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E5DCD" w14:textId="140C6C27" w:rsidR="00436030" w:rsidRPr="00CB2B9B" w:rsidRDefault="00436030" w:rsidP="00F07299">
      <w:pPr>
        <w:pStyle w:val="4"/>
        <w:spacing w:line="252" w:lineRule="atLeast"/>
        <w:jc w:val="center"/>
        <w:rPr>
          <w:rFonts w:asciiTheme="majorBidi" w:hAnsiTheme="majorBidi"/>
          <w:i w:val="0"/>
          <w:color w:val="auto"/>
          <w:sz w:val="28"/>
          <w:szCs w:val="28"/>
          <w:lang w:val="en-US"/>
        </w:rPr>
      </w:pPr>
      <w:r w:rsidRPr="00CB2B9B">
        <w:rPr>
          <w:rFonts w:asciiTheme="majorBidi" w:hAnsiTheme="majorBidi"/>
          <w:bCs/>
          <w:i w:val="0"/>
          <w:color w:val="auto"/>
          <w:sz w:val="28"/>
          <w:szCs w:val="28"/>
        </w:rPr>
        <w:t>Ә</w:t>
      </w:r>
      <w:r w:rsidRPr="00CB2B9B">
        <w:rPr>
          <w:rFonts w:asciiTheme="majorBidi" w:hAnsiTheme="majorBidi"/>
          <w:bCs/>
          <w:i w:val="0"/>
          <w:color w:val="auto"/>
          <w:sz w:val="28"/>
          <w:szCs w:val="28"/>
          <w:lang w:val="kk-KZ"/>
        </w:rPr>
        <w:t>л</w:t>
      </w:r>
      <w:r w:rsidRPr="00CB2B9B">
        <w:rPr>
          <w:rFonts w:asciiTheme="majorBidi" w:hAnsiTheme="majorBidi"/>
          <w:bCs/>
          <w:i w:val="0"/>
          <w:color w:val="auto"/>
          <w:sz w:val="28"/>
          <w:szCs w:val="28"/>
          <w:lang w:val="en-US"/>
        </w:rPr>
        <w:t>-</w:t>
      </w:r>
      <w:r w:rsidRPr="00CB2B9B">
        <w:rPr>
          <w:rFonts w:asciiTheme="majorBidi" w:hAnsiTheme="majorBidi"/>
          <w:bCs/>
          <w:i w:val="0"/>
          <w:color w:val="auto"/>
          <w:sz w:val="28"/>
          <w:szCs w:val="28"/>
        </w:rPr>
        <w:t>Фараби</w:t>
      </w:r>
      <w:r w:rsidRPr="00CB2B9B">
        <w:rPr>
          <w:rFonts w:asciiTheme="majorBidi" w:hAnsiTheme="majorBidi"/>
          <w:bCs/>
          <w:i w:val="0"/>
          <w:color w:val="auto"/>
          <w:sz w:val="28"/>
          <w:szCs w:val="28"/>
          <w:lang w:val="en-US"/>
        </w:rPr>
        <w:t xml:space="preserve"> </w:t>
      </w:r>
      <w:r w:rsidRPr="00CB2B9B">
        <w:rPr>
          <w:rFonts w:asciiTheme="majorBidi" w:hAnsiTheme="majorBidi"/>
          <w:bCs/>
          <w:i w:val="0"/>
          <w:color w:val="auto"/>
          <w:sz w:val="28"/>
          <w:szCs w:val="28"/>
        </w:rPr>
        <w:t>атындағы</w:t>
      </w:r>
      <w:r w:rsidRPr="00CB2B9B">
        <w:rPr>
          <w:rFonts w:asciiTheme="majorBidi" w:hAnsiTheme="majorBidi"/>
          <w:bCs/>
          <w:i w:val="0"/>
          <w:color w:val="auto"/>
          <w:sz w:val="28"/>
          <w:szCs w:val="28"/>
          <w:lang w:val="en-US"/>
        </w:rPr>
        <w:t xml:space="preserve"> </w:t>
      </w:r>
      <w:r w:rsidRPr="00CB2B9B">
        <w:rPr>
          <w:rFonts w:asciiTheme="majorBidi" w:hAnsiTheme="majorBidi"/>
          <w:bCs/>
          <w:i w:val="0"/>
          <w:color w:val="auto"/>
          <w:sz w:val="28"/>
          <w:szCs w:val="28"/>
        </w:rPr>
        <w:t>Қазақ</w:t>
      </w:r>
      <w:r w:rsidRPr="00CB2B9B">
        <w:rPr>
          <w:rFonts w:asciiTheme="majorBidi" w:hAnsiTheme="majorBidi"/>
          <w:bCs/>
          <w:i w:val="0"/>
          <w:color w:val="auto"/>
          <w:sz w:val="28"/>
          <w:szCs w:val="28"/>
          <w:lang w:val="en-US"/>
        </w:rPr>
        <w:t xml:space="preserve"> </w:t>
      </w:r>
      <w:r w:rsidRPr="00CB2B9B">
        <w:rPr>
          <w:rFonts w:asciiTheme="majorBidi" w:hAnsiTheme="majorBidi"/>
          <w:bCs/>
          <w:i w:val="0"/>
          <w:color w:val="auto"/>
          <w:sz w:val="28"/>
          <w:szCs w:val="28"/>
        </w:rPr>
        <w:t>ұлттық</w:t>
      </w:r>
      <w:r w:rsidRPr="00CB2B9B">
        <w:rPr>
          <w:rFonts w:asciiTheme="majorBidi" w:hAnsiTheme="majorBidi"/>
          <w:bCs/>
          <w:i w:val="0"/>
          <w:color w:val="auto"/>
          <w:sz w:val="28"/>
          <w:szCs w:val="28"/>
          <w:lang w:val="en-US"/>
        </w:rPr>
        <w:t xml:space="preserve"> </w:t>
      </w:r>
      <w:r w:rsidRPr="00CB2B9B">
        <w:rPr>
          <w:rFonts w:asciiTheme="majorBidi" w:hAnsiTheme="majorBidi"/>
          <w:bCs/>
          <w:i w:val="0"/>
          <w:color w:val="auto"/>
          <w:sz w:val="28"/>
          <w:szCs w:val="28"/>
        </w:rPr>
        <w:t>университеті</w:t>
      </w:r>
    </w:p>
    <w:p w14:paraId="5F01431C" w14:textId="77777777" w:rsidR="00436030" w:rsidRPr="00CB2B9B" w:rsidRDefault="00436030" w:rsidP="00436030">
      <w:pPr>
        <w:tabs>
          <w:tab w:val="left" w:pos="393"/>
          <w:tab w:val="right" w:pos="9355"/>
        </w:tabs>
        <w:rPr>
          <w:rFonts w:asciiTheme="majorBidi" w:eastAsia="Times New Roman" w:hAnsiTheme="majorBidi" w:cstheme="majorBidi"/>
          <w:bCs/>
          <w:sz w:val="28"/>
          <w:szCs w:val="28"/>
          <w:lang w:val="kk-KZ"/>
        </w:rPr>
      </w:pPr>
    </w:p>
    <w:p w14:paraId="7C27B400" w14:textId="073CE199" w:rsidR="00436030" w:rsidRPr="00CB2B9B" w:rsidRDefault="00436030" w:rsidP="00436030">
      <w:pPr>
        <w:tabs>
          <w:tab w:val="left" w:pos="393"/>
          <w:tab w:val="right" w:pos="9355"/>
        </w:tabs>
        <w:rPr>
          <w:rFonts w:asciiTheme="majorBidi" w:hAnsiTheme="majorBidi" w:cstheme="majorBidi"/>
          <w:sz w:val="28"/>
          <w:szCs w:val="28"/>
          <w:lang w:val="kk-KZ"/>
        </w:rPr>
      </w:pPr>
      <w:r w:rsidRPr="00CB2B9B">
        <w:rPr>
          <w:rFonts w:asciiTheme="majorBidi" w:hAnsiTheme="majorBidi" w:cstheme="majorBidi"/>
          <w:sz w:val="28"/>
          <w:szCs w:val="28"/>
          <w:lang w:val="kk-KZ"/>
        </w:rPr>
        <w:t>ӘӨЖ:378.091.12:811.111 (043)</w:t>
      </w:r>
      <w:r w:rsidR="001A52A8" w:rsidRPr="00CB2B9B">
        <w:rPr>
          <w:rFonts w:asciiTheme="majorBidi" w:hAnsiTheme="majorBidi" w:cstheme="majorBidi"/>
          <w:sz w:val="28"/>
          <w:szCs w:val="28"/>
          <w:lang w:val="kk-KZ"/>
        </w:rPr>
        <w:t xml:space="preserve"> </w:t>
      </w:r>
      <w:r w:rsidR="00B24021">
        <w:rPr>
          <w:rFonts w:asciiTheme="majorBidi" w:hAnsiTheme="majorBidi" w:cstheme="majorBidi"/>
          <w:sz w:val="28"/>
          <w:szCs w:val="28"/>
          <w:lang w:val="kk-KZ"/>
        </w:rPr>
        <w:tab/>
      </w:r>
      <w:r w:rsidR="00DD4AC9" w:rsidRPr="00CB2B9B">
        <w:rPr>
          <w:rFonts w:asciiTheme="majorBidi" w:hAnsiTheme="majorBidi" w:cstheme="majorBidi"/>
          <w:sz w:val="28"/>
          <w:szCs w:val="28"/>
          <w:lang w:val="kk-KZ"/>
        </w:rPr>
        <w:t>Қолжазба құқығында</w:t>
      </w:r>
      <w:r w:rsidR="001A52A8" w:rsidRPr="00CB2B9B">
        <w:rPr>
          <w:rFonts w:asciiTheme="majorBidi" w:hAnsiTheme="majorBidi" w:cstheme="majorBidi"/>
          <w:sz w:val="28"/>
          <w:szCs w:val="28"/>
          <w:lang w:val="kk-KZ"/>
        </w:rPr>
        <w:t xml:space="preserve">  </w:t>
      </w:r>
    </w:p>
    <w:p w14:paraId="1A3152AC" w14:textId="08438F82" w:rsidR="00436030" w:rsidRPr="00CB2B9B" w:rsidRDefault="001A52A8" w:rsidP="00436030">
      <w:pPr>
        <w:rPr>
          <w:rFonts w:asciiTheme="majorBidi" w:eastAsia="Times New Roman" w:hAnsiTheme="majorBidi" w:cstheme="majorBidi"/>
          <w:bCs/>
          <w:sz w:val="28"/>
          <w:szCs w:val="28"/>
          <w:lang w:val="kk-KZ"/>
        </w:rPr>
      </w:pPr>
      <w:r w:rsidRPr="00CB2B9B">
        <w:rPr>
          <w:rFonts w:asciiTheme="majorBidi" w:eastAsia="Times New Roman" w:hAnsiTheme="majorBidi" w:cstheme="majorBidi"/>
          <w:bCs/>
          <w:sz w:val="28"/>
          <w:szCs w:val="28"/>
          <w:lang w:val="kk-KZ"/>
        </w:rPr>
        <w:t xml:space="preserve"> </w:t>
      </w:r>
    </w:p>
    <w:p w14:paraId="4421A039" w14:textId="77777777" w:rsidR="00F156F7" w:rsidRPr="00CB2B9B" w:rsidRDefault="00F156F7" w:rsidP="00436030">
      <w:pPr>
        <w:rPr>
          <w:rFonts w:asciiTheme="majorBidi" w:eastAsia="Times New Roman" w:hAnsiTheme="majorBidi" w:cstheme="majorBidi"/>
          <w:bCs/>
          <w:sz w:val="28"/>
          <w:szCs w:val="28"/>
          <w:lang w:val="kk-KZ"/>
        </w:rPr>
      </w:pPr>
    </w:p>
    <w:p w14:paraId="3B9DE311" w14:textId="77777777" w:rsidR="00F07299" w:rsidRPr="00CB2B9B" w:rsidRDefault="00F07299" w:rsidP="00436030">
      <w:pPr>
        <w:spacing w:after="0" w:line="240" w:lineRule="auto"/>
        <w:jc w:val="center"/>
        <w:rPr>
          <w:rFonts w:asciiTheme="majorBidi" w:eastAsia="Times New Roman" w:hAnsiTheme="majorBidi" w:cstheme="majorBidi"/>
          <w:b/>
          <w:sz w:val="28"/>
          <w:szCs w:val="28"/>
          <w:lang w:val="kk-KZ"/>
        </w:rPr>
      </w:pPr>
    </w:p>
    <w:p w14:paraId="331CE748" w14:textId="77777777" w:rsidR="00F07299" w:rsidRPr="00CB2B9B" w:rsidRDefault="00F07299" w:rsidP="00436030">
      <w:pPr>
        <w:spacing w:after="0" w:line="240" w:lineRule="auto"/>
        <w:jc w:val="center"/>
        <w:rPr>
          <w:rFonts w:asciiTheme="majorBidi" w:eastAsia="Times New Roman" w:hAnsiTheme="majorBidi" w:cstheme="majorBidi"/>
          <w:b/>
          <w:sz w:val="28"/>
          <w:szCs w:val="28"/>
          <w:lang w:val="kk-KZ"/>
        </w:rPr>
      </w:pPr>
    </w:p>
    <w:p w14:paraId="76E18267" w14:textId="77777777" w:rsidR="00F07299" w:rsidRPr="00CB2B9B" w:rsidRDefault="00F07299" w:rsidP="00436030">
      <w:pPr>
        <w:spacing w:after="0" w:line="240" w:lineRule="auto"/>
        <w:jc w:val="center"/>
        <w:rPr>
          <w:rFonts w:asciiTheme="majorBidi" w:eastAsia="Times New Roman" w:hAnsiTheme="majorBidi" w:cstheme="majorBidi"/>
          <w:b/>
          <w:sz w:val="28"/>
          <w:szCs w:val="28"/>
          <w:lang w:val="kk-KZ"/>
        </w:rPr>
      </w:pPr>
    </w:p>
    <w:p w14:paraId="4454B409" w14:textId="77777777" w:rsidR="00F07299" w:rsidRPr="00CB2B9B" w:rsidRDefault="00F07299" w:rsidP="00436030">
      <w:pPr>
        <w:spacing w:after="0" w:line="240" w:lineRule="auto"/>
        <w:jc w:val="center"/>
        <w:rPr>
          <w:rFonts w:asciiTheme="majorBidi" w:eastAsia="Times New Roman" w:hAnsiTheme="majorBidi" w:cstheme="majorBidi"/>
          <w:b/>
          <w:sz w:val="28"/>
          <w:szCs w:val="28"/>
          <w:lang w:val="kk-KZ"/>
        </w:rPr>
      </w:pPr>
    </w:p>
    <w:p w14:paraId="713D4EE6" w14:textId="6EC5B5BB" w:rsidR="00436030" w:rsidRPr="00CB2B9B" w:rsidRDefault="00F33F54" w:rsidP="00436030">
      <w:pPr>
        <w:spacing w:after="0" w:line="240" w:lineRule="auto"/>
        <w:jc w:val="center"/>
        <w:rPr>
          <w:rFonts w:asciiTheme="majorBidi" w:eastAsia="Times New Roman" w:hAnsiTheme="majorBidi" w:cstheme="majorBidi"/>
          <w:b/>
          <w:sz w:val="28"/>
          <w:szCs w:val="28"/>
          <w:lang w:val="kk-KZ"/>
        </w:rPr>
      </w:pPr>
      <w:r w:rsidRPr="00CB2B9B">
        <w:rPr>
          <w:rFonts w:asciiTheme="majorBidi" w:eastAsia="Times New Roman" w:hAnsiTheme="majorBidi" w:cstheme="majorBidi"/>
          <w:b/>
          <w:sz w:val="28"/>
          <w:szCs w:val="28"/>
          <w:lang w:val="kk-KZ"/>
        </w:rPr>
        <w:t>ЮСУПОВА ГУЗАЛ ТАДЖИХАНОВНА</w:t>
      </w:r>
    </w:p>
    <w:p w14:paraId="5808B328" w14:textId="77777777" w:rsidR="00436030" w:rsidRPr="00CB2B9B" w:rsidRDefault="00436030" w:rsidP="00436030">
      <w:pPr>
        <w:spacing w:after="0" w:line="240" w:lineRule="auto"/>
        <w:jc w:val="center"/>
        <w:rPr>
          <w:rFonts w:asciiTheme="majorBidi" w:eastAsia="Times New Roman" w:hAnsiTheme="majorBidi" w:cstheme="majorBidi"/>
          <w:sz w:val="28"/>
          <w:szCs w:val="28"/>
          <w:lang w:val="kk-KZ"/>
        </w:rPr>
      </w:pPr>
    </w:p>
    <w:p w14:paraId="60CDEB0F" w14:textId="77777777" w:rsidR="00436030" w:rsidRPr="00CB2B9B" w:rsidRDefault="00436030" w:rsidP="00436030">
      <w:pPr>
        <w:spacing w:after="0" w:line="240" w:lineRule="auto"/>
        <w:jc w:val="center"/>
        <w:rPr>
          <w:rFonts w:asciiTheme="majorBidi" w:eastAsia="Times New Roman" w:hAnsiTheme="majorBidi" w:cstheme="majorBidi"/>
          <w:sz w:val="28"/>
          <w:szCs w:val="28"/>
          <w:lang w:val="kk-KZ"/>
        </w:rPr>
      </w:pPr>
    </w:p>
    <w:p w14:paraId="0B2B9869" w14:textId="77777777" w:rsidR="00436030" w:rsidRPr="00CB2B9B" w:rsidRDefault="00436030" w:rsidP="00436030">
      <w:pPr>
        <w:spacing w:after="0" w:line="240" w:lineRule="auto"/>
        <w:jc w:val="center"/>
        <w:rPr>
          <w:rFonts w:asciiTheme="majorBidi" w:hAnsiTheme="majorBidi" w:cstheme="majorBidi"/>
          <w:b/>
          <w:bCs/>
          <w:sz w:val="28"/>
          <w:szCs w:val="28"/>
          <w:lang w:val="kk-KZ"/>
        </w:rPr>
      </w:pPr>
      <w:r w:rsidRPr="00CB2B9B">
        <w:rPr>
          <w:rFonts w:asciiTheme="majorBidi" w:hAnsiTheme="majorBidi" w:cstheme="majorBidi"/>
          <w:b/>
          <w:bCs/>
          <w:sz w:val="28"/>
          <w:szCs w:val="28"/>
          <w:lang w:val="kk-KZ"/>
        </w:rPr>
        <w:t>Цифрландыру мәнмәтінінде болашақ шетел тілі мұғалімдерін кәсіби даярлау</w:t>
      </w:r>
    </w:p>
    <w:p w14:paraId="2282B017" w14:textId="31D9AB0A" w:rsidR="00436030" w:rsidRPr="00CB2B9B" w:rsidRDefault="00436030" w:rsidP="00436030">
      <w:pPr>
        <w:spacing w:after="0" w:line="240" w:lineRule="auto"/>
        <w:jc w:val="center"/>
        <w:rPr>
          <w:rFonts w:asciiTheme="majorBidi" w:eastAsia="Times New Roman" w:hAnsiTheme="majorBidi" w:cstheme="majorBidi"/>
          <w:sz w:val="28"/>
          <w:szCs w:val="28"/>
          <w:lang w:val="kk-KZ"/>
        </w:rPr>
      </w:pPr>
    </w:p>
    <w:p w14:paraId="06836BE3" w14:textId="77777777" w:rsidR="00F33F54" w:rsidRPr="00CB2B9B" w:rsidRDefault="00F33F54" w:rsidP="00436030">
      <w:pPr>
        <w:spacing w:after="0" w:line="240" w:lineRule="auto"/>
        <w:jc w:val="center"/>
        <w:rPr>
          <w:rFonts w:asciiTheme="majorBidi" w:eastAsia="Times New Roman" w:hAnsiTheme="majorBidi" w:cstheme="majorBidi"/>
          <w:sz w:val="28"/>
          <w:szCs w:val="28"/>
          <w:lang w:val="kk-KZ"/>
        </w:rPr>
      </w:pPr>
    </w:p>
    <w:p w14:paraId="0AAA21D3" w14:textId="77777777" w:rsidR="00436030" w:rsidRPr="00CB2B9B" w:rsidRDefault="00436030" w:rsidP="00436030">
      <w:pPr>
        <w:spacing w:after="0" w:line="240" w:lineRule="auto"/>
        <w:jc w:val="center"/>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8</w:t>
      </w:r>
      <w:r w:rsidRPr="00CB2B9B">
        <w:rPr>
          <w:rFonts w:asciiTheme="majorBidi" w:eastAsia="Times New Roman" w:hAnsiTheme="majorBidi" w:cstheme="majorBidi"/>
          <w:sz w:val="28"/>
          <w:szCs w:val="28"/>
          <w:lang w:val="en-US"/>
        </w:rPr>
        <w:t>D</w:t>
      </w:r>
      <w:r w:rsidRPr="00CB2B9B">
        <w:rPr>
          <w:rFonts w:asciiTheme="majorBidi" w:eastAsia="Times New Roman" w:hAnsiTheme="majorBidi" w:cstheme="majorBidi"/>
          <w:sz w:val="28"/>
          <w:szCs w:val="28"/>
        </w:rPr>
        <w:t xml:space="preserve">01713 </w:t>
      </w:r>
      <w:r w:rsidRPr="00CB2B9B">
        <w:rPr>
          <w:rFonts w:asciiTheme="majorBidi" w:hAnsiTheme="majorBidi" w:cstheme="majorBidi"/>
          <w:sz w:val="28"/>
          <w:szCs w:val="28"/>
          <w:lang w:val="kk-KZ"/>
        </w:rPr>
        <w:t>–</w:t>
      </w:r>
      <w:r w:rsidRPr="00CB2B9B">
        <w:rPr>
          <w:rFonts w:asciiTheme="majorBidi" w:eastAsia="Times New Roman" w:hAnsiTheme="majorBidi" w:cstheme="majorBidi"/>
          <w:sz w:val="28"/>
          <w:szCs w:val="28"/>
        </w:rPr>
        <w:t xml:space="preserve"> Шетел т</w:t>
      </w:r>
      <w:r w:rsidRPr="00CB2B9B">
        <w:rPr>
          <w:rFonts w:asciiTheme="majorBidi" w:eastAsia="Times New Roman" w:hAnsiTheme="majorBidi" w:cstheme="majorBidi"/>
          <w:sz w:val="28"/>
          <w:szCs w:val="28"/>
          <w:lang w:val="kk-KZ"/>
        </w:rPr>
        <w:t>ілі</w:t>
      </w:r>
      <w:r w:rsidRPr="00CB2B9B">
        <w:rPr>
          <w:rFonts w:asciiTheme="majorBidi" w:eastAsia="Times New Roman" w:hAnsiTheme="majorBidi" w:cstheme="majorBidi"/>
          <w:sz w:val="28"/>
          <w:szCs w:val="28"/>
        </w:rPr>
        <w:t xml:space="preserve">: </w:t>
      </w:r>
      <w:r w:rsidRPr="00CB2B9B">
        <w:rPr>
          <w:rFonts w:asciiTheme="majorBidi" w:eastAsia="Times New Roman" w:hAnsiTheme="majorBidi" w:cstheme="majorBidi"/>
          <w:sz w:val="28"/>
          <w:szCs w:val="28"/>
          <w:lang w:val="kk-KZ"/>
        </w:rPr>
        <w:t>екі шетел тілі</w:t>
      </w:r>
    </w:p>
    <w:p w14:paraId="3BE0495C" w14:textId="77777777" w:rsidR="00436030" w:rsidRPr="00CB2B9B" w:rsidRDefault="00436030" w:rsidP="00436030">
      <w:pPr>
        <w:spacing w:after="0" w:line="240" w:lineRule="auto"/>
        <w:jc w:val="center"/>
        <w:rPr>
          <w:rFonts w:asciiTheme="majorBidi" w:eastAsia="Times New Roman" w:hAnsiTheme="majorBidi" w:cstheme="majorBidi"/>
          <w:sz w:val="28"/>
          <w:szCs w:val="28"/>
          <w:lang w:val="kk-KZ"/>
        </w:rPr>
      </w:pPr>
    </w:p>
    <w:p w14:paraId="266B209F" w14:textId="7ACEA15A" w:rsidR="00436030" w:rsidRPr="00CB2B9B" w:rsidRDefault="00436030" w:rsidP="00436030">
      <w:pPr>
        <w:spacing w:after="0" w:line="240" w:lineRule="auto"/>
        <w:rPr>
          <w:rFonts w:asciiTheme="majorBidi" w:eastAsia="Times New Roman" w:hAnsiTheme="majorBidi" w:cstheme="majorBidi"/>
          <w:sz w:val="28"/>
          <w:szCs w:val="28"/>
          <w:lang w:val="kk-KZ"/>
        </w:rPr>
      </w:pPr>
    </w:p>
    <w:p w14:paraId="6410FB3F" w14:textId="77777777" w:rsidR="00F33F54" w:rsidRPr="00CB2B9B" w:rsidRDefault="00F33F54" w:rsidP="00436030">
      <w:pPr>
        <w:spacing w:after="0" w:line="240" w:lineRule="auto"/>
        <w:rPr>
          <w:rFonts w:asciiTheme="majorBidi" w:eastAsia="Times New Roman" w:hAnsiTheme="majorBidi" w:cstheme="majorBidi"/>
          <w:sz w:val="28"/>
          <w:szCs w:val="28"/>
          <w:lang w:val="kk-KZ"/>
        </w:rPr>
      </w:pPr>
    </w:p>
    <w:p w14:paraId="76CF3133" w14:textId="77777777" w:rsidR="00436030" w:rsidRPr="00CB2B9B" w:rsidRDefault="00436030" w:rsidP="00436030">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Философия докторы (PhD) </w:t>
      </w:r>
    </w:p>
    <w:p w14:paraId="059F6FA3" w14:textId="77777777" w:rsidR="00436030" w:rsidRPr="00CB2B9B" w:rsidRDefault="00DD4AC9" w:rsidP="00436030">
      <w:pPr>
        <w:spacing w:after="0" w:line="240" w:lineRule="auto"/>
        <w:jc w:val="center"/>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д</w:t>
      </w:r>
      <w:r w:rsidR="00436030" w:rsidRPr="00CB2B9B">
        <w:rPr>
          <w:rFonts w:asciiTheme="majorBidi" w:hAnsiTheme="majorBidi" w:cstheme="majorBidi"/>
          <w:sz w:val="28"/>
          <w:szCs w:val="28"/>
          <w:lang w:val="kk-KZ"/>
        </w:rPr>
        <w:t>әрежесін алу үшін дайындалған диссертация</w:t>
      </w:r>
    </w:p>
    <w:p w14:paraId="508A684D" w14:textId="77777777" w:rsidR="00436030" w:rsidRPr="00CB2B9B" w:rsidRDefault="00436030" w:rsidP="00436030">
      <w:pPr>
        <w:spacing w:after="0" w:line="240" w:lineRule="auto"/>
        <w:jc w:val="center"/>
        <w:rPr>
          <w:rFonts w:asciiTheme="majorBidi" w:eastAsia="Times New Roman" w:hAnsiTheme="majorBidi" w:cstheme="majorBidi"/>
          <w:sz w:val="28"/>
          <w:szCs w:val="28"/>
          <w:lang w:val="kk-KZ"/>
        </w:rPr>
      </w:pPr>
    </w:p>
    <w:p w14:paraId="68D032A1" w14:textId="77777777" w:rsidR="00436030" w:rsidRPr="00CB2B9B" w:rsidRDefault="00436030" w:rsidP="00436030">
      <w:pPr>
        <w:spacing w:after="0" w:line="240" w:lineRule="auto"/>
        <w:jc w:val="center"/>
        <w:rPr>
          <w:rFonts w:asciiTheme="majorBidi" w:eastAsia="Times New Roman" w:hAnsiTheme="majorBidi" w:cstheme="majorBidi"/>
          <w:sz w:val="28"/>
          <w:szCs w:val="28"/>
          <w:lang w:val="kk-KZ"/>
        </w:rPr>
      </w:pPr>
    </w:p>
    <w:p w14:paraId="16333078" w14:textId="77777777" w:rsidR="00436030" w:rsidRPr="00CB2B9B" w:rsidRDefault="00436030" w:rsidP="00436030">
      <w:pPr>
        <w:spacing w:after="0" w:line="240" w:lineRule="auto"/>
        <w:rPr>
          <w:rFonts w:asciiTheme="majorBidi" w:eastAsia="Times New Roman" w:hAnsiTheme="majorBidi" w:cstheme="majorBidi"/>
          <w:sz w:val="28"/>
          <w:szCs w:val="28"/>
          <w:lang w:val="kk-KZ"/>
        </w:rPr>
      </w:pPr>
    </w:p>
    <w:p w14:paraId="44D7273D" w14:textId="77777777" w:rsidR="00436030" w:rsidRPr="00CB2B9B" w:rsidRDefault="00436030" w:rsidP="00436030">
      <w:pPr>
        <w:spacing w:after="0" w:line="240" w:lineRule="auto"/>
        <w:rPr>
          <w:rFonts w:asciiTheme="majorBidi" w:eastAsia="Times New Roman" w:hAnsiTheme="majorBidi" w:cstheme="majorBidi"/>
          <w:sz w:val="28"/>
          <w:szCs w:val="28"/>
          <w:lang w:val="kk-KZ"/>
        </w:rPr>
      </w:pPr>
    </w:p>
    <w:p w14:paraId="4F309D9D" w14:textId="77777777" w:rsidR="00436030" w:rsidRPr="00CB2B9B" w:rsidRDefault="001B4246" w:rsidP="00436030">
      <w:pPr>
        <w:spacing w:after="0" w:line="240" w:lineRule="auto"/>
        <w:jc w:val="right"/>
        <w:rPr>
          <w:rFonts w:asciiTheme="majorBidi" w:hAnsiTheme="majorBidi" w:cstheme="majorBidi"/>
          <w:sz w:val="28"/>
          <w:szCs w:val="28"/>
          <w:lang w:val="kk-KZ"/>
        </w:rPr>
      </w:pPr>
      <w:r w:rsidRPr="00CB2B9B">
        <w:rPr>
          <w:rFonts w:asciiTheme="majorBidi" w:hAnsiTheme="majorBidi" w:cstheme="majorBidi"/>
          <w:sz w:val="28"/>
          <w:szCs w:val="28"/>
          <w:lang w:val="kk-KZ"/>
        </w:rPr>
        <w:t>Отандық ғ</w:t>
      </w:r>
      <w:r w:rsidR="00436030" w:rsidRPr="00CB2B9B">
        <w:rPr>
          <w:rFonts w:asciiTheme="majorBidi" w:hAnsiTheme="majorBidi" w:cstheme="majorBidi"/>
          <w:sz w:val="28"/>
          <w:szCs w:val="28"/>
          <w:lang w:val="kk-KZ"/>
        </w:rPr>
        <w:t>ылыми кеңесші</w:t>
      </w:r>
      <w:r w:rsidRPr="00CB2B9B">
        <w:rPr>
          <w:rFonts w:asciiTheme="majorBidi" w:hAnsiTheme="majorBidi" w:cstheme="majorBidi"/>
          <w:sz w:val="28"/>
          <w:szCs w:val="28"/>
          <w:lang w:val="kk-KZ"/>
        </w:rPr>
        <w:t>:</w:t>
      </w:r>
    </w:p>
    <w:p w14:paraId="171B6D79" w14:textId="77777777" w:rsidR="001B4246" w:rsidRPr="00CB2B9B" w:rsidRDefault="00436030" w:rsidP="00436030">
      <w:pPr>
        <w:spacing w:after="0" w:line="240" w:lineRule="auto"/>
        <w:jc w:val="right"/>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педагогика ғылымдарының докторы, </w:t>
      </w:r>
    </w:p>
    <w:p w14:paraId="124381D8" w14:textId="77777777" w:rsidR="00436030" w:rsidRPr="00CB2B9B" w:rsidRDefault="001B4246" w:rsidP="001B4246">
      <w:pPr>
        <w:spacing w:after="0" w:line="240" w:lineRule="auto"/>
        <w:jc w:val="right"/>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профессор </w:t>
      </w:r>
      <w:r w:rsidRPr="00CB2B9B">
        <w:rPr>
          <w:rFonts w:asciiTheme="majorBidi" w:eastAsia="Times New Roman" w:hAnsiTheme="majorBidi" w:cstheme="majorBidi"/>
          <w:sz w:val="28"/>
          <w:szCs w:val="28"/>
          <w:lang w:val="kk-KZ"/>
        </w:rPr>
        <w:t xml:space="preserve">Т.А. </w:t>
      </w:r>
      <w:r w:rsidR="00436030" w:rsidRPr="00CB2B9B">
        <w:rPr>
          <w:rFonts w:asciiTheme="majorBidi" w:eastAsia="Times New Roman" w:hAnsiTheme="majorBidi" w:cstheme="majorBidi"/>
          <w:sz w:val="28"/>
          <w:szCs w:val="28"/>
          <w:lang w:val="kk-KZ"/>
        </w:rPr>
        <w:t xml:space="preserve">Кульгильдинова </w:t>
      </w:r>
    </w:p>
    <w:p w14:paraId="42D8E880" w14:textId="3DC0DE77" w:rsidR="00436030" w:rsidRPr="00CB2B9B" w:rsidRDefault="001A52A8" w:rsidP="001B4246">
      <w:pPr>
        <w:spacing w:after="0" w:line="240" w:lineRule="auto"/>
        <w:jc w:val="right"/>
        <w:rPr>
          <w:rFonts w:asciiTheme="majorBidi" w:eastAsia="Times New Roman" w:hAnsiTheme="majorBidi" w:cstheme="majorBidi"/>
          <w:sz w:val="28"/>
          <w:szCs w:val="28"/>
        </w:rPr>
      </w:pPr>
      <w:r w:rsidRPr="00CB2B9B">
        <w:rPr>
          <w:rFonts w:asciiTheme="majorBidi" w:eastAsia="Times New Roman" w:hAnsiTheme="majorBidi" w:cstheme="majorBidi"/>
          <w:sz w:val="28"/>
          <w:szCs w:val="28"/>
          <w:lang w:val="kk-KZ"/>
        </w:rPr>
        <w:t xml:space="preserve"> </w:t>
      </w:r>
      <w:r w:rsidR="001B4246" w:rsidRPr="00CB2B9B">
        <w:rPr>
          <w:rFonts w:asciiTheme="majorBidi" w:eastAsia="Times New Roman" w:hAnsiTheme="majorBidi" w:cstheme="majorBidi"/>
          <w:sz w:val="28"/>
          <w:szCs w:val="28"/>
          <w:lang w:val="kk-KZ"/>
        </w:rPr>
        <w:t>(Алматы, Қазақстан</w:t>
      </w:r>
      <w:r w:rsidR="001B4246" w:rsidRPr="00CB2B9B">
        <w:rPr>
          <w:rFonts w:asciiTheme="majorBidi" w:eastAsia="Times New Roman" w:hAnsiTheme="majorBidi" w:cstheme="majorBidi"/>
          <w:sz w:val="28"/>
          <w:szCs w:val="28"/>
        </w:rPr>
        <w:t>)</w:t>
      </w:r>
    </w:p>
    <w:p w14:paraId="165C56B6" w14:textId="77777777" w:rsidR="001B4246" w:rsidRPr="00CB2B9B" w:rsidRDefault="001B4246" w:rsidP="00436030">
      <w:pPr>
        <w:autoSpaceDE w:val="0"/>
        <w:autoSpaceDN w:val="0"/>
        <w:adjustRightInd w:val="0"/>
        <w:spacing w:after="0" w:line="240" w:lineRule="auto"/>
        <w:jc w:val="right"/>
        <w:rPr>
          <w:rFonts w:asciiTheme="majorBidi" w:hAnsiTheme="majorBidi" w:cstheme="majorBidi"/>
          <w:sz w:val="28"/>
          <w:szCs w:val="28"/>
          <w:lang w:val="kk-KZ"/>
        </w:rPr>
      </w:pPr>
    </w:p>
    <w:p w14:paraId="6F774048" w14:textId="77777777" w:rsidR="00436030" w:rsidRPr="00CB2B9B" w:rsidRDefault="00436030" w:rsidP="00436030">
      <w:pPr>
        <w:autoSpaceDE w:val="0"/>
        <w:autoSpaceDN w:val="0"/>
        <w:adjustRightInd w:val="0"/>
        <w:spacing w:after="0" w:line="240" w:lineRule="auto"/>
        <w:jc w:val="right"/>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Шетелдік </w:t>
      </w:r>
      <w:r w:rsidR="001B4246" w:rsidRPr="00CB2B9B">
        <w:rPr>
          <w:rFonts w:asciiTheme="majorBidi" w:hAnsiTheme="majorBidi" w:cstheme="majorBidi"/>
          <w:sz w:val="28"/>
          <w:szCs w:val="28"/>
          <w:lang w:val="kk-KZ"/>
        </w:rPr>
        <w:t xml:space="preserve">ғылыми </w:t>
      </w:r>
      <w:r w:rsidRPr="00CB2B9B">
        <w:rPr>
          <w:rFonts w:asciiTheme="majorBidi" w:hAnsiTheme="majorBidi" w:cstheme="majorBidi"/>
          <w:sz w:val="28"/>
          <w:szCs w:val="28"/>
          <w:lang w:val="kk-KZ"/>
        </w:rPr>
        <w:t>кеңесші</w:t>
      </w:r>
      <w:r w:rsidR="001B4246"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p>
    <w:p w14:paraId="4CEA04E3" w14:textId="77777777" w:rsidR="00436030" w:rsidRPr="00CB2B9B" w:rsidRDefault="00436030" w:rsidP="00436030">
      <w:pPr>
        <w:autoSpaceDE w:val="0"/>
        <w:autoSpaceDN w:val="0"/>
        <w:adjustRightInd w:val="0"/>
        <w:spacing w:after="0" w:line="240" w:lineRule="auto"/>
        <w:jc w:val="right"/>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философия докторы (PhD), </w:t>
      </w:r>
    </w:p>
    <w:p w14:paraId="48CA66AF" w14:textId="77777777" w:rsidR="00436030" w:rsidRPr="00CB2B9B" w:rsidRDefault="00436030" w:rsidP="00436030">
      <w:pPr>
        <w:autoSpaceDE w:val="0"/>
        <w:autoSpaceDN w:val="0"/>
        <w:adjustRightInd w:val="0"/>
        <w:spacing w:after="0" w:line="240" w:lineRule="auto"/>
        <w:jc w:val="right"/>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профессор Ферудун Сезгин</w:t>
      </w:r>
    </w:p>
    <w:p w14:paraId="17D228D5" w14:textId="77777777" w:rsidR="00436030" w:rsidRPr="00CB2B9B" w:rsidRDefault="001B4246" w:rsidP="00436030">
      <w:pPr>
        <w:autoSpaceDE w:val="0"/>
        <w:autoSpaceDN w:val="0"/>
        <w:adjustRightInd w:val="0"/>
        <w:spacing w:after="0" w:line="240" w:lineRule="auto"/>
        <w:jc w:val="right"/>
        <w:rPr>
          <w:rFonts w:asciiTheme="majorBidi" w:eastAsia="Times New Roman" w:hAnsiTheme="majorBidi" w:cstheme="majorBidi"/>
          <w:sz w:val="28"/>
          <w:szCs w:val="28"/>
        </w:rPr>
      </w:pPr>
      <w:r w:rsidRPr="00CB2B9B">
        <w:rPr>
          <w:rFonts w:asciiTheme="majorBidi" w:eastAsia="Times New Roman" w:hAnsiTheme="majorBidi" w:cstheme="majorBidi"/>
          <w:sz w:val="28"/>
          <w:szCs w:val="28"/>
          <w:lang w:val="kk-KZ"/>
        </w:rPr>
        <w:t>(</w:t>
      </w:r>
      <w:r w:rsidR="00DD4AC9" w:rsidRPr="00CB2B9B">
        <w:rPr>
          <w:rFonts w:asciiTheme="majorBidi" w:eastAsia="Times New Roman" w:hAnsiTheme="majorBidi" w:cstheme="majorBidi"/>
          <w:sz w:val="28"/>
          <w:szCs w:val="28"/>
          <w:lang w:val="kk-KZ"/>
        </w:rPr>
        <w:t>Анкара, Т</w:t>
      </w:r>
      <w:r w:rsidR="004B7C99" w:rsidRPr="00CB2B9B">
        <w:rPr>
          <w:rFonts w:asciiTheme="majorBidi" w:eastAsia="Times New Roman" w:hAnsiTheme="majorBidi" w:cstheme="majorBidi"/>
          <w:sz w:val="28"/>
          <w:szCs w:val="28"/>
          <w:lang w:val="kk-KZ"/>
        </w:rPr>
        <w:t>ү</w:t>
      </w:r>
      <w:r w:rsidR="00DD4AC9" w:rsidRPr="00CB2B9B">
        <w:rPr>
          <w:rFonts w:asciiTheme="majorBidi" w:eastAsia="Times New Roman" w:hAnsiTheme="majorBidi" w:cstheme="majorBidi"/>
          <w:sz w:val="28"/>
          <w:szCs w:val="28"/>
          <w:lang w:val="kk-KZ"/>
        </w:rPr>
        <w:t>рки</w:t>
      </w:r>
      <w:r w:rsidR="004B7C99" w:rsidRPr="00CB2B9B">
        <w:rPr>
          <w:rFonts w:asciiTheme="majorBidi" w:eastAsia="Times New Roman" w:hAnsiTheme="majorBidi" w:cstheme="majorBidi"/>
          <w:sz w:val="28"/>
          <w:szCs w:val="28"/>
          <w:lang w:val="kk-KZ"/>
        </w:rPr>
        <w:t>я</w:t>
      </w:r>
      <w:r w:rsidRPr="00CB2B9B">
        <w:rPr>
          <w:rFonts w:asciiTheme="majorBidi" w:eastAsia="Times New Roman" w:hAnsiTheme="majorBidi" w:cstheme="majorBidi"/>
          <w:sz w:val="28"/>
          <w:szCs w:val="28"/>
        </w:rPr>
        <w:t>)</w:t>
      </w:r>
    </w:p>
    <w:p w14:paraId="74754460" w14:textId="77777777" w:rsidR="00436030" w:rsidRPr="00CB2B9B" w:rsidRDefault="00436030" w:rsidP="00436030">
      <w:pPr>
        <w:autoSpaceDE w:val="0"/>
        <w:autoSpaceDN w:val="0"/>
        <w:adjustRightInd w:val="0"/>
        <w:spacing w:after="0" w:line="240" w:lineRule="auto"/>
        <w:jc w:val="right"/>
        <w:rPr>
          <w:rFonts w:asciiTheme="majorBidi" w:eastAsia="Times New Roman" w:hAnsiTheme="majorBidi" w:cstheme="majorBidi"/>
          <w:sz w:val="28"/>
          <w:szCs w:val="28"/>
          <w:lang w:val="kk-KZ"/>
        </w:rPr>
      </w:pPr>
    </w:p>
    <w:p w14:paraId="51CCFE46" w14:textId="77777777" w:rsidR="00DD4AC9" w:rsidRPr="00CB2B9B" w:rsidRDefault="00DD4AC9" w:rsidP="00436030">
      <w:pPr>
        <w:autoSpaceDE w:val="0"/>
        <w:autoSpaceDN w:val="0"/>
        <w:adjustRightInd w:val="0"/>
        <w:spacing w:after="0" w:line="240" w:lineRule="auto"/>
        <w:jc w:val="right"/>
        <w:rPr>
          <w:rFonts w:asciiTheme="majorBidi" w:eastAsia="Times New Roman" w:hAnsiTheme="majorBidi" w:cstheme="majorBidi"/>
          <w:sz w:val="28"/>
          <w:szCs w:val="28"/>
          <w:lang w:val="kk-KZ"/>
        </w:rPr>
      </w:pPr>
    </w:p>
    <w:p w14:paraId="4043B6BF" w14:textId="77777777" w:rsidR="00DD4AC9" w:rsidRPr="00CB2B9B" w:rsidRDefault="00DD4AC9" w:rsidP="00436030">
      <w:pPr>
        <w:autoSpaceDE w:val="0"/>
        <w:autoSpaceDN w:val="0"/>
        <w:adjustRightInd w:val="0"/>
        <w:spacing w:after="0" w:line="240" w:lineRule="auto"/>
        <w:jc w:val="right"/>
        <w:rPr>
          <w:rFonts w:asciiTheme="majorBidi" w:eastAsia="Times New Roman" w:hAnsiTheme="majorBidi" w:cstheme="majorBidi"/>
          <w:sz w:val="28"/>
          <w:szCs w:val="28"/>
          <w:lang w:val="kk-KZ"/>
        </w:rPr>
      </w:pPr>
    </w:p>
    <w:p w14:paraId="00C685C6" w14:textId="77777777" w:rsidR="00436030" w:rsidRPr="00CB2B9B" w:rsidRDefault="00436030" w:rsidP="00436030">
      <w:pPr>
        <w:autoSpaceDE w:val="0"/>
        <w:autoSpaceDN w:val="0"/>
        <w:adjustRightInd w:val="0"/>
        <w:spacing w:after="0" w:line="240" w:lineRule="auto"/>
        <w:jc w:val="right"/>
        <w:rPr>
          <w:rFonts w:asciiTheme="majorBidi" w:eastAsia="Times New Roman" w:hAnsiTheme="majorBidi" w:cstheme="majorBidi"/>
          <w:sz w:val="28"/>
          <w:szCs w:val="28"/>
          <w:lang w:val="kk-KZ"/>
        </w:rPr>
      </w:pPr>
    </w:p>
    <w:p w14:paraId="5B069BE0" w14:textId="77777777" w:rsidR="00436030" w:rsidRPr="00CB2B9B" w:rsidRDefault="00436030" w:rsidP="001B4246">
      <w:pPr>
        <w:spacing w:after="0" w:line="240" w:lineRule="auto"/>
        <w:rPr>
          <w:rFonts w:asciiTheme="majorBidi" w:eastAsia="Times New Roman" w:hAnsiTheme="majorBidi" w:cstheme="majorBidi"/>
          <w:sz w:val="28"/>
          <w:szCs w:val="28"/>
          <w:lang w:val="kk-KZ"/>
        </w:rPr>
      </w:pPr>
    </w:p>
    <w:p w14:paraId="5C8C8BF3" w14:textId="77777777" w:rsidR="00436030" w:rsidRPr="00CB2B9B" w:rsidRDefault="00436030" w:rsidP="00436030">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rPr>
        <w:t>Қазақстан Республикасы</w:t>
      </w:r>
    </w:p>
    <w:p w14:paraId="0D3438B6" w14:textId="77777777" w:rsidR="00C553CD" w:rsidRDefault="00436030" w:rsidP="00C553CD">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Алматы</w:t>
      </w:r>
      <w:r w:rsidRPr="00CB2B9B">
        <w:rPr>
          <w:rFonts w:asciiTheme="majorBidi" w:hAnsiTheme="majorBidi" w:cstheme="majorBidi"/>
          <w:sz w:val="28"/>
          <w:szCs w:val="28"/>
        </w:rPr>
        <w:t>, 202</w:t>
      </w:r>
      <w:r w:rsidRPr="00CB2B9B">
        <w:rPr>
          <w:rFonts w:asciiTheme="majorBidi" w:hAnsiTheme="majorBidi" w:cstheme="majorBidi"/>
          <w:sz w:val="28"/>
          <w:szCs w:val="28"/>
          <w:lang w:val="kk-KZ"/>
        </w:rPr>
        <w:t>6</w:t>
      </w:r>
    </w:p>
    <w:p w14:paraId="72B2F1C5" w14:textId="2CD89E0E" w:rsidR="001B4246" w:rsidRPr="00C553CD" w:rsidRDefault="00436030" w:rsidP="00C553CD">
      <w:pPr>
        <w:spacing w:after="0" w:line="240" w:lineRule="auto"/>
        <w:jc w:val="center"/>
        <w:rPr>
          <w:rFonts w:asciiTheme="majorBidi" w:hAnsiTheme="majorBidi" w:cstheme="majorBidi"/>
          <w:sz w:val="28"/>
          <w:szCs w:val="28"/>
          <w:lang w:val="kk-KZ"/>
        </w:rPr>
      </w:pPr>
      <w:r w:rsidRPr="00CB2B9B">
        <w:rPr>
          <w:rFonts w:asciiTheme="majorBidi" w:hAnsiTheme="majorBidi" w:cstheme="majorBidi"/>
          <w:b/>
          <w:sz w:val="28"/>
          <w:szCs w:val="28"/>
        </w:rPr>
        <w:lastRenderedPageBreak/>
        <w:t>МАЗМҰНЫ</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8415"/>
        <w:gridCol w:w="636"/>
      </w:tblGrid>
      <w:tr w:rsidR="00F07299" w:rsidRPr="00CB2B9B" w14:paraId="092DEB35" w14:textId="77777777" w:rsidTr="00FB7639">
        <w:tc>
          <w:tcPr>
            <w:tcW w:w="8992" w:type="dxa"/>
            <w:gridSpan w:val="2"/>
          </w:tcPr>
          <w:p w14:paraId="152CB47C" w14:textId="3EE9069F" w:rsidR="00F07299" w:rsidRPr="00CB2B9B" w:rsidRDefault="00F07299"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rPr>
              <w:t>НОРМАТИВТІК</w:t>
            </w:r>
            <w:r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rPr>
              <w:t>СІЛТЕМЕЛЕР</w:t>
            </w:r>
            <w:r w:rsidR="00194187" w:rsidRPr="00CB2B9B">
              <w:rPr>
                <w:rFonts w:asciiTheme="majorBidi" w:hAnsiTheme="majorBidi" w:cstheme="majorBidi"/>
                <w:bCs/>
                <w:sz w:val="28"/>
                <w:szCs w:val="28"/>
                <w:lang w:val="kk-KZ"/>
              </w:rPr>
              <w:t>..................................................................</w:t>
            </w:r>
          </w:p>
        </w:tc>
        <w:tc>
          <w:tcPr>
            <w:tcW w:w="636" w:type="dxa"/>
          </w:tcPr>
          <w:p w14:paraId="6F14B9EF" w14:textId="5AA810BC" w:rsidR="00F07299" w:rsidRPr="00CB2B9B" w:rsidRDefault="00F07299"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3</w:t>
            </w:r>
          </w:p>
        </w:tc>
      </w:tr>
      <w:tr w:rsidR="00F07299" w:rsidRPr="00CB2B9B" w14:paraId="4E132D97" w14:textId="77777777" w:rsidTr="00FB7639">
        <w:tc>
          <w:tcPr>
            <w:tcW w:w="8992" w:type="dxa"/>
            <w:gridSpan w:val="2"/>
          </w:tcPr>
          <w:p w14:paraId="712E3E61" w14:textId="0CAFC5F3" w:rsidR="00F07299" w:rsidRPr="00CB2B9B" w:rsidRDefault="00194187"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АНЫҚТАМАЛАР</w:t>
            </w:r>
            <w:r w:rsidRPr="00CB2B9B">
              <w:rPr>
                <w:rFonts w:asciiTheme="majorBidi" w:hAnsiTheme="majorBidi" w:cstheme="majorBidi"/>
                <w:bCs/>
                <w:sz w:val="28"/>
                <w:szCs w:val="28"/>
                <w:lang w:val="kk-KZ"/>
              </w:rPr>
              <w:t>............................................................................................</w:t>
            </w:r>
          </w:p>
        </w:tc>
        <w:tc>
          <w:tcPr>
            <w:tcW w:w="636" w:type="dxa"/>
          </w:tcPr>
          <w:p w14:paraId="161C130A" w14:textId="7C96F2FB" w:rsidR="00F07299" w:rsidRPr="00CB2B9B" w:rsidRDefault="00F07299"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4</w:t>
            </w:r>
          </w:p>
        </w:tc>
      </w:tr>
      <w:tr w:rsidR="00F07299" w:rsidRPr="00CB2B9B" w14:paraId="3A489F7F" w14:textId="77777777" w:rsidTr="00FB7639">
        <w:tc>
          <w:tcPr>
            <w:tcW w:w="8992" w:type="dxa"/>
            <w:gridSpan w:val="2"/>
          </w:tcPr>
          <w:p w14:paraId="4382446E" w14:textId="4E49B9FE" w:rsidR="00F07299" w:rsidRPr="00CB2B9B" w:rsidRDefault="00F07299"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БЕЛГІЛЕР МЕН ҚЫСҚАРТУЛАР</w:t>
            </w:r>
            <w:r w:rsidR="00194187" w:rsidRPr="00CB2B9B">
              <w:rPr>
                <w:rFonts w:asciiTheme="majorBidi" w:hAnsiTheme="majorBidi" w:cstheme="majorBidi"/>
                <w:bCs/>
                <w:sz w:val="28"/>
                <w:szCs w:val="28"/>
                <w:lang w:val="kk-KZ"/>
              </w:rPr>
              <w:t>.............................................................</w:t>
            </w:r>
          </w:p>
        </w:tc>
        <w:tc>
          <w:tcPr>
            <w:tcW w:w="636" w:type="dxa"/>
          </w:tcPr>
          <w:p w14:paraId="778812DD" w14:textId="45F47C99" w:rsidR="00F07299" w:rsidRPr="00CB2B9B" w:rsidRDefault="00F07299"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6</w:t>
            </w:r>
          </w:p>
        </w:tc>
      </w:tr>
      <w:tr w:rsidR="00F07299" w:rsidRPr="00CB2B9B" w14:paraId="5F7783AC" w14:textId="77777777" w:rsidTr="00FB7639">
        <w:tc>
          <w:tcPr>
            <w:tcW w:w="8992" w:type="dxa"/>
            <w:gridSpan w:val="2"/>
          </w:tcPr>
          <w:p w14:paraId="32895D03" w14:textId="485BC8F9" w:rsidR="00F07299" w:rsidRPr="00CB2B9B" w:rsidRDefault="00194187"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КІРІСПЕ</w:t>
            </w:r>
            <w:r w:rsidRPr="00CB2B9B">
              <w:rPr>
                <w:rFonts w:asciiTheme="majorBidi" w:hAnsiTheme="majorBidi" w:cstheme="majorBidi"/>
                <w:bCs/>
                <w:sz w:val="28"/>
                <w:szCs w:val="28"/>
                <w:lang w:val="kk-KZ"/>
              </w:rPr>
              <w:t>............................................................................................................</w:t>
            </w:r>
          </w:p>
        </w:tc>
        <w:tc>
          <w:tcPr>
            <w:tcW w:w="636" w:type="dxa"/>
          </w:tcPr>
          <w:p w14:paraId="5AC1FF99" w14:textId="4F5CC555" w:rsidR="00F07299" w:rsidRPr="00CB2B9B" w:rsidRDefault="00F07299"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7</w:t>
            </w:r>
          </w:p>
        </w:tc>
      </w:tr>
      <w:tr w:rsidR="00194187" w:rsidRPr="00CB2B9B" w14:paraId="79DF2838" w14:textId="77777777" w:rsidTr="00FB7639">
        <w:tc>
          <w:tcPr>
            <w:tcW w:w="577" w:type="dxa"/>
          </w:tcPr>
          <w:p w14:paraId="07033754" w14:textId="4013F134" w:rsidR="00F07299" w:rsidRPr="00CB2B9B" w:rsidRDefault="00F07299" w:rsidP="00F07299">
            <w:pPr>
              <w:spacing w:after="0" w:line="240" w:lineRule="auto"/>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t>1</w:t>
            </w:r>
          </w:p>
        </w:tc>
        <w:tc>
          <w:tcPr>
            <w:tcW w:w="8415" w:type="dxa"/>
          </w:tcPr>
          <w:p w14:paraId="216E3CD4" w14:textId="7D712062" w:rsidR="00F07299" w:rsidRPr="00CB2B9B" w:rsidRDefault="00F07299"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ЦИФРЛАНДЫРУ МӘНМӘТІНІНДЕ БОЛАШАҚ ШЕТЕЛ ТІЛІ МҰҒАЛІМДЕРІН ДАЙЫНДАУДЫҢ ТЕОРИЯЛЫҚ-ӘДІСТЕМЕЛІК НЕГІЗДЕРІ</w:t>
            </w:r>
            <w:r w:rsidR="00194187" w:rsidRPr="00CB2B9B">
              <w:rPr>
                <w:rFonts w:asciiTheme="majorBidi" w:hAnsiTheme="majorBidi" w:cstheme="majorBidi"/>
                <w:bCs/>
                <w:sz w:val="28"/>
                <w:szCs w:val="28"/>
                <w:lang w:val="kk-KZ"/>
              </w:rPr>
              <w:t>.................................................................</w:t>
            </w:r>
          </w:p>
        </w:tc>
        <w:tc>
          <w:tcPr>
            <w:tcW w:w="636" w:type="dxa"/>
          </w:tcPr>
          <w:p w14:paraId="7B818FE5" w14:textId="77777777" w:rsidR="00194187" w:rsidRPr="00CB2B9B" w:rsidRDefault="00194187" w:rsidP="00F07299">
            <w:pPr>
              <w:spacing w:after="0" w:line="240" w:lineRule="auto"/>
              <w:jc w:val="center"/>
              <w:rPr>
                <w:rFonts w:asciiTheme="majorBidi" w:hAnsiTheme="majorBidi" w:cstheme="majorBidi"/>
                <w:sz w:val="28"/>
                <w:szCs w:val="28"/>
                <w:lang w:val="kk-KZ"/>
              </w:rPr>
            </w:pPr>
          </w:p>
          <w:p w14:paraId="347A4332" w14:textId="77777777" w:rsidR="00194187" w:rsidRPr="00CB2B9B" w:rsidRDefault="00194187" w:rsidP="00F07299">
            <w:pPr>
              <w:spacing w:after="0" w:line="240" w:lineRule="auto"/>
              <w:jc w:val="center"/>
              <w:rPr>
                <w:rFonts w:asciiTheme="majorBidi" w:hAnsiTheme="majorBidi" w:cstheme="majorBidi"/>
                <w:sz w:val="28"/>
                <w:szCs w:val="28"/>
                <w:lang w:val="kk-KZ"/>
              </w:rPr>
            </w:pPr>
          </w:p>
          <w:p w14:paraId="1D20440B" w14:textId="32F65041" w:rsidR="00F07299" w:rsidRPr="00CB2B9B" w:rsidRDefault="00F07299"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14</w:t>
            </w:r>
          </w:p>
        </w:tc>
      </w:tr>
      <w:tr w:rsidR="00194187" w:rsidRPr="00CB2B9B" w14:paraId="39C2F6CF" w14:textId="77777777" w:rsidTr="00FB7639">
        <w:tc>
          <w:tcPr>
            <w:tcW w:w="577" w:type="dxa"/>
          </w:tcPr>
          <w:p w14:paraId="4E0CC992" w14:textId="569F9C6D" w:rsidR="00F07299" w:rsidRPr="00CB2B9B" w:rsidRDefault="00F07299"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1.1</w:t>
            </w:r>
          </w:p>
        </w:tc>
        <w:tc>
          <w:tcPr>
            <w:tcW w:w="8415" w:type="dxa"/>
          </w:tcPr>
          <w:p w14:paraId="5B9DB40A" w14:textId="77F44B01" w:rsidR="00F07299" w:rsidRPr="00CB2B9B" w:rsidRDefault="00F07299"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Цифрландыру мәнмәтінінде болашақ шетел тілі мұғалімдерін кәсіби даярлаудың үрдістері мен ерекшеліктері</w:t>
            </w:r>
            <w:r w:rsidR="00194187" w:rsidRPr="00CB2B9B">
              <w:rPr>
                <w:rFonts w:asciiTheme="majorBidi" w:hAnsiTheme="majorBidi" w:cstheme="majorBidi"/>
                <w:sz w:val="28"/>
                <w:szCs w:val="28"/>
                <w:lang w:val="kk-KZ"/>
              </w:rPr>
              <w:t>................................................</w:t>
            </w:r>
          </w:p>
        </w:tc>
        <w:tc>
          <w:tcPr>
            <w:tcW w:w="636" w:type="dxa"/>
          </w:tcPr>
          <w:p w14:paraId="5170AA82" w14:textId="77777777" w:rsidR="00194187" w:rsidRPr="00CB2B9B" w:rsidRDefault="00194187" w:rsidP="00F07299">
            <w:pPr>
              <w:spacing w:after="0" w:line="240" w:lineRule="auto"/>
              <w:jc w:val="center"/>
              <w:rPr>
                <w:rFonts w:asciiTheme="majorBidi" w:hAnsiTheme="majorBidi" w:cstheme="majorBidi"/>
                <w:sz w:val="28"/>
                <w:szCs w:val="28"/>
                <w:lang w:val="kk-KZ"/>
              </w:rPr>
            </w:pPr>
          </w:p>
          <w:p w14:paraId="4C10C0D8" w14:textId="114AD534" w:rsidR="00F07299" w:rsidRPr="00CB2B9B" w:rsidRDefault="00F07299"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14</w:t>
            </w:r>
          </w:p>
        </w:tc>
      </w:tr>
      <w:tr w:rsidR="00194187" w:rsidRPr="00CB2B9B" w14:paraId="0BE2E35A" w14:textId="77777777" w:rsidTr="00FB7639">
        <w:tc>
          <w:tcPr>
            <w:tcW w:w="577" w:type="dxa"/>
          </w:tcPr>
          <w:p w14:paraId="7565BFE9" w14:textId="14D2C4F0" w:rsidR="00F07299" w:rsidRPr="00CB2B9B" w:rsidRDefault="00F07299"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1.2</w:t>
            </w:r>
          </w:p>
        </w:tc>
        <w:tc>
          <w:tcPr>
            <w:tcW w:w="8415" w:type="dxa"/>
          </w:tcPr>
          <w:p w14:paraId="5B804561" w14:textId="5EAA1B5F" w:rsidR="00F07299" w:rsidRPr="00CB2B9B" w:rsidRDefault="00F07299"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Мәдениаралық кәсіби-ақпараттық құзыреттің мәні мен құрылымы</w:t>
            </w:r>
            <w:r w:rsidR="00194187" w:rsidRPr="00CB2B9B">
              <w:rPr>
                <w:rFonts w:asciiTheme="majorBidi" w:hAnsiTheme="majorBidi" w:cstheme="majorBidi"/>
                <w:sz w:val="28"/>
                <w:szCs w:val="28"/>
                <w:lang w:val="kk-KZ"/>
              </w:rPr>
              <w:t>....</w:t>
            </w:r>
          </w:p>
        </w:tc>
        <w:tc>
          <w:tcPr>
            <w:tcW w:w="636" w:type="dxa"/>
          </w:tcPr>
          <w:p w14:paraId="62F27E44" w14:textId="4898B216" w:rsidR="00F07299" w:rsidRPr="00CB2B9B" w:rsidRDefault="00F07299"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28</w:t>
            </w:r>
          </w:p>
        </w:tc>
      </w:tr>
      <w:tr w:rsidR="00194187" w:rsidRPr="00CB2B9B" w14:paraId="6016482C" w14:textId="77777777" w:rsidTr="00FB7639">
        <w:tc>
          <w:tcPr>
            <w:tcW w:w="577" w:type="dxa"/>
          </w:tcPr>
          <w:p w14:paraId="0130496D" w14:textId="1337392A" w:rsidR="00F07299" w:rsidRPr="00CB2B9B" w:rsidRDefault="00F07299"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1.3</w:t>
            </w:r>
          </w:p>
        </w:tc>
        <w:tc>
          <w:tcPr>
            <w:tcW w:w="8415" w:type="dxa"/>
          </w:tcPr>
          <w:p w14:paraId="347D9BDC" w14:textId="7A09A273" w:rsidR="00F07299" w:rsidRPr="00CB2B9B" w:rsidRDefault="00F07299"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Шетел тілі сабақтарында цифрлық білім беру ресурстарының мүмкіндіктері</w:t>
            </w:r>
            <w:r w:rsidR="00194187" w:rsidRPr="00CB2B9B">
              <w:rPr>
                <w:rFonts w:asciiTheme="majorBidi" w:hAnsiTheme="majorBidi" w:cstheme="majorBidi"/>
                <w:sz w:val="28"/>
                <w:szCs w:val="28"/>
                <w:lang w:val="kk-KZ"/>
              </w:rPr>
              <w:t>.............................................................................................</w:t>
            </w:r>
          </w:p>
        </w:tc>
        <w:tc>
          <w:tcPr>
            <w:tcW w:w="636" w:type="dxa"/>
          </w:tcPr>
          <w:p w14:paraId="71EE6BDB" w14:textId="77777777" w:rsidR="00194187" w:rsidRPr="00CB2B9B" w:rsidRDefault="00194187" w:rsidP="00F07299">
            <w:pPr>
              <w:spacing w:after="0" w:line="240" w:lineRule="auto"/>
              <w:jc w:val="center"/>
              <w:rPr>
                <w:rFonts w:asciiTheme="majorBidi" w:hAnsiTheme="majorBidi" w:cstheme="majorBidi"/>
                <w:sz w:val="28"/>
                <w:szCs w:val="28"/>
                <w:lang w:val="kk-KZ"/>
              </w:rPr>
            </w:pPr>
          </w:p>
          <w:p w14:paraId="51D128C7" w14:textId="24F4C7D1" w:rsidR="00F07299" w:rsidRPr="00CB2B9B" w:rsidRDefault="00F07299"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35</w:t>
            </w:r>
          </w:p>
        </w:tc>
      </w:tr>
      <w:tr w:rsidR="00F07299" w:rsidRPr="00CB2B9B" w14:paraId="32D56A6D" w14:textId="77777777" w:rsidTr="00FB7639">
        <w:tc>
          <w:tcPr>
            <w:tcW w:w="8992" w:type="dxa"/>
            <w:gridSpan w:val="2"/>
          </w:tcPr>
          <w:p w14:paraId="31EAA004" w14:textId="164AF77C" w:rsidR="00F07299" w:rsidRPr="00CB2B9B" w:rsidRDefault="00F07299"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1-бөлім бойынша тұжырым</w:t>
            </w:r>
            <w:r w:rsidR="00194187" w:rsidRPr="00CB2B9B">
              <w:rPr>
                <w:rFonts w:asciiTheme="majorBidi" w:hAnsiTheme="majorBidi" w:cstheme="majorBidi"/>
                <w:bCs/>
                <w:sz w:val="28"/>
                <w:szCs w:val="28"/>
                <w:lang w:val="kk-KZ"/>
              </w:rPr>
              <w:t>..............................................................................</w:t>
            </w:r>
          </w:p>
        </w:tc>
        <w:tc>
          <w:tcPr>
            <w:tcW w:w="636" w:type="dxa"/>
          </w:tcPr>
          <w:p w14:paraId="110974E0" w14:textId="2C903C34" w:rsidR="00F07299" w:rsidRPr="00CB2B9B" w:rsidRDefault="0094161A" w:rsidP="005C28AD">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4</w:t>
            </w:r>
            <w:r w:rsidR="005C28AD">
              <w:rPr>
                <w:rFonts w:asciiTheme="majorBidi" w:hAnsiTheme="majorBidi" w:cstheme="majorBidi"/>
                <w:sz w:val="28"/>
                <w:szCs w:val="28"/>
                <w:lang w:val="kk-KZ"/>
              </w:rPr>
              <w:t>4</w:t>
            </w:r>
          </w:p>
        </w:tc>
      </w:tr>
      <w:tr w:rsidR="00194187" w:rsidRPr="00CB2B9B" w14:paraId="768BC1C0" w14:textId="77777777" w:rsidTr="00FB7639">
        <w:tc>
          <w:tcPr>
            <w:tcW w:w="577" w:type="dxa"/>
          </w:tcPr>
          <w:p w14:paraId="35AA955C" w14:textId="3C871BC9" w:rsidR="00F07299" w:rsidRPr="00CB2B9B" w:rsidRDefault="0094161A" w:rsidP="00F07299">
            <w:pPr>
              <w:spacing w:after="0" w:line="240" w:lineRule="auto"/>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t>2</w:t>
            </w:r>
          </w:p>
        </w:tc>
        <w:tc>
          <w:tcPr>
            <w:tcW w:w="8415" w:type="dxa"/>
          </w:tcPr>
          <w:p w14:paraId="6C30B86B" w14:textId="22AF8BB2" w:rsidR="00F07299" w:rsidRPr="00CB2B9B" w:rsidRDefault="0094161A"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БІЛІМ БЕРУДІ ЦИФРЛАНДЫРУ МӘНМӘТІНІНДЕ БОЛАШАҚ ШЕТЕЛ ТІЛІ МҰҒАЛІМДЕРІНІҢ МӘДЕНИАРАЛЫҚ КӘСІБИ</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АҚПАРАТТЫҚ ҚҰЗЫРЕТІН ҚАЛЫПТАСТЫРУ ӘДІСТЕМЕСІ</w:t>
            </w:r>
            <w:r w:rsidR="00784E7C" w:rsidRPr="00CB2B9B">
              <w:rPr>
                <w:rFonts w:asciiTheme="majorBidi" w:hAnsiTheme="majorBidi" w:cstheme="majorBidi"/>
                <w:bCs/>
                <w:sz w:val="28"/>
                <w:szCs w:val="28"/>
                <w:lang w:val="kk-KZ"/>
              </w:rPr>
              <w:t>.....................................................</w:t>
            </w:r>
          </w:p>
        </w:tc>
        <w:tc>
          <w:tcPr>
            <w:tcW w:w="636" w:type="dxa"/>
          </w:tcPr>
          <w:p w14:paraId="438EF65E"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5E8E51A8"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14DF8E3F"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241FE472" w14:textId="06DF2D17" w:rsidR="00F07299" w:rsidRPr="00CB2B9B" w:rsidRDefault="00C553CD" w:rsidP="00F07299">
            <w:pPr>
              <w:spacing w:after="0" w:line="240" w:lineRule="auto"/>
              <w:jc w:val="center"/>
              <w:rPr>
                <w:rFonts w:asciiTheme="majorBidi" w:hAnsiTheme="majorBidi" w:cstheme="majorBidi"/>
                <w:sz w:val="28"/>
                <w:szCs w:val="28"/>
                <w:lang w:val="kk-KZ"/>
              </w:rPr>
            </w:pPr>
            <w:r>
              <w:rPr>
                <w:rFonts w:asciiTheme="majorBidi" w:hAnsiTheme="majorBidi" w:cstheme="majorBidi"/>
                <w:sz w:val="28"/>
                <w:szCs w:val="28"/>
                <w:lang w:val="kk-KZ"/>
              </w:rPr>
              <w:t>46</w:t>
            </w:r>
          </w:p>
        </w:tc>
      </w:tr>
      <w:tr w:rsidR="00194187" w:rsidRPr="00CB2B9B" w14:paraId="4FD190F8" w14:textId="77777777" w:rsidTr="00FB7639">
        <w:tc>
          <w:tcPr>
            <w:tcW w:w="577" w:type="dxa"/>
          </w:tcPr>
          <w:p w14:paraId="7D09E730" w14:textId="4222F781" w:rsidR="00F07299" w:rsidRPr="00CB2B9B" w:rsidRDefault="0094161A"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2.1</w:t>
            </w:r>
          </w:p>
        </w:tc>
        <w:tc>
          <w:tcPr>
            <w:tcW w:w="8415" w:type="dxa"/>
          </w:tcPr>
          <w:p w14:paraId="7FF70B54" w14:textId="2F9303B5" w:rsidR="00F07299" w:rsidRPr="00CB2B9B" w:rsidRDefault="0094161A"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Білім беруді цифрландыру мәнмәтінінде болашақ шетел тілі мұғалімдерінің мәдениаралық кәсіби-ақпараттық құзыретін қалыптастыру моделі</w:t>
            </w:r>
            <w:r w:rsidR="00C13144" w:rsidRPr="00CB2B9B">
              <w:rPr>
                <w:rFonts w:asciiTheme="majorBidi" w:hAnsiTheme="majorBidi" w:cstheme="majorBidi"/>
                <w:sz w:val="28"/>
                <w:szCs w:val="28"/>
                <w:lang w:val="kk-KZ"/>
              </w:rPr>
              <w:t>................................................................................</w:t>
            </w:r>
          </w:p>
        </w:tc>
        <w:tc>
          <w:tcPr>
            <w:tcW w:w="636" w:type="dxa"/>
          </w:tcPr>
          <w:p w14:paraId="5F60D629"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2104C37B"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437A8F20" w14:textId="3D825EBA" w:rsidR="00F07299" w:rsidRPr="00CB2B9B" w:rsidRDefault="00C553CD" w:rsidP="00F07299">
            <w:pPr>
              <w:spacing w:after="0" w:line="240" w:lineRule="auto"/>
              <w:jc w:val="center"/>
              <w:rPr>
                <w:rFonts w:asciiTheme="majorBidi" w:hAnsiTheme="majorBidi" w:cstheme="majorBidi"/>
                <w:sz w:val="28"/>
                <w:szCs w:val="28"/>
                <w:lang w:val="kk-KZ"/>
              </w:rPr>
            </w:pPr>
            <w:r>
              <w:rPr>
                <w:rFonts w:asciiTheme="majorBidi" w:hAnsiTheme="majorBidi" w:cstheme="majorBidi"/>
                <w:sz w:val="28"/>
                <w:szCs w:val="28"/>
                <w:lang w:val="kk-KZ"/>
              </w:rPr>
              <w:t>46</w:t>
            </w:r>
          </w:p>
        </w:tc>
      </w:tr>
      <w:tr w:rsidR="00194187" w:rsidRPr="00CB2B9B" w14:paraId="7C64C1D2" w14:textId="77777777" w:rsidTr="00FB7639">
        <w:tc>
          <w:tcPr>
            <w:tcW w:w="577" w:type="dxa"/>
          </w:tcPr>
          <w:p w14:paraId="3490CF54" w14:textId="527DF457" w:rsidR="00F07299" w:rsidRPr="00CB2B9B" w:rsidRDefault="0094161A"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2.2</w:t>
            </w:r>
          </w:p>
        </w:tc>
        <w:tc>
          <w:tcPr>
            <w:tcW w:w="8415" w:type="dxa"/>
          </w:tcPr>
          <w:p w14:paraId="326EA0F5" w14:textId="360212C4" w:rsidR="00F07299" w:rsidRPr="00CB2B9B" w:rsidRDefault="0094161A"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Білім беруді цифрландыру мәнмәтінінде шетел тілдерін кәсіби оқыту технологиялары</w:t>
            </w:r>
            <w:r w:rsidR="00C13144" w:rsidRPr="00CB2B9B">
              <w:rPr>
                <w:rFonts w:asciiTheme="majorBidi" w:hAnsiTheme="majorBidi" w:cstheme="majorBidi"/>
                <w:sz w:val="28"/>
                <w:szCs w:val="28"/>
                <w:lang w:val="kk-KZ"/>
              </w:rPr>
              <w:t>..............................................................................</w:t>
            </w:r>
          </w:p>
        </w:tc>
        <w:tc>
          <w:tcPr>
            <w:tcW w:w="636" w:type="dxa"/>
          </w:tcPr>
          <w:p w14:paraId="4ECBFE54"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5921AFDE" w14:textId="64ECC262" w:rsidR="00F07299" w:rsidRPr="00CB2B9B" w:rsidRDefault="0094161A"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66</w:t>
            </w:r>
          </w:p>
        </w:tc>
      </w:tr>
      <w:tr w:rsidR="00194187" w:rsidRPr="00CB2B9B" w14:paraId="26F70A43" w14:textId="77777777" w:rsidTr="00FB7639">
        <w:tc>
          <w:tcPr>
            <w:tcW w:w="577" w:type="dxa"/>
          </w:tcPr>
          <w:p w14:paraId="78F7D116" w14:textId="45139DB3" w:rsidR="00F07299" w:rsidRPr="00CB2B9B" w:rsidRDefault="0094161A"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2.3</w:t>
            </w:r>
          </w:p>
        </w:tc>
        <w:tc>
          <w:tcPr>
            <w:tcW w:w="8415" w:type="dxa"/>
          </w:tcPr>
          <w:p w14:paraId="561D227D" w14:textId="7DA8363F" w:rsidR="00F07299" w:rsidRPr="00CB2B9B" w:rsidRDefault="0094161A"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Мәдениаралық кәсіби-ақпараттық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құзыретін қалыптастыру жүйесіндегі контекстік-стратегиялық және иммерсивтік-коммуникативтік жаттығулар</w:t>
            </w:r>
            <w:r w:rsidR="00C13144" w:rsidRPr="00CB2B9B">
              <w:rPr>
                <w:rFonts w:asciiTheme="majorBidi" w:hAnsiTheme="majorBidi" w:cstheme="majorBidi"/>
                <w:sz w:val="28"/>
                <w:szCs w:val="28"/>
                <w:lang w:val="kk-KZ"/>
              </w:rPr>
              <w:t>..................................................................</w:t>
            </w:r>
          </w:p>
        </w:tc>
        <w:tc>
          <w:tcPr>
            <w:tcW w:w="636" w:type="dxa"/>
          </w:tcPr>
          <w:p w14:paraId="02E8C2A6"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367FFD86"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36C10C06" w14:textId="461669FC" w:rsidR="00F07299" w:rsidRPr="00CB2B9B" w:rsidRDefault="0094161A"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80</w:t>
            </w:r>
          </w:p>
        </w:tc>
      </w:tr>
      <w:tr w:rsidR="0094161A" w:rsidRPr="00CB2B9B" w14:paraId="7853E47E" w14:textId="77777777" w:rsidTr="00FB7639">
        <w:tc>
          <w:tcPr>
            <w:tcW w:w="8992" w:type="dxa"/>
            <w:gridSpan w:val="2"/>
          </w:tcPr>
          <w:p w14:paraId="55F29A33" w14:textId="1B15CB0D" w:rsidR="0094161A" w:rsidRPr="00CB2B9B" w:rsidRDefault="0094161A"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bCs/>
                <w:sz w:val="28"/>
                <w:szCs w:val="28"/>
                <w:lang w:val="kk-KZ"/>
              </w:rPr>
              <w:t>2-бөлім бойынша тұжырым</w:t>
            </w:r>
            <w:r w:rsidR="00C13144" w:rsidRPr="00CB2B9B">
              <w:rPr>
                <w:rFonts w:asciiTheme="majorBidi" w:hAnsiTheme="majorBidi" w:cstheme="majorBidi"/>
                <w:bCs/>
                <w:sz w:val="28"/>
                <w:szCs w:val="28"/>
                <w:lang w:val="kk-KZ"/>
              </w:rPr>
              <w:t>..............................................................................</w:t>
            </w:r>
          </w:p>
        </w:tc>
        <w:tc>
          <w:tcPr>
            <w:tcW w:w="636" w:type="dxa"/>
          </w:tcPr>
          <w:p w14:paraId="57126906" w14:textId="326DE5C7" w:rsidR="0094161A" w:rsidRPr="00CB2B9B" w:rsidRDefault="0094161A" w:rsidP="00C553CD">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10</w:t>
            </w:r>
            <w:r w:rsidR="00C553CD">
              <w:rPr>
                <w:rFonts w:asciiTheme="majorBidi" w:hAnsiTheme="majorBidi" w:cstheme="majorBidi"/>
                <w:sz w:val="28"/>
                <w:szCs w:val="28"/>
                <w:lang w:val="kk-KZ"/>
              </w:rPr>
              <w:t>1</w:t>
            </w:r>
          </w:p>
        </w:tc>
      </w:tr>
      <w:tr w:rsidR="00194187" w:rsidRPr="00CB2B9B" w14:paraId="1B8615EC" w14:textId="77777777" w:rsidTr="00FB7639">
        <w:tc>
          <w:tcPr>
            <w:tcW w:w="577" w:type="dxa"/>
          </w:tcPr>
          <w:p w14:paraId="689E9D5C" w14:textId="238F71AC" w:rsidR="0094161A" w:rsidRPr="00CB2B9B" w:rsidRDefault="0094161A" w:rsidP="00F07299">
            <w:pPr>
              <w:spacing w:after="0" w:line="240" w:lineRule="auto"/>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t>3</w:t>
            </w:r>
          </w:p>
        </w:tc>
        <w:tc>
          <w:tcPr>
            <w:tcW w:w="8415" w:type="dxa"/>
          </w:tcPr>
          <w:p w14:paraId="2807B0C2" w14:textId="67921242" w:rsidR="0094161A" w:rsidRPr="00CB2B9B" w:rsidRDefault="0094161A"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ЦИФРЛАНДЫРУ МӘНМӘТІНІНДЕ БОЛАШАҚ ШЕТЕЛ ТІЛІ МҰҒАЛІМДЕРІНІҢ МӘДЕНИАРАЛЫҚ КӘСІБИ-АҚПАРАТТЫҚ ҚҰЗЫРЕТІН ҚАЛЫПТАСТЫРУҒА БАҒЫТТАЛҒАН ПЕДАГОГИКАЛЫҚ</w:t>
            </w:r>
            <w:r w:rsidR="001A52A8"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ЭКСПЕРИМЕНТ НӘТИЖЕЛЕРІ</w:t>
            </w:r>
            <w:r w:rsidR="00C13144" w:rsidRPr="00CB2B9B">
              <w:rPr>
                <w:rFonts w:asciiTheme="majorBidi" w:hAnsiTheme="majorBidi" w:cstheme="majorBidi"/>
                <w:bCs/>
                <w:sz w:val="28"/>
                <w:szCs w:val="28"/>
                <w:lang w:val="kk-KZ"/>
              </w:rPr>
              <w:t>.........................................................................................</w:t>
            </w:r>
          </w:p>
        </w:tc>
        <w:tc>
          <w:tcPr>
            <w:tcW w:w="636" w:type="dxa"/>
          </w:tcPr>
          <w:p w14:paraId="672DBF64"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61145BA2"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650C3CCD"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21857458"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4A14D040" w14:textId="48439193" w:rsidR="0094161A" w:rsidRPr="00CB2B9B" w:rsidRDefault="0094161A"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103</w:t>
            </w:r>
          </w:p>
        </w:tc>
      </w:tr>
      <w:tr w:rsidR="00194187" w:rsidRPr="00CB2B9B" w14:paraId="618FFF92" w14:textId="77777777" w:rsidTr="00FB7639">
        <w:tc>
          <w:tcPr>
            <w:tcW w:w="577" w:type="dxa"/>
          </w:tcPr>
          <w:p w14:paraId="61841D01" w14:textId="353CD833" w:rsidR="0094161A" w:rsidRPr="00CB2B9B" w:rsidRDefault="0094161A"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3.1</w:t>
            </w:r>
          </w:p>
        </w:tc>
        <w:tc>
          <w:tcPr>
            <w:tcW w:w="8415" w:type="dxa"/>
          </w:tcPr>
          <w:p w14:paraId="24599FE8" w14:textId="6BE9687D" w:rsidR="0094161A" w:rsidRPr="00CB2B9B" w:rsidRDefault="0094161A"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Эксперименттік жұмыстың диагностикасы</w:t>
            </w:r>
            <w:r w:rsidR="00C13144" w:rsidRPr="00CB2B9B">
              <w:rPr>
                <w:rFonts w:asciiTheme="majorBidi" w:hAnsiTheme="majorBidi" w:cstheme="majorBidi"/>
                <w:sz w:val="28"/>
                <w:szCs w:val="28"/>
                <w:lang w:val="kk-KZ"/>
              </w:rPr>
              <w:t>............................................</w:t>
            </w:r>
          </w:p>
        </w:tc>
        <w:tc>
          <w:tcPr>
            <w:tcW w:w="636" w:type="dxa"/>
          </w:tcPr>
          <w:p w14:paraId="1D585A61" w14:textId="57C99663" w:rsidR="0094161A" w:rsidRPr="00CB2B9B" w:rsidRDefault="0094161A"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103</w:t>
            </w:r>
          </w:p>
        </w:tc>
      </w:tr>
      <w:tr w:rsidR="00194187" w:rsidRPr="00CB2B9B" w14:paraId="284E5451" w14:textId="77777777" w:rsidTr="00FB7639">
        <w:tc>
          <w:tcPr>
            <w:tcW w:w="577" w:type="dxa"/>
          </w:tcPr>
          <w:p w14:paraId="0C356B10" w14:textId="7A3EE368" w:rsidR="0094161A" w:rsidRPr="00CB2B9B" w:rsidRDefault="0094161A"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3.2</w:t>
            </w:r>
          </w:p>
        </w:tc>
        <w:tc>
          <w:tcPr>
            <w:tcW w:w="8415" w:type="dxa"/>
          </w:tcPr>
          <w:p w14:paraId="7858FB95" w14:textId="6DA71E5B" w:rsidR="0094161A" w:rsidRPr="00CB2B9B" w:rsidRDefault="0094161A"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bCs/>
                <w:sz w:val="28"/>
                <w:szCs w:val="28"/>
                <w:lang w:val="kk-KZ"/>
              </w:rPr>
              <w:t>Қалыптастырушы экспериментті ұйымдастыру</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әдістемесі</w:t>
            </w:r>
            <w:r w:rsidR="00C13144" w:rsidRPr="00CB2B9B">
              <w:rPr>
                <w:rFonts w:asciiTheme="majorBidi" w:hAnsiTheme="majorBidi" w:cstheme="majorBidi"/>
                <w:bCs/>
                <w:sz w:val="28"/>
                <w:szCs w:val="28"/>
                <w:lang w:val="kk-KZ"/>
              </w:rPr>
              <w:t>..................</w:t>
            </w:r>
          </w:p>
        </w:tc>
        <w:tc>
          <w:tcPr>
            <w:tcW w:w="636" w:type="dxa"/>
          </w:tcPr>
          <w:p w14:paraId="08B87ADE" w14:textId="72D0845B" w:rsidR="0094161A" w:rsidRPr="00CB2B9B" w:rsidRDefault="005C28AD" w:rsidP="00C553CD">
            <w:pPr>
              <w:spacing w:after="0" w:line="240" w:lineRule="auto"/>
              <w:jc w:val="center"/>
              <w:rPr>
                <w:rFonts w:asciiTheme="majorBidi" w:hAnsiTheme="majorBidi" w:cstheme="majorBidi"/>
                <w:sz w:val="28"/>
                <w:szCs w:val="28"/>
                <w:lang w:val="kk-KZ"/>
              </w:rPr>
            </w:pPr>
            <w:r>
              <w:rPr>
                <w:rFonts w:asciiTheme="majorBidi" w:hAnsiTheme="majorBidi" w:cstheme="majorBidi"/>
                <w:sz w:val="28"/>
                <w:szCs w:val="28"/>
                <w:lang w:val="kk-KZ"/>
              </w:rPr>
              <w:t>11</w:t>
            </w:r>
            <w:r w:rsidR="00C553CD">
              <w:rPr>
                <w:rFonts w:asciiTheme="majorBidi" w:hAnsiTheme="majorBidi" w:cstheme="majorBidi"/>
                <w:sz w:val="28"/>
                <w:szCs w:val="28"/>
                <w:lang w:val="kk-KZ"/>
              </w:rPr>
              <w:t>4</w:t>
            </w:r>
          </w:p>
        </w:tc>
      </w:tr>
      <w:tr w:rsidR="00194187" w:rsidRPr="00CB2B9B" w14:paraId="19C853A0" w14:textId="77777777" w:rsidTr="00FB7639">
        <w:tc>
          <w:tcPr>
            <w:tcW w:w="577" w:type="dxa"/>
          </w:tcPr>
          <w:p w14:paraId="60733FD4" w14:textId="59A7068A" w:rsidR="0094161A" w:rsidRPr="00CB2B9B" w:rsidRDefault="0094161A" w:rsidP="00F07299">
            <w:pPr>
              <w:spacing w:after="0" w:line="240" w:lineRule="auto"/>
              <w:jc w:val="center"/>
              <w:rPr>
                <w:rFonts w:asciiTheme="majorBidi" w:hAnsiTheme="majorBidi" w:cstheme="majorBidi"/>
                <w:bCs/>
                <w:sz w:val="28"/>
                <w:szCs w:val="28"/>
                <w:lang w:val="kk-KZ"/>
              </w:rPr>
            </w:pPr>
            <w:r w:rsidRPr="00CB2B9B">
              <w:rPr>
                <w:rFonts w:asciiTheme="majorBidi" w:hAnsiTheme="majorBidi" w:cstheme="majorBidi"/>
                <w:bCs/>
                <w:sz w:val="28"/>
                <w:szCs w:val="28"/>
                <w:lang w:val="kk-KZ"/>
              </w:rPr>
              <w:t>3.3</w:t>
            </w:r>
          </w:p>
        </w:tc>
        <w:tc>
          <w:tcPr>
            <w:tcW w:w="8415" w:type="dxa"/>
          </w:tcPr>
          <w:p w14:paraId="4064A393" w14:textId="4FD3EBA5" w:rsidR="0094161A" w:rsidRPr="00CB2B9B" w:rsidRDefault="0094161A"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Цифрландыру мәнмәтінінде болашақ шетел тілі мұғалімдерінің мәдениаралық кәсіби-ақпараттық құзыретін қалыптастыру бойынша педагогикалық оқытудың нәтижелері</w:t>
            </w:r>
            <w:r w:rsidR="00C13144" w:rsidRPr="00CB2B9B">
              <w:rPr>
                <w:rFonts w:asciiTheme="majorBidi" w:hAnsiTheme="majorBidi" w:cstheme="majorBidi"/>
                <w:sz w:val="28"/>
                <w:szCs w:val="28"/>
                <w:lang w:val="kk-KZ"/>
              </w:rPr>
              <w:t>.....................................................</w:t>
            </w:r>
          </w:p>
        </w:tc>
        <w:tc>
          <w:tcPr>
            <w:tcW w:w="636" w:type="dxa"/>
          </w:tcPr>
          <w:p w14:paraId="17CD0EB7"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30BA458B" w14:textId="77777777" w:rsidR="00784E7C" w:rsidRPr="00CB2B9B" w:rsidRDefault="00784E7C" w:rsidP="00F07299">
            <w:pPr>
              <w:spacing w:after="0" w:line="240" w:lineRule="auto"/>
              <w:jc w:val="center"/>
              <w:rPr>
                <w:rFonts w:asciiTheme="majorBidi" w:hAnsiTheme="majorBidi" w:cstheme="majorBidi"/>
                <w:sz w:val="28"/>
                <w:szCs w:val="28"/>
                <w:lang w:val="kk-KZ"/>
              </w:rPr>
            </w:pPr>
          </w:p>
          <w:p w14:paraId="6FE40608" w14:textId="06AAF05A" w:rsidR="0094161A" w:rsidRPr="00CB2B9B" w:rsidRDefault="0094161A"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130</w:t>
            </w:r>
          </w:p>
        </w:tc>
      </w:tr>
      <w:tr w:rsidR="0094161A" w:rsidRPr="00CB2B9B" w14:paraId="6BCEB71D" w14:textId="77777777" w:rsidTr="00FB7639">
        <w:tc>
          <w:tcPr>
            <w:tcW w:w="8992" w:type="dxa"/>
            <w:gridSpan w:val="2"/>
          </w:tcPr>
          <w:p w14:paraId="0B42037C" w14:textId="1003E898" w:rsidR="0094161A" w:rsidRPr="00CB2B9B" w:rsidRDefault="0094161A"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bCs/>
                <w:sz w:val="28"/>
                <w:szCs w:val="28"/>
                <w:lang w:val="kk-KZ"/>
              </w:rPr>
              <w:t>3-бөлім бойынша тұжырым</w:t>
            </w:r>
            <w:r w:rsidR="00C13144" w:rsidRPr="00CB2B9B">
              <w:rPr>
                <w:rFonts w:asciiTheme="majorBidi" w:hAnsiTheme="majorBidi" w:cstheme="majorBidi"/>
                <w:bCs/>
                <w:sz w:val="28"/>
                <w:szCs w:val="28"/>
                <w:lang w:val="kk-KZ"/>
              </w:rPr>
              <w:t>..............................................................................</w:t>
            </w:r>
          </w:p>
        </w:tc>
        <w:tc>
          <w:tcPr>
            <w:tcW w:w="636" w:type="dxa"/>
          </w:tcPr>
          <w:p w14:paraId="7E8C6A16" w14:textId="27B754C9" w:rsidR="0094161A" w:rsidRPr="00CB2B9B" w:rsidRDefault="005C28AD" w:rsidP="00F07299">
            <w:pPr>
              <w:spacing w:after="0" w:line="240" w:lineRule="auto"/>
              <w:jc w:val="center"/>
              <w:rPr>
                <w:rFonts w:asciiTheme="majorBidi" w:hAnsiTheme="majorBidi" w:cstheme="majorBidi"/>
                <w:sz w:val="28"/>
                <w:szCs w:val="28"/>
                <w:lang w:val="kk-KZ"/>
              </w:rPr>
            </w:pPr>
            <w:r>
              <w:rPr>
                <w:rFonts w:asciiTheme="majorBidi" w:hAnsiTheme="majorBidi" w:cstheme="majorBidi"/>
                <w:sz w:val="28"/>
                <w:szCs w:val="28"/>
                <w:lang w:val="kk-KZ"/>
              </w:rPr>
              <w:t>139</w:t>
            </w:r>
          </w:p>
        </w:tc>
      </w:tr>
      <w:tr w:rsidR="00194187" w:rsidRPr="00CB2B9B" w14:paraId="3C037EA1" w14:textId="77777777" w:rsidTr="00FB7639">
        <w:tc>
          <w:tcPr>
            <w:tcW w:w="8992" w:type="dxa"/>
            <w:gridSpan w:val="2"/>
          </w:tcPr>
          <w:p w14:paraId="0E1A67DF" w14:textId="00FEC5EC" w:rsidR="00194187" w:rsidRPr="00CB2B9B" w:rsidRDefault="00194187"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ҚОРЫТЫНДЫ</w:t>
            </w:r>
            <w:r w:rsidR="00C13144" w:rsidRPr="00CB2B9B">
              <w:rPr>
                <w:rFonts w:asciiTheme="majorBidi" w:hAnsiTheme="majorBidi" w:cstheme="majorBidi"/>
                <w:bCs/>
                <w:sz w:val="28"/>
                <w:szCs w:val="28"/>
                <w:lang w:val="kk-KZ"/>
              </w:rPr>
              <w:t>................................................................................................</w:t>
            </w:r>
          </w:p>
        </w:tc>
        <w:tc>
          <w:tcPr>
            <w:tcW w:w="636" w:type="dxa"/>
          </w:tcPr>
          <w:p w14:paraId="260F8239" w14:textId="26CA6BEC" w:rsidR="00194187" w:rsidRPr="00CB2B9B" w:rsidRDefault="00194187"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141</w:t>
            </w:r>
          </w:p>
        </w:tc>
      </w:tr>
      <w:tr w:rsidR="00194187" w:rsidRPr="00CB2B9B" w14:paraId="34B47905" w14:textId="77777777" w:rsidTr="00FB7639">
        <w:tc>
          <w:tcPr>
            <w:tcW w:w="8992" w:type="dxa"/>
            <w:gridSpan w:val="2"/>
          </w:tcPr>
          <w:p w14:paraId="5867A05C" w14:textId="41C99D43" w:rsidR="00194187" w:rsidRPr="00CB2B9B" w:rsidRDefault="00194187" w:rsidP="00F07299">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ПАЙДАЛАНЫЛҒАН ӘДЕБИЕТТЕР ТІЗІМІ</w:t>
            </w:r>
            <w:r w:rsidR="00FB7639" w:rsidRPr="00CB2B9B">
              <w:rPr>
                <w:rFonts w:asciiTheme="majorBidi" w:hAnsiTheme="majorBidi" w:cstheme="majorBidi"/>
                <w:bCs/>
                <w:sz w:val="28"/>
                <w:szCs w:val="28"/>
                <w:lang w:val="kk-KZ"/>
              </w:rPr>
              <w:t>............................................</w:t>
            </w:r>
          </w:p>
        </w:tc>
        <w:tc>
          <w:tcPr>
            <w:tcW w:w="636" w:type="dxa"/>
          </w:tcPr>
          <w:p w14:paraId="1A7FD253" w14:textId="3E9AFAB3" w:rsidR="00194187" w:rsidRPr="00CB2B9B" w:rsidRDefault="00194187"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144</w:t>
            </w:r>
          </w:p>
        </w:tc>
      </w:tr>
      <w:tr w:rsidR="00194187" w:rsidRPr="00CB2B9B" w14:paraId="2DD495FA" w14:textId="77777777" w:rsidTr="00FB7639">
        <w:tc>
          <w:tcPr>
            <w:tcW w:w="8992" w:type="dxa"/>
            <w:gridSpan w:val="2"/>
          </w:tcPr>
          <w:p w14:paraId="6D1BF90A" w14:textId="24520921" w:rsidR="00194187" w:rsidRPr="00CB2B9B" w:rsidRDefault="00194187"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rPr>
              <w:t xml:space="preserve">ҚОСЫМША </w:t>
            </w:r>
            <w:r w:rsidRPr="00CB2B9B">
              <w:rPr>
                <w:rFonts w:asciiTheme="majorBidi" w:hAnsiTheme="majorBidi" w:cstheme="majorBidi"/>
                <w:b/>
                <w:sz w:val="28"/>
                <w:szCs w:val="28"/>
                <w:lang w:val="kk-KZ"/>
              </w:rPr>
              <w:t>А</w:t>
            </w:r>
            <w:r w:rsidR="00FB7639" w:rsidRPr="00CB2B9B">
              <w:rPr>
                <w:rFonts w:asciiTheme="majorBidi" w:hAnsiTheme="majorBidi" w:cstheme="majorBidi"/>
                <w:b/>
                <w:sz w:val="28"/>
                <w:szCs w:val="28"/>
                <w:lang w:val="kk-KZ"/>
              </w:rPr>
              <w:t xml:space="preserve"> – </w:t>
            </w:r>
            <w:r w:rsidRPr="00CB2B9B">
              <w:rPr>
                <w:rFonts w:asciiTheme="majorBidi" w:hAnsiTheme="majorBidi" w:cstheme="majorBidi"/>
                <w:bCs/>
                <w:sz w:val="28"/>
                <w:szCs w:val="28"/>
                <w:lang w:val="kk-KZ"/>
              </w:rPr>
              <w:t>Сауалнама №1</w:t>
            </w:r>
            <w:r w:rsidR="00FB7639" w:rsidRPr="00CB2B9B">
              <w:rPr>
                <w:rFonts w:asciiTheme="majorBidi" w:hAnsiTheme="majorBidi" w:cstheme="majorBidi"/>
                <w:bCs/>
                <w:sz w:val="28"/>
                <w:szCs w:val="28"/>
                <w:lang w:val="kk-KZ"/>
              </w:rPr>
              <w:t>.....................................................................</w:t>
            </w:r>
          </w:p>
        </w:tc>
        <w:tc>
          <w:tcPr>
            <w:tcW w:w="636" w:type="dxa"/>
          </w:tcPr>
          <w:p w14:paraId="652DEC71" w14:textId="3E355AF4" w:rsidR="00194187" w:rsidRPr="00CB2B9B" w:rsidRDefault="00194187"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155</w:t>
            </w:r>
          </w:p>
        </w:tc>
      </w:tr>
      <w:tr w:rsidR="00194187" w:rsidRPr="00CB2B9B" w14:paraId="2C5A092F" w14:textId="77777777" w:rsidTr="00FB7639">
        <w:tc>
          <w:tcPr>
            <w:tcW w:w="8992" w:type="dxa"/>
            <w:gridSpan w:val="2"/>
          </w:tcPr>
          <w:p w14:paraId="709A1BF4" w14:textId="4BF8CDE5" w:rsidR="00194187" w:rsidRPr="00CB2B9B" w:rsidRDefault="00194187" w:rsidP="00F07299">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rPr>
              <w:t>ҚОСЫМША Ә</w:t>
            </w:r>
            <w:r w:rsidR="00FB7639" w:rsidRPr="00CB2B9B">
              <w:rPr>
                <w:rFonts w:asciiTheme="majorBidi" w:hAnsiTheme="majorBidi" w:cstheme="majorBidi"/>
                <w:b/>
                <w:sz w:val="28"/>
                <w:szCs w:val="28"/>
              </w:rPr>
              <w:t xml:space="preserve"> </w:t>
            </w:r>
            <w:r w:rsidR="00FB7639" w:rsidRPr="00CB2B9B">
              <w:rPr>
                <w:rFonts w:asciiTheme="majorBidi" w:hAnsiTheme="majorBidi" w:cstheme="majorBidi"/>
                <w:b/>
                <w:sz w:val="28"/>
                <w:szCs w:val="28"/>
                <w:lang w:val="kk-KZ"/>
              </w:rPr>
              <w:t>–</w:t>
            </w:r>
            <w:r w:rsidRPr="00CB2B9B">
              <w:rPr>
                <w:rFonts w:asciiTheme="majorBidi" w:hAnsiTheme="majorBidi" w:cstheme="majorBidi"/>
                <w:b/>
                <w:sz w:val="28"/>
                <w:szCs w:val="28"/>
              </w:rPr>
              <w:t xml:space="preserve"> </w:t>
            </w:r>
            <w:r w:rsidRPr="00CB2B9B">
              <w:rPr>
                <w:rFonts w:asciiTheme="majorBidi" w:hAnsiTheme="majorBidi" w:cstheme="majorBidi"/>
                <w:bCs/>
                <w:sz w:val="28"/>
                <w:szCs w:val="28"/>
                <w:lang w:val="kk-KZ"/>
              </w:rPr>
              <w:t>Сауалнама №</w:t>
            </w:r>
            <w:r w:rsidR="00FB7639" w:rsidRPr="00CB2B9B">
              <w:rPr>
                <w:rFonts w:asciiTheme="majorBidi" w:hAnsiTheme="majorBidi" w:cstheme="majorBidi"/>
                <w:bCs/>
                <w:sz w:val="28"/>
                <w:szCs w:val="28"/>
                <w:lang w:val="kk-KZ"/>
              </w:rPr>
              <w:t>2.....................................................................</w:t>
            </w:r>
          </w:p>
        </w:tc>
        <w:tc>
          <w:tcPr>
            <w:tcW w:w="636" w:type="dxa"/>
          </w:tcPr>
          <w:p w14:paraId="632F659C" w14:textId="1FEF10A5" w:rsidR="00194187" w:rsidRPr="00CB2B9B" w:rsidRDefault="00194187"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156</w:t>
            </w:r>
          </w:p>
        </w:tc>
      </w:tr>
      <w:tr w:rsidR="00194187" w:rsidRPr="00CB2B9B" w14:paraId="49C8B03B" w14:textId="77777777" w:rsidTr="00FB7639">
        <w:tc>
          <w:tcPr>
            <w:tcW w:w="8992" w:type="dxa"/>
            <w:gridSpan w:val="2"/>
          </w:tcPr>
          <w:p w14:paraId="4EF23D74" w14:textId="3D3505B1" w:rsidR="00194187" w:rsidRPr="00CB2B9B" w:rsidRDefault="00194187" w:rsidP="00FB7639">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rPr>
              <w:t xml:space="preserve">ҚОСЫМША </w:t>
            </w:r>
            <w:r w:rsidRPr="00CB2B9B">
              <w:rPr>
                <w:rFonts w:asciiTheme="majorBidi" w:hAnsiTheme="majorBidi" w:cstheme="majorBidi"/>
                <w:b/>
                <w:sz w:val="28"/>
                <w:szCs w:val="28"/>
                <w:lang w:val="kk-KZ"/>
              </w:rPr>
              <w:t xml:space="preserve">Б </w:t>
            </w:r>
            <w:r w:rsidR="00FB7639" w:rsidRPr="00CB2B9B">
              <w:rPr>
                <w:rFonts w:asciiTheme="majorBidi" w:hAnsiTheme="majorBidi" w:cstheme="majorBidi"/>
                <w:b/>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Құзыреттілікті бағалау құралы</w:t>
            </w:r>
            <w:r w:rsidR="00FB7639" w:rsidRPr="00CB2B9B">
              <w:rPr>
                <w:rFonts w:asciiTheme="majorBidi" w:hAnsiTheme="majorBidi" w:cstheme="majorBidi"/>
                <w:bCs/>
                <w:sz w:val="28"/>
                <w:szCs w:val="28"/>
                <w:lang w:val="kk-KZ"/>
              </w:rPr>
              <w:t>..........................................</w:t>
            </w:r>
          </w:p>
        </w:tc>
        <w:tc>
          <w:tcPr>
            <w:tcW w:w="636" w:type="dxa"/>
          </w:tcPr>
          <w:p w14:paraId="3E2C6FC5" w14:textId="315E40CA" w:rsidR="00194187" w:rsidRPr="00CB2B9B" w:rsidRDefault="00194187" w:rsidP="00F07299">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158</w:t>
            </w:r>
          </w:p>
        </w:tc>
      </w:tr>
      <w:tr w:rsidR="00194187" w:rsidRPr="00CB2B9B" w14:paraId="0811FC20" w14:textId="77777777" w:rsidTr="00FB7639">
        <w:tc>
          <w:tcPr>
            <w:tcW w:w="8992" w:type="dxa"/>
            <w:gridSpan w:val="2"/>
          </w:tcPr>
          <w:p w14:paraId="08ACDCB8" w14:textId="72322719" w:rsidR="00194187" w:rsidRPr="00CB2B9B" w:rsidRDefault="00194187" w:rsidP="00F07299">
            <w:pPr>
              <w:spacing w:after="0" w:line="240" w:lineRule="auto"/>
              <w:jc w:val="both"/>
              <w:rPr>
                <w:rFonts w:asciiTheme="majorBidi" w:hAnsiTheme="majorBidi" w:cstheme="majorBidi"/>
                <w:b/>
                <w:sz w:val="28"/>
                <w:szCs w:val="28"/>
              </w:rPr>
            </w:pPr>
            <w:r w:rsidRPr="00CB2B9B">
              <w:rPr>
                <w:rFonts w:asciiTheme="majorBidi" w:hAnsiTheme="majorBidi" w:cstheme="majorBidi"/>
                <w:b/>
                <w:sz w:val="28"/>
                <w:szCs w:val="28"/>
                <w:lang w:val="kk-KZ"/>
              </w:rPr>
              <w:t>ҚОСЫМША В –</w:t>
            </w:r>
            <w:r w:rsidRPr="00CB2B9B">
              <w:rPr>
                <w:rFonts w:asciiTheme="majorBidi" w:hAnsiTheme="majorBidi" w:cstheme="majorBidi"/>
                <w:b/>
                <w:sz w:val="24"/>
                <w:szCs w:val="24"/>
                <w:lang w:val="kk-KZ"/>
              </w:rPr>
              <w:t xml:space="preserve"> </w:t>
            </w:r>
            <w:r w:rsidRPr="00CB2B9B">
              <w:rPr>
                <w:rFonts w:asciiTheme="majorBidi" w:hAnsiTheme="majorBidi" w:cstheme="majorBidi"/>
                <w:sz w:val="24"/>
                <w:szCs w:val="24"/>
                <w:lang w:val="kk-KZ"/>
              </w:rPr>
              <w:t>М</w:t>
            </w:r>
            <w:r w:rsidRPr="00CB2B9B">
              <w:rPr>
                <w:rFonts w:asciiTheme="majorBidi" w:hAnsiTheme="majorBidi" w:cstheme="majorBidi"/>
                <w:bCs/>
                <w:sz w:val="28"/>
                <w:szCs w:val="28"/>
                <w:lang w:val="kk-KZ"/>
              </w:rPr>
              <w:t>одуль картасы</w:t>
            </w:r>
            <w:r w:rsidR="00FB7639" w:rsidRPr="00CB2B9B">
              <w:rPr>
                <w:rFonts w:asciiTheme="majorBidi" w:hAnsiTheme="majorBidi" w:cstheme="majorBidi"/>
                <w:bCs/>
                <w:sz w:val="28"/>
                <w:szCs w:val="28"/>
                <w:lang w:val="kk-KZ"/>
              </w:rPr>
              <w:t>...................................................................</w:t>
            </w:r>
          </w:p>
        </w:tc>
        <w:tc>
          <w:tcPr>
            <w:tcW w:w="636" w:type="dxa"/>
          </w:tcPr>
          <w:p w14:paraId="432F2AF2" w14:textId="77777777" w:rsidR="00E562FB" w:rsidRDefault="005C28AD" w:rsidP="00E562FB">
            <w:pPr>
              <w:spacing w:after="0" w:line="240" w:lineRule="auto"/>
              <w:jc w:val="center"/>
              <w:rPr>
                <w:rFonts w:asciiTheme="majorBidi" w:hAnsiTheme="majorBidi" w:cstheme="majorBidi"/>
                <w:sz w:val="28"/>
                <w:szCs w:val="28"/>
                <w:lang w:val="kk-KZ"/>
              </w:rPr>
            </w:pPr>
            <w:r>
              <w:rPr>
                <w:rFonts w:asciiTheme="majorBidi" w:hAnsiTheme="majorBidi" w:cstheme="majorBidi"/>
                <w:sz w:val="28"/>
                <w:szCs w:val="28"/>
                <w:lang w:val="kk-KZ"/>
              </w:rPr>
              <w:t>164</w:t>
            </w:r>
          </w:p>
          <w:p w14:paraId="6A9C450D" w14:textId="1DE3B1F8" w:rsidR="000C0F83" w:rsidRPr="00CB2B9B" w:rsidRDefault="000C0F83" w:rsidP="00E562FB">
            <w:pPr>
              <w:spacing w:after="0" w:line="240" w:lineRule="auto"/>
              <w:jc w:val="center"/>
              <w:rPr>
                <w:rFonts w:asciiTheme="majorBidi" w:hAnsiTheme="majorBidi" w:cstheme="majorBidi"/>
                <w:sz w:val="28"/>
                <w:szCs w:val="28"/>
                <w:lang w:val="kk-KZ"/>
              </w:rPr>
            </w:pPr>
          </w:p>
        </w:tc>
      </w:tr>
    </w:tbl>
    <w:p w14:paraId="0EE2C6E1" w14:textId="77777777" w:rsidR="000C0F83" w:rsidRPr="000C0F83" w:rsidRDefault="000C0F83" w:rsidP="000C0F83">
      <w:pPr>
        <w:spacing w:after="0" w:line="240" w:lineRule="auto"/>
        <w:rPr>
          <w:rFonts w:asciiTheme="majorBidi" w:eastAsia="Calibri" w:hAnsiTheme="majorBidi" w:cstheme="majorBidi"/>
          <w:b/>
          <w:caps/>
          <w:sz w:val="28"/>
          <w:szCs w:val="28"/>
          <w:lang w:val="kk-KZ"/>
        </w:rPr>
      </w:pPr>
    </w:p>
    <w:p w14:paraId="4C9FC848" w14:textId="5B730FDA" w:rsidR="00436030" w:rsidRPr="00CB2B9B" w:rsidRDefault="00436030" w:rsidP="00436030">
      <w:pPr>
        <w:spacing w:after="0" w:line="240" w:lineRule="auto"/>
        <w:jc w:val="center"/>
        <w:rPr>
          <w:rFonts w:asciiTheme="majorBidi" w:eastAsia="Calibri" w:hAnsiTheme="majorBidi" w:cstheme="majorBidi"/>
          <w:b/>
          <w:caps/>
          <w:sz w:val="28"/>
          <w:szCs w:val="28"/>
          <w:lang w:val="kk-KZ"/>
        </w:rPr>
      </w:pPr>
      <w:r w:rsidRPr="00CB2B9B">
        <w:rPr>
          <w:rFonts w:asciiTheme="majorBidi" w:eastAsia="Calibri" w:hAnsiTheme="majorBidi" w:cstheme="majorBidi"/>
          <w:b/>
          <w:caps/>
          <w:sz w:val="28"/>
          <w:szCs w:val="28"/>
          <w:lang w:val="kk-KZ"/>
        </w:rPr>
        <w:t>НОРМАТИВТІК СІЛТЕМЕЛЕР</w:t>
      </w:r>
    </w:p>
    <w:p w14:paraId="28D33E96" w14:textId="77777777" w:rsidR="00436030" w:rsidRPr="00CB2B9B" w:rsidRDefault="00436030" w:rsidP="00436030">
      <w:pPr>
        <w:spacing w:after="0" w:line="240" w:lineRule="auto"/>
        <w:jc w:val="center"/>
        <w:rPr>
          <w:rFonts w:asciiTheme="majorBidi" w:eastAsia="Calibri" w:hAnsiTheme="majorBidi" w:cstheme="majorBidi"/>
          <w:b/>
          <w:caps/>
          <w:sz w:val="28"/>
          <w:szCs w:val="28"/>
          <w:lang w:val="kk-KZ"/>
        </w:rPr>
      </w:pPr>
    </w:p>
    <w:p w14:paraId="4B14BE75" w14:textId="402B2C10" w:rsidR="00436030" w:rsidRPr="00CB2B9B" w:rsidRDefault="00436030" w:rsidP="00B24021">
      <w:pPr>
        <w:tabs>
          <w:tab w:val="left" w:pos="851"/>
        </w:tabs>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диссертациялық жұмыста келесі нормативтік құжаттарға сілтемелер қолданылды:</w:t>
      </w:r>
    </w:p>
    <w:p w14:paraId="75DB70A8" w14:textId="74AC431D" w:rsidR="00436030" w:rsidRPr="00CB2B9B" w:rsidRDefault="00436030" w:rsidP="00B24021">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Қазақстан Республикасының Білім тұралы заңы: 2025 жылғы 15</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наурыз</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№172-VШ</w:t>
      </w:r>
      <w:r w:rsidR="000F4488" w:rsidRPr="00CB2B9B">
        <w:rPr>
          <w:rFonts w:asciiTheme="majorBidi" w:hAnsiTheme="majorBidi" w:cstheme="majorBidi"/>
          <w:bCs/>
          <w:sz w:val="28"/>
          <w:szCs w:val="28"/>
          <w:lang w:val="kk-KZ"/>
        </w:rPr>
        <w:t xml:space="preserve"> бұйрығымен бекітілген</w:t>
      </w:r>
      <w:r w:rsidRPr="00CB2B9B">
        <w:rPr>
          <w:rFonts w:asciiTheme="majorBidi" w:hAnsiTheme="majorBidi" w:cstheme="majorBidi"/>
          <w:bCs/>
          <w:sz w:val="28"/>
          <w:szCs w:val="28"/>
          <w:lang w:val="kk-KZ"/>
        </w:rPr>
        <w:t>.</w:t>
      </w:r>
    </w:p>
    <w:p w14:paraId="7E7DDB48" w14:textId="605E5E2C" w:rsidR="00436030" w:rsidRPr="00CB2B9B" w:rsidRDefault="00BE1FB4" w:rsidP="00B24021">
      <w:pPr>
        <w:spacing w:after="0" w:line="240" w:lineRule="auto"/>
        <w:ind w:firstLine="567"/>
        <w:jc w:val="both"/>
        <w:textAlignment w:val="baseline"/>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«Педагог» кәсіптік стандарты, </w:t>
      </w:r>
      <w:r w:rsidR="00436030" w:rsidRPr="00CB2B9B">
        <w:rPr>
          <w:rFonts w:asciiTheme="majorBidi" w:eastAsia="Times New Roman" w:hAnsiTheme="majorBidi" w:cstheme="majorBidi"/>
          <w:sz w:val="28"/>
          <w:szCs w:val="28"/>
          <w:lang w:val="kk-KZ"/>
        </w:rPr>
        <w:t>Қазақстан Республикасы Оқу</w:t>
      </w:r>
      <w:r w:rsidRPr="00CB2B9B">
        <w:rPr>
          <w:rFonts w:asciiTheme="majorBidi" w:eastAsia="Times New Roman" w:hAnsiTheme="majorBidi" w:cstheme="majorBidi"/>
          <w:sz w:val="28"/>
          <w:szCs w:val="28"/>
          <w:lang w:val="kk-KZ"/>
        </w:rPr>
        <w:t xml:space="preserve"> </w:t>
      </w:r>
      <w:r w:rsidRPr="00CB2B9B">
        <w:rPr>
          <w:rFonts w:asciiTheme="majorBidi" w:hAnsiTheme="majorBidi" w:cstheme="majorBidi"/>
          <w:sz w:val="28"/>
          <w:szCs w:val="28"/>
          <w:lang w:val="kk-KZ"/>
        </w:rPr>
        <w:t>–</w:t>
      </w:r>
      <w:r w:rsidR="00436030" w:rsidRPr="00CB2B9B">
        <w:rPr>
          <w:rFonts w:asciiTheme="majorBidi" w:eastAsia="Times New Roman" w:hAnsiTheme="majorBidi" w:cstheme="majorBidi"/>
          <w:sz w:val="28"/>
          <w:szCs w:val="28"/>
          <w:lang w:val="kk-KZ"/>
        </w:rPr>
        <w:t xml:space="preserve"> ағарту</w:t>
      </w:r>
      <w:r w:rsidR="001A52A8" w:rsidRPr="00CB2B9B">
        <w:rPr>
          <w:rFonts w:asciiTheme="majorBidi" w:eastAsia="Times New Roman" w:hAnsiTheme="majorBidi" w:cstheme="majorBidi"/>
          <w:sz w:val="28"/>
          <w:szCs w:val="28"/>
          <w:lang w:val="kk-KZ"/>
        </w:rPr>
        <w:t xml:space="preserve"> </w:t>
      </w:r>
      <w:r w:rsidR="00436030" w:rsidRPr="00CB2B9B">
        <w:rPr>
          <w:rFonts w:asciiTheme="majorBidi" w:eastAsia="Times New Roman" w:hAnsiTheme="majorBidi" w:cstheme="majorBidi"/>
          <w:sz w:val="28"/>
          <w:szCs w:val="28"/>
          <w:lang w:val="kk-KZ"/>
        </w:rPr>
        <w:t>Министрінің м.а. 2025 жыл</w:t>
      </w:r>
      <w:r w:rsidRPr="00CB2B9B">
        <w:rPr>
          <w:rFonts w:asciiTheme="majorBidi" w:eastAsia="Times New Roman" w:hAnsiTheme="majorBidi" w:cstheme="majorBidi"/>
          <w:sz w:val="28"/>
          <w:szCs w:val="28"/>
          <w:lang w:val="kk-KZ"/>
        </w:rPr>
        <w:t>ғы</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24 ақпандағы № 31 бұйрығы</w:t>
      </w:r>
      <w:r w:rsidR="00436030" w:rsidRPr="00CB2B9B">
        <w:rPr>
          <w:rFonts w:asciiTheme="majorBidi" w:eastAsia="Times New Roman" w:hAnsiTheme="majorBidi" w:cstheme="majorBidi"/>
          <w:sz w:val="28"/>
          <w:szCs w:val="28"/>
          <w:lang w:val="kk-KZ"/>
        </w:rPr>
        <w:t>.</w:t>
      </w:r>
    </w:p>
    <w:p w14:paraId="3D525BE8" w14:textId="77777777" w:rsidR="00436030" w:rsidRPr="00CB2B9B" w:rsidRDefault="00436030" w:rsidP="00B24021">
      <w:pPr>
        <w:spacing w:after="0" w:line="240" w:lineRule="auto"/>
        <w:ind w:firstLine="567"/>
        <w:jc w:val="both"/>
        <w:textAlignment w:val="baseline"/>
        <w:rPr>
          <w:rFonts w:asciiTheme="majorBidi" w:eastAsia="Times New Roman" w:hAnsiTheme="majorBidi" w:cstheme="majorBidi"/>
          <w:bCs/>
          <w:sz w:val="28"/>
          <w:szCs w:val="28"/>
          <w:lang w:val="kk-KZ"/>
        </w:rPr>
      </w:pPr>
      <w:r w:rsidRPr="00CB2B9B">
        <w:rPr>
          <w:rFonts w:asciiTheme="majorBidi" w:eastAsia="Times New Roman" w:hAnsiTheme="majorBidi" w:cstheme="majorBidi"/>
          <w:bCs/>
          <w:sz w:val="28"/>
          <w:szCs w:val="28"/>
          <w:lang w:val="kk-KZ"/>
        </w:rPr>
        <w:t>Қазақстан Республикасының шетел тілдерін оқытудың дамыту тұжырымдамасы Абылай хан атындағы Қазақ халықаралық қатынастар және әлем тілдері университеті жанындағы Білім беру әдістемелік бірлестігінің кеңесімен бекітіл</w:t>
      </w:r>
      <w:r w:rsidR="00BE1FB4" w:rsidRPr="00CB2B9B">
        <w:rPr>
          <w:rFonts w:asciiTheme="majorBidi" w:eastAsia="Times New Roman" w:hAnsiTheme="majorBidi" w:cstheme="majorBidi"/>
          <w:bCs/>
          <w:sz w:val="28"/>
          <w:szCs w:val="28"/>
          <w:lang w:val="kk-KZ"/>
        </w:rPr>
        <w:t xml:space="preserve">ген </w:t>
      </w:r>
      <w:r w:rsidRPr="00CB2B9B">
        <w:rPr>
          <w:rFonts w:asciiTheme="majorBidi" w:eastAsia="Times New Roman" w:hAnsiTheme="majorBidi" w:cstheme="majorBidi"/>
          <w:bCs/>
          <w:sz w:val="28"/>
          <w:szCs w:val="28"/>
          <w:lang w:val="kk-KZ"/>
        </w:rPr>
        <w:t>2006</w:t>
      </w:r>
      <w:r w:rsidR="00BE1FB4" w:rsidRPr="00CB2B9B">
        <w:rPr>
          <w:rFonts w:asciiTheme="majorBidi" w:eastAsia="Times New Roman" w:hAnsiTheme="majorBidi" w:cstheme="majorBidi"/>
          <w:bCs/>
          <w:sz w:val="28"/>
          <w:szCs w:val="28"/>
          <w:lang w:val="kk-KZ"/>
        </w:rPr>
        <w:t xml:space="preserve"> жылғы 25 ақпандағы №1 хаттама.</w:t>
      </w:r>
    </w:p>
    <w:p w14:paraId="1B9CABC6" w14:textId="0E96F902" w:rsidR="00436030" w:rsidRPr="00CB2B9B" w:rsidRDefault="00436030" w:rsidP="00B24021">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Қазақстан Республикасында жоғары білімд</w:t>
      </w:r>
      <w:r w:rsidR="00A26722" w:rsidRPr="00CB2B9B">
        <w:rPr>
          <w:rFonts w:asciiTheme="majorBidi" w:hAnsiTheme="majorBidi" w:cstheme="majorBidi"/>
          <w:sz w:val="28"/>
          <w:szCs w:val="28"/>
          <w:lang w:val="kk-KZ"/>
        </w:rPr>
        <w:t>і және ғылымды дамытудың 2023-</w:t>
      </w:r>
      <w:r w:rsidRPr="00CB2B9B">
        <w:rPr>
          <w:rFonts w:asciiTheme="majorBidi" w:hAnsiTheme="majorBidi" w:cstheme="majorBidi"/>
          <w:sz w:val="28"/>
          <w:szCs w:val="28"/>
          <w:lang w:val="kk-KZ"/>
        </w:rPr>
        <w:t xml:space="preserve">2029 жылдарға арналған тұжырымдамасы 2023 жылғы 28 наурызда </w:t>
      </w:r>
      <w:r w:rsidRPr="00CB2B9B">
        <w:rPr>
          <w:rFonts w:asciiTheme="majorBidi" w:eastAsia="Calibri" w:hAnsiTheme="majorBidi" w:cstheme="majorBidi"/>
          <w:sz w:val="28"/>
          <w:szCs w:val="28"/>
          <w:lang w:val="kk-KZ"/>
        </w:rPr>
        <w:t>№</w:t>
      </w:r>
      <w:r w:rsidRPr="00CB2B9B">
        <w:rPr>
          <w:rFonts w:asciiTheme="majorBidi" w:hAnsiTheme="majorBidi" w:cstheme="majorBidi"/>
          <w:sz w:val="28"/>
          <w:szCs w:val="28"/>
          <w:lang w:val="kk-KZ"/>
        </w:rPr>
        <w:t xml:space="preserve"> 248 </w:t>
      </w:r>
      <w:r w:rsidR="009D7C8E" w:rsidRPr="00CB2B9B">
        <w:rPr>
          <w:rFonts w:asciiTheme="majorBidi" w:hAnsiTheme="majorBidi" w:cstheme="majorBidi"/>
          <w:sz w:val="28"/>
          <w:szCs w:val="28"/>
          <w:lang w:val="kk-KZ"/>
        </w:rPr>
        <w:t xml:space="preserve">бұйрығымен </w:t>
      </w:r>
      <w:r w:rsidRPr="00CB2B9B">
        <w:rPr>
          <w:rFonts w:asciiTheme="majorBidi" w:eastAsia="Calibri" w:hAnsiTheme="majorBidi" w:cstheme="majorBidi"/>
          <w:sz w:val="28"/>
          <w:szCs w:val="28"/>
          <w:lang w:val="kk-KZ"/>
        </w:rPr>
        <w:t>бекітілген</w:t>
      </w:r>
      <w:r w:rsidRPr="00CB2B9B">
        <w:rPr>
          <w:rFonts w:asciiTheme="majorBidi" w:hAnsiTheme="majorBidi" w:cstheme="majorBidi"/>
          <w:sz w:val="28"/>
          <w:szCs w:val="28"/>
          <w:lang w:val="kk-KZ"/>
        </w:rPr>
        <w:t xml:space="preserve">. </w:t>
      </w:r>
    </w:p>
    <w:p w14:paraId="64769242" w14:textId="77777777" w:rsidR="00436030" w:rsidRPr="00CB2B9B" w:rsidRDefault="00436030" w:rsidP="00B24021">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Жасанды интеллектіні дамытудың 2024-2029 жылдарға арналған тұжырымдамасын бекіту туралы Қазақстан Республикасы Үкіметінің 2024 жылғы 24 шілдедегі №592 қаулысы.</w:t>
      </w:r>
    </w:p>
    <w:p w14:paraId="33D5EB2F" w14:textId="77777777" w:rsidR="00436030" w:rsidRPr="00CB2B9B" w:rsidRDefault="00436030" w:rsidP="00B24021">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Қазақстан Республикасы Президентінің Қ.Ж. Тоқаевтың «Жасанды интеллект дәуіріндегі Қазақстан: өзекті мәселелер және оны түбегейлі цифрлық өзгерістер арқылы шешу» а</w:t>
      </w:r>
      <w:r w:rsidR="00BE1FB4" w:rsidRPr="00CB2B9B">
        <w:rPr>
          <w:rFonts w:asciiTheme="majorBidi" w:hAnsiTheme="majorBidi" w:cstheme="majorBidi"/>
          <w:sz w:val="28"/>
          <w:szCs w:val="28"/>
          <w:lang w:val="kk-KZ"/>
        </w:rPr>
        <w:t xml:space="preserve">тты </w:t>
      </w:r>
      <w:r w:rsidR="009D7C8E" w:rsidRPr="00CB2B9B">
        <w:rPr>
          <w:rFonts w:asciiTheme="majorBidi" w:hAnsiTheme="majorBidi" w:cstheme="majorBidi"/>
          <w:sz w:val="28"/>
          <w:szCs w:val="28"/>
          <w:lang w:val="kk-KZ"/>
        </w:rPr>
        <w:t>2025 жылғы</w:t>
      </w:r>
      <w:r w:rsidRPr="00CB2B9B">
        <w:rPr>
          <w:rFonts w:asciiTheme="majorBidi" w:hAnsiTheme="majorBidi" w:cstheme="majorBidi"/>
          <w:sz w:val="28"/>
          <w:szCs w:val="28"/>
          <w:lang w:val="kk-KZ"/>
        </w:rPr>
        <w:t xml:space="preserve"> </w:t>
      </w:r>
      <w:r w:rsidR="009D7C8E" w:rsidRPr="00CB2B9B">
        <w:rPr>
          <w:rFonts w:asciiTheme="majorBidi" w:hAnsiTheme="majorBidi" w:cstheme="majorBidi"/>
          <w:sz w:val="28"/>
          <w:szCs w:val="28"/>
          <w:lang w:val="kk-KZ"/>
        </w:rPr>
        <w:t xml:space="preserve">08 </w:t>
      </w:r>
      <w:r w:rsidRPr="00CB2B9B">
        <w:rPr>
          <w:rFonts w:asciiTheme="majorBidi" w:hAnsiTheme="majorBidi" w:cstheme="majorBidi"/>
          <w:sz w:val="28"/>
          <w:szCs w:val="28"/>
          <w:lang w:val="kk-KZ"/>
        </w:rPr>
        <w:t>қыркүйек</w:t>
      </w:r>
      <w:r w:rsidR="00D25A34" w:rsidRPr="00CB2B9B">
        <w:rPr>
          <w:rFonts w:asciiTheme="majorBidi" w:hAnsiTheme="majorBidi" w:cstheme="majorBidi"/>
          <w:sz w:val="28"/>
          <w:szCs w:val="28"/>
          <w:lang w:val="kk-KZ"/>
        </w:rPr>
        <w:t>тегі Қазақстан халқына жолдауы.</w:t>
      </w:r>
    </w:p>
    <w:p w14:paraId="30AC318F" w14:textId="77777777" w:rsidR="00436030" w:rsidRPr="00CB2B9B" w:rsidRDefault="00436030" w:rsidP="00B24021">
      <w:pPr>
        <w:spacing w:after="0" w:line="240" w:lineRule="auto"/>
        <w:ind w:firstLine="567"/>
        <w:jc w:val="both"/>
        <w:rPr>
          <w:rFonts w:asciiTheme="majorBidi" w:eastAsia="Calibri" w:hAnsiTheme="majorBidi" w:cstheme="majorBidi"/>
          <w:caps/>
          <w:sz w:val="28"/>
          <w:szCs w:val="28"/>
          <w:lang w:val="kk-KZ"/>
        </w:rPr>
      </w:pPr>
      <w:r w:rsidRPr="00CB2B9B">
        <w:rPr>
          <w:rFonts w:asciiTheme="majorBidi" w:eastAsia="Calibri" w:hAnsiTheme="majorBidi" w:cstheme="majorBidi"/>
          <w:sz w:val="28"/>
          <w:szCs w:val="28"/>
          <w:lang w:val="kk-KZ"/>
        </w:rPr>
        <w:t xml:space="preserve">Ақпараттық-коммуникациялық технологияларды дамытуға және киберқауіпсіздікті нығайтуға бағытталған 2023-2029 жылдарға арналған цифрлық трансформация тұжырымдамасын бекіту </w:t>
      </w:r>
      <w:r w:rsidR="009D7C8E" w:rsidRPr="00CB2B9B">
        <w:rPr>
          <w:rFonts w:asciiTheme="majorBidi" w:eastAsia="Calibri" w:hAnsiTheme="majorBidi" w:cstheme="majorBidi"/>
          <w:sz w:val="28"/>
          <w:szCs w:val="28"/>
          <w:lang w:val="kk-KZ"/>
        </w:rPr>
        <w:t>туралы: 2023 жылғы 28 наурызда</w:t>
      </w:r>
      <w:r w:rsidRPr="00CB2B9B">
        <w:rPr>
          <w:rFonts w:asciiTheme="majorBidi" w:eastAsia="Calibri" w:hAnsiTheme="majorBidi" w:cstheme="majorBidi"/>
          <w:sz w:val="28"/>
          <w:szCs w:val="28"/>
          <w:lang w:val="kk-KZ"/>
        </w:rPr>
        <w:t xml:space="preserve"> № 269 </w:t>
      </w:r>
      <w:r w:rsidR="009D7C8E" w:rsidRPr="00CB2B9B">
        <w:rPr>
          <w:rFonts w:asciiTheme="majorBidi" w:eastAsia="Calibri" w:hAnsiTheme="majorBidi" w:cstheme="majorBidi"/>
          <w:sz w:val="28"/>
          <w:szCs w:val="28"/>
          <w:lang w:val="kk-KZ"/>
        </w:rPr>
        <w:t xml:space="preserve">бұйрығымен </w:t>
      </w:r>
      <w:r w:rsidRPr="00CB2B9B">
        <w:rPr>
          <w:rFonts w:asciiTheme="majorBidi" w:eastAsia="Calibri" w:hAnsiTheme="majorBidi" w:cstheme="majorBidi"/>
          <w:sz w:val="28"/>
          <w:szCs w:val="28"/>
          <w:lang w:val="kk-KZ"/>
        </w:rPr>
        <w:t>бекітілген.</w:t>
      </w:r>
    </w:p>
    <w:p w14:paraId="58F5F95D"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6F6C4A63"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286E9D7F"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369CC969"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37E7846E" w14:textId="77777777" w:rsidR="009D7C8E" w:rsidRPr="00CB2B9B" w:rsidRDefault="009D7C8E" w:rsidP="00436030">
      <w:pPr>
        <w:spacing w:after="0"/>
        <w:jc w:val="center"/>
        <w:rPr>
          <w:rFonts w:asciiTheme="majorBidi" w:eastAsia="Calibri" w:hAnsiTheme="majorBidi" w:cstheme="majorBidi"/>
          <w:b/>
          <w:caps/>
          <w:sz w:val="28"/>
          <w:szCs w:val="28"/>
          <w:lang w:val="kk-KZ"/>
        </w:rPr>
      </w:pPr>
    </w:p>
    <w:p w14:paraId="47D04E25"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1D52C7A5"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0BC1D57E"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2628005E"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67A2D576" w14:textId="77777777" w:rsidR="00436030" w:rsidRPr="00CB2B9B" w:rsidRDefault="00436030" w:rsidP="00436030">
      <w:pPr>
        <w:spacing w:after="0"/>
        <w:jc w:val="center"/>
        <w:rPr>
          <w:rFonts w:asciiTheme="majorBidi" w:eastAsia="Calibri" w:hAnsiTheme="majorBidi" w:cstheme="majorBidi"/>
          <w:b/>
          <w:caps/>
          <w:sz w:val="28"/>
          <w:szCs w:val="28"/>
          <w:lang w:val="kk-KZ"/>
        </w:rPr>
      </w:pPr>
    </w:p>
    <w:p w14:paraId="6CE3FC5C" w14:textId="3641AEC8" w:rsidR="00436030" w:rsidRPr="00CB2B9B" w:rsidRDefault="00436030" w:rsidP="00436030">
      <w:pPr>
        <w:spacing w:after="0"/>
        <w:jc w:val="center"/>
        <w:rPr>
          <w:rFonts w:asciiTheme="majorBidi" w:eastAsia="Calibri" w:hAnsiTheme="majorBidi" w:cstheme="majorBidi"/>
          <w:b/>
          <w:caps/>
          <w:sz w:val="28"/>
          <w:szCs w:val="28"/>
          <w:lang w:val="kk-KZ"/>
        </w:rPr>
      </w:pPr>
    </w:p>
    <w:p w14:paraId="10DAEF06" w14:textId="3A106DC8" w:rsidR="00F33F54" w:rsidRPr="00CB2B9B" w:rsidRDefault="00F33F54" w:rsidP="00436030">
      <w:pPr>
        <w:spacing w:after="0"/>
        <w:jc w:val="center"/>
        <w:rPr>
          <w:rFonts w:asciiTheme="majorBidi" w:eastAsia="Calibri" w:hAnsiTheme="majorBidi" w:cstheme="majorBidi"/>
          <w:b/>
          <w:caps/>
          <w:sz w:val="28"/>
          <w:szCs w:val="28"/>
          <w:lang w:val="kk-KZ"/>
        </w:rPr>
      </w:pPr>
    </w:p>
    <w:p w14:paraId="235058C4" w14:textId="77777777" w:rsidR="00F33F54" w:rsidRPr="00CB2B9B" w:rsidRDefault="00F33F54" w:rsidP="00436030">
      <w:pPr>
        <w:spacing w:after="0"/>
        <w:jc w:val="center"/>
        <w:rPr>
          <w:rFonts w:asciiTheme="majorBidi" w:eastAsia="Calibri" w:hAnsiTheme="majorBidi" w:cstheme="majorBidi"/>
          <w:b/>
          <w:caps/>
          <w:sz w:val="28"/>
          <w:szCs w:val="28"/>
          <w:lang w:val="kk-KZ"/>
        </w:rPr>
      </w:pPr>
    </w:p>
    <w:p w14:paraId="75F28126" w14:textId="77777777" w:rsidR="009C0370" w:rsidRDefault="009C0370" w:rsidP="0005496D">
      <w:pPr>
        <w:spacing w:after="160" w:line="259" w:lineRule="auto"/>
        <w:jc w:val="center"/>
        <w:rPr>
          <w:rFonts w:asciiTheme="majorBidi" w:hAnsiTheme="majorBidi" w:cstheme="majorBidi"/>
          <w:b/>
          <w:sz w:val="28"/>
          <w:szCs w:val="28"/>
          <w:lang w:val="kk-KZ"/>
        </w:rPr>
      </w:pPr>
    </w:p>
    <w:p w14:paraId="56A2167F" w14:textId="5A47220F" w:rsidR="00436030" w:rsidRPr="00CB2B9B" w:rsidRDefault="00436030" w:rsidP="0005496D">
      <w:pPr>
        <w:spacing w:after="160" w:line="259" w:lineRule="auto"/>
        <w:jc w:val="center"/>
        <w:rPr>
          <w:rFonts w:asciiTheme="majorBidi" w:hAnsiTheme="majorBidi" w:cstheme="majorBidi"/>
          <w:b/>
          <w:sz w:val="28"/>
          <w:szCs w:val="28"/>
          <w:lang w:val="kk-KZ"/>
        </w:rPr>
      </w:pPr>
      <w:bookmarkStart w:id="0" w:name="_GoBack"/>
      <w:bookmarkEnd w:id="0"/>
      <w:r w:rsidRPr="00CB2B9B">
        <w:rPr>
          <w:rFonts w:asciiTheme="majorBidi" w:hAnsiTheme="majorBidi" w:cstheme="majorBidi"/>
          <w:b/>
          <w:sz w:val="28"/>
          <w:szCs w:val="28"/>
          <w:lang w:val="kk-KZ"/>
        </w:rPr>
        <w:lastRenderedPageBreak/>
        <w:t>АНЫҚТАМАЛАР</w:t>
      </w:r>
    </w:p>
    <w:p w14:paraId="2345DEB4" w14:textId="77777777" w:rsidR="00436030" w:rsidRPr="00CB2B9B" w:rsidRDefault="00436030" w:rsidP="00436030">
      <w:pPr>
        <w:spacing w:after="0" w:line="240" w:lineRule="auto"/>
        <w:ind w:firstLine="567"/>
        <w:jc w:val="center"/>
        <w:rPr>
          <w:rFonts w:asciiTheme="majorBidi" w:hAnsiTheme="majorBidi" w:cstheme="majorBidi"/>
          <w:b/>
          <w:sz w:val="28"/>
          <w:szCs w:val="28"/>
          <w:lang w:val="kk-KZ"/>
        </w:rPr>
      </w:pPr>
    </w:p>
    <w:p w14:paraId="4A7D6DB1" w14:textId="77777777" w:rsidR="00436030" w:rsidRPr="00CB2B9B" w:rsidRDefault="00436030" w:rsidP="00436030">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диссертациялық жұмыста келесі анықтамаларға сәйкес терминдер қолданылған:</w:t>
      </w:r>
    </w:p>
    <w:p w14:paraId="48E5F205" w14:textId="4CD09C31" w:rsidR="00436030" w:rsidRPr="00CB2B9B" w:rsidRDefault="00436030" w:rsidP="00436030">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Білім </w:t>
      </w:r>
      <w:r w:rsidRPr="00CB2B9B">
        <w:rPr>
          <w:rFonts w:asciiTheme="majorBidi" w:hAnsiTheme="majorBidi" w:cstheme="majorBidi"/>
          <w:sz w:val="28"/>
          <w:szCs w:val="28"/>
          <w:lang w:val="kk-KZ"/>
        </w:rPr>
        <w:t>– жүйелендірілген білімдерді, іскерліктер мен дағдыларды меңгеру, ақыл-ойы мен сезімталдығын дамыту, дүниетанымымен танымдық үдерістерді, адамның қызмет тәсілдерін игеруі арқылы</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тұлғаны қалыптастырудың нәтижесі.</w:t>
      </w:r>
    </w:p>
    <w:p w14:paraId="38829809" w14:textId="77777777" w:rsidR="008F397A" w:rsidRPr="00CB2B9B" w:rsidRDefault="008F397A" w:rsidP="008F397A">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Жасанды интеллект (ЖИ)</w:t>
      </w:r>
      <w:r w:rsidRPr="00CB2B9B">
        <w:rPr>
          <w:rFonts w:asciiTheme="majorBidi" w:hAnsiTheme="majorBidi" w:cstheme="majorBidi"/>
          <w:sz w:val="28"/>
          <w:szCs w:val="28"/>
          <w:lang w:val="kk-KZ"/>
        </w:rPr>
        <w:t xml:space="preserve"> – компьютерге өз іс-әрекетін бақылауға, нақты өлшемдік көрсеткіштерге бейімдейтін технология; ауызша сөйлеу, мәтін, жазу, сараптамалық бағдарламалар және т.б.</w:t>
      </w:r>
    </w:p>
    <w:p w14:paraId="050F7288" w14:textId="77777777" w:rsidR="009D7C8E" w:rsidRPr="00CB2B9B" w:rsidRDefault="009D7C8E" w:rsidP="009D7C8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Интерактивті-дидиктикалық – </w:t>
      </w:r>
      <w:r w:rsidRPr="00CB2B9B">
        <w:rPr>
          <w:rFonts w:asciiTheme="majorBidi" w:hAnsiTheme="majorBidi" w:cstheme="majorBidi"/>
          <w:sz w:val="28"/>
          <w:szCs w:val="28"/>
          <w:lang w:val="kk-KZ"/>
        </w:rPr>
        <w:t>білім беру мақсаттарына жету үшін студенттердің белсенді, ми-шабуылы, кейс әдісі, рөлдік, іскерлік ойындар, жобалық жұмыс және диалогтық қатысуы арқылы жүзеге асырылады. Яғни белсенді қатысу және өзара әрекеттесу арқылы оқу тиімділігін арттыруға бағыталған.</w:t>
      </w:r>
    </w:p>
    <w:p w14:paraId="3828EC6D" w14:textId="77777777" w:rsidR="006152A7" w:rsidRDefault="009D7C8E" w:rsidP="006152A7">
      <w:pPr>
        <w:spacing w:after="0" w:line="240" w:lineRule="auto"/>
        <w:ind w:firstLine="567"/>
        <w:jc w:val="both"/>
        <w:rPr>
          <w:rFonts w:asciiTheme="majorBidi" w:hAnsiTheme="majorBidi" w:cstheme="majorBidi"/>
          <w:b/>
          <w:sz w:val="28"/>
          <w:szCs w:val="28"/>
          <w:lang w:val="kk-KZ"/>
        </w:rPr>
      </w:pPr>
      <w:r w:rsidRPr="00CB2B9B">
        <w:rPr>
          <w:rFonts w:asciiTheme="majorBidi" w:eastAsia="Times New Roman" w:hAnsiTheme="majorBidi" w:cstheme="majorBidi"/>
          <w:b/>
          <w:bCs/>
          <w:sz w:val="28"/>
          <w:szCs w:val="28"/>
          <w:lang w:val="kk-KZ"/>
        </w:rPr>
        <w:t xml:space="preserve">Инновациялық әдістер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студенттердің белсенді қатысуына және заманауи технологияларды пайдалануға бағытталған. Жалпы, инновациялық әдістер прогрестің қозғаушы күші болып табылады, өзгеріс пен тәжірибе жасауға дайындықты талап етеді.</w:t>
      </w:r>
      <w:r w:rsidRPr="00CB2B9B">
        <w:rPr>
          <w:rFonts w:asciiTheme="majorBidi" w:hAnsiTheme="majorBidi" w:cstheme="majorBidi"/>
          <w:b/>
          <w:sz w:val="28"/>
          <w:szCs w:val="28"/>
          <w:lang w:val="kk-KZ"/>
        </w:rPr>
        <w:t xml:space="preserve"> </w:t>
      </w:r>
    </w:p>
    <w:p w14:paraId="365783B8" w14:textId="77777777" w:rsidR="006152A7" w:rsidRDefault="009D7C8E" w:rsidP="006152A7">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Иммерсивті-коммуникативтік жаттығулар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тілдік немесе кәсіби ортаға толық немесе максималды түрде ену арқылы коммуникативтік дағдыларды дамытуға бағытталған тапсырмалар мен оқыту әдістерінің жиынтығы.</w:t>
      </w:r>
    </w:p>
    <w:p w14:paraId="59BF3738" w14:textId="16F0FE46" w:rsidR="009D7C8E" w:rsidRPr="006152A7" w:rsidRDefault="009D7C8E" w:rsidP="006152A7">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Интеграция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студенттердің әлемге тұтас көзқарасын дамыту үшін әртүрлі пәндерді немесе тақырыптарды бір курсқа немесе сабаққа біріктіру.</w:t>
      </w:r>
    </w:p>
    <w:p w14:paraId="17B64E17" w14:textId="77777777" w:rsidR="009D7C8E" w:rsidRPr="00CB2B9B" w:rsidRDefault="009D7C8E" w:rsidP="009D7C8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Иммерсивті технологиялар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 xml:space="preserve">студенттерге тарихи оқиғаларға енуге, виртуалды эксперименттер жүргізуге немесе интерактивті ортада күрделі ұғымдарды зерттеуге мүмкіндік береді. </w:t>
      </w:r>
    </w:p>
    <w:p w14:paraId="13E9C339" w14:textId="77777777" w:rsidR="005336C6" w:rsidRDefault="00F51BF5" w:rsidP="005336C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Когнитивті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әрбір құзыреттілікке сәйкес келетін білім, дағдылар деңгейі және оларды болашақ мамандықта қолдану тәжірибесі.</w:t>
      </w:r>
    </w:p>
    <w:p w14:paraId="3FED8D46" w14:textId="4C558B32" w:rsidR="00F51BF5" w:rsidRPr="00CB2B9B" w:rsidRDefault="00B90CFD" w:rsidP="005336C6">
      <w:pPr>
        <w:spacing w:after="0" w:line="240" w:lineRule="auto"/>
        <w:ind w:firstLine="567"/>
        <w:jc w:val="both"/>
        <w:rPr>
          <w:rFonts w:asciiTheme="majorBidi" w:hAnsiTheme="majorBidi" w:cstheme="majorBidi"/>
          <w:sz w:val="28"/>
          <w:szCs w:val="28"/>
          <w:lang w:val="kk-KZ"/>
        </w:rPr>
      </w:pPr>
      <w:r>
        <w:rPr>
          <w:rFonts w:asciiTheme="majorBidi" w:hAnsiTheme="majorBidi" w:cstheme="majorBidi"/>
          <w:b/>
          <w:sz w:val="28"/>
          <w:szCs w:val="28"/>
          <w:lang w:val="kk-KZ"/>
        </w:rPr>
        <w:t>Контекстік</w:t>
      </w:r>
      <w:r w:rsidR="00F51BF5" w:rsidRPr="00CB2B9B">
        <w:rPr>
          <w:rFonts w:asciiTheme="majorBidi" w:hAnsiTheme="majorBidi" w:cstheme="majorBidi"/>
          <w:b/>
          <w:sz w:val="28"/>
          <w:szCs w:val="28"/>
          <w:lang w:val="kk-KZ"/>
        </w:rPr>
        <w:t xml:space="preserve">-топтастырушы </w:t>
      </w:r>
      <w:r w:rsidR="00F51BF5" w:rsidRPr="00CB2B9B">
        <w:rPr>
          <w:rFonts w:asciiTheme="majorBidi" w:hAnsiTheme="majorBidi" w:cstheme="majorBidi"/>
          <w:sz w:val="28"/>
          <w:szCs w:val="28"/>
          <w:lang w:val="kk-KZ"/>
        </w:rPr>
        <w:t>–</w:t>
      </w:r>
      <w:r w:rsidR="00F51BF5" w:rsidRPr="00CB2B9B">
        <w:rPr>
          <w:rFonts w:asciiTheme="majorBidi" w:hAnsiTheme="majorBidi" w:cstheme="majorBidi"/>
          <w:b/>
          <w:sz w:val="28"/>
          <w:szCs w:val="28"/>
          <w:lang w:val="kk-KZ"/>
        </w:rPr>
        <w:t xml:space="preserve"> </w:t>
      </w:r>
      <w:r w:rsidR="00F51BF5" w:rsidRPr="00CB2B9B">
        <w:rPr>
          <w:rFonts w:asciiTheme="majorBidi" w:hAnsiTheme="majorBidi" w:cstheme="majorBidi"/>
          <w:sz w:val="28"/>
          <w:szCs w:val="28"/>
          <w:lang w:val="kk-KZ"/>
        </w:rPr>
        <w:t>тек ағымдағы контексттіғана емес, сонымен қатар шешім қабылдау немесе нәтіжені қалыптастыру үшін өткен немесе кеңейтілген контекстті белсенді түрде жинайтын, сақтайтын және пайдаланатын процнсті немесе жүйені сипаттайды.</w:t>
      </w:r>
    </w:p>
    <w:p w14:paraId="17517A18" w14:textId="7777777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Кәсіби құзыреттілік</w:t>
      </w:r>
      <w:r w:rsidRPr="00CB2B9B">
        <w:rPr>
          <w:rFonts w:asciiTheme="majorBidi" w:hAnsiTheme="majorBidi" w:cstheme="majorBidi"/>
          <w:sz w:val="28"/>
          <w:szCs w:val="28"/>
          <w:lang w:val="kk-KZ"/>
        </w:rPr>
        <w:t xml:space="preserve"> – кәсіби білім, білік, сондай-ақ касіби қызметті орындау тәсілдерінің жиынтығы.</w:t>
      </w:r>
    </w:p>
    <w:p w14:paraId="057BAB57" w14:textId="77777777" w:rsidR="005336C6" w:rsidRDefault="00B703CC" w:rsidP="005336C6">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
          <w:bCs/>
          <w:sz w:val="28"/>
          <w:szCs w:val="28"/>
          <w:lang w:val="kk-KZ"/>
        </w:rPr>
        <w:t>Кәсіби оқыту</w:t>
      </w:r>
      <w:r w:rsidRPr="00CB2B9B">
        <w:rPr>
          <w:rFonts w:asciiTheme="majorBidi" w:hAnsiTheme="majorBidi" w:cstheme="majorBidi"/>
          <w:bCs/>
          <w:sz w:val="28"/>
          <w:szCs w:val="28"/>
          <w:lang w:val="kk-KZ"/>
        </w:rPr>
        <w:t xml:space="preserve"> </w:t>
      </w:r>
      <w:r w:rsidRPr="00CB2B9B">
        <w:rPr>
          <w:rFonts w:asciiTheme="majorBidi" w:hAnsiTheme="majorBidi" w:cstheme="majorBidi"/>
          <w:sz w:val="28"/>
          <w:szCs w:val="28"/>
          <w:lang w:val="kk-KZ"/>
        </w:rPr>
        <w:t xml:space="preserve">– </w:t>
      </w:r>
      <w:r w:rsidRPr="00CB2B9B">
        <w:rPr>
          <w:rFonts w:asciiTheme="majorBidi" w:hAnsiTheme="majorBidi" w:cstheme="majorBidi"/>
          <w:bCs/>
          <w:sz w:val="28"/>
          <w:szCs w:val="28"/>
          <w:lang w:val="kk-KZ"/>
        </w:rPr>
        <w:t>бұл когнитивті белсенділікке негізделген және жеке компоненттермен ұсынылған, олардың өзара әрекеттесуі мамандарды жоғары сапалы оқытуға және олардың кәсіби қызметке дайындығын дамыту.</w:t>
      </w:r>
    </w:p>
    <w:p w14:paraId="5772546A" w14:textId="73577FC0" w:rsidR="00F51BF5" w:rsidRPr="00CB2B9B" w:rsidRDefault="00F51BF5" w:rsidP="005336C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Контексті-стратегиялық жаттығулар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белгілі бір контексте немесе жағдай шеңберінде стратегиялық ойлау қабілетін дамытуға бағытталған тапсырма түрі.</w:t>
      </w:r>
    </w:p>
    <w:p w14:paraId="581D38EE" w14:textId="7777777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Коммуникативті технологиялар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қашықтықтан оқыту, онлайн курстар, интерактивті тақталар және мұғалімдер мен студенттер арасындағы білім мен қарым-қаттынасқа қол жеткізуді қамтамасыз ететін білім беру платформалары.</w:t>
      </w:r>
    </w:p>
    <w:p w14:paraId="741DD4CE" w14:textId="1527EBEA" w:rsidR="008F397A" w:rsidRPr="00CB2B9B" w:rsidRDefault="00B90CFD" w:rsidP="00B703CC">
      <w:pPr>
        <w:spacing w:after="0" w:line="240" w:lineRule="auto"/>
        <w:ind w:firstLine="567"/>
        <w:jc w:val="both"/>
        <w:rPr>
          <w:rFonts w:asciiTheme="majorBidi" w:hAnsiTheme="majorBidi" w:cstheme="majorBidi"/>
          <w:sz w:val="28"/>
          <w:szCs w:val="28"/>
          <w:lang w:val="kk-KZ"/>
        </w:rPr>
      </w:pPr>
      <w:r>
        <w:rPr>
          <w:rFonts w:asciiTheme="majorBidi" w:hAnsiTheme="majorBidi" w:cstheme="majorBidi"/>
          <w:b/>
          <w:sz w:val="28"/>
          <w:szCs w:val="28"/>
          <w:lang w:val="kk-KZ"/>
        </w:rPr>
        <w:lastRenderedPageBreak/>
        <w:t>Контекстік</w:t>
      </w:r>
      <w:r w:rsidR="00F51BF5" w:rsidRPr="00CB2B9B">
        <w:rPr>
          <w:rFonts w:asciiTheme="majorBidi" w:hAnsiTheme="majorBidi" w:cstheme="majorBidi"/>
          <w:b/>
          <w:sz w:val="28"/>
          <w:szCs w:val="28"/>
          <w:lang w:val="kk-KZ"/>
        </w:rPr>
        <w:t xml:space="preserve"> оқыту </w:t>
      </w:r>
      <w:r w:rsidR="00F51BF5" w:rsidRPr="00CB2B9B">
        <w:rPr>
          <w:rFonts w:asciiTheme="majorBidi" w:hAnsiTheme="majorBidi" w:cstheme="majorBidi"/>
          <w:sz w:val="28"/>
          <w:szCs w:val="28"/>
          <w:lang w:val="kk-KZ"/>
        </w:rPr>
        <w:t>–</w:t>
      </w:r>
      <w:r w:rsidR="00F51BF5" w:rsidRPr="00CB2B9B">
        <w:rPr>
          <w:rFonts w:asciiTheme="majorBidi" w:hAnsiTheme="majorBidi" w:cstheme="majorBidi"/>
          <w:b/>
          <w:sz w:val="28"/>
          <w:szCs w:val="28"/>
          <w:lang w:val="kk-KZ"/>
        </w:rPr>
        <w:t xml:space="preserve"> </w:t>
      </w:r>
      <w:r w:rsidR="00F51BF5" w:rsidRPr="00CB2B9B">
        <w:rPr>
          <w:rFonts w:asciiTheme="majorBidi" w:hAnsiTheme="majorBidi" w:cstheme="majorBidi"/>
          <w:sz w:val="28"/>
          <w:szCs w:val="28"/>
          <w:lang w:val="kk-KZ"/>
        </w:rPr>
        <w:t>теориялық білімді меңгеру және оларды кәсіби міндеттерді орындау тәсілдерін, олардың тиімділігімен сапасын бағалауды пайдалана отырып практикада қолдану.</w:t>
      </w:r>
    </w:p>
    <w:p w14:paraId="3779D494" w14:textId="60226EB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 Құзырет</w:t>
      </w:r>
      <w:r w:rsidRPr="00CB2B9B">
        <w:rPr>
          <w:rFonts w:asciiTheme="majorBidi" w:hAnsiTheme="majorBidi" w:cstheme="majorBidi"/>
          <w:sz w:val="28"/>
          <w:szCs w:val="28"/>
          <w:lang w:val="kk-KZ"/>
        </w:rPr>
        <w:t xml:space="preserve"> – белгілі бір пәндер мен үдерістердің шеңберіне қатысты қойылатын және оларға қатысты сапалы өнімді қызмет үшін қажетті жеке тұлғаның өзара байланысты қасиеттерінің (білім, білік, дағды, қызмет тәсілдері)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жиынтығы. </w:t>
      </w:r>
    </w:p>
    <w:p w14:paraId="57DD016A" w14:textId="7777777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Мәдениаралық – </w:t>
      </w:r>
      <w:r w:rsidRPr="00CB2B9B">
        <w:rPr>
          <w:rFonts w:asciiTheme="majorBidi" w:hAnsiTheme="majorBidi" w:cstheme="majorBidi"/>
          <w:sz w:val="28"/>
          <w:szCs w:val="28"/>
          <w:lang w:val="kk-KZ"/>
        </w:rPr>
        <w:t>әртүрлі мәдениет өкілдері арасындағы өзара әрекеттесу мен қарым-қатынасты, олардың мінез құлық нормаларын, құндылықтарын мәдени кодтарын білдіреді.</w:t>
      </w:r>
    </w:p>
    <w:p w14:paraId="548C1C91" w14:textId="7777777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Мәдениаралық құзыреттілік</w:t>
      </w:r>
      <w:r w:rsidRPr="00CB2B9B">
        <w:rPr>
          <w:rFonts w:asciiTheme="majorBidi" w:hAnsiTheme="majorBidi" w:cstheme="majorBidi"/>
          <w:sz w:val="28"/>
          <w:szCs w:val="28"/>
          <w:lang w:val="kk-KZ"/>
        </w:rPr>
        <w:t xml:space="preserve"> – болашақ мұғалімнің ағылшын тілінде сабақ жүргізе алуы, диологтік өзара әрекетті тиімді ұйымдастыруы және оны әмбебап коммуникацияға даярлау қабілетін білдіретін кешенді кәсіби сапа.</w:t>
      </w:r>
    </w:p>
    <w:p w14:paraId="1E30D772" w14:textId="7777777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Мәдениаралық-когнитивті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басқа мәдениет өкілдерімен тиімді қарым-қатынас жасау, өздерінің де, басқа адамдардың да мәдени ерекшеліктерін терең когнитивті деңгейде түсіну.</w:t>
      </w:r>
    </w:p>
    <w:p w14:paraId="52C5F20D" w14:textId="77777777" w:rsidR="00746CF2" w:rsidRPr="00CB2B9B" w:rsidRDefault="00746CF2" w:rsidP="00746CF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Мәнмәтін </w:t>
      </w:r>
      <w:r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мәтіннің құрамындағы тілдік бірліктердің негізгі және қосымша мағыналарын ашуға көмегі тиетін ең шағын бөлігі.</w:t>
      </w:r>
    </w:p>
    <w:p w14:paraId="0EE3BB10" w14:textId="7777777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Модельдеу</w:t>
      </w:r>
      <w:r w:rsidRPr="00CB2B9B">
        <w:rPr>
          <w:rFonts w:asciiTheme="majorBidi" w:hAnsiTheme="majorBidi" w:cstheme="majorBidi"/>
          <w:sz w:val="28"/>
          <w:szCs w:val="28"/>
          <w:lang w:val="kk-KZ"/>
        </w:rPr>
        <w:t xml:space="preserve"> – эксперименттің педагогикалық объектісін зерттеу және логикалық құрылымдар мен ғылыми түйіндерді құру үдерісінде сәйкестікті болжайды. Модель – бұл басқа жүйе туралы ақпарат алу үшін қажетті құрал ретінде қызмет ететін зерттеу жүйесі, ол белгілі бір құрылғы немесе оның ішінде болып жатқан процестер мен құбылыстардың жеңілдетілген көрінісі. Критерий </w:t>
      </w:r>
      <w:r w:rsidR="00C1430B"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негізінде бағалау жасалатын белгі, бір нәрсені тексеру құралы ретінде анықталатын ұғым; өлшем. Деңгей </w:t>
      </w:r>
      <w:r w:rsidR="00C1430B"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объектіні қасиеттерінің, байланыстарының, қатынастарының сан алуандығымен тануға мүмкіндік беретін даму үдерісінің диалектикалық сипаты.</w:t>
      </w:r>
    </w:p>
    <w:p w14:paraId="518BFC39" w14:textId="7777777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Модуль</w:t>
      </w:r>
      <w:r w:rsidRPr="00CB2B9B">
        <w:rPr>
          <w:rFonts w:asciiTheme="majorBidi" w:hAnsiTheme="majorBidi" w:cstheme="majorBidi"/>
          <w:sz w:val="28"/>
          <w:szCs w:val="28"/>
          <w:lang w:val="kk-KZ"/>
        </w:rPr>
        <w:t xml:space="preserve"> – нақты пән бойынша аймақтың біртұтас бейнесін құрайтын бірнеше пәндерден модуль жасау.</w:t>
      </w:r>
    </w:p>
    <w:p w14:paraId="02580561" w14:textId="77777777" w:rsidR="00F51BF5" w:rsidRPr="00CB2B9B" w:rsidRDefault="00F51BF5" w:rsidP="00F51BF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Үдеріс</w:t>
      </w:r>
      <w:r w:rsidRPr="00CB2B9B">
        <w:rPr>
          <w:rFonts w:asciiTheme="majorBidi" w:hAnsiTheme="majorBidi" w:cstheme="majorBidi"/>
          <w:sz w:val="28"/>
          <w:szCs w:val="28"/>
          <w:lang w:val="kk-KZ"/>
        </w:rPr>
        <w:t xml:space="preserve"> – нақты бір мақсатқа жету үшін жүйелі түрде орындалатын әрекеттер мен кезеңдердің жиынтығы болып табылады. Үдеріс түрлі салаларда қолданылады және оның тиімділігі мен нәтижелілігі үдеріс кезеңдерін дұрыс ұйымдастыруға байланысты.</w:t>
      </w:r>
    </w:p>
    <w:p w14:paraId="05D31895" w14:textId="77777777" w:rsidR="00403A7F" w:rsidRPr="00CB2B9B" w:rsidRDefault="00403A7F" w:rsidP="00403A7F">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Субқұзырет</w:t>
      </w:r>
      <w:r w:rsidRPr="00CB2B9B">
        <w:rPr>
          <w:rFonts w:asciiTheme="majorBidi" w:hAnsiTheme="majorBidi" w:cstheme="majorBidi"/>
          <w:sz w:val="28"/>
          <w:szCs w:val="28"/>
          <w:lang w:val="kk-KZ"/>
        </w:rPr>
        <w:t xml:space="preserve"> – күрделірек, интегративті құзыреттіліктің құрамдас бөлігі немесе нақты, негізгі қабілет.</w:t>
      </w:r>
    </w:p>
    <w:p w14:paraId="0E62C468" w14:textId="77777777" w:rsidR="00436030" w:rsidRPr="00CB2B9B" w:rsidRDefault="00436030" w:rsidP="00436030">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Цифрлық технология</w:t>
      </w:r>
      <w:r w:rsidRPr="00CB2B9B">
        <w:rPr>
          <w:rFonts w:asciiTheme="majorBidi" w:hAnsiTheme="majorBidi" w:cstheme="majorBidi"/>
          <w:sz w:val="28"/>
          <w:szCs w:val="28"/>
          <w:lang w:val="kk-KZ"/>
        </w:rPr>
        <w:t xml:space="preserve"> – бұл цифрлық ақпаратты пайдалануға және компьютерлер мен электрондық құрылғыларды пайдалана отырып деректерді өңдеуге негізделген әртүрлі инновациялық құралдар. Олар қызметтің әртүрлі салаларындағы процестерді, қызметтерді және өнімдерді жақсартуға бағытталған техникалық шешімдердің кең ауқымын қамтиды. Олардың негізгі элементтері бағдарламалық қамтамасыз ету, аппараттық және желілік инфрақұрылым болып табылады.</w:t>
      </w:r>
    </w:p>
    <w:p w14:paraId="7E157DB2" w14:textId="77777777" w:rsidR="00436030" w:rsidRPr="00CB2B9B" w:rsidRDefault="00436030" w:rsidP="00436030">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Цифрландыру</w:t>
      </w:r>
      <w:r w:rsidRPr="00CB2B9B">
        <w:rPr>
          <w:rFonts w:asciiTheme="majorBidi" w:hAnsiTheme="majorBidi" w:cstheme="majorBidi"/>
          <w:sz w:val="28"/>
          <w:szCs w:val="28"/>
          <w:lang w:val="kk-KZ"/>
        </w:rPr>
        <w:t xml:space="preserve"> – технологияларды, экономиканы және мәдениетті аналогтық формалардан цифрлық формаларға көшірудің объективті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w:t>
      </w:r>
    </w:p>
    <w:p w14:paraId="33A2B9A6" w14:textId="5C6A1923" w:rsidR="00436030" w:rsidRPr="00CB2B9B" w:rsidRDefault="00436030" w:rsidP="00436030">
      <w:pPr>
        <w:spacing w:after="0"/>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БЕЛГІЛЕР МЕН ҚЫСҚАРТУЛАР</w:t>
      </w:r>
    </w:p>
    <w:p w14:paraId="6D534DEC" w14:textId="77777777" w:rsidR="00F33F54" w:rsidRPr="00CB2B9B" w:rsidRDefault="00F33F54" w:rsidP="00436030">
      <w:pPr>
        <w:spacing w:after="0"/>
        <w:jc w:val="center"/>
        <w:rPr>
          <w:rFonts w:asciiTheme="majorBidi" w:hAnsiTheme="majorBidi" w:cstheme="majorBidi"/>
          <w:b/>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5"/>
        <w:gridCol w:w="7913"/>
      </w:tblGrid>
      <w:tr w:rsidR="00436030" w:rsidRPr="00CB2B9B" w14:paraId="70454850" w14:textId="77777777" w:rsidTr="00817F84">
        <w:tc>
          <w:tcPr>
            <w:tcW w:w="1725" w:type="dxa"/>
          </w:tcPr>
          <w:p w14:paraId="04B8F19F" w14:textId="77777777" w:rsidR="00436030" w:rsidRPr="00CB2B9B" w:rsidRDefault="00436030" w:rsidP="00436030">
            <w:pPr>
              <w:spacing w:after="0" w:line="240" w:lineRule="auto"/>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АКТ </w:t>
            </w:r>
          </w:p>
        </w:tc>
        <w:tc>
          <w:tcPr>
            <w:tcW w:w="7913" w:type="dxa"/>
          </w:tcPr>
          <w:p w14:paraId="461A0BD8" w14:textId="093D34B7" w:rsidR="00436030" w:rsidRPr="00CB2B9B" w:rsidRDefault="00436030"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ақпараттық-коммуникациялық технологиялар</w:t>
            </w:r>
          </w:p>
        </w:tc>
      </w:tr>
      <w:tr w:rsidR="00436030" w:rsidRPr="00CB2B9B" w14:paraId="5188060A" w14:textId="77777777" w:rsidTr="00817F84">
        <w:tc>
          <w:tcPr>
            <w:tcW w:w="1725" w:type="dxa"/>
          </w:tcPr>
          <w:p w14:paraId="2CF42604" w14:textId="36E9E2A0" w:rsidR="00436030" w:rsidRPr="00CB2B9B" w:rsidRDefault="00817F84" w:rsidP="00436030">
            <w:pPr>
              <w:spacing w:after="0" w:line="240" w:lineRule="auto"/>
              <w:rPr>
                <w:rFonts w:asciiTheme="majorBidi" w:hAnsiTheme="majorBidi" w:cstheme="majorBidi"/>
                <w:b/>
                <w:sz w:val="28"/>
                <w:szCs w:val="28"/>
                <w:lang w:val="kk-KZ"/>
              </w:rPr>
            </w:pPr>
            <w:r w:rsidRPr="00CB2B9B">
              <w:rPr>
                <w:rFonts w:asciiTheme="majorBidi" w:hAnsiTheme="majorBidi" w:cstheme="majorBidi"/>
                <w:b/>
                <w:sz w:val="28"/>
                <w:szCs w:val="28"/>
                <w:lang w:val="kk-KZ"/>
              </w:rPr>
              <w:t>АКО</w:t>
            </w:r>
          </w:p>
        </w:tc>
        <w:tc>
          <w:tcPr>
            <w:tcW w:w="7913" w:type="dxa"/>
          </w:tcPr>
          <w:p w14:paraId="2D633228" w14:textId="0C1C0023" w:rsidR="00436030" w:rsidRPr="00CB2B9B" w:rsidRDefault="00436030" w:rsidP="00817F84">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 ақпараттық-коммуникациялық орта</w:t>
            </w:r>
          </w:p>
        </w:tc>
      </w:tr>
      <w:tr w:rsidR="00436030" w:rsidRPr="00CB2B9B" w14:paraId="3997D964" w14:textId="77777777" w:rsidTr="00817F84">
        <w:tc>
          <w:tcPr>
            <w:tcW w:w="1725" w:type="dxa"/>
          </w:tcPr>
          <w:p w14:paraId="6A5CA1D8" w14:textId="77777777" w:rsidR="00436030" w:rsidRPr="00CB2B9B" w:rsidRDefault="00436030" w:rsidP="00436030">
            <w:pPr>
              <w:spacing w:after="0" w:line="240" w:lineRule="auto"/>
              <w:rPr>
                <w:rFonts w:asciiTheme="majorBidi" w:hAnsiTheme="majorBidi" w:cstheme="majorBidi"/>
                <w:b/>
                <w:sz w:val="28"/>
                <w:szCs w:val="28"/>
                <w:lang w:val="kk-KZ"/>
              </w:rPr>
            </w:pPr>
            <w:r w:rsidRPr="00CB2B9B">
              <w:rPr>
                <w:rFonts w:asciiTheme="majorBidi" w:hAnsiTheme="majorBidi" w:cstheme="majorBidi"/>
                <w:b/>
                <w:sz w:val="28"/>
                <w:szCs w:val="28"/>
                <w:lang w:val="kk-KZ"/>
              </w:rPr>
              <w:t>БББ</w:t>
            </w:r>
          </w:p>
        </w:tc>
        <w:tc>
          <w:tcPr>
            <w:tcW w:w="7913" w:type="dxa"/>
          </w:tcPr>
          <w:p w14:paraId="7EB9D11A" w14:textId="6AB0977F" w:rsidR="00436030" w:rsidRPr="00CB2B9B" w:rsidRDefault="00436030"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білім беру бағдарламасы</w:t>
            </w:r>
          </w:p>
        </w:tc>
      </w:tr>
      <w:tr w:rsidR="00436030" w:rsidRPr="00CB2B9B" w14:paraId="10A2A4FC" w14:textId="77777777" w:rsidTr="00817F84">
        <w:tc>
          <w:tcPr>
            <w:tcW w:w="1725" w:type="dxa"/>
          </w:tcPr>
          <w:p w14:paraId="117BB06A" w14:textId="77777777" w:rsidR="00436030" w:rsidRPr="00CB2B9B" w:rsidRDefault="00436030" w:rsidP="00436030">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БТ</w:t>
            </w:r>
          </w:p>
        </w:tc>
        <w:tc>
          <w:tcPr>
            <w:tcW w:w="7913" w:type="dxa"/>
          </w:tcPr>
          <w:p w14:paraId="512B993D" w14:textId="1E6C079A" w:rsidR="00436030" w:rsidRPr="00CB2B9B" w:rsidRDefault="00817F84"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rPr>
              <w:t>– бақылау</w:t>
            </w:r>
            <w:r w:rsidR="00436030" w:rsidRPr="00CB2B9B">
              <w:rPr>
                <w:rFonts w:asciiTheme="majorBidi" w:hAnsiTheme="majorBidi" w:cstheme="majorBidi"/>
                <w:sz w:val="28"/>
                <w:szCs w:val="28"/>
              </w:rPr>
              <w:t xml:space="preserve"> тобы</w:t>
            </w:r>
          </w:p>
        </w:tc>
      </w:tr>
      <w:tr w:rsidR="00436030" w:rsidRPr="00CB2B9B" w14:paraId="6CBD4B43" w14:textId="77777777" w:rsidTr="00817F84">
        <w:tc>
          <w:tcPr>
            <w:tcW w:w="1725" w:type="dxa"/>
          </w:tcPr>
          <w:p w14:paraId="4AA019A2" w14:textId="6BCD026A" w:rsidR="00436030" w:rsidRPr="00CB2B9B" w:rsidRDefault="00436030" w:rsidP="00436030">
            <w:pPr>
              <w:spacing w:after="0" w:line="240" w:lineRule="auto"/>
              <w:rPr>
                <w:rFonts w:asciiTheme="majorBidi" w:hAnsiTheme="majorBidi" w:cstheme="majorBidi"/>
                <w:b/>
                <w:sz w:val="28"/>
                <w:szCs w:val="28"/>
                <w:lang w:val="kk-KZ"/>
              </w:rPr>
            </w:pPr>
            <w:r w:rsidRPr="00CB2B9B">
              <w:rPr>
                <w:rFonts w:asciiTheme="majorBidi" w:eastAsia="SimSun" w:hAnsiTheme="majorBidi" w:cstheme="majorBidi"/>
                <w:b/>
                <w:sz w:val="28"/>
                <w:szCs w:val="28"/>
                <w:lang w:val="kk-KZ"/>
              </w:rPr>
              <w:t>ВШ</w:t>
            </w:r>
            <w:r w:rsidR="001A52A8" w:rsidRPr="00CB2B9B">
              <w:rPr>
                <w:rFonts w:asciiTheme="majorBidi" w:eastAsia="SimSun" w:hAnsiTheme="majorBidi" w:cstheme="majorBidi"/>
                <w:b/>
                <w:sz w:val="28"/>
                <w:szCs w:val="28"/>
                <w:lang w:val="kk-KZ"/>
              </w:rPr>
              <w:t xml:space="preserve"> </w:t>
            </w:r>
          </w:p>
        </w:tc>
        <w:tc>
          <w:tcPr>
            <w:tcW w:w="7913" w:type="dxa"/>
          </w:tcPr>
          <w:p w14:paraId="7B043DA1" w14:textId="293E0646" w:rsidR="00436030" w:rsidRPr="00CB2B9B" w:rsidRDefault="00436030" w:rsidP="00817F84">
            <w:pPr>
              <w:spacing w:after="0" w:line="240" w:lineRule="auto"/>
              <w:jc w:val="both"/>
              <w:rPr>
                <w:rFonts w:asciiTheme="majorBidi" w:eastAsia="SimSun" w:hAnsiTheme="majorBidi" w:cstheme="majorBidi"/>
                <w:sz w:val="28"/>
                <w:szCs w:val="28"/>
                <w:lang w:val="kk-KZ"/>
              </w:rPr>
            </w:pPr>
            <w:r w:rsidRPr="00CB2B9B">
              <w:rPr>
                <w:rFonts w:asciiTheme="majorBidi" w:hAnsiTheme="majorBidi" w:cstheme="majorBidi"/>
                <w:sz w:val="28"/>
                <w:szCs w:val="28"/>
                <w:lang w:val="kk-KZ"/>
              </w:rPr>
              <w:t xml:space="preserve">– </w:t>
            </w:r>
            <w:r w:rsidRPr="00CB2B9B">
              <w:rPr>
                <w:rFonts w:asciiTheme="majorBidi" w:eastAsia="SimSun" w:hAnsiTheme="majorBidi" w:cstheme="majorBidi"/>
                <w:sz w:val="28"/>
                <w:szCs w:val="28"/>
                <w:lang w:val="kk-KZ"/>
              </w:rPr>
              <w:t>виртуалды шынайылық</w:t>
            </w:r>
          </w:p>
        </w:tc>
      </w:tr>
      <w:tr w:rsidR="00436030" w:rsidRPr="00CB2B9B" w14:paraId="259A6830" w14:textId="77777777" w:rsidTr="00817F84">
        <w:tc>
          <w:tcPr>
            <w:tcW w:w="1725" w:type="dxa"/>
          </w:tcPr>
          <w:p w14:paraId="34FD3A42" w14:textId="397AB11C" w:rsidR="00436030" w:rsidRPr="00CB2B9B" w:rsidRDefault="00436030" w:rsidP="00436030">
            <w:pPr>
              <w:spacing w:after="0" w:line="240" w:lineRule="auto"/>
              <w:rPr>
                <w:rFonts w:asciiTheme="majorBidi" w:hAnsiTheme="majorBidi" w:cstheme="majorBidi"/>
                <w:b/>
                <w:sz w:val="28"/>
                <w:szCs w:val="28"/>
              </w:rPr>
            </w:pPr>
            <w:r w:rsidRPr="00CB2B9B">
              <w:rPr>
                <w:rFonts w:asciiTheme="majorBidi" w:hAnsiTheme="majorBidi" w:cstheme="majorBidi"/>
                <w:b/>
                <w:sz w:val="28"/>
                <w:szCs w:val="28"/>
                <w:lang w:val="kk-KZ"/>
              </w:rPr>
              <w:t>ЖИ</w:t>
            </w:r>
            <w:r w:rsidR="001A52A8" w:rsidRPr="00CB2B9B">
              <w:rPr>
                <w:rFonts w:asciiTheme="majorBidi" w:hAnsiTheme="majorBidi" w:cstheme="majorBidi"/>
                <w:b/>
                <w:sz w:val="28"/>
                <w:szCs w:val="28"/>
                <w:lang w:val="kk-KZ"/>
              </w:rPr>
              <w:t xml:space="preserve"> </w:t>
            </w:r>
          </w:p>
        </w:tc>
        <w:tc>
          <w:tcPr>
            <w:tcW w:w="7913" w:type="dxa"/>
          </w:tcPr>
          <w:p w14:paraId="71B0C59F" w14:textId="4B8370D0" w:rsidR="00436030" w:rsidRPr="00CB2B9B" w:rsidRDefault="00436030" w:rsidP="00817F84">
            <w:pPr>
              <w:spacing w:after="0" w:line="240" w:lineRule="auto"/>
              <w:jc w:val="both"/>
              <w:rPr>
                <w:rFonts w:asciiTheme="majorBidi" w:hAnsiTheme="majorBidi" w:cstheme="majorBidi"/>
                <w:b/>
                <w:sz w:val="28"/>
                <w:szCs w:val="28"/>
              </w:rPr>
            </w:pPr>
            <w:r w:rsidRPr="00CB2B9B">
              <w:rPr>
                <w:rFonts w:asciiTheme="majorBidi" w:hAnsiTheme="majorBidi" w:cstheme="majorBidi"/>
                <w:sz w:val="28"/>
                <w:szCs w:val="28"/>
                <w:lang w:val="kk-KZ"/>
              </w:rPr>
              <w:t>– жасанды интеллект</w:t>
            </w:r>
          </w:p>
        </w:tc>
      </w:tr>
      <w:tr w:rsidR="00436030" w:rsidRPr="005C6C08" w14:paraId="670578EC" w14:textId="77777777" w:rsidTr="00817F84">
        <w:tc>
          <w:tcPr>
            <w:tcW w:w="1725" w:type="dxa"/>
          </w:tcPr>
          <w:p w14:paraId="2F9BC3FE" w14:textId="77777777" w:rsidR="00436030" w:rsidRPr="00CB2B9B" w:rsidRDefault="00436030" w:rsidP="00436030">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ЖЖОКБҰ </w:t>
            </w:r>
          </w:p>
        </w:tc>
        <w:tc>
          <w:tcPr>
            <w:tcW w:w="7913" w:type="dxa"/>
          </w:tcPr>
          <w:p w14:paraId="05BAB6DA" w14:textId="0C8BBD0C" w:rsidR="00436030" w:rsidRPr="00CB2B9B" w:rsidRDefault="00436030"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жоғары және жоғары оқу орнынан кейінгі білім беру ұйымы</w:t>
            </w:r>
          </w:p>
        </w:tc>
      </w:tr>
      <w:tr w:rsidR="00436030" w:rsidRPr="00CB2B9B" w14:paraId="4F8B60D2" w14:textId="77777777" w:rsidTr="00817F84">
        <w:tc>
          <w:tcPr>
            <w:tcW w:w="1725" w:type="dxa"/>
          </w:tcPr>
          <w:p w14:paraId="57FCEA9F" w14:textId="77777777" w:rsidR="00436030" w:rsidRPr="00CB2B9B" w:rsidRDefault="00436030" w:rsidP="00436030">
            <w:pPr>
              <w:spacing w:after="0" w:line="240" w:lineRule="auto"/>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КБШТ </w:t>
            </w:r>
          </w:p>
        </w:tc>
        <w:tc>
          <w:tcPr>
            <w:tcW w:w="7913" w:type="dxa"/>
          </w:tcPr>
          <w:p w14:paraId="1CC1BD64" w14:textId="67E034E5" w:rsidR="00436030" w:rsidRPr="00CB2B9B" w:rsidRDefault="00436030"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кәсіби бағытталған шетел тілі</w:t>
            </w:r>
          </w:p>
        </w:tc>
      </w:tr>
      <w:tr w:rsidR="00817F84" w:rsidRPr="005C6C08" w14:paraId="1102C094" w14:textId="77777777" w:rsidTr="00817F84">
        <w:tc>
          <w:tcPr>
            <w:tcW w:w="1725" w:type="dxa"/>
          </w:tcPr>
          <w:p w14:paraId="77D88F02" w14:textId="48FB0A84" w:rsidR="00817F84" w:rsidRPr="00CB2B9B" w:rsidRDefault="00817F84" w:rsidP="00436030">
            <w:pPr>
              <w:spacing w:after="0" w:line="240" w:lineRule="auto"/>
              <w:rPr>
                <w:rFonts w:asciiTheme="majorBidi" w:hAnsiTheme="majorBidi" w:cstheme="majorBidi"/>
                <w:b/>
                <w:sz w:val="28"/>
                <w:szCs w:val="28"/>
                <w:lang w:val="kk-KZ"/>
              </w:rPr>
            </w:pPr>
            <w:r w:rsidRPr="00CB2B9B">
              <w:rPr>
                <w:rFonts w:asciiTheme="majorBidi" w:hAnsiTheme="majorBidi" w:cstheme="majorBidi"/>
                <w:b/>
                <w:sz w:val="28"/>
                <w:szCs w:val="28"/>
                <w:lang w:val="kk-KZ"/>
              </w:rPr>
              <w:t>МҚҚМБАТ</w:t>
            </w:r>
          </w:p>
        </w:tc>
        <w:tc>
          <w:tcPr>
            <w:tcW w:w="7913" w:type="dxa"/>
          </w:tcPr>
          <w:p w14:paraId="49F32C99" w14:textId="6DE1D958" w:rsidR="00817F84" w:rsidRPr="00CB2B9B" w:rsidRDefault="00B84E98" w:rsidP="00B84E98">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9C32B3"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мәдениаралық қарым-қатынас мәнмәтініндегі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базалық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ағылшын тілі</w:t>
            </w:r>
          </w:p>
        </w:tc>
      </w:tr>
      <w:tr w:rsidR="00436030" w:rsidRPr="00CB2B9B" w14:paraId="654E24A1" w14:textId="77777777" w:rsidTr="00817F84">
        <w:tc>
          <w:tcPr>
            <w:tcW w:w="1725" w:type="dxa"/>
          </w:tcPr>
          <w:p w14:paraId="37CCB55C" w14:textId="77777777" w:rsidR="00436030" w:rsidRPr="00CB2B9B" w:rsidRDefault="00436030" w:rsidP="00436030">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МҚҚ</w:t>
            </w:r>
          </w:p>
        </w:tc>
        <w:tc>
          <w:tcPr>
            <w:tcW w:w="7913" w:type="dxa"/>
          </w:tcPr>
          <w:p w14:paraId="43566ADB" w14:textId="191FBE04" w:rsidR="00436030" w:rsidRPr="00CB2B9B" w:rsidRDefault="00817F84"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мәдениаралық қарым-</w:t>
            </w:r>
            <w:r w:rsidR="00436030" w:rsidRPr="00CB2B9B">
              <w:rPr>
                <w:rFonts w:asciiTheme="majorBidi" w:hAnsiTheme="majorBidi" w:cstheme="majorBidi"/>
                <w:sz w:val="28"/>
                <w:szCs w:val="28"/>
                <w:lang w:val="kk-KZ"/>
              </w:rPr>
              <w:t>қатынас</w:t>
            </w:r>
          </w:p>
        </w:tc>
      </w:tr>
      <w:tr w:rsidR="00436030" w:rsidRPr="00CB2B9B" w14:paraId="155D26E0" w14:textId="77777777" w:rsidTr="00817F84">
        <w:tc>
          <w:tcPr>
            <w:tcW w:w="1725" w:type="dxa"/>
          </w:tcPr>
          <w:p w14:paraId="01E022DD" w14:textId="2CB9D2B7" w:rsidR="00436030" w:rsidRPr="00CB2B9B" w:rsidRDefault="00436030" w:rsidP="00436030">
            <w:pPr>
              <w:spacing w:after="0" w:line="240" w:lineRule="auto"/>
              <w:rPr>
                <w:rFonts w:asciiTheme="majorBidi" w:hAnsiTheme="majorBidi" w:cstheme="majorBidi"/>
                <w:b/>
                <w:sz w:val="28"/>
                <w:szCs w:val="28"/>
                <w:lang w:val="kk-KZ"/>
              </w:rPr>
            </w:pPr>
            <w:r w:rsidRPr="00CB2B9B">
              <w:rPr>
                <w:rFonts w:asciiTheme="majorBidi" w:eastAsia="Times-Roman" w:hAnsiTheme="majorBidi" w:cstheme="majorBidi"/>
                <w:b/>
                <w:sz w:val="28"/>
                <w:szCs w:val="28"/>
                <w:lang w:val="kk-KZ"/>
              </w:rPr>
              <w:t>МКАҚ</w:t>
            </w:r>
            <w:r w:rsidR="001A52A8" w:rsidRPr="00CB2B9B">
              <w:rPr>
                <w:rFonts w:asciiTheme="majorBidi" w:eastAsia="Times-Roman" w:hAnsiTheme="majorBidi" w:cstheme="majorBidi"/>
                <w:b/>
                <w:sz w:val="28"/>
                <w:szCs w:val="28"/>
                <w:lang w:val="kk-KZ"/>
              </w:rPr>
              <w:t xml:space="preserve"> </w:t>
            </w:r>
          </w:p>
        </w:tc>
        <w:tc>
          <w:tcPr>
            <w:tcW w:w="7913" w:type="dxa"/>
          </w:tcPr>
          <w:p w14:paraId="0EA61AC1" w14:textId="6EDD8DA8" w:rsidR="00436030" w:rsidRPr="00CB2B9B" w:rsidRDefault="00436030" w:rsidP="00817F84">
            <w:pPr>
              <w:spacing w:after="0" w:line="240" w:lineRule="auto"/>
              <w:jc w:val="both"/>
              <w:rPr>
                <w:rFonts w:asciiTheme="majorBidi" w:hAnsiTheme="majorBidi" w:cstheme="majorBidi"/>
                <w:b/>
                <w:sz w:val="28"/>
                <w:szCs w:val="28"/>
                <w:lang w:val="kk-KZ"/>
              </w:rPr>
            </w:pPr>
            <w:r w:rsidRPr="00CB2B9B">
              <w:rPr>
                <w:rFonts w:asciiTheme="majorBidi" w:hAnsiTheme="majorBidi" w:cstheme="majorBidi"/>
                <w:sz w:val="28"/>
                <w:szCs w:val="28"/>
                <w:lang w:val="kk-KZ"/>
              </w:rPr>
              <w:t>–</w:t>
            </w:r>
            <w:r w:rsidR="00817F84" w:rsidRPr="00CB2B9B">
              <w:rPr>
                <w:rFonts w:asciiTheme="majorBidi" w:eastAsia="Times-Roman" w:hAnsiTheme="majorBidi" w:cstheme="majorBidi"/>
                <w:sz w:val="28"/>
                <w:szCs w:val="28"/>
                <w:lang w:val="kk-KZ"/>
              </w:rPr>
              <w:t xml:space="preserve"> </w:t>
            </w:r>
            <w:r w:rsidRPr="00CB2B9B">
              <w:rPr>
                <w:rFonts w:asciiTheme="majorBidi" w:eastAsia="Times-Roman" w:hAnsiTheme="majorBidi" w:cstheme="majorBidi"/>
                <w:sz w:val="28"/>
                <w:szCs w:val="28"/>
                <w:lang w:val="kk-KZ"/>
              </w:rPr>
              <w:t xml:space="preserve">мәдениаралық </w:t>
            </w:r>
            <w:r w:rsidR="001A52A8" w:rsidRPr="00CB2B9B">
              <w:rPr>
                <w:rFonts w:asciiTheme="majorBidi" w:eastAsia="Times-Roman" w:hAnsiTheme="majorBidi" w:cstheme="majorBidi"/>
                <w:sz w:val="28"/>
                <w:szCs w:val="28"/>
                <w:lang w:val="kk-KZ"/>
              </w:rPr>
              <w:t xml:space="preserve">кәсіби-ақпараттық </w:t>
            </w:r>
            <w:r w:rsidRPr="00CB2B9B">
              <w:rPr>
                <w:rFonts w:asciiTheme="majorBidi" w:eastAsia="Times-Roman" w:hAnsiTheme="majorBidi" w:cstheme="majorBidi"/>
                <w:sz w:val="28"/>
                <w:szCs w:val="28"/>
                <w:lang w:val="kk-KZ"/>
              </w:rPr>
              <w:t>құзырет</w:t>
            </w:r>
          </w:p>
        </w:tc>
      </w:tr>
      <w:tr w:rsidR="00436030" w:rsidRPr="00CB2B9B" w14:paraId="714B8191" w14:textId="77777777" w:rsidTr="00817F84">
        <w:tc>
          <w:tcPr>
            <w:tcW w:w="1725" w:type="dxa"/>
          </w:tcPr>
          <w:p w14:paraId="31A911CE" w14:textId="77777777" w:rsidR="00436030" w:rsidRPr="00CB2B9B" w:rsidRDefault="00436030" w:rsidP="00436030">
            <w:pPr>
              <w:spacing w:after="0" w:line="240" w:lineRule="auto"/>
              <w:rPr>
                <w:rFonts w:asciiTheme="majorBidi" w:hAnsiTheme="majorBidi" w:cstheme="majorBidi"/>
                <w:b/>
                <w:sz w:val="28"/>
                <w:szCs w:val="28"/>
                <w:lang w:val="kk-KZ"/>
              </w:rPr>
            </w:pPr>
            <w:r w:rsidRPr="00CB2B9B">
              <w:rPr>
                <w:rFonts w:asciiTheme="majorBidi" w:eastAsia="Calibri" w:hAnsiTheme="majorBidi" w:cstheme="majorBidi"/>
                <w:b/>
                <w:sz w:val="28"/>
                <w:szCs w:val="28"/>
                <w:lang w:val="kk-KZ"/>
              </w:rPr>
              <w:t>ММТ</w:t>
            </w:r>
            <w:r w:rsidRPr="00CB2B9B">
              <w:rPr>
                <w:rFonts w:asciiTheme="majorBidi" w:hAnsiTheme="majorBidi" w:cstheme="majorBidi"/>
                <w:b/>
                <w:sz w:val="28"/>
                <w:szCs w:val="28"/>
                <w:lang w:val="kk-KZ"/>
              </w:rPr>
              <w:t xml:space="preserve"> </w:t>
            </w:r>
          </w:p>
        </w:tc>
        <w:tc>
          <w:tcPr>
            <w:tcW w:w="7913" w:type="dxa"/>
          </w:tcPr>
          <w:p w14:paraId="3E1CC8AE" w14:textId="1EB2269A" w:rsidR="00436030" w:rsidRPr="00CB2B9B" w:rsidRDefault="00817F84"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436030" w:rsidRPr="00CB2B9B">
              <w:rPr>
                <w:rFonts w:asciiTheme="majorBidi" w:eastAsia="Calibri" w:hAnsiTheme="majorBidi" w:cstheme="majorBidi"/>
                <w:sz w:val="28"/>
                <w:szCs w:val="28"/>
                <w:lang w:val="kk-KZ"/>
              </w:rPr>
              <w:t>мультимедиа-тұсаукесерлер</w:t>
            </w:r>
          </w:p>
        </w:tc>
      </w:tr>
      <w:tr w:rsidR="00436030" w:rsidRPr="00CB2B9B" w14:paraId="355497F4" w14:textId="77777777" w:rsidTr="00817F84">
        <w:tc>
          <w:tcPr>
            <w:tcW w:w="1725" w:type="dxa"/>
          </w:tcPr>
          <w:p w14:paraId="78B68704" w14:textId="77777777" w:rsidR="00436030" w:rsidRPr="00CB2B9B" w:rsidRDefault="00436030" w:rsidP="00436030">
            <w:pPr>
              <w:spacing w:after="0" w:line="240" w:lineRule="auto"/>
              <w:rPr>
                <w:rFonts w:asciiTheme="majorBidi" w:hAnsiTheme="majorBidi" w:cstheme="majorBidi"/>
                <w:b/>
                <w:sz w:val="28"/>
                <w:szCs w:val="28"/>
                <w:lang w:val="en-US"/>
              </w:rPr>
            </w:pPr>
            <w:r w:rsidRPr="00CB2B9B">
              <w:rPr>
                <w:rFonts w:asciiTheme="majorBidi" w:hAnsiTheme="majorBidi" w:cstheme="majorBidi"/>
                <w:b/>
                <w:sz w:val="28"/>
                <w:szCs w:val="28"/>
                <w:lang w:val="kk-KZ"/>
              </w:rPr>
              <w:t xml:space="preserve">MALL </w:t>
            </w:r>
          </w:p>
        </w:tc>
        <w:tc>
          <w:tcPr>
            <w:tcW w:w="7913" w:type="dxa"/>
          </w:tcPr>
          <w:p w14:paraId="0D66A1A9" w14:textId="4237CF06" w:rsidR="00436030" w:rsidRPr="00CB2B9B" w:rsidRDefault="00817F84" w:rsidP="00817F84">
            <w:pPr>
              <w:spacing w:after="0" w:line="240" w:lineRule="auto"/>
              <w:jc w:val="both"/>
              <w:rPr>
                <w:rFonts w:asciiTheme="majorBidi" w:hAnsiTheme="majorBidi" w:cstheme="majorBidi"/>
                <w:b/>
                <w:sz w:val="28"/>
                <w:szCs w:val="28"/>
                <w:lang w:val="en-US"/>
              </w:rPr>
            </w:pPr>
            <w:r w:rsidRPr="00CB2B9B">
              <w:rPr>
                <w:rFonts w:asciiTheme="majorBidi" w:eastAsia="Calibri" w:hAnsiTheme="majorBidi" w:cstheme="majorBidi"/>
                <w:sz w:val="28"/>
                <w:szCs w:val="28"/>
                <w:lang w:val="kk-KZ"/>
              </w:rPr>
              <w:t xml:space="preserve">– </w:t>
            </w:r>
            <w:r w:rsidR="00436030" w:rsidRPr="00CB2B9B">
              <w:rPr>
                <w:rFonts w:asciiTheme="majorBidi" w:hAnsiTheme="majorBidi" w:cstheme="majorBidi"/>
                <w:sz w:val="28"/>
                <w:szCs w:val="28"/>
                <w:lang w:val="en-US"/>
              </w:rPr>
              <w:t>m</w:t>
            </w:r>
            <w:r w:rsidR="00436030" w:rsidRPr="00CB2B9B">
              <w:rPr>
                <w:rFonts w:asciiTheme="majorBidi" w:hAnsiTheme="majorBidi" w:cstheme="majorBidi"/>
                <w:sz w:val="28"/>
                <w:szCs w:val="28"/>
                <w:lang w:val="kk-KZ"/>
              </w:rPr>
              <w:t>obile Assisted Language Learning</w:t>
            </w:r>
          </w:p>
        </w:tc>
      </w:tr>
      <w:tr w:rsidR="00436030" w:rsidRPr="00CB2B9B" w14:paraId="008AFD4D" w14:textId="77777777" w:rsidTr="00817F84">
        <w:tc>
          <w:tcPr>
            <w:tcW w:w="1725" w:type="dxa"/>
          </w:tcPr>
          <w:p w14:paraId="09563107" w14:textId="77777777" w:rsidR="00436030" w:rsidRPr="00CB2B9B" w:rsidRDefault="00436030" w:rsidP="00436030">
            <w:pPr>
              <w:spacing w:after="0" w:line="240" w:lineRule="auto"/>
              <w:rPr>
                <w:rFonts w:asciiTheme="majorBidi" w:hAnsiTheme="majorBidi" w:cstheme="majorBidi"/>
                <w:b/>
                <w:sz w:val="28"/>
                <w:szCs w:val="28"/>
                <w:lang w:val="kk-KZ"/>
              </w:rPr>
            </w:pPr>
            <w:r w:rsidRPr="00CB2B9B">
              <w:rPr>
                <w:rFonts w:asciiTheme="majorBidi" w:eastAsia="Times New Roman" w:hAnsiTheme="majorBidi" w:cstheme="majorBidi"/>
                <w:b/>
                <w:sz w:val="28"/>
                <w:szCs w:val="28"/>
                <w:lang w:val="kk-KZ"/>
              </w:rPr>
              <w:t xml:space="preserve">ЦББТ </w:t>
            </w:r>
          </w:p>
        </w:tc>
        <w:tc>
          <w:tcPr>
            <w:tcW w:w="7913" w:type="dxa"/>
          </w:tcPr>
          <w:p w14:paraId="4AA394A9" w14:textId="1DF14451" w:rsidR="00436030" w:rsidRPr="00CB2B9B" w:rsidRDefault="00817F84"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436030" w:rsidRPr="00CB2B9B">
              <w:rPr>
                <w:rFonts w:asciiTheme="majorBidi" w:hAnsiTheme="majorBidi" w:cstheme="majorBidi"/>
                <w:sz w:val="28"/>
                <w:szCs w:val="28"/>
                <w:lang w:val="kk-KZ"/>
              </w:rPr>
              <w:t>цифрлық білім беру технологиясы</w:t>
            </w:r>
          </w:p>
        </w:tc>
      </w:tr>
      <w:tr w:rsidR="00436030" w:rsidRPr="00CB2B9B" w14:paraId="1CCD4DF5" w14:textId="77777777" w:rsidTr="00817F84">
        <w:tc>
          <w:tcPr>
            <w:tcW w:w="1725" w:type="dxa"/>
          </w:tcPr>
          <w:p w14:paraId="6F2427A5" w14:textId="77777777" w:rsidR="00436030" w:rsidRPr="00CB2B9B" w:rsidRDefault="00436030" w:rsidP="00436030">
            <w:pPr>
              <w:spacing w:after="0" w:line="240" w:lineRule="auto"/>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ЦББО </w:t>
            </w:r>
          </w:p>
        </w:tc>
        <w:tc>
          <w:tcPr>
            <w:tcW w:w="7913" w:type="dxa"/>
          </w:tcPr>
          <w:p w14:paraId="5911D961" w14:textId="4BD693E4" w:rsidR="00436030" w:rsidRPr="00CB2B9B" w:rsidRDefault="00436030"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цифрлық білім беру ортасы</w:t>
            </w:r>
          </w:p>
        </w:tc>
      </w:tr>
      <w:tr w:rsidR="00436030" w:rsidRPr="00CB2B9B" w14:paraId="25866F33" w14:textId="77777777" w:rsidTr="00817F84">
        <w:tc>
          <w:tcPr>
            <w:tcW w:w="1725" w:type="dxa"/>
          </w:tcPr>
          <w:p w14:paraId="0B34832E" w14:textId="77777777" w:rsidR="00436030" w:rsidRPr="00CB2B9B" w:rsidRDefault="00436030" w:rsidP="00436030">
            <w:pPr>
              <w:spacing w:after="0" w:line="240" w:lineRule="auto"/>
              <w:rPr>
                <w:rFonts w:asciiTheme="majorBidi" w:eastAsia="Calibri" w:hAnsiTheme="majorBidi" w:cstheme="majorBidi"/>
                <w:b/>
                <w:sz w:val="28"/>
                <w:szCs w:val="28"/>
                <w:lang w:val="kk-KZ"/>
              </w:rPr>
            </w:pPr>
            <w:r w:rsidRPr="00CB2B9B">
              <w:rPr>
                <w:rFonts w:asciiTheme="majorBidi" w:eastAsia="Calibri" w:hAnsiTheme="majorBidi" w:cstheme="majorBidi"/>
                <w:b/>
                <w:sz w:val="28"/>
                <w:szCs w:val="28"/>
                <w:lang w:val="kk-KZ"/>
              </w:rPr>
              <w:t xml:space="preserve">ЦББР </w:t>
            </w:r>
          </w:p>
        </w:tc>
        <w:tc>
          <w:tcPr>
            <w:tcW w:w="7913" w:type="dxa"/>
          </w:tcPr>
          <w:p w14:paraId="789920A6" w14:textId="01F48213" w:rsidR="00436030" w:rsidRPr="00CB2B9B" w:rsidRDefault="00436030" w:rsidP="00817F84">
            <w:pPr>
              <w:spacing w:after="0" w:line="240" w:lineRule="auto"/>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 цифрлық білім беру ресурстары</w:t>
            </w:r>
          </w:p>
        </w:tc>
      </w:tr>
      <w:tr w:rsidR="00436030" w:rsidRPr="00CB2B9B" w14:paraId="2F7CEF4D" w14:textId="77777777" w:rsidTr="00817F84">
        <w:tc>
          <w:tcPr>
            <w:tcW w:w="1725" w:type="dxa"/>
          </w:tcPr>
          <w:p w14:paraId="3164CAC6" w14:textId="77777777" w:rsidR="00436030" w:rsidRPr="00CB2B9B" w:rsidRDefault="00436030" w:rsidP="00436030">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ЭТ </w:t>
            </w:r>
          </w:p>
        </w:tc>
        <w:tc>
          <w:tcPr>
            <w:tcW w:w="7913" w:type="dxa"/>
          </w:tcPr>
          <w:p w14:paraId="02C3E034" w14:textId="1C2ECA21" w:rsidR="00436030" w:rsidRPr="00CB2B9B" w:rsidRDefault="00436030"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эксперименталды топ</w:t>
            </w:r>
          </w:p>
        </w:tc>
      </w:tr>
      <w:tr w:rsidR="00817F84" w:rsidRPr="00CB2B9B" w14:paraId="2E44E0AE" w14:textId="77777777" w:rsidTr="00817F84">
        <w:tc>
          <w:tcPr>
            <w:tcW w:w="1725" w:type="dxa"/>
          </w:tcPr>
          <w:p w14:paraId="2AA8CD66" w14:textId="5CD812F9" w:rsidR="00817F84" w:rsidRPr="00CB2B9B" w:rsidRDefault="00817F84" w:rsidP="00436030">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ХҚТУ</w:t>
            </w:r>
          </w:p>
        </w:tc>
        <w:tc>
          <w:tcPr>
            <w:tcW w:w="7913" w:type="dxa"/>
          </w:tcPr>
          <w:p w14:paraId="28DC80C5" w14:textId="3F623BD8" w:rsidR="00817F84" w:rsidRPr="00CB2B9B" w:rsidRDefault="00817F84"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халықаралық қазақ-түрік университеті</w:t>
            </w:r>
            <w:r w:rsidR="001A52A8" w:rsidRPr="00CB2B9B">
              <w:rPr>
                <w:rFonts w:asciiTheme="majorBidi" w:hAnsiTheme="majorBidi" w:cstheme="majorBidi"/>
                <w:b/>
                <w:sz w:val="28"/>
                <w:szCs w:val="28"/>
                <w:lang w:val="kk-KZ"/>
              </w:rPr>
              <w:t xml:space="preserve"> </w:t>
            </w:r>
          </w:p>
        </w:tc>
      </w:tr>
      <w:tr w:rsidR="00817F84" w:rsidRPr="00CB2B9B" w14:paraId="02A92B8E" w14:textId="77777777" w:rsidTr="00817F84">
        <w:tc>
          <w:tcPr>
            <w:tcW w:w="1725" w:type="dxa"/>
          </w:tcPr>
          <w:p w14:paraId="01836897" w14:textId="3DDF7772" w:rsidR="00817F84" w:rsidRPr="00CB2B9B" w:rsidRDefault="00817F84" w:rsidP="00436030">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СӨЗЖ</w:t>
            </w:r>
          </w:p>
        </w:tc>
        <w:tc>
          <w:tcPr>
            <w:tcW w:w="7913" w:type="dxa"/>
          </w:tcPr>
          <w:p w14:paraId="29502506" w14:textId="51113474" w:rsidR="00817F84" w:rsidRPr="00CB2B9B" w:rsidRDefault="00817F84"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студенттің өзіндік зерттеу жұмысы</w:t>
            </w:r>
          </w:p>
        </w:tc>
      </w:tr>
      <w:tr w:rsidR="00817F84" w:rsidRPr="00CB2B9B" w14:paraId="56A999B2" w14:textId="77777777" w:rsidTr="00817F84">
        <w:tc>
          <w:tcPr>
            <w:tcW w:w="1725" w:type="dxa"/>
          </w:tcPr>
          <w:p w14:paraId="46D82C14" w14:textId="3A32358A" w:rsidR="00817F84" w:rsidRPr="00CB2B9B" w:rsidRDefault="00817F84" w:rsidP="00436030">
            <w:pPr>
              <w:spacing w:after="0" w:line="240" w:lineRule="auto"/>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СҒЗЖ</w:t>
            </w:r>
          </w:p>
        </w:tc>
        <w:tc>
          <w:tcPr>
            <w:tcW w:w="7913" w:type="dxa"/>
          </w:tcPr>
          <w:p w14:paraId="6E1FD7E0" w14:textId="6C985E66" w:rsidR="00817F84" w:rsidRPr="00CB2B9B" w:rsidRDefault="00817F84" w:rsidP="00817F84">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студенттің ғылыми зерттеу жұмысы</w:t>
            </w:r>
          </w:p>
        </w:tc>
      </w:tr>
    </w:tbl>
    <w:p w14:paraId="05ECC945" w14:textId="77777777" w:rsidR="00436030" w:rsidRPr="00CB2B9B" w:rsidRDefault="00436030" w:rsidP="00436030">
      <w:pPr>
        <w:rPr>
          <w:rFonts w:asciiTheme="majorBidi" w:hAnsiTheme="majorBidi" w:cstheme="majorBidi"/>
          <w:b/>
          <w:sz w:val="28"/>
          <w:szCs w:val="28"/>
          <w:lang w:val="kk-KZ"/>
        </w:rPr>
      </w:pPr>
    </w:p>
    <w:p w14:paraId="67F21921" w14:textId="77777777" w:rsidR="00436030" w:rsidRPr="00CB2B9B" w:rsidRDefault="00436030" w:rsidP="00436030">
      <w:pPr>
        <w:rPr>
          <w:rFonts w:asciiTheme="majorBidi" w:hAnsiTheme="majorBidi" w:cstheme="majorBidi"/>
          <w:b/>
          <w:sz w:val="28"/>
          <w:szCs w:val="28"/>
          <w:lang w:val="kk-KZ"/>
        </w:rPr>
      </w:pPr>
    </w:p>
    <w:p w14:paraId="4DBB089D" w14:textId="77777777" w:rsidR="00436030" w:rsidRPr="00CB2B9B" w:rsidRDefault="00436030" w:rsidP="00436030">
      <w:pPr>
        <w:rPr>
          <w:rFonts w:asciiTheme="majorBidi" w:hAnsiTheme="majorBidi" w:cstheme="majorBidi"/>
          <w:b/>
          <w:sz w:val="28"/>
          <w:szCs w:val="28"/>
          <w:lang w:val="kk-KZ"/>
        </w:rPr>
      </w:pPr>
    </w:p>
    <w:p w14:paraId="1B465205" w14:textId="77777777" w:rsidR="00436030" w:rsidRPr="00CB2B9B" w:rsidRDefault="00436030" w:rsidP="00436030">
      <w:pPr>
        <w:rPr>
          <w:rFonts w:asciiTheme="majorBidi" w:hAnsiTheme="majorBidi" w:cstheme="majorBidi"/>
          <w:b/>
          <w:sz w:val="28"/>
          <w:szCs w:val="28"/>
          <w:lang w:val="kk-KZ"/>
        </w:rPr>
      </w:pPr>
    </w:p>
    <w:p w14:paraId="73C53B44" w14:textId="77777777" w:rsidR="00436030" w:rsidRPr="00CB2B9B" w:rsidRDefault="00436030" w:rsidP="00436030">
      <w:pPr>
        <w:rPr>
          <w:rFonts w:asciiTheme="majorBidi" w:hAnsiTheme="majorBidi" w:cstheme="majorBidi"/>
          <w:b/>
          <w:sz w:val="28"/>
          <w:szCs w:val="28"/>
          <w:lang w:val="kk-KZ"/>
        </w:rPr>
      </w:pPr>
    </w:p>
    <w:p w14:paraId="707F9B68" w14:textId="77777777" w:rsidR="00436030" w:rsidRPr="00CB2B9B" w:rsidRDefault="00436030" w:rsidP="00436030">
      <w:pPr>
        <w:rPr>
          <w:rFonts w:asciiTheme="majorBidi" w:hAnsiTheme="majorBidi" w:cstheme="majorBidi"/>
          <w:b/>
          <w:sz w:val="28"/>
          <w:szCs w:val="28"/>
          <w:lang w:val="kk-KZ"/>
        </w:rPr>
      </w:pPr>
    </w:p>
    <w:p w14:paraId="6A79E0C9" w14:textId="77777777" w:rsidR="00436030" w:rsidRPr="00CB2B9B" w:rsidRDefault="00436030" w:rsidP="00436030">
      <w:pPr>
        <w:rPr>
          <w:rFonts w:asciiTheme="majorBidi" w:hAnsiTheme="majorBidi" w:cstheme="majorBidi"/>
          <w:b/>
          <w:sz w:val="28"/>
          <w:szCs w:val="28"/>
          <w:lang w:val="kk-KZ"/>
        </w:rPr>
      </w:pPr>
    </w:p>
    <w:p w14:paraId="60B17089" w14:textId="77777777" w:rsidR="00436030" w:rsidRPr="00CB2B9B" w:rsidRDefault="00436030" w:rsidP="00436030">
      <w:pPr>
        <w:rPr>
          <w:rFonts w:asciiTheme="majorBidi" w:hAnsiTheme="majorBidi" w:cstheme="majorBidi"/>
          <w:b/>
          <w:sz w:val="28"/>
          <w:szCs w:val="28"/>
          <w:lang w:val="kk-KZ"/>
        </w:rPr>
      </w:pPr>
    </w:p>
    <w:p w14:paraId="123718BB" w14:textId="77777777" w:rsidR="00436030" w:rsidRPr="00CB2B9B" w:rsidRDefault="00436030" w:rsidP="00436030">
      <w:pPr>
        <w:rPr>
          <w:rFonts w:asciiTheme="majorBidi" w:hAnsiTheme="majorBidi" w:cstheme="majorBidi"/>
          <w:b/>
          <w:sz w:val="28"/>
          <w:szCs w:val="28"/>
          <w:lang w:val="kk-KZ"/>
        </w:rPr>
      </w:pPr>
    </w:p>
    <w:p w14:paraId="66BC730E" w14:textId="77777777" w:rsidR="00436030" w:rsidRPr="00CB2B9B" w:rsidRDefault="00436030" w:rsidP="00436030">
      <w:pPr>
        <w:rPr>
          <w:rFonts w:asciiTheme="majorBidi" w:hAnsiTheme="majorBidi" w:cstheme="majorBidi"/>
          <w:b/>
          <w:sz w:val="28"/>
          <w:szCs w:val="28"/>
          <w:lang w:val="kk-KZ"/>
        </w:rPr>
      </w:pPr>
    </w:p>
    <w:p w14:paraId="6696D7F8" w14:textId="77777777" w:rsidR="00436030" w:rsidRPr="00CB2B9B" w:rsidRDefault="00436030" w:rsidP="00436030">
      <w:pPr>
        <w:rPr>
          <w:rFonts w:asciiTheme="majorBidi" w:hAnsiTheme="majorBidi" w:cstheme="majorBidi"/>
          <w:b/>
          <w:sz w:val="28"/>
          <w:szCs w:val="28"/>
          <w:lang w:val="kk-KZ"/>
        </w:rPr>
      </w:pPr>
    </w:p>
    <w:p w14:paraId="43E836E9" w14:textId="77777777" w:rsidR="001B4246" w:rsidRPr="00CB2B9B" w:rsidRDefault="001B4246" w:rsidP="00436030">
      <w:pPr>
        <w:spacing w:after="0" w:line="240" w:lineRule="auto"/>
        <w:rPr>
          <w:rFonts w:asciiTheme="majorBidi" w:hAnsiTheme="majorBidi" w:cstheme="majorBidi"/>
          <w:b/>
          <w:sz w:val="28"/>
          <w:szCs w:val="28"/>
          <w:lang w:val="kk-KZ"/>
        </w:rPr>
      </w:pPr>
    </w:p>
    <w:p w14:paraId="5441CF27" w14:textId="77777777" w:rsidR="00436030" w:rsidRPr="00CB2B9B" w:rsidRDefault="00436030" w:rsidP="00DD4AC9">
      <w:pPr>
        <w:spacing w:after="0" w:line="240" w:lineRule="auto"/>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КІРІСПЕ</w:t>
      </w:r>
    </w:p>
    <w:p w14:paraId="7BB4EEE5" w14:textId="77777777" w:rsidR="00436030" w:rsidRPr="00CB2B9B" w:rsidRDefault="00436030" w:rsidP="00436030">
      <w:pPr>
        <w:spacing w:after="0" w:line="240" w:lineRule="auto"/>
        <w:ind w:firstLine="567"/>
        <w:jc w:val="center"/>
        <w:rPr>
          <w:rFonts w:asciiTheme="majorBidi" w:hAnsiTheme="majorBidi" w:cstheme="majorBidi"/>
          <w:b/>
          <w:sz w:val="28"/>
          <w:szCs w:val="28"/>
          <w:lang w:val="kk-KZ"/>
        </w:rPr>
      </w:pPr>
    </w:p>
    <w:p w14:paraId="673DBE53" w14:textId="2A377F5B" w:rsidR="00436030" w:rsidRPr="00CB2B9B" w:rsidRDefault="00436030" w:rsidP="00965867">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
          <w:sz w:val="28"/>
          <w:szCs w:val="28"/>
          <w:lang w:val="kk-KZ"/>
        </w:rPr>
        <w:t xml:space="preserve">Зерттеудің өзектілігі. </w:t>
      </w:r>
      <w:r w:rsidRPr="00CB2B9B">
        <w:rPr>
          <w:rFonts w:asciiTheme="majorBidi" w:hAnsiTheme="majorBidi" w:cstheme="majorBidi"/>
          <w:sz w:val="28"/>
          <w:szCs w:val="28"/>
          <w:lang w:val="kk-KZ"/>
        </w:rPr>
        <w:t>Қазіргі заманғы білім беру экономикалық, әлуметтік және мәдени дамуына айтарлықтай әсер ететін маң</w:t>
      </w:r>
      <w:r w:rsidR="0053083A" w:rsidRPr="00CB2B9B">
        <w:rPr>
          <w:rFonts w:asciiTheme="majorBidi" w:hAnsiTheme="majorBidi" w:cstheme="majorBidi"/>
          <w:sz w:val="28"/>
          <w:szCs w:val="28"/>
          <w:lang w:val="kk-KZ"/>
        </w:rPr>
        <w:t>ызды фактор болып саналады. Ол</w:t>
      </w:r>
      <w:r w:rsidR="00DD4AC9"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жаһандану, инновациялық прогресс және ақпараттық қоғамның дамуымен байланысты динамикалық өзгерістер және ұлттық бәсекеге қабілеттілікті нығайту үшін маңызды ресурс</w:t>
      </w:r>
      <w:r w:rsidR="0053083A"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Отандық білім берудің негізгі міндеттерінің бірі</w:t>
      </w:r>
      <w:r w:rsidR="00403A7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еңбек нарығының тез өзгеретін жағдайларына бейімделуге, цифрлық экономикада сәтті жұмыс істеуге және бәсекеге қабілетті мамандарды даярлау. </w:t>
      </w:r>
      <w:r w:rsidRPr="00CB2B9B">
        <w:rPr>
          <w:rFonts w:asciiTheme="majorBidi" w:hAnsiTheme="majorBidi" w:cstheme="majorBidi"/>
          <w:bCs/>
          <w:sz w:val="28"/>
          <w:szCs w:val="28"/>
          <w:lang w:val="kk-KZ"/>
        </w:rPr>
        <w:t>Қазақстан Республикасының «Білім т</w:t>
      </w:r>
      <w:r w:rsidR="00F037F9" w:rsidRPr="00CB2B9B">
        <w:rPr>
          <w:rFonts w:asciiTheme="majorBidi" w:hAnsiTheme="majorBidi" w:cstheme="majorBidi"/>
          <w:bCs/>
          <w:sz w:val="28"/>
          <w:szCs w:val="28"/>
          <w:lang w:val="kk-KZ"/>
        </w:rPr>
        <w:t>у</w:t>
      </w:r>
      <w:r w:rsidRPr="00CB2B9B">
        <w:rPr>
          <w:rFonts w:asciiTheme="majorBidi" w:hAnsiTheme="majorBidi" w:cstheme="majorBidi"/>
          <w:bCs/>
          <w:sz w:val="28"/>
          <w:szCs w:val="28"/>
          <w:lang w:val="kk-KZ"/>
        </w:rPr>
        <w:t>ралы» Заңында білім берудің мақсаттары анықталған: жеке тұ</w:t>
      </w:r>
      <w:r w:rsidR="00F037F9" w:rsidRPr="00CB2B9B">
        <w:rPr>
          <w:rFonts w:asciiTheme="majorBidi" w:hAnsiTheme="majorBidi" w:cstheme="majorBidi"/>
          <w:bCs/>
          <w:sz w:val="28"/>
          <w:szCs w:val="28"/>
          <w:lang w:val="kk-KZ"/>
        </w:rPr>
        <w:t>лғаның жан-</w:t>
      </w:r>
      <w:r w:rsidRPr="00CB2B9B">
        <w:rPr>
          <w:rFonts w:asciiTheme="majorBidi" w:hAnsiTheme="majorBidi" w:cstheme="majorBidi"/>
          <w:bCs/>
          <w:sz w:val="28"/>
          <w:szCs w:val="28"/>
          <w:lang w:val="kk-KZ"/>
        </w:rPr>
        <w:t xml:space="preserve">жақты және үйлесімді дамуын қамтамасыз ету, жаһандану және Қазақстанның халықаралық қауымдастыққа интеграциялану жағдайында тиімді жұмыс істей алатын жоғары білікті мамандарды даярлау. Білім беру ұйымдарында білім беру мен ғылымды біріктіру, оқу және жетілдіру, жаңа оқыту технологияларын әзірлеу және еңгізу, мұғалімдердің біліктілігін арттыруды және тиісті инфроқұрылымын қамтамасыз ету мақсатында оқу, әдістемелік және ғылыми жұмыстар жүргізу [1]. Шетел тілдерін оқыту саласындағы білікті мамандар </w:t>
      </w:r>
      <w:r w:rsidR="00403A7F" w:rsidRPr="00CB2B9B">
        <w:rPr>
          <w:rFonts w:asciiTheme="majorBidi" w:hAnsiTheme="majorBidi" w:cstheme="majorBidi"/>
          <w:bCs/>
          <w:sz w:val="28"/>
          <w:szCs w:val="28"/>
          <w:lang w:val="kk-KZ"/>
        </w:rPr>
        <w:t xml:space="preserve">жаңа формациядағы мұғалімдер </w:t>
      </w:r>
      <w:r w:rsidRPr="00CB2B9B">
        <w:rPr>
          <w:rFonts w:asciiTheme="majorBidi" w:hAnsiTheme="majorBidi" w:cstheme="majorBidi"/>
          <w:bCs/>
          <w:sz w:val="28"/>
          <w:szCs w:val="28"/>
          <w:lang w:val="kk-KZ"/>
        </w:rPr>
        <w:t xml:space="preserve">тиісті ақпаратты өз бетінше таба алатын, өңдей және талдай алатын, сондай-ақ оны тиімді пайдалана алатын, мұндай мамандар кәсіби маңызды мәселелерді өзбетінше және шығармашылықпен тұжырымдап, шеше алатын, сондай-ақ білім беру </w:t>
      </w:r>
      <w:r w:rsidR="00F037F9" w:rsidRPr="00CB2B9B">
        <w:rPr>
          <w:rFonts w:asciiTheme="majorBidi" w:hAnsiTheme="majorBidi" w:cstheme="majorBidi"/>
          <w:bCs/>
          <w:sz w:val="28"/>
          <w:szCs w:val="28"/>
          <w:lang w:val="kk-KZ"/>
        </w:rPr>
        <w:t>үдерісіне</w:t>
      </w:r>
      <w:r w:rsidRPr="00CB2B9B">
        <w:rPr>
          <w:rFonts w:asciiTheme="majorBidi" w:hAnsiTheme="majorBidi" w:cstheme="majorBidi"/>
          <w:bCs/>
          <w:sz w:val="28"/>
          <w:szCs w:val="28"/>
          <w:lang w:val="kk-KZ"/>
        </w:rPr>
        <w:t xml:space="preserve"> инновациялар енгізуі керек.</w:t>
      </w:r>
    </w:p>
    <w:p w14:paraId="46BB6F29" w14:textId="77777777" w:rsidR="00436030" w:rsidRPr="00CB2B9B" w:rsidRDefault="00436030" w:rsidP="00436030">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Қазақстан Республикасының «Педагог» кәсіби стандарты – мұғалімдерді даярлау, біліктілік және кәсіби қызметке қойылатын талаптар мен критерийлерді реттейтін маңызды нормативтік құжат. Бұл стандарт шетел тілдерін оқыту саласындағы мұғалімдерді даярлаудың бірнеше басым аспектілеріне ие: шетел тілін жоғары деңгейде меңгеру, заманауи білім беру әдістері мен технологияларын пайдалану, шетел тілдерін оқытудың мақсатын нақты түсіну, үздіксіз жетілдіру және мәдениаралық деңгейде кәсіби қарым-қатынас құралы ретінде шетел тілін меңгеру [2].</w:t>
      </w:r>
    </w:p>
    <w:p w14:paraId="1FA45F26" w14:textId="7299259D" w:rsidR="00436030" w:rsidRPr="00CB2B9B" w:rsidRDefault="00436030" w:rsidP="00436030">
      <w:pPr>
        <w:spacing w:after="0" w:line="240" w:lineRule="auto"/>
        <w:ind w:firstLine="567"/>
        <w:jc w:val="both"/>
        <w:textAlignment w:val="baseline"/>
        <w:rPr>
          <w:rFonts w:asciiTheme="majorBidi" w:hAnsiTheme="majorBidi" w:cstheme="majorBidi"/>
          <w:bCs/>
          <w:sz w:val="28"/>
          <w:szCs w:val="28"/>
          <w:lang w:val="kk-KZ"/>
        </w:rPr>
      </w:pPr>
      <w:r w:rsidRPr="00CB2B9B">
        <w:rPr>
          <w:rFonts w:asciiTheme="majorBidi" w:hAnsiTheme="majorBidi" w:cstheme="majorBidi"/>
          <w:bCs/>
          <w:sz w:val="28"/>
          <w:szCs w:val="28"/>
          <w:lang w:val="kk-KZ"/>
        </w:rPr>
        <w:t>Қазіргі заманғы тілдік және шеттілдік білім берудің әдіснамалық негіздерін</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қайта қарау және әзірлеу орынды. Бұл негіз шетел тілін оқытудың барлық қолданыстағы және болжамды мүмкін формалары мен деңгейлерін,</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шеттілді білім беру кеңістігінде құрылымдық тұрғыдан біріктіретін, мазмұндық, функционалдық, мақсаттары мен</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міндеттері бойынша көп вариациялы ұлттық, үйлесімді және бірізді шетел тілі білім беру жүйесін құруға мүмкіндік береді</w:t>
      </w:r>
      <w:r w:rsidRPr="00CB2B9B">
        <w:rPr>
          <w:rFonts w:asciiTheme="majorBidi" w:eastAsia="Times New Roman" w:hAnsiTheme="majorBidi" w:cstheme="majorBidi"/>
          <w:bCs/>
          <w:sz w:val="28"/>
          <w:szCs w:val="28"/>
          <w:lang w:val="kk-KZ"/>
        </w:rPr>
        <w:t xml:space="preserve"> [3</w:t>
      </w:r>
      <w:r w:rsidRPr="00CB2B9B">
        <w:rPr>
          <w:rFonts w:asciiTheme="majorBidi" w:hAnsiTheme="majorBidi" w:cstheme="majorBidi"/>
          <w:bCs/>
          <w:sz w:val="28"/>
          <w:szCs w:val="28"/>
          <w:lang w:val="kk-KZ"/>
        </w:rPr>
        <w:t>].</w:t>
      </w:r>
    </w:p>
    <w:p w14:paraId="7FE2F3D1" w14:textId="77777777" w:rsidR="00436030" w:rsidRPr="00CB2B9B" w:rsidRDefault="00436030" w:rsidP="00436030">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Қазіргі заман</w:t>
      </w:r>
      <w:r w:rsidR="00F037F9" w:rsidRPr="00CB2B9B">
        <w:rPr>
          <w:rFonts w:asciiTheme="majorBidi" w:hAnsiTheme="majorBidi" w:cstheme="majorBidi"/>
          <w:bCs/>
          <w:sz w:val="28"/>
          <w:szCs w:val="28"/>
          <w:lang w:val="kk-KZ"/>
        </w:rPr>
        <w:t>а</w:t>
      </w:r>
      <w:r w:rsidRPr="00CB2B9B">
        <w:rPr>
          <w:rFonts w:asciiTheme="majorBidi" w:hAnsiTheme="majorBidi" w:cstheme="majorBidi"/>
          <w:bCs/>
          <w:sz w:val="28"/>
          <w:szCs w:val="28"/>
          <w:lang w:val="kk-KZ"/>
        </w:rPr>
        <w:t>уи технологиялар біздің өмірімізге сенімді қарқынмен енгізілуде, «Цифрландыру» ұғымын ғылыми конференцияларда ғана емес, күнделікті өмірде де жиі естуге болады. Білім беруді цифрландыру реформасы бiлiм беру мекемелерін сапалы бағдарламалық қамтамасыз етумен, мысалы, білім беру ресурстарына, қазіргі заман</w:t>
      </w:r>
      <w:r w:rsidR="00F037F9" w:rsidRPr="00CB2B9B">
        <w:rPr>
          <w:rFonts w:asciiTheme="majorBidi" w:hAnsiTheme="majorBidi" w:cstheme="majorBidi"/>
          <w:bCs/>
          <w:sz w:val="28"/>
          <w:szCs w:val="28"/>
          <w:lang w:val="kk-KZ"/>
        </w:rPr>
        <w:t>а</w:t>
      </w:r>
      <w:r w:rsidRPr="00CB2B9B">
        <w:rPr>
          <w:rFonts w:asciiTheme="majorBidi" w:hAnsiTheme="majorBidi" w:cstheme="majorBidi"/>
          <w:bCs/>
          <w:sz w:val="28"/>
          <w:szCs w:val="28"/>
          <w:lang w:val="kk-KZ"/>
        </w:rPr>
        <w:t xml:space="preserve">уи ғылыми зерттеулер мен әзірлемелердің нәтижелеріне, әлемнің әртүрлі тілдеріндегі электрондық ғылыми кітапханаларға қол жеткізуге мүмкіндік беретін ақпараттық жүйелермен жарықтандырудан тұрады. Ол үшін білім беру мекемелерін қазіргі замануи </w:t>
      </w:r>
      <w:r w:rsidRPr="00CB2B9B">
        <w:rPr>
          <w:rFonts w:asciiTheme="majorBidi" w:hAnsiTheme="majorBidi" w:cstheme="majorBidi"/>
          <w:bCs/>
          <w:sz w:val="28"/>
          <w:szCs w:val="28"/>
          <w:lang w:val="kk-KZ"/>
        </w:rPr>
        <w:lastRenderedPageBreak/>
        <w:t xml:space="preserve">техникамен, дәлірек айтқанда, интернет желісіне қосылу мүмкіндігі бар компьютерлермен қамтамасыз етіп қана қоймай, оны білім беру мақсаттарын жүзеге асыру үшін де пайдалану қажет. </w:t>
      </w:r>
    </w:p>
    <w:p w14:paraId="40B08FEA" w14:textId="0772DF3E" w:rsidR="00436030" w:rsidRPr="00CB2B9B" w:rsidRDefault="00436030" w:rsidP="00436030">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«Цифрлық Қазақстан» мемлекеттік бағдарламасы білім беру саясатын оңтайландыру мен жеделдетудің инфрақұрылымдық-технологиялық негізі болуға бағытталған. Жалпы мемлекеттік басымдық арнасында цифрлық технологиялар, ресурстар білім беру жүйесін жаңартудың «инфрақұрылымдық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жотасына» айналуда.</w:t>
      </w:r>
      <w:r w:rsidRPr="00CB2B9B">
        <w:rPr>
          <w:rFonts w:asciiTheme="majorBidi" w:hAnsiTheme="majorBidi" w:cstheme="majorBidi"/>
          <w:lang w:val="kk-KZ"/>
        </w:rPr>
        <w:t xml:space="preserve"> </w:t>
      </w:r>
      <w:r w:rsidRPr="00CB2B9B">
        <w:rPr>
          <w:rFonts w:asciiTheme="majorBidi" w:hAnsiTheme="majorBidi" w:cstheme="majorBidi"/>
          <w:sz w:val="28"/>
          <w:szCs w:val="28"/>
          <w:lang w:val="kk-KZ"/>
        </w:rPr>
        <w:t xml:space="preserve">2023-2029 жылдарға арналған ақпараттық-коммуникациялық технологияларды дамытуға және киберқауіпсіздікті нығайтуға бағытталған, цифрлық трансформация тұжырымдамасында платформаға негізделген цифрландыру моделіне көшу, жасанды интеллектті білім беру процестеріне интеграциялау және экономиканың барлық салалары мен аймақтарды ұлттық инновациялық жүйеге жүйелі түрде тарту қажеттілігіде атап өтілген [4]. Жасанды интелект (ЖИ) технологияларының пайда болуымен Қазақстан оларды білім беруді қоса алғанда, негізгі салаларда енгізу бойынша белсенді қадамдар жасауда. Осы бастаманың аясында ЖИ технологиясын білім беру және мемлекеттік қызметтерге интеграциялауға бағытталған 2024-2029 жылдарға арналған ЖИ тұжырымдамасы әзірленді [5]. Осылайша, шетел тілін оқытуда цифрлық платформалар, мультимедиалық құралдар, виртуалды шындық, ойын және кейс модельдеу, жасанды интеллект сияқты интерактивті және иммерсивті технологияларды пайдалану стратегиялық маңызды тәсілге айналуда, бұл білім беру сапасын жақсартуға, студенттердің дағдыларын дамытуға және оларды халықаралық кәсіби ортаға сәтті интеграциялануға дайындығына ықпал етеді. Бұл технологиялар студенттердің жеке дамуына ғана емес, сонымен қатар кәсіби ортада өзара әрекеттесу үшін қажетті коммуникациялық дағдыларын дамытуға да ықпал етеді. Шетел тілін оқытудағы интерактивті және иммерсивті тәсілдің тиімділігі кейінгі зерттеулердің эксперименттік деректерімен расталды, олар студенттердің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сіне қатысуының айтарлықтай артқанын, сондай-ақ мотивация мен оқу өнімділігінің артқанын көрсетеді. </w:t>
      </w:r>
    </w:p>
    <w:p w14:paraId="508DC891" w14:textId="5AD332B4" w:rsidR="004B7C99" w:rsidRDefault="00E47DD5" w:rsidP="0096586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w:t>
      </w:r>
      <w:r w:rsidR="00436030" w:rsidRPr="00CB2B9B">
        <w:rPr>
          <w:rFonts w:asciiTheme="majorBidi" w:hAnsiTheme="majorBidi" w:cstheme="majorBidi"/>
          <w:sz w:val="28"/>
          <w:szCs w:val="28"/>
          <w:lang w:val="kk-KZ"/>
        </w:rPr>
        <w:t>әдениара</w:t>
      </w:r>
      <w:r w:rsidRPr="00CB2B9B">
        <w:rPr>
          <w:rFonts w:asciiTheme="majorBidi" w:hAnsiTheme="majorBidi" w:cstheme="majorBidi"/>
          <w:sz w:val="28"/>
          <w:szCs w:val="28"/>
          <w:lang w:val="kk-KZ"/>
        </w:rPr>
        <w:t xml:space="preserve">лық </w:t>
      </w:r>
      <w:r w:rsidR="00E63690" w:rsidRPr="00CB2B9B">
        <w:rPr>
          <w:rFonts w:asciiTheme="majorBidi" w:hAnsiTheme="majorBidi" w:cstheme="majorBidi"/>
          <w:sz w:val="28"/>
          <w:szCs w:val="28"/>
          <w:lang w:val="kk-KZ"/>
        </w:rPr>
        <w:t>кәсіби</w:t>
      </w:r>
      <w:r w:rsidR="00965867">
        <w:rPr>
          <w:rFonts w:asciiTheme="majorBidi" w:hAnsiTheme="majorBidi" w:cstheme="majorBidi"/>
          <w:sz w:val="28"/>
          <w:szCs w:val="28"/>
          <w:lang w:val="kk-KZ"/>
        </w:rPr>
        <w:t>-</w:t>
      </w:r>
      <w:r w:rsidR="00E63690"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w:t>
      </w:r>
      <w:r w:rsidR="00436030" w:rsidRPr="00CB2B9B">
        <w:rPr>
          <w:rFonts w:asciiTheme="majorBidi" w:hAnsiTheme="majorBidi" w:cstheme="majorBidi"/>
          <w:sz w:val="28"/>
          <w:szCs w:val="28"/>
          <w:lang w:val="kk-KZ"/>
        </w:rPr>
        <w:t xml:space="preserve"> шетел тілін оқыту міндеттері үшін жиынтығында ықпалдасатын адамның практикалық қызметке зияткерлік-тұлғалық қабілеті ретінде қарастырылады. Құзыреттіліктерді қалыптастыру болашақ шетел тілі мұғалімдерінің мәдени контекстті меңгеру қажеттілігін өзектендіреді. Сондай-ақ, шетел тілін меңгерумен байланысты</w:t>
      </w:r>
      <w:r w:rsidR="00CD3562" w:rsidRPr="00CB2B9B">
        <w:rPr>
          <w:rFonts w:asciiTheme="majorBidi" w:hAnsiTheme="majorBidi" w:cstheme="majorBidi"/>
          <w:sz w:val="28"/>
          <w:szCs w:val="28"/>
          <w:lang w:val="kk-KZ"/>
        </w:rPr>
        <w:t xml:space="preserve"> коммуникативтік, мәдениаралық, цифрлық және кәсіби құзыреттерге қатысты зерттеулердің бірыңғай когнитивтік-лингвокультурологиялық тұжырымдамасының әзірленуіне байланысты </w:t>
      </w:r>
      <w:r w:rsidR="00D52BAF" w:rsidRPr="00CB2B9B">
        <w:rPr>
          <w:rFonts w:asciiTheme="majorBidi" w:hAnsiTheme="majorBidi" w:cstheme="majorBidi"/>
          <w:sz w:val="28"/>
          <w:szCs w:val="28"/>
          <w:lang w:val="kk-KZ"/>
        </w:rPr>
        <w:t>[6</w:t>
      </w:r>
      <w:r w:rsidR="00CD3562" w:rsidRPr="00CB2B9B">
        <w:rPr>
          <w:rFonts w:asciiTheme="majorBidi" w:hAnsiTheme="majorBidi" w:cstheme="majorBidi"/>
          <w:sz w:val="28"/>
          <w:szCs w:val="28"/>
          <w:lang w:val="kk-KZ"/>
        </w:rPr>
        <w:t>] М.</w:t>
      </w:r>
      <w:r w:rsidR="004C6E49" w:rsidRPr="00CB2B9B">
        <w:rPr>
          <w:rFonts w:asciiTheme="majorBidi" w:hAnsiTheme="majorBidi" w:cstheme="majorBidi"/>
          <w:sz w:val="28"/>
          <w:szCs w:val="28"/>
          <w:lang w:val="kk-KZ"/>
        </w:rPr>
        <w:t>В. </w:t>
      </w:r>
      <w:r w:rsidR="00D52BAF" w:rsidRPr="00CB2B9B">
        <w:rPr>
          <w:rFonts w:asciiTheme="majorBidi" w:hAnsiTheme="majorBidi" w:cstheme="majorBidi"/>
          <w:sz w:val="28"/>
          <w:szCs w:val="28"/>
          <w:lang w:val="kk-KZ"/>
        </w:rPr>
        <w:t>Абрамова [7</w:t>
      </w:r>
      <w:r w:rsidR="00CD3562" w:rsidRPr="00CB2B9B">
        <w:rPr>
          <w:rFonts w:asciiTheme="majorBidi" w:hAnsiTheme="majorBidi" w:cstheme="majorBidi"/>
          <w:sz w:val="28"/>
          <w:szCs w:val="28"/>
          <w:lang w:val="kk-KZ"/>
        </w:rPr>
        <w:t>], Т.А.</w:t>
      </w:r>
      <w:r w:rsidR="004C6E49" w:rsidRPr="00CB2B9B">
        <w:rPr>
          <w:rFonts w:asciiTheme="majorBidi" w:hAnsiTheme="majorBidi" w:cstheme="majorBidi"/>
          <w:sz w:val="28"/>
          <w:szCs w:val="28"/>
          <w:lang w:val="kk-KZ"/>
        </w:rPr>
        <w:t> </w:t>
      </w:r>
      <w:r w:rsidR="00CD3562" w:rsidRPr="00CB2B9B">
        <w:rPr>
          <w:rFonts w:asciiTheme="majorBidi" w:hAnsiTheme="majorBidi" w:cstheme="majorBidi"/>
          <w:sz w:val="28"/>
          <w:szCs w:val="28"/>
          <w:lang w:val="kk-KZ"/>
        </w:rPr>
        <w:t>Кульгильдинова [</w:t>
      </w:r>
      <w:r w:rsidR="0083364D" w:rsidRPr="00CB2B9B">
        <w:rPr>
          <w:rFonts w:asciiTheme="majorBidi" w:hAnsiTheme="majorBidi" w:cstheme="majorBidi"/>
          <w:sz w:val="28"/>
          <w:szCs w:val="28"/>
          <w:lang w:val="kk-KZ"/>
        </w:rPr>
        <w:t>8</w:t>
      </w:r>
      <w:r w:rsidR="00011B23"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011B23" w:rsidRPr="00CB2B9B">
        <w:rPr>
          <w:rFonts w:asciiTheme="majorBidi" w:hAnsiTheme="majorBidi" w:cstheme="majorBidi"/>
          <w:sz w:val="28"/>
          <w:szCs w:val="28"/>
          <w:lang w:val="kk-KZ"/>
        </w:rPr>
        <w:t>А.Т.</w:t>
      </w:r>
      <w:r w:rsidR="004C6E49" w:rsidRPr="00CB2B9B">
        <w:rPr>
          <w:rFonts w:asciiTheme="majorBidi" w:hAnsiTheme="majorBidi" w:cstheme="majorBidi"/>
          <w:sz w:val="28"/>
          <w:szCs w:val="28"/>
          <w:lang w:val="kk-KZ"/>
        </w:rPr>
        <w:t> </w:t>
      </w:r>
      <w:r w:rsidR="00CD3562" w:rsidRPr="00CB2B9B">
        <w:rPr>
          <w:rFonts w:asciiTheme="majorBidi" w:hAnsiTheme="majorBidi" w:cstheme="majorBidi"/>
          <w:sz w:val="28"/>
          <w:szCs w:val="28"/>
          <w:lang w:val="kk-KZ"/>
        </w:rPr>
        <w:t>Чакликова [</w:t>
      </w:r>
      <w:r w:rsidR="0083364D" w:rsidRPr="00CB2B9B">
        <w:rPr>
          <w:rFonts w:asciiTheme="majorBidi" w:hAnsiTheme="majorBidi" w:cstheme="majorBidi"/>
          <w:sz w:val="28"/>
          <w:szCs w:val="28"/>
          <w:lang w:val="kk-KZ"/>
        </w:rPr>
        <w:t>9</w:t>
      </w:r>
      <w:r w:rsidR="00CD3562" w:rsidRPr="00CB2B9B">
        <w:rPr>
          <w:rFonts w:asciiTheme="majorBidi" w:hAnsiTheme="majorBidi" w:cstheme="majorBidi"/>
          <w:sz w:val="28"/>
          <w:szCs w:val="28"/>
          <w:lang w:val="kk-KZ"/>
        </w:rPr>
        <w:t>], Д.М. Джусупалиева</w:t>
      </w:r>
      <w:r w:rsidR="003E4258" w:rsidRPr="00CB2B9B">
        <w:rPr>
          <w:rFonts w:asciiTheme="majorBidi" w:hAnsiTheme="majorBidi" w:cstheme="majorBidi"/>
          <w:sz w:val="28"/>
          <w:szCs w:val="28"/>
          <w:lang w:val="kk-KZ"/>
        </w:rPr>
        <w:t xml:space="preserve"> сынды ғалымдардың зерттеулерінде өз жалғасын тапты</w:t>
      </w:r>
      <w:r w:rsidR="00CD3562" w:rsidRPr="00CB2B9B">
        <w:rPr>
          <w:rFonts w:asciiTheme="majorBidi" w:hAnsiTheme="majorBidi" w:cstheme="majorBidi"/>
          <w:sz w:val="28"/>
          <w:szCs w:val="28"/>
          <w:lang w:val="kk-KZ"/>
        </w:rPr>
        <w:t xml:space="preserve"> [1</w:t>
      </w:r>
      <w:r w:rsidR="0083364D" w:rsidRPr="00CB2B9B">
        <w:rPr>
          <w:rFonts w:asciiTheme="majorBidi" w:hAnsiTheme="majorBidi" w:cstheme="majorBidi"/>
          <w:sz w:val="28"/>
          <w:szCs w:val="28"/>
          <w:lang w:val="kk-KZ"/>
        </w:rPr>
        <w:t>0</w:t>
      </w:r>
      <w:r w:rsidR="00CD3562" w:rsidRPr="00CB2B9B">
        <w:rPr>
          <w:rFonts w:asciiTheme="majorBidi" w:hAnsiTheme="majorBidi" w:cstheme="majorBidi"/>
          <w:sz w:val="28"/>
          <w:szCs w:val="28"/>
          <w:lang w:val="kk-KZ"/>
        </w:rPr>
        <w:t>]. Біз ғылыми және практикалық зерттеулердің аталған бағыттарының әртүрлі векторларын белгілегенімізге қарамастан, оларды цифрландыру мәнмәтінінде болашақ шетел тілі мұғалімдерінің кәсіби даярлығын қалыптастырудың ақпараттық, мәдениаралық кәсіби тетіктерін іздеу біріктіреді.</w:t>
      </w:r>
    </w:p>
    <w:p w14:paraId="662063F3" w14:textId="77777777" w:rsidR="005B407A" w:rsidRDefault="00D75FD6" w:rsidP="005B407A">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lastRenderedPageBreak/>
        <w:t>Зерттеуд</w:t>
      </w:r>
      <w:r w:rsidR="008F397A" w:rsidRPr="00CB2B9B">
        <w:rPr>
          <w:rFonts w:asciiTheme="majorBidi" w:hAnsiTheme="majorBidi" w:cstheme="majorBidi"/>
          <w:sz w:val="28"/>
          <w:szCs w:val="28"/>
          <w:lang w:val="kk-KZ"/>
        </w:rPr>
        <w:t>ың өзектілігін талдау барысында болашақ</w:t>
      </w:r>
      <w:r w:rsidR="00D2044E" w:rsidRPr="00CB2B9B">
        <w:rPr>
          <w:rFonts w:asciiTheme="majorBidi" w:hAnsiTheme="majorBidi" w:cstheme="majorBidi"/>
          <w:sz w:val="28"/>
          <w:szCs w:val="28"/>
          <w:lang w:val="kk-KZ"/>
        </w:rPr>
        <w:t xml:space="preserve"> мұғалімдердің</w:t>
      </w:r>
      <w:r w:rsidR="00A53090" w:rsidRPr="00CB2B9B">
        <w:rPr>
          <w:rFonts w:asciiTheme="majorBidi" w:hAnsiTheme="majorBidi" w:cstheme="majorBidi"/>
          <w:sz w:val="28"/>
          <w:szCs w:val="28"/>
          <w:lang w:val="kk-KZ"/>
        </w:rPr>
        <w:t xml:space="preserve"> мәдениаралық </w:t>
      </w:r>
      <w:r w:rsidR="00F214A5" w:rsidRPr="00CB2B9B">
        <w:rPr>
          <w:rFonts w:asciiTheme="majorBidi" w:hAnsiTheme="majorBidi" w:cstheme="majorBidi"/>
          <w:sz w:val="28"/>
          <w:szCs w:val="28"/>
          <w:lang w:val="kk-KZ"/>
        </w:rPr>
        <w:t>кәсіби</w:t>
      </w:r>
      <w:r w:rsidR="003E4258"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00A53090" w:rsidRPr="00CB2B9B">
        <w:rPr>
          <w:rFonts w:asciiTheme="majorBidi" w:hAnsiTheme="majorBidi" w:cstheme="majorBidi"/>
          <w:sz w:val="28"/>
          <w:szCs w:val="28"/>
          <w:lang w:val="kk-KZ"/>
        </w:rPr>
        <w:t xml:space="preserve">құзыреттілікті </w:t>
      </w:r>
      <w:r w:rsidR="00D2044E" w:rsidRPr="00CB2B9B">
        <w:rPr>
          <w:rFonts w:asciiTheme="majorBidi" w:hAnsiTheme="majorBidi" w:cstheme="majorBidi"/>
          <w:sz w:val="28"/>
          <w:szCs w:val="28"/>
          <w:lang w:val="kk-KZ"/>
        </w:rPr>
        <w:t xml:space="preserve">цифрлық мәнмәтін арқылы қалыптастыруды жүзеге асыруда қоғамның сұранысы мен педагогика ғылымында оның теориялық және </w:t>
      </w:r>
      <w:r w:rsidR="005B66E4" w:rsidRPr="00CB2B9B">
        <w:rPr>
          <w:rFonts w:asciiTheme="majorBidi" w:hAnsiTheme="majorBidi" w:cstheme="majorBidi"/>
          <w:sz w:val="28"/>
          <w:szCs w:val="28"/>
          <w:lang w:val="kk-KZ"/>
        </w:rPr>
        <w:t xml:space="preserve">практикалық негізделуі арасында: </w:t>
      </w:r>
      <w:r w:rsidR="00A90E08" w:rsidRPr="00CB2B9B">
        <w:rPr>
          <w:rFonts w:asciiTheme="majorBidi" w:hAnsiTheme="majorBidi" w:cstheme="majorBidi"/>
          <w:sz w:val="28"/>
          <w:szCs w:val="28"/>
          <w:lang w:val="kk-KZ"/>
        </w:rPr>
        <w:t xml:space="preserve">болашақ мұғалімдердің мәдениаралық </w:t>
      </w:r>
      <w:r w:rsidR="00F214A5" w:rsidRPr="00CB2B9B">
        <w:rPr>
          <w:rFonts w:asciiTheme="majorBidi" w:hAnsiTheme="majorBidi" w:cstheme="majorBidi"/>
          <w:sz w:val="28"/>
          <w:szCs w:val="28"/>
          <w:lang w:val="kk-KZ"/>
        </w:rPr>
        <w:t>кәсіби</w:t>
      </w:r>
      <w:r w:rsidR="003E4258"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00A90E08" w:rsidRPr="00CB2B9B">
        <w:rPr>
          <w:rFonts w:asciiTheme="majorBidi" w:hAnsiTheme="majorBidi" w:cstheme="majorBidi"/>
          <w:sz w:val="28"/>
          <w:szCs w:val="28"/>
          <w:lang w:val="kk-KZ"/>
        </w:rPr>
        <w:t xml:space="preserve">құзыреттілікті цифрлық мәнмәтін арқылы </w:t>
      </w:r>
      <w:r w:rsidR="00D2044E" w:rsidRPr="00CB2B9B">
        <w:rPr>
          <w:rFonts w:asciiTheme="majorBidi" w:hAnsiTheme="majorBidi" w:cstheme="majorBidi"/>
          <w:sz w:val="28"/>
          <w:szCs w:val="28"/>
          <w:lang w:val="kk-KZ"/>
        </w:rPr>
        <w:t>қалыптастырудың қажеттілігі мен оның зерттелу деңге</w:t>
      </w:r>
      <w:r w:rsidR="005B66E4" w:rsidRPr="00CB2B9B">
        <w:rPr>
          <w:rFonts w:asciiTheme="majorBidi" w:hAnsiTheme="majorBidi" w:cstheme="majorBidi"/>
          <w:sz w:val="28"/>
          <w:szCs w:val="28"/>
          <w:lang w:val="kk-KZ"/>
        </w:rPr>
        <w:t>йінің жеткіліксіздігі</w:t>
      </w:r>
      <w:r w:rsidR="003E4258" w:rsidRPr="00CB2B9B">
        <w:rPr>
          <w:rFonts w:asciiTheme="majorBidi" w:hAnsiTheme="majorBidi" w:cstheme="majorBidi"/>
          <w:sz w:val="28"/>
          <w:szCs w:val="28"/>
          <w:lang w:val="kk-KZ"/>
        </w:rPr>
        <w:t>,</w:t>
      </w:r>
      <w:r w:rsidR="005B66E4" w:rsidRPr="00CB2B9B">
        <w:rPr>
          <w:rFonts w:asciiTheme="majorBidi" w:hAnsiTheme="majorBidi" w:cstheme="majorBidi"/>
          <w:sz w:val="28"/>
          <w:szCs w:val="28"/>
          <w:lang w:val="kk-KZ"/>
        </w:rPr>
        <w:t xml:space="preserve"> </w:t>
      </w:r>
      <w:r w:rsidR="00BD0986" w:rsidRPr="00CB2B9B">
        <w:rPr>
          <w:rFonts w:asciiTheme="majorBidi" w:hAnsiTheme="majorBidi" w:cstheme="majorBidi"/>
          <w:sz w:val="28"/>
          <w:szCs w:val="28"/>
          <w:lang w:val="kk-KZ"/>
        </w:rPr>
        <w:t>цифрландыру мәнмәтінінде болашақ шетел тілі мұғалімдерін кәсіби даярлау</w:t>
      </w:r>
      <w:r w:rsidR="00A90E08" w:rsidRPr="00CB2B9B">
        <w:rPr>
          <w:rFonts w:asciiTheme="majorBidi" w:hAnsiTheme="majorBidi" w:cstheme="majorBidi"/>
          <w:sz w:val="28"/>
          <w:szCs w:val="28"/>
          <w:lang w:val="kk-KZ"/>
        </w:rPr>
        <w:t xml:space="preserve"> </w:t>
      </w:r>
      <w:r w:rsidR="00D2044E" w:rsidRPr="00CB2B9B">
        <w:rPr>
          <w:rFonts w:asciiTheme="majorBidi" w:hAnsiTheme="majorBidi" w:cstheme="majorBidi"/>
          <w:sz w:val="28"/>
          <w:szCs w:val="28"/>
          <w:lang w:val="kk-KZ"/>
        </w:rPr>
        <w:t xml:space="preserve">маңыздылығы мен оны жүзеге асыру әдістемесінің жасалмағандығы </w:t>
      </w:r>
      <w:r w:rsidR="003E4258" w:rsidRPr="00CB2B9B">
        <w:rPr>
          <w:rFonts w:asciiTheme="majorBidi" w:hAnsiTheme="majorBidi" w:cstheme="majorBidi"/>
          <w:sz w:val="28"/>
          <w:szCs w:val="28"/>
          <w:lang w:val="kk-KZ"/>
        </w:rPr>
        <w:t>бойынша</w:t>
      </w:r>
      <w:r w:rsidR="005B66E4" w:rsidRPr="00CB2B9B">
        <w:rPr>
          <w:rFonts w:asciiTheme="majorBidi" w:hAnsiTheme="majorBidi" w:cstheme="majorBidi"/>
          <w:sz w:val="28"/>
          <w:szCs w:val="28"/>
          <w:lang w:val="kk-KZ"/>
        </w:rPr>
        <w:t xml:space="preserve"> қарама-қайшылықтар бар екені айқындалды. </w:t>
      </w:r>
      <w:r w:rsidR="00D2044E" w:rsidRPr="00CB2B9B">
        <w:rPr>
          <w:rFonts w:asciiTheme="majorBidi" w:hAnsiTheme="majorBidi" w:cstheme="majorBidi"/>
          <w:sz w:val="28"/>
          <w:szCs w:val="28"/>
          <w:lang w:val="kk-KZ"/>
        </w:rPr>
        <w:t>Осы қарама</w:t>
      </w:r>
      <w:r w:rsidR="0053773B" w:rsidRPr="00CB2B9B">
        <w:rPr>
          <w:rFonts w:asciiTheme="majorBidi" w:hAnsiTheme="majorBidi" w:cstheme="majorBidi"/>
          <w:sz w:val="28"/>
          <w:szCs w:val="28"/>
          <w:lang w:val="kk-KZ"/>
        </w:rPr>
        <w:t>-</w:t>
      </w:r>
      <w:r w:rsidR="00D2044E" w:rsidRPr="00CB2B9B">
        <w:rPr>
          <w:rFonts w:asciiTheme="majorBidi" w:hAnsiTheme="majorBidi" w:cstheme="majorBidi"/>
          <w:sz w:val="28"/>
          <w:szCs w:val="28"/>
          <w:lang w:val="kk-KZ"/>
        </w:rPr>
        <w:t xml:space="preserve">қайшылықтардың шешімін </w:t>
      </w:r>
      <w:r w:rsidR="005B66E4" w:rsidRPr="00CB2B9B">
        <w:rPr>
          <w:rFonts w:asciiTheme="majorBidi" w:hAnsiTheme="majorBidi" w:cstheme="majorBidi"/>
          <w:sz w:val="28"/>
          <w:szCs w:val="28"/>
          <w:lang w:val="kk-KZ"/>
        </w:rPr>
        <w:t>табу мақсатында және зерттеу жұмысын</w:t>
      </w:r>
      <w:r w:rsidR="00D2044E" w:rsidRPr="00CB2B9B">
        <w:rPr>
          <w:rFonts w:asciiTheme="majorBidi" w:hAnsiTheme="majorBidi" w:cstheme="majorBidi"/>
          <w:sz w:val="28"/>
          <w:szCs w:val="28"/>
          <w:lang w:val="kk-KZ"/>
        </w:rPr>
        <w:t xml:space="preserve">ың тақырыбын </w:t>
      </w:r>
      <w:r w:rsidR="00BD0986" w:rsidRPr="00CB2B9B">
        <w:rPr>
          <w:rFonts w:asciiTheme="majorBidi" w:hAnsiTheme="majorBidi" w:cstheme="majorBidi"/>
          <w:sz w:val="28"/>
          <w:szCs w:val="28"/>
          <w:lang w:val="kk-KZ"/>
        </w:rPr>
        <w:t>«</w:t>
      </w:r>
      <w:r w:rsidR="00A53090" w:rsidRPr="00CB2B9B">
        <w:rPr>
          <w:rFonts w:asciiTheme="majorBidi" w:hAnsiTheme="majorBidi" w:cstheme="majorBidi"/>
          <w:sz w:val="28"/>
          <w:szCs w:val="28"/>
          <w:lang w:val="kk-KZ"/>
        </w:rPr>
        <w:t>Цифрландыру мәнмәтінінде болашақ шетел тілі мұғалімдерін кәсіби даярлау</w:t>
      </w:r>
      <w:r w:rsidR="00BD0986" w:rsidRPr="00CB2B9B">
        <w:rPr>
          <w:rFonts w:asciiTheme="majorBidi" w:hAnsiTheme="majorBidi" w:cstheme="majorBidi"/>
          <w:sz w:val="28"/>
          <w:szCs w:val="28"/>
          <w:lang w:val="kk-KZ"/>
        </w:rPr>
        <w:t xml:space="preserve">» </w:t>
      </w:r>
      <w:r w:rsidR="00A53090" w:rsidRPr="00CB2B9B">
        <w:rPr>
          <w:rFonts w:asciiTheme="majorBidi" w:hAnsiTheme="majorBidi" w:cstheme="majorBidi"/>
          <w:sz w:val="28"/>
          <w:szCs w:val="28"/>
          <w:lang w:val="kk-KZ"/>
        </w:rPr>
        <w:t>деп</w:t>
      </w:r>
      <w:r w:rsidR="005B66E4" w:rsidRPr="00CB2B9B">
        <w:rPr>
          <w:rFonts w:asciiTheme="majorBidi" w:hAnsiTheme="majorBidi" w:cstheme="majorBidi"/>
          <w:sz w:val="28"/>
          <w:szCs w:val="28"/>
          <w:lang w:val="kk-KZ"/>
        </w:rPr>
        <w:t xml:space="preserve"> таңдау</w:t>
      </w:r>
      <w:r w:rsidR="00A53090" w:rsidRPr="00CB2B9B">
        <w:rPr>
          <w:rFonts w:asciiTheme="majorBidi" w:hAnsiTheme="majorBidi" w:cstheme="majorBidi"/>
          <w:sz w:val="28"/>
          <w:szCs w:val="28"/>
          <w:lang w:val="kk-KZ"/>
        </w:rPr>
        <w:t>ға негіз болды.</w:t>
      </w:r>
      <w:r w:rsidR="005B407A" w:rsidRPr="005B407A">
        <w:rPr>
          <w:rFonts w:asciiTheme="majorBidi" w:hAnsiTheme="majorBidi" w:cstheme="majorBidi"/>
          <w:bCs/>
          <w:sz w:val="28"/>
          <w:szCs w:val="28"/>
          <w:lang w:val="kk-KZ"/>
        </w:rPr>
        <w:t xml:space="preserve"> </w:t>
      </w:r>
    </w:p>
    <w:p w14:paraId="4EE0ED0B" w14:textId="104AC844" w:rsidR="005B407A" w:rsidRPr="005B407A" w:rsidRDefault="005B407A" w:rsidP="005B407A">
      <w:pPr>
        <w:spacing w:after="0" w:line="240" w:lineRule="auto"/>
        <w:ind w:firstLine="567"/>
        <w:jc w:val="both"/>
        <w:rPr>
          <w:rFonts w:asciiTheme="majorBidi" w:hAnsiTheme="majorBidi" w:cstheme="majorBidi"/>
          <w:bCs/>
          <w:sz w:val="28"/>
          <w:szCs w:val="28"/>
          <w:lang w:val="kk-KZ"/>
        </w:rPr>
      </w:pPr>
      <w:r w:rsidRPr="005B407A">
        <w:rPr>
          <w:rFonts w:asciiTheme="majorBidi" w:hAnsiTheme="majorBidi" w:cstheme="majorBidi"/>
          <w:bCs/>
          <w:sz w:val="28"/>
          <w:szCs w:val="28"/>
          <w:lang w:val="kk-KZ"/>
        </w:rPr>
        <w:t xml:space="preserve">Зерттеу жұмысы 2025-2027 жылдар аралығында </w:t>
      </w:r>
      <w:r w:rsidR="00107D27">
        <w:rPr>
          <w:rFonts w:asciiTheme="majorBidi" w:hAnsiTheme="majorBidi" w:cstheme="majorBidi"/>
          <w:bCs/>
          <w:sz w:val="28"/>
          <w:szCs w:val="28"/>
          <w:lang w:val="kk-KZ"/>
        </w:rPr>
        <w:t>«</w:t>
      </w:r>
      <w:r w:rsidRPr="005B407A">
        <w:rPr>
          <w:rFonts w:asciiTheme="majorBidi" w:hAnsiTheme="majorBidi" w:cstheme="majorBidi"/>
          <w:bCs/>
          <w:sz w:val="28"/>
          <w:szCs w:val="28"/>
          <w:lang w:val="kk-KZ"/>
        </w:rPr>
        <w:t>АР26100839</w:t>
      </w:r>
      <w:r w:rsidR="00107D27">
        <w:rPr>
          <w:rFonts w:asciiTheme="majorBidi" w:hAnsiTheme="majorBidi" w:cstheme="majorBidi"/>
          <w:bCs/>
          <w:sz w:val="28"/>
          <w:szCs w:val="28"/>
          <w:lang w:val="kk-KZ"/>
        </w:rPr>
        <w:t xml:space="preserve"> –</w:t>
      </w:r>
      <w:r w:rsidRPr="005B407A">
        <w:rPr>
          <w:rFonts w:asciiTheme="majorBidi" w:hAnsiTheme="majorBidi" w:cstheme="majorBidi"/>
          <w:bCs/>
          <w:sz w:val="28"/>
          <w:szCs w:val="28"/>
          <w:lang w:val="kk-KZ"/>
        </w:rPr>
        <w:t xml:space="preserve"> Туризм саласының мамандарына шет тілін оқытуда геймификацияны қолдану арқылы иммерсивті білім беру ортасын педагогикалық жобалау</w:t>
      </w:r>
      <w:r w:rsidR="00107D27">
        <w:rPr>
          <w:rFonts w:asciiTheme="majorBidi" w:hAnsiTheme="majorBidi" w:cstheme="majorBidi"/>
          <w:bCs/>
          <w:sz w:val="28"/>
          <w:szCs w:val="28"/>
          <w:lang w:val="kk-KZ"/>
        </w:rPr>
        <w:t>»</w:t>
      </w:r>
      <w:r w:rsidRPr="005B407A">
        <w:rPr>
          <w:rFonts w:asciiTheme="majorBidi" w:hAnsiTheme="majorBidi" w:cstheme="majorBidi"/>
          <w:bCs/>
          <w:sz w:val="28"/>
          <w:szCs w:val="28"/>
          <w:lang w:val="kk-KZ"/>
        </w:rPr>
        <w:t xml:space="preserve"> атты мемлекеттік ғылыми қаржыландырылған жоба аясында орындалған.</w:t>
      </w:r>
    </w:p>
    <w:p w14:paraId="3DCA784E" w14:textId="77777777" w:rsidR="00F037F9" w:rsidRPr="00CB2B9B" w:rsidRDefault="00F037F9" w:rsidP="00D2044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Зерттеу нысаны: </w:t>
      </w:r>
      <w:r w:rsidRPr="00CB2B9B">
        <w:rPr>
          <w:rFonts w:asciiTheme="majorBidi" w:hAnsiTheme="majorBidi" w:cstheme="majorBidi"/>
          <w:sz w:val="28"/>
          <w:szCs w:val="28"/>
          <w:lang w:val="kk-KZ"/>
        </w:rPr>
        <w:t>Цифрландыру</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 xml:space="preserve">мәнмәтінінде жоғары оқу орнында шетел тілінің болашақ мұғалімдерін даярлау </w:t>
      </w:r>
      <w:r w:rsidR="005B66E4" w:rsidRPr="00CB2B9B">
        <w:rPr>
          <w:rFonts w:asciiTheme="majorBidi" w:hAnsiTheme="majorBidi" w:cstheme="majorBidi"/>
          <w:sz w:val="28"/>
          <w:szCs w:val="28"/>
          <w:lang w:val="kk-KZ"/>
        </w:rPr>
        <w:t>үдерісі</w:t>
      </w:r>
      <w:r w:rsidRPr="00CB2B9B">
        <w:rPr>
          <w:rFonts w:asciiTheme="majorBidi" w:hAnsiTheme="majorBidi" w:cstheme="majorBidi"/>
          <w:sz w:val="28"/>
          <w:szCs w:val="28"/>
          <w:lang w:val="kk-KZ"/>
        </w:rPr>
        <w:t>.</w:t>
      </w:r>
    </w:p>
    <w:p w14:paraId="1B761F41" w14:textId="47E03FE0" w:rsidR="00F037F9" w:rsidRPr="00CB2B9B" w:rsidRDefault="00F037F9" w:rsidP="00F037F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Зерттеу пәні:</w:t>
      </w:r>
      <w:r w:rsidRPr="00CB2B9B">
        <w:rPr>
          <w:rFonts w:asciiTheme="majorBidi" w:hAnsiTheme="majorBidi" w:cstheme="majorBidi"/>
          <w:sz w:val="28"/>
          <w:szCs w:val="28"/>
          <w:lang w:val="kk-KZ"/>
        </w:rPr>
        <w:t xml:space="preserve"> Шеттілді білім беруді цифрландыру мәнмәтініде шетел тілінің болашақ мұғалімдерінің мәдениаралық </w:t>
      </w:r>
      <w:r w:rsidR="00F214A5" w:rsidRPr="00CB2B9B">
        <w:rPr>
          <w:rFonts w:asciiTheme="majorBidi" w:hAnsiTheme="majorBidi" w:cstheme="majorBidi"/>
          <w:sz w:val="28"/>
          <w:szCs w:val="28"/>
          <w:lang w:val="kk-KZ"/>
        </w:rPr>
        <w:t>кәсіби</w:t>
      </w:r>
      <w:r w:rsidR="0053773B"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құзыреттілігін қалыптастыру әдістемесі.</w:t>
      </w:r>
    </w:p>
    <w:p w14:paraId="1D99CF11" w14:textId="5EE99452" w:rsidR="00CD3562" w:rsidRPr="00CB2B9B" w:rsidRDefault="00CD3562" w:rsidP="00CD35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Зерттеу мақсаты: </w:t>
      </w:r>
      <w:r w:rsidRPr="00CB2B9B">
        <w:rPr>
          <w:rFonts w:asciiTheme="majorBidi" w:hAnsiTheme="majorBidi" w:cstheme="majorBidi"/>
          <w:sz w:val="28"/>
          <w:szCs w:val="28"/>
          <w:lang w:val="kk-KZ"/>
        </w:rPr>
        <w:t xml:space="preserve">мәдениаралық </w:t>
      </w:r>
      <w:r w:rsidR="00F214A5" w:rsidRPr="00CB2B9B">
        <w:rPr>
          <w:rFonts w:asciiTheme="majorBidi" w:hAnsiTheme="majorBidi" w:cstheme="majorBidi"/>
          <w:sz w:val="28"/>
          <w:szCs w:val="28"/>
          <w:lang w:val="kk-KZ"/>
        </w:rPr>
        <w:t>кәсіби</w:t>
      </w:r>
      <w:r w:rsidR="0053773B"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00C145D0" w:rsidRPr="00CB2B9B">
        <w:rPr>
          <w:rFonts w:asciiTheme="majorBidi" w:hAnsiTheme="majorBidi" w:cstheme="majorBidi"/>
          <w:sz w:val="28"/>
          <w:szCs w:val="28"/>
          <w:lang w:val="kk-KZ"/>
        </w:rPr>
        <w:t>құзыреттілігін</w:t>
      </w:r>
      <w:r w:rsidR="005B66E4" w:rsidRPr="00CB2B9B">
        <w:rPr>
          <w:rFonts w:asciiTheme="majorBidi" w:hAnsiTheme="majorBidi" w:cstheme="majorBidi"/>
          <w:sz w:val="28"/>
          <w:szCs w:val="28"/>
          <w:lang w:val="kk-KZ"/>
        </w:rPr>
        <w:t xml:space="preserve"> қалыптастыру арқылы</w:t>
      </w:r>
      <w:r w:rsidR="00C145D0" w:rsidRPr="00CB2B9B">
        <w:rPr>
          <w:rFonts w:asciiTheme="majorBidi" w:hAnsiTheme="majorBidi" w:cstheme="majorBidi"/>
          <w:sz w:val="28"/>
          <w:szCs w:val="28"/>
          <w:lang w:val="kk-KZ"/>
        </w:rPr>
        <w:t>, теориялық</w:t>
      </w:r>
      <w:r w:rsidR="005B66E4" w:rsidRPr="00CB2B9B">
        <w:rPr>
          <w:rFonts w:asciiTheme="majorBidi" w:hAnsiTheme="majorBidi" w:cstheme="majorBidi"/>
          <w:sz w:val="28"/>
          <w:szCs w:val="28"/>
          <w:lang w:val="kk-KZ"/>
        </w:rPr>
        <w:t>-</w:t>
      </w:r>
      <w:r w:rsidR="00C145D0" w:rsidRPr="00CB2B9B">
        <w:rPr>
          <w:rFonts w:asciiTheme="majorBidi" w:hAnsiTheme="majorBidi" w:cstheme="majorBidi"/>
          <w:sz w:val="28"/>
          <w:szCs w:val="28"/>
          <w:lang w:val="kk-KZ"/>
        </w:rPr>
        <w:t>әдіснамалық</w:t>
      </w:r>
      <w:r w:rsidR="005B66E4" w:rsidRPr="00CB2B9B">
        <w:rPr>
          <w:rFonts w:asciiTheme="majorBidi" w:hAnsiTheme="majorBidi" w:cstheme="majorBidi"/>
          <w:sz w:val="28"/>
          <w:szCs w:val="28"/>
          <w:lang w:val="kk-KZ"/>
        </w:rPr>
        <w:t xml:space="preserve"> жағынан негіздей</w:t>
      </w:r>
      <w:r w:rsidR="00C145D0" w:rsidRPr="00CB2B9B">
        <w:rPr>
          <w:rFonts w:asciiTheme="majorBidi" w:hAnsiTheme="majorBidi" w:cstheme="majorBidi"/>
          <w:sz w:val="28"/>
          <w:szCs w:val="28"/>
          <w:lang w:val="kk-KZ"/>
        </w:rPr>
        <w:t xml:space="preserve"> </w:t>
      </w:r>
      <w:r w:rsidR="005B66E4" w:rsidRPr="00CB2B9B">
        <w:rPr>
          <w:rFonts w:asciiTheme="majorBidi" w:hAnsiTheme="majorBidi" w:cstheme="majorBidi"/>
          <w:sz w:val="28"/>
          <w:szCs w:val="28"/>
          <w:lang w:val="kk-KZ"/>
        </w:rPr>
        <w:t xml:space="preserve">отырып </w:t>
      </w:r>
      <w:r w:rsidR="00C145D0" w:rsidRPr="00CB2B9B">
        <w:rPr>
          <w:rFonts w:asciiTheme="majorBidi" w:hAnsiTheme="majorBidi" w:cstheme="majorBidi"/>
          <w:sz w:val="28"/>
          <w:szCs w:val="28"/>
          <w:lang w:val="kk-KZ"/>
        </w:rPr>
        <w:t xml:space="preserve">цифрландыру мәнмәтінінде болашақ шетел </w:t>
      </w:r>
      <w:r w:rsidR="004B29D9" w:rsidRPr="00CB2B9B">
        <w:rPr>
          <w:rFonts w:asciiTheme="majorBidi" w:hAnsiTheme="majorBidi" w:cstheme="majorBidi"/>
          <w:sz w:val="28"/>
          <w:szCs w:val="28"/>
          <w:lang w:val="kk-KZ"/>
        </w:rPr>
        <w:t>тілі мұғалімдерін даярлау әдістемесін әзірлеу, тәжірибелік-эксперименттік жұмыс арқылы оның тиімділігін дәлелдеу.</w:t>
      </w:r>
    </w:p>
    <w:p w14:paraId="30A97979" w14:textId="77777777" w:rsidR="00503826" w:rsidRPr="00CB2B9B" w:rsidRDefault="00503826" w:rsidP="0050382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Зерттеудің мақсаты мен гипотезасы </w:t>
      </w:r>
      <w:r w:rsidRPr="006152A7">
        <w:rPr>
          <w:rFonts w:asciiTheme="majorBidi" w:hAnsiTheme="majorBidi" w:cstheme="majorBidi"/>
          <w:bCs/>
          <w:sz w:val="28"/>
          <w:szCs w:val="28"/>
          <w:lang w:val="kk-KZ"/>
        </w:rPr>
        <w:t>зерттеудің келесі</w:t>
      </w:r>
      <w:r w:rsidRPr="00CB2B9B">
        <w:rPr>
          <w:rFonts w:asciiTheme="majorBidi" w:hAnsiTheme="majorBidi" w:cstheme="majorBidi"/>
          <w:b/>
          <w:sz w:val="28"/>
          <w:szCs w:val="28"/>
          <w:lang w:val="kk-KZ"/>
        </w:rPr>
        <w:t xml:space="preserve"> міндеттерін</w:t>
      </w:r>
      <w:r w:rsidRPr="00CB2B9B">
        <w:rPr>
          <w:rFonts w:asciiTheme="majorBidi" w:hAnsiTheme="majorBidi" w:cstheme="majorBidi"/>
          <w:sz w:val="28"/>
          <w:szCs w:val="28"/>
          <w:lang w:val="kk-KZ"/>
        </w:rPr>
        <w:t xml:space="preserve"> тұжырымдауға мүмкіндік берді:</w:t>
      </w:r>
    </w:p>
    <w:p w14:paraId="70A5D692" w14:textId="158BC150" w:rsidR="00503826" w:rsidRPr="00CB2B9B" w:rsidRDefault="00503826" w:rsidP="0050382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 мәдениаралық кәсіби</w:t>
      </w:r>
      <w:r w:rsidR="00977477"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құзыреттіліктің мәні мен мазмұнын ашу және оның компоненттік құрамын айқындау;</w:t>
      </w:r>
    </w:p>
    <w:p w14:paraId="2525810C" w14:textId="352610A8" w:rsidR="00503826" w:rsidRPr="00CB2B9B" w:rsidRDefault="00503826" w:rsidP="0050382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шеттілдік білім беру барысында мәдениаралық кәсіби</w:t>
      </w:r>
      <w:r w:rsidR="00977477"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құзыреттілікті қалыптастыруға бағытталған тенденцияларды негіздеу;</w:t>
      </w:r>
    </w:p>
    <w:p w14:paraId="2AD47351" w14:textId="77777777" w:rsidR="00503826" w:rsidRPr="00CB2B9B" w:rsidRDefault="00503826" w:rsidP="0050382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болашақ шетел тілі мұғалімін кәсіби даярлау әдістемесінің теориялық-әдіснамалық негіздерін анықтау;</w:t>
      </w:r>
    </w:p>
    <w:p w14:paraId="3358A89E" w14:textId="77777777" w:rsidR="00503826" w:rsidRPr="00CB2B9B" w:rsidRDefault="00503826" w:rsidP="00503826">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t>– цифрлық қызметтің негізі ретінде болашақ шетел тілі мұғалімін кәсіби даярлаудың моделін әзірлеу;</w:t>
      </w:r>
    </w:p>
    <w:p w14:paraId="6B498618" w14:textId="00F04191" w:rsidR="00503826" w:rsidRPr="00CB2B9B" w:rsidRDefault="00503826" w:rsidP="00503826">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t>–</w:t>
      </w:r>
      <w:r w:rsidR="00746CF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цифрландыру мәнмәтінінде болашақ шетел тілі мұғалімін мәдениаралық кәсіби</w:t>
      </w:r>
      <w:r w:rsidR="00B33F1C"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 құзыреттілікті қалыптастырудың әдістемесін ұсыну және оның тиімділігін эксперименттік тексеруден өткізіп дәлелдеу.</w:t>
      </w:r>
    </w:p>
    <w:p w14:paraId="634A961B" w14:textId="3B6A96A4" w:rsidR="004B7C99" w:rsidRPr="00CB2B9B" w:rsidRDefault="004B29D9" w:rsidP="006152A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Зерттеу </w:t>
      </w:r>
      <w:r w:rsidR="005D2AA0" w:rsidRPr="00CB2B9B">
        <w:rPr>
          <w:rFonts w:asciiTheme="majorBidi" w:hAnsiTheme="majorBidi" w:cstheme="majorBidi"/>
          <w:b/>
          <w:sz w:val="28"/>
          <w:szCs w:val="28"/>
          <w:lang w:val="kk-KZ"/>
        </w:rPr>
        <w:t>болжам</w:t>
      </w:r>
      <w:r w:rsidRPr="00CB2B9B">
        <w:rPr>
          <w:rFonts w:asciiTheme="majorBidi" w:hAnsiTheme="majorBidi" w:cstheme="majorBidi"/>
          <w:b/>
          <w:sz w:val="28"/>
          <w:szCs w:val="28"/>
          <w:lang w:val="kk-KZ"/>
        </w:rPr>
        <w:t>ы:</w:t>
      </w:r>
      <w:r w:rsidR="005D2AA0" w:rsidRPr="00CB2B9B">
        <w:rPr>
          <w:rFonts w:asciiTheme="majorBidi" w:hAnsiTheme="majorBidi" w:cstheme="majorBidi"/>
          <w:b/>
          <w:sz w:val="28"/>
          <w:szCs w:val="28"/>
          <w:lang w:val="kk-KZ"/>
        </w:rPr>
        <w:t xml:space="preserve"> </w:t>
      </w:r>
      <w:r w:rsidR="004B7C99" w:rsidRPr="006152A7">
        <w:rPr>
          <w:rFonts w:asciiTheme="majorBidi" w:hAnsiTheme="majorBidi" w:cstheme="majorBidi"/>
          <w:i/>
          <w:iCs/>
          <w:sz w:val="28"/>
          <w:szCs w:val="28"/>
          <w:lang w:val="kk-KZ"/>
        </w:rPr>
        <w:t>егер</w:t>
      </w:r>
      <w:r w:rsidR="004B7C99" w:rsidRPr="00CB2B9B">
        <w:rPr>
          <w:rFonts w:asciiTheme="majorBidi" w:hAnsiTheme="majorBidi" w:cstheme="majorBidi"/>
          <w:b/>
          <w:sz w:val="28"/>
          <w:szCs w:val="28"/>
          <w:lang w:val="kk-KZ"/>
        </w:rPr>
        <w:t xml:space="preserve"> </w:t>
      </w:r>
      <w:r w:rsidR="004B7C99" w:rsidRPr="00CB2B9B">
        <w:rPr>
          <w:rFonts w:asciiTheme="majorBidi" w:hAnsiTheme="majorBidi" w:cstheme="majorBidi"/>
          <w:sz w:val="28"/>
          <w:szCs w:val="28"/>
          <w:lang w:val="kk-KZ"/>
        </w:rPr>
        <w:t>шеттілді мәдениаралық коммуникацияны мәнмәтіндік оқыту негізін кәсіби-коммуникативтік, құзыреттілік, тұлғалық</w:t>
      </w:r>
      <w:r w:rsidR="00965867">
        <w:rPr>
          <w:rFonts w:asciiTheme="majorBidi" w:hAnsiTheme="majorBidi" w:cstheme="majorBidi"/>
          <w:sz w:val="28"/>
          <w:szCs w:val="28"/>
          <w:lang w:val="kk-KZ"/>
        </w:rPr>
        <w:t>-</w:t>
      </w:r>
      <w:r w:rsidR="004B7C99" w:rsidRPr="00CB2B9B">
        <w:rPr>
          <w:rFonts w:asciiTheme="majorBidi" w:hAnsiTheme="majorBidi" w:cstheme="majorBidi"/>
          <w:sz w:val="28"/>
          <w:szCs w:val="28"/>
          <w:lang w:val="kk-KZ"/>
        </w:rPr>
        <w:t>әрекеттік тәсілдер айқындаса;</w:t>
      </w:r>
      <w:r w:rsidR="006152A7">
        <w:rPr>
          <w:rFonts w:asciiTheme="majorBidi" w:hAnsiTheme="majorBidi" w:cstheme="majorBidi"/>
          <w:sz w:val="28"/>
          <w:szCs w:val="28"/>
          <w:lang w:val="kk-KZ"/>
        </w:rPr>
        <w:t xml:space="preserve"> </w:t>
      </w:r>
      <w:r w:rsidR="004B7C99" w:rsidRPr="00CB2B9B">
        <w:rPr>
          <w:rFonts w:asciiTheme="majorBidi" w:hAnsiTheme="majorBidi" w:cstheme="majorBidi"/>
          <w:sz w:val="28"/>
          <w:szCs w:val="28"/>
          <w:lang w:val="kk-KZ"/>
        </w:rPr>
        <w:t>мәдениаралық кәсіби</w:t>
      </w:r>
      <w:r w:rsidR="00977477" w:rsidRPr="00CB2B9B">
        <w:rPr>
          <w:rFonts w:asciiTheme="majorBidi" w:hAnsiTheme="majorBidi" w:cstheme="majorBidi"/>
          <w:sz w:val="28"/>
          <w:szCs w:val="28"/>
          <w:lang w:val="kk-KZ"/>
        </w:rPr>
        <w:t>-</w:t>
      </w:r>
      <w:r w:rsidR="004B7C99" w:rsidRPr="00CB2B9B">
        <w:rPr>
          <w:rFonts w:asciiTheme="majorBidi" w:hAnsiTheme="majorBidi" w:cstheme="majorBidi"/>
          <w:sz w:val="28"/>
          <w:szCs w:val="28"/>
          <w:lang w:val="kk-KZ"/>
        </w:rPr>
        <w:t>ақпараттық құзыреттілікті қалыптастыру құралы ретінде цифрлық технологиялар модулі оның орталық білім беру үрдісін үнемі жаңарту негізделінсе,</w:t>
      </w:r>
      <w:r w:rsidR="004B7C99" w:rsidRPr="006152A7">
        <w:rPr>
          <w:rFonts w:asciiTheme="majorBidi" w:hAnsiTheme="majorBidi" w:cstheme="majorBidi"/>
          <w:i/>
          <w:iCs/>
          <w:sz w:val="28"/>
          <w:szCs w:val="28"/>
          <w:lang w:val="kk-KZ"/>
        </w:rPr>
        <w:t xml:space="preserve"> онда</w:t>
      </w:r>
      <w:r w:rsidR="004B7C99" w:rsidRPr="00CB2B9B">
        <w:rPr>
          <w:rFonts w:asciiTheme="majorBidi" w:hAnsiTheme="majorBidi" w:cstheme="majorBidi"/>
          <w:sz w:val="28"/>
          <w:szCs w:val="28"/>
          <w:lang w:val="kk-KZ"/>
        </w:rPr>
        <w:t xml:space="preserve"> болашақ шетел тілі </w:t>
      </w:r>
      <w:r w:rsidR="004B7C99" w:rsidRPr="00CB2B9B">
        <w:rPr>
          <w:rFonts w:asciiTheme="majorBidi" w:hAnsiTheme="majorBidi" w:cstheme="majorBidi"/>
          <w:sz w:val="28"/>
          <w:szCs w:val="28"/>
          <w:lang w:val="kk-KZ"/>
        </w:rPr>
        <w:lastRenderedPageBreak/>
        <w:t xml:space="preserve">мұғалімдерінің мәдениаралық </w:t>
      </w:r>
      <w:r w:rsidR="00F214A5" w:rsidRPr="00CB2B9B">
        <w:rPr>
          <w:rFonts w:asciiTheme="majorBidi" w:hAnsiTheme="majorBidi" w:cstheme="majorBidi"/>
          <w:sz w:val="28"/>
          <w:szCs w:val="28"/>
          <w:lang w:val="kk-KZ"/>
        </w:rPr>
        <w:t>кәсіби</w:t>
      </w:r>
      <w:r w:rsidR="00977477"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004B7C99" w:rsidRPr="00CB2B9B">
        <w:rPr>
          <w:rFonts w:asciiTheme="majorBidi" w:hAnsiTheme="majorBidi" w:cstheme="majorBidi"/>
          <w:sz w:val="28"/>
          <w:szCs w:val="28"/>
          <w:lang w:val="kk-KZ"/>
        </w:rPr>
        <w:t xml:space="preserve">құзыреттілігінің нәтижелілігі елеулі көтеріледі, шетел тілін оқыту тиімді іске асырылады, </w:t>
      </w:r>
      <w:r w:rsidR="004B7C99" w:rsidRPr="006152A7">
        <w:rPr>
          <w:rFonts w:asciiTheme="majorBidi" w:hAnsiTheme="majorBidi" w:cstheme="majorBidi"/>
          <w:i/>
          <w:iCs/>
          <w:sz w:val="28"/>
          <w:szCs w:val="28"/>
          <w:lang w:val="kk-KZ"/>
        </w:rPr>
        <w:t xml:space="preserve">өйткені </w:t>
      </w:r>
      <w:r w:rsidR="004B7C99" w:rsidRPr="00CB2B9B">
        <w:rPr>
          <w:rFonts w:asciiTheme="majorBidi" w:hAnsiTheme="majorBidi" w:cstheme="majorBidi"/>
          <w:sz w:val="28"/>
          <w:szCs w:val="28"/>
          <w:lang w:val="kk-KZ"/>
        </w:rPr>
        <w:t>модельдың негізінде когнитивтік-лингвокультурологиялық әдіснама жатыр.</w:t>
      </w:r>
    </w:p>
    <w:p w14:paraId="3F6D7721" w14:textId="47821758" w:rsidR="00503826" w:rsidRPr="00CB2B9B" w:rsidRDefault="00503826" w:rsidP="004B7C99">
      <w:pPr>
        <w:spacing w:after="0" w:line="240" w:lineRule="auto"/>
        <w:ind w:firstLine="567"/>
        <w:jc w:val="both"/>
        <w:rPr>
          <w:rFonts w:asciiTheme="majorBidi" w:hAnsiTheme="majorBidi" w:cstheme="majorBidi"/>
          <w:sz w:val="28"/>
          <w:szCs w:val="28"/>
          <w:lang w:val="kk-KZ"/>
        </w:rPr>
      </w:pPr>
      <w:r w:rsidRPr="00B24021">
        <w:rPr>
          <w:rFonts w:asciiTheme="majorBidi" w:hAnsiTheme="majorBidi" w:cstheme="majorBidi"/>
          <w:b/>
          <w:sz w:val="28"/>
          <w:szCs w:val="28"/>
          <w:lang w:val="kk-KZ"/>
        </w:rPr>
        <w:t>Зерттеудің жетекші идеясы:</w:t>
      </w:r>
      <w:r w:rsidR="006152A7">
        <w:rPr>
          <w:rFonts w:asciiTheme="majorBidi" w:hAnsiTheme="majorBidi" w:cstheme="majorBidi"/>
          <w:b/>
          <w:sz w:val="28"/>
          <w:szCs w:val="28"/>
          <w:lang w:val="kk-KZ"/>
        </w:rPr>
        <w:t xml:space="preserve"> </w:t>
      </w:r>
      <w:r w:rsidR="002E1CE0" w:rsidRPr="00CB2B9B">
        <w:rPr>
          <w:rFonts w:asciiTheme="majorBidi" w:hAnsiTheme="majorBidi" w:cstheme="majorBidi"/>
          <w:sz w:val="28"/>
          <w:szCs w:val="28"/>
          <w:lang w:val="kk-KZ"/>
        </w:rPr>
        <w:t>иммерсивті-коммуникативтік технологияларды</w:t>
      </w:r>
      <w:r w:rsidR="00631067" w:rsidRPr="00CB2B9B">
        <w:rPr>
          <w:rFonts w:asciiTheme="majorBidi" w:hAnsiTheme="majorBidi" w:cstheme="majorBidi"/>
          <w:sz w:val="28"/>
          <w:szCs w:val="28"/>
          <w:lang w:val="kk-KZ"/>
        </w:rPr>
        <w:t>ң</w:t>
      </w:r>
      <w:r w:rsidR="002E1CE0" w:rsidRPr="00CB2B9B">
        <w:rPr>
          <w:rFonts w:asciiTheme="majorBidi" w:hAnsiTheme="majorBidi" w:cstheme="majorBidi"/>
          <w:sz w:val="28"/>
          <w:szCs w:val="28"/>
          <w:lang w:val="kk-KZ"/>
        </w:rPr>
        <w:t xml:space="preserve"> болашақ шетел тілі мұғалімдерін кәсіби даярлау үдерісін</w:t>
      </w:r>
      <w:r w:rsidR="00631067" w:rsidRPr="00CB2B9B">
        <w:rPr>
          <w:rFonts w:asciiTheme="majorBidi" w:hAnsiTheme="majorBidi" w:cstheme="majorBidi"/>
          <w:sz w:val="28"/>
          <w:szCs w:val="28"/>
          <w:lang w:val="kk-KZ"/>
        </w:rPr>
        <w:t xml:space="preserve">ің интеграциясы түбегейлі жаңа интегративті </w:t>
      </w:r>
      <w:r w:rsidR="00865B78" w:rsidRPr="00CB2B9B">
        <w:rPr>
          <w:rFonts w:asciiTheme="majorBidi" w:hAnsiTheme="majorBidi" w:cstheme="majorBidi"/>
          <w:sz w:val="28"/>
          <w:szCs w:val="28"/>
          <w:lang w:val="kk-KZ"/>
        </w:rPr>
        <w:t xml:space="preserve">феноменнің білім беруді </w:t>
      </w:r>
      <w:r w:rsidR="002E1CE0" w:rsidRPr="00CB2B9B">
        <w:rPr>
          <w:rFonts w:asciiTheme="majorBidi" w:hAnsiTheme="majorBidi" w:cstheme="majorBidi"/>
          <w:sz w:val="28"/>
          <w:szCs w:val="28"/>
          <w:lang w:val="kk-KZ"/>
        </w:rPr>
        <w:t>цифрландыру мәнмәтінінде педагогті даярлаудың кәсіби тұжырымдамасын жүзеге асырудың жүйе</w:t>
      </w:r>
      <w:r w:rsidR="00865B78" w:rsidRPr="00CB2B9B">
        <w:rPr>
          <w:rFonts w:asciiTheme="majorBidi" w:hAnsiTheme="majorBidi" w:cstheme="majorBidi"/>
          <w:sz w:val="28"/>
          <w:szCs w:val="28"/>
          <w:lang w:val="kk-KZ"/>
        </w:rPr>
        <w:t xml:space="preserve"> </w:t>
      </w:r>
      <w:r w:rsidR="002E1CE0" w:rsidRPr="00CB2B9B">
        <w:rPr>
          <w:rFonts w:asciiTheme="majorBidi" w:hAnsiTheme="majorBidi" w:cstheme="majorBidi"/>
          <w:sz w:val="28"/>
          <w:szCs w:val="28"/>
          <w:lang w:val="kk-KZ"/>
        </w:rPr>
        <w:t xml:space="preserve">құраушы факторы ретінде </w:t>
      </w:r>
      <w:r w:rsidR="00865B78" w:rsidRPr="00CB2B9B">
        <w:rPr>
          <w:rFonts w:asciiTheme="majorBidi" w:hAnsiTheme="majorBidi" w:cstheme="majorBidi"/>
          <w:sz w:val="28"/>
          <w:szCs w:val="28"/>
          <w:lang w:val="kk-KZ"/>
        </w:rPr>
        <w:t xml:space="preserve">әрекет ететін </w:t>
      </w:r>
      <w:r w:rsidR="002E1CE0" w:rsidRPr="00CB2B9B">
        <w:rPr>
          <w:rFonts w:asciiTheme="majorBidi" w:hAnsiTheme="majorBidi" w:cstheme="majorBidi"/>
          <w:sz w:val="28"/>
          <w:szCs w:val="28"/>
          <w:lang w:val="kk-KZ"/>
        </w:rPr>
        <w:t xml:space="preserve">мәдениаралық кәсіби-ақпараттық құзыреттіліктің қалыптасуына негіз </w:t>
      </w:r>
      <w:r w:rsidR="00865B78" w:rsidRPr="00CB2B9B">
        <w:rPr>
          <w:rFonts w:asciiTheme="majorBidi" w:hAnsiTheme="majorBidi" w:cstheme="majorBidi"/>
          <w:sz w:val="28"/>
          <w:szCs w:val="28"/>
          <w:lang w:val="kk-KZ"/>
        </w:rPr>
        <w:t>жасайды</w:t>
      </w:r>
      <w:r w:rsidR="002E1CE0" w:rsidRPr="00CB2B9B">
        <w:rPr>
          <w:rFonts w:asciiTheme="majorBidi" w:hAnsiTheme="majorBidi" w:cstheme="majorBidi"/>
          <w:sz w:val="28"/>
          <w:szCs w:val="28"/>
          <w:lang w:val="kk-KZ"/>
        </w:rPr>
        <w:t>.</w:t>
      </w:r>
    </w:p>
    <w:p w14:paraId="6580075A" w14:textId="7C0B0A90" w:rsidR="005034E8" w:rsidRPr="00CB2B9B" w:rsidRDefault="00F037F9" w:rsidP="00965867">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sz w:val="28"/>
          <w:szCs w:val="28"/>
          <w:lang w:val="kk-KZ"/>
        </w:rPr>
        <w:tab/>
      </w:r>
      <w:r w:rsidRPr="00CB2B9B">
        <w:rPr>
          <w:rFonts w:asciiTheme="majorBidi" w:hAnsiTheme="majorBidi" w:cstheme="majorBidi"/>
          <w:b/>
          <w:sz w:val="28"/>
          <w:szCs w:val="28"/>
          <w:lang w:val="kk-KZ"/>
        </w:rPr>
        <w:t xml:space="preserve">Зерттеу әдістері: </w:t>
      </w:r>
      <w:r w:rsidR="009917DD" w:rsidRPr="00CB2B9B">
        <w:rPr>
          <w:rFonts w:asciiTheme="majorBidi" w:hAnsiTheme="majorBidi" w:cstheme="majorBidi"/>
          <w:sz w:val="28"/>
          <w:szCs w:val="28"/>
          <w:lang w:val="kk-KZ"/>
        </w:rPr>
        <w:t xml:space="preserve">жұмыста </w:t>
      </w:r>
      <w:r w:rsidRPr="00CB2B9B">
        <w:rPr>
          <w:rFonts w:asciiTheme="majorBidi" w:hAnsiTheme="majorBidi" w:cstheme="majorBidi"/>
          <w:sz w:val="28"/>
          <w:szCs w:val="28"/>
          <w:lang w:val="kk-KZ"/>
        </w:rPr>
        <w:t>зерттеу проблемасы бойынша лингводидактикалық, әдістемелік әдебиеттерді теориялық талдау; жинақтау, құрылымдау, қорытындылау, салыстыру</w:t>
      </w:r>
      <w:r w:rsidR="009917DD" w:rsidRPr="00CB2B9B">
        <w:rPr>
          <w:rFonts w:asciiTheme="majorBidi" w:hAnsiTheme="majorBidi" w:cstheme="majorBidi"/>
          <w:sz w:val="28"/>
          <w:szCs w:val="28"/>
          <w:lang w:val="kk-KZ"/>
        </w:rPr>
        <w:t>, нақтылау, нәтижелерді жобалау;</w:t>
      </w:r>
      <w:r w:rsidR="009917DD"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эмпирикалық әдістер: сауалнама жүргізу, бақылау, диагностика, педагогикалық эксперимент</w:t>
      </w:r>
      <w:r w:rsidR="005034E8" w:rsidRPr="00CB2B9B">
        <w:rPr>
          <w:rFonts w:asciiTheme="majorBidi" w:hAnsiTheme="majorBidi" w:cstheme="majorBidi"/>
          <w:sz w:val="28"/>
          <w:szCs w:val="28"/>
          <w:lang w:val="kk-KZ"/>
        </w:rPr>
        <w:t>, сараптамалық бағалау;</w:t>
      </w:r>
      <w:r w:rsidR="009917DD" w:rsidRPr="00CB2B9B">
        <w:rPr>
          <w:rFonts w:asciiTheme="majorBidi" w:hAnsiTheme="majorBidi" w:cstheme="majorBidi"/>
          <w:b/>
          <w:sz w:val="28"/>
          <w:szCs w:val="28"/>
          <w:lang w:val="kk-KZ"/>
        </w:rPr>
        <w:t xml:space="preserve"> </w:t>
      </w:r>
      <w:r w:rsidR="005034E8" w:rsidRPr="00CB2B9B">
        <w:rPr>
          <w:rFonts w:asciiTheme="majorBidi" w:hAnsiTheme="majorBidi" w:cstheme="majorBidi"/>
          <w:sz w:val="28"/>
          <w:szCs w:val="28"/>
          <w:lang w:val="kk-KZ"/>
        </w:rPr>
        <w:t>мәліметтерді статистикалық өңдеу әдістері; шкалаларын есептеу, динамика</w:t>
      </w:r>
      <w:r w:rsidR="00BE1FB4" w:rsidRPr="00CB2B9B">
        <w:rPr>
          <w:rFonts w:asciiTheme="majorBidi" w:hAnsiTheme="majorBidi" w:cstheme="majorBidi"/>
          <w:sz w:val="28"/>
          <w:szCs w:val="28"/>
          <w:lang w:val="kk-KZ"/>
        </w:rPr>
        <w:t xml:space="preserve">лық өзгерістерді </w:t>
      </w:r>
      <w:r w:rsidR="009917DD" w:rsidRPr="00CB2B9B">
        <w:rPr>
          <w:rFonts w:asciiTheme="majorBidi" w:hAnsiTheme="majorBidi" w:cstheme="majorBidi"/>
          <w:sz w:val="28"/>
          <w:szCs w:val="28"/>
          <w:lang w:val="kk-KZ"/>
        </w:rPr>
        <w:t>талдау әдістері пайдаланылды.</w:t>
      </w:r>
    </w:p>
    <w:p w14:paraId="7BA6E3C7" w14:textId="23CED5CE" w:rsidR="00F037F9" w:rsidRPr="00CB2B9B" w:rsidRDefault="00A53090" w:rsidP="0096586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Зерттеудің дереккөздері: </w:t>
      </w:r>
      <w:r w:rsidRPr="00CB2B9B">
        <w:rPr>
          <w:rFonts w:asciiTheme="majorBidi" w:hAnsiTheme="majorBidi" w:cstheme="majorBidi"/>
          <w:sz w:val="28"/>
          <w:szCs w:val="28"/>
          <w:lang w:val="kk-KZ"/>
        </w:rPr>
        <w:t xml:space="preserve">үздіксіз </w:t>
      </w:r>
      <w:r w:rsidR="005B05C1" w:rsidRPr="00CB2B9B">
        <w:rPr>
          <w:rFonts w:asciiTheme="majorBidi" w:hAnsiTheme="majorBidi" w:cstheme="majorBidi"/>
          <w:sz w:val="28"/>
          <w:szCs w:val="28"/>
          <w:lang w:val="kk-KZ"/>
        </w:rPr>
        <w:t xml:space="preserve">педагогикалық </w:t>
      </w:r>
      <w:r w:rsidRPr="00CB2B9B">
        <w:rPr>
          <w:rFonts w:asciiTheme="majorBidi" w:hAnsiTheme="majorBidi" w:cstheme="majorBidi"/>
          <w:sz w:val="28"/>
          <w:szCs w:val="28"/>
          <w:lang w:val="kk-KZ"/>
        </w:rPr>
        <w:t xml:space="preserve">білім беру </w:t>
      </w:r>
      <w:r w:rsidR="00FA6266" w:rsidRPr="00CB2B9B">
        <w:rPr>
          <w:rFonts w:asciiTheme="majorBidi" w:hAnsiTheme="majorBidi" w:cstheme="majorBidi"/>
          <w:sz w:val="28"/>
          <w:szCs w:val="28"/>
          <w:lang w:val="kk-KZ"/>
        </w:rPr>
        <w:t>туралы ресми құжаттар</w:t>
      </w:r>
      <w:r w:rsidR="001A52A8" w:rsidRPr="00CB2B9B">
        <w:rPr>
          <w:rFonts w:asciiTheme="majorBidi" w:hAnsiTheme="majorBidi" w:cstheme="majorBidi"/>
          <w:sz w:val="28"/>
          <w:szCs w:val="28"/>
          <w:lang w:val="kk-KZ"/>
        </w:rPr>
        <w:t xml:space="preserve"> </w:t>
      </w:r>
      <w:r w:rsidR="00FA6266" w:rsidRPr="00CB2B9B">
        <w:rPr>
          <w:rFonts w:asciiTheme="majorBidi" w:hAnsiTheme="majorBidi" w:cstheme="majorBidi"/>
          <w:sz w:val="28"/>
          <w:szCs w:val="28"/>
          <w:lang w:val="kk-KZ"/>
        </w:rPr>
        <w:t>(заңдар, тұжырымдамалар, бағдарламалар және т.б.</w:t>
      </w:r>
      <w:r w:rsidR="009917DD" w:rsidRPr="00CB2B9B">
        <w:rPr>
          <w:rFonts w:asciiTheme="majorBidi" w:hAnsiTheme="majorBidi" w:cstheme="majorBidi"/>
          <w:sz w:val="28"/>
          <w:szCs w:val="28"/>
          <w:lang w:val="kk-KZ"/>
        </w:rPr>
        <w:t xml:space="preserve">); </w:t>
      </w:r>
      <w:r w:rsidR="00FA6266" w:rsidRPr="00CB2B9B">
        <w:rPr>
          <w:rFonts w:asciiTheme="majorBidi" w:hAnsiTheme="majorBidi" w:cstheme="majorBidi"/>
          <w:sz w:val="28"/>
          <w:szCs w:val="28"/>
          <w:lang w:val="kk-KZ"/>
        </w:rPr>
        <w:t>цифрландыру мәнмәтінінде білім беру үдерісі туралы педагогикалық оқу бағдарламалары, оқулықтар мен электрондық оқу құралдары, мерзімдік ғылыми-әдістемелік құралдар, электрондық оқу құралдары, мерзімдік ғылыми</w:t>
      </w:r>
      <w:r w:rsidR="00965867">
        <w:rPr>
          <w:rFonts w:asciiTheme="majorBidi" w:hAnsiTheme="majorBidi" w:cstheme="majorBidi"/>
          <w:sz w:val="28"/>
          <w:szCs w:val="28"/>
          <w:lang w:val="kk-KZ"/>
        </w:rPr>
        <w:t>-</w:t>
      </w:r>
      <w:r w:rsidR="00FA6266" w:rsidRPr="00CB2B9B">
        <w:rPr>
          <w:rFonts w:asciiTheme="majorBidi" w:hAnsiTheme="majorBidi" w:cstheme="majorBidi"/>
          <w:sz w:val="28"/>
          <w:szCs w:val="28"/>
          <w:lang w:val="kk-KZ"/>
        </w:rPr>
        <w:t xml:space="preserve">әдістемелік </w:t>
      </w:r>
      <w:r w:rsidR="00EC41CA" w:rsidRPr="00CB2B9B">
        <w:rPr>
          <w:rFonts w:asciiTheme="majorBidi" w:hAnsiTheme="majorBidi" w:cstheme="majorBidi"/>
          <w:sz w:val="28"/>
          <w:szCs w:val="28"/>
          <w:lang w:val="kk-KZ"/>
        </w:rPr>
        <w:t>басылымдар,</w:t>
      </w:r>
      <w:r w:rsidR="00FA6266" w:rsidRPr="00CB2B9B">
        <w:rPr>
          <w:rFonts w:asciiTheme="majorBidi" w:hAnsiTheme="majorBidi" w:cstheme="majorBidi"/>
          <w:sz w:val="28"/>
          <w:szCs w:val="28"/>
          <w:lang w:val="kk-KZ"/>
        </w:rPr>
        <w:t xml:space="preserve"> педагогикалық тәжірибелер, </w:t>
      </w:r>
      <w:r w:rsidR="00826C5E" w:rsidRPr="00CB2B9B">
        <w:rPr>
          <w:rFonts w:asciiTheme="majorBidi" w:hAnsiTheme="majorBidi" w:cstheme="majorBidi"/>
          <w:sz w:val="28"/>
          <w:szCs w:val="28"/>
          <w:lang w:val="kk-KZ"/>
        </w:rPr>
        <w:t xml:space="preserve">халықаралық есептер мен мәтериалдар (TALIS, CEFR) зерттеу барысындағы </w:t>
      </w:r>
      <w:r w:rsidR="00FA6266" w:rsidRPr="00CB2B9B">
        <w:rPr>
          <w:rFonts w:asciiTheme="majorBidi" w:hAnsiTheme="majorBidi" w:cstheme="majorBidi"/>
          <w:sz w:val="28"/>
          <w:szCs w:val="28"/>
          <w:lang w:val="kk-KZ"/>
        </w:rPr>
        <w:t>автор</w:t>
      </w:r>
      <w:r w:rsidR="00EC41CA" w:rsidRPr="00CB2B9B">
        <w:rPr>
          <w:rFonts w:asciiTheme="majorBidi" w:hAnsiTheme="majorBidi" w:cstheme="majorBidi"/>
          <w:sz w:val="28"/>
          <w:szCs w:val="28"/>
          <w:lang w:val="kk-KZ"/>
        </w:rPr>
        <w:t>лық</w:t>
      </w:r>
      <w:r w:rsidR="00FA6266" w:rsidRPr="00CB2B9B">
        <w:rPr>
          <w:rFonts w:asciiTheme="majorBidi" w:hAnsiTheme="majorBidi" w:cstheme="majorBidi"/>
          <w:sz w:val="28"/>
          <w:szCs w:val="28"/>
          <w:lang w:val="kk-KZ"/>
        </w:rPr>
        <w:t xml:space="preserve"> жеке педагогикалық іс-тәжірибесі.</w:t>
      </w:r>
      <w:r w:rsidR="001A52A8" w:rsidRPr="00CB2B9B">
        <w:rPr>
          <w:rFonts w:asciiTheme="majorBidi" w:hAnsiTheme="majorBidi" w:cstheme="majorBidi"/>
          <w:sz w:val="28"/>
          <w:szCs w:val="28"/>
          <w:lang w:val="kk-KZ"/>
        </w:rPr>
        <w:t xml:space="preserve"> </w:t>
      </w:r>
    </w:p>
    <w:p w14:paraId="7ED52F28" w14:textId="4EEC0C1E" w:rsidR="00DB0318" w:rsidRPr="00CB2B9B" w:rsidRDefault="00DB0318" w:rsidP="004C6E49">
      <w:pPr>
        <w:spacing w:after="0" w:line="240" w:lineRule="auto"/>
        <w:ind w:firstLine="567"/>
        <w:jc w:val="both"/>
        <w:rPr>
          <w:rFonts w:asciiTheme="majorBidi" w:eastAsia="Times New Roman" w:hAnsiTheme="majorBidi" w:cstheme="majorBidi"/>
          <w:b/>
          <w:sz w:val="28"/>
          <w:szCs w:val="28"/>
          <w:lang w:val="kk-KZ"/>
        </w:rPr>
      </w:pPr>
      <w:r w:rsidRPr="00CB2B9B">
        <w:rPr>
          <w:rFonts w:asciiTheme="majorBidi" w:eastAsia="Times New Roman" w:hAnsiTheme="majorBidi" w:cstheme="majorBidi"/>
          <w:b/>
          <w:sz w:val="28"/>
          <w:szCs w:val="28"/>
          <w:lang w:val="kk-KZ"/>
        </w:rPr>
        <w:t>Зерттеудің теориялық-әдіснамалық негіздері</w:t>
      </w:r>
      <w:r w:rsidR="000B45CB" w:rsidRPr="00CB2B9B">
        <w:rPr>
          <w:rFonts w:asciiTheme="majorBidi" w:eastAsia="Times New Roman" w:hAnsiTheme="majorBidi" w:cstheme="majorBidi"/>
          <w:b/>
          <w:sz w:val="28"/>
          <w:szCs w:val="28"/>
          <w:lang w:val="kk-KZ"/>
        </w:rPr>
        <w:t xml:space="preserve">: </w:t>
      </w:r>
      <w:r w:rsidR="002C4B01" w:rsidRPr="00CB2B9B">
        <w:rPr>
          <w:rFonts w:asciiTheme="majorBidi" w:eastAsia="Times New Roman" w:hAnsiTheme="majorBidi" w:cstheme="majorBidi"/>
          <w:sz w:val="28"/>
          <w:szCs w:val="28"/>
          <w:lang w:val="kk-KZ"/>
        </w:rPr>
        <w:t>т</w:t>
      </w:r>
      <w:r w:rsidR="00011B23" w:rsidRPr="00CB2B9B">
        <w:rPr>
          <w:rFonts w:asciiTheme="majorBidi" w:eastAsia="Times New Roman" w:hAnsiTheme="majorBidi" w:cstheme="majorBidi"/>
          <w:sz w:val="28"/>
          <w:szCs w:val="28"/>
          <w:lang w:val="kk-KZ"/>
        </w:rPr>
        <w:t>ұлғалық-әрекеттік тәсіл бойынша еңбектер (</w:t>
      </w:r>
      <w:r w:rsidR="002C4B01" w:rsidRPr="00CB2B9B">
        <w:rPr>
          <w:rFonts w:asciiTheme="majorBidi" w:eastAsia="Times New Roman" w:hAnsiTheme="majorBidi" w:cstheme="majorBidi"/>
          <w:sz w:val="28"/>
          <w:szCs w:val="28"/>
          <w:lang w:val="kk-KZ"/>
        </w:rPr>
        <w:t>Л.С.Выготский, А.Н. Леонтьев, П.Я. Гальперин, В.В.</w:t>
      </w:r>
      <w:r w:rsidR="004C6E49" w:rsidRPr="00CB2B9B">
        <w:rPr>
          <w:rFonts w:asciiTheme="majorBidi" w:eastAsia="Times New Roman" w:hAnsiTheme="majorBidi" w:cstheme="majorBidi"/>
          <w:sz w:val="28"/>
          <w:szCs w:val="28"/>
          <w:lang w:val="kk-KZ"/>
        </w:rPr>
        <w:t> </w:t>
      </w:r>
      <w:r w:rsidR="002C4B01" w:rsidRPr="00CB2B9B">
        <w:rPr>
          <w:rFonts w:asciiTheme="majorBidi" w:eastAsia="Times New Roman" w:hAnsiTheme="majorBidi" w:cstheme="majorBidi"/>
          <w:sz w:val="28"/>
          <w:szCs w:val="28"/>
          <w:lang w:val="kk-KZ"/>
        </w:rPr>
        <w:t>Давыдова, С.М. Джакупов</w:t>
      </w:r>
      <w:r w:rsidR="00011B23" w:rsidRPr="00CB2B9B">
        <w:rPr>
          <w:rFonts w:asciiTheme="majorBidi" w:eastAsia="Times New Roman" w:hAnsiTheme="majorBidi" w:cstheme="majorBidi"/>
          <w:sz w:val="28"/>
          <w:szCs w:val="28"/>
          <w:lang w:val="kk-KZ"/>
        </w:rPr>
        <w:t>)</w:t>
      </w:r>
      <w:r w:rsidR="002C4B01" w:rsidRPr="00CB2B9B">
        <w:rPr>
          <w:rFonts w:asciiTheme="majorBidi" w:eastAsia="Times New Roman" w:hAnsiTheme="majorBidi" w:cstheme="majorBidi"/>
          <w:sz w:val="28"/>
          <w:szCs w:val="28"/>
          <w:lang w:val="kk-KZ"/>
        </w:rPr>
        <w:t xml:space="preserve">; құзыреттілік білім беру саласындағы зерттеулер </w:t>
      </w:r>
      <w:r w:rsidR="00E26DE8" w:rsidRPr="00CB2B9B">
        <w:rPr>
          <w:rFonts w:asciiTheme="majorBidi" w:hAnsiTheme="majorBidi" w:cstheme="majorBidi"/>
          <w:sz w:val="28"/>
          <w:szCs w:val="28"/>
          <w:lang w:val="kk-KZ"/>
        </w:rPr>
        <w:t>(А.А. Вербицкий, Н.А.</w:t>
      </w:r>
      <w:r w:rsidR="004C6E49" w:rsidRPr="00CB2B9B">
        <w:rPr>
          <w:rFonts w:asciiTheme="majorBidi" w:hAnsiTheme="majorBidi" w:cstheme="majorBidi"/>
          <w:sz w:val="28"/>
          <w:szCs w:val="28"/>
          <w:lang w:val="kk-KZ"/>
        </w:rPr>
        <w:t xml:space="preserve"> </w:t>
      </w:r>
      <w:r w:rsidR="00E26DE8" w:rsidRPr="00CB2B9B">
        <w:rPr>
          <w:rFonts w:asciiTheme="majorBidi" w:hAnsiTheme="majorBidi" w:cstheme="majorBidi"/>
          <w:sz w:val="28"/>
          <w:szCs w:val="28"/>
          <w:lang w:val="kk-KZ"/>
        </w:rPr>
        <w:t>Кокорина, И.А. Зимняя, А.В. Хуторской С.С.</w:t>
      </w:r>
      <w:r w:rsidR="004C6E49" w:rsidRPr="00CB2B9B">
        <w:rPr>
          <w:rFonts w:asciiTheme="majorBidi" w:hAnsiTheme="majorBidi" w:cstheme="majorBidi"/>
          <w:sz w:val="28"/>
          <w:szCs w:val="28"/>
          <w:lang w:val="kk-KZ"/>
        </w:rPr>
        <w:t> </w:t>
      </w:r>
      <w:r w:rsidR="00E26DE8" w:rsidRPr="00CB2B9B">
        <w:rPr>
          <w:rFonts w:asciiTheme="majorBidi" w:hAnsiTheme="majorBidi" w:cstheme="majorBidi"/>
          <w:sz w:val="28"/>
          <w:szCs w:val="28"/>
          <w:lang w:val="kk-KZ"/>
        </w:rPr>
        <w:t xml:space="preserve">Кунанбаева, С.А. Узакбаева, А.Н. Жорабекова, А.М. Шакиева); мәдениаралық </w:t>
      </w:r>
      <w:r w:rsidR="001A52A8" w:rsidRPr="00CB2B9B">
        <w:rPr>
          <w:rFonts w:asciiTheme="majorBidi" w:hAnsiTheme="majorBidi" w:cstheme="majorBidi"/>
          <w:sz w:val="28"/>
          <w:szCs w:val="28"/>
          <w:lang w:val="kk-KZ"/>
        </w:rPr>
        <w:t xml:space="preserve">кәсіби-ақпараттық </w:t>
      </w:r>
      <w:r w:rsidR="00E26DE8" w:rsidRPr="00CB2B9B">
        <w:rPr>
          <w:rFonts w:asciiTheme="majorBidi" w:hAnsiTheme="majorBidi" w:cstheme="majorBidi"/>
          <w:sz w:val="28"/>
          <w:szCs w:val="28"/>
          <w:lang w:val="kk-KZ"/>
        </w:rPr>
        <w:t>құзыреті сала</w:t>
      </w:r>
      <w:r w:rsidR="004C6E49" w:rsidRPr="00CB2B9B">
        <w:rPr>
          <w:rFonts w:asciiTheme="majorBidi" w:hAnsiTheme="majorBidi" w:cstheme="majorBidi"/>
          <w:sz w:val="28"/>
          <w:szCs w:val="28"/>
          <w:lang w:val="kk-KZ"/>
        </w:rPr>
        <w:t>сындағы жұмыстар (М. Байрам, D.</w:t>
      </w:r>
      <w:r w:rsidR="00E26DE8" w:rsidRPr="00CB2B9B">
        <w:rPr>
          <w:rFonts w:asciiTheme="majorBidi" w:hAnsiTheme="majorBidi" w:cstheme="majorBidi"/>
          <w:sz w:val="28"/>
          <w:szCs w:val="28"/>
          <w:lang w:val="kk-KZ"/>
        </w:rPr>
        <w:t>K. Deardorff, A.E. Fantini</w:t>
      </w:r>
      <w:r w:rsidR="00E26DE8" w:rsidRPr="00CB2B9B">
        <w:rPr>
          <w:rFonts w:asciiTheme="majorBidi" w:hAnsiTheme="majorBidi" w:cstheme="majorBidi"/>
          <w:lang w:val="kk-KZ"/>
        </w:rPr>
        <w:t xml:space="preserve">, </w:t>
      </w:r>
      <w:r w:rsidR="00E26DE8" w:rsidRPr="00CB2B9B">
        <w:rPr>
          <w:rFonts w:asciiTheme="majorBidi" w:hAnsiTheme="majorBidi" w:cstheme="majorBidi"/>
          <w:sz w:val="28"/>
          <w:szCs w:val="28"/>
          <w:lang w:val="kk-KZ"/>
        </w:rPr>
        <w:t>И.Л. Плужник, П.В. Сысоев, П.К. Елубаева, У.К.</w:t>
      </w:r>
      <w:r w:rsidR="004C6E49" w:rsidRPr="00CB2B9B">
        <w:rPr>
          <w:rFonts w:asciiTheme="majorBidi" w:hAnsiTheme="majorBidi" w:cstheme="majorBidi"/>
          <w:sz w:val="28"/>
          <w:szCs w:val="28"/>
          <w:lang w:val="kk-KZ"/>
        </w:rPr>
        <w:t> </w:t>
      </w:r>
      <w:r w:rsidR="00E26DE8" w:rsidRPr="00CB2B9B">
        <w:rPr>
          <w:rFonts w:asciiTheme="majorBidi" w:hAnsiTheme="majorBidi" w:cstheme="majorBidi"/>
          <w:sz w:val="28"/>
          <w:szCs w:val="28"/>
          <w:lang w:val="kk-KZ"/>
        </w:rPr>
        <w:t xml:space="preserve">Орынбаева); </w:t>
      </w:r>
      <w:r w:rsidR="00E26DE8" w:rsidRPr="00CB2B9B">
        <w:rPr>
          <w:rFonts w:asciiTheme="majorBidi" w:hAnsiTheme="majorBidi" w:cstheme="majorBidi"/>
          <w:sz w:val="28"/>
          <w:lang w:val="kk-KZ"/>
        </w:rPr>
        <w:t>к</w:t>
      </w:r>
      <w:r w:rsidRPr="00CB2B9B">
        <w:rPr>
          <w:rFonts w:asciiTheme="majorBidi" w:hAnsiTheme="majorBidi" w:cstheme="majorBidi"/>
          <w:sz w:val="28"/>
          <w:lang w:val="kk-KZ"/>
        </w:rPr>
        <w:t>әсіби-коммуникативтік</w:t>
      </w:r>
      <w:r w:rsidR="00E26DE8" w:rsidRPr="00CB2B9B">
        <w:rPr>
          <w:rFonts w:asciiTheme="majorBidi" w:hAnsiTheme="majorBidi" w:cstheme="majorBidi"/>
          <w:sz w:val="28"/>
          <w:lang w:val="kk-KZ"/>
        </w:rPr>
        <w:t xml:space="preserve"> саласындағы шығармалар</w:t>
      </w:r>
      <w:r w:rsidRPr="00CB2B9B">
        <w:rPr>
          <w:rFonts w:asciiTheme="majorBidi" w:hAnsiTheme="majorBidi" w:cstheme="majorBidi"/>
          <w:sz w:val="28"/>
          <w:lang w:val="kk-KZ"/>
        </w:rPr>
        <w:t xml:space="preserve"> </w:t>
      </w:r>
      <w:r w:rsidRPr="00CB2B9B">
        <w:rPr>
          <w:rFonts w:asciiTheme="majorBidi" w:hAnsiTheme="majorBidi" w:cstheme="majorBidi"/>
          <w:sz w:val="28"/>
          <w:szCs w:val="28"/>
          <w:lang w:val="kk-KZ"/>
        </w:rPr>
        <w:t>(С.С.</w:t>
      </w:r>
      <w:r w:rsidR="004C6E49"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Кунанбаева, К.К. Дуйсекова, Т. Михайлова А.К.</w:t>
      </w:r>
      <w:r w:rsidR="00E63690"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Маркова, С. Dodd, N.</w:t>
      </w:r>
      <w:r w:rsidR="004C6E49"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Spada, K. Brandl)</w:t>
      </w:r>
      <w:r w:rsidRPr="00CB2B9B">
        <w:rPr>
          <w:rFonts w:asciiTheme="majorBidi" w:hAnsiTheme="majorBidi" w:cstheme="majorBidi"/>
          <w:sz w:val="28"/>
          <w:lang w:val="kk-KZ"/>
        </w:rPr>
        <w:t>;</w:t>
      </w:r>
      <w:r w:rsidRPr="00CB2B9B">
        <w:rPr>
          <w:rFonts w:asciiTheme="majorBidi" w:hAnsiTheme="majorBidi" w:cstheme="majorBidi"/>
          <w:sz w:val="28"/>
          <w:szCs w:val="28"/>
          <w:lang w:val="kk-KZ"/>
        </w:rPr>
        <w:t xml:space="preserve"> болашақ шетел тілі мұғалімдерінің шеттілді білім беруді цифрландыру саласындағы еңбектер </w:t>
      </w:r>
      <w:r w:rsidRPr="00CB2B9B">
        <w:rPr>
          <w:rFonts w:asciiTheme="majorBidi" w:hAnsiTheme="majorBidi" w:cstheme="majorBidi"/>
          <w:sz w:val="28"/>
          <w:lang w:val="kk-KZ"/>
        </w:rPr>
        <w:t>(</w:t>
      </w:r>
      <w:r w:rsidRPr="00CB2B9B">
        <w:rPr>
          <w:rFonts w:asciiTheme="majorBidi" w:hAnsiTheme="majorBidi" w:cstheme="majorBidi"/>
          <w:sz w:val="28"/>
          <w:szCs w:val="28"/>
          <w:lang w:val="kk-KZ"/>
        </w:rPr>
        <w:t>Д.М. Джусубалиева, Н.У. Нургалиева, А.Т.</w:t>
      </w:r>
      <w:r w:rsidR="004C6E49"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Чакликова, Т.А. Кульгильдинова Ш.А. Жубанова, А.И. Артыкбаева, Е.В.</w:t>
      </w:r>
      <w:r w:rsidR="004C6E49"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Тожигулова,</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М.Г.</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Соколова,</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А.А. Андреев, Е.С. Полат, А.Ю. Уваров, М.В.</w:t>
      </w:r>
      <w:r w:rsidR="004C6E49"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Кузьминова, Ю.Н. Афанасьев, Ю.В. Корнилов,</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shd w:val="clear" w:color="auto" w:fill="FFFFFF"/>
          <w:lang w:val="kk-KZ"/>
        </w:rPr>
        <w:t>D. Buckingham, C.A.</w:t>
      </w:r>
      <w:r w:rsidR="001A52A8" w:rsidRPr="00CB2B9B">
        <w:rPr>
          <w:rFonts w:asciiTheme="majorBidi" w:hAnsiTheme="majorBidi" w:cstheme="majorBidi"/>
          <w:sz w:val="28"/>
          <w:szCs w:val="28"/>
          <w:shd w:val="clear" w:color="auto" w:fill="FFFFFF"/>
          <w:lang w:val="kk-KZ"/>
        </w:rPr>
        <w:t xml:space="preserve"> </w:t>
      </w:r>
      <w:r w:rsidRPr="00CB2B9B">
        <w:rPr>
          <w:rFonts w:asciiTheme="majorBidi" w:hAnsiTheme="majorBidi" w:cstheme="majorBidi"/>
          <w:sz w:val="28"/>
          <w:szCs w:val="28"/>
          <w:shd w:val="clear" w:color="auto" w:fill="FFFFFF"/>
          <w:lang w:val="kk-KZ"/>
        </w:rPr>
        <w:t>Hafner, K. Courville, L. Lelu</w:t>
      </w:r>
      <w:r w:rsidRPr="00CB2B9B">
        <w:rPr>
          <w:rFonts w:asciiTheme="majorBidi" w:hAnsiTheme="majorBidi" w:cstheme="majorBidi"/>
          <w:sz w:val="28"/>
          <w:szCs w:val="28"/>
          <w:lang w:val="kk-KZ"/>
        </w:rPr>
        <w:t>).</w:t>
      </w:r>
    </w:p>
    <w:p w14:paraId="078480F4" w14:textId="320E1B79" w:rsidR="004C6E49" w:rsidRPr="00CB2B9B" w:rsidRDefault="00DB0318" w:rsidP="004C6E4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Зерттеудің теориялық және </w:t>
      </w:r>
      <w:r w:rsidRPr="00CB2B9B">
        <w:rPr>
          <w:rFonts w:asciiTheme="majorBidi" w:hAnsiTheme="majorBidi" w:cstheme="majorBidi"/>
          <w:b/>
          <w:bCs/>
          <w:sz w:val="28"/>
          <w:szCs w:val="28"/>
          <w:lang w:val="kk-KZ"/>
        </w:rPr>
        <w:t xml:space="preserve">практикалық </w:t>
      </w:r>
      <w:r w:rsidR="00E21EA5" w:rsidRPr="00CB2B9B">
        <w:rPr>
          <w:rFonts w:asciiTheme="majorBidi" w:hAnsiTheme="majorBidi" w:cstheme="majorBidi"/>
          <w:b/>
          <w:bCs/>
          <w:sz w:val="28"/>
          <w:szCs w:val="28"/>
          <w:lang w:val="kk-KZ"/>
        </w:rPr>
        <w:t>маңыздылығы</w:t>
      </w:r>
      <w:r w:rsidRPr="00CB2B9B">
        <w:rPr>
          <w:rFonts w:asciiTheme="majorBidi" w:hAnsiTheme="majorBidi" w:cstheme="majorBidi"/>
          <w:sz w:val="28"/>
          <w:szCs w:val="28"/>
          <w:lang w:val="kk-KZ"/>
        </w:rPr>
        <w:t>. Болашақ шетел тілі мұғалімдерін кәсіби даярлаудың негізгі элементі ретінде мәдениаралық</w:t>
      </w:r>
      <w:r w:rsidRPr="00CB2B9B">
        <w:rPr>
          <w:rFonts w:asciiTheme="majorBidi" w:hAnsiTheme="majorBidi" w:cstheme="majorBidi"/>
          <w:bCs/>
          <w:sz w:val="28"/>
          <w:szCs w:val="28"/>
          <w:lang w:val="kk-KZ"/>
        </w:rPr>
        <w:t xml:space="preserve"> </w:t>
      </w:r>
      <w:r w:rsidR="002017B2" w:rsidRPr="00CB2B9B">
        <w:rPr>
          <w:rFonts w:asciiTheme="majorBidi" w:hAnsiTheme="majorBidi" w:cstheme="majorBidi"/>
          <w:bCs/>
          <w:sz w:val="28"/>
          <w:szCs w:val="28"/>
          <w:lang w:val="kk-KZ"/>
        </w:rPr>
        <w:t>кәсіби</w:t>
      </w:r>
      <w:r w:rsidR="00B33F1C"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sz w:val="28"/>
          <w:szCs w:val="28"/>
          <w:lang w:val="kk-KZ"/>
        </w:rPr>
        <w:t>құзыреттіліктің ұғымы, мәні және құрамдас бөлігі</w:t>
      </w:r>
      <w:r w:rsidR="00A0492A" w:rsidRPr="00CB2B9B">
        <w:rPr>
          <w:rFonts w:asciiTheme="majorBidi" w:hAnsiTheme="majorBidi" w:cstheme="majorBidi"/>
          <w:sz w:val="28"/>
          <w:szCs w:val="28"/>
          <w:lang w:val="kk-KZ"/>
        </w:rPr>
        <w:t xml:space="preserve"> ізденістерге қосылған елеулі үлес болып табылады.</w:t>
      </w:r>
    </w:p>
    <w:p w14:paraId="4CC9CBC4" w14:textId="56BA65D3" w:rsidR="00DB0318" w:rsidRPr="00CB2B9B" w:rsidRDefault="00A0492A" w:rsidP="004C6E4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Зерттеудің теориялық маңызы </w:t>
      </w:r>
      <w:r w:rsidRPr="00CB2B9B">
        <w:rPr>
          <w:rFonts w:asciiTheme="majorBidi" w:hAnsiTheme="majorBidi" w:cstheme="majorBidi"/>
          <w:bCs/>
          <w:sz w:val="28"/>
          <w:szCs w:val="28"/>
          <w:lang w:val="kk-KZ"/>
        </w:rPr>
        <w:t xml:space="preserve">– </w:t>
      </w:r>
      <w:r w:rsidRPr="00CB2B9B">
        <w:rPr>
          <w:rFonts w:asciiTheme="majorBidi" w:hAnsiTheme="majorBidi" w:cstheme="majorBidi"/>
          <w:sz w:val="28"/>
          <w:szCs w:val="28"/>
          <w:lang w:val="kk-KZ"/>
        </w:rPr>
        <w:t>ц</w:t>
      </w:r>
      <w:r w:rsidR="00DB0318" w:rsidRPr="00CB2B9B">
        <w:rPr>
          <w:rFonts w:asciiTheme="majorBidi" w:hAnsiTheme="majorBidi" w:cstheme="majorBidi"/>
          <w:sz w:val="28"/>
          <w:szCs w:val="28"/>
          <w:lang w:val="kk-KZ"/>
        </w:rPr>
        <w:t>ифрландыру</w:t>
      </w:r>
      <w:r w:rsidRPr="00CB2B9B">
        <w:rPr>
          <w:rFonts w:asciiTheme="majorBidi" w:hAnsiTheme="majorBidi" w:cstheme="majorBidi"/>
          <w:sz w:val="28"/>
          <w:szCs w:val="28"/>
          <w:lang w:val="kk-KZ"/>
        </w:rPr>
        <w:t xml:space="preserve">, </w:t>
      </w:r>
      <w:r w:rsidR="00DB0318" w:rsidRPr="00CB2B9B">
        <w:rPr>
          <w:rFonts w:asciiTheme="majorBidi" w:hAnsiTheme="majorBidi" w:cstheme="majorBidi"/>
          <w:sz w:val="28"/>
          <w:szCs w:val="28"/>
          <w:lang w:val="kk-KZ"/>
        </w:rPr>
        <w:t>кәсіптік даярлау</w:t>
      </w: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DB0318" w:rsidRPr="00CB2B9B">
        <w:rPr>
          <w:rFonts w:asciiTheme="majorBidi" w:hAnsiTheme="majorBidi" w:cstheme="majorBidi"/>
          <w:sz w:val="28"/>
          <w:szCs w:val="28"/>
          <w:lang w:val="kk-KZ"/>
        </w:rPr>
        <w:t>ұғымдары және</w:t>
      </w:r>
      <w:r w:rsidR="001A52A8" w:rsidRPr="00CB2B9B">
        <w:rPr>
          <w:rFonts w:asciiTheme="majorBidi" w:hAnsiTheme="majorBidi" w:cstheme="majorBidi"/>
          <w:sz w:val="28"/>
          <w:szCs w:val="28"/>
          <w:lang w:val="kk-KZ"/>
        </w:rPr>
        <w:t xml:space="preserve"> </w:t>
      </w:r>
      <w:r w:rsidR="00DC12A8" w:rsidRPr="00CB2B9B">
        <w:rPr>
          <w:rFonts w:asciiTheme="majorBidi" w:hAnsiTheme="majorBidi" w:cstheme="majorBidi"/>
          <w:sz w:val="28"/>
          <w:szCs w:val="28"/>
          <w:lang w:val="kk-KZ"/>
        </w:rPr>
        <w:t>ақпараттық-коммуникациялық, цифрлық-функционалдық, инновациялық-</w:t>
      </w:r>
      <w:r w:rsidR="00DC12A8" w:rsidRPr="00CB2B9B">
        <w:rPr>
          <w:rFonts w:asciiTheme="majorBidi" w:hAnsiTheme="majorBidi" w:cstheme="majorBidi"/>
          <w:sz w:val="28"/>
          <w:szCs w:val="28"/>
          <w:lang w:val="kk-KZ"/>
        </w:rPr>
        <w:lastRenderedPageBreak/>
        <w:t xml:space="preserve">интегративті принциптер технологиялардың біртүтас жүйеде үйлесуін қамтасыз етеді. </w:t>
      </w:r>
      <w:r w:rsidR="00183B17" w:rsidRPr="00CB2B9B">
        <w:rPr>
          <w:rFonts w:asciiTheme="majorBidi" w:hAnsiTheme="majorBidi" w:cstheme="majorBidi"/>
          <w:sz w:val="28"/>
          <w:szCs w:val="28"/>
          <w:lang w:val="kk-KZ"/>
        </w:rPr>
        <w:t>Цифрландыру мәнмәтінінде</w:t>
      </w:r>
      <w:r w:rsidR="00DC12A8" w:rsidRPr="00CB2B9B">
        <w:rPr>
          <w:rFonts w:asciiTheme="majorBidi" w:hAnsiTheme="majorBidi" w:cstheme="majorBidi"/>
          <w:sz w:val="28"/>
          <w:szCs w:val="28"/>
          <w:lang w:val="kk-KZ"/>
        </w:rPr>
        <w:t xml:space="preserve"> білім беру процесінде ақ</w:t>
      </w:r>
      <w:r w:rsidR="00491729" w:rsidRPr="00CB2B9B">
        <w:rPr>
          <w:rFonts w:asciiTheme="majorBidi" w:hAnsiTheme="majorBidi" w:cstheme="majorBidi"/>
          <w:sz w:val="28"/>
          <w:szCs w:val="28"/>
          <w:lang w:val="kk-KZ"/>
        </w:rPr>
        <w:t>параттық ресуртар</w:t>
      </w:r>
      <w:r w:rsidR="00DC12A8" w:rsidRPr="00CB2B9B">
        <w:rPr>
          <w:rFonts w:asciiTheme="majorBidi" w:hAnsiTheme="majorBidi" w:cstheme="majorBidi"/>
          <w:sz w:val="28"/>
          <w:szCs w:val="28"/>
          <w:lang w:val="kk-KZ"/>
        </w:rPr>
        <w:t>ы және</w:t>
      </w:r>
      <w:r w:rsidR="00491729" w:rsidRPr="00CB2B9B">
        <w:rPr>
          <w:rFonts w:asciiTheme="majorBidi" w:hAnsiTheme="majorBidi" w:cstheme="majorBidi"/>
          <w:sz w:val="28"/>
          <w:szCs w:val="28"/>
          <w:lang w:val="kk-KZ"/>
        </w:rPr>
        <w:t xml:space="preserve"> мазмұны</w:t>
      </w:r>
      <w:r w:rsidR="00183B17" w:rsidRPr="00CB2B9B">
        <w:rPr>
          <w:rFonts w:asciiTheme="majorBidi" w:hAnsiTheme="majorBidi" w:cstheme="majorBidi"/>
          <w:sz w:val="28"/>
          <w:szCs w:val="28"/>
          <w:lang w:val="kk-KZ"/>
        </w:rPr>
        <w:t xml:space="preserve"> шетел тілін</w:t>
      </w:r>
      <w:r w:rsidR="00DC12A8" w:rsidRPr="00CB2B9B">
        <w:rPr>
          <w:rFonts w:asciiTheme="majorBidi" w:hAnsiTheme="majorBidi" w:cstheme="majorBidi"/>
          <w:sz w:val="28"/>
          <w:szCs w:val="28"/>
          <w:lang w:val="kk-KZ"/>
        </w:rPr>
        <w:t xml:space="preserve"> </w:t>
      </w:r>
      <w:r w:rsidR="00183B17" w:rsidRPr="00CB2B9B">
        <w:rPr>
          <w:rFonts w:asciiTheme="majorBidi" w:hAnsiTheme="majorBidi" w:cstheme="majorBidi"/>
          <w:sz w:val="28"/>
          <w:szCs w:val="28"/>
          <w:lang w:val="kk-KZ"/>
        </w:rPr>
        <w:t>үйретуге тиімді пайдалануғ</w:t>
      </w:r>
      <w:r w:rsidR="00DC12A8" w:rsidRPr="00CB2B9B">
        <w:rPr>
          <w:rFonts w:asciiTheme="majorBidi" w:hAnsiTheme="majorBidi" w:cstheme="majorBidi"/>
          <w:sz w:val="28"/>
          <w:szCs w:val="28"/>
          <w:lang w:val="kk-KZ"/>
        </w:rPr>
        <w:t>а үлес қосады.</w:t>
      </w:r>
    </w:p>
    <w:p w14:paraId="749AF3C5" w14:textId="03AB6366" w:rsidR="00F508D6" w:rsidRPr="00CB2B9B" w:rsidRDefault="00FA49EC" w:rsidP="006152A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w:t>
      </w:r>
      <w:r w:rsidR="00F508D6" w:rsidRPr="00CB2B9B">
        <w:rPr>
          <w:rFonts w:asciiTheme="majorBidi" w:hAnsiTheme="majorBidi" w:cstheme="majorBidi"/>
          <w:sz w:val="28"/>
          <w:szCs w:val="28"/>
          <w:lang w:val="kk-KZ"/>
        </w:rPr>
        <w:t>әсіби-коммуникативтік, құзыреттілік, және тұлғалық</w:t>
      </w:r>
      <w:r w:rsidR="00FC64E9" w:rsidRPr="00CB2B9B">
        <w:rPr>
          <w:rFonts w:asciiTheme="majorBidi" w:hAnsiTheme="majorBidi" w:cstheme="majorBidi"/>
          <w:sz w:val="28"/>
          <w:szCs w:val="28"/>
          <w:lang w:val="kk-KZ"/>
        </w:rPr>
        <w:t>-</w:t>
      </w:r>
      <w:r w:rsidR="00F508D6" w:rsidRPr="00CB2B9B">
        <w:rPr>
          <w:rFonts w:asciiTheme="majorBidi" w:hAnsiTheme="majorBidi" w:cstheme="majorBidi"/>
          <w:sz w:val="28"/>
          <w:szCs w:val="28"/>
          <w:lang w:val="kk-KZ"/>
        </w:rPr>
        <w:t>әрекеттік</w:t>
      </w:r>
      <w:r w:rsidR="00F508D6" w:rsidRPr="00CB2B9B">
        <w:rPr>
          <w:rFonts w:asciiTheme="majorBidi" w:hAnsiTheme="majorBidi" w:cstheme="majorBidi"/>
          <w:lang w:val="kk-KZ"/>
        </w:rPr>
        <w:t xml:space="preserve"> </w:t>
      </w:r>
      <w:r w:rsidR="00F508D6" w:rsidRPr="00CB2B9B">
        <w:rPr>
          <w:rFonts w:asciiTheme="majorBidi" w:hAnsiTheme="majorBidi" w:cstheme="majorBidi"/>
          <w:sz w:val="28"/>
          <w:szCs w:val="28"/>
          <w:lang w:val="kk-KZ"/>
        </w:rPr>
        <w:t xml:space="preserve">тәсілдер логикасында нақтылаудан; нормативтік талаптарды, </w:t>
      </w:r>
      <w:r w:rsidRPr="00CB2B9B">
        <w:rPr>
          <w:rFonts w:asciiTheme="majorBidi" w:hAnsiTheme="majorBidi" w:cstheme="majorBidi"/>
          <w:sz w:val="28"/>
          <w:szCs w:val="28"/>
          <w:lang w:val="kk-KZ"/>
        </w:rPr>
        <w:t>цифрлық</w:t>
      </w:r>
      <w:r w:rsidR="00F508D6" w:rsidRPr="00CB2B9B">
        <w:rPr>
          <w:rFonts w:asciiTheme="majorBidi" w:hAnsiTheme="majorBidi" w:cstheme="majorBidi"/>
          <w:sz w:val="28"/>
          <w:szCs w:val="28"/>
          <w:lang w:val="kk-KZ"/>
        </w:rPr>
        <w:t xml:space="preserve"> ерекшеліктерді және </w:t>
      </w:r>
      <w:r w:rsidRPr="00CB2B9B">
        <w:rPr>
          <w:rFonts w:asciiTheme="majorBidi" w:hAnsiTheme="majorBidi" w:cstheme="majorBidi"/>
          <w:sz w:val="28"/>
          <w:szCs w:val="28"/>
          <w:lang w:val="kk-KZ"/>
        </w:rPr>
        <w:t>үрдістер,</w:t>
      </w:r>
      <w:r w:rsidR="00F508D6" w:rsidRPr="00CB2B9B">
        <w:rPr>
          <w:rFonts w:asciiTheme="majorBidi" w:hAnsiTheme="majorBidi" w:cstheme="majorBidi"/>
          <w:sz w:val="28"/>
          <w:szCs w:val="28"/>
          <w:lang w:val="kk-KZ"/>
        </w:rPr>
        <w:t xml:space="preserve"> модел</w:t>
      </w:r>
      <w:r w:rsidRPr="00CB2B9B">
        <w:rPr>
          <w:rFonts w:asciiTheme="majorBidi" w:hAnsiTheme="majorBidi" w:cstheme="majorBidi"/>
          <w:sz w:val="28"/>
          <w:szCs w:val="28"/>
          <w:lang w:val="kk-KZ"/>
        </w:rPr>
        <w:t xml:space="preserve">ді негіздеуден, </w:t>
      </w:r>
      <w:r w:rsidR="00F508D6" w:rsidRPr="00CB2B9B">
        <w:rPr>
          <w:rFonts w:asciiTheme="majorBidi" w:hAnsiTheme="majorBidi" w:cstheme="majorBidi"/>
          <w:sz w:val="28"/>
          <w:szCs w:val="28"/>
          <w:lang w:val="kk-KZ"/>
        </w:rPr>
        <w:t>ерте шет</w:t>
      </w:r>
      <w:r w:rsidRPr="00CB2B9B">
        <w:rPr>
          <w:rFonts w:asciiTheme="majorBidi" w:hAnsiTheme="majorBidi" w:cstheme="majorBidi"/>
          <w:sz w:val="28"/>
          <w:szCs w:val="28"/>
          <w:lang w:val="kk-KZ"/>
        </w:rPr>
        <w:t>ел</w:t>
      </w:r>
      <w:r w:rsidR="00F508D6" w:rsidRPr="00CB2B9B">
        <w:rPr>
          <w:rFonts w:asciiTheme="majorBidi" w:hAnsiTheme="majorBidi" w:cstheme="majorBidi"/>
          <w:sz w:val="28"/>
          <w:szCs w:val="28"/>
          <w:lang w:val="kk-KZ"/>
        </w:rPr>
        <w:t xml:space="preserve"> тілін оқытудан тұрады. Зерттеу ағылшын тілін оқыту аспектісінде мұғалімдердің педагогикалық құзыреттілігі мен үздіксіз кәсіби білімінің заманауи теорияларын толықтырады.</w:t>
      </w:r>
    </w:p>
    <w:p w14:paraId="7786B709" w14:textId="23C25B4B" w:rsidR="00FA49EC" w:rsidRPr="00CB2B9B" w:rsidRDefault="00FA49EC" w:rsidP="00FA49EC">
      <w:pPr>
        <w:spacing w:after="0" w:line="240" w:lineRule="auto"/>
        <w:jc w:val="both"/>
        <w:rPr>
          <w:rFonts w:asciiTheme="majorBidi" w:hAnsiTheme="majorBidi" w:cstheme="majorBidi"/>
          <w:sz w:val="28"/>
          <w:szCs w:val="28"/>
          <w:highlight w:val="yellow"/>
          <w:lang w:val="kk-KZ"/>
        </w:rPr>
      </w:pPr>
      <w:r w:rsidRPr="00CB2B9B">
        <w:rPr>
          <w:rFonts w:asciiTheme="majorBidi" w:hAnsiTheme="majorBidi" w:cstheme="majorBidi"/>
          <w:sz w:val="28"/>
          <w:szCs w:val="28"/>
          <w:lang w:val="kk-KZ"/>
        </w:rPr>
        <w:t xml:space="preserve">Жоғары педагогикалық білім беру мекемелерінің және әдістемелік сүйемелдеу жүйесінің қызметінде әзірленген моделі, диагностикалық критерийлер және оқу-әдістемелік материалдары (цифрландыру мәнмәтінінде болашақ шетел тілі мұғалімдерінің мәдениаралық </w:t>
      </w:r>
      <w:r w:rsidR="00FC64E9"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құзыретін қалыптастыру модулі</w:t>
      </w:r>
      <w:r w:rsidR="00B2169B" w:rsidRPr="00CB2B9B">
        <w:rPr>
          <w:rFonts w:asciiTheme="majorBidi" w:hAnsiTheme="majorBidi" w:cstheme="majorBidi"/>
          <w:sz w:val="28"/>
          <w:szCs w:val="28"/>
          <w:lang w:val="kk-KZ"/>
        </w:rPr>
        <w:t>, кейстер</w:t>
      </w:r>
      <w:r w:rsidRPr="00CB2B9B">
        <w:rPr>
          <w:rFonts w:asciiTheme="majorBidi" w:hAnsiTheme="majorBidi" w:cstheme="majorBidi"/>
          <w:sz w:val="28"/>
          <w:szCs w:val="28"/>
          <w:lang w:val="kk-KZ"/>
        </w:rPr>
        <w:t>і, сабақты жоспарл</w:t>
      </w:r>
      <w:r w:rsidR="00B2169B" w:rsidRPr="00CB2B9B">
        <w:rPr>
          <w:rFonts w:asciiTheme="majorBidi" w:hAnsiTheme="majorBidi" w:cstheme="majorBidi"/>
          <w:sz w:val="28"/>
          <w:szCs w:val="28"/>
          <w:lang w:val="kk-KZ"/>
        </w:rPr>
        <w:t>ау үлгілері, бақылау парақтары</w:t>
      </w:r>
      <w:r w:rsidRPr="00CB2B9B">
        <w:rPr>
          <w:rFonts w:asciiTheme="majorBidi" w:hAnsiTheme="majorBidi" w:cstheme="majorBidi"/>
          <w:sz w:val="28"/>
          <w:szCs w:val="28"/>
          <w:lang w:val="kk-KZ"/>
        </w:rPr>
        <w:t>, қ</w:t>
      </w:r>
      <w:r w:rsidR="00B2169B" w:rsidRPr="00CB2B9B">
        <w:rPr>
          <w:rFonts w:asciiTheme="majorBidi" w:hAnsiTheme="majorBidi" w:cstheme="majorBidi"/>
          <w:sz w:val="28"/>
          <w:szCs w:val="28"/>
          <w:lang w:val="kk-KZ"/>
        </w:rPr>
        <w:t>алыптастырушы бағалау айдарлары</w:t>
      </w:r>
      <w:r w:rsidRPr="00CB2B9B">
        <w:rPr>
          <w:rFonts w:asciiTheme="majorBidi" w:hAnsiTheme="majorBidi" w:cstheme="majorBidi"/>
          <w:sz w:val="28"/>
          <w:szCs w:val="28"/>
          <w:lang w:val="kk-KZ"/>
        </w:rPr>
        <w:t xml:space="preserve">) пайдалану мүмкіндігімен айқындалады. Модель мен модуль </w:t>
      </w:r>
      <w:r w:rsidR="00B2169B" w:rsidRPr="00CB2B9B">
        <w:rPr>
          <w:rFonts w:asciiTheme="majorBidi" w:hAnsiTheme="majorBidi" w:cstheme="majorBidi"/>
          <w:sz w:val="28"/>
          <w:szCs w:val="28"/>
          <w:lang w:val="kk-KZ"/>
        </w:rPr>
        <w:t xml:space="preserve">болашақ шетел тілі мұғалімдердің </w:t>
      </w:r>
      <w:r w:rsidRPr="00CB2B9B">
        <w:rPr>
          <w:rFonts w:asciiTheme="majorBidi" w:hAnsiTheme="majorBidi" w:cstheme="majorBidi"/>
          <w:sz w:val="28"/>
          <w:szCs w:val="28"/>
          <w:lang w:val="kk-KZ"/>
        </w:rPr>
        <w:t xml:space="preserve">бағдарламаларына енгізілуі мүмкін, ал әзірленген критерийлер мен көрсеткіштер </w:t>
      </w:r>
      <w:r w:rsidR="00B2169B" w:rsidRPr="00CB2B9B">
        <w:rPr>
          <w:rFonts w:asciiTheme="majorBidi" w:hAnsiTheme="majorBidi" w:cstheme="majorBidi"/>
          <w:sz w:val="28"/>
          <w:szCs w:val="28"/>
          <w:lang w:val="kk-KZ"/>
        </w:rPr>
        <w:t>мәдениаралық кәсіби-ақпараттық</w:t>
      </w:r>
      <w:r w:rsidRPr="00CB2B9B">
        <w:rPr>
          <w:rFonts w:asciiTheme="majorBidi" w:hAnsiTheme="majorBidi" w:cstheme="majorBidi"/>
          <w:sz w:val="28"/>
          <w:szCs w:val="28"/>
          <w:lang w:val="kk-KZ"/>
        </w:rPr>
        <w:t xml:space="preserve"> құзыреттілік деңгейін диагностикалау және бақылау үшін қолданылады.</w:t>
      </w:r>
    </w:p>
    <w:p w14:paraId="7AF4566C" w14:textId="77777777" w:rsidR="006152A7" w:rsidRDefault="001604AA" w:rsidP="006152A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Сонымен қатар и</w:t>
      </w:r>
      <w:r w:rsidR="00DC12A8" w:rsidRPr="00CB2B9B">
        <w:rPr>
          <w:rFonts w:asciiTheme="majorBidi" w:hAnsiTheme="majorBidi" w:cstheme="majorBidi"/>
          <w:sz w:val="28"/>
          <w:szCs w:val="28"/>
          <w:lang w:val="kk-KZ"/>
        </w:rPr>
        <w:t>ммерсивті оқыту технологиялар</w:t>
      </w:r>
      <w:r w:rsidR="00977477" w:rsidRPr="00CB2B9B">
        <w:rPr>
          <w:rFonts w:asciiTheme="majorBidi" w:hAnsiTheme="majorBidi" w:cstheme="majorBidi"/>
          <w:sz w:val="28"/>
          <w:szCs w:val="28"/>
          <w:lang w:val="kk-KZ"/>
        </w:rPr>
        <w:t>ын</w:t>
      </w:r>
      <w:r w:rsidR="00DC12A8" w:rsidRPr="00CB2B9B">
        <w:rPr>
          <w:rFonts w:asciiTheme="majorBidi" w:hAnsiTheme="majorBidi" w:cstheme="majorBidi"/>
          <w:sz w:val="28"/>
          <w:szCs w:val="28"/>
          <w:lang w:val="kk-KZ"/>
        </w:rPr>
        <w:t>, интерактивті оқыту әдістер</w:t>
      </w:r>
      <w:r w:rsidR="00977477" w:rsidRPr="00CB2B9B">
        <w:rPr>
          <w:rFonts w:asciiTheme="majorBidi" w:hAnsiTheme="majorBidi" w:cstheme="majorBidi"/>
          <w:sz w:val="28"/>
          <w:szCs w:val="28"/>
          <w:lang w:val="kk-KZ"/>
        </w:rPr>
        <w:t>ін</w:t>
      </w:r>
      <w:r w:rsidR="00DC12A8" w:rsidRPr="00CB2B9B">
        <w:rPr>
          <w:rFonts w:asciiTheme="majorBidi" w:hAnsiTheme="majorBidi" w:cstheme="majorBidi"/>
          <w:sz w:val="28"/>
          <w:szCs w:val="28"/>
          <w:lang w:val="kk-KZ"/>
        </w:rPr>
        <w:t xml:space="preserve"> (</w:t>
      </w:r>
      <w:r w:rsidR="00B2169B" w:rsidRPr="00CB2B9B">
        <w:rPr>
          <w:rFonts w:asciiTheme="majorBidi" w:hAnsiTheme="majorBidi" w:cstheme="majorBidi"/>
          <w:sz w:val="28"/>
          <w:szCs w:val="28"/>
          <w:lang w:val="kk-KZ"/>
        </w:rPr>
        <w:t>контекстік-стратегиялық</w:t>
      </w:r>
      <w:r w:rsidR="00DC12A8" w:rsidRPr="00CB2B9B">
        <w:rPr>
          <w:rFonts w:asciiTheme="majorBidi" w:hAnsiTheme="majorBidi" w:cstheme="majorBidi"/>
          <w:sz w:val="28"/>
          <w:szCs w:val="28"/>
          <w:lang w:val="kk-KZ"/>
        </w:rPr>
        <w:t xml:space="preserve"> және </w:t>
      </w:r>
      <w:r w:rsidR="00B2169B" w:rsidRPr="00CB2B9B">
        <w:rPr>
          <w:rFonts w:asciiTheme="majorBidi" w:hAnsiTheme="majorBidi" w:cstheme="majorBidi"/>
          <w:sz w:val="28"/>
          <w:szCs w:val="28"/>
          <w:lang w:val="kk-KZ"/>
        </w:rPr>
        <w:t>иммерсивтік-коммуникативтік</w:t>
      </w:r>
      <w:r w:rsidR="00DC12A8" w:rsidRPr="00CB2B9B">
        <w:rPr>
          <w:rFonts w:asciiTheme="majorBidi" w:hAnsiTheme="majorBidi" w:cstheme="majorBidi"/>
          <w:sz w:val="28"/>
          <w:szCs w:val="28"/>
          <w:lang w:val="kk-KZ"/>
        </w:rPr>
        <w:t xml:space="preserve"> тапсырмалар) модульдік-құзыреттілік жүйе</w:t>
      </w:r>
      <w:r w:rsidR="00B2169B" w:rsidRPr="00CB2B9B">
        <w:rPr>
          <w:rFonts w:asciiTheme="majorBidi" w:hAnsiTheme="majorBidi" w:cstheme="majorBidi"/>
          <w:sz w:val="28"/>
          <w:szCs w:val="28"/>
          <w:lang w:val="kk-KZ"/>
        </w:rPr>
        <w:t>сін</w:t>
      </w:r>
      <w:r w:rsidR="00DC12A8" w:rsidRPr="00CB2B9B">
        <w:rPr>
          <w:rFonts w:asciiTheme="majorBidi" w:hAnsiTheme="majorBidi" w:cstheme="majorBidi"/>
          <w:sz w:val="28"/>
          <w:szCs w:val="28"/>
          <w:lang w:val="kk-KZ"/>
        </w:rPr>
        <w:t>, сондай-ақ ақпарат</w:t>
      </w:r>
      <w:r w:rsidR="00B2169B" w:rsidRPr="00CB2B9B">
        <w:rPr>
          <w:rFonts w:asciiTheme="majorBidi" w:hAnsiTheme="majorBidi" w:cstheme="majorBidi"/>
          <w:sz w:val="28"/>
          <w:szCs w:val="28"/>
          <w:lang w:val="kk-KZ"/>
        </w:rPr>
        <w:t>тық-лингводидактикалық сипаттарын</w:t>
      </w:r>
      <w:r w:rsidR="00DC12A8" w:rsidRPr="00CB2B9B">
        <w:rPr>
          <w:rFonts w:asciiTheme="majorBidi" w:hAnsiTheme="majorBidi" w:cstheme="majorBidi"/>
          <w:sz w:val="28"/>
          <w:szCs w:val="28"/>
          <w:lang w:val="kk-KZ"/>
        </w:rPr>
        <w:t xml:space="preserve"> шетел тіліндегі цифрлық білім беру ресурстарын пайдалануға болады</w:t>
      </w:r>
      <w:r w:rsidRPr="00CB2B9B">
        <w:rPr>
          <w:rFonts w:asciiTheme="majorBidi" w:hAnsiTheme="majorBidi" w:cstheme="majorBidi"/>
          <w:sz w:val="28"/>
          <w:szCs w:val="28"/>
          <w:lang w:val="kk-KZ"/>
        </w:rPr>
        <w:t>.</w:t>
      </w:r>
    </w:p>
    <w:p w14:paraId="6812B033" w14:textId="6B8225E3" w:rsidR="00B711DD" w:rsidRDefault="00B711DD" w:rsidP="006152A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«Шетел тілін оқыту әдістемесі және білім беруді цифрландыру мәнмәтінінде кәсіби ағылшын тілі» оқу-әдістемелік кешенін шетел тілі мұғалімдері сабақтарда</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қолдана алады.</w:t>
      </w:r>
    </w:p>
    <w:p w14:paraId="3AC0B339" w14:textId="77777777" w:rsidR="006152A7" w:rsidRPr="00CB2B9B" w:rsidRDefault="006152A7" w:rsidP="006152A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sz w:val="28"/>
          <w:szCs w:val="28"/>
          <w:lang w:val="kk-KZ"/>
        </w:rPr>
        <w:t xml:space="preserve">Зерттеу базасы: </w:t>
      </w:r>
      <w:r w:rsidRPr="00CB2B9B">
        <w:rPr>
          <w:rFonts w:asciiTheme="majorBidi" w:hAnsiTheme="majorBidi" w:cstheme="majorBidi"/>
          <w:bCs/>
          <w:sz w:val="28"/>
          <w:szCs w:val="28"/>
          <w:lang w:val="kk-KZ"/>
        </w:rPr>
        <w:t>Тәжірибелік жұмыс Қожа Ахмет Ясауи атындағы Халықаралық Қазақ-түрік университетінде жүзеге асырылды.</w:t>
      </w:r>
    </w:p>
    <w:p w14:paraId="0DA85525" w14:textId="77777777" w:rsidR="006152A7" w:rsidRPr="00CB2B9B" w:rsidRDefault="006152A7" w:rsidP="006152A7">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Зерттеу кезеңдері:</w:t>
      </w:r>
    </w:p>
    <w:p w14:paraId="0DD73234" w14:textId="77777777" w:rsidR="006152A7" w:rsidRPr="00CB2B9B" w:rsidRDefault="006152A7" w:rsidP="006152A7">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Бірінші кезеңде</w:t>
      </w:r>
      <w:r w:rsidRPr="00CB2B9B">
        <w:rPr>
          <w:rFonts w:asciiTheme="majorBidi" w:hAnsiTheme="majorBidi" w:cstheme="majorBidi"/>
          <w:bCs/>
          <w:sz w:val="28"/>
          <w:szCs w:val="28"/>
          <w:lang w:val="kk-KZ"/>
        </w:rPr>
        <w:t xml:space="preserve"> (2020-2021 жж.) цифрландыру мәнмәтінінде болашақ шетел тілі мұғалімдерінің кәсіби даярлығын қалыптастыру бойынша эмпирикалық материал жинақталды, санатты аппарат пен негізгі теориялық ережелер жасалды. </w:t>
      </w:r>
    </w:p>
    <w:p w14:paraId="13ADAC7E" w14:textId="77777777" w:rsidR="006152A7" w:rsidRPr="00CB2B9B" w:rsidRDefault="006152A7" w:rsidP="006152A7">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Екінші кезеңде</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 xml:space="preserve">(2021-2022 жж.) практикалық эксперимент жүргізілді: білім беруді цифрландыру жағдайында болашақ шетел тілі мұғалімдерінің мәдениаралық кәсіби-ақпараттық құзыреттілігін қалыптастырудың құрылымдық-мазмұндық моделі жасалды; білім беруді цифрландыру мәнмәтінінде болашақ шетел тілі мұғалімдерінің мәдениаралық кәсіби-ақпараттық құзыретінің құрылымы айқындалған; зерттеу және қалыптастырушы эксперименттерді жүргізу үдерісінің тиімділігін қамтамасыз ететін білім беруді цифрландыру мәнмәтінінде болашақ шетел тілі мұғалімдерінің мәдениаралық кәсіби-ақпараттық құзыретін қалыптастыру әдістемесі әзірленді. </w:t>
      </w:r>
    </w:p>
    <w:p w14:paraId="08BF08B6" w14:textId="77777777" w:rsidR="006152A7" w:rsidRPr="00CB2B9B" w:rsidRDefault="006152A7" w:rsidP="006152A7">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Үшінші кезеңде</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 xml:space="preserve">(2022-2023 жж.) педагогикалық эксперименттік жұмыс барысында алынған нәтижелер жүйелендірілді, өңделді және қорытылды, білім беруді цифрландыру жағдайында болашақ шетел тілі мұғалімдерінің </w:t>
      </w:r>
      <w:r w:rsidRPr="00CB2B9B">
        <w:rPr>
          <w:rFonts w:asciiTheme="majorBidi" w:hAnsiTheme="majorBidi" w:cstheme="majorBidi"/>
          <w:bCs/>
          <w:sz w:val="28"/>
          <w:szCs w:val="28"/>
          <w:lang w:val="kk-KZ"/>
        </w:rPr>
        <w:lastRenderedPageBreak/>
        <w:t>мәдениаралық кәсіби-ақпараттық құзыреттілігін зерттеудің перспективалық бағыттары айқындалды, ұсыныстар әзірленді, оқу материалдары шығарылды, әдебиет жүйелендірілді, қойылған талаптарға сәйкес диссертация дайындалды.</w:t>
      </w:r>
    </w:p>
    <w:p w14:paraId="2FFE9268" w14:textId="77777777" w:rsidR="00DB0318" w:rsidRPr="00CB2B9B" w:rsidRDefault="00DB0318" w:rsidP="00DB0318">
      <w:pPr>
        <w:spacing w:after="0" w:line="240" w:lineRule="auto"/>
        <w:ind w:firstLine="708"/>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Жұмыстың ғылыми жаңалығы:</w:t>
      </w:r>
    </w:p>
    <w:p w14:paraId="54437F9D" w14:textId="0C45E70B" w:rsidR="00A30EB3" w:rsidRPr="00CB2B9B" w:rsidRDefault="002C4B01" w:rsidP="00020D64">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020D6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w:t>
      </w:r>
      <w:r w:rsidR="00DB0318" w:rsidRPr="00CB2B9B">
        <w:rPr>
          <w:rFonts w:asciiTheme="majorBidi" w:hAnsiTheme="majorBidi" w:cstheme="majorBidi"/>
          <w:sz w:val="28"/>
          <w:szCs w:val="28"/>
          <w:lang w:val="kk-KZ"/>
        </w:rPr>
        <w:t xml:space="preserve">әдениаралық </w:t>
      </w:r>
      <w:r w:rsidR="00020D64" w:rsidRPr="00CB2B9B">
        <w:rPr>
          <w:rFonts w:asciiTheme="majorBidi" w:hAnsiTheme="majorBidi" w:cstheme="majorBidi"/>
          <w:sz w:val="28"/>
          <w:szCs w:val="28"/>
          <w:lang w:val="kk-KZ"/>
        </w:rPr>
        <w:t>кәсіби-</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00DB0318" w:rsidRPr="00CB2B9B">
        <w:rPr>
          <w:rFonts w:asciiTheme="majorBidi" w:hAnsiTheme="majorBidi" w:cstheme="majorBidi"/>
          <w:sz w:val="28"/>
          <w:szCs w:val="28"/>
          <w:lang w:val="kk-KZ"/>
        </w:rPr>
        <w:t xml:space="preserve">құзыреттіліктің мәні мен </w:t>
      </w:r>
      <w:r w:rsidR="00631067" w:rsidRPr="00CB2B9B">
        <w:rPr>
          <w:rFonts w:asciiTheme="majorBidi" w:hAnsiTheme="majorBidi" w:cstheme="majorBidi"/>
          <w:sz w:val="28"/>
          <w:szCs w:val="28"/>
          <w:lang w:val="kk-KZ"/>
        </w:rPr>
        <w:t>мазмұны</w:t>
      </w:r>
      <w:r w:rsidR="00DB0318" w:rsidRPr="00CB2B9B">
        <w:rPr>
          <w:rFonts w:asciiTheme="majorBidi" w:hAnsiTheme="majorBidi" w:cstheme="majorBidi"/>
          <w:sz w:val="28"/>
          <w:szCs w:val="28"/>
          <w:lang w:val="kk-KZ"/>
        </w:rPr>
        <w:t xml:space="preserve"> </w:t>
      </w:r>
      <w:r w:rsidR="001F1AE0" w:rsidRPr="00CB2B9B">
        <w:rPr>
          <w:rFonts w:asciiTheme="majorBidi" w:hAnsiTheme="majorBidi" w:cstheme="majorBidi"/>
          <w:sz w:val="28"/>
          <w:szCs w:val="28"/>
          <w:lang w:val="kk-KZ"/>
        </w:rPr>
        <w:t>нақтыланды,</w:t>
      </w:r>
      <w:r w:rsidR="00631067" w:rsidRPr="00CB2B9B">
        <w:rPr>
          <w:rFonts w:asciiTheme="majorBidi" w:hAnsiTheme="majorBidi" w:cstheme="majorBidi"/>
          <w:sz w:val="28"/>
          <w:szCs w:val="28"/>
          <w:lang w:val="kk-KZ"/>
        </w:rPr>
        <w:t xml:space="preserve"> оның</w:t>
      </w:r>
      <w:r w:rsidR="001F1AE0" w:rsidRPr="00CB2B9B">
        <w:rPr>
          <w:rFonts w:asciiTheme="majorBidi" w:hAnsiTheme="majorBidi" w:cstheme="majorBidi"/>
          <w:sz w:val="28"/>
          <w:szCs w:val="28"/>
          <w:lang w:val="kk-KZ"/>
        </w:rPr>
        <w:t xml:space="preserve"> тілдік және әдістемелік құзыреттіліктермен байланысы көрсетілді </w:t>
      </w:r>
      <w:r w:rsidR="00A30EB3" w:rsidRPr="00CB2B9B">
        <w:rPr>
          <w:rFonts w:asciiTheme="majorBidi" w:hAnsiTheme="majorBidi" w:cstheme="majorBidi"/>
          <w:sz w:val="28"/>
          <w:szCs w:val="28"/>
          <w:lang w:val="kk-KZ"/>
        </w:rPr>
        <w:t>және оның тілдік және әдістемелік субқұзыреттіліктермен байланысы көрсетілді</w:t>
      </w:r>
      <w:r w:rsidR="00FC64E9" w:rsidRPr="00CB2B9B">
        <w:rPr>
          <w:rFonts w:asciiTheme="majorBidi" w:hAnsiTheme="majorBidi" w:cstheme="majorBidi"/>
          <w:sz w:val="28"/>
          <w:szCs w:val="28"/>
          <w:lang w:val="kk-KZ"/>
        </w:rPr>
        <w:t>;</w:t>
      </w:r>
    </w:p>
    <w:p w14:paraId="3C839017" w14:textId="63C84D06" w:rsidR="00E3026C" w:rsidRPr="00CB2B9B" w:rsidRDefault="00020D64" w:rsidP="00965867">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2C4B01"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r w:rsidR="002C4B01" w:rsidRPr="00CB2B9B">
        <w:rPr>
          <w:rFonts w:asciiTheme="majorBidi" w:hAnsiTheme="majorBidi" w:cstheme="majorBidi"/>
          <w:sz w:val="28"/>
          <w:szCs w:val="28"/>
          <w:lang w:val="kk-KZ"/>
        </w:rPr>
        <w:t>м</w:t>
      </w:r>
      <w:r w:rsidR="00AA148A" w:rsidRPr="00CB2B9B">
        <w:rPr>
          <w:rFonts w:asciiTheme="majorBidi" w:hAnsiTheme="majorBidi" w:cstheme="majorBidi"/>
          <w:sz w:val="28"/>
          <w:szCs w:val="28"/>
          <w:lang w:val="kk-KZ"/>
        </w:rPr>
        <w:t>емлекеттік білім беру стандарттарын,</w:t>
      </w:r>
      <w:r w:rsidR="00137E21" w:rsidRPr="00CB2B9B">
        <w:rPr>
          <w:rFonts w:asciiTheme="majorBidi" w:hAnsiTheme="majorBidi" w:cstheme="majorBidi"/>
          <w:sz w:val="28"/>
          <w:szCs w:val="28"/>
          <w:lang w:val="kk-KZ"/>
        </w:rPr>
        <w:t xml:space="preserve"> «</w:t>
      </w:r>
      <w:r w:rsidR="008F6405" w:rsidRPr="00CB2B9B">
        <w:rPr>
          <w:rFonts w:asciiTheme="majorBidi" w:hAnsiTheme="majorBidi" w:cstheme="majorBidi"/>
          <w:sz w:val="28"/>
          <w:szCs w:val="28"/>
          <w:lang w:val="kk-KZ"/>
        </w:rPr>
        <w:t>Педагог» кәсіпті</w:t>
      </w:r>
      <w:r w:rsidR="00137E21" w:rsidRPr="00CB2B9B">
        <w:rPr>
          <w:rFonts w:asciiTheme="majorBidi" w:hAnsiTheme="majorBidi" w:cstheme="majorBidi"/>
          <w:sz w:val="28"/>
          <w:szCs w:val="28"/>
          <w:lang w:val="kk-KZ"/>
        </w:rPr>
        <w:t xml:space="preserve">к стандартын, </w:t>
      </w:r>
      <w:r w:rsidR="008F6405" w:rsidRPr="00CB2B9B">
        <w:rPr>
          <w:rFonts w:asciiTheme="majorBidi" w:hAnsiTheme="majorBidi" w:cstheme="majorBidi"/>
          <w:sz w:val="28"/>
          <w:szCs w:val="28"/>
          <w:lang w:val="kk-KZ"/>
        </w:rPr>
        <w:t xml:space="preserve">болашақ шетел тілі мұғалімдерін дидактикалық құзыреттілігін дамыту ерекшеліктері </w:t>
      </w:r>
      <w:r w:rsidR="009462AC" w:rsidRPr="00CB2B9B">
        <w:rPr>
          <w:rFonts w:asciiTheme="majorBidi" w:hAnsiTheme="majorBidi" w:cstheme="majorBidi"/>
          <w:sz w:val="28"/>
          <w:szCs w:val="28"/>
          <w:lang w:val="kk-KZ"/>
        </w:rPr>
        <w:t xml:space="preserve">және мәдениаралық кәсіби-ақпараттық құзыреттілікті қалыптастыруға бағытталған үрдістер </w:t>
      </w:r>
      <w:r w:rsidR="009B151B" w:rsidRPr="00CB2B9B">
        <w:rPr>
          <w:rFonts w:asciiTheme="majorBidi" w:hAnsiTheme="majorBidi" w:cstheme="majorBidi"/>
          <w:sz w:val="28"/>
          <w:szCs w:val="28"/>
          <w:lang w:val="kk-KZ"/>
        </w:rPr>
        <w:t>теориялық тұрғыдан негізделді</w:t>
      </w:r>
      <w:r w:rsidR="00FC64E9" w:rsidRPr="00CB2B9B">
        <w:rPr>
          <w:rFonts w:asciiTheme="majorBidi" w:hAnsiTheme="majorBidi" w:cstheme="majorBidi"/>
          <w:sz w:val="28"/>
          <w:szCs w:val="28"/>
          <w:lang w:val="kk-KZ"/>
        </w:rPr>
        <w:t>;</w:t>
      </w:r>
    </w:p>
    <w:p w14:paraId="1E3B84F8" w14:textId="29BCA4BB" w:rsidR="00A85E06" w:rsidRPr="00CB2B9B" w:rsidRDefault="00DB0318" w:rsidP="00E3026C">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2C4B01"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r w:rsidR="002C4B01" w:rsidRPr="00CB2B9B">
        <w:rPr>
          <w:rFonts w:asciiTheme="majorBidi" w:hAnsiTheme="majorBidi" w:cstheme="majorBidi"/>
          <w:sz w:val="28"/>
          <w:szCs w:val="28"/>
          <w:lang w:val="kk-KZ"/>
        </w:rPr>
        <w:t>б</w:t>
      </w:r>
      <w:r w:rsidRPr="00CB2B9B">
        <w:rPr>
          <w:rFonts w:asciiTheme="majorBidi" w:hAnsiTheme="majorBidi" w:cstheme="majorBidi"/>
          <w:sz w:val="28"/>
          <w:szCs w:val="28"/>
          <w:lang w:val="kk-KZ"/>
        </w:rPr>
        <w:t xml:space="preserve">олашақ шетел тілі мұғалімін </w:t>
      </w:r>
      <w:r w:rsidR="00A85E06" w:rsidRPr="00CB2B9B">
        <w:rPr>
          <w:rFonts w:asciiTheme="majorBidi" w:hAnsiTheme="majorBidi" w:cstheme="majorBidi"/>
          <w:sz w:val="28"/>
          <w:szCs w:val="28"/>
          <w:lang w:val="kk-KZ"/>
        </w:rPr>
        <w:t xml:space="preserve">мәдениаралық </w:t>
      </w:r>
      <w:r w:rsidRPr="00CB2B9B">
        <w:rPr>
          <w:rFonts w:asciiTheme="majorBidi" w:hAnsiTheme="majorBidi" w:cstheme="majorBidi"/>
          <w:sz w:val="28"/>
          <w:szCs w:val="28"/>
          <w:lang w:val="kk-KZ"/>
        </w:rPr>
        <w:t>кәсіби</w:t>
      </w:r>
      <w:r w:rsidR="00A85E06" w:rsidRPr="00CB2B9B">
        <w:rPr>
          <w:rFonts w:asciiTheme="majorBidi" w:hAnsiTheme="majorBidi" w:cstheme="majorBidi"/>
          <w:sz w:val="28"/>
          <w:szCs w:val="28"/>
          <w:lang w:val="kk-KZ"/>
        </w:rPr>
        <w:t>-ақпараттық құзыреттілігін дамытудың моделі өзара байланысты модульдерді қамтитын жүйесі әзірленді және теориялық негізделді: бастапқы деңгейдегі диагностика, бақылау және рефлексия; педагог және білім беру процесі деңгейінде модельді іске асырудың</w:t>
      </w:r>
      <w:r w:rsidR="00FC64E9" w:rsidRPr="00CB2B9B">
        <w:rPr>
          <w:rFonts w:asciiTheme="majorBidi" w:hAnsiTheme="majorBidi" w:cstheme="majorBidi"/>
          <w:sz w:val="28"/>
          <w:szCs w:val="28"/>
          <w:lang w:val="kk-KZ"/>
        </w:rPr>
        <w:t xml:space="preserve"> күтілетін нәтижелері анықталды;</w:t>
      </w:r>
      <w:r w:rsidR="001A52A8" w:rsidRPr="00CB2B9B">
        <w:rPr>
          <w:rFonts w:asciiTheme="majorBidi" w:hAnsiTheme="majorBidi" w:cstheme="majorBidi"/>
          <w:sz w:val="28"/>
          <w:szCs w:val="28"/>
          <w:lang w:val="kk-KZ"/>
        </w:rPr>
        <w:t xml:space="preserve"> </w:t>
      </w:r>
    </w:p>
    <w:p w14:paraId="6C68E3ED" w14:textId="1420D0D3" w:rsidR="00DB0318" w:rsidRPr="00CB2B9B" w:rsidRDefault="00A85E06" w:rsidP="00A30EB3">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2C4B01"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r w:rsidR="002C4B01" w:rsidRPr="00CB2B9B">
        <w:rPr>
          <w:rFonts w:asciiTheme="majorBidi" w:hAnsiTheme="majorBidi" w:cstheme="majorBidi"/>
          <w:sz w:val="28"/>
          <w:szCs w:val="28"/>
          <w:lang w:val="kk-KZ"/>
        </w:rPr>
        <w:t>б</w:t>
      </w:r>
      <w:r w:rsidRPr="00CB2B9B">
        <w:rPr>
          <w:rFonts w:asciiTheme="majorBidi" w:hAnsiTheme="majorBidi" w:cstheme="majorBidi"/>
          <w:sz w:val="28"/>
          <w:szCs w:val="28"/>
          <w:lang w:val="kk-KZ"/>
        </w:rPr>
        <w:t>олашақ шетел тілі мұғалімдерінің цифрлық қызметіні</w:t>
      </w:r>
      <w:r w:rsidR="00DB0318" w:rsidRPr="00CB2B9B">
        <w:rPr>
          <w:rFonts w:asciiTheme="majorBidi" w:hAnsiTheme="majorBidi" w:cstheme="majorBidi"/>
          <w:sz w:val="28"/>
          <w:szCs w:val="28"/>
          <w:lang w:val="kk-KZ"/>
        </w:rPr>
        <w:t xml:space="preserve">ң негізі ретінде </w:t>
      </w:r>
      <w:r w:rsidRPr="00CB2B9B">
        <w:rPr>
          <w:rFonts w:asciiTheme="majorBidi" w:hAnsiTheme="majorBidi" w:cstheme="majorBidi"/>
          <w:sz w:val="28"/>
          <w:szCs w:val="28"/>
          <w:lang w:val="kk-KZ"/>
        </w:rPr>
        <w:t xml:space="preserve">мәдениаралық </w:t>
      </w:r>
      <w:r w:rsidR="00DB0318" w:rsidRPr="00CB2B9B">
        <w:rPr>
          <w:rFonts w:asciiTheme="majorBidi" w:hAnsiTheme="majorBidi" w:cstheme="majorBidi"/>
          <w:sz w:val="28"/>
          <w:szCs w:val="28"/>
          <w:lang w:val="kk-KZ"/>
        </w:rPr>
        <w:t>кәсіби</w:t>
      </w:r>
      <w:r w:rsidRPr="00CB2B9B">
        <w:rPr>
          <w:rFonts w:asciiTheme="majorBidi" w:hAnsiTheme="majorBidi" w:cstheme="majorBidi"/>
          <w:sz w:val="28"/>
          <w:szCs w:val="28"/>
          <w:lang w:val="kk-KZ"/>
        </w:rPr>
        <w:t xml:space="preserve">-ақпараттық құзыреттілік деңгейін бағалау үшін диагностикалық </w:t>
      </w:r>
      <w:r w:rsidR="00A30EB3" w:rsidRPr="00CB2B9B">
        <w:rPr>
          <w:rFonts w:asciiTheme="majorBidi" w:hAnsiTheme="majorBidi" w:cstheme="majorBidi"/>
          <w:sz w:val="28"/>
          <w:szCs w:val="28"/>
          <w:lang w:val="kk-KZ"/>
        </w:rPr>
        <w:t>критерийлермен сәйкестенді</w:t>
      </w:r>
      <w:r w:rsidR="00B711DD" w:rsidRPr="00CB2B9B">
        <w:rPr>
          <w:rFonts w:asciiTheme="majorBidi" w:hAnsiTheme="majorBidi" w:cstheme="majorBidi"/>
          <w:sz w:val="28"/>
          <w:szCs w:val="28"/>
          <w:lang w:val="kk-KZ"/>
        </w:rPr>
        <w:t>рілді</w:t>
      </w:r>
      <w:r w:rsidR="00A30EB3" w:rsidRPr="00CB2B9B">
        <w:rPr>
          <w:rFonts w:asciiTheme="majorBidi" w:hAnsiTheme="majorBidi" w:cstheme="majorBidi"/>
          <w:sz w:val="28"/>
          <w:szCs w:val="28"/>
          <w:lang w:val="kk-KZ"/>
        </w:rPr>
        <w:t xml:space="preserve"> және «Шетел тілін оқыту әдістемесі және білім беруді цифрландыру мәнмәтінінде кәсіби ағылшын тілі» оқу-әдістемелік кешені әзі</w:t>
      </w:r>
      <w:r w:rsidR="00FC64E9" w:rsidRPr="00CB2B9B">
        <w:rPr>
          <w:rFonts w:asciiTheme="majorBidi" w:hAnsiTheme="majorBidi" w:cstheme="majorBidi"/>
          <w:sz w:val="28"/>
          <w:szCs w:val="28"/>
          <w:lang w:val="kk-KZ"/>
        </w:rPr>
        <w:t>рленді;</w:t>
      </w:r>
    </w:p>
    <w:p w14:paraId="0EFCE008" w14:textId="2F51BE70" w:rsidR="00DB0318" w:rsidRPr="00CB2B9B" w:rsidRDefault="00DB0318" w:rsidP="00DB0318">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2C4B01" w:rsidRPr="00CB2B9B">
        <w:rPr>
          <w:rFonts w:asciiTheme="majorBidi" w:hAnsiTheme="majorBidi" w:cstheme="majorBidi"/>
          <w:sz w:val="28"/>
          <w:szCs w:val="28"/>
          <w:lang w:val="kk-KZ"/>
        </w:rPr>
        <w:t>– ц</w:t>
      </w:r>
      <w:r w:rsidRPr="00CB2B9B">
        <w:rPr>
          <w:rFonts w:asciiTheme="majorBidi" w:hAnsiTheme="majorBidi" w:cstheme="majorBidi"/>
          <w:sz w:val="28"/>
          <w:szCs w:val="28"/>
          <w:lang w:val="kk-KZ"/>
        </w:rPr>
        <w:t>ифрландыру мәнмәтінінде болашақ шетел тілі мұғалімін мәдениаралық кәсіби</w:t>
      </w:r>
      <w:r w:rsidR="00B33F1C"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ақпараттық құзыреттілікті </w:t>
      </w:r>
      <w:r w:rsidR="009462AC" w:rsidRPr="00CB2B9B">
        <w:rPr>
          <w:rFonts w:asciiTheme="majorBidi" w:hAnsiTheme="majorBidi" w:cstheme="majorBidi"/>
          <w:sz w:val="28"/>
          <w:szCs w:val="28"/>
          <w:lang w:val="kk-KZ"/>
        </w:rPr>
        <w:t xml:space="preserve">дамытудың әзірленген моделінің тиімділігі эксперименталды түрде тексерілді: кіріс және қорытынды сауалнама деректерін салыстыру, шкалаларды есептеу, бақылау парақтарын талдау және кореляциялық талдау негізінде мәдениаралық кәсіби-ақпараттық құзыреттіліктің барлық компоненттері бойынша оң динамика аниқталды, </w:t>
      </w:r>
      <w:r w:rsidRPr="00CB2B9B">
        <w:rPr>
          <w:rFonts w:asciiTheme="majorBidi" w:hAnsiTheme="majorBidi" w:cstheme="majorBidi"/>
          <w:sz w:val="28"/>
          <w:szCs w:val="28"/>
          <w:lang w:val="kk-KZ"/>
        </w:rPr>
        <w:t xml:space="preserve">қалыптастырудың әдістемесі ұсынылды және оның тиімділігі эксперименттік </w:t>
      </w:r>
      <w:r w:rsidR="00E21EA5" w:rsidRPr="00CB2B9B">
        <w:rPr>
          <w:rFonts w:asciiTheme="majorBidi" w:hAnsiTheme="majorBidi" w:cstheme="majorBidi"/>
          <w:sz w:val="28"/>
          <w:szCs w:val="28"/>
          <w:lang w:val="kk-KZ"/>
        </w:rPr>
        <w:t xml:space="preserve">тексеруден өткізіліп дәлелденді. </w:t>
      </w:r>
    </w:p>
    <w:p w14:paraId="162B39CC" w14:textId="77777777" w:rsidR="00C86605" w:rsidRPr="00CB2B9B" w:rsidRDefault="00C86605" w:rsidP="00C86605">
      <w:pPr>
        <w:spacing w:after="0" w:line="240" w:lineRule="auto"/>
        <w:ind w:firstLine="708"/>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Қорғауға ұсынылатын </w:t>
      </w:r>
      <w:r w:rsidR="00DB0318" w:rsidRPr="00CB2B9B">
        <w:rPr>
          <w:rFonts w:asciiTheme="majorBidi" w:hAnsiTheme="majorBidi" w:cstheme="majorBidi"/>
          <w:b/>
          <w:sz w:val="28"/>
          <w:szCs w:val="28"/>
          <w:lang w:val="kk-KZ"/>
        </w:rPr>
        <w:t>тұжырымдары</w:t>
      </w:r>
      <w:r w:rsidRPr="00CB2B9B">
        <w:rPr>
          <w:rFonts w:asciiTheme="majorBidi" w:hAnsiTheme="majorBidi" w:cstheme="majorBidi"/>
          <w:b/>
          <w:sz w:val="28"/>
          <w:szCs w:val="28"/>
          <w:lang w:val="kk-KZ"/>
        </w:rPr>
        <w:t xml:space="preserve">: </w:t>
      </w:r>
    </w:p>
    <w:p w14:paraId="13550501" w14:textId="7E6D8670" w:rsidR="00C86605" w:rsidRPr="00CB2B9B" w:rsidRDefault="00C86605" w:rsidP="00C86605">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5D2AA0"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Болашақ мұғалімнің мәдениаралық</w:t>
      </w:r>
      <w:r w:rsidR="001A52A8" w:rsidRPr="00CB2B9B">
        <w:rPr>
          <w:rFonts w:asciiTheme="majorBidi" w:hAnsiTheme="majorBidi" w:cstheme="majorBidi"/>
          <w:sz w:val="28"/>
          <w:szCs w:val="28"/>
          <w:lang w:val="kk-KZ"/>
        </w:rPr>
        <w:t xml:space="preserve"> </w:t>
      </w:r>
      <w:r w:rsidR="00F214A5" w:rsidRPr="00CB2B9B">
        <w:rPr>
          <w:rFonts w:asciiTheme="majorBidi" w:hAnsiTheme="majorBidi" w:cstheme="majorBidi"/>
          <w:sz w:val="28"/>
          <w:szCs w:val="28"/>
          <w:lang w:val="kk-KZ"/>
        </w:rPr>
        <w:t>кәсіби</w:t>
      </w:r>
      <w:r w:rsidR="00B33F1C"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құзыреттілігі шетел тілін меңгеруге, тиімді оқыту, ақпаратты іздеу, талдау, құру және оны заманауи цифрлық мәнмәтінде пайдалану, кәсіби оқыту нәтижелерін жеткізу қабілеті болып табылады. Бұл құзыреттілік біз ұсынған мәдениаралық-когнитивтік,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 xml:space="preserve">-топтастырушы және интерактивті-дидактикалық сұбқұзыреттерден тұрады. </w:t>
      </w:r>
    </w:p>
    <w:p w14:paraId="3FADAC30" w14:textId="77777777" w:rsidR="00C86605" w:rsidRPr="00CB2B9B" w:rsidRDefault="00C86605" w:rsidP="00C86605">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2. Болашақ шетел тілі мұғалімдері білім беру үдерісінде заманауи цифрлық технологиялар арқылы сабақты тиімді құрастыруға, мәтінмен жұмыс жасай отырып сыни ойлауға, логикалық талдау жасауға саналы түрде мүмкіндік алады. Болашақ шетел тілі мұғалімдерін кәсіби қызметке жан-жақты дайындау үдерісі сонымен қатар оқыту әдістемесі, педагогикалық шеберлігі, цифрлық технологиялары оқу материалының мазмұнын визуалды тұрғыдан тартымды етуге студенттердің танымдық белсенділігін арттыруға жағдай жасайды.</w:t>
      </w:r>
    </w:p>
    <w:p w14:paraId="04B38974" w14:textId="2D3073BB" w:rsidR="00C86605" w:rsidRPr="00CB2B9B" w:rsidRDefault="00C86605" w:rsidP="00C86605">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 xml:space="preserve">3. Болашақ шетел тілі мұғалімдерінің мәдениаралық </w:t>
      </w:r>
      <w:r w:rsidR="001A52A8" w:rsidRPr="00CB2B9B">
        <w:rPr>
          <w:rFonts w:asciiTheme="majorBidi" w:hAnsiTheme="majorBidi" w:cstheme="majorBidi"/>
          <w:sz w:val="28"/>
          <w:szCs w:val="28"/>
          <w:lang w:val="kk-KZ"/>
        </w:rPr>
        <w:t xml:space="preserve">кәсіби-ақпараттық </w:t>
      </w:r>
      <w:r w:rsidRPr="00CB2B9B">
        <w:rPr>
          <w:rFonts w:asciiTheme="majorBidi" w:hAnsiTheme="majorBidi" w:cstheme="majorBidi"/>
          <w:sz w:val="28"/>
          <w:szCs w:val="28"/>
          <w:lang w:val="kk-KZ"/>
        </w:rPr>
        <w:t>құзыреттілігін қалыптастыру моделі сөйлеу әрекетінің негізі ретінде мақсаттық, тұжырымдамалық, мазмұндық, прцессуалды, бағалау және нәтижелік компоненттер арқылы теориялық және практикалық аспектілерін біріктіреді және болашақ кәсіби қызмет аясында болашақ шетел тілі мұғалімдерін шетел тілін оқуға деген белсенділігін арттырады.</w:t>
      </w:r>
    </w:p>
    <w:p w14:paraId="76ACDCB6" w14:textId="789D3197" w:rsidR="00C86605" w:rsidRPr="00CB2B9B" w:rsidRDefault="00C86605" w:rsidP="00965867">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4. Біз ұсынған әдістемелік жүйенің ғылыми</w:t>
      </w:r>
      <w:r w:rsidR="00B33F1C"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теориялық негізін а) әдіснамалық тәсілдер: кәсіби-коммуникативтік; құзыреттілік; тұлғалық</w:t>
      </w:r>
      <w:r w:rsidR="00965867">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әрекеттік; б) </w:t>
      </w:r>
      <w:r w:rsidR="00E3026C" w:rsidRPr="00CB2B9B">
        <w:rPr>
          <w:rFonts w:asciiTheme="majorBidi" w:hAnsiTheme="majorBidi" w:cstheme="majorBidi"/>
          <w:sz w:val="28"/>
          <w:szCs w:val="28"/>
          <w:lang w:val="kk-KZ"/>
        </w:rPr>
        <w:t>үрдістер</w:t>
      </w:r>
      <w:r w:rsidRPr="00CB2B9B">
        <w:rPr>
          <w:rFonts w:asciiTheme="majorBidi" w:hAnsiTheme="majorBidi" w:cstheme="majorBidi"/>
          <w:sz w:val="28"/>
          <w:szCs w:val="28"/>
          <w:lang w:val="kk-KZ"/>
        </w:rPr>
        <w:t xml:space="preserve">: болашақ шетел тілі мұғалімдерін кәсіптік оқыту мәдениаралық теориясымен байланысы, мәтіндік әрекет, шетел тілін кәсіптік бағытталған оқыту цыфрлық мәнмәтінде пайдалану және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 xml:space="preserve"> технология және инновациялық әдістер құрайды.</w:t>
      </w:r>
    </w:p>
    <w:p w14:paraId="609C2D73" w14:textId="124EE24F" w:rsidR="00C86605" w:rsidRPr="00CB2B9B" w:rsidRDefault="00C86605" w:rsidP="00C86605">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5. Мәдениаралық </w:t>
      </w:r>
      <w:r w:rsidR="00F214A5" w:rsidRPr="00CB2B9B">
        <w:rPr>
          <w:rFonts w:asciiTheme="majorBidi" w:hAnsiTheme="majorBidi" w:cstheme="majorBidi"/>
          <w:sz w:val="28"/>
          <w:szCs w:val="28"/>
          <w:lang w:val="kk-KZ"/>
        </w:rPr>
        <w:t>кәсіби</w:t>
      </w:r>
      <w:r w:rsidR="006A45B2"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құзыреттілікті қалыптастыру әдістемесін жүзеге асыру бастапқы, прагматикалық және ілгері кезеңдерді және эксперименттік тексеруді қамтиды. Бұл кезеңдердің кәсіби дағдылар деңгейін арттыруға және сұбқұзыреттіліктерді қалыптастыруға бағытталған жаттығулар мазмұны арқылы жиынтығы болып табылады.</w:t>
      </w:r>
    </w:p>
    <w:p w14:paraId="51184E07" w14:textId="77777777" w:rsidR="00DB0318" w:rsidRPr="00CB2B9B" w:rsidRDefault="00DB0318" w:rsidP="00F73F9A">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
          <w:bCs/>
          <w:sz w:val="28"/>
          <w:szCs w:val="28"/>
          <w:lang w:val="kk-KZ"/>
        </w:rPr>
        <w:t xml:space="preserve">Зерттеудің талқылануы мен мақұлдануы. </w:t>
      </w:r>
    </w:p>
    <w:p w14:paraId="2C763471" w14:textId="4163904B" w:rsidR="00774376" w:rsidRPr="00CB2B9B" w:rsidRDefault="00774376" w:rsidP="00965867">
      <w:pPr>
        <w:pStyle w:val="11"/>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Диссертацияның қорытындылары мен нәтижелері </w:t>
      </w:r>
      <w:r w:rsidR="00DB0318" w:rsidRPr="00CB2B9B">
        <w:rPr>
          <w:rFonts w:asciiTheme="majorBidi" w:hAnsiTheme="majorBidi" w:cstheme="majorBidi"/>
          <w:sz w:val="28"/>
          <w:szCs w:val="28"/>
          <w:lang w:val="kk-KZ"/>
        </w:rPr>
        <w:t xml:space="preserve">басылымдарда, халықаралық ғылыми-теориялық және практикалық конференцияларда </w:t>
      </w:r>
      <w:r w:rsidR="004A3451" w:rsidRPr="00CB2B9B">
        <w:rPr>
          <w:rFonts w:asciiTheme="majorBidi" w:hAnsiTheme="majorBidi" w:cstheme="majorBidi"/>
          <w:sz w:val="28"/>
          <w:szCs w:val="28"/>
          <w:lang w:val="kk-KZ"/>
        </w:rPr>
        <w:t xml:space="preserve">11 </w:t>
      </w:r>
      <w:r w:rsidR="00DB0318" w:rsidRPr="00CB2B9B">
        <w:rPr>
          <w:rFonts w:asciiTheme="majorBidi" w:hAnsiTheme="majorBidi" w:cstheme="majorBidi"/>
          <w:sz w:val="28"/>
          <w:szCs w:val="28"/>
          <w:lang w:val="kk-KZ"/>
        </w:rPr>
        <w:t xml:space="preserve">ғылыми мақала түрінде жарияланды. </w:t>
      </w:r>
      <w:r w:rsidR="007E2FA6" w:rsidRPr="00CB2B9B">
        <w:rPr>
          <w:rFonts w:asciiTheme="majorBidi" w:hAnsiTheme="majorBidi" w:cstheme="majorBidi"/>
          <w:sz w:val="28"/>
          <w:szCs w:val="28"/>
          <w:lang w:val="kk-KZ"/>
        </w:rPr>
        <w:t>Оның ішінде Scopus мәліметтер базасында</w:t>
      </w:r>
      <w:r w:rsidR="001A52A8" w:rsidRPr="00CB2B9B">
        <w:rPr>
          <w:rFonts w:asciiTheme="majorBidi" w:hAnsiTheme="majorBidi" w:cstheme="majorBidi"/>
          <w:sz w:val="28"/>
          <w:szCs w:val="28"/>
          <w:lang w:val="kk-KZ"/>
        </w:rPr>
        <w:t xml:space="preserve"> </w:t>
      </w:r>
      <w:r w:rsidR="007E2FA6" w:rsidRPr="00CB2B9B">
        <w:rPr>
          <w:rFonts w:asciiTheme="majorBidi" w:hAnsiTheme="majorBidi" w:cstheme="majorBidi"/>
          <w:sz w:val="28"/>
          <w:szCs w:val="28"/>
          <w:lang w:val="kk-KZ"/>
        </w:rPr>
        <w:t xml:space="preserve">1 </w:t>
      </w:r>
      <w:r w:rsidR="00EC41CA" w:rsidRPr="00CB2B9B">
        <w:rPr>
          <w:rFonts w:asciiTheme="majorBidi" w:hAnsiTheme="majorBidi" w:cstheme="majorBidi"/>
          <w:sz w:val="28"/>
          <w:szCs w:val="28"/>
          <w:lang w:val="kk-KZ"/>
        </w:rPr>
        <w:t>мақала,</w:t>
      </w:r>
      <w:r w:rsidR="001A52A8" w:rsidRPr="00CB2B9B">
        <w:rPr>
          <w:rFonts w:asciiTheme="majorBidi" w:hAnsiTheme="majorBidi" w:cstheme="majorBidi"/>
          <w:sz w:val="28"/>
          <w:szCs w:val="28"/>
          <w:lang w:val="kk-KZ"/>
        </w:rPr>
        <w:t xml:space="preserve"> </w:t>
      </w:r>
      <w:r w:rsidR="00EC41CA" w:rsidRPr="00CB2B9B">
        <w:rPr>
          <w:rFonts w:asciiTheme="majorBidi" w:hAnsiTheme="majorBidi" w:cstheme="majorBidi"/>
          <w:sz w:val="28"/>
          <w:szCs w:val="28"/>
          <w:lang w:val="kk-KZ"/>
        </w:rPr>
        <w:t>ҚР</w:t>
      </w:r>
      <w:r w:rsidR="006152A7">
        <w:rPr>
          <w:rFonts w:asciiTheme="majorBidi" w:hAnsiTheme="majorBidi" w:cstheme="majorBidi"/>
          <w:sz w:val="28"/>
          <w:szCs w:val="28"/>
          <w:lang w:val="kk-KZ"/>
        </w:rPr>
        <w:t xml:space="preserve"> </w:t>
      </w:r>
      <w:r w:rsidR="007E2FA6" w:rsidRPr="00CB2B9B">
        <w:rPr>
          <w:rFonts w:asciiTheme="majorBidi" w:hAnsiTheme="majorBidi" w:cstheme="majorBidi"/>
          <w:sz w:val="28"/>
          <w:szCs w:val="28"/>
          <w:lang w:val="kk-KZ"/>
        </w:rPr>
        <w:t xml:space="preserve">Ғылым және жоғары білім министрлігі </w:t>
      </w:r>
      <w:r w:rsidR="00EC41CA" w:rsidRPr="00CB2B9B">
        <w:rPr>
          <w:rFonts w:asciiTheme="majorBidi" w:hAnsiTheme="majorBidi" w:cstheme="majorBidi"/>
          <w:sz w:val="28"/>
          <w:szCs w:val="28"/>
          <w:lang w:val="kk-KZ"/>
        </w:rPr>
        <w:t>Ғылым</w:t>
      </w:r>
      <w:r w:rsidR="007E2FA6" w:rsidRPr="00CB2B9B">
        <w:rPr>
          <w:rFonts w:asciiTheme="majorBidi" w:hAnsiTheme="majorBidi" w:cstheme="majorBidi"/>
          <w:sz w:val="28"/>
          <w:szCs w:val="28"/>
          <w:lang w:val="kk-KZ"/>
        </w:rPr>
        <w:t xml:space="preserve"> </w:t>
      </w:r>
      <w:r w:rsidR="00EC41CA" w:rsidRPr="00CB2B9B">
        <w:rPr>
          <w:rFonts w:asciiTheme="majorBidi" w:hAnsiTheme="majorBidi" w:cstheme="majorBidi"/>
          <w:sz w:val="28"/>
          <w:szCs w:val="28"/>
          <w:lang w:val="kk-KZ"/>
        </w:rPr>
        <w:t xml:space="preserve">және жоғары білім </w:t>
      </w:r>
      <w:r w:rsidR="007E2FA6" w:rsidRPr="00CB2B9B">
        <w:rPr>
          <w:rFonts w:asciiTheme="majorBidi" w:hAnsiTheme="majorBidi" w:cstheme="majorBidi"/>
          <w:sz w:val="28"/>
          <w:szCs w:val="28"/>
          <w:lang w:val="kk-KZ"/>
        </w:rPr>
        <w:t>саласындағы</w:t>
      </w:r>
      <w:r w:rsidR="00EC41CA" w:rsidRPr="00CB2B9B">
        <w:rPr>
          <w:rFonts w:asciiTheme="majorBidi" w:hAnsiTheme="majorBidi" w:cstheme="majorBidi"/>
          <w:sz w:val="28"/>
          <w:szCs w:val="28"/>
          <w:lang w:val="kk-KZ"/>
        </w:rPr>
        <w:t xml:space="preserve"> сапаны қамтамасыз ету комитеті</w:t>
      </w:r>
      <w:r w:rsidR="006152A7">
        <w:rPr>
          <w:rFonts w:asciiTheme="majorBidi" w:hAnsiTheme="majorBidi" w:cstheme="majorBidi"/>
          <w:sz w:val="28"/>
          <w:szCs w:val="28"/>
          <w:lang w:val="kk-KZ"/>
        </w:rPr>
        <w:t xml:space="preserve"> </w:t>
      </w:r>
      <w:r w:rsidR="006152A7" w:rsidRPr="006152A7">
        <w:rPr>
          <w:rFonts w:asciiTheme="majorBidi" w:hAnsiTheme="majorBidi" w:cstheme="majorBidi"/>
          <w:sz w:val="28"/>
          <w:szCs w:val="28"/>
          <w:lang w:val="kk-KZ"/>
        </w:rPr>
        <w:t>(</w:t>
      </w:r>
      <w:r w:rsidR="00EC41CA" w:rsidRPr="00CB2B9B">
        <w:rPr>
          <w:rFonts w:asciiTheme="majorBidi" w:hAnsiTheme="majorBidi" w:cstheme="majorBidi"/>
          <w:sz w:val="28"/>
          <w:szCs w:val="28"/>
          <w:lang w:val="kk-KZ"/>
        </w:rPr>
        <w:t>ҒЖБССҚК</w:t>
      </w:r>
      <w:r w:rsidR="006152A7" w:rsidRPr="006152A7">
        <w:rPr>
          <w:rFonts w:asciiTheme="majorBidi" w:hAnsiTheme="majorBidi" w:cstheme="majorBidi"/>
          <w:sz w:val="28"/>
          <w:szCs w:val="28"/>
          <w:lang w:val="kk-KZ"/>
        </w:rPr>
        <w:t>)</w:t>
      </w:r>
      <w:r w:rsidR="00EC41CA" w:rsidRPr="00CB2B9B">
        <w:rPr>
          <w:rFonts w:asciiTheme="majorBidi" w:hAnsiTheme="majorBidi" w:cstheme="majorBidi"/>
          <w:sz w:val="28"/>
          <w:szCs w:val="28"/>
          <w:lang w:val="kk-KZ"/>
        </w:rPr>
        <w:t xml:space="preserve"> </w:t>
      </w:r>
      <w:r w:rsidR="007E2FA6" w:rsidRPr="00CB2B9B">
        <w:rPr>
          <w:rFonts w:asciiTheme="majorBidi" w:hAnsiTheme="majorBidi" w:cstheme="majorBidi"/>
          <w:sz w:val="28"/>
          <w:szCs w:val="28"/>
          <w:lang w:val="kk-KZ"/>
        </w:rPr>
        <w:t xml:space="preserve">ұсынған тізімге енетін журналдарда 5 мақала жарияланды, </w:t>
      </w:r>
      <w:r w:rsidRPr="00CB2B9B">
        <w:rPr>
          <w:rFonts w:asciiTheme="majorBidi" w:hAnsiTheme="majorBidi" w:cstheme="majorBidi"/>
          <w:sz w:val="28"/>
          <w:szCs w:val="28"/>
          <w:lang w:val="kk-KZ"/>
        </w:rPr>
        <w:t>РИ</w:t>
      </w:r>
      <w:r w:rsidR="00EC41CA" w:rsidRPr="00CB2B9B">
        <w:rPr>
          <w:rFonts w:asciiTheme="majorBidi" w:hAnsiTheme="majorBidi" w:cstheme="majorBidi"/>
          <w:sz w:val="28"/>
          <w:szCs w:val="28"/>
          <w:lang w:val="kk-KZ"/>
        </w:rPr>
        <w:t xml:space="preserve">НЦ </w:t>
      </w:r>
      <w:r w:rsidR="004A3451" w:rsidRPr="00CB2B9B">
        <w:rPr>
          <w:rFonts w:asciiTheme="majorBidi" w:hAnsiTheme="majorBidi" w:cstheme="majorBidi"/>
          <w:sz w:val="28"/>
          <w:szCs w:val="28"/>
          <w:lang w:val="kk-KZ"/>
        </w:rPr>
        <w:t xml:space="preserve">базасына енетін ғылыми басылымдарда 2 </w:t>
      </w:r>
      <w:r w:rsidRPr="00CB2B9B">
        <w:rPr>
          <w:rFonts w:asciiTheme="majorBidi" w:hAnsiTheme="majorBidi" w:cstheme="majorBidi"/>
          <w:sz w:val="28"/>
          <w:szCs w:val="28"/>
          <w:lang w:val="kk-KZ"/>
        </w:rPr>
        <w:t>мақала</w:t>
      </w:r>
      <w:r w:rsidR="007E2FA6" w:rsidRPr="00CB2B9B">
        <w:rPr>
          <w:rFonts w:asciiTheme="majorBidi" w:hAnsiTheme="majorBidi" w:cstheme="majorBidi"/>
          <w:sz w:val="28"/>
          <w:szCs w:val="28"/>
          <w:lang w:val="kk-KZ"/>
        </w:rPr>
        <w:t xml:space="preserve">, </w:t>
      </w:r>
      <w:r w:rsidR="004A3451" w:rsidRPr="00CB2B9B">
        <w:rPr>
          <w:rFonts w:asciiTheme="majorBidi" w:hAnsiTheme="majorBidi" w:cstheme="majorBidi"/>
          <w:sz w:val="28"/>
          <w:szCs w:val="28"/>
          <w:lang w:val="kk-KZ"/>
        </w:rPr>
        <w:t>сондай</w:t>
      </w:r>
      <w:r w:rsidR="006A45B2" w:rsidRPr="00CB2B9B">
        <w:rPr>
          <w:rFonts w:asciiTheme="majorBidi" w:hAnsiTheme="majorBidi" w:cstheme="majorBidi"/>
          <w:sz w:val="28"/>
          <w:szCs w:val="28"/>
          <w:lang w:val="kk-KZ"/>
        </w:rPr>
        <w:t>-</w:t>
      </w:r>
      <w:r w:rsidR="004A3451" w:rsidRPr="00CB2B9B">
        <w:rPr>
          <w:rFonts w:asciiTheme="majorBidi" w:hAnsiTheme="majorBidi" w:cstheme="majorBidi"/>
          <w:sz w:val="28"/>
          <w:szCs w:val="28"/>
          <w:lang w:val="kk-KZ"/>
        </w:rPr>
        <w:t xml:space="preserve">ақ </w:t>
      </w:r>
      <w:r w:rsidRPr="00CB2B9B">
        <w:rPr>
          <w:rFonts w:asciiTheme="majorBidi" w:hAnsiTheme="majorBidi" w:cstheme="majorBidi"/>
          <w:sz w:val="28"/>
          <w:szCs w:val="28"/>
          <w:lang w:val="kk-KZ"/>
        </w:rPr>
        <w:t xml:space="preserve">шетелдік және халықаралық конференциялар материалдарында </w:t>
      </w:r>
      <w:r w:rsidR="004A3451" w:rsidRPr="00CB2B9B">
        <w:rPr>
          <w:rFonts w:asciiTheme="majorBidi" w:hAnsiTheme="majorBidi" w:cstheme="majorBidi"/>
          <w:sz w:val="28"/>
          <w:szCs w:val="28"/>
          <w:lang w:val="kk-KZ"/>
        </w:rPr>
        <w:t>3</w:t>
      </w:r>
      <w:r w:rsidRPr="00CB2B9B">
        <w:rPr>
          <w:rFonts w:asciiTheme="majorBidi" w:hAnsiTheme="majorBidi" w:cstheme="majorBidi"/>
          <w:sz w:val="28"/>
          <w:szCs w:val="28"/>
          <w:lang w:val="kk-KZ"/>
        </w:rPr>
        <w:t xml:space="preserve"> мақала</w:t>
      </w:r>
      <w:r w:rsidR="005D2AA0" w:rsidRPr="00CB2B9B">
        <w:rPr>
          <w:rFonts w:asciiTheme="majorBidi" w:hAnsiTheme="majorBidi" w:cstheme="majorBidi"/>
          <w:sz w:val="28"/>
          <w:szCs w:val="28"/>
          <w:lang w:val="kk-KZ"/>
        </w:rPr>
        <w:t xml:space="preserve"> жарияланды.</w:t>
      </w:r>
    </w:p>
    <w:p w14:paraId="4DC69AFB" w14:textId="0D08639E" w:rsidR="00774376" w:rsidRPr="00CB2B9B" w:rsidRDefault="009B151B" w:rsidP="00774376">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
          <w:bCs/>
          <w:sz w:val="28"/>
          <w:szCs w:val="28"/>
          <w:lang w:val="kk-KZ"/>
        </w:rPr>
        <w:t>Зерттеудің</w:t>
      </w:r>
      <w:r w:rsidR="00774376" w:rsidRPr="00CB2B9B">
        <w:rPr>
          <w:rFonts w:asciiTheme="majorBidi" w:hAnsiTheme="majorBidi" w:cstheme="majorBidi"/>
          <w:b/>
          <w:sz w:val="28"/>
          <w:szCs w:val="28"/>
          <w:lang w:val="kk-KZ"/>
        </w:rPr>
        <w:t xml:space="preserve"> құрылымы: </w:t>
      </w:r>
      <w:r w:rsidR="00774376" w:rsidRPr="00CB2B9B">
        <w:rPr>
          <w:rFonts w:asciiTheme="majorBidi" w:hAnsiTheme="majorBidi" w:cstheme="majorBidi"/>
          <w:bCs/>
          <w:sz w:val="28"/>
          <w:szCs w:val="28"/>
          <w:lang w:val="kk-KZ"/>
        </w:rPr>
        <w:t xml:space="preserve">диссертациялық зерттеу кіріспеден, үш негізгі тараудан, қорытындыдан, пайдаланылған әдебиеттер тізімінен және қосымшадан тұрады. </w:t>
      </w:r>
    </w:p>
    <w:p w14:paraId="57347768" w14:textId="77777777" w:rsidR="00E21EA5" w:rsidRPr="00CB2B9B" w:rsidRDefault="00E21EA5" w:rsidP="00774376">
      <w:pPr>
        <w:spacing w:after="0" w:line="240" w:lineRule="auto"/>
        <w:ind w:firstLine="567"/>
        <w:jc w:val="both"/>
        <w:rPr>
          <w:rFonts w:asciiTheme="majorBidi" w:hAnsiTheme="majorBidi" w:cstheme="majorBidi"/>
          <w:bCs/>
          <w:sz w:val="28"/>
          <w:szCs w:val="28"/>
          <w:lang w:val="kk-KZ"/>
        </w:rPr>
      </w:pPr>
    </w:p>
    <w:p w14:paraId="12D5C406" w14:textId="44227A6B" w:rsidR="00E21EA5" w:rsidRPr="00CB2B9B" w:rsidRDefault="00E21EA5" w:rsidP="00774376">
      <w:pPr>
        <w:spacing w:after="0" w:line="240" w:lineRule="auto"/>
        <w:ind w:firstLine="567"/>
        <w:jc w:val="both"/>
        <w:rPr>
          <w:rFonts w:asciiTheme="majorBidi" w:hAnsiTheme="majorBidi" w:cstheme="majorBidi"/>
          <w:bCs/>
          <w:sz w:val="28"/>
          <w:szCs w:val="28"/>
          <w:lang w:val="kk-KZ"/>
        </w:rPr>
      </w:pPr>
    </w:p>
    <w:p w14:paraId="79BF2C04" w14:textId="36088ACB" w:rsidR="00B57758" w:rsidRPr="00CB2B9B" w:rsidRDefault="00B57758" w:rsidP="00774376">
      <w:pPr>
        <w:spacing w:after="0" w:line="240" w:lineRule="auto"/>
        <w:ind w:firstLine="567"/>
        <w:jc w:val="both"/>
        <w:rPr>
          <w:rFonts w:asciiTheme="majorBidi" w:hAnsiTheme="majorBidi" w:cstheme="majorBidi"/>
          <w:bCs/>
          <w:sz w:val="28"/>
          <w:szCs w:val="28"/>
          <w:lang w:val="kk-KZ"/>
        </w:rPr>
      </w:pPr>
    </w:p>
    <w:p w14:paraId="00C1529C" w14:textId="138ADB61" w:rsidR="00B57758" w:rsidRPr="00CB2B9B" w:rsidRDefault="00B57758" w:rsidP="00774376">
      <w:pPr>
        <w:spacing w:after="0" w:line="240" w:lineRule="auto"/>
        <w:ind w:firstLine="567"/>
        <w:jc w:val="both"/>
        <w:rPr>
          <w:rFonts w:asciiTheme="majorBidi" w:hAnsiTheme="majorBidi" w:cstheme="majorBidi"/>
          <w:bCs/>
          <w:sz w:val="28"/>
          <w:szCs w:val="28"/>
          <w:lang w:val="kk-KZ"/>
        </w:rPr>
      </w:pPr>
    </w:p>
    <w:p w14:paraId="510ECE43" w14:textId="400BC442" w:rsidR="00B57758" w:rsidRPr="00CB2B9B" w:rsidRDefault="00B57758" w:rsidP="00774376">
      <w:pPr>
        <w:spacing w:after="0" w:line="240" w:lineRule="auto"/>
        <w:ind w:firstLine="567"/>
        <w:jc w:val="both"/>
        <w:rPr>
          <w:rFonts w:asciiTheme="majorBidi" w:hAnsiTheme="majorBidi" w:cstheme="majorBidi"/>
          <w:bCs/>
          <w:sz w:val="28"/>
          <w:szCs w:val="28"/>
          <w:lang w:val="kk-KZ"/>
        </w:rPr>
      </w:pPr>
    </w:p>
    <w:p w14:paraId="1E74E6F4" w14:textId="05CCE35B" w:rsidR="00B57758" w:rsidRPr="00CB2B9B" w:rsidRDefault="00B57758" w:rsidP="00774376">
      <w:pPr>
        <w:spacing w:after="0" w:line="240" w:lineRule="auto"/>
        <w:ind w:firstLine="567"/>
        <w:jc w:val="both"/>
        <w:rPr>
          <w:rFonts w:asciiTheme="majorBidi" w:hAnsiTheme="majorBidi" w:cstheme="majorBidi"/>
          <w:bCs/>
          <w:sz w:val="28"/>
          <w:szCs w:val="28"/>
          <w:lang w:val="kk-KZ"/>
        </w:rPr>
      </w:pPr>
    </w:p>
    <w:p w14:paraId="203ABCD4" w14:textId="086ACF49" w:rsidR="00B57758" w:rsidRPr="00CB2B9B" w:rsidRDefault="00B57758" w:rsidP="00774376">
      <w:pPr>
        <w:spacing w:after="0" w:line="240" w:lineRule="auto"/>
        <w:ind w:firstLine="567"/>
        <w:jc w:val="both"/>
        <w:rPr>
          <w:rFonts w:asciiTheme="majorBidi" w:hAnsiTheme="majorBidi" w:cstheme="majorBidi"/>
          <w:bCs/>
          <w:sz w:val="28"/>
          <w:szCs w:val="28"/>
          <w:lang w:val="kk-KZ"/>
        </w:rPr>
      </w:pPr>
    </w:p>
    <w:p w14:paraId="049ED4D4" w14:textId="77777777" w:rsidR="00B57758" w:rsidRPr="00CB2B9B" w:rsidRDefault="00B57758" w:rsidP="00774376">
      <w:pPr>
        <w:spacing w:after="0" w:line="240" w:lineRule="auto"/>
        <w:ind w:firstLine="567"/>
        <w:jc w:val="both"/>
        <w:rPr>
          <w:rFonts w:asciiTheme="majorBidi" w:hAnsiTheme="majorBidi" w:cstheme="majorBidi"/>
          <w:bCs/>
          <w:sz w:val="28"/>
          <w:szCs w:val="28"/>
          <w:lang w:val="kk-KZ"/>
        </w:rPr>
      </w:pPr>
    </w:p>
    <w:p w14:paraId="2DCDDB98" w14:textId="77777777" w:rsidR="00E21EA5" w:rsidRPr="00CB2B9B" w:rsidRDefault="00E21EA5" w:rsidP="00774376">
      <w:pPr>
        <w:spacing w:after="0" w:line="240" w:lineRule="auto"/>
        <w:ind w:firstLine="567"/>
        <w:jc w:val="both"/>
        <w:rPr>
          <w:rFonts w:asciiTheme="majorBidi" w:hAnsiTheme="majorBidi" w:cstheme="majorBidi"/>
          <w:bCs/>
          <w:sz w:val="28"/>
          <w:szCs w:val="28"/>
          <w:lang w:val="kk-KZ"/>
        </w:rPr>
      </w:pPr>
    </w:p>
    <w:p w14:paraId="4D6E1FA6" w14:textId="77777777" w:rsidR="00E21EA5" w:rsidRPr="00CB2B9B" w:rsidRDefault="00E21EA5" w:rsidP="00774376">
      <w:pPr>
        <w:spacing w:after="0" w:line="240" w:lineRule="auto"/>
        <w:ind w:firstLine="567"/>
        <w:jc w:val="both"/>
        <w:rPr>
          <w:rFonts w:asciiTheme="majorBidi" w:hAnsiTheme="majorBidi" w:cstheme="majorBidi"/>
          <w:bCs/>
          <w:sz w:val="28"/>
          <w:szCs w:val="28"/>
          <w:lang w:val="kk-KZ"/>
        </w:rPr>
      </w:pPr>
    </w:p>
    <w:p w14:paraId="14C0FD72" w14:textId="5625360F" w:rsidR="00E21EA5" w:rsidRPr="00CB2B9B" w:rsidRDefault="00E21EA5" w:rsidP="00774376">
      <w:pPr>
        <w:spacing w:after="0" w:line="240" w:lineRule="auto"/>
        <w:ind w:firstLine="567"/>
        <w:jc w:val="both"/>
        <w:rPr>
          <w:rFonts w:asciiTheme="majorBidi" w:hAnsiTheme="majorBidi" w:cstheme="majorBidi"/>
          <w:bCs/>
          <w:sz w:val="28"/>
          <w:szCs w:val="28"/>
          <w:lang w:val="kk-KZ"/>
        </w:rPr>
      </w:pPr>
    </w:p>
    <w:p w14:paraId="6C97D34F" w14:textId="70563D92" w:rsidR="002C4B01" w:rsidRPr="00CB2B9B" w:rsidRDefault="002C4B01" w:rsidP="00774376">
      <w:pPr>
        <w:spacing w:after="0" w:line="240" w:lineRule="auto"/>
        <w:ind w:firstLine="567"/>
        <w:jc w:val="both"/>
        <w:rPr>
          <w:rFonts w:asciiTheme="majorBidi" w:hAnsiTheme="majorBidi" w:cstheme="majorBidi"/>
          <w:bCs/>
          <w:sz w:val="28"/>
          <w:szCs w:val="28"/>
          <w:lang w:val="kk-KZ"/>
        </w:rPr>
      </w:pPr>
    </w:p>
    <w:p w14:paraId="3784F21E" w14:textId="77777777" w:rsidR="002C4B01" w:rsidRPr="00CB2B9B" w:rsidRDefault="002C4B01" w:rsidP="00774376">
      <w:pPr>
        <w:spacing w:after="0" w:line="240" w:lineRule="auto"/>
        <w:ind w:firstLine="567"/>
        <w:jc w:val="both"/>
        <w:rPr>
          <w:rFonts w:asciiTheme="majorBidi" w:hAnsiTheme="majorBidi" w:cstheme="majorBidi"/>
          <w:bCs/>
          <w:sz w:val="28"/>
          <w:szCs w:val="28"/>
          <w:lang w:val="kk-KZ"/>
        </w:rPr>
      </w:pPr>
    </w:p>
    <w:p w14:paraId="4AC7C598" w14:textId="77777777" w:rsidR="00E21EA5" w:rsidRPr="00CB2B9B" w:rsidRDefault="00E21EA5" w:rsidP="00774376">
      <w:pPr>
        <w:spacing w:after="0" w:line="240" w:lineRule="auto"/>
        <w:ind w:firstLine="567"/>
        <w:jc w:val="both"/>
        <w:rPr>
          <w:rFonts w:asciiTheme="majorBidi" w:hAnsiTheme="majorBidi" w:cstheme="majorBidi"/>
          <w:bCs/>
          <w:sz w:val="28"/>
          <w:szCs w:val="28"/>
          <w:lang w:val="kk-KZ"/>
        </w:rPr>
      </w:pPr>
    </w:p>
    <w:p w14:paraId="42F3B883" w14:textId="77777777" w:rsidR="00965867" w:rsidRDefault="00965867">
      <w:pPr>
        <w:spacing w:after="160" w:line="259" w:lineRule="auto"/>
        <w:rPr>
          <w:rFonts w:asciiTheme="majorBidi" w:hAnsiTheme="majorBidi" w:cstheme="majorBidi"/>
          <w:b/>
          <w:sz w:val="28"/>
          <w:szCs w:val="28"/>
          <w:lang w:val="kk-KZ"/>
        </w:rPr>
      </w:pPr>
      <w:r>
        <w:rPr>
          <w:rFonts w:asciiTheme="majorBidi" w:hAnsiTheme="majorBidi" w:cstheme="majorBidi"/>
          <w:b/>
          <w:sz w:val="28"/>
          <w:szCs w:val="28"/>
          <w:lang w:val="kk-KZ"/>
        </w:rPr>
        <w:br w:type="page"/>
      </w:r>
    </w:p>
    <w:p w14:paraId="232B4E4A" w14:textId="64B9B222" w:rsidR="00774376" w:rsidRPr="00CB2B9B" w:rsidRDefault="00774376" w:rsidP="00B57758">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1</w:t>
      </w:r>
      <w:r w:rsidR="007E2FA6"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ЦИФРЛАНДЫРУ МӘНМӘТІНІНДЕ БОЛАШАҚ ШЕТЕЛ ТІЛІ МҰҒАЛІМДЕРІН ДАЯРЛАУДЫҢ ТЕОРИЯЛЫҚ</w:t>
      </w:r>
      <w:r w:rsidR="00614027" w:rsidRPr="00CB2B9B">
        <w:rPr>
          <w:rFonts w:asciiTheme="majorBidi" w:hAnsiTheme="majorBidi" w:cstheme="majorBidi"/>
          <w:b/>
          <w:sz w:val="28"/>
          <w:szCs w:val="28"/>
          <w:lang w:val="kk-KZ"/>
        </w:rPr>
        <w:t>-</w:t>
      </w:r>
      <w:r w:rsidRPr="00CB2B9B">
        <w:rPr>
          <w:rFonts w:asciiTheme="majorBidi" w:hAnsiTheme="majorBidi" w:cstheme="majorBidi"/>
          <w:b/>
          <w:sz w:val="28"/>
          <w:szCs w:val="28"/>
          <w:lang w:val="kk-KZ"/>
        </w:rPr>
        <w:t>ӘДІСТЕМЕЛІК НЕГІЗДЕРІ</w:t>
      </w:r>
    </w:p>
    <w:p w14:paraId="4F6726A7" w14:textId="77777777" w:rsidR="00774376" w:rsidRPr="00CB2B9B" w:rsidRDefault="00774376" w:rsidP="00B57758">
      <w:pPr>
        <w:spacing w:after="0" w:line="240" w:lineRule="auto"/>
        <w:ind w:firstLine="567"/>
        <w:jc w:val="both"/>
        <w:rPr>
          <w:rFonts w:asciiTheme="majorBidi" w:hAnsiTheme="majorBidi" w:cstheme="majorBidi"/>
          <w:b/>
          <w:sz w:val="28"/>
          <w:szCs w:val="28"/>
          <w:lang w:val="kk-KZ"/>
        </w:rPr>
      </w:pPr>
    </w:p>
    <w:p w14:paraId="4342B03B" w14:textId="77777777" w:rsidR="00774376" w:rsidRPr="00CB2B9B" w:rsidRDefault="00774376" w:rsidP="007540DC">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1.1</w:t>
      </w:r>
      <w:r w:rsidR="00553EAF"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 xml:space="preserve">Цифрландыру мәнмәтінінде болашақ шетел тілі мұғалімдерін кәсіби даярлаудың </w:t>
      </w:r>
      <w:r w:rsidR="007E2FA6" w:rsidRPr="00CB2B9B">
        <w:rPr>
          <w:rFonts w:asciiTheme="majorBidi" w:hAnsiTheme="majorBidi" w:cstheme="majorBidi"/>
          <w:b/>
          <w:sz w:val="28"/>
          <w:szCs w:val="28"/>
          <w:lang w:val="kk-KZ"/>
        </w:rPr>
        <w:t>үрдістері мен ерекшеліктері</w:t>
      </w:r>
    </w:p>
    <w:p w14:paraId="706F9FEC" w14:textId="182041F6"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Осы параграфта біз мәдениаралық қарым-қатынас құралы ретінде шетел тілін меңгеру үшін қажетті мәдениаралық </w:t>
      </w:r>
      <w:r w:rsidR="00F214A5" w:rsidRPr="00CB2B9B">
        <w:rPr>
          <w:rFonts w:asciiTheme="majorBidi" w:hAnsiTheme="majorBidi" w:cstheme="majorBidi"/>
          <w:sz w:val="28"/>
          <w:szCs w:val="28"/>
          <w:lang w:val="kk-KZ"/>
        </w:rPr>
        <w:t>кәсіби</w:t>
      </w:r>
      <w:r w:rsidR="00614027"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құзыреттілікті қамтамасыз ету үшін шеттілді білім берудегі кәсіби даярлық мәселелерін қарастырамыз. Ол үшін болашақ мұғалімнің мәдениаралық сипаттағы оқу іс-әрекеті нысандарындағы мазмұндық-контекстік бейнелеу міндетін шешу қажет</w:t>
      </w:r>
      <w:r w:rsidR="007E2FA6"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Болашақ шетел тілі мұғалімдерін кәсіптік оқыту мәдениаралық теориясымен байланысы. Отандық және шетелдік ғалымдар мәдениетпен тілдің байланысын растады, бұл түрлі елдер өкілдерінің өзара түсіністігімен өзара іс-қимылы үшін маңызды. Бүгінгі таңда осы жағдайдың арқасында мәдениаралық коммуникация өз шекарасын кеңейтті, оған тіл құбылыстарын талдау арқылы шетел тілін оқытуды ел мәдениеті туралы ақпаратпен ықпалдастыру; көп мәдениетті тіл тұлғасының теориясы; шетел тілін оқытудың мәдени орталықтандырылған парадигмасы және т.б. жатқызуға болады. Ғалымдар, олардың ішінде қазіргі уақытта мәдениаралық құзыретті жыл сайын жаңа тәсілдер мен көзқарастар пайда болып жатқан зерттеу саласы болып табылады. Ғалымдар мәдениаралық коммуникацияның табысы көбінесе қатысушылардың мотивациясымен (басқа мәдениет туралы білуге ашықтығы), эмоционалды жағдайымен (әртүрлі мінез-құлыққа оң реакция стеориптерді жеңу қабілеті) және жеке қасиеттерімен (төзімділік, эмпатия, құндылыұтар)</w:t>
      </w:r>
      <w:r w:rsidR="0030341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анықталады деген қорытындыға келеді. Алғаш рет «мәдениаралық құзыреттілік» ұғымы ғылыми дискурсқа 1954 жылы Г.</w:t>
      </w:r>
      <w:r w:rsidR="00553EA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Трейгер мен Э. Холлдың</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«Мәдениет және Коммуникация: талдау моделі» атты еңбегінің жариялануымен енгізілді. Э.</w:t>
      </w:r>
      <w:r w:rsidR="0030341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Холл мәдениетті коммуникация тұрғысынан қарастыруды алғаш рет ұсынған және сонымен қатар адамның басқа мәдениет өкілдерімен өзара әрекеттесу қабілеті мен ниетіне қатысты «мәдени құзыреттілік» терминін енгізген [</w:t>
      </w:r>
      <w:r w:rsidR="00F214A5" w:rsidRPr="00CB2B9B">
        <w:rPr>
          <w:rFonts w:asciiTheme="majorBidi" w:hAnsiTheme="majorBidi" w:cstheme="majorBidi"/>
          <w:sz w:val="28"/>
          <w:szCs w:val="28"/>
          <w:lang w:val="kk-KZ"/>
        </w:rPr>
        <w:t>11</w:t>
      </w:r>
      <w:r w:rsidRPr="00CB2B9B">
        <w:rPr>
          <w:rFonts w:asciiTheme="majorBidi" w:hAnsiTheme="majorBidi" w:cstheme="majorBidi"/>
          <w:sz w:val="28"/>
          <w:szCs w:val="28"/>
          <w:lang w:val="kk-KZ"/>
        </w:rPr>
        <w:t>].</w:t>
      </w:r>
    </w:p>
    <w:p w14:paraId="05570E6F" w14:textId="77777777"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Болашақ шетел тілі мұғалімін жоғары оқу орнында кәсіби даярлау өзіне тән ерекшеліктерімен сипатталады және мазмұны жағынан өзге сала мамандарын кәсіби даярлаудан айрықшаланады. Тілдік жоғары оқу орнында, атап айтқанда, шетел тілдері факультетінде, ең алдымен, гуманитарлық бағыттағы маман, өзге тілді меңгерген әрі оны оқытуға қабілетті тұлға даярланады. Мұнда студент тек «Ағылшын тілі» пәнін оқытуға ғана емес, сонымен қатар сол тілде сөйлейтін халықьтардың мәдениетін, салт-дәстүрлері мен әдет-ғұрыптарын саналы түрде ұғынуға үйретеді. Сондай-ақ, кәсіби қызметті екінші тілдік тұлға аясында жүзеге асыруға даярлау көзделеді. </w:t>
      </w:r>
    </w:p>
    <w:p w14:paraId="77D168CD" w14:textId="77777777"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Зерттеушілер мәдениаралық коммуникация тұралы әртүрлі анықтамаларды ұсынады.</w:t>
      </w:r>
    </w:p>
    <w:p w14:paraId="37AE6E52" w14:textId="77777777"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Дюрама университетінің (Англия) профессоры, Британдық әдіскер Майк Байрамның мәдениаралық құзыреттілік моделі, біздің ойымызша, ең жан-жақты </w:t>
      </w:r>
      <w:r w:rsidRPr="00CB2B9B">
        <w:rPr>
          <w:rFonts w:asciiTheme="majorBidi" w:hAnsiTheme="majorBidi" w:cstheme="majorBidi"/>
          <w:sz w:val="28"/>
          <w:szCs w:val="28"/>
          <w:lang w:val="kk-KZ"/>
        </w:rPr>
        <w:lastRenderedPageBreak/>
        <w:t>болып табылады, ол мәдениаралық коммуникация кезінде коммуникативтік әрекеттің мақсатына жетуге мүмкіндік беретін жеке тұлғаның қасиеттерін, дағдылары мен қабілеттерін қамтиды. Ғалымның пікірінше, мәдениаралық құзыреттілік әртүрлі мәдениет өкілдерінің: 1. Бір-біріне ашықтық пен қызығушылыққа негізделген диалог құруы, шетелдік және өз мәдениетіне қатысты стереотиптерден арылуы; 2. Өз елі мен коммуникациялық серіктесінің елі туралы білімге ие болу; 3. Басқа мәдениет туралы білімді пайдалана отырып, әңгімелесушінің кез келген хабарламасын түсіндіре алуы; 4. Басқа елдің мәдениеті мен мәдени ерекшеліктері туралы жаңа білімді игеруі және бұл білімді нақты уақыт режимінде пайдалануы; 5. Мәдениет туралы сыни түсінікке негізделген өз және басқа мәдениетке тиесілі көзқарастарды, модельдерді және қызмет өнімдерін бағалауы керек [</w:t>
      </w:r>
      <w:r w:rsidR="00F214A5" w:rsidRPr="00CB2B9B">
        <w:rPr>
          <w:rFonts w:asciiTheme="majorBidi" w:hAnsiTheme="majorBidi" w:cstheme="majorBidi"/>
          <w:sz w:val="28"/>
          <w:szCs w:val="28"/>
          <w:lang w:val="kk-KZ"/>
        </w:rPr>
        <w:t>12</w:t>
      </w:r>
      <w:r w:rsidRPr="00CB2B9B">
        <w:rPr>
          <w:rFonts w:asciiTheme="majorBidi" w:hAnsiTheme="majorBidi" w:cstheme="majorBidi"/>
          <w:sz w:val="28"/>
          <w:szCs w:val="28"/>
          <w:lang w:val="kk-KZ"/>
        </w:rPr>
        <w:t xml:space="preserve">]. </w:t>
      </w:r>
    </w:p>
    <w:p w14:paraId="39CAFE5B" w14:textId="77777777"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Американдық ғалымдар М. В. Лустиг, Д. Костер мәдениаралық өзара әрекеттесуде мәдениаралық құзыретілікке жету күрделі міндет екенін атап өтеді, себебі мәдени айырмашылықтар қарым-қатынас кезінде мағыналар мен күтулерде екіұштылық тудыруы мүмкін, сондықтан қарым-қатынас дағдыларының жоғары деңгейін талап етеді [</w:t>
      </w:r>
      <w:r w:rsidR="00F214A5" w:rsidRPr="00CB2B9B">
        <w:rPr>
          <w:rFonts w:asciiTheme="majorBidi" w:hAnsiTheme="majorBidi" w:cstheme="majorBidi"/>
          <w:sz w:val="28"/>
          <w:szCs w:val="28"/>
          <w:lang w:val="kk-KZ"/>
        </w:rPr>
        <w:t>13</w:t>
      </w:r>
      <w:r w:rsidRPr="00CB2B9B">
        <w:rPr>
          <w:rFonts w:asciiTheme="majorBidi" w:hAnsiTheme="majorBidi" w:cstheme="majorBidi"/>
          <w:sz w:val="28"/>
          <w:szCs w:val="28"/>
          <w:lang w:val="kk-KZ"/>
        </w:rPr>
        <w:t xml:space="preserve">]. </w:t>
      </w:r>
    </w:p>
    <w:p w14:paraId="3B8CB63C" w14:textId="77777777"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Д.</w:t>
      </w:r>
      <w:r w:rsidR="0030341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Бэнкстің айтуынша мәдениеттердің салыстырудың тікелей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сінен және басқа қоғамның мәдениетіне қатысты сөзсіз пікір білдірушілік көзқарастан аулақ болу үшін «мәдени әмбебап» ұғымын енгізу қажет екенін атап көрсетеді. Мұндай ұғым, бір жағынан, берілген с</w:t>
      </w:r>
      <w:r w:rsidR="00303418" w:rsidRPr="00CB2B9B">
        <w:rPr>
          <w:rFonts w:asciiTheme="majorBidi" w:hAnsiTheme="majorBidi" w:cstheme="majorBidi"/>
          <w:sz w:val="28"/>
          <w:szCs w:val="28"/>
          <w:lang w:val="kk-KZ"/>
        </w:rPr>
        <w:t>а</w:t>
      </w:r>
      <w:r w:rsidRPr="00CB2B9B">
        <w:rPr>
          <w:rFonts w:asciiTheme="majorBidi" w:hAnsiTheme="majorBidi" w:cstheme="majorBidi"/>
          <w:sz w:val="28"/>
          <w:szCs w:val="28"/>
          <w:lang w:val="kk-KZ"/>
        </w:rPr>
        <w:t>паның барлық мүмкін көріністерін қамтитын жаһандық анықтамалармен байланысты мәдениеттерді салыстыруға негіз болады, ал екінші жағынан, мәдени санаттарға танысудың бастапқы кезеңінде өз мәдени тұжырымдамаларын басқа әлеуметтік-мәдени жүйеге экстраполяциялауға мүмкіндік береді [</w:t>
      </w:r>
      <w:r w:rsidR="00F214A5" w:rsidRPr="00CB2B9B">
        <w:rPr>
          <w:rFonts w:asciiTheme="majorBidi" w:hAnsiTheme="majorBidi" w:cstheme="majorBidi"/>
          <w:sz w:val="28"/>
          <w:szCs w:val="28"/>
          <w:lang w:val="kk-KZ"/>
        </w:rPr>
        <w:t>14</w:t>
      </w:r>
      <w:r w:rsidRPr="00CB2B9B">
        <w:rPr>
          <w:rFonts w:asciiTheme="majorBidi" w:hAnsiTheme="majorBidi" w:cstheme="majorBidi"/>
          <w:sz w:val="28"/>
          <w:szCs w:val="28"/>
          <w:lang w:val="kk-KZ"/>
        </w:rPr>
        <w:t>].</w:t>
      </w:r>
    </w:p>
    <w:p w14:paraId="2037F916" w14:textId="77777777"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Кентербери университетінің профессоры Ники Дэвис мәдениаралық құзыреттілік дегеніміз – адамның өз білімін, көзқарасын және мінез-құлқын басқа мәдениетке бейімдеу қабілеті деп санайды [</w:t>
      </w:r>
      <w:r w:rsidR="00F214A5" w:rsidRPr="00CB2B9B">
        <w:rPr>
          <w:rFonts w:asciiTheme="majorBidi" w:hAnsiTheme="majorBidi" w:cstheme="majorBidi"/>
          <w:sz w:val="28"/>
          <w:szCs w:val="28"/>
          <w:lang w:val="kk-KZ"/>
        </w:rPr>
        <w:t>15</w:t>
      </w:r>
      <w:r w:rsidRPr="00CB2B9B">
        <w:rPr>
          <w:rFonts w:asciiTheme="majorBidi" w:hAnsiTheme="majorBidi" w:cstheme="majorBidi"/>
          <w:sz w:val="28"/>
          <w:szCs w:val="28"/>
          <w:lang w:val="kk-KZ"/>
        </w:rPr>
        <w:t xml:space="preserve">]. </w:t>
      </w:r>
    </w:p>
    <w:p w14:paraId="1E5B79F1" w14:textId="6DA81B53"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Мәдени факторлардың әсері мәдениаралық коммуникативтік құзыреттілікті зерттеуді айтарлықтай күрделі етеді. Негізінен, мәдениаралық коммуникативтік құзыреттілік келесілерді қамтиды: а) тұлғааралық коммуникативтік дағдылар</w:t>
      </w:r>
      <w:r w:rsidR="00FA12F1">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б) әртүрлі мәдениеттерге бейімделу қабілеті</w:t>
      </w:r>
      <w:r w:rsidR="00FA12F1">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в) әртүрлі әлеуметтік жүйелермен өзара әрекеттесу қабілеті</w:t>
      </w:r>
      <w:r w:rsidR="00FA12F1">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г) тұлғааралық қарым-қатынас орнату қабілеті</w:t>
      </w:r>
      <w:r w:rsidR="00FA12F1">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д) басқаларды түсінуге қабілеті [</w:t>
      </w:r>
      <w:r w:rsidR="00A71571" w:rsidRPr="00CB2B9B">
        <w:rPr>
          <w:rFonts w:asciiTheme="majorBidi" w:hAnsiTheme="majorBidi" w:cstheme="majorBidi"/>
          <w:sz w:val="28"/>
          <w:szCs w:val="28"/>
          <w:lang w:val="kk-KZ"/>
        </w:rPr>
        <w:t>16</w:t>
      </w:r>
      <w:r w:rsidRPr="00CB2B9B">
        <w:rPr>
          <w:rFonts w:asciiTheme="majorBidi" w:hAnsiTheme="majorBidi" w:cstheme="majorBidi"/>
          <w:sz w:val="28"/>
          <w:szCs w:val="28"/>
          <w:lang w:val="kk-KZ"/>
        </w:rPr>
        <w:t xml:space="preserve">]. </w:t>
      </w:r>
    </w:p>
    <w:p w14:paraId="6141D8BB" w14:textId="77777777" w:rsidR="00FA12F1" w:rsidRDefault="00774376" w:rsidP="007540DC">
      <w:pPr>
        <w:spacing w:after="0" w:line="240" w:lineRule="auto"/>
        <w:ind w:firstLine="567"/>
        <w:jc w:val="both"/>
        <w:rPr>
          <w:rFonts w:asciiTheme="majorBidi" w:hAnsiTheme="majorBidi" w:cstheme="majorBidi"/>
          <w:sz w:val="28"/>
          <w:szCs w:val="28"/>
          <w:lang w:val="kk-KZ"/>
        </w:rPr>
      </w:pPr>
      <w:r w:rsidRPr="00FA12F1">
        <w:rPr>
          <w:rFonts w:asciiTheme="majorBidi" w:hAnsiTheme="majorBidi" w:cstheme="majorBidi"/>
          <w:sz w:val="28"/>
          <w:szCs w:val="28"/>
          <w:lang w:val="kk-KZ"/>
        </w:rPr>
        <w:t>Э. Сепирдің айтуынша, әрбір мәдени жүйе және әрбір әлеуметтік мінез-құлық актісі тікелей немесе жанама түрде коммуникацияны білдіреді [</w:t>
      </w:r>
      <w:r w:rsidR="00A71571" w:rsidRPr="00FA12F1">
        <w:rPr>
          <w:rFonts w:asciiTheme="majorBidi" w:hAnsiTheme="majorBidi" w:cstheme="majorBidi"/>
          <w:sz w:val="28"/>
          <w:szCs w:val="28"/>
          <w:lang w:val="kk-KZ"/>
        </w:rPr>
        <w:t>17</w:t>
      </w:r>
      <w:r w:rsidRPr="00FA12F1">
        <w:rPr>
          <w:rFonts w:asciiTheme="majorBidi" w:hAnsiTheme="majorBidi" w:cstheme="majorBidi"/>
          <w:sz w:val="28"/>
          <w:szCs w:val="28"/>
          <w:lang w:val="kk-KZ"/>
        </w:rPr>
        <w:t>].</w:t>
      </w:r>
      <w:r w:rsidR="00FA12F1" w:rsidRPr="00FA12F1">
        <w:rPr>
          <w:rFonts w:asciiTheme="majorBidi" w:hAnsiTheme="majorBidi" w:cstheme="majorBidi"/>
          <w:sz w:val="28"/>
          <w:szCs w:val="28"/>
          <w:lang w:val="kk-KZ"/>
        </w:rPr>
        <w:t xml:space="preserve"> </w:t>
      </w:r>
      <w:r w:rsidRPr="00FA12F1">
        <w:rPr>
          <w:rFonts w:asciiTheme="majorBidi" w:hAnsiTheme="majorBidi" w:cstheme="majorBidi"/>
          <w:sz w:val="28"/>
          <w:szCs w:val="28"/>
          <w:lang w:val="kk-KZ"/>
        </w:rPr>
        <w:t>Т.Б.</w:t>
      </w:r>
      <w:r w:rsidR="00FA12F1" w:rsidRPr="00FA12F1">
        <w:rPr>
          <w:rFonts w:asciiTheme="majorBidi" w:hAnsiTheme="majorBidi" w:cstheme="majorBidi"/>
          <w:sz w:val="28"/>
          <w:szCs w:val="28"/>
          <w:lang w:val="kk-KZ"/>
        </w:rPr>
        <w:t> </w:t>
      </w:r>
      <w:r w:rsidRPr="00FA12F1">
        <w:rPr>
          <w:rFonts w:asciiTheme="majorBidi" w:hAnsiTheme="majorBidi" w:cstheme="majorBidi"/>
          <w:sz w:val="28"/>
          <w:szCs w:val="28"/>
          <w:lang w:val="kk-KZ"/>
        </w:rPr>
        <w:t>Фриктің айтуынша, Мәдениаралық коммуникация – бұл әртүрлі мәдениеттерді білдіретін адамдар арасындағы коммуникация [</w:t>
      </w:r>
      <w:r w:rsidR="00A71571" w:rsidRPr="00FA12F1">
        <w:rPr>
          <w:rFonts w:asciiTheme="majorBidi" w:hAnsiTheme="majorBidi" w:cstheme="majorBidi"/>
          <w:sz w:val="28"/>
          <w:szCs w:val="28"/>
          <w:lang w:val="kk-KZ"/>
        </w:rPr>
        <w:t>18</w:t>
      </w:r>
      <w:r w:rsidR="002C4B01" w:rsidRPr="00FA12F1">
        <w:rPr>
          <w:rFonts w:asciiTheme="majorBidi" w:hAnsiTheme="majorBidi" w:cstheme="majorBidi"/>
          <w:sz w:val="28"/>
          <w:szCs w:val="28"/>
          <w:lang w:val="kk-KZ"/>
        </w:rPr>
        <w:t xml:space="preserve">]. </w:t>
      </w:r>
    </w:p>
    <w:p w14:paraId="709F20BE" w14:textId="54696DFE" w:rsidR="00774376" w:rsidRPr="00CB2B9B" w:rsidRDefault="00FA12F1" w:rsidP="007540DC">
      <w:pPr>
        <w:spacing w:after="0" w:line="240" w:lineRule="auto"/>
        <w:ind w:firstLine="567"/>
        <w:jc w:val="both"/>
        <w:rPr>
          <w:rFonts w:asciiTheme="majorBidi" w:hAnsiTheme="majorBidi" w:cstheme="majorBidi"/>
          <w:sz w:val="28"/>
          <w:szCs w:val="28"/>
          <w:lang w:val="kk-KZ"/>
        </w:rPr>
      </w:pPr>
      <w:r w:rsidRPr="00FA12F1">
        <w:rPr>
          <w:rFonts w:asciiTheme="majorBidi" w:hAnsiTheme="majorBidi" w:cstheme="majorBidi"/>
          <w:sz w:val="28"/>
          <w:szCs w:val="28"/>
          <w:lang w:val="kk-KZ"/>
        </w:rPr>
        <w:t xml:space="preserve">Ал </w:t>
      </w:r>
      <w:r w:rsidR="00774376" w:rsidRPr="00FA12F1">
        <w:rPr>
          <w:rFonts w:asciiTheme="majorBidi" w:hAnsiTheme="majorBidi" w:cstheme="majorBidi"/>
          <w:sz w:val="28"/>
          <w:szCs w:val="28"/>
          <w:lang w:val="kk-KZ"/>
        </w:rPr>
        <w:t>С.Г.</w:t>
      </w:r>
      <w:r w:rsidR="00303418" w:rsidRPr="00FA12F1">
        <w:rPr>
          <w:rFonts w:asciiTheme="majorBidi" w:hAnsiTheme="majorBidi" w:cstheme="majorBidi"/>
          <w:sz w:val="28"/>
          <w:szCs w:val="28"/>
          <w:lang w:val="kk-KZ"/>
        </w:rPr>
        <w:t xml:space="preserve"> </w:t>
      </w:r>
      <w:r w:rsidR="00774376" w:rsidRPr="00FA12F1">
        <w:rPr>
          <w:rFonts w:asciiTheme="majorBidi" w:hAnsiTheme="majorBidi" w:cstheme="majorBidi"/>
          <w:sz w:val="28"/>
          <w:szCs w:val="28"/>
          <w:lang w:val="kk-KZ"/>
        </w:rPr>
        <w:t>Тер-Минасованың айтуынша</w:t>
      </w:r>
      <w:r w:rsidR="00E431B6" w:rsidRPr="00FA12F1">
        <w:rPr>
          <w:rFonts w:asciiTheme="majorBidi" w:hAnsiTheme="majorBidi" w:cstheme="majorBidi"/>
          <w:sz w:val="28"/>
          <w:szCs w:val="28"/>
          <w:lang w:val="kk-KZ"/>
        </w:rPr>
        <w:t>,</w:t>
      </w:r>
      <w:r w:rsidR="00774376" w:rsidRPr="00FA12F1">
        <w:rPr>
          <w:rFonts w:asciiTheme="majorBidi" w:hAnsiTheme="majorBidi" w:cstheme="majorBidi"/>
          <w:sz w:val="28"/>
          <w:szCs w:val="28"/>
          <w:lang w:val="kk-KZ"/>
        </w:rPr>
        <w:t xml:space="preserve"> әрбір шетел тілі сабағы мәдениеттердің</w:t>
      </w:r>
      <w:r w:rsidR="00774376" w:rsidRPr="00CB2B9B">
        <w:rPr>
          <w:rFonts w:asciiTheme="majorBidi" w:hAnsiTheme="majorBidi" w:cstheme="majorBidi"/>
          <w:sz w:val="28"/>
          <w:szCs w:val="28"/>
          <w:lang w:val="kk-KZ"/>
        </w:rPr>
        <w:t xml:space="preserve"> тоғысы, мәдениаралық қарым-қатынас тәжірибесі болып табылады, себебі әрбір шетел сөзі шетел әлемі мен шетел мәдениетін көрсетеді: әрбір сөздің артында ұлттық санамен шартталған әлем туралы түсінік жатыр дейді ғалым. Сондай-ақ шыдамдылық, төзімділік және толеранттылық деген үш ұғым мәдениаралық коммуникацияның сәтті болуының әмбебап формуласы </w:t>
      </w:r>
      <w:r w:rsidR="00774376" w:rsidRPr="00CB2B9B">
        <w:rPr>
          <w:rFonts w:asciiTheme="majorBidi" w:hAnsiTheme="majorBidi" w:cstheme="majorBidi"/>
          <w:sz w:val="28"/>
          <w:szCs w:val="28"/>
          <w:lang w:val="kk-KZ"/>
        </w:rPr>
        <w:lastRenderedPageBreak/>
        <w:t>болып табылады. Сондай-ақ мәдениаралық коммуникация – бұл әртүрлі мәдениет өкілдері арасындағы байланыс және өзара әрекеттесу, ол жеке тұлғалар мен олардың қауымдастықтары арасындағы тікелей байланыстарды, сондай-ақ жанама коммуникация түрлерін (тіл, сөйлеу, жазу және электрондық коммуникацияны қоса алғанда) қамтиды [</w:t>
      </w:r>
      <w:r w:rsidR="00A71571" w:rsidRPr="00CB2B9B">
        <w:rPr>
          <w:rFonts w:asciiTheme="majorBidi" w:hAnsiTheme="majorBidi" w:cstheme="majorBidi"/>
          <w:sz w:val="28"/>
          <w:szCs w:val="28"/>
          <w:lang w:val="kk-KZ"/>
        </w:rPr>
        <w:t>19</w:t>
      </w:r>
      <w:r w:rsidR="00774376" w:rsidRPr="00CB2B9B">
        <w:rPr>
          <w:rFonts w:asciiTheme="majorBidi" w:hAnsiTheme="majorBidi" w:cstheme="majorBidi"/>
          <w:sz w:val="28"/>
          <w:szCs w:val="28"/>
          <w:lang w:val="kk-KZ"/>
        </w:rPr>
        <w:t>]. Е.М.</w:t>
      </w:r>
      <w:r w:rsidR="00303418"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Верещагин мен В.Г.</w:t>
      </w:r>
      <w:r>
        <w:rPr>
          <w:rFonts w:asciiTheme="majorBidi" w:hAnsiTheme="majorBidi" w:cstheme="majorBidi"/>
          <w:sz w:val="28"/>
          <w:szCs w:val="28"/>
          <w:lang w:val="kk-KZ"/>
        </w:rPr>
        <w:t> </w:t>
      </w:r>
      <w:r w:rsidR="00774376" w:rsidRPr="00CB2B9B">
        <w:rPr>
          <w:rFonts w:asciiTheme="majorBidi" w:hAnsiTheme="majorBidi" w:cstheme="majorBidi"/>
          <w:sz w:val="28"/>
          <w:szCs w:val="28"/>
          <w:lang w:val="kk-KZ"/>
        </w:rPr>
        <w:t>Костомаровтың пікірінше, мәдениаралық коммуникация әртүрлі ұлттық мәдениеттерге жататын коммуникацияға қатысушылар арасындағы өзара түсіністіктің жеткілікті болуы [</w:t>
      </w:r>
      <w:r w:rsidR="00A71571" w:rsidRPr="00CB2B9B">
        <w:rPr>
          <w:rFonts w:asciiTheme="majorBidi" w:hAnsiTheme="majorBidi" w:cstheme="majorBidi"/>
          <w:sz w:val="28"/>
          <w:szCs w:val="28"/>
          <w:lang w:val="kk-KZ"/>
        </w:rPr>
        <w:t>20</w:t>
      </w:r>
      <w:r w:rsidR="00774376"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А.П. Садохин өзінің «Мәдениаралық коммуникация теориясына кіріспе» оқулығында мәдениаралық коммуникация пр</w:t>
      </w:r>
      <w:r>
        <w:rPr>
          <w:rFonts w:asciiTheme="majorBidi" w:hAnsiTheme="majorBidi" w:cstheme="majorBidi"/>
          <w:sz w:val="28"/>
          <w:szCs w:val="28"/>
          <w:lang w:val="kk-KZ"/>
        </w:rPr>
        <w:t>о</w:t>
      </w:r>
      <w:r w:rsidR="00774376" w:rsidRPr="00CB2B9B">
        <w:rPr>
          <w:rFonts w:asciiTheme="majorBidi" w:hAnsiTheme="majorBidi" w:cstheme="majorBidi"/>
          <w:sz w:val="28"/>
          <w:szCs w:val="28"/>
          <w:lang w:val="kk-KZ"/>
        </w:rPr>
        <w:t>цесіне қатысты көптеген теориялық мәселелерді атап өтті. Ғалым мәдениаралық коммуникация теориялық және практикалық зерттеулер контексінде коммуникацияның нақты қасиеттері, түрлері және формалары бар коммуникативтік жүйе ретінде қарастырылатынын хабарлайды [</w:t>
      </w:r>
      <w:r w:rsidR="00A71571" w:rsidRPr="00CB2B9B">
        <w:rPr>
          <w:rFonts w:asciiTheme="majorBidi" w:hAnsiTheme="majorBidi" w:cstheme="majorBidi"/>
          <w:sz w:val="28"/>
          <w:szCs w:val="28"/>
          <w:lang w:val="kk-KZ"/>
        </w:rPr>
        <w:t>21</w:t>
      </w:r>
      <w:r w:rsidR="00774376" w:rsidRPr="00CB2B9B">
        <w:rPr>
          <w:rFonts w:asciiTheme="majorBidi" w:hAnsiTheme="majorBidi" w:cstheme="majorBidi"/>
          <w:sz w:val="28"/>
          <w:szCs w:val="28"/>
          <w:lang w:val="kk-KZ"/>
        </w:rPr>
        <w:t>].</w:t>
      </w:r>
    </w:p>
    <w:p w14:paraId="23B8169B" w14:textId="1CFCABDE" w:rsidR="00774376" w:rsidRPr="00CB2B9B" w:rsidRDefault="00281ADF"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Н.Д. </w:t>
      </w:r>
      <w:r w:rsidR="00774376" w:rsidRPr="00CB2B9B">
        <w:rPr>
          <w:rFonts w:asciiTheme="majorBidi" w:hAnsiTheme="majorBidi" w:cstheme="majorBidi"/>
          <w:sz w:val="28"/>
          <w:szCs w:val="28"/>
          <w:lang w:val="kk-KZ"/>
        </w:rPr>
        <w:t>Гальскова мен Н.И.</w:t>
      </w: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Гез пайымдауынша, мәдениаралық құзыреттілік – бұл тұлғаның мәдениеттер диалогы, яғни мәдениаралық коммуникация жағдайында өз әлеуетін тиімді жүзеге асыруына мүмкіндік беретін интегративті қабілет. Аталған</w:t>
      </w:r>
      <w:r w:rsidR="001A52A8"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құзыреттіліктің дамуы шетел тілінің мәдениетін игеру мен тұлғаның өзіндік санасы мен өзіне деген қатынасын қамтитын тәжірибесінің дамуының өзара әрекеттесуі арқылы жүзеге асады [</w:t>
      </w:r>
      <w:r w:rsidR="00A71571" w:rsidRPr="00CB2B9B">
        <w:rPr>
          <w:rFonts w:asciiTheme="majorBidi" w:hAnsiTheme="majorBidi" w:cstheme="majorBidi"/>
          <w:sz w:val="28"/>
          <w:szCs w:val="28"/>
          <w:lang w:val="kk-KZ"/>
        </w:rPr>
        <w:t>22</w:t>
      </w:r>
      <w:r w:rsidR="00774376" w:rsidRPr="00CB2B9B">
        <w:rPr>
          <w:rFonts w:asciiTheme="majorBidi" w:hAnsiTheme="majorBidi" w:cstheme="majorBidi"/>
          <w:sz w:val="28"/>
          <w:szCs w:val="28"/>
          <w:lang w:val="kk-KZ"/>
        </w:rPr>
        <w:t>]. А.Н.</w:t>
      </w: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Щукин мәдениаралық құзыреттілік</w:t>
      </w:r>
      <w:r w:rsidR="00FA12F1">
        <w:rPr>
          <w:rFonts w:asciiTheme="majorBidi" w:hAnsiTheme="majorBidi" w:cstheme="majorBidi"/>
          <w:sz w:val="28"/>
          <w:szCs w:val="28"/>
          <w:lang w:val="kk-KZ"/>
        </w:rPr>
        <w:t>ті</w:t>
      </w:r>
      <w:r w:rsidR="00774376" w:rsidRPr="00CB2B9B">
        <w:rPr>
          <w:rFonts w:asciiTheme="majorBidi" w:hAnsiTheme="majorBidi" w:cstheme="majorBidi"/>
          <w:sz w:val="28"/>
          <w:szCs w:val="28"/>
          <w:lang w:val="kk-KZ"/>
        </w:rPr>
        <w:t xml:space="preserve"> басқа мәдениет өкілдерімен сәтті қарым-қатынас жасау мүмкіндігі деп санайды және оған жалпы мәдени және мәдени-ерекше білім, практикалық қарым-қатынас дағдылары</w:t>
      </w:r>
      <w:r w:rsidR="00E431B6" w:rsidRPr="00CB2B9B">
        <w:rPr>
          <w:rFonts w:asciiTheme="majorBidi" w:hAnsiTheme="majorBidi" w:cstheme="majorBidi"/>
          <w:sz w:val="28"/>
          <w:szCs w:val="28"/>
          <w:lang w:val="kk-KZ"/>
        </w:rPr>
        <w:t>н</w:t>
      </w:r>
      <w:r w:rsidR="00FA12F1">
        <w:rPr>
          <w:rFonts w:asciiTheme="majorBidi" w:hAnsiTheme="majorBidi" w:cstheme="majorBidi"/>
          <w:sz w:val="28"/>
          <w:szCs w:val="28"/>
          <w:lang w:val="kk-KZ"/>
        </w:rPr>
        <w:t>а</w:t>
      </w:r>
      <w:r w:rsidR="00774376" w:rsidRPr="00CB2B9B">
        <w:rPr>
          <w:rFonts w:asciiTheme="majorBidi" w:hAnsiTheme="majorBidi" w:cstheme="majorBidi"/>
          <w:sz w:val="28"/>
          <w:szCs w:val="28"/>
          <w:lang w:val="kk-KZ"/>
        </w:rPr>
        <w:t xml:space="preserve"> </w:t>
      </w:r>
      <w:r w:rsidR="00E431B6" w:rsidRPr="00CB2B9B">
        <w:rPr>
          <w:rFonts w:asciiTheme="majorBidi" w:hAnsiTheme="majorBidi" w:cstheme="majorBidi"/>
          <w:sz w:val="28"/>
          <w:szCs w:val="28"/>
          <w:lang w:val="kk-KZ"/>
        </w:rPr>
        <w:t>жатқызады</w:t>
      </w:r>
      <w:r w:rsidR="00774376" w:rsidRPr="00CB2B9B">
        <w:rPr>
          <w:rFonts w:asciiTheme="majorBidi" w:hAnsiTheme="majorBidi" w:cstheme="majorBidi"/>
          <w:sz w:val="28"/>
          <w:szCs w:val="28"/>
          <w:lang w:val="kk-KZ"/>
        </w:rPr>
        <w:t xml:space="preserve"> [</w:t>
      </w:r>
      <w:r w:rsidR="00A71571" w:rsidRPr="00CB2B9B">
        <w:rPr>
          <w:rFonts w:asciiTheme="majorBidi" w:hAnsiTheme="majorBidi" w:cstheme="majorBidi"/>
          <w:sz w:val="28"/>
          <w:szCs w:val="28"/>
          <w:lang w:val="kk-KZ"/>
        </w:rPr>
        <w:t>23</w:t>
      </w:r>
      <w:r w:rsidR="00774376" w:rsidRPr="00CB2B9B">
        <w:rPr>
          <w:rFonts w:asciiTheme="majorBidi" w:hAnsiTheme="majorBidi" w:cstheme="majorBidi"/>
          <w:sz w:val="28"/>
          <w:szCs w:val="28"/>
          <w:lang w:val="kk-KZ"/>
        </w:rPr>
        <w:t>].</w:t>
      </w:r>
    </w:p>
    <w:p w14:paraId="6847FC44" w14:textId="2F8394CE"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Ю.В.</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Агранат «мәдениаралық оқыту» ұғымына шетел тілін оқытуды қосады және «тілдермен мәдениеттердің көптігі, білім алушының әлемдік мәдениет жүйесіне ықпалдасуына есептелген оқыту» деп белгілейді </w:t>
      </w:r>
      <w:r w:rsidRPr="00CB2B9B">
        <w:rPr>
          <w:rFonts w:asciiTheme="majorBidi" w:eastAsia="Times New Roman" w:hAnsiTheme="majorBidi" w:cstheme="majorBidi"/>
          <w:sz w:val="28"/>
          <w:szCs w:val="28"/>
          <w:lang w:val="kk-KZ"/>
        </w:rPr>
        <w:t>[</w:t>
      </w:r>
      <w:r w:rsidR="00A71571" w:rsidRPr="00CB2B9B">
        <w:rPr>
          <w:rFonts w:asciiTheme="majorBidi" w:eastAsia="Times New Roman" w:hAnsiTheme="majorBidi" w:cstheme="majorBidi"/>
          <w:sz w:val="28"/>
          <w:szCs w:val="28"/>
          <w:lang w:val="kk-KZ"/>
        </w:rPr>
        <w:t>24</w:t>
      </w:r>
      <w:r w:rsidRPr="00CB2B9B">
        <w:rPr>
          <w:rFonts w:asciiTheme="majorBidi" w:eastAsia="Times New Roman" w:hAnsiTheme="majorBidi" w:cstheme="majorBidi"/>
          <w:sz w:val="28"/>
          <w:szCs w:val="28"/>
          <w:lang w:val="kk-KZ"/>
        </w:rPr>
        <w:t xml:space="preserve">]. </w:t>
      </w:r>
      <w:r w:rsidRPr="00CB2B9B">
        <w:rPr>
          <w:rFonts w:asciiTheme="majorBidi" w:hAnsiTheme="majorBidi" w:cstheme="majorBidi"/>
          <w:sz w:val="28"/>
          <w:szCs w:val="28"/>
          <w:lang w:val="kk-KZ"/>
        </w:rPr>
        <w:t>А.В.</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Нуждин мәдениаралық құзыреттіліктің когнитивтік аспектісін баса көрсетеді және басқа мәдениеттердің өкілдерімен олардың менталитетінің ерекшеліктерін, диалогтық өзара іс-қимыл құндылықтарына бағытталғандығын ескере отырып, өзге тілдерді, коммуникативті, лингвистикалық, әлеуметтік-мәдени, кәсіби құзыреттерді және мәдениаралық коммуникацияға дайындықты біріктіретін тұлғалық сапа ретінде айқындайды және басқа мәдениеттер туралы білімнің кәсіби-жеке мағынасын терең ұғынатынын көрсетеді [</w:t>
      </w:r>
      <w:r w:rsidR="00A71571" w:rsidRPr="00CB2B9B">
        <w:rPr>
          <w:rFonts w:asciiTheme="majorBidi" w:hAnsiTheme="majorBidi" w:cstheme="majorBidi"/>
          <w:sz w:val="28"/>
          <w:szCs w:val="28"/>
          <w:lang w:val="kk-KZ"/>
        </w:rPr>
        <w:t>25</w:t>
      </w:r>
      <w:r w:rsidRPr="00CB2B9B">
        <w:rPr>
          <w:rFonts w:asciiTheme="majorBidi" w:hAnsiTheme="majorBidi" w:cstheme="majorBidi"/>
          <w:sz w:val="28"/>
          <w:szCs w:val="28"/>
          <w:lang w:val="kk-KZ"/>
        </w:rPr>
        <w:t>]. А.Д.</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Карнышевтің пікірінше, мәдениаралық құзыреттілік, адамның этнопсихологиялық</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ерекшеліктерін міндетті түрде ескере отырып, басқа мәдениет өкілдерімен табысты</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қарым-қатынас орнатуына көмектесетін әлеуметтік дағдылармен қабілеттер кешені ретінде қарастырылуы мүмкін [</w:t>
      </w:r>
      <w:r w:rsidR="00A71571" w:rsidRPr="00CB2B9B">
        <w:rPr>
          <w:rFonts w:asciiTheme="majorBidi" w:hAnsiTheme="majorBidi" w:cstheme="majorBidi"/>
          <w:sz w:val="28"/>
          <w:szCs w:val="28"/>
          <w:lang w:val="kk-KZ"/>
        </w:rPr>
        <w:t>26</w:t>
      </w:r>
      <w:r w:rsidRPr="00CB2B9B">
        <w:rPr>
          <w:rFonts w:asciiTheme="majorBidi" w:hAnsiTheme="majorBidi" w:cstheme="majorBidi"/>
          <w:sz w:val="28"/>
          <w:szCs w:val="28"/>
          <w:lang w:val="kk-KZ"/>
        </w:rPr>
        <w:t>]. Табысты мәдениаралық коммуникация үшін тұлғаның құндылық бағдарларымен ұстанымдары, белгілі бір біліммен дағдылар, тұлғаның дамыған коммуникативтік қасиеттерімен психофизиологиялық қасиеттерімен когнитивтік дағдылары маңызды. Отандық ғалым С.С.</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Құнанбаеваның пікірінше, тұлғаның «мәдениаралық коммуникация субъектісі» ретінде дамуы «жеке тұлғаның жаңа когнитивтік-лингвомәдени кешендерді қалыптастыру бойынша саналы және мақсатты әрекетін» білдіреді. Зерттеуші бұл кешендердің өсуіне ықпал ететін атап өтеді; шетел тілі мен шетел мәдениетін зерттеген кезде жаңа лингвомәдениет жеке тұлғаның ақыл-ой білімі</w:t>
      </w:r>
      <w:r w:rsidR="00FA12F1">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lastRenderedPageBreak/>
        <w:t>санасы жүйесіне енген «жеке тұлғаның лингвомәдени орны» артады және</w:t>
      </w:r>
      <w:r w:rsidR="00E431B6"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де тілдік білім берудегі қалыптасу объектісі ана тілі үшін «лингво-кәсіби-коммуникативтік құзыреттілік»,</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екінші тіл үшін «лингво-коммуникативтік құзыреттілік» және шеттілдік білім берудегі шетел тілі үшін «мәдениаралық-коммуникативтік құзыреттілік» болып табылады деп белгілейді. Сонымен қатар, ана тілі үшін «бастапқы тіл тұлғасын», екінші тіл үшін «қайталама тіл тұлғасын» және шетел тілі үшін «мәдениаралық коммуникация субъектісін» білім беру нәтижесі деп таниды [</w:t>
      </w:r>
      <w:r w:rsidR="00A71571" w:rsidRPr="00CB2B9B">
        <w:rPr>
          <w:rFonts w:asciiTheme="majorBidi" w:hAnsiTheme="majorBidi" w:cstheme="majorBidi"/>
          <w:sz w:val="28"/>
          <w:szCs w:val="28"/>
          <w:lang w:val="kk-KZ"/>
        </w:rPr>
        <w:t>27</w:t>
      </w:r>
      <w:r w:rsidRPr="00CB2B9B">
        <w:rPr>
          <w:rFonts w:asciiTheme="majorBidi" w:hAnsiTheme="majorBidi" w:cstheme="majorBidi"/>
          <w:sz w:val="28"/>
          <w:szCs w:val="28"/>
          <w:lang w:val="kk-KZ"/>
        </w:rPr>
        <w:t>].</w:t>
      </w:r>
    </w:p>
    <w:p w14:paraId="2CA5B33E" w14:textId="3D1E2FF5" w:rsidR="00774376" w:rsidRPr="00CB2B9B" w:rsidRDefault="00774376" w:rsidP="007540DC">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Болашақ шетел тілі мұғалімдері белгілі бір әлеуметтік және мәдени жағдайларда тілді </w:t>
      </w:r>
      <w:r w:rsidR="005A27FB" w:rsidRPr="00CB2B9B">
        <w:rPr>
          <w:rFonts w:asciiTheme="majorBidi" w:eastAsia="Times New Roman" w:hAnsiTheme="majorBidi" w:cstheme="majorBidi"/>
          <w:sz w:val="28"/>
          <w:szCs w:val="28"/>
          <w:lang w:val="kk-KZ"/>
        </w:rPr>
        <w:t xml:space="preserve">дұрыс </w:t>
      </w:r>
      <w:r w:rsidRPr="00CB2B9B">
        <w:rPr>
          <w:rFonts w:asciiTheme="majorBidi" w:eastAsia="Times New Roman" w:hAnsiTheme="majorBidi" w:cstheme="majorBidi"/>
          <w:sz w:val="28"/>
          <w:szCs w:val="28"/>
          <w:lang w:val="kk-KZ"/>
        </w:rPr>
        <w:t xml:space="preserve">пайдалануға </w:t>
      </w:r>
      <w:r w:rsidR="005A27FB" w:rsidRPr="00CB2B9B">
        <w:rPr>
          <w:rFonts w:asciiTheme="majorBidi" w:eastAsia="Times New Roman" w:hAnsiTheme="majorBidi" w:cstheme="majorBidi"/>
          <w:sz w:val="28"/>
          <w:szCs w:val="28"/>
          <w:lang w:val="kk-KZ"/>
        </w:rPr>
        <w:t xml:space="preserve">назар </w:t>
      </w:r>
      <w:r w:rsidRPr="00CB2B9B">
        <w:rPr>
          <w:rFonts w:asciiTheme="majorBidi" w:eastAsia="Times New Roman" w:hAnsiTheme="majorBidi" w:cstheme="majorBidi"/>
          <w:sz w:val="28"/>
          <w:szCs w:val="28"/>
          <w:lang w:val="kk-KZ"/>
        </w:rPr>
        <w:t>аудару</w:t>
      </w:r>
      <w:r w:rsidR="005A27FB" w:rsidRPr="00CB2B9B">
        <w:rPr>
          <w:rFonts w:asciiTheme="majorBidi" w:eastAsia="Times New Roman" w:hAnsiTheme="majorBidi" w:cstheme="majorBidi"/>
          <w:sz w:val="28"/>
          <w:szCs w:val="28"/>
          <w:lang w:val="kk-KZ"/>
        </w:rPr>
        <w:t>ы</w:t>
      </w:r>
      <w:r w:rsidRPr="00CB2B9B">
        <w:rPr>
          <w:rFonts w:asciiTheme="majorBidi" w:eastAsia="Times New Roman" w:hAnsiTheme="majorBidi" w:cstheme="majorBidi"/>
          <w:sz w:val="28"/>
          <w:szCs w:val="28"/>
          <w:lang w:val="kk-KZ"/>
        </w:rPr>
        <w:t xml:space="preserve"> </w:t>
      </w:r>
      <w:r w:rsidR="005A27FB" w:rsidRPr="00CB2B9B">
        <w:rPr>
          <w:rFonts w:asciiTheme="majorBidi" w:eastAsia="Times New Roman" w:hAnsiTheme="majorBidi" w:cstheme="majorBidi"/>
          <w:sz w:val="28"/>
          <w:szCs w:val="28"/>
          <w:lang w:val="kk-KZ"/>
        </w:rPr>
        <w:t xml:space="preserve">өте </w:t>
      </w:r>
      <w:r w:rsidRPr="00CB2B9B">
        <w:rPr>
          <w:rFonts w:asciiTheme="majorBidi" w:eastAsia="Times New Roman" w:hAnsiTheme="majorBidi" w:cstheme="majorBidi"/>
          <w:sz w:val="28"/>
          <w:szCs w:val="28"/>
          <w:lang w:val="kk-KZ"/>
        </w:rPr>
        <w:t>маңызды, сондықтан кәсіптік оқыту үшін «ақпарат» және «білім» сияқты ұғымдарды</w:t>
      </w:r>
      <w:r w:rsidR="005A27FB" w:rsidRPr="00CB2B9B">
        <w:rPr>
          <w:rFonts w:asciiTheme="majorBidi" w:eastAsia="Times New Roman" w:hAnsiTheme="majorBidi" w:cstheme="majorBidi"/>
          <w:sz w:val="28"/>
          <w:szCs w:val="28"/>
          <w:lang w:val="kk-KZ"/>
        </w:rPr>
        <w:t xml:space="preserve"> бір-бірінен</w:t>
      </w:r>
      <w:r w:rsidRPr="00CB2B9B">
        <w:rPr>
          <w:rFonts w:asciiTheme="majorBidi" w:eastAsia="Times New Roman" w:hAnsiTheme="majorBidi" w:cstheme="majorBidi"/>
          <w:sz w:val="28"/>
          <w:szCs w:val="28"/>
          <w:lang w:val="kk-KZ"/>
        </w:rPr>
        <w:t xml:space="preserve"> ажырат</w:t>
      </w:r>
      <w:r w:rsidR="005A27FB" w:rsidRPr="00CB2B9B">
        <w:rPr>
          <w:rFonts w:asciiTheme="majorBidi" w:eastAsia="Times New Roman" w:hAnsiTheme="majorBidi" w:cstheme="majorBidi"/>
          <w:sz w:val="28"/>
          <w:szCs w:val="28"/>
          <w:lang w:val="kk-KZ"/>
        </w:rPr>
        <w:t>а білу қажет</w:t>
      </w:r>
      <w:r w:rsidRPr="00CB2B9B">
        <w:rPr>
          <w:rFonts w:asciiTheme="majorBidi" w:eastAsia="Times New Roman" w:hAnsiTheme="majorBidi" w:cstheme="majorBidi"/>
          <w:sz w:val="28"/>
          <w:szCs w:val="28"/>
          <w:lang w:val="kk-KZ"/>
        </w:rPr>
        <w:t>. Ақпарат объективті түрде берілген таңбалы (семиотикалық) жүйені білдіреді, ал білімі</w:t>
      </w:r>
      <w:r w:rsidR="00FA12F1">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 xml:space="preserve">шындықты тану нәтижесі тексерілген практикамен, дәлірек айтқанда іс-қимылға басшылыққа алынған адамның оны көрсетуі» </w:t>
      </w:r>
      <w:r w:rsidRPr="00CB2B9B">
        <w:rPr>
          <w:rFonts w:asciiTheme="majorBidi" w:hAnsiTheme="majorBidi" w:cstheme="majorBidi"/>
          <w:sz w:val="28"/>
          <w:szCs w:val="28"/>
          <w:lang w:val="kk-KZ"/>
        </w:rPr>
        <w:t>[</w:t>
      </w:r>
      <w:r w:rsidR="00A71571" w:rsidRPr="00CB2B9B">
        <w:rPr>
          <w:rFonts w:asciiTheme="majorBidi" w:hAnsiTheme="majorBidi" w:cstheme="majorBidi"/>
          <w:sz w:val="28"/>
          <w:szCs w:val="28"/>
          <w:lang w:val="kk-KZ"/>
        </w:rPr>
        <w:t>28</w:t>
      </w:r>
      <w:r w:rsidRPr="00CB2B9B">
        <w:rPr>
          <w:rFonts w:asciiTheme="majorBidi" w:hAnsiTheme="majorBidi" w:cstheme="majorBidi"/>
          <w:sz w:val="28"/>
          <w:szCs w:val="28"/>
          <w:lang w:val="kk-KZ"/>
        </w:rPr>
        <w:t>]. Ғалымдар «студенттерді таңбаларды немесе олардың жүйелерін жаттап алуға бағдарлай отырып, оның мағынасын (контексті) түсінбей, кәсіптік-бағытталған ойлауды қалыптастыру және оқу ақпаратын білімге, іскерлікке, дағдыға айналдыру мүмкін емес» деген пікірге келеді. Ақпарат білімге айналу үшін студент өз санасында белгіден (ақпараттан) ойға, ал одан іс-әрекетпен әрекетке екі есе ауысу керек [</w:t>
      </w:r>
      <w:r w:rsidR="00A71571" w:rsidRPr="00CB2B9B">
        <w:rPr>
          <w:rFonts w:asciiTheme="majorBidi" w:hAnsiTheme="majorBidi" w:cstheme="majorBidi"/>
          <w:sz w:val="28"/>
          <w:szCs w:val="28"/>
          <w:lang w:val="kk-KZ"/>
        </w:rPr>
        <w:t>29</w:t>
      </w:r>
      <w:r w:rsidRPr="00CB2B9B">
        <w:rPr>
          <w:rFonts w:asciiTheme="majorBidi" w:hAnsiTheme="majorBidi" w:cstheme="majorBidi"/>
          <w:sz w:val="28"/>
          <w:szCs w:val="28"/>
          <w:lang w:val="kk-KZ"/>
        </w:rPr>
        <w:t>].</w:t>
      </w:r>
    </w:p>
    <w:p w14:paraId="6BDA12A2" w14:textId="2A387171"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Жалпы көптеген ғылыми еңбектерге сүйене келе, келесі </w:t>
      </w:r>
      <w:r w:rsidR="00E431B6" w:rsidRPr="00CB2B9B">
        <w:rPr>
          <w:rFonts w:asciiTheme="majorBidi" w:hAnsiTheme="majorBidi" w:cstheme="majorBidi"/>
          <w:sz w:val="28"/>
          <w:szCs w:val="28"/>
          <w:lang w:val="kk-KZ"/>
        </w:rPr>
        <w:t>қорытындыға</w:t>
      </w:r>
      <w:r w:rsidRPr="00CB2B9B">
        <w:rPr>
          <w:rFonts w:asciiTheme="majorBidi" w:hAnsiTheme="majorBidi" w:cstheme="majorBidi"/>
          <w:sz w:val="28"/>
          <w:szCs w:val="28"/>
          <w:lang w:val="kk-KZ"/>
        </w:rPr>
        <w:t xml:space="preserve"> келдік: тіл</w:t>
      </w:r>
      <w:r w:rsidR="00E431B6" w:rsidRPr="00CB2B9B">
        <w:rPr>
          <w:rFonts w:asciiTheme="majorBidi" w:hAnsiTheme="majorBidi" w:cstheme="majorBidi"/>
          <w:sz w:val="28"/>
          <w:szCs w:val="28"/>
          <w:lang w:val="kk-KZ"/>
        </w:rPr>
        <w:t xml:space="preserve"> </w:t>
      </w:r>
      <w:r w:rsidR="00FA12F1">
        <w:rPr>
          <w:rFonts w:asciiTheme="majorBidi" w:hAnsiTheme="majorBidi" w:cstheme="majorBidi"/>
          <w:sz w:val="28"/>
          <w:szCs w:val="28"/>
          <w:lang w:val="kk-KZ"/>
        </w:rPr>
        <w:t>–</w:t>
      </w:r>
      <w:r w:rsidR="00E431B6"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мәдениет</w:t>
      </w:r>
      <w:r w:rsidR="00E431B6" w:rsidRPr="00CB2B9B">
        <w:rPr>
          <w:rFonts w:asciiTheme="majorBidi" w:hAnsiTheme="majorBidi" w:cstheme="majorBidi"/>
          <w:sz w:val="28"/>
          <w:szCs w:val="28"/>
          <w:lang w:val="kk-KZ"/>
        </w:rPr>
        <w:t>тің</w:t>
      </w:r>
      <w:r w:rsidRPr="00CB2B9B">
        <w:rPr>
          <w:rFonts w:asciiTheme="majorBidi" w:hAnsiTheme="majorBidi" w:cstheme="majorBidi"/>
          <w:sz w:val="28"/>
          <w:szCs w:val="28"/>
          <w:lang w:val="kk-KZ"/>
        </w:rPr>
        <w:t xml:space="preserve"> ажырамас б</w:t>
      </w:r>
      <w:r w:rsidR="00E431B6" w:rsidRPr="00CB2B9B">
        <w:rPr>
          <w:rFonts w:asciiTheme="majorBidi" w:hAnsiTheme="majorBidi" w:cstheme="majorBidi"/>
          <w:sz w:val="28"/>
          <w:szCs w:val="28"/>
          <w:lang w:val="kk-KZ"/>
        </w:rPr>
        <w:t>өлігі</w:t>
      </w:r>
      <w:r w:rsidRPr="00CB2B9B">
        <w:rPr>
          <w:rFonts w:asciiTheme="majorBidi" w:hAnsiTheme="majorBidi" w:cstheme="majorBidi"/>
          <w:sz w:val="28"/>
          <w:szCs w:val="28"/>
          <w:lang w:val="kk-KZ"/>
        </w:rPr>
        <w:t>. Ол күнделікті қарым-қатынас жасау, дәстүрлер мен әдет-ғұрыптар, коммуникативтік және мәдени білім мен дағдыларға ие болуы керек. Жұмысымызда Н.Д.</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Гальскова, және Д.</w:t>
      </w:r>
      <w:r w:rsidR="00281AD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Бэнкстің зерттеулеріне сүйен</w:t>
      </w:r>
      <w:r w:rsidR="00E431B6" w:rsidRPr="00CB2B9B">
        <w:rPr>
          <w:rFonts w:asciiTheme="majorBidi" w:hAnsiTheme="majorBidi" w:cstheme="majorBidi"/>
          <w:sz w:val="28"/>
          <w:szCs w:val="28"/>
          <w:lang w:val="kk-KZ"/>
        </w:rPr>
        <w:t>е отырып</w:t>
      </w:r>
      <w:r w:rsidRPr="00CB2B9B">
        <w:rPr>
          <w:rFonts w:asciiTheme="majorBidi" w:hAnsiTheme="majorBidi" w:cstheme="majorBidi"/>
          <w:sz w:val="28"/>
          <w:szCs w:val="28"/>
          <w:lang w:val="kk-KZ"/>
        </w:rPr>
        <w:t>, мәдениаралық құзыреттіліктің ішінде қарым-қатынас жасау, шетел тілінің мәдениетін меңгеру және басқаларды түсінуге қабілетті болу деген ұғымдарға түсіні</w:t>
      </w:r>
      <w:r w:rsidR="00E431B6" w:rsidRPr="00CB2B9B">
        <w:rPr>
          <w:rFonts w:asciiTheme="majorBidi" w:hAnsiTheme="majorBidi" w:cstheme="majorBidi"/>
          <w:sz w:val="28"/>
          <w:szCs w:val="28"/>
          <w:lang w:val="kk-KZ"/>
        </w:rPr>
        <w:t>к</w:t>
      </w:r>
      <w:r w:rsidRPr="00CB2B9B">
        <w:rPr>
          <w:rFonts w:asciiTheme="majorBidi" w:hAnsiTheme="majorBidi" w:cstheme="majorBidi"/>
          <w:sz w:val="28"/>
          <w:szCs w:val="28"/>
          <w:lang w:val="kk-KZ"/>
        </w:rPr>
        <w:t xml:space="preserve"> береміз.</w:t>
      </w:r>
      <w:r w:rsidR="001A52A8" w:rsidRPr="00CB2B9B">
        <w:rPr>
          <w:rFonts w:asciiTheme="majorBidi" w:hAnsiTheme="majorBidi" w:cstheme="majorBidi"/>
          <w:sz w:val="28"/>
          <w:szCs w:val="28"/>
          <w:lang w:val="kk-KZ"/>
        </w:rPr>
        <w:t xml:space="preserve"> </w:t>
      </w:r>
      <w:r w:rsidR="008055E5" w:rsidRPr="00CB2B9B">
        <w:rPr>
          <w:rFonts w:asciiTheme="majorBidi" w:hAnsiTheme="majorBidi" w:cstheme="majorBidi"/>
          <w:sz w:val="28"/>
          <w:szCs w:val="28"/>
          <w:lang w:val="kk-KZ"/>
        </w:rPr>
        <w:t>Ө</w:t>
      </w:r>
      <w:r w:rsidRPr="00CB2B9B">
        <w:rPr>
          <w:rFonts w:asciiTheme="majorBidi" w:hAnsiTheme="majorBidi" w:cstheme="majorBidi"/>
          <w:sz w:val="28"/>
          <w:szCs w:val="28"/>
          <w:lang w:val="kk-KZ"/>
        </w:rPr>
        <w:t>йткені әрбір ағылшын тілі сабағы ол тек грамматикамен тоқталмайды, әрбір ағылшын сөзі жаңа мәдениет, басқа елді түсіну болып табылады. Қорыта келе</w:t>
      </w:r>
      <w:r w:rsidR="00FA12F1">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мәдениаралық тиімді қарым-қатынас жасау үшін тілдік құралдарды таңдай білу, берілг</w:t>
      </w:r>
      <w:r w:rsidR="00FA12F1">
        <w:rPr>
          <w:rFonts w:asciiTheme="majorBidi" w:hAnsiTheme="majorBidi" w:cstheme="majorBidi"/>
          <w:sz w:val="28"/>
          <w:szCs w:val="28"/>
          <w:lang w:val="kk-KZ"/>
        </w:rPr>
        <w:t>ен мәдениетте қабылданған мінез-</w:t>
      </w:r>
      <w:r w:rsidRPr="00CB2B9B">
        <w:rPr>
          <w:rFonts w:asciiTheme="majorBidi" w:hAnsiTheme="majorBidi" w:cstheme="majorBidi"/>
          <w:sz w:val="28"/>
          <w:szCs w:val="28"/>
          <w:lang w:val="kk-KZ"/>
        </w:rPr>
        <w:t>құлық нормаларын ұстану, әңгімені дұрыс бағытта жүргізе білу, өз ойларын анық білдіре білу және коммуниканттың ойын түсіне білу. Сонымен мәдениаралық құзыреттілік</w:t>
      </w:r>
      <w:r w:rsidR="00FA12F1">
        <w:rPr>
          <w:rFonts w:asciiTheme="majorBidi" w:hAnsiTheme="majorBidi" w:cstheme="majorBidi"/>
          <w:sz w:val="28"/>
          <w:szCs w:val="28"/>
          <w:lang w:val="kk-KZ"/>
        </w:rPr>
        <w:t xml:space="preserve"> – </w:t>
      </w:r>
      <w:r w:rsidRPr="00CB2B9B">
        <w:rPr>
          <w:rFonts w:asciiTheme="majorBidi" w:hAnsiTheme="majorBidi" w:cstheme="majorBidi"/>
          <w:sz w:val="28"/>
          <w:szCs w:val="28"/>
          <w:lang w:val="kk-KZ"/>
        </w:rPr>
        <w:t>болашақ мұғалімнің ағылшын тілінде сабақ жүргізе алу, диологтік өзара әрекетті тиімді ұйымдастыру және оны әмбебап коммуникацияға даярлау қабілетін</w:t>
      </w:r>
      <w:r w:rsidR="007E2FA6" w:rsidRPr="00CB2B9B">
        <w:rPr>
          <w:rFonts w:asciiTheme="majorBidi" w:hAnsiTheme="majorBidi" w:cstheme="majorBidi"/>
          <w:sz w:val="28"/>
          <w:szCs w:val="28"/>
          <w:lang w:val="kk-KZ"/>
        </w:rPr>
        <w:t xml:space="preserve"> білдіретін кешенді кәсіби сапа.</w:t>
      </w:r>
    </w:p>
    <w:p w14:paraId="2809CB23" w14:textId="5264D511" w:rsidR="00774376" w:rsidRPr="00CB2B9B" w:rsidRDefault="007E2FA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Мәтіндік әрекет. Кәсіби стандартта мұғалімнің мәтіндік қызметіне бас</w:t>
      </w:r>
      <w:r w:rsidR="00FA12F1">
        <w:rPr>
          <w:rFonts w:asciiTheme="majorBidi" w:hAnsiTheme="majorBidi" w:cstheme="majorBidi"/>
          <w:sz w:val="28"/>
          <w:szCs w:val="28"/>
          <w:lang w:val="kk-KZ"/>
        </w:rPr>
        <w:t>а</w:t>
      </w:r>
      <w:r w:rsidRPr="00CB2B9B">
        <w:rPr>
          <w:rFonts w:asciiTheme="majorBidi" w:hAnsiTheme="majorBidi" w:cstheme="majorBidi"/>
          <w:sz w:val="28"/>
          <w:szCs w:val="28"/>
          <w:lang w:val="kk-KZ"/>
        </w:rPr>
        <w:t xml:space="preserve"> назар аударылады. Болашақ мұғалімдердің </w:t>
      </w:r>
      <w:r w:rsidR="007E5A2C" w:rsidRPr="00CB2B9B">
        <w:rPr>
          <w:rFonts w:asciiTheme="majorBidi" w:hAnsiTheme="majorBidi" w:cstheme="majorBidi"/>
          <w:sz w:val="28"/>
          <w:szCs w:val="28"/>
          <w:lang w:val="kk-KZ"/>
        </w:rPr>
        <w:t>шеттілді білім берудегі кәсіптік даярлығы мазмұнның мемлекеттік бағдарламалармен</w:t>
      </w:r>
      <w:r w:rsidR="001A52A8" w:rsidRPr="00CB2B9B">
        <w:rPr>
          <w:rFonts w:asciiTheme="majorBidi" w:hAnsiTheme="majorBidi" w:cstheme="majorBidi"/>
          <w:sz w:val="28"/>
          <w:szCs w:val="28"/>
          <w:lang w:val="kk-KZ"/>
        </w:rPr>
        <w:t xml:space="preserve"> </w:t>
      </w:r>
      <w:r w:rsidR="007E5A2C" w:rsidRPr="00CB2B9B">
        <w:rPr>
          <w:rFonts w:asciiTheme="majorBidi" w:hAnsiTheme="majorBidi" w:cstheme="majorBidi"/>
          <w:sz w:val="28"/>
          <w:szCs w:val="28"/>
          <w:lang w:val="kk-KZ"/>
        </w:rPr>
        <w:t>«Педагог» кәсіптік стандартының талаптарына сәйкестігін анықтауды талап етеді, онда мұғалімнің сабақтың мазмұнында неғұрлым маңызды, негізгі идеяларды, ұғымдарды бөліп көрсете</w:t>
      </w:r>
      <w:r w:rsidR="001A52A8" w:rsidRPr="00CB2B9B">
        <w:rPr>
          <w:rFonts w:asciiTheme="majorBidi" w:hAnsiTheme="majorBidi" w:cstheme="majorBidi"/>
          <w:sz w:val="28"/>
          <w:szCs w:val="28"/>
          <w:lang w:val="kk-KZ"/>
        </w:rPr>
        <w:t xml:space="preserve"> </w:t>
      </w:r>
      <w:r w:rsidR="007E5A2C" w:rsidRPr="00CB2B9B">
        <w:rPr>
          <w:rFonts w:asciiTheme="majorBidi" w:hAnsiTheme="majorBidi" w:cstheme="majorBidi"/>
          <w:sz w:val="28"/>
          <w:szCs w:val="28"/>
          <w:lang w:val="kk-KZ"/>
        </w:rPr>
        <w:t xml:space="preserve">білу және оларға білім алушылардың назарын аудару қабілеті көрсетілген. </w:t>
      </w:r>
      <w:r w:rsidR="00774376" w:rsidRPr="00CB2B9B">
        <w:rPr>
          <w:rFonts w:asciiTheme="majorBidi" w:hAnsiTheme="majorBidi" w:cstheme="majorBidi"/>
          <w:spacing w:val="13"/>
          <w:sz w:val="28"/>
          <w:szCs w:val="28"/>
          <w:lang w:val="kk-KZ"/>
        </w:rPr>
        <w:t>З</w:t>
      </w:r>
      <w:r w:rsidR="00774376" w:rsidRPr="00CB2B9B">
        <w:rPr>
          <w:rFonts w:asciiTheme="majorBidi" w:hAnsiTheme="majorBidi" w:cstheme="majorBidi"/>
          <w:iCs/>
          <w:sz w:val="28"/>
          <w:szCs w:val="28"/>
          <w:lang w:val="kk-KZ"/>
        </w:rPr>
        <w:t xml:space="preserve">ерттеушілердің жұмыстарында динамикалық тәсіл тұрғысынан мәтін дәйекті сөйлеу әрекеттері түрінде ұсынылады және оның нақты қызмет жағдайларына байланысты сипатталады; мәтіндерді құру заңдылықтарының </w:t>
      </w:r>
      <w:r w:rsidR="00774376" w:rsidRPr="00CB2B9B">
        <w:rPr>
          <w:rFonts w:asciiTheme="majorBidi" w:hAnsiTheme="majorBidi" w:cstheme="majorBidi"/>
          <w:iCs/>
          <w:sz w:val="28"/>
          <w:szCs w:val="28"/>
          <w:lang w:val="kk-KZ"/>
        </w:rPr>
        <w:lastRenderedPageBreak/>
        <w:t xml:space="preserve">коммуникативтік қарым-қатынас ережелері негізінде түсіндіріледі, ал оны талдау үшін коммуникативтік-прагматикалық бірліктер пайдаланылады. Мәтінді зерделеудің жүйелі және коммуникативтік тәсілдері тең құқықты және бір-бірін толықтырушы ретінде қарастырылады. Ғалымдардың пікірінше, мәтінге деген жүйелік және коммуникативтік тәсілдерді олардың баламалы қарсы қоюы емес, «тілмен сөйлеу құбылыстарына шынайы диалектикалық, біржақты емес тәсіл болып табылады». Адамның ақпараттық және мәдениаралық құзыреттерді иелену </w:t>
      </w:r>
      <w:r w:rsidR="00F51BF5" w:rsidRPr="00CB2B9B">
        <w:rPr>
          <w:rFonts w:asciiTheme="majorBidi" w:hAnsiTheme="majorBidi" w:cstheme="majorBidi"/>
          <w:iCs/>
          <w:sz w:val="28"/>
          <w:szCs w:val="28"/>
          <w:lang w:val="kk-KZ"/>
        </w:rPr>
        <w:t>үдері</w:t>
      </w:r>
      <w:r w:rsidR="00774376" w:rsidRPr="00CB2B9B">
        <w:rPr>
          <w:rFonts w:asciiTheme="majorBidi" w:hAnsiTheme="majorBidi" w:cstheme="majorBidi"/>
          <w:iCs/>
          <w:sz w:val="28"/>
          <w:szCs w:val="28"/>
          <w:lang w:val="kk-KZ"/>
        </w:rPr>
        <w:t xml:space="preserve">сін модельдеуге мүмкіндік беретін қасиеттерге ие виртуалды білім беру ортасын құруды көздейтін білім беру </w:t>
      </w:r>
      <w:r w:rsidR="00F51BF5" w:rsidRPr="00CB2B9B">
        <w:rPr>
          <w:rFonts w:asciiTheme="majorBidi" w:hAnsiTheme="majorBidi" w:cstheme="majorBidi"/>
          <w:iCs/>
          <w:sz w:val="28"/>
          <w:szCs w:val="28"/>
          <w:lang w:val="kk-KZ"/>
        </w:rPr>
        <w:t>үдері</w:t>
      </w:r>
      <w:r w:rsidR="00774376" w:rsidRPr="00CB2B9B">
        <w:rPr>
          <w:rFonts w:asciiTheme="majorBidi" w:hAnsiTheme="majorBidi" w:cstheme="majorBidi"/>
          <w:iCs/>
          <w:sz w:val="28"/>
          <w:szCs w:val="28"/>
          <w:lang w:val="kk-KZ"/>
        </w:rPr>
        <w:t>сін ұйымдастыру сипатына құндылық қатынасты іске асыру.</w:t>
      </w:r>
    </w:p>
    <w:p w14:paraId="1AC2C1FA" w14:textId="131A3316"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Жоғары оқу орнында болашақ шетел тілі мұғалімін даярлау оның инновациялық, шығармашылық типтегі ойлауын қалыптастыруды талап етед</w:t>
      </w:r>
      <w:r w:rsidR="00FA12F1">
        <w:rPr>
          <w:rFonts w:asciiTheme="majorBidi" w:hAnsiTheme="majorBidi" w:cstheme="majorBidi"/>
          <w:sz w:val="28"/>
          <w:szCs w:val="28"/>
          <w:lang w:val="kk-KZ"/>
        </w:rPr>
        <w:t xml:space="preserve">і. Мұндай ойлаудың басты сипаты </w:t>
      </w:r>
      <w:r w:rsidRPr="00CB2B9B">
        <w:rPr>
          <w:rFonts w:asciiTheme="majorBidi" w:hAnsiTheme="majorBidi" w:cstheme="majorBidi"/>
          <w:sz w:val="28"/>
          <w:szCs w:val="28"/>
          <w:lang w:val="kk-KZ"/>
        </w:rPr>
        <w:t>ко</w:t>
      </w:r>
      <w:r w:rsidR="00FA12F1">
        <w:rPr>
          <w:rFonts w:asciiTheme="majorBidi" w:hAnsiTheme="majorBidi" w:cstheme="majorBidi"/>
          <w:sz w:val="28"/>
          <w:szCs w:val="28"/>
          <w:lang w:val="kk-KZ"/>
        </w:rPr>
        <w:t xml:space="preserve">ммуникативтік </w:t>
      </w:r>
      <w:r w:rsidRPr="00CB2B9B">
        <w:rPr>
          <w:rFonts w:asciiTheme="majorBidi" w:hAnsiTheme="majorBidi" w:cstheme="majorBidi"/>
          <w:sz w:val="28"/>
          <w:szCs w:val="28"/>
          <w:lang w:val="kk-KZ"/>
        </w:rPr>
        <w:t>сөйлеу әрекеті барысында туындайтын тілдік өнімді жасай алу қабілеті.</w:t>
      </w:r>
    </w:p>
    <w:p w14:paraId="3C985981" w14:textId="77777777" w:rsidR="00774376" w:rsidRPr="00CB2B9B" w:rsidRDefault="00774376"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Болашақ шетел тілі мұғалімінің педагогикалық қызметінің шығармашылық бағыттылығы төмендегілерді көздейді:</w:t>
      </w:r>
    </w:p>
    <w:p w14:paraId="3BAE80DB" w14:textId="6B964AE6" w:rsidR="00774376" w:rsidRPr="00CB2B9B" w:rsidRDefault="007E5A2C"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жаңа полилингвалды және полимәдени формациядағы педагог ретінде өз мүмкіндіктерін объективті</w:t>
      </w:r>
      <w:r w:rsidR="001A52A8"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 xml:space="preserve">бағалай білу, меңгерілетін мамандыққа қатысты өзінің күшті және әлсіз қырларын (өзін-өзі реттеу, өзін-өзі бағалау ерекшеліктері, вербалды және </w:t>
      </w:r>
      <w:r w:rsidR="00FA12F1">
        <w:rPr>
          <w:rFonts w:asciiTheme="majorBidi" w:hAnsiTheme="majorBidi" w:cstheme="majorBidi"/>
          <w:sz w:val="28"/>
          <w:szCs w:val="28"/>
          <w:lang w:val="kk-KZ"/>
        </w:rPr>
        <w:t>бей</w:t>
      </w:r>
      <w:r w:rsidR="00774376" w:rsidRPr="00CB2B9B">
        <w:rPr>
          <w:rFonts w:asciiTheme="majorBidi" w:hAnsiTheme="majorBidi" w:cstheme="majorBidi"/>
          <w:sz w:val="28"/>
          <w:szCs w:val="28"/>
          <w:lang w:val="kk-KZ"/>
        </w:rPr>
        <w:t>вербалды көріністері, коммуникативтік</w:t>
      </w:r>
      <w:r w:rsidR="00FA12F1">
        <w:rPr>
          <w:rFonts w:asciiTheme="majorBidi" w:hAnsiTheme="majorBidi" w:cstheme="majorBidi"/>
          <w:sz w:val="28"/>
          <w:szCs w:val="28"/>
          <w:lang w:val="kk-KZ"/>
        </w:rPr>
        <w:t>-д</w:t>
      </w:r>
      <w:r w:rsidR="00774376" w:rsidRPr="00CB2B9B">
        <w:rPr>
          <w:rFonts w:asciiTheme="majorBidi" w:hAnsiTheme="majorBidi" w:cstheme="majorBidi"/>
          <w:sz w:val="28"/>
          <w:szCs w:val="28"/>
          <w:lang w:val="kk-KZ"/>
        </w:rPr>
        <w:t>идактикалық қабілеттері және т.б.) айқындау;</w:t>
      </w:r>
    </w:p>
    <w:p w14:paraId="309226FA" w14:textId="77777777" w:rsidR="00774376" w:rsidRPr="00CB2B9B" w:rsidRDefault="007E5A2C"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ойлау, есте сақтау, қабылдау, зейін, қайта жаңғырту үдерістерін, сөйлеу этикеті мен мінез-құлық мәдениетін, педагогикалық қарым-қатынасты белсендіру арқылы зияткерлік іс-әрекеттің жалпы мәдениетін меңгеру;</w:t>
      </w:r>
    </w:p>
    <w:p w14:paraId="71EE215B" w14:textId="77777777" w:rsidR="00774376" w:rsidRPr="00CB2B9B" w:rsidRDefault="007E5A2C"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біртұтас әлемдік білім беру кеңістігі жағдайында жүзеге асырылып жатқан ауқымды жаһандану және интеграциялық үдерістерге бағдарлай алу, олардың мәні қазіргі білім берудің полимәдени сипаты мен болашақ шетел тілі мұғалімінің жан-жақты тілдік даярлығын қамтамасыз етуге негізделетінін түсіну.</w:t>
      </w:r>
    </w:p>
    <w:p w14:paraId="57828669" w14:textId="29992BB3" w:rsidR="00774376" w:rsidRPr="00CB2B9B" w:rsidRDefault="00774376" w:rsidP="007540DC">
      <w:pPr>
        <w:widowControl w:val="0"/>
        <w:shd w:val="clear" w:color="auto" w:fill="FFFFFF"/>
        <w:autoSpaceDE w:val="0"/>
        <w:autoSpaceDN w:val="0"/>
        <w:adjustRightInd w:val="0"/>
        <w:snapToGrid w:val="0"/>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sz w:val="28"/>
          <w:szCs w:val="28"/>
          <w:lang w:val="kk-KZ"/>
        </w:rPr>
        <w:t>Интерактивті грамматикалық жаттығуларды орындау, оқытушының әдістемелік нұсқауларымен қамтамасыз етілген, алынатын кәсіп үшін өзекті әртүрлі жанрдағы жарияланымдарды оқу, рефераттау және аннотациялау тілді шеттілді мәдениетпен тығыз байланыста меңгеруге мүмкіндік береді, білім алушылардың білімін жүйелеудің кешенді мүмкіндіктерін қамтамасыз етеді. Бұдан басқа, адамды толыққанды ақпараттық-білім беру ортасы жағдайында бағдарлауға үйрету қажет, ол үшін ақпараттық құзыреттерді қоса алғанда, оқытушыларды оқытудың жаңа нысандарына даярлауға қабілетті үздіксіз білім берудің алғышарттарымен жағдайларын жасау қажет. Бұл үшін оқу материалын ұйымдастыру және бақылау, оқу-әдістемелік құралдармен электрондық кітапханалар қорларын пайдалану, жаһандық және жергілікті компьютерлік желілердің қазіргі заманғы есептеу ресурстарын қолдану, шеттілде оқыту ресурстарын оңтайлы пайдалануды жоспарлау қажет. Осының бәрі білім берудің мағынасын жаңаша түсінуге мүмкіндік береді, оның орталығында «мәдениет адамы», қызметпен ойлаудың қолма-қол нысандарына қосылып</w:t>
      </w:r>
      <w:r w:rsidR="00DC1BDA"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қана қоймай, </w:t>
      </w:r>
      <w:r w:rsidRPr="00CB2B9B">
        <w:rPr>
          <w:rFonts w:asciiTheme="majorBidi" w:hAnsiTheme="majorBidi" w:cstheme="majorBidi"/>
          <w:sz w:val="28"/>
          <w:szCs w:val="28"/>
          <w:lang w:val="kk-KZ"/>
        </w:rPr>
        <w:lastRenderedPageBreak/>
        <w:t xml:space="preserve">олардың негізін қайта құруға, түрлі мәдени мағыналарды үйлестіруге қабілетті адам болуы тиіс. </w:t>
      </w:r>
      <w:r w:rsidRPr="00CB2B9B">
        <w:rPr>
          <w:rFonts w:asciiTheme="majorBidi" w:eastAsia="Times New Roman" w:hAnsiTheme="majorBidi" w:cstheme="majorBidi"/>
          <w:sz w:val="28"/>
          <w:szCs w:val="28"/>
          <w:lang w:val="kk-KZ"/>
        </w:rPr>
        <w:t xml:space="preserve">Мұндай тәсіл оқу </w:t>
      </w:r>
      <w:r w:rsidR="00F51BF5" w:rsidRPr="00CB2B9B">
        <w:rPr>
          <w:rFonts w:asciiTheme="majorBidi" w:eastAsia="Times New Roman" w:hAnsiTheme="majorBidi" w:cstheme="majorBidi"/>
          <w:sz w:val="28"/>
          <w:szCs w:val="28"/>
          <w:lang w:val="kk-KZ"/>
        </w:rPr>
        <w:t>үдерісін</w:t>
      </w:r>
      <w:r w:rsidRPr="00CB2B9B">
        <w:rPr>
          <w:rFonts w:asciiTheme="majorBidi" w:eastAsia="Times New Roman" w:hAnsiTheme="majorBidi" w:cstheme="majorBidi"/>
          <w:sz w:val="28"/>
          <w:szCs w:val="28"/>
          <w:lang w:val="kk-KZ"/>
        </w:rPr>
        <w:t xml:space="preserve"> ұйымдастыру нысандарын және оқыту әдістерін, сондай-ақ білім берудің мазмұнын өзгертуді талап етеді.</w:t>
      </w:r>
    </w:p>
    <w:p w14:paraId="456B48C7" w14:textId="53963C2E" w:rsidR="00774376" w:rsidRPr="00CB2B9B" w:rsidRDefault="00536C62" w:rsidP="007540DC">
      <w:pPr>
        <w:widowControl w:val="0"/>
        <w:shd w:val="clear" w:color="auto" w:fill="FFFFFF"/>
        <w:autoSpaceDE w:val="0"/>
        <w:autoSpaceDN w:val="0"/>
        <w:adjustRightInd w:val="0"/>
        <w:snapToGrid w:val="0"/>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 xml:space="preserve">Т.М. </w:t>
      </w:r>
      <w:r w:rsidR="00774376" w:rsidRPr="00CB2B9B">
        <w:rPr>
          <w:rFonts w:asciiTheme="majorBidi" w:hAnsiTheme="majorBidi" w:cstheme="majorBidi"/>
          <w:iCs/>
          <w:sz w:val="28"/>
          <w:szCs w:val="28"/>
          <w:lang w:val="kk-KZ"/>
        </w:rPr>
        <w:t>Дридзе айтуынша интелектуалдық</w:t>
      </w:r>
      <w:r w:rsidR="003B398D" w:rsidRPr="00CB2B9B">
        <w:rPr>
          <w:rFonts w:asciiTheme="majorBidi" w:hAnsiTheme="majorBidi" w:cstheme="majorBidi"/>
          <w:iCs/>
          <w:sz w:val="28"/>
          <w:szCs w:val="28"/>
          <w:lang w:val="kk-KZ"/>
        </w:rPr>
        <w:t xml:space="preserve"> </w:t>
      </w:r>
      <w:r w:rsidR="00774376" w:rsidRPr="00CB2B9B">
        <w:rPr>
          <w:rFonts w:asciiTheme="majorBidi" w:hAnsiTheme="majorBidi" w:cstheme="majorBidi"/>
          <w:iCs/>
          <w:sz w:val="28"/>
          <w:szCs w:val="28"/>
          <w:lang w:val="kk-KZ"/>
        </w:rPr>
        <w:t>ойлау әрекеті – коммуникацияның әртүрлі салаларында қарым-қатынасты жүзеге асыруға бағытталған танымдық қызмет. Мәтіндік әрекетке қабылдау үдерісі</w:t>
      </w:r>
      <w:r w:rsidR="00B13530">
        <w:rPr>
          <w:rFonts w:asciiTheme="majorBidi" w:hAnsiTheme="majorBidi" w:cstheme="majorBidi"/>
          <w:iCs/>
          <w:sz w:val="28"/>
          <w:szCs w:val="28"/>
          <w:lang w:val="kk-KZ"/>
        </w:rPr>
        <w:t xml:space="preserve"> тән, яғни когнитивтік қабылдау, </w:t>
      </w:r>
      <w:r w:rsidR="00774376" w:rsidRPr="00CB2B9B">
        <w:rPr>
          <w:rFonts w:asciiTheme="majorBidi" w:hAnsiTheme="majorBidi" w:cstheme="majorBidi"/>
          <w:iCs/>
          <w:sz w:val="28"/>
          <w:szCs w:val="28"/>
          <w:lang w:val="kk-KZ"/>
        </w:rPr>
        <w:t>түсіну механизмі коммуникацияның түрлі салаларында қарым-қатынасты қамтамасыз ету</w:t>
      </w:r>
      <w:r w:rsidR="001A52A8" w:rsidRPr="00CB2B9B">
        <w:rPr>
          <w:rFonts w:asciiTheme="majorBidi" w:hAnsiTheme="majorBidi" w:cstheme="majorBidi"/>
          <w:iCs/>
          <w:sz w:val="28"/>
          <w:szCs w:val="28"/>
          <w:lang w:val="kk-KZ"/>
        </w:rPr>
        <w:t xml:space="preserve"> </w:t>
      </w:r>
      <w:r w:rsidR="00774376" w:rsidRPr="00CB2B9B">
        <w:rPr>
          <w:rFonts w:asciiTheme="majorBidi" w:hAnsiTheme="majorBidi" w:cstheme="majorBidi"/>
          <w:iCs/>
          <w:sz w:val="28"/>
          <w:szCs w:val="28"/>
          <w:lang w:val="kk-KZ"/>
        </w:rPr>
        <w:t>мақсатында іске асырылады</w:t>
      </w:r>
      <w:r w:rsidR="005A27FB" w:rsidRPr="00CB2B9B">
        <w:rPr>
          <w:rFonts w:asciiTheme="majorBidi" w:hAnsiTheme="majorBidi" w:cstheme="majorBidi"/>
          <w:iCs/>
          <w:sz w:val="28"/>
          <w:szCs w:val="28"/>
          <w:lang w:val="kk-KZ"/>
        </w:rPr>
        <w:t xml:space="preserve"> ж</w:t>
      </w:r>
      <w:r w:rsidR="00774376" w:rsidRPr="00CB2B9B">
        <w:rPr>
          <w:rFonts w:asciiTheme="majorBidi" w:hAnsiTheme="majorBidi" w:cstheme="majorBidi"/>
          <w:iCs/>
          <w:sz w:val="28"/>
          <w:szCs w:val="28"/>
          <w:lang w:val="kk-KZ"/>
        </w:rPr>
        <w:t>әне</w:t>
      </w:r>
      <w:r w:rsidR="005A27FB" w:rsidRPr="00CB2B9B">
        <w:rPr>
          <w:rFonts w:asciiTheme="majorBidi" w:hAnsiTheme="majorBidi" w:cstheme="majorBidi"/>
          <w:iCs/>
          <w:sz w:val="28"/>
          <w:szCs w:val="28"/>
          <w:lang w:val="kk-KZ"/>
        </w:rPr>
        <w:t xml:space="preserve"> </w:t>
      </w:r>
      <w:r w:rsidR="00774376" w:rsidRPr="00CB2B9B">
        <w:rPr>
          <w:rFonts w:asciiTheme="majorBidi" w:hAnsiTheme="majorBidi" w:cstheme="majorBidi"/>
          <w:iCs/>
          <w:sz w:val="28"/>
          <w:szCs w:val="28"/>
          <w:lang w:val="kk-KZ"/>
        </w:rPr>
        <w:t>де мәтін</w:t>
      </w:r>
      <w:r w:rsidR="00B13530">
        <w:rPr>
          <w:rFonts w:asciiTheme="majorBidi" w:hAnsiTheme="majorBidi" w:cstheme="majorBidi"/>
          <w:iCs/>
          <w:sz w:val="28"/>
          <w:szCs w:val="28"/>
          <w:lang w:val="kk-KZ"/>
        </w:rPr>
        <w:t xml:space="preserve"> </w:t>
      </w:r>
      <w:r w:rsidR="00774376" w:rsidRPr="00CB2B9B">
        <w:rPr>
          <w:rFonts w:asciiTheme="majorBidi" w:hAnsiTheme="majorBidi" w:cstheme="majorBidi"/>
          <w:iCs/>
          <w:sz w:val="28"/>
          <w:szCs w:val="28"/>
          <w:lang w:val="kk-KZ"/>
        </w:rPr>
        <w:t>белгілі бір қарым-қатынас саласында тілдік жүйені іске асырудың коммуникатівтік бағдарланған, тұжырымдамалық негізделген өнімі болып табылады, ол ақпараттық-мағыналық және прагматикалық мәнге ие [3</w:t>
      </w:r>
      <w:r w:rsidR="00A71571" w:rsidRPr="00CB2B9B">
        <w:rPr>
          <w:rFonts w:asciiTheme="majorBidi" w:hAnsiTheme="majorBidi" w:cstheme="majorBidi"/>
          <w:iCs/>
          <w:sz w:val="28"/>
          <w:szCs w:val="28"/>
          <w:lang w:val="kk-KZ"/>
        </w:rPr>
        <w:t>0</w:t>
      </w:r>
      <w:r w:rsidR="00774376" w:rsidRPr="00CB2B9B">
        <w:rPr>
          <w:rFonts w:asciiTheme="majorBidi" w:hAnsiTheme="majorBidi" w:cstheme="majorBidi"/>
          <w:iCs/>
          <w:sz w:val="28"/>
          <w:szCs w:val="28"/>
          <w:lang w:val="kk-KZ"/>
        </w:rPr>
        <w:t>].</w:t>
      </w:r>
    </w:p>
    <w:p w14:paraId="3FD3E3F1" w14:textId="41668078" w:rsidR="00774376" w:rsidRPr="00CB2B9B" w:rsidRDefault="00774376" w:rsidP="007540DC">
      <w:pPr>
        <w:widowControl w:val="0"/>
        <w:shd w:val="clear" w:color="auto" w:fill="FFFFFF"/>
        <w:autoSpaceDE w:val="0"/>
        <w:autoSpaceDN w:val="0"/>
        <w:adjustRightInd w:val="0"/>
        <w:snapToGrid w:val="0"/>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Н.С. Болотнова пікірінше, дәл мәтіндік әрекет мәтінге ерекше назар аудартады: мәтінді оқу немесе тыңдау барысында оны қабылдау, түсіну және аналитикалық сипаттағы әрекеттер арқылы тереңірек ұғыну, сондай-ақ өнімді (шығармашылық) тапсырмаларды орындау үдерісінде өз мәтінін құрастыру жүзеге асырылады. Мәтіндік әрекеттің тепе</w:t>
      </w:r>
      <w:r w:rsidR="00DC1BDA"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kk-KZ"/>
        </w:rPr>
        <w:t>теңдігі мен өнімд</w:t>
      </w:r>
      <w:r w:rsidR="00B13530">
        <w:rPr>
          <w:rFonts w:asciiTheme="majorBidi" w:hAnsiTheme="majorBidi" w:cstheme="majorBidi"/>
          <w:iCs/>
          <w:sz w:val="28"/>
          <w:szCs w:val="28"/>
          <w:lang w:val="kk-KZ"/>
        </w:rPr>
        <w:t>ілігінің объективті көрсеткіші</w:t>
      </w:r>
      <w:r w:rsidRPr="00CB2B9B">
        <w:rPr>
          <w:rFonts w:asciiTheme="majorBidi" w:hAnsiTheme="majorBidi" w:cstheme="majorBidi"/>
          <w:iCs/>
          <w:sz w:val="28"/>
          <w:szCs w:val="28"/>
          <w:lang w:val="kk-KZ"/>
        </w:rPr>
        <w:t xml:space="preserve"> студенттің түсінген немесе өзі құрастырған мәтіні болып табылады. Әрине, мәтіндік әрекет</w:t>
      </w:r>
      <w:r w:rsidR="00B13530">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 xml:space="preserve"> бұл сөйлеу әрекетінің бір түрі; ол арқылы мәтінге деген қатынас (оның барлық белгілерінің тұтастығында) жүйелі түрде көрініс табады. Сонымен қатар, ол мәтіннің пәндік-лингвистикалық және мазмұндық мәнін айқындайтын коммуникативтік сипатқа ие, сондықтан «мәтінмен диалог» тұралы айту орынды [3</w:t>
      </w:r>
      <w:r w:rsidR="00A71571" w:rsidRPr="00CB2B9B">
        <w:rPr>
          <w:rFonts w:asciiTheme="majorBidi" w:hAnsiTheme="majorBidi" w:cstheme="majorBidi"/>
          <w:iCs/>
          <w:sz w:val="28"/>
          <w:szCs w:val="28"/>
          <w:lang w:val="kk-KZ"/>
        </w:rPr>
        <w:t>1</w:t>
      </w:r>
      <w:r w:rsidRPr="00CB2B9B">
        <w:rPr>
          <w:rFonts w:asciiTheme="majorBidi" w:hAnsiTheme="majorBidi" w:cstheme="majorBidi"/>
          <w:iCs/>
          <w:sz w:val="28"/>
          <w:szCs w:val="28"/>
          <w:lang w:val="kk-KZ"/>
        </w:rPr>
        <w:t>].</w:t>
      </w:r>
    </w:p>
    <w:p w14:paraId="3EDC72BC" w14:textId="77777777" w:rsidR="00774376" w:rsidRPr="00CB2B9B" w:rsidRDefault="00774376" w:rsidP="007540DC">
      <w:pPr>
        <w:widowControl w:val="0"/>
        <w:shd w:val="clear" w:color="auto" w:fill="FFFFFF"/>
        <w:autoSpaceDE w:val="0"/>
        <w:autoSpaceDN w:val="0"/>
        <w:adjustRightInd w:val="0"/>
        <w:snapToGrid w:val="0"/>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И.</w:t>
      </w:r>
      <w:r w:rsidR="00536C62"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 xml:space="preserve">Сотова атап өткендей, оқу үдерісінде мәтіннің рөлінің үнемі арта түсуі мәтінмен жүргізілетін оқу-дамытушылық жұмысты, яғни мәтіндік әрекетті ұйымдастыруға, сондай-ақ ағылшын тілін оқытудағы жаңа педагогикалық шындықтарды білдіретін әдістемелік терминдерге ерекше назар аударуды талап етеді. Білім беру стандарттары мен оқу бағдарламаларында ұсынылатын оқу үдерісінің дамытушы модельдеріне қойылатын талаптар пәндік құралдар арқылы оқыту мен тәрбиелеу мазмұнын жаңартумен тығыз байланысты. Бұл өз кезегінде жаңа терминдердің, әсіресе «мәтін» түйінді сөзіне негізделген ұғымдардың пайда болуына әкеледі. Білім сапасын арттыру көп жағдайда мәтіннің орны мен рөліне, оның когнитивтік, аксиологиялық және метапәндік сипаттамаларына тәуелді </w:t>
      </w:r>
      <w:r w:rsidR="00A71571" w:rsidRPr="00CB2B9B">
        <w:rPr>
          <w:rFonts w:asciiTheme="majorBidi" w:hAnsiTheme="majorBidi" w:cstheme="majorBidi"/>
          <w:iCs/>
          <w:sz w:val="28"/>
          <w:szCs w:val="28"/>
          <w:lang w:val="kk-KZ"/>
        </w:rPr>
        <w:t>[32</w:t>
      </w:r>
      <w:r w:rsidRPr="00CB2B9B">
        <w:rPr>
          <w:rFonts w:asciiTheme="majorBidi" w:hAnsiTheme="majorBidi" w:cstheme="majorBidi"/>
          <w:iCs/>
          <w:sz w:val="28"/>
          <w:szCs w:val="28"/>
          <w:lang w:val="kk-KZ"/>
        </w:rPr>
        <w:t>].</w:t>
      </w:r>
    </w:p>
    <w:p w14:paraId="2A2A7C80" w14:textId="73B2B379" w:rsidR="00774376" w:rsidRPr="00CB2B9B" w:rsidRDefault="00774376" w:rsidP="007540DC">
      <w:pPr>
        <w:widowControl w:val="0"/>
        <w:shd w:val="clear" w:color="auto" w:fill="FFFFFF"/>
        <w:autoSpaceDE w:val="0"/>
        <w:autoSpaceDN w:val="0"/>
        <w:adjustRightInd w:val="0"/>
        <w:snapToGrid w:val="0"/>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О.Н. Левушкин</w:t>
      </w:r>
      <w:r w:rsidR="005A27FB" w:rsidRPr="00CB2B9B">
        <w:rPr>
          <w:rFonts w:asciiTheme="majorBidi" w:hAnsiTheme="majorBidi" w:cstheme="majorBidi"/>
          <w:iCs/>
          <w:sz w:val="28"/>
          <w:szCs w:val="28"/>
          <w:lang w:val="kk-KZ"/>
        </w:rPr>
        <w:t>нің</w:t>
      </w:r>
      <w:r w:rsidRPr="00CB2B9B">
        <w:rPr>
          <w:rFonts w:asciiTheme="majorBidi" w:hAnsiTheme="majorBidi" w:cstheme="majorBidi"/>
          <w:iCs/>
          <w:sz w:val="28"/>
          <w:szCs w:val="28"/>
          <w:lang w:val="kk-KZ"/>
        </w:rPr>
        <w:t xml:space="preserve"> айтуынша, мәтіндік әрекет аксиологиялық және мәтінцентрлік тұғырларды кіріктіре отырып, аксиологиялық мәтінцентризмді қалыптастырады және білім алушылардың функционалдық сауаттылығын қамтамасыз етеді. Сонымен қатар, ол оқу үдерісінің мәдениеттанымдық құрамдасын күшейтіп, үйлесімді білім беру ортасын қалыптастыруға ықпал етеді [</w:t>
      </w:r>
      <w:r w:rsidR="00A71571" w:rsidRPr="00CB2B9B">
        <w:rPr>
          <w:rFonts w:asciiTheme="majorBidi" w:hAnsiTheme="majorBidi" w:cstheme="majorBidi"/>
          <w:iCs/>
          <w:sz w:val="28"/>
          <w:szCs w:val="28"/>
          <w:lang w:val="kk-KZ"/>
        </w:rPr>
        <w:t>33</w:t>
      </w:r>
      <w:r w:rsidRPr="00CB2B9B">
        <w:rPr>
          <w:rFonts w:asciiTheme="majorBidi" w:hAnsiTheme="majorBidi" w:cstheme="majorBidi"/>
          <w:iCs/>
          <w:sz w:val="28"/>
          <w:szCs w:val="28"/>
          <w:lang w:val="kk-KZ"/>
        </w:rPr>
        <w:t>].</w:t>
      </w:r>
      <w:r w:rsidR="003B398D"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Сонымен қатар мәтіндік құзыреттілік, студенттің тек «гуманитарлық білімнің жиынтығын игергенін» ғана емес, сонымен қатар бұл білімді алу қабілеттерімен қаруланғанын да көрсетеді, бұл болашақ мұғалімнің «еркін өзін-өзі білімдендіру» үдерісі үшін аса маңызды. Сонымен меңгеру үшін шешуші рөл атқарады [</w:t>
      </w:r>
      <w:r w:rsidR="00A71571" w:rsidRPr="00CB2B9B">
        <w:rPr>
          <w:rFonts w:asciiTheme="majorBidi" w:hAnsiTheme="majorBidi" w:cstheme="majorBidi"/>
          <w:iCs/>
          <w:sz w:val="28"/>
          <w:szCs w:val="28"/>
          <w:lang w:val="kk-KZ"/>
        </w:rPr>
        <w:t>34</w:t>
      </w:r>
      <w:r w:rsidRPr="00CB2B9B">
        <w:rPr>
          <w:rFonts w:asciiTheme="majorBidi" w:hAnsiTheme="majorBidi" w:cstheme="majorBidi"/>
          <w:iCs/>
          <w:sz w:val="28"/>
          <w:szCs w:val="28"/>
          <w:lang w:val="kk-KZ"/>
        </w:rPr>
        <w:t>].</w:t>
      </w:r>
      <w:r w:rsidR="003B398D"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Студенттердің сөйлеу әрекетінің сапас</w:t>
      </w:r>
      <w:r w:rsidR="00422376" w:rsidRPr="00CB2B9B">
        <w:rPr>
          <w:rFonts w:asciiTheme="majorBidi" w:hAnsiTheme="majorBidi" w:cstheme="majorBidi"/>
          <w:iCs/>
          <w:sz w:val="28"/>
          <w:szCs w:val="28"/>
          <w:lang w:val="kk-KZ"/>
        </w:rPr>
        <w:t xml:space="preserve">ы қанағаттанарлық деңгейде емес </w:t>
      </w:r>
      <w:r w:rsidRPr="00CB2B9B">
        <w:rPr>
          <w:rFonts w:asciiTheme="majorBidi" w:hAnsiTheme="majorBidi" w:cstheme="majorBidi"/>
          <w:iCs/>
          <w:sz w:val="28"/>
          <w:szCs w:val="28"/>
          <w:lang w:val="kk-KZ"/>
        </w:rPr>
        <w:t xml:space="preserve">олардың дайындаған мәтіндері, баяндама, курстық жұмыстар мен </w:t>
      </w:r>
      <w:r w:rsidRPr="00CB2B9B">
        <w:rPr>
          <w:rFonts w:asciiTheme="majorBidi" w:hAnsiTheme="majorBidi" w:cstheme="majorBidi"/>
          <w:iCs/>
          <w:sz w:val="28"/>
          <w:szCs w:val="28"/>
          <w:lang w:val="kk-KZ"/>
        </w:rPr>
        <w:lastRenderedPageBreak/>
        <w:t>шығарма тапсырмалары</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бұны көрсетеді. Студенттер әлі де пікірталас жүргізу мәдениеті туралы шектеулі түсінікке ие және талқыланып отырған мәселе бойынша өз көзқарасын жеткізу барысында қиындықтарға тап болады.</w:t>
      </w:r>
    </w:p>
    <w:p w14:paraId="3AF70B0C" w14:textId="25451581" w:rsidR="00774376" w:rsidRPr="00CB2B9B" w:rsidRDefault="00774376" w:rsidP="007540DC">
      <w:pPr>
        <w:widowControl w:val="0"/>
        <w:shd w:val="clear" w:color="auto" w:fill="FFFFFF"/>
        <w:autoSpaceDE w:val="0"/>
        <w:autoSpaceDN w:val="0"/>
        <w:adjustRightInd w:val="0"/>
        <w:snapToGrid w:val="0"/>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Әртүрлі жазбаша</w:t>
      </w:r>
      <w:r w:rsidR="005A27FB"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сөйлеу деректерінен</w:t>
      </w:r>
      <w:r w:rsidR="005A27FB"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мәтіндерден</w:t>
      </w:r>
      <w:r w:rsidR="005A27FB"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өзекті ақпаратты жеткілікті деңгейде алу және қолдану қабілетінің болмауы, мәтіннен алынған ақпаратты жеткізуге және оны шығармашылық түрде қайта өңдеуге қатысты сөйлеу репродуктивтік және өнімді дағдылардың қалыптасуы, оқылған мәтінге қатысты өз пі</w:t>
      </w:r>
      <w:r w:rsidR="00B13530">
        <w:rPr>
          <w:rFonts w:asciiTheme="majorBidi" w:hAnsiTheme="majorBidi" w:cstheme="majorBidi"/>
          <w:iCs/>
          <w:sz w:val="28"/>
          <w:szCs w:val="28"/>
          <w:lang w:val="kk-KZ"/>
        </w:rPr>
        <w:t>кірін қалыптастыру қажеттілігі</w:t>
      </w:r>
      <w:r w:rsidRPr="00CB2B9B">
        <w:rPr>
          <w:rFonts w:asciiTheme="majorBidi" w:hAnsiTheme="majorBidi" w:cstheme="majorBidi"/>
          <w:iCs/>
          <w:sz w:val="28"/>
          <w:szCs w:val="28"/>
          <w:lang w:val="kk-KZ"/>
        </w:rPr>
        <w:t xml:space="preserve"> студенттердің мәтіндік әрекетін</w:t>
      </w:r>
      <w:r w:rsidR="005A27FB" w:rsidRPr="00CB2B9B">
        <w:rPr>
          <w:rFonts w:asciiTheme="majorBidi" w:hAnsiTheme="majorBidi" w:cstheme="majorBidi"/>
          <w:iCs/>
          <w:sz w:val="28"/>
          <w:szCs w:val="28"/>
          <w:lang w:val="kk-KZ"/>
        </w:rPr>
        <w:t>ің</w:t>
      </w:r>
      <w:r w:rsidRPr="00CB2B9B">
        <w:rPr>
          <w:rFonts w:asciiTheme="majorBidi" w:hAnsiTheme="majorBidi" w:cstheme="majorBidi"/>
          <w:iCs/>
          <w:sz w:val="28"/>
          <w:szCs w:val="28"/>
          <w:lang w:val="kk-KZ"/>
        </w:rPr>
        <w:t xml:space="preserve"> жеткілікті деңгейде ұйымдасты</w:t>
      </w:r>
      <w:r w:rsidR="003B398D" w:rsidRPr="00CB2B9B">
        <w:rPr>
          <w:rFonts w:asciiTheme="majorBidi" w:hAnsiTheme="majorBidi" w:cstheme="majorBidi"/>
          <w:iCs/>
          <w:sz w:val="28"/>
          <w:szCs w:val="28"/>
          <w:lang w:val="kk-KZ"/>
        </w:rPr>
        <w:t xml:space="preserve">рудың жоқтығын айқын көрсетеді. </w:t>
      </w:r>
      <w:r w:rsidRPr="00CB2B9B">
        <w:rPr>
          <w:rFonts w:asciiTheme="majorBidi" w:hAnsiTheme="majorBidi" w:cstheme="majorBidi"/>
          <w:iCs/>
          <w:sz w:val="28"/>
          <w:szCs w:val="28"/>
          <w:lang w:val="kk-KZ"/>
        </w:rPr>
        <w:t>Біз мәтіндік әрекетті ұйымдастыруды қазіргі талаптарға сәйкес деңгейде қамтамасыз ету тек мақсатты және жүйелі оқытудың нәтижесінде ғана мүмкін деп есептейміз. Мәтіндік әрекетті ұйымдастыруға арналған педагогикалық технологияны әзірлеу авторлық мәтінді жеткілікті деңгейде түсінуден өз мәтінін құрастыруға, сөйлеуді репродукциялаудан оны өнімді түрде жасауға біртіндеп көшуге бағытталған. Және бұл мәтіндік тапсырмалардың ойластырылған</w:t>
      </w:r>
      <w:r w:rsidR="005A27FB" w:rsidRPr="00CB2B9B">
        <w:rPr>
          <w:rFonts w:asciiTheme="majorBidi" w:hAnsiTheme="majorBidi" w:cstheme="majorBidi"/>
          <w:iCs/>
          <w:sz w:val="28"/>
          <w:szCs w:val="28"/>
          <w:lang w:val="kk-KZ"/>
        </w:rPr>
        <w:t xml:space="preserve"> жағдаят</w:t>
      </w:r>
      <w:r w:rsidRPr="00CB2B9B">
        <w:rPr>
          <w:rFonts w:asciiTheme="majorBidi" w:hAnsiTheme="majorBidi" w:cstheme="majorBidi"/>
          <w:iCs/>
          <w:sz w:val="28"/>
          <w:szCs w:val="28"/>
          <w:lang w:val="kk-KZ"/>
        </w:rPr>
        <w:t>қа сүйенеді: олардың кәсіби сәйкес келуі, құрастырған өзара әрекет жағдайының шынайылығы, студенттердің назарын аударып қана қоймай, қойылған міндетті шешуге нақты ынталандырушы фактор бола алу қабілеті қамтамасыз етіледі.</w:t>
      </w:r>
    </w:p>
    <w:p w14:paraId="326FAF51" w14:textId="55ECB559" w:rsidR="00774376" w:rsidRPr="00CB2B9B" w:rsidRDefault="00774376" w:rsidP="007540DC">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Шетел тілін кәсіптік бағытталған оқыту жүйесінің тұтастығы кәсіби қызметте өзін-өзі іске асыруға және жаңа жағдайларда бейімделуге қабілетті, өз бетінше білім алу дағдылары бар маманды даярлауды қамтамасыз ететін жүйелі тәсілмен байланысты. Шетел тілін кәсіптік бағытталған оқыту барлық білім беру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сіне құрылымдық айқындылықпен ашықтық береді. Белгілі болғандай, сөйлеу тәртібінің әрекетті себебі нақты жағдайға қосылу болып табылады. Шетел тілін меңгеру деңгейі, егер ол оқу объектісінен «шынайы және толыққанды қарым-қатынас құралына» өзгерген жағдайда артады.</w:t>
      </w:r>
      <w:r w:rsidR="003B398D" w:rsidRPr="00CB2B9B">
        <w:rPr>
          <w:rFonts w:asciiTheme="majorBidi" w:eastAsia="Times New Roman" w:hAnsiTheme="majorBidi" w:cstheme="majorBidi"/>
          <w:sz w:val="28"/>
          <w:szCs w:val="28"/>
          <w:lang w:val="kk-KZ"/>
        </w:rPr>
        <w:t xml:space="preserve"> </w:t>
      </w:r>
      <w:r w:rsidRPr="00CB2B9B">
        <w:rPr>
          <w:rFonts w:asciiTheme="majorBidi" w:hAnsiTheme="majorBidi" w:cstheme="majorBidi"/>
          <w:sz w:val="28"/>
          <w:szCs w:val="28"/>
          <w:lang w:val="kk-KZ"/>
        </w:rPr>
        <w:t>Бұл әлеуметтік тәжірибені игерудің қызмет теориясының бір бағыты, ол</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В.В.</w:t>
      </w:r>
      <w:r w:rsidR="00DA0D3D"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Давыдовтың пайымдауынша, кез келген оқу үдерісін оқу іс-әрекеті деп атауға болмайды. Оның сипаттамасына сәйкес, оқу іс-әрекеті студенттердің теориялық білімдерді меңгеру үдерісінде заманауи ғылыми-теориялық ойлауын дамытуға бағытталуы тиіс. Олардың мазмұнын қандай да бір нысанның пайда болуы, қалыптасуы және дамуы құрайды, бұл тиісті ұғымда немесе құндылықта</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көрініс табады. Оқу іс-әрекеті теориясының мәнін В.В.</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Давыдов төмендегі негізгі қағидалар арқылы тұжырымдайды: </w:t>
      </w:r>
    </w:p>
    <w:p w14:paraId="01A575BF" w14:textId="52326E66" w:rsidR="00774376" w:rsidRPr="00CB2B9B" w:rsidRDefault="003B398D"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біріншіден, студенттердің теориялық білімдер</w:t>
      </w:r>
      <w:r w:rsidR="00AD6AE3" w:rsidRPr="00CB2B9B">
        <w:rPr>
          <w:rFonts w:asciiTheme="majorBidi" w:hAnsiTheme="majorBidi" w:cstheme="majorBidi"/>
          <w:sz w:val="28"/>
          <w:szCs w:val="28"/>
          <w:lang w:val="kk-KZ"/>
        </w:rPr>
        <w:t>ін</w:t>
      </w:r>
      <w:r w:rsidR="00774376" w:rsidRPr="00CB2B9B">
        <w:rPr>
          <w:rFonts w:asciiTheme="majorBidi" w:hAnsiTheme="majorBidi" w:cstheme="majorBidi"/>
          <w:sz w:val="28"/>
          <w:szCs w:val="28"/>
          <w:lang w:val="kk-KZ"/>
        </w:rPr>
        <w:t xml:space="preserve"> және оларға сәйкес білік-дағдыларды меңгеруі оқу міндеттерін шешу барысында жүзеге асады мұндай міндеттерді шешу студенттерге жалпыны оның жекелеген көріністерін меңгермей тұрып игеруге мүмкіндік береді.</w:t>
      </w:r>
    </w:p>
    <w:p w14:paraId="43A2C028" w14:textId="73C21A9D" w:rsidR="00774376" w:rsidRPr="00CB2B9B" w:rsidRDefault="003B398D"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15173B" w:rsidRPr="00CB2B9B">
        <w:rPr>
          <w:rFonts w:asciiTheme="majorBidi" w:hAnsiTheme="majorBidi" w:cstheme="majorBidi"/>
          <w:sz w:val="28"/>
          <w:szCs w:val="28"/>
          <w:lang w:val="kk-KZ"/>
        </w:rPr>
        <w:t>екіншіден, мектептегі оқ</w:t>
      </w:r>
      <w:r w:rsidR="00774376" w:rsidRPr="00CB2B9B">
        <w:rPr>
          <w:rFonts w:asciiTheme="majorBidi" w:hAnsiTheme="majorBidi" w:cstheme="majorBidi"/>
          <w:sz w:val="28"/>
          <w:szCs w:val="28"/>
          <w:lang w:val="kk-KZ"/>
        </w:rPr>
        <w:t>ытудың басты өзегі балал</w:t>
      </w:r>
      <w:r w:rsidR="00AD6AE3" w:rsidRPr="00CB2B9B">
        <w:rPr>
          <w:rFonts w:asciiTheme="majorBidi" w:hAnsiTheme="majorBidi" w:cstheme="majorBidi"/>
          <w:sz w:val="28"/>
          <w:szCs w:val="28"/>
          <w:lang w:val="kk-KZ"/>
        </w:rPr>
        <w:t>а</w:t>
      </w:r>
      <w:r w:rsidR="00774376" w:rsidRPr="00CB2B9B">
        <w:rPr>
          <w:rFonts w:asciiTheme="majorBidi" w:hAnsiTheme="majorBidi" w:cstheme="majorBidi"/>
          <w:sz w:val="28"/>
          <w:szCs w:val="28"/>
          <w:lang w:val="kk-KZ"/>
        </w:rPr>
        <w:t>рды оқу міндеттері жағдаятына енгізу және оқу әрекеттерін ұйымдастыру әдісі болуы тиіс қысқаша айтқанда, студенттердің шешу әдісі.</w:t>
      </w:r>
    </w:p>
    <w:p w14:paraId="55B298F8" w14:textId="2FFB113F" w:rsidR="00774376" w:rsidRPr="00CB2B9B" w:rsidRDefault="003B398D" w:rsidP="007540DC">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үшіншіден</w:t>
      </w:r>
      <w:r w:rsidR="00B24021">
        <w:rPr>
          <w:rFonts w:asciiTheme="majorBidi" w:hAnsiTheme="majorBidi" w:cstheme="majorBidi"/>
          <w:sz w:val="28"/>
          <w:szCs w:val="28"/>
          <w:lang w:val="kk-KZ"/>
        </w:rPr>
        <w:t>,</w:t>
      </w:r>
      <w:r w:rsidR="00774376" w:rsidRPr="00CB2B9B">
        <w:rPr>
          <w:rFonts w:asciiTheme="majorBidi" w:hAnsiTheme="majorBidi" w:cstheme="majorBidi"/>
          <w:sz w:val="28"/>
          <w:szCs w:val="28"/>
          <w:lang w:val="kk-KZ"/>
        </w:rPr>
        <w:t xml:space="preserve"> бастапқы кезеңде мұғалім ұжымдық оқу іс-әрекетін оқытушы дискуссияларды ұйымдастыруы қажет, кейіннен оны біртіндеп жеке оқу іс-әрекетіне айналдыруға жағдай жасауы тиіс </w:t>
      </w:r>
      <w:r w:rsidR="00A71571" w:rsidRPr="00CB2B9B">
        <w:rPr>
          <w:rFonts w:asciiTheme="majorBidi" w:hAnsiTheme="majorBidi" w:cstheme="majorBidi"/>
          <w:sz w:val="28"/>
          <w:szCs w:val="28"/>
          <w:lang w:val="kk-KZ"/>
        </w:rPr>
        <w:t>[35</w:t>
      </w:r>
      <w:r w:rsidR="00774376" w:rsidRPr="00CB2B9B">
        <w:rPr>
          <w:rFonts w:asciiTheme="majorBidi" w:hAnsiTheme="majorBidi" w:cstheme="majorBidi"/>
          <w:sz w:val="28"/>
          <w:szCs w:val="28"/>
          <w:lang w:val="kk-KZ"/>
        </w:rPr>
        <w:t xml:space="preserve">]. </w:t>
      </w:r>
    </w:p>
    <w:p w14:paraId="3FA3509D" w14:textId="4EA66F1E"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С.Л. Рубинштейн педагогтың міндеті әрбір даму кезеңінде білі</w:t>
      </w:r>
      <w:r w:rsidR="00B13530">
        <w:rPr>
          <w:rFonts w:asciiTheme="majorBidi" w:hAnsiTheme="majorBidi" w:cstheme="majorBidi"/>
          <w:sz w:val="28"/>
          <w:szCs w:val="28"/>
          <w:lang w:val="kk-KZ"/>
        </w:rPr>
        <w:t>м алушы үшін неғұрлым барабар мо</w:t>
      </w:r>
      <w:r w:rsidRPr="00CB2B9B">
        <w:rPr>
          <w:rFonts w:asciiTheme="majorBidi" w:hAnsiTheme="majorBidi" w:cstheme="majorBidi"/>
          <w:sz w:val="28"/>
          <w:szCs w:val="28"/>
          <w:lang w:val="kk-KZ"/>
        </w:rPr>
        <w:t>тивтерді анықтау екенін атап көрсетеді; осыған сәйкес ол білім алушының алдына қоятын міндетті қайта құрып, оны жаңаша мәнде түсіндіруі тиіс. Сонымен қатар, ол адамның кез келген әрекеті белгілі бір мотивтерден туындайтынын және нақты бір мақсатқа бағытталғанын ерекше айқындайды</w:t>
      </w:r>
      <w:r w:rsidR="00A71571" w:rsidRPr="00CB2B9B">
        <w:rPr>
          <w:rFonts w:asciiTheme="majorBidi" w:hAnsiTheme="majorBidi" w:cstheme="majorBidi"/>
          <w:sz w:val="28"/>
          <w:szCs w:val="28"/>
          <w:lang w:val="kk-KZ"/>
        </w:rPr>
        <w:t xml:space="preserve"> [36</w:t>
      </w:r>
      <w:r w:rsidRPr="00CB2B9B">
        <w:rPr>
          <w:rFonts w:asciiTheme="majorBidi" w:hAnsiTheme="majorBidi" w:cstheme="majorBidi"/>
          <w:sz w:val="28"/>
          <w:szCs w:val="28"/>
          <w:lang w:val="kk-KZ"/>
        </w:rPr>
        <w:t>].</w:t>
      </w:r>
    </w:p>
    <w:p w14:paraId="77586DCD" w14:textId="06EEAD44" w:rsidR="00774376" w:rsidRPr="00CB2B9B" w:rsidRDefault="00774376" w:rsidP="00B13530">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Ағылшын тілі мұғалімінің мамандығын меңгеру – өте күрделі және қиын процесс. Басқаша айтқанда, бұл, ең алдымен, қызметті меңгеру болып табылады. Зерттеуші А.Н.</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Леоньевтің пікірінше</w:t>
      </w:r>
      <w:r w:rsidR="00B13530">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«Қызмет – бұл адамның қоршаған әлеммен (соның ішінде басқа адамдармен) белсенді және мақсатты өзара әрекеттесу формасы, ол осы әре</w:t>
      </w:r>
      <w:r w:rsidR="00B13530">
        <w:rPr>
          <w:rFonts w:asciiTheme="majorBidi" w:hAnsiTheme="majorBidi" w:cstheme="majorBidi"/>
          <w:sz w:val="28"/>
          <w:szCs w:val="28"/>
          <w:lang w:val="kk-KZ"/>
        </w:rPr>
        <w:t>кеттесуді тудырған қажеттілікке,</w:t>
      </w:r>
      <w:r w:rsidRPr="00CB2B9B">
        <w:rPr>
          <w:rFonts w:asciiTheme="majorBidi" w:hAnsiTheme="majorBidi" w:cstheme="majorBidi"/>
          <w:sz w:val="28"/>
          <w:szCs w:val="28"/>
          <w:lang w:val="kk-KZ"/>
        </w:rPr>
        <w:t xml:space="preserve"> яғни қандай да бір нәрсеге қажеттілік немесе «маңызды» сәйкес келеді. Қажеттілік қызметтің энергетикалық көзі болып табылады. Алайда, қаже</w:t>
      </w:r>
      <w:r w:rsidR="00B13530">
        <w:rPr>
          <w:rFonts w:asciiTheme="majorBidi" w:hAnsiTheme="majorBidi" w:cstheme="majorBidi"/>
          <w:sz w:val="28"/>
          <w:szCs w:val="28"/>
          <w:lang w:val="kk-KZ"/>
        </w:rPr>
        <w:t xml:space="preserve">ттілік өзі қызметті анықтамайды, </w:t>
      </w:r>
      <w:r w:rsidRPr="00CB2B9B">
        <w:rPr>
          <w:rFonts w:asciiTheme="majorBidi" w:hAnsiTheme="majorBidi" w:cstheme="majorBidi"/>
          <w:sz w:val="28"/>
          <w:szCs w:val="28"/>
          <w:lang w:val="kk-KZ"/>
        </w:rPr>
        <w:t xml:space="preserve">қызметті анықтайтын сол қажеттіліктің бағытталуы мен оның нысаны болып табылады» </w:t>
      </w:r>
      <w:r w:rsidR="00A71571" w:rsidRPr="00CB2B9B">
        <w:rPr>
          <w:rFonts w:asciiTheme="majorBidi" w:hAnsiTheme="majorBidi" w:cstheme="majorBidi"/>
          <w:sz w:val="28"/>
          <w:szCs w:val="28"/>
          <w:lang w:val="kk-KZ"/>
        </w:rPr>
        <w:t>[37</w:t>
      </w:r>
      <w:r w:rsidRPr="00CB2B9B">
        <w:rPr>
          <w:rFonts w:asciiTheme="majorBidi" w:hAnsiTheme="majorBidi" w:cstheme="majorBidi"/>
          <w:sz w:val="28"/>
          <w:szCs w:val="28"/>
          <w:lang w:val="kk-KZ"/>
        </w:rPr>
        <w:t xml:space="preserve">]. </w:t>
      </w:r>
    </w:p>
    <w:p w14:paraId="1679385A" w14:textId="4C460CC8" w:rsidR="00774376" w:rsidRPr="00CB2B9B" w:rsidRDefault="00B90CFD" w:rsidP="00DA0D3D">
      <w:pPr>
        <w:shd w:val="clear" w:color="auto" w:fill="FFFFFF"/>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Контекстік</w:t>
      </w:r>
      <w:r w:rsidR="00774376" w:rsidRPr="00CB2B9B">
        <w:rPr>
          <w:rFonts w:asciiTheme="majorBidi" w:hAnsiTheme="majorBidi" w:cstheme="majorBidi"/>
          <w:sz w:val="28"/>
          <w:szCs w:val="28"/>
          <w:lang w:val="kk-KZ"/>
        </w:rPr>
        <w:t xml:space="preserve"> оқыту теориясы «контекст» деген түйінді ұғымды қамтитынын атап өту қажет. Ғалымдардың еңбектерінде «контекст» адамның өмірімен қызметінің ішкі және сыртқы жағдайларының жүйесі ретінде қарастырылады, ол оның нақты жағдайды қабылдауына, түсінуіне және өзгертуіне әсер етеді, осы жағдайға тұтастай және оның компоненттері ретінде мән береді, өзінің болашақ кәсібінің мәнімен әлеуметтік маңыздылығын түсінеді, оған тұрақты қызығушылық танытады [</w:t>
      </w:r>
      <w:r w:rsidR="00A71571" w:rsidRPr="00CB2B9B">
        <w:rPr>
          <w:rFonts w:asciiTheme="majorBidi" w:hAnsiTheme="majorBidi" w:cstheme="majorBidi"/>
          <w:sz w:val="28"/>
          <w:szCs w:val="28"/>
          <w:lang w:val="kk-KZ"/>
        </w:rPr>
        <w:t>38</w:t>
      </w:r>
      <w:r w:rsidR="00774376" w:rsidRPr="00CB2B9B">
        <w:rPr>
          <w:rFonts w:asciiTheme="majorBidi" w:hAnsiTheme="majorBidi" w:cstheme="majorBidi"/>
          <w:sz w:val="28"/>
          <w:szCs w:val="28"/>
          <w:lang w:val="kk-KZ"/>
        </w:rPr>
        <w:t>]. Алғаш рет контекст</w:t>
      </w:r>
      <w:r w:rsidR="00536C62" w:rsidRPr="00CB2B9B">
        <w:rPr>
          <w:rFonts w:asciiTheme="majorBidi" w:hAnsiTheme="majorBidi" w:cstheme="majorBidi"/>
          <w:sz w:val="28"/>
          <w:szCs w:val="28"/>
          <w:lang w:val="kk-KZ"/>
        </w:rPr>
        <w:t>т</w:t>
      </w:r>
      <w:r w:rsidR="00774376" w:rsidRPr="00CB2B9B">
        <w:rPr>
          <w:rFonts w:asciiTheme="majorBidi" w:hAnsiTheme="majorBidi" w:cstheme="majorBidi"/>
          <w:sz w:val="28"/>
          <w:szCs w:val="28"/>
          <w:lang w:val="kk-KZ"/>
        </w:rPr>
        <w:t>ің рөлі М.М.</w:t>
      </w:r>
      <w:r w:rsidR="00536C62"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Бахтин [</w:t>
      </w:r>
      <w:r w:rsidR="00A71571" w:rsidRPr="00CB2B9B">
        <w:rPr>
          <w:rFonts w:asciiTheme="majorBidi" w:hAnsiTheme="majorBidi" w:cstheme="majorBidi"/>
          <w:sz w:val="28"/>
          <w:szCs w:val="28"/>
          <w:lang w:val="kk-KZ"/>
        </w:rPr>
        <w:t>39</w:t>
      </w:r>
      <w:r w:rsidR="00774376" w:rsidRPr="00CB2B9B">
        <w:rPr>
          <w:rFonts w:asciiTheme="majorBidi" w:hAnsiTheme="majorBidi" w:cstheme="majorBidi"/>
          <w:sz w:val="28"/>
          <w:szCs w:val="28"/>
          <w:lang w:val="kk-KZ"/>
        </w:rPr>
        <w:t>], В.С.</w:t>
      </w:r>
      <w:r w:rsidR="00DA0D3D" w:rsidRPr="00CB2B9B">
        <w:rPr>
          <w:rFonts w:asciiTheme="majorBidi" w:hAnsiTheme="majorBidi" w:cstheme="majorBidi"/>
          <w:sz w:val="28"/>
          <w:szCs w:val="28"/>
          <w:lang w:val="kk-KZ"/>
        </w:rPr>
        <w:t> </w:t>
      </w:r>
      <w:r w:rsidR="00774376" w:rsidRPr="00CB2B9B">
        <w:rPr>
          <w:rFonts w:asciiTheme="majorBidi" w:hAnsiTheme="majorBidi" w:cstheme="majorBidi"/>
          <w:sz w:val="28"/>
          <w:szCs w:val="28"/>
          <w:lang w:val="kk-KZ"/>
        </w:rPr>
        <w:t>Библер [</w:t>
      </w:r>
      <w:r w:rsidR="00A71571" w:rsidRPr="00CB2B9B">
        <w:rPr>
          <w:rFonts w:asciiTheme="majorBidi" w:hAnsiTheme="majorBidi" w:cstheme="majorBidi"/>
          <w:sz w:val="28"/>
          <w:szCs w:val="28"/>
          <w:lang w:val="kk-KZ"/>
        </w:rPr>
        <w:t>40</w:t>
      </w:r>
      <w:r w:rsidR="00774376" w:rsidRPr="00CB2B9B">
        <w:rPr>
          <w:rFonts w:asciiTheme="majorBidi" w:hAnsiTheme="majorBidi" w:cstheme="majorBidi"/>
          <w:sz w:val="28"/>
          <w:szCs w:val="28"/>
          <w:lang w:val="kk-KZ"/>
        </w:rPr>
        <w:t xml:space="preserve">] сияқты белгілі философтардың еңбектерінде тұжырымдалған. </w:t>
      </w:r>
      <w:r>
        <w:rPr>
          <w:rFonts w:asciiTheme="majorBidi" w:hAnsiTheme="majorBidi" w:cstheme="majorBidi"/>
          <w:sz w:val="28"/>
          <w:szCs w:val="28"/>
          <w:lang w:val="kk-KZ"/>
        </w:rPr>
        <w:t>Контекстік</w:t>
      </w:r>
      <w:r w:rsidR="00774376" w:rsidRPr="00CB2B9B">
        <w:rPr>
          <w:rFonts w:asciiTheme="majorBidi" w:hAnsiTheme="majorBidi" w:cstheme="majorBidi"/>
          <w:sz w:val="28"/>
          <w:szCs w:val="28"/>
          <w:lang w:val="kk-KZ"/>
        </w:rPr>
        <w:t xml:space="preserve"> оқытудың негізгі идеясы теориялық білімді меңгеру және оларды кәсіби міндеттерді орындау тәсілдерін, олардың тиімділігімен сапасын бағалауды пайдалана отырып практикада қолдану болып табылады. Бұл үшін студенттердің оқу қызметінің әртүрлі нысандарындағы кәсіби қызметті біртіндеп және дәйектілікпен үлгілеу қажет. Ғылым тілінде және оқытудың барлық нысандарының, әдістерімен құралдарының (дәстүрлі және жаңа)</w:t>
      </w:r>
      <w:r w:rsidR="00B13530">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көмегімен студенттердің болашақ кәсіптік қызметінің пәндік және әлеуметтік мазмұны дәйекті түрде үлгіленетін оқыту контекст болып табылады [4</w:t>
      </w:r>
      <w:r w:rsidR="00A71571" w:rsidRPr="00CB2B9B">
        <w:rPr>
          <w:rFonts w:asciiTheme="majorBidi" w:hAnsiTheme="majorBidi" w:cstheme="majorBidi"/>
          <w:sz w:val="28"/>
          <w:szCs w:val="28"/>
          <w:lang w:val="kk-KZ"/>
        </w:rPr>
        <w:t>1</w:t>
      </w:r>
      <w:r w:rsidR="00774376" w:rsidRPr="00CB2B9B">
        <w:rPr>
          <w:rFonts w:asciiTheme="majorBidi" w:hAnsiTheme="majorBidi" w:cstheme="majorBidi"/>
          <w:sz w:val="28"/>
          <w:szCs w:val="28"/>
          <w:lang w:val="kk-KZ"/>
        </w:rPr>
        <w:t xml:space="preserve">]. Контекст бойынша оқыту </w:t>
      </w:r>
      <w:r w:rsidR="00F51BF5" w:rsidRPr="00CB2B9B">
        <w:rPr>
          <w:rFonts w:asciiTheme="majorBidi" w:hAnsiTheme="majorBidi" w:cstheme="majorBidi"/>
          <w:sz w:val="28"/>
          <w:szCs w:val="28"/>
          <w:lang w:val="kk-KZ"/>
        </w:rPr>
        <w:t>үдері</w:t>
      </w:r>
      <w:r w:rsidR="00774376" w:rsidRPr="00CB2B9B">
        <w:rPr>
          <w:rFonts w:asciiTheme="majorBidi" w:hAnsiTheme="majorBidi" w:cstheme="majorBidi"/>
          <w:sz w:val="28"/>
          <w:szCs w:val="28"/>
          <w:lang w:val="kk-KZ"/>
        </w:rPr>
        <w:t xml:space="preserve">сінде студенттің оқу іс-әрекеті кәсіби іс-әрекетке айналады және нәтижесінде қажеттіліктер, мотивтер, мақсаттар, іс-әрекеттер, операциялар, құралдар, пәнмен нәтижелер біртіндеп ауысады. </w:t>
      </w:r>
      <w:r>
        <w:rPr>
          <w:rFonts w:asciiTheme="majorBidi" w:hAnsiTheme="majorBidi" w:cstheme="majorBidi"/>
          <w:sz w:val="28"/>
          <w:szCs w:val="28"/>
          <w:lang w:val="kk-KZ"/>
        </w:rPr>
        <w:t>Контекстік</w:t>
      </w:r>
      <w:r w:rsidR="00774376" w:rsidRPr="00CB2B9B">
        <w:rPr>
          <w:rFonts w:asciiTheme="majorBidi" w:hAnsiTheme="majorBidi" w:cstheme="majorBidi"/>
          <w:sz w:val="28"/>
          <w:szCs w:val="28"/>
          <w:lang w:val="kk-KZ"/>
        </w:rPr>
        <w:t xml:space="preserve"> оқытудың басты аспектісі студенттердің кәсіби функциялармен міндеттерді құзыретті түрде орындау қабілеті болып табылады. </w:t>
      </w:r>
      <w:r>
        <w:rPr>
          <w:rFonts w:asciiTheme="majorBidi" w:hAnsiTheme="majorBidi" w:cstheme="majorBidi"/>
          <w:sz w:val="28"/>
          <w:szCs w:val="28"/>
          <w:lang w:val="kk-KZ"/>
        </w:rPr>
        <w:t>Контекстік</w:t>
      </w:r>
      <w:r w:rsidR="00774376" w:rsidRPr="00CB2B9B">
        <w:rPr>
          <w:rFonts w:asciiTheme="majorBidi" w:hAnsiTheme="majorBidi" w:cstheme="majorBidi"/>
          <w:sz w:val="28"/>
          <w:szCs w:val="28"/>
          <w:lang w:val="kk-KZ"/>
        </w:rPr>
        <w:t xml:space="preserve"> оқытуда мақсат қоюдың дидактикалық шарттары студентті танымдық қызметке ынталандырады, тиісінше оқу </w:t>
      </w:r>
      <w:r w:rsidR="00F51BF5" w:rsidRPr="00CB2B9B">
        <w:rPr>
          <w:rFonts w:asciiTheme="majorBidi" w:hAnsiTheme="majorBidi" w:cstheme="majorBidi"/>
          <w:sz w:val="28"/>
          <w:szCs w:val="28"/>
          <w:lang w:val="kk-KZ"/>
        </w:rPr>
        <w:t>үдері</w:t>
      </w:r>
      <w:r w:rsidR="00774376" w:rsidRPr="00CB2B9B">
        <w:rPr>
          <w:rFonts w:asciiTheme="majorBidi" w:hAnsiTheme="majorBidi" w:cstheme="majorBidi"/>
          <w:sz w:val="28"/>
          <w:szCs w:val="28"/>
          <w:lang w:val="kk-KZ"/>
        </w:rPr>
        <w:t xml:space="preserve">сінің өзі жеке мағынаға ие болады, ал ақпарат студенттің жеке біліміне айналады. </w:t>
      </w:r>
      <w:r>
        <w:rPr>
          <w:rFonts w:asciiTheme="majorBidi" w:hAnsiTheme="majorBidi" w:cstheme="majorBidi"/>
          <w:sz w:val="28"/>
          <w:szCs w:val="28"/>
          <w:lang w:val="kk-KZ"/>
        </w:rPr>
        <w:t>Контекстік</w:t>
      </w:r>
      <w:r w:rsidR="00774376" w:rsidRPr="00CB2B9B">
        <w:rPr>
          <w:rFonts w:asciiTheme="majorBidi" w:hAnsiTheme="majorBidi" w:cstheme="majorBidi"/>
          <w:sz w:val="28"/>
          <w:szCs w:val="28"/>
          <w:lang w:val="kk-KZ"/>
        </w:rPr>
        <w:t xml:space="preserve"> оқыту технологиясы дәстүрлі оқытуды толықтырады және кәсіби білім берудің бірқатар мақсаттарына қол жеткізуге көмектеседі:</w:t>
      </w:r>
    </w:p>
    <w:p w14:paraId="4373974F" w14:textId="79C9AD3B" w:rsidR="00774376" w:rsidRPr="00CB2B9B" w:rsidRDefault="007E5A2C"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танымдық</w:t>
      </w:r>
      <w:r w:rsidR="00AD6AE3"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ғана емес, кәсіби мотивтермен мүдделерді</w:t>
      </w:r>
      <w:r w:rsidR="00AD6AE3"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де қалыптастыруға;</w:t>
      </w:r>
    </w:p>
    <w:p w14:paraId="44807788" w14:textId="77777777" w:rsidR="00774376" w:rsidRPr="00CB2B9B" w:rsidRDefault="007E5A2C"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маманның жүйелі ойлауын тәрбиелеу;</w:t>
      </w:r>
    </w:p>
    <w:p w14:paraId="0F768157" w14:textId="0B27692B" w:rsidR="00774376" w:rsidRPr="00CB2B9B" w:rsidRDefault="007E5A2C"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 xml:space="preserve">– </w:t>
      </w:r>
      <w:r w:rsidR="00774376" w:rsidRPr="00CB2B9B">
        <w:rPr>
          <w:rFonts w:asciiTheme="majorBidi" w:hAnsiTheme="majorBidi" w:cstheme="majorBidi"/>
          <w:sz w:val="28"/>
          <w:szCs w:val="28"/>
          <w:lang w:val="kk-KZ"/>
        </w:rPr>
        <w:t>кәсіптік қызмет және оның құрамдас бөліктері туралы біртұтас түсінік беру.</w:t>
      </w:r>
    </w:p>
    <w:p w14:paraId="504C8D6B" w14:textId="07B64F4B" w:rsidR="00774376" w:rsidRPr="00CB2B9B" w:rsidRDefault="00774376" w:rsidP="00B551A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Контекстік оқыту теориясының үш көзі бар: қызметтік оқыту теориясы, проблемалық оқыту, студенттің кәсіби қызметі және оқу қызметінің нәтижелері.</w:t>
      </w:r>
    </w:p>
    <w:p w14:paraId="23DA1F29" w14:textId="29ED17C9"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Студенттің мақсаты тек</w:t>
      </w:r>
      <w:r w:rsidR="00B551A3">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қана білім мен дағдыларды меңгеру емес, сонымен қатар тұтас кәсіби қызметті игеру болып табылады. Қызмет мұғалімге студентке мамандық алуына көмектесуге мүмкіндік береді. Студентке мамандыққа бағдарлық негіз беру. Белсенді оқыту технологиялары пайда болды, оларға мәселелік лекция, жағдайларды талдау және ситуативтік тапсырмаларды шешу кіреді. Белсенді оқытудың өнімді тәжірибесін мамандық аясында талдау қажет, сол себепті контекстік оқытуға ішкі контекст кіреді, яғни білім, тәжірибе және психологиялық ерекшеліктер.</w:t>
      </w:r>
    </w:p>
    <w:p w14:paraId="01EA20D8" w14:textId="1A90D264"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Ал сыртқы нысаналық, әлеуметтік-мәдени және кеңістіктік сипаттамалары</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студент әрекет ететін жағдайлардың ерекшеліктері болып </w:t>
      </w:r>
      <w:r w:rsidR="003B398D" w:rsidRPr="00CB2B9B">
        <w:rPr>
          <w:rFonts w:asciiTheme="majorBidi" w:hAnsiTheme="majorBidi" w:cstheme="majorBidi"/>
          <w:sz w:val="28"/>
          <w:szCs w:val="28"/>
          <w:lang w:val="kk-KZ"/>
        </w:rPr>
        <w:t xml:space="preserve">табылады. </w:t>
      </w:r>
      <w:r w:rsidRPr="00CB2B9B">
        <w:rPr>
          <w:rFonts w:asciiTheme="majorBidi" w:hAnsiTheme="majorBidi" w:cstheme="majorBidi"/>
          <w:sz w:val="28"/>
          <w:szCs w:val="28"/>
          <w:lang w:val="kk-KZ"/>
        </w:rPr>
        <w:t>Осылайша, контекст арқасында адам не күту керегін біледі: жағдайды қалай талдау, контекстік ақпаратты қалай жинау және оны қалай қабылдау керегін түсінеді. Контекстік оқыту – бұл адамның өмірі мен қызметінің ішкі және сыртқы жағдайларының жүйесі, ол нақты жағдайды түсіну мен өзгертуге әсер етеді.</w:t>
      </w:r>
    </w:p>
    <w:p w14:paraId="0DFAB3BF"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Егер біз ақпараттық модельдер мен оқу қызметінің формаларымен айналысатын болсақ, оқуды еңбекке қалай айналдыруға болады. Бұл сұраққа контекстік оқыту теориясы жауап береді. Ол студенттің оқу қызметін кәсіби қызметке айналдыру үшін педагогикалық және әдістемелік жағдайларды жасау қажеттігін көрсетеді, мотивациялар мен оқу нәтижелері біртіндеп өзгереді. Осы мақсатта маманның қызметін моделдеу қажет: пәндік-технологиялық тұрғыдан (пәндік контекст) және әлеуметтік құрамдас бөліктері арқылы (әлеуметтік контекст). Ал дәстүрлі оқытуда тек функциялардың моделі ретінде беріледі. </w:t>
      </w:r>
    </w:p>
    <w:p w14:paraId="65CE5F7C"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Басты мақсат ақпаратты жеткізу емес, осы функцияны орындау болып табылады, яғни проблемаларды шешу, тапсырмаларды орындау және тұтас кәсіби қызметті меңгеру. </w:t>
      </w:r>
    </w:p>
    <w:p w14:paraId="3931F243" w14:textId="2DFBF68A"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Сондықтан басты міндет – пәндік және әлеуметтік кәсіби қызметпен біріктіру және жаңа элементтерді енгізу болып табылады</w:t>
      </w:r>
      <w:r w:rsidR="00AD6AE3" w:rsidRPr="00CB2B9B">
        <w:rPr>
          <w:rFonts w:asciiTheme="majorBidi" w:hAnsiTheme="majorBidi" w:cstheme="majorBidi"/>
          <w:sz w:val="28"/>
          <w:szCs w:val="28"/>
          <w:lang w:val="kk-KZ"/>
        </w:rPr>
        <w:t>. О</w:t>
      </w:r>
      <w:r w:rsidRPr="00CB2B9B">
        <w:rPr>
          <w:rFonts w:asciiTheme="majorBidi" w:hAnsiTheme="majorBidi" w:cstheme="majorBidi"/>
          <w:sz w:val="28"/>
          <w:szCs w:val="28"/>
          <w:lang w:val="kk-KZ"/>
        </w:rPr>
        <w:t>лар:</w:t>
      </w:r>
    </w:p>
    <w:p w14:paraId="4C27C27D" w14:textId="77777777" w:rsidR="00774376" w:rsidRPr="00CB2B9B" w:rsidRDefault="007E5A2C"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 xml:space="preserve">жүйелілік және пәнаралық байланыс; </w:t>
      </w:r>
    </w:p>
    <w:p w14:paraId="2C5D208F" w14:textId="77777777" w:rsidR="00774376" w:rsidRPr="00CB2B9B" w:rsidRDefault="007E5A2C"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оқытудың динамикалық мазмұнын қолдану мүмкіндіктері;</w:t>
      </w:r>
    </w:p>
    <w:p w14:paraId="0BB6DE0D" w14:textId="77777777" w:rsidR="00774376" w:rsidRPr="00CB2B9B" w:rsidRDefault="007E5A2C"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қызметтің сценарлық жоспары;</w:t>
      </w:r>
    </w:p>
    <w:p w14:paraId="017152DF" w14:textId="77777777" w:rsidR="00774376" w:rsidRPr="00CB2B9B" w:rsidRDefault="007E5A2C"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лауазымдық функциялар мен міндеттер: педагогтің кәсіби стандартын білу.</w:t>
      </w:r>
    </w:p>
    <w:p w14:paraId="7384E6B0" w14:textId="77777777" w:rsidR="00774376" w:rsidRPr="00CB2B9B" w:rsidRDefault="007E5A2C"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тәжірибе барысында рөлдік функцияны анықтауы және қолданыстағы мемлекеттік және м</w:t>
      </w:r>
      <w:r w:rsidRPr="00CB2B9B">
        <w:rPr>
          <w:rFonts w:asciiTheme="majorBidi" w:hAnsiTheme="majorBidi" w:cstheme="majorBidi"/>
          <w:sz w:val="28"/>
          <w:szCs w:val="28"/>
          <w:lang w:val="kk-KZ"/>
        </w:rPr>
        <w:t>ектеп бағдарламасын талдау.</w:t>
      </w:r>
      <w:r w:rsidR="00774376" w:rsidRPr="00CB2B9B">
        <w:rPr>
          <w:rFonts w:asciiTheme="majorBidi" w:hAnsiTheme="majorBidi" w:cstheme="majorBidi"/>
          <w:sz w:val="28"/>
          <w:szCs w:val="28"/>
          <w:lang w:val="kk-KZ"/>
        </w:rPr>
        <w:tab/>
      </w:r>
    </w:p>
    <w:p w14:paraId="4C92D830" w14:textId="614B601A" w:rsidR="00774376" w:rsidRPr="00CB2B9B" w:rsidRDefault="00B90CFD" w:rsidP="00F156F7">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Контекстік</w:t>
      </w:r>
      <w:r w:rsidR="00774376" w:rsidRPr="00CB2B9B">
        <w:rPr>
          <w:rFonts w:asciiTheme="majorBidi" w:hAnsiTheme="majorBidi" w:cstheme="majorBidi"/>
          <w:sz w:val="28"/>
          <w:szCs w:val="28"/>
          <w:lang w:val="kk-KZ"/>
        </w:rPr>
        <w:t xml:space="preserve"> оқыту технологиясы проблемалық оқыту теориясымен әрекеттік тәсілдің негізгі заңдылықтарын ескере отырып әзірленген. Осы технологияның жүйе құрушы ұғымы «контекст», яғни мағыналық аяқталуы бар, оған кіретін жекелеген сөз үзінділерінің мағынасын анықтауға мүмкіндік беретін ауызша және жазбаша сөйлеу болып табылады. Контекстік оқытуда бұл термин әртүрлі деңгейлерде болатын психикалық процестерді түсіндіретін психологиялық санат </w:t>
      </w:r>
      <w:r w:rsidR="00774376" w:rsidRPr="00CB2B9B">
        <w:rPr>
          <w:rFonts w:asciiTheme="majorBidi" w:hAnsiTheme="majorBidi" w:cstheme="majorBidi"/>
          <w:sz w:val="28"/>
          <w:szCs w:val="28"/>
          <w:lang w:val="kk-KZ"/>
        </w:rPr>
        <w:lastRenderedPageBreak/>
        <w:t>ретінде қарастырылады. Контекст бұл адамның мінез-құлқымен қызметінің ішкі және сыртқы жағдайларының жүйесі, ол субъектінің нақты жағдайды</w:t>
      </w:r>
      <w:r w:rsidR="001A52A8"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қабылдауына, түсінуіне және өзгертуіне әсер етеді, бұл жағдайға тұтастай және оның компоненттеріне мән береді. Контекст технологиясында жеке тұлғаның дамуын кәсіби ынталандыруды қалыптастыруға бас</w:t>
      </w:r>
      <w:r w:rsidR="00B551A3">
        <w:rPr>
          <w:rFonts w:asciiTheme="majorBidi" w:hAnsiTheme="majorBidi" w:cstheme="majorBidi"/>
          <w:sz w:val="28"/>
          <w:szCs w:val="28"/>
          <w:lang w:val="kk-KZ"/>
        </w:rPr>
        <w:t>ты</w:t>
      </w:r>
      <w:r w:rsidR="00774376" w:rsidRPr="00CB2B9B">
        <w:rPr>
          <w:rFonts w:asciiTheme="majorBidi" w:hAnsiTheme="majorBidi" w:cstheme="majorBidi"/>
          <w:sz w:val="28"/>
          <w:szCs w:val="28"/>
          <w:lang w:val="kk-KZ"/>
        </w:rPr>
        <w:t xml:space="preserve"> назар аударылады. Сондықтан, студенттің оқу қызметінің мазмұны оқытылатын пәндердің логикасына ғана емес, сонымен қатар маманның моделіне, яғни болашақ кәсіби қызметтің логикасына сүйе</w:t>
      </w:r>
      <w:r w:rsidR="00B551A3">
        <w:rPr>
          <w:rFonts w:asciiTheme="majorBidi" w:hAnsiTheme="majorBidi" w:cstheme="majorBidi"/>
          <w:sz w:val="28"/>
          <w:szCs w:val="28"/>
          <w:lang w:val="kk-KZ"/>
        </w:rPr>
        <w:t>не отырып қалыптасады. Контекст</w:t>
      </w:r>
      <w:r w:rsidR="00774376" w:rsidRPr="00CB2B9B">
        <w:rPr>
          <w:rFonts w:asciiTheme="majorBidi" w:hAnsiTheme="majorBidi" w:cstheme="majorBidi"/>
          <w:sz w:val="28"/>
          <w:szCs w:val="28"/>
          <w:lang w:val="kk-KZ"/>
        </w:rPr>
        <w:t>ік технологиясында адам мінез-құлқын ұйымдастырудың табиғи нысандарын имитациялайтын оқыту әдістері пайдаланылады.</w:t>
      </w:r>
    </w:p>
    <w:p w14:paraId="68FB0C8E" w14:textId="77777777" w:rsidR="006239AF" w:rsidRPr="00CB2B9B" w:rsidRDefault="00774376" w:rsidP="00F156F7">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 xml:space="preserve">Кәсіптік тәсіл әдістеме саласындағы салыстырмалы жаңа тұжырымдама болып саналатынына қарамастан, оның негізгі </w:t>
      </w:r>
      <w:r w:rsidR="00650F0E" w:rsidRPr="00CB2B9B">
        <w:rPr>
          <w:rFonts w:asciiTheme="majorBidi" w:hAnsiTheme="majorBidi" w:cstheme="majorBidi"/>
          <w:sz w:val="28"/>
          <w:szCs w:val="28"/>
          <w:lang w:val="kk-KZ"/>
        </w:rPr>
        <w:t>қағидала</w:t>
      </w:r>
      <w:r w:rsidRPr="00CB2B9B">
        <w:rPr>
          <w:rFonts w:asciiTheme="majorBidi" w:hAnsiTheme="majorBidi" w:cstheme="majorBidi"/>
          <w:sz w:val="28"/>
          <w:szCs w:val="28"/>
          <w:lang w:val="kk-KZ"/>
        </w:rPr>
        <w:t xml:space="preserve">ры бұрыннан шешілген. Студенттерді шынайы мәнмәтінде оқыту идеясы оқу қызметін ұйымдастыруға қойылатын психологиялық талаптармен дидактикалық </w:t>
      </w:r>
      <w:r w:rsidR="00650F0E" w:rsidRPr="00CB2B9B">
        <w:rPr>
          <w:rFonts w:asciiTheme="majorBidi" w:hAnsiTheme="majorBidi" w:cstheme="majorBidi"/>
          <w:sz w:val="28"/>
          <w:szCs w:val="28"/>
          <w:lang w:val="kk-KZ"/>
        </w:rPr>
        <w:t>қағидала</w:t>
      </w:r>
      <w:r w:rsidRPr="00CB2B9B">
        <w:rPr>
          <w:rFonts w:asciiTheme="majorBidi" w:hAnsiTheme="majorBidi" w:cstheme="majorBidi"/>
          <w:sz w:val="28"/>
          <w:szCs w:val="28"/>
          <w:lang w:val="kk-KZ"/>
        </w:rPr>
        <w:t>рды ескере отырып, оқытудың әртүрлі нысандарымен әдістерін үйлестіреді</w:t>
      </w:r>
      <w:r w:rsidR="003B398D" w:rsidRPr="00CB2B9B">
        <w:rPr>
          <w:rFonts w:asciiTheme="majorBidi" w:eastAsia="Times New Roman" w:hAnsiTheme="majorBidi" w:cstheme="majorBidi"/>
          <w:sz w:val="28"/>
          <w:szCs w:val="28"/>
          <w:lang w:val="kk-KZ"/>
        </w:rPr>
        <w:t xml:space="preserve">. </w:t>
      </w:r>
    </w:p>
    <w:p w14:paraId="387C7E2F" w14:textId="35989A49" w:rsidR="00774376" w:rsidRPr="00CB2B9B" w:rsidRDefault="00774376" w:rsidP="00125933">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С.С.</w:t>
      </w:r>
      <w:r w:rsidR="00650F0E"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Құнанбаеваның пікірінше, тілді оқыту әдістемесі оқыту мазмұнының үдемелі күрделілігін және сәйкесінше тұтас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контекстік оқыту нысандарын қамтамасыз етуді ескере отырып, өзгеруі тиіс. Студенттердің шетел тілін оқу кезінде алған білімі, іскерлігімен дағдылары олардың оқу қызметі шоғырландырылған оқу пәні емес, олар белгілі бір проблемалық жағдайды шешудің құралына айналуы тиіс [</w:t>
      </w:r>
      <w:r w:rsidR="00A71571" w:rsidRPr="00CB2B9B">
        <w:rPr>
          <w:rFonts w:asciiTheme="majorBidi" w:hAnsiTheme="majorBidi" w:cstheme="majorBidi"/>
          <w:sz w:val="28"/>
          <w:szCs w:val="28"/>
          <w:lang w:val="kk-KZ"/>
        </w:rPr>
        <w:t>42</w:t>
      </w:r>
      <w:r w:rsidRPr="00CB2B9B">
        <w:rPr>
          <w:rFonts w:asciiTheme="majorBidi" w:hAnsiTheme="majorBidi" w:cstheme="majorBidi"/>
          <w:sz w:val="28"/>
          <w:szCs w:val="28"/>
          <w:lang w:val="kk-KZ"/>
        </w:rPr>
        <w:t xml:space="preserve">]. Жалпы және кәсіби құзыреттерді игеру кезінде өндірістік жағдайларды талдауға және олардың арасында жағдайлардың алуан түрлілігі ерекшеленетін ахуалдық міндеттерді шешуге маңызды мән беріледі, олардың арасында </w:t>
      </w:r>
      <w:r w:rsidRPr="00CB2B9B">
        <w:rPr>
          <w:rFonts w:asciiTheme="majorBidi" w:hAnsiTheme="majorBidi" w:cstheme="majorBidi"/>
          <w:bCs/>
          <w:iCs/>
          <w:sz w:val="28"/>
          <w:szCs w:val="28"/>
          <w:lang w:val="kk-KZ"/>
        </w:rPr>
        <w:t>жағдайлардың әртүрлілігі</w:t>
      </w:r>
      <w:r w:rsidRPr="00CB2B9B">
        <w:rPr>
          <w:rFonts w:asciiTheme="majorBidi" w:hAnsiTheme="majorBidi" w:cstheme="majorBidi"/>
          <w:b/>
          <w:bCs/>
          <w:i/>
          <w:iCs/>
          <w:sz w:val="28"/>
          <w:szCs w:val="28"/>
          <w:lang w:val="kk-KZ"/>
        </w:rPr>
        <w:t xml:space="preserve"> </w:t>
      </w:r>
      <w:r w:rsidRPr="00CB2B9B">
        <w:rPr>
          <w:rFonts w:asciiTheme="majorBidi" w:hAnsiTheme="majorBidi" w:cstheme="majorBidi"/>
          <w:sz w:val="28"/>
          <w:szCs w:val="28"/>
          <w:lang w:val="kk-KZ"/>
        </w:rPr>
        <w:t>ерекшеленеді</w:t>
      </w:r>
      <w:r w:rsidR="00677CF1">
        <w:rPr>
          <w:rFonts w:asciiTheme="majorBidi" w:hAnsiTheme="majorBidi" w:cstheme="majorBidi"/>
          <w:sz w:val="28"/>
          <w:szCs w:val="28"/>
          <w:lang w:val="kk-KZ"/>
        </w:rPr>
        <w:t>.</w:t>
      </w:r>
      <w:r w:rsidR="003B398D" w:rsidRPr="00CB2B9B">
        <w:rPr>
          <w:rFonts w:asciiTheme="majorBidi" w:hAnsiTheme="majorBidi" w:cstheme="majorBidi"/>
          <w:sz w:val="28"/>
          <w:szCs w:val="28"/>
          <w:lang w:val="kk-KZ"/>
        </w:rPr>
        <w:t xml:space="preserve"> </w:t>
      </w:r>
      <w:r w:rsidR="00677CF1" w:rsidRPr="00CB2B9B">
        <w:rPr>
          <w:rFonts w:asciiTheme="majorBidi" w:hAnsiTheme="majorBidi" w:cstheme="majorBidi"/>
          <w:sz w:val="28"/>
          <w:szCs w:val="28"/>
          <w:lang w:val="kk-KZ"/>
        </w:rPr>
        <w:t xml:space="preserve">Әдетте </w:t>
      </w:r>
      <w:r w:rsidRPr="00CB2B9B">
        <w:rPr>
          <w:rFonts w:asciiTheme="majorBidi" w:hAnsiTheme="majorBidi" w:cstheme="majorBidi"/>
          <w:sz w:val="28"/>
          <w:szCs w:val="28"/>
          <w:lang w:val="kk-KZ"/>
        </w:rPr>
        <w:t>дәріс сабағы барысында қолданылатын микроситу</w:t>
      </w:r>
      <w:r w:rsidR="00AD6AE3" w:rsidRPr="00CB2B9B">
        <w:rPr>
          <w:rFonts w:asciiTheme="majorBidi" w:hAnsiTheme="majorBidi" w:cstheme="majorBidi"/>
          <w:sz w:val="28"/>
          <w:szCs w:val="28"/>
          <w:lang w:val="kk-KZ"/>
        </w:rPr>
        <w:t>а</w:t>
      </w:r>
      <w:r w:rsidRPr="00CB2B9B">
        <w:rPr>
          <w:rFonts w:asciiTheme="majorBidi" w:hAnsiTheme="majorBidi" w:cstheme="majorBidi"/>
          <w:sz w:val="28"/>
          <w:szCs w:val="28"/>
          <w:lang w:val="kk-KZ"/>
        </w:rPr>
        <w:t>циялар.</w:t>
      </w:r>
      <w:r w:rsidR="003B398D" w:rsidRPr="00CB2B9B">
        <w:rPr>
          <w:rFonts w:asciiTheme="majorBidi" w:eastAsia="Times New Roman" w:hAnsiTheme="majorBidi" w:cstheme="majorBidi"/>
          <w:sz w:val="28"/>
          <w:szCs w:val="28"/>
          <w:lang w:val="kk-KZ"/>
        </w:rPr>
        <w:t xml:space="preserve"> </w:t>
      </w:r>
      <w:r w:rsidRPr="00CB2B9B">
        <w:rPr>
          <w:rFonts w:asciiTheme="majorBidi" w:hAnsiTheme="majorBidi" w:cstheme="majorBidi"/>
          <w:sz w:val="28"/>
          <w:szCs w:val="28"/>
          <w:lang w:val="kk-KZ"/>
        </w:rPr>
        <w:t xml:space="preserve">Олардың сипаттамасы, әдетте, жағдайлардың өте схемалық белгіленуімен өте қысқаша; </w:t>
      </w:r>
      <w:r w:rsidRPr="00CB2B9B">
        <w:rPr>
          <w:rFonts w:asciiTheme="majorBidi" w:hAnsiTheme="majorBidi" w:cstheme="majorBidi"/>
          <w:bCs/>
          <w:sz w:val="28"/>
          <w:szCs w:val="28"/>
          <w:lang w:val="kk-KZ"/>
        </w:rPr>
        <w:t>зерттелетін материалға өзіндік иллюстрациялық материал болып</w:t>
      </w:r>
      <w:r w:rsidR="00650F0E"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табылатын ахуал-иллюстрациялар. Бұл көбінесе оқиғалардың толық сипаттамасы. Осы мақсатта газеттен, журналдан, деректі фильмнен алынған мақала қызмет ете алады. Материал топта өз бетінше талдау және талқылау үшін қызмет етеді. Ол білімді нығайту және тереңдету, студенттер арасында білім және тәжірибе алмасуды жандандыру үшін пайдаланылады;</w:t>
      </w:r>
      <w:r w:rsidRPr="00CB2B9B">
        <w:rPr>
          <w:rFonts w:asciiTheme="majorBidi" w:hAnsiTheme="majorBidi" w:cstheme="majorBidi"/>
          <w:sz w:val="28"/>
          <w:szCs w:val="28"/>
          <w:lang w:val="kk-KZ"/>
        </w:rPr>
        <w:t xml:space="preserve"> </w:t>
      </w:r>
      <w:r w:rsidRPr="00CB2B9B">
        <w:rPr>
          <w:rFonts w:asciiTheme="majorBidi" w:hAnsiTheme="majorBidi" w:cstheme="majorBidi"/>
          <w:iCs/>
          <w:sz w:val="28"/>
          <w:szCs w:val="28"/>
          <w:lang w:val="kk-KZ"/>
        </w:rPr>
        <w:t>ситуациалық</w:t>
      </w:r>
      <w:r w:rsidR="003B398D" w:rsidRPr="00CB2B9B">
        <w:rPr>
          <w:rFonts w:asciiTheme="majorBidi" w:hAnsiTheme="majorBidi" w:cstheme="majorBidi"/>
          <w:sz w:val="28"/>
          <w:szCs w:val="28"/>
          <w:lang w:val="kk-KZ"/>
        </w:rPr>
        <w:t xml:space="preserve"> </w:t>
      </w:r>
      <w:r w:rsidRPr="00CB2B9B">
        <w:rPr>
          <w:rFonts w:asciiTheme="majorBidi" w:hAnsiTheme="majorBidi" w:cstheme="majorBidi"/>
          <w:iCs/>
          <w:sz w:val="28"/>
          <w:szCs w:val="28"/>
          <w:lang w:val="kk-KZ"/>
        </w:rPr>
        <w:t xml:space="preserve">бағалау сәтті (немесе керісінше, сәтсіз) нәтижеге әкелетін тәсілдерді, жолдарды түсінуге мүмкіндік береді. </w:t>
      </w:r>
    </w:p>
    <w:p w14:paraId="1B019543" w14:textId="61DB93A6" w:rsidR="00774376" w:rsidRPr="00CB2B9B" w:rsidRDefault="00774376" w:rsidP="000779B8">
      <w:pPr>
        <w:spacing w:after="0" w:line="240" w:lineRule="auto"/>
        <w:ind w:firstLine="567"/>
        <w:jc w:val="both"/>
        <w:rPr>
          <w:rFonts w:asciiTheme="majorBidi" w:hAnsiTheme="majorBidi" w:cstheme="majorBidi"/>
          <w:sz w:val="28"/>
          <w:szCs w:val="28"/>
          <w:lang w:val="kk-KZ"/>
        </w:rPr>
      </w:pPr>
      <w:r w:rsidRPr="000779B8">
        <w:rPr>
          <w:rFonts w:asciiTheme="majorBidi" w:hAnsiTheme="majorBidi" w:cstheme="majorBidi"/>
          <w:iCs/>
          <w:color w:val="000000" w:themeColor="text1"/>
          <w:sz w:val="28"/>
          <w:szCs w:val="28"/>
          <w:lang w:val="kk-KZ"/>
        </w:rPr>
        <w:t>Бұл жерде пікірталас оқытушы қоятын сұрақтар төңірегінде өрбиді</w:t>
      </w:r>
      <w:r w:rsidRPr="000779B8">
        <w:rPr>
          <w:rFonts w:asciiTheme="majorBidi" w:hAnsiTheme="majorBidi" w:cstheme="majorBidi"/>
          <w:color w:val="000000" w:themeColor="text1"/>
          <w:sz w:val="28"/>
          <w:szCs w:val="28"/>
          <w:lang w:val="kk-KZ"/>
        </w:rPr>
        <w:t>. Бұл сұрақтар жағдайды, білім алушылардың осы нақты жағдайдағы мінез-құлқын, олардың шешімдерін бағалауға, сондай-ақ жағдайдың дамуының ықтимал</w:t>
      </w:r>
      <w:r w:rsidR="001A52A8" w:rsidRPr="000779B8">
        <w:rPr>
          <w:rFonts w:asciiTheme="majorBidi" w:hAnsiTheme="majorBidi" w:cstheme="majorBidi"/>
          <w:color w:val="000000" w:themeColor="text1"/>
          <w:sz w:val="28"/>
          <w:szCs w:val="28"/>
          <w:lang w:val="kk-KZ"/>
        </w:rPr>
        <w:t xml:space="preserve"> </w:t>
      </w:r>
      <w:r w:rsidRPr="000779B8">
        <w:rPr>
          <w:rFonts w:asciiTheme="majorBidi" w:hAnsiTheme="majorBidi" w:cstheme="majorBidi"/>
          <w:color w:val="000000" w:themeColor="text1"/>
          <w:sz w:val="28"/>
          <w:szCs w:val="28"/>
          <w:lang w:val="kk-KZ"/>
        </w:rPr>
        <w:t>салдарларын бағалауға (болжауға) бағытталған. Бұл сұрақтар жағдайды, білім алушылардың осы нақты жағдайдағы</w:t>
      </w:r>
      <w:r w:rsidR="00650F0E" w:rsidRPr="000779B8">
        <w:rPr>
          <w:rFonts w:asciiTheme="majorBidi" w:hAnsiTheme="majorBidi" w:cstheme="majorBidi"/>
          <w:color w:val="000000" w:themeColor="text1"/>
          <w:sz w:val="28"/>
          <w:szCs w:val="28"/>
          <w:lang w:val="kk-KZ"/>
        </w:rPr>
        <w:t xml:space="preserve"> </w:t>
      </w:r>
      <w:r w:rsidRPr="000779B8">
        <w:rPr>
          <w:rFonts w:asciiTheme="majorBidi" w:hAnsiTheme="majorBidi" w:cstheme="majorBidi"/>
          <w:color w:val="000000" w:themeColor="text1"/>
          <w:sz w:val="28"/>
          <w:szCs w:val="28"/>
          <w:lang w:val="kk-KZ"/>
        </w:rPr>
        <w:t xml:space="preserve">мінез-құлқын, олардың шешімдерін бағалауға, сондай-ақ жағдайдың дамуының ықтимал </w:t>
      </w:r>
      <w:r w:rsidR="00650F0E" w:rsidRPr="000779B8">
        <w:rPr>
          <w:rFonts w:asciiTheme="majorBidi" w:hAnsiTheme="majorBidi" w:cstheme="majorBidi"/>
          <w:color w:val="000000" w:themeColor="text1"/>
          <w:sz w:val="28"/>
          <w:szCs w:val="28"/>
          <w:lang w:val="kk-KZ"/>
        </w:rPr>
        <w:t>салда</w:t>
      </w:r>
      <w:r w:rsidRPr="000779B8">
        <w:rPr>
          <w:rFonts w:asciiTheme="majorBidi" w:hAnsiTheme="majorBidi" w:cstheme="majorBidi"/>
          <w:color w:val="000000" w:themeColor="text1"/>
          <w:sz w:val="28"/>
          <w:szCs w:val="28"/>
          <w:lang w:val="kk-KZ"/>
        </w:rPr>
        <w:t xml:space="preserve">рын бағалауға (болжауға) бағытталған; </w:t>
      </w:r>
      <w:r w:rsidRPr="000779B8">
        <w:rPr>
          <w:rFonts w:asciiTheme="majorBidi" w:hAnsiTheme="majorBidi" w:cstheme="majorBidi"/>
          <w:iCs/>
          <w:color w:val="000000" w:themeColor="text1"/>
          <w:sz w:val="28"/>
          <w:szCs w:val="28"/>
          <w:lang w:val="kk-KZ"/>
        </w:rPr>
        <w:t>ситуациалық</w:t>
      </w:r>
      <w:r w:rsidR="00AD6AE3" w:rsidRPr="000779B8">
        <w:rPr>
          <w:rFonts w:asciiTheme="majorBidi" w:hAnsiTheme="majorBidi" w:cstheme="majorBidi"/>
          <w:bCs/>
          <w:color w:val="000000" w:themeColor="text1"/>
          <w:sz w:val="28"/>
          <w:szCs w:val="28"/>
          <w:lang w:val="kk-KZ"/>
        </w:rPr>
        <w:t xml:space="preserve"> </w:t>
      </w:r>
      <w:r w:rsidRPr="000779B8">
        <w:rPr>
          <w:rFonts w:asciiTheme="majorBidi" w:hAnsiTheme="majorBidi" w:cstheme="majorBidi"/>
          <w:bCs/>
          <w:color w:val="000000" w:themeColor="text1"/>
          <w:sz w:val="28"/>
          <w:szCs w:val="28"/>
          <w:lang w:val="kk-KZ"/>
        </w:rPr>
        <w:t>жаттығу</w:t>
      </w:r>
      <w:r w:rsidR="00AD6AE3" w:rsidRPr="000779B8">
        <w:rPr>
          <w:rFonts w:asciiTheme="majorBidi" w:hAnsiTheme="majorBidi" w:cstheme="majorBidi"/>
          <w:bCs/>
          <w:color w:val="000000" w:themeColor="text1"/>
          <w:sz w:val="28"/>
          <w:szCs w:val="28"/>
          <w:lang w:val="kk-KZ"/>
        </w:rPr>
        <w:t xml:space="preserve"> </w:t>
      </w:r>
      <w:r w:rsidRPr="000779B8">
        <w:rPr>
          <w:rFonts w:asciiTheme="majorBidi" w:hAnsiTheme="majorBidi" w:cstheme="majorBidi"/>
          <w:bCs/>
          <w:color w:val="000000" w:themeColor="text1"/>
          <w:sz w:val="28"/>
          <w:szCs w:val="28"/>
          <w:lang w:val="kk-KZ"/>
        </w:rPr>
        <w:t>белгілі бір</w:t>
      </w:r>
      <w:r w:rsidR="00650F0E" w:rsidRPr="000779B8">
        <w:rPr>
          <w:rFonts w:asciiTheme="majorBidi" w:hAnsiTheme="majorBidi" w:cstheme="majorBidi"/>
          <w:bCs/>
          <w:color w:val="000000" w:themeColor="text1"/>
          <w:sz w:val="28"/>
          <w:szCs w:val="28"/>
          <w:lang w:val="kk-KZ"/>
        </w:rPr>
        <w:t xml:space="preserve"> </w:t>
      </w:r>
      <w:r w:rsidRPr="000779B8">
        <w:rPr>
          <w:rFonts w:asciiTheme="majorBidi" w:hAnsiTheme="majorBidi" w:cstheme="majorBidi"/>
          <w:bCs/>
          <w:color w:val="000000" w:themeColor="text1"/>
          <w:sz w:val="28"/>
          <w:szCs w:val="28"/>
          <w:lang w:val="kk-KZ"/>
        </w:rPr>
        <w:t>ережелерді қолдануды, типтік, жиі қайталанатын міндеттерді шешуді үйренуге мүмкіндік береді</w:t>
      </w:r>
      <w:r w:rsidRPr="000779B8">
        <w:rPr>
          <w:rFonts w:asciiTheme="majorBidi" w:hAnsiTheme="majorBidi" w:cstheme="majorBidi"/>
          <w:color w:val="000000" w:themeColor="text1"/>
          <w:sz w:val="28"/>
          <w:szCs w:val="28"/>
          <w:lang w:val="kk-KZ"/>
        </w:rPr>
        <w:t xml:space="preserve">; </w:t>
      </w:r>
      <w:r w:rsidRPr="000779B8">
        <w:rPr>
          <w:rFonts w:asciiTheme="majorBidi" w:hAnsiTheme="majorBidi" w:cstheme="majorBidi"/>
          <w:iCs/>
          <w:color w:val="000000" w:themeColor="text1"/>
          <w:sz w:val="28"/>
          <w:szCs w:val="28"/>
          <w:lang w:val="kk-KZ"/>
        </w:rPr>
        <w:t xml:space="preserve">проблема-ахуал-бұл білім алушыларға қалыптасқан жағдайға талдау жасауға наемесе, сонымен </w:t>
      </w:r>
      <w:r w:rsidRPr="00CB2B9B">
        <w:rPr>
          <w:rFonts w:asciiTheme="majorBidi" w:hAnsiTheme="majorBidi" w:cstheme="majorBidi"/>
          <w:iCs/>
          <w:sz w:val="28"/>
          <w:szCs w:val="28"/>
          <w:lang w:val="kk-KZ"/>
        </w:rPr>
        <w:t xml:space="preserve">қатар негізделген шешім қабылдау ұсынылатын </w:t>
      </w:r>
      <w:r w:rsidRPr="00CB2B9B">
        <w:rPr>
          <w:rFonts w:asciiTheme="majorBidi" w:hAnsiTheme="majorBidi" w:cstheme="majorBidi"/>
          <w:iCs/>
          <w:sz w:val="28"/>
          <w:szCs w:val="28"/>
          <w:lang w:val="kk-KZ"/>
        </w:rPr>
        <w:lastRenderedPageBreak/>
        <w:t>ахуал</w:t>
      </w:r>
      <w:r w:rsidRPr="00CB2B9B">
        <w:rPr>
          <w:rFonts w:asciiTheme="majorBidi" w:hAnsiTheme="majorBidi" w:cstheme="majorBidi"/>
          <w:sz w:val="28"/>
          <w:szCs w:val="28"/>
          <w:lang w:val="kk-KZ"/>
        </w:rPr>
        <w:t xml:space="preserve">. Оны ахуалдық міндет деп атауға болады. Мұндай жағдайлар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кеңінен қолданылады, өйткені олар әрбір мұғалімнің ажырамас қасиеттерін</w:t>
      </w:r>
      <w:r w:rsidR="003B398D"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талдау негізінде жағдайды талдау, бағалау дағдыларын қалыптастыруға ықпал етеді, бұл экономикалық ойлауды қалыптастыруға әк</w:t>
      </w:r>
      <w:r w:rsidR="000779B8">
        <w:rPr>
          <w:rFonts w:asciiTheme="majorBidi" w:hAnsiTheme="majorBidi" w:cstheme="majorBidi"/>
          <w:sz w:val="28"/>
          <w:szCs w:val="28"/>
          <w:lang w:val="kk-KZ"/>
        </w:rPr>
        <w:t xml:space="preserve">еледі. Бұл тәсілдің артықшылығы </w:t>
      </w:r>
      <w:r w:rsidRPr="00CB2B9B">
        <w:rPr>
          <w:rFonts w:asciiTheme="majorBidi" w:hAnsiTheme="majorBidi" w:cstheme="majorBidi"/>
          <w:sz w:val="28"/>
          <w:szCs w:val="28"/>
          <w:lang w:val="kk-KZ"/>
        </w:rPr>
        <w:t>студенттің күш-жігері тек лингвистикалық бірліктерді меңгеруге</w:t>
      </w:r>
      <w:r w:rsidR="000779B8">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ғана емес, сонымен қатар оларды кәсіби қарым-қатынас жағдайында </w:t>
      </w:r>
      <w:r w:rsidR="00650F0E" w:rsidRPr="00CB2B9B">
        <w:rPr>
          <w:rFonts w:asciiTheme="majorBidi" w:hAnsiTheme="majorBidi" w:cstheme="majorBidi"/>
          <w:sz w:val="28"/>
          <w:szCs w:val="28"/>
          <w:lang w:val="kk-KZ"/>
        </w:rPr>
        <w:t>қолдану дағд</w:t>
      </w:r>
      <w:r w:rsidRPr="00CB2B9B">
        <w:rPr>
          <w:rFonts w:asciiTheme="majorBidi" w:hAnsiTheme="majorBidi" w:cstheme="majorBidi"/>
          <w:sz w:val="28"/>
          <w:szCs w:val="28"/>
          <w:lang w:val="kk-KZ"/>
        </w:rPr>
        <w:t>ысын қалыптастыруға бағытталуында. Яғни, оқудың контекстік тәсілі студенттің таза оқу қызметінен оның болашақ кәсіби қызметіне «танымдық қажеттіліктермен уәждерді, мақсаттарды, іс-әрекеттермен құралдарды, пәндермен нәтижелерді кәсіби қызметке біртіндеп ауыстыра отырып» имитациялауға көшуге жағдай жасайды. А.А.</w:t>
      </w:r>
      <w:r w:rsidR="00650F0E"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Вербицкий контекстік тәсілмен дәстүрлі оқыту арасындағы кейбір айырмашылықтарды бөліп көрсетеді. Дәстүрлі оқыту</w:t>
      </w:r>
      <w:r w:rsidR="000A0ABC" w:rsidRPr="00CB2B9B">
        <w:rPr>
          <w:rFonts w:asciiTheme="majorBidi" w:hAnsiTheme="majorBidi" w:cstheme="majorBidi"/>
          <w:sz w:val="28"/>
          <w:szCs w:val="28"/>
          <w:lang w:val="kk-KZ"/>
        </w:rPr>
        <w:t xml:space="preserve"> </w:t>
      </w:r>
      <w:r w:rsidR="0067547B" w:rsidRPr="00CB2B9B">
        <w:rPr>
          <w:rFonts w:asciiTheme="majorBidi" w:hAnsiTheme="majorBidi" w:cstheme="majorBidi"/>
          <w:sz w:val="28"/>
          <w:szCs w:val="28"/>
          <w:lang w:val="kk-KZ"/>
        </w:rPr>
        <w:t>–</w:t>
      </w:r>
      <w:r w:rsidR="000A0AB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бұл тә</w:t>
      </w:r>
      <w:r w:rsidR="000779B8">
        <w:rPr>
          <w:rFonts w:asciiTheme="majorBidi" w:hAnsiTheme="majorBidi" w:cstheme="majorBidi"/>
          <w:sz w:val="28"/>
          <w:szCs w:val="28"/>
          <w:lang w:val="kk-KZ"/>
        </w:rPr>
        <w:t>жірибе негізінде нақты контекст</w:t>
      </w:r>
      <w:r w:rsidRPr="00CB2B9B">
        <w:rPr>
          <w:rFonts w:asciiTheme="majorBidi" w:hAnsiTheme="majorBidi" w:cstheme="majorBidi"/>
          <w:sz w:val="28"/>
          <w:szCs w:val="28"/>
          <w:lang w:val="kk-KZ"/>
        </w:rPr>
        <w:t>ен материалдар құрастыру емес, есте сақтаудың маңыздылығын баса көрсететін оқыту. Бұл бұрынғыдай студенттердің емес, мұғалімнің рөлін көрсетеді [</w:t>
      </w:r>
      <w:r w:rsidR="00A71571" w:rsidRPr="00CB2B9B">
        <w:rPr>
          <w:rFonts w:asciiTheme="majorBidi" w:hAnsiTheme="majorBidi" w:cstheme="majorBidi"/>
          <w:sz w:val="28"/>
          <w:szCs w:val="28"/>
          <w:lang w:val="kk-KZ"/>
        </w:rPr>
        <w:t>43</w:t>
      </w:r>
      <w:r w:rsidRPr="00CB2B9B">
        <w:rPr>
          <w:rFonts w:asciiTheme="majorBidi" w:hAnsiTheme="majorBidi" w:cstheme="majorBidi"/>
          <w:sz w:val="28"/>
          <w:szCs w:val="28"/>
          <w:lang w:val="kk-KZ"/>
        </w:rPr>
        <w:t xml:space="preserve">], ал контекстік нұсқаулық керісінше. </w:t>
      </w:r>
    </w:p>
    <w:p w14:paraId="26C7EA0F" w14:textId="77777777" w:rsidR="00774376" w:rsidRPr="00CB2B9B" w:rsidRDefault="00774376" w:rsidP="00774376">
      <w:pPr>
        <w:spacing w:after="0" w:line="240" w:lineRule="auto"/>
        <w:jc w:val="both"/>
        <w:rPr>
          <w:rFonts w:asciiTheme="majorBidi" w:hAnsiTheme="majorBidi" w:cstheme="majorBidi"/>
          <w:sz w:val="28"/>
          <w:szCs w:val="28"/>
          <w:lang w:val="kk-KZ"/>
        </w:rPr>
      </w:pPr>
    </w:p>
    <w:p w14:paraId="5E6AF632" w14:textId="6EF51762" w:rsidR="00774376" w:rsidRPr="00CB2B9B" w:rsidRDefault="00774376" w:rsidP="00774376">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1 –</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Дәстүрлі және контекстуалды тәсілдердің сипаттамасы</w:t>
      </w:r>
    </w:p>
    <w:p w14:paraId="4873D792" w14:textId="77777777" w:rsidR="00774376" w:rsidRPr="00CB2B9B" w:rsidRDefault="00774376" w:rsidP="00774376">
      <w:pPr>
        <w:spacing w:after="0" w:line="240" w:lineRule="auto"/>
        <w:jc w:val="both"/>
        <w:rPr>
          <w:rFonts w:asciiTheme="majorBidi" w:hAnsiTheme="majorBidi" w:cstheme="majorBidi"/>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32"/>
        <w:gridCol w:w="5026"/>
      </w:tblGrid>
      <w:tr w:rsidR="00774376" w:rsidRPr="00CB2B9B" w14:paraId="7AFFEC75" w14:textId="77777777" w:rsidTr="00774376">
        <w:trPr>
          <w:trHeight w:val="233"/>
        </w:trPr>
        <w:tc>
          <w:tcPr>
            <w:tcW w:w="4466" w:type="dxa"/>
            <w:gridSpan w:val="2"/>
          </w:tcPr>
          <w:p w14:paraId="1F21DC19" w14:textId="507A456D" w:rsidR="00774376" w:rsidRPr="00CB2B9B" w:rsidRDefault="00774376" w:rsidP="000779B8">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Дәстүрлі</w:t>
            </w:r>
            <w:r w:rsidR="00DA0D3D"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тәсіл</w:t>
            </w:r>
          </w:p>
        </w:tc>
        <w:tc>
          <w:tcPr>
            <w:tcW w:w="5026" w:type="dxa"/>
          </w:tcPr>
          <w:p w14:paraId="71057FAC" w14:textId="77777777" w:rsidR="00774376" w:rsidRPr="00CB2B9B" w:rsidRDefault="00774376" w:rsidP="000779B8">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Контекстік</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тәсіл</w:t>
            </w:r>
          </w:p>
        </w:tc>
      </w:tr>
      <w:tr w:rsidR="00774376" w:rsidRPr="00CB2B9B" w14:paraId="73CD71ED" w14:textId="77777777" w:rsidTr="00774376">
        <w:trPr>
          <w:trHeight w:val="233"/>
        </w:trPr>
        <w:tc>
          <w:tcPr>
            <w:tcW w:w="534" w:type="dxa"/>
          </w:tcPr>
          <w:p w14:paraId="471F31D3"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1.</w:t>
            </w:r>
          </w:p>
        </w:tc>
        <w:tc>
          <w:tcPr>
            <w:tcW w:w="3932" w:type="dxa"/>
          </w:tcPr>
          <w:p w14:paraId="12C74618"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Механикалық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жадыға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сүйенеді</w:t>
            </w:r>
          </w:p>
        </w:tc>
        <w:tc>
          <w:tcPr>
            <w:tcW w:w="5026" w:type="dxa"/>
          </w:tcPr>
          <w:p w14:paraId="01D8C36A"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Кеңістіктік</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жад</w:t>
            </w:r>
            <w:r w:rsidRPr="00CB2B9B">
              <w:rPr>
                <w:rFonts w:asciiTheme="majorBidi" w:hAnsiTheme="majorBidi" w:cstheme="majorBidi"/>
                <w:sz w:val="24"/>
                <w:szCs w:val="24"/>
                <w:lang w:val="kk-KZ"/>
              </w:rPr>
              <w:t xml:space="preserve">ыға </w:t>
            </w:r>
            <w:r w:rsidRPr="00CB2B9B">
              <w:rPr>
                <w:rFonts w:asciiTheme="majorBidi" w:hAnsiTheme="majorBidi" w:cstheme="majorBidi"/>
                <w:sz w:val="24"/>
                <w:szCs w:val="24"/>
              </w:rPr>
              <w:t>сүйенеді</w:t>
            </w:r>
          </w:p>
        </w:tc>
      </w:tr>
      <w:tr w:rsidR="00774376" w:rsidRPr="00CB2B9B" w14:paraId="7192991C" w14:textId="77777777" w:rsidTr="00774376">
        <w:trPr>
          <w:trHeight w:val="233"/>
        </w:trPr>
        <w:tc>
          <w:tcPr>
            <w:tcW w:w="534" w:type="dxa"/>
          </w:tcPr>
          <w:p w14:paraId="2B9888B0"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2.</w:t>
            </w:r>
          </w:p>
        </w:tc>
        <w:tc>
          <w:tcPr>
            <w:tcW w:w="3932" w:type="dxa"/>
          </w:tcPr>
          <w:p w14:paraId="15C08E99"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Әдетте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бір</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затқа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шоғырланады</w:t>
            </w:r>
          </w:p>
        </w:tc>
        <w:tc>
          <w:tcPr>
            <w:tcW w:w="5026" w:type="dxa"/>
          </w:tcPr>
          <w:p w14:paraId="172B4213"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Әдетте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бірнеше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заттарды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біріктіреді</w:t>
            </w:r>
          </w:p>
        </w:tc>
      </w:tr>
      <w:tr w:rsidR="00774376" w:rsidRPr="00CB2B9B" w14:paraId="5AB75D23" w14:textId="77777777" w:rsidTr="00774376">
        <w:trPr>
          <w:trHeight w:val="465"/>
        </w:trPr>
        <w:tc>
          <w:tcPr>
            <w:tcW w:w="534" w:type="dxa"/>
          </w:tcPr>
          <w:p w14:paraId="2008A895"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3.</w:t>
            </w:r>
          </w:p>
        </w:tc>
        <w:tc>
          <w:tcPr>
            <w:tcW w:w="3932" w:type="dxa"/>
          </w:tcPr>
          <w:p w14:paraId="073814B4" w14:textId="77777777" w:rsidR="00774376" w:rsidRPr="00CB2B9B" w:rsidRDefault="00774376" w:rsidP="00650F0E">
            <w:pPr>
              <w:spacing w:after="0" w:line="240" w:lineRule="auto"/>
              <w:rPr>
                <w:rFonts w:asciiTheme="majorBidi" w:hAnsiTheme="majorBidi" w:cstheme="majorBidi"/>
                <w:sz w:val="24"/>
                <w:szCs w:val="24"/>
              </w:rPr>
            </w:pPr>
            <w:r w:rsidRPr="00CB2B9B">
              <w:rPr>
                <w:rFonts w:asciiTheme="majorBidi" w:hAnsiTheme="majorBidi" w:cstheme="majorBidi"/>
                <w:sz w:val="24"/>
                <w:szCs w:val="24"/>
              </w:rPr>
              <w:t>Ақпараттың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құндылығы</w:t>
            </w:r>
            <w:r w:rsidRPr="00CB2B9B">
              <w:rPr>
                <w:rFonts w:asciiTheme="majorBidi" w:hAnsiTheme="majorBidi" w:cstheme="majorBidi"/>
                <w:sz w:val="24"/>
                <w:szCs w:val="24"/>
                <w:lang w:val="kk-KZ"/>
              </w:rPr>
              <w:t xml:space="preserve"> </w:t>
            </w:r>
            <w:r w:rsidR="00650F0E" w:rsidRPr="00CB2B9B">
              <w:rPr>
                <w:rFonts w:asciiTheme="majorBidi" w:hAnsiTheme="majorBidi" w:cstheme="majorBidi"/>
                <w:sz w:val="24"/>
                <w:szCs w:val="24"/>
                <w:lang w:val="kk-KZ"/>
              </w:rPr>
              <w:t>студенттер</w:t>
            </w:r>
            <w:r w:rsidRPr="00CB2B9B">
              <w:rPr>
                <w:rFonts w:asciiTheme="majorBidi" w:hAnsiTheme="majorBidi" w:cstheme="majorBidi"/>
                <w:sz w:val="24"/>
                <w:szCs w:val="24"/>
              </w:rPr>
              <w:t>мен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айқындалады</w:t>
            </w:r>
          </w:p>
        </w:tc>
        <w:tc>
          <w:tcPr>
            <w:tcW w:w="5026" w:type="dxa"/>
          </w:tcPr>
          <w:p w14:paraId="0D7EF631" w14:textId="77777777" w:rsidR="00774376" w:rsidRPr="00CB2B9B" w:rsidRDefault="00774376" w:rsidP="00774376">
            <w:pPr>
              <w:spacing w:after="0" w:line="240" w:lineRule="auto"/>
              <w:rPr>
                <w:rFonts w:asciiTheme="majorBidi" w:hAnsiTheme="majorBidi" w:cstheme="majorBidi"/>
                <w:sz w:val="24"/>
                <w:szCs w:val="24"/>
              </w:rPr>
            </w:pPr>
            <w:r w:rsidRPr="00CB2B9B">
              <w:rPr>
                <w:rFonts w:asciiTheme="majorBidi" w:hAnsiTheme="majorBidi" w:cstheme="majorBidi"/>
                <w:sz w:val="24"/>
                <w:szCs w:val="24"/>
              </w:rPr>
              <w:t>Ақпараттың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құндылығы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жеке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қажеттіліктерге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байланысты</w:t>
            </w:r>
          </w:p>
        </w:tc>
      </w:tr>
      <w:tr w:rsidR="00774376" w:rsidRPr="00CB2B9B" w14:paraId="3E0488E3" w14:textId="77777777" w:rsidTr="00774376">
        <w:trPr>
          <w:trHeight w:val="465"/>
        </w:trPr>
        <w:tc>
          <w:tcPr>
            <w:tcW w:w="534" w:type="dxa"/>
          </w:tcPr>
          <w:p w14:paraId="477CEF6A"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4.</w:t>
            </w:r>
          </w:p>
        </w:tc>
        <w:tc>
          <w:tcPr>
            <w:tcW w:w="3932" w:type="dxa"/>
          </w:tcPr>
          <w:p w14:paraId="1EF99E56" w14:textId="77777777" w:rsidR="00774376" w:rsidRPr="00CB2B9B" w:rsidRDefault="00774376" w:rsidP="00774376">
            <w:pPr>
              <w:spacing w:after="0" w:line="240" w:lineRule="auto"/>
              <w:rPr>
                <w:rFonts w:asciiTheme="majorBidi" w:hAnsiTheme="majorBidi" w:cstheme="majorBidi"/>
                <w:sz w:val="24"/>
                <w:szCs w:val="24"/>
              </w:rPr>
            </w:pPr>
            <w:r w:rsidRPr="00CB2B9B">
              <w:rPr>
                <w:rFonts w:asciiTheme="majorBidi" w:hAnsiTheme="majorBidi" w:cstheme="majorBidi"/>
                <w:sz w:val="24"/>
                <w:szCs w:val="24"/>
              </w:rPr>
              <w:t>Студенттерді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қажет</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болғанға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дейін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ақпарат</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қорларымен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толтырады</w:t>
            </w:r>
          </w:p>
        </w:tc>
        <w:tc>
          <w:tcPr>
            <w:tcW w:w="5026" w:type="dxa"/>
          </w:tcPr>
          <w:p w14:paraId="693C0123" w14:textId="77777777" w:rsidR="00774376" w:rsidRPr="00CB2B9B" w:rsidRDefault="00774376" w:rsidP="00774376">
            <w:pPr>
              <w:spacing w:after="0" w:line="240" w:lineRule="auto"/>
              <w:rPr>
                <w:rFonts w:asciiTheme="majorBidi" w:hAnsiTheme="majorBidi" w:cstheme="majorBidi"/>
                <w:sz w:val="24"/>
                <w:szCs w:val="24"/>
              </w:rPr>
            </w:pPr>
            <w:r w:rsidRPr="00CB2B9B">
              <w:rPr>
                <w:rFonts w:asciiTheme="majorBidi" w:hAnsiTheme="majorBidi" w:cstheme="majorBidi"/>
                <w:sz w:val="24"/>
                <w:szCs w:val="24"/>
              </w:rPr>
              <w:t>Ақпаратты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алдыңғы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біліммен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үйлестіреді</w:t>
            </w:r>
          </w:p>
        </w:tc>
      </w:tr>
      <w:tr w:rsidR="00774376" w:rsidRPr="00CB2B9B" w14:paraId="041D76FB" w14:textId="77777777" w:rsidTr="00774376">
        <w:trPr>
          <w:trHeight w:val="688"/>
        </w:trPr>
        <w:tc>
          <w:tcPr>
            <w:tcW w:w="534" w:type="dxa"/>
          </w:tcPr>
          <w:p w14:paraId="4F0438E4"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5.</w:t>
            </w:r>
          </w:p>
        </w:tc>
        <w:tc>
          <w:tcPr>
            <w:tcW w:w="3932" w:type="dxa"/>
          </w:tcPr>
          <w:p w14:paraId="70076728"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Оқуды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бағалау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емтихан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сияқты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ресми</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академиялық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іс-шаралар</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үшінғана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жүргізіледі</w:t>
            </w:r>
          </w:p>
        </w:tc>
        <w:tc>
          <w:tcPr>
            <w:tcW w:w="5026" w:type="dxa"/>
          </w:tcPr>
          <w:p w14:paraId="670D4BAF" w14:textId="77777777" w:rsidR="00774376" w:rsidRPr="00CB2B9B" w:rsidRDefault="00774376" w:rsidP="00774376">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Шынайы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проблеманы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практикалық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қолдану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немесе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шешу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арқылы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дұрыс</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бағалау.</w:t>
            </w:r>
          </w:p>
        </w:tc>
      </w:tr>
    </w:tbl>
    <w:p w14:paraId="796A3F11" w14:textId="77777777" w:rsidR="007E5A2C" w:rsidRPr="00CB2B9B" w:rsidRDefault="007E5A2C" w:rsidP="00774376">
      <w:pPr>
        <w:spacing w:after="0" w:line="240" w:lineRule="auto"/>
        <w:ind w:firstLine="708"/>
        <w:jc w:val="both"/>
        <w:rPr>
          <w:rFonts w:asciiTheme="majorBidi" w:hAnsiTheme="majorBidi" w:cstheme="majorBidi"/>
          <w:sz w:val="28"/>
          <w:szCs w:val="28"/>
        </w:rPr>
      </w:pPr>
    </w:p>
    <w:p w14:paraId="7C025EBE" w14:textId="2BD9252F" w:rsidR="00774376" w:rsidRPr="00CB2B9B" w:rsidRDefault="00774376" w:rsidP="00DA0D3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rPr>
        <w:t xml:space="preserve">1-кестеде </w:t>
      </w:r>
      <w:r w:rsidRPr="00CB2B9B">
        <w:rPr>
          <w:rFonts w:asciiTheme="majorBidi" w:hAnsiTheme="majorBidi" w:cstheme="majorBidi"/>
          <w:sz w:val="28"/>
          <w:szCs w:val="28"/>
          <w:lang w:val="kk-KZ"/>
        </w:rPr>
        <w:t>к</w:t>
      </w:r>
      <w:r w:rsidRPr="00CB2B9B">
        <w:rPr>
          <w:rFonts w:asciiTheme="majorBidi" w:hAnsiTheme="majorBidi" w:cstheme="majorBidi"/>
          <w:sz w:val="28"/>
          <w:szCs w:val="28"/>
        </w:rPr>
        <w:t>онтекстік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тәсілдің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ерекшеліктерін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Н.Б.</w:t>
      </w:r>
      <w:r w:rsidR="00650F0E"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Лаврентьев</w:t>
      </w:r>
      <w:r w:rsidRPr="00CB2B9B">
        <w:rPr>
          <w:rFonts w:asciiTheme="majorBidi" w:hAnsiTheme="majorBidi" w:cstheme="majorBidi"/>
          <w:sz w:val="28"/>
          <w:szCs w:val="28"/>
          <w:lang w:val="kk-KZ"/>
        </w:rPr>
        <w:t>а</w:t>
      </w:r>
      <w:r w:rsidRPr="00CB2B9B">
        <w:rPr>
          <w:rFonts w:asciiTheme="majorBidi" w:hAnsiTheme="majorBidi" w:cstheme="majorBidi"/>
          <w:sz w:val="28"/>
          <w:szCs w:val="28"/>
        </w:rPr>
        <w:t>,</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өз</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жұмыстарында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бұл</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тәсіл</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студенттің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коммуникативтік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мүмкіндіктерін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жандандырады,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оған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кәсіби</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лексиканы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жақсы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меңгеруге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мүмкіндік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береді,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оның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өз</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көзқарасын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жинақтау,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түсіндіру,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білдіру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қабілеттерін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дамытады,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оған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шет</w:t>
      </w:r>
      <w:r w:rsidRPr="00CB2B9B">
        <w:rPr>
          <w:rFonts w:asciiTheme="majorBidi" w:hAnsiTheme="majorBidi" w:cstheme="majorBidi"/>
          <w:sz w:val="28"/>
          <w:szCs w:val="28"/>
          <w:lang w:val="kk-KZ"/>
        </w:rPr>
        <w:t xml:space="preserve">ел </w:t>
      </w:r>
      <w:r w:rsidRPr="00CB2B9B">
        <w:rPr>
          <w:rFonts w:asciiTheme="majorBidi" w:hAnsiTheme="majorBidi" w:cstheme="majorBidi"/>
          <w:sz w:val="28"/>
          <w:szCs w:val="28"/>
        </w:rPr>
        <w:t>тіліндегі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қарым-қатынас</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жағдайларында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рөлдік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мінез-құлықты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жақсы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меңгеруге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мүмкіндік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береді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деп</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сипаттады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w:t>
      </w:r>
      <w:r w:rsidR="00A71571" w:rsidRPr="00CB2B9B">
        <w:rPr>
          <w:rFonts w:asciiTheme="majorBidi" w:hAnsiTheme="majorBidi" w:cstheme="majorBidi"/>
          <w:sz w:val="28"/>
          <w:szCs w:val="28"/>
        </w:rPr>
        <w:t>44</w:t>
      </w:r>
      <w:r w:rsidRPr="00CB2B9B">
        <w:rPr>
          <w:rFonts w:asciiTheme="majorBidi" w:hAnsiTheme="majorBidi" w:cstheme="majorBidi"/>
          <w:sz w:val="28"/>
          <w:szCs w:val="28"/>
        </w:rPr>
        <w:t>].</w:t>
      </w:r>
    </w:p>
    <w:p w14:paraId="01F98AB3"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Оқытудың контекстік әдісінің артықшылықтары қандай?</w:t>
      </w:r>
    </w:p>
    <w:p w14:paraId="5D4AA940" w14:textId="45B03FD9"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Студенттер ынталандыру контекстінің арқасында тілдік ақпараттың үлкен көлемімен</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танысад</w:t>
      </w:r>
      <w:r w:rsidR="003B398D" w:rsidRPr="00CB2B9B">
        <w:rPr>
          <w:rFonts w:asciiTheme="majorBidi" w:hAnsiTheme="majorBidi" w:cstheme="majorBidi"/>
          <w:sz w:val="28"/>
          <w:szCs w:val="28"/>
          <w:lang w:val="kk-KZ"/>
        </w:rPr>
        <w:t xml:space="preserve">ы. </w:t>
      </w:r>
      <w:r w:rsidRPr="00CB2B9B">
        <w:rPr>
          <w:rFonts w:asciiTheme="majorBidi" w:hAnsiTheme="majorBidi" w:cstheme="majorBidi"/>
          <w:sz w:val="28"/>
          <w:szCs w:val="28"/>
          <w:lang w:val="kk-KZ"/>
        </w:rPr>
        <w:t>Бүкіл әлемде ақпаратты қарқынды өсу жағдайында тілді білу үлкен көлемді ақпаратты тіркеуді, сақтауды, өңдеуді және оған қол жеткізуді қамтамасыз ету үшін жалғыз тиімді құрал бола алады.</w:t>
      </w:r>
    </w:p>
    <w:p w14:paraId="144BED3F"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Студенттер оқытылатын тілге байланысты әртүрлі іс-шараларға қатысады.</w:t>
      </w:r>
    </w:p>
    <w:p w14:paraId="3FD95112"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Күрделі ақпарат студенттердің ішкі уәждемесіне әкелетін нақты өмір контекс</w:t>
      </w:r>
      <w:r w:rsidR="00650F0E" w:rsidRPr="00CB2B9B">
        <w:rPr>
          <w:rFonts w:asciiTheme="majorBidi" w:hAnsiTheme="majorBidi" w:cstheme="majorBidi"/>
          <w:sz w:val="28"/>
          <w:szCs w:val="28"/>
          <w:lang w:val="kk-KZ"/>
        </w:rPr>
        <w:t>т</w:t>
      </w:r>
      <w:r w:rsidRPr="00CB2B9B">
        <w:rPr>
          <w:rFonts w:asciiTheme="majorBidi" w:hAnsiTheme="majorBidi" w:cstheme="majorBidi"/>
          <w:sz w:val="28"/>
          <w:szCs w:val="28"/>
          <w:lang w:val="kk-KZ"/>
        </w:rPr>
        <w:t>інде беріледі.</w:t>
      </w:r>
    </w:p>
    <w:p w14:paraId="0F07E873"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Студенттердің мүдделеріне сәйкес оқу бағдарламалары бейімделуі мүмкін. Студенттер тілді нақты мақсатқа жету үшін пайдаланады және бұл оларды тәуелсіз және өзіне сенімді етеді. Олар әлем туралы кеңінен білім алады, бұл олардың жалпы білім беру дағдыларын дамытады.</w:t>
      </w:r>
    </w:p>
    <w:p w14:paraId="3D6D2D23"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әдіс студенттерге жазбалар жүргізу, мәтіндерден негізгі ақпаратты жинақтау және алу сияқты қажетті оқу дағдыларын дамытуға көмектеседі.</w:t>
      </w:r>
    </w:p>
    <w:p w14:paraId="20697BBF"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Әртүрлі дереккөздерден ақпарат ала отырып, студенттер құнды ойлау дағдыларын дамытады, өйткені бұл жерде осы ақпаратты қайта бағалау және қайта құрылымдау қажет және бұл дағды басқа пәндерге ауыстырылуы </w:t>
      </w:r>
      <w:r w:rsidR="003B398D" w:rsidRPr="00CB2B9B">
        <w:rPr>
          <w:rFonts w:asciiTheme="majorBidi" w:hAnsiTheme="majorBidi" w:cstheme="majorBidi"/>
          <w:sz w:val="28"/>
          <w:szCs w:val="28"/>
          <w:lang w:val="kk-KZ"/>
        </w:rPr>
        <w:t xml:space="preserve">мүмкін. </w:t>
      </w:r>
      <w:r w:rsidRPr="00CB2B9B">
        <w:rPr>
          <w:rFonts w:asciiTheme="majorBidi" w:hAnsiTheme="majorBidi" w:cstheme="majorBidi"/>
          <w:sz w:val="28"/>
          <w:szCs w:val="28"/>
          <w:lang w:val="kk-KZ"/>
        </w:rPr>
        <w:t>Топта жұмыс істей отырып, студенттер жобалармен бірлесіп жұмыс істеу дағдыларын игереді, бұл оларға одан әрі әлеуметтік қызметте пайдалы болуы мүмкін. Бұл әдістің әлеуетті проблемалары неде?</w:t>
      </w:r>
    </w:p>
    <w:p w14:paraId="09BD14AC" w14:textId="77777777"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әдісті үйренуге бағытталмағандықтан, студенттерде өздерінің тілдік дағдылары жетілдірмейтіндей сезім пайда болуы мүмкін. Оқытушы материалдың лингвистикалық сипаттамаларына</w:t>
      </w:r>
      <w:r w:rsidR="00650F0E" w:rsidRPr="00CB2B9B">
        <w:rPr>
          <w:rFonts w:asciiTheme="majorBidi" w:hAnsiTheme="majorBidi" w:cstheme="majorBidi"/>
          <w:sz w:val="28"/>
          <w:szCs w:val="28"/>
          <w:lang w:val="kk-KZ"/>
        </w:rPr>
        <w:t xml:space="preserve"> н</w:t>
      </w:r>
      <w:r w:rsidRPr="00CB2B9B">
        <w:rPr>
          <w:rFonts w:asciiTheme="majorBidi" w:hAnsiTheme="majorBidi" w:cstheme="majorBidi"/>
          <w:sz w:val="28"/>
          <w:szCs w:val="28"/>
          <w:lang w:val="kk-KZ"/>
        </w:rPr>
        <w:t>азар аударуға және сөздікті немесе күрделі грамматикалық ережелерді пысықтауға көмектесу үшін тілге бағытталған бір қатар жаттығуларды қосуға ықпал жасауы тиіс.</w:t>
      </w:r>
    </w:p>
    <w:p w14:paraId="35CECC7F" w14:textId="0C24248D" w:rsidR="00774376" w:rsidRPr="00CB2B9B" w:rsidRDefault="00774376" w:rsidP="00F156F7">
      <w:pPr>
        <w:shd w:val="clear" w:color="auto" w:fill="FFFFFF"/>
        <w:spacing w:after="0" w:line="240" w:lineRule="auto"/>
        <w:ind w:left="57" w:right="-57"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Контекстік</w:t>
      </w:r>
      <w:r w:rsidRPr="00CB2B9B">
        <w:rPr>
          <w:rFonts w:asciiTheme="majorBidi" w:hAnsiTheme="majorBidi" w:cstheme="majorBidi"/>
          <w:bCs/>
          <w:sz w:val="28"/>
          <w:szCs w:val="28"/>
          <w:lang w:val="kk-KZ"/>
        </w:rPr>
        <w:t xml:space="preserve"> оқыту әдетте «кәсіби оқыту» және</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 xml:space="preserve">«шетелдік кәсіби оқыту» сияқты нақтырақ ұғымдарды қамтиды. Кәсіби оқыту жүйесінің құрылымын қарастырсақ ол когнитивті, белсенділікке негізделген және жеке компоненттермен ұсынылған, олардың өзара әрекеттесуі мамандарды жоғары сапалы оқытуға және олардың кәсіби қызметке дайындығын дамытуға қол жеткізеді. Когнитивті компонент кәсіби қызмет үшін қажетті білімнің жиынтығын білдіреді, оның мазмұны студенттердің оқу бағдарламасының негізгі және талдау блоктарындағы пәндерді болуын болжайды. Белсенділікке негізделген компонент студенттердің кәсіби қызметке арналған дағдылар топтарының және қажетті құзыреттіліктердің дамуын көрсетеді </w:t>
      </w:r>
      <w:r w:rsidR="00A71571" w:rsidRPr="00CB2B9B">
        <w:rPr>
          <w:rFonts w:asciiTheme="majorBidi" w:eastAsia="Times New Roman" w:hAnsiTheme="majorBidi" w:cstheme="majorBidi"/>
          <w:sz w:val="28"/>
          <w:szCs w:val="28"/>
          <w:lang w:val="kk-KZ"/>
        </w:rPr>
        <w:t>[45</w:t>
      </w:r>
      <w:r w:rsidRPr="00CB2B9B">
        <w:rPr>
          <w:rFonts w:asciiTheme="majorBidi" w:eastAsia="Times New Roman" w:hAnsiTheme="majorBidi" w:cstheme="majorBidi"/>
          <w:sz w:val="28"/>
          <w:szCs w:val="28"/>
          <w:lang w:val="kk-KZ"/>
        </w:rPr>
        <w:t>]</w:t>
      </w:r>
      <w:r w:rsidRPr="00CB2B9B">
        <w:rPr>
          <w:rFonts w:asciiTheme="majorBidi" w:hAnsiTheme="majorBidi" w:cstheme="majorBidi"/>
          <w:bCs/>
          <w:sz w:val="28"/>
          <w:szCs w:val="28"/>
          <w:lang w:val="kk-KZ"/>
        </w:rPr>
        <w:t xml:space="preserve">. </w:t>
      </w:r>
    </w:p>
    <w:p w14:paraId="514C8FCF" w14:textId="72D77251" w:rsidR="00774376" w:rsidRPr="00CB2B9B" w:rsidRDefault="00774376" w:rsidP="000779B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Шетел тілінде ақпаратпен алмасу қиындықтар туғызуы мүмкін. Оқытушы оқытылатын тілді қолдану қажеттігін атап, оны пайдаланудың артықшылықтарын түсіндіруі </w:t>
      </w:r>
      <w:r w:rsidR="00B55DEF" w:rsidRPr="00CB2B9B">
        <w:rPr>
          <w:rFonts w:asciiTheme="majorBidi" w:hAnsiTheme="majorBidi" w:cstheme="majorBidi"/>
          <w:sz w:val="28"/>
          <w:szCs w:val="28"/>
          <w:lang w:val="kk-KZ"/>
        </w:rPr>
        <w:t xml:space="preserve">тиіс. </w:t>
      </w:r>
      <w:r w:rsidRPr="00CB2B9B">
        <w:rPr>
          <w:rFonts w:asciiTheme="majorBidi" w:hAnsiTheme="majorBidi" w:cstheme="majorBidi"/>
          <w:sz w:val="28"/>
          <w:szCs w:val="28"/>
          <w:lang w:val="kk-KZ"/>
        </w:rPr>
        <w:t xml:space="preserve">Студенттер өздерінің ақпараттарын алу үшін пайдаланатын бастапқы мәтіндерді сөзбе-сөз айта алады. Мұны болдырмау үшін </w:t>
      </w:r>
      <w:r w:rsidR="00B55DEF" w:rsidRPr="00CB2B9B">
        <w:rPr>
          <w:rFonts w:asciiTheme="majorBidi" w:hAnsiTheme="majorBidi" w:cstheme="majorBidi"/>
          <w:sz w:val="28"/>
          <w:szCs w:val="28"/>
          <w:lang w:val="kk-KZ"/>
        </w:rPr>
        <w:t>студенттерден</w:t>
      </w:r>
      <w:r w:rsidRPr="00CB2B9B">
        <w:rPr>
          <w:rFonts w:asciiTheme="majorBidi" w:hAnsiTheme="majorBidi" w:cstheme="majorBidi"/>
          <w:sz w:val="28"/>
          <w:szCs w:val="28"/>
          <w:lang w:val="kk-KZ"/>
        </w:rPr>
        <w:t xml:space="preserve"> алынған ақпаратты бағалауды талап ететін, қорытынды шығару немесе тапсырманы орындау үшін оны қолдану үшін тапсырмаларды әзірлеу туралы ойлану керек. Егер дереккөздерде қарама-қайшы ақпарат болса, онда бұл студенттер үшін пайдалы болуы мүмкін, өйткені олар қандай ақпаратпен келісетінін және ақпаратты синтездеу үшін (біріктіру,ойлап табу, құрастыру, жасау) болашақта пайдаланатынын талдауы тиіс</w:t>
      </w:r>
      <w:r w:rsidR="000779B8">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салыстырмалы сипаттама жүргізу (бағалау,</w:t>
      </w:r>
      <w:r w:rsidR="000779B8">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талқылау).</w:t>
      </w:r>
    </w:p>
    <w:p w14:paraId="0135E8BF" w14:textId="77777777" w:rsidR="00774376" w:rsidRPr="00CB2B9B" w:rsidRDefault="00774376" w:rsidP="00F156F7">
      <w:pPr>
        <w:widowControl w:val="0"/>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Оқу материалының контекстік ақпараты студенттердің санасына толық енетін кезеңде олар автоматты түрде және күш-жігерсіз қолданатын болады, өнімді қызмет репродуктивті қызметтен басым болады.</w:t>
      </w:r>
    </w:p>
    <w:p w14:paraId="0C2E941F" w14:textId="77777777" w:rsidR="00774376" w:rsidRPr="00CB2B9B" w:rsidRDefault="00774376" w:rsidP="00F156F7">
      <w:pPr>
        <w:widowControl w:val="0"/>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Базалық ақпаратты схемалық ұсыну студенттің өз бетінше жұмыс істеуіне уақыт үнемдеуге мүмкіндік береді, оның мақсаты:</w:t>
      </w:r>
    </w:p>
    <w:p w14:paraId="71F52D98" w14:textId="734CDF35" w:rsidR="00774376" w:rsidRPr="00CB2B9B" w:rsidRDefault="00774376" w:rsidP="00F156F7">
      <w:pPr>
        <w:widowControl w:val="0"/>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7E5A2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студенттің теориялық білімі</w:t>
      </w:r>
      <w:r w:rsidR="00AE7C4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мен практикалық дағдыларын жүйелеу және </w:t>
      </w:r>
      <w:r w:rsidRPr="00CB2B9B">
        <w:rPr>
          <w:rFonts w:asciiTheme="majorBidi" w:hAnsiTheme="majorBidi" w:cstheme="majorBidi"/>
          <w:sz w:val="28"/>
          <w:szCs w:val="28"/>
          <w:lang w:val="kk-KZ"/>
        </w:rPr>
        <w:lastRenderedPageBreak/>
        <w:t>бекіту, теориялық білімін тереңдету және кеңейту, анықтамалық құжаттамамен арнайы әдебиетті пайдалану дағдыларын қалыптастыру;</w:t>
      </w:r>
    </w:p>
    <w:p w14:paraId="65E31EBC" w14:textId="671BEE9C" w:rsidR="00774376" w:rsidRPr="00CB2B9B" w:rsidRDefault="00774376" w:rsidP="00F156F7">
      <w:pPr>
        <w:widowControl w:val="0"/>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7E5A2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студенттің танымдық қабілеті</w:t>
      </w:r>
      <w:r w:rsidR="00AE7C4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мен белсенділігін, шығармашылық бастамашылығын дамыту.</w:t>
      </w:r>
    </w:p>
    <w:p w14:paraId="551EF3ED" w14:textId="77777777" w:rsidR="00774376" w:rsidRPr="00CB2B9B" w:rsidRDefault="00774376" w:rsidP="00F156F7">
      <w:pPr>
        <w:widowControl w:val="0"/>
        <w:autoSpaceDE w:val="0"/>
        <w:autoSpaceDN w:val="0"/>
        <w:adjustRightInd w:val="0"/>
        <w:spacing w:after="0" w:line="240" w:lineRule="auto"/>
        <w:ind w:firstLine="567"/>
        <w:jc w:val="both"/>
        <w:rPr>
          <w:rFonts w:asciiTheme="majorBidi" w:hAnsiTheme="majorBidi" w:cstheme="majorBidi"/>
          <w:b/>
          <w:spacing w:val="13"/>
          <w:sz w:val="28"/>
          <w:szCs w:val="28"/>
          <w:lang w:val="kk-KZ"/>
        </w:rPr>
      </w:pPr>
      <w:r w:rsidRPr="00CB2B9B">
        <w:rPr>
          <w:rFonts w:asciiTheme="majorBidi" w:hAnsiTheme="majorBidi" w:cstheme="majorBidi"/>
          <w:sz w:val="28"/>
          <w:szCs w:val="28"/>
          <w:lang w:val="kk-KZ"/>
        </w:rPr>
        <w:t>Цифрлық технологияларды пайдалану.</w:t>
      </w:r>
    </w:p>
    <w:p w14:paraId="1F80BEF0" w14:textId="0D8D9BD5" w:rsidR="00774376" w:rsidRPr="00CB2B9B" w:rsidRDefault="00774376" w:rsidP="00DA0D3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Американдық ғалымдар (G. Rasko, E. Oborn, M. Barrett, H. Barr, J. Ford, R.</w:t>
      </w:r>
      <w:r w:rsidR="00DA0D3D"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Grey, N. Helm) айтқандай ақпараттық технологиялардың қарқынды дамуымен болашақтың</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құзыреттілік аясы кеңеюде, олардың арасында цифрлық технологияларды иелену цифрлық әлемнің өзгермелі жағдайларына тез бейімделуге мүмкіндік береді </w:t>
      </w:r>
      <w:r w:rsidR="00A71571" w:rsidRPr="00CB2B9B">
        <w:rPr>
          <w:rFonts w:asciiTheme="majorBidi" w:hAnsiTheme="majorBidi" w:cstheme="majorBidi"/>
          <w:sz w:val="28"/>
          <w:szCs w:val="28"/>
          <w:lang w:val="kk-KZ"/>
        </w:rPr>
        <w:t>[46</w:t>
      </w:r>
      <w:r w:rsidRPr="00CB2B9B">
        <w:rPr>
          <w:rFonts w:asciiTheme="majorBidi" w:hAnsiTheme="majorBidi" w:cstheme="majorBidi"/>
          <w:sz w:val="28"/>
          <w:szCs w:val="28"/>
          <w:lang w:val="kk-KZ"/>
        </w:rPr>
        <w:t>].</w:t>
      </w:r>
    </w:p>
    <w:p w14:paraId="2929CFFC" w14:textId="75B177E8"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Цифрлық құзыреттілікт</w:t>
      </w:r>
      <w:r w:rsidR="00AE7C4C" w:rsidRPr="00CB2B9B">
        <w:rPr>
          <w:rFonts w:asciiTheme="majorBidi" w:hAnsiTheme="majorBidi" w:cstheme="majorBidi"/>
          <w:sz w:val="28"/>
          <w:szCs w:val="28"/>
          <w:lang w:val="kk-KZ"/>
        </w:rPr>
        <w:t>ер</w:t>
      </w:r>
      <w:r w:rsidRPr="00CB2B9B">
        <w:rPr>
          <w:rFonts w:asciiTheme="majorBidi" w:hAnsiTheme="majorBidi" w:cstheme="majorBidi"/>
          <w:sz w:val="28"/>
          <w:szCs w:val="28"/>
          <w:lang w:val="kk-KZ"/>
        </w:rPr>
        <w:t xml:space="preserve"> С.</w:t>
      </w:r>
      <w:r w:rsidR="000779B8">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Карретеро, Р.</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Вуорикари, Ю. Пуни модельдерінде келтірілген. Авторлар бес біліктілік деңгейі және пайдалану мысалдары бар цифрлық құзыреттілік жүйесін ұсынады. Сонымен білім беру қызметін табысты жүзеге асыру үшін мұғалім талап ететін құзыреттердің бірінші тобына ақпараттық сауаттылыққа (digital fluency) байланысты құзыреттіліктерді жатқызуға болады: цифрлық ортада ақпарат пен мазмұнды табу, талдау, түсіндіру және сыни тұрғыдан бағалау мүмкіндігі. Екінші топқа цифрлық ортадағы қарым-қатынас пен ынтымақтастықтың дағдылары жатады</w:t>
      </w:r>
      <w:r w:rsidR="00F73F9A"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бұл цифрлық технологиялар арқылы өзара әрекеттесу қабілеті және оларды пайдалану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және цифрлық ортада қарым-қатынас жасау ережелері мен нормаларын білу, коммуникация стратегияларын белгілі бір аудиторияға бейімдеу, цифрлық ортадағы мәдени және ұрпақ әртүрлілігін ескерту. Үшінші құзыреттілік цифрлық мазмұнды әр түрлі форматта құру және редакциялау, ақпарат пен мазмұнның сапасын өзгерту және жақсарту мүмкіндігімен анықталады. Төртінші цифрлық құзыреттер тобында пайдаланушылардың</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физикалық және психологиялық денсаулығының қауіпсіздігін қамтамасыз ете отырып, жеке деректерді, құрылғыларды және цифрлық мазмұнды қорғау дағдылары мен қабілеттерін ажыратуға болады. Бесінші топқа цифрлық құрылғылармен жұмыс жасау кезінде туындайтын техникалық мәселелерді анықтау және оларды шеше білуге байланысты құзыреттер кіреді [</w:t>
      </w:r>
      <w:r w:rsidR="00A71571" w:rsidRPr="00CB2B9B">
        <w:rPr>
          <w:rFonts w:asciiTheme="majorBidi" w:hAnsiTheme="majorBidi" w:cstheme="majorBidi"/>
          <w:sz w:val="28"/>
          <w:szCs w:val="28"/>
          <w:lang w:val="kk-KZ"/>
        </w:rPr>
        <w:t>47</w:t>
      </w:r>
      <w:r w:rsidRPr="00CB2B9B">
        <w:rPr>
          <w:rFonts w:asciiTheme="majorBidi" w:hAnsiTheme="majorBidi" w:cstheme="majorBidi"/>
          <w:sz w:val="28"/>
          <w:szCs w:val="28"/>
          <w:lang w:val="kk-KZ"/>
        </w:rPr>
        <w:t>].</w:t>
      </w:r>
    </w:p>
    <w:p w14:paraId="441CC55F" w14:textId="4F5F8998" w:rsidR="00774376" w:rsidRPr="00CB2B9B" w:rsidRDefault="00774376"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Қазақстандық ғалым Ж.</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Акпарова «педагогт</w:t>
      </w:r>
      <w:r w:rsidR="003F3E0C" w:rsidRPr="00CB2B9B">
        <w:rPr>
          <w:rFonts w:asciiTheme="majorBidi" w:hAnsiTheme="majorBidi" w:cstheme="majorBidi"/>
          <w:sz w:val="28"/>
          <w:szCs w:val="28"/>
          <w:lang w:val="kk-KZ"/>
        </w:rPr>
        <w:t>і</w:t>
      </w:r>
      <w:r w:rsidRPr="00CB2B9B">
        <w:rPr>
          <w:rFonts w:asciiTheme="majorBidi" w:hAnsiTheme="majorBidi" w:cstheme="majorBidi"/>
          <w:sz w:val="28"/>
          <w:szCs w:val="28"/>
          <w:lang w:val="kk-KZ"/>
        </w:rPr>
        <w:t xml:space="preserve">ң коммуникативті сауаттылығы дегеніміз </w:t>
      </w:r>
      <w:r w:rsidR="000779B8">
        <w:rPr>
          <w:rFonts w:asciiTheme="majorBidi" w:hAnsiTheme="majorBidi" w:cstheme="majorBidi"/>
          <w:sz w:val="28"/>
          <w:szCs w:val="28"/>
          <w:lang w:val="kk-KZ"/>
        </w:rPr>
        <w:t>–</w:t>
      </w:r>
      <w:r w:rsidR="003F3E0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қалыпты жағдайдағы қарым-қатынастан цифрлық коммуникацияның айырмашылығын түсінуі, қазіргі коммуникация құралдарын (әлеуметтік желілер, мессенджерлер) қолдану білігі мен дағдысы, цифрлық ортада қарым-қатынас жасай білу этикасы мен нормаларын саналы түсіну. Сондай-ақ, педагогт</w:t>
      </w:r>
      <w:r w:rsidR="003F3E0C" w:rsidRPr="00CB2B9B">
        <w:rPr>
          <w:rFonts w:asciiTheme="majorBidi" w:hAnsiTheme="majorBidi" w:cstheme="majorBidi"/>
          <w:sz w:val="28"/>
          <w:szCs w:val="28"/>
          <w:lang w:val="kk-KZ"/>
        </w:rPr>
        <w:t>і</w:t>
      </w:r>
      <w:r w:rsidRPr="00CB2B9B">
        <w:rPr>
          <w:rFonts w:asciiTheme="majorBidi" w:hAnsiTheme="majorBidi" w:cstheme="majorBidi"/>
          <w:sz w:val="28"/>
          <w:szCs w:val="28"/>
          <w:lang w:val="kk-KZ"/>
        </w:rPr>
        <w:t>ң технологиялық инновацияларға қарым-қатынасы оның технологиялық трендтерді түсінуі, қазіргі технологиялармен (гаджеттер, қосымшалар) жұмыс жасауға дайындығы, технологиялық инновацияның қоғам дамуы мен өзін дамытудағы пайдасын түсінуі ретінде анықталады»</w:t>
      </w:r>
      <w:r w:rsidR="003F3E0C" w:rsidRPr="00CB2B9B">
        <w:rPr>
          <w:rFonts w:asciiTheme="majorBidi" w:hAnsiTheme="majorBidi" w:cstheme="majorBidi"/>
          <w:sz w:val="28"/>
          <w:szCs w:val="28"/>
          <w:lang w:val="kk-KZ"/>
        </w:rPr>
        <w:t xml:space="preserve">, </w:t>
      </w:r>
      <w:r w:rsidR="0067547B"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дейді </w:t>
      </w:r>
      <w:r w:rsidR="00A71571" w:rsidRPr="00CB2B9B">
        <w:rPr>
          <w:rFonts w:asciiTheme="majorBidi" w:hAnsiTheme="majorBidi" w:cstheme="majorBidi"/>
          <w:sz w:val="28"/>
          <w:szCs w:val="28"/>
          <w:lang w:val="kk-KZ"/>
        </w:rPr>
        <w:t>[48</w:t>
      </w:r>
      <w:r w:rsidRPr="00CB2B9B">
        <w:rPr>
          <w:rFonts w:asciiTheme="majorBidi" w:hAnsiTheme="majorBidi" w:cstheme="majorBidi"/>
          <w:sz w:val="28"/>
          <w:szCs w:val="28"/>
          <w:lang w:val="kk-KZ"/>
        </w:rPr>
        <w:t>].</w:t>
      </w:r>
    </w:p>
    <w:p w14:paraId="1ECCAAA6" w14:textId="00533C4B" w:rsidR="00774376" w:rsidRPr="00CB2B9B" w:rsidRDefault="00774376" w:rsidP="00F156F7">
      <w:pPr>
        <w:widowControl w:val="0"/>
        <w:autoSpaceDE w:val="0"/>
        <w:autoSpaceDN w:val="0"/>
        <w:adjustRightInd w:val="0"/>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Шетел тілі пәндерін оқытуда цифрландыруды енгізу. Мамандықтың пәндік саласына кәсіптік бағытталған шетел тілін енгізу мамандықтың ерекшелігін ескере отырып, адами қызметтің белгілі бір саласына қызмет ететін феномен болып табылады. Пәндік</w:t>
      </w:r>
      <w:r w:rsidR="003F3E0C"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 xml:space="preserve">тілді материалды меңгеру негіздері оның кәсіби өзге тілдік көрінісінде базалық категориялы-ұғымдық аппаратпен байланысты. </w:t>
      </w:r>
      <w:r w:rsidRPr="00CB2B9B">
        <w:rPr>
          <w:rFonts w:asciiTheme="majorBidi" w:hAnsiTheme="majorBidi" w:cstheme="majorBidi"/>
          <w:bCs/>
          <w:sz w:val="28"/>
          <w:szCs w:val="28"/>
          <w:lang w:val="kk-KZ"/>
        </w:rPr>
        <w:lastRenderedPageBreak/>
        <w:t>Шетел тіліндегі кәсіби терминология материалды берілген кәсіби жағдайларда пайдалануға бағыттайды. Мамандық бойынша шетел тіліндегі пәндік сала мазмұнының сипаттамасы оның нақты қызметіне тән және кәсіби дағдыларды пайдалану қажеттілігінің алдына қоятын жағдайлармен, релеванттық жағдайлармен айқындалады. Сонда жаңа, неғұрлым тиімді, коммуникативтік дағдыларды қалыптастыру үшін осындай платформалар қолданылады.</w:t>
      </w:r>
    </w:p>
    <w:p w14:paraId="2CBB73AE" w14:textId="029642D2" w:rsidR="00774376" w:rsidRPr="00CB2B9B" w:rsidRDefault="00774376" w:rsidP="00F156F7">
      <w:pPr>
        <w:shd w:val="clear" w:color="auto" w:fill="FFFFFF"/>
        <w:spacing w:after="0" w:line="240" w:lineRule="auto"/>
        <w:ind w:right="-57" w:firstLine="567"/>
        <w:jc w:val="both"/>
        <w:rPr>
          <w:rFonts w:asciiTheme="majorBidi" w:eastAsia="Times New Roman" w:hAnsiTheme="majorBidi" w:cstheme="majorBidi"/>
          <w:b/>
          <w:sz w:val="28"/>
          <w:szCs w:val="28"/>
          <w:lang w:val="kk-KZ"/>
        </w:rPr>
      </w:pPr>
      <w:r w:rsidRPr="00CB2B9B">
        <w:rPr>
          <w:rFonts w:asciiTheme="majorBidi" w:eastAsia="Times New Roman" w:hAnsiTheme="majorBidi" w:cstheme="majorBidi"/>
          <w:sz w:val="28"/>
          <w:szCs w:val="28"/>
          <w:lang w:val="kk-KZ"/>
        </w:rPr>
        <w:t>Веб-квест</w:t>
      </w:r>
      <w:r w:rsidRPr="00CB2B9B">
        <w:rPr>
          <w:rFonts w:asciiTheme="majorBidi" w:eastAsia="Times New Roman" w:hAnsiTheme="majorBidi" w:cstheme="majorBidi"/>
          <w:b/>
          <w:sz w:val="28"/>
          <w:szCs w:val="28"/>
          <w:lang w:val="kk-KZ"/>
        </w:rPr>
        <w:t xml:space="preserve"> </w:t>
      </w:r>
      <w:r w:rsidRPr="00CB2B9B">
        <w:rPr>
          <w:rFonts w:asciiTheme="majorBidi" w:eastAsia="Times New Roman" w:hAnsiTheme="majorBidi" w:cstheme="majorBidi"/>
          <w:sz w:val="28"/>
          <w:szCs w:val="28"/>
          <w:lang w:val="kk-KZ"/>
        </w:rPr>
        <w:t>– бұл студенттер қандай</w:t>
      </w:r>
      <w:r w:rsidR="003F3E0C"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 xml:space="preserve">да бір оқу тапсырмасын орындай отырып, жұмыс істейтін ғаламтордағы сайт. Оқу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сінде оқытудың әртүрлі деңгейлерінде әртүрлі оқу пәндеріне ғаламторды барынша ықпалдастыру үшін осындай веб-квесттер әзірленеді [</w:t>
      </w:r>
      <w:r w:rsidR="00A71571" w:rsidRPr="00CB2B9B">
        <w:rPr>
          <w:rFonts w:asciiTheme="majorBidi" w:eastAsia="Times New Roman" w:hAnsiTheme="majorBidi" w:cstheme="majorBidi"/>
          <w:sz w:val="28"/>
          <w:szCs w:val="28"/>
          <w:lang w:val="kk-KZ"/>
        </w:rPr>
        <w:t>49</w:t>
      </w:r>
      <w:r w:rsidRPr="00CB2B9B">
        <w:rPr>
          <w:rFonts w:asciiTheme="majorBidi" w:eastAsia="Times New Roman" w:hAnsiTheme="majorBidi" w:cstheme="majorBidi"/>
          <w:sz w:val="28"/>
          <w:szCs w:val="28"/>
          <w:lang w:val="kk-KZ"/>
        </w:rPr>
        <w:t>].</w:t>
      </w:r>
      <w:r w:rsidR="001A52A8" w:rsidRPr="00CB2B9B">
        <w:rPr>
          <w:rFonts w:asciiTheme="majorBidi" w:eastAsia="Times New Roman" w:hAnsiTheme="majorBidi" w:cstheme="majorBidi"/>
          <w:sz w:val="28"/>
          <w:szCs w:val="28"/>
          <w:lang w:val="kk-KZ"/>
        </w:rPr>
        <w:t xml:space="preserve"> </w:t>
      </w:r>
    </w:p>
    <w:p w14:paraId="2E5197BA" w14:textId="77777777" w:rsidR="00774376" w:rsidRPr="00CB2B9B" w:rsidRDefault="00774376" w:rsidP="00F156F7">
      <w:pPr>
        <w:shd w:val="clear" w:color="auto" w:fill="FFFFFF"/>
        <w:spacing w:after="0" w:line="240" w:lineRule="auto"/>
        <w:ind w:right="-57"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bCs/>
          <w:sz w:val="28"/>
          <w:szCs w:val="28"/>
          <w:lang w:val="kk-KZ"/>
        </w:rPr>
        <w:t>Canva</w:t>
      </w:r>
      <w:r w:rsidRPr="00CB2B9B">
        <w:rPr>
          <w:rFonts w:asciiTheme="majorBidi" w:eastAsia="Times New Roman" w:hAnsiTheme="majorBidi" w:cstheme="majorBidi"/>
          <w:b/>
          <w:bCs/>
          <w:sz w:val="28"/>
          <w:szCs w:val="28"/>
          <w:lang w:val="kk-KZ"/>
        </w:rPr>
        <w:t xml:space="preserve"> </w:t>
      </w:r>
      <w:r w:rsidRPr="00CB2B9B">
        <w:rPr>
          <w:rFonts w:asciiTheme="majorBidi" w:eastAsia="Times New Roman" w:hAnsiTheme="majorBidi" w:cstheme="majorBidi"/>
          <w:sz w:val="28"/>
          <w:szCs w:val="28"/>
          <w:lang w:val="kk-KZ"/>
        </w:rPr>
        <w:t xml:space="preserve">– платформасы студентке интерактивті тапсырмалар жасауға мүмкіндік береді, оның барысында студенттер ми шабуылын пайдалана алады. Жоба әдісін пайдалана отырып, </w:t>
      </w:r>
      <w:r w:rsidR="00F73F9A" w:rsidRPr="00CB2B9B">
        <w:rPr>
          <w:rFonts w:asciiTheme="majorBidi" w:eastAsia="Times New Roman" w:hAnsiTheme="majorBidi" w:cstheme="majorBidi"/>
          <w:sz w:val="28"/>
          <w:szCs w:val="28"/>
          <w:lang w:val="kk-KZ"/>
        </w:rPr>
        <w:t>студенттер</w:t>
      </w:r>
      <w:r w:rsidRPr="00CB2B9B">
        <w:rPr>
          <w:rFonts w:asciiTheme="majorBidi" w:eastAsia="Times New Roman" w:hAnsiTheme="majorBidi" w:cstheme="majorBidi"/>
          <w:sz w:val="28"/>
          <w:szCs w:val="28"/>
          <w:lang w:val="kk-KZ"/>
        </w:rPr>
        <w:t xml:space="preserve"> ақпаратпен және мәтінмен жұмыс істей білу, негізгі ойды бөліп көрсете білу, шынайы материалды іздей білу, ақпаратты талдай білу, қорытынды жасай білу, әртүрлі анықтамалық материалдармен жұмыс жасай білуді дамытады [</w:t>
      </w:r>
      <w:r w:rsidR="00A71571" w:rsidRPr="00CB2B9B">
        <w:rPr>
          <w:rFonts w:asciiTheme="majorBidi" w:eastAsia="Times New Roman" w:hAnsiTheme="majorBidi" w:cstheme="majorBidi"/>
          <w:sz w:val="28"/>
          <w:szCs w:val="28"/>
          <w:lang w:val="kk-KZ"/>
        </w:rPr>
        <w:t>50</w:t>
      </w:r>
      <w:r w:rsidRPr="00CB2B9B">
        <w:rPr>
          <w:rFonts w:asciiTheme="majorBidi" w:eastAsia="Times New Roman" w:hAnsiTheme="majorBidi" w:cstheme="majorBidi"/>
          <w:bCs/>
          <w:sz w:val="28"/>
          <w:szCs w:val="28"/>
          <w:lang w:val="kk-KZ"/>
        </w:rPr>
        <w:t>]</w:t>
      </w:r>
      <w:r w:rsidRPr="00CB2B9B">
        <w:rPr>
          <w:rFonts w:asciiTheme="majorBidi" w:eastAsia="Times New Roman" w:hAnsiTheme="majorBidi" w:cstheme="majorBidi"/>
          <w:sz w:val="28"/>
          <w:szCs w:val="28"/>
          <w:lang w:val="kk-KZ"/>
        </w:rPr>
        <w:t>.</w:t>
      </w:r>
    </w:p>
    <w:p w14:paraId="0B369949" w14:textId="77777777" w:rsidR="00774376" w:rsidRPr="00CB2B9B" w:rsidRDefault="00774376" w:rsidP="00F156F7">
      <w:pPr>
        <w:shd w:val="clear" w:color="auto" w:fill="FFFFFF"/>
        <w:spacing w:after="0" w:line="240" w:lineRule="auto"/>
        <w:ind w:right="-57"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bCs/>
          <w:sz w:val="28"/>
          <w:szCs w:val="28"/>
          <w:lang w:val="kk-KZ"/>
        </w:rPr>
        <w:t>Flipgrid</w:t>
      </w:r>
      <w:r w:rsidR="003B398D"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w:t>
      </w:r>
      <w:r w:rsidR="003B398D"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платформасы дизайн жұмыстарының жүктемелерін видео түрінде алмасуға арналған. Бұл пайдаланушыларға YouTube немесе AiTube сияқты тараптарды жүктеу үшін сүйенбестен бейнелерді сақтауға мүмкіндік береді. Бұл ретте барлық студенттер бір-бірінің жұмысын көріп, оған түсінік бере алады. Flipgrid кейс тапсырмасына бейнені немесе бейне жауапты орналастыру мүмкіндігін береді [</w:t>
      </w:r>
      <w:hyperlink r:id="rId8" w:history="1">
        <w:r w:rsidRPr="00CB2B9B">
          <w:rPr>
            <w:rStyle w:val="a6"/>
            <w:rFonts w:asciiTheme="majorBidi" w:eastAsia="Times New Roman" w:hAnsiTheme="majorBidi" w:cstheme="majorBidi"/>
            <w:bCs/>
            <w:color w:val="auto"/>
            <w:sz w:val="28"/>
            <w:szCs w:val="28"/>
            <w:u w:val="none"/>
            <w:lang w:val="kk-KZ"/>
          </w:rPr>
          <w:t>5</w:t>
        </w:r>
      </w:hyperlink>
      <w:r w:rsidR="00A71571" w:rsidRPr="00CB2B9B">
        <w:rPr>
          <w:rStyle w:val="a6"/>
          <w:rFonts w:asciiTheme="majorBidi" w:eastAsia="Times New Roman" w:hAnsiTheme="majorBidi" w:cstheme="majorBidi"/>
          <w:bCs/>
          <w:color w:val="auto"/>
          <w:sz w:val="28"/>
          <w:szCs w:val="28"/>
          <w:u w:val="none"/>
          <w:lang w:val="kk-KZ"/>
        </w:rPr>
        <w:t>1</w:t>
      </w:r>
      <w:r w:rsidRPr="00CB2B9B">
        <w:rPr>
          <w:rFonts w:asciiTheme="majorBidi" w:eastAsia="Times New Roman" w:hAnsiTheme="majorBidi" w:cstheme="majorBidi"/>
          <w:bCs/>
          <w:sz w:val="28"/>
          <w:szCs w:val="28"/>
          <w:lang w:val="kk-KZ"/>
        </w:rPr>
        <w:t>]</w:t>
      </w:r>
      <w:r w:rsidRPr="00CB2B9B">
        <w:rPr>
          <w:rFonts w:asciiTheme="majorBidi" w:eastAsia="Times New Roman" w:hAnsiTheme="majorBidi" w:cstheme="majorBidi"/>
          <w:sz w:val="28"/>
          <w:szCs w:val="28"/>
          <w:lang w:val="kk-KZ"/>
        </w:rPr>
        <w:t>.</w:t>
      </w:r>
    </w:p>
    <w:p w14:paraId="48A32969" w14:textId="77777777" w:rsidR="00774376" w:rsidRPr="00CB2B9B" w:rsidRDefault="008C670A" w:rsidP="00F156F7">
      <w:pPr>
        <w:shd w:val="clear" w:color="auto" w:fill="FFFFFF"/>
        <w:spacing w:after="0" w:line="240" w:lineRule="auto"/>
        <w:ind w:right="-57" w:firstLine="567"/>
        <w:jc w:val="both"/>
        <w:rPr>
          <w:rFonts w:asciiTheme="majorBidi" w:eastAsia="Times New Roman" w:hAnsiTheme="majorBidi" w:cstheme="majorBidi"/>
          <w:sz w:val="28"/>
          <w:szCs w:val="28"/>
          <w:lang w:val="kk-KZ"/>
        </w:rPr>
      </w:pPr>
      <w:hyperlink r:id="rId9" w:history="1">
        <w:r w:rsidR="00F73F9A" w:rsidRPr="00CB2B9B">
          <w:rPr>
            <w:rFonts w:asciiTheme="majorBidi" w:eastAsia="Times New Roman" w:hAnsiTheme="majorBidi" w:cstheme="majorBidi"/>
            <w:sz w:val="28"/>
            <w:szCs w:val="28"/>
            <w:lang w:val="kk-KZ"/>
          </w:rPr>
          <w:t>S</w:t>
        </w:r>
        <w:r w:rsidR="00774376" w:rsidRPr="00CB2B9B">
          <w:rPr>
            <w:rFonts w:asciiTheme="majorBidi" w:eastAsia="Times New Roman" w:hAnsiTheme="majorBidi" w:cstheme="majorBidi"/>
            <w:sz w:val="28"/>
            <w:szCs w:val="28"/>
            <w:lang w:val="kk-KZ"/>
          </w:rPr>
          <w:t>lideshare</w:t>
        </w:r>
      </w:hyperlink>
      <w:r w:rsidR="00774376" w:rsidRPr="00CB2B9B">
        <w:rPr>
          <w:rFonts w:asciiTheme="majorBidi" w:hAnsiTheme="majorBidi" w:cstheme="majorBidi"/>
          <w:lang w:val="kk-KZ"/>
        </w:rPr>
        <w:t xml:space="preserve"> </w:t>
      </w:r>
      <w:r w:rsidR="00774376" w:rsidRPr="00CB2B9B">
        <w:rPr>
          <w:rFonts w:asciiTheme="majorBidi" w:eastAsia="Times New Roman" w:hAnsiTheme="majorBidi" w:cstheme="majorBidi"/>
          <w:sz w:val="28"/>
          <w:szCs w:val="28"/>
          <w:lang w:val="kk-KZ"/>
        </w:rPr>
        <w:t>– PowerPoint презентацияларын және Flash пішімін түрлендіруге мүмкіндік беретін және көрнекі материалдарды Ғаламтор негізінде сақтауға және одан әрі пайдалануға арналған әлеуметтік сервис.</w:t>
      </w:r>
    </w:p>
    <w:p w14:paraId="36787B36" w14:textId="3A07C864" w:rsidR="00774376" w:rsidRPr="00CB2B9B" w:rsidRDefault="00774376" w:rsidP="00F156F7">
      <w:pPr>
        <w:shd w:val="clear" w:color="auto" w:fill="FFFFFF"/>
        <w:spacing w:after="0" w:line="240" w:lineRule="auto"/>
        <w:ind w:right="-57"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Бұл сервис тек кілт сөздерді пайдалану арқылы басқа презентацияларды табуға болады. Тегтер жүйесі тақырып бойынша ұқсас көрмелерді табуға мүмкіндік береді. Сервис фото-слайдшоу, электрондық ашық хаттар жасау, мұражайларға, қалаларға, көрікті жерлерге виртуалды турлар ұйымдастыру үшін пайдаланылуы мүмкін. Презентацияны </w:t>
      </w:r>
      <w:r w:rsidR="00F73F9A" w:rsidRPr="00CB2B9B">
        <w:rPr>
          <w:rFonts w:asciiTheme="majorBidi" w:eastAsia="Times New Roman" w:hAnsiTheme="majorBidi" w:cstheme="majorBidi"/>
          <w:sz w:val="28"/>
          <w:szCs w:val="28"/>
          <w:lang w:val="kk-KZ"/>
        </w:rPr>
        <w:t>ғ</w:t>
      </w:r>
      <w:r w:rsidRPr="00CB2B9B">
        <w:rPr>
          <w:rFonts w:asciiTheme="majorBidi" w:eastAsia="Times New Roman" w:hAnsiTheme="majorBidi" w:cstheme="majorBidi"/>
          <w:sz w:val="28"/>
          <w:szCs w:val="28"/>
          <w:lang w:val="kk-KZ"/>
        </w:rPr>
        <w:t>аламторда жариялағаннан кейін, оны SlideShare сайтының өзіндеде, кірістіру мүмкіндіктерінің арқасында басқа сайттарда</w:t>
      </w:r>
      <w:r w:rsidR="003F3E0C"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да көре алады [</w:t>
      </w:r>
      <w:r w:rsidR="00A71571" w:rsidRPr="00CB2B9B">
        <w:rPr>
          <w:rFonts w:asciiTheme="majorBidi" w:eastAsia="Times New Roman" w:hAnsiTheme="majorBidi" w:cstheme="majorBidi"/>
          <w:sz w:val="28"/>
          <w:szCs w:val="28"/>
          <w:lang w:val="kk-KZ"/>
        </w:rPr>
        <w:t>52</w:t>
      </w:r>
      <w:r w:rsidRPr="00CB2B9B">
        <w:rPr>
          <w:rFonts w:asciiTheme="majorBidi" w:hAnsiTheme="majorBidi" w:cstheme="majorBidi"/>
          <w:sz w:val="28"/>
          <w:szCs w:val="28"/>
          <w:lang w:val="kk-KZ"/>
        </w:rPr>
        <w:t>]</w:t>
      </w:r>
      <w:r w:rsidRPr="00CB2B9B">
        <w:rPr>
          <w:rFonts w:asciiTheme="majorBidi" w:eastAsia="Times New Roman" w:hAnsiTheme="majorBidi" w:cstheme="majorBidi"/>
          <w:sz w:val="28"/>
          <w:szCs w:val="28"/>
          <w:lang w:val="kk-KZ"/>
        </w:rPr>
        <w:t>.</w:t>
      </w:r>
    </w:p>
    <w:p w14:paraId="471B86D5" w14:textId="77777777" w:rsidR="00774376" w:rsidRPr="00CB2B9B" w:rsidRDefault="00774376" w:rsidP="00F156F7">
      <w:pPr>
        <w:shd w:val="clear" w:color="auto" w:fill="FFFFFF"/>
        <w:spacing w:after="0" w:line="240" w:lineRule="auto"/>
        <w:ind w:right="-57"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Padlet</w:t>
      </w:r>
      <w:r w:rsidRPr="00CB2B9B">
        <w:rPr>
          <w:rFonts w:asciiTheme="majorBidi" w:hAnsiTheme="majorBidi" w:cstheme="majorBidi"/>
          <w:b/>
          <w:sz w:val="28"/>
          <w:szCs w:val="28"/>
          <w:lang w:val="kk-KZ"/>
        </w:rPr>
        <w:t xml:space="preserve"> </w:t>
      </w:r>
      <w:r w:rsidRPr="00CB2B9B">
        <w:rPr>
          <w:rFonts w:asciiTheme="majorBidi" w:eastAsia="Times New Roman" w:hAnsiTheme="majorBidi" w:cstheme="majorBidi"/>
          <w:sz w:val="28"/>
          <w:szCs w:val="28"/>
          <w:lang w:val="kk-KZ"/>
        </w:rPr>
        <w:t xml:space="preserve">– </w:t>
      </w:r>
      <w:r w:rsidRPr="00CB2B9B">
        <w:rPr>
          <w:rFonts w:asciiTheme="majorBidi" w:hAnsiTheme="majorBidi" w:cstheme="majorBidi"/>
          <w:bCs/>
          <w:sz w:val="28"/>
          <w:szCs w:val="28"/>
          <w:lang w:val="kk-KZ"/>
        </w:rPr>
        <w:t>мәтіндерді, суреттерді, аудио-бейнематериалдарды және түсініктемелерді бекіту арқылы кейс-сценарийлерді сипаттау үшін пайдаланылады [</w:t>
      </w:r>
      <w:r w:rsidR="00A71571" w:rsidRPr="00CB2B9B">
        <w:rPr>
          <w:rFonts w:asciiTheme="majorBidi" w:hAnsiTheme="majorBidi" w:cstheme="majorBidi"/>
          <w:bCs/>
          <w:sz w:val="28"/>
          <w:szCs w:val="28"/>
          <w:lang w:val="kk-KZ"/>
        </w:rPr>
        <w:t>53</w:t>
      </w:r>
      <w:r w:rsidRPr="00CB2B9B">
        <w:rPr>
          <w:rFonts w:asciiTheme="majorBidi" w:hAnsiTheme="majorBidi" w:cstheme="majorBidi"/>
          <w:sz w:val="28"/>
          <w:szCs w:val="28"/>
          <w:lang w:val="kk-KZ"/>
        </w:rPr>
        <w:t>].</w:t>
      </w:r>
    </w:p>
    <w:p w14:paraId="06106669" w14:textId="3C574CDF" w:rsidR="00774376" w:rsidRPr="00CB2B9B" w:rsidRDefault="00774376" w:rsidP="00F156F7">
      <w:pPr>
        <w:widowControl w:val="0"/>
        <w:tabs>
          <w:tab w:val="left" w:pos="709"/>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Сонымен, осы параграфта ашылған шеттілді білім беру </w:t>
      </w:r>
      <w:r w:rsidR="007E5A2C" w:rsidRPr="00CB2B9B">
        <w:rPr>
          <w:rFonts w:asciiTheme="majorBidi" w:hAnsiTheme="majorBidi" w:cstheme="majorBidi"/>
          <w:sz w:val="28"/>
          <w:szCs w:val="28"/>
          <w:lang w:val="kk-KZ"/>
        </w:rPr>
        <w:t>үрдістерді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атап өтейік.</w:t>
      </w:r>
    </w:p>
    <w:p w14:paraId="3E357321" w14:textId="77777777" w:rsidR="00774376" w:rsidRPr="00CB2B9B" w:rsidRDefault="00774376" w:rsidP="00F156F7">
      <w:pPr>
        <w:widowControl w:val="0"/>
        <w:shd w:val="clear" w:color="auto" w:fill="FFFFFF"/>
        <w:autoSpaceDE w:val="0"/>
        <w:autoSpaceDN w:val="0"/>
        <w:adjustRightInd w:val="0"/>
        <w:snapToGri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pacing w:val="13"/>
          <w:sz w:val="28"/>
          <w:szCs w:val="28"/>
          <w:lang w:val="kk-KZ"/>
        </w:rPr>
        <w:t>Болашақ шетел тілі мұғалімдерін кәсіптік оқыту мәдениаралық оқыту теориясымен байланысты.</w:t>
      </w:r>
    </w:p>
    <w:p w14:paraId="238EA08B" w14:textId="3ED73D85" w:rsidR="00774376" w:rsidRPr="00CB2B9B" w:rsidRDefault="00774376" w:rsidP="00F156F7">
      <w:pPr>
        <w:widowControl w:val="0"/>
        <w:tabs>
          <w:tab w:val="left" w:pos="1093"/>
          <w:tab w:val="left" w:pos="1946"/>
          <w:tab w:val="left" w:pos="3600"/>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Болашақ мұғалімдердің шеттілді білім берудегі кәсіптік даярлығы контекстік тәсілге негізделген, олардың танымдық белсенділігін дамыту </w:t>
      </w:r>
      <w:r w:rsidR="00F51BF5" w:rsidRPr="00CB2B9B">
        <w:rPr>
          <w:rFonts w:asciiTheme="majorBidi" w:hAnsiTheme="majorBidi" w:cstheme="majorBidi"/>
          <w:sz w:val="28"/>
          <w:szCs w:val="28"/>
          <w:lang w:val="kk-KZ"/>
        </w:rPr>
        <w:t>үдерісін</w:t>
      </w:r>
      <w:r w:rsidRPr="00CB2B9B">
        <w:rPr>
          <w:rFonts w:asciiTheme="majorBidi" w:hAnsiTheme="majorBidi" w:cstheme="majorBidi"/>
          <w:sz w:val="28"/>
          <w:szCs w:val="28"/>
          <w:lang w:val="kk-KZ"/>
        </w:rPr>
        <w:t xml:space="preserve"> базалық үлгілеумен, өз бетінше ойлау және оның кәсіби басқа тілді білдіру категориясы-түсінік аппаратының негізіндегі шығармашылық қабілетіне байланысты.</w:t>
      </w:r>
    </w:p>
    <w:p w14:paraId="625FE46A" w14:textId="518C99DF" w:rsidR="006239AF" w:rsidRPr="00CB2B9B" w:rsidRDefault="006239AF" w:rsidP="00F156F7">
      <w:pPr>
        <w:widowControl w:val="0"/>
        <w:tabs>
          <w:tab w:val="left" w:pos="1093"/>
          <w:tab w:val="left" w:pos="1946"/>
          <w:tab w:val="left" w:pos="3600"/>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Болашақ мұғалімдердің шеттілді білім берудегі кәсіптік даярлығы түсіндірілетін материалдың ғылыми, қолжетімділігі, негізділігі және оқу материалының өмірмен байланысты қағидаттарын ескеруді талап етеді, сондықтан контекстік оқытуды тарихи, географиялық, экономикалық, қоғамдық-саяси, мәдени және әлеуметтік сипаттағы мәліметтер пайдаланылады.</w:t>
      </w:r>
    </w:p>
    <w:p w14:paraId="3AF50ED9" w14:textId="7D28C672" w:rsidR="00774376" w:rsidRDefault="00C31DC6" w:rsidP="00C553CD">
      <w:pPr>
        <w:widowControl w:val="0"/>
        <w:tabs>
          <w:tab w:val="left" w:pos="1093"/>
          <w:tab w:val="left" w:pos="1946"/>
          <w:tab w:val="left" w:pos="3600"/>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Шетел тілі пәндерін оқытуда цифрландыруды енгізу. Мәдениаралық кәсіби-ақпараттық құзыретті шетел тіліндегі мәтіндерді түсіндіруден, кәсіби мазмұндағы монологтық пікірлерді құрудан көрінеді. Кәсіптік шетел тіліне байланысты шетел тілін оқыту әдістемесімен педагогикаға жататын мамандық пәндеріне сүйенуді талап етеді.</w:t>
      </w:r>
    </w:p>
    <w:p w14:paraId="2051EFEA" w14:textId="77777777" w:rsidR="00C553CD" w:rsidRPr="00C553CD" w:rsidRDefault="00C553CD" w:rsidP="00C553CD">
      <w:pPr>
        <w:widowControl w:val="0"/>
        <w:tabs>
          <w:tab w:val="left" w:pos="1093"/>
          <w:tab w:val="left" w:pos="1946"/>
          <w:tab w:val="left" w:pos="3600"/>
        </w:tabs>
        <w:autoSpaceDE w:val="0"/>
        <w:autoSpaceDN w:val="0"/>
        <w:adjustRightInd w:val="0"/>
        <w:spacing w:after="0" w:line="240" w:lineRule="auto"/>
        <w:ind w:firstLine="567"/>
        <w:jc w:val="both"/>
        <w:rPr>
          <w:rFonts w:asciiTheme="majorBidi" w:hAnsiTheme="majorBidi" w:cstheme="majorBidi"/>
          <w:sz w:val="28"/>
          <w:szCs w:val="28"/>
          <w:lang w:val="kk-KZ"/>
        </w:rPr>
      </w:pPr>
    </w:p>
    <w:p w14:paraId="66476E4D" w14:textId="5F1CEF7D" w:rsidR="00774376" w:rsidRPr="00CB2B9B" w:rsidRDefault="00774376" w:rsidP="00F33F54">
      <w:pPr>
        <w:spacing w:after="0"/>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1.2 Мәдениаралық </w:t>
      </w:r>
      <w:r w:rsidR="00A45B97" w:rsidRPr="00CB2B9B">
        <w:rPr>
          <w:rFonts w:asciiTheme="majorBidi" w:hAnsiTheme="majorBidi" w:cstheme="majorBidi"/>
          <w:b/>
          <w:sz w:val="28"/>
          <w:szCs w:val="28"/>
          <w:lang w:val="kk-KZ"/>
        </w:rPr>
        <w:t>кәсіби-</w:t>
      </w:r>
      <w:r w:rsidR="00F214A5" w:rsidRPr="00CB2B9B">
        <w:rPr>
          <w:rFonts w:asciiTheme="majorBidi" w:hAnsiTheme="majorBidi" w:cstheme="majorBidi"/>
          <w:b/>
          <w:sz w:val="28"/>
          <w:szCs w:val="28"/>
          <w:lang w:val="kk-KZ"/>
        </w:rPr>
        <w:t>ақпараттық</w:t>
      </w:r>
      <w:r w:rsidR="001A52A8"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құзыреттің мәні</w:t>
      </w:r>
      <w:r w:rsidR="00A45B97"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мен құрылымы</w:t>
      </w:r>
    </w:p>
    <w:p w14:paraId="5D5F6726" w14:textId="167A6228" w:rsidR="00774376" w:rsidRPr="00CB2B9B" w:rsidRDefault="00774376"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Бүгінгі таңда бір қоғамда жұмыс істейтін және өмір с</w:t>
      </w:r>
      <w:r w:rsidR="00A330D7" w:rsidRPr="00CB2B9B">
        <w:rPr>
          <w:rFonts w:asciiTheme="majorBidi" w:hAnsiTheme="majorBidi" w:cstheme="majorBidi"/>
          <w:sz w:val="28"/>
          <w:szCs w:val="28"/>
          <w:lang w:val="kk-KZ"/>
        </w:rPr>
        <w:t>у</w:t>
      </w:r>
      <w:r w:rsidRPr="00CB2B9B">
        <w:rPr>
          <w:rFonts w:asciiTheme="majorBidi" w:hAnsiTheme="majorBidi" w:cstheme="majorBidi"/>
          <w:sz w:val="28"/>
          <w:szCs w:val="28"/>
          <w:lang w:val="kk-KZ"/>
        </w:rPr>
        <w:t>ретін адамдар арасындағы түрлі мәдениеттерді түсіну маңызды. Мәдениаралық коммуникация теориясында түрлі мәдениеттерге бейімделу және оң көзқарас ұғымы бар, соған сәйкес мәдениет адамның тіршілік ету ортасы ретінде қарым-қатынас арқылы құрылады және өзгереді. Сондықтан философтар мәдениаралық, субъектіаралық қатынастарды және олармен байланысты тілмен ойлау проблемаларын бөліп көрсетеді. Бұл мәдениаралық коммуникация түрлі ұлттық мәдениеттерге жататын коммуникация серіктестерінің өзара түсіністігімен өзара іс-қимылы ретінде түсініледі [</w:t>
      </w:r>
      <w:r w:rsidR="00A71571" w:rsidRPr="00CB2B9B">
        <w:rPr>
          <w:rFonts w:asciiTheme="majorBidi" w:hAnsiTheme="majorBidi" w:cstheme="majorBidi"/>
          <w:sz w:val="28"/>
          <w:szCs w:val="28"/>
          <w:lang w:val="kk-KZ"/>
        </w:rPr>
        <w:t>54</w:t>
      </w:r>
      <w:r w:rsidRPr="00CB2B9B">
        <w:rPr>
          <w:rFonts w:asciiTheme="majorBidi" w:hAnsiTheme="majorBidi" w:cstheme="majorBidi"/>
          <w:sz w:val="28"/>
          <w:szCs w:val="28"/>
          <w:lang w:val="kk-KZ"/>
        </w:rPr>
        <w:t>].</w:t>
      </w:r>
    </w:p>
    <w:p w14:paraId="3004FB37" w14:textId="331B9C32" w:rsidR="00774376" w:rsidRPr="00CB2B9B" w:rsidRDefault="00774376" w:rsidP="00774376">
      <w:pPr>
        <w:spacing w:after="0" w:line="240" w:lineRule="auto"/>
        <w:ind w:firstLine="567"/>
        <w:jc w:val="both"/>
        <w:rPr>
          <w:rFonts w:asciiTheme="majorBidi" w:hAnsiTheme="majorBidi" w:cstheme="majorBidi"/>
          <w:sz w:val="20"/>
          <w:szCs w:val="20"/>
          <w:lang w:val="kk-KZ"/>
        </w:rPr>
      </w:pPr>
      <w:r w:rsidRPr="00CB2B9B">
        <w:rPr>
          <w:rFonts w:asciiTheme="majorBidi" w:hAnsiTheme="majorBidi" w:cstheme="majorBidi"/>
          <w:sz w:val="28"/>
          <w:szCs w:val="28"/>
          <w:lang w:val="kk-KZ"/>
        </w:rPr>
        <w:t>Педагогикалық қызметке қатысты «құзыреттілік» ұғымының мағынасын анықтай отырып, В.А.</w:t>
      </w:r>
      <w:r w:rsidR="00C31DC6"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Сластенин мұғалімнің құзыреттілігі арқылы оның педагогикалық қызметті жүзеге асыруға теориялық және практикалық дайындығының бірлігін түсінуді ұсынады, оның пікірінше, бұл оның кәсібилігін сипаттайды. Мамандарды даярлаудағы құзыреттілік тәсілі білім беру поцесінің нәтижесіне пәнаралық ықпалдастырылған талаптарды басты орынға қоюды талап етеді. Зерттеушілер құзыреттілік тәсілінде бір базалық санат</w:t>
      </w:r>
      <w:r w:rsidR="00C26CDA">
        <w:rPr>
          <w:rFonts w:asciiTheme="majorBidi" w:hAnsiTheme="majorBidi" w:cstheme="majorBidi"/>
          <w:sz w:val="28"/>
          <w:szCs w:val="28"/>
          <w:lang w:val="kk-KZ"/>
        </w:rPr>
        <w:t>,</w:t>
      </w:r>
      <w:r w:rsidR="003B398D"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құзыреттілік бар екенін дәлелдейді, ол әлемдік тәжірибеде оқыту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алынған және кәсіпқойлықтың біріктіруші құрамдас бөлігі ретінде бірыңғай құзыреттілік бірлігі түрінде ресімделген білімді, дағдылармен іскерлікті бағалау тұрғысынан басым мәнге ие. Дәлелдеме ретінде келесі негіздемелер келтіріледі [</w:t>
      </w:r>
      <w:r w:rsidR="00A71571" w:rsidRPr="00CB2B9B">
        <w:rPr>
          <w:rFonts w:asciiTheme="majorBidi" w:hAnsiTheme="majorBidi" w:cstheme="majorBidi"/>
          <w:sz w:val="28"/>
          <w:szCs w:val="28"/>
          <w:lang w:val="kk-KZ"/>
        </w:rPr>
        <w:t>55</w:t>
      </w:r>
      <w:r w:rsidRPr="00CB2B9B">
        <w:rPr>
          <w:rFonts w:asciiTheme="majorBidi" w:hAnsiTheme="majorBidi" w:cstheme="majorBidi"/>
          <w:sz w:val="28"/>
          <w:szCs w:val="28"/>
          <w:lang w:val="kk-KZ"/>
        </w:rPr>
        <w:t>]:</w:t>
      </w:r>
    </w:p>
    <w:p w14:paraId="4A2641B9" w14:textId="77777777" w:rsidR="00774376" w:rsidRPr="00CB2B9B" w:rsidRDefault="00774376"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біріншіден, құзыреттілік білімді (ақыл-ой) және оқытудың практикаға бағдарланған құрамдас бөліктерін біріктіреді;</w:t>
      </w:r>
    </w:p>
    <w:p w14:paraId="38B440C1" w14:textId="77777777" w:rsidR="00774376" w:rsidRPr="00CB2B9B" w:rsidRDefault="00774376"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екіншіден, құзыреттілік оқытудың мазмұнына байланысты оның мәнін түсіндіре отырып, білім берудің нәтижелі мазмұны болып табылады;</w:t>
      </w:r>
    </w:p>
    <w:p w14:paraId="76251130" w14:textId="77777777" w:rsidR="00774376" w:rsidRPr="00CB2B9B" w:rsidRDefault="00774376"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үшіншіден, негізгі құзыреттілік тек арнайығана емес, сонымен қатар мәдени және жалпы кәсіби дағдылармен іскерліктерді, аралас ғылымдармен кәсіптердің білімдерін біріктіреді. Заманауи білімнің конвергенттілігі-педагогикалық ғылымда ескерілуі тиіс негізгі ерекшелік.</w:t>
      </w:r>
    </w:p>
    <w:p w14:paraId="7D4B4F60" w14:textId="77777777" w:rsidR="00C26CDA" w:rsidRDefault="00774376" w:rsidP="00C26CDA">
      <w:pPr>
        <w:spacing w:after="0" w:line="240" w:lineRule="auto"/>
        <w:ind w:firstLineChars="150" w:firstLine="420"/>
        <w:jc w:val="both"/>
        <w:rPr>
          <w:rFonts w:asciiTheme="majorBidi" w:eastAsia="TimesNewRomanPSMT" w:hAnsiTheme="majorBidi" w:cstheme="majorBidi"/>
          <w:sz w:val="28"/>
          <w:szCs w:val="28"/>
          <w:lang w:val="kk-KZ"/>
        </w:rPr>
      </w:pPr>
      <w:r w:rsidRPr="00CB2B9B">
        <w:rPr>
          <w:rFonts w:asciiTheme="majorBidi" w:eastAsia="TimesNewRomanPSMT" w:hAnsiTheme="majorBidi" w:cstheme="majorBidi"/>
          <w:sz w:val="28"/>
          <w:szCs w:val="28"/>
          <w:lang w:val="kk-KZ"/>
        </w:rPr>
        <w:t>И.А.</w:t>
      </w:r>
      <w:r w:rsidR="00536C62"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Зимняяның пікірі бойынша, құзыреттер</w:t>
      </w:r>
      <w:r w:rsidR="003B398D" w:rsidRPr="00CB2B9B">
        <w:rPr>
          <w:rFonts w:asciiTheme="majorBidi" w:eastAsia="TimesNewRomanPSMT" w:hAnsiTheme="majorBidi" w:cstheme="majorBidi"/>
          <w:sz w:val="28"/>
          <w:szCs w:val="28"/>
          <w:lang w:val="kk-KZ"/>
        </w:rPr>
        <w:t xml:space="preserve"> </w:t>
      </w:r>
      <w:r w:rsidR="003B398D" w:rsidRPr="00CB2B9B">
        <w:rPr>
          <w:rFonts w:asciiTheme="majorBidi" w:hAnsiTheme="majorBidi" w:cstheme="majorBidi"/>
          <w:sz w:val="28"/>
          <w:szCs w:val="28"/>
          <w:lang w:val="kk-KZ"/>
        </w:rPr>
        <w:t xml:space="preserve">– </w:t>
      </w:r>
      <w:r w:rsidRPr="00CB2B9B">
        <w:rPr>
          <w:rFonts w:asciiTheme="majorBidi" w:eastAsia="TimesNewRomanPSMT" w:hAnsiTheme="majorBidi" w:cstheme="majorBidi"/>
          <w:sz w:val="28"/>
          <w:szCs w:val="28"/>
          <w:lang w:val="kk-KZ"/>
        </w:rPr>
        <w:t>бұл кейбір ішкі әлеуетті, жасырылған психологиялық жаңа білімдер (бiлiмдер,түсініктер, іс-қимыл бағдарламалары, құндылықтармен қатынастар жүйелері), олар кейіннен адамның құзыретінде өзекті, қызметтік көріністер ретінде айқындалады [</w:t>
      </w:r>
      <w:r w:rsidR="00A71571" w:rsidRPr="00CB2B9B">
        <w:rPr>
          <w:rFonts w:asciiTheme="majorBidi" w:eastAsia="TimesNewRomanPSMT" w:hAnsiTheme="majorBidi" w:cstheme="majorBidi"/>
          <w:sz w:val="28"/>
          <w:szCs w:val="28"/>
          <w:lang w:val="kk-KZ"/>
        </w:rPr>
        <w:t>56</w:t>
      </w:r>
      <w:r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lastRenderedPageBreak/>
        <w:t>Осы мәнмәтінде құзыреттілікті-оқыту ретінде, ал қабілеттілікті</w:t>
      </w:r>
      <w:r w:rsidR="003B398D"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оқытылу қабілеті ретінде түсінуге болады, бірақ бұл ретте құзыреттілік оқу-жаттығулардың нәтижесі немесе қабілеттілік ұғымын (егер жетістіктің «бағасын» ескерсек) жабуы мүмкін [5</w:t>
      </w:r>
      <w:r w:rsidR="00A71571" w:rsidRPr="00CB2B9B">
        <w:rPr>
          <w:rFonts w:asciiTheme="majorBidi" w:eastAsia="TimesNewRomanPSMT" w:hAnsiTheme="majorBidi" w:cstheme="majorBidi"/>
          <w:sz w:val="28"/>
          <w:szCs w:val="28"/>
          <w:lang w:val="kk-KZ"/>
        </w:rPr>
        <w:t>7</w:t>
      </w:r>
      <w:r w:rsidRPr="00CB2B9B">
        <w:rPr>
          <w:rFonts w:asciiTheme="majorBidi" w:eastAsia="TimesNewRomanPSMT" w:hAnsiTheme="majorBidi" w:cstheme="majorBidi"/>
          <w:sz w:val="28"/>
          <w:szCs w:val="28"/>
          <w:lang w:val="kk-KZ"/>
        </w:rPr>
        <w:t>]. Өзгеше айтқанда, әр құзыреттілік қабілеттілік емес, әр жетістік сияқты</w:t>
      </w:r>
      <w:r w:rsidR="003B398D"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қабілеттілік көріністерінің айғағы.</w:t>
      </w:r>
    </w:p>
    <w:p w14:paraId="4099690D" w14:textId="4D311255" w:rsidR="00774376" w:rsidRPr="00CB2B9B" w:rsidRDefault="00774376" w:rsidP="00C26CDA">
      <w:pPr>
        <w:spacing w:after="0" w:line="240" w:lineRule="auto"/>
        <w:ind w:firstLineChars="150" w:firstLine="420"/>
        <w:jc w:val="both"/>
        <w:rPr>
          <w:rFonts w:asciiTheme="majorBidi" w:eastAsia="TimesNewRomanPSMT" w:hAnsiTheme="majorBidi" w:cstheme="majorBidi"/>
          <w:sz w:val="28"/>
          <w:szCs w:val="28"/>
          <w:lang w:val="kk-KZ"/>
        </w:rPr>
      </w:pPr>
      <w:r w:rsidRPr="00CB2B9B">
        <w:rPr>
          <w:rFonts w:asciiTheme="majorBidi" w:eastAsia="TimesNewRomanPSMT" w:hAnsiTheme="majorBidi" w:cstheme="majorBidi"/>
          <w:sz w:val="28"/>
          <w:szCs w:val="28"/>
          <w:lang w:val="kk-KZ"/>
        </w:rPr>
        <w:t>Ғылыми-әдістемелік әдебиетте құзыреттің дәстүрлі сипаттамалары ерекшеленеді:</w:t>
      </w:r>
    </w:p>
    <w:p w14:paraId="585FF7C8" w14:textId="5F062DB3" w:rsidR="00774376" w:rsidRPr="00C26CDA" w:rsidRDefault="00774376" w:rsidP="005336C6">
      <w:pPr>
        <w:pStyle w:val="a3"/>
        <w:numPr>
          <w:ilvl w:val="0"/>
          <w:numId w:val="43"/>
        </w:numPr>
        <w:autoSpaceDE w:val="0"/>
        <w:autoSpaceDN w:val="0"/>
        <w:adjustRightInd w:val="0"/>
        <w:spacing w:after="0" w:line="240" w:lineRule="auto"/>
        <w:ind w:left="0" w:firstLine="426"/>
        <w:jc w:val="both"/>
        <w:rPr>
          <w:rFonts w:asciiTheme="majorBidi" w:eastAsia="TimesNewRomanPSMT" w:hAnsiTheme="majorBidi" w:cstheme="majorBidi"/>
          <w:sz w:val="28"/>
          <w:szCs w:val="28"/>
          <w:lang w:val="kk-KZ"/>
        </w:rPr>
      </w:pPr>
      <w:r w:rsidRPr="00C26CDA">
        <w:rPr>
          <w:rFonts w:asciiTheme="majorBidi" w:eastAsia="TimesNewRomanPSMT" w:hAnsiTheme="majorBidi" w:cstheme="majorBidi"/>
          <w:sz w:val="28"/>
          <w:szCs w:val="28"/>
          <w:lang w:val="kk-KZ"/>
        </w:rPr>
        <w:t>кәсіптік қызметте және қоғамдық өмірде маңызды болып табылатын жазбаша және ауызша сөйлесуді меңгеруді айқындайтын құзыреттер (бірнеше тілді меңгеру) [</w:t>
      </w:r>
      <w:r w:rsidR="00A71571" w:rsidRPr="00C26CDA">
        <w:rPr>
          <w:rStyle w:val="a5"/>
          <w:rFonts w:asciiTheme="majorBidi" w:hAnsiTheme="majorBidi" w:cstheme="majorBidi"/>
          <w:b w:val="0"/>
          <w:sz w:val="28"/>
          <w:szCs w:val="28"/>
          <w:shd w:val="clear" w:color="auto" w:fill="FFFFFF"/>
          <w:lang w:val="kk-KZ"/>
        </w:rPr>
        <w:t>58</w:t>
      </w:r>
      <w:r w:rsidRPr="00C26CDA">
        <w:rPr>
          <w:rFonts w:asciiTheme="majorBidi" w:eastAsia="TimesNewRomanPSMT" w:hAnsiTheme="majorBidi" w:cstheme="majorBidi"/>
          <w:sz w:val="28"/>
          <w:szCs w:val="28"/>
          <w:lang w:val="kk-KZ"/>
        </w:rPr>
        <w:t>];</w:t>
      </w:r>
    </w:p>
    <w:p w14:paraId="74B1883F" w14:textId="441B8848" w:rsidR="00774376" w:rsidRPr="00C26CDA" w:rsidRDefault="00774376" w:rsidP="005336C6">
      <w:pPr>
        <w:pStyle w:val="a3"/>
        <w:numPr>
          <w:ilvl w:val="0"/>
          <w:numId w:val="43"/>
        </w:numPr>
        <w:shd w:val="clear" w:color="auto" w:fill="FFFFFF"/>
        <w:spacing w:after="0" w:line="240" w:lineRule="auto"/>
        <w:ind w:left="0" w:firstLine="426"/>
        <w:jc w:val="both"/>
        <w:rPr>
          <w:rFonts w:asciiTheme="majorBidi" w:eastAsia="Times New Roman" w:hAnsiTheme="majorBidi" w:cstheme="majorBidi"/>
          <w:sz w:val="20"/>
          <w:szCs w:val="20"/>
          <w:lang w:val="kk-KZ"/>
        </w:rPr>
      </w:pPr>
      <w:r w:rsidRPr="00C26CDA">
        <w:rPr>
          <w:rFonts w:asciiTheme="majorBidi" w:eastAsia="TimesNewRomanPSMT" w:hAnsiTheme="majorBidi" w:cstheme="majorBidi"/>
          <w:sz w:val="28"/>
          <w:szCs w:val="28"/>
          <w:lang w:val="kk-KZ"/>
        </w:rPr>
        <w:t>ақпараттық қоғамның пайда болуына байла</w:t>
      </w:r>
      <w:r w:rsidR="00536C62" w:rsidRPr="00C26CDA">
        <w:rPr>
          <w:rFonts w:asciiTheme="majorBidi" w:eastAsia="TimesNewRomanPSMT" w:hAnsiTheme="majorBidi" w:cstheme="majorBidi"/>
          <w:sz w:val="28"/>
          <w:szCs w:val="28"/>
          <w:lang w:val="kk-KZ"/>
        </w:rPr>
        <w:t xml:space="preserve">нысты құзыреттер: жаңа </w:t>
      </w:r>
      <w:r w:rsidRPr="00C26CDA">
        <w:rPr>
          <w:rFonts w:asciiTheme="majorBidi" w:eastAsia="TimesNewRomanPSMT" w:hAnsiTheme="majorBidi" w:cstheme="majorBidi"/>
          <w:sz w:val="28"/>
          <w:szCs w:val="28"/>
          <w:lang w:val="kk-KZ"/>
        </w:rPr>
        <w:t xml:space="preserve">технологияларды игеру, олардың күшімен әлсіздігін түсіну, БАҚ және Интернет арналары арқылы таратылатын ақпаратқа және жарнамаға сын тұрғысынан қарау қабілеті </w:t>
      </w:r>
      <w:r w:rsidR="00A71571" w:rsidRPr="00C26CDA">
        <w:rPr>
          <w:rFonts w:asciiTheme="majorBidi" w:eastAsia="TimesNewRomanPSMT" w:hAnsiTheme="majorBidi" w:cstheme="majorBidi"/>
          <w:sz w:val="28"/>
          <w:szCs w:val="28"/>
          <w:lang w:val="kk-KZ"/>
        </w:rPr>
        <w:t>[59</w:t>
      </w:r>
      <w:r w:rsidR="00C26CDA">
        <w:rPr>
          <w:rFonts w:asciiTheme="majorBidi" w:eastAsia="TimesNewRomanPSMT" w:hAnsiTheme="majorBidi" w:cstheme="majorBidi"/>
          <w:sz w:val="28"/>
          <w:szCs w:val="28"/>
          <w:lang w:val="kk-KZ"/>
        </w:rPr>
        <w:t>];</w:t>
      </w:r>
    </w:p>
    <w:p w14:paraId="59C4DBDC" w14:textId="6771CFDE" w:rsidR="00774376" w:rsidRPr="00C26CDA" w:rsidRDefault="00774376" w:rsidP="005336C6">
      <w:pPr>
        <w:pStyle w:val="a3"/>
        <w:numPr>
          <w:ilvl w:val="0"/>
          <w:numId w:val="43"/>
        </w:numPr>
        <w:autoSpaceDE w:val="0"/>
        <w:autoSpaceDN w:val="0"/>
        <w:adjustRightInd w:val="0"/>
        <w:spacing w:after="0" w:line="240" w:lineRule="auto"/>
        <w:ind w:left="0" w:firstLine="426"/>
        <w:jc w:val="both"/>
        <w:rPr>
          <w:rFonts w:asciiTheme="majorBidi" w:eastAsia="TimesNewRomanPSMT" w:hAnsiTheme="majorBidi" w:cstheme="majorBidi"/>
          <w:sz w:val="28"/>
          <w:szCs w:val="28"/>
          <w:lang w:val="kk-KZ"/>
        </w:rPr>
      </w:pPr>
      <w:r w:rsidRPr="00C26CDA">
        <w:rPr>
          <w:rFonts w:asciiTheme="majorBidi" w:eastAsia="TimesNewRomanPSMT" w:hAnsiTheme="majorBidi" w:cstheme="majorBidi"/>
          <w:sz w:val="28"/>
          <w:szCs w:val="28"/>
          <w:lang w:val="kk-KZ"/>
        </w:rPr>
        <w:t xml:space="preserve">өмір бойы оқу қабілетін кәсіби тұрғыданғана емес, сонымен бірге жеке және қоғамдық өмірде іске асыратын құзыреттер. Өзгеше айтқанда, құзыреттілік білім алушыны білім беру (кәсіптік) даярлауға қойылатын шеттетілген, алдынала қойылған талаптарды көздейді, ал құзыреттілік-қалыптасқан тұлғалық сапа (мінездеме) болып табылады </w:t>
      </w:r>
      <w:r w:rsidR="00A71571" w:rsidRPr="00C26CDA">
        <w:rPr>
          <w:rFonts w:asciiTheme="majorBidi" w:eastAsia="TimesNewRomanPSMT" w:hAnsiTheme="majorBidi" w:cstheme="majorBidi"/>
          <w:sz w:val="28"/>
          <w:szCs w:val="28"/>
          <w:lang w:val="kk-KZ"/>
        </w:rPr>
        <w:t>[60</w:t>
      </w:r>
      <w:r w:rsidRPr="00C26CDA">
        <w:rPr>
          <w:rFonts w:asciiTheme="majorBidi" w:eastAsia="TimesNewRomanPSMT" w:hAnsiTheme="majorBidi" w:cstheme="majorBidi"/>
          <w:sz w:val="28"/>
          <w:szCs w:val="28"/>
          <w:lang w:val="kk-KZ"/>
        </w:rPr>
        <w:t>].</w:t>
      </w:r>
    </w:p>
    <w:p w14:paraId="7033743D" w14:textId="037E9268" w:rsidR="00774376" w:rsidRPr="00CB2B9B" w:rsidRDefault="00774376" w:rsidP="00DA0D3D">
      <w:pPr>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Спицберг мәдениаралық коммуникацияны «қарым-қатынастың нақты жағдайында мінез</w:t>
      </w:r>
      <w:r w:rsidR="003F3E0C"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құлықтың орындылығымен тиімділігін көрсету» ретінде айқындайды [6</w:t>
      </w:r>
      <w:r w:rsidR="00A71571"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 Осы тұрғыда британдық әдіскер М.</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Байрам мәдениаралық құзыретті «басқалармен қарым-қатынас жасау»,</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өзгелердің пікірін қабылдау, түрлі пікірлер арасында делдал болу, айырмашылықтарды бағалауға мұқият қарау қабілеті» деп айқындады [</w:t>
      </w:r>
      <w:r w:rsidR="00A71571" w:rsidRPr="00CB2B9B">
        <w:rPr>
          <w:rFonts w:asciiTheme="majorBidi" w:hAnsiTheme="majorBidi" w:cstheme="majorBidi"/>
          <w:sz w:val="28"/>
          <w:szCs w:val="28"/>
          <w:lang w:val="kk-KZ"/>
        </w:rPr>
        <w:t>62</w:t>
      </w:r>
      <w:r w:rsidRPr="00CB2B9B">
        <w:rPr>
          <w:rFonts w:asciiTheme="majorBidi" w:hAnsiTheme="majorBidi" w:cstheme="majorBidi"/>
          <w:sz w:val="28"/>
          <w:szCs w:val="28"/>
          <w:lang w:val="kk-KZ"/>
        </w:rPr>
        <w:t>]. Неғұрлым дәл нұсқасын О.А.</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Леонтович берген, ол мәдениаралық құзыретті тілдік, коммуникативтік және мәдени құзыретті үш құрамдас «конгломерат» ретінде айқындайды. Бұл анықтама коммуникативтік жағдайды барабар бағалауға, интенцияларды ауызша және ауызша емес құралдарды болжамды таңдаумен сәйкестендіруге, коммуникативтік ниетті жүзеге асыруға және коммуникативтік актінің нәтижелерін кері байланыс көмегімен верификациялауға мүмкіндік беретін дағдылар кешенінің болуын көздейді» [</w:t>
      </w:r>
      <w:r w:rsidR="00A71571" w:rsidRPr="00CB2B9B">
        <w:rPr>
          <w:rFonts w:asciiTheme="majorBidi" w:hAnsiTheme="majorBidi" w:cstheme="majorBidi"/>
          <w:sz w:val="28"/>
          <w:szCs w:val="28"/>
          <w:lang w:val="kk-KZ"/>
        </w:rPr>
        <w:t>63</w:t>
      </w:r>
      <w:r w:rsidRPr="00CB2B9B">
        <w:rPr>
          <w:rFonts w:asciiTheme="majorBidi" w:eastAsia="TimesNewRomanPSMT" w:hAnsiTheme="majorBidi" w:cstheme="majorBidi"/>
          <w:sz w:val="28"/>
          <w:szCs w:val="28"/>
          <w:lang w:val="kk-KZ"/>
        </w:rPr>
        <w:t>]</w:t>
      </w:r>
      <w:r w:rsidRPr="00CB2B9B">
        <w:rPr>
          <w:rFonts w:asciiTheme="majorBidi" w:hAnsiTheme="majorBidi" w:cstheme="majorBidi"/>
          <w:sz w:val="28"/>
          <w:szCs w:val="28"/>
          <w:lang w:val="kk-KZ"/>
        </w:rPr>
        <w:t>. Г.В.</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Елизарованың пікірінше, мәдениаралық құзырет</w:t>
      </w:r>
      <w:r w:rsidR="003F3E0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w:t>
      </w:r>
      <w:r w:rsidR="003F3E0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бұл білім</w:t>
      </w:r>
      <w:r w:rsidR="003F3E0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мен іскерлікке негізделген ерекше таби</w:t>
      </w:r>
      <w:r w:rsidR="003F3E0C" w:rsidRPr="00CB2B9B">
        <w:rPr>
          <w:rFonts w:asciiTheme="majorBidi" w:hAnsiTheme="majorBidi" w:cstheme="majorBidi"/>
          <w:sz w:val="28"/>
          <w:szCs w:val="28"/>
          <w:lang w:val="kk-KZ"/>
        </w:rPr>
        <w:t>ғи</w:t>
      </w:r>
      <w:r w:rsidRPr="00CB2B9B">
        <w:rPr>
          <w:rFonts w:asciiTheme="majorBidi" w:hAnsiTheme="majorBidi" w:cstheme="majorBidi"/>
          <w:sz w:val="28"/>
          <w:szCs w:val="28"/>
          <w:lang w:val="kk-KZ"/>
        </w:rPr>
        <w:t xml:space="preserve"> құзырет, коммуниканттар үшін ортақ болып жатқан нәрселерді құру арқылы мәдениаралық қарым-қатынасты жүзеге асыру қабілеті және нәтижесінде екі тарап үшінде оң нәтижеге қол жеткізу [</w:t>
      </w:r>
      <w:r w:rsidR="00A71571" w:rsidRPr="00CB2B9B">
        <w:rPr>
          <w:rFonts w:asciiTheme="majorBidi" w:hAnsiTheme="majorBidi" w:cstheme="majorBidi"/>
          <w:sz w:val="28"/>
          <w:szCs w:val="28"/>
          <w:lang w:val="kk-KZ"/>
        </w:rPr>
        <w:t>64</w:t>
      </w:r>
      <w:r w:rsidRPr="00CB2B9B">
        <w:rPr>
          <w:rFonts w:asciiTheme="majorBidi" w:hAnsiTheme="majorBidi" w:cstheme="majorBidi"/>
          <w:sz w:val="28"/>
          <w:szCs w:val="28"/>
          <w:lang w:val="kk-KZ"/>
        </w:rPr>
        <w:t>]. Яғни, мәдениаралық-когнитивтік құзырет ретінде қарастырылатын когнитивтік компонент пайда болады. Шетел тілдерін оқыту теориясымен әдістемесі саласындағы көптеген зерттеушілер (С.Г.</w:t>
      </w:r>
      <w:r w:rsidR="00DA0D3D" w:rsidRPr="00CB2B9B">
        <w:rPr>
          <w:rFonts w:asciiTheme="majorBidi" w:hAnsiTheme="majorBidi" w:cstheme="majorBidi"/>
          <w:lang w:val="kk-KZ"/>
        </w:rPr>
        <w:t> </w:t>
      </w:r>
      <w:r w:rsidRPr="00CB2B9B">
        <w:rPr>
          <w:rFonts w:asciiTheme="majorBidi" w:hAnsiTheme="majorBidi" w:cstheme="majorBidi"/>
          <w:sz w:val="28"/>
          <w:szCs w:val="28"/>
          <w:lang w:val="kk-KZ"/>
        </w:rPr>
        <w:t>Тер-Минасова, И.Л.</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Плужник және т.б.) мәдениаралық құзыретті айқындауда пән ретінде шетел тілін білуді енгізеді [</w:t>
      </w:r>
      <w:r w:rsidR="00A71571" w:rsidRPr="00CB2B9B">
        <w:rPr>
          <w:rFonts w:asciiTheme="majorBidi" w:hAnsiTheme="majorBidi" w:cstheme="majorBidi"/>
          <w:sz w:val="28"/>
          <w:szCs w:val="28"/>
          <w:lang w:val="kk-KZ"/>
        </w:rPr>
        <w:t>65</w:t>
      </w:r>
      <w:r w:rsidRPr="00CB2B9B">
        <w:rPr>
          <w:rFonts w:asciiTheme="majorBidi" w:hAnsiTheme="majorBidi" w:cstheme="majorBidi"/>
          <w:sz w:val="28"/>
          <w:szCs w:val="28"/>
          <w:lang w:val="kk-KZ"/>
        </w:rPr>
        <w:t>,</w:t>
      </w:r>
      <w:r w:rsidR="00A71571" w:rsidRPr="00CB2B9B">
        <w:rPr>
          <w:rFonts w:asciiTheme="majorBidi" w:hAnsiTheme="majorBidi" w:cstheme="majorBidi"/>
          <w:sz w:val="28"/>
          <w:szCs w:val="28"/>
          <w:lang w:val="kk-KZ"/>
        </w:rPr>
        <w:t>66</w:t>
      </w:r>
      <w:r w:rsidRPr="00CB2B9B">
        <w:rPr>
          <w:rFonts w:asciiTheme="majorBidi" w:hAnsiTheme="majorBidi" w:cstheme="majorBidi"/>
          <w:sz w:val="28"/>
          <w:szCs w:val="28"/>
          <w:lang w:val="kk-KZ"/>
        </w:rPr>
        <w:t>].</w:t>
      </w:r>
    </w:p>
    <w:p w14:paraId="00FF48E4" w14:textId="77777777" w:rsidR="009075C4" w:rsidRPr="00CB2B9B" w:rsidRDefault="00774376"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МКАҚ үш субқұзыреттен тұрады: </w:t>
      </w:r>
    </w:p>
    <w:p w14:paraId="5C9C08B3" w14:textId="77777777" w:rsidR="009075C4" w:rsidRPr="00CB2B9B" w:rsidRDefault="009075C4"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мәдениаралық</w:t>
      </w:r>
      <w:r w:rsidRPr="00CB2B9B">
        <w:rPr>
          <w:rFonts w:asciiTheme="majorBidi" w:hAnsiTheme="majorBidi" w:cstheme="majorBidi"/>
          <w:sz w:val="28"/>
          <w:szCs w:val="28"/>
          <w:lang w:val="kk-KZ"/>
        </w:rPr>
        <w:t>-когнитивтік;</w:t>
      </w:r>
    </w:p>
    <w:p w14:paraId="6906ABDE" w14:textId="1997E289" w:rsidR="009075C4" w:rsidRPr="00CB2B9B" w:rsidRDefault="009075C4"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B90CFD">
        <w:rPr>
          <w:rFonts w:asciiTheme="majorBidi" w:hAnsiTheme="majorBidi" w:cstheme="majorBidi"/>
          <w:sz w:val="28"/>
          <w:szCs w:val="28"/>
          <w:lang w:val="kk-KZ"/>
        </w:rPr>
        <w:t>контекстік</w:t>
      </w:r>
      <w:r w:rsidR="00774376" w:rsidRPr="00CB2B9B">
        <w:rPr>
          <w:rFonts w:asciiTheme="majorBidi" w:hAnsiTheme="majorBidi" w:cstheme="majorBidi"/>
          <w:sz w:val="28"/>
          <w:szCs w:val="28"/>
          <w:lang w:val="kk-KZ"/>
        </w:rPr>
        <w:t>-топтастырушы</w:t>
      </w:r>
      <w:r w:rsidRPr="00CB2B9B">
        <w:rPr>
          <w:rFonts w:asciiTheme="majorBidi" w:hAnsiTheme="majorBidi" w:cstheme="majorBidi"/>
          <w:sz w:val="28"/>
          <w:szCs w:val="28"/>
          <w:lang w:val="kk-KZ"/>
        </w:rPr>
        <w:t>;</w:t>
      </w:r>
    </w:p>
    <w:p w14:paraId="3FFC5E15" w14:textId="77777777" w:rsidR="00774376" w:rsidRPr="00CB2B9B" w:rsidRDefault="009075C4"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774376" w:rsidRPr="00CB2B9B">
        <w:rPr>
          <w:rFonts w:asciiTheme="majorBidi" w:hAnsiTheme="majorBidi" w:cstheme="majorBidi"/>
          <w:sz w:val="28"/>
          <w:szCs w:val="28"/>
          <w:lang w:val="kk-KZ"/>
        </w:rPr>
        <w:t xml:space="preserve"> интерактивті-дидактикалық.</w:t>
      </w:r>
    </w:p>
    <w:p w14:paraId="4FB21DD3" w14:textId="434CF472" w:rsidR="00774376" w:rsidRPr="00CB2B9B" w:rsidRDefault="00774376" w:rsidP="004B7C99">
      <w:pPr>
        <w:autoSpaceDE w:val="0"/>
        <w:autoSpaceDN w:val="0"/>
        <w:adjustRightInd w:val="0"/>
        <w:spacing w:after="0" w:line="240" w:lineRule="auto"/>
        <w:ind w:firstLine="567"/>
        <w:jc w:val="both"/>
        <w:rPr>
          <w:rFonts w:asciiTheme="majorBidi" w:eastAsia="TimesNewRomanPSMT" w:hAnsiTheme="majorBidi" w:cstheme="majorBidi"/>
          <w:sz w:val="28"/>
          <w:szCs w:val="28"/>
          <w:lang w:val="kk-KZ"/>
        </w:rPr>
      </w:pPr>
      <w:r w:rsidRPr="00CB2B9B">
        <w:rPr>
          <w:rFonts w:asciiTheme="majorBidi" w:eastAsia="TimesNewRomanPSMT" w:hAnsiTheme="majorBidi" w:cstheme="majorBidi"/>
          <w:sz w:val="28"/>
          <w:szCs w:val="28"/>
          <w:lang w:val="kk-KZ"/>
        </w:rPr>
        <w:lastRenderedPageBreak/>
        <w:t xml:space="preserve">Мәдениаралық-когнитивтік </w:t>
      </w:r>
      <w:r w:rsidRPr="00CB2B9B">
        <w:rPr>
          <w:rFonts w:asciiTheme="majorBidi" w:hAnsiTheme="majorBidi" w:cstheme="majorBidi"/>
          <w:sz w:val="28"/>
          <w:szCs w:val="28"/>
          <w:lang w:val="kk-KZ"/>
        </w:rPr>
        <w:t xml:space="preserve">субқұзырет </w:t>
      </w:r>
      <w:r w:rsidRPr="00CB2B9B">
        <w:rPr>
          <w:rFonts w:asciiTheme="majorBidi" w:eastAsia="TimesNewRomanPSMT" w:hAnsiTheme="majorBidi" w:cstheme="majorBidi"/>
          <w:sz w:val="28"/>
          <w:szCs w:val="28"/>
          <w:lang w:val="kk-KZ"/>
        </w:rPr>
        <w:t>шетел тілдерін үйрену бойынша мамандар даярлау міндеттерімен байланысты. Қазіргі қоғамға тек оқытушыларға наемесе, халықаралық және мәдениаралық қарым-қатынас бойынша мамандарда қажет. Е.И.</w:t>
      </w:r>
      <w:r w:rsidR="00536C62"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Верещагин мен В.Г.</w:t>
      </w:r>
      <w:r w:rsidR="00536C62"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Костомаров біртілді меңгерген адамдар бір-бірін әрқашан дұрыс түсіне алмайды деп санайды, өйткені көбінесе мәдениеттердің алшақтығы соның себебі болып табылады [</w:t>
      </w:r>
      <w:r w:rsidR="00A71571" w:rsidRPr="00CB2B9B">
        <w:rPr>
          <w:rFonts w:asciiTheme="majorBidi" w:eastAsia="TimesNewRomanPSMT" w:hAnsiTheme="majorBidi" w:cstheme="majorBidi"/>
          <w:sz w:val="28"/>
          <w:szCs w:val="28"/>
          <w:lang w:val="kk-KZ"/>
        </w:rPr>
        <w:t>67</w:t>
      </w:r>
      <w:r w:rsidRPr="00CB2B9B">
        <w:rPr>
          <w:rFonts w:asciiTheme="majorBidi" w:eastAsia="TimesNewRomanPSMT" w:hAnsiTheme="majorBidi" w:cstheme="majorBidi"/>
          <w:sz w:val="28"/>
          <w:szCs w:val="28"/>
          <w:lang w:val="kk-KZ"/>
        </w:rPr>
        <w:t>].</w:t>
      </w:r>
      <w:r w:rsidR="004B7C99" w:rsidRPr="00CB2B9B">
        <w:rPr>
          <w:rFonts w:asciiTheme="majorBidi" w:eastAsia="TimesNewRomanPSMT" w:hAnsiTheme="majorBidi" w:cstheme="majorBidi"/>
          <w:sz w:val="28"/>
          <w:szCs w:val="28"/>
          <w:lang w:val="kk-KZ"/>
        </w:rPr>
        <w:t xml:space="preserve"> </w:t>
      </w:r>
      <w:r w:rsidRPr="00CB2B9B">
        <w:rPr>
          <w:rFonts w:asciiTheme="majorBidi" w:hAnsiTheme="majorBidi" w:cstheme="majorBidi"/>
          <w:sz w:val="28"/>
          <w:szCs w:val="28"/>
          <w:lang w:val="kk-KZ"/>
        </w:rPr>
        <w:t>«Құзырет» және «кәсіби құзырет» ұғымдарын анықтау қажет, ол үшін кейбір ғалымдардың ұстанымдарын қарастырамыз. В.И.</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Жуковтың пікірінше, «құзырет құзыреттен-белгілі бір саладан, адам шешуге уәкілетті мәселелер шеңберінен ажырату керек» [</w:t>
      </w:r>
      <w:r w:rsidR="00A71571" w:rsidRPr="00CB2B9B">
        <w:rPr>
          <w:rFonts w:asciiTheme="majorBidi" w:hAnsiTheme="majorBidi" w:cstheme="majorBidi"/>
          <w:sz w:val="28"/>
          <w:szCs w:val="28"/>
          <w:lang w:val="kk-KZ"/>
        </w:rPr>
        <w:t>68</w:t>
      </w:r>
      <w:r w:rsidRPr="00CB2B9B">
        <w:rPr>
          <w:rFonts w:asciiTheme="majorBidi" w:hAnsiTheme="majorBidi" w:cstheme="majorBidi"/>
          <w:sz w:val="28"/>
          <w:szCs w:val="28"/>
          <w:lang w:val="kk-KZ"/>
        </w:rPr>
        <w:t>]. Кәсіби құзырет ол психикалық қасиеттердің үйлесімі ретінде айқында</w:t>
      </w:r>
      <w:r w:rsidR="003F3E0C" w:rsidRPr="00CB2B9B">
        <w:rPr>
          <w:rFonts w:asciiTheme="majorBidi" w:hAnsiTheme="majorBidi" w:cstheme="majorBidi"/>
          <w:sz w:val="28"/>
          <w:szCs w:val="28"/>
          <w:lang w:val="kk-KZ"/>
        </w:rPr>
        <w:t>ла</w:t>
      </w:r>
      <w:r w:rsidRPr="00CB2B9B">
        <w:rPr>
          <w:rFonts w:asciiTheme="majorBidi" w:hAnsiTheme="majorBidi" w:cstheme="majorBidi"/>
          <w:sz w:val="28"/>
          <w:szCs w:val="28"/>
          <w:lang w:val="kk-KZ"/>
        </w:rPr>
        <w:t>ды; дербес және жауапты әрекет етуге мүмкіндік беретін психикалық жай-күй (пәрменді құзыреттілік); белгілі бір еңбек функцияларын орындау қабілетімен білігінің болуы. Сондай-ақ, В.Н.</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Введенский кәсіби құзыреттілікті еңбек нәтижелілігін анықтайтын біліммен іскерліктің жиынтығы; міндеттерді орындау дағдыларының көлемі; жеке қасиеттерімен қабілеттер комбинациясы; білімдер және кәсіби мәні бар жеке қасиеттер кешені; кәсібилендіру векторы; еңбекке теориялық және практикалық дайындықтың бірлігі; күрделі дақыл тәрізді іс-әрекеттерді жүзеге асыру қабілеті және т.б. ретінде қарастырады [</w:t>
      </w:r>
      <w:r w:rsidR="00A71571" w:rsidRPr="00CB2B9B">
        <w:rPr>
          <w:rFonts w:asciiTheme="majorBidi" w:hAnsiTheme="majorBidi" w:cstheme="majorBidi"/>
          <w:sz w:val="28"/>
          <w:szCs w:val="28"/>
          <w:lang w:val="kk-KZ"/>
        </w:rPr>
        <w:t>69</w:t>
      </w:r>
      <w:r w:rsidRPr="00CB2B9B">
        <w:rPr>
          <w:rFonts w:asciiTheme="majorBidi" w:hAnsiTheme="majorBidi" w:cstheme="majorBidi"/>
          <w:sz w:val="28"/>
          <w:szCs w:val="28"/>
          <w:lang w:val="kk-KZ"/>
        </w:rPr>
        <w:t xml:space="preserve">]. </w:t>
      </w:r>
    </w:p>
    <w:p w14:paraId="7F2F0B74" w14:textId="22D344B7" w:rsidR="00774376" w:rsidRPr="00CB2B9B" w:rsidRDefault="00774376" w:rsidP="00774376">
      <w:pPr>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Мұндай даярлықтың өзі мәдениаралық коммуникация процестеріне белсенді түрде қатыса қоймай, студенттердің тиісті кәсіби және әлеуметтік құзыреттерін, олардың құндылықтарын, басқа мәдениетке қызығушылығын, тұлға аралық өзара іс-қимыл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сінде төзімді мінез-құлық дағдыларын қалыптастыратын педагогикалық ЖЖОКБҰ </w:t>
      </w:r>
      <w:r w:rsidR="00536C62" w:rsidRPr="00CB2B9B">
        <w:rPr>
          <w:rFonts w:asciiTheme="majorBidi" w:hAnsiTheme="majorBidi" w:cstheme="majorBidi"/>
          <w:sz w:val="28"/>
          <w:szCs w:val="28"/>
          <w:lang w:val="kk-KZ"/>
        </w:rPr>
        <w:t>студенттері</w:t>
      </w:r>
      <w:r w:rsidRPr="00CB2B9B">
        <w:rPr>
          <w:rFonts w:asciiTheme="majorBidi" w:hAnsiTheme="majorBidi" w:cstheme="majorBidi"/>
          <w:sz w:val="28"/>
          <w:szCs w:val="28"/>
          <w:lang w:val="kk-KZ"/>
        </w:rPr>
        <w:t xml:space="preserve"> үшін ерекше маңызы бар. Е.П.</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Непочатых әртүрлі кәсіби топтар өкілдерінде мәдениаралық құзыреттің көрініс беру ерекшелігін қарастыра отырып, кәсіби педагогикалық іс-әрекетке жататын «адам-адам» типіндегі кәсіптердің өкілдерінде мәдениаралық құзыретті ерекше маңыздылығын атап көрсетеді. Және</w:t>
      </w:r>
      <w:r w:rsidR="003F3E0C"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де біздің зерттеуіміз үшін маңызды нәрсе, ол автор мәдениаралық құзыреттілікті жеке тұлғаның кәсіби құзыреттілігінің құрамдас бөлігі ретінде қарастырады, ол өзінің және басқада этникалық топтар туралы жүйелі білімдіғана емес, сондай-ақ этносаралық өзара үйлесімді іс-қимыл жасау үшін қажетті іскерліктермен дағдылардыда қамтиды [</w:t>
      </w:r>
      <w:r w:rsidR="00A71571" w:rsidRPr="00CB2B9B">
        <w:rPr>
          <w:rFonts w:asciiTheme="majorBidi" w:hAnsiTheme="majorBidi" w:cstheme="majorBidi"/>
          <w:sz w:val="28"/>
          <w:szCs w:val="28"/>
          <w:lang w:val="kk-KZ"/>
        </w:rPr>
        <w:t>70</w:t>
      </w:r>
      <w:r w:rsidRPr="00CB2B9B">
        <w:rPr>
          <w:rFonts w:asciiTheme="majorBidi" w:hAnsiTheme="majorBidi" w:cstheme="majorBidi"/>
          <w:sz w:val="28"/>
          <w:szCs w:val="28"/>
          <w:lang w:val="kk-KZ"/>
        </w:rPr>
        <w:t>]. Педагогикалық ЖЖОКБҰ-ның қазiргi заманғы оқытушысы, оның iшiнде педагогикалық қызметтің құндылықты-мақсатты функцияларының өзгеруіне негізделген серпінді өзгеріп жатқан білім беру шынайылығы жағдайында тұр.</w:t>
      </w:r>
    </w:p>
    <w:p w14:paraId="4AD75F3F" w14:textId="5AC611B1" w:rsidR="00774376" w:rsidRPr="00CB2B9B" w:rsidRDefault="00774376" w:rsidP="00C26CDA">
      <w:pPr>
        <w:autoSpaceDE w:val="0"/>
        <w:autoSpaceDN w:val="0"/>
        <w:adjustRightInd w:val="0"/>
        <w:spacing w:after="0" w:line="240" w:lineRule="auto"/>
        <w:ind w:firstLine="567"/>
        <w:jc w:val="both"/>
        <w:rPr>
          <w:rFonts w:asciiTheme="majorBidi" w:eastAsia="TimesNewRomanPSMT" w:hAnsiTheme="majorBidi" w:cstheme="majorBidi"/>
          <w:sz w:val="28"/>
          <w:szCs w:val="28"/>
          <w:lang w:val="kk-KZ"/>
        </w:rPr>
      </w:pPr>
      <w:r w:rsidRPr="00CB2B9B">
        <w:rPr>
          <w:rFonts w:asciiTheme="majorBidi" w:hAnsiTheme="majorBidi" w:cstheme="majorBidi"/>
          <w:sz w:val="28"/>
          <w:szCs w:val="28"/>
          <w:lang w:val="kk-KZ"/>
        </w:rPr>
        <w:t xml:space="preserve">Біздің ойымызша, тілдік және мәдени құзырет қарым-қатынас тиімділігін арттыру үшін қажетті шеттілдік, мәдениаралық-когнитивтік субқұзыретке қатысты болады. Когнитивті құраушы мәдениаралық қарым-қатынас үшін қажетті біліммен дағдының өзегін білдіреді. Біздің түсінуімізше, мәдениаралық-когнитивтік субқұзырет қарым-қатынас жасайтын тараптар арасындағы өзара қарым-қатынаспен өзара түсіністікке әсер ететін, коммуникативтік мінез-құлықпен ойлаудың үйлеспейтін ұлттық стереотиптері шеңберінде жүзеге асырылатын мәдениеттер диалогының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 болып табылады. Мәдениет</w:t>
      </w:r>
      <w:r w:rsidR="003B398D"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коммуниканттардың ұлттық</w:t>
      </w:r>
      <w:r w:rsidR="003B398D"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ерекше компоненттерін білмеу мәдениаралық қарым-қатынас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едәуір қиындатуы мүмкін</w:t>
      </w:r>
      <w:r w:rsidRPr="00CB2B9B">
        <w:rPr>
          <w:rFonts w:asciiTheme="majorBidi" w:eastAsia="TimesNewRomanPSMT" w:hAnsiTheme="majorBidi" w:cstheme="majorBidi"/>
          <w:sz w:val="28"/>
          <w:szCs w:val="28"/>
          <w:lang w:val="kk-KZ"/>
        </w:rPr>
        <w:t xml:space="preserve">. Бұл бойынша шетел тілін </w:t>
      </w:r>
      <w:r w:rsidRPr="00CB2B9B">
        <w:rPr>
          <w:rFonts w:asciiTheme="majorBidi" w:eastAsia="TimesNewRomanPSMT" w:hAnsiTheme="majorBidi" w:cstheme="majorBidi"/>
          <w:sz w:val="28"/>
          <w:szCs w:val="28"/>
          <w:lang w:val="kk-KZ"/>
        </w:rPr>
        <w:lastRenderedPageBreak/>
        <w:t>оқытудың</w:t>
      </w:r>
      <w:r w:rsidR="001A52A8"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маңызды міндеттерінің бірі білім алушылардың қажетті сөйлеу дағдыларын тәрбиелеу және оларды қолданыстағы тілдік нормалармен таныстыру сондай-ақ шетел тіліне оң көзқарасты тәрбиелеу болып табылады [</w:t>
      </w:r>
      <w:r w:rsidR="00A71571" w:rsidRPr="00CB2B9B">
        <w:rPr>
          <w:rFonts w:asciiTheme="majorBidi" w:eastAsia="TimesNewRomanPSMT" w:hAnsiTheme="majorBidi" w:cstheme="majorBidi"/>
          <w:sz w:val="28"/>
          <w:szCs w:val="28"/>
          <w:lang w:val="kk-KZ"/>
        </w:rPr>
        <w:t>71</w:t>
      </w:r>
      <w:r w:rsidRPr="00CB2B9B">
        <w:rPr>
          <w:rFonts w:asciiTheme="majorBidi" w:eastAsia="TimesNewRomanPSMT" w:hAnsiTheme="majorBidi" w:cstheme="majorBidi"/>
          <w:sz w:val="28"/>
          <w:szCs w:val="28"/>
          <w:lang w:val="kk-KZ"/>
        </w:rPr>
        <w:t>].</w:t>
      </w:r>
    </w:p>
    <w:p w14:paraId="436DC256" w14:textId="11E86E20" w:rsidR="00774376" w:rsidRPr="00CB2B9B" w:rsidRDefault="00774376" w:rsidP="00774376">
      <w:pPr>
        <w:autoSpaceDE w:val="0"/>
        <w:autoSpaceDN w:val="0"/>
        <w:adjustRightInd w:val="0"/>
        <w:spacing w:after="0" w:line="240" w:lineRule="auto"/>
        <w:ind w:firstLine="567"/>
        <w:jc w:val="both"/>
        <w:rPr>
          <w:rFonts w:asciiTheme="majorBidi" w:eastAsia="TimesNewRomanPSMT" w:hAnsiTheme="majorBidi" w:cstheme="majorBidi"/>
          <w:sz w:val="28"/>
          <w:szCs w:val="28"/>
          <w:lang w:val="kk-KZ"/>
        </w:rPr>
      </w:pPr>
      <w:r w:rsidRPr="00CB2B9B">
        <w:rPr>
          <w:rFonts w:asciiTheme="majorBidi" w:hAnsiTheme="majorBidi" w:cstheme="majorBidi"/>
          <w:sz w:val="28"/>
          <w:szCs w:val="28"/>
          <w:lang w:val="kk-KZ"/>
        </w:rPr>
        <w:t>Мәдениаралық</w:t>
      </w:r>
      <w:r w:rsidR="00C26CDA">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когнитивтік субқұзырет біліммен іскерлік терминдерінде сипатталуы мүмкін. </w:t>
      </w:r>
      <w:r w:rsidRPr="00CB2B9B">
        <w:rPr>
          <w:rFonts w:asciiTheme="majorBidi" w:eastAsia="TimesNewRomanPSMT" w:hAnsiTheme="majorBidi" w:cstheme="majorBidi"/>
          <w:sz w:val="28"/>
          <w:szCs w:val="28"/>
          <w:lang w:val="kk-KZ"/>
        </w:rPr>
        <w:t xml:space="preserve">Кәсіби құзыретті қалыптастыру </w:t>
      </w:r>
      <w:r w:rsidR="00F51BF5" w:rsidRPr="00CB2B9B">
        <w:rPr>
          <w:rFonts w:asciiTheme="majorBidi" w:eastAsia="TimesNewRomanPSMT" w:hAnsiTheme="majorBidi" w:cstheme="majorBidi"/>
          <w:sz w:val="28"/>
          <w:szCs w:val="28"/>
          <w:lang w:val="kk-KZ"/>
        </w:rPr>
        <w:t>үдері</w:t>
      </w:r>
      <w:r w:rsidRPr="00CB2B9B">
        <w:rPr>
          <w:rFonts w:asciiTheme="majorBidi" w:eastAsia="TimesNewRomanPSMT" w:hAnsiTheme="majorBidi" w:cstheme="majorBidi"/>
          <w:sz w:val="28"/>
          <w:szCs w:val="28"/>
          <w:lang w:val="kk-KZ"/>
        </w:rPr>
        <w:t xml:space="preserve">сінде оқыту мазмұнының мәдениаралық аспектісі мәдениеттер арасындағы айырмашылықтарды білуді және шеттілдік әріптестермен қарым-қатынас </w:t>
      </w:r>
      <w:r w:rsidR="00F51BF5" w:rsidRPr="00CB2B9B">
        <w:rPr>
          <w:rFonts w:asciiTheme="majorBidi" w:eastAsia="TimesNewRomanPSMT" w:hAnsiTheme="majorBidi" w:cstheme="majorBidi"/>
          <w:sz w:val="28"/>
          <w:szCs w:val="28"/>
          <w:lang w:val="kk-KZ"/>
        </w:rPr>
        <w:t>үдері</w:t>
      </w:r>
      <w:r w:rsidRPr="00CB2B9B">
        <w:rPr>
          <w:rFonts w:asciiTheme="majorBidi" w:eastAsia="TimesNewRomanPSMT" w:hAnsiTheme="majorBidi" w:cstheme="majorBidi"/>
          <w:sz w:val="28"/>
          <w:szCs w:val="28"/>
          <w:lang w:val="kk-KZ"/>
        </w:rPr>
        <w:t>сінде қиындықтарды еңсеру үшін қажетті білімді</w:t>
      </w:r>
      <w:r w:rsidR="003F3E0C"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 xml:space="preserve">ғана емес, сондай-ақ «мәдениеттердің өзара іс-әрекеті» шеңберінде өзін-өзі дамыту үшін берік негіз құруға қабілетті білімді қамтуы тиіс. Мұндай білім, сөзсіз, студенттің ашық нәтижелі диалогқа дайындығын; мадениаралық қарым-қатынасқа сезімталдығын; өз ұстанымын қайта бағалау, мадениаралық қарым-қатынас </w:t>
      </w:r>
      <w:r w:rsidR="00F51BF5" w:rsidRPr="00CB2B9B">
        <w:rPr>
          <w:rFonts w:asciiTheme="majorBidi" w:eastAsia="TimesNewRomanPSMT" w:hAnsiTheme="majorBidi" w:cstheme="majorBidi"/>
          <w:sz w:val="28"/>
          <w:szCs w:val="28"/>
          <w:lang w:val="kk-KZ"/>
        </w:rPr>
        <w:t>үдері</w:t>
      </w:r>
      <w:r w:rsidRPr="00CB2B9B">
        <w:rPr>
          <w:rFonts w:asciiTheme="majorBidi" w:eastAsia="TimesNewRomanPSMT" w:hAnsiTheme="majorBidi" w:cstheme="majorBidi"/>
          <w:sz w:val="28"/>
          <w:szCs w:val="28"/>
          <w:lang w:val="kk-KZ"/>
        </w:rPr>
        <w:t>сінде шеттілді және туған мәдениетті, сондай-ақ өзін оның өкілі ретінде үздіксіз рефлексиялық түсіну қабілетін дамытуы тиіс. Білімдер жалпы мәдени және кәсіби таңбаланған құрамдас бөліктерден тұруы тиіс. Жалпы мәдени құрамдас бөлікке келесі құбылыстар кіруі мүмкін: әртүрлі мәдениеттердің стереотиптері және оларды еңсеру жолдары туралы түсініктер; мәдениет түрлері туралы түсініктер; мәдени табу және олардың коммуникация нәтижесіне әсері; әртүрлі халықтардың лингвомәдениетіндегі ауызша қарым-қатынас жасаудағы интонацияның мәні; мәдени сауаттылық. Көрсетілген білім мәдениаралық құзыреттілікті сипаттау үшін пайдаланылатын ықпалдасқан кәсіби шеберліктің негізінде жатыр. Шетел тілін оқыту мақсаттарының құрылымында мадениаралық-когнитивтік субқұзырет негізінде кәсіби және жалпы мәдени құрамдас бөліктер жатқан біріктірілген кәсіби біліктілікті білдіруге тиіс [</w:t>
      </w:r>
      <w:r w:rsidR="00A71571" w:rsidRPr="00CB2B9B">
        <w:rPr>
          <w:rFonts w:asciiTheme="majorBidi" w:eastAsia="TimesNewRomanPSMT" w:hAnsiTheme="majorBidi" w:cstheme="majorBidi"/>
          <w:sz w:val="28"/>
          <w:szCs w:val="28"/>
          <w:lang w:val="kk-KZ"/>
        </w:rPr>
        <w:t>72</w:t>
      </w:r>
      <w:r w:rsidRPr="00CB2B9B">
        <w:rPr>
          <w:rFonts w:asciiTheme="majorBidi" w:eastAsia="TimesNewRomanPSMT" w:hAnsiTheme="majorBidi" w:cstheme="majorBidi"/>
          <w:sz w:val="28"/>
          <w:szCs w:val="28"/>
          <w:lang w:val="kk-KZ"/>
        </w:rPr>
        <w:t>]. Сондықтан</w:t>
      </w:r>
      <w:r w:rsidR="003F3E0C"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 xml:space="preserve">да мәдениаралық когнитивтік субқұзыреттіңде қалыптасу деңгейі келесі дескрипторлармен бағалануы мүмкін: кәсіби қарым-қатынастың мәдениаралық және мәдени аспектілерін анықтай білу; кәсіби салада мәдениаралық қарым-қатынас </w:t>
      </w:r>
      <w:r w:rsidR="00F51BF5" w:rsidRPr="00CB2B9B">
        <w:rPr>
          <w:rFonts w:asciiTheme="majorBidi" w:eastAsia="TimesNewRomanPSMT" w:hAnsiTheme="majorBidi" w:cstheme="majorBidi"/>
          <w:sz w:val="28"/>
          <w:szCs w:val="28"/>
          <w:lang w:val="kk-KZ"/>
        </w:rPr>
        <w:t>үдері</w:t>
      </w:r>
      <w:r w:rsidRPr="00CB2B9B">
        <w:rPr>
          <w:rFonts w:asciiTheme="majorBidi" w:eastAsia="TimesNewRomanPSMT" w:hAnsiTheme="majorBidi" w:cstheme="majorBidi"/>
          <w:sz w:val="28"/>
          <w:szCs w:val="28"/>
          <w:lang w:val="kk-KZ"/>
        </w:rPr>
        <w:t>сінде туындайтын қиындықтарды болжа</w:t>
      </w:r>
      <w:r w:rsidR="003F3E0C" w:rsidRPr="00CB2B9B">
        <w:rPr>
          <w:rFonts w:asciiTheme="majorBidi" w:eastAsia="TimesNewRomanPSMT" w:hAnsiTheme="majorBidi" w:cstheme="majorBidi"/>
          <w:sz w:val="28"/>
          <w:szCs w:val="28"/>
          <w:lang w:val="kk-KZ"/>
        </w:rPr>
        <w:t>у</w:t>
      </w:r>
      <w:r w:rsidRPr="00CB2B9B">
        <w:rPr>
          <w:rFonts w:asciiTheme="majorBidi" w:eastAsia="TimesNewRomanPSMT" w:hAnsiTheme="majorBidi" w:cstheme="majorBidi"/>
          <w:sz w:val="28"/>
          <w:szCs w:val="28"/>
          <w:lang w:val="kk-KZ"/>
        </w:rPr>
        <w:t xml:space="preserve">, түсіну және білу; мәдениеттер нәтижелі диалогын жүргізе білу; ашық пікір алмаса білу; өз позицияларын қайта бағалай білу; қолайлы шешімдерді таба білу; өзін-өзі бақылау жүргізе білу; өз мәдениетімен ана тілін түсінуге, сондай-ақ азаматтылық сезімін арттыруға; мәдениаралық қарым-қатынас </w:t>
      </w:r>
      <w:r w:rsidR="00F51BF5" w:rsidRPr="00CB2B9B">
        <w:rPr>
          <w:rFonts w:asciiTheme="majorBidi" w:eastAsia="TimesNewRomanPSMT" w:hAnsiTheme="majorBidi" w:cstheme="majorBidi"/>
          <w:sz w:val="28"/>
          <w:szCs w:val="28"/>
          <w:lang w:val="kk-KZ"/>
        </w:rPr>
        <w:t>үдері</w:t>
      </w:r>
      <w:r w:rsidRPr="00CB2B9B">
        <w:rPr>
          <w:rFonts w:asciiTheme="majorBidi" w:eastAsia="TimesNewRomanPSMT" w:hAnsiTheme="majorBidi" w:cstheme="majorBidi"/>
          <w:sz w:val="28"/>
          <w:szCs w:val="28"/>
          <w:lang w:val="kk-KZ"/>
        </w:rPr>
        <w:t>сінде басқа елдің мәдениетінің құндылықтарын үздіксіз тани білу; басқа елдердің мәдениет нормаларына сәйкес мәдениаралық қарым-қатынас жағдайларында өзін</w:t>
      </w:r>
      <w:r w:rsidR="001A52A8"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 xml:space="preserve">барабар көрсете білу. Тілдік мамандықтардың студенттерінде мәдениаралық-когнитивтік </w:t>
      </w:r>
      <w:r w:rsidRPr="00CB2B9B">
        <w:rPr>
          <w:rFonts w:asciiTheme="majorBidi" w:hAnsiTheme="majorBidi" w:cstheme="majorBidi"/>
          <w:sz w:val="28"/>
          <w:szCs w:val="28"/>
          <w:lang w:val="kk-KZ"/>
        </w:rPr>
        <w:t>субқұзыретті</w:t>
      </w:r>
      <w:r w:rsidRPr="00CB2B9B">
        <w:rPr>
          <w:rFonts w:asciiTheme="majorBidi" w:eastAsia="TimesNewRomanPSMT" w:hAnsiTheme="majorBidi" w:cstheme="majorBidi"/>
          <w:sz w:val="28"/>
          <w:szCs w:val="28"/>
          <w:lang w:val="kk-KZ"/>
        </w:rPr>
        <w:t xml:space="preserve"> қалыптастыру лингводидактикада коммуникативтік және мәдениаралық тәсілдер арасында шеттілдерін оқытуды мақсат тұтуда пәндік-мамандандырылған коммуникацияны талап етеді.</w:t>
      </w:r>
    </w:p>
    <w:p w14:paraId="64C53DE6" w14:textId="5FC5237B" w:rsidR="00774376" w:rsidRPr="00CB2B9B" w:rsidRDefault="00746AD7" w:rsidP="00774376">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Келесі контексті-</w:t>
      </w:r>
      <w:r w:rsidR="00774376" w:rsidRPr="00CB2B9B">
        <w:rPr>
          <w:rFonts w:asciiTheme="majorBidi" w:hAnsiTheme="majorBidi" w:cstheme="majorBidi"/>
          <w:sz w:val="28"/>
          <w:szCs w:val="28"/>
          <w:lang w:val="kk-KZ"/>
        </w:rPr>
        <w:t xml:space="preserve">топтастырушы субқұзырет А.А. Вербицкий контекстік оқыту теориясы мен технологиясының үш көзін бөліп көрсетеді. Контекстік оқытудың көздері: әлеуметтік тәжірибені меңгерудің қызметтік теориясы; «белсенді оқытудың» практикалық тәжірибесін теориялық жалпылау; студенттің болашақ кәсіби қызметінің пәндік және әлеуметтік мәнмәтінінің процеске және </w:t>
      </w:r>
      <w:r w:rsidR="00774376" w:rsidRPr="00CB2B9B">
        <w:rPr>
          <w:rFonts w:asciiTheme="majorBidi" w:hAnsiTheme="majorBidi" w:cstheme="majorBidi"/>
          <w:sz w:val="28"/>
          <w:szCs w:val="28"/>
          <w:lang w:val="kk-KZ"/>
        </w:rPr>
        <w:lastRenderedPageBreak/>
        <w:t>оның оқу қызметінің нәтижелеріне әсерін көрсететін мағынаны құрайтын «мәнмәтін» санаты. А.А.</w:t>
      </w:r>
      <w:r w:rsidR="00536C62"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Вербицкийдің анықтауы бойынша, контекст – бұл адамның санасымен психикасында оның өмірінің, мінез-құлқының және қызметінің ішкі және сыртқы жағдайларының көрініс тапқан жүйесі, ол субъектінің нақты жағдайды қабылдауына, түсінуіне және өзгертуіне әсер етеді, бұл жағдайға тұтастай және оның компоненттері ретінде мағынасымен мәнін береді. Тиісінше, адамның жеке-психологиялық ерекшеліктері, білімімен тәжірибесі ішкі мә</w:t>
      </w:r>
      <w:r w:rsidR="00C26CDA">
        <w:rPr>
          <w:rFonts w:asciiTheme="majorBidi" w:hAnsiTheme="majorBidi" w:cstheme="majorBidi"/>
          <w:sz w:val="28"/>
          <w:szCs w:val="28"/>
          <w:lang w:val="kk-KZ"/>
        </w:rPr>
        <w:t xml:space="preserve">нмәтін болып табылады; сыртқы </w:t>
      </w:r>
      <w:r w:rsidR="00774376" w:rsidRPr="00CB2B9B">
        <w:rPr>
          <w:rFonts w:asciiTheme="majorBidi" w:hAnsiTheme="majorBidi" w:cstheme="majorBidi"/>
          <w:sz w:val="28"/>
          <w:szCs w:val="28"/>
          <w:lang w:val="kk-KZ"/>
        </w:rPr>
        <w:t>санада және психикада көрініс тапқан пәндік, әлеуметтік-мәдени, кеңістіктік-уақыттық және ол әрекет ететін жағдайлардың өзгеде сипаттамалары.</w:t>
      </w:r>
    </w:p>
    <w:p w14:paraId="7DE48687" w14:textId="57C0AC48" w:rsidR="00774376" w:rsidRPr="00CB2B9B" w:rsidRDefault="00774376" w:rsidP="00774376">
      <w:pPr>
        <w:spacing w:after="0" w:line="240" w:lineRule="auto"/>
        <w:ind w:firstLine="567"/>
        <w:jc w:val="both"/>
        <w:rPr>
          <w:rFonts w:asciiTheme="majorBidi" w:hAnsiTheme="majorBidi" w:cstheme="majorBidi"/>
          <w:sz w:val="20"/>
          <w:szCs w:val="20"/>
          <w:lang w:val="kk-KZ"/>
        </w:rPr>
      </w:pPr>
      <w:r w:rsidRPr="00CB2B9B">
        <w:rPr>
          <w:rFonts w:asciiTheme="majorBidi" w:hAnsiTheme="majorBidi" w:cstheme="majorBidi"/>
          <w:sz w:val="28"/>
          <w:szCs w:val="28"/>
          <w:lang w:val="kk-KZ"/>
        </w:rPr>
        <w:t>А.А.</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Вербицкийдің зерттеулеріне сілтеме жасай отырып, контекстік оқытуда студенттер қызметінің үш негізгі нысаны және бір базалық формадан екіншісіне өтпелі көптеген аралық нысандар бөлінген. Базалық формаға келесі жатады: үлгісі ақпараттық лекция болып табылатын академиялық үлгідегі оқу қызметі; проблемалық дәрісте немесе пікірталас семинарында кәсіби қызметтің пәндік және әлеуметтік контексті белгіленеді: теориялық мәселелерді мамандардың іс-қимылы үлгіленеді;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сінің жағдайын, мазмұнымен динамикасын, онда жұмыс істейтін адамдардың қарым-қатынасын шоғырландыратын квази кәсіптік қызмет, мысалы, іскерлік ойында. Контекстік</w:t>
      </w:r>
      <w:r w:rsidR="00C26CDA">
        <w:rPr>
          <w:rFonts w:asciiTheme="majorBidi" w:hAnsiTheme="majorBidi" w:cstheme="majorBidi"/>
          <w:sz w:val="28"/>
          <w:szCs w:val="28"/>
          <w:lang w:val="kk-KZ"/>
        </w:rPr>
        <w:t>-</w:t>
      </w:r>
      <w:r w:rsidRPr="00CB2B9B">
        <w:rPr>
          <w:rFonts w:asciiTheme="majorBidi" w:hAnsiTheme="majorBidi" w:cstheme="majorBidi"/>
          <w:sz w:val="28"/>
          <w:szCs w:val="28"/>
          <w:lang w:val="kk-KZ"/>
        </w:rPr>
        <w:t>топтастырушы субқұзырет студенттің нақты зерттеу (СОЗЖ, СҒЗЖ, дипломдық жұмысты дайындау) немесе практикалық (өндірістік практика) функцияларын орындайтын оқу</w:t>
      </w:r>
      <w:r w:rsidR="00C26CDA">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кәсіби қызметтен тұрады. Бұл жерде оқу қызметін кәсіптік қызметке жинақтау </w:t>
      </w:r>
      <w:r w:rsidR="00F51BF5" w:rsidRPr="00CB2B9B">
        <w:rPr>
          <w:rFonts w:asciiTheme="majorBidi" w:hAnsiTheme="majorBidi" w:cstheme="majorBidi"/>
          <w:sz w:val="28"/>
          <w:szCs w:val="28"/>
          <w:lang w:val="kk-KZ"/>
        </w:rPr>
        <w:t xml:space="preserve">үдерісі </w:t>
      </w:r>
      <w:r w:rsidRPr="00CB2B9B">
        <w:rPr>
          <w:rFonts w:asciiTheme="majorBidi" w:hAnsiTheme="majorBidi" w:cstheme="majorBidi"/>
          <w:sz w:val="28"/>
          <w:szCs w:val="28"/>
          <w:lang w:val="kk-KZ"/>
        </w:rPr>
        <w:t>аяқталады. Студенттер қызметінің бір базалық нысанының екіншісіне кезең-кезеңмен шоғырлануын қамтамасыз ететін кез келген нысандар аралық бола алады: проблемалық дәрістер, пікірталас семинарлары, топтық практикалық сабақтар, нақты өндірістік жағдайларды талдау, әртүрлі тренингтер, арнайы курстар, арнайы семинарлар және т.б.</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w:t>
      </w:r>
      <w:r w:rsidR="00A71571" w:rsidRPr="00CB2B9B">
        <w:rPr>
          <w:rFonts w:asciiTheme="majorBidi" w:hAnsiTheme="majorBidi" w:cstheme="majorBidi"/>
          <w:sz w:val="28"/>
          <w:szCs w:val="28"/>
          <w:lang w:val="kk-KZ"/>
        </w:rPr>
        <w:t>73</w:t>
      </w:r>
      <w:r w:rsidRPr="00CB2B9B">
        <w:rPr>
          <w:rFonts w:asciiTheme="majorBidi" w:hAnsiTheme="majorBidi" w:cstheme="majorBidi"/>
          <w:sz w:val="28"/>
          <w:szCs w:val="28"/>
          <w:lang w:val="kk-KZ"/>
        </w:rPr>
        <w:t>].</w:t>
      </w:r>
    </w:p>
    <w:p w14:paraId="4309F16A" w14:textId="51B08589" w:rsidR="00774376" w:rsidRPr="00CB2B9B" w:rsidRDefault="00774376" w:rsidP="00C26CDA">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Контекстік</w:t>
      </w:r>
      <w:r w:rsidR="00C26CDA">
        <w:rPr>
          <w:rFonts w:asciiTheme="majorBidi" w:hAnsiTheme="majorBidi" w:cstheme="majorBidi"/>
          <w:sz w:val="28"/>
          <w:szCs w:val="28"/>
          <w:lang w:val="kk-KZ"/>
        </w:rPr>
        <w:t>-</w:t>
      </w:r>
      <w:r w:rsidRPr="00CB2B9B">
        <w:rPr>
          <w:rFonts w:asciiTheme="majorBidi" w:hAnsiTheme="majorBidi" w:cstheme="majorBidi"/>
          <w:sz w:val="28"/>
          <w:szCs w:val="28"/>
          <w:lang w:val="kk-KZ"/>
        </w:rPr>
        <w:t>топтастырушы субқұзырет білім алушылардың бірлескен іс-әрекеті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нысанында жүзеге асырылатын таным тәсіліне негізделеді: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сінің барлық қатысушылары бір-бірімен өзара іс-қимыл жасайды, ақпаратпен алмасады, туындаған мәселелерді бірлесіп шешеді, жағдайларды үлгілейді. Мұнда интерактивтілік қосылады, соның арқасында білім алушылар әріптестерінің іс-әрекеттерін және өз мінез</w:t>
      </w:r>
      <w:r w:rsidR="00DC1BDA"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құлқын бағалайды, мәселелерді шешу бойынша іскерлік ынтымақтастықтың нақты атмосферасына батады. Шетел тілдерін оқытуға арналған контекстік-топтастырушы субқұзырет негізгі әдістемелік қағидаттарының ішінде келесіні атап көрсетеді:</w:t>
      </w:r>
    </w:p>
    <w:p w14:paraId="6F7F3976" w14:textId="35F26493" w:rsidR="00774376" w:rsidRPr="00C26CDA" w:rsidRDefault="00774376" w:rsidP="007540DC">
      <w:pPr>
        <w:pStyle w:val="a3"/>
        <w:numPr>
          <w:ilvl w:val="0"/>
          <w:numId w:val="46"/>
        </w:numPr>
        <w:tabs>
          <w:tab w:val="left" w:pos="851"/>
        </w:tabs>
        <w:spacing w:after="0" w:line="240" w:lineRule="auto"/>
        <w:ind w:left="0" w:firstLine="567"/>
        <w:jc w:val="both"/>
        <w:rPr>
          <w:rFonts w:asciiTheme="majorBidi" w:hAnsiTheme="majorBidi" w:cstheme="majorBidi"/>
          <w:sz w:val="28"/>
          <w:szCs w:val="28"/>
          <w:lang w:val="kk-KZ"/>
        </w:rPr>
      </w:pPr>
      <w:r w:rsidRPr="00C26CDA">
        <w:rPr>
          <w:rFonts w:asciiTheme="majorBidi" w:hAnsiTheme="majorBidi" w:cstheme="majorBidi"/>
          <w:sz w:val="28"/>
          <w:szCs w:val="28"/>
          <w:lang w:val="kk-KZ"/>
        </w:rPr>
        <w:t xml:space="preserve">оқытушының оқу </w:t>
      </w:r>
      <w:r w:rsidR="00F51BF5" w:rsidRPr="00C26CDA">
        <w:rPr>
          <w:rFonts w:asciiTheme="majorBidi" w:hAnsiTheme="majorBidi" w:cstheme="majorBidi"/>
          <w:sz w:val="28"/>
          <w:szCs w:val="28"/>
          <w:lang w:val="kk-KZ"/>
        </w:rPr>
        <w:t>үдері</w:t>
      </w:r>
      <w:r w:rsidRPr="00C26CDA">
        <w:rPr>
          <w:rFonts w:asciiTheme="majorBidi" w:hAnsiTheme="majorBidi" w:cstheme="majorBidi"/>
          <w:sz w:val="28"/>
          <w:szCs w:val="28"/>
          <w:lang w:val="kk-KZ"/>
        </w:rPr>
        <w:t>сіндегі дәстүрлі рөлін өзгерту, қарым-қатынастың демократиялық стиліне көшу;</w:t>
      </w:r>
    </w:p>
    <w:p w14:paraId="7ECC486B" w14:textId="0E5DC7EF" w:rsidR="00774376" w:rsidRPr="00C26CDA" w:rsidRDefault="00774376" w:rsidP="007540DC">
      <w:pPr>
        <w:pStyle w:val="a3"/>
        <w:numPr>
          <w:ilvl w:val="0"/>
          <w:numId w:val="46"/>
        </w:numPr>
        <w:tabs>
          <w:tab w:val="left" w:pos="851"/>
        </w:tabs>
        <w:spacing w:after="0" w:line="240" w:lineRule="auto"/>
        <w:ind w:left="0" w:firstLine="567"/>
        <w:jc w:val="both"/>
        <w:rPr>
          <w:rFonts w:asciiTheme="majorBidi" w:hAnsiTheme="majorBidi" w:cstheme="majorBidi"/>
          <w:sz w:val="28"/>
          <w:szCs w:val="28"/>
          <w:lang w:val="kk-KZ"/>
        </w:rPr>
      </w:pPr>
      <w:r w:rsidRPr="00C26CDA">
        <w:rPr>
          <w:rFonts w:asciiTheme="majorBidi" w:hAnsiTheme="majorBidi" w:cstheme="majorBidi"/>
          <w:sz w:val="28"/>
          <w:szCs w:val="28"/>
          <w:lang w:val="kk-KZ"/>
        </w:rPr>
        <w:t>барлық қатысушылар үшін бірдей қызықты, барлығы үшін маңызды жағдайда түп нұсқалық ақпаратты қабылдау және өндіру мақсатында шетел тілінде өзара қарым-қатынас;</w:t>
      </w:r>
    </w:p>
    <w:p w14:paraId="7E032814" w14:textId="2B4FB4FC" w:rsidR="00774376" w:rsidRPr="00C26CDA" w:rsidRDefault="00774376" w:rsidP="007540DC">
      <w:pPr>
        <w:pStyle w:val="a3"/>
        <w:numPr>
          <w:ilvl w:val="0"/>
          <w:numId w:val="46"/>
        </w:numPr>
        <w:tabs>
          <w:tab w:val="left" w:pos="851"/>
        </w:tabs>
        <w:spacing w:after="0" w:line="240" w:lineRule="auto"/>
        <w:ind w:left="0" w:firstLine="567"/>
        <w:jc w:val="both"/>
        <w:rPr>
          <w:rFonts w:asciiTheme="majorBidi" w:hAnsiTheme="majorBidi" w:cstheme="majorBidi"/>
          <w:sz w:val="28"/>
          <w:szCs w:val="28"/>
          <w:lang w:val="kk-KZ"/>
        </w:rPr>
      </w:pPr>
      <w:r w:rsidRPr="00C26CDA">
        <w:rPr>
          <w:rFonts w:asciiTheme="majorBidi" w:hAnsiTheme="majorBidi" w:cstheme="majorBidi"/>
          <w:sz w:val="28"/>
          <w:szCs w:val="28"/>
          <w:lang w:val="kk-KZ"/>
        </w:rPr>
        <w:t>ақпарат өндірушінің, ақпарат алушының және ахуалдық контекст сияқты үш объектінің өзара байланысымен сипатталатын бірлескен қызмет;</w:t>
      </w:r>
    </w:p>
    <w:p w14:paraId="5A25872B" w14:textId="20F8162C" w:rsidR="00774376" w:rsidRPr="00C26CDA" w:rsidRDefault="00774376" w:rsidP="007540DC">
      <w:pPr>
        <w:pStyle w:val="a3"/>
        <w:numPr>
          <w:ilvl w:val="0"/>
          <w:numId w:val="46"/>
        </w:numPr>
        <w:tabs>
          <w:tab w:val="left" w:pos="851"/>
        </w:tabs>
        <w:spacing w:after="0" w:line="240" w:lineRule="auto"/>
        <w:ind w:left="0" w:firstLine="567"/>
        <w:jc w:val="both"/>
        <w:rPr>
          <w:rFonts w:asciiTheme="majorBidi" w:hAnsiTheme="majorBidi" w:cstheme="majorBidi"/>
          <w:sz w:val="28"/>
          <w:szCs w:val="28"/>
          <w:lang w:val="kk-KZ"/>
        </w:rPr>
      </w:pPr>
      <w:r w:rsidRPr="00C26CDA">
        <w:rPr>
          <w:rFonts w:asciiTheme="majorBidi" w:hAnsiTheme="majorBidi" w:cstheme="majorBidi"/>
          <w:sz w:val="28"/>
          <w:szCs w:val="28"/>
          <w:lang w:val="kk-KZ"/>
        </w:rPr>
        <w:lastRenderedPageBreak/>
        <w:t>оқытудың рефлективтілігі, оқытушы тарапынанда, студенттер тарапынанда әрекетті, оның уәждерін, сапасымен нәтижелерін саналы және сыни тұрғыдан пайымдау.</w:t>
      </w:r>
    </w:p>
    <w:p w14:paraId="6CBF58DB" w14:textId="77777777" w:rsidR="00774376" w:rsidRPr="00CB2B9B" w:rsidRDefault="00774376"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Контекстік-топтастырушы субқұзыреттің мәні оқыту материалын студенттерге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сіне белсенді қатысуға мүмкіндік беретін белсенді оқыту форматына айналдырудан тұрады. Контекстік-топтастырушы субқұзырет студенттерді алған білімдерін өз бетінше зерделеуге, талқылауға, талдауға және қолдануға ынталандыруға бағытталған. Оқу үдерісі міндеттерді шешуді, топтық жұмысты, рөлдік ойындарды, зерттеулермен эксперименттерді қамтуы мүмкін, бұл студенттерге нақты өмірлік жағдай контекстінде жаңа біліммен білік алуға мүмкіндік береді. Білім алушыларды ынталандыратын осындай жаңа технологиялардың бірі сабақтың дәстүрлі барысын әртараптандыру мүмкіндігі болып табылады, бұл оқу қызметін тұлғалық маңызы бар ете отырып, студенттердің оқуға қызығушылығын арттыруға, жаңа біліммен іскерлік алу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едәуір жеңілдетуге ықпал етеді.</w:t>
      </w:r>
    </w:p>
    <w:p w14:paraId="03C0BA68" w14:textId="77777777" w:rsidR="00774376" w:rsidRPr="00CB2B9B" w:rsidRDefault="00774376" w:rsidP="0036070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Интерактивті-дидактикалық субқұзырет оқытуға ақпараттық тәсіл арқылы қалыптасады, дидактиканың, атап айтқанда, лингводидактиканың алдына дидактикалық процесте білімді ұсынатын құралдарымен нысандарын, ақпаратты қайта өңдеу әдістерін, яғни оқу-танымдық операцияларды, оқыту және оқыту әдістерін іздеумен байланысты проблемалардың кең ауқымын қояды.</w:t>
      </w:r>
    </w:p>
    <w:p w14:paraId="13BBCA2D" w14:textId="04B521FC" w:rsidR="00774376" w:rsidRPr="00CB2B9B" w:rsidRDefault="004B7C99" w:rsidP="00C26CDA">
      <w:pPr>
        <w:spacing w:after="0" w:line="240" w:lineRule="auto"/>
        <w:ind w:firstLine="567"/>
        <w:jc w:val="both"/>
        <w:rPr>
          <w:rFonts w:asciiTheme="majorBidi" w:eastAsia="Times-Roman" w:hAnsiTheme="majorBidi" w:cstheme="majorBidi"/>
          <w:sz w:val="28"/>
          <w:szCs w:val="28"/>
          <w:lang w:val="kk-KZ"/>
        </w:rPr>
      </w:pPr>
      <w:r w:rsidRPr="00CB2B9B">
        <w:rPr>
          <w:rFonts w:asciiTheme="majorBidi" w:eastAsia="Times-Roman" w:hAnsiTheme="majorBidi" w:cstheme="majorBidi"/>
          <w:sz w:val="28"/>
          <w:szCs w:val="28"/>
          <w:lang w:val="kk-KZ"/>
        </w:rPr>
        <w:t>И</w:t>
      </w:r>
      <w:r w:rsidR="00774376" w:rsidRPr="00CB2B9B">
        <w:rPr>
          <w:rFonts w:asciiTheme="majorBidi" w:eastAsia="Times-Roman" w:hAnsiTheme="majorBidi" w:cstheme="majorBidi"/>
          <w:sz w:val="28"/>
          <w:szCs w:val="28"/>
          <w:lang w:val="kk-KZ"/>
        </w:rPr>
        <w:t>нтерактивті-дидактикалық субқұзырет:</w:t>
      </w:r>
    </w:p>
    <w:p w14:paraId="2647E223" w14:textId="4358EF54" w:rsidR="00774376" w:rsidRPr="00CB2B9B" w:rsidRDefault="002F47EE" w:rsidP="00C31DC6">
      <w:pPr>
        <w:autoSpaceDE w:val="0"/>
        <w:autoSpaceDN w:val="0"/>
        <w:adjustRightInd w:val="0"/>
        <w:spacing w:after="0" w:line="240" w:lineRule="auto"/>
        <w:ind w:firstLine="567"/>
        <w:jc w:val="both"/>
        <w:rPr>
          <w:rFonts w:asciiTheme="majorBidi" w:eastAsia="Times-Roman"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eastAsia="Times-Roman" w:hAnsiTheme="majorBidi" w:cstheme="majorBidi"/>
          <w:iCs/>
          <w:sz w:val="28"/>
          <w:szCs w:val="28"/>
          <w:lang w:val="kk-KZ"/>
        </w:rPr>
        <w:t xml:space="preserve">динамикалық сипаттама, </w:t>
      </w:r>
      <w:r w:rsidR="00774376" w:rsidRPr="00CB2B9B">
        <w:rPr>
          <w:rFonts w:asciiTheme="majorBidi" w:eastAsia="Times-Roman" w:hAnsiTheme="majorBidi" w:cstheme="majorBidi"/>
          <w:sz w:val="28"/>
          <w:szCs w:val="28"/>
          <w:lang w:val="kk-KZ"/>
        </w:rPr>
        <w:t>яғни АКТ құрамына кіретін инновациялық іскерліктер дами алады, сондай-ақ формациялық қызметтің мақсатына байланысты МКАҚ</w:t>
      </w:r>
      <w:r w:rsidR="001A52A8" w:rsidRPr="00CB2B9B">
        <w:rPr>
          <w:rFonts w:asciiTheme="majorBidi" w:eastAsia="Times-Roman" w:hAnsiTheme="majorBidi" w:cstheme="majorBidi"/>
          <w:sz w:val="28"/>
          <w:szCs w:val="28"/>
          <w:lang w:val="kk-KZ"/>
        </w:rPr>
        <w:t xml:space="preserve"> </w:t>
      </w:r>
      <w:r w:rsidR="00774376" w:rsidRPr="00CB2B9B">
        <w:rPr>
          <w:rFonts w:asciiTheme="majorBidi" w:eastAsia="Times-Roman" w:hAnsiTheme="majorBidi" w:cstheme="majorBidi"/>
          <w:sz w:val="28"/>
          <w:szCs w:val="28"/>
          <w:lang w:val="kk-KZ"/>
        </w:rPr>
        <w:t>құрауыштарының құрамы өзгеруі мүмкін;</w:t>
      </w:r>
    </w:p>
    <w:p w14:paraId="2EBB1EA0" w14:textId="77777777" w:rsidR="00774376" w:rsidRPr="00CB2B9B" w:rsidRDefault="002F47EE" w:rsidP="00C31DC6">
      <w:pPr>
        <w:autoSpaceDE w:val="0"/>
        <w:autoSpaceDN w:val="0"/>
        <w:adjustRightInd w:val="0"/>
        <w:spacing w:after="0" w:line="240" w:lineRule="auto"/>
        <w:ind w:firstLine="567"/>
        <w:jc w:val="both"/>
        <w:rPr>
          <w:rFonts w:asciiTheme="majorBidi" w:eastAsia="Times-Roman"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eastAsia="Times-Roman" w:hAnsiTheme="majorBidi" w:cstheme="majorBidi"/>
          <w:iCs/>
          <w:sz w:val="28"/>
          <w:szCs w:val="28"/>
          <w:lang w:val="kk-KZ"/>
        </w:rPr>
        <w:t xml:space="preserve">имплициттік сипаттама, </w:t>
      </w:r>
      <w:r w:rsidR="00774376" w:rsidRPr="00CB2B9B">
        <w:rPr>
          <w:rFonts w:asciiTheme="majorBidi" w:eastAsia="Times-Roman" w:hAnsiTheme="majorBidi" w:cstheme="majorBidi"/>
          <w:sz w:val="28"/>
          <w:szCs w:val="28"/>
          <w:lang w:val="kk-KZ"/>
        </w:rPr>
        <w:t>яғни МКАҚ ақпараттық қызмет кезінде көрінетін және оның шегінен тыс пассивті болуы мүмкін ақпараттық қабілеттердің болуын болжайды;</w:t>
      </w:r>
    </w:p>
    <w:p w14:paraId="5B92A5A8" w14:textId="77777777" w:rsidR="00774376" w:rsidRPr="00CB2B9B" w:rsidRDefault="002F47EE" w:rsidP="00C31DC6">
      <w:pPr>
        <w:autoSpaceDE w:val="0"/>
        <w:autoSpaceDN w:val="0"/>
        <w:adjustRightInd w:val="0"/>
        <w:spacing w:after="0" w:line="240" w:lineRule="auto"/>
        <w:ind w:firstLine="567"/>
        <w:jc w:val="both"/>
        <w:rPr>
          <w:rFonts w:asciiTheme="majorBidi" w:eastAsia="Times-Roman"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eastAsia="Times-Roman" w:hAnsiTheme="majorBidi" w:cstheme="majorBidi"/>
          <w:iCs/>
          <w:sz w:val="28"/>
          <w:szCs w:val="28"/>
          <w:lang w:val="kk-KZ"/>
        </w:rPr>
        <w:t xml:space="preserve">кешенді сипат, </w:t>
      </w:r>
      <w:r w:rsidR="00774376" w:rsidRPr="00CB2B9B">
        <w:rPr>
          <w:rFonts w:asciiTheme="majorBidi" w:eastAsia="Times-Roman" w:hAnsiTheme="majorBidi" w:cstheme="majorBidi"/>
          <w:sz w:val="28"/>
          <w:szCs w:val="28"/>
          <w:lang w:val="kk-KZ"/>
        </w:rPr>
        <w:t>яғни МКАҚ құрамына МКАҚ құрылымы айқындалатын әртүрлі бағыттағы компоненттер кіреді;</w:t>
      </w:r>
    </w:p>
    <w:p w14:paraId="23EA0D74" w14:textId="39D2A886" w:rsidR="00774376" w:rsidRPr="00CB2B9B" w:rsidRDefault="002F47EE" w:rsidP="00C31DC6">
      <w:pPr>
        <w:autoSpaceDE w:val="0"/>
        <w:autoSpaceDN w:val="0"/>
        <w:adjustRightInd w:val="0"/>
        <w:spacing w:after="0" w:line="240" w:lineRule="auto"/>
        <w:ind w:firstLine="567"/>
        <w:jc w:val="both"/>
        <w:rPr>
          <w:rFonts w:asciiTheme="majorBidi" w:eastAsia="Times-Roman"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eastAsia="Times-Roman" w:hAnsiTheme="majorBidi" w:cstheme="majorBidi"/>
          <w:sz w:val="28"/>
          <w:szCs w:val="28"/>
          <w:lang w:val="kk-KZ"/>
        </w:rPr>
        <w:t xml:space="preserve">МКАҚ-тың </w:t>
      </w:r>
      <w:r w:rsidR="00C26CDA">
        <w:rPr>
          <w:rFonts w:asciiTheme="majorBidi" w:eastAsia="Times-Roman" w:hAnsiTheme="majorBidi" w:cstheme="majorBidi"/>
          <w:iCs/>
          <w:sz w:val="28"/>
          <w:szCs w:val="28"/>
          <w:lang w:val="kk-KZ"/>
        </w:rPr>
        <w:t xml:space="preserve">мәдени </w:t>
      </w:r>
      <w:r w:rsidR="00774376" w:rsidRPr="00CB2B9B">
        <w:rPr>
          <w:rFonts w:asciiTheme="majorBidi" w:eastAsia="Times-Roman" w:hAnsiTheme="majorBidi" w:cstheme="majorBidi"/>
          <w:iCs/>
          <w:sz w:val="28"/>
          <w:szCs w:val="28"/>
          <w:lang w:val="kk-KZ"/>
        </w:rPr>
        <w:t xml:space="preserve">байланысты сипаттамасы </w:t>
      </w:r>
      <w:r w:rsidR="00774376" w:rsidRPr="00CB2B9B">
        <w:rPr>
          <w:rFonts w:asciiTheme="majorBidi" w:eastAsia="Times-Roman" w:hAnsiTheme="majorBidi" w:cstheme="majorBidi"/>
          <w:sz w:val="28"/>
          <w:szCs w:val="28"/>
          <w:lang w:val="kk-KZ"/>
        </w:rPr>
        <w:t>даусыз, өйткені кез келген ақпарат белгілі бір мәдениетке тиесілі және мәдени негізделген;</w:t>
      </w:r>
    </w:p>
    <w:p w14:paraId="6512D270" w14:textId="77777777" w:rsidR="00774376" w:rsidRPr="00CB2B9B" w:rsidRDefault="002F47EE" w:rsidP="00C31DC6">
      <w:pPr>
        <w:autoSpaceDE w:val="0"/>
        <w:autoSpaceDN w:val="0"/>
        <w:adjustRightInd w:val="0"/>
        <w:spacing w:after="0" w:line="240" w:lineRule="auto"/>
        <w:ind w:firstLine="567"/>
        <w:jc w:val="both"/>
        <w:rPr>
          <w:rFonts w:asciiTheme="majorBidi" w:eastAsia="Times-Roman" w:hAnsiTheme="majorBidi" w:cstheme="majorBidi"/>
          <w:sz w:val="28"/>
          <w:szCs w:val="28"/>
          <w:lang w:val="kk-KZ"/>
        </w:rPr>
      </w:pPr>
      <w:r w:rsidRPr="00CB2B9B">
        <w:rPr>
          <w:rFonts w:asciiTheme="majorBidi" w:hAnsiTheme="majorBidi" w:cstheme="majorBidi"/>
          <w:sz w:val="28"/>
          <w:szCs w:val="28"/>
          <w:lang w:val="kk-KZ"/>
        </w:rPr>
        <w:t xml:space="preserve">– </w:t>
      </w:r>
      <w:r w:rsidR="00774376" w:rsidRPr="00CB2B9B">
        <w:rPr>
          <w:rFonts w:asciiTheme="majorBidi" w:eastAsia="Times-Roman" w:hAnsiTheme="majorBidi" w:cstheme="majorBidi"/>
          <w:iCs/>
          <w:sz w:val="28"/>
          <w:szCs w:val="28"/>
          <w:lang w:val="kk-KZ"/>
        </w:rPr>
        <w:t xml:space="preserve">релятивтік (салыстырмалы) сипаттама, </w:t>
      </w:r>
      <w:r w:rsidR="00774376" w:rsidRPr="00CB2B9B">
        <w:rPr>
          <w:rFonts w:asciiTheme="majorBidi" w:eastAsia="Times-Roman" w:hAnsiTheme="majorBidi" w:cstheme="majorBidi"/>
          <w:sz w:val="28"/>
          <w:szCs w:val="28"/>
          <w:lang w:val="kk-KZ"/>
        </w:rPr>
        <w:t>өйткені ақпарат көлемі шексіз және ақпараттық технологиялардың үнемі дамуымен өзара іс-әрекеттер тәсілдеріне байланысты МКАҚ компоненттерінің іскерлік құрамы толық белгіленуі мүмкін емес.</w:t>
      </w:r>
    </w:p>
    <w:p w14:paraId="1E1FEE7A" w14:textId="68688F19" w:rsidR="00774376" w:rsidRPr="00CB2B9B" w:rsidRDefault="00774376" w:rsidP="00971DA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Кәсіптік білім беру сапасын арттырудың маңызды алғышарты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жаңа ақпараттық-коммуникациялық технологияларды (АКТ) қолдана отырып, жоғары білім беру мекемелерінде тиімді ақпараттық-коммуникациялық орта (АКО) құру болып табылады. Мұндай оқыту ортасы студенттің өзін-өзі басқаратын оқу қызметінде тәуелсіздік деңгейін арттыруға, оқытушымен икемді кері байланыс орнатуға, электрондық оқу материалдарының мазмұнын жасауға, үздіксіз жаңартуға және оларға неғұрлым жылдам қол жеткізуге, оқытудың жеке нысандары үшін мүмкіндіктердің үлкен шеңберін ұсынуға ықпал ететін болады. Ақпараттық</w:t>
      </w:r>
      <w:r w:rsidR="00112DB1"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коммуника</w:t>
      </w:r>
      <w:r w:rsidR="00971DAD">
        <w:rPr>
          <w:rFonts w:asciiTheme="majorBidi" w:hAnsiTheme="majorBidi" w:cstheme="majorBidi"/>
          <w:sz w:val="28"/>
          <w:szCs w:val="28"/>
          <w:lang w:val="kk-KZ"/>
        </w:rPr>
        <w:t>тивтің</w:t>
      </w:r>
      <w:r w:rsidRPr="00CB2B9B">
        <w:rPr>
          <w:rFonts w:asciiTheme="majorBidi" w:hAnsiTheme="majorBidi" w:cstheme="majorBidi"/>
          <w:sz w:val="28"/>
          <w:szCs w:val="28"/>
          <w:lang w:val="kk-KZ"/>
        </w:rPr>
        <w:t xml:space="preserve"> ортаның тиімділігі студенттердің, </w:t>
      </w:r>
      <w:r w:rsidRPr="00CB2B9B">
        <w:rPr>
          <w:rFonts w:asciiTheme="majorBidi" w:hAnsiTheme="majorBidi" w:cstheme="majorBidi"/>
          <w:sz w:val="28"/>
          <w:szCs w:val="28"/>
          <w:lang w:val="kk-KZ"/>
        </w:rPr>
        <w:lastRenderedPageBreak/>
        <w:t>оқытушылардың арасындағы тікелей қарым-қатынасты, топтардағы жұмыстың бірлескен нысандарын жоққа шығармайтынын, керісінше болжайтынын, сондай-ақ компьютер жанама түрде шынайы мәдениаралық қарым-қатынас жасау мүмкіндігін қамтамасыз ететінін атап өту қажет.</w:t>
      </w:r>
    </w:p>
    <w:p w14:paraId="5D64AF07" w14:textId="23AED367" w:rsidR="00774376" w:rsidRPr="00CB2B9B" w:rsidRDefault="00774376" w:rsidP="00C31DC6">
      <w:pPr>
        <w:autoSpaceDE w:val="0"/>
        <w:autoSpaceDN w:val="0"/>
        <w:adjustRightInd w:val="0"/>
        <w:spacing w:after="0" w:line="240" w:lineRule="auto"/>
        <w:ind w:firstLine="567"/>
        <w:jc w:val="both"/>
        <w:rPr>
          <w:rFonts w:asciiTheme="majorBidi" w:eastAsia="Times-BoldItalic" w:hAnsiTheme="majorBidi" w:cstheme="majorBidi"/>
          <w:sz w:val="28"/>
          <w:szCs w:val="28"/>
          <w:lang w:val="kk-KZ"/>
        </w:rPr>
      </w:pPr>
      <w:r w:rsidRPr="00CB2B9B">
        <w:rPr>
          <w:rFonts w:asciiTheme="majorBidi" w:eastAsia="Times-BoldItalic" w:hAnsiTheme="majorBidi" w:cstheme="majorBidi"/>
          <w:sz w:val="28"/>
          <w:szCs w:val="28"/>
          <w:lang w:val="kk-KZ"/>
        </w:rPr>
        <w:t>Интерактивті</w:t>
      </w:r>
      <w:r w:rsidR="00360702">
        <w:rPr>
          <w:rFonts w:asciiTheme="majorBidi" w:eastAsia="Times-BoldItalic" w:hAnsiTheme="majorBidi" w:cstheme="majorBidi"/>
          <w:sz w:val="28"/>
          <w:szCs w:val="28"/>
          <w:lang w:val="kk-KZ"/>
        </w:rPr>
        <w:t>-</w:t>
      </w:r>
      <w:r w:rsidRPr="00CB2B9B">
        <w:rPr>
          <w:rFonts w:asciiTheme="majorBidi" w:eastAsia="Times-BoldItalic" w:hAnsiTheme="majorBidi" w:cstheme="majorBidi"/>
          <w:sz w:val="28"/>
          <w:szCs w:val="28"/>
          <w:lang w:val="kk-KZ"/>
        </w:rPr>
        <w:t xml:space="preserve">дидактикалық субқұзырет үшін </w:t>
      </w:r>
      <w:r w:rsidRPr="00CB2B9B">
        <w:rPr>
          <w:rFonts w:asciiTheme="majorBidi" w:eastAsia="Times-BoldItalic" w:hAnsiTheme="majorBidi" w:cstheme="majorBidi"/>
          <w:bCs/>
          <w:iCs/>
          <w:sz w:val="28"/>
          <w:szCs w:val="28"/>
          <w:lang w:val="kk-KZ"/>
        </w:rPr>
        <w:t>ақпаратпен, ақпарат көздерімен жұмыс істеуде креативті тәсіл қағидатын</w:t>
      </w:r>
      <w:r w:rsidRPr="00CB2B9B">
        <w:rPr>
          <w:rFonts w:asciiTheme="majorBidi" w:eastAsia="Times-BoldItalic" w:hAnsiTheme="majorBidi" w:cstheme="majorBidi"/>
          <w:b/>
          <w:bCs/>
          <w:i/>
          <w:iCs/>
          <w:sz w:val="28"/>
          <w:szCs w:val="28"/>
          <w:lang w:val="kk-KZ"/>
        </w:rPr>
        <w:t xml:space="preserve"> </w:t>
      </w:r>
      <w:r w:rsidRPr="00CB2B9B">
        <w:rPr>
          <w:rFonts w:asciiTheme="majorBidi" w:eastAsia="Times-BoldItalic" w:hAnsiTheme="majorBidi" w:cstheme="majorBidi"/>
          <w:sz w:val="28"/>
          <w:szCs w:val="28"/>
          <w:lang w:val="kk-KZ"/>
        </w:rPr>
        <w:t xml:space="preserve">басшылыққа алу маңызды деп санаймыз. Бұл креативті ойлауды, шығармашылық шеберлікті дамытуды көздейді. Студент ақпараттық қызметті жүзеге асыру үшін ақпараттық технологияларды қолдануды үйренеді. Бұдан басқа, осы қағидат шеттілді дидактикалық материалдармен тиімді өзара іс-қимыл жасай білуді жетілдіруге және шетел тілі сабақтарында инновациялық қызметтің өзіндік стилін қалыптастыруға көмектеседі. Біз болашақ мұғалім үшін шетел тілін оқыту үшін ақпаратпен және әртүрлі ақпарат көздерімен белсенді, дербес өзара іс-қимыл жасау қағидатын пайдалануды ұсынамыз. Ол студенттердің ақпараттық және лингводидактикалық қызметті жүзеге асыру </w:t>
      </w:r>
      <w:r w:rsidR="00F51BF5" w:rsidRPr="00CB2B9B">
        <w:rPr>
          <w:rFonts w:asciiTheme="majorBidi" w:eastAsia="Times-BoldItalic" w:hAnsiTheme="majorBidi" w:cstheme="majorBidi"/>
          <w:sz w:val="28"/>
          <w:szCs w:val="28"/>
          <w:lang w:val="kk-KZ"/>
        </w:rPr>
        <w:t>үдері</w:t>
      </w:r>
      <w:r w:rsidRPr="00CB2B9B">
        <w:rPr>
          <w:rFonts w:asciiTheme="majorBidi" w:eastAsia="Times-BoldItalic" w:hAnsiTheme="majorBidi" w:cstheme="majorBidi"/>
          <w:sz w:val="28"/>
          <w:szCs w:val="28"/>
          <w:lang w:val="kk-KZ"/>
        </w:rPr>
        <w:t xml:space="preserve">сінің белсенді қатысушылары ретінде өздерін сезінуі арқылы іске </w:t>
      </w:r>
      <w:r w:rsidR="00C31DC6" w:rsidRPr="00CB2B9B">
        <w:rPr>
          <w:rFonts w:asciiTheme="majorBidi" w:eastAsia="Times-BoldItalic" w:hAnsiTheme="majorBidi" w:cstheme="majorBidi"/>
          <w:sz w:val="28"/>
          <w:szCs w:val="28"/>
          <w:lang w:val="kk-KZ"/>
        </w:rPr>
        <w:t xml:space="preserve">асырылады. </w:t>
      </w:r>
      <w:r w:rsidRPr="00CB2B9B">
        <w:rPr>
          <w:rFonts w:asciiTheme="majorBidi" w:eastAsia="Times-BoldItalic" w:hAnsiTheme="majorBidi" w:cstheme="majorBidi"/>
          <w:bCs/>
          <w:iCs/>
          <w:sz w:val="28"/>
          <w:szCs w:val="28"/>
          <w:lang w:val="kk-KZ"/>
        </w:rPr>
        <w:t>Кәсіптік тұжырымдаманың интеграциялық моделін іске асыратын модульдер әзірленуде, олар тілдік даярлықпен кәсіби дағдылардың ықпалдасуын айқындайды, яғни студенттердің нақты кәсіби-иммерсивті кейстерді іске асыруы үшін контексті жасаудың инновациялық құралы ретінде кәсіптік тұжырымдама пайдаланылады.</w:t>
      </w:r>
    </w:p>
    <w:p w14:paraId="7A9B7781" w14:textId="3446C3F7" w:rsidR="00774376" w:rsidRPr="00CB2B9B" w:rsidRDefault="00774376" w:rsidP="00F156F7">
      <w:pPr>
        <w:autoSpaceDE w:val="0"/>
        <w:autoSpaceDN w:val="0"/>
        <w:adjustRightInd w:val="0"/>
        <w:spacing w:after="0" w:line="240" w:lineRule="auto"/>
        <w:ind w:firstLine="567"/>
        <w:jc w:val="both"/>
        <w:rPr>
          <w:rFonts w:asciiTheme="majorBidi" w:eastAsia="Times-BoldItalic" w:hAnsiTheme="majorBidi" w:cstheme="majorBidi"/>
          <w:bCs/>
          <w:iCs/>
          <w:sz w:val="28"/>
          <w:szCs w:val="28"/>
          <w:lang w:val="kk-KZ"/>
        </w:rPr>
      </w:pPr>
      <w:r w:rsidRPr="00CB2B9B">
        <w:rPr>
          <w:rFonts w:asciiTheme="majorBidi" w:eastAsia="Times-BoldItalic" w:hAnsiTheme="majorBidi" w:cstheme="majorBidi"/>
          <w:bCs/>
          <w:iCs/>
          <w:sz w:val="28"/>
          <w:szCs w:val="28"/>
          <w:lang w:val="kk-KZ"/>
        </w:rPr>
        <w:t xml:space="preserve">Бұл білім беру </w:t>
      </w:r>
      <w:r w:rsidR="00F51BF5" w:rsidRPr="00CB2B9B">
        <w:rPr>
          <w:rFonts w:asciiTheme="majorBidi" w:eastAsia="Times-BoldItalic" w:hAnsiTheme="majorBidi" w:cstheme="majorBidi"/>
          <w:bCs/>
          <w:iCs/>
          <w:sz w:val="28"/>
          <w:szCs w:val="28"/>
          <w:lang w:val="kk-KZ"/>
        </w:rPr>
        <w:t>үдерісін</w:t>
      </w:r>
      <w:r w:rsidRPr="00CB2B9B">
        <w:rPr>
          <w:rFonts w:asciiTheme="majorBidi" w:eastAsia="Times-BoldItalic" w:hAnsiTheme="majorBidi" w:cstheme="majorBidi"/>
          <w:bCs/>
          <w:iCs/>
          <w:sz w:val="28"/>
          <w:szCs w:val="28"/>
          <w:lang w:val="kk-KZ"/>
        </w:rPr>
        <w:t xml:space="preserve"> кәсіптік қызмет талаптарына бейімдеуге және кәсіптік даярлау шеңберінде студенттердің шетел тілін үйренуге ынтасын және тартылуын арттыруға мүмкіндік береді. Қазіргі жағдайда</w:t>
      </w:r>
      <w:r w:rsidR="001A52A8" w:rsidRPr="00CB2B9B">
        <w:rPr>
          <w:rFonts w:asciiTheme="majorBidi" w:eastAsia="Times-BoldItalic" w:hAnsiTheme="majorBidi" w:cstheme="majorBidi"/>
          <w:bCs/>
          <w:iCs/>
          <w:sz w:val="28"/>
          <w:szCs w:val="28"/>
          <w:lang w:val="kk-KZ"/>
        </w:rPr>
        <w:t xml:space="preserve"> </w:t>
      </w:r>
      <w:r w:rsidRPr="00CB2B9B">
        <w:rPr>
          <w:rFonts w:asciiTheme="majorBidi" w:eastAsia="Times-BoldItalic" w:hAnsiTheme="majorBidi" w:cstheme="majorBidi"/>
          <w:bCs/>
          <w:iCs/>
          <w:sz w:val="28"/>
          <w:szCs w:val="28"/>
          <w:lang w:val="kk-KZ"/>
        </w:rPr>
        <w:t>педагогикалық</w:t>
      </w:r>
      <w:r w:rsidR="001A52A8" w:rsidRPr="00CB2B9B">
        <w:rPr>
          <w:rFonts w:asciiTheme="majorBidi" w:eastAsia="Times-BoldItalic" w:hAnsiTheme="majorBidi" w:cstheme="majorBidi"/>
          <w:bCs/>
          <w:iCs/>
          <w:sz w:val="28"/>
          <w:szCs w:val="28"/>
          <w:lang w:val="kk-KZ"/>
        </w:rPr>
        <w:t xml:space="preserve"> </w:t>
      </w:r>
      <w:r w:rsidRPr="00CB2B9B">
        <w:rPr>
          <w:rFonts w:asciiTheme="majorBidi" w:eastAsia="Times-BoldItalic" w:hAnsiTheme="majorBidi" w:cstheme="majorBidi"/>
          <w:bCs/>
          <w:iCs/>
          <w:sz w:val="28"/>
          <w:szCs w:val="28"/>
          <w:lang w:val="kk-KZ"/>
        </w:rPr>
        <w:t xml:space="preserve">ЖЖОКБҰ-ның оқытушысының өзін-өзі іске асыруға бағдарлану, студенттерді дамытумен педагогикалық қолдаудың қажеттілігі, инновациялық педагогикалық қызметті қарқындатуға саналы түрде қарау, этникалық, әлеуметтік, жастық, кәсіби, гендерлік нормалармен ережелердің әртүрлілігімен сипатталатын көп мәдени білім беру ортасында жеке-кәсіби даму құзыреттерін дамыту сияқты ізгілік құндылықтары ерекше маңызға ие </w:t>
      </w:r>
      <w:r w:rsidR="001C5FE9" w:rsidRPr="00CB2B9B">
        <w:rPr>
          <w:rFonts w:asciiTheme="majorBidi" w:eastAsia="Times-BoldItalic" w:hAnsiTheme="majorBidi" w:cstheme="majorBidi"/>
          <w:bCs/>
          <w:iCs/>
          <w:sz w:val="28"/>
          <w:szCs w:val="28"/>
          <w:lang w:val="kk-KZ"/>
        </w:rPr>
        <w:t xml:space="preserve">болады. </w:t>
      </w:r>
      <w:r w:rsidRPr="00CB2B9B">
        <w:rPr>
          <w:rFonts w:asciiTheme="majorBidi" w:eastAsia="Times-Roman" w:hAnsiTheme="majorBidi" w:cstheme="majorBidi"/>
          <w:sz w:val="28"/>
          <w:szCs w:val="28"/>
          <w:lang w:val="kk-KZ"/>
        </w:rPr>
        <w:t xml:space="preserve">Мәдениаралық </w:t>
      </w:r>
      <w:r w:rsidR="00F214A5" w:rsidRPr="00CB2B9B">
        <w:rPr>
          <w:rFonts w:asciiTheme="majorBidi" w:eastAsia="Times-Roman" w:hAnsiTheme="majorBidi" w:cstheme="majorBidi"/>
          <w:sz w:val="28"/>
          <w:szCs w:val="28"/>
          <w:lang w:val="kk-KZ"/>
        </w:rPr>
        <w:t>кәсіби</w:t>
      </w:r>
      <w:r w:rsidR="00E63690" w:rsidRPr="00CB2B9B">
        <w:rPr>
          <w:rFonts w:asciiTheme="majorBidi" w:eastAsia="Times-Roman" w:hAnsiTheme="majorBidi" w:cstheme="majorBidi"/>
          <w:sz w:val="28"/>
          <w:szCs w:val="28"/>
          <w:lang w:val="kk-KZ"/>
        </w:rPr>
        <w:t>-</w:t>
      </w:r>
      <w:r w:rsidR="00F214A5" w:rsidRPr="00CB2B9B">
        <w:rPr>
          <w:rFonts w:asciiTheme="majorBidi" w:eastAsia="Times-Roman" w:hAnsiTheme="majorBidi" w:cstheme="majorBidi"/>
          <w:sz w:val="28"/>
          <w:szCs w:val="28"/>
          <w:lang w:val="kk-KZ"/>
        </w:rPr>
        <w:t xml:space="preserve"> ақпараттық</w:t>
      </w:r>
      <w:r w:rsidR="001A52A8" w:rsidRPr="00CB2B9B">
        <w:rPr>
          <w:rFonts w:asciiTheme="majorBidi" w:eastAsia="Times-Roman" w:hAnsiTheme="majorBidi" w:cstheme="majorBidi"/>
          <w:sz w:val="28"/>
          <w:szCs w:val="28"/>
          <w:lang w:val="kk-KZ"/>
        </w:rPr>
        <w:t xml:space="preserve"> </w:t>
      </w:r>
      <w:r w:rsidRPr="00CB2B9B">
        <w:rPr>
          <w:rFonts w:asciiTheme="majorBidi" w:eastAsia="Times-Roman" w:hAnsiTheme="majorBidi" w:cstheme="majorBidi"/>
          <w:sz w:val="28"/>
          <w:szCs w:val="28"/>
          <w:lang w:val="kk-KZ"/>
        </w:rPr>
        <w:t xml:space="preserve">құзыреттіліктің құрылымы креативті, бағалау, әлеуметтік, технологиялық, прагматикалық компоненттерді қамтиды, ал компоненттер құрамына ақпаратпен жұмыс істеу дағдыларының жиынтығы жатады. Мәдениаралық </w:t>
      </w:r>
      <w:r w:rsidR="00F214A5" w:rsidRPr="00CB2B9B">
        <w:rPr>
          <w:rFonts w:asciiTheme="majorBidi" w:eastAsia="Times-Roman" w:hAnsiTheme="majorBidi" w:cstheme="majorBidi"/>
          <w:sz w:val="28"/>
          <w:szCs w:val="28"/>
          <w:lang w:val="kk-KZ"/>
        </w:rPr>
        <w:t>кәсіби</w:t>
      </w:r>
      <w:r w:rsidR="00DC1BDA" w:rsidRPr="00CB2B9B">
        <w:rPr>
          <w:rFonts w:asciiTheme="majorBidi" w:eastAsia="Times-Roman" w:hAnsiTheme="majorBidi" w:cstheme="majorBidi"/>
          <w:sz w:val="28"/>
          <w:szCs w:val="28"/>
          <w:lang w:val="kk-KZ"/>
        </w:rPr>
        <w:t>-</w:t>
      </w:r>
      <w:r w:rsidR="00F214A5" w:rsidRPr="00CB2B9B">
        <w:rPr>
          <w:rFonts w:asciiTheme="majorBidi" w:eastAsia="Times-Roman" w:hAnsiTheme="majorBidi" w:cstheme="majorBidi"/>
          <w:sz w:val="28"/>
          <w:szCs w:val="28"/>
          <w:lang w:val="kk-KZ"/>
        </w:rPr>
        <w:t>ақпараттық</w:t>
      </w:r>
      <w:r w:rsidR="001A52A8" w:rsidRPr="00CB2B9B">
        <w:rPr>
          <w:rFonts w:asciiTheme="majorBidi" w:eastAsia="Times-Roman" w:hAnsiTheme="majorBidi" w:cstheme="majorBidi"/>
          <w:sz w:val="28"/>
          <w:szCs w:val="28"/>
          <w:lang w:val="kk-KZ"/>
        </w:rPr>
        <w:t xml:space="preserve"> </w:t>
      </w:r>
      <w:r w:rsidRPr="00CB2B9B">
        <w:rPr>
          <w:rFonts w:asciiTheme="majorBidi" w:eastAsia="Times-Roman" w:hAnsiTheme="majorBidi" w:cstheme="majorBidi"/>
          <w:sz w:val="28"/>
          <w:szCs w:val="28"/>
          <w:lang w:val="kk-KZ"/>
        </w:rPr>
        <w:t xml:space="preserve">құзыреттілікті қалыптастыру мақсатында білім беру </w:t>
      </w:r>
      <w:r w:rsidR="00F51BF5" w:rsidRPr="00CB2B9B">
        <w:rPr>
          <w:rFonts w:asciiTheme="majorBidi" w:eastAsia="Times-Roman" w:hAnsiTheme="majorBidi" w:cstheme="majorBidi"/>
          <w:sz w:val="28"/>
          <w:szCs w:val="28"/>
          <w:lang w:val="kk-KZ"/>
        </w:rPr>
        <w:t>үдерісі</w:t>
      </w:r>
      <w:r w:rsidRPr="00CB2B9B">
        <w:rPr>
          <w:rFonts w:asciiTheme="majorBidi" w:eastAsia="Times-Roman" w:hAnsiTheme="majorBidi" w:cstheme="majorBidi"/>
          <w:sz w:val="28"/>
          <w:szCs w:val="28"/>
          <w:lang w:val="kk-KZ"/>
        </w:rPr>
        <w:t xml:space="preserve"> тіл курстары тыңдаушыларының ересек аудиториясының психофизиологиялық және әлеуметтік ерекшеліктерін ескере отырып, тұлғаға бағдарланған оқыту және коммуникативтік-когнитивтік, құзыреттілік, қызметтік және мәдениаралық тәсілдер қағидаттарына сәйкес жүзеге асырылады.</w:t>
      </w:r>
    </w:p>
    <w:p w14:paraId="39449982" w14:textId="253BA8C3" w:rsidR="00774376" w:rsidRPr="00CB2B9B" w:rsidRDefault="00774376" w:rsidP="00774376">
      <w:pPr>
        <w:autoSpaceDE w:val="0"/>
        <w:autoSpaceDN w:val="0"/>
        <w:adjustRightInd w:val="0"/>
        <w:spacing w:after="0" w:line="240" w:lineRule="auto"/>
        <w:ind w:firstLine="567"/>
        <w:jc w:val="both"/>
        <w:rPr>
          <w:rFonts w:asciiTheme="majorBidi" w:eastAsia="TimesNewRomanPSMT" w:hAnsiTheme="majorBidi" w:cstheme="majorBidi"/>
          <w:bCs/>
          <w:sz w:val="28"/>
          <w:szCs w:val="28"/>
          <w:lang w:val="kk-KZ"/>
        </w:rPr>
      </w:pPr>
      <w:r w:rsidRPr="00CB2B9B">
        <w:rPr>
          <w:rFonts w:asciiTheme="majorBidi" w:eastAsia="TimesNewRomanPSMT" w:hAnsiTheme="majorBidi" w:cstheme="majorBidi"/>
          <w:sz w:val="28"/>
          <w:szCs w:val="28"/>
          <w:lang w:val="kk-KZ"/>
        </w:rPr>
        <w:t>Е.В.</w:t>
      </w:r>
      <w:r w:rsidR="00536C62"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Корсакова</w:t>
      </w:r>
      <w:r w:rsidRPr="00CB2B9B">
        <w:rPr>
          <w:rFonts w:asciiTheme="majorBidi" w:eastAsia="TimesNewRomanPSMT" w:hAnsiTheme="majorBidi" w:cstheme="majorBidi"/>
          <w:bCs/>
          <w:sz w:val="28"/>
          <w:szCs w:val="28"/>
          <w:lang w:val="kk-KZ"/>
        </w:rPr>
        <w:t xml:space="preserve"> шетел тілі ақпараттық құзыретті қалыптастыру қағидаттарын белгілейді және келесі факторларды ескереді: 1)</w:t>
      </w:r>
      <w:r w:rsidR="002F47EE" w:rsidRPr="00CB2B9B">
        <w:rPr>
          <w:rFonts w:asciiTheme="majorBidi" w:eastAsia="TimesNewRomanPSMT" w:hAnsiTheme="majorBidi" w:cstheme="majorBidi"/>
          <w:bCs/>
          <w:sz w:val="28"/>
          <w:szCs w:val="28"/>
          <w:lang w:val="kk-KZ"/>
        </w:rPr>
        <w:t xml:space="preserve"> </w:t>
      </w:r>
      <w:r w:rsidRPr="00CB2B9B">
        <w:rPr>
          <w:rFonts w:asciiTheme="majorBidi" w:eastAsia="TimesNewRomanPSMT" w:hAnsiTheme="majorBidi" w:cstheme="majorBidi"/>
          <w:bCs/>
          <w:sz w:val="28"/>
          <w:szCs w:val="28"/>
          <w:lang w:val="kk-KZ"/>
        </w:rPr>
        <w:t xml:space="preserve">оқу </w:t>
      </w:r>
      <w:r w:rsidR="00F51BF5" w:rsidRPr="00CB2B9B">
        <w:rPr>
          <w:rFonts w:asciiTheme="majorBidi" w:eastAsia="TimesNewRomanPSMT" w:hAnsiTheme="majorBidi" w:cstheme="majorBidi"/>
          <w:bCs/>
          <w:sz w:val="28"/>
          <w:szCs w:val="28"/>
          <w:lang w:val="kk-KZ"/>
        </w:rPr>
        <w:t>үдері</w:t>
      </w:r>
      <w:r w:rsidRPr="00CB2B9B">
        <w:rPr>
          <w:rFonts w:asciiTheme="majorBidi" w:eastAsia="TimesNewRomanPSMT" w:hAnsiTheme="majorBidi" w:cstheme="majorBidi"/>
          <w:bCs/>
          <w:sz w:val="28"/>
          <w:szCs w:val="28"/>
          <w:lang w:val="kk-KZ"/>
        </w:rPr>
        <w:t>сінің мақсатқа жетуге бағытталуы: білім алушылардың ақпараттық шеттілді</w:t>
      </w:r>
      <w:r w:rsidR="001A52A8" w:rsidRPr="00CB2B9B">
        <w:rPr>
          <w:rFonts w:asciiTheme="majorBidi" w:eastAsia="TimesNewRomanPSMT" w:hAnsiTheme="majorBidi" w:cstheme="majorBidi"/>
          <w:bCs/>
          <w:sz w:val="28"/>
          <w:szCs w:val="28"/>
          <w:lang w:val="kk-KZ"/>
        </w:rPr>
        <w:t xml:space="preserve"> </w:t>
      </w:r>
      <w:r w:rsidRPr="00CB2B9B">
        <w:rPr>
          <w:rFonts w:asciiTheme="majorBidi" w:eastAsia="TimesNewRomanPSMT" w:hAnsiTheme="majorBidi" w:cstheme="majorBidi"/>
          <w:bCs/>
          <w:sz w:val="28"/>
          <w:szCs w:val="28"/>
          <w:lang w:val="kk-KZ"/>
        </w:rPr>
        <w:t>құзыреттілігін қалыптастыру; 2)</w:t>
      </w:r>
      <w:r w:rsidR="002F47EE" w:rsidRPr="00CB2B9B">
        <w:rPr>
          <w:rFonts w:asciiTheme="majorBidi" w:eastAsia="TimesNewRomanPSMT" w:hAnsiTheme="majorBidi" w:cstheme="majorBidi"/>
          <w:bCs/>
          <w:sz w:val="28"/>
          <w:szCs w:val="28"/>
          <w:lang w:val="kk-KZ"/>
        </w:rPr>
        <w:t xml:space="preserve"> </w:t>
      </w:r>
      <w:r w:rsidRPr="00CB2B9B">
        <w:rPr>
          <w:rFonts w:asciiTheme="majorBidi" w:eastAsia="TimesNewRomanPSMT" w:hAnsiTheme="majorBidi" w:cstheme="majorBidi"/>
          <w:bCs/>
          <w:sz w:val="28"/>
          <w:szCs w:val="28"/>
          <w:lang w:val="kk-KZ"/>
        </w:rPr>
        <w:t>тілдік курстарда оқыту шарттарының ерекшеліктері; 3)</w:t>
      </w:r>
      <w:r w:rsidR="002F47EE" w:rsidRPr="00CB2B9B">
        <w:rPr>
          <w:rFonts w:asciiTheme="majorBidi" w:eastAsia="TimesNewRomanPSMT" w:hAnsiTheme="majorBidi" w:cstheme="majorBidi"/>
          <w:bCs/>
          <w:sz w:val="28"/>
          <w:szCs w:val="28"/>
          <w:lang w:val="kk-KZ"/>
        </w:rPr>
        <w:t xml:space="preserve"> </w:t>
      </w:r>
      <w:r w:rsidRPr="00CB2B9B">
        <w:rPr>
          <w:rFonts w:asciiTheme="majorBidi" w:eastAsia="TimesNewRomanPSMT" w:hAnsiTheme="majorBidi" w:cstheme="majorBidi"/>
          <w:bCs/>
          <w:sz w:val="28"/>
          <w:szCs w:val="28"/>
          <w:lang w:val="kk-KZ"/>
        </w:rPr>
        <w:t xml:space="preserve">білім беру </w:t>
      </w:r>
      <w:r w:rsidR="00F51BF5" w:rsidRPr="00CB2B9B">
        <w:rPr>
          <w:rFonts w:asciiTheme="majorBidi" w:eastAsia="TimesNewRomanPSMT" w:hAnsiTheme="majorBidi" w:cstheme="majorBidi"/>
          <w:bCs/>
          <w:sz w:val="28"/>
          <w:szCs w:val="28"/>
          <w:lang w:val="kk-KZ"/>
        </w:rPr>
        <w:t>үдері</w:t>
      </w:r>
      <w:r w:rsidRPr="00CB2B9B">
        <w:rPr>
          <w:rFonts w:asciiTheme="majorBidi" w:eastAsia="TimesNewRomanPSMT" w:hAnsiTheme="majorBidi" w:cstheme="majorBidi"/>
          <w:bCs/>
          <w:sz w:val="28"/>
          <w:szCs w:val="28"/>
          <w:lang w:val="kk-KZ"/>
        </w:rPr>
        <w:t xml:space="preserve">сінің субъектісі ретінде оқытылатын ересектердің ерекшеліктері. Дидактикалық мақсаттар үшін ескеріледі </w:t>
      </w:r>
      <w:r w:rsidR="00A71571" w:rsidRPr="00CB2B9B">
        <w:rPr>
          <w:rFonts w:asciiTheme="majorBidi" w:eastAsia="TimesNewRomanPSMT" w:hAnsiTheme="majorBidi" w:cstheme="majorBidi"/>
          <w:bCs/>
          <w:sz w:val="28"/>
          <w:szCs w:val="28"/>
          <w:lang w:val="kk-KZ"/>
        </w:rPr>
        <w:t>[74</w:t>
      </w:r>
      <w:r w:rsidRPr="00CB2B9B">
        <w:rPr>
          <w:rFonts w:asciiTheme="majorBidi" w:eastAsia="TimesNewRomanPSMT" w:hAnsiTheme="majorBidi" w:cstheme="majorBidi"/>
          <w:bCs/>
          <w:sz w:val="28"/>
          <w:szCs w:val="28"/>
          <w:lang w:val="kk-KZ"/>
        </w:rPr>
        <w:t>]:</w:t>
      </w:r>
    </w:p>
    <w:p w14:paraId="17C1DDA1" w14:textId="77777777" w:rsidR="00774376" w:rsidRPr="00CB2B9B" w:rsidRDefault="00774376" w:rsidP="00C31DC6">
      <w:pPr>
        <w:autoSpaceDE w:val="0"/>
        <w:autoSpaceDN w:val="0"/>
        <w:adjustRightInd w:val="0"/>
        <w:spacing w:after="0" w:line="240" w:lineRule="auto"/>
        <w:ind w:firstLine="567"/>
        <w:jc w:val="both"/>
        <w:rPr>
          <w:rFonts w:asciiTheme="majorBidi" w:eastAsia="Times-BoldItalic" w:hAnsiTheme="majorBidi" w:cstheme="majorBidi"/>
          <w:sz w:val="28"/>
          <w:szCs w:val="28"/>
          <w:lang w:val="kk-KZ"/>
        </w:rPr>
      </w:pPr>
      <w:r w:rsidRPr="00CB2B9B">
        <w:rPr>
          <w:rFonts w:asciiTheme="majorBidi" w:eastAsia="Times-BoldItalic" w:hAnsiTheme="majorBidi" w:cstheme="majorBidi"/>
          <w:bCs/>
          <w:iCs/>
          <w:sz w:val="28"/>
          <w:szCs w:val="28"/>
          <w:lang w:val="kk-KZ"/>
        </w:rPr>
        <w:lastRenderedPageBreak/>
        <w:t>1)</w:t>
      </w:r>
      <w:r w:rsidR="002F47EE" w:rsidRPr="00CB2B9B">
        <w:rPr>
          <w:rFonts w:asciiTheme="majorBidi" w:eastAsia="Times-BoldItalic" w:hAnsiTheme="majorBidi" w:cstheme="majorBidi"/>
          <w:bCs/>
          <w:iCs/>
          <w:sz w:val="28"/>
          <w:szCs w:val="28"/>
          <w:lang w:val="kk-KZ"/>
        </w:rPr>
        <w:t xml:space="preserve"> </w:t>
      </w:r>
      <w:r w:rsidRPr="00CB2B9B">
        <w:rPr>
          <w:rFonts w:asciiTheme="majorBidi" w:eastAsia="Times-BoldItalic" w:hAnsiTheme="majorBidi" w:cstheme="majorBidi"/>
          <w:bCs/>
          <w:iCs/>
          <w:sz w:val="28"/>
          <w:szCs w:val="28"/>
          <w:lang w:val="kk-KZ"/>
        </w:rPr>
        <w:t>ақпараттың мәдени бағдарлану қағидаты-</w:t>
      </w:r>
      <w:r w:rsidRPr="00CB2B9B">
        <w:rPr>
          <w:rFonts w:asciiTheme="majorBidi" w:eastAsia="Times-BoldItalic" w:hAnsiTheme="majorBidi" w:cstheme="majorBidi"/>
          <w:sz w:val="28"/>
          <w:szCs w:val="28"/>
          <w:lang w:val="kk-KZ"/>
        </w:rPr>
        <w:t xml:space="preserve">мәдениеттер диалогы контексінде оқу </w:t>
      </w:r>
      <w:r w:rsidR="00F51BF5" w:rsidRPr="00CB2B9B">
        <w:rPr>
          <w:rFonts w:asciiTheme="majorBidi" w:eastAsia="Times-BoldItalic" w:hAnsiTheme="majorBidi" w:cstheme="majorBidi"/>
          <w:sz w:val="28"/>
          <w:szCs w:val="28"/>
          <w:lang w:val="kk-KZ"/>
        </w:rPr>
        <w:t>үдерісін</w:t>
      </w:r>
      <w:r w:rsidRPr="00CB2B9B">
        <w:rPr>
          <w:rFonts w:asciiTheme="majorBidi" w:eastAsia="Times-BoldItalic" w:hAnsiTheme="majorBidi" w:cstheme="majorBidi"/>
          <w:sz w:val="28"/>
          <w:szCs w:val="28"/>
          <w:lang w:val="kk-KZ"/>
        </w:rPr>
        <w:t xml:space="preserve"> құруды айқындайды және </w:t>
      </w:r>
      <w:r w:rsidRPr="00CB2B9B">
        <w:rPr>
          <w:rFonts w:asciiTheme="majorBidi" w:eastAsia="Times-Roman" w:hAnsiTheme="majorBidi" w:cstheme="majorBidi"/>
          <w:sz w:val="28"/>
          <w:szCs w:val="28"/>
          <w:lang w:val="kk-KZ"/>
        </w:rPr>
        <w:t xml:space="preserve">МКАҚ </w:t>
      </w:r>
      <w:r w:rsidRPr="00CB2B9B">
        <w:rPr>
          <w:rFonts w:asciiTheme="majorBidi" w:eastAsia="Times-BoldItalic" w:hAnsiTheme="majorBidi" w:cstheme="majorBidi"/>
          <w:sz w:val="28"/>
          <w:szCs w:val="28"/>
          <w:lang w:val="kk-KZ"/>
        </w:rPr>
        <w:t xml:space="preserve">түрлі компоненттерінің шеберлігін құру </w:t>
      </w:r>
      <w:r w:rsidR="00F51BF5" w:rsidRPr="00CB2B9B">
        <w:rPr>
          <w:rFonts w:asciiTheme="majorBidi" w:eastAsia="Times-BoldItalic" w:hAnsiTheme="majorBidi" w:cstheme="majorBidi"/>
          <w:sz w:val="28"/>
          <w:szCs w:val="28"/>
          <w:lang w:val="kk-KZ"/>
        </w:rPr>
        <w:t>үдері</w:t>
      </w:r>
      <w:r w:rsidRPr="00CB2B9B">
        <w:rPr>
          <w:rFonts w:asciiTheme="majorBidi" w:eastAsia="Times-BoldItalic" w:hAnsiTheme="majorBidi" w:cstheme="majorBidi"/>
          <w:sz w:val="28"/>
          <w:szCs w:val="28"/>
          <w:lang w:val="kk-KZ"/>
        </w:rPr>
        <w:t>сінде іске асырылатын;</w:t>
      </w:r>
    </w:p>
    <w:p w14:paraId="03603552" w14:textId="77777777" w:rsidR="00774376" w:rsidRPr="00CB2B9B" w:rsidRDefault="00774376" w:rsidP="00C31DC6">
      <w:pPr>
        <w:autoSpaceDE w:val="0"/>
        <w:autoSpaceDN w:val="0"/>
        <w:adjustRightInd w:val="0"/>
        <w:spacing w:after="0" w:line="240" w:lineRule="auto"/>
        <w:ind w:firstLine="567"/>
        <w:jc w:val="both"/>
        <w:rPr>
          <w:rFonts w:asciiTheme="majorBidi" w:eastAsia="Times-BoldItalic" w:hAnsiTheme="majorBidi" w:cstheme="majorBidi"/>
          <w:sz w:val="28"/>
          <w:szCs w:val="28"/>
          <w:lang w:val="kk-KZ"/>
        </w:rPr>
      </w:pPr>
      <w:r w:rsidRPr="00CB2B9B">
        <w:rPr>
          <w:rFonts w:asciiTheme="majorBidi" w:eastAsia="Times-BoldItalic" w:hAnsiTheme="majorBidi" w:cstheme="majorBidi"/>
          <w:bCs/>
          <w:iCs/>
          <w:sz w:val="28"/>
          <w:szCs w:val="28"/>
          <w:lang w:val="kk-KZ"/>
        </w:rPr>
        <w:t>2)</w:t>
      </w:r>
      <w:r w:rsidR="002F47EE" w:rsidRPr="00CB2B9B">
        <w:rPr>
          <w:rFonts w:asciiTheme="majorBidi" w:eastAsia="Times-BoldItalic" w:hAnsiTheme="majorBidi" w:cstheme="majorBidi"/>
          <w:bCs/>
          <w:iCs/>
          <w:sz w:val="28"/>
          <w:szCs w:val="28"/>
          <w:lang w:val="kk-KZ"/>
        </w:rPr>
        <w:t xml:space="preserve"> </w:t>
      </w:r>
      <w:r w:rsidRPr="00CB2B9B">
        <w:rPr>
          <w:rFonts w:asciiTheme="majorBidi" w:eastAsia="Times-BoldItalic" w:hAnsiTheme="majorBidi" w:cstheme="majorBidi"/>
          <w:bCs/>
          <w:iCs/>
          <w:sz w:val="28"/>
          <w:szCs w:val="28"/>
          <w:lang w:val="kk-KZ"/>
        </w:rPr>
        <w:t>ақпаратқа прагматикалық көз қарас қағидаты</w:t>
      </w:r>
      <w:r w:rsidR="002F47EE" w:rsidRPr="00CB2B9B">
        <w:rPr>
          <w:rFonts w:asciiTheme="majorBidi" w:eastAsia="Times-BoldItalic" w:hAnsiTheme="majorBidi" w:cstheme="majorBidi"/>
          <w:bCs/>
          <w:iCs/>
          <w:sz w:val="28"/>
          <w:szCs w:val="28"/>
          <w:lang w:val="kk-KZ"/>
        </w:rPr>
        <w:t xml:space="preserve"> </w:t>
      </w:r>
      <w:r w:rsidRPr="00CB2B9B">
        <w:rPr>
          <w:rFonts w:asciiTheme="majorBidi" w:eastAsia="Times-BoldItalic" w:hAnsiTheme="majorBidi" w:cstheme="majorBidi"/>
          <w:sz w:val="28"/>
          <w:szCs w:val="28"/>
          <w:lang w:val="kk-KZ"/>
        </w:rPr>
        <w:t xml:space="preserve">ол ақпараттың тұлғалық маңыздылығын және оны нақты тіршілік әрекеті </w:t>
      </w:r>
      <w:r w:rsidR="00F51BF5" w:rsidRPr="00CB2B9B">
        <w:rPr>
          <w:rFonts w:asciiTheme="majorBidi" w:eastAsia="Times-BoldItalic" w:hAnsiTheme="majorBidi" w:cstheme="majorBidi"/>
          <w:sz w:val="28"/>
          <w:szCs w:val="28"/>
          <w:lang w:val="kk-KZ"/>
        </w:rPr>
        <w:t>үдері</w:t>
      </w:r>
      <w:r w:rsidRPr="00CB2B9B">
        <w:rPr>
          <w:rFonts w:asciiTheme="majorBidi" w:eastAsia="Times-BoldItalic" w:hAnsiTheme="majorBidi" w:cstheme="majorBidi"/>
          <w:sz w:val="28"/>
          <w:szCs w:val="28"/>
          <w:lang w:val="kk-KZ"/>
        </w:rPr>
        <w:t>сінде одан әрі қолдану мүмкіндігін саналы бағалауды болжайды;</w:t>
      </w:r>
    </w:p>
    <w:p w14:paraId="1CEA3760" w14:textId="77777777" w:rsidR="00774376" w:rsidRPr="00CB2B9B" w:rsidRDefault="00774376" w:rsidP="00C31DC6">
      <w:pPr>
        <w:autoSpaceDE w:val="0"/>
        <w:autoSpaceDN w:val="0"/>
        <w:adjustRightInd w:val="0"/>
        <w:spacing w:after="0" w:line="240" w:lineRule="auto"/>
        <w:ind w:firstLine="566"/>
        <w:jc w:val="both"/>
        <w:rPr>
          <w:rFonts w:asciiTheme="majorBidi" w:eastAsia="Times-BoldItalic" w:hAnsiTheme="majorBidi" w:cstheme="majorBidi"/>
          <w:sz w:val="28"/>
          <w:szCs w:val="28"/>
          <w:lang w:val="kk-KZ"/>
        </w:rPr>
      </w:pPr>
      <w:r w:rsidRPr="00CB2B9B">
        <w:rPr>
          <w:rFonts w:asciiTheme="majorBidi" w:eastAsia="Times-BoldItalic" w:hAnsiTheme="majorBidi" w:cstheme="majorBidi"/>
          <w:bCs/>
          <w:iCs/>
          <w:sz w:val="28"/>
          <w:szCs w:val="28"/>
          <w:lang w:val="kk-KZ"/>
        </w:rPr>
        <w:t>3)</w:t>
      </w:r>
      <w:r w:rsidR="002F47EE" w:rsidRPr="00CB2B9B">
        <w:rPr>
          <w:rFonts w:asciiTheme="majorBidi" w:eastAsia="Times-BoldItalic" w:hAnsiTheme="majorBidi" w:cstheme="majorBidi"/>
          <w:bCs/>
          <w:iCs/>
          <w:sz w:val="28"/>
          <w:szCs w:val="28"/>
          <w:lang w:val="kk-KZ"/>
        </w:rPr>
        <w:t xml:space="preserve"> </w:t>
      </w:r>
      <w:r w:rsidRPr="00CB2B9B">
        <w:rPr>
          <w:rFonts w:asciiTheme="majorBidi" w:eastAsia="Times-BoldItalic" w:hAnsiTheme="majorBidi" w:cstheme="majorBidi"/>
          <w:bCs/>
          <w:iCs/>
          <w:sz w:val="28"/>
          <w:szCs w:val="28"/>
          <w:lang w:val="kk-KZ"/>
        </w:rPr>
        <w:t>ақпаратты сыни тұрғысынан бағалау қағидаты</w:t>
      </w:r>
      <w:r w:rsidR="002F47EE" w:rsidRPr="00CB2B9B">
        <w:rPr>
          <w:rFonts w:asciiTheme="majorBidi" w:eastAsia="Times-BoldItalic" w:hAnsiTheme="majorBidi" w:cstheme="majorBidi"/>
          <w:bCs/>
          <w:iCs/>
          <w:sz w:val="28"/>
          <w:szCs w:val="28"/>
          <w:lang w:val="kk-KZ"/>
        </w:rPr>
        <w:t xml:space="preserve"> </w:t>
      </w:r>
      <w:r w:rsidRPr="00CB2B9B">
        <w:rPr>
          <w:rFonts w:asciiTheme="majorBidi" w:eastAsia="Times-Roman" w:hAnsiTheme="majorBidi" w:cstheme="majorBidi"/>
          <w:sz w:val="28"/>
          <w:szCs w:val="28"/>
          <w:lang w:val="kk-KZ"/>
        </w:rPr>
        <w:t xml:space="preserve">МКАҚ </w:t>
      </w:r>
      <w:r w:rsidRPr="00CB2B9B">
        <w:rPr>
          <w:rFonts w:asciiTheme="majorBidi" w:eastAsia="Times-BoldItalic" w:hAnsiTheme="majorBidi" w:cstheme="majorBidi"/>
          <w:sz w:val="28"/>
          <w:szCs w:val="28"/>
          <w:lang w:val="kk-KZ"/>
        </w:rPr>
        <w:t>бағалау компонентінің шеберлігін мақсатты түрде қалыптастыру арқылы іске асырылады және ақпаратқа сын тұрғысынан қарау қажеттігін түсінуді, шынайы фактілерді салыстыра және бөліп көрсете білуді, заттардың шынайы жағдайын түсінуге ұмтылуды болжайды.</w:t>
      </w:r>
    </w:p>
    <w:p w14:paraId="605B1445" w14:textId="77777777" w:rsidR="00774376" w:rsidRPr="00CB2B9B" w:rsidRDefault="00774376" w:rsidP="00F156F7">
      <w:pPr>
        <w:spacing w:after="0" w:line="240" w:lineRule="auto"/>
        <w:ind w:firstLineChars="202" w:firstLine="566"/>
        <w:jc w:val="both"/>
        <w:rPr>
          <w:rFonts w:asciiTheme="majorBidi" w:eastAsia="Times-Roman" w:hAnsiTheme="majorBidi" w:cstheme="majorBidi"/>
          <w:bCs/>
          <w:iCs/>
          <w:sz w:val="28"/>
          <w:szCs w:val="28"/>
          <w:lang w:val="kk-KZ"/>
        </w:rPr>
      </w:pPr>
      <w:r w:rsidRPr="00CB2B9B">
        <w:rPr>
          <w:rFonts w:asciiTheme="majorBidi" w:eastAsia="Times-Roman" w:hAnsiTheme="majorBidi" w:cstheme="majorBidi"/>
          <w:sz w:val="28"/>
          <w:szCs w:val="28"/>
          <w:lang w:val="kk-KZ"/>
        </w:rPr>
        <w:t>Өзінің білім беру және ақпараттық қызметін рефлексиялық бағалау қағидаты</w:t>
      </w:r>
      <w:r w:rsidRPr="00CB2B9B">
        <w:rPr>
          <w:rFonts w:asciiTheme="majorBidi" w:eastAsia="Times-Roman" w:hAnsiTheme="majorBidi" w:cstheme="majorBidi"/>
          <w:b/>
          <w:i/>
          <w:sz w:val="28"/>
          <w:szCs w:val="28"/>
          <w:lang w:val="kk-KZ"/>
        </w:rPr>
        <w:t xml:space="preserve"> </w:t>
      </w:r>
      <w:r w:rsidRPr="00CB2B9B">
        <w:rPr>
          <w:rFonts w:asciiTheme="majorBidi" w:eastAsia="Times-Roman" w:hAnsiTheme="majorBidi" w:cstheme="majorBidi"/>
          <w:bCs/>
          <w:iCs/>
          <w:sz w:val="28"/>
          <w:szCs w:val="28"/>
          <w:lang w:val="kk-KZ"/>
        </w:rPr>
        <w:t xml:space="preserve">өзінің білім беру және ақпараттық қызметіне рефлексияны жүзеге асыруды көздейді. </w:t>
      </w:r>
    </w:p>
    <w:p w14:paraId="21259653" w14:textId="547393FB" w:rsidR="00774376" w:rsidRPr="00CB2B9B" w:rsidRDefault="00774376" w:rsidP="00F156F7">
      <w:pPr>
        <w:spacing w:after="0" w:line="240" w:lineRule="auto"/>
        <w:ind w:firstLineChars="202" w:firstLine="566"/>
        <w:jc w:val="both"/>
        <w:rPr>
          <w:rFonts w:asciiTheme="majorBidi" w:eastAsia="TimesNewRomanPSMT" w:hAnsiTheme="majorBidi" w:cstheme="majorBidi"/>
          <w:sz w:val="28"/>
          <w:szCs w:val="28"/>
          <w:lang w:val="kk-KZ"/>
        </w:rPr>
      </w:pPr>
      <w:r w:rsidRPr="00CB2B9B">
        <w:rPr>
          <w:rFonts w:asciiTheme="majorBidi" w:eastAsia="Times-Roman" w:hAnsiTheme="majorBidi" w:cstheme="majorBidi"/>
          <w:bCs/>
          <w:iCs/>
          <w:sz w:val="28"/>
          <w:szCs w:val="28"/>
          <w:lang w:val="kk-KZ"/>
        </w:rPr>
        <w:t xml:space="preserve">Бұл бейімделуді, интербелсенділікті және пәнаралық ықпалдасуды ескеруді талап етеді, ол білім беру </w:t>
      </w:r>
      <w:r w:rsidR="00F51BF5" w:rsidRPr="00CB2B9B">
        <w:rPr>
          <w:rFonts w:asciiTheme="majorBidi" w:eastAsia="Times-Roman" w:hAnsiTheme="majorBidi" w:cstheme="majorBidi"/>
          <w:bCs/>
          <w:iCs/>
          <w:sz w:val="28"/>
          <w:szCs w:val="28"/>
          <w:lang w:val="kk-KZ"/>
        </w:rPr>
        <w:t>үдерісі</w:t>
      </w:r>
      <w:r w:rsidRPr="00CB2B9B">
        <w:rPr>
          <w:rFonts w:asciiTheme="majorBidi" w:eastAsia="Times-Roman" w:hAnsiTheme="majorBidi" w:cstheme="majorBidi"/>
          <w:bCs/>
          <w:iCs/>
          <w:sz w:val="28"/>
          <w:szCs w:val="28"/>
          <w:lang w:val="kk-KZ"/>
        </w:rPr>
        <w:t xml:space="preserve">нде жүйелі тәсілге алып келеді. Бұл сыни және аналитикалық ойлауды дамытуға назар аударуға мүмкіндік береді, бұл студенттердің серпінді кәсіби әлемнің сын-қатерлеріне дайындығын арттырады және кәсіп тұрғысынан шетел тілін неғұрлым тиімді меңгеруге ықпал етедi. </w:t>
      </w:r>
      <w:r w:rsidRPr="00CB2B9B">
        <w:rPr>
          <w:rFonts w:asciiTheme="majorBidi" w:eastAsia="Times-Roman" w:hAnsiTheme="majorBidi" w:cstheme="majorBidi"/>
          <w:sz w:val="28"/>
          <w:szCs w:val="28"/>
          <w:lang w:val="kk-KZ"/>
        </w:rPr>
        <w:t xml:space="preserve">Ақпараттық қоғамда толық қанды өмір сүрудің алғы шарты мәдениаралық </w:t>
      </w:r>
      <w:r w:rsidR="00E63690" w:rsidRPr="00CB2B9B">
        <w:rPr>
          <w:rFonts w:asciiTheme="majorBidi" w:eastAsia="Times-Roman" w:hAnsiTheme="majorBidi" w:cstheme="majorBidi"/>
          <w:sz w:val="28"/>
          <w:szCs w:val="28"/>
          <w:lang w:val="kk-KZ"/>
        </w:rPr>
        <w:t>кәсіби-</w:t>
      </w:r>
      <w:r w:rsidR="00F214A5" w:rsidRPr="00CB2B9B">
        <w:rPr>
          <w:rFonts w:asciiTheme="majorBidi" w:eastAsia="Times-Roman" w:hAnsiTheme="majorBidi" w:cstheme="majorBidi"/>
          <w:sz w:val="28"/>
          <w:szCs w:val="28"/>
          <w:lang w:val="kk-KZ"/>
        </w:rPr>
        <w:t>ақпараттық</w:t>
      </w:r>
      <w:r w:rsidR="001A52A8" w:rsidRPr="00CB2B9B">
        <w:rPr>
          <w:rFonts w:asciiTheme="majorBidi" w:eastAsia="Times-Roman" w:hAnsiTheme="majorBidi" w:cstheme="majorBidi"/>
          <w:sz w:val="28"/>
          <w:szCs w:val="28"/>
          <w:lang w:val="kk-KZ"/>
        </w:rPr>
        <w:t xml:space="preserve"> </w:t>
      </w:r>
      <w:r w:rsidRPr="00CB2B9B">
        <w:rPr>
          <w:rFonts w:asciiTheme="majorBidi" w:eastAsia="Times-Roman" w:hAnsiTheme="majorBidi" w:cstheme="majorBidi"/>
          <w:sz w:val="28"/>
          <w:szCs w:val="28"/>
          <w:lang w:val="kk-KZ"/>
        </w:rPr>
        <w:t xml:space="preserve">құзыреттің жеткілікті дәрежеде қалыптасуы және адамдардың ақпараттың үнемі келуімен өмірлік жағдайлардың өзгеруі жағдайында бейімделуіне мүмкіндік беретін қалыптасқан ақпараттық іскерліктің, жаңа білімді өз бетінше іздеу және проблемалардың кең ауқымын шешу үшін алынған ақпаратты практикалық тыныс-тіршілікте қолдану іскерлігінің болуы болып табылады. Ғылымды қажет ететін жаңа ақпараттық технологияларды қолданудың ұтымды тәсілі, сыни ойлау қабілеті, шығармашылық ойлау қабілеті, ақпаратпен жұмыс істей білу «табысты ересектердің» өзін-өзі бекітудің айқындаушы критерийлері болып табылады. Дербестік, байланысқа бейімділік, жан-жақты дамуға ұмтылу бейбітшілік орналасқан ақпараттық қоғамның белсенді субъектісін сипаттайды </w:t>
      </w:r>
      <w:r w:rsidRPr="00CB2B9B">
        <w:rPr>
          <w:rFonts w:asciiTheme="majorBidi" w:eastAsia="TimesNewRomanPSMT" w:hAnsiTheme="majorBidi" w:cstheme="majorBidi"/>
          <w:sz w:val="28"/>
          <w:szCs w:val="28"/>
          <w:lang w:val="kk-KZ"/>
        </w:rPr>
        <w:t>[</w:t>
      </w:r>
      <w:r w:rsidR="00A71571" w:rsidRPr="00CB2B9B">
        <w:rPr>
          <w:rFonts w:asciiTheme="majorBidi" w:eastAsia="TimesNewRomanPSMT" w:hAnsiTheme="majorBidi" w:cstheme="majorBidi"/>
          <w:sz w:val="28"/>
          <w:szCs w:val="28"/>
          <w:lang w:val="kk-KZ"/>
        </w:rPr>
        <w:t>7</w:t>
      </w:r>
      <w:r w:rsidR="008C4A55" w:rsidRPr="00CB2B9B">
        <w:rPr>
          <w:rFonts w:asciiTheme="majorBidi" w:eastAsia="TimesNewRomanPSMT" w:hAnsiTheme="majorBidi" w:cstheme="majorBidi"/>
          <w:sz w:val="28"/>
          <w:szCs w:val="28"/>
          <w:lang w:val="kk-KZ"/>
        </w:rPr>
        <w:t>5</w:t>
      </w:r>
      <w:r w:rsidR="00B0191A" w:rsidRPr="00CB2B9B">
        <w:rPr>
          <w:rFonts w:asciiTheme="majorBidi" w:eastAsia="TimesNewRomanPSMT" w:hAnsiTheme="majorBidi" w:cstheme="majorBidi"/>
          <w:sz w:val="28"/>
          <w:szCs w:val="28"/>
          <w:lang w:val="kk-KZ"/>
        </w:rPr>
        <w:t>]</w:t>
      </w:r>
      <w:r w:rsidRPr="00CB2B9B">
        <w:rPr>
          <w:rFonts w:asciiTheme="majorBidi" w:eastAsia="TimesNewRomanPSMT" w:hAnsiTheme="majorBidi" w:cstheme="majorBidi"/>
          <w:sz w:val="28"/>
          <w:szCs w:val="28"/>
          <w:lang w:val="kk-KZ"/>
        </w:rPr>
        <w:t>.</w:t>
      </w:r>
    </w:p>
    <w:p w14:paraId="3A04C046" w14:textId="77777777" w:rsidR="00774376" w:rsidRPr="00CB2B9B" w:rsidRDefault="00774376" w:rsidP="00774376">
      <w:pPr>
        <w:spacing w:after="0" w:line="240" w:lineRule="auto"/>
        <w:ind w:firstLine="567"/>
        <w:jc w:val="both"/>
        <w:rPr>
          <w:rFonts w:asciiTheme="majorBidi" w:hAnsiTheme="majorBidi" w:cstheme="majorBidi"/>
          <w:sz w:val="28"/>
          <w:szCs w:val="28"/>
          <w:lang w:val="kk-KZ"/>
        </w:rPr>
      </w:pPr>
    </w:p>
    <w:p w14:paraId="39697E91" w14:textId="522F82AE" w:rsidR="00774376" w:rsidRPr="00CB2B9B" w:rsidRDefault="00774376" w:rsidP="00F33F54">
      <w:pPr>
        <w:numPr>
          <w:ilvl w:val="1"/>
          <w:numId w:val="2"/>
        </w:numPr>
        <w:spacing w:after="0" w:line="240" w:lineRule="auto"/>
        <w:ind w:left="0" w:firstLine="567"/>
        <w:jc w:val="both"/>
        <w:rPr>
          <w:rFonts w:asciiTheme="majorBidi" w:eastAsia="Calibri" w:hAnsiTheme="majorBidi" w:cstheme="majorBidi"/>
          <w:b/>
          <w:sz w:val="28"/>
          <w:szCs w:val="28"/>
          <w:lang w:val="kk-KZ"/>
        </w:rPr>
      </w:pPr>
      <w:r w:rsidRPr="00CB2B9B">
        <w:rPr>
          <w:rFonts w:asciiTheme="majorBidi" w:eastAsia="Calibri" w:hAnsiTheme="majorBidi" w:cstheme="majorBidi"/>
          <w:b/>
          <w:sz w:val="28"/>
          <w:szCs w:val="28"/>
          <w:lang w:val="kk-KZ"/>
        </w:rPr>
        <w:t>Шетел тілі сабақтарында цифрлық білім беру ресурстарын</w:t>
      </w:r>
      <w:r w:rsidR="00587260" w:rsidRPr="00CB2B9B">
        <w:rPr>
          <w:rFonts w:asciiTheme="majorBidi" w:eastAsia="Calibri" w:hAnsiTheme="majorBidi" w:cstheme="majorBidi"/>
          <w:b/>
          <w:sz w:val="28"/>
          <w:szCs w:val="28"/>
          <w:lang w:val="kk-KZ"/>
        </w:rPr>
        <w:t>ың мү</w:t>
      </w:r>
      <w:r w:rsidR="004315D6" w:rsidRPr="00CB2B9B">
        <w:rPr>
          <w:rFonts w:asciiTheme="majorBidi" w:eastAsia="Calibri" w:hAnsiTheme="majorBidi" w:cstheme="majorBidi"/>
          <w:b/>
          <w:sz w:val="28"/>
          <w:szCs w:val="28"/>
          <w:lang w:val="kk-KZ"/>
        </w:rPr>
        <w:t>мкіндіктері</w:t>
      </w:r>
    </w:p>
    <w:p w14:paraId="1F294EAE" w14:textId="19C9FD8C" w:rsidR="00774376" w:rsidRPr="00CB2B9B" w:rsidRDefault="00774376" w:rsidP="00774376">
      <w:pPr>
        <w:tabs>
          <w:tab w:val="left" w:pos="567"/>
        </w:tabs>
        <w:spacing w:after="0" w:line="240" w:lineRule="auto"/>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ab/>
        <w:t xml:space="preserve">«Цифрлық Қазақстан» бағдарламасына сәйкес басым бағыт ретінде халықтың оның жемісін пайдалануға мүмкіндік беретін цифрлық дағдыларының болуын талап ететін білім беру жүйесі белгіленген. Қазақстан Республикасының Ғылым және жоғары білім Министрлігі компьютерлік сауаттылық деңгейін арттыру үшін шаралар қолдануда </w:t>
      </w:r>
      <w:r w:rsidRPr="00CB2B9B">
        <w:rPr>
          <w:rFonts w:asciiTheme="majorBidi" w:hAnsiTheme="majorBidi" w:cstheme="majorBidi"/>
          <w:sz w:val="28"/>
          <w:szCs w:val="28"/>
          <w:lang w:val="kk-KZ"/>
        </w:rPr>
        <w:t>[</w:t>
      </w:r>
      <w:r w:rsidR="00A71571" w:rsidRPr="00CB2B9B">
        <w:rPr>
          <w:rFonts w:asciiTheme="majorBidi" w:hAnsiTheme="majorBidi" w:cstheme="majorBidi"/>
          <w:sz w:val="28"/>
          <w:szCs w:val="28"/>
          <w:lang w:val="kk-KZ"/>
        </w:rPr>
        <w:t>7</w:t>
      </w:r>
      <w:r w:rsidR="008C4A55" w:rsidRPr="00CB2B9B">
        <w:rPr>
          <w:rFonts w:asciiTheme="majorBidi" w:hAnsiTheme="majorBidi" w:cstheme="majorBidi"/>
          <w:sz w:val="28"/>
          <w:szCs w:val="28"/>
          <w:lang w:val="kk-KZ"/>
        </w:rPr>
        <w:t>6</w:t>
      </w:r>
      <w:r w:rsidRPr="00CB2B9B">
        <w:rPr>
          <w:rFonts w:asciiTheme="majorBidi" w:hAnsiTheme="majorBidi" w:cstheme="majorBidi"/>
          <w:sz w:val="28"/>
          <w:szCs w:val="28"/>
          <w:lang w:val="kk-KZ"/>
        </w:rPr>
        <w:t>]</w:t>
      </w:r>
      <w:r w:rsidRPr="00CB2B9B">
        <w:rPr>
          <w:rFonts w:asciiTheme="majorBidi" w:eastAsia="Calibri" w:hAnsiTheme="majorBidi" w:cstheme="majorBidi"/>
          <w:sz w:val="28"/>
          <w:szCs w:val="28"/>
          <w:lang w:val="kk-KZ"/>
        </w:rPr>
        <w:t>. Орта білім беру мазмұнын креативті ойлаумен техникалық дағдыларды дамыту арқылы қайта қарау бастауыш сыныптарда «Ақпараттық-коммуникациялық технологиялар» пәнін енгізуге алып келді, ол қазіргі заманғы ақпараттық технологияларды оқумен күнделікті өмірде тиімді пайдалану үшін олармен жұмыс істеу дағдыларын дамытуға бағытталған.</w:t>
      </w:r>
      <w:r w:rsidR="001A52A8"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 xml:space="preserve">Техникалық және кәсіптік, жоғары, жоғары оқу орнынан кейінгі </w:t>
      </w:r>
      <w:r w:rsidRPr="00CB2B9B">
        <w:rPr>
          <w:rFonts w:asciiTheme="majorBidi" w:eastAsia="Calibri" w:hAnsiTheme="majorBidi" w:cstheme="majorBidi"/>
          <w:sz w:val="28"/>
          <w:szCs w:val="28"/>
          <w:lang w:val="kk-KZ"/>
        </w:rPr>
        <w:lastRenderedPageBreak/>
        <w:t>білім беруде «Ақпараттық</w:t>
      </w:r>
      <w:r w:rsidR="004A19E0">
        <w:rPr>
          <w:rFonts w:asciiTheme="majorBidi" w:eastAsia="Calibri" w:hAnsiTheme="majorBidi" w:cstheme="majorBidi"/>
          <w:sz w:val="28"/>
          <w:szCs w:val="28"/>
          <w:lang w:val="kk-KZ"/>
        </w:rPr>
        <w:t>-</w:t>
      </w:r>
      <w:r w:rsidRPr="00CB2B9B">
        <w:rPr>
          <w:rFonts w:asciiTheme="majorBidi" w:eastAsia="Calibri" w:hAnsiTheme="majorBidi" w:cstheme="majorBidi"/>
          <w:sz w:val="28"/>
          <w:szCs w:val="28"/>
          <w:lang w:val="kk-KZ"/>
        </w:rPr>
        <w:t>коммуникациялық технологиялар» пәні таңдаған кәсібі бойынша міндеттерді іске асыру үшін АКТ пайдалануға бағытталған. Цифрландыру барлық мамандардың цифрлық дағдыларын дамыту арқылы білім берудің барлық деңгейлерінің мазмұнын қайта қарауды талап етеді. Қазақстандық білім беру контексінде цифрландыру шеттілді кәсіптік білім берудің сапасымен тиімділігін арттыру үшін негізгі құрал ретінде пайдаланылады</w:t>
      </w:r>
      <w:r w:rsidRPr="00CB2B9B">
        <w:rPr>
          <w:rFonts w:asciiTheme="majorBidi" w:hAnsiTheme="majorBidi" w:cstheme="majorBidi"/>
          <w:sz w:val="28"/>
          <w:szCs w:val="28"/>
          <w:lang w:val="kk-KZ"/>
        </w:rPr>
        <w:t>. Сондай-ақ, «Қазақстанның үшінші жаңғыруы: жаһандық бәсекеге қабілеттілік» бағдарламасында цифрлық технологиялардың көмегімен жаңа индустрияларды құруға назар аударылады, бұл ақпараттық және коммуникациялық технологияларды (АКТ) білім беру бағдарламаларына ықпалдастыру қажеттігін растайды.</w:t>
      </w:r>
    </w:p>
    <w:p w14:paraId="1EFE1168" w14:textId="1BB3F200" w:rsidR="008C4A55" w:rsidRPr="00CB2B9B" w:rsidRDefault="00774376" w:rsidP="008C4A55">
      <w:pPr>
        <w:spacing w:after="0" w:line="240" w:lineRule="auto"/>
        <w:ind w:firstLine="567"/>
        <w:contextualSpacing/>
        <w:jc w:val="both"/>
        <w:rPr>
          <w:rFonts w:asciiTheme="majorBidi" w:eastAsia="Calibri" w:hAnsiTheme="majorBidi" w:cstheme="majorBidi"/>
          <w:sz w:val="20"/>
          <w:szCs w:val="20"/>
          <w:lang w:val="kk-KZ"/>
        </w:rPr>
      </w:pPr>
      <w:r w:rsidRPr="00CB2B9B">
        <w:rPr>
          <w:rFonts w:asciiTheme="majorBidi" w:eastAsia="Calibri" w:hAnsiTheme="majorBidi" w:cstheme="majorBidi"/>
          <w:sz w:val="28"/>
          <w:szCs w:val="28"/>
          <w:lang w:val="kk-KZ"/>
        </w:rPr>
        <w:t xml:space="preserve">Жаңа ақпараттық технологияларды әзірлеумен және оқу </w:t>
      </w:r>
      <w:r w:rsidR="00F51BF5" w:rsidRPr="00CB2B9B">
        <w:rPr>
          <w:rFonts w:asciiTheme="majorBidi" w:eastAsia="Calibri" w:hAnsiTheme="majorBidi" w:cstheme="majorBidi"/>
          <w:sz w:val="28"/>
          <w:szCs w:val="28"/>
          <w:lang w:val="kk-KZ"/>
        </w:rPr>
        <w:t>үдері</w:t>
      </w:r>
      <w:r w:rsidRPr="00CB2B9B">
        <w:rPr>
          <w:rFonts w:asciiTheme="majorBidi" w:eastAsia="Calibri" w:hAnsiTheme="majorBidi" w:cstheme="majorBidi"/>
          <w:sz w:val="28"/>
          <w:szCs w:val="28"/>
          <w:lang w:val="kk-KZ"/>
        </w:rPr>
        <w:t xml:space="preserve">сіне енгізумен Қ. Кенжеханованың </w:t>
      </w:r>
      <w:r w:rsidR="00112DB1" w:rsidRPr="00CB2B9B">
        <w:rPr>
          <w:rFonts w:asciiTheme="majorBidi" w:eastAsia="Calibri" w:hAnsiTheme="majorBidi" w:cstheme="majorBidi"/>
          <w:sz w:val="28"/>
          <w:szCs w:val="28"/>
          <w:lang w:val="kk-KZ"/>
        </w:rPr>
        <w:t>п</w:t>
      </w:r>
      <w:r w:rsidRPr="00CB2B9B">
        <w:rPr>
          <w:rFonts w:asciiTheme="majorBidi" w:eastAsia="Calibri" w:hAnsiTheme="majorBidi" w:cstheme="majorBidi"/>
          <w:sz w:val="28"/>
          <w:szCs w:val="28"/>
          <w:lang w:val="kk-KZ"/>
        </w:rPr>
        <w:t>ікірінше</w:t>
      </w:r>
      <w:r w:rsidR="00112DB1" w:rsidRPr="00CB2B9B">
        <w:rPr>
          <w:rFonts w:asciiTheme="majorBidi" w:eastAsia="Calibri" w:hAnsiTheme="majorBidi" w:cstheme="majorBidi"/>
          <w:sz w:val="28"/>
          <w:szCs w:val="28"/>
          <w:lang w:val="kk-KZ"/>
        </w:rPr>
        <w:t>,</w:t>
      </w:r>
      <w:r w:rsidRPr="00CB2B9B">
        <w:rPr>
          <w:rFonts w:asciiTheme="majorBidi" w:eastAsia="Calibri" w:hAnsiTheme="majorBidi" w:cstheme="majorBidi"/>
          <w:sz w:val="28"/>
          <w:szCs w:val="28"/>
          <w:lang w:val="kk-KZ"/>
        </w:rPr>
        <w:t xml:space="preserve"> цифрлық оқыту ұғымы дәстүрлі оқыту құралдарын визуалды-коммуникативтік форматқа бейімдеу ғана емес, сонымен қатар цифрлық кеңістікке оқыту мазмұнын, құрылым</w:t>
      </w:r>
      <w:r w:rsidR="001C5FE9" w:rsidRPr="00CB2B9B">
        <w:rPr>
          <w:rFonts w:asciiTheme="majorBidi" w:eastAsia="Calibri" w:hAnsiTheme="majorBidi" w:cstheme="majorBidi"/>
          <w:sz w:val="28"/>
          <w:szCs w:val="28"/>
          <w:lang w:val="kk-KZ"/>
        </w:rPr>
        <w:t>ын, әдісін, формасын, бағалау жү</w:t>
      </w:r>
      <w:r w:rsidRPr="00CB2B9B">
        <w:rPr>
          <w:rFonts w:asciiTheme="majorBidi" w:eastAsia="Calibri" w:hAnsiTheme="majorBidi" w:cstheme="majorBidi"/>
          <w:sz w:val="28"/>
          <w:szCs w:val="28"/>
          <w:lang w:val="kk-KZ"/>
        </w:rPr>
        <w:t>йесін жүйелі түрде ғылыми-педагогикалық негізде ұйымдастыруды білдіреді. Бұл процесте жобалау – нақты мақсатқа бағытталған, педагогикалық жүйенің элементтерін өзара байланыстыра отырып, студент тұлғасына бағытталған оқыту ортасын құрудың ғылыми тәсілі болып табылады</w:t>
      </w:r>
      <w:r w:rsidR="008C4A55" w:rsidRPr="00CB2B9B">
        <w:rPr>
          <w:rFonts w:asciiTheme="majorBidi" w:eastAsia="Calibri" w:hAnsiTheme="majorBidi" w:cstheme="majorBidi"/>
          <w:sz w:val="28"/>
          <w:szCs w:val="28"/>
          <w:lang w:val="kk-KZ"/>
        </w:rPr>
        <w:t xml:space="preserve"> [77].</w:t>
      </w:r>
    </w:p>
    <w:p w14:paraId="0EBC2010" w14:textId="57D37FD0" w:rsidR="00774376" w:rsidRPr="00CB2B9B" w:rsidRDefault="00774376" w:rsidP="008C4A55">
      <w:pPr>
        <w:spacing w:after="0" w:line="240" w:lineRule="auto"/>
        <w:ind w:firstLine="567"/>
        <w:contextualSpacing/>
        <w:jc w:val="both"/>
        <w:rPr>
          <w:rFonts w:asciiTheme="majorBidi" w:eastAsia="Calibri" w:hAnsiTheme="majorBidi" w:cstheme="majorBidi"/>
          <w:sz w:val="20"/>
          <w:szCs w:val="20"/>
          <w:lang w:val="kk-KZ"/>
        </w:rPr>
      </w:pPr>
      <w:r w:rsidRPr="00CB2B9B">
        <w:rPr>
          <w:rFonts w:asciiTheme="majorBidi" w:eastAsia="Calibri" w:hAnsiTheme="majorBidi" w:cstheme="majorBidi"/>
          <w:sz w:val="28"/>
          <w:szCs w:val="28"/>
          <w:lang w:val="kk-KZ"/>
        </w:rPr>
        <w:t>Зерттеуші,</w:t>
      </w:r>
      <w:r w:rsidR="001A52A8"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А.В.</w:t>
      </w:r>
      <w:r w:rsidR="00536C62"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Уваровтың айтуынша</w:t>
      </w:r>
      <w:r w:rsidR="00112DB1" w:rsidRPr="00CB2B9B">
        <w:rPr>
          <w:rFonts w:asciiTheme="majorBidi" w:eastAsia="Calibri" w:hAnsiTheme="majorBidi" w:cstheme="majorBidi"/>
          <w:sz w:val="28"/>
          <w:szCs w:val="28"/>
          <w:lang w:val="kk-KZ"/>
        </w:rPr>
        <w:t>,</w:t>
      </w:r>
      <w:r w:rsidRPr="00CB2B9B">
        <w:rPr>
          <w:rFonts w:asciiTheme="majorBidi" w:eastAsia="Calibri" w:hAnsiTheme="majorBidi" w:cstheme="majorBidi"/>
          <w:sz w:val="28"/>
          <w:szCs w:val="28"/>
          <w:lang w:val="kk-KZ"/>
        </w:rPr>
        <w:t xml:space="preserve"> цифрлық оқыту – бұл білім беру контентін құрылымдау, визуалдау, және студентке ыңғайлы етіп ұсынудың жүйелі тәсілі. Ол дизайнды безендіру емес, сонымен бірге білімді меңгеру</w:t>
      </w:r>
      <w:r w:rsidR="001A52A8"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тиімділігін арттыратын дидактикалық құрал ретінде сипаттайды</w:t>
      </w:r>
      <w:r w:rsidR="008C4A55" w:rsidRPr="00CB2B9B">
        <w:rPr>
          <w:rFonts w:asciiTheme="majorBidi" w:eastAsia="Calibri" w:hAnsiTheme="majorBidi" w:cstheme="majorBidi"/>
          <w:sz w:val="28"/>
          <w:szCs w:val="28"/>
          <w:lang w:val="kk-KZ"/>
        </w:rPr>
        <w:t xml:space="preserve"> [78].</w:t>
      </w:r>
    </w:p>
    <w:p w14:paraId="6226B7CA" w14:textId="678BA197" w:rsidR="00774376" w:rsidRPr="00CB2B9B" w:rsidRDefault="00774376" w:rsidP="00774376">
      <w:pPr>
        <w:spacing w:after="0" w:line="240" w:lineRule="auto"/>
        <w:ind w:firstLine="567"/>
        <w:contextualSpacing/>
        <w:jc w:val="both"/>
        <w:rPr>
          <w:rFonts w:asciiTheme="majorBidi" w:eastAsia="Calibri" w:hAnsiTheme="majorBidi" w:cstheme="majorBidi"/>
          <w:sz w:val="20"/>
          <w:szCs w:val="20"/>
          <w:lang w:val="kk-KZ"/>
        </w:rPr>
      </w:pPr>
      <w:r w:rsidRPr="00CB2B9B">
        <w:rPr>
          <w:rFonts w:asciiTheme="majorBidi" w:eastAsia="Calibri" w:hAnsiTheme="majorBidi" w:cstheme="majorBidi"/>
          <w:sz w:val="28"/>
          <w:szCs w:val="28"/>
          <w:lang w:val="kk-KZ"/>
        </w:rPr>
        <w:t>Р.Е.</w:t>
      </w:r>
      <w:r w:rsidR="00536C62"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Майэрдің пайымдауынша</w:t>
      </w:r>
      <w:r w:rsidR="00112DB1" w:rsidRPr="00CB2B9B">
        <w:rPr>
          <w:rFonts w:asciiTheme="majorBidi" w:eastAsia="Calibri" w:hAnsiTheme="majorBidi" w:cstheme="majorBidi"/>
          <w:sz w:val="28"/>
          <w:szCs w:val="28"/>
          <w:lang w:val="kk-KZ"/>
        </w:rPr>
        <w:t>,</w:t>
      </w:r>
      <w:r w:rsidRPr="00CB2B9B">
        <w:rPr>
          <w:rFonts w:asciiTheme="majorBidi" w:eastAsia="Calibri" w:hAnsiTheme="majorBidi" w:cstheme="majorBidi"/>
          <w:sz w:val="28"/>
          <w:szCs w:val="28"/>
          <w:lang w:val="kk-KZ"/>
        </w:rPr>
        <w:t xml:space="preserve"> визуалды ақпаратты пайдалану оқу материалын меңгеру тиімділігін арттырады. Бұл дерек студенттердің оқу </w:t>
      </w:r>
      <w:r w:rsidR="00F51BF5" w:rsidRPr="00CB2B9B">
        <w:rPr>
          <w:rFonts w:asciiTheme="majorBidi" w:eastAsia="Calibri" w:hAnsiTheme="majorBidi" w:cstheme="majorBidi"/>
          <w:sz w:val="28"/>
          <w:szCs w:val="28"/>
          <w:lang w:val="kk-KZ"/>
        </w:rPr>
        <w:t>үдері</w:t>
      </w:r>
      <w:r w:rsidRPr="00CB2B9B">
        <w:rPr>
          <w:rFonts w:asciiTheme="majorBidi" w:eastAsia="Calibri" w:hAnsiTheme="majorBidi" w:cstheme="majorBidi"/>
          <w:sz w:val="28"/>
          <w:szCs w:val="28"/>
          <w:lang w:val="kk-KZ"/>
        </w:rPr>
        <w:t>сінде цифрлық дизайн элементтерін комикс, инфографика, анимация слайд, иллюстрация жүйелі қолданудың қажеттілігін дәлелдейді. Цифрлық дизайн арқылы студент тек ақпарат алып қана қоймай, оны жинақтап, талдап, көркем түрде қайта ұсынуға да үйренеді.</w:t>
      </w:r>
      <w:r w:rsidR="00112DB1"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Бұл өз кезегінде студенттердің шығармашылық қабілетін, бейнелі ойлауын және цифр</w:t>
      </w:r>
      <w:r w:rsidR="00536C62" w:rsidRPr="00CB2B9B">
        <w:rPr>
          <w:rFonts w:asciiTheme="majorBidi" w:eastAsia="Calibri" w:hAnsiTheme="majorBidi" w:cstheme="majorBidi"/>
          <w:sz w:val="28"/>
          <w:szCs w:val="28"/>
          <w:lang w:val="kk-KZ"/>
        </w:rPr>
        <w:t>лық сауаттылығын қалыптастырады</w:t>
      </w:r>
      <w:r w:rsidR="001A52A8"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w:t>
      </w:r>
      <w:r w:rsidR="008C4A55" w:rsidRPr="00CB2B9B">
        <w:rPr>
          <w:rFonts w:asciiTheme="majorBidi" w:eastAsia="Calibri" w:hAnsiTheme="majorBidi" w:cstheme="majorBidi"/>
          <w:sz w:val="28"/>
          <w:szCs w:val="28"/>
          <w:lang w:val="kk-KZ"/>
        </w:rPr>
        <w:t>79</w:t>
      </w:r>
      <w:r w:rsidRPr="00CB2B9B">
        <w:rPr>
          <w:rFonts w:asciiTheme="majorBidi" w:eastAsia="Calibri" w:hAnsiTheme="majorBidi" w:cstheme="majorBidi"/>
          <w:sz w:val="28"/>
          <w:szCs w:val="28"/>
          <w:lang w:val="kk-KZ"/>
        </w:rPr>
        <w:t>].</w:t>
      </w:r>
    </w:p>
    <w:p w14:paraId="0265A025" w14:textId="77777777" w:rsidR="00774376" w:rsidRPr="00CB2B9B" w:rsidRDefault="00774376" w:rsidP="00AE0401">
      <w:pPr>
        <w:shd w:val="clear" w:color="auto" w:fill="FFFFFF"/>
        <w:spacing w:after="0" w:line="240" w:lineRule="auto"/>
        <w:ind w:left="57" w:right="-57" w:firstLine="510"/>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Ағылшын тілін оқытуда жаңа ақпараттық технологияларды пайдалану оқу </w:t>
      </w:r>
      <w:r w:rsidR="009075C4"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 xml:space="preserve">сін жетілдірумен оңтайландырудың, жұмыс нысандарын әртараптандыруға және сабақты студенттер үшін қызықты әрі есте қаларлық етуге мүмкіндік беретін әдістемелік құралдармен тәсілдердің арсеналын байытудың маңызды аспектілерінің бірі болып </w:t>
      </w:r>
      <w:r w:rsidR="00AE0401" w:rsidRPr="00CB2B9B">
        <w:rPr>
          <w:rFonts w:asciiTheme="majorBidi" w:eastAsia="Times New Roman" w:hAnsiTheme="majorBidi" w:cstheme="majorBidi"/>
          <w:sz w:val="28"/>
          <w:szCs w:val="28"/>
          <w:lang w:val="kk-KZ"/>
        </w:rPr>
        <w:t xml:space="preserve">табылады. </w:t>
      </w:r>
      <w:r w:rsidRPr="00CB2B9B">
        <w:rPr>
          <w:rFonts w:asciiTheme="majorBidi" w:eastAsia="Times New Roman" w:hAnsiTheme="majorBidi" w:cstheme="majorBidi"/>
          <w:sz w:val="28"/>
          <w:szCs w:val="28"/>
          <w:lang w:val="kk-KZ"/>
        </w:rPr>
        <w:t>Қазіргі жағдайда мұғалімнен цифрлық сауаттылықты қалыптастыратын әдістерді қолдану талап етіледі. Оқытудың топтық нысанының әдістері ерекше маңызды, бірақ ақпараттық технологиялардың пайда болуы оқытуды курсты өту қарқынымен тереңдігі бойынша дараландыруға мүмкіндік береді. Бұл үлкен оң нәтиже береді, өйткені әрбір студенттің табысты қызметі үшін жағдай жасайды, студенттердің бойында жағымды эмоциялар тудырады және осылайша олардың оқу мотивациясына әсер етеді.</w:t>
      </w:r>
    </w:p>
    <w:p w14:paraId="6FB865FD" w14:textId="407DB143" w:rsidR="00774376" w:rsidRPr="00CB2B9B" w:rsidRDefault="00774376" w:rsidP="00DA0D3D">
      <w:pPr>
        <w:spacing w:after="0" w:line="240" w:lineRule="auto"/>
        <w:ind w:firstLine="567"/>
        <w:contextualSpacing/>
        <w:jc w:val="both"/>
        <w:rPr>
          <w:rFonts w:asciiTheme="majorBidi" w:eastAsia="Calibri" w:hAnsiTheme="majorBidi" w:cstheme="majorBidi"/>
          <w:sz w:val="20"/>
          <w:szCs w:val="20"/>
          <w:lang w:val="kk-KZ"/>
        </w:rPr>
      </w:pPr>
      <w:r w:rsidRPr="00CB2B9B">
        <w:rPr>
          <w:rFonts w:asciiTheme="majorBidi" w:eastAsia="Times New Roman" w:hAnsiTheme="majorBidi" w:cstheme="majorBidi"/>
          <w:sz w:val="28"/>
          <w:szCs w:val="28"/>
          <w:lang w:val="kk-KZ"/>
        </w:rPr>
        <w:t xml:space="preserve">Оқытудың интерактивті нысандарын пайдаланған кезде студент негізгі әрекет ететін тұлғаға айналады және білімді меңгеруге жол ашады. Бұл жағдайда </w:t>
      </w:r>
      <w:r w:rsidRPr="00CB2B9B">
        <w:rPr>
          <w:rFonts w:asciiTheme="majorBidi" w:eastAsia="Times New Roman" w:hAnsiTheme="majorBidi" w:cstheme="majorBidi"/>
          <w:sz w:val="28"/>
          <w:szCs w:val="28"/>
          <w:lang w:val="kk-KZ"/>
        </w:rPr>
        <w:lastRenderedPageBreak/>
        <w:t xml:space="preserve">мұғалім оқу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 xml:space="preserve">сінің білім беру және тәрбиелік міндеттеріне қол жеткізуге бағытталған графикалық, мәтіндік, сандық, сөйлеу, музыкалық ақпаратты қамтитын ақпараттық дереккөзді білдіретін цифрлық білім беру ресурстарын пайдалануда оқу </w:t>
      </w:r>
      <w:r w:rsidR="00F51BF5" w:rsidRPr="00CB2B9B">
        <w:rPr>
          <w:rFonts w:asciiTheme="majorBidi" w:eastAsia="Times New Roman" w:hAnsiTheme="majorBidi" w:cstheme="majorBidi"/>
          <w:sz w:val="28"/>
          <w:szCs w:val="28"/>
          <w:lang w:val="kk-KZ"/>
        </w:rPr>
        <w:t>үдерісін</w:t>
      </w:r>
      <w:r w:rsidRPr="00CB2B9B">
        <w:rPr>
          <w:rFonts w:asciiTheme="majorBidi" w:eastAsia="Times New Roman" w:hAnsiTheme="majorBidi" w:cstheme="majorBidi"/>
          <w:sz w:val="28"/>
          <w:szCs w:val="28"/>
          <w:lang w:val="kk-KZ"/>
        </w:rPr>
        <w:t xml:space="preserve"> ұйымдастыруда және ынталандыруда белсенді көмекші ретінде әрекет етеді. Олардың дефинициясы бойынша, ЦББТ-қазіргі заманғы мұғалім қызметінің барлық бағыттарының маңызды құрамдас бөлігі болып табылады, ол оқу және сабақтан тыс қызметті оңтайландыруға және ықпалдастыруға ықпал етеді. ЦББТ ақпарат ұсыну арсеналын кеңейтетіндіктен, барлық қабылдау арналары іске қосылған</w:t>
      </w:r>
      <w:r w:rsidR="008C4A55" w:rsidRPr="00CB2B9B">
        <w:rPr>
          <w:rFonts w:asciiTheme="majorBidi" w:eastAsia="Times New Roman" w:hAnsiTheme="majorBidi" w:cstheme="majorBidi"/>
          <w:sz w:val="28"/>
          <w:szCs w:val="28"/>
          <w:lang w:val="kk-KZ"/>
        </w:rPr>
        <w:t xml:space="preserve"> </w:t>
      </w:r>
      <w:r w:rsidR="008C4A55" w:rsidRPr="00CB2B9B">
        <w:rPr>
          <w:rFonts w:asciiTheme="majorBidi" w:eastAsia="Calibri" w:hAnsiTheme="majorBidi" w:cstheme="majorBidi"/>
          <w:sz w:val="28"/>
          <w:szCs w:val="28"/>
          <w:lang w:val="kk-KZ"/>
        </w:rPr>
        <w:t xml:space="preserve">[80] </w:t>
      </w:r>
      <w:r w:rsidRPr="00CB2B9B">
        <w:rPr>
          <w:rFonts w:asciiTheme="majorBidi" w:eastAsia="Times New Roman" w:hAnsiTheme="majorBidi" w:cstheme="majorBidi"/>
          <w:sz w:val="28"/>
          <w:szCs w:val="28"/>
          <w:lang w:val="kk-KZ"/>
        </w:rPr>
        <w:t>: мәтін-дыбыс-бейне-түс, оның көмегімен ағылшын тілі сабағында мұғалім бір қатар міндеттерді шешеді: жаңа оқу материалын бейне арқылы түсіндіреді, өткен лексикалық материалды қайталайды және бекітеді, білімді меңгеруге аралық және қорытынды бақылау жүргізеді, сонымен қатар шынайыға барынша жақын ойын оқу жағдайларын жасайды. Осының бәрі болашақ мұғалімнен компьютермен жұмыс істеу дағдыларын меңгеріп алуды талап етеді</w:t>
      </w:r>
      <w:r w:rsidR="00B0191A" w:rsidRPr="00CB2B9B">
        <w:rPr>
          <w:rFonts w:asciiTheme="majorBidi" w:eastAsia="Times New Roman" w:hAnsiTheme="majorBidi" w:cstheme="majorBidi"/>
          <w:sz w:val="28"/>
          <w:szCs w:val="28"/>
          <w:lang w:val="kk-KZ"/>
        </w:rPr>
        <w:t xml:space="preserve">. </w:t>
      </w:r>
      <w:r w:rsidRPr="00CB2B9B">
        <w:rPr>
          <w:rFonts w:asciiTheme="majorBidi" w:eastAsia="Calibri" w:hAnsiTheme="majorBidi" w:cstheme="majorBidi"/>
          <w:sz w:val="28"/>
          <w:szCs w:val="28"/>
          <w:lang w:val="kk-KZ"/>
        </w:rPr>
        <w:t>Университетте ағылшын тілі сабақтарында АКТ көмегімен біз цифрлық құзыреттерді қалыптастырамыз: жаһандық желі материалдарында оқу дағдыларымен ептіліктері; студенттердің жазбаша сөйлеу қабілеттерін жетілдіру, білім алушылардың сөздік қорын толықтыру, студенттердің ағылшын тілін үйренуге ынтасын арттыру. Бұдан басқа, студенттердің ой-өрісін кеңейту, ағылшын тілді елдердің өкілдерімен іскерлік қарым-қатынаспен байланыстарды ретке келтіру және қолдау үшін интернет-технологияларды зерделеу мүмкіндігі бар. Д.В. Воробьев пен А.А.</w:t>
      </w:r>
      <w:r w:rsidR="00DA0D3D" w:rsidRPr="00CB2B9B">
        <w:rPr>
          <w:rFonts w:asciiTheme="majorBidi" w:eastAsia="Calibri" w:hAnsiTheme="majorBidi" w:cstheme="majorBidi"/>
          <w:sz w:val="28"/>
          <w:szCs w:val="28"/>
          <w:lang w:val="kk-KZ"/>
        </w:rPr>
        <w:t> </w:t>
      </w:r>
      <w:r w:rsidRPr="00CB2B9B">
        <w:rPr>
          <w:rFonts w:asciiTheme="majorBidi" w:eastAsia="Calibri" w:hAnsiTheme="majorBidi" w:cstheme="majorBidi"/>
          <w:sz w:val="28"/>
          <w:szCs w:val="28"/>
          <w:lang w:val="kk-KZ"/>
        </w:rPr>
        <w:t xml:space="preserve">Сироткина атап өткендей, цифрландыру қашықтықтан және дәстүрлі оқытудың баламалы формалары үшін түрлі бағдарламалар, қосымшалармен ресурстарды кеңінен пайдалануды білдіреді, бұл білім беру </w:t>
      </w:r>
      <w:r w:rsidR="00F51BF5" w:rsidRPr="00CB2B9B">
        <w:rPr>
          <w:rFonts w:asciiTheme="majorBidi" w:eastAsia="Calibri" w:hAnsiTheme="majorBidi" w:cstheme="majorBidi"/>
          <w:sz w:val="28"/>
          <w:szCs w:val="28"/>
          <w:lang w:val="kk-KZ"/>
        </w:rPr>
        <w:t>үдерісінің</w:t>
      </w:r>
      <w:r w:rsidRPr="00CB2B9B">
        <w:rPr>
          <w:rFonts w:asciiTheme="majorBidi" w:eastAsia="Calibri" w:hAnsiTheme="majorBidi" w:cstheme="majorBidi"/>
          <w:sz w:val="28"/>
          <w:szCs w:val="28"/>
          <w:lang w:val="kk-KZ"/>
        </w:rPr>
        <w:t xml:space="preserve"> мүмкіндіктерін едәуір кеңейтеді </w:t>
      </w:r>
      <w:r w:rsidRPr="00CB2B9B">
        <w:rPr>
          <w:rFonts w:asciiTheme="majorBidi" w:hAnsiTheme="majorBidi" w:cstheme="majorBidi"/>
          <w:sz w:val="28"/>
          <w:szCs w:val="28"/>
          <w:lang w:val="kk-KZ"/>
        </w:rPr>
        <w:t>[</w:t>
      </w:r>
      <w:r w:rsidR="008C4A55" w:rsidRPr="00CB2B9B">
        <w:rPr>
          <w:rFonts w:asciiTheme="majorBidi" w:hAnsiTheme="majorBidi" w:cstheme="majorBidi"/>
          <w:sz w:val="28"/>
          <w:szCs w:val="28"/>
          <w:lang w:val="kk-KZ"/>
        </w:rPr>
        <w:t>81</w:t>
      </w:r>
      <w:r w:rsidRPr="00CB2B9B">
        <w:rPr>
          <w:rFonts w:asciiTheme="majorBidi" w:hAnsiTheme="majorBidi" w:cstheme="majorBidi"/>
          <w:sz w:val="28"/>
          <w:szCs w:val="28"/>
          <w:lang w:val="kk-KZ"/>
        </w:rPr>
        <w:t>].</w:t>
      </w:r>
    </w:p>
    <w:p w14:paraId="102D9DBD" w14:textId="77777777" w:rsidR="00774376" w:rsidRPr="00CB2B9B" w:rsidRDefault="00774376" w:rsidP="00774376">
      <w:pPr>
        <w:spacing w:after="0" w:line="240" w:lineRule="auto"/>
        <w:ind w:firstLine="567"/>
        <w:contextualSpacing/>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Цифрлық құзыреттер лексиканы оқыту сияқты шетел тілі сабақтарында компьютерлік оқыту бағдарламаларымен жұмыс жасау нысандарымен байланысты; айтуды пысықтау, диалогтік және монологтық сөйлеуді үйрету, жазуға үйрету, грамматикалық құбылыстарды пысықтау.</w:t>
      </w:r>
    </w:p>
    <w:p w14:paraId="410914D5" w14:textId="4FE8688E" w:rsidR="00774376" w:rsidRPr="00CB2B9B" w:rsidRDefault="00774376" w:rsidP="005336C6">
      <w:pPr>
        <w:spacing w:after="0" w:line="240" w:lineRule="auto"/>
        <w:ind w:firstLine="567"/>
        <w:jc w:val="both"/>
        <w:rPr>
          <w:rFonts w:asciiTheme="majorBidi" w:hAnsiTheme="majorBidi" w:cstheme="majorBidi"/>
          <w:sz w:val="28"/>
          <w:szCs w:val="28"/>
          <w:lang w:val="kk-KZ"/>
        </w:rPr>
      </w:pPr>
      <w:r w:rsidRPr="00CB2B9B">
        <w:rPr>
          <w:rFonts w:asciiTheme="majorBidi" w:eastAsia="Calibri" w:hAnsiTheme="majorBidi" w:cstheme="majorBidi"/>
          <w:sz w:val="28"/>
          <w:szCs w:val="28"/>
          <w:lang w:val="kk-KZ"/>
        </w:rPr>
        <w:t>Сондықтан</w:t>
      </w:r>
      <w:r w:rsidR="005336C6">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 xml:space="preserve">біз ағылшын тілін оқытуда цифрлық білім беру ресурстарын оқу </w:t>
      </w:r>
      <w:r w:rsidR="00F51BF5" w:rsidRPr="00CB2B9B">
        <w:rPr>
          <w:rFonts w:asciiTheme="majorBidi" w:eastAsia="Calibri" w:hAnsiTheme="majorBidi" w:cstheme="majorBidi"/>
          <w:sz w:val="28"/>
          <w:szCs w:val="28"/>
          <w:lang w:val="kk-KZ"/>
        </w:rPr>
        <w:t>үдері</w:t>
      </w:r>
      <w:r w:rsidRPr="00CB2B9B">
        <w:rPr>
          <w:rFonts w:asciiTheme="majorBidi" w:eastAsia="Calibri" w:hAnsiTheme="majorBidi" w:cstheme="majorBidi"/>
          <w:sz w:val="28"/>
          <w:szCs w:val="28"/>
          <w:lang w:val="kk-KZ"/>
        </w:rPr>
        <w:t xml:space="preserve">сін жетілдіру және оңтайландыру, жұмыс нысандарын әртараптандыруға және соңғы мақсаты мәдениаралық </w:t>
      </w:r>
      <w:r w:rsidR="00F214A5" w:rsidRPr="00CB2B9B">
        <w:rPr>
          <w:rFonts w:asciiTheme="majorBidi" w:eastAsia="Calibri" w:hAnsiTheme="majorBidi" w:cstheme="majorBidi"/>
          <w:sz w:val="28"/>
          <w:szCs w:val="28"/>
          <w:lang w:val="kk-KZ"/>
        </w:rPr>
        <w:t>кәсіби</w:t>
      </w:r>
      <w:r w:rsidR="00112DB1" w:rsidRPr="00CB2B9B">
        <w:rPr>
          <w:rFonts w:asciiTheme="majorBidi" w:eastAsia="Calibri" w:hAnsiTheme="majorBidi" w:cstheme="majorBidi"/>
          <w:sz w:val="28"/>
          <w:szCs w:val="28"/>
          <w:lang w:val="kk-KZ"/>
        </w:rPr>
        <w:t>-</w:t>
      </w:r>
      <w:r w:rsidR="00F214A5" w:rsidRPr="00CB2B9B">
        <w:rPr>
          <w:rFonts w:asciiTheme="majorBidi" w:eastAsia="Calibri" w:hAnsiTheme="majorBidi" w:cstheme="majorBidi"/>
          <w:sz w:val="28"/>
          <w:szCs w:val="28"/>
          <w:lang w:val="kk-KZ"/>
        </w:rPr>
        <w:t>ақпараттық</w:t>
      </w:r>
      <w:r w:rsidR="001A52A8"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құзыреттілік болып табылатын студенттер үшін сабақты қызықты әрі есте қаларлық етуге мүмкіндік беретін әдістемелік құралдармен тәсілдердің арсеналын байыту үшін пайдаланамыз.</w:t>
      </w:r>
    </w:p>
    <w:p w14:paraId="1470F990" w14:textId="60F7E861" w:rsidR="00774376" w:rsidRPr="00CB2B9B" w:rsidRDefault="00774376"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 xml:space="preserve">Цифрлық білім беру технологиялары цифрлық технологияларға негізделген қазіргі заманғы білім беру ортасын ұйымдастыру тәсілі болып табылады. Технологиялар оқыту </w:t>
      </w:r>
      <w:r w:rsidR="00F51BF5" w:rsidRPr="00CB2B9B">
        <w:rPr>
          <w:rFonts w:asciiTheme="majorBidi" w:eastAsia="Calibri" w:hAnsiTheme="majorBidi" w:cstheme="majorBidi"/>
          <w:sz w:val="28"/>
          <w:szCs w:val="28"/>
          <w:lang w:val="kk-KZ"/>
        </w:rPr>
        <w:t>үдері</w:t>
      </w:r>
      <w:r w:rsidRPr="00CB2B9B">
        <w:rPr>
          <w:rFonts w:asciiTheme="majorBidi" w:eastAsia="Calibri" w:hAnsiTheme="majorBidi" w:cstheme="majorBidi"/>
          <w:sz w:val="28"/>
          <w:szCs w:val="28"/>
          <w:lang w:val="kk-KZ"/>
        </w:rPr>
        <w:t>сінің 4 негізгі компонентін қолдауы тиіс: белсенді қатысу, топтарда жұмыс істеу, сарапшылармен өзара іс-әрекет және керібайланыс орнату [</w:t>
      </w:r>
      <w:r w:rsidR="00A71571" w:rsidRPr="00CB2B9B">
        <w:rPr>
          <w:rFonts w:asciiTheme="majorBidi" w:eastAsia="Calibri" w:hAnsiTheme="majorBidi" w:cstheme="majorBidi"/>
          <w:sz w:val="28"/>
          <w:szCs w:val="28"/>
          <w:lang w:val="kk-KZ"/>
        </w:rPr>
        <w:t>8</w:t>
      </w:r>
      <w:r w:rsidR="008C4A55" w:rsidRPr="00CB2B9B">
        <w:rPr>
          <w:rFonts w:asciiTheme="majorBidi" w:eastAsia="Calibri" w:hAnsiTheme="majorBidi" w:cstheme="majorBidi"/>
          <w:sz w:val="28"/>
          <w:szCs w:val="28"/>
          <w:lang w:val="kk-KZ"/>
        </w:rPr>
        <w:t>2</w:t>
      </w:r>
      <w:r w:rsidR="00C510E7" w:rsidRPr="00CB2B9B">
        <w:rPr>
          <w:rFonts w:asciiTheme="majorBidi" w:eastAsia="Calibri" w:hAnsiTheme="majorBidi" w:cstheme="majorBidi"/>
          <w:sz w:val="28"/>
          <w:szCs w:val="28"/>
          <w:lang w:val="kk-KZ"/>
        </w:rPr>
        <w:t>, 416</w:t>
      </w:r>
      <w:r w:rsidRPr="00CB2B9B">
        <w:rPr>
          <w:rFonts w:asciiTheme="majorBidi" w:eastAsia="Calibri" w:hAnsiTheme="majorBidi" w:cstheme="majorBidi"/>
          <w:sz w:val="28"/>
          <w:szCs w:val="28"/>
          <w:lang w:val="kk-KZ"/>
        </w:rPr>
        <w:t xml:space="preserve">]. </w:t>
      </w:r>
      <w:r w:rsidRPr="00CB2B9B">
        <w:rPr>
          <w:rFonts w:asciiTheme="majorBidi" w:hAnsiTheme="majorBidi" w:cstheme="majorBidi"/>
          <w:sz w:val="28"/>
          <w:szCs w:val="28"/>
          <w:lang w:val="kk-KZ"/>
        </w:rPr>
        <w:t xml:space="preserve">Ағылшын тіліндегі цифрлық коммуникация көп мәдениетті ортада өзара іс-қимыл жасауға мүмкіндік береді. Зерттеушілердің көптеген бөлігі жасанды интеллект (ЖИ) үлгілерін, цифрлық платформалармен қосымшаларды, сондай-ақ виртуалды, ойын және кейс симуляцияларын </w:t>
      </w:r>
      <w:r w:rsidRPr="00CB2B9B">
        <w:rPr>
          <w:rFonts w:asciiTheme="majorBidi" w:hAnsiTheme="majorBidi" w:cstheme="majorBidi"/>
          <w:sz w:val="28"/>
          <w:szCs w:val="28"/>
          <w:lang w:val="kk-KZ"/>
        </w:rPr>
        <w:lastRenderedPageBreak/>
        <w:t>пайдалануды қоса</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алғанда, технологиялық деңгейде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ұйымдастыру құралы ретінде оқытуды сандық қолдау қажеттігін атап көрсетеді.</w:t>
      </w:r>
    </w:p>
    <w:p w14:paraId="4D22B60B" w14:textId="7BC87EF4" w:rsidR="00774376" w:rsidRPr="00CB2B9B" w:rsidRDefault="00774376"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Білім беру цифрлық технологиялары жалпы білім беру жүйесінде жаңа әдістемелік мүмкіндіктер ашады, өйткені мультимедиялық көрнекілікті сабақтарда пайдалану мұғалімге де, оқушыға</w:t>
      </w:r>
      <w:r w:rsidR="00112DB1"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да пәнді меңгеруге көмектеседі.</w:t>
      </w:r>
    </w:p>
    <w:p w14:paraId="47AEAEB2" w14:textId="21FFF2CB" w:rsidR="00774376" w:rsidRPr="00CB2B9B" w:rsidRDefault="005336C6" w:rsidP="00774376">
      <w:pPr>
        <w:tabs>
          <w:tab w:val="left" w:pos="567"/>
        </w:tabs>
        <w:spacing w:after="0" w:line="240" w:lineRule="auto"/>
        <w:jc w:val="both"/>
        <w:rPr>
          <w:rFonts w:asciiTheme="majorBidi" w:eastAsia="Calibri" w:hAnsiTheme="majorBidi" w:cstheme="majorBidi"/>
          <w:sz w:val="28"/>
          <w:szCs w:val="28"/>
          <w:lang w:val="kk-KZ"/>
        </w:rPr>
      </w:pPr>
      <w:r>
        <w:rPr>
          <w:rFonts w:asciiTheme="majorBidi" w:eastAsia="Calibri" w:hAnsiTheme="majorBidi" w:cstheme="majorBidi"/>
          <w:sz w:val="28"/>
          <w:szCs w:val="28"/>
          <w:lang w:val="kk-KZ"/>
        </w:rPr>
        <w:tab/>
      </w:r>
      <w:r w:rsidR="00774376" w:rsidRPr="00CB2B9B">
        <w:rPr>
          <w:rFonts w:asciiTheme="majorBidi" w:eastAsia="Calibri" w:hAnsiTheme="majorBidi" w:cstheme="majorBidi"/>
          <w:sz w:val="28"/>
          <w:szCs w:val="28"/>
          <w:lang w:val="kk-KZ"/>
        </w:rPr>
        <w:t>Kahoot бағдарламалық және коммуникациял</w:t>
      </w:r>
      <w:r w:rsidR="00971DAD">
        <w:rPr>
          <w:rFonts w:asciiTheme="majorBidi" w:eastAsia="Calibri" w:hAnsiTheme="majorBidi" w:cstheme="majorBidi"/>
          <w:sz w:val="28"/>
          <w:szCs w:val="28"/>
          <w:lang w:val="kk-KZ"/>
        </w:rPr>
        <w:t>ық мүмкіндіктерін және Quizizz</w:t>
      </w:r>
      <w:r w:rsidR="00774376" w:rsidRPr="00CB2B9B">
        <w:rPr>
          <w:rFonts w:asciiTheme="majorBidi" w:eastAsia="Calibri" w:hAnsiTheme="majorBidi" w:cstheme="majorBidi"/>
          <w:sz w:val="28"/>
          <w:szCs w:val="28"/>
          <w:lang w:val="kk-KZ"/>
        </w:rPr>
        <w:t xml:space="preserve"> сервистерін біз үнемі пайдаланамыз, өйткені викториналармен сауалнамаларды, сондай-ақ білім беру квесттерін жүйеде тіркелмей-ақ жасауға болады. Google Forms білім беру платформасын біз тесттер, сауалнамалар, викториналар, онлайн-квесттер жасау үшін пайдаланамыз. Тесттер автоматы түрде тексеріледі. Тесттерде әртүрлі жауаптары бар нұсқалар қолданылады. Оқытушы студенттердің тапсырмаларын орындау туралы толық ақпарат алады. Әр білім беру платформасының өзінің артықшылықтарымен кемшіліктері б</w:t>
      </w:r>
      <w:r w:rsidR="00971DAD">
        <w:rPr>
          <w:rFonts w:asciiTheme="majorBidi" w:eastAsia="Calibri" w:hAnsiTheme="majorBidi" w:cstheme="majorBidi"/>
          <w:sz w:val="28"/>
          <w:szCs w:val="28"/>
          <w:lang w:val="kk-KZ"/>
        </w:rPr>
        <w:t>ар. Оқытушы өзі және студенттер</w:t>
      </w:r>
      <w:r w:rsidR="00774376" w:rsidRPr="00CB2B9B">
        <w:rPr>
          <w:rFonts w:asciiTheme="majorBidi" w:eastAsia="Calibri" w:hAnsiTheme="majorBidi" w:cstheme="majorBidi"/>
          <w:sz w:val="28"/>
          <w:szCs w:val="28"/>
          <w:lang w:val="kk-KZ"/>
        </w:rPr>
        <w:t>і үшін жұмыс істеуге лайықты платформаны таңдай алады.</w:t>
      </w:r>
    </w:p>
    <w:p w14:paraId="6502894B" w14:textId="1A81FBF5" w:rsidR="00774376" w:rsidRPr="00CB2B9B" w:rsidRDefault="00E66100" w:rsidP="00C31DC6">
      <w:pPr>
        <w:tabs>
          <w:tab w:val="left" w:pos="567"/>
        </w:tabs>
        <w:spacing w:after="0" w:line="240" w:lineRule="auto"/>
        <w:jc w:val="both"/>
        <w:rPr>
          <w:rFonts w:asciiTheme="majorBidi" w:eastAsia="Calibri" w:hAnsiTheme="majorBidi" w:cstheme="majorBidi"/>
          <w:sz w:val="28"/>
          <w:szCs w:val="28"/>
          <w:shd w:val="clear" w:color="auto" w:fill="F6F6F6"/>
          <w:lang w:val="kk-KZ"/>
        </w:rPr>
      </w:pPr>
      <w:r>
        <w:rPr>
          <w:rFonts w:asciiTheme="majorBidi" w:eastAsia="Calibri" w:hAnsiTheme="majorBidi" w:cstheme="majorBidi"/>
          <w:sz w:val="28"/>
          <w:szCs w:val="28"/>
          <w:lang w:val="kk-KZ"/>
        </w:rPr>
        <w:tab/>
      </w:r>
      <w:r w:rsidR="00774376" w:rsidRPr="00CB2B9B">
        <w:rPr>
          <w:rFonts w:asciiTheme="majorBidi" w:eastAsia="Calibri" w:hAnsiTheme="majorBidi" w:cstheme="majorBidi"/>
          <w:sz w:val="28"/>
          <w:szCs w:val="28"/>
          <w:lang w:val="kk-KZ"/>
        </w:rPr>
        <w:t>Шетел тілі сабақтарында ЦББТ пайдалану оқытудың қазіргі заманғы мақсаттарына бағдарлануға, елтану аспектісін ескере отырып, студенттердің оқуға ынтасын арттыруға және студенттердің білімін объективті бағалауға ықпал етеді [</w:t>
      </w:r>
      <w:r w:rsidR="00A71571" w:rsidRPr="00CB2B9B">
        <w:rPr>
          <w:rFonts w:asciiTheme="majorBidi" w:eastAsia="Calibri" w:hAnsiTheme="majorBidi" w:cstheme="majorBidi"/>
          <w:sz w:val="28"/>
          <w:szCs w:val="28"/>
          <w:lang w:val="kk-KZ"/>
        </w:rPr>
        <w:t>8</w:t>
      </w:r>
      <w:r w:rsidR="0053087F" w:rsidRPr="00CB2B9B">
        <w:rPr>
          <w:rFonts w:asciiTheme="majorBidi" w:eastAsia="Calibri" w:hAnsiTheme="majorBidi" w:cstheme="majorBidi"/>
          <w:sz w:val="28"/>
          <w:szCs w:val="28"/>
          <w:lang w:val="kk-KZ"/>
        </w:rPr>
        <w:t>3</w:t>
      </w:r>
      <w:r w:rsidR="00774376" w:rsidRPr="00CB2B9B">
        <w:rPr>
          <w:rFonts w:asciiTheme="majorBidi" w:eastAsia="Calibri" w:hAnsiTheme="majorBidi" w:cstheme="majorBidi"/>
          <w:sz w:val="28"/>
          <w:szCs w:val="28"/>
          <w:lang w:val="kk-KZ"/>
        </w:rPr>
        <w:t>].</w:t>
      </w:r>
      <w:r w:rsidR="00C31DC6" w:rsidRPr="00CB2B9B">
        <w:rPr>
          <w:rFonts w:asciiTheme="majorBidi" w:eastAsia="Calibri" w:hAnsiTheme="majorBidi" w:cstheme="majorBidi"/>
          <w:sz w:val="28"/>
          <w:szCs w:val="28"/>
          <w:shd w:val="clear" w:color="auto" w:fill="F6F6F6"/>
          <w:lang w:val="kk-KZ"/>
        </w:rPr>
        <w:t xml:space="preserve"> </w:t>
      </w:r>
      <w:r w:rsidR="00774376" w:rsidRPr="00CB2B9B">
        <w:rPr>
          <w:rFonts w:asciiTheme="majorBidi" w:hAnsiTheme="majorBidi" w:cstheme="majorBidi"/>
          <w:sz w:val="28"/>
          <w:szCs w:val="28"/>
          <w:lang w:val="kk-KZ"/>
        </w:rPr>
        <w:t>Көптеген отандық және шетелдік зерттеушілердің Г.К.Нургалиева, А.Т.</w:t>
      </w:r>
      <w:r w:rsidR="00536C62"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 xml:space="preserve">Чакликова </w:t>
      </w:r>
      <w:r w:rsidR="00774376" w:rsidRPr="00CB2B9B">
        <w:rPr>
          <w:rFonts w:asciiTheme="majorBidi" w:eastAsia="Calibri" w:hAnsiTheme="majorBidi" w:cstheme="majorBidi"/>
          <w:sz w:val="28"/>
          <w:szCs w:val="28"/>
          <w:lang w:val="kk-KZ"/>
        </w:rPr>
        <w:t>[</w:t>
      </w:r>
      <w:r w:rsidR="00A71571" w:rsidRPr="00CB2B9B">
        <w:rPr>
          <w:rFonts w:asciiTheme="majorBidi" w:eastAsia="Calibri" w:hAnsiTheme="majorBidi" w:cstheme="majorBidi"/>
          <w:sz w:val="28"/>
          <w:szCs w:val="28"/>
          <w:lang w:val="kk-KZ"/>
        </w:rPr>
        <w:t>8</w:t>
      </w:r>
      <w:r w:rsidR="0053087F" w:rsidRPr="00CB2B9B">
        <w:rPr>
          <w:rFonts w:asciiTheme="majorBidi" w:eastAsia="Calibri" w:hAnsiTheme="majorBidi" w:cstheme="majorBidi"/>
          <w:sz w:val="28"/>
          <w:szCs w:val="28"/>
          <w:lang w:val="kk-KZ"/>
        </w:rPr>
        <w:t>4</w:t>
      </w:r>
      <w:r w:rsidR="00774376" w:rsidRPr="00CB2B9B">
        <w:rPr>
          <w:rFonts w:asciiTheme="majorBidi" w:eastAsia="Calibri" w:hAnsiTheme="majorBidi" w:cstheme="majorBidi"/>
          <w:sz w:val="28"/>
          <w:szCs w:val="28"/>
          <w:lang w:val="kk-KZ"/>
        </w:rPr>
        <w:t>]</w:t>
      </w:r>
      <w:r w:rsidR="00774376" w:rsidRPr="00CB2B9B">
        <w:rPr>
          <w:rFonts w:asciiTheme="majorBidi" w:hAnsiTheme="majorBidi" w:cstheme="majorBidi"/>
          <w:sz w:val="28"/>
          <w:szCs w:val="28"/>
          <w:lang w:val="kk-KZ"/>
        </w:rPr>
        <w:t>, Д.М.</w:t>
      </w:r>
      <w:r w:rsidR="00536C62"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Джусубалиева, Ш.А.</w:t>
      </w:r>
      <w:r w:rsidR="00536C62"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 xml:space="preserve">Жубанова </w:t>
      </w:r>
      <w:r w:rsidR="00774376" w:rsidRPr="00CB2B9B">
        <w:rPr>
          <w:rFonts w:asciiTheme="majorBidi" w:eastAsia="Calibri" w:hAnsiTheme="majorBidi" w:cstheme="majorBidi"/>
          <w:sz w:val="28"/>
          <w:szCs w:val="28"/>
          <w:lang w:val="kk-KZ"/>
        </w:rPr>
        <w:t>[</w:t>
      </w:r>
      <w:r w:rsidR="00A71571" w:rsidRPr="00CB2B9B">
        <w:rPr>
          <w:rFonts w:asciiTheme="majorBidi" w:eastAsia="Calibri" w:hAnsiTheme="majorBidi" w:cstheme="majorBidi"/>
          <w:sz w:val="28"/>
          <w:szCs w:val="28"/>
          <w:lang w:val="kk-KZ"/>
        </w:rPr>
        <w:t>8</w:t>
      </w:r>
      <w:r w:rsidR="0053087F" w:rsidRPr="00CB2B9B">
        <w:rPr>
          <w:rFonts w:asciiTheme="majorBidi" w:eastAsia="Calibri" w:hAnsiTheme="majorBidi" w:cstheme="majorBidi"/>
          <w:sz w:val="28"/>
          <w:szCs w:val="28"/>
          <w:lang w:val="kk-KZ"/>
        </w:rPr>
        <w:t>5</w:t>
      </w:r>
      <w:r w:rsidR="00774376" w:rsidRPr="00CB2B9B">
        <w:rPr>
          <w:rFonts w:asciiTheme="majorBidi" w:eastAsia="Calibri" w:hAnsiTheme="majorBidi" w:cstheme="majorBidi"/>
          <w:sz w:val="28"/>
          <w:szCs w:val="28"/>
          <w:lang w:val="kk-KZ"/>
        </w:rPr>
        <w:t>]</w:t>
      </w:r>
      <w:r w:rsidR="00774376" w:rsidRPr="00CB2B9B">
        <w:rPr>
          <w:rFonts w:asciiTheme="majorBidi" w:hAnsiTheme="majorBidi" w:cstheme="majorBidi"/>
          <w:sz w:val="28"/>
          <w:szCs w:val="28"/>
          <w:lang w:val="kk-KZ"/>
        </w:rPr>
        <w:t xml:space="preserve">, сондай-ақ шетелдік авторлардың Я.Ю. Ленсу </w:t>
      </w:r>
      <w:r w:rsidR="00774376" w:rsidRPr="00CB2B9B">
        <w:rPr>
          <w:rFonts w:asciiTheme="majorBidi" w:eastAsia="Calibri" w:hAnsiTheme="majorBidi" w:cstheme="majorBidi"/>
          <w:sz w:val="28"/>
          <w:szCs w:val="28"/>
          <w:lang w:val="kk-KZ"/>
        </w:rPr>
        <w:t>[</w:t>
      </w:r>
      <w:r w:rsidR="00A71571" w:rsidRPr="00CB2B9B">
        <w:rPr>
          <w:rFonts w:asciiTheme="majorBidi" w:eastAsia="Calibri" w:hAnsiTheme="majorBidi" w:cstheme="majorBidi"/>
          <w:sz w:val="28"/>
          <w:szCs w:val="28"/>
          <w:lang w:val="kk-KZ"/>
        </w:rPr>
        <w:t>8</w:t>
      </w:r>
      <w:r w:rsidR="0053087F" w:rsidRPr="00CB2B9B">
        <w:rPr>
          <w:rFonts w:asciiTheme="majorBidi" w:eastAsia="Calibri" w:hAnsiTheme="majorBidi" w:cstheme="majorBidi"/>
          <w:sz w:val="28"/>
          <w:szCs w:val="28"/>
          <w:lang w:val="kk-KZ"/>
        </w:rPr>
        <w:t>6</w:t>
      </w:r>
      <w:r w:rsidR="00774376" w:rsidRPr="00CB2B9B">
        <w:rPr>
          <w:rFonts w:asciiTheme="majorBidi" w:eastAsia="Calibri" w:hAnsiTheme="majorBidi" w:cstheme="majorBidi"/>
          <w:sz w:val="28"/>
          <w:szCs w:val="28"/>
          <w:lang w:val="kk-KZ"/>
        </w:rPr>
        <w:t>]</w:t>
      </w:r>
      <w:r w:rsidR="00774376"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 xml:space="preserve">Т. </w:t>
      </w:r>
      <w:r w:rsidR="00774376" w:rsidRPr="00CB2B9B">
        <w:rPr>
          <w:rFonts w:asciiTheme="majorBidi" w:hAnsiTheme="majorBidi" w:cstheme="majorBidi"/>
          <w:sz w:val="28"/>
          <w:szCs w:val="28"/>
          <w:lang w:val="kk-KZ"/>
        </w:rPr>
        <w:t>Шмидт,</w:t>
      </w:r>
      <w:r w:rsidR="00536C62" w:rsidRPr="00CB2B9B">
        <w:rPr>
          <w:rFonts w:asciiTheme="majorBidi" w:hAnsiTheme="majorBidi" w:cstheme="majorBidi"/>
          <w:sz w:val="28"/>
          <w:szCs w:val="28"/>
          <w:lang w:val="kk-KZ"/>
        </w:rPr>
        <w:t xml:space="preserve"> Т.</w:t>
      </w:r>
      <w:r w:rsidR="001A52A8"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 xml:space="preserve">Штрассер </w:t>
      </w:r>
      <w:r w:rsidR="00774376" w:rsidRPr="00CB2B9B">
        <w:rPr>
          <w:rFonts w:asciiTheme="majorBidi" w:eastAsia="Calibri" w:hAnsiTheme="majorBidi" w:cstheme="majorBidi"/>
          <w:sz w:val="28"/>
          <w:szCs w:val="28"/>
          <w:lang w:val="kk-KZ"/>
        </w:rPr>
        <w:t>[</w:t>
      </w:r>
      <w:r w:rsidR="002A40E6" w:rsidRPr="00CB2B9B">
        <w:rPr>
          <w:rFonts w:asciiTheme="majorBidi" w:eastAsia="Calibri" w:hAnsiTheme="majorBidi" w:cstheme="majorBidi"/>
          <w:sz w:val="28"/>
          <w:szCs w:val="28"/>
          <w:lang w:val="kk-KZ"/>
        </w:rPr>
        <w:t>8</w:t>
      </w:r>
      <w:r w:rsidR="0053087F" w:rsidRPr="00CB2B9B">
        <w:rPr>
          <w:rFonts w:asciiTheme="majorBidi" w:eastAsia="Calibri" w:hAnsiTheme="majorBidi" w:cstheme="majorBidi"/>
          <w:sz w:val="28"/>
          <w:szCs w:val="28"/>
          <w:lang w:val="kk-KZ"/>
        </w:rPr>
        <w:t>7</w:t>
      </w:r>
      <w:r w:rsidR="00774376" w:rsidRPr="00CB2B9B">
        <w:rPr>
          <w:rFonts w:asciiTheme="majorBidi" w:eastAsia="Calibri" w:hAnsiTheme="majorBidi" w:cstheme="majorBidi"/>
          <w:sz w:val="28"/>
          <w:szCs w:val="28"/>
          <w:lang w:val="kk-KZ"/>
        </w:rPr>
        <w:t xml:space="preserve">] </w:t>
      </w:r>
      <w:r w:rsidR="00774376" w:rsidRPr="00CB2B9B">
        <w:rPr>
          <w:rFonts w:asciiTheme="majorBidi" w:hAnsiTheme="majorBidi" w:cstheme="majorBidi"/>
          <w:sz w:val="28"/>
          <w:szCs w:val="28"/>
          <w:lang w:val="kk-KZ"/>
        </w:rPr>
        <w:t>еңбектері цифрлық технологиялар проблемасына арналған. Цифрлық білім беру технологиясы (ЦББТ) студенттер</w:t>
      </w:r>
      <w:r w:rsidR="00112DB1"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мен оқытушылар арасындағы өзара іс-әрекеттің жаңа көкжиектерін ашады, ол оқыту процестері туралы деректерді тиімді өңдеуге</w:t>
      </w:r>
      <w:r w:rsidR="00112DB1"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талдауға мүмкіндік береді және әр білім алушы үшін дербес даму жолдарын ұсынады.</w:t>
      </w:r>
    </w:p>
    <w:p w14:paraId="2D59FE67" w14:textId="47B7BC9E" w:rsidR="00587260" w:rsidRPr="00CB2B9B" w:rsidRDefault="00774376" w:rsidP="00AE0401">
      <w:pPr>
        <w:tabs>
          <w:tab w:val="left" w:pos="567"/>
        </w:tabs>
        <w:spacing w:after="0" w:line="240" w:lineRule="auto"/>
        <w:jc w:val="both"/>
        <w:rPr>
          <w:rFonts w:asciiTheme="majorBidi" w:hAnsiTheme="majorBidi" w:cstheme="majorBidi"/>
          <w:sz w:val="28"/>
          <w:szCs w:val="28"/>
          <w:lang w:val="kk-KZ"/>
        </w:rPr>
      </w:pPr>
      <w:r w:rsidRPr="00CB2B9B">
        <w:rPr>
          <w:rFonts w:asciiTheme="majorBidi" w:hAnsiTheme="majorBidi" w:cstheme="majorBidi"/>
          <w:b/>
          <w:bCs/>
          <w:sz w:val="28"/>
          <w:szCs w:val="28"/>
          <w:lang w:val="kk-KZ"/>
        </w:rPr>
        <w:tab/>
      </w:r>
      <w:r w:rsidRPr="00CB2B9B">
        <w:rPr>
          <w:rFonts w:asciiTheme="majorBidi" w:hAnsiTheme="majorBidi" w:cstheme="majorBidi"/>
          <w:sz w:val="28"/>
          <w:szCs w:val="28"/>
          <w:lang w:val="kk-KZ"/>
        </w:rPr>
        <w:t>Цифрлық білім беру ортасы (ЦББО) тілдік дағдыларды дамытудығана емес, сонымен қатар кәсіби терминологиямен контексті терең меңгерудіде қамтамасыз етеді. Т.И.</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Алюнова, С.Е.</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Степанова В.К.</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Власова атап өткендей, ЦББТ-сы коммуникативтік, құзыреттілік, тұлғаға бағдарланған, қызметтік, когнитивтік және әлеуметтік-мәдени тәсілдерді біріктіретін интегративті-рекомбинациялық тәсілді қолдануға ұсынады, ол сонымен қатар, білім алушылардың мәдениаралық кәсіби шеттілді коммуникацияға қабілеттілігімен дайындығын қалыптастыруға ықпал етеді [</w:t>
      </w:r>
      <w:r w:rsidR="002A40E6" w:rsidRPr="00CB2B9B">
        <w:rPr>
          <w:rFonts w:asciiTheme="majorBidi" w:hAnsiTheme="majorBidi" w:cstheme="majorBidi"/>
          <w:sz w:val="28"/>
          <w:szCs w:val="28"/>
          <w:lang w:val="kk-KZ"/>
        </w:rPr>
        <w:t>8</w:t>
      </w:r>
      <w:r w:rsidR="0053087F" w:rsidRPr="00CB2B9B">
        <w:rPr>
          <w:rFonts w:asciiTheme="majorBidi" w:hAnsiTheme="majorBidi" w:cstheme="majorBidi"/>
          <w:sz w:val="28"/>
          <w:szCs w:val="28"/>
          <w:lang w:val="kk-KZ"/>
        </w:rPr>
        <w:t>8</w:t>
      </w:r>
      <w:r w:rsidRPr="00CB2B9B">
        <w:rPr>
          <w:rFonts w:asciiTheme="majorBidi" w:hAnsiTheme="majorBidi" w:cstheme="majorBidi"/>
          <w:sz w:val="28"/>
          <w:szCs w:val="28"/>
          <w:lang w:val="kk-KZ"/>
        </w:rPr>
        <w:t>].</w:t>
      </w:r>
      <w:r w:rsidR="00AE0401"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Қазіргі заманғы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инновациялық кәсіптік білім беруге көшуді және шеттілде білім беру үшін мамандар даярлаудың мақсаттарын, мазмұнын, нысандарымен әдістерін қайта ойластыруды білдіретін ақпараттық-коммуникациялық технологиялардың ақпараттық мазмұндық аспектілері басым болып табылады.</w:t>
      </w:r>
    </w:p>
    <w:p w14:paraId="70818E6E" w14:textId="45888954" w:rsidR="00774376" w:rsidRPr="00CB2B9B" w:rsidRDefault="00AE0401" w:rsidP="00F156F7">
      <w:pPr>
        <w:tabs>
          <w:tab w:val="left" w:pos="425"/>
        </w:tabs>
        <w:spacing w:after="0" w:line="240" w:lineRule="auto"/>
        <w:ind w:firstLine="567"/>
        <w:jc w:val="both"/>
        <w:rPr>
          <w:rFonts w:asciiTheme="majorBidi" w:eastAsia="SimSun" w:hAnsiTheme="majorBidi" w:cstheme="majorBidi"/>
          <w:sz w:val="28"/>
          <w:szCs w:val="28"/>
          <w:lang w:val="kk-KZ"/>
        </w:rPr>
      </w:pPr>
      <w:r w:rsidRPr="00CB2B9B">
        <w:rPr>
          <w:rFonts w:asciiTheme="majorBidi" w:eastAsia="Calibri" w:hAnsiTheme="majorBidi" w:cstheme="majorBidi"/>
          <w:sz w:val="28"/>
          <w:szCs w:val="28"/>
          <w:lang w:val="kk-KZ"/>
        </w:rPr>
        <w:tab/>
      </w:r>
      <w:r w:rsidR="00774376" w:rsidRPr="00CB2B9B">
        <w:rPr>
          <w:rFonts w:asciiTheme="majorBidi" w:eastAsia="Calibri" w:hAnsiTheme="majorBidi" w:cstheme="majorBidi"/>
          <w:sz w:val="28"/>
          <w:szCs w:val="28"/>
          <w:lang w:val="kk-KZ"/>
        </w:rPr>
        <w:t xml:space="preserve">Кейбір оқыту бағдарламаларының сипаттамасына тоқталайық. </w:t>
      </w:r>
      <w:r w:rsidR="00774376" w:rsidRPr="00CB2B9B">
        <w:rPr>
          <w:rFonts w:asciiTheme="majorBidi" w:eastAsia="Calibri" w:hAnsiTheme="majorBidi" w:cstheme="majorBidi"/>
          <w:iCs/>
          <w:sz w:val="28"/>
          <w:szCs w:val="28"/>
          <w:lang w:val="kk-KZ"/>
        </w:rPr>
        <w:t>Жасанды интеллект (ЖИ)</w:t>
      </w:r>
      <w:r w:rsidR="00112DB1" w:rsidRPr="00CB2B9B">
        <w:rPr>
          <w:rFonts w:asciiTheme="majorBidi" w:eastAsia="Calibri" w:hAnsiTheme="majorBidi" w:cstheme="majorBidi"/>
          <w:iCs/>
          <w:sz w:val="28"/>
          <w:szCs w:val="28"/>
          <w:lang w:val="kk-KZ"/>
        </w:rPr>
        <w:t xml:space="preserve"> </w:t>
      </w:r>
      <w:r w:rsidR="0053087F" w:rsidRPr="00CB2B9B">
        <w:rPr>
          <w:rFonts w:asciiTheme="majorBidi" w:eastAsia="Calibri" w:hAnsiTheme="majorBidi" w:cstheme="majorBidi"/>
          <w:sz w:val="28"/>
          <w:szCs w:val="28"/>
          <w:lang w:val="kk-KZ"/>
        </w:rPr>
        <w:t>–</w:t>
      </w:r>
      <w:r w:rsidR="00112DB1" w:rsidRPr="00CB2B9B">
        <w:rPr>
          <w:rFonts w:asciiTheme="majorBidi" w:eastAsia="Calibri" w:hAnsiTheme="majorBidi" w:cstheme="majorBidi"/>
          <w:bCs/>
          <w:iCs/>
          <w:sz w:val="28"/>
          <w:szCs w:val="28"/>
          <w:lang w:val="kk-KZ"/>
        </w:rPr>
        <w:t xml:space="preserve"> </w:t>
      </w:r>
      <w:r w:rsidR="00774376" w:rsidRPr="00CB2B9B">
        <w:rPr>
          <w:rFonts w:asciiTheme="majorBidi" w:eastAsia="Calibri" w:hAnsiTheme="majorBidi" w:cstheme="majorBidi"/>
          <w:bCs/>
          <w:iCs/>
          <w:sz w:val="28"/>
          <w:szCs w:val="28"/>
          <w:lang w:val="kk-KZ"/>
        </w:rPr>
        <w:t>бұл өмірдің түрлі салаларында үлкен өзгерістерге алып келетін, өнеркәсіптің және мемлекеттік басқарудың барлық салаларына жылдам енгізу үшін ақпаратты терең өзгертетін технология. Виртуалды шынайылықтың әмбебаптығы (VirtualReality) білім беру тәжірибесін құру үшін қуатты құрал ретінде студенттердің шеттілді мәдениетке терең иммерсиялауына (қатты қызығуына) ықпал етеді. Г.Т.</w:t>
      </w:r>
      <w:r w:rsidRPr="00CB2B9B">
        <w:rPr>
          <w:rFonts w:asciiTheme="majorBidi" w:eastAsia="Calibri" w:hAnsiTheme="majorBidi" w:cstheme="majorBidi"/>
          <w:bCs/>
          <w:iCs/>
          <w:sz w:val="28"/>
          <w:szCs w:val="28"/>
          <w:lang w:val="kk-KZ"/>
        </w:rPr>
        <w:t xml:space="preserve"> </w:t>
      </w:r>
      <w:r w:rsidR="00774376" w:rsidRPr="00CB2B9B">
        <w:rPr>
          <w:rFonts w:asciiTheme="majorBidi" w:eastAsia="Calibri" w:hAnsiTheme="majorBidi" w:cstheme="majorBidi"/>
          <w:bCs/>
          <w:iCs/>
          <w:sz w:val="28"/>
          <w:szCs w:val="28"/>
          <w:lang w:val="kk-KZ"/>
        </w:rPr>
        <w:t>Юсупова, Т.А.</w:t>
      </w:r>
      <w:r w:rsidRPr="00CB2B9B">
        <w:rPr>
          <w:rFonts w:asciiTheme="majorBidi" w:eastAsia="Calibri" w:hAnsiTheme="majorBidi" w:cstheme="majorBidi"/>
          <w:bCs/>
          <w:iCs/>
          <w:sz w:val="28"/>
          <w:szCs w:val="28"/>
          <w:lang w:val="kk-KZ"/>
        </w:rPr>
        <w:t xml:space="preserve"> </w:t>
      </w:r>
      <w:r w:rsidR="00774376" w:rsidRPr="00CB2B9B">
        <w:rPr>
          <w:rFonts w:asciiTheme="majorBidi" w:eastAsia="Calibri" w:hAnsiTheme="majorBidi" w:cstheme="majorBidi"/>
          <w:bCs/>
          <w:iCs/>
          <w:sz w:val="28"/>
          <w:szCs w:val="28"/>
          <w:lang w:val="kk-KZ"/>
        </w:rPr>
        <w:t xml:space="preserve">Кульгильдинова атап өткендей, </w:t>
      </w:r>
      <w:r w:rsidR="00774376" w:rsidRPr="00CB2B9B">
        <w:rPr>
          <w:rFonts w:asciiTheme="majorBidi" w:eastAsia="Calibri" w:hAnsiTheme="majorBidi" w:cstheme="majorBidi"/>
          <w:bCs/>
          <w:iCs/>
          <w:sz w:val="28"/>
          <w:szCs w:val="28"/>
          <w:lang w:val="kk-KZ"/>
        </w:rPr>
        <w:lastRenderedPageBreak/>
        <w:t xml:space="preserve">иммерсивті тәсілмен виртуалды технологияларды зерделеу ағылшын тілі сабақтарында қолдана алатын болашақ мұғалімдерді даярлау мәселесіне қатысты болды. Авторлар толықтырылған (Augmented Reality, AR) және виртуалды (Virtual Reality,VR) шынайылық технологияларын пайдалану жақын болашақта кәсіптік саланы, оның ішінде студенттердің кәсіптік шеттілдік құзыреттілігін қалыптастыру </w:t>
      </w:r>
      <w:r w:rsidR="00F51BF5" w:rsidRPr="00CB2B9B">
        <w:rPr>
          <w:rFonts w:asciiTheme="majorBidi" w:eastAsia="Calibri" w:hAnsiTheme="majorBidi" w:cstheme="majorBidi"/>
          <w:bCs/>
          <w:iCs/>
          <w:sz w:val="28"/>
          <w:szCs w:val="28"/>
          <w:lang w:val="kk-KZ"/>
        </w:rPr>
        <w:t>үдері</w:t>
      </w:r>
      <w:r w:rsidR="00774376" w:rsidRPr="00CB2B9B">
        <w:rPr>
          <w:rFonts w:asciiTheme="majorBidi" w:eastAsia="Calibri" w:hAnsiTheme="majorBidi" w:cstheme="majorBidi"/>
          <w:bCs/>
          <w:iCs/>
          <w:sz w:val="28"/>
          <w:szCs w:val="28"/>
          <w:lang w:val="kk-KZ"/>
        </w:rPr>
        <w:t xml:space="preserve">сін оңтайландыру үшін жоғары оқу орындарында дамытудың негізгі бағыты болып табылатынын атап өтеді. </w:t>
      </w:r>
      <w:r w:rsidR="00774376" w:rsidRPr="00CB2B9B">
        <w:rPr>
          <w:rFonts w:asciiTheme="majorBidi" w:eastAsia="SimSun" w:hAnsiTheme="majorBidi" w:cstheme="majorBidi"/>
          <w:sz w:val="28"/>
          <w:szCs w:val="28"/>
          <w:lang w:val="kk-KZ"/>
        </w:rPr>
        <w:t>Олар «иммерсивтілікті» тікелей «сүңгу», «қатысу әсері» деп анықтайды, бұл қазіргі заманғы қатты қызығушілік білдіру технологияларын, атап айтқанда виртуалды шынайылық технологияларын қолдануға сапалық тұрғыдан басқаша қарауға мүмкіндік береді, онда оның кеңеюімен тереңдеуі иммерсивтіліктің дамуын қабылдау әсерінен интерактивтілікпен қатты қызығушілікке дейін бақылауға мүмкіндік береді [</w:t>
      </w:r>
      <w:r w:rsidR="002A40E6" w:rsidRPr="00CB2B9B">
        <w:rPr>
          <w:rFonts w:asciiTheme="majorBidi" w:eastAsia="SimSun" w:hAnsiTheme="majorBidi" w:cstheme="majorBidi"/>
          <w:sz w:val="28"/>
          <w:szCs w:val="28"/>
          <w:lang w:val="kk-KZ"/>
        </w:rPr>
        <w:t>8</w:t>
      </w:r>
      <w:r w:rsidR="0053087F" w:rsidRPr="00CB2B9B">
        <w:rPr>
          <w:rFonts w:asciiTheme="majorBidi" w:eastAsia="SimSun" w:hAnsiTheme="majorBidi" w:cstheme="majorBidi"/>
          <w:sz w:val="28"/>
          <w:szCs w:val="28"/>
          <w:lang w:val="kk-KZ"/>
        </w:rPr>
        <w:t>9</w:t>
      </w:r>
      <w:r w:rsidR="00774376" w:rsidRPr="00CB2B9B">
        <w:rPr>
          <w:rFonts w:asciiTheme="majorBidi" w:eastAsia="SimSun" w:hAnsiTheme="majorBidi" w:cstheme="majorBidi"/>
          <w:sz w:val="28"/>
          <w:szCs w:val="28"/>
          <w:lang w:val="kk-KZ"/>
        </w:rPr>
        <w:t>].</w:t>
      </w:r>
    </w:p>
    <w:p w14:paraId="35420A12" w14:textId="637A040F" w:rsidR="00774376" w:rsidRPr="00CB2B9B" w:rsidRDefault="00774376" w:rsidP="00774376">
      <w:pPr>
        <w:tabs>
          <w:tab w:val="left" w:pos="567"/>
        </w:tabs>
        <w:spacing w:after="0" w:line="240" w:lineRule="auto"/>
        <w:jc w:val="both"/>
        <w:rPr>
          <w:rFonts w:asciiTheme="majorBidi" w:eastAsia="SimSun" w:hAnsiTheme="majorBidi" w:cstheme="majorBidi"/>
          <w:sz w:val="20"/>
          <w:szCs w:val="20"/>
          <w:lang w:val="kk-KZ"/>
        </w:rPr>
      </w:pPr>
      <w:r w:rsidRPr="00CB2B9B">
        <w:rPr>
          <w:rFonts w:asciiTheme="majorBidi" w:hAnsiTheme="majorBidi" w:cstheme="majorBidi"/>
          <w:sz w:val="28"/>
          <w:szCs w:val="28"/>
          <w:lang w:val="kk-KZ"/>
        </w:rPr>
        <w:tab/>
      </w:r>
      <w:r w:rsidRPr="00CB2B9B">
        <w:rPr>
          <w:rFonts w:asciiTheme="majorBidi" w:eastAsia="SimSun" w:hAnsiTheme="majorBidi" w:cstheme="majorBidi"/>
          <w:sz w:val="28"/>
          <w:szCs w:val="28"/>
          <w:lang w:val="kk-KZ"/>
        </w:rPr>
        <w:t>Дж.</w:t>
      </w:r>
      <w:r w:rsidR="00536C62" w:rsidRPr="00CB2B9B">
        <w:rPr>
          <w:rFonts w:asciiTheme="majorBidi" w:eastAsia="SimSun" w:hAnsiTheme="majorBidi" w:cstheme="majorBidi"/>
          <w:sz w:val="28"/>
          <w:szCs w:val="28"/>
          <w:lang w:val="kk-KZ"/>
        </w:rPr>
        <w:t xml:space="preserve"> </w:t>
      </w:r>
      <w:r w:rsidRPr="00CB2B9B">
        <w:rPr>
          <w:rFonts w:asciiTheme="majorBidi" w:eastAsia="SimSun" w:hAnsiTheme="majorBidi" w:cstheme="majorBidi"/>
          <w:sz w:val="28"/>
          <w:szCs w:val="28"/>
          <w:lang w:val="kk-KZ"/>
        </w:rPr>
        <w:t xml:space="preserve">Легаулт және басқада ғалымдар виртуалды шынайылықты (VR) компьютер арқылы жасалатын үш өлшемді интерактивті орта ретінде көрсетеді, бұл пайдаланушылардың имитацияланған қоршаған ортаға толығымен сіңуін қамтамасыз етеді. Білім беру </w:t>
      </w:r>
      <w:r w:rsidR="00F51BF5" w:rsidRPr="00CB2B9B">
        <w:rPr>
          <w:rFonts w:asciiTheme="majorBidi" w:eastAsia="SimSun" w:hAnsiTheme="majorBidi" w:cstheme="majorBidi"/>
          <w:sz w:val="28"/>
          <w:szCs w:val="28"/>
          <w:lang w:val="kk-KZ"/>
        </w:rPr>
        <w:t>үдерісінің</w:t>
      </w:r>
      <w:r w:rsidR="001A52A8" w:rsidRPr="00CB2B9B">
        <w:rPr>
          <w:rFonts w:asciiTheme="majorBidi" w:eastAsia="SimSun" w:hAnsiTheme="majorBidi" w:cstheme="majorBidi"/>
          <w:sz w:val="28"/>
          <w:szCs w:val="28"/>
          <w:lang w:val="kk-KZ"/>
        </w:rPr>
        <w:t xml:space="preserve"> </w:t>
      </w:r>
      <w:r w:rsidRPr="00CB2B9B">
        <w:rPr>
          <w:rFonts w:asciiTheme="majorBidi" w:eastAsia="SimSun" w:hAnsiTheme="majorBidi" w:cstheme="majorBidi"/>
          <w:sz w:val="28"/>
          <w:szCs w:val="28"/>
          <w:lang w:val="kk-KZ"/>
        </w:rPr>
        <w:t xml:space="preserve">контексінде VR оқытудың белсенді әдісіретінде пайдаланылады, соның арқасында оқу ақпаратын есте сақтау және танымдық қабылдау </w:t>
      </w:r>
      <w:r w:rsidR="00F51BF5" w:rsidRPr="00CB2B9B">
        <w:rPr>
          <w:rFonts w:asciiTheme="majorBidi" w:eastAsia="SimSun" w:hAnsiTheme="majorBidi" w:cstheme="majorBidi"/>
          <w:sz w:val="28"/>
          <w:szCs w:val="28"/>
          <w:lang w:val="kk-KZ"/>
        </w:rPr>
        <w:t>үдері</w:t>
      </w:r>
      <w:r w:rsidRPr="00CB2B9B">
        <w:rPr>
          <w:rFonts w:asciiTheme="majorBidi" w:eastAsia="SimSun" w:hAnsiTheme="majorBidi" w:cstheme="majorBidi"/>
          <w:sz w:val="28"/>
          <w:szCs w:val="28"/>
          <w:lang w:val="kk-KZ"/>
        </w:rPr>
        <w:t>сі оңтайландырылады.</w:t>
      </w:r>
      <w:r w:rsidR="00AE0401" w:rsidRPr="00CB2B9B">
        <w:rPr>
          <w:rFonts w:asciiTheme="majorBidi" w:eastAsia="SimSun" w:hAnsiTheme="majorBidi" w:cstheme="majorBidi"/>
          <w:sz w:val="20"/>
          <w:szCs w:val="20"/>
          <w:lang w:val="kk-KZ"/>
        </w:rPr>
        <w:t xml:space="preserve"> </w:t>
      </w:r>
      <w:r w:rsidRPr="00CB2B9B">
        <w:rPr>
          <w:rFonts w:asciiTheme="majorBidi" w:eastAsia="SimSun" w:hAnsiTheme="majorBidi" w:cstheme="majorBidi"/>
          <w:sz w:val="28"/>
          <w:szCs w:val="28"/>
          <w:lang w:val="kk-KZ"/>
        </w:rPr>
        <w:t>Шеттілдік білім беру контексінде педагогика саласындағы зерттеуші білім беру инновациялары – бұл жаңа технологияларды енгізуғана емес, оқыту әдістерін өзгерту екенін атап өтті. Білім беру инновациялары білім алушылардың жаһандық экономикалық бәсекелестік жағдайында табысқа жету үшін қажетті құзыреттерді иеленуіне бағытталған. Жасанды интеллект білім алушылардың когнитивтік мүмкіндіктерін кеңейтетін және мәдени ерекшеліктерді түсінуді тереңдетуге ықпал ететін қосымша ресурс ретінде. Жасанды ителлект грамматикалық, лексикалық және фонетикалық дағдыларды қоса алғанда, тіл дағдыларын дамыту үшін тиімді құрал болып табылады, оның когнитивтік қабілеттерінің шектеулілігіне байланысты адам үшін қолжеткізе алмайтын деректермен функцияларға қолжеткізуге мүмкіндік береді.</w:t>
      </w:r>
      <w:r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Виртуалды орта шындықты өзгертеді, бейнелейді және елестетеді, осылайша ақпараттық кеңістікке «енуге» және одан қажетті білім алуға көмектеседі. Шетел тілі бір мезгілде пәнғана емес, сондай-ақ оны пайдалана отырып интеракция жасау және кәсіби проблемаларды шешу ортасына айналатын иммерсивтi (сүңгу) оқыту бүгінгі күні перспективті бағыттардың бірі болып табылады. Кейбір ғалымдар виртуалды шындықты әлеуметтік философия санаты ретінде зерттейді, оның астында «шындықты алмастыратын кез келген шындық» жатыр [</w:t>
      </w:r>
      <w:r w:rsidR="0053087F" w:rsidRPr="00CB2B9B">
        <w:rPr>
          <w:rFonts w:asciiTheme="majorBidi" w:hAnsiTheme="majorBidi" w:cstheme="majorBidi"/>
          <w:sz w:val="28"/>
          <w:szCs w:val="28"/>
          <w:lang w:val="kk-KZ"/>
        </w:rPr>
        <w:t>90</w:t>
      </w:r>
      <w:r w:rsidRPr="00CB2B9B">
        <w:rPr>
          <w:rFonts w:asciiTheme="majorBidi" w:hAnsiTheme="majorBidi" w:cstheme="majorBidi"/>
          <w:sz w:val="28"/>
          <w:szCs w:val="28"/>
          <w:lang w:val="kk-KZ"/>
        </w:rPr>
        <w:t>].</w:t>
      </w:r>
    </w:p>
    <w:p w14:paraId="418934F9" w14:textId="5B7245E1" w:rsidR="00774376" w:rsidRPr="00CB2B9B" w:rsidRDefault="00774376" w:rsidP="00774376">
      <w:pPr>
        <w:tabs>
          <w:tab w:val="left" w:pos="567"/>
        </w:tabs>
        <w:spacing w:after="0" w:line="240" w:lineRule="auto"/>
        <w:jc w:val="both"/>
        <w:rPr>
          <w:rFonts w:asciiTheme="majorBidi" w:hAnsiTheme="majorBidi" w:cstheme="majorBidi"/>
          <w:sz w:val="20"/>
          <w:szCs w:val="20"/>
          <w:lang w:val="kk-KZ"/>
        </w:rPr>
      </w:pPr>
      <w:r w:rsidRPr="00CB2B9B">
        <w:rPr>
          <w:rFonts w:asciiTheme="majorBidi" w:hAnsiTheme="majorBidi" w:cstheme="majorBidi"/>
          <w:sz w:val="28"/>
          <w:szCs w:val="28"/>
          <w:lang w:val="kk-KZ"/>
        </w:rPr>
        <w:tab/>
        <w:t>Ю.</w:t>
      </w:r>
      <w:r w:rsidR="00536C6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Ленсу «виртуалды» сөзінің өзі латын тілінен шыққан, онда virtualis – мүмкін деген мағынаны білдіреді, ол белгілі бір жағдайларда пайда болуы мүмкін «виртуалды шындық ұғымына» компьютермен жасалған ортаны салады, онда белгілі бір аппаратураның көмегімен бір немесе бірнеше пайдаланушылар компьютермен жасалған қиял әлемінің ішіне батып әрекет ете алады [</w:t>
      </w:r>
      <w:r w:rsidR="00620A18" w:rsidRPr="00CB2B9B">
        <w:rPr>
          <w:rFonts w:asciiTheme="majorBidi" w:hAnsiTheme="majorBidi" w:cstheme="majorBidi"/>
          <w:sz w:val="28"/>
          <w:szCs w:val="28"/>
          <w:lang w:val="kk-KZ"/>
        </w:rPr>
        <w:t>9</w:t>
      </w:r>
      <w:r w:rsidR="0053087F"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w:t>
      </w:r>
      <w:r w:rsidR="00AE0401"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 xml:space="preserve">Көптеген адамдар дәстүрлі түрде виртуалды шындыққа тереңінен ену технологиясын тек ойын-сауық үшінғана пайдаланды, ол белсенді оқыту </w:t>
      </w:r>
      <w:r w:rsidRPr="00CB2B9B">
        <w:rPr>
          <w:rFonts w:asciiTheme="majorBidi" w:hAnsiTheme="majorBidi" w:cstheme="majorBidi"/>
          <w:sz w:val="28"/>
          <w:szCs w:val="28"/>
          <w:lang w:val="kk-KZ"/>
        </w:rPr>
        <w:lastRenderedPageBreak/>
        <w:t>ортасын қамтамасыз етуде маңызды рөл атқара алады. Лан және басқалары [</w:t>
      </w:r>
      <w:r w:rsidR="002A40E6" w:rsidRPr="00CB2B9B">
        <w:rPr>
          <w:rFonts w:asciiTheme="majorBidi" w:hAnsiTheme="majorBidi" w:cstheme="majorBidi"/>
          <w:sz w:val="28"/>
          <w:szCs w:val="28"/>
          <w:lang w:val="kk-KZ"/>
        </w:rPr>
        <w:t>9</w:t>
      </w:r>
      <w:r w:rsidR="0053087F" w:rsidRPr="00CB2B9B">
        <w:rPr>
          <w:rFonts w:asciiTheme="majorBidi" w:hAnsiTheme="majorBidi" w:cstheme="majorBidi"/>
          <w:sz w:val="28"/>
          <w:szCs w:val="28"/>
          <w:lang w:val="kk-KZ"/>
        </w:rPr>
        <w:t>2</w:t>
      </w:r>
      <w:r w:rsidR="00620A1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сурет-сөз ассоциациясы бойынша сөздік қорды оқытуды виртуалды ортаның онлайн-платформасы арқылы оқытумен салыстыра отырып,</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оқытудың түрлі контекстінің шетел тілінің сөздік қорын оқытуға қалай әсер ететінін зерттеді. Нәтижелер виртуалды орта тобындағы қатысушылардың суреті бар сөз тобындағы қатысушыларға қарағанда оқытудың жылдам траекториясына ие болғанын көрсетті. Бұл қорытындылар виртуалды ортада бейнеленген тәжірибелердің шетел тілінің сөздік қорын зерделеуді жақсартуда маңызды рөл атқаратынын көрсетеді.</w:t>
      </w:r>
      <w:r w:rsidR="00AE0401"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Сонымен қатар Quizlet платформасы ағылшын тілінің сөздік қорын байытуға және грамматикалық құрылымдарды меңгеруге бағытталған. Бұл платформа студенттерге арнайы жасалған флэш-карталарды пайдаланып сөздерді тез және тиімді есте сақтауға мүмкіндік береді. Quizlet бағдарламасының басты ерекшелігі әрбір тапсырмадан кейін бірден кері байланыс беру және студенттерге өз қарқынымен жұмыс істеуге мүмкіндік береді және бұл тәсіл жекелендірілген оқу стильдері болады. Нәтижесінде тапсырмаларды дәйекті орындау студенттердің есте сақтау қабілетін және оқу материалдарын түсінуін жақсартады.</w:t>
      </w:r>
    </w:p>
    <w:p w14:paraId="47C20587" w14:textId="77777777" w:rsidR="00774376" w:rsidRPr="00CB2B9B" w:rsidRDefault="00774376"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Лингво-дидактикалық шарттарды үш шағын топқа бөлуге болады:</w:t>
      </w:r>
    </w:p>
    <w:p w14:paraId="795AFA69" w14:textId="60A6C8B1" w:rsidR="00774376" w:rsidRPr="00971DAD" w:rsidRDefault="00AE0401" w:rsidP="007540DC">
      <w:pPr>
        <w:pStyle w:val="a3"/>
        <w:numPr>
          <w:ilvl w:val="0"/>
          <w:numId w:val="46"/>
        </w:numPr>
        <w:tabs>
          <w:tab w:val="left" w:pos="851"/>
        </w:tabs>
        <w:spacing w:after="0" w:line="240" w:lineRule="auto"/>
        <w:ind w:left="0" w:firstLine="567"/>
        <w:jc w:val="both"/>
        <w:rPr>
          <w:rFonts w:asciiTheme="majorBidi" w:hAnsiTheme="majorBidi" w:cstheme="majorBidi"/>
          <w:sz w:val="28"/>
          <w:szCs w:val="28"/>
          <w:lang w:val="kk-KZ"/>
        </w:rPr>
      </w:pPr>
      <w:r w:rsidRPr="00971DAD">
        <w:rPr>
          <w:rFonts w:asciiTheme="majorBidi" w:hAnsiTheme="majorBidi" w:cstheme="majorBidi"/>
          <w:sz w:val="28"/>
          <w:szCs w:val="28"/>
          <w:lang w:val="kk-KZ"/>
        </w:rPr>
        <w:t>м</w:t>
      </w:r>
      <w:r w:rsidR="00774376" w:rsidRPr="00971DAD">
        <w:rPr>
          <w:rFonts w:asciiTheme="majorBidi" w:hAnsiTheme="majorBidi" w:cstheme="majorBidi"/>
          <w:sz w:val="28"/>
          <w:szCs w:val="28"/>
          <w:lang w:val="kk-KZ"/>
        </w:rPr>
        <w:t xml:space="preserve">әдениаралық </w:t>
      </w:r>
      <w:r w:rsidR="00F214A5" w:rsidRPr="00971DAD">
        <w:rPr>
          <w:rFonts w:asciiTheme="majorBidi" w:hAnsiTheme="majorBidi" w:cstheme="majorBidi"/>
          <w:bCs/>
          <w:sz w:val="28"/>
          <w:szCs w:val="28"/>
          <w:lang w:val="kk-KZ"/>
        </w:rPr>
        <w:t>кәсіби</w:t>
      </w:r>
      <w:r w:rsidR="00E63690" w:rsidRPr="00971DAD">
        <w:rPr>
          <w:rFonts w:asciiTheme="majorBidi" w:hAnsiTheme="majorBidi" w:cstheme="majorBidi"/>
          <w:bCs/>
          <w:sz w:val="28"/>
          <w:szCs w:val="28"/>
          <w:lang w:val="kk-KZ"/>
        </w:rPr>
        <w:t>-</w:t>
      </w:r>
      <w:r w:rsidR="00F214A5" w:rsidRPr="00971DAD">
        <w:rPr>
          <w:rFonts w:asciiTheme="majorBidi" w:hAnsiTheme="majorBidi" w:cstheme="majorBidi"/>
          <w:bCs/>
          <w:sz w:val="28"/>
          <w:szCs w:val="28"/>
          <w:lang w:val="kk-KZ"/>
        </w:rPr>
        <w:t>ақпараттық</w:t>
      </w:r>
      <w:r w:rsidR="001A52A8" w:rsidRPr="00971DAD">
        <w:rPr>
          <w:rFonts w:asciiTheme="majorBidi" w:hAnsiTheme="majorBidi" w:cstheme="majorBidi"/>
          <w:bCs/>
          <w:sz w:val="28"/>
          <w:szCs w:val="28"/>
          <w:lang w:val="kk-KZ"/>
        </w:rPr>
        <w:t xml:space="preserve"> </w:t>
      </w:r>
      <w:r w:rsidR="00774376" w:rsidRPr="00971DAD">
        <w:rPr>
          <w:rFonts w:asciiTheme="majorBidi" w:hAnsiTheme="majorBidi" w:cstheme="majorBidi"/>
          <w:sz w:val="28"/>
          <w:szCs w:val="28"/>
          <w:lang w:val="kk-KZ"/>
        </w:rPr>
        <w:t>құзыреттілікті қалыптастырудың алғашқы шарты ретінде біз болашақ мұғалімнің кәсіби қызметін кезең-кезеңмен ұғынуды және келесі интерактивті әдістерді ықпалдастыра қолдануды қарастырамыз: пікірталастар, рөлдік ойындар, іскерлік ойындар, интерактивті экскурсия, мәдениаралық тренинг.</w:t>
      </w:r>
    </w:p>
    <w:p w14:paraId="32457D57" w14:textId="2AC76B65" w:rsidR="00774376" w:rsidRPr="00971DAD" w:rsidRDefault="00AE0401" w:rsidP="007540DC">
      <w:pPr>
        <w:pStyle w:val="a3"/>
        <w:numPr>
          <w:ilvl w:val="0"/>
          <w:numId w:val="46"/>
        </w:numPr>
        <w:tabs>
          <w:tab w:val="left" w:pos="851"/>
        </w:tabs>
        <w:spacing w:after="0" w:line="240" w:lineRule="auto"/>
        <w:ind w:left="0" w:firstLine="567"/>
        <w:jc w:val="both"/>
        <w:rPr>
          <w:rFonts w:asciiTheme="majorBidi" w:hAnsiTheme="majorBidi" w:cstheme="majorBidi"/>
          <w:sz w:val="28"/>
          <w:szCs w:val="28"/>
          <w:lang w:val="kk-KZ"/>
        </w:rPr>
      </w:pPr>
      <w:r w:rsidRPr="00971DAD">
        <w:rPr>
          <w:rFonts w:asciiTheme="majorBidi" w:hAnsiTheme="majorBidi" w:cstheme="majorBidi"/>
          <w:sz w:val="28"/>
          <w:szCs w:val="28"/>
          <w:lang w:val="kk-KZ"/>
        </w:rPr>
        <w:t>м</w:t>
      </w:r>
      <w:r w:rsidR="00774376" w:rsidRPr="00971DAD">
        <w:rPr>
          <w:rFonts w:asciiTheme="majorBidi" w:hAnsiTheme="majorBidi" w:cstheme="majorBidi"/>
          <w:sz w:val="28"/>
          <w:szCs w:val="28"/>
          <w:lang w:val="kk-KZ"/>
        </w:rPr>
        <w:t xml:space="preserve">әдениаралық </w:t>
      </w:r>
      <w:r w:rsidR="00F214A5" w:rsidRPr="00971DAD">
        <w:rPr>
          <w:rFonts w:asciiTheme="majorBidi" w:hAnsiTheme="majorBidi" w:cstheme="majorBidi"/>
          <w:bCs/>
          <w:sz w:val="28"/>
          <w:szCs w:val="28"/>
          <w:lang w:val="kk-KZ"/>
        </w:rPr>
        <w:t>кәсіби</w:t>
      </w:r>
      <w:r w:rsidR="00112DB1" w:rsidRPr="00971DAD">
        <w:rPr>
          <w:rFonts w:asciiTheme="majorBidi" w:hAnsiTheme="majorBidi" w:cstheme="majorBidi"/>
          <w:bCs/>
          <w:sz w:val="28"/>
          <w:szCs w:val="28"/>
          <w:lang w:val="kk-KZ"/>
        </w:rPr>
        <w:t>-</w:t>
      </w:r>
      <w:r w:rsidR="00F214A5" w:rsidRPr="00971DAD">
        <w:rPr>
          <w:rFonts w:asciiTheme="majorBidi" w:hAnsiTheme="majorBidi" w:cstheme="majorBidi"/>
          <w:bCs/>
          <w:sz w:val="28"/>
          <w:szCs w:val="28"/>
          <w:lang w:val="kk-KZ"/>
        </w:rPr>
        <w:t>ақпараттық</w:t>
      </w:r>
      <w:r w:rsidR="001A52A8" w:rsidRPr="00971DAD">
        <w:rPr>
          <w:rFonts w:asciiTheme="majorBidi" w:hAnsiTheme="majorBidi" w:cstheme="majorBidi"/>
          <w:bCs/>
          <w:sz w:val="28"/>
          <w:szCs w:val="28"/>
          <w:lang w:val="kk-KZ"/>
        </w:rPr>
        <w:t xml:space="preserve"> </w:t>
      </w:r>
      <w:r w:rsidR="00774376" w:rsidRPr="00971DAD">
        <w:rPr>
          <w:rFonts w:asciiTheme="majorBidi" w:hAnsiTheme="majorBidi" w:cstheme="majorBidi"/>
          <w:sz w:val="28"/>
          <w:szCs w:val="28"/>
          <w:lang w:val="kk-KZ"/>
        </w:rPr>
        <w:t>құзыреттілікті қалыптастырудың екінші шарты виртуалды мультимедиялық коммуникативтік ортаны ұйымдастыру үшін кәсіби қызметті ұйымдастыру жөніндегі оқу ақпаратын ұтымды және ғылыми негізделген іріктеу, онлайн және гибридтік жұмыс форматы жағдайында тарту.</w:t>
      </w:r>
    </w:p>
    <w:p w14:paraId="2EE63B5D" w14:textId="60322818" w:rsidR="00774376" w:rsidRPr="00971DAD" w:rsidRDefault="00774376" w:rsidP="007540DC">
      <w:pPr>
        <w:pStyle w:val="a3"/>
        <w:numPr>
          <w:ilvl w:val="0"/>
          <w:numId w:val="47"/>
        </w:numPr>
        <w:tabs>
          <w:tab w:val="left" w:pos="851"/>
        </w:tabs>
        <w:spacing w:after="0" w:line="240" w:lineRule="auto"/>
        <w:ind w:left="0" w:firstLine="567"/>
        <w:jc w:val="both"/>
        <w:rPr>
          <w:rFonts w:asciiTheme="majorBidi" w:hAnsiTheme="majorBidi" w:cstheme="majorBidi"/>
          <w:sz w:val="28"/>
          <w:szCs w:val="28"/>
          <w:lang w:val="kk-KZ"/>
        </w:rPr>
      </w:pPr>
      <w:r w:rsidRPr="00971DAD">
        <w:rPr>
          <w:rFonts w:asciiTheme="majorBidi" w:hAnsiTheme="majorBidi" w:cstheme="majorBidi"/>
          <w:sz w:val="28"/>
          <w:szCs w:val="28"/>
          <w:lang w:val="kk-KZ"/>
        </w:rPr>
        <w:t xml:space="preserve">Мәдениаралық </w:t>
      </w:r>
      <w:r w:rsidR="00F214A5" w:rsidRPr="00971DAD">
        <w:rPr>
          <w:rFonts w:asciiTheme="majorBidi" w:hAnsiTheme="majorBidi" w:cstheme="majorBidi"/>
          <w:bCs/>
          <w:sz w:val="28"/>
          <w:szCs w:val="28"/>
          <w:lang w:val="kk-KZ"/>
        </w:rPr>
        <w:t>кәсіби</w:t>
      </w:r>
      <w:r w:rsidR="00112DB1" w:rsidRPr="00971DAD">
        <w:rPr>
          <w:rFonts w:asciiTheme="majorBidi" w:hAnsiTheme="majorBidi" w:cstheme="majorBidi"/>
          <w:bCs/>
          <w:sz w:val="28"/>
          <w:szCs w:val="28"/>
          <w:lang w:val="kk-KZ"/>
        </w:rPr>
        <w:t>-</w:t>
      </w:r>
      <w:r w:rsidR="00F214A5" w:rsidRPr="00971DAD">
        <w:rPr>
          <w:rFonts w:asciiTheme="majorBidi" w:hAnsiTheme="majorBidi" w:cstheme="majorBidi"/>
          <w:bCs/>
          <w:sz w:val="28"/>
          <w:szCs w:val="28"/>
          <w:lang w:val="kk-KZ"/>
        </w:rPr>
        <w:t>ақпараттық</w:t>
      </w:r>
      <w:r w:rsidR="001A52A8" w:rsidRPr="00971DAD">
        <w:rPr>
          <w:rFonts w:asciiTheme="majorBidi" w:hAnsiTheme="majorBidi" w:cstheme="majorBidi"/>
          <w:bCs/>
          <w:sz w:val="28"/>
          <w:szCs w:val="28"/>
          <w:lang w:val="kk-KZ"/>
        </w:rPr>
        <w:t xml:space="preserve"> </w:t>
      </w:r>
      <w:r w:rsidRPr="00971DAD">
        <w:rPr>
          <w:rFonts w:asciiTheme="majorBidi" w:hAnsiTheme="majorBidi" w:cstheme="majorBidi"/>
          <w:sz w:val="28"/>
          <w:szCs w:val="28"/>
          <w:lang w:val="kk-KZ"/>
        </w:rPr>
        <w:t>құзыреттілікті қалыптастырудың үшінші шартында екі интерактивті оқытуды да пайдаландық:</w:t>
      </w:r>
    </w:p>
    <w:p w14:paraId="51802092" w14:textId="49B58061" w:rsidR="00774376" w:rsidRPr="00971DAD" w:rsidRDefault="00774376" w:rsidP="007540DC">
      <w:pPr>
        <w:pStyle w:val="a3"/>
        <w:numPr>
          <w:ilvl w:val="0"/>
          <w:numId w:val="47"/>
        </w:numPr>
        <w:tabs>
          <w:tab w:val="left" w:pos="851"/>
        </w:tabs>
        <w:spacing w:after="0" w:line="240" w:lineRule="auto"/>
        <w:ind w:left="0" w:firstLine="567"/>
        <w:jc w:val="both"/>
        <w:rPr>
          <w:rFonts w:asciiTheme="majorBidi" w:hAnsiTheme="majorBidi" w:cstheme="majorBidi"/>
          <w:sz w:val="28"/>
          <w:szCs w:val="28"/>
          <w:lang w:val="kk-KZ"/>
        </w:rPr>
      </w:pPr>
      <w:r w:rsidRPr="00971DAD">
        <w:rPr>
          <w:rFonts w:asciiTheme="majorBidi" w:hAnsiTheme="majorBidi" w:cstheme="majorBidi"/>
          <w:sz w:val="28"/>
          <w:szCs w:val="28"/>
          <w:lang w:val="kk-KZ"/>
        </w:rPr>
        <w:t>білім беру ортасында студенттің әлеуметтік ортамен тікелей өзара іс-қимылына, диалогына, қарым-қатынасына негізделген оқыту;</w:t>
      </w:r>
    </w:p>
    <w:p w14:paraId="3B6E6D50" w14:textId="0B809DF9" w:rsidR="00774376" w:rsidRPr="00971DAD" w:rsidRDefault="00774376" w:rsidP="007540DC">
      <w:pPr>
        <w:pStyle w:val="a3"/>
        <w:numPr>
          <w:ilvl w:val="0"/>
          <w:numId w:val="47"/>
        </w:numPr>
        <w:tabs>
          <w:tab w:val="left" w:pos="851"/>
        </w:tabs>
        <w:spacing w:after="0" w:line="240" w:lineRule="auto"/>
        <w:ind w:left="0" w:firstLine="567"/>
        <w:jc w:val="both"/>
        <w:rPr>
          <w:rFonts w:asciiTheme="majorBidi" w:hAnsiTheme="majorBidi" w:cstheme="majorBidi"/>
          <w:sz w:val="28"/>
          <w:szCs w:val="28"/>
          <w:lang w:val="kk-KZ"/>
        </w:rPr>
      </w:pPr>
      <w:r w:rsidRPr="00971DAD">
        <w:rPr>
          <w:rFonts w:asciiTheme="majorBidi" w:hAnsiTheme="majorBidi" w:cstheme="majorBidi"/>
          <w:sz w:val="28"/>
          <w:szCs w:val="28"/>
          <w:lang w:val="kk-KZ"/>
        </w:rPr>
        <w:t>компьютерлік технологияларды жанама пайдалану арқылы қарым-қатынасқа негізделген оқыту, қашықтықтан оқыту, сондай-ақ виртуалды қатысу және қарым-қатынас элементтерімен оқыту (желілік коммуникацияларды, бейнеконференцияларды және т.б. қолдануға негізделген).</w:t>
      </w:r>
    </w:p>
    <w:p w14:paraId="16645B99" w14:textId="4E23F96D" w:rsidR="00774376" w:rsidRPr="00CB2B9B" w:rsidRDefault="00774376"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Мультимедиа</w:t>
      </w:r>
      <w:r w:rsidR="00AE0401" w:rsidRPr="00CB2B9B">
        <w:rPr>
          <w:rFonts w:asciiTheme="majorBidi" w:eastAsia="Calibri" w:hAnsiTheme="majorBidi" w:cstheme="majorBidi"/>
          <w:sz w:val="28"/>
          <w:szCs w:val="28"/>
          <w:lang w:val="kk-KZ"/>
        </w:rPr>
        <w:t xml:space="preserve"> </w:t>
      </w:r>
      <w:r w:rsidR="00AE0401" w:rsidRPr="00CB2B9B">
        <w:rPr>
          <w:rFonts w:asciiTheme="majorBidi" w:hAnsiTheme="majorBidi" w:cstheme="majorBidi"/>
          <w:sz w:val="28"/>
          <w:szCs w:val="28"/>
          <w:lang w:val="kk-KZ"/>
        </w:rPr>
        <w:t xml:space="preserve">– </w:t>
      </w:r>
      <w:r w:rsidRPr="00CB2B9B">
        <w:rPr>
          <w:rFonts w:asciiTheme="majorBidi" w:eastAsia="Calibri" w:hAnsiTheme="majorBidi" w:cstheme="majorBidi"/>
          <w:sz w:val="28"/>
          <w:szCs w:val="28"/>
          <w:lang w:val="kk-KZ"/>
        </w:rPr>
        <w:t>тұсаукесерлер (ММТ)</w:t>
      </w:r>
      <w:r w:rsidRPr="00CB2B9B">
        <w:rPr>
          <w:rFonts w:asciiTheme="majorBidi" w:eastAsia="Calibri" w:hAnsiTheme="majorBidi" w:cstheme="majorBidi"/>
          <w:b/>
          <w:sz w:val="28"/>
          <w:szCs w:val="28"/>
          <w:lang w:val="kk-KZ"/>
        </w:rPr>
        <w:t xml:space="preserve"> </w:t>
      </w:r>
      <w:r w:rsidRPr="00CB2B9B">
        <w:rPr>
          <w:rFonts w:asciiTheme="majorBidi" w:eastAsia="Calibri" w:hAnsiTheme="majorBidi" w:cstheme="majorBidi"/>
          <w:bCs/>
          <w:sz w:val="28"/>
          <w:szCs w:val="28"/>
          <w:lang w:val="kk-KZ"/>
        </w:rPr>
        <w:t>оқытушы үшін</w:t>
      </w:r>
      <w:r w:rsidR="00112DB1"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lang w:val="kk-KZ"/>
        </w:rPr>
        <w:t>де, білім алушылар үшін</w:t>
      </w:r>
      <w:r w:rsidR="00112DB1"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lang w:val="kk-KZ"/>
        </w:rPr>
        <w:t>де тіл үйренуді көрнекі қолдауды жүзеге асыру кезінде студенттерді қызықтыратын, ынталандыратын және табысты нәтижелерге бағыттайтын бірегей оқу материалдарын жасау үшін ыңғайлы.</w:t>
      </w:r>
    </w:p>
    <w:p w14:paraId="231AC5A4" w14:textId="77777777" w:rsidR="00774376" w:rsidRPr="00CB2B9B" w:rsidRDefault="00774376"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 xml:space="preserve">Ағылшын тілі сабағында негізінен </w:t>
      </w:r>
      <w:r w:rsidRPr="00CB2B9B">
        <w:rPr>
          <w:rFonts w:asciiTheme="majorBidi" w:eastAsia="Calibri" w:hAnsiTheme="majorBidi" w:cstheme="majorBidi"/>
          <w:bCs/>
          <w:sz w:val="28"/>
          <w:szCs w:val="28"/>
          <w:lang w:val="kk-KZ"/>
        </w:rPr>
        <w:t>оқыту презентациялар</w:t>
      </w:r>
      <w:r w:rsidRPr="00CB2B9B">
        <w:rPr>
          <w:rFonts w:asciiTheme="majorBidi" w:eastAsia="Calibri" w:hAnsiTheme="majorBidi" w:cstheme="majorBidi"/>
          <w:b/>
          <w:bCs/>
          <w:sz w:val="28"/>
          <w:szCs w:val="28"/>
          <w:lang w:val="kk-KZ"/>
        </w:rPr>
        <w:t xml:space="preserve"> </w:t>
      </w:r>
      <w:r w:rsidRPr="00CB2B9B">
        <w:rPr>
          <w:rFonts w:asciiTheme="majorBidi" w:eastAsia="Calibri" w:hAnsiTheme="majorBidi" w:cstheme="majorBidi"/>
          <w:sz w:val="28"/>
          <w:szCs w:val="28"/>
          <w:lang w:val="kk-KZ"/>
        </w:rPr>
        <w:t xml:space="preserve">қолданылады. Олар </w:t>
      </w:r>
      <w:r w:rsidRPr="00CB2B9B">
        <w:rPr>
          <w:rFonts w:asciiTheme="majorBidi" w:eastAsia="Calibri" w:hAnsiTheme="majorBidi" w:cstheme="majorBidi"/>
          <w:bCs/>
          <w:sz w:val="28"/>
          <w:szCs w:val="28"/>
          <w:lang w:val="kk-KZ"/>
        </w:rPr>
        <w:t>сөйлеу қызметінің түрлері</w:t>
      </w:r>
      <w:r w:rsidRPr="00CB2B9B">
        <w:rPr>
          <w:rFonts w:asciiTheme="majorBidi" w:eastAsia="Calibri" w:hAnsiTheme="majorBidi" w:cstheme="majorBidi"/>
          <w:b/>
          <w:bCs/>
          <w:sz w:val="28"/>
          <w:szCs w:val="28"/>
          <w:lang w:val="kk-KZ"/>
        </w:rPr>
        <w:t xml:space="preserve"> </w:t>
      </w:r>
      <w:r w:rsidRPr="00CB2B9B">
        <w:rPr>
          <w:rFonts w:asciiTheme="majorBidi" w:eastAsia="Calibri" w:hAnsiTheme="majorBidi" w:cstheme="majorBidi"/>
          <w:sz w:val="28"/>
          <w:szCs w:val="28"/>
          <w:lang w:val="kk-KZ"/>
        </w:rPr>
        <w:t xml:space="preserve">бойынша ерекшеленеді (оқуға, жазуға, сөйлеуге немесе тыңдауға үйрету кезінде); </w:t>
      </w:r>
      <w:r w:rsidRPr="00CB2B9B">
        <w:rPr>
          <w:rFonts w:asciiTheme="majorBidi" w:eastAsia="Calibri" w:hAnsiTheme="majorBidi" w:cstheme="majorBidi"/>
          <w:bCs/>
          <w:sz w:val="28"/>
          <w:szCs w:val="28"/>
          <w:lang w:val="kk-KZ"/>
        </w:rPr>
        <w:t xml:space="preserve">сөйлеу аспектілері </w:t>
      </w:r>
      <w:r w:rsidRPr="00CB2B9B">
        <w:rPr>
          <w:rFonts w:asciiTheme="majorBidi" w:eastAsia="Calibri" w:hAnsiTheme="majorBidi" w:cstheme="majorBidi"/>
          <w:sz w:val="28"/>
          <w:szCs w:val="28"/>
          <w:lang w:val="kk-KZ"/>
        </w:rPr>
        <w:t xml:space="preserve">бойынша (лексиканы, грамматиканы немесе фонетиканы оқыту кезінде); </w:t>
      </w:r>
      <w:r w:rsidRPr="00CB2B9B">
        <w:rPr>
          <w:rFonts w:asciiTheme="majorBidi" w:eastAsia="Calibri" w:hAnsiTheme="majorBidi" w:cstheme="majorBidi"/>
          <w:bCs/>
          <w:sz w:val="28"/>
          <w:szCs w:val="28"/>
          <w:lang w:val="kk-KZ"/>
        </w:rPr>
        <w:t xml:space="preserve">тірек түрлері </w:t>
      </w:r>
      <w:r w:rsidRPr="00CB2B9B">
        <w:rPr>
          <w:rFonts w:asciiTheme="majorBidi" w:eastAsia="Calibri" w:hAnsiTheme="majorBidi" w:cstheme="majorBidi"/>
          <w:sz w:val="28"/>
          <w:szCs w:val="28"/>
          <w:lang w:val="kk-KZ"/>
        </w:rPr>
        <w:t xml:space="preserve">бойынша </w:t>
      </w:r>
      <w:r w:rsidRPr="00CB2B9B">
        <w:rPr>
          <w:rFonts w:asciiTheme="majorBidi" w:eastAsia="Calibri" w:hAnsiTheme="majorBidi" w:cstheme="majorBidi"/>
          <w:sz w:val="28"/>
          <w:szCs w:val="28"/>
          <w:lang w:val="kk-KZ"/>
        </w:rPr>
        <w:lastRenderedPageBreak/>
        <w:t xml:space="preserve">(мазмұндық, мағыналық, ауызша, иллюстрациялық). Оқу </w:t>
      </w:r>
      <w:r w:rsidR="00F51BF5" w:rsidRPr="00CB2B9B">
        <w:rPr>
          <w:rFonts w:asciiTheme="majorBidi" w:eastAsia="Calibri" w:hAnsiTheme="majorBidi" w:cstheme="majorBidi"/>
          <w:sz w:val="28"/>
          <w:szCs w:val="28"/>
          <w:lang w:val="kk-KZ"/>
        </w:rPr>
        <w:t>үдері</w:t>
      </w:r>
      <w:r w:rsidRPr="00CB2B9B">
        <w:rPr>
          <w:rFonts w:asciiTheme="majorBidi" w:eastAsia="Calibri" w:hAnsiTheme="majorBidi" w:cstheme="majorBidi"/>
          <w:sz w:val="28"/>
          <w:szCs w:val="28"/>
          <w:lang w:val="kk-KZ"/>
        </w:rPr>
        <w:t>сінде ММП-ны пайдалану имитациялық, қою, трансформациялық, репродуктивтітілдік және сөйлеу жаттығуларының түрлі түрлерін қолдануды жеңілдетеді.</w:t>
      </w:r>
    </w:p>
    <w:p w14:paraId="551CDBE0" w14:textId="1020D3BD" w:rsidR="00774376" w:rsidRPr="00CB2B9B" w:rsidRDefault="00774376"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 xml:space="preserve">Біздің арсеналда ағылшын тілі сабағында шеттілдік коммуникативтік құзыреттіліктің барлық құрамдас бөліктерін қалыптастыру тиімділігін арттыруға ықпал ететін </w:t>
      </w:r>
      <w:r w:rsidRPr="00CB2B9B">
        <w:rPr>
          <w:rFonts w:asciiTheme="majorBidi" w:eastAsia="Calibri" w:hAnsiTheme="majorBidi" w:cstheme="majorBidi"/>
          <w:bCs/>
          <w:sz w:val="28"/>
          <w:szCs w:val="28"/>
          <w:lang w:val="kk-KZ"/>
        </w:rPr>
        <w:t>«24/7</w:t>
      </w:r>
      <w:r w:rsidR="003F3F35"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lang w:val="kk-KZ"/>
        </w:rPr>
        <w:t>Teen</w:t>
      </w:r>
      <w:r w:rsidR="003F3F35"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lang w:val="kk-KZ"/>
        </w:rPr>
        <w:t>Talk</w:t>
      </w:r>
      <w:r w:rsidR="003F3F35"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lang w:val="kk-KZ"/>
        </w:rPr>
        <w:t xml:space="preserve">English» </w:t>
      </w:r>
      <w:r w:rsidRPr="00CB2B9B">
        <w:rPr>
          <w:rFonts w:asciiTheme="majorBidi" w:eastAsia="Calibri" w:hAnsiTheme="majorBidi" w:cstheme="majorBidi"/>
          <w:sz w:val="28"/>
          <w:szCs w:val="28"/>
          <w:lang w:val="kk-KZ"/>
        </w:rPr>
        <w:t xml:space="preserve">белсенді оқыту бағдарламасы пайдаланылады. Бағдарлама </w:t>
      </w:r>
      <w:r w:rsidRPr="00CB2B9B">
        <w:rPr>
          <w:rFonts w:asciiTheme="majorBidi" w:eastAsia="Calibri" w:hAnsiTheme="majorBidi" w:cstheme="majorBidi"/>
          <w:bCs/>
          <w:sz w:val="28"/>
          <w:szCs w:val="28"/>
          <w:lang w:val="kk-KZ"/>
        </w:rPr>
        <w:t xml:space="preserve">ағылшын тілінің интерактивті курсы </w:t>
      </w:r>
      <w:r w:rsidRPr="00CB2B9B">
        <w:rPr>
          <w:rFonts w:asciiTheme="majorBidi" w:eastAsia="Calibri" w:hAnsiTheme="majorBidi" w:cstheme="majorBidi"/>
          <w:sz w:val="28"/>
          <w:szCs w:val="28"/>
          <w:lang w:val="kk-KZ"/>
        </w:rPr>
        <w:t>болып табылады, ол әр бөлімде 5 сабақтан тұратын 8 бөлімнен тұратын 2</w:t>
      </w:r>
      <w:r w:rsidR="00DC1BDA"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деңгейден тұрады. Курста көптеген дыбыс жазбаларымен анимациялық роликтер бар, дыбысты Ұлыбританияның тілшілері: кәсіби дикторлармен 9-13жастағы жасөспірімдер жазып алған. Курс көптеген сөйлеу жаттығуларын,</w:t>
      </w:r>
      <w:r w:rsidR="001A52A8"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 xml:space="preserve">грамматикалық жаттығуларды, емлені жаттықтыруға арналған жаттығуларды және ойындарды қамтиды. Сабақтардың тақырыбы курсты оқу </w:t>
      </w:r>
      <w:r w:rsidR="00F51BF5" w:rsidRPr="00CB2B9B">
        <w:rPr>
          <w:rFonts w:asciiTheme="majorBidi" w:eastAsia="Calibri" w:hAnsiTheme="majorBidi" w:cstheme="majorBidi"/>
          <w:sz w:val="28"/>
          <w:szCs w:val="28"/>
          <w:lang w:val="kk-KZ"/>
        </w:rPr>
        <w:t>үдері</w:t>
      </w:r>
      <w:r w:rsidRPr="00CB2B9B">
        <w:rPr>
          <w:rFonts w:asciiTheme="majorBidi" w:eastAsia="Calibri" w:hAnsiTheme="majorBidi" w:cstheme="majorBidi"/>
          <w:sz w:val="28"/>
          <w:szCs w:val="28"/>
          <w:lang w:val="kk-KZ"/>
        </w:rPr>
        <w:t>сіне қиындықсыз біріктіруге мүмкіндік береді;</w:t>
      </w:r>
    </w:p>
    <w:p w14:paraId="4F2BFC29" w14:textId="3F352C7C" w:rsidR="00774376" w:rsidRPr="00CB2B9B" w:rsidRDefault="00774376" w:rsidP="00836323">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bCs/>
          <w:sz w:val="28"/>
          <w:szCs w:val="28"/>
          <w:lang w:val="kk-KZ"/>
        </w:rPr>
        <w:t>«Talk to</w:t>
      </w:r>
      <w:r w:rsidR="003F3F35"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lang w:val="kk-KZ"/>
        </w:rPr>
        <w:t>Me»</w:t>
      </w:r>
      <w:r w:rsidRPr="00CB2B9B">
        <w:rPr>
          <w:rFonts w:asciiTheme="majorBidi" w:eastAsia="Calibri" w:hAnsiTheme="majorBidi" w:cstheme="majorBidi"/>
          <w:b/>
          <w:bCs/>
          <w:sz w:val="28"/>
          <w:szCs w:val="28"/>
          <w:lang w:val="kk-KZ"/>
        </w:rPr>
        <w:t xml:space="preserve"> </w:t>
      </w:r>
      <w:r w:rsidRPr="00CB2B9B">
        <w:rPr>
          <w:rFonts w:asciiTheme="majorBidi" w:eastAsia="Times New Roman" w:hAnsiTheme="majorBidi" w:cstheme="majorBidi"/>
          <w:sz w:val="28"/>
          <w:szCs w:val="28"/>
          <w:lang w:val="kk-KZ"/>
        </w:rPr>
        <w:t xml:space="preserve">– бұл </w:t>
      </w:r>
      <w:r w:rsidRPr="00CB2B9B">
        <w:rPr>
          <w:rFonts w:asciiTheme="majorBidi" w:eastAsia="Calibri" w:hAnsiTheme="majorBidi" w:cstheme="majorBidi"/>
          <w:sz w:val="28"/>
          <w:szCs w:val="28"/>
          <w:lang w:val="kk-KZ"/>
        </w:rPr>
        <w:t>оқу бағдарламасы жақсы ұсынылған</w:t>
      </w:r>
      <w:r w:rsidR="00836323">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бұл шетел тілдерін үйрену бойынша интерактивті компьютерлік курстар, қызықты сабақтар, түрлі тақырыптарда диалог жүргізуге мүмкіндік береді, бақылау жаттығулары</w:t>
      </w:r>
      <w:r w:rsidR="00DC1BDA"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мен сөйлеу жаттығулары</w:t>
      </w:r>
      <w:r w:rsidR="00836323">
        <w:rPr>
          <w:rFonts w:asciiTheme="majorBidi" w:eastAsia="Calibri" w:hAnsiTheme="majorBidi" w:cstheme="majorBidi"/>
          <w:sz w:val="28"/>
          <w:szCs w:val="28"/>
          <w:lang w:val="kk-KZ"/>
        </w:rPr>
        <w:t>,</w:t>
      </w:r>
      <w:r w:rsidR="00DC1BDA"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lang w:val="kk-KZ"/>
        </w:rPr>
        <w:t>осының бәрі Talk to Me компьютерлік курсын жақсы мұғалім және жаңа білімді меңгеруде сенімді көмекші етеді.</w:t>
      </w:r>
    </w:p>
    <w:p w14:paraId="65759E4A" w14:textId="73577897" w:rsidR="00774376" w:rsidRPr="00CB2B9B" w:rsidRDefault="00774376" w:rsidP="00774376">
      <w:pPr>
        <w:spacing w:after="0" w:line="240" w:lineRule="auto"/>
        <w:jc w:val="both"/>
        <w:rPr>
          <w:rFonts w:asciiTheme="majorBidi" w:eastAsia="Calibri" w:hAnsiTheme="majorBidi" w:cstheme="majorBidi"/>
          <w:sz w:val="28"/>
          <w:szCs w:val="28"/>
        </w:rPr>
      </w:pPr>
      <w:r w:rsidRPr="00CB2B9B">
        <w:rPr>
          <w:rFonts w:asciiTheme="majorBidi" w:eastAsia="Calibri" w:hAnsiTheme="majorBidi" w:cstheme="majorBidi"/>
          <w:sz w:val="28"/>
          <w:szCs w:val="28"/>
          <w:lang w:val="kk-KZ"/>
        </w:rPr>
        <w:t xml:space="preserve">Бағдарламаның ерекшеліктері </w:t>
      </w:r>
      <w:r w:rsidRPr="00CB2B9B">
        <w:rPr>
          <w:rFonts w:asciiTheme="majorBidi" w:eastAsia="Calibri" w:hAnsiTheme="majorBidi" w:cstheme="majorBidi"/>
          <w:sz w:val="28"/>
          <w:szCs w:val="28"/>
          <w:lang w:val="en-US"/>
        </w:rPr>
        <w:t>[</w:t>
      </w:r>
      <w:r w:rsidR="002A40E6" w:rsidRPr="00CB2B9B">
        <w:rPr>
          <w:rFonts w:asciiTheme="majorBidi" w:eastAsia="Calibri" w:hAnsiTheme="majorBidi" w:cstheme="majorBidi"/>
          <w:sz w:val="28"/>
          <w:szCs w:val="28"/>
          <w:lang w:val="kk-KZ"/>
        </w:rPr>
        <w:t>9</w:t>
      </w:r>
      <w:r w:rsidR="0053087F" w:rsidRPr="00CB2B9B">
        <w:rPr>
          <w:rFonts w:asciiTheme="majorBidi" w:eastAsia="Calibri" w:hAnsiTheme="majorBidi" w:cstheme="majorBidi"/>
          <w:sz w:val="28"/>
          <w:szCs w:val="28"/>
          <w:lang w:val="en-US"/>
        </w:rPr>
        <w:t>3</w:t>
      </w:r>
      <w:r w:rsidRPr="00CB2B9B">
        <w:rPr>
          <w:rFonts w:asciiTheme="majorBidi" w:eastAsia="Calibri" w:hAnsiTheme="majorBidi" w:cstheme="majorBidi"/>
          <w:sz w:val="28"/>
          <w:szCs w:val="28"/>
          <w:lang w:val="en-US"/>
        </w:rPr>
        <w:t>]</w:t>
      </w:r>
      <w:r w:rsidRPr="00CB2B9B">
        <w:rPr>
          <w:rFonts w:asciiTheme="majorBidi" w:eastAsia="Calibri" w:hAnsiTheme="majorBidi" w:cstheme="majorBidi"/>
          <w:sz w:val="28"/>
          <w:szCs w:val="28"/>
        </w:rPr>
        <w:t>:</w:t>
      </w:r>
    </w:p>
    <w:p w14:paraId="6C465E36" w14:textId="69B7AF3D" w:rsidR="00774376" w:rsidRPr="00CB2B9B" w:rsidRDefault="003F3F35" w:rsidP="00F156F7">
      <w:pPr>
        <w:numPr>
          <w:ilvl w:val="0"/>
          <w:numId w:val="1"/>
        </w:numPr>
        <w:tabs>
          <w:tab w:val="left" w:pos="851"/>
        </w:tabs>
        <w:spacing w:after="0" w:line="240" w:lineRule="auto"/>
        <w:ind w:left="0" w:firstLine="567"/>
        <w:contextualSpacing/>
        <w:jc w:val="both"/>
        <w:rPr>
          <w:rFonts w:asciiTheme="majorBidi" w:eastAsia="Calibri" w:hAnsiTheme="majorBidi" w:cstheme="majorBidi"/>
          <w:sz w:val="28"/>
          <w:szCs w:val="28"/>
        </w:rPr>
      </w:pPr>
      <w:r w:rsidRPr="00CB2B9B">
        <w:rPr>
          <w:rFonts w:asciiTheme="majorBidi" w:eastAsia="Calibri" w:hAnsiTheme="majorBidi" w:cstheme="majorBidi"/>
          <w:sz w:val="28"/>
          <w:szCs w:val="28"/>
          <w:lang w:val="kk-KZ"/>
        </w:rPr>
        <w:t>и</w:t>
      </w:r>
      <w:r w:rsidR="00774376" w:rsidRPr="00CB2B9B">
        <w:rPr>
          <w:rFonts w:asciiTheme="majorBidi" w:eastAsia="Calibri" w:hAnsiTheme="majorBidi" w:cstheme="majorBidi"/>
          <w:sz w:val="28"/>
          <w:szCs w:val="28"/>
        </w:rPr>
        <w:t>нтерактив</w:t>
      </w:r>
      <w:r w:rsidR="00774376" w:rsidRPr="00CB2B9B">
        <w:rPr>
          <w:rFonts w:asciiTheme="majorBidi" w:eastAsia="Calibri" w:hAnsiTheme="majorBidi" w:cstheme="majorBidi"/>
          <w:sz w:val="28"/>
          <w:szCs w:val="28"/>
          <w:lang w:val="kk-KZ"/>
        </w:rPr>
        <w:t xml:space="preserve">ті </w:t>
      </w:r>
      <w:r w:rsidR="00774376" w:rsidRPr="00CB2B9B">
        <w:rPr>
          <w:rFonts w:asciiTheme="majorBidi" w:eastAsia="Calibri" w:hAnsiTheme="majorBidi" w:cstheme="majorBidi"/>
          <w:sz w:val="28"/>
          <w:szCs w:val="28"/>
        </w:rPr>
        <w:t>диалог</w:t>
      </w:r>
      <w:r w:rsidR="00774376" w:rsidRPr="00CB2B9B">
        <w:rPr>
          <w:rFonts w:asciiTheme="majorBidi" w:eastAsia="Calibri" w:hAnsiTheme="majorBidi" w:cstheme="majorBidi"/>
          <w:sz w:val="28"/>
          <w:szCs w:val="28"/>
          <w:lang w:val="kk-KZ"/>
        </w:rPr>
        <w:t>тар</w:t>
      </w:r>
      <w:r w:rsidR="00112DB1" w:rsidRPr="00CB2B9B">
        <w:rPr>
          <w:rFonts w:asciiTheme="majorBidi" w:eastAsia="Calibri" w:hAnsiTheme="majorBidi" w:cstheme="majorBidi"/>
          <w:sz w:val="28"/>
          <w:szCs w:val="28"/>
          <w:lang w:val="kk-KZ"/>
        </w:rPr>
        <w:t>;</w:t>
      </w:r>
    </w:p>
    <w:p w14:paraId="62993BF2" w14:textId="1B0E22C6" w:rsidR="00774376" w:rsidRPr="00CB2B9B" w:rsidRDefault="003F3F35" w:rsidP="00F156F7">
      <w:pPr>
        <w:numPr>
          <w:ilvl w:val="0"/>
          <w:numId w:val="1"/>
        </w:numPr>
        <w:tabs>
          <w:tab w:val="left" w:pos="851"/>
        </w:tabs>
        <w:spacing w:after="0" w:line="240" w:lineRule="auto"/>
        <w:ind w:left="0" w:firstLine="567"/>
        <w:contextualSpacing/>
        <w:jc w:val="both"/>
        <w:rPr>
          <w:rFonts w:asciiTheme="majorBidi" w:eastAsia="Calibri" w:hAnsiTheme="majorBidi" w:cstheme="majorBidi"/>
          <w:sz w:val="28"/>
          <w:szCs w:val="28"/>
        </w:rPr>
      </w:pPr>
      <w:r w:rsidRPr="00CB2B9B">
        <w:rPr>
          <w:rFonts w:asciiTheme="majorBidi" w:eastAsia="Calibri" w:hAnsiTheme="majorBidi" w:cstheme="majorBidi"/>
          <w:sz w:val="28"/>
          <w:szCs w:val="28"/>
          <w:lang w:val="kk-KZ"/>
        </w:rPr>
        <w:t>т</w:t>
      </w:r>
      <w:r w:rsidR="00774376" w:rsidRPr="00CB2B9B">
        <w:rPr>
          <w:rFonts w:asciiTheme="majorBidi" w:eastAsia="Calibri" w:hAnsiTheme="majorBidi" w:cstheme="majorBidi"/>
          <w:sz w:val="28"/>
          <w:szCs w:val="28"/>
        </w:rPr>
        <w:t>ану</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және</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айтуды</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визуализациялау</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жүйесі</w:t>
      </w:r>
      <w:r w:rsidR="00112DB1" w:rsidRPr="00CB2B9B">
        <w:rPr>
          <w:rFonts w:asciiTheme="majorBidi" w:eastAsia="Calibri" w:hAnsiTheme="majorBidi" w:cstheme="majorBidi"/>
          <w:sz w:val="28"/>
          <w:szCs w:val="28"/>
          <w:lang w:val="kk-KZ"/>
        </w:rPr>
        <w:t>;</w:t>
      </w:r>
    </w:p>
    <w:p w14:paraId="2B9D9658" w14:textId="4B4A07ED" w:rsidR="00774376" w:rsidRPr="00CB2B9B" w:rsidRDefault="003F3F35" w:rsidP="00F156F7">
      <w:pPr>
        <w:numPr>
          <w:ilvl w:val="0"/>
          <w:numId w:val="1"/>
        </w:numPr>
        <w:tabs>
          <w:tab w:val="left" w:pos="851"/>
        </w:tabs>
        <w:spacing w:after="0" w:line="240" w:lineRule="auto"/>
        <w:ind w:left="0" w:firstLine="567"/>
        <w:contextualSpacing/>
        <w:jc w:val="both"/>
        <w:rPr>
          <w:rFonts w:asciiTheme="majorBidi" w:eastAsia="Calibri" w:hAnsiTheme="majorBidi" w:cstheme="majorBidi"/>
          <w:sz w:val="28"/>
          <w:szCs w:val="28"/>
        </w:rPr>
      </w:pPr>
      <w:r w:rsidRPr="00CB2B9B">
        <w:rPr>
          <w:rFonts w:asciiTheme="majorBidi" w:eastAsia="Calibri" w:hAnsiTheme="majorBidi" w:cstheme="majorBidi"/>
          <w:sz w:val="28"/>
          <w:szCs w:val="28"/>
          <w:lang w:val="kk-KZ"/>
        </w:rPr>
        <w:t>а</w:t>
      </w:r>
      <w:r w:rsidR="00774376" w:rsidRPr="00CB2B9B">
        <w:rPr>
          <w:rFonts w:asciiTheme="majorBidi" w:eastAsia="Calibri" w:hAnsiTheme="majorBidi" w:cstheme="majorBidi"/>
          <w:sz w:val="28"/>
          <w:szCs w:val="28"/>
        </w:rPr>
        <w:t>ртикуляцияны</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көрнекі</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көрсететін</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анимацияланған</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роликтер</w:t>
      </w:r>
      <w:r w:rsidR="00112DB1" w:rsidRPr="00CB2B9B">
        <w:rPr>
          <w:rFonts w:asciiTheme="majorBidi" w:eastAsia="Calibri" w:hAnsiTheme="majorBidi" w:cstheme="majorBidi"/>
          <w:sz w:val="28"/>
          <w:szCs w:val="28"/>
          <w:lang w:val="kk-KZ"/>
        </w:rPr>
        <w:t>;</w:t>
      </w:r>
    </w:p>
    <w:p w14:paraId="579D893B" w14:textId="67286553" w:rsidR="00774376" w:rsidRPr="00CB2B9B" w:rsidRDefault="003F3F35" w:rsidP="00F156F7">
      <w:pPr>
        <w:numPr>
          <w:ilvl w:val="0"/>
          <w:numId w:val="1"/>
        </w:numPr>
        <w:tabs>
          <w:tab w:val="left" w:pos="851"/>
        </w:tabs>
        <w:spacing w:after="0" w:line="240" w:lineRule="auto"/>
        <w:ind w:left="0" w:firstLine="567"/>
        <w:contextualSpacing/>
        <w:jc w:val="both"/>
        <w:rPr>
          <w:rFonts w:asciiTheme="majorBidi" w:eastAsia="Calibri" w:hAnsiTheme="majorBidi" w:cstheme="majorBidi"/>
          <w:sz w:val="28"/>
          <w:szCs w:val="28"/>
        </w:rPr>
      </w:pPr>
      <w:r w:rsidRPr="00CB2B9B">
        <w:rPr>
          <w:rFonts w:asciiTheme="majorBidi" w:eastAsia="Calibri" w:hAnsiTheme="majorBidi" w:cstheme="majorBidi"/>
          <w:sz w:val="28"/>
          <w:szCs w:val="28"/>
          <w:lang w:val="kk-KZ"/>
        </w:rPr>
        <w:t>с</w:t>
      </w:r>
      <w:r w:rsidR="00774376" w:rsidRPr="00CB2B9B">
        <w:rPr>
          <w:rFonts w:asciiTheme="majorBidi" w:eastAsia="Calibri" w:hAnsiTheme="majorBidi" w:cstheme="majorBidi"/>
          <w:sz w:val="28"/>
          <w:szCs w:val="28"/>
        </w:rPr>
        <w:t>өйлеу</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дағдыларының</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барлық</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түрлерін</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дамытуға</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арналған</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жаттығулар</w:t>
      </w:r>
      <w:r w:rsidR="00112DB1" w:rsidRPr="00CB2B9B">
        <w:rPr>
          <w:rFonts w:asciiTheme="majorBidi" w:eastAsia="Calibri" w:hAnsiTheme="majorBidi" w:cstheme="majorBidi"/>
          <w:sz w:val="28"/>
          <w:szCs w:val="28"/>
          <w:lang w:val="kk-KZ"/>
        </w:rPr>
        <w:t>;</w:t>
      </w:r>
    </w:p>
    <w:p w14:paraId="51A67F6A" w14:textId="54237402" w:rsidR="00774376" w:rsidRPr="00CB2B9B" w:rsidRDefault="003F3F35" w:rsidP="00F156F7">
      <w:pPr>
        <w:numPr>
          <w:ilvl w:val="0"/>
          <w:numId w:val="1"/>
        </w:numPr>
        <w:tabs>
          <w:tab w:val="left" w:pos="851"/>
        </w:tabs>
        <w:spacing w:after="0" w:line="240" w:lineRule="auto"/>
        <w:ind w:left="0" w:firstLine="567"/>
        <w:contextualSpacing/>
        <w:jc w:val="both"/>
        <w:rPr>
          <w:rFonts w:asciiTheme="majorBidi" w:eastAsia="Calibri" w:hAnsiTheme="majorBidi" w:cstheme="majorBidi"/>
          <w:sz w:val="28"/>
          <w:szCs w:val="28"/>
        </w:rPr>
      </w:pPr>
      <w:r w:rsidRPr="00CB2B9B">
        <w:rPr>
          <w:rFonts w:asciiTheme="majorBidi" w:eastAsia="Calibri" w:hAnsiTheme="majorBidi" w:cstheme="majorBidi"/>
          <w:sz w:val="28"/>
          <w:szCs w:val="28"/>
          <w:lang w:val="kk-KZ"/>
        </w:rPr>
        <w:t>о</w:t>
      </w:r>
      <w:r w:rsidR="00774376" w:rsidRPr="00CB2B9B">
        <w:rPr>
          <w:rFonts w:asciiTheme="majorBidi" w:eastAsia="Calibri" w:hAnsiTheme="majorBidi" w:cstheme="majorBidi"/>
          <w:sz w:val="28"/>
          <w:szCs w:val="28"/>
        </w:rPr>
        <w:t>қу</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нәтижелерін</w:t>
      </w:r>
      <w:r w:rsidR="00774376" w:rsidRPr="00CB2B9B">
        <w:rPr>
          <w:rFonts w:asciiTheme="majorBidi" w:eastAsia="Calibri" w:hAnsiTheme="majorBidi" w:cstheme="majorBidi"/>
          <w:sz w:val="28"/>
          <w:szCs w:val="28"/>
          <w:lang w:val="kk-KZ"/>
        </w:rPr>
        <w:t xml:space="preserve"> </w:t>
      </w:r>
      <w:r w:rsidR="00774376" w:rsidRPr="00CB2B9B">
        <w:rPr>
          <w:rFonts w:asciiTheme="majorBidi" w:eastAsia="Calibri" w:hAnsiTheme="majorBidi" w:cstheme="majorBidi"/>
          <w:sz w:val="28"/>
          <w:szCs w:val="28"/>
        </w:rPr>
        <w:t>қадағалау</w:t>
      </w:r>
      <w:r w:rsidR="00774376" w:rsidRPr="00CB2B9B">
        <w:rPr>
          <w:rFonts w:asciiTheme="majorBidi" w:eastAsia="Calibri" w:hAnsiTheme="majorBidi" w:cstheme="majorBidi"/>
          <w:sz w:val="28"/>
          <w:szCs w:val="28"/>
          <w:lang w:val="kk-KZ"/>
        </w:rPr>
        <w:t>.</w:t>
      </w:r>
    </w:p>
    <w:p w14:paraId="7B72DD52" w14:textId="77777777" w:rsidR="00774376" w:rsidRPr="00CB2B9B" w:rsidRDefault="00774376" w:rsidP="00F156F7">
      <w:pPr>
        <w:spacing w:after="0" w:line="240" w:lineRule="auto"/>
        <w:ind w:firstLine="567"/>
        <w:contextualSpacing/>
        <w:jc w:val="both"/>
        <w:rPr>
          <w:rFonts w:asciiTheme="majorBidi" w:eastAsia="Calibri" w:hAnsiTheme="majorBidi" w:cstheme="majorBidi"/>
          <w:bCs/>
          <w:sz w:val="28"/>
          <w:szCs w:val="28"/>
        </w:rPr>
      </w:pPr>
      <w:r w:rsidRPr="00CB2B9B">
        <w:rPr>
          <w:rFonts w:asciiTheme="majorBidi" w:eastAsia="Calibri" w:hAnsiTheme="majorBidi" w:cstheme="majorBidi"/>
          <w:bCs/>
          <w:sz w:val="28"/>
          <w:szCs w:val="28"/>
        </w:rPr>
        <w:t>Лексика,</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грамматика</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және</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сөйлеуді</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үйрету</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кезінде</w:t>
      </w:r>
      <w:r w:rsidRPr="00CB2B9B">
        <w:rPr>
          <w:rFonts w:asciiTheme="majorBidi" w:eastAsia="Calibri" w:hAnsiTheme="majorBidi" w:cstheme="majorBidi"/>
          <w:b/>
          <w:bCs/>
          <w:sz w:val="28"/>
          <w:szCs w:val="28"/>
          <w:lang w:val="kk-KZ"/>
        </w:rPr>
        <w:t xml:space="preserve"> </w:t>
      </w:r>
      <w:r w:rsidRPr="00CB2B9B">
        <w:rPr>
          <w:rFonts w:asciiTheme="majorBidi" w:eastAsia="Calibri" w:hAnsiTheme="majorBidi" w:cstheme="majorBidi"/>
          <w:sz w:val="28"/>
          <w:szCs w:val="28"/>
        </w:rPr>
        <w:t>пайдаланылатын</w:t>
      </w:r>
      <w:r w:rsidRPr="00CB2B9B">
        <w:rPr>
          <w:rFonts w:asciiTheme="majorBidi" w:eastAsia="Calibri" w:hAnsiTheme="majorBidi" w:cstheme="majorBidi"/>
          <w:sz w:val="28"/>
          <w:szCs w:val="28"/>
          <w:lang w:val="kk-KZ"/>
        </w:rPr>
        <w:t xml:space="preserve"> келесі </w:t>
      </w:r>
      <w:r w:rsidRPr="00CB2B9B">
        <w:rPr>
          <w:rFonts w:asciiTheme="majorBidi" w:eastAsia="Calibri" w:hAnsiTheme="majorBidi" w:cstheme="majorBidi"/>
          <w:sz w:val="28"/>
          <w:szCs w:val="28"/>
        </w:rPr>
        <w:t>интернет-ресурстарды</w:t>
      </w:r>
      <w:r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rPr>
        <w:t>бөлек</w:t>
      </w:r>
      <w:r w:rsidRPr="00CB2B9B">
        <w:rPr>
          <w:rFonts w:asciiTheme="majorBidi" w:eastAsia="Calibri" w:hAnsiTheme="majorBidi" w:cstheme="majorBidi"/>
          <w:sz w:val="28"/>
          <w:szCs w:val="28"/>
          <w:lang w:val="kk-KZ"/>
        </w:rPr>
        <w:t xml:space="preserve">ке </w:t>
      </w:r>
      <w:r w:rsidRPr="00CB2B9B">
        <w:rPr>
          <w:rFonts w:asciiTheme="majorBidi" w:eastAsia="Calibri" w:hAnsiTheme="majorBidi" w:cstheme="majorBidi"/>
          <w:sz w:val="28"/>
          <w:szCs w:val="28"/>
        </w:rPr>
        <w:t>бөліп</w:t>
      </w:r>
      <w:r w:rsidRPr="00CB2B9B">
        <w:rPr>
          <w:rFonts w:asciiTheme="majorBidi" w:eastAsia="Calibri" w:hAnsiTheme="majorBidi" w:cstheme="majorBidi"/>
          <w:sz w:val="28"/>
          <w:szCs w:val="28"/>
          <w:lang w:val="kk-KZ"/>
        </w:rPr>
        <w:t xml:space="preserve"> </w:t>
      </w:r>
      <w:r w:rsidRPr="00CB2B9B">
        <w:rPr>
          <w:rFonts w:asciiTheme="majorBidi" w:eastAsia="Calibri" w:hAnsiTheme="majorBidi" w:cstheme="majorBidi"/>
          <w:sz w:val="28"/>
          <w:szCs w:val="28"/>
        </w:rPr>
        <w:t>көрсетуге</w:t>
      </w:r>
      <w:r w:rsidRPr="00CB2B9B">
        <w:rPr>
          <w:rFonts w:asciiTheme="majorBidi" w:eastAsia="Calibri" w:hAnsiTheme="majorBidi" w:cstheme="majorBidi"/>
          <w:sz w:val="28"/>
          <w:szCs w:val="28"/>
          <w:lang w:val="kk-KZ"/>
        </w:rPr>
        <w:t xml:space="preserve"> б</w:t>
      </w:r>
      <w:r w:rsidRPr="00CB2B9B">
        <w:rPr>
          <w:rFonts w:asciiTheme="majorBidi" w:eastAsia="Calibri" w:hAnsiTheme="majorBidi" w:cstheme="majorBidi"/>
          <w:sz w:val="28"/>
          <w:szCs w:val="28"/>
        </w:rPr>
        <w:t>олады</w:t>
      </w:r>
      <w:r w:rsidRPr="00CB2B9B">
        <w:rPr>
          <w:rFonts w:asciiTheme="majorBidi" w:eastAsia="Calibri" w:hAnsiTheme="majorBidi" w:cstheme="majorBidi"/>
          <w:bCs/>
          <w:sz w:val="28"/>
          <w:szCs w:val="28"/>
        </w:rPr>
        <w:t>:</w:t>
      </w:r>
    </w:p>
    <w:p w14:paraId="00A18E80" w14:textId="77777777" w:rsidR="00774376" w:rsidRPr="00CB2B9B" w:rsidRDefault="00774376" w:rsidP="00774376">
      <w:pPr>
        <w:spacing w:after="0" w:line="240" w:lineRule="auto"/>
        <w:contextualSpacing/>
        <w:jc w:val="both"/>
        <w:rPr>
          <w:rFonts w:asciiTheme="majorBidi" w:eastAsia="Calibri" w:hAnsiTheme="majorBidi" w:cstheme="majorBidi"/>
          <w:bCs/>
          <w:sz w:val="28"/>
          <w:szCs w:val="28"/>
        </w:rPr>
      </w:pPr>
    </w:p>
    <w:p w14:paraId="50E473C7" w14:textId="77777777" w:rsidR="00774376" w:rsidRPr="00CB2B9B" w:rsidRDefault="00774376" w:rsidP="00774376">
      <w:pPr>
        <w:spacing w:after="0" w:line="240" w:lineRule="auto"/>
        <w:jc w:val="both"/>
        <w:rPr>
          <w:rFonts w:asciiTheme="majorBidi" w:eastAsia="Calibri" w:hAnsiTheme="majorBidi" w:cstheme="majorBidi"/>
          <w:bCs/>
          <w:sz w:val="28"/>
          <w:szCs w:val="28"/>
        </w:rPr>
      </w:pPr>
      <w:r w:rsidRPr="00CB2B9B">
        <w:rPr>
          <w:rFonts w:asciiTheme="majorBidi" w:eastAsia="Calibri" w:hAnsiTheme="majorBidi" w:cstheme="majorBidi"/>
          <w:bCs/>
          <w:noProof/>
          <w:sz w:val="28"/>
          <w:szCs w:val="28"/>
        </w:rPr>
        <w:drawing>
          <wp:inline distT="0" distB="0" distL="0" distR="0" wp14:anchorId="51A0F39A" wp14:editId="2188DBD6">
            <wp:extent cx="6055360" cy="2532380"/>
            <wp:effectExtent l="0" t="76200" r="0" b="9652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04EDEF0" w14:textId="77777777" w:rsidR="00492BE1" w:rsidRPr="00CB2B9B" w:rsidRDefault="00492BE1" w:rsidP="00774376">
      <w:pPr>
        <w:spacing w:after="0" w:line="240" w:lineRule="auto"/>
        <w:contextualSpacing/>
        <w:jc w:val="center"/>
        <w:rPr>
          <w:rFonts w:asciiTheme="majorBidi" w:eastAsia="Calibri" w:hAnsiTheme="majorBidi" w:cstheme="majorBidi"/>
          <w:bCs/>
          <w:sz w:val="28"/>
          <w:szCs w:val="28"/>
        </w:rPr>
      </w:pPr>
    </w:p>
    <w:p w14:paraId="673A8ABC" w14:textId="03B20AA4" w:rsidR="00774376" w:rsidRPr="00CB2B9B" w:rsidRDefault="00774376" w:rsidP="00774376">
      <w:pPr>
        <w:spacing w:after="0" w:line="240" w:lineRule="auto"/>
        <w:contextualSpacing/>
        <w:jc w:val="center"/>
        <w:rPr>
          <w:rFonts w:asciiTheme="majorBidi" w:eastAsia="Calibri" w:hAnsiTheme="majorBidi" w:cstheme="majorBidi"/>
          <w:sz w:val="28"/>
          <w:szCs w:val="28"/>
          <w:lang w:val="kk-KZ"/>
        </w:rPr>
      </w:pPr>
      <w:r w:rsidRPr="00CB2B9B">
        <w:rPr>
          <w:rFonts w:asciiTheme="majorBidi" w:eastAsia="Calibri" w:hAnsiTheme="majorBidi" w:cstheme="majorBidi"/>
          <w:bCs/>
          <w:sz w:val="28"/>
          <w:szCs w:val="28"/>
        </w:rPr>
        <w:t>Сурет</w:t>
      </w:r>
      <w:r w:rsidRPr="00CB2B9B">
        <w:rPr>
          <w:rFonts w:asciiTheme="majorBidi" w:eastAsia="Calibri" w:hAnsiTheme="majorBidi" w:cstheme="majorBidi"/>
          <w:bCs/>
          <w:sz w:val="28"/>
          <w:szCs w:val="28"/>
          <w:lang w:val="kk-KZ"/>
        </w:rPr>
        <w:t xml:space="preserve"> 1 – </w:t>
      </w:r>
      <w:r w:rsidRPr="00CB2B9B">
        <w:rPr>
          <w:rFonts w:asciiTheme="majorBidi" w:eastAsia="Calibri" w:hAnsiTheme="majorBidi" w:cstheme="majorBidi"/>
          <w:bCs/>
          <w:sz w:val="28"/>
          <w:szCs w:val="28"/>
        </w:rPr>
        <w:t>Лексика,</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грамматика</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және</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сөйлеуді</w:t>
      </w:r>
      <w:r w:rsidRPr="00CB2B9B">
        <w:rPr>
          <w:rFonts w:asciiTheme="majorBidi" w:eastAsia="Calibri" w:hAnsiTheme="majorBidi" w:cstheme="majorBidi"/>
          <w:bCs/>
          <w:sz w:val="28"/>
          <w:szCs w:val="28"/>
          <w:lang w:val="kk-KZ"/>
        </w:rPr>
        <w:t xml:space="preserve"> </w:t>
      </w:r>
      <w:r w:rsidRPr="00CB2B9B">
        <w:rPr>
          <w:rFonts w:asciiTheme="majorBidi" w:eastAsia="Calibri" w:hAnsiTheme="majorBidi" w:cstheme="majorBidi"/>
          <w:bCs/>
          <w:sz w:val="28"/>
          <w:szCs w:val="28"/>
        </w:rPr>
        <w:t>үйрету</w:t>
      </w:r>
      <w:r w:rsidRPr="00CB2B9B">
        <w:rPr>
          <w:rFonts w:asciiTheme="majorBidi" w:eastAsia="Calibri" w:hAnsiTheme="majorBidi" w:cstheme="majorBidi"/>
          <w:sz w:val="28"/>
          <w:szCs w:val="28"/>
        </w:rPr>
        <w:t xml:space="preserve"> интернет-ресурстары</w:t>
      </w:r>
    </w:p>
    <w:p w14:paraId="4BE933C0" w14:textId="77777777" w:rsidR="00774376" w:rsidRPr="00CB2B9B" w:rsidRDefault="00774376" w:rsidP="00774376">
      <w:pPr>
        <w:spacing w:after="0" w:line="240" w:lineRule="auto"/>
        <w:jc w:val="center"/>
        <w:rPr>
          <w:rFonts w:asciiTheme="majorBidi" w:hAnsiTheme="majorBidi" w:cstheme="majorBidi"/>
        </w:rPr>
      </w:pPr>
    </w:p>
    <w:p w14:paraId="4C732457" w14:textId="4CE7970A" w:rsidR="00774376" w:rsidRPr="00CB2B9B" w:rsidRDefault="008C670A" w:rsidP="00836323">
      <w:pPr>
        <w:spacing w:after="0" w:line="240" w:lineRule="auto"/>
        <w:ind w:firstLine="567"/>
        <w:jc w:val="both"/>
        <w:rPr>
          <w:rFonts w:asciiTheme="majorBidi" w:eastAsia="Calibri" w:hAnsiTheme="majorBidi" w:cstheme="majorBidi"/>
          <w:sz w:val="28"/>
          <w:szCs w:val="28"/>
          <w:lang w:val="kk-KZ"/>
        </w:rPr>
      </w:pPr>
      <w:hyperlink w:history="1">
        <w:r w:rsidR="00836323" w:rsidRPr="00CB2B9B">
          <w:rPr>
            <w:rStyle w:val="a6"/>
            <w:rFonts w:asciiTheme="majorBidi" w:eastAsia="Calibri" w:hAnsiTheme="majorBidi" w:cstheme="majorBidi"/>
            <w:color w:val="auto"/>
            <w:sz w:val="28"/>
            <w:szCs w:val="28"/>
            <w:u w:val="none"/>
            <w:lang w:val="kk-KZ"/>
          </w:rPr>
          <w:t xml:space="preserve">Sounds English </w:t>
        </w:r>
      </w:hyperlink>
      <w:r w:rsidR="00774376" w:rsidRPr="00CB2B9B">
        <w:rPr>
          <w:rFonts w:asciiTheme="majorBidi" w:eastAsia="Calibri" w:hAnsiTheme="majorBidi" w:cstheme="majorBidi"/>
          <w:sz w:val="28"/>
          <w:szCs w:val="28"/>
          <w:lang w:val="kk-KZ"/>
        </w:rPr>
        <w:t>сайт</w:t>
      </w:r>
      <w:r w:rsidR="00836323">
        <w:rPr>
          <w:rFonts w:asciiTheme="majorBidi" w:eastAsia="Calibri" w:hAnsiTheme="majorBidi" w:cstheme="majorBidi"/>
          <w:sz w:val="28"/>
          <w:szCs w:val="28"/>
          <w:lang w:val="kk-KZ"/>
        </w:rPr>
        <w:t>ынд</w:t>
      </w:r>
      <w:r w:rsidR="00774376" w:rsidRPr="00CB2B9B">
        <w:rPr>
          <w:rFonts w:asciiTheme="majorBidi" w:eastAsia="Calibri" w:hAnsiTheme="majorBidi" w:cstheme="majorBidi"/>
          <w:sz w:val="28"/>
          <w:szCs w:val="28"/>
          <w:lang w:val="kk-KZ"/>
        </w:rPr>
        <w:t>а жаңа жаттығулармен тыңдалымдар бар.</w:t>
      </w:r>
    </w:p>
    <w:p w14:paraId="78460467" w14:textId="7F7DE537" w:rsidR="00774376" w:rsidRPr="00CB2B9B" w:rsidRDefault="008C670A" w:rsidP="00836323">
      <w:pPr>
        <w:spacing w:after="0" w:line="240" w:lineRule="auto"/>
        <w:ind w:firstLine="567"/>
        <w:jc w:val="both"/>
        <w:rPr>
          <w:rFonts w:asciiTheme="majorBidi" w:eastAsia="Calibri" w:hAnsiTheme="majorBidi" w:cstheme="majorBidi"/>
          <w:sz w:val="28"/>
          <w:szCs w:val="28"/>
          <w:lang w:val="kk-KZ"/>
        </w:rPr>
      </w:pPr>
      <w:hyperlink r:id="rId15" w:history="1">
        <w:r w:rsidR="00836323" w:rsidRPr="00CB2B9B">
          <w:rPr>
            <w:rFonts w:asciiTheme="majorBidi" w:eastAsia="Calibri" w:hAnsiTheme="majorBidi" w:cstheme="majorBidi"/>
            <w:sz w:val="28"/>
            <w:szCs w:val="28"/>
            <w:lang w:val="kk-KZ"/>
          </w:rPr>
          <w:t>Worldservice/Learningenglish</w:t>
        </w:r>
      </w:hyperlink>
      <w:r w:rsidR="00774376" w:rsidRPr="00CB2B9B">
        <w:rPr>
          <w:rFonts w:asciiTheme="majorBidi" w:hAnsiTheme="majorBidi" w:cstheme="majorBidi"/>
          <w:lang w:val="kk-KZ"/>
        </w:rPr>
        <w:t xml:space="preserve"> </w:t>
      </w:r>
      <w:r w:rsidR="00774376" w:rsidRPr="00CB2B9B">
        <w:rPr>
          <w:rFonts w:asciiTheme="majorBidi" w:eastAsia="Times New Roman" w:hAnsiTheme="majorBidi" w:cstheme="majorBidi"/>
          <w:sz w:val="28"/>
          <w:szCs w:val="28"/>
          <w:lang w:val="kk-KZ"/>
        </w:rPr>
        <w:t>–</w:t>
      </w:r>
      <w:r w:rsidR="00836323">
        <w:rPr>
          <w:rFonts w:asciiTheme="majorBidi" w:eastAsia="Times New Roman" w:hAnsiTheme="majorBidi" w:cstheme="majorBidi"/>
          <w:sz w:val="28"/>
          <w:szCs w:val="28"/>
          <w:lang w:val="kk-KZ"/>
        </w:rPr>
        <w:t xml:space="preserve"> </w:t>
      </w:r>
      <w:r w:rsidR="00774376" w:rsidRPr="00CB2B9B">
        <w:rPr>
          <w:rFonts w:asciiTheme="majorBidi" w:eastAsia="Calibri" w:hAnsiTheme="majorBidi" w:cstheme="majorBidi"/>
          <w:sz w:val="28"/>
          <w:szCs w:val="28"/>
          <w:lang w:val="kk-KZ"/>
        </w:rPr>
        <w:t>ағылшын тілін, сөздік қорын, грамматика, лексика, айту аудио және бейне сабақтарын, викториналарды, жаңалықтарды және лексикалық бірліктердіғана емес, кез келген деңгейде тілдің басқада аспектілеріне оқытуға арналған көптеген түрлі тапсырмаларды, мәтіндерді, аудиоматериалдарды ұсынатын көптеген басқада бағдарламаларды жақсартуға болатын қосымша [</w:t>
      </w:r>
      <w:r w:rsidR="002A40E6" w:rsidRPr="00CB2B9B">
        <w:rPr>
          <w:rFonts w:asciiTheme="majorBidi" w:eastAsia="Calibri" w:hAnsiTheme="majorBidi" w:cstheme="majorBidi"/>
          <w:sz w:val="28"/>
          <w:szCs w:val="28"/>
          <w:lang w:val="kk-KZ"/>
        </w:rPr>
        <w:t>9</w:t>
      </w:r>
      <w:r w:rsidR="0053087F" w:rsidRPr="00CB2B9B">
        <w:rPr>
          <w:rFonts w:asciiTheme="majorBidi" w:eastAsia="Calibri" w:hAnsiTheme="majorBidi" w:cstheme="majorBidi"/>
          <w:sz w:val="28"/>
          <w:szCs w:val="28"/>
          <w:lang w:val="kk-KZ"/>
        </w:rPr>
        <w:t>4</w:t>
      </w:r>
      <w:r w:rsidR="00774376" w:rsidRPr="00CB2B9B">
        <w:rPr>
          <w:rFonts w:asciiTheme="majorBidi" w:eastAsia="Calibri" w:hAnsiTheme="majorBidi" w:cstheme="majorBidi"/>
          <w:sz w:val="28"/>
          <w:szCs w:val="28"/>
          <w:lang w:val="kk-KZ"/>
        </w:rPr>
        <w:t>].</w:t>
      </w:r>
    </w:p>
    <w:p w14:paraId="3123EBB7" w14:textId="041AD48B" w:rsidR="00774376" w:rsidRPr="00CB2B9B" w:rsidRDefault="00774376" w:rsidP="00DA0D3D">
      <w:pPr>
        <w:keepNext/>
        <w:keepLines/>
        <w:shd w:val="clear" w:color="auto" w:fill="FFFFFF"/>
        <w:spacing w:after="0" w:line="240" w:lineRule="auto"/>
        <w:ind w:firstLine="567"/>
        <w:jc w:val="both"/>
        <w:outlineLvl w:val="4"/>
        <w:rPr>
          <w:rFonts w:asciiTheme="majorBidi" w:eastAsia="Times New Roman" w:hAnsiTheme="majorBidi" w:cstheme="majorBidi"/>
          <w:sz w:val="28"/>
          <w:szCs w:val="28"/>
          <w:shd w:val="clear" w:color="auto" w:fill="FFFFFF"/>
          <w:lang w:val="kk-KZ"/>
        </w:rPr>
      </w:pPr>
      <w:r w:rsidRPr="00CB2B9B">
        <w:rPr>
          <w:rFonts w:asciiTheme="majorBidi" w:eastAsia="Times New Roman" w:hAnsiTheme="majorBidi" w:cstheme="majorBidi"/>
          <w:sz w:val="28"/>
          <w:szCs w:val="28"/>
          <w:lang w:val="kk-KZ"/>
        </w:rPr>
        <w:t xml:space="preserve">Kahoot – </w:t>
      </w:r>
      <w:r w:rsidRPr="00CB2B9B">
        <w:rPr>
          <w:rFonts w:asciiTheme="majorBidi" w:eastAsia="Times New Roman" w:hAnsiTheme="majorBidi" w:cstheme="majorBidi"/>
          <w:sz w:val="28"/>
          <w:szCs w:val="28"/>
          <w:shd w:val="clear" w:color="auto" w:fill="FFFFFF"/>
          <w:lang w:val="kk-KZ"/>
        </w:rPr>
        <w:t xml:space="preserve">бұл викториналар өткізуге, тестілермен білім беру ойындарын жасауға арналған танымалы оқыту платформасы. Flashcards, Practice, Test yourself сияқты өзін-өзі оқытуға арналған 3 керемет функциялар бар және топта ойнау режимі бар </w:t>
      </w:r>
      <w:r w:rsidRPr="00CB2B9B">
        <w:rPr>
          <w:rFonts w:asciiTheme="majorBidi" w:eastAsia="Calibri" w:hAnsiTheme="majorBidi" w:cstheme="majorBidi"/>
          <w:sz w:val="28"/>
          <w:szCs w:val="28"/>
          <w:lang w:val="kk-KZ"/>
        </w:rPr>
        <w:t>[</w:t>
      </w:r>
      <w:r w:rsidR="002A40E6" w:rsidRPr="00CB2B9B">
        <w:rPr>
          <w:rFonts w:asciiTheme="majorBidi" w:eastAsia="Calibri" w:hAnsiTheme="majorBidi" w:cstheme="majorBidi"/>
          <w:sz w:val="28"/>
          <w:szCs w:val="28"/>
          <w:lang w:val="kk-KZ"/>
        </w:rPr>
        <w:t>9</w:t>
      </w:r>
      <w:r w:rsidR="0053087F" w:rsidRPr="00CB2B9B">
        <w:rPr>
          <w:rFonts w:asciiTheme="majorBidi" w:eastAsia="Calibri" w:hAnsiTheme="majorBidi" w:cstheme="majorBidi"/>
          <w:sz w:val="28"/>
          <w:szCs w:val="28"/>
          <w:lang w:val="kk-KZ"/>
        </w:rPr>
        <w:t>5</w:t>
      </w:r>
      <w:r w:rsidRPr="00CB2B9B">
        <w:rPr>
          <w:rFonts w:asciiTheme="majorBidi" w:eastAsia="Calibri" w:hAnsiTheme="majorBidi" w:cstheme="majorBidi"/>
          <w:sz w:val="28"/>
          <w:szCs w:val="28"/>
          <w:lang w:val="kk-KZ"/>
        </w:rPr>
        <w:t>]</w:t>
      </w:r>
      <w:r w:rsidRPr="00CB2B9B">
        <w:rPr>
          <w:rFonts w:asciiTheme="majorBidi" w:eastAsia="Times New Roman" w:hAnsiTheme="majorBidi" w:cstheme="majorBidi"/>
          <w:sz w:val="28"/>
          <w:szCs w:val="28"/>
          <w:shd w:val="clear" w:color="auto" w:fill="FFFFFF"/>
          <w:lang w:val="kk-KZ"/>
        </w:rPr>
        <w:t>.</w:t>
      </w:r>
    </w:p>
    <w:p w14:paraId="4A168E8A" w14:textId="3158786C" w:rsidR="00774376" w:rsidRPr="00CB2B9B" w:rsidRDefault="00774376" w:rsidP="00F156F7">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bCs/>
          <w:sz w:val="28"/>
          <w:szCs w:val="28"/>
          <w:lang w:val="kk-KZ"/>
        </w:rPr>
        <w:t>Prezi</w:t>
      </w:r>
      <w:r w:rsidRPr="00CB2B9B">
        <w:rPr>
          <w:rFonts w:asciiTheme="majorBidi" w:eastAsia="Times New Roman" w:hAnsiTheme="majorBidi" w:cstheme="majorBidi"/>
          <w:b/>
          <w:bCs/>
          <w:sz w:val="28"/>
          <w:szCs w:val="28"/>
          <w:lang w:val="kk-KZ"/>
        </w:rPr>
        <w:t xml:space="preserve"> </w:t>
      </w:r>
      <w:r w:rsidRPr="00CB2B9B">
        <w:rPr>
          <w:rFonts w:asciiTheme="majorBidi" w:eastAsia="Times New Roman" w:hAnsiTheme="majorBidi" w:cstheme="majorBidi"/>
          <w:sz w:val="28"/>
          <w:szCs w:val="28"/>
          <w:lang w:val="kk-KZ"/>
        </w:rPr>
        <w:t>–</w:t>
      </w:r>
      <w:r w:rsidR="00AE0401"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 xml:space="preserve">бұл желілік емес құрылымы бар интерактивті мультимедиялық презентациялар жасауға болатын веб-сервис. Prezi.com презентацияларын жасауға арналған сервис бейне материалдарды, графиканы және т.б. пайдалану арқылы презентацияларды визуализациялау үшін көптеген мүмкіндіктерді ұсынады. Prezi.com. веб-сервистің жұмысы масштабтау технологиясына (объектілерді жақындату және жою) негізделген. Презентация слайдтарға бөлінген Microsoft Power Point немесе Open Office Impress бағдарламасында орындалған «классикалық» презентациядан айырмашылығы, Prezi бағдарламасында негізгі әсерлер слайдтан слайдқа ауысумен емес, сол слайдтың жекелеген бөліктерінің ұлғаюымен байланысты </w:t>
      </w:r>
      <w:r w:rsidRPr="00CB2B9B">
        <w:rPr>
          <w:rFonts w:asciiTheme="majorBidi" w:eastAsia="Calibri" w:hAnsiTheme="majorBidi" w:cstheme="majorBidi"/>
          <w:sz w:val="28"/>
          <w:szCs w:val="28"/>
          <w:lang w:val="kk-KZ"/>
        </w:rPr>
        <w:t>[</w:t>
      </w:r>
      <w:r w:rsidR="002A40E6" w:rsidRPr="00CB2B9B">
        <w:rPr>
          <w:rFonts w:asciiTheme="majorBidi" w:eastAsia="Calibri" w:hAnsiTheme="majorBidi" w:cstheme="majorBidi"/>
          <w:sz w:val="28"/>
          <w:szCs w:val="28"/>
          <w:lang w:val="kk-KZ"/>
        </w:rPr>
        <w:t>9</w:t>
      </w:r>
      <w:r w:rsidR="0053087F" w:rsidRPr="00CB2B9B">
        <w:rPr>
          <w:rFonts w:asciiTheme="majorBidi" w:eastAsia="Calibri" w:hAnsiTheme="majorBidi" w:cstheme="majorBidi"/>
          <w:sz w:val="28"/>
          <w:szCs w:val="28"/>
          <w:lang w:val="kk-KZ"/>
        </w:rPr>
        <w:t>6</w:t>
      </w:r>
      <w:r w:rsidRPr="00CB2B9B">
        <w:rPr>
          <w:rFonts w:asciiTheme="majorBidi" w:eastAsia="Calibri" w:hAnsiTheme="majorBidi" w:cstheme="majorBidi"/>
          <w:sz w:val="28"/>
          <w:szCs w:val="28"/>
          <w:lang w:val="kk-KZ"/>
        </w:rPr>
        <w:t>]</w:t>
      </w:r>
      <w:r w:rsidRPr="00CB2B9B">
        <w:rPr>
          <w:rFonts w:asciiTheme="majorBidi" w:eastAsia="Times New Roman" w:hAnsiTheme="majorBidi" w:cstheme="majorBidi"/>
          <w:sz w:val="28"/>
          <w:szCs w:val="28"/>
          <w:shd w:val="clear" w:color="auto" w:fill="FFFFFF"/>
          <w:lang w:val="kk-KZ"/>
        </w:rPr>
        <w:t>.</w:t>
      </w:r>
    </w:p>
    <w:p w14:paraId="5E6733C6" w14:textId="353A795C" w:rsidR="00774376" w:rsidRPr="00CB2B9B" w:rsidRDefault="00774376" w:rsidP="00F156F7">
      <w:pPr>
        <w:shd w:val="clear" w:color="auto" w:fill="FFFFFF"/>
        <w:spacing w:after="0" w:line="240" w:lineRule="auto"/>
        <w:ind w:firstLine="567"/>
        <w:jc w:val="both"/>
        <w:rPr>
          <w:rFonts w:asciiTheme="majorBidi" w:eastAsia="Calibri" w:hAnsiTheme="majorBidi" w:cstheme="majorBidi"/>
          <w:sz w:val="28"/>
          <w:szCs w:val="28"/>
          <w:shd w:val="clear" w:color="auto" w:fill="FFFFFF"/>
          <w:lang w:val="kk-KZ"/>
        </w:rPr>
      </w:pPr>
      <w:r w:rsidRPr="00CB2B9B">
        <w:rPr>
          <w:rFonts w:asciiTheme="majorBidi" w:eastAsia="Times New Roman" w:hAnsiTheme="majorBidi" w:cstheme="majorBidi"/>
          <w:sz w:val="28"/>
          <w:szCs w:val="28"/>
          <w:lang w:val="kk-KZ"/>
        </w:rPr>
        <w:t>Lingualeo</w:t>
      </w:r>
      <w:r w:rsidRPr="00CB2B9B">
        <w:rPr>
          <w:rFonts w:asciiTheme="majorBidi" w:eastAsia="Times New Roman" w:hAnsiTheme="majorBidi" w:cstheme="majorBidi"/>
          <w:b/>
          <w:sz w:val="28"/>
          <w:szCs w:val="28"/>
          <w:lang w:val="kk-KZ"/>
        </w:rPr>
        <w:t xml:space="preserve"> </w:t>
      </w:r>
      <w:r w:rsidRPr="00CB2B9B">
        <w:rPr>
          <w:rFonts w:asciiTheme="majorBidi" w:eastAsia="Times New Roman" w:hAnsiTheme="majorBidi" w:cstheme="majorBidi"/>
          <w:sz w:val="28"/>
          <w:szCs w:val="28"/>
          <w:lang w:val="kk-KZ"/>
        </w:rPr>
        <w:t xml:space="preserve">– </w:t>
      </w:r>
      <w:r w:rsidRPr="00CB2B9B">
        <w:rPr>
          <w:rFonts w:asciiTheme="majorBidi" w:eastAsia="Calibri" w:hAnsiTheme="majorBidi" w:cstheme="majorBidi"/>
          <w:sz w:val="28"/>
          <w:szCs w:val="28"/>
          <w:shd w:val="clear" w:color="auto" w:fill="FFFFFF"/>
          <w:lang w:val="kk-KZ"/>
        </w:rPr>
        <w:t>бұл ойын механикасында құрылған шетел тілін үйренуге және практикаға арналған білім беру платформасы. Баламалы нұсқасы</w:t>
      </w:r>
      <w:r w:rsidR="004A01E2" w:rsidRPr="00CB2B9B">
        <w:rPr>
          <w:rFonts w:asciiTheme="majorBidi" w:eastAsia="Calibri" w:hAnsiTheme="majorBidi" w:cstheme="majorBidi"/>
          <w:sz w:val="28"/>
          <w:szCs w:val="28"/>
          <w:shd w:val="clear" w:color="auto" w:fill="FFFFFF"/>
          <w:lang w:val="kk-KZ"/>
        </w:rPr>
        <w:t xml:space="preserve"> – </w:t>
      </w:r>
      <w:r w:rsidRPr="00CB2B9B">
        <w:rPr>
          <w:rFonts w:asciiTheme="majorBidi" w:eastAsia="Calibri" w:hAnsiTheme="majorBidi" w:cstheme="majorBidi"/>
          <w:sz w:val="28"/>
          <w:szCs w:val="28"/>
          <w:shd w:val="clear" w:color="auto" w:fill="FFFFFF"/>
          <w:lang w:val="kk-KZ"/>
        </w:rPr>
        <w:t xml:space="preserve">жабық курстар. </w:t>
      </w:r>
      <w:r w:rsidRPr="00CB2B9B">
        <w:rPr>
          <w:rFonts w:asciiTheme="majorBidi" w:eastAsia="Calibri" w:hAnsiTheme="majorBidi" w:cstheme="majorBidi"/>
          <w:iCs/>
          <w:sz w:val="28"/>
          <w:szCs w:val="28"/>
          <w:shd w:val="clear" w:color="auto" w:fill="FFFFFF"/>
          <w:lang w:val="kk-KZ"/>
        </w:rPr>
        <w:t xml:space="preserve">Lingualeo </w:t>
      </w:r>
      <w:r w:rsidRPr="00CB2B9B">
        <w:rPr>
          <w:rFonts w:asciiTheme="majorBidi" w:eastAsia="Calibri" w:hAnsiTheme="majorBidi" w:cstheme="majorBidi"/>
          <w:sz w:val="28"/>
          <w:szCs w:val="28"/>
          <w:shd w:val="clear" w:color="auto" w:fill="FFFFFF"/>
          <w:lang w:val="kk-KZ"/>
        </w:rPr>
        <w:t xml:space="preserve">білім беру платформасында </w:t>
      </w:r>
      <w:hyperlink r:id="rId16" w:tooltip="Единый государственный экзамен" w:history="1">
        <w:r w:rsidRPr="00CB2B9B">
          <w:rPr>
            <w:rFonts w:asciiTheme="majorBidi" w:eastAsia="Calibri" w:hAnsiTheme="majorBidi" w:cstheme="majorBidi"/>
            <w:sz w:val="28"/>
            <w:szCs w:val="28"/>
            <w:lang w:val="kk-KZ"/>
          </w:rPr>
          <w:t>ЕГЭ</w:t>
        </w:r>
      </w:hyperlink>
      <w:r w:rsidRPr="00CB2B9B">
        <w:rPr>
          <w:rFonts w:asciiTheme="majorBidi" w:hAnsiTheme="majorBidi" w:cstheme="majorBidi"/>
          <w:lang w:val="kk-KZ"/>
        </w:rPr>
        <w:t xml:space="preserve"> </w:t>
      </w:r>
      <w:r w:rsidRPr="00CB2B9B">
        <w:rPr>
          <w:rFonts w:asciiTheme="majorBidi" w:eastAsia="Calibri" w:hAnsiTheme="majorBidi" w:cstheme="majorBidi"/>
          <w:sz w:val="28"/>
          <w:szCs w:val="28"/>
          <w:shd w:val="clear" w:color="auto" w:fill="FFFFFF"/>
          <w:lang w:val="kk-KZ"/>
        </w:rPr>
        <w:t xml:space="preserve">және </w:t>
      </w:r>
      <w:hyperlink r:id="rId17" w:tooltip="TOEFL" w:history="1">
        <w:r w:rsidRPr="00CB2B9B">
          <w:rPr>
            <w:rFonts w:asciiTheme="majorBidi" w:eastAsia="Calibri" w:hAnsiTheme="majorBidi" w:cstheme="majorBidi"/>
            <w:sz w:val="28"/>
            <w:szCs w:val="28"/>
            <w:lang w:val="kk-KZ"/>
          </w:rPr>
          <w:t>TOEFL</w:t>
        </w:r>
      </w:hyperlink>
      <w:r w:rsidRPr="00CB2B9B">
        <w:rPr>
          <w:rFonts w:asciiTheme="majorBidi" w:hAnsiTheme="majorBidi" w:cstheme="majorBidi"/>
          <w:lang w:val="kk-KZ"/>
        </w:rPr>
        <w:t xml:space="preserve"> </w:t>
      </w:r>
      <w:r w:rsidRPr="00CB2B9B">
        <w:rPr>
          <w:rFonts w:asciiTheme="majorBidi" w:eastAsia="Calibri" w:hAnsiTheme="majorBidi" w:cstheme="majorBidi"/>
          <w:sz w:val="28"/>
          <w:szCs w:val="28"/>
          <w:lang w:val="kk-KZ"/>
        </w:rPr>
        <w:t xml:space="preserve">дайындалу бағдарламалары бар. </w:t>
      </w:r>
      <w:r w:rsidRPr="00CB2B9B">
        <w:rPr>
          <w:rFonts w:asciiTheme="majorBidi" w:eastAsia="Calibri" w:hAnsiTheme="majorBidi" w:cstheme="majorBidi"/>
          <w:sz w:val="28"/>
          <w:szCs w:val="28"/>
          <w:shd w:val="clear" w:color="auto" w:fill="FFFFFF"/>
          <w:lang w:val="kk-KZ"/>
        </w:rPr>
        <w:t xml:space="preserve">Lingualeo өз курстарын құрып және оларды басқада қатысушылармен бөлісуге мүмкіндік береді </w:t>
      </w:r>
      <w:r w:rsidRPr="00CB2B9B">
        <w:rPr>
          <w:rFonts w:asciiTheme="majorBidi" w:eastAsia="Calibri" w:hAnsiTheme="majorBidi" w:cstheme="majorBidi"/>
          <w:sz w:val="28"/>
          <w:szCs w:val="28"/>
          <w:lang w:val="kk-KZ"/>
        </w:rPr>
        <w:t>[</w:t>
      </w:r>
      <w:r w:rsidR="002A40E6" w:rsidRPr="00CB2B9B">
        <w:rPr>
          <w:rFonts w:asciiTheme="majorBidi" w:eastAsia="Calibri" w:hAnsiTheme="majorBidi" w:cstheme="majorBidi"/>
          <w:sz w:val="28"/>
          <w:szCs w:val="28"/>
          <w:lang w:val="kk-KZ"/>
        </w:rPr>
        <w:t>9</w:t>
      </w:r>
      <w:r w:rsidR="0053087F" w:rsidRPr="00CB2B9B">
        <w:rPr>
          <w:rFonts w:asciiTheme="majorBidi" w:eastAsia="Calibri" w:hAnsiTheme="majorBidi" w:cstheme="majorBidi"/>
          <w:sz w:val="28"/>
          <w:szCs w:val="28"/>
          <w:lang w:val="kk-KZ"/>
        </w:rPr>
        <w:t>7</w:t>
      </w:r>
      <w:r w:rsidRPr="00CB2B9B">
        <w:rPr>
          <w:rFonts w:asciiTheme="majorBidi" w:eastAsia="Calibri" w:hAnsiTheme="majorBidi" w:cstheme="majorBidi"/>
          <w:sz w:val="28"/>
          <w:szCs w:val="28"/>
          <w:lang w:val="kk-KZ"/>
        </w:rPr>
        <w:t>]</w:t>
      </w:r>
      <w:r w:rsidRPr="00CB2B9B">
        <w:rPr>
          <w:rFonts w:asciiTheme="majorBidi" w:eastAsia="Calibri" w:hAnsiTheme="majorBidi" w:cstheme="majorBidi"/>
          <w:sz w:val="28"/>
          <w:szCs w:val="28"/>
          <w:shd w:val="clear" w:color="auto" w:fill="FFFFFF"/>
          <w:lang w:val="kk-KZ"/>
        </w:rPr>
        <w:t>.</w:t>
      </w:r>
    </w:p>
    <w:p w14:paraId="383A257F" w14:textId="69F44D82" w:rsidR="00774376" w:rsidRPr="00CB2B9B" w:rsidRDefault="00774376" w:rsidP="00F156F7">
      <w:pPr>
        <w:shd w:val="clear" w:color="auto" w:fill="FFFFFF"/>
        <w:spacing w:after="0" w:line="240" w:lineRule="auto"/>
        <w:ind w:firstLine="567"/>
        <w:jc w:val="both"/>
        <w:rPr>
          <w:rFonts w:asciiTheme="majorBidi" w:eastAsia="Calibri" w:hAnsiTheme="majorBidi" w:cstheme="majorBidi"/>
          <w:sz w:val="28"/>
          <w:szCs w:val="28"/>
          <w:shd w:val="clear" w:color="auto" w:fill="FFFFFF"/>
          <w:lang w:val="kk-KZ"/>
        </w:rPr>
      </w:pPr>
      <w:r w:rsidRPr="00CB2B9B">
        <w:rPr>
          <w:rFonts w:asciiTheme="majorBidi" w:eastAsia="Times New Roman" w:hAnsiTheme="majorBidi" w:cstheme="majorBidi"/>
          <w:sz w:val="28"/>
          <w:szCs w:val="28"/>
          <w:lang w:val="kk-KZ"/>
        </w:rPr>
        <w:t>Duolingo –</w:t>
      </w:r>
      <w:r w:rsidRPr="00CB2B9B">
        <w:rPr>
          <w:rFonts w:asciiTheme="majorBidi" w:eastAsia="Calibri" w:hAnsiTheme="majorBidi" w:cstheme="majorBidi"/>
          <w:sz w:val="28"/>
          <w:szCs w:val="28"/>
          <w:shd w:val="clear" w:color="auto" w:fill="FFFFFF"/>
          <w:lang w:val="kk-KZ"/>
        </w:rPr>
        <w:t xml:space="preserve"> бұл тілді үйрену үшін тегін платформа. Дуолинго көптеген жазбаша сабақтар мен диктанттар ұсынады, алайда сөйлесу дағдыларына аз көңіл бөлінеді. Дуолингода пайдаланушылар ілгерілейтін дағдылардың ойын ағашы және бұрын зерттелген сөздерді қолдануға болатын сөздік бөлім бар. Пайдаланушылар «тәжірибе ұпайларын» алады [</w:t>
      </w:r>
      <w:r w:rsidR="002A40E6" w:rsidRPr="00CB2B9B">
        <w:rPr>
          <w:rFonts w:asciiTheme="majorBidi" w:eastAsia="Calibri" w:hAnsiTheme="majorBidi" w:cstheme="majorBidi"/>
          <w:sz w:val="28"/>
          <w:szCs w:val="28"/>
          <w:shd w:val="clear" w:color="auto" w:fill="FFFFFF"/>
          <w:lang w:val="kk-KZ"/>
        </w:rPr>
        <w:t>9</w:t>
      </w:r>
      <w:r w:rsidR="0053087F" w:rsidRPr="00CB2B9B">
        <w:rPr>
          <w:rFonts w:asciiTheme="majorBidi" w:eastAsia="Calibri" w:hAnsiTheme="majorBidi" w:cstheme="majorBidi"/>
          <w:sz w:val="28"/>
          <w:szCs w:val="28"/>
          <w:shd w:val="clear" w:color="auto" w:fill="FFFFFF"/>
          <w:lang w:val="kk-KZ"/>
        </w:rPr>
        <w:t>8</w:t>
      </w:r>
      <w:r w:rsidRPr="00CB2B9B">
        <w:rPr>
          <w:rFonts w:asciiTheme="majorBidi" w:eastAsia="Times New Roman" w:hAnsiTheme="majorBidi" w:cstheme="majorBidi"/>
          <w:sz w:val="28"/>
          <w:szCs w:val="28"/>
          <w:lang w:val="kk-KZ"/>
        </w:rPr>
        <w:t>]</w:t>
      </w:r>
      <w:r w:rsidRPr="00CB2B9B">
        <w:rPr>
          <w:rFonts w:asciiTheme="majorBidi" w:eastAsia="Calibri" w:hAnsiTheme="majorBidi" w:cstheme="majorBidi"/>
          <w:sz w:val="28"/>
          <w:szCs w:val="28"/>
          <w:shd w:val="clear" w:color="auto" w:fill="FFFFFF"/>
          <w:lang w:val="kk-KZ"/>
        </w:rPr>
        <w:t>.</w:t>
      </w:r>
    </w:p>
    <w:p w14:paraId="29BD4890" w14:textId="61C588A4" w:rsidR="00774376" w:rsidRPr="00CB2B9B" w:rsidRDefault="00774376" w:rsidP="00F156F7">
      <w:pPr>
        <w:spacing w:after="0" w:line="240" w:lineRule="auto"/>
        <w:ind w:firstLine="567"/>
        <w:jc w:val="both"/>
        <w:rPr>
          <w:rFonts w:asciiTheme="majorBidi" w:eastAsia="Calibri" w:hAnsiTheme="majorBidi" w:cstheme="majorBidi"/>
          <w:sz w:val="28"/>
          <w:szCs w:val="28"/>
          <w:shd w:val="clear" w:color="auto" w:fill="FFFFFF"/>
          <w:lang w:val="kk-KZ"/>
        </w:rPr>
      </w:pPr>
      <w:r w:rsidRPr="00CB2B9B">
        <w:rPr>
          <w:rFonts w:asciiTheme="majorBidi" w:eastAsia="Times New Roman" w:hAnsiTheme="majorBidi" w:cstheme="majorBidi"/>
          <w:sz w:val="28"/>
          <w:szCs w:val="28"/>
          <w:lang w:val="kk-KZ"/>
        </w:rPr>
        <w:t>Englishspeak –</w:t>
      </w:r>
      <w:r w:rsidRPr="00CB2B9B">
        <w:rPr>
          <w:rFonts w:asciiTheme="majorBidi" w:eastAsia="Calibri" w:hAnsiTheme="majorBidi" w:cstheme="majorBidi"/>
          <w:sz w:val="28"/>
          <w:szCs w:val="28"/>
          <w:shd w:val="clear" w:color="auto" w:fill="FFFFFF"/>
          <w:lang w:val="kk-KZ"/>
        </w:rPr>
        <w:t xml:space="preserve"> күнделікті сөйлеуде ағылшын тілді адамдар қолданатын ең кең таралған сөздер мен сөйлемдер ұсынылған. «Ағылшын тілінің 100 сабағы» бөлімінде тілде сөйлеушілер (тасымалдауыштар) айтқан пайдалы сөздермен 100 ситуациялық диалогты таба аласыз. Сондай-ақ, сайтта 1500 ең қажетті ағылшын сөзі мен 1000 пайдалы сөзден тұратын ағылшын тіліндегі жинақтар бар. Әрбір сөз бен сөз тіркесінің орыс тіліне аудармасы бар, сондықтан бұл сайтта оқығанымыз ыңғайлы және сөздіксіз [</w:t>
      </w:r>
      <w:r w:rsidR="002A40E6" w:rsidRPr="00CB2B9B">
        <w:rPr>
          <w:rFonts w:asciiTheme="majorBidi" w:eastAsia="Calibri" w:hAnsiTheme="majorBidi" w:cstheme="majorBidi"/>
          <w:sz w:val="28"/>
          <w:szCs w:val="28"/>
          <w:shd w:val="clear" w:color="auto" w:fill="FFFFFF"/>
          <w:lang w:val="kk-KZ"/>
        </w:rPr>
        <w:t>9</w:t>
      </w:r>
      <w:r w:rsidR="0053087F" w:rsidRPr="00CB2B9B">
        <w:rPr>
          <w:rFonts w:asciiTheme="majorBidi" w:eastAsia="Calibri" w:hAnsiTheme="majorBidi" w:cstheme="majorBidi"/>
          <w:sz w:val="28"/>
          <w:szCs w:val="28"/>
          <w:shd w:val="clear" w:color="auto" w:fill="FFFFFF"/>
          <w:lang w:val="kk-KZ"/>
        </w:rPr>
        <w:t>9</w:t>
      </w:r>
      <w:r w:rsidRPr="00CB2B9B">
        <w:rPr>
          <w:rFonts w:asciiTheme="majorBidi" w:eastAsia="Times New Roman" w:hAnsiTheme="majorBidi" w:cstheme="majorBidi"/>
          <w:sz w:val="28"/>
          <w:szCs w:val="28"/>
          <w:lang w:val="kk-KZ"/>
        </w:rPr>
        <w:t>]</w:t>
      </w:r>
      <w:r w:rsidRPr="00CB2B9B">
        <w:rPr>
          <w:rFonts w:asciiTheme="majorBidi" w:eastAsia="Calibri" w:hAnsiTheme="majorBidi" w:cstheme="majorBidi"/>
          <w:sz w:val="28"/>
          <w:szCs w:val="28"/>
          <w:shd w:val="clear" w:color="auto" w:fill="FFFFFF"/>
          <w:lang w:val="kk-KZ"/>
        </w:rPr>
        <w:t>.</w:t>
      </w:r>
    </w:p>
    <w:p w14:paraId="5D958478" w14:textId="7AC99D00" w:rsidR="00774376" w:rsidRPr="00CB2B9B" w:rsidRDefault="00774376" w:rsidP="00F156F7">
      <w:pPr>
        <w:spacing w:after="0" w:line="240" w:lineRule="auto"/>
        <w:ind w:left="60" w:firstLine="567"/>
        <w:jc w:val="both"/>
        <w:rPr>
          <w:rFonts w:asciiTheme="majorBidi" w:eastAsia="Calibri" w:hAnsiTheme="majorBidi" w:cstheme="majorBidi"/>
          <w:sz w:val="28"/>
          <w:szCs w:val="28"/>
          <w:shd w:val="clear" w:color="auto" w:fill="FFFFFF"/>
          <w:lang w:val="kk-KZ"/>
        </w:rPr>
      </w:pPr>
      <w:r w:rsidRPr="00CB2B9B">
        <w:rPr>
          <w:rFonts w:asciiTheme="majorBidi" w:eastAsia="Times New Roman" w:hAnsiTheme="majorBidi" w:cstheme="majorBidi"/>
          <w:sz w:val="28"/>
          <w:szCs w:val="28"/>
          <w:lang w:val="kk-KZ"/>
        </w:rPr>
        <w:t>Quizlet</w:t>
      </w:r>
      <w:r w:rsidRPr="00CB2B9B">
        <w:rPr>
          <w:rFonts w:asciiTheme="majorBidi" w:eastAsia="Times New Roman" w:hAnsiTheme="majorBidi" w:cstheme="majorBidi"/>
          <w:b/>
          <w:sz w:val="28"/>
          <w:szCs w:val="28"/>
          <w:lang w:val="kk-KZ"/>
        </w:rPr>
        <w:t xml:space="preserve"> </w:t>
      </w:r>
      <w:r w:rsidRPr="00CB2B9B">
        <w:rPr>
          <w:rFonts w:asciiTheme="majorBidi" w:eastAsia="Times New Roman" w:hAnsiTheme="majorBidi" w:cstheme="majorBidi"/>
          <w:sz w:val="28"/>
          <w:szCs w:val="28"/>
          <w:lang w:val="kk-KZ"/>
        </w:rPr>
        <w:t>–</w:t>
      </w:r>
      <w:r w:rsidRPr="00CB2B9B">
        <w:rPr>
          <w:rFonts w:asciiTheme="majorBidi" w:eastAsia="Calibri" w:hAnsiTheme="majorBidi" w:cstheme="majorBidi"/>
          <w:sz w:val="28"/>
          <w:szCs w:val="28"/>
          <w:shd w:val="clear" w:color="auto" w:fill="FFFFFF"/>
          <w:lang w:val="kk-KZ"/>
        </w:rPr>
        <w:t xml:space="preserve"> Сөздер бар электрондық карточкаларды тегін жасай алатын ресурс. Жаңа лексиканы әртүрлі интерактивті жаттығуларды орындау арқылы үйрену оңай болады [</w:t>
      </w:r>
      <w:r w:rsidR="0053087F" w:rsidRPr="00CB2B9B">
        <w:rPr>
          <w:rFonts w:asciiTheme="majorBidi" w:eastAsia="Calibri" w:hAnsiTheme="majorBidi" w:cstheme="majorBidi"/>
          <w:sz w:val="28"/>
          <w:szCs w:val="28"/>
          <w:shd w:val="clear" w:color="auto" w:fill="FFFFFF"/>
          <w:lang w:val="kk-KZ"/>
        </w:rPr>
        <w:t>100</w:t>
      </w:r>
      <w:r w:rsidRPr="00CB2B9B">
        <w:rPr>
          <w:rFonts w:asciiTheme="majorBidi" w:eastAsia="Calibri" w:hAnsiTheme="majorBidi" w:cstheme="majorBidi"/>
          <w:sz w:val="28"/>
          <w:szCs w:val="28"/>
          <w:shd w:val="clear" w:color="auto" w:fill="FFFFFF"/>
          <w:lang w:val="kk-KZ"/>
        </w:rPr>
        <w:t xml:space="preserve">]. </w:t>
      </w:r>
    </w:p>
    <w:p w14:paraId="4C07C65C" w14:textId="3A6F0160" w:rsidR="00774376" w:rsidRPr="00CB2B9B" w:rsidRDefault="008C670A" w:rsidP="00F156F7">
      <w:pPr>
        <w:shd w:val="clear" w:color="auto" w:fill="FFFFFF"/>
        <w:spacing w:after="0" w:line="240" w:lineRule="auto"/>
        <w:ind w:left="57" w:right="-57" w:firstLine="567"/>
        <w:jc w:val="both"/>
        <w:rPr>
          <w:rFonts w:asciiTheme="majorBidi" w:eastAsia="Times New Roman" w:hAnsiTheme="majorBidi" w:cstheme="majorBidi"/>
          <w:b/>
          <w:sz w:val="28"/>
          <w:szCs w:val="28"/>
          <w:lang w:val="kk-KZ"/>
        </w:rPr>
      </w:pPr>
      <w:hyperlink r:id="rId18" w:history="1">
        <w:r w:rsidR="003F3F35" w:rsidRPr="00CB2B9B">
          <w:rPr>
            <w:rFonts w:asciiTheme="majorBidi" w:eastAsia="Times New Roman" w:hAnsiTheme="majorBidi" w:cstheme="majorBidi"/>
            <w:sz w:val="28"/>
            <w:szCs w:val="28"/>
            <w:lang w:val="kk-KZ"/>
          </w:rPr>
          <w:t>T</w:t>
        </w:r>
        <w:r w:rsidR="00774376" w:rsidRPr="00CB2B9B">
          <w:rPr>
            <w:rFonts w:asciiTheme="majorBidi" w:eastAsia="Times New Roman" w:hAnsiTheme="majorBidi" w:cstheme="majorBidi"/>
            <w:sz w:val="28"/>
            <w:szCs w:val="28"/>
            <w:lang w:val="kk-KZ"/>
          </w:rPr>
          <w:t>eachya</w:t>
        </w:r>
      </w:hyperlink>
      <w:r w:rsidR="00774376" w:rsidRPr="00CB2B9B">
        <w:rPr>
          <w:rFonts w:asciiTheme="majorBidi" w:hAnsiTheme="majorBidi" w:cstheme="majorBidi"/>
          <w:lang w:val="kk-KZ"/>
        </w:rPr>
        <w:t xml:space="preserve"> </w:t>
      </w:r>
      <w:r w:rsidR="00774376" w:rsidRPr="00CB2B9B">
        <w:rPr>
          <w:rFonts w:asciiTheme="majorBidi" w:eastAsia="Times New Roman" w:hAnsiTheme="majorBidi" w:cstheme="majorBidi"/>
          <w:sz w:val="28"/>
          <w:szCs w:val="28"/>
          <w:lang w:val="kk-KZ"/>
        </w:rPr>
        <w:t>–</w:t>
      </w:r>
      <w:r w:rsidR="00774376" w:rsidRPr="00CB2B9B">
        <w:rPr>
          <w:rFonts w:asciiTheme="majorBidi" w:hAnsiTheme="majorBidi" w:cstheme="majorBidi"/>
          <w:lang w:val="kk-KZ"/>
        </w:rPr>
        <w:t xml:space="preserve"> </w:t>
      </w:r>
      <w:r w:rsidR="00774376" w:rsidRPr="00CB2B9B">
        <w:rPr>
          <w:rFonts w:asciiTheme="majorBidi" w:eastAsia="Times New Roman" w:hAnsiTheme="majorBidi" w:cstheme="majorBidi"/>
          <w:sz w:val="28"/>
          <w:szCs w:val="28"/>
          <w:lang w:val="kk-KZ"/>
        </w:rPr>
        <w:t>Learn English for free: Тыңдау, сөйлеу, оқу, жазу, грамматика, сөздік қор, айтылым, сөздіктер. Әртүрлі деңгейлер, емтихандар, ойын-сауық, Ұлыбритания туралы ақпарат [</w:t>
      </w:r>
      <w:r w:rsidR="0053087F" w:rsidRPr="00CB2B9B">
        <w:rPr>
          <w:rFonts w:asciiTheme="majorBidi" w:eastAsia="Times New Roman" w:hAnsiTheme="majorBidi" w:cstheme="majorBidi"/>
          <w:sz w:val="28"/>
          <w:szCs w:val="28"/>
          <w:lang w:val="kk-KZ"/>
        </w:rPr>
        <w:t>101</w:t>
      </w:r>
      <w:hyperlink r:id="rId19" w:history="1"/>
      <w:r w:rsidR="00774376" w:rsidRPr="00CB2B9B">
        <w:rPr>
          <w:rFonts w:asciiTheme="majorBidi" w:hAnsiTheme="majorBidi" w:cstheme="majorBidi"/>
          <w:sz w:val="28"/>
          <w:szCs w:val="28"/>
          <w:lang w:val="kk-KZ"/>
        </w:rPr>
        <w:t>]</w:t>
      </w:r>
      <w:r w:rsidR="00774376" w:rsidRPr="00CB2B9B">
        <w:rPr>
          <w:rFonts w:asciiTheme="majorBidi" w:eastAsia="Times New Roman" w:hAnsiTheme="majorBidi" w:cstheme="majorBidi"/>
          <w:sz w:val="28"/>
          <w:szCs w:val="28"/>
          <w:lang w:val="kk-KZ"/>
        </w:rPr>
        <w:t xml:space="preserve">. </w:t>
      </w:r>
    </w:p>
    <w:p w14:paraId="61519E4C" w14:textId="4212F518" w:rsidR="00774376" w:rsidRPr="00CB2B9B" w:rsidRDefault="008C670A" w:rsidP="00F156F7">
      <w:pPr>
        <w:shd w:val="clear" w:color="auto" w:fill="FFFFFF"/>
        <w:spacing w:after="0" w:line="240" w:lineRule="auto"/>
        <w:ind w:left="57" w:right="-57" w:firstLine="567"/>
        <w:jc w:val="both"/>
        <w:rPr>
          <w:rFonts w:asciiTheme="majorBidi" w:eastAsia="Times New Roman" w:hAnsiTheme="majorBidi" w:cstheme="majorBidi"/>
          <w:sz w:val="28"/>
          <w:szCs w:val="28"/>
          <w:lang w:val="kk-KZ"/>
        </w:rPr>
      </w:pPr>
      <w:hyperlink r:id="rId20" w:history="1">
        <w:r w:rsidR="003F3F35" w:rsidRPr="00CB2B9B">
          <w:rPr>
            <w:rFonts w:asciiTheme="majorBidi" w:eastAsia="Times New Roman" w:hAnsiTheme="majorBidi" w:cstheme="majorBidi"/>
            <w:sz w:val="28"/>
            <w:szCs w:val="28"/>
            <w:lang w:val="kk-KZ"/>
          </w:rPr>
          <w:t>W</w:t>
        </w:r>
        <w:r w:rsidR="00774376" w:rsidRPr="00CB2B9B">
          <w:rPr>
            <w:rFonts w:asciiTheme="majorBidi" w:eastAsia="Times New Roman" w:hAnsiTheme="majorBidi" w:cstheme="majorBidi"/>
            <w:sz w:val="28"/>
            <w:szCs w:val="28"/>
            <w:lang w:val="kk-KZ"/>
          </w:rPr>
          <w:t>ard</w:t>
        </w:r>
        <w:r w:rsidR="001C5FE9" w:rsidRPr="00CB2B9B">
          <w:rPr>
            <w:rFonts w:asciiTheme="majorBidi" w:eastAsia="Times New Roman" w:hAnsiTheme="majorBidi" w:cstheme="majorBidi"/>
            <w:sz w:val="28"/>
            <w:szCs w:val="28"/>
            <w:lang w:val="kk-KZ"/>
          </w:rPr>
          <w:t xml:space="preserve"> </w:t>
        </w:r>
        <w:r w:rsidR="00774376" w:rsidRPr="00CB2B9B">
          <w:rPr>
            <w:rFonts w:asciiTheme="majorBidi" w:eastAsia="Times New Roman" w:hAnsiTheme="majorBidi" w:cstheme="majorBidi"/>
            <w:sz w:val="28"/>
            <w:szCs w:val="28"/>
            <w:lang w:val="kk-KZ"/>
          </w:rPr>
          <w:t>family</w:t>
        </w:r>
        <w:r w:rsidR="001C5FE9" w:rsidRPr="00CB2B9B">
          <w:rPr>
            <w:rFonts w:asciiTheme="majorBidi" w:eastAsia="Times New Roman" w:hAnsiTheme="majorBidi" w:cstheme="majorBidi"/>
            <w:sz w:val="28"/>
            <w:szCs w:val="28"/>
            <w:lang w:val="kk-KZ"/>
          </w:rPr>
          <w:t xml:space="preserve"> </w:t>
        </w:r>
        <w:r w:rsidR="00774376" w:rsidRPr="00CB2B9B">
          <w:rPr>
            <w:rFonts w:asciiTheme="majorBidi" w:eastAsia="Times New Roman" w:hAnsiTheme="majorBidi" w:cstheme="majorBidi"/>
            <w:sz w:val="28"/>
            <w:szCs w:val="28"/>
            <w:lang w:val="kk-KZ"/>
          </w:rPr>
          <w:t>photos</w:t>
        </w:r>
      </w:hyperlink>
      <w:r w:rsidR="001A52A8" w:rsidRPr="00CB2B9B">
        <w:rPr>
          <w:rFonts w:asciiTheme="majorBidi" w:hAnsiTheme="majorBidi" w:cstheme="majorBidi"/>
          <w:lang w:val="kk-KZ"/>
        </w:rPr>
        <w:t xml:space="preserve"> </w:t>
      </w:r>
      <w:r w:rsidR="00774376" w:rsidRPr="00CB2B9B">
        <w:rPr>
          <w:rFonts w:asciiTheme="majorBidi" w:eastAsia="Times New Roman" w:hAnsiTheme="majorBidi" w:cstheme="majorBidi"/>
          <w:sz w:val="28"/>
          <w:szCs w:val="28"/>
          <w:lang w:val="kk-KZ"/>
        </w:rPr>
        <w:t xml:space="preserve">– </w:t>
      </w:r>
      <w:r w:rsidR="00774376" w:rsidRPr="00CB2B9B">
        <w:rPr>
          <w:rFonts w:asciiTheme="majorBidi" w:hAnsiTheme="majorBidi" w:cstheme="majorBidi"/>
          <w:sz w:val="28"/>
          <w:szCs w:val="28"/>
          <w:lang w:val="kk-KZ"/>
        </w:rPr>
        <w:t>бұл сайт сөйлеу дағдыларын дамытады. Мұнда дәрісте сипаттауға болатын күлкілі фотосуреттерді табуға болады [</w:t>
      </w:r>
      <w:r w:rsidR="002A40E6" w:rsidRPr="00CB2B9B">
        <w:rPr>
          <w:rFonts w:asciiTheme="majorBidi" w:hAnsiTheme="majorBidi" w:cstheme="majorBidi"/>
          <w:sz w:val="28"/>
          <w:szCs w:val="28"/>
          <w:lang w:val="kk-KZ"/>
        </w:rPr>
        <w:t>10</w:t>
      </w:r>
      <w:r w:rsidR="00F65A74">
        <w:rPr>
          <w:rFonts w:asciiTheme="majorBidi" w:hAnsiTheme="majorBidi" w:cstheme="majorBidi"/>
          <w:sz w:val="28"/>
          <w:szCs w:val="28"/>
          <w:lang w:val="kk-KZ"/>
        </w:rPr>
        <w:t>2</w:t>
      </w:r>
      <w:r w:rsidR="00774376" w:rsidRPr="00CB2B9B">
        <w:rPr>
          <w:rFonts w:asciiTheme="majorBidi" w:hAnsiTheme="majorBidi" w:cstheme="majorBidi"/>
          <w:sz w:val="28"/>
          <w:szCs w:val="28"/>
          <w:lang w:val="kk-KZ"/>
        </w:rPr>
        <w:t>].</w:t>
      </w:r>
      <w:r w:rsidR="00774376" w:rsidRPr="00CB2B9B">
        <w:rPr>
          <w:rFonts w:asciiTheme="majorBidi" w:hAnsiTheme="majorBidi" w:cstheme="majorBidi"/>
          <w:lang w:val="kk-KZ"/>
        </w:rPr>
        <w:t xml:space="preserve"> </w:t>
      </w:r>
    </w:p>
    <w:p w14:paraId="1332B283" w14:textId="7F175955" w:rsidR="00774376" w:rsidRPr="00CB2B9B" w:rsidRDefault="008C670A" w:rsidP="00F156F7">
      <w:pPr>
        <w:shd w:val="clear" w:color="auto" w:fill="FFFFFF"/>
        <w:spacing w:after="0" w:line="240" w:lineRule="auto"/>
        <w:ind w:left="57" w:right="-57" w:firstLine="567"/>
        <w:jc w:val="both"/>
        <w:rPr>
          <w:rFonts w:asciiTheme="majorBidi" w:eastAsia="Times New Roman" w:hAnsiTheme="majorBidi" w:cstheme="majorBidi"/>
          <w:sz w:val="28"/>
          <w:szCs w:val="28"/>
          <w:lang w:val="kk-KZ"/>
        </w:rPr>
      </w:pPr>
      <w:hyperlink r:id="rId21" w:history="1">
        <w:r w:rsidR="00774376" w:rsidRPr="00CB2B9B">
          <w:rPr>
            <w:rStyle w:val="40"/>
            <w:rFonts w:asciiTheme="majorBidi" w:eastAsia="Times New Roman" w:hAnsiTheme="majorBidi"/>
            <w:i w:val="0"/>
            <w:color w:val="auto"/>
            <w:sz w:val="28"/>
            <w:szCs w:val="28"/>
            <w:lang w:val="kk-KZ"/>
          </w:rPr>
          <w:t>Learnenglish.britishcouncil</w:t>
        </w:r>
      </w:hyperlink>
      <w:r w:rsidR="001A52A8" w:rsidRPr="00CB2B9B">
        <w:rPr>
          <w:rFonts w:asciiTheme="majorBidi" w:hAnsiTheme="majorBidi" w:cstheme="majorBidi"/>
          <w:lang w:val="kk-KZ"/>
        </w:rPr>
        <w:t xml:space="preserve"> </w:t>
      </w:r>
      <w:r w:rsidR="00774376" w:rsidRPr="00CB2B9B">
        <w:rPr>
          <w:rFonts w:asciiTheme="majorBidi" w:eastAsia="Times New Roman" w:hAnsiTheme="majorBidi" w:cstheme="majorBidi"/>
          <w:sz w:val="28"/>
          <w:szCs w:val="28"/>
          <w:lang w:val="kk-KZ"/>
        </w:rPr>
        <w:t>–</w:t>
      </w:r>
      <w:r w:rsidR="00774376" w:rsidRPr="00CB2B9B">
        <w:rPr>
          <w:rFonts w:asciiTheme="majorBidi" w:hAnsiTheme="majorBidi" w:cstheme="majorBidi"/>
          <w:lang w:val="kk-KZ"/>
        </w:rPr>
        <w:t xml:space="preserve"> </w:t>
      </w:r>
      <w:r w:rsidR="00836323">
        <w:rPr>
          <w:rFonts w:asciiTheme="majorBidi" w:eastAsia="Times New Roman" w:hAnsiTheme="majorBidi" w:cstheme="majorBidi"/>
          <w:sz w:val="28"/>
          <w:szCs w:val="28"/>
          <w:lang w:val="kk-KZ"/>
        </w:rPr>
        <w:t>т</w:t>
      </w:r>
      <w:r w:rsidR="00774376" w:rsidRPr="00CB2B9B">
        <w:rPr>
          <w:rFonts w:asciiTheme="majorBidi" w:eastAsia="Times New Roman" w:hAnsiTheme="majorBidi" w:cstheme="majorBidi"/>
          <w:sz w:val="28"/>
          <w:szCs w:val="28"/>
          <w:lang w:val="kk-KZ"/>
        </w:rPr>
        <w:t xml:space="preserve">ілдің нақты аспектісін (грамматика...) немесе сөйлеу қызметінің түрін оқытуға не оқытудың нақты міндеттерін шешуге (халықаралық емтихандарды тапсыру үшін сөздік қорын кеңейту) арналған тар бағыттағы подкасттар </w:t>
      </w:r>
      <w:r w:rsidR="002A40E6" w:rsidRPr="00CB2B9B">
        <w:rPr>
          <w:rFonts w:asciiTheme="majorBidi" w:eastAsia="Times New Roman" w:hAnsiTheme="majorBidi" w:cstheme="majorBidi"/>
          <w:sz w:val="28"/>
          <w:szCs w:val="28"/>
          <w:lang w:val="kk-KZ"/>
        </w:rPr>
        <w:t>[10</w:t>
      </w:r>
      <w:r w:rsidR="0053087F" w:rsidRPr="00CB2B9B">
        <w:rPr>
          <w:rFonts w:asciiTheme="majorBidi" w:eastAsia="Times New Roman" w:hAnsiTheme="majorBidi" w:cstheme="majorBidi"/>
          <w:sz w:val="28"/>
          <w:szCs w:val="28"/>
          <w:lang w:val="kk-KZ"/>
        </w:rPr>
        <w:t>3</w:t>
      </w:r>
      <w:r w:rsidR="00774376" w:rsidRPr="00CB2B9B">
        <w:rPr>
          <w:rFonts w:asciiTheme="majorBidi" w:hAnsiTheme="majorBidi" w:cstheme="majorBidi"/>
          <w:sz w:val="28"/>
          <w:szCs w:val="28"/>
          <w:lang w:val="kk-KZ"/>
        </w:rPr>
        <w:t>]</w:t>
      </w:r>
      <w:r w:rsidR="00774376" w:rsidRPr="00CB2B9B">
        <w:rPr>
          <w:rFonts w:asciiTheme="majorBidi" w:eastAsia="Times New Roman" w:hAnsiTheme="majorBidi" w:cstheme="majorBidi"/>
          <w:sz w:val="28"/>
          <w:szCs w:val="28"/>
          <w:lang w:val="kk-KZ"/>
        </w:rPr>
        <w:t>.</w:t>
      </w:r>
    </w:p>
    <w:p w14:paraId="1AF70A75" w14:textId="528AF347" w:rsidR="00774376" w:rsidRPr="00CB2B9B" w:rsidRDefault="008C670A" w:rsidP="00836323">
      <w:pPr>
        <w:shd w:val="clear" w:color="auto" w:fill="FFFFFF"/>
        <w:spacing w:after="0" w:line="240" w:lineRule="auto"/>
        <w:ind w:left="57" w:right="-57" w:firstLine="567"/>
        <w:jc w:val="both"/>
        <w:rPr>
          <w:rFonts w:asciiTheme="majorBidi" w:eastAsia="Times New Roman" w:hAnsiTheme="majorBidi" w:cstheme="majorBidi"/>
          <w:sz w:val="28"/>
          <w:szCs w:val="28"/>
          <w:lang w:val="kk-KZ"/>
        </w:rPr>
      </w:pPr>
      <w:hyperlink r:id="rId22" w:history="1">
        <w:r w:rsidR="003F3F35" w:rsidRPr="00CB2B9B">
          <w:rPr>
            <w:rFonts w:asciiTheme="majorBidi" w:eastAsia="Times New Roman" w:hAnsiTheme="majorBidi" w:cstheme="majorBidi"/>
            <w:sz w:val="28"/>
            <w:szCs w:val="28"/>
            <w:lang w:val="kk-KZ"/>
          </w:rPr>
          <w:t>S</w:t>
        </w:r>
        <w:r w:rsidR="00774376" w:rsidRPr="00CB2B9B">
          <w:rPr>
            <w:rFonts w:asciiTheme="majorBidi" w:eastAsia="Times New Roman" w:hAnsiTheme="majorBidi" w:cstheme="majorBidi"/>
            <w:sz w:val="28"/>
            <w:szCs w:val="28"/>
            <w:lang w:val="kk-KZ"/>
          </w:rPr>
          <w:t>lideshare</w:t>
        </w:r>
      </w:hyperlink>
      <w:r w:rsidR="00774376" w:rsidRPr="00CB2B9B">
        <w:rPr>
          <w:rFonts w:asciiTheme="majorBidi" w:hAnsiTheme="majorBidi" w:cstheme="majorBidi"/>
          <w:lang w:val="kk-KZ"/>
        </w:rPr>
        <w:t xml:space="preserve"> </w:t>
      </w:r>
      <w:r w:rsidR="00774376" w:rsidRPr="00CB2B9B">
        <w:rPr>
          <w:rFonts w:asciiTheme="majorBidi" w:eastAsia="Times New Roman" w:hAnsiTheme="majorBidi" w:cstheme="majorBidi"/>
          <w:sz w:val="28"/>
          <w:szCs w:val="28"/>
          <w:lang w:val="kk-KZ"/>
        </w:rPr>
        <w:t>– Power Point</w:t>
      </w:r>
      <w:r w:rsidR="00836323">
        <w:rPr>
          <w:rFonts w:asciiTheme="majorBidi" w:eastAsia="Times New Roman" w:hAnsiTheme="majorBidi" w:cstheme="majorBidi"/>
          <w:sz w:val="28"/>
          <w:szCs w:val="28"/>
          <w:lang w:val="kk-KZ"/>
        </w:rPr>
        <w:t xml:space="preserve"> п</w:t>
      </w:r>
      <w:r w:rsidR="00774376" w:rsidRPr="00CB2B9B">
        <w:rPr>
          <w:rFonts w:asciiTheme="majorBidi" w:eastAsia="Times New Roman" w:hAnsiTheme="majorBidi" w:cstheme="majorBidi"/>
          <w:sz w:val="28"/>
          <w:szCs w:val="28"/>
          <w:lang w:val="kk-KZ"/>
        </w:rPr>
        <w:t xml:space="preserve">резентацияларын және Flash пішімін түрлендіруге мүмкіндік беретін және көрнекі материалдарды Ғаламтор негізінде сақтауға және одан әрі пайдалануға арналған әлеуметтік сервис </w:t>
      </w:r>
      <w:r w:rsidR="00774376" w:rsidRPr="00CB2B9B">
        <w:rPr>
          <w:rFonts w:asciiTheme="majorBidi" w:eastAsia="Calibri" w:hAnsiTheme="majorBidi" w:cstheme="majorBidi"/>
          <w:sz w:val="28"/>
          <w:szCs w:val="28"/>
          <w:lang w:val="kk-KZ"/>
        </w:rPr>
        <w:t>[</w:t>
      </w:r>
      <w:r w:rsidR="002A40E6" w:rsidRPr="00CB2B9B">
        <w:rPr>
          <w:rFonts w:asciiTheme="majorBidi" w:eastAsia="Calibri" w:hAnsiTheme="majorBidi" w:cstheme="majorBidi"/>
          <w:sz w:val="28"/>
          <w:szCs w:val="28"/>
          <w:lang w:val="kk-KZ"/>
        </w:rPr>
        <w:t>10</w:t>
      </w:r>
      <w:r w:rsidR="0053087F" w:rsidRPr="00CB2B9B">
        <w:rPr>
          <w:rFonts w:asciiTheme="majorBidi" w:eastAsia="Calibri" w:hAnsiTheme="majorBidi" w:cstheme="majorBidi"/>
          <w:sz w:val="28"/>
          <w:szCs w:val="28"/>
          <w:lang w:val="kk-KZ"/>
        </w:rPr>
        <w:t>4</w:t>
      </w:r>
      <w:r w:rsidR="00774376" w:rsidRPr="00CB2B9B">
        <w:rPr>
          <w:rFonts w:asciiTheme="majorBidi" w:eastAsia="Calibri" w:hAnsiTheme="majorBidi" w:cstheme="majorBidi"/>
          <w:sz w:val="28"/>
          <w:szCs w:val="28"/>
          <w:lang w:val="kk-KZ"/>
        </w:rPr>
        <w:t>]</w:t>
      </w:r>
      <w:r w:rsidR="00774376" w:rsidRPr="00CB2B9B">
        <w:rPr>
          <w:rFonts w:asciiTheme="majorBidi" w:eastAsia="Times New Roman" w:hAnsiTheme="majorBidi" w:cstheme="majorBidi"/>
          <w:sz w:val="28"/>
          <w:szCs w:val="28"/>
          <w:lang w:val="kk-KZ"/>
        </w:rPr>
        <w:t>.</w:t>
      </w:r>
    </w:p>
    <w:p w14:paraId="1258ED31" w14:textId="77777777" w:rsidR="00774376" w:rsidRPr="00CB2B9B" w:rsidRDefault="00774376" w:rsidP="00F156F7">
      <w:pPr>
        <w:shd w:val="clear" w:color="auto" w:fill="FFFFFF"/>
        <w:spacing w:after="0" w:line="240" w:lineRule="auto"/>
        <w:ind w:left="57" w:right="-57"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Бұл сервисте кілт сөздерді пайдалану арқылы басқа презентацияларды табуға болады. Тегтер жүйесі тақырып бойынша ұқсас көрмелерді табуға мүмкіндік береді. Сервис фото</w:t>
      </w:r>
      <w:r w:rsidR="00AE0401"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слайдшоу, электрондық ашық хаттар жасау, мұражайларға, қалаларға, көрікті жерлерге виртуалды турлар ұйымдастыру үшін пайдаланылуы мүмкін. Презентацияны Ғаламторда жариялағаннан кейін, оны Slide Share сайтының өзіндеде, кірістіру мүмкіндіктерінің арқасында басқа сайттардада көре алады.</w:t>
      </w:r>
    </w:p>
    <w:p w14:paraId="78903D99" w14:textId="77777777" w:rsidR="00774376" w:rsidRPr="00CB2B9B" w:rsidRDefault="00774376" w:rsidP="00F156F7">
      <w:pPr>
        <w:shd w:val="clear" w:color="auto" w:fill="FFFFFF"/>
        <w:spacing w:after="0" w:line="240" w:lineRule="auto"/>
        <w:ind w:left="57" w:right="-57" w:firstLine="567"/>
        <w:jc w:val="both"/>
        <w:rPr>
          <w:rFonts w:asciiTheme="majorBidi" w:hAnsiTheme="majorBidi" w:cstheme="majorBidi"/>
          <w:b/>
          <w:sz w:val="28"/>
          <w:szCs w:val="28"/>
          <w:lang w:val="kk-KZ"/>
        </w:rPr>
      </w:pPr>
      <w:r w:rsidRPr="00CB2B9B">
        <w:rPr>
          <w:rFonts w:asciiTheme="majorBidi" w:hAnsiTheme="majorBidi" w:cstheme="majorBidi"/>
          <w:sz w:val="28"/>
          <w:szCs w:val="28"/>
          <w:lang w:val="kk-KZ"/>
        </w:rPr>
        <w:t>Жобалау жұмыстары</w:t>
      </w:r>
      <w:r w:rsidRPr="00CB2B9B">
        <w:rPr>
          <w:rFonts w:asciiTheme="majorBidi" w:hAnsiTheme="majorBidi" w:cstheme="majorBidi"/>
          <w:b/>
          <w:sz w:val="28"/>
          <w:szCs w:val="28"/>
          <w:lang w:val="kk-KZ"/>
        </w:rPr>
        <w:t xml:space="preserve"> </w:t>
      </w:r>
      <w:r w:rsidRPr="00CB2B9B">
        <w:rPr>
          <w:rFonts w:asciiTheme="majorBidi" w:eastAsia="Times New Roman" w:hAnsiTheme="majorBidi" w:cstheme="majorBidi"/>
          <w:sz w:val="28"/>
          <w:szCs w:val="28"/>
          <w:lang w:val="kk-KZ"/>
        </w:rPr>
        <w:t>–</w:t>
      </w:r>
      <w:r w:rsidR="00AE0401" w:rsidRPr="00CB2B9B">
        <w:rPr>
          <w:rFonts w:asciiTheme="majorBidi" w:eastAsia="Times New Roman" w:hAnsiTheme="majorBidi" w:cstheme="majorBidi"/>
          <w:sz w:val="28"/>
          <w:szCs w:val="28"/>
          <w:lang w:val="kk-KZ"/>
        </w:rPr>
        <w:t xml:space="preserve"> </w:t>
      </w:r>
      <w:r w:rsidRPr="00CB2B9B">
        <w:rPr>
          <w:rFonts w:asciiTheme="majorBidi" w:hAnsiTheme="majorBidi" w:cstheme="majorBidi"/>
          <w:bCs/>
          <w:sz w:val="28"/>
          <w:szCs w:val="28"/>
          <w:lang w:val="kk-KZ"/>
        </w:rPr>
        <w:t>практикалық және теориялық маңызы бар мәселелерді шешуге бағытталған және түпкілікті өнім түрінде ресімделген студенттердің ұйымдасқан, дербес қызметін білдіреді.</w:t>
      </w:r>
    </w:p>
    <w:p w14:paraId="50981DC1" w14:textId="1A966CEC" w:rsidR="00774376" w:rsidRPr="00CB2B9B" w:rsidRDefault="00774376" w:rsidP="00F156F7">
      <w:pPr>
        <w:spacing w:after="0" w:line="240" w:lineRule="auto"/>
        <w:ind w:firstLine="567"/>
        <w:jc w:val="both"/>
        <w:rPr>
          <w:rFonts w:asciiTheme="majorBidi" w:eastAsia="+mn-ea" w:hAnsiTheme="majorBidi" w:cstheme="majorBidi"/>
          <w:kern w:val="24"/>
          <w:sz w:val="28"/>
          <w:szCs w:val="28"/>
          <w:lang w:val="kk-KZ"/>
        </w:rPr>
      </w:pPr>
      <w:r w:rsidRPr="00CB2B9B">
        <w:rPr>
          <w:rFonts w:asciiTheme="majorBidi" w:eastAsia="+mn-ea" w:hAnsiTheme="majorBidi" w:cstheme="majorBidi"/>
          <w:kern w:val="24"/>
          <w:sz w:val="28"/>
          <w:szCs w:val="28"/>
          <w:lang w:val="kk-KZ"/>
        </w:rPr>
        <w:t>Learning Apps.org</w:t>
      </w:r>
      <w:r w:rsidR="001C5FE9" w:rsidRPr="00CB2B9B">
        <w:rPr>
          <w:rFonts w:asciiTheme="majorBidi" w:eastAsia="+mn-ea" w:hAnsiTheme="majorBidi" w:cstheme="majorBidi"/>
          <w:kern w:val="24"/>
          <w:sz w:val="28"/>
          <w:szCs w:val="28"/>
          <w:lang w:val="kk-KZ"/>
        </w:rPr>
        <w:t xml:space="preserve"> </w:t>
      </w:r>
      <w:r w:rsidRPr="00CB2B9B">
        <w:rPr>
          <w:rFonts w:asciiTheme="majorBidi" w:eastAsia="+mn-ea" w:hAnsiTheme="majorBidi" w:cstheme="majorBidi"/>
          <w:b/>
          <w:kern w:val="24"/>
          <w:sz w:val="28"/>
          <w:szCs w:val="28"/>
          <w:lang w:val="kk-KZ"/>
        </w:rPr>
        <w:t>–</w:t>
      </w:r>
      <w:r w:rsidR="001C5FE9" w:rsidRPr="00CB2B9B">
        <w:rPr>
          <w:rFonts w:asciiTheme="majorBidi" w:eastAsia="+mn-ea" w:hAnsiTheme="majorBidi" w:cstheme="majorBidi"/>
          <w:b/>
          <w:kern w:val="24"/>
          <w:sz w:val="28"/>
          <w:szCs w:val="28"/>
          <w:lang w:val="kk-KZ"/>
        </w:rPr>
        <w:t xml:space="preserve"> </w:t>
      </w:r>
      <w:r w:rsidRPr="00CB2B9B">
        <w:rPr>
          <w:rFonts w:asciiTheme="majorBidi" w:eastAsia="+mn-ea" w:hAnsiTheme="majorBidi" w:cstheme="majorBidi"/>
          <w:kern w:val="24"/>
          <w:sz w:val="28"/>
          <w:szCs w:val="28"/>
          <w:lang w:val="kk-KZ"/>
        </w:rPr>
        <w:t>бұл авторлық құрал мұғалімдерге оны тікелей сыныпта қолдануға немесе оқу платформаларына енгізуге мүмкіндік береді. Learning Apps сөздік және грамматикалық ойындар жасау үшін интерактивті жаттығулардың әртүрлі түрлерін және үлгілерді (жиырмадан астам) ұсынады:</w:t>
      </w:r>
    </w:p>
    <w:p w14:paraId="76BA42A9" w14:textId="07E9295A" w:rsidR="00774376" w:rsidRPr="00CB2B9B" w:rsidRDefault="003F3F35" w:rsidP="00260537">
      <w:pPr>
        <w:pStyle w:val="a3"/>
        <w:numPr>
          <w:ilvl w:val="0"/>
          <w:numId w:val="31"/>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ж</w:t>
      </w:r>
      <w:r w:rsidR="00774376" w:rsidRPr="00CB2B9B">
        <w:rPr>
          <w:rFonts w:asciiTheme="majorBidi" w:hAnsiTheme="majorBidi" w:cstheme="majorBidi"/>
          <w:sz w:val="28"/>
          <w:szCs w:val="28"/>
          <w:lang w:val="kk-KZ"/>
        </w:rPr>
        <w:t>ауап таңдау тестісі</w:t>
      </w:r>
      <w:r w:rsidR="001A52A8" w:rsidRPr="00CB2B9B">
        <w:rPr>
          <w:rFonts w:asciiTheme="majorBidi" w:hAnsiTheme="majorBidi" w:cstheme="majorBidi"/>
          <w:sz w:val="28"/>
          <w:szCs w:val="28"/>
          <w:lang w:val="kk-KZ"/>
        </w:rPr>
        <w:t xml:space="preserve"> </w:t>
      </w:r>
      <w:r w:rsidR="00774376" w:rsidRPr="00CB2B9B">
        <w:rPr>
          <w:rFonts w:asciiTheme="majorBidi" w:hAnsiTheme="majorBidi" w:cstheme="majorBidi"/>
          <w:sz w:val="28"/>
          <w:szCs w:val="28"/>
          <w:lang w:val="kk-KZ"/>
        </w:rPr>
        <w:t>«Кім миллионер болғысы келеді?» ойыны;</w:t>
      </w:r>
    </w:p>
    <w:p w14:paraId="629C4D85" w14:textId="355C4835" w:rsidR="00774376" w:rsidRPr="00CB2B9B" w:rsidRDefault="00774376" w:rsidP="00260537">
      <w:pPr>
        <w:pStyle w:val="a3"/>
        <w:numPr>
          <w:ilvl w:val="0"/>
          <w:numId w:val="31"/>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мәтіндегі сөздерді бөліп көрсету;</w:t>
      </w:r>
    </w:p>
    <w:p w14:paraId="2156D889" w14:textId="3D16F103" w:rsidR="00774376" w:rsidRPr="00CB2B9B" w:rsidRDefault="00774376" w:rsidP="00260537">
      <w:pPr>
        <w:pStyle w:val="a3"/>
        <w:numPr>
          <w:ilvl w:val="0"/>
          <w:numId w:val="31"/>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тордан сәйкес келетін жұп табу (аудио немесе бейнеге сәйкес келетін суреттің атауы);</w:t>
      </w:r>
    </w:p>
    <w:p w14:paraId="1BBDC4DB" w14:textId="6CB1076F" w:rsidR="00774376" w:rsidRPr="00CB2B9B" w:rsidRDefault="00774376" w:rsidP="00260537">
      <w:pPr>
        <w:pStyle w:val="a3"/>
        <w:numPr>
          <w:ilvl w:val="0"/>
          <w:numId w:val="31"/>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суреттерді сұрыптау (сурет элементтерінің атауларын таңдау);</w:t>
      </w:r>
    </w:p>
    <w:p w14:paraId="5A35CB2A" w14:textId="58108F93" w:rsidR="00774376" w:rsidRPr="00CB2B9B" w:rsidRDefault="00774376" w:rsidP="00260537">
      <w:pPr>
        <w:pStyle w:val="a3"/>
        <w:numPr>
          <w:ilvl w:val="0"/>
          <w:numId w:val="31"/>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оны орнына қою (мәтіндерді, суреттерді, аудио немесе бейнені дұрыс ретпен орналастыру);</w:t>
      </w:r>
    </w:p>
    <w:p w14:paraId="5CC000A5" w14:textId="10763B62" w:rsidR="00774376" w:rsidRPr="00CB2B9B" w:rsidRDefault="00774376" w:rsidP="00260537">
      <w:pPr>
        <w:pStyle w:val="a3"/>
        <w:numPr>
          <w:ilvl w:val="0"/>
          <w:numId w:val="31"/>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кроссвордтар.</w:t>
      </w:r>
    </w:p>
    <w:p w14:paraId="4CE5937B" w14:textId="11975EC9" w:rsidR="00774376" w:rsidRPr="00CB2B9B" w:rsidRDefault="00774376"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 xml:space="preserve">Оқытуда интернет желісінің ресурстары жиі қолданылады. Білім алушылардың шетел тілді коммуникативтік құзыретін қалыптастыруға синхронды және асинхронды </w:t>
      </w:r>
      <w:r w:rsidR="001118CC" w:rsidRPr="00CB2B9B">
        <w:rPr>
          <w:rFonts w:asciiTheme="majorBidi" w:eastAsia="Calibri" w:hAnsiTheme="majorBidi" w:cstheme="majorBidi"/>
          <w:sz w:val="28"/>
          <w:szCs w:val="28"/>
          <w:lang w:val="kk-KZ"/>
        </w:rPr>
        <w:t>интернет</w:t>
      </w:r>
      <w:r w:rsidRPr="00CB2B9B">
        <w:rPr>
          <w:rFonts w:asciiTheme="majorBidi" w:eastAsia="Calibri" w:hAnsiTheme="majorBidi" w:cstheme="majorBidi"/>
          <w:sz w:val="28"/>
          <w:szCs w:val="28"/>
          <w:lang w:val="kk-KZ"/>
        </w:rPr>
        <w:t>-коммуникацияның (электрондық пошта, чат, форумдар, веб-конференциялар) әртүрлі нысандарының оң әсері де күмән тудырмайды.</w:t>
      </w:r>
    </w:p>
    <w:p w14:paraId="1E57B1D9" w14:textId="77777777" w:rsidR="00774376" w:rsidRPr="00CB2B9B" w:rsidRDefault="00774376" w:rsidP="00774376">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Шетел тілі сабақтарында әндерді пайдалану тілді оқуға ынталандыруды арттырады, лексикалық-грамматикалық материалды меңгеруді қамтамасыз етеді және оқушылардың білім беру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сіне қызығушылығын қолдайды.</w:t>
      </w:r>
    </w:p>
    <w:p w14:paraId="254E9558" w14:textId="77777777" w:rsidR="00774376" w:rsidRPr="00CB2B9B" w:rsidRDefault="00774376" w:rsidP="00F156F7">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Бейнені пайдалану тиімділігі сабақты тиімді ұйымдастыруға байланысты. Сабақта бейнені тиімді пайдалану үшін көз жеткізу керек:</w:t>
      </w:r>
    </w:p>
    <w:p w14:paraId="52C41DB2" w14:textId="77777777" w:rsidR="00774376" w:rsidRPr="00CB2B9B" w:rsidRDefault="00F121B1"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Times New Roman" w:hAnsiTheme="majorBidi" w:cstheme="majorBidi"/>
          <w:sz w:val="28"/>
          <w:szCs w:val="28"/>
          <w:lang w:val="kk-KZ"/>
        </w:rPr>
        <w:t>–</w:t>
      </w:r>
      <w:r w:rsidR="00774376" w:rsidRPr="00CB2B9B">
        <w:rPr>
          <w:rFonts w:asciiTheme="majorBidi" w:eastAsia="Calibri" w:hAnsiTheme="majorBidi" w:cstheme="majorBidi"/>
          <w:sz w:val="28"/>
          <w:szCs w:val="28"/>
          <w:lang w:val="kk-KZ"/>
        </w:rPr>
        <w:t xml:space="preserve"> пайдаланылатын бейнематериалдардың мазмұны оқушылардың жалпы және тілдік даярлық деңгейіне сәйкес келеді;</w:t>
      </w:r>
    </w:p>
    <w:p w14:paraId="48B40F81" w14:textId="77777777" w:rsidR="00774376" w:rsidRPr="00CB2B9B" w:rsidRDefault="00F121B1"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Times New Roman" w:hAnsiTheme="majorBidi" w:cstheme="majorBidi"/>
          <w:sz w:val="28"/>
          <w:szCs w:val="28"/>
          <w:lang w:val="kk-KZ"/>
        </w:rPr>
        <w:lastRenderedPageBreak/>
        <w:t>–</w:t>
      </w:r>
      <w:r w:rsidR="00774376" w:rsidRPr="00CB2B9B">
        <w:rPr>
          <w:rFonts w:asciiTheme="majorBidi" w:eastAsia="Calibri" w:hAnsiTheme="majorBidi" w:cstheme="majorBidi"/>
          <w:sz w:val="28"/>
          <w:szCs w:val="28"/>
          <w:lang w:val="kk-KZ"/>
        </w:rPr>
        <w:t xml:space="preserve"> пайдаланылатын бейнефрагменттің ұзақтығы сабақтың немесе сабақ кезеңінің нақты мүмкіндіктерінен аспайды;</w:t>
      </w:r>
    </w:p>
    <w:p w14:paraId="3EC39989" w14:textId="77777777" w:rsidR="00774376" w:rsidRPr="00CB2B9B" w:rsidRDefault="00F121B1"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Times New Roman" w:hAnsiTheme="majorBidi" w:cstheme="majorBidi"/>
          <w:sz w:val="28"/>
          <w:szCs w:val="28"/>
          <w:lang w:val="kk-KZ"/>
        </w:rPr>
        <w:t>–</w:t>
      </w:r>
      <w:r w:rsidR="00774376" w:rsidRPr="00CB2B9B">
        <w:rPr>
          <w:rFonts w:asciiTheme="majorBidi" w:eastAsia="Calibri" w:hAnsiTheme="majorBidi" w:cstheme="majorBidi"/>
          <w:sz w:val="28"/>
          <w:szCs w:val="28"/>
          <w:lang w:val="kk-KZ"/>
        </w:rPr>
        <w:t xml:space="preserve"> бейнефрагмент жағдайлары оқушылардың тілдік, сөйлеу, әлеуметтік-мәдени құзыреттілігін дамыту үшін қызықты мүмкіндіктер береді;</w:t>
      </w:r>
    </w:p>
    <w:p w14:paraId="70E5F628" w14:textId="77777777" w:rsidR="00774376" w:rsidRPr="00CB2B9B" w:rsidRDefault="00F121B1"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Times New Roman" w:hAnsiTheme="majorBidi" w:cstheme="majorBidi"/>
          <w:sz w:val="28"/>
          <w:szCs w:val="28"/>
          <w:lang w:val="kk-KZ"/>
        </w:rPr>
        <w:t>–</w:t>
      </w:r>
      <w:r w:rsidR="00774376" w:rsidRPr="00CB2B9B">
        <w:rPr>
          <w:rFonts w:asciiTheme="majorBidi" w:eastAsia="Calibri" w:hAnsiTheme="majorBidi" w:cstheme="majorBidi"/>
          <w:sz w:val="28"/>
          <w:szCs w:val="28"/>
          <w:lang w:val="kk-KZ"/>
        </w:rPr>
        <w:t xml:space="preserve"> контекстің белгілі бір жаңашылдық немесе күтпеген жаңашылдығы бар;</w:t>
      </w:r>
    </w:p>
    <w:p w14:paraId="4121511F" w14:textId="77777777" w:rsidR="00774376" w:rsidRPr="00CB2B9B" w:rsidRDefault="001C5FE9"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Times New Roman" w:hAnsiTheme="majorBidi" w:cstheme="majorBidi"/>
          <w:sz w:val="28"/>
          <w:szCs w:val="28"/>
          <w:lang w:val="kk-KZ"/>
        </w:rPr>
        <w:t>–</w:t>
      </w:r>
      <w:r w:rsidR="00774376" w:rsidRPr="00CB2B9B">
        <w:rPr>
          <w:rFonts w:asciiTheme="majorBidi" w:eastAsia="Calibri" w:hAnsiTheme="majorBidi" w:cstheme="majorBidi"/>
          <w:sz w:val="28"/>
          <w:szCs w:val="28"/>
          <w:lang w:val="kk-KZ"/>
        </w:rPr>
        <w:t xml:space="preserve"> бейне мәтіні оқушыларға түсінікті және сабақтың ақталған логикасы бар нақты оқу міндетін шешуге бағытталған нақты нұсқаулықпен сүйемелденеді.</w:t>
      </w:r>
    </w:p>
    <w:p w14:paraId="3631DE04" w14:textId="77777777" w:rsidR="00774376" w:rsidRPr="00CB2B9B" w:rsidRDefault="00774376" w:rsidP="00774376">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Шетел тілі сабақтарында ЦББР пайдалану, сөзсіз, психологиялық тұрғыдан да, әдістемелік тұрғыдан да орынды. Заманауи компьютерлік технологиялардың көмегімен оқыту үлкен мотивациялық әлеуетке ие, сабақтарды эмоциялық және ақпараттық тұрғыдан толыққанды етуге мүмкіндік береді. Алайда, сабақтағы коммуникативтік міндеттерді бірінші кезекте шет тіліндегі оқытушылармен және курстастармен тікелей қарым-қатынас арқылы шешу қажеттігін есте сақтау керек.</w:t>
      </w:r>
    </w:p>
    <w:p w14:paraId="786AC070" w14:textId="77777777" w:rsidR="00F156F7" w:rsidRPr="00CB2B9B" w:rsidRDefault="00F156F7" w:rsidP="00774376">
      <w:pPr>
        <w:spacing w:after="0" w:line="240" w:lineRule="auto"/>
        <w:ind w:firstLine="567"/>
        <w:rPr>
          <w:rFonts w:asciiTheme="majorBidi" w:hAnsiTheme="majorBidi" w:cstheme="majorBidi"/>
          <w:b/>
          <w:sz w:val="28"/>
          <w:szCs w:val="28"/>
          <w:lang w:val="kk-KZ"/>
        </w:rPr>
      </w:pPr>
    </w:p>
    <w:p w14:paraId="10CD5E5E" w14:textId="082B2957" w:rsidR="00472F60" w:rsidRPr="00CB2B9B" w:rsidRDefault="00774376" w:rsidP="003F3F35">
      <w:pPr>
        <w:spacing w:after="0" w:line="240" w:lineRule="auto"/>
        <w:ind w:firstLine="567"/>
        <w:rPr>
          <w:rFonts w:asciiTheme="majorBidi" w:hAnsiTheme="majorBidi" w:cstheme="majorBidi"/>
          <w:b/>
          <w:bCs/>
          <w:sz w:val="28"/>
          <w:szCs w:val="28"/>
          <w:lang w:val="kk-KZ"/>
        </w:rPr>
      </w:pPr>
      <w:r w:rsidRPr="00CB2B9B">
        <w:rPr>
          <w:rFonts w:asciiTheme="majorBidi" w:hAnsiTheme="majorBidi" w:cstheme="majorBidi"/>
          <w:b/>
          <w:bCs/>
          <w:sz w:val="28"/>
          <w:szCs w:val="28"/>
          <w:lang w:val="kk-KZ"/>
        </w:rPr>
        <w:t xml:space="preserve">Бірінші бөлім бойынша </w:t>
      </w:r>
      <w:r w:rsidR="00954C21" w:rsidRPr="00CB2B9B">
        <w:rPr>
          <w:rFonts w:asciiTheme="majorBidi" w:hAnsiTheme="majorBidi" w:cstheme="majorBidi"/>
          <w:b/>
          <w:bCs/>
          <w:sz w:val="28"/>
          <w:szCs w:val="28"/>
          <w:lang w:val="kk-KZ"/>
        </w:rPr>
        <w:t>тұжырым</w:t>
      </w:r>
    </w:p>
    <w:p w14:paraId="4AFE41FD" w14:textId="3E2A565E" w:rsidR="00774376" w:rsidRPr="00CB2B9B" w:rsidRDefault="00774376" w:rsidP="0077437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Диссертацияның бірінші бөлімінде зерттеудің теориялық негіздері және оның негізгі мақсаттары мен негізгі мәселелері бойынша тиісті әдебиеттер, сондай-ақ мәдениаралық кәсіби</w:t>
      </w:r>
      <w:r w:rsidR="00BB1133"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 құзыреттілікті қалыптастыру талқыланды. Осы зерттеу саласы бойынша шетелдік және отандық зерттеушілердің ғылыми-әдістемелік әдебиеттерін теориялық талдау және қысқаша мазмұндау жоғары шетел тілі білімінің қазіргі дамуындағы келесі</w:t>
      </w:r>
      <w:r w:rsidRPr="00CB2B9B">
        <w:rPr>
          <w:rFonts w:asciiTheme="majorBidi" w:hAnsiTheme="majorBidi" w:cstheme="majorBidi"/>
          <w:b/>
          <w:sz w:val="28"/>
          <w:szCs w:val="28"/>
          <w:lang w:val="kk-KZ"/>
        </w:rPr>
        <w:t xml:space="preserve"> </w:t>
      </w:r>
      <w:r w:rsidR="00B0191A" w:rsidRPr="00CB2B9B">
        <w:rPr>
          <w:rFonts w:asciiTheme="majorBidi" w:hAnsiTheme="majorBidi" w:cstheme="majorBidi"/>
          <w:sz w:val="28"/>
          <w:szCs w:val="28"/>
          <w:lang w:val="kk-KZ"/>
        </w:rPr>
        <w:t>үрдістерді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анықтады: Бірінші </w:t>
      </w:r>
      <w:r w:rsidR="00B0191A" w:rsidRPr="00CB2B9B">
        <w:rPr>
          <w:rFonts w:asciiTheme="majorBidi" w:hAnsiTheme="majorBidi" w:cstheme="majorBidi"/>
          <w:sz w:val="28"/>
          <w:szCs w:val="28"/>
          <w:lang w:val="kk-KZ"/>
        </w:rPr>
        <w:t>үрдіс</w:t>
      </w:r>
      <w:r w:rsidRPr="00CB2B9B">
        <w:rPr>
          <w:rFonts w:asciiTheme="majorBidi" w:hAnsiTheme="majorBidi" w:cstheme="majorBidi"/>
          <w:sz w:val="28"/>
          <w:szCs w:val="28"/>
          <w:lang w:val="kk-KZ"/>
        </w:rPr>
        <w:t xml:space="preserve"> болашақ шетел тілі мұғалімдерін кәсіптік оқыту мәдениаралық теориясымен байланысты; </w:t>
      </w:r>
      <w:r w:rsidRPr="00CB2B9B">
        <w:rPr>
          <w:rFonts w:asciiTheme="majorBidi" w:hAnsiTheme="majorBidi" w:cstheme="majorBidi"/>
          <w:spacing w:val="13"/>
          <w:sz w:val="28"/>
          <w:szCs w:val="28"/>
          <w:lang w:val="kk-KZ"/>
        </w:rPr>
        <w:t xml:space="preserve">екінші </w:t>
      </w:r>
      <w:r w:rsidR="00B0191A" w:rsidRPr="00CB2B9B">
        <w:rPr>
          <w:rFonts w:asciiTheme="majorBidi" w:hAnsiTheme="majorBidi" w:cstheme="majorBidi"/>
          <w:sz w:val="28"/>
          <w:szCs w:val="28"/>
          <w:lang w:val="kk-KZ"/>
        </w:rPr>
        <w:t>үрдіс</w:t>
      </w:r>
      <w:r w:rsidRPr="00CB2B9B">
        <w:rPr>
          <w:rFonts w:asciiTheme="majorBidi" w:hAnsiTheme="majorBidi" w:cstheme="majorBidi"/>
          <w:spacing w:val="13"/>
          <w:sz w:val="28"/>
          <w:szCs w:val="28"/>
          <w:lang w:val="kk-KZ"/>
        </w:rPr>
        <w:t xml:space="preserve"> болашақ мұғалімдердің шеттілді білім берудегі кәсіптік даярлығы мазмұнның мемлекеттік бағдарламалармен «Педагог» кәсіптік стандартының талаптарына сәйкестігімен байланысты;</w:t>
      </w:r>
      <w:r w:rsidRPr="00CB2B9B">
        <w:rPr>
          <w:rFonts w:asciiTheme="majorBidi" w:hAnsiTheme="majorBidi" w:cstheme="majorBidi"/>
          <w:sz w:val="28"/>
          <w:szCs w:val="28"/>
          <w:lang w:val="kk-KZ"/>
        </w:rPr>
        <w:t xml:space="preserve"> </w:t>
      </w:r>
      <w:r w:rsidRPr="00CB2B9B">
        <w:rPr>
          <w:rFonts w:asciiTheme="majorBidi" w:hAnsiTheme="majorBidi" w:cstheme="majorBidi"/>
          <w:spacing w:val="13"/>
          <w:sz w:val="28"/>
          <w:szCs w:val="28"/>
          <w:lang w:val="kk-KZ"/>
        </w:rPr>
        <w:t xml:space="preserve">үшінші </w:t>
      </w:r>
      <w:r w:rsidR="00B0191A" w:rsidRPr="00CB2B9B">
        <w:rPr>
          <w:rFonts w:asciiTheme="majorBidi" w:hAnsiTheme="majorBidi" w:cstheme="majorBidi"/>
          <w:sz w:val="28"/>
          <w:szCs w:val="28"/>
          <w:lang w:val="kk-KZ"/>
        </w:rPr>
        <w:t>үрдіс</w:t>
      </w:r>
      <w:r w:rsidRPr="00CB2B9B">
        <w:rPr>
          <w:rFonts w:asciiTheme="majorBidi" w:hAnsiTheme="majorBidi" w:cstheme="majorBidi"/>
          <w:spacing w:val="13"/>
          <w:sz w:val="28"/>
          <w:szCs w:val="28"/>
          <w:lang w:val="kk-KZ"/>
        </w:rPr>
        <w:t xml:space="preserve"> </w:t>
      </w:r>
      <w:r w:rsidR="00B90CFD">
        <w:rPr>
          <w:rFonts w:asciiTheme="majorBidi" w:hAnsiTheme="majorBidi" w:cstheme="majorBidi"/>
          <w:spacing w:val="13"/>
          <w:sz w:val="28"/>
          <w:szCs w:val="28"/>
          <w:lang w:val="kk-KZ"/>
        </w:rPr>
        <w:t>контекстік</w:t>
      </w:r>
      <w:r w:rsidRPr="00CB2B9B">
        <w:rPr>
          <w:rFonts w:asciiTheme="majorBidi" w:hAnsiTheme="majorBidi" w:cstheme="majorBidi"/>
          <w:sz w:val="28"/>
          <w:szCs w:val="28"/>
          <w:lang w:val="kk-KZ"/>
        </w:rPr>
        <w:t xml:space="preserve"> оқыту теориясымен байланысты; т</w:t>
      </w:r>
      <w:r w:rsidRPr="00CB2B9B">
        <w:rPr>
          <w:rFonts w:asciiTheme="majorBidi" w:hAnsiTheme="majorBidi" w:cstheme="majorBidi"/>
          <w:spacing w:val="13"/>
          <w:sz w:val="28"/>
          <w:szCs w:val="28"/>
          <w:lang w:val="kk-KZ"/>
        </w:rPr>
        <w:t xml:space="preserve">өртінші </w:t>
      </w:r>
      <w:r w:rsidR="00B0191A" w:rsidRPr="00CB2B9B">
        <w:rPr>
          <w:rFonts w:asciiTheme="majorBidi" w:hAnsiTheme="majorBidi" w:cstheme="majorBidi"/>
          <w:sz w:val="28"/>
          <w:szCs w:val="28"/>
          <w:lang w:val="kk-KZ"/>
        </w:rPr>
        <w:t>үрдіс</w:t>
      </w:r>
      <w:r w:rsidRPr="00CB2B9B">
        <w:rPr>
          <w:rFonts w:asciiTheme="majorBidi" w:hAnsiTheme="majorBidi" w:cstheme="majorBidi"/>
          <w:bCs/>
          <w:sz w:val="28"/>
          <w:szCs w:val="28"/>
          <w:lang w:val="kk-KZ"/>
        </w:rPr>
        <w:t xml:space="preserve"> шетел тілі пәндерін оқытуда цифрландыруды енгізумен байланысты.</w:t>
      </w:r>
    </w:p>
    <w:p w14:paraId="17365C8E" w14:textId="7E14B166" w:rsidR="00AE0401" w:rsidRPr="00CB2B9B" w:rsidRDefault="00774376" w:rsidP="0083632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Жоғарыда аталған </w:t>
      </w:r>
      <w:r w:rsidRPr="00CB2B9B">
        <w:rPr>
          <w:rFonts w:asciiTheme="majorBidi" w:hAnsiTheme="majorBidi" w:cstheme="majorBidi"/>
          <w:spacing w:val="13"/>
          <w:sz w:val="28"/>
          <w:szCs w:val="28"/>
          <w:lang w:val="kk-KZ"/>
        </w:rPr>
        <w:t>қағидалар</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берік негіз болып табылады және мәдениаралық кәсіби</w:t>
      </w:r>
      <w:r w:rsidR="00836323">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 құзыреттілікті қалыптастырудың ғылыми және әдіснамалық негіздерін жасау және осы құзыреттілікті қалыптастыру моделін әзірлеу кезінде сақталуы тиіс негізгі ережелер болып табылады деген қорытынды жасауға болады. Қазақстанда заманауи кәсіби шетел тілдерін оқытудың дамуы мамандардың жоғары білікті болуын және халықаралық стандарттарға сай келетін шет</w:t>
      </w:r>
      <w:r w:rsidR="001C5FE9" w:rsidRPr="00CB2B9B">
        <w:rPr>
          <w:rFonts w:asciiTheme="majorBidi" w:hAnsiTheme="majorBidi" w:cstheme="majorBidi"/>
          <w:sz w:val="28"/>
          <w:szCs w:val="28"/>
          <w:lang w:val="kk-KZ"/>
        </w:rPr>
        <w:t>ел</w:t>
      </w:r>
      <w:r w:rsidRPr="00CB2B9B">
        <w:rPr>
          <w:rFonts w:asciiTheme="majorBidi" w:hAnsiTheme="majorBidi" w:cstheme="majorBidi"/>
          <w:sz w:val="28"/>
          <w:szCs w:val="28"/>
          <w:lang w:val="kk-KZ"/>
        </w:rPr>
        <w:t xml:space="preserve"> тілдерін білуін талап ететін жаһандық үрдістерді көрсетеді. Жаһандану жағдайында университет студенттерінің тек шетел тілін меңгеріп қана қоймай, сонымен қатар мәдени және кәсіби аспетілерді біріктіруі маңызды, бұл олардың мәдениаралық коммуникацияға сәтті бейімделуіне ықпал етеді. Бұл білім берудің негізгі компоненттері жеке қасиеттерді дамыту, озық технологияларды меңгеру және кәсіби тәжірибеде тілдік дағдыларды тиімді қолдана білу. Кәсіби бағытталған шетел тілі оқыту жүйесінің тұтастығы кәсіби қызметінде өзін-өзі жүзеге асыра алатын және жаңа жағдайларға бейімделе алатын, білімді өз бетінше алу дағдыларына ие </w:t>
      </w:r>
      <w:r w:rsidRPr="00CB2B9B">
        <w:rPr>
          <w:rFonts w:asciiTheme="majorBidi" w:hAnsiTheme="majorBidi" w:cstheme="majorBidi"/>
          <w:sz w:val="28"/>
          <w:szCs w:val="28"/>
          <w:lang w:val="kk-KZ"/>
        </w:rPr>
        <w:lastRenderedPageBreak/>
        <w:t xml:space="preserve">мамандарды даярлауды қамтамасыз ететін жүйелі тәсілмен байланысты. Осылайша, Қазақстандағы шет тілдерін оқытудың дамуы көптілді және көпмәдениетті ортада сәтті жұмыс істей алатын бәсекеге қабілетті жұмыс күшін дамытуға бағытталған. </w:t>
      </w:r>
    </w:p>
    <w:p w14:paraId="1B897EAB" w14:textId="50AD8C87" w:rsidR="00774376" w:rsidRPr="00CB2B9B" w:rsidRDefault="00774376" w:rsidP="00AE0401">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Шетел тілін оқытудағы цифрландыру революциялық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трансформацияны білдіреді, бұл оқытудың жаңа парадигмалары мен тәсілдерін жасауға мүмкіндік береді, бұл өз кезегінде білім беру процестерін оңтайландыруға бағытталған. Ақпараттық-коммуникациялық технологияларды оқу бағдарламаларына біріктіру білім беру ресурстарына қол жеткізуді жеңілдетіп қана қоймай, сонымен қатар дәстүрлі және цифрлық әдістер синергетикалық түрде өзара әрекеттесетін гибридті оқыту модельдерін дамытуға ықпал етеді. Бұл процесс цифрлық білім беру мазмұнын жүйелі түрде пайдалануды қамтиды, бұл мамандырылған лексика мен фразеологияны терең меңгеруге, студенттерде сыни ойлауды дамытуға және алған білімдерін нақты кәсіби жағдайларда тиімді қолдануға мүмкіндік береді. Цифрлық білім беру платформаларын, жасанды интеллект құралдарын, интерактивті ойын және кейс модельдеуін, мультимедиалық құралдарды және виртуалды шындықты біріктіретін сандық білім беру мазмұны қазіргі заманғы кәсіби шетел тілін оқытудың қуатты құрамдас бөлігі болып табылады. Студенттердің мәдениаралық </w:t>
      </w:r>
      <w:r w:rsidR="00A94F11" w:rsidRPr="00CB2B9B">
        <w:rPr>
          <w:rFonts w:asciiTheme="majorBidi" w:hAnsiTheme="majorBidi" w:cstheme="majorBidi"/>
          <w:sz w:val="28"/>
          <w:szCs w:val="28"/>
          <w:lang w:val="kk-KZ"/>
        </w:rPr>
        <w:t>кәсіби-ақпараттық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құзыреттілігінің сипаты мен құрылымын талдау негізінде, осы құзыреттіліктің қазіргі заманға кәсіби шетел тілін оқыту контекстінде маңыздылығын көрсететін бірнеше негізгі аспектілерді анықтауға болады. Тілді нақты әлеуметтік және мәдени жағдайларда қолдануды баса көрсету болашақ шетел тілі мұғалімдері үшін өте маңызды. Сондықтан, кәсіби дайындық үшін ақпарат және білім ұғымдарын</w:t>
      </w:r>
      <w:r w:rsidR="00AE0401" w:rsidRPr="00CB2B9B">
        <w:rPr>
          <w:rFonts w:asciiTheme="majorBidi" w:hAnsiTheme="majorBidi" w:cstheme="majorBidi"/>
          <w:sz w:val="28"/>
          <w:szCs w:val="28"/>
          <w:lang w:val="kk-KZ"/>
        </w:rPr>
        <w:t xml:space="preserve"> ажырату өте маңызды. </w:t>
      </w:r>
      <w:r w:rsidRPr="00CB2B9B">
        <w:rPr>
          <w:rFonts w:asciiTheme="majorBidi" w:hAnsiTheme="majorBidi" w:cstheme="majorBidi"/>
          <w:sz w:val="28"/>
          <w:szCs w:val="28"/>
          <w:lang w:val="kk-KZ"/>
        </w:rPr>
        <w:t>С.С.</w:t>
      </w:r>
      <w:r w:rsidR="002B4B36"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Құнанбаева оқу мазмұнының күрделенуінің артуына және тиісінше тұтас білім беру прцесіндегі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 xml:space="preserve"> оқыту формаларына бейімделу үшін тілді оқыту әдістері өзгеруі керек деп санайды. Ғылыми педагогикалық және лингвистикалық әдебиеттерді талдау негізінде мәдениаралық кәсіби- ақпараттық құзыреттілік халықаралық кәсіби ортада мамандардың сәтті өзара әрекетте</w:t>
      </w:r>
      <w:r w:rsidR="00836323">
        <w:rPr>
          <w:rFonts w:asciiTheme="majorBidi" w:hAnsiTheme="majorBidi" w:cstheme="majorBidi"/>
          <w:sz w:val="28"/>
          <w:szCs w:val="28"/>
          <w:lang w:val="kk-KZ"/>
        </w:rPr>
        <w:t>суі үшін қажетті мәдениаралық-</w:t>
      </w:r>
      <w:r w:rsidRPr="00CB2B9B">
        <w:rPr>
          <w:rFonts w:asciiTheme="majorBidi" w:hAnsiTheme="majorBidi" w:cstheme="majorBidi"/>
          <w:sz w:val="28"/>
          <w:szCs w:val="28"/>
          <w:lang w:val="kk-KZ"/>
        </w:rPr>
        <w:t xml:space="preserve">когнитивтік,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-топтастырушы және интерактивті-дидактикалық субқұзы</w:t>
      </w:r>
      <w:r w:rsidR="00AE0401" w:rsidRPr="00CB2B9B">
        <w:rPr>
          <w:rFonts w:asciiTheme="majorBidi" w:hAnsiTheme="majorBidi" w:cstheme="majorBidi"/>
          <w:sz w:val="28"/>
          <w:szCs w:val="28"/>
          <w:lang w:val="kk-KZ"/>
        </w:rPr>
        <w:t>реттіліктер сияқты мақсатты суб</w:t>
      </w:r>
      <w:r w:rsidRPr="00CB2B9B">
        <w:rPr>
          <w:rFonts w:asciiTheme="majorBidi" w:hAnsiTheme="majorBidi" w:cstheme="majorBidi"/>
          <w:sz w:val="28"/>
          <w:szCs w:val="28"/>
          <w:lang w:val="kk-KZ"/>
        </w:rPr>
        <w:t>құзыреттіліктерді</w:t>
      </w:r>
      <w:r w:rsidR="00AE0401" w:rsidRPr="00CB2B9B">
        <w:rPr>
          <w:rFonts w:asciiTheme="majorBidi" w:hAnsiTheme="majorBidi" w:cstheme="majorBidi"/>
          <w:sz w:val="28"/>
          <w:szCs w:val="28"/>
          <w:lang w:val="kk-KZ"/>
        </w:rPr>
        <w:t xml:space="preserve"> қамтиды. </w:t>
      </w:r>
      <w:r w:rsidRPr="00CB2B9B">
        <w:rPr>
          <w:rFonts w:asciiTheme="majorBidi" w:hAnsiTheme="majorBidi" w:cstheme="majorBidi"/>
          <w:sz w:val="28"/>
          <w:szCs w:val="28"/>
          <w:lang w:val="kk-KZ"/>
        </w:rPr>
        <w:t xml:space="preserve">Осылайша, студенттердің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құзыреттілігін дамытудың тиімді стратегияларын әзірлеу және енгізу кәсіби-коммуникативтік, құзыреттілікке негізделген және жеке әрекетке негізделген тәсілдерді қоса алғанда, бірнеше тәсілдерді біріктіруді талап етеді. Озық сандық технологиялар мен материалдарды енгізу тілдік білім мен дағдыларды практикалық қолдануға бағытталған икемді және көп деңгейлі білім беру ортасын құруға ықпал етеді. Нәтижесінде,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 Қазақстандағы кәсіптік білім берудің стратегиялық дамуының ажырамас бөлігіне айналуда, бұл тиімді мәдениаралық коммуникацияға және жаһандық кәсіби ортаға сәтті интеграциялануға дайындалған жоғары білікті мамандарды сапалы дайындауға ықпал етеді.</w:t>
      </w:r>
    </w:p>
    <w:p w14:paraId="04CD19C0" w14:textId="77777777" w:rsidR="00774376" w:rsidRPr="00CB2B9B" w:rsidRDefault="00774376" w:rsidP="00774376">
      <w:pPr>
        <w:jc w:val="both"/>
        <w:rPr>
          <w:rFonts w:asciiTheme="majorBidi" w:hAnsiTheme="majorBidi" w:cstheme="majorBidi"/>
          <w:b/>
          <w:sz w:val="28"/>
          <w:szCs w:val="28"/>
          <w:lang w:val="kk-KZ"/>
        </w:rPr>
      </w:pPr>
    </w:p>
    <w:p w14:paraId="5F3E5464" w14:textId="53D7529F" w:rsidR="00536C62" w:rsidRPr="00CB2B9B" w:rsidRDefault="00536C62" w:rsidP="004A01E2">
      <w:pPr>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2</w:t>
      </w:r>
      <w:r w:rsidR="00260537"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 xml:space="preserve">БІЛІМ БЕРУДІ ЦИФРЛАНДЫРУ МӘНМӘТІНІНДЕ БОЛАШАҚ ШЕТЕЛ ТІЛІ МҰҒАЛІМДЕРІНІҢ МӘДЕНИАРАЛЫҚ </w:t>
      </w:r>
      <w:r w:rsidR="00F214A5" w:rsidRPr="00CB2B9B">
        <w:rPr>
          <w:rFonts w:asciiTheme="majorBidi" w:hAnsiTheme="majorBidi" w:cstheme="majorBidi"/>
          <w:b/>
          <w:sz w:val="28"/>
          <w:szCs w:val="28"/>
          <w:lang w:val="kk-KZ"/>
        </w:rPr>
        <w:t xml:space="preserve">КӘСІБИ </w:t>
      </w:r>
      <w:r w:rsidR="004A01E2" w:rsidRPr="00CB2B9B">
        <w:rPr>
          <w:rFonts w:asciiTheme="majorBidi" w:hAnsiTheme="majorBidi" w:cstheme="majorBidi"/>
          <w:b/>
          <w:sz w:val="28"/>
          <w:szCs w:val="28"/>
          <w:lang w:val="kk-KZ"/>
        </w:rPr>
        <w:t xml:space="preserve">– </w:t>
      </w:r>
      <w:r w:rsidR="00F214A5" w:rsidRPr="00CB2B9B">
        <w:rPr>
          <w:rFonts w:asciiTheme="majorBidi" w:hAnsiTheme="majorBidi" w:cstheme="majorBidi"/>
          <w:b/>
          <w:sz w:val="28"/>
          <w:szCs w:val="28"/>
          <w:lang w:val="kk-KZ"/>
        </w:rPr>
        <w:t>АҚПАРАТТЫҚ</w:t>
      </w:r>
      <w:r w:rsidR="001A52A8"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ҚҰЗЫРЕТІН ҚАЛЫПТАСТЫРУ ӘДІСТЕМЕСІ</w:t>
      </w:r>
    </w:p>
    <w:p w14:paraId="75386029" w14:textId="66981442" w:rsidR="00536C62" w:rsidRPr="00CB2B9B" w:rsidRDefault="00536C62" w:rsidP="00260537">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2.1 Білім беруді цифрландыру мәнмәтінінде болашақ шетел тілі мұғалімдерінің мәдениаралық </w:t>
      </w:r>
      <w:r w:rsidR="00F214A5" w:rsidRPr="00CB2B9B">
        <w:rPr>
          <w:rFonts w:asciiTheme="majorBidi" w:hAnsiTheme="majorBidi" w:cstheme="majorBidi"/>
          <w:b/>
          <w:sz w:val="28"/>
          <w:szCs w:val="28"/>
          <w:lang w:val="kk-KZ"/>
        </w:rPr>
        <w:t>кәсіби</w:t>
      </w:r>
      <w:r w:rsidR="00BB1133" w:rsidRPr="00CB2B9B">
        <w:rPr>
          <w:rFonts w:asciiTheme="majorBidi" w:hAnsiTheme="majorBidi" w:cstheme="majorBidi"/>
          <w:b/>
          <w:sz w:val="28"/>
          <w:szCs w:val="28"/>
          <w:lang w:val="kk-KZ"/>
        </w:rPr>
        <w:t>-</w:t>
      </w:r>
      <w:r w:rsidR="00F214A5" w:rsidRPr="00CB2B9B">
        <w:rPr>
          <w:rFonts w:asciiTheme="majorBidi" w:hAnsiTheme="majorBidi" w:cstheme="majorBidi"/>
          <w:b/>
          <w:sz w:val="28"/>
          <w:szCs w:val="28"/>
          <w:lang w:val="kk-KZ"/>
        </w:rPr>
        <w:t>ақпараттық</w:t>
      </w:r>
      <w:r w:rsidR="001A52A8"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 xml:space="preserve">құзыретін қалыптастыру </w:t>
      </w:r>
      <w:r w:rsidR="002F47EE" w:rsidRPr="00CB2B9B">
        <w:rPr>
          <w:rFonts w:asciiTheme="majorBidi" w:hAnsiTheme="majorBidi" w:cstheme="majorBidi"/>
          <w:b/>
          <w:sz w:val="28"/>
          <w:szCs w:val="28"/>
          <w:lang w:val="kk-KZ"/>
        </w:rPr>
        <w:t>моделі</w:t>
      </w:r>
    </w:p>
    <w:p w14:paraId="0ECDEAF3" w14:textId="137A5729"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Мәдениаралық кәсіби</w:t>
      </w:r>
      <w:r w:rsidR="00BB1133"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ақпараттық құзыреттілікті қалыптастыру моделі интерактивті, цифрлық және иммерсивті технологияларды пайдалана отырып, теориялық білімдер мен практикалық дағдыларды біріктіреді және білімді цифрландыру жағдайында болашақ шетел тілі мұғалімдерінің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құзыреттілігін қалыптастыруға өз назарын аударады. Модель </w:t>
      </w:r>
      <w:r w:rsidR="003F3F35" w:rsidRPr="00CB2B9B">
        <w:rPr>
          <w:rFonts w:asciiTheme="majorBidi" w:eastAsia="Times New Roman" w:hAnsiTheme="majorBidi" w:cstheme="majorBidi"/>
          <w:sz w:val="28"/>
          <w:szCs w:val="28"/>
          <w:lang w:val="kk-KZ"/>
        </w:rPr>
        <w:t>–</w:t>
      </w:r>
      <w:r w:rsidRPr="00CB2B9B">
        <w:rPr>
          <w:rFonts w:asciiTheme="majorBidi" w:hAnsiTheme="majorBidi" w:cstheme="majorBidi"/>
          <w:sz w:val="28"/>
          <w:szCs w:val="28"/>
          <w:lang w:val="kk-KZ"/>
        </w:rPr>
        <w:t xml:space="preserve"> бұл қойылған мақсатқа қол жеткізу үшін іс-әрекеттің құрылымын, елеулі байланыстарын, деңгейлері мен кезеңдерін ескере отырып, оны қалыптастыру мақсатында бағытталған әсердің нәтижесі ретінде үлгіленетін объектінің немесе құбылыстың бейнесін ұсыну. Осы жұмыста біз </w:t>
      </w:r>
      <w:r w:rsidRPr="00CB2B9B">
        <w:rPr>
          <w:rFonts w:asciiTheme="majorBidi" w:hAnsiTheme="majorBidi" w:cstheme="majorBidi"/>
          <w:bCs/>
          <w:sz w:val="28"/>
          <w:szCs w:val="28"/>
          <w:lang w:val="kk-KZ"/>
        </w:rPr>
        <w:t>модель</w:t>
      </w:r>
      <w:r w:rsidRPr="00CB2B9B">
        <w:rPr>
          <w:rFonts w:asciiTheme="majorBidi" w:hAnsiTheme="majorBidi" w:cstheme="majorBidi"/>
          <w:sz w:val="28"/>
          <w:szCs w:val="28"/>
          <w:lang w:val="kk-KZ"/>
        </w:rPr>
        <w:t xml:space="preserve"> деп теорияны немесе гипотезаны болжау және бақыланатын процестерді дамыту арқылы, эксперименттік бақыланатын, көрнекі және бақыланатын түсіндіру (түсіну) құралы ретінде түсінеміз. </w:t>
      </w:r>
    </w:p>
    <w:p w14:paraId="0CBB2F0B" w14:textId="278E7213" w:rsidR="00536C62" w:rsidRPr="00CB2B9B" w:rsidRDefault="00536C62" w:rsidP="003F3F3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В.И.</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Загвязинский [</w:t>
      </w:r>
      <w:r w:rsidR="002A40E6" w:rsidRPr="00CB2B9B">
        <w:rPr>
          <w:rFonts w:asciiTheme="majorBidi" w:hAnsiTheme="majorBidi" w:cstheme="majorBidi"/>
          <w:sz w:val="28"/>
          <w:szCs w:val="28"/>
          <w:lang w:val="kk-KZ"/>
        </w:rPr>
        <w:t>10</w:t>
      </w:r>
      <w:r w:rsidR="0053087F" w:rsidRPr="00CB2B9B">
        <w:rPr>
          <w:rFonts w:asciiTheme="majorBidi" w:hAnsiTheme="majorBidi" w:cstheme="majorBidi"/>
          <w:sz w:val="28"/>
          <w:szCs w:val="28"/>
          <w:lang w:val="kk-KZ"/>
        </w:rPr>
        <w:t>5</w:t>
      </w:r>
      <w:r w:rsidRPr="00CB2B9B">
        <w:rPr>
          <w:rFonts w:asciiTheme="majorBidi" w:hAnsiTheme="majorBidi" w:cstheme="majorBidi"/>
          <w:sz w:val="28"/>
          <w:szCs w:val="28"/>
          <w:lang w:val="kk-KZ"/>
        </w:rPr>
        <w:t>], В.В.</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Краевский [</w:t>
      </w:r>
      <w:r w:rsidR="002A40E6" w:rsidRPr="00CB2B9B">
        <w:rPr>
          <w:rFonts w:asciiTheme="majorBidi" w:hAnsiTheme="majorBidi" w:cstheme="majorBidi"/>
          <w:sz w:val="28"/>
          <w:szCs w:val="28"/>
          <w:lang w:val="kk-KZ"/>
        </w:rPr>
        <w:t>10</w:t>
      </w:r>
      <w:r w:rsidR="0053087F" w:rsidRPr="00CB2B9B">
        <w:rPr>
          <w:rFonts w:asciiTheme="majorBidi" w:hAnsiTheme="majorBidi" w:cstheme="majorBidi"/>
          <w:sz w:val="28"/>
          <w:szCs w:val="28"/>
          <w:lang w:val="kk-KZ"/>
        </w:rPr>
        <w:t>6</w:t>
      </w:r>
      <w:r w:rsidRPr="00CB2B9B">
        <w:rPr>
          <w:rFonts w:asciiTheme="majorBidi" w:hAnsiTheme="majorBidi" w:cstheme="majorBidi"/>
          <w:sz w:val="28"/>
          <w:szCs w:val="28"/>
          <w:lang w:val="kk-KZ"/>
        </w:rPr>
        <w:t xml:space="preserve">], Л.С. Выготский және т.б. сияқты ғалымдар қаралып отырған объектінің ең маңызды сипаттамаларын анықтау және оларды арнайы құрастырылған немесе ойдан шығарылған объектіде </w:t>
      </w:r>
      <w:r w:rsidR="001C5FE9" w:rsidRPr="00CB2B9B">
        <w:rPr>
          <w:rFonts w:asciiTheme="majorBidi" w:eastAsia="Times New Roman" w:hAnsiTheme="majorBidi" w:cstheme="majorBidi"/>
          <w:sz w:val="28"/>
          <w:szCs w:val="28"/>
          <w:lang w:val="kk-KZ"/>
        </w:rPr>
        <w:t>–</w:t>
      </w:r>
      <w:r w:rsidRPr="00CB2B9B">
        <w:rPr>
          <w:rFonts w:asciiTheme="majorBidi" w:hAnsiTheme="majorBidi" w:cstheme="majorBidi"/>
          <w:sz w:val="28"/>
          <w:szCs w:val="28"/>
          <w:lang w:val="kk-KZ"/>
        </w:rPr>
        <w:t xml:space="preserve"> модельде бейнелеу үлгілеу ерекшелігі болып табылады деп санайды.</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Үлгілеу әдісін пайдалана отырып, біз педагогикалық қызмет пен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қандай қағидаттар мен тәсілдер ең қолайлы және тиімді болатынын анықтай аламыз. Үлгілеуге байланысты екі ұғым бар. Бұл педагогикалық және әдістемелік үлгілеу. Л.С. Выготскийдің [</w:t>
      </w:r>
      <w:r w:rsidR="002A40E6" w:rsidRPr="00CB2B9B">
        <w:rPr>
          <w:rFonts w:asciiTheme="majorBidi" w:hAnsiTheme="majorBidi" w:cstheme="majorBidi"/>
          <w:sz w:val="28"/>
          <w:szCs w:val="28"/>
          <w:lang w:val="kk-KZ"/>
        </w:rPr>
        <w:t>10</w:t>
      </w:r>
      <w:r w:rsidR="0053087F" w:rsidRPr="00CB2B9B">
        <w:rPr>
          <w:rFonts w:asciiTheme="majorBidi" w:hAnsiTheme="majorBidi" w:cstheme="majorBidi"/>
          <w:sz w:val="28"/>
          <w:szCs w:val="28"/>
          <w:lang w:val="kk-KZ"/>
        </w:rPr>
        <w:t>7</w:t>
      </w:r>
      <w:r w:rsidR="002A40E6"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пікірінше, педагогикалық үлгілеу теориялық педагогикалық процесті, идеяларды құрастыруды қамтитын іс-әрекет болып табылады, олар кейіннен нақты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тәжірибелік сынақтан өткізіледі. Олардың пікірін А.Н.</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Дахин негіздейді, ол «педагогикалық үлгілеу» модель-мақсаттарға «қызмет етеді» және оларға, яғни педагогикалық практикаға ұмтылатын идеалдарға» жұмыс істейді деп есептейді </w:t>
      </w:r>
      <w:r w:rsidR="002A40E6" w:rsidRPr="00CB2B9B">
        <w:rPr>
          <w:rFonts w:asciiTheme="majorBidi" w:hAnsiTheme="majorBidi" w:cstheme="majorBidi"/>
          <w:sz w:val="28"/>
          <w:szCs w:val="28"/>
          <w:lang w:val="kk-KZ"/>
        </w:rPr>
        <w:t>[10</w:t>
      </w:r>
      <w:r w:rsidR="0053087F" w:rsidRPr="00CB2B9B">
        <w:rPr>
          <w:rFonts w:asciiTheme="majorBidi" w:hAnsiTheme="majorBidi" w:cstheme="majorBidi"/>
          <w:sz w:val="28"/>
          <w:szCs w:val="28"/>
          <w:lang w:val="kk-KZ"/>
        </w:rPr>
        <w:t>8</w:t>
      </w:r>
      <w:r w:rsidRPr="00CB2B9B">
        <w:rPr>
          <w:rFonts w:asciiTheme="majorBidi" w:hAnsiTheme="majorBidi" w:cstheme="majorBidi"/>
          <w:sz w:val="28"/>
          <w:szCs w:val="28"/>
          <w:lang w:val="kk-KZ"/>
        </w:rPr>
        <w:t xml:space="preserve">]. </w:t>
      </w:r>
      <w:r w:rsidR="003F3F35" w:rsidRPr="00CB2B9B">
        <w:rPr>
          <w:rFonts w:asciiTheme="majorBidi" w:hAnsiTheme="majorBidi" w:cstheme="majorBidi"/>
          <w:sz w:val="28"/>
          <w:szCs w:val="28"/>
          <w:lang w:val="kk-KZ"/>
        </w:rPr>
        <w:t xml:space="preserve">Ал </w:t>
      </w:r>
      <w:r w:rsidRPr="00CB2B9B">
        <w:rPr>
          <w:rFonts w:asciiTheme="majorBidi" w:hAnsiTheme="majorBidi" w:cstheme="majorBidi"/>
          <w:sz w:val="28"/>
          <w:szCs w:val="28"/>
          <w:lang w:val="kk-KZ"/>
        </w:rPr>
        <w:t>И.Л.</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Бим, </w:t>
      </w:r>
      <w:r w:rsidR="003F3F35" w:rsidRPr="00CB2B9B">
        <w:rPr>
          <w:rFonts w:asciiTheme="majorBidi" w:hAnsiTheme="majorBidi" w:cstheme="majorBidi"/>
          <w:sz w:val="28"/>
          <w:szCs w:val="28"/>
          <w:lang w:val="kk-KZ"/>
        </w:rPr>
        <w:t xml:space="preserve">және </w:t>
      </w:r>
      <w:r w:rsidRPr="00CB2B9B">
        <w:rPr>
          <w:rFonts w:asciiTheme="majorBidi" w:hAnsiTheme="majorBidi" w:cstheme="majorBidi"/>
          <w:sz w:val="28"/>
          <w:szCs w:val="28"/>
          <w:lang w:val="kk-KZ"/>
        </w:rPr>
        <w:t>Н.И.</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Гез бүкіл педагогикалық процесс педагогикалық үлгілеу объектісі болып табылады деп санайды </w:t>
      </w:r>
      <w:r w:rsidR="002A40E6" w:rsidRPr="00CB2B9B">
        <w:rPr>
          <w:rFonts w:asciiTheme="majorBidi" w:hAnsiTheme="majorBidi" w:cstheme="majorBidi"/>
          <w:sz w:val="28"/>
          <w:szCs w:val="28"/>
          <w:lang w:val="kk-KZ"/>
        </w:rPr>
        <w:t>[10</w:t>
      </w:r>
      <w:r w:rsidR="0053087F" w:rsidRPr="00CB2B9B">
        <w:rPr>
          <w:rFonts w:asciiTheme="majorBidi" w:hAnsiTheme="majorBidi" w:cstheme="majorBidi"/>
          <w:sz w:val="28"/>
          <w:szCs w:val="28"/>
          <w:lang w:val="kk-KZ"/>
        </w:rPr>
        <w:t>9</w:t>
      </w:r>
      <w:r w:rsidR="00620A18" w:rsidRPr="00CB2B9B">
        <w:rPr>
          <w:rFonts w:asciiTheme="majorBidi" w:hAnsiTheme="majorBidi" w:cstheme="majorBidi"/>
          <w:sz w:val="28"/>
          <w:szCs w:val="28"/>
          <w:lang w:val="kk-KZ"/>
        </w:rPr>
        <w:t>,1</w:t>
      </w:r>
      <w:r w:rsidR="0053087F" w:rsidRPr="00CB2B9B">
        <w:rPr>
          <w:rFonts w:asciiTheme="majorBidi" w:hAnsiTheme="majorBidi" w:cstheme="majorBidi"/>
          <w:sz w:val="28"/>
          <w:szCs w:val="28"/>
          <w:lang w:val="kk-KZ"/>
        </w:rPr>
        <w:t>1</w:t>
      </w:r>
      <w:r w:rsidR="00620A18" w:rsidRPr="00CB2B9B">
        <w:rPr>
          <w:rFonts w:asciiTheme="majorBidi" w:hAnsiTheme="majorBidi" w:cstheme="majorBidi"/>
          <w:sz w:val="28"/>
          <w:szCs w:val="28"/>
          <w:lang w:val="kk-KZ"/>
        </w:rPr>
        <w:t>0</w:t>
      </w:r>
      <w:r w:rsidRPr="00CB2B9B">
        <w:rPr>
          <w:rFonts w:asciiTheme="majorBidi" w:hAnsiTheme="majorBidi" w:cstheme="majorBidi"/>
          <w:sz w:val="28"/>
          <w:szCs w:val="28"/>
          <w:lang w:val="kk-KZ"/>
        </w:rPr>
        <w:t xml:space="preserve">]. </w:t>
      </w:r>
    </w:p>
    <w:p w14:paraId="04086668" w14:textId="5B6C83DD"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Біздің модель мақсатты, тұжырымдамалық, мазмұнды, процессуалды, бағалау және нәтижелі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блоктардан тұрады. Мақсатты блокта біз зерттеу мақсатын, пәнін және нысанын көрсеттік. Біз мақсатты былайша тұжырымдадық. Мақсаты: </w:t>
      </w:r>
      <w:r w:rsidR="00F121B1" w:rsidRPr="00CB2B9B">
        <w:rPr>
          <w:rFonts w:asciiTheme="majorBidi" w:hAnsiTheme="majorBidi" w:cstheme="majorBidi"/>
          <w:bCs/>
          <w:sz w:val="28"/>
          <w:szCs w:val="28"/>
          <w:lang w:val="kk-KZ"/>
        </w:rPr>
        <w:t>б</w:t>
      </w:r>
      <w:r w:rsidRPr="00CB2B9B">
        <w:rPr>
          <w:rFonts w:asciiTheme="majorBidi" w:hAnsiTheme="majorBidi" w:cstheme="majorBidi"/>
          <w:bCs/>
          <w:sz w:val="28"/>
          <w:szCs w:val="28"/>
          <w:lang w:val="kk-KZ"/>
        </w:rPr>
        <w:t xml:space="preserve">ілім беруді цифрландыру мәнмәтінінде болашақ шетел тілі мұғалімдерінің мәдениаралық </w:t>
      </w:r>
      <w:r w:rsidR="00F214A5" w:rsidRPr="00CB2B9B">
        <w:rPr>
          <w:rFonts w:asciiTheme="majorBidi" w:hAnsiTheme="majorBidi" w:cstheme="majorBidi"/>
          <w:bCs/>
          <w:sz w:val="28"/>
          <w:szCs w:val="28"/>
          <w:lang w:val="kk-KZ"/>
        </w:rPr>
        <w:t>кәсіби</w:t>
      </w:r>
      <w:r w:rsidR="00E6369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құзыреттілігін қалыптастыру</w:t>
      </w:r>
      <w:r w:rsidRPr="00CB2B9B">
        <w:rPr>
          <w:rFonts w:asciiTheme="majorBidi" w:hAnsiTheme="majorBidi" w:cstheme="majorBidi"/>
          <w:sz w:val="28"/>
          <w:szCs w:val="28"/>
          <w:lang w:val="kk-KZ"/>
        </w:rPr>
        <w:t xml:space="preserve">. Мақсатқа сүйене отырып, зерттеу мәнін айқындадық. </w:t>
      </w:r>
    </w:p>
    <w:p w14:paraId="514D5A1B" w14:textId="734464D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Жұмыста болашақ мұғалімдердің </w:t>
      </w:r>
      <w:r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E6369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құзыреттілігін</w:t>
      </w:r>
      <w:r w:rsidRPr="00CB2B9B">
        <w:rPr>
          <w:rFonts w:asciiTheme="majorBidi" w:hAnsiTheme="majorBidi" w:cstheme="majorBidi"/>
          <w:sz w:val="28"/>
          <w:szCs w:val="28"/>
          <w:lang w:val="kk-KZ"/>
        </w:rPr>
        <w:t xml:space="preserve"> тиімді қалыптастыру дидактикалық жағдайлардың төменде келтірілген кешенін іске асыруға байланысты екендігі негізделген:</w:t>
      </w:r>
    </w:p>
    <w:p w14:paraId="70D4DEDD" w14:textId="77777777" w:rsidR="007540DC" w:rsidRPr="007540DC" w:rsidRDefault="001C5FE9" w:rsidP="007540DC">
      <w:pPr>
        <w:spacing w:after="0" w:line="240" w:lineRule="auto"/>
        <w:ind w:firstLine="567"/>
        <w:jc w:val="both"/>
        <w:rPr>
          <w:rFonts w:asciiTheme="majorBidi" w:hAnsiTheme="majorBidi" w:cstheme="majorBidi"/>
          <w:sz w:val="28"/>
          <w:szCs w:val="28"/>
          <w:lang w:val="kk-KZ"/>
        </w:rPr>
      </w:pPr>
      <w:r w:rsidRPr="00CB2B9B">
        <w:rPr>
          <w:rFonts w:asciiTheme="majorBidi" w:eastAsia="Times New Roman" w:hAnsiTheme="majorBidi" w:cstheme="majorBidi"/>
          <w:sz w:val="28"/>
          <w:szCs w:val="28"/>
          <w:lang w:val="kk-KZ"/>
        </w:rPr>
        <w:lastRenderedPageBreak/>
        <w:t xml:space="preserve">– </w:t>
      </w:r>
      <w:r w:rsidR="00536C62" w:rsidRPr="00CB2B9B">
        <w:rPr>
          <w:rFonts w:asciiTheme="majorBidi" w:hAnsiTheme="majorBidi" w:cstheme="majorBidi"/>
          <w:sz w:val="28"/>
          <w:szCs w:val="28"/>
          <w:lang w:val="kk-KZ"/>
        </w:rPr>
        <w:t>рефлексивті ұстанымды қалыптастыруға және жеке іс-әрекет тәсілі негізінде өзін-өзі дамыту векторын белгілеуге даярлықты бағдарлау;</w:t>
      </w:r>
    </w:p>
    <w:p w14:paraId="3C04E944" w14:textId="77777777" w:rsidR="007540DC" w:rsidRPr="005336C6" w:rsidRDefault="001C5FE9" w:rsidP="007540DC">
      <w:pPr>
        <w:spacing w:after="0" w:line="240" w:lineRule="auto"/>
        <w:ind w:firstLine="567"/>
        <w:jc w:val="both"/>
        <w:rPr>
          <w:rFonts w:asciiTheme="majorBidi" w:hAnsiTheme="majorBidi" w:cstheme="majorBidi"/>
          <w:sz w:val="28"/>
          <w:szCs w:val="28"/>
          <w:lang w:val="kk-KZ"/>
        </w:rPr>
      </w:pPr>
      <w:r w:rsidRPr="00CB2B9B">
        <w:rPr>
          <w:rFonts w:asciiTheme="majorBidi" w:eastAsia="Times New Roman" w:hAnsiTheme="majorBidi" w:cstheme="majorBidi"/>
          <w:sz w:val="28"/>
          <w:szCs w:val="28"/>
          <w:lang w:val="kk-KZ"/>
        </w:rPr>
        <w:t xml:space="preserve">– </w:t>
      </w:r>
      <w:r w:rsidR="00536C62" w:rsidRPr="00CB2B9B">
        <w:rPr>
          <w:rFonts w:asciiTheme="majorBidi" w:hAnsiTheme="majorBidi" w:cstheme="majorBidi"/>
          <w:sz w:val="28"/>
          <w:szCs w:val="28"/>
          <w:lang w:val="kk-KZ"/>
        </w:rPr>
        <w:t>мұғалімнің іс-әрекетін оңтайландыратын ақпараттық технологияларды қолдану;</w:t>
      </w:r>
    </w:p>
    <w:p w14:paraId="1F868BBC" w14:textId="34A1BE0E" w:rsidR="00536C62" w:rsidRPr="00CB2B9B" w:rsidRDefault="001C5FE9" w:rsidP="007540DC">
      <w:pPr>
        <w:spacing w:after="0" w:line="240" w:lineRule="auto"/>
        <w:ind w:firstLine="567"/>
        <w:jc w:val="both"/>
        <w:rPr>
          <w:rFonts w:asciiTheme="majorBidi" w:hAnsiTheme="majorBidi" w:cstheme="majorBidi"/>
          <w:sz w:val="28"/>
          <w:szCs w:val="28"/>
          <w:lang w:val="kk-KZ"/>
        </w:rPr>
      </w:pPr>
      <w:r w:rsidRPr="00CB2B9B">
        <w:rPr>
          <w:rFonts w:asciiTheme="majorBidi" w:eastAsia="Times New Roman" w:hAnsiTheme="majorBidi" w:cstheme="majorBidi"/>
          <w:sz w:val="28"/>
          <w:szCs w:val="28"/>
          <w:lang w:val="kk-KZ"/>
        </w:rPr>
        <w:t>–</w:t>
      </w:r>
      <w:r w:rsidR="00536C62" w:rsidRPr="00CB2B9B">
        <w:rPr>
          <w:rFonts w:asciiTheme="majorBidi" w:hAnsiTheme="majorBidi" w:cstheme="majorBidi"/>
          <w:sz w:val="28"/>
          <w:szCs w:val="28"/>
          <w:lang w:val="kk-KZ"/>
        </w:rPr>
        <w:t xml:space="preserve"> студенттерді кәсіптің нақты жағдайына жақындатылған іс-әрекетке қосу.</w:t>
      </w:r>
    </w:p>
    <w:p w14:paraId="07AB818B" w14:textId="77777777" w:rsidR="00536C62" w:rsidRPr="00CB2B9B" w:rsidRDefault="00536C62" w:rsidP="003F3F3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Бірінші шартты белгілей отырып, біз қазіргі заманғы мұғалімге қойылатын талаптарды негізге алдық, онда оның біліктілігі мен білімінің формальды факторларынан оның жеке басының қасиеттерінің әлеуметтік құндылығына назар аударылады, онда өз ресурстарын үнемі пайдалану және дамыту қабілетіне ерекше назар аударылады. </w:t>
      </w:r>
      <w:r w:rsidRPr="00CB2B9B">
        <w:rPr>
          <w:rFonts w:asciiTheme="majorBidi" w:hAnsiTheme="majorBidi" w:cstheme="majorBidi"/>
          <w:iCs/>
          <w:sz w:val="28"/>
          <w:szCs w:val="28"/>
          <w:lang w:val="kk-KZ"/>
        </w:rPr>
        <w:t>Рефлексивті ұстанымды қалыптастыруға және өзін-өзі дамыту векторын белгілеуге дайындықты бағдарлау</w:t>
      </w:r>
      <w:r w:rsidRPr="00CB2B9B">
        <w:rPr>
          <w:rFonts w:asciiTheme="majorBidi" w:hAnsiTheme="majorBidi" w:cstheme="majorBidi"/>
          <w:i/>
          <w:iCs/>
          <w:sz w:val="28"/>
          <w:szCs w:val="28"/>
          <w:lang w:val="kk-KZ"/>
        </w:rPr>
        <w:t xml:space="preserve"> </w:t>
      </w:r>
      <w:r w:rsidRPr="00CB2B9B">
        <w:rPr>
          <w:rFonts w:asciiTheme="majorBidi" w:hAnsiTheme="majorBidi" w:cstheme="majorBidi"/>
          <w:sz w:val="28"/>
          <w:szCs w:val="28"/>
          <w:lang w:val="kk-KZ"/>
        </w:rPr>
        <w:t xml:space="preserve">біздің зерттеуде басымдық болып табылатын және кәсіби шеберлікті қалыптастыру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 мен кәсіби-жеке тұлғалық тұтастықты қалыптастыру арасындағы өзара байланыста, сондай-ақ рефлексивті қабілеттерді дамытуда және тұлғаның прогрессивті өзін-өзі дамытуға байланысты.</w:t>
      </w:r>
    </w:p>
    <w:p w14:paraId="59956798" w14:textId="4B7F2323"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Екінші шартты анықтау кезінде мұғалімнің іс-әрекетін оңтайландыратын ақпараттық технологияларды пайдалану</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 xml:space="preserve">біз білім беруде ақпараттық технологияларды қолдану қажеттілігі Қазақстан Республикасының білім беру саласын ақпараттандыру концепциясын, «Электрондық Қазақстан» мақсатты бағдарламасын әзірлеу және қабылдау арқылы мемлекеттік деңгейде бекітілгенін негізге алдық. Мұғалімнің қызметін оңтайландыратын ақпараттық технологиялар деп, біз ең аз уақыт ішінде ең аз күш пен қаражат жұмсай отырып, ең жоғары тиімділікпен қойылған кәсіби мақсатқа қол жеткізуді қамтамасыз ететін электрондық сөздіктер, машина аудармашылары, Internet Explorer көздері, мультимедиа және т.б. сияқты техникалық құралдарды, жасанды иетеллекті пайдалана отырып, шетел тілі сабағын ұйымдастырудың неғұрлым ұтымды тәсілдерінің жиынтығы деп түсінеміз. Студенттерді кәсіптің нақты жағдайына жақын қызметке қосу сияқты үшінші шартты бөліп көрсете отырып, біз контекстік тәсілдің ережелерін негізге алдық.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 xml:space="preserve"> оқытудың негізінде отандық психологиялық-педагогикалық ғылымда әзірленген қызмет теориясы жатыр. Осы теорияға сәйкес жоғары мектептің негізгі міндеттерінің бірі жоғары оқу орнында оқу кезеңінде студенттің болашақ кәсібі туралы біртұтас түсінік қалыптастыру болып табылады. </w:t>
      </w:r>
    </w:p>
    <w:p w14:paraId="53B4119A"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Біздің модельдің келесі құрылымы тұжырымдамалық блок деп аталады, ол төменде келтірілген тәсілдер және принциптермен ұсынылған:</w:t>
      </w:r>
    </w:p>
    <w:p w14:paraId="3E14238D" w14:textId="12386230" w:rsidR="00536C62" w:rsidRPr="00CB2B9B" w:rsidRDefault="00536C62" w:rsidP="00E9780F">
      <w:pPr>
        <w:spacing w:after="0" w:line="240" w:lineRule="auto"/>
        <w:ind w:firstLine="567"/>
        <w:jc w:val="both"/>
        <w:rPr>
          <w:rFonts w:asciiTheme="majorBidi" w:hAnsiTheme="majorBidi" w:cstheme="majorBidi"/>
          <w:sz w:val="28"/>
          <w:szCs w:val="28"/>
          <w:shd w:val="clear" w:color="auto" w:fill="FFFFFF" w:themeFill="background1"/>
          <w:lang w:val="kk-KZ"/>
        </w:rPr>
      </w:pPr>
      <w:r w:rsidRPr="00CB2B9B">
        <w:rPr>
          <w:rFonts w:asciiTheme="majorBidi" w:hAnsiTheme="majorBidi" w:cstheme="majorBidi"/>
          <w:sz w:val="28"/>
          <w:szCs w:val="28"/>
          <w:lang w:val="kk-KZ"/>
        </w:rPr>
        <w:t>Кәсіби</w:t>
      </w:r>
      <w:r w:rsidR="00E9780F">
        <w:rPr>
          <w:rFonts w:asciiTheme="majorBidi" w:hAnsiTheme="majorBidi" w:cstheme="majorBidi"/>
          <w:sz w:val="28"/>
          <w:szCs w:val="28"/>
          <w:lang w:val="kk-KZ"/>
        </w:rPr>
        <w:t>-</w:t>
      </w:r>
      <w:r w:rsidRPr="00CB2B9B">
        <w:rPr>
          <w:rFonts w:asciiTheme="majorBidi" w:hAnsiTheme="majorBidi" w:cstheme="majorBidi"/>
          <w:sz w:val="28"/>
          <w:szCs w:val="28"/>
          <w:lang w:val="kk-KZ"/>
        </w:rPr>
        <w:t>коммуникативтік тәсіл</w:t>
      </w:r>
      <w:r w:rsidRPr="00CB2B9B">
        <w:rPr>
          <w:rFonts w:asciiTheme="majorBidi" w:hAnsiTheme="majorBidi" w:cstheme="majorBidi"/>
          <w:i/>
          <w:sz w:val="28"/>
          <w:szCs w:val="28"/>
          <w:lang w:val="kk-KZ"/>
        </w:rPr>
        <w:t xml:space="preserve"> </w:t>
      </w:r>
      <w:r w:rsidRPr="00CB2B9B">
        <w:rPr>
          <w:rFonts w:asciiTheme="majorBidi" w:hAnsiTheme="majorBidi" w:cstheme="majorBidi"/>
          <w:bCs/>
          <w:iCs/>
          <w:sz w:val="28"/>
          <w:szCs w:val="28"/>
          <w:lang w:val="kk-KZ"/>
        </w:rPr>
        <w:t>кәсіби және коммуникативтік тәсілдерді ықпалдастыруға құрылады</w:t>
      </w:r>
      <w:r w:rsidRPr="00CB2B9B">
        <w:rPr>
          <w:rFonts w:asciiTheme="majorBidi" w:hAnsiTheme="majorBidi" w:cstheme="majorBidi"/>
          <w:b/>
          <w:i/>
          <w:sz w:val="28"/>
          <w:szCs w:val="28"/>
          <w:lang w:val="kk-KZ"/>
        </w:rPr>
        <w:t>.</w:t>
      </w:r>
      <w:r w:rsidRPr="00CB2B9B">
        <w:rPr>
          <w:rFonts w:asciiTheme="majorBidi" w:hAnsiTheme="majorBidi" w:cstheme="majorBidi"/>
          <w:sz w:val="28"/>
          <w:szCs w:val="28"/>
          <w:lang w:val="kk-KZ"/>
        </w:rPr>
        <w:t xml:space="preserve"> Мазмұнды блокта құзыреттіліктің мәні және оның субқұзырет құрылымы ашылады. Кәсіби</w:t>
      </w:r>
      <w:r w:rsidR="00E9780F">
        <w:rPr>
          <w:rFonts w:asciiTheme="majorBidi" w:hAnsiTheme="majorBidi" w:cstheme="majorBidi"/>
          <w:sz w:val="28"/>
          <w:szCs w:val="28"/>
          <w:lang w:val="kk-KZ"/>
        </w:rPr>
        <w:t>-</w:t>
      </w:r>
      <w:r w:rsidRPr="00CB2B9B">
        <w:rPr>
          <w:rFonts w:asciiTheme="majorBidi" w:hAnsiTheme="majorBidi" w:cstheme="majorBidi"/>
          <w:sz w:val="28"/>
          <w:szCs w:val="28"/>
          <w:lang w:val="kk-KZ"/>
        </w:rPr>
        <w:t>коммуникативтік тәсілдің қалыптасуы келесі өлшемдермен бағалануы мүмкін: сөйлеу қызметінің негізгі түрлерінде: сөйлеу, тыңдау, оқу және жазу, сөйлеу</w:t>
      </w:r>
      <w:r w:rsidR="00E9780F">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тұрмыстық сөйлеу дағдыларын игеру (сөйлеудің нормативтік айтылуы мен ырғағын меңгеру және оларды күнделікті қарым-қатынас үшін қолдану) неғұрлым қолданатын және</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қарапайым тілдік құралдарды сенімді пайдалана білу; тұрмыстық және кәсіптік тақырыптағы ауызша (монологтік және диалогтық) сөзді түсіну; жиі қолданылатын </w:t>
      </w:r>
      <w:r w:rsidRPr="00CB2B9B">
        <w:rPr>
          <w:rFonts w:asciiTheme="majorBidi" w:hAnsiTheme="majorBidi" w:cstheme="majorBidi"/>
          <w:sz w:val="28"/>
          <w:szCs w:val="28"/>
          <w:lang w:val="kk-KZ"/>
        </w:rPr>
        <w:lastRenderedPageBreak/>
        <w:t>грамматиканы белсенді меңгеруге; жалпы тілдің базалық лексикасын, сондай-ақ өзінің тар шеңберлі мамандығының негізгі терминологиясын білуге; мамандық бейіні бойынша арнайы әдебиетті сөздікпен оқу және түсіну; хабарламалар, баяндамалар жасауға (алдын ала дайындықпен); мамандыққа байланысты тақырыптарды талқылауға қатысуға (сұрақтар қоюға және сұрақтарға жауап беруге); жобаларды, баяндамаларды дайындау және хат жазысу үшін қажетті негізгі жазу дағдыларын меңгеру, сондай-ақ командада жұмыс істеу. Мамандық тілін практикалық тұрғыда меңгеру кәсіби ақпарат алу мақсатында шетел тіліндегі арнайы әдебиетпен өз бетінше жұмыс істей білуді болжайды</w:t>
      </w:r>
      <w:r w:rsidRPr="00CB2B9B">
        <w:rPr>
          <w:rFonts w:asciiTheme="majorBidi" w:hAnsiTheme="majorBidi" w:cstheme="majorBidi"/>
          <w:sz w:val="28"/>
          <w:szCs w:val="28"/>
          <w:shd w:val="clear" w:color="auto" w:fill="FFFFFF" w:themeFill="background1"/>
          <w:lang w:val="kk-KZ"/>
        </w:rPr>
        <w:t xml:space="preserve"> [</w:t>
      </w:r>
      <w:r w:rsidR="00620A18" w:rsidRPr="00CB2B9B">
        <w:rPr>
          <w:rFonts w:asciiTheme="majorBidi" w:hAnsiTheme="majorBidi" w:cstheme="majorBidi"/>
          <w:sz w:val="28"/>
          <w:szCs w:val="28"/>
          <w:shd w:val="clear" w:color="auto" w:fill="FFFFFF" w:themeFill="background1"/>
          <w:lang w:val="kk-KZ"/>
        </w:rPr>
        <w:t>1</w:t>
      </w:r>
      <w:r w:rsidR="0053087F" w:rsidRPr="00CB2B9B">
        <w:rPr>
          <w:rFonts w:asciiTheme="majorBidi" w:hAnsiTheme="majorBidi" w:cstheme="majorBidi"/>
          <w:sz w:val="28"/>
          <w:szCs w:val="28"/>
          <w:shd w:val="clear" w:color="auto" w:fill="FFFFFF" w:themeFill="background1"/>
          <w:lang w:val="kk-KZ"/>
        </w:rPr>
        <w:t>11</w:t>
      </w:r>
      <w:r w:rsidRPr="00CB2B9B">
        <w:rPr>
          <w:rFonts w:asciiTheme="majorBidi" w:hAnsiTheme="majorBidi" w:cstheme="majorBidi"/>
          <w:sz w:val="28"/>
          <w:szCs w:val="28"/>
          <w:shd w:val="clear" w:color="auto" w:fill="FFFFFF" w:themeFill="background1"/>
          <w:lang w:val="kk-KZ"/>
        </w:rPr>
        <w:t>].</w:t>
      </w:r>
    </w:p>
    <w:p w14:paraId="25A4B390" w14:textId="5D9574C5"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Cs/>
          <w:iCs/>
          <w:sz w:val="28"/>
          <w:szCs w:val="28"/>
          <w:lang w:val="kk-KZ"/>
        </w:rPr>
        <w:t xml:space="preserve">Құзыреттілік </w:t>
      </w:r>
      <w:r w:rsidR="0063209E" w:rsidRPr="00CB2B9B">
        <w:rPr>
          <w:rFonts w:asciiTheme="majorBidi" w:hAnsiTheme="majorBidi" w:cstheme="majorBidi"/>
          <w:bCs/>
          <w:iCs/>
          <w:sz w:val="28"/>
          <w:szCs w:val="28"/>
          <w:lang w:val="kk-KZ"/>
        </w:rPr>
        <w:t>тәсіл</w:t>
      </w:r>
      <w:r w:rsidRPr="00CB2B9B">
        <w:rPr>
          <w:rFonts w:asciiTheme="majorBidi" w:hAnsiTheme="majorBidi" w:cstheme="majorBidi"/>
          <w:sz w:val="28"/>
          <w:szCs w:val="28"/>
          <w:lang w:val="kk-KZ"/>
        </w:rPr>
        <w:t xml:space="preserve"> зерттеу міндеттерін қалыптастыруға баса назар аударылуымен сипатталады. Құзыреттілік тәсілі түсінік ретінде С.С.</w:t>
      </w:r>
      <w:r w:rsidR="004A01E2"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Құнанбаеваның шетел тілі біліміне оқыту құралында қарастырылды [1</w:t>
      </w:r>
      <w:r w:rsidR="002A40E6" w:rsidRPr="00CB2B9B">
        <w:rPr>
          <w:rFonts w:asciiTheme="majorBidi" w:hAnsiTheme="majorBidi" w:cstheme="majorBidi"/>
          <w:sz w:val="28"/>
          <w:szCs w:val="28"/>
          <w:lang w:val="kk-KZ"/>
        </w:rPr>
        <w:t>1</w:t>
      </w:r>
      <w:r w:rsidR="0053087F" w:rsidRPr="00CB2B9B">
        <w:rPr>
          <w:rFonts w:asciiTheme="majorBidi" w:hAnsiTheme="majorBidi" w:cstheme="majorBidi"/>
          <w:sz w:val="28"/>
          <w:szCs w:val="28"/>
          <w:lang w:val="kk-KZ"/>
        </w:rPr>
        <w:t>2</w:t>
      </w:r>
      <w:r w:rsidRPr="00CB2B9B">
        <w:rPr>
          <w:rFonts w:asciiTheme="majorBidi" w:hAnsiTheme="majorBidi" w:cstheme="majorBidi"/>
          <w:sz w:val="28"/>
          <w:szCs w:val="28"/>
          <w:lang w:val="kk-KZ"/>
        </w:rPr>
        <w:t>].</w:t>
      </w:r>
      <w:r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 xml:space="preserve">Құзыреттілік тәсіл тұжырымдамасы және осы ұғымға жүгіну мұғалімді даярлаудағы әлеуметтік өзгерістерге негізделген шеттілді білім беру жүйесіне қойылатын талаптармен байланысты. Құзыреттілік тәсілі білім беру мақсаттарын белгілеу негіздерінің өзіндік кешені,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 білім беру нәтижелерін бағалауды және білім беру сапасын қамтамасыз етуді ұйымдастыру. Құзыреттілік тәсілі негізінен кәсіптік білімді бағалаудың мақсаттары мен нәтижелерінің жаңа пайымына, сондай-ақ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сінің басқа компоненттеріне, оның ішінде мазмұны, педагогикалық технологиялар, мониторинг және бағалау құралдары сияқты өз талаптары бар. Л.М.</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Митинаның айтуынша «педагогикалық құзыреттілік» ұғымы білімді, іскерлікті, дағдыларды, сондай-ақ жеке тұлғаның іс-әрекетінде, қарым-қатынасында, дамуында (өзін-өзі дамытуында) оларды іске асырудың тәсілдерін қамтиды [</w:t>
      </w:r>
      <w:r w:rsidR="002A40E6" w:rsidRPr="00CB2B9B">
        <w:rPr>
          <w:rFonts w:asciiTheme="majorBidi" w:hAnsiTheme="majorBidi" w:cstheme="majorBidi"/>
          <w:sz w:val="28"/>
          <w:szCs w:val="28"/>
          <w:lang w:val="kk-KZ"/>
        </w:rPr>
        <w:t>11</w:t>
      </w:r>
      <w:r w:rsidR="0053087F" w:rsidRPr="00CB2B9B">
        <w:rPr>
          <w:rFonts w:asciiTheme="majorBidi" w:hAnsiTheme="majorBidi" w:cstheme="majorBidi"/>
          <w:sz w:val="28"/>
          <w:szCs w:val="28"/>
          <w:lang w:val="kk-KZ"/>
        </w:rPr>
        <w:t>3</w:t>
      </w:r>
      <w:r w:rsidRPr="00CB2B9B">
        <w:rPr>
          <w:rFonts w:asciiTheme="majorBidi" w:hAnsiTheme="majorBidi" w:cstheme="majorBidi"/>
          <w:sz w:val="28"/>
          <w:szCs w:val="28"/>
          <w:lang w:val="kk-KZ"/>
        </w:rPr>
        <w:t>].</w:t>
      </w:r>
      <w:r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Сонымен қатар, олардың дамытушы оқыту модельдерінде оқу материалдары мен осы жалпыланған оқыту бірліктерін қалыптастыру технологияларының мазмұны ұсынылғанын атап өткен жөн. Осы мәселе бойынша зерттеулерді қорытындылай отыра, И.А.</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Зимняя құзыреттілік тәсілін дамытуда үш кезеңді бөліп көрсетті. Бірінші тәсіл (1960-1970 жж.) ғылыми аппаратқа «құзыреттілік» санатын енгізумен, құзыреттілік/құзырет ұғымдарын ажыратудың алғышарттарын жасаумен сипатталады. Екінші кезең (1970-1990 жж.) негізінен ана тілін оқыту теориясы мен практикасында, сондай-ақ басқару және менеджмент саласында құзыреттілік/құзырет санаттарын пайдаланумен сипатталады. Үшінші кезеңі (1990-2001 жж.) білім берудегі құзыреттілік/құзырет санатын бел</w:t>
      </w:r>
      <w:r w:rsidR="00122740" w:rsidRPr="00CB2B9B">
        <w:rPr>
          <w:rFonts w:asciiTheme="majorBidi" w:hAnsiTheme="majorBidi" w:cstheme="majorBidi"/>
          <w:sz w:val="28"/>
          <w:szCs w:val="28"/>
          <w:lang w:val="kk-KZ"/>
        </w:rPr>
        <w:t xml:space="preserve">сенді пайдаланумен сипатталады </w:t>
      </w:r>
      <w:r w:rsidRPr="00CB2B9B">
        <w:rPr>
          <w:rFonts w:asciiTheme="majorBidi" w:hAnsiTheme="majorBidi" w:cstheme="majorBidi"/>
          <w:sz w:val="28"/>
          <w:szCs w:val="28"/>
          <w:lang w:val="kk-KZ"/>
        </w:rPr>
        <w:t>.</w:t>
      </w:r>
    </w:p>
    <w:p w14:paraId="3A895EE6" w14:textId="217FD3FB"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Cs/>
          <w:iCs/>
          <w:sz w:val="28"/>
          <w:szCs w:val="28"/>
          <w:lang w:val="kk-KZ"/>
        </w:rPr>
        <w:t>Тұлғалық-әрекеттік тәсіл</w:t>
      </w:r>
      <w:r w:rsidRPr="00CB2B9B">
        <w:rPr>
          <w:rFonts w:asciiTheme="majorBidi" w:hAnsiTheme="majorBidi" w:cstheme="majorBidi"/>
          <w:sz w:val="28"/>
          <w:szCs w:val="28"/>
          <w:lang w:val="kk-KZ"/>
        </w:rPr>
        <w:t xml:space="preserve"> түсінік мәдениаралық коммуникация субъектісін қалыптастырудың мәнін көрсететін болашақ мұғалімдерді даярлаудың педагогикалық тәжірибесі мен тілдік тұлға туралы теориялық </w:t>
      </w:r>
      <w:r w:rsidR="00122740" w:rsidRPr="00CB2B9B">
        <w:rPr>
          <w:rFonts w:asciiTheme="majorBidi" w:hAnsiTheme="majorBidi" w:cstheme="majorBidi"/>
          <w:sz w:val="28"/>
          <w:szCs w:val="28"/>
          <w:lang w:val="kk-KZ"/>
        </w:rPr>
        <w:t>ережелерді талдауға негізделеді</w:t>
      </w:r>
      <w:r w:rsidRPr="00CB2B9B">
        <w:rPr>
          <w:rFonts w:asciiTheme="majorBidi" w:hAnsiTheme="majorBidi" w:cstheme="majorBidi"/>
          <w:sz w:val="28"/>
          <w:szCs w:val="28"/>
          <w:lang w:val="kk-KZ"/>
        </w:rPr>
        <w:t>.</w:t>
      </w:r>
    </w:p>
    <w:p w14:paraId="430A7140"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Ғалымдар жоғары оқу орнында болашақ шетел тілі мұғалімін даярлауда тұлғалық әрекеттік тәсілдің маңыздылығын да атап көрсетеді. </w:t>
      </w:r>
    </w:p>
    <w:p w14:paraId="02A779F9" w14:textId="208A27B6"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Зерттеуші И.А.</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Зимняя «тұлғалық</w:t>
      </w:r>
      <w:r w:rsidR="00E9780F">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әрекеттік тәсіл негізінде оқытуды ұйымдастыру мұғалімінің барлық әдістемелік шешімдері білім алушының тұлғасы арқылы айқындалуы тиіс екенін білдіреді, яғни оның қажеттіліктері, </w:t>
      </w:r>
      <w:r w:rsidRPr="00CB2B9B">
        <w:rPr>
          <w:rFonts w:asciiTheme="majorBidi" w:hAnsiTheme="majorBidi" w:cstheme="majorBidi"/>
          <w:sz w:val="28"/>
          <w:szCs w:val="28"/>
          <w:lang w:val="kk-KZ"/>
        </w:rPr>
        <w:lastRenderedPageBreak/>
        <w:t>уәждері, қабілеттері, белсенділігі, интеллектісі және басқада жеке-психологиялық ерекшеліктері ескерілуі қажет» деп тұжырымдайды [</w:t>
      </w:r>
      <w:r w:rsidR="002A40E6" w:rsidRPr="00CB2B9B">
        <w:rPr>
          <w:rFonts w:asciiTheme="majorBidi" w:hAnsiTheme="majorBidi" w:cstheme="majorBidi"/>
          <w:sz w:val="28"/>
          <w:szCs w:val="28"/>
          <w:lang w:val="kk-KZ"/>
        </w:rPr>
        <w:t>11</w:t>
      </w:r>
      <w:r w:rsidR="00620A18" w:rsidRPr="00CB2B9B">
        <w:rPr>
          <w:rFonts w:asciiTheme="majorBidi" w:hAnsiTheme="majorBidi" w:cstheme="majorBidi"/>
          <w:sz w:val="28"/>
          <w:szCs w:val="28"/>
          <w:lang w:val="kk-KZ"/>
        </w:rPr>
        <w:t>4</w:t>
      </w:r>
      <w:r w:rsidRPr="00CB2B9B">
        <w:rPr>
          <w:rFonts w:asciiTheme="majorBidi" w:hAnsiTheme="majorBidi" w:cstheme="majorBidi"/>
          <w:sz w:val="28"/>
          <w:szCs w:val="28"/>
          <w:lang w:val="kk-KZ"/>
        </w:rPr>
        <w:t>].</w:t>
      </w:r>
    </w:p>
    <w:p w14:paraId="6DFEF123" w14:textId="417CD927"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Тұлғалы</w:t>
      </w:r>
      <w:r w:rsidR="00E9780F">
        <w:rPr>
          <w:rFonts w:asciiTheme="majorBidi" w:hAnsiTheme="majorBidi" w:cstheme="majorBidi"/>
          <w:sz w:val="28"/>
          <w:szCs w:val="28"/>
          <w:lang w:val="kk-KZ"/>
        </w:rPr>
        <w:t>қ-</w:t>
      </w:r>
      <w:r w:rsidR="001C5FE9" w:rsidRPr="00CB2B9B">
        <w:rPr>
          <w:rFonts w:asciiTheme="majorBidi" w:hAnsiTheme="majorBidi" w:cstheme="majorBidi"/>
          <w:sz w:val="28"/>
          <w:szCs w:val="28"/>
          <w:lang w:val="kk-KZ"/>
        </w:rPr>
        <w:t>әреке</w:t>
      </w:r>
      <w:r w:rsidRPr="00CB2B9B">
        <w:rPr>
          <w:rFonts w:asciiTheme="majorBidi" w:hAnsiTheme="majorBidi" w:cstheme="majorBidi"/>
          <w:sz w:val="28"/>
          <w:szCs w:val="28"/>
          <w:lang w:val="kk-KZ"/>
        </w:rPr>
        <w:t xml:space="preserve">ттік тәсіл ағылшын тілі бойынша міндеттерді шешу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студенттердің жеке ерекшеліктері: білім, іскерлік, дағды деңгейі барынша ескерілетінін болжайды; реакция жылдамдығы; ұзақ мерзімді жадының дамуы және т.б. Бұл есеп ағылшын тілі бойынша практикалық сабақтардың мазмұны мен нысаны, тиісті әдістемелерді таңдау, студенттермен қарым-қатынас сипаты арқылы жүзеге асырылады. Тұлғалы</w:t>
      </w:r>
      <w:r w:rsidR="00E9780F">
        <w:rPr>
          <w:rFonts w:asciiTheme="majorBidi" w:hAnsiTheme="majorBidi" w:cstheme="majorBidi"/>
          <w:sz w:val="28"/>
          <w:szCs w:val="28"/>
          <w:lang w:val="kk-KZ"/>
        </w:rPr>
        <w:t>қ</w:t>
      </w:r>
      <w:r w:rsidRPr="00CB2B9B">
        <w:rPr>
          <w:rFonts w:asciiTheme="majorBidi" w:hAnsiTheme="majorBidi" w:cstheme="majorBidi"/>
          <w:sz w:val="28"/>
          <w:szCs w:val="28"/>
          <w:lang w:val="kk-KZ"/>
        </w:rPr>
        <w:t>-қызметтік тәсілді педагог тұрғысынан және білім алушы тұрғысынан қарастыруға болады. Ең жалпы нысанда тұлғалы</w:t>
      </w:r>
      <w:r w:rsidR="00E9780F">
        <w:rPr>
          <w:rFonts w:asciiTheme="majorBidi" w:hAnsiTheme="majorBidi" w:cstheme="majorBidi"/>
          <w:sz w:val="28"/>
          <w:szCs w:val="28"/>
          <w:lang w:val="kk-KZ"/>
        </w:rPr>
        <w:t>қ-</w:t>
      </w:r>
      <w:r w:rsidR="001C5FE9" w:rsidRPr="00CB2B9B">
        <w:rPr>
          <w:rFonts w:asciiTheme="majorBidi" w:hAnsiTheme="majorBidi" w:cstheme="majorBidi"/>
          <w:sz w:val="28"/>
          <w:szCs w:val="28"/>
          <w:lang w:val="kk-KZ"/>
        </w:rPr>
        <w:t>әрекеттік</w:t>
      </w:r>
      <w:r w:rsidRPr="00CB2B9B">
        <w:rPr>
          <w:rFonts w:asciiTheme="majorBidi" w:hAnsiTheme="majorBidi" w:cstheme="majorBidi"/>
          <w:sz w:val="28"/>
          <w:szCs w:val="28"/>
          <w:lang w:val="kk-KZ"/>
        </w:rPr>
        <w:t xml:space="preserve"> тәсіл оның құрамдас бөліктерінің жиынтығында мәдениаралық коммуникация субъектісі болып табылатын студенттің ерекшеліктерін ескере отырып, оқытушы тұрғысынан мақсатты бағытталған оқу іс-әрекетін ұйымдастыруды және басқаруды білдіреді. Барлығы педагогты бірдей тыңдайды, бірақ нәтижесі әр түрлі, себебі барлығының өз ынтасы, дербестігі, мақсаттары, қызығушылықтары мен бейімділігі бар. Білім беру нәтижелерін қамтамасыз ету тұрғысынан оқытушы білім алушыға көмек көрсетеді, қолдау көрсетеді, оның білім алуының жеке траекториясын іске асыру үшін жағдай жасайды [1</w:t>
      </w:r>
      <w:r w:rsidR="002A40E6" w:rsidRPr="00CB2B9B">
        <w:rPr>
          <w:rFonts w:asciiTheme="majorBidi" w:hAnsiTheme="majorBidi" w:cstheme="majorBidi"/>
          <w:sz w:val="28"/>
          <w:szCs w:val="28"/>
          <w:lang w:val="kk-KZ"/>
        </w:rPr>
        <w:t>1</w:t>
      </w:r>
      <w:r w:rsidR="00122740" w:rsidRPr="00CB2B9B">
        <w:rPr>
          <w:rFonts w:asciiTheme="majorBidi" w:hAnsiTheme="majorBidi" w:cstheme="majorBidi"/>
          <w:sz w:val="28"/>
          <w:szCs w:val="28"/>
          <w:lang w:val="kk-KZ"/>
        </w:rPr>
        <w:t>5</w:t>
      </w:r>
      <w:r w:rsidRPr="00CB2B9B">
        <w:rPr>
          <w:rFonts w:asciiTheme="majorBidi" w:hAnsiTheme="majorBidi" w:cstheme="majorBidi"/>
          <w:sz w:val="28"/>
          <w:szCs w:val="28"/>
          <w:lang w:val="kk-KZ"/>
        </w:rPr>
        <w:t>].</w:t>
      </w:r>
    </w:p>
    <w:p w14:paraId="6875C7F2" w14:textId="47F8B6FF"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Тұлғалы</w:t>
      </w:r>
      <w:r w:rsidR="00E9780F">
        <w:rPr>
          <w:rFonts w:asciiTheme="majorBidi" w:hAnsiTheme="majorBidi" w:cstheme="majorBidi"/>
          <w:sz w:val="28"/>
          <w:szCs w:val="28"/>
          <w:lang w:val="kk-KZ"/>
        </w:rPr>
        <w:t>қ-</w:t>
      </w:r>
      <w:r w:rsidR="001C5FE9" w:rsidRPr="00CB2B9B">
        <w:rPr>
          <w:rFonts w:asciiTheme="majorBidi" w:hAnsiTheme="majorBidi" w:cstheme="majorBidi"/>
          <w:sz w:val="28"/>
          <w:szCs w:val="28"/>
          <w:lang w:val="kk-KZ"/>
        </w:rPr>
        <w:t>әрекеттік</w:t>
      </w:r>
      <w:r w:rsidRPr="00CB2B9B">
        <w:rPr>
          <w:rFonts w:asciiTheme="majorBidi" w:hAnsiTheme="majorBidi" w:cstheme="majorBidi"/>
          <w:sz w:val="28"/>
          <w:szCs w:val="28"/>
          <w:lang w:val="kk-KZ"/>
        </w:rPr>
        <w:t xml:space="preserve"> тәсіл оқытушыларға қойылатын белгілі бір талаптарды белгілейді, олар оның кәсіби шеберлігі деңгейіне ғана емес, сонымен қатар тұлғалық қасиеттеріне, жалпы және кәсіби мәдениет деңгейіне де бағытталған. Бұл жағдайда оқытушының жалпы тұлғалық қасиеттерінің ішінде келесіні атап өткен жөн: білімді терең меңгеру; жақсы тілдік базаның болуы; зияткерлік даму; кәсібиліктің жоғары деңгейі; өздігінен білім алуға дайындығы; жоғары адамгершілік қасиеттері (әдептілік сезімі, ізгілік, төзімділік) [1</w:t>
      </w:r>
      <w:r w:rsidR="002A40E6" w:rsidRPr="00CB2B9B">
        <w:rPr>
          <w:rFonts w:asciiTheme="majorBidi" w:hAnsiTheme="majorBidi" w:cstheme="majorBidi"/>
          <w:sz w:val="28"/>
          <w:szCs w:val="28"/>
          <w:lang w:val="kk-KZ"/>
        </w:rPr>
        <w:t>1</w:t>
      </w:r>
      <w:r w:rsidR="00122740" w:rsidRPr="00CB2B9B">
        <w:rPr>
          <w:rFonts w:asciiTheme="majorBidi" w:hAnsiTheme="majorBidi" w:cstheme="majorBidi"/>
          <w:sz w:val="28"/>
          <w:szCs w:val="28"/>
          <w:lang w:val="kk-KZ"/>
        </w:rPr>
        <w:t>6</w:t>
      </w:r>
      <w:r w:rsidRPr="00CB2B9B">
        <w:rPr>
          <w:rFonts w:asciiTheme="majorBidi" w:hAnsiTheme="majorBidi" w:cstheme="majorBidi"/>
          <w:sz w:val="28"/>
          <w:szCs w:val="28"/>
          <w:lang w:val="kk-KZ"/>
        </w:rPr>
        <w:t>].</w:t>
      </w:r>
    </w:p>
    <w:p w14:paraId="098485FB" w14:textId="77777777" w:rsidR="00536C62" w:rsidRPr="00CB2B9B" w:rsidRDefault="00536C62" w:rsidP="00536C62">
      <w:pPr>
        <w:spacing w:after="0" w:line="240" w:lineRule="auto"/>
        <w:ind w:firstLine="567"/>
        <w:jc w:val="both"/>
        <w:rPr>
          <w:rFonts w:asciiTheme="majorBidi" w:hAnsiTheme="majorBidi" w:cstheme="majorBidi"/>
          <w:b/>
          <w:i/>
          <w:sz w:val="28"/>
          <w:szCs w:val="28"/>
          <w:lang w:val="kk-KZ"/>
        </w:rPr>
      </w:pPr>
      <w:r w:rsidRPr="00CB2B9B">
        <w:rPr>
          <w:rFonts w:asciiTheme="majorBidi" w:hAnsiTheme="majorBidi" w:cstheme="majorBidi"/>
          <w:iCs/>
          <w:sz w:val="28"/>
          <w:szCs w:val="28"/>
          <w:lang w:val="kk-KZ"/>
        </w:rPr>
        <w:t>Суб</w:t>
      </w:r>
      <w:r w:rsidRPr="00CB2B9B">
        <w:rPr>
          <w:rFonts w:asciiTheme="majorBidi" w:hAnsiTheme="majorBidi" w:cstheme="majorBidi"/>
          <w:sz w:val="28"/>
          <w:szCs w:val="28"/>
          <w:shd w:val="clear" w:color="auto" w:fill="FFFFFF" w:themeFill="background1"/>
          <w:lang w:val="kk-KZ"/>
        </w:rPr>
        <w:t>құзыреттерді</w:t>
      </w:r>
      <w:r w:rsidRPr="00CB2B9B">
        <w:rPr>
          <w:rFonts w:asciiTheme="majorBidi" w:hAnsiTheme="majorBidi" w:cstheme="majorBidi"/>
          <w:sz w:val="28"/>
          <w:szCs w:val="28"/>
          <w:lang w:val="kk-KZ"/>
        </w:rPr>
        <w:t xml:space="preserve"> қалыптастыру мақсатында кәсіптік даярлық ұғымын айқындау мәселесінде төменде келтірілген принциптармен басшылық ету қажет</w:t>
      </w:r>
      <w:r w:rsidR="00AE0401"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p>
    <w:p w14:paraId="3C149359" w14:textId="353B9629"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Ақпараттық-коммуникациялық принцип</w:t>
      </w:r>
      <w:r w:rsidRPr="00CB2B9B">
        <w:rPr>
          <w:rFonts w:asciiTheme="majorBidi" w:hAnsiTheme="majorBidi" w:cstheme="majorBidi"/>
          <w:b/>
          <w:i/>
          <w:sz w:val="28"/>
          <w:szCs w:val="28"/>
          <w:lang w:val="kk-KZ"/>
        </w:rPr>
        <w:t xml:space="preserve"> </w:t>
      </w:r>
      <w:r w:rsidRPr="00CB2B9B">
        <w:rPr>
          <w:rFonts w:asciiTheme="majorBidi" w:hAnsiTheme="majorBidi" w:cstheme="majorBidi"/>
          <w:bCs/>
          <w:iCs/>
          <w:sz w:val="28"/>
          <w:szCs w:val="28"/>
          <w:lang w:val="kk-KZ"/>
        </w:rPr>
        <w:t>қажетті ақпаратты өз бетінше іздеу, іріктеу, талдау және ұсыну, объектілер мен процестерді модельдеу және жобалау, жеке салада да, топта жұмыс істеген кезде де жобаларды іске асыру сияқты қабілеттерді сипаттайтын тұлғаның кәсіби маңызды интегративтік қасиеттерін дамытуды болжайды. Басқаша айтқанда, ақпараттық-коммуникативтік қағидат коммуникацияны, ақпаратпен жұмыс істеуді, әлеуметтік рөлді орындауды, қарым-қатынас бойынша серіктеске төзімді көзқарасты көздейді. Принцип оңтайлы коммуникативтік</w:t>
      </w:r>
      <w:r w:rsidR="004A01E2" w:rsidRPr="00CB2B9B">
        <w:rPr>
          <w:rFonts w:asciiTheme="majorBidi" w:hAnsiTheme="majorBidi" w:cstheme="majorBidi"/>
          <w:bCs/>
          <w:iCs/>
          <w:sz w:val="28"/>
          <w:szCs w:val="28"/>
          <w:lang w:val="kk-KZ"/>
        </w:rPr>
        <w:t xml:space="preserve"> кеңістік құруға, </w:t>
      </w:r>
      <w:r w:rsidRPr="00CB2B9B">
        <w:rPr>
          <w:rFonts w:asciiTheme="majorBidi" w:hAnsiTheme="majorBidi" w:cstheme="majorBidi"/>
          <w:bCs/>
          <w:iCs/>
          <w:sz w:val="28"/>
          <w:szCs w:val="28"/>
          <w:lang w:val="kk-KZ"/>
        </w:rPr>
        <w:t xml:space="preserve">ІТ-білімдер мен жеке қасиеттерді Интернет ақпараттық ресурстары кеңістігінде әрекет етудің неғұрлым жалпы қабілетін ықпалдастыруға, ішкі және сыртқы ақпараттық ресурстарды бірлесіп ұйымдастыра білуге, жаңа белгілік жүйелерді игеруге және басқаларға мүмкіндік береді. Ақпараттық-коммуникативтік пинцип шетел тілі сабағының құрылымдық құрамдас бөлігі ретінде қарастырылады, соның арқасында кәсіби саладағы ақпараттық қажеттіліктерге бағдарлану және коммуникация </w:t>
      </w:r>
      <w:r w:rsidR="00F51BF5" w:rsidRPr="00CB2B9B">
        <w:rPr>
          <w:rFonts w:asciiTheme="majorBidi" w:hAnsiTheme="majorBidi" w:cstheme="majorBidi"/>
          <w:bCs/>
          <w:iCs/>
          <w:sz w:val="28"/>
          <w:szCs w:val="28"/>
          <w:lang w:val="kk-KZ"/>
        </w:rPr>
        <w:t>үдері</w:t>
      </w:r>
      <w:r w:rsidRPr="00CB2B9B">
        <w:rPr>
          <w:rFonts w:asciiTheme="majorBidi" w:hAnsiTheme="majorBidi" w:cstheme="majorBidi"/>
          <w:bCs/>
          <w:iCs/>
          <w:sz w:val="28"/>
          <w:szCs w:val="28"/>
          <w:lang w:val="kk-KZ"/>
        </w:rPr>
        <w:t>сінде қайта өңделген ақпаратты тарату қабілеті қалыптасады</w:t>
      </w:r>
      <w:r w:rsidRPr="00CB2B9B">
        <w:rPr>
          <w:rFonts w:asciiTheme="majorBidi" w:hAnsiTheme="majorBidi" w:cstheme="majorBidi"/>
          <w:sz w:val="28"/>
          <w:szCs w:val="28"/>
          <w:lang w:val="kk-KZ"/>
        </w:rPr>
        <w:t xml:space="preserve"> [1</w:t>
      </w:r>
      <w:r w:rsidR="002A40E6" w:rsidRPr="00CB2B9B">
        <w:rPr>
          <w:rFonts w:asciiTheme="majorBidi" w:hAnsiTheme="majorBidi" w:cstheme="majorBidi"/>
          <w:sz w:val="28"/>
          <w:szCs w:val="28"/>
          <w:lang w:val="kk-KZ"/>
        </w:rPr>
        <w:t>1</w:t>
      </w:r>
      <w:r w:rsidR="00122740" w:rsidRPr="00CB2B9B">
        <w:rPr>
          <w:rFonts w:asciiTheme="majorBidi" w:hAnsiTheme="majorBidi" w:cstheme="majorBidi"/>
          <w:sz w:val="28"/>
          <w:szCs w:val="28"/>
          <w:lang w:val="kk-KZ"/>
        </w:rPr>
        <w:t>7</w:t>
      </w:r>
      <w:r w:rsidRPr="00CB2B9B">
        <w:rPr>
          <w:rFonts w:asciiTheme="majorBidi" w:hAnsiTheme="majorBidi" w:cstheme="majorBidi"/>
          <w:sz w:val="28"/>
          <w:szCs w:val="28"/>
          <w:lang w:val="kk-KZ"/>
        </w:rPr>
        <w:t>].</w:t>
      </w:r>
    </w:p>
    <w:p w14:paraId="7C659AC4" w14:textId="46F6F8BA"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Кәсіптік білім беруді дараландырудың кең мүмкіндіктерін ұсынатын ақпараттық-коммуникациялық технологияларға егжей</w:t>
      </w:r>
      <w:r w:rsidR="00BB1133"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тегжейлі тоқталайық, өйткені ақпараттық құзыреттілік бүгінгі таңда әртүрлі мазмұнды мағынасы және әртүрлі ұсыну нысандары бар ақпаратпен жұмыс істеудің тиімді тәсілдерін меңгеруді қамтиды; әртүрлі көздерден келіп түсетін ақпараттың сапасымен сенімділігін бағалау ептілігі, басқа адамдармен сәтті ақпараттық өзара іс-қимылға дайындығы. АКТ-құзыреттілік ақпараттық құзыреттіліктің құрамдас бөлігі болып табылады және жеке тұлғаның ақпараттық-коммуникациялық технологияларды пайдалана отырып, оқу, тұрмыстық, кәсіби міндеттерді шешу қабілеті ретінде түсініледі. Педагогті даярлаудағы негізгі құзыреттіліктің компоненті ретінде ақпараттық құзыреттілік АКТ пайдалану негізінде адамның ақпараттық қызметінің жалпыланған түрлерін (жинау, іздеу, сақтау, өңдеу) игеруді болжайды.</w:t>
      </w:r>
    </w:p>
    <w:p w14:paraId="60EF3E72" w14:textId="739DE8BF" w:rsidR="00536C62" w:rsidRPr="00CB2B9B" w:rsidRDefault="00536C62" w:rsidP="004A01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Педагогикалық ғылым мен практикада «ақпараттық құзырет» дефинициясы кеңінен қолданылады. Зерттеушілер (О.Б.</w:t>
      </w:r>
      <w:r w:rsidR="002D11B4"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Зайцева </w:t>
      </w:r>
      <w:r w:rsidR="00620A18" w:rsidRPr="00CB2B9B">
        <w:rPr>
          <w:rFonts w:asciiTheme="majorBidi" w:hAnsiTheme="majorBidi" w:cstheme="majorBidi"/>
          <w:sz w:val="28"/>
          <w:szCs w:val="28"/>
          <w:lang w:val="kk-KZ"/>
        </w:rPr>
        <w:t>[118</w:t>
      </w:r>
      <w:r w:rsidRPr="00CB2B9B">
        <w:rPr>
          <w:rFonts w:asciiTheme="majorBidi" w:hAnsiTheme="majorBidi" w:cstheme="majorBidi"/>
          <w:sz w:val="28"/>
          <w:szCs w:val="28"/>
          <w:lang w:val="kk-KZ"/>
        </w:rPr>
        <w:t>], Л.К.</w:t>
      </w:r>
      <w:r w:rsidR="00006F8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Раицкая </w:t>
      </w:r>
      <w:r w:rsidR="00620A18" w:rsidRPr="00CB2B9B">
        <w:rPr>
          <w:rFonts w:asciiTheme="majorBidi" w:hAnsiTheme="majorBidi" w:cstheme="majorBidi"/>
          <w:sz w:val="28"/>
          <w:szCs w:val="28"/>
          <w:lang w:val="kk-KZ"/>
        </w:rPr>
        <w:t>[119</w:t>
      </w:r>
      <w:r w:rsidRPr="00CB2B9B">
        <w:rPr>
          <w:rFonts w:asciiTheme="majorBidi" w:hAnsiTheme="majorBidi" w:cstheme="majorBidi"/>
          <w:sz w:val="28"/>
          <w:szCs w:val="28"/>
          <w:lang w:val="kk-KZ"/>
        </w:rPr>
        <w:t>], А.Л.</w:t>
      </w:r>
      <w:r w:rsidR="004A01E2"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 xml:space="preserve">Семенов </w:t>
      </w:r>
      <w:r w:rsidR="002A40E6" w:rsidRPr="00CB2B9B">
        <w:rPr>
          <w:rFonts w:asciiTheme="majorBidi" w:hAnsiTheme="majorBidi" w:cstheme="majorBidi"/>
          <w:sz w:val="28"/>
          <w:szCs w:val="28"/>
          <w:lang w:val="kk-KZ"/>
        </w:rPr>
        <w:t>[12</w:t>
      </w:r>
      <w:r w:rsidR="00620A18" w:rsidRPr="00CB2B9B">
        <w:rPr>
          <w:rFonts w:asciiTheme="majorBidi" w:hAnsiTheme="majorBidi" w:cstheme="majorBidi"/>
          <w:sz w:val="28"/>
          <w:szCs w:val="28"/>
          <w:lang w:val="kk-KZ"/>
        </w:rPr>
        <w:t>0</w:t>
      </w:r>
      <w:r w:rsidRPr="00CB2B9B">
        <w:rPr>
          <w:rFonts w:asciiTheme="majorBidi" w:hAnsiTheme="majorBidi" w:cstheme="majorBidi"/>
          <w:sz w:val="28"/>
          <w:szCs w:val="28"/>
          <w:lang w:val="kk-KZ"/>
        </w:rPr>
        <w:t>] және т.б.) ақпараттық құзыреттілікті кәсіби міндеттерді шешуге бағытталған ақпараттық технологиялар саласындағы білім, іскерлік, дағдылар және қызмет тәсілдері ретінде түсінеді. Ғылыми және әдістемелік әдебиеттегі сипаттамаларды талдау негізінде компьютерлік технологияларды пайдалану арқылы оқу және кәсіби қызметте тиімді шешім қабылдауға бағытталған оқу нәтижесінде алынған нақты білім, іскерлік, дағды және қызмет тәсілдері ретінде ақпараттық құзыреттілікті анықтауға болады.</w:t>
      </w:r>
    </w:p>
    <w:p w14:paraId="553B9552" w14:textId="2639A58C"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Біздің ойымызша, болашақ әлеуметтік қызметкердің кәсіби құзыреттілігінің мәні маманның кәсіби қалыптасуымен өзін-өзі іске асыруын қамтамасыз ететін білімді, іскерлікті, тәжірибені, жеке қасиеттерді ықпалдастырудан тұрады. Егер олардың ең жинақталған түсінігіндегі құзыреттілік барлық білім беру бағдарламасы аяқталғаннан кейін ЖЖОКБҰ бітірушілерінің күтілетін және өлшенетін нақты жетістіктері болса, онда кәсіби құзыреттілік</w:t>
      </w:r>
      <w:r w:rsidR="00E9780F">
        <w:rPr>
          <w:rFonts w:asciiTheme="majorBidi" w:hAnsiTheme="majorBidi" w:cstheme="majorBidi"/>
          <w:sz w:val="28"/>
          <w:szCs w:val="28"/>
          <w:lang w:val="kk-KZ"/>
        </w:rPr>
        <w:t>-</w:t>
      </w:r>
      <w:r w:rsidRPr="00CB2B9B">
        <w:rPr>
          <w:rFonts w:asciiTheme="majorBidi" w:hAnsiTheme="majorBidi" w:cstheme="majorBidi"/>
          <w:sz w:val="28"/>
          <w:szCs w:val="28"/>
          <w:lang w:val="kk-KZ"/>
        </w:rPr>
        <w:t>әлеуметтік</w:t>
      </w:r>
      <w:r w:rsidR="00E9780F">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технологиялық, зерттеу, ұйымдастыру-басқару және әлеуметтік-жобалық құзыреттілікті қамтитын біліммен іскерлікке негізделген әлеуметтік қызметке қабілеттілікпен дайындық. Кәсіптік білім беру сапасын арттырудың маңызды алғы шарты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жаңа ақпараттық</w:t>
      </w:r>
      <w:r w:rsidR="00BB1133"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коммуникациялық технологияларды (АКТ) қолдана отырып, жоғары білім беру мекемелерінде тиімді ақпараттық</w:t>
      </w:r>
      <w:r w:rsidR="00BB1133"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коммуникациялық орта (АКО) құру болып табылады. Мұндай оқыту ортасы студенттің өзін-өзі басқаратын оқу қызметінде тәуелсіздік деңгейін арттыруға, оқытушымен икемді кері байланыс орнатуға, электрондық оқу материалдарының мазмұнын жасауға, үздіксіз жаңартуға және оларға неғұрлым жылдам қол жеткізуге, оқытудың жеке нысандары үшін мүмкіндіктердің үлкен шеңберін ұсынуға ықпал ететін болады. Ақпараттық-коммуникациялық ортаның тиімділігі студенттердің, оқытушылардың арасындағы тікелей қарым-қатынасты, топтардағы жұмыстың бірлескен нысандарын жоққа шығармайтынын, керісінше болжайтынын, сондай-ақ компьютер жанама түрде шынайы мәдениаралық қарым-қатынас жасау мүмкіндігін қамтамасыз ететінін атап өту қажет.</w:t>
      </w:r>
    </w:p>
    <w:p w14:paraId="69DC58EE" w14:textId="537005E7"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Бүгінде құрылатын кәсіби интернет</w:t>
      </w:r>
      <w:r w:rsidR="00006F8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қоғамдастықтар шеңберінде интернет</w:t>
      </w:r>
      <w:r w:rsidR="00E9780F">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технологиялар арқылы бейресми және ресми кәсіби мен ғылыми байланыстар жүзеге асырылады және қолдау көрсетіледі, мамандардың кәсіби өзара іс-әрекеті жүргізіледі, сарапшылар топтарының жұмысы жүзеге асырылады. «Көбісі көбіне» (транзиттік қарым-қатынас) қағидаты бойынша қарым-қатынасқа мүмкіндік беретін неғұрлым кеңтаралған интернет-технологиялардың арасында олардың негізінде көбінесе кәсіби желілік қоғамдастықтар құрылады:</w:t>
      </w:r>
    </w:p>
    <w:p w14:paraId="454CA31D" w14:textId="77777777" w:rsidR="00536C62" w:rsidRPr="00CB2B9B" w:rsidRDefault="00006F88"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оларды қолдау үшін белгілі бір бағдарламалық қамтамасыз етуді пайдаланатын электрондық пікірталастар/форумдар (веб-форумдар, чаттар, тарату тізімдері және т.б.);</w:t>
      </w:r>
    </w:p>
    <w:p w14:paraId="281A64A8" w14:textId="789A4D70" w:rsidR="00536C62" w:rsidRPr="00CB2B9B" w:rsidRDefault="00006F88"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талқылау мүмкіндігі бар интернет</w:t>
      </w:r>
      <w:r w:rsidR="00E9780F">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конференциялар;</w:t>
      </w:r>
    </w:p>
    <w:p w14:paraId="179441B2" w14:textId="77777777" w:rsidR="00536C62" w:rsidRPr="00CB2B9B" w:rsidRDefault="00006F88"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пәндік саланың жай-күйі туралы сараптамалық ақпаратты ұсынатын электрондық журналдар (автормен кері байланыс көбінесе электрондық пошта арқылы жүзеге асырылады);</w:t>
      </w:r>
    </w:p>
    <w:p w14:paraId="2DA91A23" w14:textId="77777777" w:rsidR="00536C62" w:rsidRPr="00CB2B9B" w:rsidRDefault="00006F88"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мамандардың, ұйымдармен технологиялардың коммуникациясы ұштасатын электрондық кітапханалар [</w:t>
      </w:r>
      <w:r w:rsidR="00536C62" w:rsidRPr="00CB2B9B">
        <w:rPr>
          <w:rFonts w:asciiTheme="majorBidi" w:hAnsiTheme="majorBidi" w:cstheme="majorBidi"/>
          <w:sz w:val="28"/>
          <w:szCs w:val="28"/>
        </w:rPr>
        <w:t>12</w:t>
      </w:r>
      <w:r w:rsidR="00620A18" w:rsidRPr="00CB2B9B">
        <w:rPr>
          <w:rFonts w:asciiTheme="majorBidi" w:hAnsiTheme="majorBidi" w:cstheme="majorBidi"/>
          <w:sz w:val="28"/>
          <w:szCs w:val="28"/>
        </w:rPr>
        <w:t>1</w:t>
      </w:r>
      <w:r w:rsidR="00536C62" w:rsidRPr="00CB2B9B">
        <w:rPr>
          <w:rFonts w:asciiTheme="majorBidi" w:hAnsiTheme="majorBidi" w:cstheme="majorBidi"/>
          <w:sz w:val="28"/>
          <w:szCs w:val="28"/>
          <w:lang w:val="kk-KZ"/>
        </w:rPr>
        <w:t>].</w:t>
      </w:r>
    </w:p>
    <w:p w14:paraId="4B5C8DB3" w14:textId="0D78C990" w:rsidR="00536C62" w:rsidRPr="00CB2B9B" w:rsidRDefault="00536C62" w:rsidP="001A52A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Интернеттің жаппай таралуы кәсіби коммуникацияның жаңа құралдарымен нысандарының пайда болуына әкеп соқтырғандықтан, шетел тілінде кәсіби қарым-қатынасқа оқыту жүйесін әзірлеу кезінде мамандардың жаңа ақпараттық</w:t>
      </w:r>
      <w:r w:rsidR="004A01E2"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коммуникациялық ортадағы қазіргі заманғы </w:t>
      </w:r>
      <w:r w:rsidR="001A52A8" w:rsidRPr="00CB2B9B">
        <w:rPr>
          <w:rFonts w:asciiTheme="majorBidi" w:hAnsiTheme="majorBidi" w:cstheme="majorBidi"/>
          <w:sz w:val="28"/>
          <w:szCs w:val="28"/>
          <w:lang w:val="kk-KZ"/>
        </w:rPr>
        <w:t>қарым-қатына</w:t>
      </w:r>
      <w:r w:rsidRPr="00CB2B9B">
        <w:rPr>
          <w:rFonts w:asciiTheme="majorBidi" w:hAnsiTheme="majorBidi" w:cstheme="majorBidi"/>
          <w:sz w:val="28"/>
          <w:szCs w:val="28"/>
          <w:lang w:val="kk-KZ"/>
        </w:rPr>
        <w:t>сының ерекшеліктеріне бағдарлану орынды. Ғаламдық ақпарат алмасу шетел тілін қарым-қатынас құралы ретінде меңгеру қажеттілігін айқындайды, өйткені сыртқы әлеммен коммуникация ақпарат алудың шарты болып табылады.</w:t>
      </w:r>
    </w:p>
    <w:p w14:paraId="38B4F5D4" w14:textId="5BB378A2"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Цифрлық-функционалдық принцип</w:t>
      </w:r>
      <w:r w:rsidR="00006F88" w:rsidRPr="00CB2B9B">
        <w:rPr>
          <w:rFonts w:asciiTheme="majorBidi" w:hAnsiTheme="majorBidi" w:cstheme="majorBidi"/>
          <w:sz w:val="28"/>
          <w:szCs w:val="28"/>
          <w:lang w:val="kk-KZ"/>
        </w:rPr>
        <w:t xml:space="preserve"> –</w:t>
      </w:r>
      <w:r w:rsidRPr="00CB2B9B">
        <w:rPr>
          <w:rFonts w:asciiTheme="majorBidi" w:hAnsiTheme="majorBidi" w:cstheme="majorBidi"/>
          <w:b/>
          <w:i/>
          <w:sz w:val="28"/>
          <w:szCs w:val="28"/>
          <w:lang w:val="kk-KZ"/>
        </w:rPr>
        <w:t xml:space="preserve"> </w:t>
      </w:r>
      <w:r w:rsidRPr="00CB2B9B">
        <w:rPr>
          <w:rFonts w:asciiTheme="majorBidi" w:hAnsiTheme="majorBidi" w:cstheme="majorBidi"/>
          <w:bCs/>
          <w:iCs/>
          <w:sz w:val="28"/>
          <w:szCs w:val="28"/>
          <w:lang w:val="kk-KZ"/>
        </w:rPr>
        <w:t xml:space="preserve">бұл сөйлеу әрекетінің түрлерін қарым-қатынас құралы ретінде функционалды меңгеру болып табылады, яғни адам қарым-қатынасы </w:t>
      </w:r>
      <w:r w:rsidR="00F51BF5" w:rsidRPr="00CB2B9B">
        <w:rPr>
          <w:rFonts w:asciiTheme="majorBidi" w:hAnsiTheme="majorBidi" w:cstheme="majorBidi"/>
          <w:bCs/>
          <w:iCs/>
          <w:sz w:val="28"/>
          <w:szCs w:val="28"/>
          <w:lang w:val="kk-KZ"/>
        </w:rPr>
        <w:t>үдері</w:t>
      </w:r>
      <w:r w:rsidRPr="00CB2B9B">
        <w:rPr>
          <w:rFonts w:asciiTheme="majorBidi" w:hAnsiTheme="majorBidi" w:cstheme="majorBidi"/>
          <w:bCs/>
          <w:iCs/>
          <w:sz w:val="28"/>
          <w:szCs w:val="28"/>
          <w:lang w:val="kk-KZ"/>
        </w:rPr>
        <w:t>сінде цифрлық ресурстар арқылы орындалатын функциялар: оқу, жазу, сөйлеу, тыңдау ұғынылады және меңгеріледі.</w:t>
      </w:r>
      <w:r w:rsidR="00006F88" w:rsidRPr="00CB2B9B">
        <w:rPr>
          <w:rFonts w:asciiTheme="majorBidi" w:hAnsiTheme="majorBidi" w:cstheme="majorBidi"/>
          <w:bCs/>
          <w:iCs/>
          <w:sz w:val="28"/>
          <w:szCs w:val="28"/>
          <w:lang w:val="kk-KZ"/>
        </w:rPr>
        <w:t xml:space="preserve"> </w:t>
      </w:r>
      <w:r w:rsidRPr="00CB2B9B">
        <w:rPr>
          <w:rFonts w:asciiTheme="majorBidi" w:hAnsiTheme="majorBidi" w:cstheme="majorBidi"/>
          <w:bCs/>
          <w:iCs/>
          <w:sz w:val="28"/>
          <w:szCs w:val="28"/>
          <w:lang w:val="kk-KZ"/>
        </w:rPr>
        <w:t>Функционалдық принципке сәйкес, меңгеру объектісі тек сөйлеу құралдары</w:t>
      </w:r>
      <w:r w:rsidR="00E9780F">
        <w:rPr>
          <w:rFonts w:asciiTheme="majorBidi" w:hAnsiTheme="majorBidi" w:cstheme="majorBidi"/>
          <w:bCs/>
          <w:iCs/>
          <w:sz w:val="28"/>
          <w:szCs w:val="28"/>
          <w:lang w:val="kk-KZ"/>
        </w:rPr>
        <w:t xml:space="preserve"> </w:t>
      </w:r>
      <w:r w:rsidRPr="00CB2B9B">
        <w:rPr>
          <w:rFonts w:asciiTheme="majorBidi" w:hAnsiTheme="majorBidi" w:cstheme="majorBidi"/>
          <w:bCs/>
          <w:iCs/>
          <w:sz w:val="28"/>
          <w:szCs w:val="28"/>
          <w:lang w:val="kk-KZ"/>
        </w:rPr>
        <w:t>ғана емес, осы тілмен орындалатын функциялар болып табылады.</w:t>
      </w:r>
      <w:r w:rsidR="002D11B4" w:rsidRPr="00CB2B9B">
        <w:rPr>
          <w:rFonts w:asciiTheme="majorBidi" w:hAnsiTheme="majorBidi" w:cstheme="majorBidi"/>
          <w:bCs/>
          <w:iCs/>
          <w:sz w:val="28"/>
          <w:szCs w:val="28"/>
          <w:lang w:val="kk-KZ"/>
        </w:rPr>
        <w:t xml:space="preserve"> </w:t>
      </w:r>
      <w:r w:rsidRPr="00CB2B9B">
        <w:rPr>
          <w:rFonts w:asciiTheme="majorBidi" w:hAnsiTheme="majorBidi" w:cstheme="majorBidi"/>
          <w:bCs/>
          <w:iCs/>
          <w:sz w:val="28"/>
          <w:szCs w:val="28"/>
          <w:lang w:val="kk-KZ"/>
        </w:rPr>
        <w:t xml:space="preserve">Функционалдық негізде цифрландыру аспектісінде шетел тілі курсында зерделенуге тиіс сөйлеу құралдарының моделі құрылады. Әртүрлі деңгейдегі белгілі бір сөйлеу құралдары цифрлық платформада беріледі. </w:t>
      </w:r>
      <w:r w:rsidRPr="00CB2B9B">
        <w:rPr>
          <w:rFonts w:asciiTheme="majorBidi" w:hAnsiTheme="majorBidi" w:cstheme="majorBidi"/>
          <w:sz w:val="28"/>
          <w:szCs w:val="28"/>
          <w:lang w:val="kk-KZ"/>
        </w:rPr>
        <w:t>Мақсатқа байланысты әрбір функцияны көрсету үшін көрсету құралдарының ең көп және ең аз саны ұсынылуы мүмкін. Студент көрсетілген цифрлық</w:t>
      </w:r>
      <w:r w:rsidR="003946C4">
        <w:rPr>
          <w:rFonts w:asciiTheme="majorBidi" w:hAnsiTheme="majorBidi" w:cstheme="majorBidi"/>
          <w:sz w:val="28"/>
          <w:szCs w:val="28"/>
          <w:lang w:val="kk-KZ"/>
        </w:rPr>
        <w:t xml:space="preserve"> п</w:t>
      </w:r>
      <w:r w:rsidRPr="00CB2B9B">
        <w:rPr>
          <w:rFonts w:asciiTheme="majorBidi" w:hAnsiTheme="majorBidi" w:cstheme="majorBidi"/>
          <w:sz w:val="28"/>
          <w:szCs w:val="28"/>
          <w:lang w:val="kk-KZ"/>
        </w:rPr>
        <w:t>латформаларға қосылады және талдау, қарым-қатынас жасау үшін материалды таңдайды [1</w:t>
      </w:r>
      <w:r w:rsidR="002A40E6" w:rsidRPr="00CB2B9B">
        <w:rPr>
          <w:rFonts w:asciiTheme="majorBidi" w:hAnsiTheme="majorBidi" w:cstheme="majorBidi"/>
          <w:sz w:val="28"/>
          <w:szCs w:val="28"/>
          <w:lang w:val="kk-KZ"/>
        </w:rPr>
        <w:t>2</w:t>
      </w:r>
      <w:r w:rsidR="00620A18" w:rsidRPr="00CB2B9B">
        <w:rPr>
          <w:rFonts w:asciiTheme="majorBidi" w:hAnsiTheme="majorBidi" w:cstheme="majorBidi"/>
          <w:sz w:val="28"/>
          <w:szCs w:val="28"/>
          <w:lang w:val="kk-KZ"/>
        </w:rPr>
        <w:t>2</w:t>
      </w:r>
      <w:r w:rsidRPr="00CB2B9B">
        <w:rPr>
          <w:rFonts w:asciiTheme="majorBidi" w:hAnsiTheme="majorBidi" w:cstheme="majorBidi"/>
          <w:sz w:val="28"/>
          <w:szCs w:val="28"/>
          <w:lang w:val="kk-KZ"/>
        </w:rPr>
        <w:t>].</w:t>
      </w:r>
      <w:r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 xml:space="preserve">Өйткені </w:t>
      </w:r>
      <w:r w:rsidRPr="00CB2B9B">
        <w:rPr>
          <w:rFonts w:asciiTheme="majorBidi" w:hAnsiTheme="majorBidi" w:cstheme="majorBidi"/>
          <w:bCs/>
          <w:iCs/>
          <w:sz w:val="28"/>
          <w:szCs w:val="28"/>
          <w:lang w:val="kk-KZ"/>
        </w:rPr>
        <w:t>функционалдылық</w:t>
      </w:r>
      <w:r w:rsidRPr="00CB2B9B">
        <w:rPr>
          <w:rFonts w:asciiTheme="majorBidi" w:hAnsiTheme="majorBidi" w:cstheme="majorBidi"/>
          <w:sz w:val="28"/>
          <w:szCs w:val="28"/>
          <w:lang w:val="kk-KZ"/>
        </w:rPr>
        <w:t xml:space="preserve"> объектінің берілген міндеттерді орындау қабілетін айқындайтын сипаттамалар кешенін білдіреді, мысалы, қарым-қатынас құралдарын пайдалану. Қарым-қатынас жасау үшін дұрыс грамматикалық форманы таңдауға және тиісті қарым-қатынас құруға көмектесетін тұрақты және қайталанатын бірліктер болу керек. Мұндай бірліктерді іріктеу функционалдық принципті іске асыруды білдіреді.</w:t>
      </w:r>
    </w:p>
    <w:p w14:paraId="11478BC7" w14:textId="33D11C95"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Cs/>
          <w:sz w:val="28"/>
          <w:szCs w:val="28"/>
          <w:lang w:val="kk-KZ"/>
        </w:rPr>
        <w:t xml:space="preserve">Ол цифрлық құзырет құрылымында келесіні қарастырады: Математикалық құзыреттілік; ақпараттық құзыреттілік; цифрлық өзара іс-әрекет (коммуникациялық құзыреттілік); кәсіби құзыреттілік. Осы тізбеден біздің </w:t>
      </w:r>
      <w:r w:rsidRPr="00CB2B9B">
        <w:rPr>
          <w:rFonts w:asciiTheme="majorBidi" w:hAnsiTheme="majorBidi" w:cstheme="majorBidi"/>
          <w:bCs/>
          <w:sz w:val="28"/>
          <w:szCs w:val="28"/>
          <w:lang w:val="kk-KZ"/>
        </w:rPr>
        <w:lastRenderedPageBreak/>
        <w:t xml:space="preserve">зерттеуіміз үшін ең қолайлы маңызды ақпараттық құзырет болып табылады, ол былай түсініледі: деректермен жұмыс жасау (электрондық кестелерді пайдалана білу); жобамен командада жұмыс жасау (мақсаттарды нақты белгілей білу, тәуекелдерді, тәсілдерді және т.б. бағалай білу); </w:t>
      </w:r>
      <w:r w:rsidR="00122740" w:rsidRPr="00CB2B9B">
        <w:rPr>
          <w:rFonts w:asciiTheme="majorBidi" w:hAnsiTheme="majorBidi" w:cstheme="majorBidi"/>
          <w:bCs/>
          <w:sz w:val="28"/>
          <w:szCs w:val="28"/>
          <w:lang w:val="kk-KZ"/>
        </w:rPr>
        <w:t>қ</w:t>
      </w:r>
      <w:r w:rsidRPr="00CB2B9B">
        <w:rPr>
          <w:rFonts w:asciiTheme="majorBidi" w:hAnsiTheme="majorBidi" w:cstheme="majorBidi"/>
          <w:bCs/>
          <w:sz w:val="28"/>
          <w:szCs w:val="28"/>
          <w:lang w:val="kk-KZ"/>
        </w:rPr>
        <w:t xml:space="preserve">азіргі заманғы жалпы әлемдік кеңістік адам қызметінің барлық салаларын жаһандық ақпараттандырудың жедел өсуімен сипатталады, бұл күнделікті өмірдің дағдылы жағдайындада, бүкіл әлем адамдарының кәсіби қызметіндеде түбегейлі өзгерістерге алып келеді. Қазіргі уақытта ақпараттық процестердің рөлі неғұрлым маңызды болған кезде ақпаратқа қажеттілік деңгейінің едәуір өсуі байқалады, ақпарат ағындарының көлемі ұлғаяды, кәсіптік білім беру сапасын арттырудың маңызды шарттарының бірі оны жан-жақты және толық ақпараттандыру болып табылады. </w:t>
      </w:r>
      <w:r w:rsidRPr="00CB2B9B">
        <w:rPr>
          <w:rFonts w:asciiTheme="majorBidi" w:hAnsiTheme="majorBidi" w:cstheme="majorBidi"/>
          <w:sz w:val="28"/>
          <w:szCs w:val="28"/>
          <w:lang w:val="kk-KZ"/>
        </w:rPr>
        <w:t xml:space="preserve">Білім беруді ақпараттандыру қоғамды жаһандық ақпараттандырудың құрамдас бөлігі ретінде ақпараттық өнімдерді, құралдарды, технологияларды оқытумен тәрбиелеуге енгізу негізінде педагогикалық процестерді қайта құру жөніндегі шаралар кешені ретінде түсініледі </w:t>
      </w:r>
      <w:r w:rsidR="002A40E6" w:rsidRPr="00CB2B9B">
        <w:rPr>
          <w:rFonts w:asciiTheme="majorBidi" w:hAnsiTheme="majorBidi" w:cstheme="majorBidi"/>
          <w:sz w:val="28"/>
          <w:szCs w:val="28"/>
          <w:lang w:val="kk-KZ"/>
        </w:rPr>
        <w:t>[12</w:t>
      </w:r>
      <w:r w:rsidR="00620A18" w:rsidRPr="00CB2B9B">
        <w:rPr>
          <w:rFonts w:asciiTheme="majorBidi" w:hAnsiTheme="majorBidi" w:cstheme="majorBidi"/>
          <w:sz w:val="28"/>
          <w:szCs w:val="28"/>
          <w:lang w:val="kk-KZ"/>
        </w:rPr>
        <w:t>3</w:t>
      </w:r>
      <w:r w:rsidRPr="00CB2B9B">
        <w:rPr>
          <w:rFonts w:asciiTheme="majorBidi" w:hAnsiTheme="majorBidi" w:cstheme="majorBidi"/>
          <w:sz w:val="28"/>
          <w:szCs w:val="28"/>
          <w:lang w:val="kk-KZ"/>
        </w:rPr>
        <w:t xml:space="preserve">]. </w:t>
      </w:r>
    </w:p>
    <w:p w14:paraId="00CA08E5" w14:textId="5FAC5ABE" w:rsidR="00536C62" w:rsidRPr="00CB2B9B" w:rsidRDefault="00536C62" w:rsidP="00E9780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Контекстік</w:t>
      </w:r>
      <w:r w:rsidR="00E9780F">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ықпалдасу принципі</w:t>
      </w:r>
      <w:r w:rsidRPr="00CB2B9B">
        <w:rPr>
          <w:rFonts w:asciiTheme="majorBidi" w:hAnsiTheme="majorBidi" w:cstheme="majorBidi"/>
          <w:b/>
          <w:i/>
          <w:sz w:val="28"/>
          <w:szCs w:val="28"/>
          <w:lang w:val="kk-KZ"/>
        </w:rPr>
        <w:t xml:space="preserve">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 xml:space="preserve"> оқытудан</w:t>
      </w:r>
      <w:r w:rsidRPr="00CB2B9B">
        <w:rPr>
          <w:rFonts w:asciiTheme="majorBidi" w:hAnsiTheme="majorBidi" w:cstheme="majorBidi"/>
          <w:bCs/>
          <w:iCs/>
          <w:sz w:val="28"/>
          <w:szCs w:val="28"/>
          <w:lang w:val="kk-KZ"/>
        </w:rPr>
        <w:t xml:space="preserve"> тұрады, онда А.А.</w:t>
      </w:r>
      <w:r w:rsidR="001A52A8" w:rsidRPr="00CB2B9B">
        <w:rPr>
          <w:rFonts w:asciiTheme="majorBidi" w:hAnsiTheme="majorBidi" w:cstheme="majorBidi"/>
          <w:bCs/>
          <w:iCs/>
          <w:sz w:val="28"/>
          <w:szCs w:val="28"/>
          <w:lang w:val="kk-KZ"/>
        </w:rPr>
        <w:t> </w:t>
      </w:r>
      <w:r w:rsidRPr="00CB2B9B">
        <w:rPr>
          <w:rFonts w:asciiTheme="majorBidi" w:hAnsiTheme="majorBidi" w:cstheme="majorBidi"/>
          <w:bCs/>
          <w:iCs/>
          <w:sz w:val="28"/>
          <w:szCs w:val="28"/>
          <w:lang w:val="kk-KZ"/>
        </w:rPr>
        <w:t xml:space="preserve">Вербицкий ғылым тілінде тиісті педагогикалық құралдың көмегімен кәсіптік қызметтің пәндік және әлеуметтік мазмұны серпінді үлгіленетін, студенттің оқу қызметін маманның кәсіптік қызметіне трансформациялауды жүзеге асыратын оқыту деп түсінеді </w:t>
      </w:r>
      <w:r w:rsidRPr="00CB2B9B">
        <w:rPr>
          <w:rFonts w:asciiTheme="majorBidi" w:hAnsiTheme="majorBidi" w:cstheme="majorBidi"/>
          <w:sz w:val="28"/>
          <w:szCs w:val="28"/>
          <w:lang w:val="kk-KZ"/>
        </w:rPr>
        <w:t>[1</w:t>
      </w:r>
      <w:r w:rsidR="002A40E6" w:rsidRPr="00CB2B9B">
        <w:rPr>
          <w:rFonts w:asciiTheme="majorBidi" w:hAnsiTheme="majorBidi" w:cstheme="majorBidi"/>
          <w:sz w:val="28"/>
          <w:szCs w:val="28"/>
          <w:lang w:val="kk-KZ"/>
        </w:rPr>
        <w:t>2</w:t>
      </w:r>
      <w:r w:rsidR="00620A18" w:rsidRPr="00CB2B9B">
        <w:rPr>
          <w:rFonts w:asciiTheme="majorBidi" w:hAnsiTheme="majorBidi" w:cstheme="majorBidi"/>
          <w:sz w:val="28"/>
          <w:szCs w:val="28"/>
          <w:lang w:val="kk-KZ"/>
        </w:rPr>
        <w:t>4</w:t>
      </w:r>
      <w:r w:rsidRPr="00CB2B9B">
        <w:rPr>
          <w:rFonts w:asciiTheme="majorBidi" w:hAnsiTheme="majorBidi" w:cstheme="majorBidi"/>
          <w:sz w:val="28"/>
          <w:szCs w:val="28"/>
          <w:lang w:val="kk-KZ"/>
        </w:rPr>
        <w:t>].</w:t>
      </w:r>
      <w:r w:rsidRPr="00CB2B9B">
        <w:rPr>
          <w:rFonts w:asciiTheme="majorBidi" w:hAnsiTheme="majorBidi" w:cstheme="majorBidi"/>
          <w:sz w:val="24"/>
          <w:szCs w:val="24"/>
          <w:lang w:val="kk-KZ"/>
        </w:rPr>
        <w:t xml:space="preserve"> </w:t>
      </w:r>
      <w:r w:rsidRPr="00CB2B9B">
        <w:rPr>
          <w:rFonts w:asciiTheme="majorBidi" w:hAnsiTheme="majorBidi" w:cstheme="majorBidi"/>
          <w:sz w:val="28"/>
          <w:szCs w:val="28"/>
          <w:lang w:val="kk-KZ"/>
        </w:rPr>
        <w:t xml:space="preserve">Келтірілген анықтамадан көрініп тұрғандай, контекстік оқыту оқу (оқыту), кәсіптік және зерттеу қызметінің элементтерін ықпалдастыратын әлеуетіне иеленеді. Қазіргі жағдайда кәсіби қызметтің технологиялары мен тәсілдерінде жылдам өзгерістер болады, сондықтан кәсіби функцияларға жаңашылдықтарды шоғырландырумен және енгізумен байланысты инновациялық қызмет қосылуы тиіс.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сінде контекстік жағдайларды қолдану оқытушының да, студенттің де аталған қызмет түрлерін ықпалдастыруға дайындығын қалыптастыруға мүмкіндік береді. Оқытушыда қызметтің осы түрлерін тиісті контекстік жағдайлар арқылы ықпалдастыруға дайындығы қалыптасады. Студент еңбек функциялары мен іс-қимылдарын орындау тәжірибесін ала отырып, шетел тіліндегі контекстік жағдайларды шешу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аталған қызмет түрлерін және олардың элементтерін біріктіру іскерлігін меңгереді; кәсіби міндеттерді шешу, кәсіби іс-қимылдар алгоритмдерін түсіну және жаңғырту, оқу жоспарымен ықпалдастыруды есепке алу негізінде коммуникативтік оқытуға сыни ойлауды енгізе отырып, кәсіби қызметті әдістемелік пайымдау.</w:t>
      </w:r>
    </w:p>
    <w:p w14:paraId="61C3E420" w14:textId="07C4895B" w:rsidR="00536C62" w:rsidRPr="00CB2B9B" w:rsidRDefault="00536C62" w:rsidP="00536C62">
      <w:pPr>
        <w:spacing w:after="0" w:line="240" w:lineRule="auto"/>
        <w:ind w:firstLine="567"/>
        <w:jc w:val="both"/>
        <w:rPr>
          <w:rFonts w:asciiTheme="majorBidi" w:hAnsiTheme="majorBidi" w:cstheme="majorBidi"/>
          <w:sz w:val="28"/>
          <w:szCs w:val="28"/>
          <w:shd w:val="clear" w:color="auto" w:fill="FFFFFF" w:themeFill="background1"/>
          <w:lang w:val="kk-KZ"/>
        </w:rPr>
      </w:pPr>
      <w:r w:rsidRPr="00CB2B9B">
        <w:rPr>
          <w:rFonts w:asciiTheme="majorBidi" w:hAnsiTheme="majorBidi" w:cstheme="majorBidi"/>
          <w:sz w:val="28"/>
          <w:szCs w:val="28"/>
          <w:shd w:val="clear" w:color="auto" w:fill="FFFFFF" w:themeFill="background1"/>
          <w:lang w:val="kk-KZ"/>
        </w:rPr>
        <w:t xml:space="preserve">Құзыреттілік тәсілдеріне сәйкес біз мәдениаралық </w:t>
      </w:r>
      <w:r w:rsidR="00F214A5" w:rsidRPr="00CB2B9B">
        <w:rPr>
          <w:rFonts w:asciiTheme="majorBidi" w:hAnsiTheme="majorBidi" w:cstheme="majorBidi"/>
          <w:sz w:val="28"/>
          <w:szCs w:val="28"/>
          <w:shd w:val="clear" w:color="auto" w:fill="FFFFFF" w:themeFill="background1"/>
          <w:lang w:val="kk-KZ"/>
        </w:rPr>
        <w:t>кәсіби</w:t>
      </w:r>
      <w:r w:rsidR="00BB1133" w:rsidRPr="00CB2B9B">
        <w:rPr>
          <w:rFonts w:asciiTheme="majorBidi" w:hAnsiTheme="majorBidi" w:cstheme="majorBidi"/>
          <w:sz w:val="28"/>
          <w:szCs w:val="28"/>
          <w:shd w:val="clear" w:color="auto" w:fill="FFFFFF" w:themeFill="background1"/>
          <w:lang w:val="kk-KZ"/>
        </w:rPr>
        <w:t>-</w:t>
      </w:r>
      <w:r w:rsidR="00F214A5" w:rsidRPr="00CB2B9B">
        <w:rPr>
          <w:rFonts w:asciiTheme="majorBidi" w:hAnsiTheme="majorBidi" w:cstheme="majorBidi"/>
          <w:sz w:val="28"/>
          <w:szCs w:val="28"/>
          <w:shd w:val="clear" w:color="auto" w:fill="FFFFFF" w:themeFill="background1"/>
          <w:lang w:val="kk-KZ"/>
        </w:rPr>
        <w:t>ақпараттық</w:t>
      </w:r>
      <w:r w:rsidR="001A52A8" w:rsidRPr="00CB2B9B">
        <w:rPr>
          <w:rFonts w:asciiTheme="majorBidi" w:hAnsiTheme="majorBidi" w:cstheme="majorBidi"/>
          <w:sz w:val="28"/>
          <w:szCs w:val="28"/>
          <w:shd w:val="clear" w:color="auto" w:fill="FFFFFF" w:themeFill="background1"/>
          <w:lang w:val="kk-KZ"/>
        </w:rPr>
        <w:t xml:space="preserve"> </w:t>
      </w:r>
      <w:r w:rsidRPr="00CB2B9B">
        <w:rPr>
          <w:rFonts w:asciiTheme="majorBidi" w:hAnsiTheme="majorBidi" w:cstheme="majorBidi"/>
          <w:sz w:val="28"/>
          <w:szCs w:val="28"/>
          <w:shd w:val="clear" w:color="auto" w:fill="FFFFFF" w:themeFill="background1"/>
          <w:lang w:val="kk-KZ"/>
        </w:rPr>
        <w:t>құзыреттілікті қалыптастырамыз, ол үш субқұзыреттіліктермен ұсынылған:</w:t>
      </w:r>
    </w:p>
    <w:p w14:paraId="33137C8A" w14:textId="6813F85E" w:rsidR="00536C62" w:rsidRPr="00CB2B9B" w:rsidRDefault="00536C62" w:rsidP="006060A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shd w:val="clear" w:color="auto" w:fill="FFFFFF" w:themeFill="background1"/>
          <w:lang w:val="kk-KZ"/>
        </w:rPr>
        <w:t>Мәдениаралық-когнитивтік субқұзыретті</w:t>
      </w:r>
      <w:r w:rsidRPr="00CB2B9B">
        <w:rPr>
          <w:rFonts w:asciiTheme="majorBidi" w:hAnsiTheme="majorBidi" w:cstheme="majorBidi"/>
          <w:b/>
          <w:i/>
          <w:sz w:val="28"/>
          <w:szCs w:val="28"/>
          <w:shd w:val="clear" w:color="auto" w:fill="FFFFFF" w:themeFill="background1"/>
          <w:lang w:val="kk-KZ"/>
        </w:rPr>
        <w:t xml:space="preserve"> </w:t>
      </w:r>
      <w:r w:rsidRPr="00CB2B9B">
        <w:rPr>
          <w:rFonts w:asciiTheme="majorBidi" w:hAnsiTheme="majorBidi" w:cstheme="majorBidi"/>
          <w:sz w:val="28"/>
          <w:szCs w:val="28"/>
          <w:shd w:val="clear" w:color="auto" w:fill="FFFFFF" w:themeFill="background1"/>
          <w:lang w:val="kk-KZ"/>
        </w:rPr>
        <w:t xml:space="preserve">қалыптастыру оқу </w:t>
      </w:r>
      <w:r w:rsidR="00F51BF5" w:rsidRPr="00CB2B9B">
        <w:rPr>
          <w:rFonts w:asciiTheme="majorBidi" w:hAnsiTheme="majorBidi" w:cstheme="majorBidi"/>
          <w:sz w:val="28"/>
          <w:szCs w:val="28"/>
          <w:shd w:val="clear" w:color="auto" w:fill="FFFFFF" w:themeFill="background1"/>
          <w:lang w:val="kk-KZ"/>
        </w:rPr>
        <w:t>үдері</w:t>
      </w:r>
      <w:r w:rsidRPr="00CB2B9B">
        <w:rPr>
          <w:rFonts w:asciiTheme="majorBidi" w:hAnsiTheme="majorBidi" w:cstheme="majorBidi"/>
          <w:sz w:val="28"/>
          <w:szCs w:val="28"/>
          <w:shd w:val="clear" w:color="auto" w:fill="FFFFFF" w:themeFill="background1"/>
          <w:lang w:val="kk-KZ"/>
        </w:rPr>
        <w:t>сін ұйымдастыруды талап етеді, оның негізінде түрлі мәдениет өкілдерінің вербалды (ауызша) өзара іс-қимылы жатыр, оның мақсаты басқа елдің ерекшеліктерін зерделеу, ал аяғында салыстыру негізінде басқа елдердің ерекшеліктері арқылы өзінің бірегейлігін түсіну болып табылады. Бұл ең соңында мәдениаралық тәрбиені ынталандырады, яғни студенттердің басқа мәдениеттерге жеке көзқарасын қалыптастырады</w:t>
      </w:r>
      <w:r w:rsidRPr="00CB2B9B">
        <w:rPr>
          <w:rFonts w:asciiTheme="majorBidi" w:hAnsiTheme="majorBidi" w:cstheme="majorBidi"/>
          <w:sz w:val="28"/>
          <w:szCs w:val="28"/>
          <w:shd w:val="clear" w:color="auto" w:fill="F6F6F6"/>
          <w:lang w:val="kk-KZ"/>
        </w:rPr>
        <w:t xml:space="preserve"> </w:t>
      </w:r>
      <w:r w:rsidRPr="00CB2B9B">
        <w:rPr>
          <w:rFonts w:asciiTheme="majorBidi" w:hAnsiTheme="majorBidi" w:cstheme="majorBidi"/>
          <w:sz w:val="28"/>
          <w:szCs w:val="28"/>
          <w:lang w:val="kk-KZ"/>
        </w:rPr>
        <w:t>[1</w:t>
      </w:r>
      <w:r w:rsidR="002A40E6" w:rsidRPr="00CB2B9B">
        <w:rPr>
          <w:rFonts w:asciiTheme="majorBidi" w:hAnsiTheme="majorBidi" w:cstheme="majorBidi"/>
          <w:sz w:val="28"/>
          <w:szCs w:val="28"/>
          <w:lang w:val="kk-KZ"/>
        </w:rPr>
        <w:t>2</w:t>
      </w:r>
      <w:r w:rsidR="00620A18" w:rsidRPr="00CB2B9B">
        <w:rPr>
          <w:rFonts w:asciiTheme="majorBidi" w:hAnsiTheme="majorBidi" w:cstheme="majorBidi"/>
          <w:sz w:val="28"/>
          <w:szCs w:val="28"/>
          <w:lang w:val="kk-KZ"/>
        </w:rPr>
        <w:t>5</w:t>
      </w:r>
      <w:r w:rsidRPr="00CB2B9B">
        <w:rPr>
          <w:rFonts w:asciiTheme="majorBidi" w:hAnsiTheme="majorBidi" w:cstheme="majorBidi"/>
          <w:sz w:val="28"/>
          <w:szCs w:val="28"/>
          <w:lang w:val="kk-KZ"/>
        </w:rPr>
        <w:t xml:space="preserve">]. Шетел тілінің әр сабағы, ол қай жерде өтсе </w:t>
      </w:r>
      <w:r w:rsidRPr="00CB2B9B">
        <w:rPr>
          <w:rFonts w:asciiTheme="majorBidi" w:hAnsiTheme="majorBidi" w:cstheme="majorBidi"/>
          <w:sz w:val="28"/>
          <w:szCs w:val="28"/>
          <w:lang w:val="kk-KZ"/>
        </w:rPr>
        <w:lastRenderedPageBreak/>
        <w:t xml:space="preserve">де басқа мәдениетпен іс жүзінде қақтығысу болып табылады. Әр шетелдік сөз шетелдік мәдениетті бейнелейді, әрбір сөздің артында қоршаған орта туралы әсер тұр. Енді грамматикалық ережелер емес, тіл тарихы мен теориясы емес, ең алдымен оның функционалдығы маңызды орын алады. Енді тілді басқа мәдениеттермен қарым-қатынас жасау үшін білгісі келеді. Жаңа тілді меңгере отырып, білім алушы өзінің ой-өрісін ғана емес, өзінің дүниетанымы мен дүниетанымының шектерін де кеңейтеді және осының бәрі оның түсініктерінде көрініс табады. </w:t>
      </w:r>
      <w:r w:rsidRPr="00CB2B9B">
        <w:rPr>
          <w:rFonts w:asciiTheme="majorBidi" w:hAnsiTheme="majorBidi" w:cstheme="majorBidi"/>
          <w:bCs/>
          <w:iCs/>
          <w:sz w:val="28"/>
          <w:szCs w:val="28"/>
          <w:lang w:val="kk-KZ"/>
        </w:rPr>
        <w:t>мәдениаралық-когнитивтік</w:t>
      </w:r>
      <w:r w:rsidRPr="00CB2B9B">
        <w:rPr>
          <w:rFonts w:asciiTheme="majorBidi" w:hAnsiTheme="majorBidi" w:cstheme="majorBidi"/>
          <w:bCs/>
          <w:i/>
          <w:iCs/>
          <w:sz w:val="28"/>
          <w:szCs w:val="28"/>
          <w:lang w:val="kk-KZ"/>
        </w:rPr>
        <w:t xml:space="preserve"> </w:t>
      </w:r>
      <w:r w:rsidRPr="00CB2B9B">
        <w:rPr>
          <w:rFonts w:asciiTheme="majorBidi" w:hAnsiTheme="majorBidi" w:cstheme="majorBidi"/>
          <w:sz w:val="28"/>
          <w:szCs w:val="28"/>
          <w:shd w:val="clear" w:color="auto" w:fill="FFFFFF" w:themeFill="background1"/>
          <w:lang w:val="kk-KZ"/>
        </w:rPr>
        <w:t>субқұзыреттілік</w:t>
      </w:r>
      <w:r w:rsidRPr="00CB2B9B">
        <w:rPr>
          <w:rFonts w:asciiTheme="majorBidi" w:hAnsiTheme="majorBidi" w:cstheme="majorBidi"/>
          <w:sz w:val="28"/>
          <w:szCs w:val="28"/>
          <w:lang w:val="kk-KZ"/>
        </w:rPr>
        <w:t xml:space="preserve"> құрылымындағы когнитивтік аспект өз ортасы туралы білу тәсілдерін пайдалануды білдіреді: қабылдаудың, құрудың, категориялаудың, болып жатқан оқиғаларды түсінудің және түсіндірудің тәсілдері. Олар міндеттерді шешудің дұрыстығы мен жылдамдығы тұрғысынан зияткерлік қызметтің нәтижелілігіне тікелей жауап бермейді,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ал ақпаратты қайта өңдеу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ұйымдастырғаны үшін және осы мағынада олар зияткерлік өзін-өзі реттеуге қатысы бар метакогнитивтік қабілеттерді білдіреді. Практикалық және шығармашылық міндеттерді шешу кезінде когнитивті-жетілген және кәсіби белсенді субъект ойлау қызметінің нәтижелі стратегияларын табысты пайдаланады, келіп түсетін жаңа ақпараттан елеулі белгі бөледі, ақпаратта жасырылған құндылықты талдайды. Бұл еңбектің табысты нәтижесін жоспарлай отырып, білім мен қабілетті серпінді және ұтымды пайдаланудағы іс-қимылдардың үйлесімділігі мен дәйектілігіне әкеледі. Бүгінгі күні кәсіби белсенді адамды қалыптастыру қажет, өйткені ол өзінің жұмыс орнында сұранысы жоғары, кәсіпте табысты, қиын таңдау жағдайында және жұмыс уақытының бірлігінде басқаларға қарағанда экономикалық тұрғыдан тиімді жедел және нақты шешімдер қабылдайды [1</w:t>
      </w:r>
      <w:r w:rsidR="002A40E6" w:rsidRPr="00CB2B9B">
        <w:rPr>
          <w:rFonts w:asciiTheme="majorBidi" w:hAnsiTheme="majorBidi" w:cstheme="majorBidi"/>
          <w:sz w:val="28"/>
          <w:szCs w:val="28"/>
          <w:lang w:val="kk-KZ"/>
        </w:rPr>
        <w:t>2</w:t>
      </w:r>
      <w:r w:rsidR="00620A18" w:rsidRPr="00CB2B9B">
        <w:rPr>
          <w:rFonts w:asciiTheme="majorBidi" w:hAnsiTheme="majorBidi" w:cstheme="majorBidi"/>
          <w:sz w:val="28"/>
          <w:szCs w:val="28"/>
          <w:lang w:val="kk-KZ"/>
        </w:rPr>
        <w:t>6</w:t>
      </w:r>
      <w:r w:rsidRPr="00CB2B9B">
        <w:rPr>
          <w:rFonts w:asciiTheme="majorBidi" w:hAnsiTheme="majorBidi" w:cstheme="majorBidi"/>
          <w:sz w:val="28"/>
          <w:szCs w:val="28"/>
          <w:lang w:val="kk-KZ"/>
        </w:rPr>
        <w:t>].</w:t>
      </w:r>
    </w:p>
    <w:p w14:paraId="0D9D8211" w14:textId="1E3E22AB" w:rsidR="00536C62" w:rsidRPr="00CB2B9B" w:rsidRDefault="006060A2" w:rsidP="00536C62">
      <w:pPr>
        <w:spacing w:after="0" w:line="240" w:lineRule="auto"/>
        <w:ind w:firstLine="567"/>
        <w:jc w:val="both"/>
        <w:rPr>
          <w:rFonts w:asciiTheme="majorBidi" w:hAnsiTheme="majorBidi" w:cstheme="majorBidi"/>
          <w:b/>
          <w:i/>
          <w:sz w:val="28"/>
          <w:szCs w:val="28"/>
          <w:lang w:val="kk-KZ"/>
        </w:rPr>
      </w:pPr>
      <w:r>
        <w:rPr>
          <w:rFonts w:asciiTheme="majorBidi" w:hAnsiTheme="majorBidi" w:cstheme="majorBidi"/>
          <w:iCs/>
          <w:sz w:val="28"/>
          <w:szCs w:val="28"/>
          <w:lang w:val="kk-KZ"/>
        </w:rPr>
        <w:t>Контекст</w:t>
      </w:r>
      <w:r w:rsidR="00536C62" w:rsidRPr="00CB2B9B">
        <w:rPr>
          <w:rFonts w:asciiTheme="majorBidi" w:hAnsiTheme="majorBidi" w:cstheme="majorBidi"/>
          <w:iCs/>
          <w:sz w:val="28"/>
          <w:szCs w:val="28"/>
          <w:lang w:val="kk-KZ"/>
        </w:rPr>
        <w:t>ік</w:t>
      </w:r>
      <w:r>
        <w:rPr>
          <w:rFonts w:asciiTheme="majorBidi" w:hAnsiTheme="majorBidi" w:cstheme="majorBidi"/>
          <w:iCs/>
          <w:sz w:val="28"/>
          <w:szCs w:val="28"/>
          <w:lang w:val="kk-KZ"/>
        </w:rPr>
        <w:t>-</w:t>
      </w:r>
      <w:r w:rsidR="00536C62" w:rsidRPr="00CB2B9B">
        <w:rPr>
          <w:rFonts w:asciiTheme="majorBidi" w:hAnsiTheme="majorBidi" w:cstheme="majorBidi"/>
          <w:sz w:val="28"/>
          <w:szCs w:val="28"/>
          <w:lang w:val="kk-KZ"/>
        </w:rPr>
        <w:t>топтастырушы</w:t>
      </w:r>
      <w:r w:rsidR="00536C62" w:rsidRPr="00CB2B9B">
        <w:rPr>
          <w:rFonts w:asciiTheme="majorBidi" w:hAnsiTheme="majorBidi" w:cstheme="majorBidi"/>
          <w:iCs/>
          <w:sz w:val="28"/>
          <w:szCs w:val="28"/>
          <w:lang w:val="kk-KZ"/>
        </w:rPr>
        <w:t xml:space="preserve"> суб</w:t>
      </w:r>
      <w:r w:rsidR="00536C62" w:rsidRPr="00CB2B9B">
        <w:rPr>
          <w:rFonts w:asciiTheme="majorBidi" w:hAnsiTheme="majorBidi" w:cstheme="majorBidi"/>
          <w:sz w:val="28"/>
          <w:szCs w:val="28"/>
          <w:shd w:val="clear" w:color="auto" w:fill="FFFFFF" w:themeFill="background1"/>
          <w:lang w:val="kk-KZ"/>
        </w:rPr>
        <w:t>құзырет</w:t>
      </w:r>
      <w:r w:rsidR="00536C62" w:rsidRPr="00CB2B9B">
        <w:rPr>
          <w:rFonts w:asciiTheme="majorBidi" w:hAnsiTheme="majorBidi" w:cstheme="majorBidi"/>
          <w:sz w:val="28"/>
          <w:szCs w:val="28"/>
          <w:lang w:val="kk-KZ"/>
        </w:rPr>
        <w:t xml:space="preserve"> – бұл оқу әрекеті жүйесінде білім көлемін кеңейтуге, ішкі синтезге және шетел тіліндегі ақпаратты интеллектуалды-талдамалық өңдеуге ықпал ететін әдістемелік стратегияларды жинақтау үдерісі болып табылады. Бұл ақпаратты дискурсивті дағдыларды қалыптастырудың коммуникативтік деңгейіне көшіру коммуниканттардың еркін коммуникативтік өзара іс-қимылы деңгейінде талқыланатын кәсіби сипаттағы проблемалар мен жағдайлар бойынша мүмкіндігінше үлкен көлемдегі мәліметтерді еркін меңгеруді талап етеді [1</w:t>
      </w:r>
      <w:r w:rsidR="002A40E6" w:rsidRPr="00CB2B9B">
        <w:rPr>
          <w:rFonts w:asciiTheme="majorBidi" w:hAnsiTheme="majorBidi" w:cstheme="majorBidi"/>
          <w:sz w:val="28"/>
          <w:szCs w:val="28"/>
          <w:lang w:val="kk-KZ"/>
        </w:rPr>
        <w:t>2</w:t>
      </w:r>
      <w:r w:rsidR="00620A18" w:rsidRPr="00CB2B9B">
        <w:rPr>
          <w:rFonts w:asciiTheme="majorBidi" w:hAnsiTheme="majorBidi" w:cstheme="majorBidi"/>
          <w:sz w:val="28"/>
          <w:szCs w:val="28"/>
          <w:lang w:val="kk-KZ"/>
        </w:rPr>
        <w:t>7</w:t>
      </w:r>
      <w:r w:rsidR="00536C62" w:rsidRPr="00CB2B9B">
        <w:rPr>
          <w:rFonts w:asciiTheme="majorBidi" w:hAnsiTheme="majorBidi" w:cstheme="majorBidi"/>
          <w:sz w:val="28"/>
          <w:szCs w:val="28"/>
          <w:lang w:val="kk-KZ"/>
        </w:rPr>
        <w:t xml:space="preserve">]. Егер </w:t>
      </w:r>
      <w:r w:rsidR="00B90CFD">
        <w:rPr>
          <w:rFonts w:asciiTheme="majorBidi" w:hAnsiTheme="majorBidi" w:cstheme="majorBidi"/>
          <w:sz w:val="28"/>
          <w:szCs w:val="28"/>
          <w:lang w:val="kk-KZ"/>
        </w:rPr>
        <w:t>контекстік</w:t>
      </w:r>
      <w:r w:rsidR="00536C62" w:rsidRPr="00CB2B9B">
        <w:rPr>
          <w:rFonts w:asciiTheme="majorBidi" w:hAnsiTheme="majorBidi" w:cstheme="majorBidi"/>
          <w:sz w:val="28"/>
          <w:szCs w:val="28"/>
          <w:lang w:val="kk-KZ"/>
        </w:rPr>
        <w:t>-топтастырушы</w:t>
      </w:r>
      <w:r w:rsidR="00536C62" w:rsidRPr="00CB2B9B">
        <w:rPr>
          <w:rFonts w:asciiTheme="majorBidi" w:hAnsiTheme="majorBidi" w:cstheme="majorBidi"/>
          <w:bCs/>
          <w:sz w:val="28"/>
          <w:szCs w:val="28"/>
          <w:lang w:val="kk-KZ"/>
        </w:rPr>
        <w:t xml:space="preserve"> </w:t>
      </w:r>
      <w:r w:rsidR="00536C62" w:rsidRPr="00CB2B9B">
        <w:rPr>
          <w:rFonts w:asciiTheme="majorBidi" w:hAnsiTheme="majorBidi" w:cstheme="majorBidi"/>
          <w:iCs/>
          <w:sz w:val="28"/>
          <w:szCs w:val="28"/>
          <w:lang w:val="kk-KZ"/>
        </w:rPr>
        <w:t>суб</w:t>
      </w:r>
      <w:r w:rsidR="00536C62" w:rsidRPr="00CB2B9B">
        <w:rPr>
          <w:rFonts w:asciiTheme="majorBidi" w:hAnsiTheme="majorBidi" w:cstheme="majorBidi"/>
          <w:sz w:val="28"/>
          <w:szCs w:val="28"/>
          <w:shd w:val="clear" w:color="auto" w:fill="FFFFFF" w:themeFill="background1"/>
          <w:lang w:val="kk-KZ"/>
        </w:rPr>
        <w:t>құзырет</w:t>
      </w:r>
      <w:r w:rsidR="00536C62" w:rsidRPr="00CB2B9B">
        <w:rPr>
          <w:rFonts w:asciiTheme="majorBidi" w:hAnsiTheme="majorBidi" w:cstheme="majorBidi"/>
          <w:sz w:val="28"/>
          <w:szCs w:val="28"/>
          <w:lang w:val="kk-KZ"/>
        </w:rPr>
        <w:t xml:space="preserve"> әрбір компонентін жеке қарайтын болсақ, онда кәсіби қызметке жақын дәстүрлі және жаңа педагогикалық технологиялар мен оқу іс-әрекетінің барлық жүйесінің көмегімен кәсіби даярлықтың пәндік және әлеуметтік мазмұны серпінді үлгіленетін оқыту контексті болып табылады. Сол арқылы студенттің оқу әрекетінің шетел тілі мұғалімінің кәсіби қызметіне трансформациялау шарттары қамтамасыз етіледі. Оқытудың осы түрінде теорияның кәсіби білімнен алшақтығы еңсеріледі, ол маманның </w:t>
      </w:r>
      <w:r w:rsidR="00536C62" w:rsidRPr="00CB2B9B">
        <w:rPr>
          <w:rFonts w:asciiTheme="majorBidi" w:hAnsiTheme="majorBidi" w:cstheme="majorBidi"/>
          <w:bCs/>
          <w:iCs/>
          <w:sz w:val="28"/>
          <w:szCs w:val="28"/>
          <w:lang w:val="kk-KZ"/>
        </w:rPr>
        <w:t>субқұзыретті</w:t>
      </w:r>
      <w:r w:rsidR="00536C62" w:rsidRPr="00CB2B9B">
        <w:rPr>
          <w:rFonts w:asciiTheme="majorBidi" w:hAnsiTheme="majorBidi" w:cstheme="majorBidi"/>
          <w:sz w:val="28"/>
          <w:szCs w:val="28"/>
          <w:lang w:val="kk-KZ"/>
        </w:rPr>
        <w:t xml:space="preserve"> меңгеруі шетел тілі құралдарымен қамтамасыз етілуінен тұрады. Контекстік оқыту теориясы мен технологияларының тұжырымдамалық алғышарттары болып табылады: 1) білім мен әлеуметтік тәжірибені меңгерудің қызметтік теориясы; 2) инновациялық оқытудың алуан түрлі тәжірибесін теориялық жалпылау; 3) студенттің болашақ кәсіптік әрекетінің пәндік және әлеуметтік </w:t>
      </w:r>
      <w:r w:rsidR="00536C62" w:rsidRPr="00CB2B9B">
        <w:rPr>
          <w:rFonts w:asciiTheme="majorBidi" w:hAnsiTheme="majorBidi" w:cstheme="majorBidi"/>
          <w:sz w:val="28"/>
          <w:szCs w:val="28"/>
          <w:lang w:val="kk-KZ"/>
        </w:rPr>
        <w:lastRenderedPageBreak/>
        <w:t xml:space="preserve">жағдайларының оқу қызметінің мәніне, оның үдерісі мен нәтижелеріне әсерін көрсететін мағынаны құрайтын «контекст» санаты. </w:t>
      </w:r>
    </w:p>
    <w:p w14:paraId="6E938809" w14:textId="08B29CC4" w:rsidR="00536C62" w:rsidRPr="00CB2B9B" w:rsidRDefault="00536C62" w:rsidP="001A52A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Инте</w:t>
      </w:r>
      <w:r w:rsidR="006060A2">
        <w:rPr>
          <w:rFonts w:asciiTheme="majorBidi" w:hAnsiTheme="majorBidi" w:cstheme="majorBidi"/>
          <w:sz w:val="28"/>
          <w:szCs w:val="28"/>
          <w:lang w:val="kk-KZ"/>
        </w:rPr>
        <w:t>рактівті-</w:t>
      </w:r>
      <w:r w:rsidRPr="00CB2B9B">
        <w:rPr>
          <w:rFonts w:asciiTheme="majorBidi" w:hAnsiTheme="majorBidi" w:cstheme="majorBidi"/>
          <w:sz w:val="28"/>
          <w:szCs w:val="28"/>
          <w:lang w:val="kk-KZ"/>
        </w:rPr>
        <w:t xml:space="preserve">дидактикалық </w:t>
      </w:r>
      <w:r w:rsidRPr="00CB2B9B">
        <w:rPr>
          <w:rFonts w:asciiTheme="majorBidi" w:hAnsiTheme="majorBidi" w:cstheme="majorBidi"/>
          <w:sz w:val="28"/>
          <w:szCs w:val="28"/>
          <w:shd w:val="clear" w:color="auto" w:fill="FFFFFF" w:themeFill="background1"/>
          <w:lang w:val="kk-KZ"/>
        </w:rPr>
        <w:t>субқұзыретті</w:t>
      </w:r>
      <w:r w:rsidRPr="00CB2B9B">
        <w:rPr>
          <w:rFonts w:asciiTheme="majorBidi" w:hAnsiTheme="majorBidi" w:cstheme="majorBidi"/>
          <w:b/>
          <w:i/>
          <w:sz w:val="28"/>
          <w:szCs w:val="28"/>
          <w:shd w:val="clear" w:color="auto" w:fill="FFFFFF" w:themeFill="background1"/>
          <w:lang w:val="kk-KZ"/>
        </w:rPr>
        <w:t xml:space="preserve"> </w:t>
      </w:r>
      <w:r w:rsidRPr="00CB2B9B">
        <w:rPr>
          <w:rFonts w:asciiTheme="majorBidi" w:hAnsiTheme="majorBidi" w:cstheme="majorBidi"/>
          <w:sz w:val="28"/>
          <w:szCs w:val="28"/>
          <w:shd w:val="clear" w:color="auto" w:fill="FFFFFF" w:themeFill="background1"/>
          <w:lang w:val="kk-KZ"/>
        </w:rPr>
        <w:t xml:space="preserve">қалыптастыру белсенді оқытудың қазіргі заманғы бағыттарымен байланысты. Интерактивті оқыту білім </w:t>
      </w:r>
      <w:r w:rsidR="00F51BF5" w:rsidRPr="00CB2B9B">
        <w:rPr>
          <w:rFonts w:asciiTheme="majorBidi" w:hAnsiTheme="majorBidi" w:cstheme="majorBidi"/>
          <w:sz w:val="28"/>
          <w:szCs w:val="28"/>
          <w:shd w:val="clear" w:color="auto" w:fill="FFFFFF" w:themeFill="background1"/>
          <w:lang w:val="kk-KZ"/>
        </w:rPr>
        <w:t>үдері</w:t>
      </w:r>
      <w:r w:rsidRPr="00CB2B9B">
        <w:rPr>
          <w:rFonts w:asciiTheme="majorBidi" w:hAnsiTheme="majorBidi" w:cstheme="majorBidi"/>
          <w:sz w:val="28"/>
          <w:szCs w:val="28"/>
          <w:shd w:val="clear" w:color="auto" w:fill="FFFFFF" w:themeFill="background1"/>
          <w:lang w:val="kk-KZ"/>
        </w:rPr>
        <w:t xml:space="preserve">сінің дағдыдан өзгеше логикасын болжайды: теориядан практикаға емес, жаңа тәжірибені қалыптастырудан оны қолдану арқылы теориялық ұғынуға. </w:t>
      </w:r>
      <w:r w:rsidRPr="00CB2B9B">
        <w:rPr>
          <w:rFonts w:asciiTheme="majorBidi" w:hAnsiTheme="majorBidi" w:cstheme="majorBidi"/>
          <w:sz w:val="28"/>
          <w:szCs w:val="28"/>
          <w:lang w:val="kk-KZ"/>
        </w:rPr>
        <w:t xml:space="preserve">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сіне қатысушылардың тәжірибесі мен білімі оларды өзара оқыту және өзара байыту көзі болып табылады. Интерактивті дидактикалық құралдар қолданудың икемділігі мен вариативтілігіне иеленеді. Оларды оқытудың барлық кезеңдерінде: жаңа материалды енгізуден бастап, бекіту және қайталау арқылы, жаттығу мен дағдыларды тестілеуге дейін нәтижелі пайдалануға болады. Оқытуда интерактивті дидактикалық құралдарды пайдалану студенттерді материалды,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шетел тілінде ұйымдастырудың әртүрлі нысандары мен әдістерін өз бетінше зерделеуге дайындау үшін мүмкіндіктер ашады. Н.Н.</w:t>
      </w:r>
      <w:r w:rsidR="001A52A8"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 xml:space="preserve">Дворина шетел тілін оқыту аясындағы мультимедиялық технологияларды қарастыра отырып,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презентация арқылы визуализациялау оқытудың жаңа түріне көшуге мүмкіндік беретінін атап өтті. Сонымен қатар, Н.Н.</w:t>
      </w:r>
      <w:r w:rsidR="001A52A8"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Дворинаның пікірінше, мультимедиялық презентациялар тілдік материалдың теориялық бөлігін түсіндіруге кететін уақытты қысқартуға, зерттелетін бөлімдер арасындағы қисынды қарым-қатынасты көрнекі түрде көруге мүмкіндік береді, жаңа материалды түсінуге көмектеседі [1</w:t>
      </w:r>
      <w:r w:rsidR="00620A18" w:rsidRPr="00CB2B9B">
        <w:rPr>
          <w:rFonts w:asciiTheme="majorBidi" w:hAnsiTheme="majorBidi" w:cstheme="majorBidi"/>
          <w:sz w:val="28"/>
          <w:szCs w:val="28"/>
          <w:lang w:val="kk-KZ"/>
        </w:rPr>
        <w:t>28</w:t>
      </w:r>
      <w:r w:rsidRPr="00CB2B9B">
        <w:rPr>
          <w:rFonts w:asciiTheme="majorBidi" w:hAnsiTheme="majorBidi" w:cstheme="majorBidi"/>
          <w:sz w:val="28"/>
          <w:szCs w:val="28"/>
          <w:lang w:val="kk-KZ"/>
        </w:rPr>
        <w:t>].</w:t>
      </w:r>
    </w:p>
    <w:p w14:paraId="2CD6B483" w14:textId="4C12CEDC"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Болашақ шетел тілі мұғалімдерінің мәдениаралық </w:t>
      </w:r>
      <w:r w:rsidR="00F214A5" w:rsidRPr="00CB2B9B">
        <w:rPr>
          <w:rFonts w:asciiTheme="majorBidi" w:hAnsiTheme="majorBidi" w:cstheme="majorBidi"/>
          <w:sz w:val="28"/>
          <w:szCs w:val="28"/>
          <w:lang w:val="kk-KZ"/>
        </w:rPr>
        <w:t>кәсіби</w:t>
      </w:r>
      <w:r w:rsidR="00A94F11"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құзыретін қалыптастыр</w:t>
      </w:r>
      <w:r w:rsidR="00A94F11" w:rsidRPr="00CB2B9B">
        <w:rPr>
          <w:rFonts w:asciiTheme="majorBidi" w:hAnsiTheme="majorBidi" w:cstheme="majorBidi"/>
          <w:sz w:val="28"/>
          <w:szCs w:val="28"/>
          <w:lang w:val="kk-KZ"/>
        </w:rPr>
        <w:t>атын</w:t>
      </w:r>
      <w:r w:rsidRPr="00CB2B9B">
        <w:rPr>
          <w:rFonts w:asciiTheme="majorBidi" w:hAnsiTheme="majorBidi" w:cstheme="majorBidi"/>
          <w:sz w:val="28"/>
          <w:szCs w:val="28"/>
          <w:lang w:val="kk-KZ"/>
        </w:rPr>
        <w:t xml:space="preserve"> кәсіби концепт</w:t>
      </w:r>
      <w:r w:rsidR="00A94F11" w:rsidRPr="00CB2B9B">
        <w:rPr>
          <w:rFonts w:asciiTheme="majorBidi" w:hAnsiTheme="majorBidi" w:cstheme="majorBidi"/>
          <w:sz w:val="28"/>
          <w:szCs w:val="28"/>
          <w:lang w:val="kk-KZ"/>
        </w:rPr>
        <w:t>ілері</w:t>
      </w:r>
      <w:r w:rsidRPr="00CB2B9B">
        <w:rPr>
          <w:rFonts w:asciiTheme="majorBidi" w:hAnsiTheme="majorBidi" w:cstheme="majorBidi"/>
          <w:sz w:val="28"/>
          <w:szCs w:val="28"/>
          <w:lang w:val="kk-KZ"/>
        </w:rPr>
        <w:t>:</w:t>
      </w:r>
    </w:p>
    <w:p w14:paraId="43D7C727" w14:textId="4D9AE9D9" w:rsidR="00536C62" w:rsidRPr="00CB2B9B" w:rsidRDefault="001C01FE" w:rsidP="006060A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006F88" w:rsidRPr="00CB2B9B">
        <w:rPr>
          <w:rFonts w:asciiTheme="majorBidi" w:hAnsiTheme="majorBidi" w:cstheme="majorBidi"/>
          <w:sz w:val="28"/>
          <w:szCs w:val="28"/>
          <w:lang w:val="kk-KZ"/>
        </w:rPr>
        <w:t>а</w:t>
      </w:r>
      <w:r w:rsidR="00536C62" w:rsidRPr="00CB2B9B">
        <w:rPr>
          <w:rFonts w:asciiTheme="majorBidi" w:hAnsiTheme="majorBidi" w:cstheme="majorBidi"/>
          <w:sz w:val="28"/>
          <w:szCs w:val="28"/>
          <w:lang w:val="kk-KZ"/>
        </w:rPr>
        <w:t>ғылшын тілінің әдістемесі шетел тілін оқытудың дәстүрлі және классикалық әдіс тәсілдерімен таныстыру. Шетел тілін оқыту әдіс-тәсілдерінің дағдыларының диверсификациясын айқындау. Ағылшын тілін оқытудағы</w:t>
      </w:r>
      <w:r w:rsidR="00006F88" w:rsidRPr="00CB2B9B">
        <w:rPr>
          <w:rFonts w:asciiTheme="majorBidi" w:hAnsiTheme="majorBidi" w:cstheme="majorBidi"/>
          <w:sz w:val="28"/>
          <w:szCs w:val="28"/>
          <w:lang w:val="kk-KZ"/>
        </w:rPr>
        <w:t xml:space="preserve"> әдістердің қолданысына тоқталу;</w:t>
      </w:r>
    </w:p>
    <w:p w14:paraId="47FFFA89" w14:textId="5AF9669F" w:rsidR="00536C62" w:rsidRPr="00CB2B9B" w:rsidRDefault="001C01FE" w:rsidP="006060A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006F88" w:rsidRPr="00CB2B9B">
        <w:rPr>
          <w:rFonts w:asciiTheme="majorBidi" w:hAnsiTheme="majorBidi" w:cstheme="majorBidi"/>
          <w:sz w:val="28"/>
          <w:szCs w:val="28"/>
          <w:lang w:val="kk-KZ"/>
        </w:rPr>
        <w:t>к</w:t>
      </w:r>
      <w:r w:rsidR="00536C62" w:rsidRPr="00CB2B9B">
        <w:rPr>
          <w:rFonts w:asciiTheme="majorBidi" w:hAnsiTheme="majorBidi" w:cstheme="majorBidi"/>
          <w:sz w:val="28"/>
          <w:szCs w:val="28"/>
          <w:lang w:val="kk-KZ"/>
        </w:rPr>
        <w:t>әсіби бағытталған шетел тілі студенттерді мәдениаралық коммуникация теориясы бойынша зерттеулер аясындағы теориялық жетістіктермен таныстырады. Аталған курс заманауи әдістер мен әдістемелер арқасында шетел тілі мәтінімен жұмыс істеуге үйретеді. Лайықты мәліметтерді тиімді тарату үшін тілдік-стилистикалық бірліктерді құрылымдық стилистикалық белгілері бой</w:t>
      </w:r>
      <w:r w:rsidR="00006F88" w:rsidRPr="00CB2B9B">
        <w:rPr>
          <w:rFonts w:asciiTheme="majorBidi" w:hAnsiTheme="majorBidi" w:cstheme="majorBidi"/>
          <w:sz w:val="28"/>
          <w:szCs w:val="28"/>
          <w:lang w:val="kk-KZ"/>
        </w:rPr>
        <w:t>ынша анықтауды үйретеді;</w:t>
      </w:r>
    </w:p>
    <w:p w14:paraId="423B2BAB" w14:textId="10AE5B58" w:rsidR="00536C62" w:rsidRPr="00CB2B9B" w:rsidRDefault="001C01FE" w:rsidP="006060A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006F88" w:rsidRPr="00CB2B9B">
        <w:rPr>
          <w:rFonts w:asciiTheme="majorBidi" w:hAnsiTheme="majorBidi" w:cstheme="majorBidi"/>
          <w:sz w:val="28"/>
          <w:szCs w:val="28"/>
          <w:lang w:val="kk-KZ"/>
        </w:rPr>
        <w:t>м</w:t>
      </w:r>
      <w:r w:rsidR="00536C62" w:rsidRPr="00CB2B9B">
        <w:rPr>
          <w:rFonts w:asciiTheme="majorBidi" w:hAnsiTheme="majorBidi" w:cstheme="majorBidi"/>
          <w:sz w:val="28"/>
          <w:szCs w:val="28"/>
          <w:lang w:val="kk-KZ"/>
        </w:rPr>
        <w:t>әдениаралық қарым-қатынас мәнмәтініндегі базалық ағылшын тілі студенттердің мәдениаралық коммуникативтік және кәсіби құзыреттілігін қалыптастыру болып табылады. Коммуникативтік құзыреттілік студенттердің мәдениаралық деңгейде олардың қалыптасатын біліміне, іскерлігіне және жеке қасиеттеріне сүйене отырып өзге тіліді қарым-қатынас жасауға қабілеттілігі ретінде түсінеді. Шеттілді қарым-қатынастың төрт түрі тыңдалым, айтылым оқу және жазу сияқты мәдениаралық коммуникативтік құзыреттілік негіздері қаланады.</w:t>
      </w:r>
    </w:p>
    <w:p w14:paraId="7307070D" w14:textId="18FEDAE0"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6D251D">
        <w:rPr>
          <w:rFonts w:asciiTheme="majorBidi" w:hAnsiTheme="majorBidi" w:cstheme="majorBidi"/>
          <w:sz w:val="28"/>
          <w:szCs w:val="28"/>
          <w:lang w:val="kk-KZ"/>
        </w:rPr>
        <w:t>Процессуалды блок</w:t>
      </w:r>
      <w:r w:rsidRPr="00CB2B9B">
        <w:rPr>
          <w:rFonts w:asciiTheme="majorBidi" w:hAnsiTheme="majorBidi" w:cstheme="majorBidi"/>
          <w:sz w:val="28"/>
          <w:szCs w:val="28"/>
          <w:lang w:val="kk-KZ"/>
        </w:rPr>
        <w:t xml:space="preserve"> құзыреттерді қалыптастыру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 мен технологиясын көрсетеді. </w:t>
      </w:r>
      <w:r w:rsidRPr="00CB2B9B">
        <w:rPr>
          <w:rFonts w:asciiTheme="majorBidi" w:eastAsia="SimSun" w:hAnsiTheme="majorBidi" w:cstheme="majorBidi"/>
          <w:sz w:val="28"/>
          <w:szCs w:val="28"/>
          <w:lang w:val="kk-KZ"/>
        </w:rPr>
        <w:t xml:space="preserve">Жаттығулар мен тапсырмалар жүйесі </w:t>
      </w:r>
      <w:r w:rsidRPr="00CB2B9B">
        <w:rPr>
          <w:rFonts w:asciiTheme="majorBidi" w:eastAsia="SimSun" w:hAnsiTheme="majorBidi" w:cstheme="majorBidi"/>
          <w:bCs/>
          <w:sz w:val="28"/>
          <w:szCs w:val="28"/>
          <w:lang w:val="kk-KZ"/>
        </w:rPr>
        <w:t xml:space="preserve">болашақ шетел тілі мұғалімдерінің мәдениаралық </w:t>
      </w:r>
      <w:r w:rsidR="00F214A5" w:rsidRPr="00CB2B9B">
        <w:rPr>
          <w:rFonts w:asciiTheme="majorBidi" w:eastAsia="SimSun" w:hAnsiTheme="majorBidi" w:cstheme="majorBidi"/>
          <w:bCs/>
          <w:sz w:val="28"/>
          <w:szCs w:val="28"/>
          <w:lang w:val="kk-KZ"/>
        </w:rPr>
        <w:t>кәсіби</w:t>
      </w:r>
      <w:r w:rsidR="00E63690" w:rsidRPr="00CB2B9B">
        <w:rPr>
          <w:rFonts w:asciiTheme="majorBidi" w:eastAsia="SimSun" w:hAnsiTheme="majorBidi" w:cstheme="majorBidi"/>
          <w:bCs/>
          <w:sz w:val="28"/>
          <w:szCs w:val="28"/>
          <w:lang w:val="kk-KZ"/>
        </w:rPr>
        <w:t>-</w:t>
      </w:r>
      <w:r w:rsidR="00F214A5" w:rsidRPr="00CB2B9B">
        <w:rPr>
          <w:rFonts w:asciiTheme="majorBidi" w:eastAsia="SimSun" w:hAnsiTheme="majorBidi" w:cstheme="majorBidi"/>
          <w:bCs/>
          <w:sz w:val="28"/>
          <w:szCs w:val="28"/>
          <w:lang w:val="kk-KZ"/>
        </w:rPr>
        <w:t>ақпараттық</w:t>
      </w:r>
      <w:r w:rsidR="001A52A8" w:rsidRPr="00CB2B9B">
        <w:rPr>
          <w:rFonts w:asciiTheme="majorBidi" w:eastAsia="SimSun" w:hAnsiTheme="majorBidi" w:cstheme="majorBidi"/>
          <w:bCs/>
          <w:sz w:val="28"/>
          <w:szCs w:val="28"/>
          <w:lang w:val="kk-KZ"/>
        </w:rPr>
        <w:t xml:space="preserve"> </w:t>
      </w:r>
      <w:r w:rsidRPr="00CB2B9B">
        <w:rPr>
          <w:rFonts w:asciiTheme="majorBidi" w:eastAsia="SimSun" w:hAnsiTheme="majorBidi" w:cstheme="majorBidi"/>
          <w:bCs/>
          <w:sz w:val="28"/>
          <w:szCs w:val="28"/>
          <w:lang w:val="kk-KZ"/>
        </w:rPr>
        <w:t>құзыретін</w:t>
      </w:r>
      <w:r w:rsidRPr="00CB2B9B">
        <w:rPr>
          <w:rFonts w:asciiTheme="majorBidi" w:eastAsia="SimSun" w:hAnsiTheme="majorBidi" w:cstheme="majorBidi"/>
          <w:sz w:val="28"/>
          <w:szCs w:val="28"/>
          <w:lang w:val="kk-KZ"/>
        </w:rPr>
        <w:t xml:space="preserve"> жүйелі және </w:t>
      </w:r>
      <w:r w:rsidRPr="00CB2B9B">
        <w:rPr>
          <w:rFonts w:asciiTheme="majorBidi" w:eastAsia="SimSun" w:hAnsiTheme="majorBidi" w:cstheme="majorBidi"/>
          <w:sz w:val="28"/>
          <w:szCs w:val="28"/>
          <w:lang w:val="kk-KZ"/>
        </w:rPr>
        <w:lastRenderedPageBreak/>
        <w:t>бейімделіп қалыптастыруға бағытталған. Бұл блокта біз оқу формалары, жаттығулар жүйесі және кезеңдерді көрсеттік. Біздің зерттеулеріміздің міндеттеріне сәйкес біз контекстік</w:t>
      </w:r>
      <w:r w:rsidR="007A4259" w:rsidRPr="00CB2B9B">
        <w:rPr>
          <w:rFonts w:asciiTheme="majorBidi" w:hAnsiTheme="majorBidi" w:cstheme="majorBidi"/>
          <w:sz w:val="28"/>
          <w:szCs w:val="28"/>
          <w:lang w:val="kk-KZ"/>
        </w:rPr>
        <w:t>–</w:t>
      </w:r>
      <w:r w:rsidRPr="00CB2B9B">
        <w:rPr>
          <w:rFonts w:asciiTheme="majorBidi" w:eastAsia="SimSun" w:hAnsiTheme="majorBidi" w:cstheme="majorBidi"/>
          <w:sz w:val="28"/>
          <w:szCs w:val="28"/>
          <w:lang w:val="kk-KZ"/>
        </w:rPr>
        <w:t>стратегиялық және иммерсивті-коммуникативтік жаттығуларды әзірледік. Стратегиялық тапсырмалар адамның ішкі және тіларалық ерекшеліктерін пайдалану үшін танымдық қызметін ескере отырып, дидактикалық тәсіл негізінде құрылады. Бұл ана тіліне жүгінбей шетел тіліне тереңнен игеру</w:t>
      </w:r>
      <w:r w:rsidRPr="00CB2B9B">
        <w:rPr>
          <w:rFonts w:asciiTheme="majorBidi" w:hAnsiTheme="majorBidi" w:cstheme="majorBidi"/>
          <w:sz w:val="28"/>
          <w:szCs w:val="28"/>
          <w:lang w:val="kk-KZ"/>
        </w:rPr>
        <w:t xml:space="preserve">. </w:t>
      </w:r>
    </w:p>
    <w:p w14:paraId="6FA665F2"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Технологиялық орта төменде аталған әдістермен құрылады: </w:t>
      </w:r>
    </w:p>
    <w:p w14:paraId="5DA1E83A" w14:textId="351A3117" w:rsidR="00536C62" w:rsidRPr="00CB2B9B" w:rsidRDefault="00006F88" w:rsidP="007A425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 xml:space="preserve">университет базасында аудиториялық сабақтарды ұйымдастырудың ерекше нысаны ретінде кәсіптік оқыту және әлеуметтік серіктестік әдісімен жүзеге асырылады, оның шеңберінде білім алушылардан нақты әріптес </w:t>
      </w:r>
      <w:r w:rsidR="007A4259" w:rsidRPr="00CB2B9B">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 xml:space="preserve"> мұғалім мен студенттің қатысуымен проблеманы шешуді талап ететін прагма-кәсіптік жағдайлар үлгіленеді;</w:t>
      </w:r>
    </w:p>
    <w:p w14:paraId="2756E7E4" w14:textId="77777777" w:rsidR="00536C62" w:rsidRPr="00CB2B9B" w:rsidRDefault="00006F88" w:rsidP="00006F8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 xml:space="preserve">білім беру контентін студенттер әзірленіп жатқан жобаларға белсенді қатысатын мақсатты тілдік аудиторияға бейімдеу әдісі; </w:t>
      </w:r>
    </w:p>
    <w:p w14:paraId="4C0AE21B" w14:textId="77777777" w:rsidR="00536C62" w:rsidRPr="00CB2B9B" w:rsidRDefault="00006F88" w:rsidP="00006F88">
      <w:pPr>
        <w:spacing w:after="0" w:line="240" w:lineRule="auto"/>
        <w:ind w:firstLine="566"/>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 xml:space="preserve">ситуациялық технология тәсілдері ретінде белгілі кәсіби-маңызды проблемалық жағдайларды (кейстерді) шешуді білдіретін рефлексия әдісі, және т.б. </w:t>
      </w:r>
    </w:p>
    <w:p w14:paraId="5890FC33" w14:textId="23C61DF2" w:rsidR="00536C62" w:rsidRPr="00CB2B9B" w:rsidRDefault="00536C62" w:rsidP="00536C62">
      <w:pPr>
        <w:spacing w:after="0" w:line="240" w:lineRule="auto"/>
        <w:ind w:firstLine="566"/>
        <w:jc w:val="both"/>
        <w:rPr>
          <w:rFonts w:asciiTheme="majorBidi" w:hAnsiTheme="majorBidi" w:cstheme="majorBidi"/>
          <w:sz w:val="28"/>
          <w:szCs w:val="28"/>
          <w:lang w:val="kk-KZ"/>
        </w:rPr>
      </w:pPr>
      <w:r w:rsidRPr="00CB2B9B">
        <w:rPr>
          <w:rFonts w:asciiTheme="majorBidi" w:hAnsiTheme="majorBidi" w:cstheme="majorBidi"/>
          <w:sz w:val="28"/>
          <w:szCs w:val="28"/>
          <w:lang w:val="kk-KZ"/>
        </w:rPr>
        <w:t>Демонстрациялық әдіс</w:t>
      </w:r>
      <w:r w:rsidR="00006F88" w:rsidRPr="00CB2B9B">
        <w:rPr>
          <w:rFonts w:asciiTheme="majorBidi" w:hAnsiTheme="majorBidi" w:cstheme="majorBidi"/>
          <w:sz w:val="28"/>
          <w:szCs w:val="28"/>
          <w:lang w:val="kk-KZ"/>
        </w:rPr>
        <w:t xml:space="preserve"> –</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 xml:space="preserve">педагогикалық процесте оқу материалын визуалды, көрнекі немесе практикалық түрде көрсету арқылы білім алушылардың танымдық белсенділігін арттыруға бағытталған әдіс. Бұл әдістің негізгі мақсаты – теориялық ақпаратты нақты көрініспен немесе үлгімен ұсыну арқылы студенттердің түсінуін жеңілдету, материалды меңгеру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 жеделдету және есте сақтауды нығайту. Демонстрациялық әдіс студенттердің қабылдау, талдау және салыстыру қабілеттерін дамытумен қатар, олардың практикалық әрекет дағдыларын қалыптастыруға ықпал етеді. Сонымен қатар, бұл әдіс күрделі ұғымдар мен процестерді көрнекі көрсету арқылы оқу үдерісінің тиімділігін арттырады және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 xml:space="preserve"> оқытудың интегративті элементі ретінде қолданылады.</w:t>
      </w:r>
    </w:p>
    <w:p w14:paraId="4D281AED" w14:textId="41A15EAB" w:rsidR="00536C62" w:rsidRPr="00CB2B9B" w:rsidRDefault="00536C62" w:rsidP="00536C62">
      <w:pPr>
        <w:spacing w:after="0" w:line="240" w:lineRule="auto"/>
        <w:ind w:firstLine="566"/>
        <w:jc w:val="both"/>
        <w:rPr>
          <w:rFonts w:asciiTheme="majorBidi" w:hAnsiTheme="majorBidi" w:cstheme="majorBidi"/>
          <w:sz w:val="28"/>
          <w:szCs w:val="28"/>
          <w:lang w:val="kk-KZ"/>
        </w:rPr>
      </w:pPr>
      <w:r w:rsidRPr="00CB2B9B">
        <w:rPr>
          <w:rFonts w:asciiTheme="majorBidi" w:hAnsiTheme="majorBidi" w:cstheme="majorBidi"/>
          <w:sz w:val="28"/>
          <w:szCs w:val="28"/>
          <w:lang w:val="kk-KZ"/>
        </w:rPr>
        <w:t>Иллюстративтік әдіс – оқу материалын түсіндіру және студенттердің танымдық белсенділігін арттыру мақсатында көрнекі суреттер, схемалар, диаграммалар, кестелер немесе басқа визуалды құралдарды қолдану әдісі. Бұл әдістің негізгі функциясы – күрделі ұғымдарды нақты бейнелер арқылы көрсету, ақпаратты жүйелеу және есте сақтау. Бұл әдіс студенттердің</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визуалды қабылдау қабілеттерін дамытады, оқу материалын талдау және салыстыру дағдыларын қалыптастырады. Сонымен қатар, ол практикалық тапсырмаларды түсіндіруде,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 xml:space="preserve"> жағдайларды модельдеуде және мәдеиаралық құзыреттілікті дамытуда маңызды рөл атқарады, себебі студенттер ақпаратты көрнекі түрде қабылдай отырып, оны кәсіби іс-әрекетке тиімді интеграциялай алады. </w:t>
      </w:r>
    </w:p>
    <w:p w14:paraId="169DCD3E" w14:textId="78579EC4" w:rsidR="00536C62" w:rsidRPr="00CB2B9B" w:rsidRDefault="00536C62" w:rsidP="00536C62">
      <w:pPr>
        <w:spacing w:after="0" w:line="240" w:lineRule="auto"/>
        <w:ind w:firstLine="566"/>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Анимациялық әдіс – студенттердің визуалды және кинестетикалық қабылдау қабілеттерін дамытады, оқу материалын динамикалық модельдер арқылы талдауға мүмкіндік береді және практикалық дағдыларды қалыптастыруда маңызды рөл атқарады. Сонымен қатар, бұл әдіс </w:t>
      </w:r>
      <w:r w:rsidR="00B90CFD">
        <w:rPr>
          <w:rFonts w:asciiTheme="majorBidi" w:hAnsiTheme="majorBidi" w:cstheme="majorBidi"/>
          <w:sz w:val="28"/>
          <w:szCs w:val="28"/>
          <w:lang w:val="kk-KZ"/>
        </w:rPr>
        <w:t>контекстік</w:t>
      </w:r>
      <w:r w:rsidRPr="00CB2B9B">
        <w:rPr>
          <w:rFonts w:asciiTheme="majorBidi" w:hAnsiTheme="majorBidi" w:cstheme="majorBidi"/>
          <w:sz w:val="28"/>
          <w:szCs w:val="28"/>
          <w:lang w:val="kk-KZ"/>
        </w:rPr>
        <w:t xml:space="preserve"> оқыту мен мәдениаралық </w:t>
      </w:r>
      <w:r w:rsidR="001A52A8" w:rsidRPr="00CB2B9B">
        <w:rPr>
          <w:rFonts w:asciiTheme="majorBidi" w:hAnsiTheme="majorBidi" w:cstheme="majorBidi"/>
          <w:sz w:val="28"/>
          <w:szCs w:val="28"/>
          <w:lang w:val="kk-KZ"/>
        </w:rPr>
        <w:t xml:space="preserve">кәсіби-ақпараттық </w:t>
      </w:r>
      <w:r w:rsidRPr="00CB2B9B">
        <w:rPr>
          <w:rFonts w:asciiTheme="majorBidi" w:hAnsiTheme="majorBidi" w:cstheme="majorBidi"/>
          <w:sz w:val="28"/>
          <w:szCs w:val="28"/>
          <w:lang w:val="kk-KZ"/>
        </w:rPr>
        <w:t xml:space="preserve">құзыреттілікті дамытуда тиімді </w:t>
      </w:r>
      <w:r w:rsidRPr="00CB2B9B">
        <w:rPr>
          <w:rFonts w:asciiTheme="majorBidi" w:hAnsiTheme="majorBidi" w:cstheme="majorBidi"/>
          <w:sz w:val="28"/>
          <w:szCs w:val="28"/>
          <w:lang w:val="kk-KZ"/>
        </w:rPr>
        <w:lastRenderedPageBreak/>
        <w:t>құрал болып табылады, себебі студенттер материалды нақты немесе модельдік жағдайларда көріп, өз әрекеттерін ақпараттық ортада үйлестіре алады.</w:t>
      </w:r>
    </w:p>
    <w:p w14:paraId="3ED78084" w14:textId="0F2E4391" w:rsidR="00536C62" w:rsidRPr="00CB2B9B" w:rsidRDefault="00536C62" w:rsidP="00536C62">
      <w:pPr>
        <w:spacing w:after="0" w:line="240" w:lineRule="auto"/>
        <w:ind w:firstLine="566"/>
        <w:jc w:val="both"/>
        <w:rPr>
          <w:rFonts w:asciiTheme="majorBidi" w:hAnsiTheme="majorBidi" w:cstheme="majorBidi"/>
          <w:sz w:val="28"/>
          <w:szCs w:val="28"/>
          <w:lang w:val="kk-KZ"/>
        </w:rPr>
      </w:pPr>
      <w:r w:rsidRPr="00CB2B9B">
        <w:rPr>
          <w:rFonts w:asciiTheme="majorBidi" w:hAnsiTheme="majorBidi" w:cstheme="majorBidi"/>
          <w:bCs/>
          <w:sz w:val="28"/>
          <w:szCs w:val="28"/>
          <w:lang w:val="kk-KZ"/>
        </w:rPr>
        <w:t xml:space="preserve">Интерактивті әдіс – студенттердің </w:t>
      </w:r>
      <w:r w:rsidRPr="00CB2B9B">
        <w:rPr>
          <w:rFonts w:asciiTheme="majorBidi" w:hAnsiTheme="majorBidi" w:cstheme="majorBidi"/>
          <w:sz w:val="28"/>
          <w:szCs w:val="28"/>
          <w:lang w:val="kk-KZ"/>
        </w:rPr>
        <w:t>қарқынды ойлау және құндылық-бағдарлау қызметін ұйымдастыруға, тұлғааралық өзара іс-қимыл дағдыларын дамытуға және кері байланысты қамтамасыз етуге ықпал етеді. Интерактивті білім беру технологияларының негізгі ерекшелігі жеке бастаманы дамыту, студенттердің жаңа білім мен іскерлікке ұмтылысын қалыптастыру болып табылады. Интерактивті білім беру технологияларын қолдану нәтижесінде нақты жағдайларды талдауға үйрету, маңыздыны екінші дәрежеден бөлу дағдыларын қалыптастыру және мәселені тұжырымдау сияқты міндеттер шешіледі, еркін</w:t>
      </w:r>
      <w:r w:rsidR="00E63690" w:rsidRPr="00CB2B9B">
        <w:rPr>
          <w:rFonts w:asciiTheme="majorBidi" w:hAnsiTheme="majorBidi" w:cstheme="majorBidi"/>
          <w:sz w:val="28"/>
          <w:szCs w:val="28"/>
          <w:lang w:val="kk-KZ"/>
        </w:rPr>
        <w:t xml:space="preserve"> ойлауға мүмкіндік береді, жан-</w:t>
      </w:r>
      <w:r w:rsidRPr="00CB2B9B">
        <w:rPr>
          <w:rFonts w:asciiTheme="majorBidi" w:hAnsiTheme="majorBidi" w:cstheme="majorBidi"/>
          <w:sz w:val="28"/>
          <w:szCs w:val="28"/>
          <w:lang w:val="kk-KZ"/>
        </w:rPr>
        <w:t>жақты ізденушілігін арттырады, ақыл-ойын, тіл байлығын дамытады.</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Интерактивті және үнемі жетілдірілетін ақпараттық педагогикалық технологиялар мен құралдардың көмегімен кәсіби құзыреттіліктің өсуіне ұмтылу мәселенің барлық аспектілерін қамту үшін аса күрделі жағдайларды үлгілеуге жәрдемдеседі, сондай-ақ білімді белсенді, терең, жеке меңгеруді қамтамасыз етеді.</w:t>
      </w:r>
    </w:p>
    <w:p w14:paraId="6C6A1C3F" w14:textId="567EAE3C" w:rsidR="00536C62" w:rsidRPr="00CB2B9B" w:rsidRDefault="00536C62" w:rsidP="00536C62">
      <w:pPr>
        <w:pStyle w:val="ad"/>
        <w:ind w:firstLineChars="202" w:firstLine="566"/>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Коммуникативті әдіс – сөйлеуге үйретуге арналған және шетел тілін үйренудегі тілдік және психологиялық кедергілерді жоюға көмектеседі. Сонымен қатар тіл үйрету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студенттерге тек грамматикалық ережелер мен лексиканы үйретумен ғана шектелмей сонымен қатар оларды шынайы өмірде тіл арқылы қарым-қатынас жасауға үйретеді. Ком</w:t>
      </w:r>
      <w:r w:rsidR="006060A2">
        <w:rPr>
          <w:rFonts w:asciiTheme="majorBidi" w:hAnsiTheme="majorBidi" w:cstheme="majorBidi"/>
          <w:sz w:val="28"/>
          <w:szCs w:val="28"/>
          <w:lang w:val="kk-KZ"/>
        </w:rPr>
        <w:t>муникативтік жаттығулар</w:t>
      </w:r>
      <w:r w:rsidRPr="00CB2B9B">
        <w:rPr>
          <w:rFonts w:asciiTheme="majorBidi" w:hAnsiTheme="majorBidi" w:cstheme="majorBidi"/>
          <w:sz w:val="28"/>
          <w:szCs w:val="28"/>
          <w:lang w:val="kk-KZ"/>
        </w:rPr>
        <w:t xml:space="preserve"> тілдік дағдыларды және шетел тілін практикалық меңгеруді қалыптастыруға ықпал ететін, әртүрлі контекстерде тілдік құрылымдарды талдаудың рефлексивтік дағдыларын қалыптастыруға бағдарланатын шығармашылық жаттығулардың түрі. Коммуникативтік жаттығулар рөлдік диалогтар арқылы шеттілінде қарым-қатынас және өзара іс-қимыл дағдыларын дамытуға ықпал ететін жағдайлар жасауға бағытталған. Диалогқа қатысу </w:t>
      </w:r>
      <w:r w:rsidR="007A4259"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бұл сипаттаумен немесе баяндаумен тығыз байланыста талқылау нысанында бірқатар пікірлер ретінде өз пікірлерін білдіретін екі субъектінің әрдайым өзара іс-қимылы. Біз иммерсивті және коммуникативті жаттығуларды біріктіргенде, студенттердің кәсіби-маңызды контекске белсене енуіне жағдай жасай отырып, коммуникативті-цифрлық технологияларды іске асырамыз.</w:t>
      </w:r>
    </w:p>
    <w:p w14:paraId="3DCA83FD" w14:textId="1A219D70" w:rsidR="00536C62" w:rsidRPr="00CB2B9B" w:rsidRDefault="00536C62" w:rsidP="00536C62">
      <w:pPr>
        <w:pStyle w:val="ad"/>
        <w:ind w:firstLine="566"/>
        <w:jc w:val="both"/>
        <w:rPr>
          <w:rFonts w:asciiTheme="majorBidi" w:hAnsiTheme="majorBidi" w:cstheme="majorBidi"/>
          <w:sz w:val="28"/>
          <w:szCs w:val="28"/>
          <w:lang w:val="kk-KZ"/>
        </w:rPr>
      </w:pPr>
      <w:r w:rsidRPr="00CB2B9B">
        <w:rPr>
          <w:rFonts w:asciiTheme="majorBidi" w:hAnsiTheme="majorBidi" w:cstheme="majorBidi"/>
          <w:sz w:val="28"/>
          <w:szCs w:val="28"/>
          <w:lang w:val="kk-KZ"/>
        </w:rPr>
        <w:t>Кейс</w:t>
      </w:r>
      <w:r w:rsidR="00A94F11"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стади </w:t>
      </w:r>
      <w:r w:rsidRPr="00CB2B9B">
        <w:rPr>
          <w:rFonts w:asciiTheme="majorBidi" w:hAnsiTheme="majorBidi" w:cstheme="majorBidi"/>
          <w:bCs/>
          <w:sz w:val="28"/>
          <w:szCs w:val="28"/>
        </w:rPr>
        <w:t>интерактивті</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білім беру технологияларының</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бір</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түрі</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болып</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табылады. Білім</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алушылардың</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проблемалық</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жағдайды</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сипаттау</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түріндегі</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міндеттерді</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шешу</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жөніндегі</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жұмысын</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білдіреді.</w:t>
      </w:r>
      <w:r w:rsidRPr="00CB2B9B">
        <w:rPr>
          <w:rFonts w:asciiTheme="majorBidi" w:hAnsiTheme="majorBidi" w:cstheme="majorBidi"/>
          <w:bCs/>
          <w:sz w:val="28"/>
          <w:szCs w:val="28"/>
          <w:lang w:val="kk-KZ"/>
        </w:rPr>
        <w:t xml:space="preserve"> Кейс-технологияны іске асыру білім алушылардың кәсіби, практикалық міндеттерді шешуде кешенді тәсілді қолдана білуін қалыптастыруға мүмкіндік береді, білім алушылардың сыни, талдамалық, шығармашылық ойлауын, soft skills дамытуын ынталандырады. Нақты жағдайлар әдісі шетел тілін оқыту проблемаларын зерттеу үшін қолданылды, соның негізінде жағдайды талдаудың келесі түрлері бөлінген: ұсынымдық, себеп-ахуалдық, проблемалық, тергеу, болжамдық, прагматикалық, бағдарламалық-нысаналы, аксиологиялық. </w:t>
      </w:r>
    </w:p>
    <w:p w14:paraId="1D36585B" w14:textId="77777777" w:rsidR="00536C62" w:rsidRPr="00CB2B9B" w:rsidRDefault="00536C62" w:rsidP="00F156F7">
      <w:pPr>
        <w:pStyle w:val="ad"/>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Рөлдік ойын</w:t>
      </w:r>
      <w:r w:rsidR="00006F88" w:rsidRPr="00CB2B9B">
        <w:rPr>
          <w:rFonts w:asciiTheme="majorBidi" w:hAnsiTheme="majorBidi" w:cstheme="majorBidi"/>
          <w:sz w:val="28"/>
          <w:szCs w:val="28"/>
          <w:lang w:val="kk-KZ"/>
        </w:rPr>
        <w:t xml:space="preserve"> – </w:t>
      </w:r>
      <w:r w:rsidRPr="00CB2B9B">
        <w:rPr>
          <w:rFonts w:asciiTheme="majorBidi" w:hAnsiTheme="majorBidi" w:cstheme="majorBidi"/>
          <w:sz w:val="28"/>
          <w:szCs w:val="28"/>
          <w:lang w:val="kk-KZ"/>
        </w:rPr>
        <w:t xml:space="preserve">ситуациялық жағдайға орай білім алушылар рөлдік образдарға кіріп алынатын оқыту әдісі. Оқытушы ойын барысын бақылап, сабақ </w:t>
      </w:r>
      <w:r w:rsidRPr="00CB2B9B">
        <w:rPr>
          <w:rFonts w:asciiTheme="majorBidi" w:hAnsiTheme="majorBidi" w:cstheme="majorBidi"/>
          <w:sz w:val="28"/>
          <w:szCs w:val="28"/>
          <w:lang w:val="kk-KZ"/>
        </w:rPr>
        <w:lastRenderedPageBreak/>
        <w:t>соңында бағасын береді. Ойын әдісі студенттердің көңіл-күйін көтнріп, ойлау қабілетін арттыратын үрдіс. Бұндай әдістің көмегімен студенттердің іскерлік қабілеттері артып, кез келген жағдайдан шығуына көмектеседі. Рөлдік ойынның мәні: а) болашақ маманның өзін-өзі ұстай білу қабілетін дамытады; б)қажетті сөздерді неғүрлым көп меңгерсем, дүрыс жауап берсем деген ойды туғызады; в) ойын барысында тілдік қатынастар ерекше маңызға ие болады; г) сөйлеу мәдениетін дамытуға өз септігін тигізеді.</w:t>
      </w:r>
    </w:p>
    <w:p w14:paraId="48E84D8F" w14:textId="20C9A7D5" w:rsidR="00536C62" w:rsidRPr="00CB2B9B" w:rsidRDefault="00536C62" w:rsidP="00F156F7">
      <w:pPr>
        <w:pStyle w:val="ad"/>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Миға шабуыл</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(ағыл.</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brainstorming)</w:t>
      </w:r>
      <w:r w:rsidRPr="00CB2B9B">
        <w:rPr>
          <w:rFonts w:asciiTheme="majorBidi" w:hAnsiTheme="majorBidi" w:cstheme="majorBidi"/>
          <w:b/>
          <w:sz w:val="28"/>
          <w:szCs w:val="28"/>
          <w:lang w:val="kk-KZ"/>
        </w:rPr>
        <w:t xml:space="preserve"> </w:t>
      </w:r>
      <w:r w:rsidR="00006F88"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студенттердің шығармашылық белсенділігін ынталандыратын интерактивті білім беру технологиясы, ол білім алушылардың пайда болуына қарай олардың еркін алмасу жағдайында әртүрлі нұсқаларды/идеяларды іздеу және дамыту арқылы проблемаларды/міндеттерді шешуге бағытталған. Технология оқытушының шешімі жоқ мәселені/міндетті іріктеуінен тұрады. Студенттерге белгіленген мерзімде оларды кейіннен талдау, талқылау және қойылған міндет жағдайында неғұрлым оңтайлы таңдау арқылы шешудің мүмкіндігінше көп нұсқаларын білдіру ұсынылады.</w:t>
      </w:r>
    </w:p>
    <w:p w14:paraId="12F45120" w14:textId="77777777" w:rsidR="00536C62" w:rsidRPr="00CB2B9B" w:rsidRDefault="00536C62" w:rsidP="00F156F7">
      <w:pPr>
        <w:pStyle w:val="ad"/>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Веб-квест</w:t>
      </w:r>
      <w:r w:rsidRPr="00CB2B9B">
        <w:rPr>
          <w:rFonts w:asciiTheme="majorBidi" w:hAnsiTheme="majorBidi" w:cstheme="majorBidi"/>
          <w:b/>
          <w:sz w:val="28"/>
          <w:szCs w:val="28"/>
          <w:lang w:val="kk-KZ"/>
        </w:rPr>
        <w:t xml:space="preserve"> – </w:t>
      </w:r>
      <w:r w:rsidRPr="00CB2B9B">
        <w:rPr>
          <w:rFonts w:asciiTheme="majorBidi" w:hAnsiTheme="majorBidi" w:cstheme="majorBidi"/>
          <w:sz w:val="28"/>
          <w:szCs w:val="28"/>
          <w:lang w:val="kk-KZ"/>
        </w:rPr>
        <w:t>бұл өз бетінше зерттеу жұмыстары үшін интернет-ресурстарды (гиперсілтемелерді) пайдалануға негізделген білім беру технологиясы немесе мәселеге негізделген тапсырма, сыни ойлау және ақпаратты өңдеу дағдыларын дамытады, мұнда қатысушылар көбінесе рөлдік ойын түрінде қойылған сұрақтарға сандық түрде жауап іздейді, талдайды және ұсынады. Технологияның артықшылықтары: а) студенттердің дербестігін қамтамасыз етеді, коммуникативтік құзыреттілігін дамытады; б) жеке тәсілге мүмкіндік береді, студенттерді жаңа тілдік білім мен лингвистикалық және мәдени ақпаратты алуға және қолдануға ынталандырады; в) көп мөлшерде өзекті, шынайы ақпаратты пайдалануға мүмкіндік береді, сыни және проблемаларды шешуге бағытталған ойлауды дамытады.</w:t>
      </w:r>
    </w:p>
    <w:p w14:paraId="41D8FADD" w14:textId="77777777" w:rsidR="00536C62" w:rsidRPr="00CB2B9B" w:rsidRDefault="00536C62" w:rsidP="00F156F7">
      <w:pPr>
        <w:pStyle w:val="ad"/>
        <w:ind w:firstLine="567"/>
        <w:jc w:val="both"/>
        <w:rPr>
          <w:rFonts w:asciiTheme="majorBidi" w:hAnsiTheme="majorBidi" w:cstheme="majorBidi"/>
          <w:sz w:val="28"/>
          <w:szCs w:val="28"/>
          <w:lang w:val="kk-KZ"/>
        </w:rPr>
      </w:pPr>
      <w:r w:rsidRPr="00CB2B9B">
        <w:rPr>
          <w:rFonts w:asciiTheme="majorBidi" w:hAnsiTheme="majorBidi" w:cstheme="majorBidi"/>
          <w:bCs/>
          <w:sz w:val="28"/>
          <w:szCs w:val="28"/>
          <w:lang w:val="kk-KZ"/>
        </w:rPr>
        <w:t>Интерактивті-цифрлық технологиялар</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lang w:val="kk-KZ"/>
        </w:rPr>
        <w:t xml:space="preserve">әлдеқайда ұзақ мерзімді әсерге ие болуы мүмкін, өйткені белсенді, эмоционалды талқылау жаңа білімді ұғынуға әкеледі, өз ұстанымдары туралы ойлануға мәжбүрлейді. Шетел тілінің болашақ мұғалімдерін шеттілдік кәсіптік-бағдарланған оқыту контексінде цифрландыру негізгі рөл атқарады, өйткені ол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сінің сапасын жақсартуға ғана емес, сонымен қатар оны білім алушының қажеттіліктеріне неғұрлым мақсатты және бейімделуге де мүмкіндік береді. Ағылшын тілінде цифрлық коммуникация көпмәдениетті ортада өзара іс-қимыл жасауға мүмкіндік береді. Зерттеушілердің басым бөлігі жасанды интеллект (ЖИ) үлгілерін, цифрлық платформалар мен қосымшаларды, сондай-ақ виртуалды, ойын және кейс симуляцияларын пайдалануды қоса алғанда, технологиялық деңгейде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ұйымдастыру құралы ретінде оқытуды цифрлық қолдау қажеттігін атап көрсетеді.</w:t>
      </w:r>
    </w:p>
    <w:p w14:paraId="3C1CB9A4" w14:textId="77777777" w:rsidR="00536C62" w:rsidRPr="00CB2B9B" w:rsidRDefault="00536C62"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Жаттығулар жүйесі</w:t>
      </w:r>
      <w:r w:rsidRPr="00CB2B9B">
        <w:rPr>
          <w:rFonts w:asciiTheme="majorBidi" w:hAnsiTheme="majorBidi" w:cstheme="majorBidi"/>
          <w:b/>
          <w:sz w:val="28"/>
          <w:szCs w:val="28"/>
          <w:lang w:val="kk-KZ"/>
        </w:rPr>
        <w:t xml:space="preserve"> – </w:t>
      </w:r>
      <w:r w:rsidRPr="00CB2B9B">
        <w:rPr>
          <w:rFonts w:asciiTheme="majorBidi" w:hAnsiTheme="majorBidi" w:cstheme="majorBidi"/>
          <w:sz w:val="28"/>
          <w:szCs w:val="28"/>
          <w:lang w:val="kk-KZ"/>
        </w:rPr>
        <w:t>бұл дидактиканың жүйелілік, бірізділік, қолжетімділік және саналылық қағидаларына сүйенеді. Сонымен қатар ол коммуникативтік және құзыреттілікке негізделген оқыту теорияларымен тығыз байланысты. Жүйелі ұйымдастырылған жаттығулар білім алушының когнитивтік, тілдік және коммуникативтік қабілеттерін кешенді түрде дамытады.</w:t>
      </w:r>
      <w:r w:rsidR="00006F8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Біз контексті-</w:t>
      </w:r>
      <w:r w:rsidRPr="00CB2B9B">
        <w:rPr>
          <w:rFonts w:asciiTheme="majorBidi" w:hAnsiTheme="majorBidi" w:cstheme="majorBidi"/>
          <w:sz w:val="28"/>
          <w:szCs w:val="28"/>
          <w:lang w:val="kk-KZ"/>
        </w:rPr>
        <w:lastRenderedPageBreak/>
        <w:t>стратегиялық және иммерсивті-коммуникативтік жаттығуларды қолдандық. Бұл жаттығулар жүйесі коммуникативтік-әрекеттік және құзыреттілікке негізделген тәсілге сүйенетінін көрсетеді және тілдік бірліктерді (лексика, грамматика, құрылым) нақты жағдаяттық немесе мәтіндік ортада меңгеруге бағытталған тапсырмалар жүйесі.</w:t>
      </w:r>
    </w:p>
    <w:p w14:paraId="350A9BC0" w14:textId="518D2732" w:rsidR="00536C62" w:rsidRPr="00CB2B9B" w:rsidRDefault="00536C62" w:rsidP="00F156F7">
      <w:pPr>
        <w:pStyle w:val="ad"/>
        <w:ind w:firstLine="567"/>
        <w:jc w:val="both"/>
        <w:rPr>
          <w:rFonts w:asciiTheme="majorBidi" w:hAnsiTheme="majorBidi" w:cstheme="majorBidi"/>
          <w:b/>
          <w:sz w:val="28"/>
          <w:szCs w:val="28"/>
          <w:lang w:val="kk-KZ"/>
        </w:rPr>
      </w:pPr>
      <w:r w:rsidRPr="00CB2B9B">
        <w:rPr>
          <w:rFonts w:asciiTheme="majorBidi" w:hAnsiTheme="majorBidi" w:cstheme="majorBidi"/>
          <w:sz w:val="28"/>
          <w:szCs w:val="28"/>
          <w:lang w:val="kk-KZ"/>
        </w:rPr>
        <w:t>Контексті</w:t>
      </w:r>
      <w:r w:rsidR="001A52A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стратегиялық жаттығулар</w:t>
      </w:r>
      <w:r w:rsidRPr="00CB2B9B">
        <w:rPr>
          <w:rFonts w:asciiTheme="majorBidi" w:hAnsiTheme="majorBidi" w:cstheme="majorBidi"/>
          <w:b/>
          <w:sz w:val="28"/>
          <w:szCs w:val="28"/>
          <w:lang w:val="kk-KZ"/>
        </w:rPr>
        <w:t xml:space="preserve"> </w:t>
      </w:r>
      <w:r w:rsidR="00006F88"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бұл терминдері кәсіби қызметке жақындатылған оқу қызметімен байланысты мәтіндерді қабылдау мен түсінуге бағытталған. Студенттің шетел тілінде сөйлеу туындыларын жасауы коммуникативтік мақсаттар мен ниеттерге байланысты. Бұл жаттығуларда болашақ шетел тілі мұғалімінің қызмет тәсілдерін меңгеру үшін вербалды-семантикалық деңгейде сөздер мен олардың мағыналары қарастырылады.</w:t>
      </w:r>
      <w:r w:rsidR="001A52A8" w:rsidRPr="00CB2B9B">
        <w:rPr>
          <w:rFonts w:asciiTheme="majorBidi" w:hAnsiTheme="majorBidi" w:cstheme="majorBidi"/>
          <w:sz w:val="28"/>
          <w:szCs w:val="28"/>
          <w:lang w:val="kk-KZ"/>
        </w:rPr>
        <w:t xml:space="preserve"> </w:t>
      </w:r>
      <w:r w:rsidRPr="00CB2B9B">
        <w:rPr>
          <w:rFonts w:asciiTheme="majorBidi" w:eastAsia="MSTT319c623cc2o262093S00" w:hAnsiTheme="majorBidi" w:cstheme="majorBidi"/>
          <w:sz w:val="28"/>
          <w:szCs w:val="28"/>
          <w:lang w:val="kk-KZ"/>
        </w:rPr>
        <w:t>Болашақ шетел тілі мұғалімінің кәсіби қызметіне сәйкес өзінің сөйлеу-ойлану қызметінің өнімін бағалау мүмкіндігі осылайша қамтамасыз етіледі. Мұндай оқытуда сөйлеу кедергісі еңсеріледі, барлық материал кәсіптік білім беру міндеттерін ұғынуға бағытталған, бұл үшін сабақтарда шетел тілі құралдарымен мотивациялық стратегиялар іске асырылады.</w:t>
      </w:r>
    </w:p>
    <w:p w14:paraId="7305E00D" w14:textId="44B10DB3" w:rsidR="00536C62" w:rsidRPr="00CB2B9B" w:rsidRDefault="00536C62" w:rsidP="00E77982">
      <w:pPr>
        <w:pStyle w:val="ad"/>
        <w:ind w:left="18"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Иммерсивті</w:t>
      </w:r>
      <w:r w:rsidR="001A52A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коммуникативтік жаттығулар</w:t>
      </w:r>
      <w:r w:rsidRPr="00CB2B9B">
        <w:rPr>
          <w:rFonts w:asciiTheme="majorBidi" w:hAnsiTheme="majorBidi" w:cstheme="majorBidi"/>
          <w:b/>
          <w:sz w:val="28"/>
          <w:szCs w:val="28"/>
          <w:lang w:val="kk-KZ"/>
        </w:rPr>
        <w:t xml:space="preserve"> </w:t>
      </w:r>
      <w:r w:rsidR="00006F88" w:rsidRPr="00CB2B9B">
        <w:rPr>
          <w:rFonts w:asciiTheme="majorBidi" w:hAnsiTheme="majorBidi" w:cstheme="majorBidi"/>
          <w:sz w:val="28"/>
          <w:szCs w:val="28"/>
          <w:lang w:val="kk-KZ"/>
        </w:rPr>
        <w:t>–</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бұл сөйлеу әрекетінде және басқа адамдармен қарым-қатынаста және жасанды үлгідегі шындыққа тереңнен өзін көрсетуді талап ететін тапсырмалар. Мұнда сөйлеуге мәтіндерді генерациялауға арналған мультимодальды ЖИ</w:t>
      </w:r>
      <w:r w:rsidR="00006F8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 xml:space="preserve">құрал (NaturalReader)  кейіпкерлерді, жанрды, стильді және мәтінді екпінді дыбыстауға арналған бағдарлама және </w:t>
      </w:r>
      <w:r w:rsidRPr="00CB2B9B">
        <w:rPr>
          <w:rFonts w:asciiTheme="majorBidi" w:hAnsiTheme="majorBidi" w:cstheme="majorBidi"/>
          <w:sz w:val="28"/>
          <w:szCs w:val="28"/>
          <w:lang w:val="kk-KZ"/>
        </w:rPr>
        <w:t xml:space="preserve">әңгімелеуде </w:t>
      </w:r>
      <w:r w:rsidRPr="00CB2B9B">
        <w:rPr>
          <w:rFonts w:asciiTheme="majorBidi" w:hAnsiTheme="majorBidi" w:cstheme="majorBidi"/>
          <w:bCs/>
          <w:sz w:val="28"/>
          <w:szCs w:val="28"/>
          <w:lang w:val="kk-KZ"/>
        </w:rPr>
        <w:t>D-ID жасанды интеллект бағдарламасы қолданылады.</w:t>
      </w:r>
      <w:r w:rsidRPr="00CB2B9B">
        <w:rPr>
          <w:rFonts w:asciiTheme="majorBidi" w:hAnsiTheme="majorBidi" w:cstheme="majorBidi"/>
          <w:sz w:val="28"/>
          <w:szCs w:val="28"/>
          <w:lang w:val="kk-KZ"/>
        </w:rPr>
        <w:t xml:space="preserve"> Иммерсивті</w:t>
      </w:r>
      <w:r w:rsidR="006060A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коммуникативтік жаттығулар екі түрден тұратын болғандықтан: иммерсивті және коммуникативтік жаттығулардан, онда олардың әрқайсысы жеке қалай әрекет ететінін қарастырайық. Иммерсивті оқыту құралдары білім беру </w:t>
      </w:r>
      <w:r w:rsidR="00F51BF5" w:rsidRPr="00CB2B9B">
        <w:rPr>
          <w:rFonts w:asciiTheme="majorBidi" w:hAnsiTheme="majorBidi" w:cstheme="majorBidi"/>
          <w:sz w:val="28"/>
          <w:szCs w:val="28"/>
          <w:lang w:val="kk-KZ"/>
        </w:rPr>
        <w:t>үдерісін</w:t>
      </w:r>
      <w:r w:rsidRPr="00CB2B9B">
        <w:rPr>
          <w:rFonts w:asciiTheme="majorBidi" w:hAnsiTheme="majorBidi" w:cstheme="majorBidi"/>
          <w:sz w:val="28"/>
          <w:szCs w:val="28"/>
          <w:lang w:val="kk-KZ"/>
        </w:rPr>
        <w:t xml:space="preserve"> басқаруға, оқытуды бейімдеуге, нәтижелерге мониторинг жүргізу және білім беру ортасының қатысушылары арасындағы интерактивті өзара іс-қимылды ұйымдастыруға арналған әдістер, құралдар мен тәсілдер жүйесі ретінде пайдаланылады. Иммерсивтілік рөлдік ойындарға қатысу арқылы ақпараттандыру және лингвистикалық-педагогикалық ойлау стилін қалыптастыру арқылы оқытуды болжайды [1</w:t>
      </w:r>
      <w:r w:rsidR="00620A18" w:rsidRPr="00CB2B9B">
        <w:rPr>
          <w:rFonts w:asciiTheme="majorBidi" w:hAnsiTheme="majorBidi" w:cstheme="majorBidi"/>
          <w:sz w:val="28"/>
          <w:szCs w:val="28"/>
          <w:lang w:val="kk-KZ"/>
        </w:rPr>
        <w:t>29</w:t>
      </w:r>
      <w:r w:rsidRPr="00CB2B9B">
        <w:rPr>
          <w:rFonts w:asciiTheme="majorBidi" w:hAnsiTheme="majorBidi" w:cstheme="majorBidi"/>
          <w:sz w:val="28"/>
          <w:szCs w:val="28"/>
          <w:lang w:val="kk-KZ"/>
        </w:rPr>
        <w:t>].</w:t>
      </w:r>
    </w:p>
    <w:p w14:paraId="4371419E" w14:textId="16A189D0" w:rsidR="00536C62" w:rsidRPr="00CB2B9B" w:rsidRDefault="00536C62" w:rsidP="00F156F7">
      <w:pPr>
        <w:tabs>
          <w:tab w:val="left" w:pos="567"/>
        </w:tabs>
        <w:spacing w:after="0" w:line="240" w:lineRule="auto"/>
        <w:ind w:firstLine="567"/>
        <w:jc w:val="both"/>
        <w:rPr>
          <w:rFonts w:asciiTheme="majorBidi" w:eastAsia="SimSun" w:hAnsiTheme="majorBidi" w:cstheme="majorBidi"/>
          <w:sz w:val="28"/>
          <w:szCs w:val="28"/>
          <w:lang w:val="kk-KZ"/>
        </w:rPr>
      </w:pPr>
      <w:r w:rsidRPr="00CB2B9B">
        <w:rPr>
          <w:rFonts w:asciiTheme="majorBidi" w:hAnsiTheme="majorBidi" w:cstheme="majorBidi"/>
          <w:sz w:val="28"/>
          <w:szCs w:val="28"/>
          <w:lang w:val="kk-KZ"/>
        </w:rPr>
        <w:tab/>
        <w:t xml:space="preserve">Иммерсивті жаттығулар симуляция технологиясы сияқты оқыту құралдары арқылы орындалады. </w:t>
      </w:r>
      <w:r w:rsidRPr="00CB2B9B">
        <w:rPr>
          <w:rFonts w:asciiTheme="majorBidi" w:hAnsiTheme="majorBidi" w:cstheme="majorBidi"/>
          <w:bCs/>
          <w:sz w:val="28"/>
          <w:szCs w:val="28"/>
          <w:lang w:val="kk-KZ"/>
        </w:rPr>
        <w:t>Компьютерлік симуляциялар</w:t>
      </w:r>
      <w:r w:rsidRPr="00CB2B9B">
        <w:rPr>
          <w:rFonts w:asciiTheme="majorBidi" w:hAnsiTheme="majorBidi" w:cstheme="majorBidi"/>
          <w:sz w:val="28"/>
          <w:szCs w:val="28"/>
          <w:lang w:val="kk-KZ"/>
        </w:rPr>
        <w:t xml:space="preserve"> оқытылатын объектінің виртуалды моделімен оқушылардың жұмысын компьютер арқылы құбылысты білдіреді.</w:t>
      </w:r>
      <w:r w:rsidR="00A94F11"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Компьютерлік симуляциялар технологиясын қолдану білім алушыларға кәсіби қызметінде қажетті бағдарламалық пакеттермен жұмыс істеуді үйренуге, нақты объектілердің, құбылыстардың әртүрлі себептер бойынша (экономикалық, уақытша, қауіпсіздік тұрғысынан және т.б.) қол жетімсіздігі жағдайында теориялық білімді, практикалық (кәсіптік) дағдыларды дербес меңгеруге мүмкіндік береді. А.О.</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Девос және т.б. тіл дағдыларын меңгеруді жеделдететін және студенттердің ағылшын тілін меңгерудегі мотивациясын жақсартатын когнитивтік-лингвистикалық тәсілмен үйлестірілген дискурс, мәтін, тіл сияқты түрлі сөйлеу-ойлану феномендерін талдаудың практикалық тәжірибесінде симуляцияның тиімділігін атап көрсетеді </w:t>
      </w:r>
      <w:r w:rsidRPr="00CB2B9B">
        <w:rPr>
          <w:rFonts w:asciiTheme="majorBidi" w:eastAsia="SimSun" w:hAnsiTheme="majorBidi" w:cstheme="majorBidi"/>
          <w:sz w:val="28"/>
          <w:szCs w:val="28"/>
          <w:lang w:val="kk-KZ"/>
        </w:rPr>
        <w:lastRenderedPageBreak/>
        <w:t>[13</w:t>
      </w:r>
      <w:r w:rsidR="00620A18" w:rsidRPr="00CB2B9B">
        <w:rPr>
          <w:rFonts w:asciiTheme="majorBidi" w:eastAsia="SimSun" w:hAnsiTheme="majorBidi" w:cstheme="majorBidi"/>
          <w:sz w:val="28"/>
          <w:szCs w:val="28"/>
          <w:lang w:val="kk-KZ"/>
        </w:rPr>
        <w:t>0</w:t>
      </w:r>
      <w:r w:rsidRPr="00CB2B9B">
        <w:rPr>
          <w:rFonts w:asciiTheme="majorBidi" w:eastAsia="SimSun" w:hAnsiTheme="majorBidi" w:cstheme="majorBidi"/>
          <w:sz w:val="28"/>
          <w:szCs w:val="28"/>
          <w:lang w:val="kk-KZ"/>
        </w:rPr>
        <w:t>]. Симуляция түрлерінің типологиясында бірнеше аспектілер ерекшеленеді: кейстер негізіндегі симуляциялар, шешім қабылдау симуляциялары, рөлдік симуляциялар, ашық симуляциялар және ойын симуляциялары. Әрбір түр аналитикалық дағдыдан коммуникативтік және сыни ойлауға дейінгі түрлі дағдыларды дамытуға бағытталған. A.</w:t>
      </w:r>
      <w:r w:rsidR="00F7449B" w:rsidRPr="00CB2B9B">
        <w:rPr>
          <w:rFonts w:asciiTheme="majorBidi" w:eastAsia="SimSun" w:hAnsiTheme="majorBidi" w:cstheme="majorBidi"/>
          <w:sz w:val="28"/>
          <w:szCs w:val="28"/>
          <w:lang w:val="kk-KZ"/>
        </w:rPr>
        <w:t xml:space="preserve"> </w:t>
      </w:r>
      <w:r w:rsidRPr="00CB2B9B">
        <w:rPr>
          <w:rFonts w:asciiTheme="majorBidi" w:eastAsia="SimSun" w:hAnsiTheme="majorBidi" w:cstheme="majorBidi"/>
          <w:sz w:val="28"/>
          <w:szCs w:val="28"/>
          <w:lang w:val="kk-KZ"/>
        </w:rPr>
        <w:t>Велез және Р.К.</w:t>
      </w:r>
      <w:r w:rsidR="00F7449B" w:rsidRPr="00CB2B9B">
        <w:rPr>
          <w:rFonts w:asciiTheme="majorBidi" w:eastAsia="SimSun" w:hAnsiTheme="majorBidi" w:cstheme="majorBidi"/>
          <w:sz w:val="28"/>
          <w:szCs w:val="28"/>
          <w:lang w:val="kk-KZ"/>
        </w:rPr>
        <w:t xml:space="preserve"> </w:t>
      </w:r>
      <w:r w:rsidRPr="00CB2B9B">
        <w:rPr>
          <w:rFonts w:asciiTheme="majorBidi" w:eastAsia="SimSun" w:hAnsiTheme="majorBidi" w:cstheme="majorBidi"/>
          <w:sz w:val="28"/>
          <w:szCs w:val="28"/>
          <w:lang w:val="kk-KZ"/>
        </w:rPr>
        <w:t>Алонсо білім беру контекстінде симулятивті ойындарды іске асыру түсініксіз немесе белгісіз терминнің мағынасын түсінуге арналған жұмысты және оқушылардың командалық оқыту форматында өзара іс-қимылында арнайы тілді белсенді пайдалану үшін жұмысты көздейтінін атап көрсетеді, ол түрлі шынайы сценарийлерге қатысуды, стратегиялық негізделген шешімдер қабылдауды және олардың салдарын талдауды қамтиды [1</w:t>
      </w:r>
      <w:r w:rsidR="002A40E6" w:rsidRPr="00CB2B9B">
        <w:rPr>
          <w:rFonts w:asciiTheme="majorBidi" w:eastAsia="SimSun" w:hAnsiTheme="majorBidi" w:cstheme="majorBidi"/>
          <w:sz w:val="28"/>
          <w:szCs w:val="28"/>
          <w:lang w:val="kk-KZ"/>
        </w:rPr>
        <w:t>3</w:t>
      </w:r>
      <w:r w:rsidR="00620A18" w:rsidRPr="00CB2B9B">
        <w:rPr>
          <w:rFonts w:asciiTheme="majorBidi" w:eastAsia="SimSun" w:hAnsiTheme="majorBidi" w:cstheme="majorBidi"/>
          <w:sz w:val="28"/>
          <w:szCs w:val="28"/>
          <w:lang w:val="kk-KZ"/>
        </w:rPr>
        <w:t>1</w:t>
      </w:r>
      <w:r w:rsidRPr="00CB2B9B">
        <w:rPr>
          <w:rFonts w:asciiTheme="majorBidi" w:eastAsia="SimSun" w:hAnsiTheme="majorBidi" w:cstheme="majorBidi"/>
          <w:sz w:val="28"/>
          <w:szCs w:val="28"/>
          <w:lang w:val="kk-KZ"/>
        </w:rPr>
        <w:t>]</w:t>
      </w:r>
      <w:r w:rsidRPr="00CB2B9B">
        <w:rPr>
          <w:rFonts w:asciiTheme="majorBidi" w:hAnsiTheme="majorBidi" w:cstheme="majorBidi"/>
          <w:sz w:val="28"/>
          <w:szCs w:val="28"/>
          <w:lang w:val="kk-KZ"/>
        </w:rPr>
        <w:t>.</w:t>
      </w:r>
    </w:p>
    <w:p w14:paraId="6AEF1DA4" w14:textId="4DE3063E" w:rsidR="00536C62" w:rsidRPr="00CB2B9B" w:rsidRDefault="00536C62" w:rsidP="00F156F7">
      <w:pPr>
        <w:pStyle w:val="ad"/>
        <w:ind w:firstLineChars="202" w:firstLine="566"/>
        <w:jc w:val="both"/>
        <w:rPr>
          <w:rFonts w:asciiTheme="majorBidi" w:hAnsiTheme="majorBidi" w:cstheme="majorBidi"/>
          <w:sz w:val="20"/>
          <w:szCs w:val="20"/>
          <w:lang w:val="kk-KZ"/>
        </w:rPr>
      </w:pPr>
      <w:r w:rsidRPr="00CB2B9B">
        <w:rPr>
          <w:rFonts w:asciiTheme="majorBidi" w:eastAsia="SimSun" w:hAnsiTheme="majorBidi" w:cstheme="majorBidi"/>
          <w:sz w:val="28"/>
          <w:szCs w:val="28"/>
          <w:lang w:val="kk-KZ"/>
        </w:rPr>
        <w:t>Студенттерді шетел тілінде кәсіптік оқытуда виртуалды шынайылық симуляциясын пайдалану оқыту</w:t>
      </w:r>
      <w:r w:rsidR="001A52A8" w:rsidRPr="00CB2B9B">
        <w:rPr>
          <w:rFonts w:asciiTheme="majorBidi" w:eastAsia="SimSun" w:hAnsiTheme="majorBidi" w:cstheme="majorBidi"/>
          <w:sz w:val="28"/>
          <w:szCs w:val="28"/>
          <w:lang w:val="kk-KZ"/>
        </w:rPr>
        <w:t xml:space="preserve"> </w:t>
      </w:r>
      <w:r w:rsidRPr="00CB2B9B">
        <w:rPr>
          <w:rFonts w:asciiTheme="majorBidi" w:eastAsia="SimSun" w:hAnsiTheme="majorBidi" w:cstheme="majorBidi"/>
          <w:sz w:val="28"/>
          <w:szCs w:val="28"/>
          <w:lang w:val="kk-KZ"/>
        </w:rPr>
        <w:t xml:space="preserve">үшін жаңа мүмкіндіктер ашады. Виртуалды шынайылық (ВШ) технологиясына негізделген сүңгу тәсілі студенттерге шетел тілін үйренуге ғана емес, сондай-ақ шеттілді ортаның мәдениетімен белсенді өзара іс-қимыл жасауға мүмкіндік береді. Бұл оқытылатын тіл елінің виртуалды мәдениетіне енуі арқылы мүмкін, бұл болашақ мұғалімдерді оның мәдениетіне тартуға ықпал етеді, мәдениаралық құзыреттілікті қалыптастырудағы негізгі элемент сыни пайымдауды және талдауды талап ететін тұтас бір ақпарат массиві болып табылады. </w:t>
      </w:r>
    </w:p>
    <w:p w14:paraId="72511536" w14:textId="54123255" w:rsidR="00536C62" w:rsidRPr="00CB2B9B" w:rsidRDefault="00536C62" w:rsidP="00E77982">
      <w:pPr>
        <w:pStyle w:val="ad"/>
        <w:ind w:firstLineChars="202" w:firstLine="566"/>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Кезеңдер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студенттің білімін, дағдыларын және кәсіби қызметін меңгеруін қамтамасыз ететін құрылымдылық бірліктер болып табылады. Әр кезең өзіне тән мақсаты, әдістемелік тәсілдері мен психологиялық-педагогикалық функцияларына ие: ұғымдық</w:t>
      </w:r>
      <w:r w:rsidR="00E77982" w:rsidRPr="00E77982">
        <w:rPr>
          <w:rFonts w:asciiTheme="majorBidi" w:hAnsiTheme="majorBidi" w:cstheme="majorBidi"/>
          <w:sz w:val="28"/>
          <w:szCs w:val="28"/>
          <w:lang w:val="kk-KZ"/>
        </w:rPr>
        <w:t>-</w:t>
      </w:r>
      <w:r w:rsidRPr="00CB2B9B">
        <w:rPr>
          <w:rFonts w:asciiTheme="majorBidi" w:hAnsiTheme="majorBidi" w:cstheme="majorBidi"/>
          <w:sz w:val="28"/>
          <w:szCs w:val="28"/>
          <w:lang w:val="kk-KZ"/>
        </w:rPr>
        <w:t>танымдық кезең жаңа пәндік ұғымдарды игеруге, логикалық</w:t>
      </w:r>
      <w:r w:rsidR="00E77982" w:rsidRPr="00E77982">
        <w:rPr>
          <w:rFonts w:asciiTheme="majorBidi" w:hAnsiTheme="majorBidi" w:cstheme="majorBidi"/>
          <w:sz w:val="28"/>
          <w:szCs w:val="28"/>
          <w:lang w:val="kk-KZ"/>
        </w:rPr>
        <w:t>-</w:t>
      </w:r>
      <w:r w:rsidRPr="00CB2B9B">
        <w:rPr>
          <w:rFonts w:asciiTheme="majorBidi" w:hAnsiTheme="majorBidi" w:cstheme="majorBidi"/>
          <w:sz w:val="28"/>
          <w:szCs w:val="28"/>
          <w:lang w:val="kk-KZ"/>
        </w:rPr>
        <w:t>тезаурысты кезең біліммен терминдерді жүйелеуге, прагматика</w:t>
      </w:r>
      <w:r w:rsidR="00E77982" w:rsidRPr="00E77982">
        <w:rPr>
          <w:rFonts w:asciiTheme="majorBidi" w:hAnsiTheme="majorBidi" w:cstheme="majorBidi"/>
          <w:sz w:val="28"/>
          <w:szCs w:val="28"/>
          <w:lang w:val="kk-KZ"/>
        </w:rPr>
        <w:t>-</w:t>
      </w:r>
      <w:r w:rsidRPr="00CB2B9B">
        <w:rPr>
          <w:rFonts w:asciiTheme="majorBidi" w:hAnsiTheme="majorBidi" w:cstheme="majorBidi"/>
          <w:sz w:val="28"/>
          <w:szCs w:val="28"/>
          <w:lang w:val="kk-KZ"/>
        </w:rPr>
        <w:t>стратегиялық кезең практикалық және кәсіби қолдануды дамытуға бағытталған. Осы кезеңдердің үйлесімділігі студенттің кәсіби құзыреттілігін қалыптастыруда шешуші рөл атқарады</w:t>
      </w:r>
      <w:r w:rsidR="00006F88" w:rsidRPr="00CB2B9B">
        <w:rPr>
          <w:rFonts w:asciiTheme="majorBidi" w:hAnsiTheme="majorBidi" w:cstheme="majorBidi"/>
          <w:sz w:val="28"/>
          <w:szCs w:val="28"/>
          <w:lang w:val="kk-KZ"/>
        </w:rPr>
        <w:t>:</w:t>
      </w:r>
    </w:p>
    <w:p w14:paraId="2BA7A38B" w14:textId="7DCB76EC" w:rsidR="00006F88" w:rsidRPr="00CB2B9B" w:rsidRDefault="00006F88" w:rsidP="00E77982">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hAnsiTheme="majorBidi" w:cstheme="majorBidi"/>
          <w:bCs/>
          <w:sz w:val="28"/>
          <w:szCs w:val="28"/>
          <w:lang w:val="kk-KZ"/>
        </w:rPr>
        <w:t>ұғымдық</w:t>
      </w:r>
      <w:r w:rsidR="00E77982" w:rsidRPr="00E77982">
        <w:rPr>
          <w:rFonts w:asciiTheme="majorBidi" w:hAnsiTheme="majorBidi" w:cstheme="majorBidi"/>
          <w:bCs/>
          <w:sz w:val="28"/>
          <w:szCs w:val="28"/>
          <w:lang w:val="kk-KZ"/>
        </w:rPr>
        <w:t>-</w:t>
      </w:r>
      <w:r w:rsidR="00536C62" w:rsidRPr="00CB2B9B">
        <w:rPr>
          <w:rFonts w:asciiTheme="majorBidi" w:hAnsiTheme="majorBidi" w:cstheme="majorBidi"/>
          <w:bCs/>
          <w:sz w:val="28"/>
          <w:szCs w:val="28"/>
          <w:lang w:val="kk-KZ"/>
        </w:rPr>
        <w:t>танымдық кезеңде – бұл студенттің пәндік ұғымдарды игеруі, олардың мәнін түсінуі және когнитивтік қабілеттерін дамыту арқылы білімді жүйелеу мен ұғынуды қамтамас</w:t>
      </w:r>
      <w:r w:rsidRPr="00CB2B9B">
        <w:rPr>
          <w:rFonts w:asciiTheme="majorBidi" w:hAnsiTheme="majorBidi" w:cstheme="majorBidi"/>
          <w:bCs/>
          <w:sz w:val="28"/>
          <w:szCs w:val="28"/>
          <w:lang w:val="kk-KZ"/>
        </w:rPr>
        <w:t xml:space="preserve">ыз етуге арналған оқу үдерісі. </w:t>
      </w:r>
    </w:p>
    <w:p w14:paraId="5939C6C3" w14:textId="77CBDB0E" w:rsidR="00E41C70" w:rsidRPr="00CB2B9B" w:rsidRDefault="00006F88" w:rsidP="00E77982">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 л</w:t>
      </w:r>
      <w:r w:rsidR="00536C62" w:rsidRPr="00CB2B9B">
        <w:rPr>
          <w:rFonts w:asciiTheme="majorBidi" w:hAnsiTheme="majorBidi" w:cstheme="majorBidi"/>
          <w:sz w:val="28"/>
          <w:szCs w:val="28"/>
          <w:lang w:val="kk-KZ"/>
        </w:rPr>
        <w:t>огикалық</w:t>
      </w:r>
      <w:r w:rsidR="00E77982" w:rsidRPr="00E77982">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тезаурысты – бұл студенттің пәндік ұғымдар мен терминдерді логикалық жүйеге келтіріп, білімін тереңдету және кәсіби тілдік қорын қалыптастыру арқылы когнитивтік және семантикалық дағдыларын дамытуға бағытталған оқу үдерісінің кезеңі.</w:t>
      </w:r>
      <w:r w:rsidRPr="00CB2B9B">
        <w:rPr>
          <w:rFonts w:asciiTheme="majorBidi" w:hAnsiTheme="majorBidi" w:cstheme="majorBidi"/>
          <w:bCs/>
          <w:sz w:val="28"/>
          <w:szCs w:val="28"/>
          <w:lang w:val="kk-KZ"/>
        </w:rPr>
        <w:t xml:space="preserve"> </w:t>
      </w:r>
    </w:p>
    <w:p w14:paraId="188B1AAF" w14:textId="3466263E" w:rsidR="00536C62" w:rsidRPr="00CB2B9B" w:rsidRDefault="00E41C70" w:rsidP="00E77982">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 п</w:t>
      </w:r>
      <w:r w:rsidR="00536C62" w:rsidRPr="00CB2B9B">
        <w:rPr>
          <w:rFonts w:asciiTheme="majorBidi" w:hAnsiTheme="majorBidi" w:cstheme="majorBidi"/>
          <w:bCs/>
          <w:sz w:val="28"/>
          <w:szCs w:val="28"/>
          <w:lang w:val="kk-KZ"/>
        </w:rPr>
        <w:t xml:space="preserve">рагматикалық кезең – бұл студенттің білімін, дағдыларын және кәсіби әрекетін нақты практикалық контекстерде мақсатты және стратегиялық түрде қолдануын қамтамасыз етуге арналған оқу үдерісі. </w:t>
      </w:r>
    </w:p>
    <w:p w14:paraId="2B8B5802" w14:textId="008911E6" w:rsidR="00536C62" w:rsidRPr="00CB2B9B" w:rsidRDefault="00536C62" w:rsidP="00E77982">
      <w:pPr>
        <w:pStyle w:val="ad"/>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Келесі бағалау блогі</w:t>
      </w:r>
      <w:r w:rsidR="00E41C70" w:rsidRPr="00CB2B9B">
        <w:rPr>
          <w:rFonts w:asciiTheme="majorBidi" w:hAnsiTheme="majorBidi" w:cstheme="majorBidi"/>
          <w:sz w:val="28"/>
          <w:szCs w:val="28"/>
          <w:lang w:val="kk-KZ"/>
        </w:rPr>
        <w:t xml:space="preserve"> моделд</w:t>
      </w:r>
      <w:r w:rsidRPr="00CB2B9B">
        <w:rPr>
          <w:rFonts w:asciiTheme="majorBidi" w:hAnsiTheme="majorBidi" w:cstheme="majorBidi"/>
          <w:sz w:val="28"/>
          <w:szCs w:val="28"/>
          <w:lang w:val="kk-KZ"/>
        </w:rPr>
        <w:t xml:space="preserve">ің теориялық негізділігін, құрылымдық тұтастығын және тәжірибелік тиімділігін эмпирикалық тұрғыдан айқындауға бағытталады. Бағалау үдерісі модельдің мақсаттық индикаторлары мен күтілетін нәтижелерінің сәйкестігін кешенді талдау арқылы жүзеге асырылады. Бағалау блогінің негізгі мақсаты цифрлық білім беру ортасында шетел тілі мұғалімдерінің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құзыретінің қалыптасу </w:t>
      </w:r>
      <w:r w:rsidRPr="00CB2B9B">
        <w:rPr>
          <w:rFonts w:asciiTheme="majorBidi" w:hAnsiTheme="majorBidi" w:cstheme="majorBidi"/>
          <w:sz w:val="28"/>
          <w:szCs w:val="28"/>
          <w:lang w:val="kk-KZ"/>
        </w:rPr>
        <w:lastRenderedPageBreak/>
        <w:t xml:space="preserve">деңгейін анықтау және модельдің нәтижелілігін дәлелдеу. Мәдениаралық </w:t>
      </w:r>
      <w:r w:rsidR="00E63690" w:rsidRPr="00CB2B9B">
        <w:rPr>
          <w:rFonts w:asciiTheme="majorBidi" w:hAnsiTheme="majorBidi" w:cstheme="majorBidi"/>
          <w:sz w:val="28"/>
          <w:szCs w:val="28"/>
          <w:lang w:val="kk-KZ"/>
        </w:rPr>
        <w:t>кәсіби-</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құзыреттілікті қалыптастыратын бағалау келесі критерийлер бойынша жүргізіледі: уәждемелік-ұйымдастырушылық, когнитивті-пәндік, рефлексивті-аналитикалық.</w:t>
      </w:r>
    </w:p>
    <w:p w14:paraId="1BBC138E" w14:textId="67325E9B" w:rsidR="00536C62" w:rsidRPr="00CB2B9B" w:rsidRDefault="00536C62" w:rsidP="00E77982">
      <w:pPr>
        <w:pStyle w:val="ad"/>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Уәждемелік</w:t>
      </w:r>
      <w:r w:rsidR="00E77982" w:rsidRPr="00E77982">
        <w:rPr>
          <w:rFonts w:asciiTheme="majorBidi" w:hAnsiTheme="majorBidi" w:cstheme="majorBidi"/>
          <w:sz w:val="28"/>
          <w:szCs w:val="28"/>
          <w:lang w:val="kk-KZ"/>
        </w:rPr>
        <w:t>-</w:t>
      </w:r>
      <w:r w:rsidRPr="00CB2B9B">
        <w:rPr>
          <w:rFonts w:asciiTheme="majorBidi" w:hAnsiTheme="majorBidi" w:cstheme="majorBidi"/>
          <w:sz w:val="28"/>
          <w:szCs w:val="28"/>
          <w:lang w:val="kk-KZ"/>
        </w:rPr>
        <w:t>ұйымдастырушылық – студенттің іс-әрекетке деген ішкі уәжінің деңгейін және сол уәжді мақсатқа бағытталған, жүйелі ұйымдастырылған әрекетке айналдыру қабілетін сипаттайтын кешенді өлшем. Бұл критерий тұлғаның танымдық қажеттіліктерін, құндылықтық бағдарларын, кәсіби қызығушылығын, мақсат қоя білу дағдысын және өз әрекетін жоспарлау, реттеу, бақылау іскерліктерін біріктіреді.</w:t>
      </w:r>
      <w:r w:rsidR="00E77982" w:rsidRPr="00E77982">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Ал ұйымдастырушылық компонентті мақсатты нақтылау, әрекеттерді кезеңдерге бөлу, уақытты тиімді пайдалану, ресурстарды үйлестіру және нәтижені талдау қабілеттерімен сипатталады. Бұл критерий тұлғаның оқу немесе кәсіби қызметтегі белсенділігін және өзін-өзі басқару мәдениетін бағалауда маңызды орын алады. Сондықтан уәждемелік-ұйымдастырушылық критерийі білім беру үдерісінің тиімділігін анықтайтын негізгі сапалық көрсеткіштердің бірі болып саналады.</w:t>
      </w:r>
    </w:p>
    <w:p w14:paraId="1946E55C" w14:textId="60974627" w:rsidR="00536C62" w:rsidRPr="00CB2B9B" w:rsidRDefault="00536C62" w:rsidP="00F156F7">
      <w:pPr>
        <w:pStyle w:val="ad"/>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Когнитивті</w:t>
      </w:r>
      <w:r w:rsidR="001A52A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пәндік – бұл критерий когнитивтік үдерістердің дамуын және пәндік мазмұнды меңгеру сапасын бағалауға бағытталады. Когнитивтік компонентті білім алушының ақпаратты қабылдау, түсінү, талдау, салыстыру, жалпылау және қорытынды жасау қабілеттерін қамтиды. Ал пәндік компоненті нақты оқу пәніне ұғымдар жүйесін, заңдылықтарды, теорияларды және әдістерді меңгеру деңгейін білдіреді. Бұл критерий білім алушының интелектуалдық даму деңгейін, оқу материалын саналы түрде меңгеруін және пәндік құзыретінің қалыптасу дәрежесін бағалауда маңызды рөл атқарады. Сондықтан когнитивті-пәндік критерий оқу жетістіктерін кешенді талдаудың негізгі құрамдас бөліктерінің бірі болып табылады.</w:t>
      </w:r>
    </w:p>
    <w:p w14:paraId="4FD9CBCB" w14:textId="6ABACC4E" w:rsidR="00536C62" w:rsidRPr="00CB2B9B" w:rsidRDefault="00536C62" w:rsidP="00CC20D7">
      <w:pPr>
        <w:pStyle w:val="ad"/>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Рефлексивті-аналитикалық критерий рефлексия үдерісінің</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(өз әрекетін, ойлауын, тәжірибесін пайымдау) және аналитикалық ойлау дағдыларының қалыптасу деңгейін айқындайды. Рефлексивті компоненті білім алушының өз мүмкіндіктерін, жетістіктері мен қиындықтарын саралап, олардың себеп-салдарлық байланыстарын түсінуін қамтиды. Ал аналитикалық компоненті ақпаратты құрылымдау, салыстыру, жүйелеу, дәлелдеу және негізделген қорытынды жасау қабілеттерімен сипатталады. Бұл критерий тұлғаның сыни ойлау мәдениетін, дербестігін және үздіксіз скәсіби дамуға даярлығын бағалауда маңызды орын алады. Сондықтан рефлексивті</w:t>
      </w:r>
      <w:r w:rsidR="00CC20D7">
        <w:rPr>
          <w:rFonts w:asciiTheme="majorBidi" w:hAnsiTheme="majorBidi" w:cstheme="majorBidi"/>
          <w:sz w:val="28"/>
          <w:szCs w:val="28"/>
          <w:lang w:val="kk-KZ"/>
        </w:rPr>
        <w:t>-</w:t>
      </w:r>
      <w:r w:rsidRPr="00CB2B9B">
        <w:rPr>
          <w:rFonts w:asciiTheme="majorBidi" w:hAnsiTheme="majorBidi" w:cstheme="majorBidi"/>
          <w:sz w:val="28"/>
          <w:szCs w:val="28"/>
          <w:lang w:val="kk-KZ"/>
        </w:rPr>
        <w:t>аналитикалық критерий білім беру нәтижелерін сапалы бағалаудың және тұлғалық өсу динамикасын айқындаудың маңызды көрсеткіштерінің ьірі болып табылады.</w:t>
      </w:r>
    </w:p>
    <w:p w14:paraId="716C0E9F" w14:textId="53647405" w:rsidR="00536C62" w:rsidRPr="00CB2B9B" w:rsidRDefault="00536C62" w:rsidP="00F156F7">
      <w:pPr>
        <w:spacing w:after="0" w:line="240" w:lineRule="auto"/>
        <w:ind w:firstLine="567"/>
        <w:jc w:val="both"/>
        <w:rPr>
          <w:rFonts w:asciiTheme="majorBidi" w:hAnsiTheme="majorBidi" w:cstheme="majorBidi"/>
          <w:sz w:val="28"/>
          <w:szCs w:val="28"/>
          <w:lang w:val="kk-KZ"/>
        </w:rPr>
      </w:pPr>
      <w:r w:rsidRPr="00CB2B9B">
        <w:rPr>
          <w:rFonts w:asciiTheme="majorBidi" w:eastAsia="Times New Roman" w:hAnsiTheme="majorBidi" w:cstheme="majorBidi"/>
          <w:iCs/>
          <w:sz w:val="28"/>
          <w:szCs w:val="28"/>
          <w:lang w:val="kk-KZ"/>
        </w:rPr>
        <w:t>Осы модельдің</w:t>
      </w:r>
      <w:r w:rsidRPr="00CB2B9B">
        <w:rPr>
          <w:rFonts w:asciiTheme="majorBidi" w:eastAsia="Times New Roman" w:hAnsiTheme="majorBidi" w:cstheme="majorBidi"/>
          <w:bCs/>
          <w:i/>
          <w:sz w:val="28"/>
          <w:szCs w:val="28"/>
          <w:lang w:val="kk-KZ"/>
        </w:rPr>
        <w:t xml:space="preserve"> </w:t>
      </w:r>
      <w:r w:rsidRPr="00CB2B9B">
        <w:rPr>
          <w:rFonts w:asciiTheme="majorBidi" w:eastAsia="Times New Roman" w:hAnsiTheme="majorBidi" w:cstheme="majorBidi"/>
          <w:bCs/>
          <w:sz w:val="28"/>
          <w:szCs w:val="28"/>
          <w:lang w:val="kk-KZ"/>
        </w:rPr>
        <w:t>соңғы білім беру нәтижесі</w:t>
      </w:r>
      <w:r w:rsidRPr="00CB2B9B">
        <w:rPr>
          <w:rFonts w:asciiTheme="majorBidi" w:eastAsia="Times New Roman" w:hAnsiTheme="majorBidi" w:cstheme="majorBidi"/>
          <w:b/>
          <w:bCs/>
          <w:i/>
          <w:sz w:val="28"/>
          <w:szCs w:val="28"/>
          <w:lang w:val="kk-KZ"/>
        </w:rPr>
        <w:t xml:space="preserve"> </w:t>
      </w:r>
      <w:r w:rsidRPr="00CB2B9B">
        <w:rPr>
          <w:rFonts w:asciiTheme="majorBidi" w:eastAsia="Times New Roman" w:hAnsiTheme="majorBidi" w:cstheme="majorBidi"/>
          <w:iCs/>
          <w:sz w:val="28"/>
          <w:szCs w:val="28"/>
          <w:lang w:val="kk-KZ"/>
        </w:rPr>
        <w:t>болашақ шетел тілі мұғалімдерінің мәдениаралық кәсіби</w:t>
      </w:r>
      <w:r w:rsidR="00A94F11" w:rsidRPr="00CB2B9B">
        <w:rPr>
          <w:rFonts w:asciiTheme="majorBidi" w:eastAsia="Times New Roman" w:hAnsiTheme="majorBidi" w:cstheme="majorBidi"/>
          <w:iCs/>
          <w:sz w:val="28"/>
          <w:szCs w:val="28"/>
          <w:lang w:val="kk-KZ"/>
        </w:rPr>
        <w:t>-</w:t>
      </w:r>
      <w:r w:rsidRPr="00CB2B9B">
        <w:rPr>
          <w:rFonts w:asciiTheme="majorBidi" w:eastAsia="Times New Roman" w:hAnsiTheme="majorBidi" w:cstheme="majorBidi"/>
          <w:iCs/>
          <w:sz w:val="28"/>
          <w:szCs w:val="28"/>
          <w:lang w:val="kk-KZ"/>
        </w:rPr>
        <w:t>ақпараттық құзыреттілігінің қалыптасуынан тұрады</w:t>
      </w:r>
      <w:r w:rsidRPr="00CB2B9B">
        <w:rPr>
          <w:rFonts w:asciiTheme="majorBidi" w:eastAsia="Times New Roman" w:hAnsiTheme="majorBidi" w:cstheme="majorBidi"/>
          <w:bCs/>
          <w:i/>
          <w:sz w:val="28"/>
          <w:szCs w:val="28"/>
          <w:lang w:val="kk-KZ"/>
        </w:rPr>
        <w:t>.</w:t>
      </w:r>
      <w:r w:rsidRPr="00CB2B9B">
        <w:rPr>
          <w:rFonts w:asciiTheme="majorBidi" w:eastAsia="Times New Roman" w:hAnsiTheme="majorBidi" w:cstheme="majorBidi"/>
          <w:b/>
          <w:bCs/>
          <w:i/>
          <w:sz w:val="28"/>
          <w:szCs w:val="28"/>
          <w:lang w:val="kk-KZ"/>
        </w:rPr>
        <w:t xml:space="preserve"> </w:t>
      </w:r>
      <w:r w:rsidRPr="00CB2B9B">
        <w:rPr>
          <w:rFonts w:asciiTheme="majorBidi" w:eastAsia="Times New Roman" w:hAnsiTheme="majorBidi" w:cstheme="majorBidi"/>
          <w:iCs/>
          <w:sz w:val="28"/>
          <w:szCs w:val="28"/>
          <w:lang w:val="kk-KZ"/>
        </w:rPr>
        <w:t xml:space="preserve">Бұл компоненттің құрылымына мәдениаралық </w:t>
      </w:r>
      <w:r w:rsidR="00E63690" w:rsidRPr="00CB2B9B">
        <w:rPr>
          <w:rFonts w:asciiTheme="majorBidi" w:eastAsia="Times New Roman" w:hAnsiTheme="majorBidi" w:cstheme="majorBidi"/>
          <w:iCs/>
          <w:sz w:val="28"/>
          <w:szCs w:val="28"/>
          <w:lang w:val="kk-KZ"/>
        </w:rPr>
        <w:t>кәсіби-</w:t>
      </w:r>
      <w:r w:rsidR="00F214A5" w:rsidRPr="00CB2B9B">
        <w:rPr>
          <w:rFonts w:asciiTheme="majorBidi" w:eastAsia="Times New Roman" w:hAnsiTheme="majorBidi" w:cstheme="majorBidi"/>
          <w:iCs/>
          <w:sz w:val="28"/>
          <w:szCs w:val="28"/>
          <w:lang w:val="kk-KZ"/>
        </w:rPr>
        <w:t>ақпараттық</w:t>
      </w:r>
      <w:r w:rsidR="001A52A8" w:rsidRPr="00CB2B9B">
        <w:rPr>
          <w:rFonts w:asciiTheme="majorBidi" w:eastAsia="Times New Roman" w:hAnsiTheme="majorBidi" w:cstheme="majorBidi"/>
          <w:iCs/>
          <w:sz w:val="28"/>
          <w:szCs w:val="28"/>
          <w:lang w:val="kk-KZ"/>
        </w:rPr>
        <w:t xml:space="preserve"> </w:t>
      </w:r>
      <w:r w:rsidRPr="00CB2B9B">
        <w:rPr>
          <w:rFonts w:asciiTheme="majorBidi" w:eastAsia="Times New Roman" w:hAnsiTheme="majorBidi" w:cstheme="majorBidi"/>
          <w:iCs/>
          <w:sz w:val="28"/>
          <w:szCs w:val="28"/>
          <w:lang w:val="kk-KZ"/>
        </w:rPr>
        <w:t xml:space="preserve">құзыреттіліктің қалыптасуын бағалайтын қалыптастырушы және қорытынды лингводидактикалық тестілеу нәтижелері, сондай-ақ шетел (ағылшын) тілін меңгеру </w:t>
      </w:r>
      <w:r w:rsidR="00F51BF5" w:rsidRPr="00CB2B9B">
        <w:rPr>
          <w:rFonts w:asciiTheme="majorBidi" w:eastAsia="Times New Roman" w:hAnsiTheme="majorBidi" w:cstheme="majorBidi"/>
          <w:iCs/>
          <w:sz w:val="28"/>
          <w:szCs w:val="28"/>
          <w:lang w:val="kk-KZ"/>
        </w:rPr>
        <w:t>үдері</w:t>
      </w:r>
      <w:r w:rsidRPr="00CB2B9B">
        <w:rPr>
          <w:rFonts w:asciiTheme="majorBidi" w:eastAsia="Times New Roman" w:hAnsiTheme="majorBidi" w:cstheme="majorBidi"/>
          <w:iCs/>
          <w:sz w:val="28"/>
          <w:szCs w:val="28"/>
          <w:lang w:val="kk-KZ"/>
        </w:rPr>
        <w:t>сінде цифрлық білім беру контентін пайдалану тиімділігін анықтайтын сауалнама деректері кіреді</w:t>
      </w:r>
      <w:r w:rsidRPr="00CB2B9B">
        <w:rPr>
          <w:rFonts w:asciiTheme="majorBidi" w:eastAsia="Times New Roman" w:hAnsiTheme="majorBidi" w:cstheme="majorBidi"/>
          <w:b/>
          <w:bCs/>
          <w:i/>
          <w:sz w:val="28"/>
          <w:szCs w:val="28"/>
          <w:lang w:val="kk-KZ"/>
        </w:rPr>
        <w:t>.</w:t>
      </w:r>
      <w:r w:rsidRPr="00CB2B9B">
        <w:rPr>
          <w:rFonts w:asciiTheme="majorBidi" w:eastAsia="Times New Roman" w:hAnsiTheme="majorBidi" w:cstheme="majorBidi"/>
          <w:sz w:val="28"/>
          <w:szCs w:val="28"/>
          <w:lang w:val="kk-KZ"/>
        </w:rPr>
        <w:t xml:space="preserve"> Оқу нәтижелері бағалау </w:t>
      </w:r>
      <w:r w:rsidR="00F51BF5" w:rsidRPr="00CB2B9B">
        <w:rPr>
          <w:rFonts w:asciiTheme="majorBidi" w:eastAsia="Times New Roman" w:hAnsiTheme="majorBidi" w:cstheme="majorBidi"/>
          <w:sz w:val="28"/>
          <w:szCs w:val="28"/>
          <w:lang w:val="kk-KZ"/>
        </w:rPr>
        <w:lastRenderedPageBreak/>
        <w:t>үдері</w:t>
      </w:r>
      <w:r w:rsidRPr="00CB2B9B">
        <w:rPr>
          <w:rFonts w:asciiTheme="majorBidi" w:eastAsia="Times New Roman" w:hAnsiTheme="majorBidi" w:cstheme="majorBidi"/>
          <w:sz w:val="28"/>
          <w:szCs w:val="28"/>
          <w:lang w:val="kk-KZ"/>
        </w:rPr>
        <w:t xml:space="preserve">сінде объективтілік пен ашықтықты қамтамасыз ететін студенттердің нақты тұжырымдалған қабілеттері дескрипторлары мен бағалау критерийлері негізінде алынды. </w:t>
      </w:r>
    </w:p>
    <w:p w14:paraId="5979EED5" w14:textId="77777777" w:rsidR="00536C62" w:rsidRPr="00CB2B9B" w:rsidRDefault="00536C62"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Модель деңгейлік сипатқа ие және болашақ мұғалімдердің кәсіби құзыреттілігінің креативті, түсіндірме және бейімделу деңгейлерінде қалыптасуын сипаттайды.</w:t>
      </w:r>
    </w:p>
    <w:p w14:paraId="35CC51FF" w14:textId="0AFC9820" w:rsidR="00536C62" w:rsidRPr="00CB2B9B" w:rsidRDefault="00536C62" w:rsidP="00F156F7">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5-кестеде субқұзыреттер және олардың әрқайсысын қалыптастыру деңгейлері көрсетілген: </w:t>
      </w:r>
      <w:r w:rsidRPr="00CB2B9B">
        <w:rPr>
          <w:rFonts w:asciiTheme="majorBidi" w:eastAsia="+mn-ea" w:hAnsiTheme="majorBidi" w:cstheme="majorBidi"/>
          <w:sz w:val="28"/>
          <w:szCs w:val="28"/>
          <w:lang w:val="kk-KZ"/>
        </w:rPr>
        <w:t>уәждемелік-ұйымдастырушылық</w:t>
      </w:r>
      <w:r w:rsidRPr="00CB2B9B">
        <w:rPr>
          <w:rFonts w:asciiTheme="majorBidi" w:hAnsiTheme="majorBidi" w:cstheme="majorBidi"/>
          <w:sz w:val="28"/>
          <w:szCs w:val="28"/>
          <w:lang w:val="kk-KZ"/>
        </w:rPr>
        <w:t xml:space="preserve">, </w:t>
      </w:r>
      <w:r w:rsidRPr="00CB2B9B">
        <w:rPr>
          <w:rFonts w:asciiTheme="majorBidi" w:eastAsia="+mn-ea" w:hAnsiTheme="majorBidi" w:cstheme="majorBidi"/>
          <w:sz w:val="28"/>
          <w:szCs w:val="28"/>
          <w:lang w:val="kk-KZ"/>
        </w:rPr>
        <w:t>когнитивті-пәндік</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және </w:t>
      </w:r>
      <w:r w:rsidRPr="00CB2B9B">
        <w:rPr>
          <w:rFonts w:asciiTheme="majorBidi" w:eastAsia="+mn-ea" w:hAnsiTheme="majorBidi" w:cstheme="majorBidi"/>
          <w:sz w:val="28"/>
          <w:szCs w:val="28"/>
          <w:lang w:val="kk-KZ"/>
        </w:rPr>
        <w:t>функционалды-талдамалық</w:t>
      </w:r>
      <w:r w:rsidRPr="00CB2B9B">
        <w:rPr>
          <w:rFonts w:asciiTheme="majorBidi" w:hAnsiTheme="majorBidi" w:cstheme="majorBidi"/>
          <w:sz w:val="28"/>
          <w:szCs w:val="28"/>
          <w:lang w:val="kk-KZ"/>
        </w:rPr>
        <w:t xml:space="preserve"> деңгей</w:t>
      </w:r>
    </w:p>
    <w:p w14:paraId="7A727DB3" w14:textId="77777777" w:rsidR="00536C62" w:rsidRPr="00CB2B9B" w:rsidRDefault="00536C62" w:rsidP="00536C62">
      <w:pPr>
        <w:spacing w:after="0" w:line="240" w:lineRule="auto"/>
        <w:jc w:val="both"/>
        <w:rPr>
          <w:rFonts w:asciiTheme="majorBidi" w:hAnsiTheme="majorBidi" w:cstheme="majorBidi"/>
          <w:sz w:val="28"/>
          <w:szCs w:val="28"/>
          <w:lang w:val="kk-KZ"/>
        </w:rPr>
      </w:pPr>
    </w:p>
    <w:p w14:paraId="154D229B" w14:textId="0E8C09B7" w:rsidR="00536C62" w:rsidRPr="00CB2B9B" w:rsidRDefault="00536C62" w:rsidP="00536C62">
      <w:pPr>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Кесте 2 – Мәдениаралық </w:t>
      </w:r>
      <w:r w:rsidR="00F214A5" w:rsidRPr="00CB2B9B">
        <w:rPr>
          <w:rFonts w:asciiTheme="majorBidi" w:hAnsiTheme="majorBidi" w:cstheme="majorBidi"/>
          <w:sz w:val="28"/>
          <w:szCs w:val="28"/>
          <w:lang w:val="kk-KZ"/>
        </w:rPr>
        <w:t>кәсіби</w:t>
      </w:r>
      <w:r w:rsidR="00A94F11"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құзыреттің қалыптасу сипаттамалары</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2551"/>
        <w:gridCol w:w="2835"/>
        <w:gridCol w:w="2693"/>
      </w:tblGrid>
      <w:tr w:rsidR="00536C62" w:rsidRPr="00CB2B9B" w14:paraId="073580FF" w14:textId="77777777" w:rsidTr="00A5531D">
        <w:trPr>
          <w:trHeight w:val="635"/>
        </w:trPr>
        <w:tc>
          <w:tcPr>
            <w:tcW w:w="1447" w:type="dxa"/>
            <w:vAlign w:val="center"/>
          </w:tcPr>
          <w:p w14:paraId="4B356169" w14:textId="76534CBF" w:rsidR="00536C62" w:rsidRPr="00CB2B9B" w:rsidRDefault="00536C62" w:rsidP="00CC20D7">
            <w:pPr>
              <w:spacing w:after="0" w:line="240" w:lineRule="auto"/>
              <w:jc w:val="center"/>
              <w:rPr>
                <w:rFonts w:asciiTheme="majorBidi" w:eastAsia="sans-serif" w:hAnsiTheme="majorBidi" w:cstheme="majorBidi"/>
                <w:sz w:val="24"/>
                <w:szCs w:val="24"/>
              </w:rPr>
            </w:pPr>
            <w:r w:rsidRPr="00CB2B9B">
              <w:rPr>
                <w:rFonts w:asciiTheme="majorBidi" w:hAnsiTheme="majorBidi" w:cstheme="majorBidi"/>
                <w:sz w:val="24"/>
                <w:szCs w:val="24"/>
              </w:rPr>
              <w:t>Субқ</w:t>
            </w:r>
            <w:r w:rsidR="00142720" w:rsidRPr="00CB2B9B">
              <w:rPr>
                <w:rFonts w:asciiTheme="majorBidi" w:hAnsiTheme="majorBidi" w:cstheme="majorBidi"/>
                <w:sz w:val="24"/>
                <w:szCs w:val="24"/>
                <w:lang w:val="kk-KZ"/>
              </w:rPr>
              <w:t>ұ</w:t>
            </w:r>
            <w:r w:rsidRPr="00CB2B9B">
              <w:rPr>
                <w:rFonts w:asciiTheme="majorBidi" w:hAnsiTheme="majorBidi" w:cstheme="majorBidi"/>
                <w:sz w:val="24"/>
                <w:szCs w:val="24"/>
              </w:rPr>
              <w:t>зырет</w:t>
            </w:r>
          </w:p>
        </w:tc>
        <w:tc>
          <w:tcPr>
            <w:tcW w:w="2551" w:type="dxa"/>
            <w:vAlign w:val="center"/>
          </w:tcPr>
          <w:p w14:paraId="59E6CF76" w14:textId="1B3CABA6" w:rsidR="00536C62" w:rsidRPr="00CB2B9B" w:rsidRDefault="00536C62" w:rsidP="00CC20D7">
            <w:pPr>
              <w:spacing w:after="0" w:line="240" w:lineRule="auto"/>
              <w:jc w:val="center"/>
              <w:rPr>
                <w:rFonts w:asciiTheme="majorBidi" w:eastAsia="sans-serif" w:hAnsiTheme="majorBidi" w:cstheme="majorBidi"/>
                <w:sz w:val="24"/>
                <w:szCs w:val="24"/>
                <w:lang w:val="kk-KZ"/>
              </w:rPr>
            </w:pPr>
            <w:r w:rsidRPr="00CB2B9B">
              <w:rPr>
                <w:rFonts w:asciiTheme="majorBidi" w:eastAsia="+mn-ea" w:hAnsiTheme="majorBidi" w:cstheme="majorBidi"/>
                <w:sz w:val="24"/>
                <w:szCs w:val="24"/>
                <w:lang w:val="kk-KZ"/>
              </w:rPr>
              <w:t>Уәждемелік-ұйымдастырушылық</w:t>
            </w:r>
          </w:p>
        </w:tc>
        <w:tc>
          <w:tcPr>
            <w:tcW w:w="2835" w:type="dxa"/>
            <w:vAlign w:val="center"/>
          </w:tcPr>
          <w:p w14:paraId="06B1C54D" w14:textId="0191B495" w:rsidR="00536C62" w:rsidRPr="00CB2B9B" w:rsidRDefault="00536C62" w:rsidP="00CC20D7">
            <w:pPr>
              <w:spacing w:after="0" w:line="240" w:lineRule="auto"/>
              <w:jc w:val="center"/>
              <w:rPr>
                <w:rFonts w:asciiTheme="majorBidi" w:eastAsia="sans-serif" w:hAnsiTheme="majorBidi" w:cstheme="majorBidi"/>
                <w:sz w:val="24"/>
                <w:szCs w:val="24"/>
                <w:lang w:val="kk-KZ"/>
              </w:rPr>
            </w:pPr>
            <w:r w:rsidRPr="00CB2B9B">
              <w:rPr>
                <w:rFonts w:asciiTheme="majorBidi" w:eastAsia="+mn-ea" w:hAnsiTheme="majorBidi" w:cstheme="majorBidi"/>
                <w:sz w:val="24"/>
                <w:szCs w:val="24"/>
                <w:lang w:val="kk-KZ"/>
              </w:rPr>
              <w:t>Когнитивті-пәндік</w:t>
            </w:r>
          </w:p>
        </w:tc>
        <w:tc>
          <w:tcPr>
            <w:tcW w:w="2693" w:type="dxa"/>
            <w:vAlign w:val="center"/>
          </w:tcPr>
          <w:p w14:paraId="6CEACFDF" w14:textId="4DC97139" w:rsidR="00536C62" w:rsidRPr="00CB2B9B" w:rsidRDefault="00536C62" w:rsidP="00CC20D7">
            <w:pPr>
              <w:spacing w:after="0" w:line="240" w:lineRule="auto"/>
              <w:jc w:val="center"/>
              <w:rPr>
                <w:rFonts w:asciiTheme="majorBidi" w:eastAsia="sans-serif" w:hAnsiTheme="majorBidi" w:cstheme="majorBidi"/>
                <w:sz w:val="24"/>
                <w:szCs w:val="24"/>
                <w:lang w:val="kk-KZ" w:eastAsia="zh-CN"/>
              </w:rPr>
            </w:pPr>
            <w:r w:rsidRPr="00CB2B9B">
              <w:rPr>
                <w:rFonts w:asciiTheme="majorBidi" w:eastAsia="+mn-ea" w:hAnsiTheme="majorBidi" w:cstheme="majorBidi"/>
                <w:sz w:val="24"/>
                <w:szCs w:val="24"/>
                <w:lang w:val="kk-KZ"/>
              </w:rPr>
              <w:t>Рефлексивті-</w:t>
            </w:r>
            <w:r w:rsidR="00CC20D7">
              <w:rPr>
                <w:rFonts w:asciiTheme="majorBidi" w:eastAsia="+mn-ea" w:hAnsiTheme="majorBidi" w:cstheme="majorBidi"/>
                <w:sz w:val="24"/>
                <w:szCs w:val="24"/>
                <w:lang w:val="kk-KZ"/>
              </w:rPr>
              <w:t>а</w:t>
            </w:r>
            <w:r w:rsidRPr="00CB2B9B">
              <w:rPr>
                <w:rFonts w:asciiTheme="majorBidi" w:eastAsia="+mn-ea" w:hAnsiTheme="majorBidi" w:cstheme="majorBidi"/>
                <w:sz w:val="24"/>
                <w:szCs w:val="24"/>
                <w:lang w:val="kk-KZ"/>
              </w:rPr>
              <w:t>налитикалық</w:t>
            </w:r>
          </w:p>
        </w:tc>
      </w:tr>
      <w:tr w:rsidR="00536C62" w:rsidRPr="00CB2B9B" w14:paraId="2568BBC8" w14:textId="77777777" w:rsidTr="00A5531D">
        <w:trPr>
          <w:trHeight w:val="243"/>
        </w:trPr>
        <w:tc>
          <w:tcPr>
            <w:tcW w:w="1447" w:type="dxa"/>
            <w:vAlign w:val="center"/>
          </w:tcPr>
          <w:p w14:paraId="2AA2682A" w14:textId="77777777" w:rsidR="00536C62" w:rsidRPr="00CB2B9B" w:rsidRDefault="00536C62" w:rsidP="00CC20D7">
            <w:pPr>
              <w:spacing w:after="0" w:line="240" w:lineRule="auto"/>
              <w:jc w:val="center"/>
              <w:rPr>
                <w:rFonts w:asciiTheme="majorBidi" w:eastAsia="sans-serif" w:hAnsiTheme="majorBidi" w:cstheme="majorBidi"/>
                <w:sz w:val="24"/>
                <w:szCs w:val="24"/>
                <w:lang w:eastAsia="zh-CN"/>
              </w:rPr>
            </w:pPr>
            <w:r w:rsidRPr="00CB2B9B">
              <w:rPr>
                <w:rFonts w:asciiTheme="majorBidi" w:eastAsia="sans-serif" w:hAnsiTheme="majorBidi" w:cstheme="majorBidi"/>
                <w:sz w:val="24"/>
                <w:szCs w:val="24"/>
                <w:lang w:eastAsia="zh-CN"/>
              </w:rPr>
              <w:t>1</w:t>
            </w:r>
          </w:p>
        </w:tc>
        <w:tc>
          <w:tcPr>
            <w:tcW w:w="2551" w:type="dxa"/>
            <w:vAlign w:val="center"/>
          </w:tcPr>
          <w:p w14:paraId="3382EF92" w14:textId="77777777" w:rsidR="00536C62" w:rsidRPr="00CB2B9B" w:rsidRDefault="00536C62" w:rsidP="00CC20D7">
            <w:pPr>
              <w:spacing w:after="0" w:line="240" w:lineRule="auto"/>
              <w:jc w:val="center"/>
              <w:rPr>
                <w:rFonts w:asciiTheme="majorBidi" w:eastAsia="sans-serif" w:hAnsiTheme="majorBidi" w:cstheme="majorBidi"/>
                <w:sz w:val="24"/>
                <w:szCs w:val="24"/>
                <w:lang w:eastAsia="zh-CN"/>
              </w:rPr>
            </w:pPr>
            <w:r w:rsidRPr="00CB2B9B">
              <w:rPr>
                <w:rFonts w:asciiTheme="majorBidi" w:eastAsia="sans-serif" w:hAnsiTheme="majorBidi" w:cstheme="majorBidi"/>
                <w:sz w:val="24"/>
                <w:szCs w:val="24"/>
                <w:lang w:eastAsia="zh-CN"/>
              </w:rPr>
              <w:t>2</w:t>
            </w:r>
          </w:p>
        </w:tc>
        <w:tc>
          <w:tcPr>
            <w:tcW w:w="2835" w:type="dxa"/>
            <w:vAlign w:val="center"/>
          </w:tcPr>
          <w:p w14:paraId="412D857D" w14:textId="77777777" w:rsidR="00536C62" w:rsidRPr="00CB2B9B" w:rsidRDefault="00536C62" w:rsidP="00CC20D7">
            <w:pPr>
              <w:spacing w:after="0" w:line="240" w:lineRule="auto"/>
              <w:jc w:val="center"/>
              <w:rPr>
                <w:rFonts w:asciiTheme="majorBidi" w:eastAsia="sans-serif" w:hAnsiTheme="majorBidi" w:cstheme="majorBidi"/>
                <w:sz w:val="24"/>
                <w:szCs w:val="24"/>
                <w:lang w:eastAsia="zh-CN"/>
              </w:rPr>
            </w:pPr>
            <w:r w:rsidRPr="00CB2B9B">
              <w:rPr>
                <w:rFonts w:asciiTheme="majorBidi" w:eastAsia="sans-serif" w:hAnsiTheme="majorBidi" w:cstheme="majorBidi"/>
                <w:sz w:val="24"/>
                <w:szCs w:val="24"/>
                <w:lang w:eastAsia="zh-CN"/>
              </w:rPr>
              <w:t>3</w:t>
            </w:r>
          </w:p>
        </w:tc>
        <w:tc>
          <w:tcPr>
            <w:tcW w:w="2693" w:type="dxa"/>
            <w:vAlign w:val="center"/>
          </w:tcPr>
          <w:p w14:paraId="0A66D0E6" w14:textId="77777777" w:rsidR="00536C62" w:rsidRPr="00CB2B9B" w:rsidRDefault="00536C62" w:rsidP="00CC20D7">
            <w:pPr>
              <w:spacing w:after="0" w:line="240" w:lineRule="auto"/>
              <w:jc w:val="center"/>
              <w:rPr>
                <w:rFonts w:asciiTheme="majorBidi" w:eastAsia="sans-serif" w:hAnsiTheme="majorBidi" w:cstheme="majorBidi"/>
                <w:sz w:val="24"/>
                <w:szCs w:val="24"/>
                <w:lang w:eastAsia="zh-CN"/>
              </w:rPr>
            </w:pPr>
            <w:r w:rsidRPr="00CB2B9B">
              <w:rPr>
                <w:rFonts w:asciiTheme="majorBidi" w:eastAsia="sans-serif" w:hAnsiTheme="majorBidi" w:cstheme="majorBidi"/>
                <w:sz w:val="24"/>
                <w:szCs w:val="24"/>
                <w:lang w:eastAsia="zh-CN"/>
              </w:rPr>
              <w:t>4</w:t>
            </w:r>
          </w:p>
        </w:tc>
      </w:tr>
      <w:tr w:rsidR="00260537" w:rsidRPr="005C6C08" w14:paraId="01128884" w14:textId="77777777" w:rsidTr="00A5531D">
        <w:trPr>
          <w:trHeight w:val="243"/>
        </w:trPr>
        <w:tc>
          <w:tcPr>
            <w:tcW w:w="1447" w:type="dxa"/>
            <w:vAlign w:val="center"/>
          </w:tcPr>
          <w:p w14:paraId="36973A14" w14:textId="77777777" w:rsidR="00A5531D" w:rsidRDefault="00260537" w:rsidP="00536C62">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Мәдениет аралық когнитив</w:t>
            </w:r>
          </w:p>
          <w:p w14:paraId="5D7ADA77" w14:textId="629BECC0" w:rsidR="00260537" w:rsidRPr="00CB2B9B" w:rsidRDefault="00260537" w:rsidP="00536C62">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тік</w:t>
            </w:r>
          </w:p>
        </w:tc>
        <w:tc>
          <w:tcPr>
            <w:tcW w:w="2551" w:type="dxa"/>
            <w:vAlign w:val="center"/>
          </w:tcPr>
          <w:p w14:paraId="766C995E" w14:textId="3BB189D6" w:rsidR="00260537" w:rsidRPr="00CB2B9B" w:rsidRDefault="00260537" w:rsidP="00260537">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rPr>
              <w:t>қарым-қатынасқа әсер етуі мүмкін негізгі мәдени айырмашылықтар, мысалы, әртүрлі мәдениеттердің мінез құлық нормалары, құндылықтары, әдет-ғұрыптары және дәстүрлері</w:t>
            </w:r>
            <w:r w:rsidRPr="00CB2B9B">
              <w:rPr>
                <w:rFonts w:asciiTheme="majorBidi" w:hAnsiTheme="majorBidi" w:cstheme="majorBidi"/>
                <w:sz w:val="24"/>
                <w:szCs w:val="24"/>
                <w:lang w:val="kk-KZ"/>
              </w:rPr>
              <w:t>;</w:t>
            </w:r>
          </w:p>
          <w:p w14:paraId="4D1BF599" w14:textId="78743974" w:rsidR="00260537" w:rsidRPr="00CB2B9B" w:rsidRDefault="00260537" w:rsidP="00E77982">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Өз әңгімесінде шеттілді мәдениаралық қоғамның ерекше мәдени ерекшкліктерің ұсынуға қызығушылы</w:t>
            </w:r>
            <w:r w:rsidR="00E77982">
              <w:rPr>
                <w:rFonts w:asciiTheme="majorBidi" w:hAnsiTheme="majorBidi" w:cstheme="majorBidi"/>
                <w:sz w:val="24"/>
                <w:szCs w:val="24"/>
                <w:lang w:val="kk-KZ"/>
              </w:rPr>
              <w:t>қ</w:t>
            </w:r>
            <w:r w:rsidRPr="00CB2B9B">
              <w:rPr>
                <w:rFonts w:asciiTheme="majorBidi" w:hAnsiTheme="majorBidi" w:cstheme="majorBidi"/>
                <w:sz w:val="24"/>
                <w:szCs w:val="24"/>
                <w:lang w:val="kk-KZ"/>
              </w:rPr>
              <w:t xml:space="preserve"> танытады.</w:t>
            </w:r>
          </w:p>
        </w:tc>
        <w:tc>
          <w:tcPr>
            <w:tcW w:w="2835" w:type="dxa"/>
          </w:tcPr>
          <w:p w14:paraId="3CE99FF8" w14:textId="77777777" w:rsidR="009537F8" w:rsidRDefault="009F68BD" w:rsidP="00260537">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260537" w:rsidRPr="00CB2B9B">
              <w:rPr>
                <w:rFonts w:asciiTheme="majorBidi" w:hAnsiTheme="majorBidi" w:cstheme="majorBidi"/>
                <w:sz w:val="24"/>
                <w:szCs w:val="24"/>
                <w:lang w:val="kk-KZ"/>
              </w:rPr>
              <w:t xml:space="preserve"> мәдени контекстке байланысты қарым қатынас стиліңізді бейімдеңіз.</w:t>
            </w:r>
            <w:r w:rsidR="000D62FE" w:rsidRPr="00CB2B9B">
              <w:rPr>
                <w:rFonts w:asciiTheme="majorBidi" w:hAnsiTheme="majorBidi" w:cstheme="majorBidi"/>
                <w:sz w:val="28"/>
                <w:szCs w:val="28"/>
                <w:lang w:val="kk-KZ"/>
              </w:rPr>
              <w:t xml:space="preserve"> </w:t>
            </w:r>
          </w:p>
          <w:p w14:paraId="5A52B13E" w14:textId="55EC8406" w:rsidR="00260537" w:rsidRPr="00CB2B9B" w:rsidRDefault="000D62FE" w:rsidP="00260537">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8"/>
                <w:szCs w:val="28"/>
                <w:lang w:val="kk-KZ"/>
              </w:rPr>
              <w:t>–</w:t>
            </w:r>
            <w:r w:rsidR="009537F8">
              <w:rPr>
                <w:rFonts w:asciiTheme="majorBidi" w:hAnsiTheme="majorBidi" w:cstheme="majorBidi"/>
                <w:sz w:val="28"/>
                <w:szCs w:val="28"/>
                <w:lang w:val="kk-KZ"/>
              </w:rPr>
              <w:t xml:space="preserve"> </w:t>
            </w:r>
            <w:r w:rsidR="00260537" w:rsidRPr="00CB2B9B">
              <w:rPr>
                <w:rFonts w:asciiTheme="majorBidi" w:hAnsiTheme="majorBidi" w:cstheme="majorBidi"/>
                <w:sz w:val="24"/>
                <w:szCs w:val="24"/>
                <w:lang w:val="kk-KZ"/>
              </w:rPr>
              <w:t>әңгімелесушіңізді белсенді түрде тыңдаңыз, оның пікірлерін түсініп, құрметтеңіз, сондай-ақ жақсырақ түсіну үшін нақтылау сұрақтарын қоюыңыз мүмкін;</w:t>
            </w:r>
          </w:p>
          <w:p w14:paraId="6D91BC09" w14:textId="77777777" w:rsidR="009537F8" w:rsidRDefault="00260537" w:rsidP="00260537">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Мәдени ерекшелікті сақтау және әңгімелер арқылы тарату үшін технологияны пайдаланады; </w:t>
            </w:r>
          </w:p>
          <w:p w14:paraId="44A9DDC7" w14:textId="0AE787A7" w:rsidR="00260537" w:rsidRPr="00CB2B9B" w:rsidRDefault="009F68BD" w:rsidP="00260537">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8"/>
                <w:szCs w:val="28"/>
                <w:lang w:val="kk-KZ"/>
              </w:rPr>
              <w:t>–</w:t>
            </w:r>
            <w:r w:rsidR="000D62FE" w:rsidRPr="00CB2B9B">
              <w:rPr>
                <w:rFonts w:asciiTheme="majorBidi" w:hAnsiTheme="majorBidi" w:cstheme="majorBidi"/>
                <w:sz w:val="28"/>
                <w:szCs w:val="28"/>
                <w:lang w:val="kk-KZ"/>
              </w:rPr>
              <w:t xml:space="preserve"> </w:t>
            </w:r>
            <w:r w:rsidR="00260537" w:rsidRPr="00CB2B9B">
              <w:rPr>
                <w:rFonts w:asciiTheme="majorBidi" w:hAnsiTheme="majorBidi" w:cstheme="majorBidi"/>
                <w:sz w:val="24"/>
                <w:szCs w:val="24"/>
                <w:lang w:val="kk-KZ"/>
              </w:rPr>
              <w:t>мәдени аспектілерді сандық шығармаларда подкасттар, бейнелер, блогтар көрсетеді.</w:t>
            </w:r>
          </w:p>
        </w:tc>
        <w:tc>
          <w:tcPr>
            <w:tcW w:w="2693" w:type="dxa"/>
            <w:vAlign w:val="center"/>
          </w:tcPr>
          <w:p w14:paraId="6F4BD82C" w14:textId="77777777" w:rsidR="009537F8" w:rsidRDefault="009F68BD" w:rsidP="003246DE">
            <w:pPr>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w:t>
            </w:r>
            <w:r w:rsidR="00260537" w:rsidRPr="00CB2B9B">
              <w:rPr>
                <w:rFonts w:asciiTheme="majorBidi" w:hAnsiTheme="majorBidi" w:cstheme="majorBidi"/>
                <w:sz w:val="24"/>
                <w:szCs w:val="24"/>
                <w:lang w:val="kk-KZ"/>
              </w:rPr>
              <w:t xml:space="preserve"> мәдени айырмашылықтар мен тиісті мәнмәтіндерді құрметтеудің маңыздылығын мойындай отырып, мәдениаралық диалогты бастау және қолдау.</w:t>
            </w:r>
          </w:p>
          <w:p w14:paraId="6256B827" w14:textId="77777777" w:rsidR="009537F8" w:rsidRDefault="000D62FE" w:rsidP="003246DE">
            <w:pPr>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w:t>
            </w:r>
            <w:r w:rsidR="00260537" w:rsidRPr="00CB2B9B">
              <w:rPr>
                <w:rFonts w:asciiTheme="majorBidi" w:hAnsiTheme="majorBidi" w:cstheme="majorBidi"/>
                <w:sz w:val="24"/>
                <w:szCs w:val="24"/>
                <w:lang w:val="kk-KZ"/>
              </w:rPr>
              <w:t xml:space="preserve"> мәдениаралық қақтығыстарды шешуге сындарлы көзқараспен қарау, ымыраға келу және түсініспеушіліктерді</w:t>
            </w:r>
            <w:r w:rsidR="003246DE" w:rsidRPr="00CB2B9B">
              <w:rPr>
                <w:rFonts w:asciiTheme="majorBidi" w:hAnsiTheme="majorBidi" w:cstheme="majorBidi"/>
                <w:sz w:val="24"/>
                <w:szCs w:val="24"/>
                <w:lang w:val="kk-KZ"/>
              </w:rPr>
              <w:t xml:space="preserve"> жеңу үшін</w:t>
            </w:r>
            <w:r w:rsidRPr="00CB2B9B">
              <w:rPr>
                <w:rFonts w:asciiTheme="majorBidi" w:hAnsiTheme="majorBidi" w:cstheme="majorBidi"/>
                <w:sz w:val="24"/>
                <w:szCs w:val="24"/>
                <w:lang w:val="kk-KZ"/>
              </w:rPr>
              <w:t xml:space="preserve"> тиімді стратегияларды қолдану; </w:t>
            </w:r>
          </w:p>
          <w:p w14:paraId="43ADE40C" w14:textId="33E390D4" w:rsidR="00260537" w:rsidRPr="00CB2B9B" w:rsidRDefault="000D62FE" w:rsidP="003246DE">
            <w:pPr>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 xml:space="preserve">– </w:t>
            </w:r>
            <w:r w:rsidRPr="00CB2B9B">
              <w:rPr>
                <w:rFonts w:asciiTheme="majorBidi" w:hAnsiTheme="majorBidi" w:cstheme="majorBidi"/>
                <w:sz w:val="24"/>
                <w:szCs w:val="24"/>
                <w:lang w:val="kk-KZ"/>
              </w:rPr>
              <w:t>а</w:t>
            </w:r>
            <w:r w:rsidR="003246DE" w:rsidRPr="00CB2B9B">
              <w:rPr>
                <w:rFonts w:asciiTheme="majorBidi" w:hAnsiTheme="majorBidi" w:cstheme="majorBidi"/>
                <w:sz w:val="24"/>
                <w:szCs w:val="24"/>
                <w:lang w:val="kk-KZ"/>
              </w:rPr>
              <w:t>лынған кері байланысты талдайды, рефлексияны дамытады, мәдени және тілдік қажеттіліктерді ескере отырып, тиісті мазмұнды өзгертеді және ұйымдастырады.</w:t>
            </w:r>
          </w:p>
        </w:tc>
      </w:tr>
      <w:tr w:rsidR="00A5531D" w:rsidRPr="005C6C08" w14:paraId="2990B60C" w14:textId="77777777" w:rsidTr="00A5531D">
        <w:trPr>
          <w:trHeight w:val="243"/>
        </w:trPr>
        <w:tc>
          <w:tcPr>
            <w:tcW w:w="1447" w:type="dxa"/>
            <w:tcBorders>
              <w:bottom w:val="nil"/>
            </w:tcBorders>
            <w:vAlign w:val="center"/>
          </w:tcPr>
          <w:p w14:paraId="0D439E97" w14:textId="0AB9A152" w:rsidR="00A5531D" w:rsidRPr="00CB2B9B" w:rsidRDefault="00A5531D" w:rsidP="00536C62">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 xml:space="preserve">Контекстік </w:t>
            </w:r>
            <w:r w:rsidRPr="00CB2B9B">
              <w:rPr>
                <w:rFonts w:asciiTheme="majorBidi" w:hAnsiTheme="majorBidi" w:cstheme="majorBidi"/>
                <w:sz w:val="24"/>
                <w:szCs w:val="24"/>
                <w:lang w:val="kk-KZ"/>
              </w:rPr>
              <w:t>-</w:t>
            </w:r>
            <w:r w:rsidRPr="00CB2B9B">
              <w:rPr>
                <w:rFonts w:asciiTheme="majorBidi" w:hAnsiTheme="majorBidi" w:cstheme="majorBidi"/>
                <w:sz w:val="24"/>
                <w:szCs w:val="24"/>
              </w:rPr>
              <w:t>топтастыру</w:t>
            </w:r>
            <w:r w:rsidRPr="00CB2B9B">
              <w:rPr>
                <w:rFonts w:asciiTheme="majorBidi" w:hAnsiTheme="majorBidi" w:cstheme="majorBidi"/>
                <w:sz w:val="24"/>
                <w:szCs w:val="24"/>
                <w:lang w:val="kk-KZ"/>
              </w:rPr>
              <w:t>ш</w:t>
            </w:r>
            <w:r w:rsidRPr="00CB2B9B">
              <w:rPr>
                <w:rFonts w:asciiTheme="majorBidi" w:hAnsiTheme="majorBidi" w:cstheme="majorBidi"/>
                <w:sz w:val="24"/>
                <w:szCs w:val="24"/>
              </w:rPr>
              <w:t>ы</w:t>
            </w:r>
          </w:p>
        </w:tc>
        <w:tc>
          <w:tcPr>
            <w:tcW w:w="2551" w:type="dxa"/>
            <w:tcBorders>
              <w:bottom w:val="nil"/>
            </w:tcBorders>
            <w:vAlign w:val="center"/>
          </w:tcPr>
          <w:p w14:paraId="7627B409" w14:textId="51DE7E67" w:rsidR="00A5531D" w:rsidRPr="00CB2B9B" w:rsidRDefault="00A5531D" w:rsidP="00260537">
            <w:pPr>
              <w:spacing w:after="0" w:line="240" w:lineRule="auto"/>
              <w:rPr>
                <w:rFonts w:asciiTheme="majorBidi" w:hAnsiTheme="majorBidi" w:cstheme="majorBidi"/>
                <w:sz w:val="24"/>
                <w:szCs w:val="24"/>
              </w:rPr>
            </w:pPr>
            <w:r w:rsidRPr="00CB2B9B">
              <w:rPr>
                <w:rFonts w:asciiTheme="majorBidi" w:hAnsiTheme="majorBidi" w:cstheme="majorBidi"/>
                <w:sz w:val="28"/>
                <w:szCs w:val="28"/>
                <w:lang w:val="kk-KZ"/>
              </w:rPr>
              <w:t xml:space="preserve">– </w:t>
            </w:r>
            <w:r w:rsidRPr="00CB2B9B">
              <w:rPr>
                <w:rFonts w:asciiTheme="majorBidi" w:hAnsiTheme="majorBidi" w:cstheme="majorBidi"/>
                <w:sz w:val="24"/>
                <w:szCs w:val="24"/>
              </w:rPr>
              <w:t>күнделікті қарым-қатынасқа арналған кәсіби сөздік қор және сөз тіркестері;</w:t>
            </w:r>
            <w:r w:rsidRPr="00CB2B9B">
              <w:rPr>
                <w:rFonts w:asciiTheme="majorBidi" w:hAnsiTheme="majorBidi" w:cstheme="majorBidi"/>
                <w:sz w:val="24"/>
                <w:szCs w:val="24"/>
                <w:lang w:val="kk-KZ"/>
              </w:rPr>
              <w:t xml:space="preserve"> </w:t>
            </w:r>
            <w:r w:rsidRPr="00CB2B9B">
              <w:rPr>
                <w:rFonts w:asciiTheme="majorBidi" w:hAnsiTheme="majorBidi" w:cstheme="majorBidi"/>
                <w:sz w:val="28"/>
                <w:szCs w:val="28"/>
                <w:lang w:val="kk-KZ"/>
              </w:rPr>
              <w:t>–</w:t>
            </w:r>
            <w:r w:rsidRPr="00CB2B9B">
              <w:rPr>
                <w:rFonts w:asciiTheme="majorBidi" w:hAnsiTheme="majorBidi" w:cstheme="majorBidi"/>
                <w:sz w:val="24"/>
                <w:szCs w:val="24"/>
              </w:rPr>
              <w:t>кәсіби контексте</w:t>
            </w:r>
          </w:p>
        </w:tc>
        <w:tc>
          <w:tcPr>
            <w:tcW w:w="2835" w:type="dxa"/>
            <w:tcBorders>
              <w:bottom w:val="nil"/>
            </w:tcBorders>
          </w:tcPr>
          <w:p w14:paraId="2067ACA2" w14:textId="77777777" w:rsidR="00A5531D" w:rsidRDefault="00A5531D" w:rsidP="00A5531D">
            <w:pPr>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w:t>
            </w:r>
            <w:r w:rsidRPr="00CB2B9B">
              <w:rPr>
                <w:rFonts w:asciiTheme="majorBidi" w:hAnsiTheme="majorBidi" w:cstheme="majorBidi"/>
                <w:sz w:val="24"/>
                <w:szCs w:val="24"/>
              </w:rPr>
              <w:t xml:space="preserve"> ауызша және жазбаша түрде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мамандандырылған терминологияны қолдану;</w:t>
            </w:r>
            <w:r w:rsidRPr="00CB2B9B">
              <w:rPr>
                <w:rFonts w:asciiTheme="majorBidi" w:hAnsiTheme="majorBidi" w:cstheme="majorBidi"/>
                <w:sz w:val="24"/>
                <w:szCs w:val="24"/>
                <w:lang w:val="kk-KZ"/>
              </w:rPr>
              <w:t xml:space="preserve"> </w:t>
            </w:r>
          </w:p>
          <w:p w14:paraId="6C32AB69" w14:textId="77777777" w:rsidR="00A5531D" w:rsidRPr="00CB2B9B" w:rsidRDefault="00A5531D" w:rsidP="00260537">
            <w:pPr>
              <w:spacing w:after="0" w:line="240" w:lineRule="auto"/>
              <w:jc w:val="both"/>
              <w:rPr>
                <w:rFonts w:asciiTheme="majorBidi" w:hAnsiTheme="majorBidi" w:cstheme="majorBidi"/>
                <w:sz w:val="28"/>
                <w:szCs w:val="28"/>
                <w:lang w:val="kk-KZ"/>
              </w:rPr>
            </w:pPr>
          </w:p>
        </w:tc>
        <w:tc>
          <w:tcPr>
            <w:tcW w:w="2693" w:type="dxa"/>
            <w:tcBorders>
              <w:bottom w:val="nil"/>
            </w:tcBorders>
            <w:vAlign w:val="center"/>
          </w:tcPr>
          <w:p w14:paraId="6EE6DBF2" w14:textId="6F484AE1" w:rsidR="00A5531D" w:rsidRPr="00CB2B9B" w:rsidRDefault="00A5531D" w:rsidP="00A5531D">
            <w:pPr>
              <w:spacing w:after="0" w:line="240" w:lineRule="auto"/>
              <w:rPr>
                <w:rFonts w:asciiTheme="majorBidi" w:hAnsiTheme="majorBidi" w:cstheme="majorBidi"/>
                <w:sz w:val="28"/>
                <w:szCs w:val="28"/>
                <w:lang w:val="kk-KZ"/>
              </w:rPr>
            </w:pPr>
            <w:r w:rsidRPr="00CB2B9B">
              <w:rPr>
                <w:rFonts w:asciiTheme="majorBidi" w:hAnsiTheme="majorBidi" w:cstheme="majorBidi"/>
                <w:sz w:val="28"/>
                <w:szCs w:val="28"/>
                <w:lang w:val="kk-KZ"/>
              </w:rPr>
              <w:t>–</w:t>
            </w:r>
            <w:r w:rsidRPr="00CB2B9B">
              <w:rPr>
                <w:rFonts w:asciiTheme="majorBidi" w:hAnsiTheme="majorBidi" w:cstheme="majorBidi"/>
                <w:sz w:val="24"/>
                <w:szCs w:val="24"/>
                <w:lang w:val="kk-KZ"/>
              </w:rPr>
              <w:t xml:space="preserve"> өз салаларындағы тақырыптарды тиісті терминологияны қолдана отырып түсіндіру; </w:t>
            </w:r>
            <w:r w:rsidRPr="00CB2B9B">
              <w:rPr>
                <w:rFonts w:asciiTheme="majorBidi" w:hAnsiTheme="majorBidi" w:cstheme="majorBidi"/>
                <w:sz w:val="28"/>
                <w:szCs w:val="28"/>
                <w:lang w:val="kk-KZ"/>
              </w:rPr>
              <w:t>–</w:t>
            </w:r>
            <w:r w:rsidRPr="00CB2B9B">
              <w:rPr>
                <w:rFonts w:asciiTheme="majorBidi" w:hAnsiTheme="majorBidi" w:cstheme="majorBidi"/>
                <w:sz w:val="24"/>
                <w:szCs w:val="24"/>
                <w:lang w:val="kk-KZ"/>
              </w:rPr>
              <w:t xml:space="preserve"> жаңа терминдердің </w:t>
            </w:r>
          </w:p>
        </w:tc>
      </w:tr>
      <w:tr w:rsidR="00A5531D" w:rsidRPr="005336C6" w14:paraId="4D3437AA" w14:textId="77777777" w:rsidTr="00A5531D">
        <w:trPr>
          <w:trHeight w:val="243"/>
        </w:trPr>
        <w:tc>
          <w:tcPr>
            <w:tcW w:w="9526" w:type="dxa"/>
            <w:gridSpan w:val="4"/>
            <w:tcBorders>
              <w:top w:val="nil"/>
            </w:tcBorders>
            <w:vAlign w:val="center"/>
          </w:tcPr>
          <w:p w14:paraId="29F23DA9" w14:textId="7B220454" w:rsidR="00A5531D" w:rsidRPr="00CB2B9B" w:rsidRDefault="00A5531D" w:rsidP="003246DE">
            <w:pPr>
              <w:spacing w:after="0" w:line="240" w:lineRule="auto"/>
              <w:rPr>
                <w:rFonts w:asciiTheme="majorBidi" w:hAnsiTheme="majorBidi" w:cstheme="majorBidi"/>
                <w:sz w:val="28"/>
                <w:szCs w:val="28"/>
                <w:lang w:val="kk-KZ"/>
              </w:rPr>
            </w:pPr>
            <w:r>
              <w:rPr>
                <w:rFonts w:asciiTheme="majorBidi" w:hAnsiTheme="majorBidi" w:cstheme="majorBidi"/>
                <w:sz w:val="28"/>
                <w:szCs w:val="28"/>
                <w:lang w:val="kk-KZ"/>
              </w:rPr>
              <w:lastRenderedPageBreak/>
              <w:t>2-кестенің жалғасы</w:t>
            </w:r>
          </w:p>
        </w:tc>
      </w:tr>
      <w:tr w:rsidR="00A5531D" w:rsidRPr="005C6C08" w14:paraId="30F85BEF" w14:textId="77777777" w:rsidTr="00E562FB">
        <w:trPr>
          <w:trHeight w:val="9291"/>
        </w:trPr>
        <w:tc>
          <w:tcPr>
            <w:tcW w:w="1447" w:type="dxa"/>
          </w:tcPr>
          <w:p w14:paraId="1F3C646A" w14:textId="77777777" w:rsidR="00A5531D" w:rsidRPr="00CB2B9B" w:rsidRDefault="00A5531D" w:rsidP="00536C62">
            <w:pPr>
              <w:suppressAutoHyphens/>
              <w:spacing w:after="0" w:line="240" w:lineRule="auto"/>
              <w:jc w:val="center"/>
              <w:rPr>
                <w:rFonts w:asciiTheme="majorBidi" w:hAnsiTheme="majorBidi" w:cstheme="majorBidi"/>
                <w:sz w:val="24"/>
                <w:szCs w:val="24"/>
                <w:lang w:val="kk-KZ"/>
              </w:rPr>
            </w:pPr>
          </w:p>
          <w:p w14:paraId="6AE4F30C" w14:textId="77777777" w:rsidR="00A5531D" w:rsidRPr="00CB2B9B" w:rsidRDefault="00A5531D" w:rsidP="00536C62">
            <w:pPr>
              <w:suppressAutoHyphens/>
              <w:spacing w:after="0" w:line="240" w:lineRule="auto"/>
              <w:jc w:val="center"/>
              <w:rPr>
                <w:rFonts w:asciiTheme="majorBidi" w:hAnsiTheme="majorBidi" w:cstheme="majorBidi"/>
                <w:sz w:val="24"/>
                <w:szCs w:val="24"/>
                <w:lang w:val="kk-KZ"/>
              </w:rPr>
            </w:pPr>
          </w:p>
          <w:p w14:paraId="7AD4054A"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32DBD1FB"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36136BD1"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221BFE67"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26FB8837"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1AA574CF"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587EDFF8"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166324D5"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7488BCE4"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3CC37BE7" w14:textId="77777777" w:rsidR="00A5531D" w:rsidRPr="00CB2B9B" w:rsidRDefault="00A5531D" w:rsidP="00536C62">
            <w:pPr>
              <w:spacing w:after="0" w:line="240" w:lineRule="auto"/>
              <w:jc w:val="center"/>
              <w:rPr>
                <w:rFonts w:asciiTheme="majorBidi" w:hAnsiTheme="majorBidi" w:cstheme="majorBidi"/>
                <w:sz w:val="24"/>
                <w:szCs w:val="24"/>
                <w:lang w:val="kk-KZ"/>
              </w:rPr>
            </w:pPr>
          </w:p>
          <w:p w14:paraId="6C4D0A91" w14:textId="0FECCE79" w:rsidR="00A5531D" w:rsidRPr="00A5531D" w:rsidRDefault="00A5531D" w:rsidP="00536C62">
            <w:pPr>
              <w:spacing w:after="0" w:line="240" w:lineRule="auto"/>
              <w:jc w:val="center"/>
              <w:rPr>
                <w:rFonts w:asciiTheme="majorBidi" w:eastAsia="+mn-ea" w:hAnsiTheme="majorBidi" w:cstheme="majorBidi"/>
                <w:kern w:val="24"/>
                <w:sz w:val="24"/>
                <w:szCs w:val="24"/>
                <w:lang w:val="kk-KZ"/>
              </w:rPr>
            </w:pPr>
          </w:p>
        </w:tc>
        <w:tc>
          <w:tcPr>
            <w:tcW w:w="2551" w:type="dxa"/>
          </w:tcPr>
          <w:p w14:paraId="1D0FB5B8" w14:textId="2DA94590" w:rsidR="00A5531D" w:rsidRPr="005C28AD" w:rsidRDefault="00A5531D" w:rsidP="00536C62">
            <w:pPr>
              <w:suppressAutoHyphens/>
              <w:spacing w:after="0" w:line="240" w:lineRule="auto"/>
              <w:rPr>
                <w:rFonts w:asciiTheme="majorBidi" w:hAnsiTheme="majorBidi" w:cstheme="majorBidi"/>
                <w:sz w:val="24"/>
                <w:szCs w:val="24"/>
                <w:lang w:val="kk-KZ"/>
              </w:rPr>
            </w:pPr>
            <w:r w:rsidRPr="005C28AD">
              <w:rPr>
                <w:rFonts w:asciiTheme="majorBidi" w:hAnsiTheme="majorBidi" w:cstheme="majorBidi"/>
                <w:sz w:val="24"/>
                <w:szCs w:val="24"/>
                <w:lang w:val="kk-KZ"/>
              </w:rPr>
              <w:t>мамандандырылған терминдерді қолдану;</w:t>
            </w:r>
          </w:p>
          <w:p w14:paraId="11F28B38" w14:textId="77777777" w:rsidR="00A5531D" w:rsidRPr="005C28AD" w:rsidRDefault="00A5531D" w:rsidP="00536C62">
            <w:pPr>
              <w:suppressAutoHyphens/>
              <w:spacing w:after="0" w:line="240" w:lineRule="auto"/>
              <w:rPr>
                <w:rFonts w:asciiTheme="majorBidi" w:eastAsia="+mn-ea" w:hAnsiTheme="majorBidi" w:cstheme="majorBidi"/>
                <w:kern w:val="24"/>
                <w:sz w:val="24"/>
                <w:szCs w:val="24"/>
                <w:lang w:val="kk-KZ"/>
              </w:rPr>
            </w:pPr>
            <w:r w:rsidRPr="00CB2B9B">
              <w:rPr>
                <w:rFonts w:asciiTheme="majorBidi" w:hAnsiTheme="majorBidi" w:cstheme="majorBidi"/>
                <w:sz w:val="28"/>
                <w:szCs w:val="28"/>
                <w:lang w:val="kk-KZ"/>
              </w:rPr>
              <w:t>–</w:t>
            </w:r>
            <w:r w:rsidRPr="005C28AD">
              <w:rPr>
                <w:rFonts w:asciiTheme="majorBidi" w:hAnsiTheme="majorBidi" w:cstheme="majorBidi"/>
                <w:sz w:val="24"/>
                <w:szCs w:val="24"/>
                <w:lang w:val="kk-KZ"/>
              </w:rPr>
              <w:t xml:space="preserve"> ағылшын тіліндегі негізгі грамматикалық ережелер мен сөйлем құрастыру.</w:t>
            </w:r>
          </w:p>
          <w:p w14:paraId="20D38FC7" w14:textId="77777777" w:rsidR="00A5531D" w:rsidRPr="00CB2B9B" w:rsidRDefault="00A5531D"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 xml:space="preserve">– </w:t>
            </w:r>
            <w:r w:rsidRPr="00CB2B9B">
              <w:rPr>
                <w:rFonts w:asciiTheme="majorBidi" w:hAnsiTheme="majorBidi" w:cstheme="majorBidi"/>
                <w:sz w:val="24"/>
                <w:szCs w:val="24"/>
                <w:lang w:val="kk-KZ"/>
              </w:rPr>
              <w:t>мәтіннің негізгі құрылымдарын (кіріспе, негізгі бөлім, қорытынды) және әртүрлі мәтін жанрларын (баяндамалар, нұсқаулар, сипаттамалар) тани алады.</w:t>
            </w:r>
          </w:p>
          <w:p w14:paraId="629B5C94" w14:textId="6F3F941D" w:rsidR="00A5531D" w:rsidRPr="00A5531D" w:rsidRDefault="00A5531D" w:rsidP="00536C62">
            <w:pPr>
              <w:spacing w:after="0" w:line="240" w:lineRule="auto"/>
              <w:rPr>
                <w:rFonts w:asciiTheme="majorBidi" w:eastAsia="+mn-ea" w:hAnsiTheme="majorBidi" w:cstheme="majorBidi"/>
                <w:kern w:val="24"/>
                <w:sz w:val="24"/>
                <w:szCs w:val="24"/>
                <w:lang w:val="kk-KZ"/>
              </w:rPr>
            </w:pPr>
            <w:r w:rsidRPr="00CB2B9B">
              <w:rPr>
                <w:rFonts w:asciiTheme="majorBidi" w:hAnsiTheme="majorBidi" w:cstheme="majorBidi"/>
                <w:sz w:val="24"/>
                <w:szCs w:val="24"/>
                <w:lang w:val="kk-KZ"/>
              </w:rPr>
              <w:t>Интерактивті- дидактикалық әңгімелеудің өзін өзі көрсету және қарым қатынас құралы ретіндегі құндылығын мойындайды;</w:t>
            </w:r>
          </w:p>
        </w:tc>
        <w:tc>
          <w:tcPr>
            <w:tcW w:w="2835" w:type="dxa"/>
          </w:tcPr>
          <w:p w14:paraId="378F3B78" w14:textId="77777777" w:rsidR="00A5531D" w:rsidRPr="00CB2B9B" w:rsidRDefault="00A5531D" w:rsidP="000D62FE">
            <w:pPr>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w:t>
            </w:r>
            <w:r w:rsidRPr="00CB2B9B">
              <w:rPr>
                <w:rFonts w:asciiTheme="majorBidi" w:hAnsiTheme="majorBidi" w:cstheme="majorBidi"/>
                <w:sz w:val="24"/>
                <w:szCs w:val="24"/>
                <w:lang w:val="kk-KZ"/>
              </w:rPr>
              <w:t xml:space="preserve"> кәсіби мәтіндерді дұрыс түсіндіру және талдау;</w:t>
            </w:r>
            <w:r w:rsidRPr="00CB2B9B">
              <w:rPr>
                <w:rFonts w:asciiTheme="majorBidi" w:hAnsiTheme="majorBidi" w:cstheme="majorBidi"/>
                <w:sz w:val="28"/>
                <w:szCs w:val="28"/>
                <w:lang w:val="kk-KZ"/>
              </w:rPr>
              <w:t xml:space="preserve"> –</w:t>
            </w:r>
            <w:r w:rsidRPr="00CB2B9B">
              <w:rPr>
                <w:rFonts w:asciiTheme="majorBidi" w:hAnsiTheme="majorBidi" w:cstheme="majorBidi"/>
                <w:sz w:val="24"/>
                <w:szCs w:val="24"/>
                <w:lang w:val="kk-KZ"/>
              </w:rPr>
              <w:t xml:space="preserve"> грамматикалық құрылымдарды дұрыс қолдану;</w:t>
            </w:r>
            <w:r w:rsidRPr="00CB2B9B">
              <w:rPr>
                <w:rFonts w:asciiTheme="majorBidi" w:hAnsiTheme="majorBidi" w:cstheme="majorBidi"/>
                <w:sz w:val="28"/>
                <w:szCs w:val="28"/>
                <w:lang w:val="kk-KZ"/>
              </w:rPr>
              <w:t xml:space="preserve"> –</w:t>
            </w:r>
            <w:r w:rsidRPr="00CB2B9B">
              <w:rPr>
                <w:rFonts w:asciiTheme="majorBidi" w:hAnsiTheme="majorBidi" w:cstheme="majorBidi"/>
                <w:sz w:val="24"/>
                <w:szCs w:val="24"/>
                <w:lang w:val="kk-KZ"/>
              </w:rPr>
              <w:t xml:space="preserve"> контекстке байланысты тиісті лексикалық бірліктерді таңдау және қарым-қатынас тәсіліне байланысты өзгеріп отыру.</w:t>
            </w:r>
          </w:p>
          <w:p w14:paraId="0CE94C9A" w14:textId="77777777" w:rsidR="00A5531D" w:rsidRPr="00CB2B9B" w:rsidRDefault="00A5531D"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w:t>
            </w:r>
            <w:r w:rsidRPr="00CB2B9B">
              <w:rPr>
                <w:rFonts w:asciiTheme="majorBidi" w:hAnsiTheme="majorBidi" w:cstheme="majorBidi"/>
                <w:sz w:val="24"/>
                <w:szCs w:val="24"/>
                <w:lang w:val="kk-KZ"/>
              </w:rPr>
              <w:t xml:space="preserve"> қарапайым байланыстырушы сөздер мен сөз тіркестерін пайдаланып, ақпаратты логикалық ретпен ұйымдастырып, ұсыну. Олар негізгі идеяларды жеткізу үшін қысқаша диаграммалар мен жоспарлар жасай алады.</w:t>
            </w:r>
          </w:p>
          <w:p w14:paraId="6D2ACED7" w14:textId="6D2C79E6" w:rsidR="00A5531D" w:rsidRPr="00CB2B9B" w:rsidRDefault="00A5531D"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Интерактивті- дидактикалық сандық әңгімелеу технологиясын пайдаланады және интерактивті қосымшалардың көмегімен:Canva, WordWall </w:t>
            </w:r>
          </w:p>
        </w:tc>
        <w:tc>
          <w:tcPr>
            <w:tcW w:w="2693" w:type="dxa"/>
          </w:tcPr>
          <w:p w14:paraId="5CB21B93" w14:textId="77777777" w:rsidR="00A5531D" w:rsidRDefault="00A5531D" w:rsidP="00536C62">
            <w:pPr>
              <w:suppressAutoHyphens/>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мағынасын табу және түсіндіру;</w:t>
            </w:r>
          </w:p>
          <w:p w14:paraId="17C1DDD3" w14:textId="77777777" w:rsidR="00A5531D" w:rsidRPr="00CB2B9B" w:rsidRDefault="00A5531D" w:rsidP="00536C62">
            <w:pPr>
              <w:suppressAutoHyphens/>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w:t>
            </w:r>
            <w:r w:rsidRPr="00CB2B9B">
              <w:rPr>
                <w:rFonts w:asciiTheme="majorBidi" w:hAnsiTheme="majorBidi" w:cstheme="majorBidi"/>
                <w:sz w:val="24"/>
                <w:szCs w:val="24"/>
                <w:lang w:val="kk-KZ"/>
              </w:rPr>
              <w:t xml:space="preserve"> жазбаша және ауызша тапсырмалардағы өздерінің грамматикалық қателерін танып, түзету;</w:t>
            </w:r>
            <w:r w:rsidRPr="00CB2B9B">
              <w:rPr>
                <w:rFonts w:asciiTheme="majorBidi" w:hAnsiTheme="majorBidi" w:cstheme="majorBidi"/>
                <w:sz w:val="28"/>
                <w:szCs w:val="28"/>
                <w:lang w:val="kk-KZ"/>
              </w:rPr>
              <w:t xml:space="preserve"> – </w:t>
            </w:r>
            <w:r w:rsidRPr="00CB2B9B">
              <w:rPr>
                <w:rFonts w:asciiTheme="majorBidi" w:hAnsiTheme="majorBidi" w:cstheme="majorBidi"/>
                <w:sz w:val="24"/>
                <w:szCs w:val="24"/>
                <w:lang w:val="kk-KZ"/>
              </w:rPr>
              <w:t>таныс емес сөздер мен сөз тіркестерін түсіндіру және қайталау.</w:t>
            </w:r>
            <w:r w:rsidRPr="00CB2B9B">
              <w:rPr>
                <w:rFonts w:asciiTheme="majorBidi" w:hAnsiTheme="majorBidi" w:cstheme="majorBidi"/>
                <w:sz w:val="28"/>
                <w:szCs w:val="28"/>
                <w:lang w:val="kk-KZ"/>
              </w:rPr>
              <w:t xml:space="preserve"> –</w:t>
            </w:r>
            <w:r w:rsidRPr="00CB2B9B">
              <w:rPr>
                <w:rFonts w:asciiTheme="majorBidi" w:hAnsiTheme="majorBidi" w:cstheme="majorBidi"/>
                <w:sz w:val="24"/>
                <w:szCs w:val="24"/>
                <w:lang w:val="kk-KZ"/>
              </w:rPr>
              <w:t xml:space="preserve"> кәсіби тақырыптар бойынша әңгіме жүргізу.</w:t>
            </w:r>
          </w:p>
          <w:p w14:paraId="0367A061" w14:textId="77777777" w:rsidR="00A5531D" w:rsidRPr="00CB2B9B" w:rsidRDefault="00A5531D"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8"/>
                <w:szCs w:val="28"/>
                <w:lang w:val="kk-KZ"/>
              </w:rPr>
              <w:t>–</w:t>
            </w:r>
            <w:r w:rsidRPr="00CB2B9B">
              <w:rPr>
                <w:rFonts w:asciiTheme="majorBidi" w:hAnsiTheme="majorBidi" w:cstheme="majorBidi"/>
                <w:sz w:val="24"/>
                <w:szCs w:val="24"/>
                <w:lang w:val="kk-KZ"/>
              </w:rPr>
              <w:t xml:space="preserve"> деректерді құрылымдау және қажетті ақпаратты бөліп көрсету қабілетін көрсете отырып, таныс тақырыптар бойынша қысқаша презентациялар немесе есептер дайындау.</w:t>
            </w:r>
          </w:p>
          <w:p w14:paraId="3980499C" w14:textId="77777777" w:rsidR="00A5531D" w:rsidRPr="00CB2B9B" w:rsidRDefault="00A5531D"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Интерактивті- дидактикалық кәсіби жағдайға сәйкес дереккөздерді таңдайды , тиісті ақпаратты таңдайды қорытынды жасайды;</w:t>
            </w:r>
          </w:p>
          <w:p w14:paraId="1E4DFD3A" w14:textId="0994AB22" w:rsidR="00A5531D" w:rsidRPr="00CB2B9B" w:rsidRDefault="00A5531D"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Логикалық, дәлелдеу және сенімді әңгіме құру үшін </w:t>
            </w:r>
          </w:p>
        </w:tc>
      </w:tr>
      <w:tr w:rsidR="00536C62" w:rsidRPr="005C6C08" w14:paraId="326D28C6" w14:textId="77777777" w:rsidTr="00A5531D">
        <w:trPr>
          <w:trHeight w:val="2762"/>
        </w:trPr>
        <w:tc>
          <w:tcPr>
            <w:tcW w:w="1447" w:type="dxa"/>
            <w:vAlign w:val="center"/>
          </w:tcPr>
          <w:p w14:paraId="29BC9E63" w14:textId="6E17A47A" w:rsidR="00536C62" w:rsidRPr="00CB2B9B" w:rsidRDefault="000D62FE" w:rsidP="00536C62">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rPr>
              <w:t>Интерак</w:t>
            </w:r>
            <w:r w:rsidRPr="00CB2B9B">
              <w:rPr>
                <w:rFonts w:asciiTheme="majorBidi" w:hAnsiTheme="majorBidi" w:cstheme="majorBidi"/>
                <w:sz w:val="24"/>
                <w:szCs w:val="24"/>
                <w:lang w:val="kk-KZ"/>
              </w:rPr>
              <w:t>т</w:t>
            </w:r>
            <w:r w:rsidRPr="00CB2B9B">
              <w:rPr>
                <w:rFonts w:asciiTheme="majorBidi" w:hAnsiTheme="majorBidi" w:cstheme="majorBidi"/>
                <w:sz w:val="24"/>
                <w:szCs w:val="24"/>
              </w:rPr>
              <w:t>ивті</w:t>
            </w:r>
            <w:r w:rsidRPr="00CB2B9B">
              <w:rPr>
                <w:rFonts w:asciiTheme="majorBidi" w:hAnsiTheme="majorBidi" w:cstheme="majorBidi"/>
                <w:sz w:val="24"/>
                <w:szCs w:val="24"/>
                <w:lang w:val="kk-KZ"/>
              </w:rPr>
              <w:t>-</w:t>
            </w:r>
            <w:r w:rsidRPr="00CB2B9B">
              <w:rPr>
                <w:rFonts w:asciiTheme="majorBidi" w:hAnsiTheme="majorBidi" w:cstheme="majorBidi"/>
                <w:sz w:val="24"/>
                <w:szCs w:val="24"/>
              </w:rPr>
              <w:t xml:space="preserve"> дидактикалық</w:t>
            </w:r>
          </w:p>
        </w:tc>
        <w:tc>
          <w:tcPr>
            <w:tcW w:w="2551" w:type="dxa"/>
            <w:vAlign w:val="center"/>
          </w:tcPr>
          <w:p w14:paraId="4414F343" w14:textId="2AA62C2A" w:rsidR="00536C62" w:rsidRPr="00CB2B9B" w:rsidRDefault="00536C62"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w:t>
            </w:r>
            <w:r w:rsidR="00A5531D" w:rsidRPr="00CB2B9B">
              <w:rPr>
                <w:rFonts w:asciiTheme="majorBidi" w:hAnsiTheme="majorBidi" w:cstheme="majorBidi"/>
                <w:sz w:val="24"/>
                <w:szCs w:val="24"/>
                <w:lang w:val="kk-KZ"/>
              </w:rPr>
              <w:t xml:space="preserve">Дайын </w:t>
            </w:r>
            <w:r w:rsidRPr="00CB2B9B">
              <w:rPr>
                <w:rFonts w:asciiTheme="majorBidi" w:hAnsiTheme="majorBidi" w:cstheme="majorBidi"/>
                <w:sz w:val="24"/>
                <w:szCs w:val="24"/>
                <w:lang w:val="kk-KZ"/>
              </w:rPr>
              <w:t>әңгімелерді қабылдауға ғана емес, сонымен қатар студенттің өзі үшін маңызды құндылықтарды, идеяларды және мағыналарды аша алатын жаңа әңгімелерді белсенді түрде жасауға деген ұмтылысты білдіреді.</w:t>
            </w:r>
          </w:p>
        </w:tc>
        <w:tc>
          <w:tcPr>
            <w:tcW w:w="2835" w:type="dxa"/>
            <w:vAlign w:val="center"/>
          </w:tcPr>
          <w:p w14:paraId="72C52D20" w14:textId="47D9495B" w:rsidR="00536C62" w:rsidRPr="00CB2B9B" w:rsidRDefault="00A5531D"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 xml:space="preserve">Шығармашылық </w:t>
            </w:r>
            <w:r w:rsidR="00536C62" w:rsidRPr="00CB2B9B">
              <w:rPr>
                <w:rFonts w:asciiTheme="majorBidi" w:hAnsiTheme="majorBidi" w:cstheme="majorBidi"/>
                <w:sz w:val="24"/>
                <w:szCs w:val="24"/>
                <w:lang w:val="kk-KZ"/>
              </w:rPr>
              <w:t>әлеуеті мен когнитивтік процестерін дамыта отырып, өзіндік әңгімелерін дамытады;</w:t>
            </w:r>
          </w:p>
          <w:p w14:paraId="11611206" w14:textId="77777777" w:rsidR="00536C62" w:rsidRPr="00CB2B9B" w:rsidRDefault="00536C62"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-әңгімелеу техникасының элементтері бар тапсырмаларды орындау үшін интернет платформаларының kahoot, quizlet мүмкіндіктерін пайдаланады.</w:t>
            </w:r>
          </w:p>
        </w:tc>
        <w:tc>
          <w:tcPr>
            <w:tcW w:w="2693" w:type="dxa"/>
            <w:vAlign w:val="center"/>
          </w:tcPr>
          <w:p w14:paraId="53FD2B26" w14:textId="2FA40FFC" w:rsidR="00536C62" w:rsidRPr="00CB2B9B" w:rsidRDefault="00A5531D" w:rsidP="00536C62">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Дағдылар </w:t>
            </w:r>
            <w:r w:rsidR="00536C62" w:rsidRPr="00CB2B9B">
              <w:rPr>
                <w:rFonts w:asciiTheme="majorBidi" w:hAnsiTheme="majorBidi" w:cstheme="majorBidi"/>
                <w:sz w:val="24"/>
                <w:szCs w:val="24"/>
                <w:lang w:val="kk-KZ"/>
              </w:rPr>
              <w:t>мен ойлау икемділігін талдау, сыни ойлау және жобалауды қолданады.</w:t>
            </w:r>
          </w:p>
        </w:tc>
      </w:tr>
    </w:tbl>
    <w:p w14:paraId="44F724DE" w14:textId="77777777" w:rsidR="00260537" w:rsidRPr="00CB2B9B" w:rsidRDefault="00260537" w:rsidP="00536C62">
      <w:pPr>
        <w:spacing w:after="0" w:line="240" w:lineRule="auto"/>
        <w:ind w:firstLine="567"/>
        <w:jc w:val="both"/>
        <w:rPr>
          <w:rFonts w:asciiTheme="majorBidi" w:hAnsiTheme="majorBidi" w:cstheme="majorBidi"/>
          <w:sz w:val="28"/>
          <w:szCs w:val="28"/>
          <w:lang w:val="kk-KZ"/>
        </w:rPr>
      </w:pPr>
    </w:p>
    <w:p w14:paraId="20C1F0D9" w14:textId="265076A1"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Әрбір субқұзырет үшін әрбір деңгей үшін қажетті дағдылардың даму дәрежесін сипаттайтын дескрипторлардың болуы ұсынылған деңгейлер жүйесін</w:t>
      </w:r>
      <w:r w:rsidR="00A5531D">
        <w:rPr>
          <w:rFonts w:asciiTheme="majorBidi" w:hAnsiTheme="majorBidi" w:cstheme="majorBidi"/>
          <w:sz w:val="28"/>
          <w:szCs w:val="28"/>
          <w:lang w:val="kk-KZ"/>
        </w:rPr>
        <w:t xml:space="preserve"> студентте</w:t>
      </w:r>
      <w:r w:rsidRPr="00CB2B9B">
        <w:rPr>
          <w:rFonts w:asciiTheme="majorBidi" w:hAnsiTheme="majorBidi" w:cstheme="majorBidi"/>
          <w:sz w:val="28"/>
          <w:szCs w:val="28"/>
          <w:lang w:val="kk-KZ"/>
        </w:rPr>
        <w:t xml:space="preserve">рдің өзін-өзі бағалау құралына айналдырады, бұл оларға мәдениаралық </w:t>
      </w:r>
      <w:r w:rsidR="00F214A5" w:rsidRPr="00CB2B9B">
        <w:rPr>
          <w:rFonts w:asciiTheme="majorBidi" w:hAnsiTheme="majorBidi" w:cstheme="majorBidi"/>
          <w:sz w:val="28"/>
          <w:szCs w:val="28"/>
          <w:lang w:val="kk-KZ"/>
        </w:rPr>
        <w:t>кәсіби</w:t>
      </w:r>
      <w:r w:rsidR="00A94F11"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құзыреттің жеке даму дәрежесін өз бетінше анықтауға мүмкіндік береді.</w:t>
      </w:r>
    </w:p>
    <w:p w14:paraId="4B418228" w14:textId="77777777" w:rsidR="00536C62" w:rsidRPr="00CB2B9B" w:rsidRDefault="00536C62" w:rsidP="000F2CFA">
      <w:pPr>
        <w:spacing w:after="0" w:line="240" w:lineRule="auto"/>
        <w:jc w:val="both"/>
        <w:rPr>
          <w:rFonts w:asciiTheme="majorBidi" w:hAnsiTheme="majorBidi" w:cstheme="majorBidi"/>
          <w:b/>
          <w:sz w:val="28"/>
          <w:szCs w:val="28"/>
          <w:lang w:val="kk-KZ"/>
        </w:rPr>
      </w:pPr>
    </w:p>
    <w:p w14:paraId="2B2B23C1" w14:textId="13796354" w:rsidR="00536C62" w:rsidRPr="00CB2B9B" w:rsidRDefault="00536C62" w:rsidP="00260537">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3 – Бағалау көрсеткіштері</w:t>
      </w:r>
    </w:p>
    <w:p w14:paraId="32E454B3" w14:textId="77777777" w:rsidR="00260537" w:rsidRPr="00CB2B9B" w:rsidRDefault="00260537" w:rsidP="00260537">
      <w:pPr>
        <w:spacing w:after="0" w:line="240" w:lineRule="auto"/>
        <w:jc w:val="both"/>
        <w:rPr>
          <w:rFonts w:asciiTheme="majorBidi" w:hAnsiTheme="majorBidi" w:cstheme="majorBidi"/>
          <w:sz w:val="28"/>
          <w:szCs w:val="28"/>
          <w:lang w:val="kk-KZ"/>
        </w:rPr>
      </w:pPr>
    </w:p>
    <w:tbl>
      <w:tblPr>
        <w:tblStyle w:val="ab"/>
        <w:tblW w:w="0" w:type="auto"/>
        <w:tblBorders>
          <w:bottom w:val="none" w:sz="0" w:space="0" w:color="auto"/>
        </w:tblBorders>
        <w:tblLook w:val="04A0" w:firstRow="1" w:lastRow="0" w:firstColumn="1" w:lastColumn="0" w:noHBand="0" w:noVBand="1"/>
      </w:tblPr>
      <w:tblGrid>
        <w:gridCol w:w="1753"/>
        <w:gridCol w:w="2613"/>
        <w:gridCol w:w="2404"/>
        <w:gridCol w:w="2858"/>
      </w:tblGrid>
      <w:tr w:rsidR="00536C62" w:rsidRPr="00CB2B9B" w14:paraId="2DF85D40" w14:textId="77777777" w:rsidTr="00E66100">
        <w:trPr>
          <w:trHeight w:val="167"/>
        </w:trPr>
        <w:tc>
          <w:tcPr>
            <w:tcW w:w="1753" w:type="dxa"/>
          </w:tcPr>
          <w:p w14:paraId="31077A2E" w14:textId="4B7BEC41" w:rsidR="00536C62" w:rsidRPr="00CB2B9B" w:rsidRDefault="000D62FE" w:rsidP="000F2CFA">
            <w:pPr>
              <w:spacing w:after="0" w:line="240" w:lineRule="auto"/>
              <w:jc w:val="center"/>
              <w:rPr>
                <w:rFonts w:asciiTheme="majorBidi" w:hAnsiTheme="majorBidi" w:cstheme="majorBidi"/>
                <w:b/>
                <w:sz w:val="24"/>
                <w:szCs w:val="24"/>
                <w:lang w:val="kk-KZ"/>
              </w:rPr>
            </w:pPr>
            <w:r w:rsidRPr="00CB2B9B">
              <w:rPr>
                <w:rFonts w:asciiTheme="majorBidi" w:hAnsiTheme="majorBidi" w:cstheme="majorBidi"/>
                <w:sz w:val="24"/>
                <w:szCs w:val="24"/>
                <w:lang w:val="kk-KZ"/>
              </w:rPr>
              <w:t>С</w:t>
            </w:r>
            <w:r w:rsidR="00536C62" w:rsidRPr="00CB2B9B">
              <w:rPr>
                <w:rFonts w:asciiTheme="majorBidi" w:hAnsiTheme="majorBidi" w:cstheme="majorBidi"/>
                <w:sz w:val="24"/>
                <w:szCs w:val="24"/>
                <w:lang w:val="kk-KZ"/>
              </w:rPr>
              <w:t>убқ</w:t>
            </w:r>
            <w:r w:rsidR="00536C62" w:rsidRPr="00CB2B9B">
              <w:rPr>
                <w:rFonts w:asciiTheme="majorBidi" w:hAnsiTheme="majorBidi" w:cstheme="majorBidi"/>
                <w:sz w:val="24"/>
                <w:szCs w:val="24"/>
              </w:rPr>
              <w:t>ұзырет</w:t>
            </w:r>
          </w:p>
        </w:tc>
        <w:tc>
          <w:tcPr>
            <w:tcW w:w="2613" w:type="dxa"/>
          </w:tcPr>
          <w:p w14:paraId="06E7131A" w14:textId="77777777" w:rsidR="00536C62" w:rsidRPr="00CB2B9B" w:rsidRDefault="00536C62" w:rsidP="000F2CFA">
            <w:pPr>
              <w:spacing w:after="0" w:line="240" w:lineRule="auto"/>
              <w:jc w:val="center"/>
              <w:rPr>
                <w:rFonts w:asciiTheme="majorBidi" w:hAnsiTheme="majorBidi" w:cstheme="majorBidi"/>
                <w:b/>
                <w:sz w:val="24"/>
                <w:szCs w:val="24"/>
                <w:lang w:val="kk-KZ"/>
              </w:rPr>
            </w:pPr>
            <w:r w:rsidRPr="00CB2B9B">
              <w:rPr>
                <w:rFonts w:asciiTheme="majorBidi" w:hAnsiTheme="majorBidi" w:cstheme="majorBidi"/>
                <w:sz w:val="24"/>
                <w:szCs w:val="24"/>
              </w:rPr>
              <w:t>Жоғары</w:t>
            </w:r>
          </w:p>
        </w:tc>
        <w:tc>
          <w:tcPr>
            <w:tcW w:w="2404" w:type="dxa"/>
          </w:tcPr>
          <w:p w14:paraId="69D47E7F" w14:textId="77777777" w:rsidR="00536C62" w:rsidRPr="00CB2B9B" w:rsidRDefault="00536C62" w:rsidP="000F2CFA">
            <w:pPr>
              <w:spacing w:after="0" w:line="240" w:lineRule="auto"/>
              <w:jc w:val="center"/>
              <w:rPr>
                <w:rFonts w:asciiTheme="majorBidi" w:hAnsiTheme="majorBidi" w:cstheme="majorBidi"/>
                <w:b/>
                <w:sz w:val="24"/>
                <w:szCs w:val="24"/>
                <w:lang w:val="kk-KZ"/>
              </w:rPr>
            </w:pPr>
            <w:r w:rsidRPr="00CB2B9B">
              <w:rPr>
                <w:rFonts w:asciiTheme="majorBidi" w:hAnsiTheme="majorBidi" w:cstheme="majorBidi"/>
                <w:sz w:val="24"/>
                <w:szCs w:val="24"/>
              </w:rPr>
              <w:t>Орташа</w:t>
            </w:r>
          </w:p>
        </w:tc>
        <w:tc>
          <w:tcPr>
            <w:tcW w:w="2858" w:type="dxa"/>
          </w:tcPr>
          <w:p w14:paraId="1805B4DE" w14:textId="77777777" w:rsidR="00536C62" w:rsidRPr="00CB2B9B" w:rsidRDefault="00536C62" w:rsidP="000F2CFA">
            <w:pPr>
              <w:spacing w:after="0" w:line="240" w:lineRule="auto"/>
              <w:jc w:val="center"/>
              <w:rPr>
                <w:rFonts w:asciiTheme="majorBidi" w:hAnsiTheme="majorBidi" w:cstheme="majorBidi"/>
                <w:b/>
                <w:sz w:val="24"/>
                <w:szCs w:val="24"/>
                <w:lang w:val="kk-KZ"/>
              </w:rPr>
            </w:pPr>
            <w:r w:rsidRPr="00CB2B9B">
              <w:rPr>
                <w:rFonts w:asciiTheme="majorBidi" w:hAnsiTheme="majorBidi" w:cstheme="majorBidi"/>
                <w:sz w:val="24"/>
                <w:szCs w:val="24"/>
              </w:rPr>
              <w:t>Төмен</w:t>
            </w:r>
          </w:p>
        </w:tc>
      </w:tr>
      <w:tr w:rsidR="003246DE" w:rsidRPr="00CB2B9B" w14:paraId="7A89107C" w14:textId="77777777" w:rsidTr="00E66100">
        <w:trPr>
          <w:trHeight w:val="167"/>
        </w:trPr>
        <w:tc>
          <w:tcPr>
            <w:tcW w:w="1753" w:type="dxa"/>
          </w:tcPr>
          <w:p w14:paraId="193033B6" w14:textId="774A53DD" w:rsidR="003246DE" w:rsidRPr="00CB2B9B" w:rsidRDefault="003246DE" w:rsidP="003246DE">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1</w:t>
            </w:r>
          </w:p>
        </w:tc>
        <w:tc>
          <w:tcPr>
            <w:tcW w:w="2613" w:type="dxa"/>
          </w:tcPr>
          <w:p w14:paraId="693C9EDD" w14:textId="798037FF" w:rsidR="003246DE" w:rsidRPr="00CB2B9B" w:rsidRDefault="003246DE" w:rsidP="003246DE">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w:t>
            </w:r>
          </w:p>
        </w:tc>
        <w:tc>
          <w:tcPr>
            <w:tcW w:w="2404" w:type="dxa"/>
          </w:tcPr>
          <w:p w14:paraId="55A764A4" w14:textId="2AA0244E" w:rsidR="003246DE" w:rsidRPr="00CB2B9B" w:rsidRDefault="003246DE" w:rsidP="003246DE">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w:t>
            </w:r>
          </w:p>
        </w:tc>
        <w:tc>
          <w:tcPr>
            <w:tcW w:w="2858" w:type="dxa"/>
          </w:tcPr>
          <w:p w14:paraId="11CCD80C" w14:textId="5C9DA06C" w:rsidR="003246DE" w:rsidRPr="00CB2B9B" w:rsidRDefault="003246DE" w:rsidP="003246DE">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w:t>
            </w:r>
          </w:p>
        </w:tc>
      </w:tr>
      <w:tr w:rsidR="00536C62" w:rsidRPr="005C6C08" w14:paraId="4BAEAA3A" w14:textId="77777777" w:rsidTr="00E66100">
        <w:trPr>
          <w:trHeight w:val="1803"/>
        </w:trPr>
        <w:tc>
          <w:tcPr>
            <w:tcW w:w="1753" w:type="dxa"/>
          </w:tcPr>
          <w:p w14:paraId="2C1E275C" w14:textId="77777777" w:rsidR="00536C62" w:rsidRPr="00CB2B9B" w:rsidRDefault="00536C62" w:rsidP="000F2CFA">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rPr>
              <w:t>Мәдениаралық когнитивтік</w:t>
            </w:r>
          </w:p>
        </w:tc>
        <w:tc>
          <w:tcPr>
            <w:tcW w:w="2613" w:type="dxa"/>
          </w:tcPr>
          <w:p w14:paraId="1BD8B65C" w14:textId="1BA7DC28" w:rsidR="00536C62" w:rsidRPr="00CB2B9B" w:rsidRDefault="00536C62" w:rsidP="000F2CFA">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Қарым-қатынас стилін бейімдеу үшін мә</w:t>
            </w:r>
            <w:r w:rsidR="000D62FE" w:rsidRPr="00CB2B9B">
              <w:rPr>
                <w:rFonts w:asciiTheme="majorBidi" w:hAnsiTheme="majorBidi" w:cstheme="majorBidi"/>
                <w:sz w:val="24"/>
                <w:szCs w:val="24"/>
                <w:lang w:val="kk-KZ"/>
              </w:rPr>
              <w:t>дени білімді тиімді пайдалану; м</w:t>
            </w:r>
            <w:r w:rsidRPr="00CB2B9B">
              <w:rPr>
                <w:rFonts w:asciiTheme="majorBidi" w:hAnsiTheme="majorBidi" w:cstheme="majorBidi"/>
                <w:sz w:val="24"/>
                <w:szCs w:val="24"/>
                <w:lang w:val="kk-KZ"/>
              </w:rPr>
              <w:t>әдениаралық диалогты бастайды және қолдайды, қақтығыстарды шешеді</w:t>
            </w:r>
          </w:p>
        </w:tc>
        <w:tc>
          <w:tcPr>
            <w:tcW w:w="2404" w:type="dxa"/>
          </w:tcPr>
          <w:p w14:paraId="63D8BB44" w14:textId="2310714D" w:rsidR="00536C62" w:rsidRPr="00CB2B9B" w:rsidRDefault="00536C62" w:rsidP="000D62FE">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Негізгі мәдени айырмашылықтарды түсінеді, бірақ білімін әрқашан</w:t>
            </w:r>
            <w:r w:rsidR="000D62FE" w:rsidRPr="00CB2B9B">
              <w:rPr>
                <w:rFonts w:asciiTheme="majorBidi" w:hAnsiTheme="majorBidi" w:cstheme="majorBidi"/>
                <w:sz w:val="24"/>
                <w:szCs w:val="24"/>
                <w:lang w:val="kk-KZ"/>
              </w:rPr>
              <w:t xml:space="preserve"> дұрыс қолдана бермейді; ж</w:t>
            </w:r>
            <w:r w:rsidRPr="00CB2B9B">
              <w:rPr>
                <w:rFonts w:asciiTheme="majorBidi" w:hAnsiTheme="majorBidi" w:cstheme="majorBidi"/>
                <w:sz w:val="24"/>
                <w:szCs w:val="24"/>
                <w:lang w:val="kk-KZ"/>
              </w:rPr>
              <w:t>ақсы түсіну үшін нақтылау сұрақтарын қоя алады.</w:t>
            </w:r>
          </w:p>
        </w:tc>
        <w:tc>
          <w:tcPr>
            <w:tcW w:w="2858" w:type="dxa"/>
          </w:tcPr>
          <w:p w14:paraId="0C95035C" w14:textId="0CAFAAFA" w:rsidR="00536C62" w:rsidRPr="00CB2B9B" w:rsidRDefault="00536C62" w:rsidP="000D62FE">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 xml:space="preserve">Мәдени айырмашылықтарды түсінбейді және қарым-қатынас стильдерін бейімдеуде қиындықтарға тап болады; </w:t>
            </w:r>
            <w:r w:rsidR="000D62FE" w:rsidRPr="00CB2B9B">
              <w:rPr>
                <w:rFonts w:asciiTheme="majorBidi" w:hAnsiTheme="majorBidi" w:cstheme="majorBidi"/>
                <w:sz w:val="24"/>
                <w:szCs w:val="24"/>
                <w:lang w:val="kk-KZ"/>
              </w:rPr>
              <w:t>м</w:t>
            </w:r>
            <w:r w:rsidRPr="00CB2B9B">
              <w:rPr>
                <w:rFonts w:asciiTheme="majorBidi" w:hAnsiTheme="majorBidi" w:cstheme="majorBidi"/>
                <w:sz w:val="24"/>
                <w:szCs w:val="24"/>
                <w:lang w:val="kk-KZ"/>
              </w:rPr>
              <w:t>әдениаралық жағдайларда жиі түсініспеушіліктер тудырады.</w:t>
            </w:r>
          </w:p>
        </w:tc>
      </w:tr>
      <w:tr w:rsidR="00536C62" w:rsidRPr="005C6C08" w14:paraId="55F5AB0D" w14:textId="77777777" w:rsidTr="00E66100">
        <w:tc>
          <w:tcPr>
            <w:tcW w:w="1753" w:type="dxa"/>
            <w:tcBorders>
              <w:left w:val="single" w:sz="4" w:space="0" w:color="auto"/>
              <w:bottom w:val="nil"/>
            </w:tcBorders>
          </w:tcPr>
          <w:p w14:paraId="06C549B1" w14:textId="77777777" w:rsidR="00536C62" w:rsidRPr="00CB2B9B" w:rsidRDefault="00536C62" w:rsidP="000F2CFA">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К</w:t>
            </w:r>
            <w:r w:rsidRPr="00CB2B9B">
              <w:rPr>
                <w:rFonts w:asciiTheme="majorBidi" w:hAnsiTheme="majorBidi" w:cstheme="majorBidi"/>
                <w:sz w:val="24"/>
                <w:szCs w:val="24"/>
              </w:rPr>
              <w:t>онтекстік топтастырушы</w:t>
            </w:r>
          </w:p>
        </w:tc>
        <w:tc>
          <w:tcPr>
            <w:tcW w:w="2613" w:type="dxa"/>
            <w:tcBorders>
              <w:bottom w:val="nil"/>
              <w:right w:val="single" w:sz="4" w:space="0" w:color="auto"/>
            </w:tcBorders>
          </w:tcPr>
          <w:p w14:paraId="59A8BDE0" w14:textId="5C0083D7" w:rsidR="00536C62" w:rsidRPr="00CB2B9B" w:rsidRDefault="00536C62" w:rsidP="00C2173D">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 xml:space="preserve">Арнайы терминологияны ауызша және жазбаша түрде еркін қолдану; </w:t>
            </w:r>
            <w:r w:rsidR="00C2173D" w:rsidRPr="00CB2B9B">
              <w:rPr>
                <w:rFonts w:asciiTheme="majorBidi" w:hAnsiTheme="majorBidi" w:cstheme="majorBidi"/>
                <w:sz w:val="24"/>
                <w:szCs w:val="24"/>
                <w:lang w:val="kk-KZ"/>
              </w:rPr>
              <w:t>г</w:t>
            </w:r>
            <w:r w:rsidRPr="00CB2B9B">
              <w:rPr>
                <w:rFonts w:asciiTheme="majorBidi" w:hAnsiTheme="majorBidi" w:cstheme="majorBidi"/>
                <w:sz w:val="24"/>
                <w:szCs w:val="24"/>
                <w:lang w:val="kk-KZ"/>
              </w:rPr>
              <w:t xml:space="preserve">рамматикалық құрылымдарды қолдана отырып, күрделі сөйлемдер құра білу; </w:t>
            </w:r>
            <w:r w:rsidR="00C2173D" w:rsidRPr="00CB2B9B">
              <w:rPr>
                <w:rFonts w:asciiTheme="majorBidi" w:hAnsiTheme="majorBidi" w:cstheme="majorBidi"/>
                <w:sz w:val="24"/>
                <w:szCs w:val="24"/>
                <w:lang w:val="kk-KZ"/>
              </w:rPr>
              <w:t>к</w:t>
            </w:r>
            <w:r w:rsidRPr="00CB2B9B">
              <w:rPr>
                <w:rFonts w:asciiTheme="majorBidi" w:hAnsiTheme="majorBidi" w:cstheme="majorBidi"/>
                <w:sz w:val="24"/>
                <w:szCs w:val="24"/>
                <w:lang w:val="kk-KZ"/>
              </w:rPr>
              <w:t>әсіби мәтіндерді түсіндіруде жоғары дәлдік деңгейі.</w:t>
            </w:r>
          </w:p>
        </w:tc>
        <w:tc>
          <w:tcPr>
            <w:tcW w:w="2404" w:type="dxa"/>
            <w:tcBorders>
              <w:left w:val="single" w:sz="4" w:space="0" w:color="auto"/>
              <w:bottom w:val="nil"/>
              <w:right w:val="single" w:sz="4" w:space="0" w:color="auto"/>
            </w:tcBorders>
          </w:tcPr>
          <w:p w14:paraId="39892B84" w14:textId="35C82087" w:rsidR="003246DE" w:rsidRPr="00CB2B9B" w:rsidRDefault="00536C62" w:rsidP="00C2173D">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 xml:space="preserve">Арнайы терминдерді қолданады, бірақ кейде қателіктер жібереді; </w:t>
            </w:r>
            <w:r w:rsidR="00C2173D" w:rsidRPr="00CB2B9B">
              <w:rPr>
                <w:rFonts w:asciiTheme="majorBidi" w:hAnsiTheme="majorBidi" w:cstheme="majorBidi"/>
                <w:sz w:val="24"/>
                <w:szCs w:val="24"/>
                <w:lang w:val="kk-KZ"/>
              </w:rPr>
              <w:t>қ</w:t>
            </w:r>
            <w:r w:rsidRPr="00CB2B9B">
              <w:rPr>
                <w:rFonts w:asciiTheme="majorBidi" w:hAnsiTheme="majorBidi" w:cstheme="majorBidi"/>
                <w:sz w:val="24"/>
                <w:szCs w:val="24"/>
                <w:lang w:val="kk-KZ"/>
              </w:rPr>
              <w:t xml:space="preserve">арапайым сөйлемдер құрастырады және негізгі грамматикалық құрылымдарды қолдана алады; </w:t>
            </w:r>
            <w:r w:rsidR="00C2173D" w:rsidRPr="00CB2B9B">
              <w:rPr>
                <w:rFonts w:asciiTheme="majorBidi" w:hAnsiTheme="majorBidi" w:cstheme="majorBidi"/>
                <w:sz w:val="24"/>
                <w:szCs w:val="24"/>
                <w:lang w:val="kk-KZ"/>
              </w:rPr>
              <w:t>қ</w:t>
            </w:r>
            <w:r w:rsidRPr="00CB2B9B">
              <w:rPr>
                <w:rFonts w:asciiTheme="majorBidi" w:hAnsiTheme="majorBidi" w:cstheme="majorBidi"/>
                <w:sz w:val="24"/>
                <w:szCs w:val="24"/>
                <w:lang w:val="kk-KZ"/>
              </w:rPr>
              <w:t>осымша түсіндірмелердің көмегімен кәсіби мәтіндерді түсінеді.</w:t>
            </w:r>
          </w:p>
        </w:tc>
        <w:tc>
          <w:tcPr>
            <w:tcW w:w="2858" w:type="dxa"/>
            <w:tcBorders>
              <w:left w:val="single" w:sz="4" w:space="0" w:color="auto"/>
              <w:bottom w:val="nil"/>
              <w:right w:val="single" w:sz="4" w:space="0" w:color="auto"/>
            </w:tcBorders>
          </w:tcPr>
          <w:p w14:paraId="5E574B6E" w14:textId="6CC45E00" w:rsidR="00536C62" w:rsidRPr="00CB2B9B" w:rsidRDefault="00536C62" w:rsidP="00C2173D">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 xml:space="preserve">Арнайы терминологияны қолдануда қиындықтар; </w:t>
            </w:r>
            <w:r w:rsidR="00C2173D" w:rsidRPr="00CB2B9B">
              <w:rPr>
                <w:rFonts w:asciiTheme="majorBidi" w:hAnsiTheme="majorBidi" w:cstheme="majorBidi"/>
                <w:sz w:val="24"/>
                <w:szCs w:val="24"/>
                <w:lang w:val="kk-KZ"/>
              </w:rPr>
              <w:t>қ</w:t>
            </w:r>
            <w:r w:rsidRPr="00CB2B9B">
              <w:rPr>
                <w:rFonts w:asciiTheme="majorBidi" w:hAnsiTheme="majorBidi" w:cstheme="majorBidi"/>
                <w:sz w:val="24"/>
                <w:szCs w:val="24"/>
                <w:lang w:val="kk-KZ"/>
              </w:rPr>
              <w:t xml:space="preserve">арым-қатынасты қиындататын қате грамматикалық құрылымдарды жиі қолданады; </w:t>
            </w:r>
            <w:r w:rsidR="00C2173D" w:rsidRPr="00CB2B9B">
              <w:rPr>
                <w:rFonts w:asciiTheme="majorBidi" w:hAnsiTheme="majorBidi" w:cstheme="majorBidi"/>
                <w:sz w:val="24"/>
                <w:szCs w:val="24"/>
                <w:lang w:val="kk-KZ"/>
              </w:rPr>
              <w:t>к</w:t>
            </w:r>
            <w:r w:rsidRPr="00CB2B9B">
              <w:rPr>
                <w:rFonts w:asciiTheme="majorBidi" w:hAnsiTheme="majorBidi" w:cstheme="majorBidi"/>
                <w:sz w:val="24"/>
                <w:szCs w:val="24"/>
                <w:lang w:val="kk-KZ"/>
              </w:rPr>
              <w:t>әсіби мәтіндерді түсіндіре алмайды.</w:t>
            </w:r>
          </w:p>
        </w:tc>
      </w:tr>
      <w:tr w:rsidR="00536C62" w:rsidRPr="005C6C08" w14:paraId="79F6E200" w14:textId="77777777" w:rsidTr="00E66100">
        <w:trPr>
          <w:trHeight w:val="2269"/>
        </w:trPr>
        <w:tc>
          <w:tcPr>
            <w:tcW w:w="1753" w:type="dxa"/>
            <w:tcBorders>
              <w:top w:val="nil"/>
              <w:bottom w:val="single" w:sz="4" w:space="0" w:color="auto"/>
              <w:right w:val="single" w:sz="4" w:space="0" w:color="auto"/>
            </w:tcBorders>
          </w:tcPr>
          <w:p w14:paraId="4CB007BC" w14:textId="77777777" w:rsidR="00536C62" w:rsidRPr="00CB2B9B" w:rsidRDefault="00536C62" w:rsidP="000F2CFA">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rPr>
              <w:t>Интерактивті дидактикалық</w:t>
            </w:r>
          </w:p>
        </w:tc>
        <w:tc>
          <w:tcPr>
            <w:tcW w:w="2613" w:type="dxa"/>
            <w:tcBorders>
              <w:top w:val="nil"/>
              <w:left w:val="single" w:sz="4" w:space="0" w:color="auto"/>
              <w:bottom w:val="single" w:sz="4" w:space="0" w:color="auto"/>
            </w:tcBorders>
          </w:tcPr>
          <w:p w14:paraId="1825945C" w14:textId="2A3957B1" w:rsidR="00536C62" w:rsidRPr="00CB2B9B" w:rsidRDefault="00536C62" w:rsidP="000D62FE">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Ақпаратты анық ұйымдастыру және мәтінді логикалық тұ</w:t>
            </w:r>
            <w:r w:rsidR="000D62FE" w:rsidRPr="00CB2B9B">
              <w:rPr>
                <w:rFonts w:asciiTheme="majorBidi" w:hAnsiTheme="majorBidi" w:cstheme="majorBidi"/>
                <w:sz w:val="24"/>
                <w:szCs w:val="24"/>
                <w:lang w:val="kk-KZ"/>
              </w:rPr>
              <w:t>рғыдан құрылымдау мүмкіндігі; а</w:t>
            </w:r>
            <w:r w:rsidRPr="00CB2B9B">
              <w:rPr>
                <w:rFonts w:asciiTheme="majorBidi" w:hAnsiTheme="majorBidi" w:cstheme="majorBidi"/>
                <w:sz w:val="24"/>
                <w:szCs w:val="24"/>
                <w:lang w:val="kk-KZ"/>
              </w:rPr>
              <w:t>нық құрылымы бар (кіріспе, негізгі бөлім, қорытынды) презентациялар, бейнелер және т.б. жасайды.</w:t>
            </w:r>
          </w:p>
        </w:tc>
        <w:tc>
          <w:tcPr>
            <w:tcW w:w="2404" w:type="dxa"/>
            <w:tcBorders>
              <w:top w:val="nil"/>
              <w:bottom w:val="single" w:sz="4" w:space="0" w:color="auto"/>
            </w:tcBorders>
          </w:tcPr>
          <w:p w14:paraId="74B957D3" w14:textId="30F147C3" w:rsidR="00536C62" w:rsidRPr="00CB2B9B" w:rsidRDefault="00536C62" w:rsidP="000F2CFA">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Ақпаратты ұсына алады, бірақ логикасы шектеулі, құрылымында қарапайым қателіктер жібереді.</w:t>
            </w:r>
          </w:p>
        </w:tc>
        <w:tc>
          <w:tcPr>
            <w:tcW w:w="2858" w:type="dxa"/>
            <w:tcBorders>
              <w:top w:val="nil"/>
              <w:bottom w:val="single" w:sz="4" w:space="0" w:color="auto"/>
            </w:tcBorders>
          </w:tcPr>
          <w:p w14:paraId="056B21A8" w14:textId="59518F60" w:rsidR="00536C62" w:rsidRPr="00CB2B9B" w:rsidRDefault="00536C62" w:rsidP="000F2CFA">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 xml:space="preserve"> Ақпаратты ұйымдастыра алмау; құрылымдар көбінесе жетіспейді, бұл түсінуді қиындатады.</w:t>
            </w:r>
          </w:p>
        </w:tc>
      </w:tr>
    </w:tbl>
    <w:p w14:paraId="01A97981" w14:textId="77777777" w:rsidR="00260537" w:rsidRPr="00CB2B9B" w:rsidRDefault="00536C62" w:rsidP="00536C62">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ab/>
      </w:r>
    </w:p>
    <w:p w14:paraId="0F490E24" w14:textId="1FAF20B1" w:rsidR="00536C62" w:rsidRPr="00CB2B9B" w:rsidRDefault="00536C62" w:rsidP="00260537">
      <w:pPr>
        <w:spacing w:after="0" w:line="240" w:lineRule="auto"/>
        <w:ind w:firstLine="567"/>
        <w:jc w:val="both"/>
        <w:rPr>
          <w:rFonts w:asciiTheme="majorBidi" w:eastAsia="+mn-ea" w:hAnsiTheme="majorBidi" w:cstheme="majorBidi"/>
          <w:sz w:val="28"/>
          <w:szCs w:val="28"/>
          <w:lang w:val="kk-KZ"/>
        </w:rPr>
      </w:pPr>
      <w:r w:rsidRPr="00CB2B9B">
        <w:rPr>
          <w:rFonts w:asciiTheme="majorBidi" w:hAnsiTheme="majorBidi" w:cstheme="majorBidi"/>
          <w:sz w:val="28"/>
          <w:szCs w:val="28"/>
          <w:lang w:val="kk-KZ"/>
        </w:rPr>
        <w:t>Б</w:t>
      </w:r>
      <w:r w:rsidRPr="00CB2B9B">
        <w:rPr>
          <w:rFonts w:asciiTheme="majorBidi" w:eastAsia="Times New Roman" w:hAnsiTheme="majorBidi" w:cstheme="majorBidi"/>
          <w:iCs/>
          <w:sz w:val="28"/>
          <w:szCs w:val="28"/>
          <w:lang w:val="kk-KZ"/>
        </w:rPr>
        <w:t>ағалау блог</w:t>
      </w:r>
      <w:r w:rsidR="00A94F11" w:rsidRPr="00CB2B9B">
        <w:rPr>
          <w:rFonts w:asciiTheme="majorBidi" w:eastAsia="Times New Roman" w:hAnsiTheme="majorBidi" w:cstheme="majorBidi"/>
          <w:iCs/>
          <w:sz w:val="28"/>
          <w:szCs w:val="28"/>
          <w:lang w:val="kk-KZ"/>
        </w:rPr>
        <w:t>і</w:t>
      </w:r>
      <w:r w:rsidRPr="00CB2B9B">
        <w:rPr>
          <w:rFonts w:asciiTheme="majorBidi" w:hAnsiTheme="majorBidi" w:cstheme="majorBidi"/>
          <w:sz w:val="28"/>
          <w:szCs w:val="28"/>
          <w:lang w:val="kk-KZ"/>
        </w:rPr>
        <w:t xml:space="preserve">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құзыреттілігінің дамуын бағалау критерийлерін анықтайды: </w:t>
      </w:r>
      <w:r w:rsidRPr="00CB2B9B">
        <w:rPr>
          <w:rFonts w:asciiTheme="majorBidi" w:eastAsia="+mn-ea" w:hAnsiTheme="majorBidi" w:cstheme="majorBidi"/>
          <w:sz w:val="28"/>
          <w:szCs w:val="28"/>
          <w:lang w:val="kk-KZ"/>
        </w:rPr>
        <w:t>уәждемелі</w:t>
      </w:r>
      <w:r w:rsidR="001A52A8" w:rsidRPr="00CB2B9B">
        <w:rPr>
          <w:rFonts w:asciiTheme="majorBidi" w:eastAsia="+mn-ea" w:hAnsiTheme="majorBidi" w:cstheme="majorBidi"/>
          <w:sz w:val="28"/>
          <w:szCs w:val="28"/>
          <w:lang w:val="kk-KZ"/>
        </w:rPr>
        <w:t>к-ұйымдастырушылық, когнитивті-</w:t>
      </w:r>
      <w:r w:rsidRPr="00CB2B9B">
        <w:rPr>
          <w:rFonts w:asciiTheme="majorBidi" w:eastAsia="+mn-ea" w:hAnsiTheme="majorBidi" w:cstheme="majorBidi"/>
          <w:sz w:val="28"/>
          <w:szCs w:val="28"/>
          <w:lang w:val="kk-KZ"/>
        </w:rPr>
        <w:t>пәндік, функционалды-талдамалық.</w:t>
      </w:r>
    </w:p>
    <w:p w14:paraId="00B0438A" w14:textId="0D56ECB9" w:rsidR="00536C62" w:rsidRPr="00CB2B9B" w:rsidRDefault="00536C62" w:rsidP="00536C62">
      <w:pPr>
        <w:spacing w:after="0" w:line="240" w:lineRule="auto"/>
        <w:ind w:firstLineChars="201" w:firstLine="563"/>
        <w:jc w:val="both"/>
        <w:rPr>
          <w:rFonts w:asciiTheme="majorBidi" w:hAnsiTheme="majorBidi" w:cstheme="majorBidi"/>
          <w:sz w:val="28"/>
          <w:szCs w:val="28"/>
          <w:lang w:val="kk-KZ"/>
        </w:rPr>
      </w:pPr>
      <w:r w:rsidRPr="00CB2B9B">
        <w:rPr>
          <w:rFonts w:asciiTheme="majorBidi" w:eastAsia="+mn-ea" w:hAnsiTheme="majorBidi" w:cstheme="majorBidi"/>
          <w:sz w:val="28"/>
          <w:szCs w:val="28"/>
          <w:lang w:val="kk-KZ"/>
        </w:rPr>
        <w:lastRenderedPageBreak/>
        <w:t xml:space="preserve">Сонымен қатар біз </w:t>
      </w:r>
      <w:r w:rsidRPr="00CB2B9B">
        <w:rPr>
          <w:rFonts w:asciiTheme="majorBidi" w:hAnsiTheme="majorBidi" w:cstheme="majorBidi"/>
          <w:sz w:val="28"/>
          <w:szCs w:val="28"/>
          <w:lang w:val="kk-KZ"/>
        </w:rPr>
        <w:t xml:space="preserve">мәдениаралық </w:t>
      </w:r>
      <w:r w:rsidR="001A52A8"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құзыреттілігінің дам</w:t>
      </w:r>
      <w:r w:rsidR="00A5531D">
        <w:rPr>
          <w:rFonts w:asciiTheme="majorBidi" w:hAnsiTheme="majorBidi" w:cstheme="majorBidi"/>
          <w:sz w:val="28"/>
          <w:szCs w:val="28"/>
          <w:lang w:val="kk-KZ"/>
        </w:rPr>
        <w:t>ытудың үш деңгейін анықтадық: тө</w:t>
      </w:r>
      <w:r w:rsidRPr="00CB2B9B">
        <w:rPr>
          <w:rFonts w:asciiTheme="majorBidi" w:hAnsiTheme="majorBidi" w:cstheme="majorBidi"/>
          <w:sz w:val="28"/>
          <w:szCs w:val="28"/>
          <w:lang w:val="kk-KZ"/>
        </w:rPr>
        <w:t xml:space="preserve">мен, орташа және жоғары. Мәдениаралық </w:t>
      </w:r>
      <w:r w:rsidR="001A52A8" w:rsidRPr="00CB2B9B">
        <w:rPr>
          <w:rFonts w:asciiTheme="majorBidi" w:hAnsiTheme="majorBidi" w:cstheme="majorBidi"/>
          <w:sz w:val="28"/>
          <w:szCs w:val="28"/>
          <w:lang w:val="kk-KZ"/>
        </w:rPr>
        <w:t xml:space="preserve">кәсіби-ақпараттық </w:t>
      </w:r>
      <w:r w:rsidRPr="00CB2B9B">
        <w:rPr>
          <w:rFonts w:asciiTheme="majorBidi" w:hAnsiTheme="majorBidi" w:cstheme="majorBidi"/>
          <w:sz w:val="28"/>
          <w:szCs w:val="28"/>
          <w:lang w:val="kk-KZ"/>
        </w:rPr>
        <w:t xml:space="preserve">құзыреттілігін дамытудың әрбір деңгейі студент сол кезеңде игеруі тиіс дағдылардың өсіп келе жатқан жиынтығын қамтиды. Бұл деңгейлерді анықтау білім беру </w:t>
      </w:r>
      <w:r w:rsidR="00F51BF5" w:rsidRPr="00CB2B9B">
        <w:rPr>
          <w:rFonts w:asciiTheme="majorBidi" w:hAnsiTheme="majorBidi" w:cstheme="majorBidi"/>
          <w:sz w:val="28"/>
          <w:szCs w:val="28"/>
          <w:lang w:val="kk-KZ"/>
        </w:rPr>
        <w:t>үдерісін</w:t>
      </w:r>
      <w:r w:rsidRPr="00CB2B9B">
        <w:rPr>
          <w:rFonts w:asciiTheme="majorBidi" w:hAnsiTheme="majorBidi" w:cstheme="majorBidi"/>
          <w:sz w:val="28"/>
          <w:szCs w:val="28"/>
          <w:lang w:val="kk-KZ"/>
        </w:rPr>
        <w:t xml:space="preserve">сін егжей-тегжейлі жоспарлауға, студенттің жетістіктеріне негізделген қажетті білім беру мазмұнын таңдауға және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құзыреттілігінің дамыту әдістерінің тиімділігін бағалауға мүмкіндік береді.</w:t>
      </w:r>
    </w:p>
    <w:p w14:paraId="051BAB0D" w14:textId="585C3F6F" w:rsidR="00536C62" w:rsidRPr="00CB2B9B" w:rsidRDefault="00536C62" w:rsidP="00536C62">
      <w:pPr>
        <w:spacing w:after="0" w:line="240" w:lineRule="auto"/>
        <w:ind w:firstLineChars="201" w:firstLine="563"/>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Келесі </w:t>
      </w:r>
      <w:r w:rsidRPr="00CB2B9B">
        <w:rPr>
          <w:rFonts w:asciiTheme="majorBidi" w:hAnsiTheme="majorBidi" w:cstheme="majorBidi"/>
          <w:iCs/>
          <w:sz w:val="28"/>
          <w:szCs w:val="28"/>
          <w:lang w:val="kk-KZ"/>
        </w:rPr>
        <w:t>нәтиже</w:t>
      </w:r>
      <w:r w:rsidRPr="00CB2B9B">
        <w:rPr>
          <w:rFonts w:asciiTheme="majorBidi" w:hAnsiTheme="majorBidi" w:cstheme="majorBidi"/>
          <w:sz w:val="28"/>
          <w:szCs w:val="28"/>
          <w:lang w:val="kk-KZ"/>
        </w:rPr>
        <w:t xml:space="preserve"> блогы қол жеткізілетін нақты нәтижені көрсетеді: болашақ шетел тілі мұғалімдерінің мәдениаралық </w:t>
      </w:r>
      <w:r w:rsidR="00F214A5" w:rsidRPr="00CB2B9B">
        <w:rPr>
          <w:rFonts w:asciiTheme="majorBidi" w:hAnsiTheme="majorBidi" w:cstheme="majorBidi"/>
          <w:sz w:val="28"/>
          <w:szCs w:val="28"/>
          <w:lang w:val="kk-KZ"/>
        </w:rPr>
        <w:t>кәсіби</w:t>
      </w:r>
      <w:r w:rsidR="00A94F11"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құзыреттілігін дамыту. Бұл қалаған нәтиже сандық өрнегі бар көрсеткіштермен сапалық және сандық тұрғыдан анықталады.</w:t>
      </w:r>
    </w:p>
    <w:p w14:paraId="117DC1C2" w14:textId="22CE8DAD" w:rsidR="00553EAF" w:rsidRPr="00CB2B9B" w:rsidRDefault="00A5531D" w:rsidP="00A5531D">
      <w:pPr>
        <w:spacing w:after="0" w:line="240" w:lineRule="auto"/>
        <w:ind w:firstLineChars="201" w:firstLine="563"/>
        <w:jc w:val="both"/>
        <w:rPr>
          <w:rFonts w:asciiTheme="majorBidi" w:hAnsiTheme="majorBidi" w:cstheme="majorBidi"/>
          <w:sz w:val="28"/>
          <w:szCs w:val="28"/>
          <w:lang w:val="kk-KZ"/>
        </w:rPr>
      </w:pPr>
      <w:r>
        <w:rPr>
          <w:rFonts w:asciiTheme="majorBidi" w:hAnsiTheme="majorBidi" w:cstheme="majorBidi"/>
          <w:sz w:val="28"/>
          <w:szCs w:val="28"/>
          <w:lang w:val="kk-KZ"/>
        </w:rPr>
        <w:t>Келесі суретте б</w:t>
      </w:r>
      <w:r w:rsidR="00536C62" w:rsidRPr="00CB2B9B">
        <w:rPr>
          <w:rFonts w:asciiTheme="majorBidi" w:hAnsiTheme="majorBidi" w:cstheme="majorBidi"/>
          <w:sz w:val="28"/>
          <w:szCs w:val="28"/>
          <w:lang w:val="kk-KZ"/>
        </w:rPr>
        <w:t>олашақ шетел тілі мұғалімдерінің мәдениаралық кәсіби</w:t>
      </w:r>
      <w:r w:rsidR="00A94F11" w:rsidRPr="00CB2B9B">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ақпараттық құзыреттілігін дамыту моделі көрсетілген.</w:t>
      </w:r>
    </w:p>
    <w:p w14:paraId="4B963C70" w14:textId="5D9975DE"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634BB60A" w14:textId="6A938927"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3901901C" w14:textId="0C024E14"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4F7A08D1" w14:textId="17B11292"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7F2219F1" w14:textId="5A4A2783"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69DABB42" w14:textId="074EB7AF"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71E96CD8" w14:textId="2301841F"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0C36513D" w14:textId="1AD73893"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4DA227B5" w14:textId="60DA2F75"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2D5B7A24" w14:textId="29697A5E"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4E881FF8" w14:textId="573F534B"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336B5B29" w14:textId="3894F17D"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450107B9" w14:textId="539230B4"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2A6343D5" w14:textId="3D2DFF12"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289F3453" w14:textId="7EA7255F"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6D51A9D1" w14:textId="5866232C" w:rsidR="003246DE" w:rsidRPr="00CB2B9B" w:rsidRDefault="003246DE" w:rsidP="00553EAF">
      <w:pPr>
        <w:spacing w:after="0" w:line="240" w:lineRule="auto"/>
        <w:ind w:firstLineChars="201" w:firstLine="563"/>
        <w:jc w:val="both"/>
        <w:rPr>
          <w:rFonts w:asciiTheme="majorBidi" w:hAnsiTheme="majorBidi" w:cstheme="majorBidi"/>
          <w:sz w:val="28"/>
          <w:szCs w:val="28"/>
          <w:lang w:val="kk-KZ"/>
        </w:rPr>
      </w:pPr>
    </w:p>
    <w:p w14:paraId="61603D6D" w14:textId="67058077"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591E3B5B" w14:textId="37E0DA81"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482B510B" w14:textId="7B556800"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1683BED7" w14:textId="088E0F7E"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4CF4FC1C" w14:textId="529024CE"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7EE0C51B" w14:textId="62B69AF2"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126331EC" w14:textId="3A577223"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47C27C8F" w14:textId="013F80C8"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7C3C2EFA" w14:textId="7EB31688" w:rsidR="00C2173D" w:rsidRPr="00CB2B9B" w:rsidRDefault="00C2173D" w:rsidP="00553EAF">
      <w:pPr>
        <w:spacing w:after="0" w:line="240" w:lineRule="auto"/>
        <w:ind w:firstLineChars="201" w:firstLine="563"/>
        <w:jc w:val="both"/>
        <w:rPr>
          <w:rFonts w:asciiTheme="majorBidi" w:hAnsiTheme="majorBidi" w:cstheme="majorBidi"/>
          <w:sz w:val="28"/>
          <w:szCs w:val="28"/>
          <w:lang w:val="kk-KZ"/>
        </w:rPr>
      </w:pPr>
    </w:p>
    <w:p w14:paraId="377469CD" w14:textId="15F6332B" w:rsidR="00C2173D" w:rsidRPr="00CB2B9B" w:rsidRDefault="00C2173D" w:rsidP="00553EAF">
      <w:pPr>
        <w:spacing w:after="0" w:line="240" w:lineRule="auto"/>
        <w:ind w:firstLineChars="201" w:firstLine="563"/>
        <w:jc w:val="both"/>
        <w:rPr>
          <w:rFonts w:asciiTheme="majorBidi" w:hAnsiTheme="majorBidi" w:cstheme="majorBidi"/>
          <w:sz w:val="28"/>
          <w:szCs w:val="28"/>
          <w:lang w:val="kk-KZ"/>
        </w:rPr>
      </w:pPr>
    </w:p>
    <w:p w14:paraId="2115A5A8" w14:textId="77777777" w:rsidR="00C2173D" w:rsidRPr="00CB2B9B" w:rsidRDefault="00C2173D" w:rsidP="00553EAF">
      <w:pPr>
        <w:spacing w:after="0" w:line="240" w:lineRule="auto"/>
        <w:ind w:firstLineChars="201" w:firstLine="563"/>
        <w:jc w:val="both"/>
        <w:rPr>
          <w:rFonts w:asciiTheme="majorBidi" w:hAnsiTheme="majorBidi" w:cstheme="majorBidi"/>
          <w:sz w:val="28"/>
          <w:szCs w:val="28"/>
          <w:lang w:val="kk-KZ"/>
        </w:rPr>
      </w:pPr>
    </w:p>
    <w:p w14:paraId="663FD5E5" w14:textId="570A0108"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35D66C5E" w14:textId="1FA73019"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6BED016D" w14:textId="50682F7E" w:rsidR="000D62FE" w:rsidRPr="00CB2B9B" w:rsidRDefault="000D62FE" w:rsidP="00553EAF">
      <w:pPr>
        <w:spacing w:after="0" w:line="240" w:lineRule="auto"/>
        <w:ind w:firstLineChars="201" w:firstLine="563"/>
        <w:jc w:val="both"/>
        <w:rPr>
          <w:rFonts w:asciiTheme="majorBidi" w:hAnsiTheme="majorBidi" w:cstheme="majorBidi"/>
          <w:sz w:val="28"/>
          <w:szCs w:val="28"/>
          <w:lang w:val="kk-KZ"/>
        </w:rPr>
      </w:pPr>
    </w:p>
    <w:p w14:paraId="31B468B1" w14:textId="77777777" w:rsidR="00536C62" w:rsidRPr="00CB2B9B" w:rsidRDefault="00C15193" w:rsidP="00536C62">
      <w:pPr>
        <w:spacing w:after="0" w:line="240" w:lineRule="auto"/>
        <w:rPr>
          <w:rFonts w:asciiTheme="majorBidi" w:hAnsiTheme="majorBidi" w:cstheme="majorBidi"/>
          <w:sz w:val="24"/>
          <w:szCs w:val="24"/>
          <w:lang w:val="kk-KZ"/>
        </w:rPr>
      </w:pPr>
      <w:r w:rsidRPr="00CB2B9B">
        <w:rPr>
          <w:rFonts w:asciiTheme="majorBidi" w:hAnsiTheme="majorBidi" w:cstheme="majorBidi"/>
          <w:noProof/>
          <w:sz w:val="24"/>
          <w:szCs w:val="24"/>
        </w:rPr>
        <w:lastRenderedPageBreak/>
        <mc:AlternateContent>
          <mc:Choice Requires="wps">
            <w:drawing>
              <wp:anchor distT="0" distB="0" distL="114300" distR="114300" simplePos="0" relativeHeight="251713536" behindDoc="0" locked="0" layoutInCell="1" allowOverlap="1" wp14:anchorId="03DB5851" wp14:editId="10D7CEC1">
                <wp:simplePos x="0" y="0"/>
                <wp:positionH relativeFrom="column">
                  <wp:posOffset>5865788</wp:posOffset>
                </wp:positionH>
                <wp:positionV relativeFrom="paragraph">
                  <wp:posOffset>67311</wp:posOffset>
                </wp:positionV>
                <wp:extent cx="365760" cy="8557260"/>
                <wp:effectExtent l="0" t="0" r="15240" b="34290"/>
                <wp:wrapNone/>
                <wp:docPr id="15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855726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12700">
                              <a:solidFill>
                                <a:schemeClr val="accent5">
                                  <a:lumMod val="60000"/>
                                  <a:lumOff val="40000"/>
                                </a:schemeClr>
                              </a:solidFill>
                              <a:miter lim="800000"/>
                              <a:headEnd/>
                              <a:tailEnd/>
                            </a14:hiddenLine>
                          </a:ext>
                        </a:extLst>
                      </wps:spPr>
                      <wps:txbx>
                        <w:txbxContent>
                          <w:p w14:paraId="53D01506" w14:textId="77777777" w:rsidR="00CD1DCA" w:rsidRPr="00215B31" w:rsidRDefault="00CD1DCA" w:rsidP="00536C62">
                            <w:pPr>
                              <w:jc w:val="center"/>
                              <w:rPr>
                                <w:rFonts w:ascii="Times New Roman" w:hAnsi="Times New Roman" w:cs="Times New Roman"/>
                                <w:sz w:val="20"/>
                                <w:szCs w:val="20"/>
                                <w:lang w:val="kk-KZ"/>
                              </w:rPr>
                            </w:pPr>
                            <w:r w:rsidRPr="00215B31">
                              <w:rPr>
                                <w:rFonts w:ascii="Times New Roman" w:hAnsi="Times New Roman" w:cs="Times New Roman"/>
                                <w:sz w:val="20"/>
                                <w:szCs w:val="20"/>
                                <w:lang w:val="kk-KZ"/>
                              </w:rPr>
                              <w:t>БОЛАШАҚ МҰҒАЛІМ</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B5851" id="_x0000_t202" coordsize="21600,21600" o:spt="202" path="m,l,21600r21600,l21600,xe">
                <v:stroke joinstyle="miter"/>
                <v:path gradientshapeok="t" o:connecttype="rect"/>
              </v:shapetype>
              <v:shape id="Text Box 111" o:spid="_x0000_s1026" type="#_x0000_t202" style="position:absolute;margin-left:461.85pt;margin-top:5.3pt;width:28.8pt;height:673.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" fillcolor="#8eaadb [1944]" stroked="f" strokecolor="#8eaadb [1944]" strokeweight="1pt">
                <v:fill color2="#d9e2f3 [664]" angle="135" focus="50%" type="gradient"/>
                <v:shadow on="t" color="#1f3763 [1608]" opacity=".5" offset="1pt"/>
                <v:textbox style="layout-flow:vertical">
                  <w:txbxContent>
                    <w:p w14:paraId="53D01506" w14:textId="77777777" w:rsidR="00CD1DCA" w:rsidRPr="00215B31" w:rsidRDefault="00CD1DCA" w:rsidP="00536C62">
                      <w:pPr>
                        <w:jc w:val="center"/>
                        <w:rPr>
                          <w:rFonts w:ascii="Times New Roman" w:hAnsi="Times New Roman" w:cs="Times New Roman"/>
                          <w:sz w:val="20"/>
                          <w:szCs w:val="20"/>
                          <w:lang w:val="kk-KZ"/>
                        </w:rPr>
                      </w:pPr>
                      <w:r w:rsidRPr="00215B31">
                        <w:rPr>
                          <w:rFonts w:ascii="Times New Roman" w:hAnsi="Times New Roman" w:cs="Times New Roman"/>
                          <w:sz w:val="20"/>
                          <w:szCs w:val="20"/>
                          <w:lang w:val="kk-KZ"/>
                        </w:rPr>
                        <w:t>БОЛАШАҚ МҰҒАЛІМ</w:t>
                      </w:r>
                    </w:p>
                  </w:txbxContent>
                </v:textbox>
              </v:shape>
            </w:pict>
          </mc:Fallback>
        </mc:AlternateContent>
      </w:r>
      <w:r w:rsidR="00536C62" w:rsidRPr="00CB2B9B">
        <w:rPr>
          <w:rFonts w:asciiTheme="majorBidi" w:hAnsiTheme="majorBidi" w:cstheme="majorBidi"/>
          <w:noProof/>
          <w:sz w:val="24"/>
          <w:szCs w:val="24"/>
        </w:rPr>
        <mc:AlternateContent>
          <mc:Choice Requires="wps">
            <w:drawing>
              <wp:anchor distT="0" distB="0" distL="114300" distR="114300" simplePos="0" relativeHeight="251714560" behindDoc="0" locked="0" layoutInCell="1" allowOverlap="1" wp14:anchorId="422385D9" wp14:editId="67D2B776">
                <wp:simplePos x="0" y="0"/>
                <wp:positionH relativeFrom="margin">
                  <wp:align>left</wp:align>
                </wp:positionH>
                <wp:positionV relativeFrom="paragraph">
                  <wp:posOffset>67310</wp:posOffset>
                </wp:positionV>
                <wp:extent cx="365760" cy="8557846"/>
                <wp:effectExtent l="0" t="0" r="15240" b="34290"/>
                <wp:wrapNone/>
                <wp:docPr id="15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8557846"/>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12700">
                              <a:solidFill>
                                <a:schemeClr val="accent5">
                                  <a:lumMod val="60000"/>
                                  <a:lumOff val="40000"/>
                                </a:schemeClr>
                              </a:solidFill>
                              <a:miter lim="800000"/>
                              <a:headEnd/>
                              <a:tailEnd/>
                            </a14:hiddenLine>
                          </a:ext>
                        </a:extLst>
                      </wps:spPr>
                      <wps:txbx>
                        <w:txbxContent>
                          <w:p w14:paraId="1270AE5D" w14:textId="77777777" w:rsidR="00CD1DCA" w:rsidRPr="00215B31" w:rsidRDefault="00CD1DCA" w:rsidP="00536C62">
                            <w:pPr>
                              <w:jc w:val="center"/>
                              <w:rPr>
                                <w:rFonts w:ascii="Times New Roman" w:hAnsi="Times New Roman" w:cs="Times New Roman"/>
                                <w:sz w:val="20"/>
                                <w:szCs w:val="20"/>
                                <w:lang w:val="kk-KZ"/>
                              </w:rPr>
                            </w:pPr>
                            <w:r>
                              <w:rPr>
                                <w:rFonts w:ascii="Times New Roman" w:hAnsi="Times New Roman" w:cs="Times New Roman"/>
                                <w:sz w:val="20"/>
                                <w:szCs w:val="20"/>
                                <w:lang w:val="kk-KZ"/>
                              </w:rPr>
                              <w:t>ОҚЫТУШЫ</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385D9" id="Text Box 112" o:spid="_x0000_s1027" type="#_x0000_t202" style="position:absolute;margin-left:0;margin-top:5.3pt;width:28.8pt;height:673.85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" fillcolor="#8eaadb [1944]" stroked="f" strokecolor="#8eaadb [1944]" strokeweight="1pt">
                <v:fill color2="#d9e2f3 [664]" angle="135" focus="50%" type="gradient"/>
                <v:shadow on="t" color="#1f3763 [1608]" opacity=".5" offset="1pt"/>
                <v:textbox style="layout-flow:vertical">
                  <w:txbxContent>
                    <w:p w14:paraId="1270AE5D" w14:textId="77777777" w:rsidR="00CD1DCA" w:rsidRPr="00215B31" w:rsidRDefault="00CD1DCA" w:rsidP="00536C62">
                      <w:pPr>
                        <w:jc w:val="center"/>
                        <w:rPr>
                          <w:rFonts w:ascii="Times New Roman" w:hAnsi="Times New Roman" w:cs="Times New Roman"/>
                          <w:sz w:val="20"/>
                          <w:szCs w:val="20"/>
                          <w:lang w:val="kk-KZ"/>
                        </w:rPr>
                      </w:pPr>
                      <w:r>
                        <w:rPr>
                          <w:rFonts w:ascii="Times New Roman" w:hAnsi="Times New Roman" w:cs="Times New Roman"/>
                          <w:sz w:val="20"/>
                          <w:szCs w:val="20"/>
                          <w:lang w:val="kk-KZ"/>
                        </w:rPr>
                        <w:t>ОҚЫТУШЫ</w:t>
                      </w:r>
                    </w:p>
                  </w:txbxContent>
                </v:textbox>
                <w10:wrap anchorx="margin"/>
              </v:shape>
            </w:pict>
          </mc:Fallback>
        </mc:AlternateContent>
      </w:r>
      <w:r w:rsidR="00536C62" w:rsidRPr="00CB2B9B">
        <w:rPr>
          <w:rFonts w:asciiTheme="majorBidi" w:hAnsiTheme="majorBidi" w:cstheme="majorBidi"/>
          <w:noProof/>
          <w:sz w:val="24"/>
          <w:szCs w:val="24"/>
        </w:rPr>
        <mc:AlternateContent>
          <mc:Choice Requires="wps">
            <w:drawing>
              <wp:anchor distT="0" distB="0" distL="114300" distR="114300" simplePos="0" relativeHeight="251693056" behindDoc="0" locked="0" layoutInCell="1" allowOverlap="1" wp14:anchorId="19D51DB5" wp14:editId="1FE17B8D">
                <wp:simplePos x="0" y="0"/>
                <wp:positionH relativeFrom="column">
                  <wp:posOffset>405765</wp:posOffset>
                </wp:positionH>
                <wp:positionV relativeFrom="paragraph">
                  <wp:posOffset>110490</wp:posOffset>
                </wp:positionV>
                <wp:extent cx="5433060" cy="312420"/>
                <wp:effectExtent l="9525" t="9525" r="15240" b="30480"/>
                <wp:wrapNone/>
                <wp:docPr id="15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3060" cy="31242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14:paraId="643838C5" w14:textId="77777777" w:rsidR="00CD1DCA" w:rsidRPr="00752012" w:rsidRDefault="00CD1DCA" w:rsidP="00536C62">
                            <w:pPr>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МАҚСАТТЫ</w:t>
                            </w:r>
                            <w:r>
                              <w:rPr>
                                <w:rFonts w:ascii="Times New Roman" w:hAnsi="Times New Roman" w:cs="Times New Roman"/>
                                <w:b/>
                                <w:sz w:val="20"/>
                                <w:szCs w:val="20"/>
                                <w:lang w:val="kk-KZ"/>
                              </w:rPr>
                              <w:t>Қ</w:t>
                            </w:r>
                            <w:r w:rsidRPr="00752012">
                              <w:rPr>
                                <w:rFonts w:ascii="Times New Roman" w:hAnsi="Times New Roman" w:cs="Times New Roman"/>
                                <w:b/>
                                <w:sz w:val="20"/>
                                <w:szCs w:val="20"/>
                                <w:lang w:val="kk-KZ"/>
                              </w:rPr>
                              <w:t xml:space="preserve"> 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D51DB5" id="AutoShape 87" o:spid="_x0000_s1028" style="position:absolute;margin-left:31.95pt;margin-top:8.7pt;width:427.8pt;height:2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" fillcolor="white [3201]" strokecolor="#a8d08d [1945]" strokeweight="1pt">
                <v:fill color2="#c5e0b3 [1305]" focus="100%" type="gradient"/>
                <v:shadow on="t" color="#375623 [1609]" opacity=".5" offset="1pt"/>
                <v:textbox>
                  <w:txbxContent>
                    <w:p w14:paraId="643838C5" w14:textId="77777777" w:rsidR="00CD1DCA" w:rsidRPr="00752012" w:rsidRDefault="00CD1DCA" w:rsidP="00536C62">
                      <w:pPr>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МАҚСАТТЫ</w:t>
                      </w:r>
                      <w:r>
                        <w:rPr>
                          <w:rFonts w:ascii="Times New Roman" w:hAnsi="Times New Roman" w:cs="Times New Roman"/>
                          <w:b/>
                          <w:sz w:val="20"/>
                          <w:szCs w:val="20"/>
                          <w:lang w:val="kk-KZ"/>
                        </w:rPr>
                        <w:t>Қ</w:t>
                      </w:r>
                      <w:r w:rsidRPr="00752012">
                        <w:rPr>
                          <w:rFonts w:ascii="Times New Roman" w:hAnsi="Times New Roman" w:cs="Times New Roman"/>
                          <w:b/>
                          <w:sz w:val="20"/>
                          <w:szCs w:val="20"/>
                          <w:lang w:val="kk-KZ"/>
                        </w:rPr>
                        <w:t xml:space="preserve"> БЛОК</w:t>
                      </w:r>
                    </w:p>
                  </w:txbxContent>
                </v:textbox>
              </v:roundrect>
            </w:pict>
          </mc:Fallback>
        </mc:AlternateContent>
      </w:r>
    </w:p>
    <w:p w14:paraId="71210E96"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1C398ADA" w14:textId="77777777" w:rsidR="00536C62" w:rsidRPr="00CB2B9B" w:rsidRDefault="00536C62"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694080" behindDoc="0" locked="0" layoutInCell="1" allowOverlap="1" wp14:anchorId="284D9F0D" wp14:editId="44DB6C7F">
                <wp:simplePos x="0" y="0"/>
                <wp:positionH relativeFrom="column">
                  <wp:posOffset>390525</wp:posOffset>
                </wp:positionH>
                <wp:positionV relativeFrom="paragraph">
                  <wp:posOffset>80010</wp:posOffset>
                </wp:positionV>
                <wp:extent cx="5448300" cy="487680"/>
                <wp:effectExtent l="13335" t="15240" r="15240" b="30480"/>
                <wp:wrapNone/>
                <wp:docPr id="154"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48768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14:paraId="3F9505BE" w14:textId="24525C11" w:rsidR="00CD1DCA" w:rsidRPr="00540CC3" w:rsidRDefault="00CD1DCA" w:rsidP="00536C62">
                            <w:pPr>
                              <w:rPr>
                                <w:sz w:val="20"/>
                                <w:szCs w:val="20"/>
                                <w:lang w:val="kk-KZ"/>
                              </w:rPr>
                            </w:pPr>
                            <w:r w:rsidRPr="00752012">
                              <w:rPr>
                                <w:rFonts w:ascii="Times New Roman" w:hAnsi="Times New Roman" w:cs="Times New Roman"/>
                                <w:b/>
                                <w:sz w:val="20"/>
                                <w:szCs w:val="20"/>
                                <w:lang w:val="kk-KZ"/>
                              </w:rPr>
                              <w:t>Мақсаты:</w:t>
                            </w:r>
                            <w:r w:rsidRPr="00540CC3">
                              <w:rPr>
                                <w:rFonts w:ascii="Times New Roman" w:hAnsi="Times New Roman" w:cs="Times New Roman"/>
                                <w:sz w:val="20"/>
                                <w:szCs w:val="20"/>
                                <w:lang w:val="kk-KZ"/>
                              </w:rPr>
                              <w:t xml:space="preserve"> Цифрландыру мәнмәтінінде шетел тілі мұғалімдерінің мәд</w:t>
                            </w:r>
                            <w:r>
                              <w:rPr>
                                <w:rFonts w:ascii="Times New Roman" w:hAnsi="Times New Roman" w:cs="Times New Roman"/>
                                <w:sz w:val="20"/>
                                <w:szCs w:val="20"/>
                                <w:lang w:val="kk-KZ"/>
                              </w:rPr>
                              <w:t>ениеиаралық кәсіби-</w:t>
                            </w:r>
                            <w:r w:rsidRPr="00540CC3">
                              <w:rPr>
                                <w:rFonts w:ascii="Times New Roman" w:hAnsi="Times New Roman" w:cs="Times New Roman"/>
                                <w:sz w:val="20"/>
                                <w:szCs w:val="20"/>
                                <w:lang w:val="kk-KZ"/>
                              </w:rPr>
                              <w:t>ақпараттық құзыретін қалыптастыру.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4D9F0D" id="AutoShape 88" o:spid="_x0000_s1029" style="position:absolute;left:0;text-align:left;margin-left:30.75pt;margin-top:6.3pt;width:429pt;height:38.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" fillcolor="white [3201]" strokecolor="#a8d08d [1945]" strokeweight="1pt">
                <v:fill color2="#c5e0b3 [1305]" focus="100%" type="gradient"/>
                <v:shadow on="t" color="#375623 [1609]" opacity=".5" offset="1pt"/>
                <v:textbox>
                  <w:txbxContent>
                    <w:p w14:paraId="3F9505BE" w14:textId="24525C11" w:rsidR="00CD1DCA" w:rsidRPr="00540CC3" w:rsidRDefault="00CD1DCA" w:rsidP="00536C62">
                      <w:pPr>
                        <w:rPr>
                          <w:sz w:val="20"/>
                          <w:szCs w:val="20"/>
                          <w:lang w:val="kk-KZ"/>
                        </w:rPr>
                      </w:pPr>
                      <w:r w:rsidRPr="00752012">
                        <w:rPr>
                          <w:rFonts w:ascii="Times New Roman" w:hAnsi="Times New Roman" w:cs="Times New Roman"/>
                          <w:b/>
                          <w:sz w:val="20"/>
                          <w:szCs w:val="20"/>
                          <w:lang w:val="kk-KZ"/>
                        </w:rPr>
                        <w:t>Мақсаты:</w:t>
                      </w:r>
                      <w:r w:rsidRPr="00540CC3">
                        <w:rPr>
                          <w:rFonts w:ascii="Times New Roman" w:hAnsi="Times New Roman" w:cs="Times New Roman"/>
                          <w:sz w:val="20"/>
                          <w:szCs w:val="20"/>
                          <w:lang w:val="kk-KZ"/>
                        </w:rPr>
                        <w:t xml:space="preserve"> Цифрландыру мәнмәтінінде шетел тілі мұғалімдерінің мәд</w:t>
                      </w:r>
                      <w:r>
                        <w:rPr>
                          <w:rFonts w:ascii="Times New Roman" w:hAnsi="Times New Roman" w:cs="Times New Roman"/>
                          <w:sz w:val="20"/>
                          <w:szCs w:val="20"/>
                          <w:lang w:val="kk-KZ"/>
                        </w:rPr>
                        <w:t>ениеиаралық кәсіби-</w:t>
                      </w:r>
                      <w:r w:rsidRPr="00540CC3">
                        <w:rPr>
                          <w:rFonts w:ascii="Times New Roman" w:hAnsi="Times New Roman" w:cs="Times New Roman"/>
                          <w:sz w:val="20"/>
                          <w:szCs w:val="20"/>
                          <w:lang w:val="kk-KZ"/>
                        </w:rPr>
                        <w:t>ақпараттық құзыретін қалыптастыру.</w:t>
                      </w:r>
                    </w:p>
                  </w:txbxContent>
                </v:textbox>
              </v:roundrect>
            </w:pict>
          </mc:Fallback>
        </mc:AlternateContent>
      </w:r>
    </w:p>
    <w:p w14:paraId="6690987F"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54372F08"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64141926" w14:textId="77777777" w:rsidR="00536C62" w:rsidRPr="00CB2B9B" w:rsidRDefault="00536C62"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695104" behindDoc="0" locked="0" layoutInCell="1" allowOverlap="1" wp14:anchorId="30DE1583" wp14:editId="52EC001B">
                <wp:simplePos x="0" y="0"/>
                <wp:positionH relativeFrom="column">
                  <wp:posOffset>390525</wp:posOffset>
                </wp:positionH>
                <wp:positionV relativeFrom="paragraph">
                  <wp:posOffset>57150</wp:posOffset>
                </wp:positionV>
                <wp:extent cx="5455920" cy="312420"/>
                <wp:effectExtent l="13335" t="13335" r="17145" b="26670"/>
                <wp:wrapNone/>
                <wp:docPr id="153"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31242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14:paraId="47DD9DA5" w14:textId="2B776222" w:rsidR="00CD1DCA" w:rsidRPr="00752012" w:rsidRDefault="00CD1DCA" w:rsidP="00536C62">
                            <w:pPr>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ТҰЖЫРЫМДАМАЛЫҚ</w:t>
                            </w:r>
                            <w:r>
                              <w:rPr>
                                <w:rFonts w:ascii="Times New Roman" w:hAnsi="Times New Roman" w:cs="Times New Roman"/>
                                <w:b/>
                                <w:sz w:val="20"/>
                                <w:szCs w:val="20"/>
                                <w:lang w:val="kk-KZ"/>
                              </w:rPr>
                              <w:t xml:space="preserve"> </w:t>
                            </w:r>
                            <w:r w:rsidRPr="00752012">
                              <w:rPr>
                                <w:rFonts w:ascii="Times New Roman" w:hAnsi="Times New Roman" w:cs="Times New Roman"/>
                                <w:b/>
                                <w:sz w:val="20"/>
                                <w:szCs w:val="20"/>
                                <w:lang w:val="kk-KZ"/>
                              </w:rPr>
                              <w:t>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E1583" id="AutoShape 89" o:spid="_x0000_s1030" style="position:absolute;left:0;text-align:left;margin-left:30.75pt;margin-top:4.5pt;width:429.6pt;height:2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" fillcolor="white [3201]" strokecolor="#a8d08d [1945]" strokeweight="1pt">
                <v:fill color2="#c5e0b3 [1305]" focus="100%" type="gradient"/>
                <v:shadow on="t" color="#375623 [1609]" opacity=".5" offset="1pt"/>
                <v:textbox>
                  <w:txbxContent>
                    <w:p w14:paraId="47DD9DA5" w14:textId="2B776222" w:rsidR="00CD1DCA" w:rsidRPr="00752012" w:rsidRDefault="00CD1DCA" w:rsidP="00536C62">
                      <w:pPr>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ТҰЖЫРЫМДАМАЛЫҚ</w:t>
                      </w:r>
                      <w:r>
                        <w:rPr>
                          <w:rFonts w:ascii="Times New Roman" w:hAnsi="Times New Roman" w:cs="Times New Roman"/>
                          <w:b/>
                          <w:sz w:val="20"/>
                          <w:szCs w:val="20"/>
                          <w:lang w:val="kk-KZ"/>
                        </w:rPr>
                        <w:t xml:space="preserve"> </w:t>
                      </w:r>
                      <w:r w:rsidRPr="00752012">
                        <w:rPr>
                          <w:rFonts w:ascii="Times New Roman" w:hAnsi="Times New Roman" w:cs="Times New Roman"/>
                          <w:b/>
                          <w:sz w:val="20"/>
                          <w:szCs w:val="20"/>
                          <w:lang w:val="kk-KZ"/>
                        </w:rPr>
                        <w:t>БЛОК</w:t>
                      </w:r>
                    </w:p>
                  </w:txbxContent>
                </v:textbox>
              </v:roundrect>
            </w:pict>
          </mc:Fallback>
        </mc:AlternateContent>
      </w:r>
    </w:p>
    <w:p w14:paraId="7215BF70"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475E1676" w14:textId="77777777" w:rsidR="00536C62" w:rsidRPr="00CB2B9B" w:rsidRDefault="00536C62"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697152" behindDoc="0" locked="0" layoutInCell="1" allowOverlap="1" wp14:anchorId="42CCEA85" wp14:editId="4A4DBA92">
                <wp:simplePos x="0" y="0"/>
                <wp:positionH relativeFrom="column">
                  <wp:posOffset>3118485</wp:posOffset>
                </wp:positionH>
                <wp:positionV relativeFrom="paragraph">
                  <wp:posOffset>57150</wp:posOffset>
                </wp:positionV>
                <wp:extent cx="2720340" cy="793750"/>
                <wp:effectExtent l="7620" t="11430" r="15240" b="33020"/>
                <wp:wrapNone/>
                <wp:docPr id="152"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0340" cy="79375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14:paraId="3A022584" w14:textId="77777777" w:rsidR="00CD1DCA" w:rsidRPr="00F06C72" w:rsidRDefault="00CD1DCA" w:rsidP="00536C62">
                            <w:pPr>
                              <w:spacing w:after="0" w:line="240" w:lineRule="auto"/>
                              <w:jc w:val="center"/>
                              <w:rPr>
                                <w:rFonts w:ascii="Times New Roman" w:hAnsi="Times New Roman" w:cs="Times New Roman"/>
                                <w:b/>
                                <w:sz w:val="20"/>
                                <w:szCs w:val="20"/>
                                <w:lang w:val="kk-KZ"/>
                              </w:rPr>
                            </w:pPr>
                            <w:r w:rsidRPr="00F06C72">
                              <w:rPr>
                                <w:rFonts w:ascii="Times New Roman" w:hAnsi="Times New Roman" w:cs="Times New Roman"/>
                                <w:b/>
                                <w:sz w:val="20"/>
                                <w:szCs w:val="20"/>
                                <w:lang w:val="kk-KZ"/>
                              </w:rPr>
                              <w:t>Принциптер:</w:t>
                            </w:r>
                          </w:p>
                          <w:p w14:paraId="7F6613B0" w14:textId="77777777" w:rsidR="00CD1DCA" w:rsidRPr="00F06C72" w:rsidRDefault="00CD1DCA" w:rsidP="00536C62">
                            <w:pPr>
                              <w:spacing w:after="0" w:line="240" w:lineRule="auto"/>
                              <w:jc w:val="center"/>
                              <w:rPr>
                                <w:rFonts w:ascii="Times New Roman" w:hAnsi="Times New Roman" w:cs="Times New Roman"/>
                                <w:b/>
                                <w:sz w:val="20"/>
                                <w:szCs w:val="20"/>
                              </w:rPr>
                            </w:pPr>
                            <w:r w:rsidRPr="00F06C72">
                              <w:rPr>
                                <w:rFonts w:ascii="Times New Roman" w:hAnsi="Times New Roman" w:cs="Times New Roman"/>
                                <w:sz w:val="20"/>
                                <w:szCs w:val="20"/>
                              </w:rPr>
                              <w:t>Ақпараттық</w:t>
                            </w:r>
                            <w:r w:rsidRPr="00F06C72">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F06C72">
                              <w:rPr>
                                <w:rFonts w:ascii="Times New Roman" w:hAnsi="Times New Roman" w:cs="Times New Roman"/>
                                <w:sz w:val="20"/>
                                <w:szCs w:val="20"/>
                              </w:rPr>
                              <w:t>коммуникациялық</w:t>
                            </w:r>
                            <w:r w:rsidRPr="00F06C72">
                              <w:rPr>
                                <w:rFonts w:ascii="Times New Roman" w:hAnsi="Times New Roman" w:cs="Times New Roman"/>
                                <w:sz w:val="20"/>
                                <w:szCs w:val="20"/>
                                <w:lang w:val="kk-KZ"/>
                              </w:rPr>
                              <w:t>;</w:t>
                            </w:r>
                          </w:p>
                          <w:p w14:paraId="0A0E45DF" w14:textId="77777777" w:rsidR="00CD1DCA" w:rsidRDefault="00CD1DCA" w:rsidP="00536C62">
                            <w:pPr>
                              <w:spacing w:after="0" w:line="240" w:lineRule="auto"/>
                              <w:jc w:val="center"/>
                              <w:rPr>
                                <w:rFonts w:ascii="Times New Roman" w:hAnsi="Times New Roman" w:cs="Times New Roman"/>
                                <w:sz w:val="20"/>
                                <w:szCs w:val="20"/>
                                <w:lang w:val="kk-KZ"/>
                              </w:rPr>
                            </w:pPr>
                            <w:r w:rsidRPr="00F06C72">
                              <w:rPr>
                                <w:rFonts w:ascii="Times New Roman" w:hAnsi="Times New Roman" w:cs="Times New Roman"/>
                                <w:sz w:val="20"/>
                                <w:szCs w:val="20"/>
                                <w:lang w:val="kk-KZ"/>
                              </w:rPr>
                              <w:t>Цифрлық-</w:t>
                            </w:r>
                            <w:r w:rsidRPr="00F06C72">
                              <w:rPr>
                                <w:rFonts w:ascii="Times New Roman" w:hAnsi="Times New Roman" w:cs="Times New Roman"/>
                                <w:sz w:val="20"/>
                                <w:szCs w:val="20"/>
                              </w:rPr>
                              <w:t>функционалдық</w:t>
                            </w:r>
                            <w:r w:rsidRPr="00F06C72">
                              <w:rPr>
                                <w:rFonts w:ascii="Times New Roman" w:hAnsi="Times New Roman" w:cs="Times New Roman"/>
                                <w:sz w:val="20"/>
                                <w:szCs w:val="20"/>
                                <w:lang w:val="kk-KZ"/>
                              </w:rPr>
                              <w:t xml:space="preserve">; </w:t>
                            </w:r>
                          </w:p>
                          <w:p w14:paraId="609B2419" w14:textId="77777777" w:rsidR="00CD1DCA" w:rsidRPr="00F06C72" w:rsidRDefault="00CD1DCA" w:rsidP="00536C6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Инновациялық-интегративті</w:t>
                            </w:r>
                            <w:r w:rsidRPr="00F06C72">
                              <w:rPr>
                                <w:rFonts w:ascii="Times New Roman" w:hAnsi="Times New Roman" w:cs="Times New Roman"/>
                                <w:sz w:val="20"/>
                                <w:szCs w:val="20"/>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CCEA85" id="AutoShape 91" o:spid="_x0000_s1031" style="position:absolute;left:0;text-align:left;margin-left:245.55pt;margin-top:4.5pt;width:214.2pt;height: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" fillcolor="white [3201]" strokecolor="#ffd966 [1943]" strokeweight="1pt">
                <v:fill color2="#ffe599 [1303]" focus="100%" type="gradient"/>
                <v:shadow on="t" color="#7f5f00 [1607]" opacity=".5" offset="1pt"/>
                <v:textbox>
                  <w:txbxContent>
                    <w:p w14:paraId="3A022584" w14:textId="77777777" w:rsidR="00CD1DCA" w:rsidRPr="00F06C72" w:rsidRDefault="00CD1DCA" w:rsidP="00536C62">
                      <w:pPr>
                        <w:spacing w:after="0" w:line="240" w:lineRule="auto"/>
                        <w:jc w:val="center"/>
                        <w:rPr>
                          <w:rFonts w:ascii="Times New Roman" w:hAnsi="Times New Roman" w:cs="Times New Roman"/>
                          <w:b/>
                          <w:sz w:val="20"/>
                          <w:szCs w:val="20"/>
                          <w:lang w:val="kk-KZ"/>
                        </w:rPr>
                      </w:pPr>
                      <w:r w:rsidRPr="00F06C72">
                        <w:rPr>
                          <w:rFonts w:ascii="Times New Roman" w:hAnsi="Times New Roman" w:cs="Times New Roman"/>
                          <w:b/>
                          <w:sz w:val="20"/>
                          <w:szCs w:val="20"/>
                          <w:lang w:val="kk-KZ"/>
                        </w:rPr>
                        <w:t>Принциптер:</w:t>
                      </w:r>
                    </w:p>
                    <w:p w14:paraId="7F6613B0" w14:textId="77777777" w:rsidR="00CD1DCA" w:rsidRPr="00F06C72" w:rsidRDefault="00CD1DCA" w:rsidP="00536C62">
                      <w:pPr>
                        <w:spacing w:after="0" w:line="240" w:lineRule="auto"/>
                        <w:jc w:val="center"/>
                        <w:rPr>
                          <w:rFonts w:ascii="Times New Roman" w:hAnsi="Times New Roman" w:cs="Times New Roman"/>
                          <w:b/>
                          <w:sz w:val="20"/>
                          <w:szCs w:val="20"/>
                        </w:rPr>
                      </w:pPr>
                      <w:r w:rsidRPr="00F06C72">
                        <w:rPr>
                          <w:rFonts w:ascii="Times New Roman" w:hAnsi="Times New Roman" w:cs="Times New Roman"/>
                          <w:sz w:val="20"/>
                          <w:szCs w:val="20"/>
                        </w:rPr>
                        <w:t>Ақпараттық</w:t>
                      </w:r>
                      <w:r w:rsidRPr="00F06C72">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F06C72">
                        <w:rPr>
                          <w:rFonts w:ascii="Times New Roman" w:hAnsi="Times New Roman" w:cs="Times New Roman"/>
                          <w:sz w:val="20"/>
                          <w:szCs w:val="20"/>
                        </w:rPr>
                        <w:t>коммуникациялық</w:t>
                      </w:r>
                      <w:r w:rsidRPr="00F06C72">
                        <w:rPr>
                          <w:rFonts w:ascii="Times New Roman" w:hAnsi="Times New Roman" w:cs="Times New Roman"/>
                          <w:sz w:val="20"/>
                          <w:szCs w:val="20"/>
                          <w:lang w:val="kk-KZ"/>
                        </w:rPr>
                        <w:t>;</w:t>
                      </w:r>
                    </w:p>
                    <w:p w14:paraId="0A0E45DF" w14:textId="77777777" w:rsidR="00CD1DCA" w:rsidRDefault="00CD1DCA" w:rsidP="00536C62">
                      <w:pPr>
                        <w:spacing w:after="0" w:line="240" w:lineRule="auto"/>
                        <w:jc w:val="center"/>
                        <w:rPr>
                          <w:rFonts w:ascii="Times New Roman" w:hAnsi="Times New Roman" w:cs="Times New Roman"/>
                          <w:sz w:val="20"/>
                          <w:szCs w:val="20"/>
                          <w:lang w:val="kk-KZ"/>
                        </w:rPr>
                      </w:pPr>
                      <w:r w:rsidRPr="00F06C72">
                        <w:rPr>
                          <w:rFonts w:ascii="Times New Roman" w:hAnsi="Times New Roman" w:cs="Times New Roman"/>
                          <w:sz w:val="20"/>
                          <w:szCs w:val="20"/>
                          <w:lang w:val="kk-KZ"/>
                        </w:rPr>
                        <w:t>Цифрлық-</w:t>
                      </w:r>
                      <w:r w:rsidRPr="00F06C72">
                        <w:rPr>
                          <w:rFonts w:ascii="Times New Roman" w:hAnsi="Times New Roman" w:cs="Times New Roman"/>
                          <w:sz w:val="20"/>
                          <w:szCs w:val="20"/>
                        </w:rPr>
                        <w:t>функционалдық</w:t>
                      </w:r>
                      <w:r w:rsidRPr="00F06C72">
                        <w:rPr>
                          <w:rFonts w:ascii="Times New Roman" w:hAnsi="Times New Roman" w:cs="Times New Roman"/>
                          <w:sz w:val="20"/>
                          <w:szCs w:val="20"/>
                          <w:lang w:val="kk-KZ"/>
                        </w:rPr>
                        <w:t xml:space="preserve">; </w:t>
                      </w:r>
                    </w:p>
                    <w:p w14:paraId="609B2419" w14:textId="77777777" w:rsidR="00CD1DCA" w:rsidRPr="00F06C72" w:rsidRDefault="00CD1DCA" w:rsidP="00536C6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Инновациялық-интегративті</w:t>
                      </w:r>
                      <w:r w:rsidRPr="00F06C72">
                        <w:rPr>
                          <w:rFonts w:ascii="Times New Roman" w:hAnsi="Times New Roman" w:cs="Times New Roman"/>
                          <w:sz w:val="20"/>
                          <w:szCs w:val="20"/>
                          <w:lang w:val="kk-KZ"/>
                        </w:rPr>
                        <w:t>.</w:t>
                      </w:r>
                    </w:p>
                  </w:txbxContent>
                </v:textbox>
              </v:roundrect>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96128" behindDoc="0" locked="0" layoutInCell="1" allowOverlap="1" wp14:anchorId="22FB4D1B" wp14:editId="1DC9C506">
                <wp:simplePos x="0" y="0"/>
                <wp:positionH relativeFrom="column">
                  <wp:posOffset>398145</wp:posOffset>
                </wp:positionH>
                <wp:positionV relativeFrom="paragraph">
                  <wp:posOffset>41910</wp:posOffset>
                </wp:positionV>
                <wp:extent cx="2689860" cy="822960"/>
                <wp:effectExtent l="11430" t="15240" r="13335" b="28575"/>
                <wp:wrapNone/>
                <wp:docPr id="151"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9860" cy="82296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14:paraId="27303FA4" w14:textId="77777777" w:rsidR="00CD1DCA" w:rsidRPr="00752012" w:rsidRDefault="00CD1DCA" w:rsidP="00536C62">
                            <w:pPr>
                              <w:spacing w:after="0" w:line="240" w:lineRule="auto"/>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Тәсілдер:</w:t>
                            </w:r>
                          </w:p>
                          <w:p w14:paraId="0106323A" w14:textId="77777777" w:rsidR="00CD1DCA" w:rsidRDefault="00CD1DCA" w:rsidP="00536C62">
                            <w:pPr>
                              <w:spacing w:after="0" w:line="240" w:lineRule="auto"/>
                              <w:jc w:val="center"/>
                              <w:rPr>
                                <w:rFonts w:ascii="Times New Roman" w:hAnsi="Times New Roman" w:cs="Times New Roman"/>
                                <w:sz w:val="20"/>
                                <w:szCs w:val="20"/>
                                <w:lang w:val="kk-KZ"/>
                              </w:rPr>
                            </w:pPr>
                            <w:r w:rsidRPr="00D20D3B">
                              <w:rPr>
                                <w:rFonts w:ascii="Times New Roman" w:hAnsi="Times New Roman" w:cs="Times New Roman"/>
                                <w:sz w:val="20"/>
                                <w:szCs w:val="20"/>
                                <w:lang w:val="kk-KZ"/>
                              </w:rPr>
                              <w:t>Кәсіби-коммуникативтік;</w:t>
                            </w:r>
                          </w:p>
                          <w:p w14:paraId="65C17EA9" w14:textId="77777777" w:rsidR="00CD1DCA" w:rsidRPr="00D20D3B" w:rsidRDefault="00CD1DCA" w:rsidP="00536C6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құзыретті</w:t>
                            </w:r>
                            <w:r>
                              <w:rPr>
                                <w:rFonts w:ascii="Times New Roman" w:hAnsi="Times New Roman" w:cs="Times New Roman"/>
                                <w:sz w:val="20"/>
                                <w:szCs w:val="20"/>
                                <w:lang w:val="kk-KZ"/>
                              </w:rPr>
                              <w:t xml:space="preserve">лік; </w:t>
                            </w:r>
                            <w:r w:rsidRPr="00D20D3B">
                              <w:rPr>
                                <w:rFonts w:ascii="Times New Roman" w:hAnsi="Times New Roman" w:cs="Times New Roman"/>
                                <w:sz w:val="20"/>
                                <w:szCs w:val="20"/>
                                <w:lang w:val="kk-KZ"/>
                              </w:rPr>
                              <w:t>тұлғалық-</w:t>
                            </w:r>
                            <w:r>
                              <w:rPr>
                                <w:rFonts w:ascii="Times New Roman" w:hAnsi="Times New Roman" w:cs="Times New Roman"/>
                                <w:sz w:val="20"/>
                                <w:szCs w:val="20"/>
                                <w:lang w:val="kk-KZ"/>
                              </w:rPr>
                              <w:t>әрекеттік.</w:t>
                            </w:r>
                          </w:p>
                          <w:p w14:paraId="4B24FDF3" w14:textId="77777777" w:rsidR="00CD1DCA" w:rsidRPr="00540CC3" w:rsidRDefault="00CD1DCA" w:rsidP="00536C62">
                            <w:pPr>
                              <w:jc w:val="center"/>
                              <w:rPr>
                                <w:rFonts w:ascii="Times New Roman" w:hAnsi="Times New Roman" w:cs="Times New Roman"/>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FB4D1B" id="AutoShape 90" o:spid="_x0000_s1032" style="position:absolute;left:0;text-align:left;margin-left:31.35pt;margin-top:3.3pt;width:211.8pt;height:6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" fillcolor="white [3201]" strokecolor="#ffd966 [1943]" strokeweight="1pt">
                <v:fill color2="#ffe599 [1303]" focus="100%" type="gradient"/>
                <v:shadow on="t" color="#7f5f00 [1607]" opacity=".5" offset="1pt"/>
                <v:textbox>
                  <w:txbxContent>
                    <w:p w14:paraId="27303FA4" w14:textId="77777777" w:rsidR="00CD1DCA" w:rsidRPr="00752012" w:rsidRDefault="00CD1DCA" w:rsidP="00536C62">
                      <w:pPr>
                        <w:spacing w:after="0" w:line="240" w:lineRule="auto"/>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Тәсілдер:</w:t>
                      </w:r>
                    </w:p>
                    <w:p w14:paraId="0106323A" w14:textId="77777777" w:rsidR="00CD1DCA" w:rsidRDefault="00CD1DCA" w:rsidP="00536C62">
                      <w:pPr>
                        <w:spacing w:after="0" w:line="240" w:lineRule="auto"/>
                        <w:jc w:val="center"/>
                        <w:rPr>
                          <w:rFonts w:ascii="Times New Roman" w:hAnsi="Times New Roman" w:cs="Times New Roman"/>
                          <w:sz w:val="20"/>
                          <w:szCs w:val="20"/>
                          <w:lang w:val="kk-KZ"/>
                        </w:rPr>
                      </w:pPr>
                      <w:r w:rsidRPr="00D20D3B">
                        <w:rPr>
                          <w:rFonts w:ascii="Times New Roman" w:hAnsi="Times New Roman" w:cs="Times New Roman"/>
                          <w:sz w:val="20"/>
                          <w:szCs w:val="20"/>
                          <w:lang w:val="kk-KZ"/>
                        </w:rPr>
                        <w:t>Кәсіби-коммуникативтік;</w:t>
                      </w:r>
                    </w:p>
                    <w:p w14:paraId="65C17EA9" w14:textId="77777777" w:rsidR="00CD1DCA" w:rsidRPr="00D20D3B" w:rsidRDefault="00CD1DCA" w:rsidP="00536C6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құзыретті</w:t>
                      </w:r>
                      <w:r>
                        <w:rPr>
                          <w:rFonts w:ascii="Times New Roman" w:hAnsi="Times New Roman" w:cs="Times New Roman"/>
                          <w:sz w:val="20"/>
                          <w:szCs w:val="20"/>
                          <w:lang w:val="kk-KZ"/>
                        </w:rPr>
                        <w:t xml:space="preserve">лік; </w:t>
                      </w:r>
                      <w:r w:rsidRPr="00D20D3B">
                        <w:rPr>
                          <w:rFonts w:ascii="Times New Roman" w:hAnsi="Times New Roman" w:cs="Times New Roman"/>
                          <w:sz w:val="20"/>
                          <w:szCs w:val="20"/>
                          <w:lang w:val="kk-KZ"/>
                        </w:rPr>
                        <w:t>тұлғалық-</w:t>
                      </w:r>
                      <w:r>
                        <w:rPr>
                          <w:rFonts w:ascii="Times New Roman" w:hAnsi="Times New Roman" w:cs="Times New Roman"/>
                          <w:sz w:val="20"/>
                          <w:szCs w:val="20"/>
                          <w:lang w:val="kk-KZ"/>
                        </w:rPr>
                        <w:t>әрекеттік.</w:t>
                      </w:r>
                    </w:p>
                    <w:p w14:paraId="4B24FDF3" w14:textId="77777777" w:rsidR="00CD1DCA" w:rsidRPr="00540CC3" w:rsidRDefault="00CD1DCA" w:rsidP="00536C62">
                      <w:pPr>
                        <w:jc w:val="center"/>
                        <w:rPr>
                          <w:rFonts w:ascii="Times New Roman" w:hAnsi="Times New Roman" w:cs="Times New Roman"/>
                          <w:sz w:val="20"/>
                          <w:szCs w:val="20"/>
                          <w:lang w:val="kk-KZ"/>
                        </w:rPr>
                      </w:pPr>
                    </w:p>
                  </w:txbxContent>
                </v:textbox>
              </v:roundrect>
            </w:pict>
          </mc:Fallback>
        </mc:AlternateContent>
      </w:r>
    </w:p>
    <w:p w14:paraId="7F90808F"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65A0EA07"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693F06F3"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31FA9482"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75201F35" w14:textId="77777777" w:rsidR="00536C62" w:rsidRPr="00CB2B9B" w:rsidRDefault="00536C62"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698176" behindDoc="0" locked="0" layoutInCell="1" allowOverlap="1" wp14:anchorId="60984434" wp14:editId="4C7D749A">
                <wp:simplePos x="0" y="0"/>
                <wp:positionH relativeFrom="column">
                  <wp:posOffset>385250</wp:posOffset>
                </wp:positionH>
                <wp:positionV relativeFrom="paragraph">
                  <wp:posOffset>8841</wp:posOffset>
                </wp:positionV>
                <wp:extent cx="5463540" cy="310662"/>
                <wp:effectExtent l="0" t="0" r="41910" b="51435"/>
                <wp:wrapNone/>
                <wp:docPr id="150"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3540" cy="310662"/>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5E3BC58F" w14:textId="77777777" w:rsidR="00CD1DCA" w:rsidRPr="00752012" w:rsidRDefault="00CD1DCA" w:rsidP="00536C62">
                            <w:p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МАЗМҰНДЫ </w:t>
                            </w:r>
                            <w:r w:rsidRPr="00752012">
                              <w:rPr>
                                <w:rFonts w:ascii="Times New Roman" w:hAnsi="Times New Roman" w:cs="Times New Roman"/>
                                <w:b/>
                                <w:sz w:val="20"/>
                                <w:szCs w:val="20"/>
                                <w:lang w:val="kk-KZ"/>
                              </w:rPr>
                              <w:t>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984434" id="AutoShape 92" o:spid="_x0000_s1033" style="position:absolute;left:0;text-align:left;margin-left:30.35pt;margin-top:.7pt;width:430.2pt;height:24.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" fillcolor="#c9c9c9 [1942]" strokecolor="#c9c9c9 [1942]" strokeweight="1pt">
                <v:fill color2="#ededed [662]" angle="135" focus="50%" type="gradient"/>
                <v:shadow on="t" color="#525252 [1606]" opacity=".5" offset="1pt"/>
                <v:textbox>
                  <w:txbxContent>
                    <w:p w14:paraId="5E3BC58F" w14:textId="77777777" w:rsidR="00CD1DCA" w:rsidRPr="00752012" w:rsidRDefault="00CD1DCA" w:rsidP="00536C62">
                      <w:pPr>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МАЗМҰНДЫ </w:t>
                      </w:r>
                      <w:r w:rsidRPr="00752012">
                        <w:rPr>
                          <w:rFonts w:ascii="Times New Roman" w:hAnsi="Times New Roman" w:cs="Times New Roman"/>
                          <w:b/>
                          <w:sz w:val="20"/>
                          <w:szCs w:val="20"/>
                          <w:lang w:val="kk-KZ"/>
                        </w:rPr>
                        <w:t>БЛОК</w:t>
                      </w:r>
                    </w:p>
                  </w:txbxContent>
                </v:textbox>
              </v:roundrect>
            </w:pict>
          </mc:Fallback>
        </mc:AlternateContent>
      </w:r>
    </w:p>
    <w:p w14:paraId="6C5A283E"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59C6B341" w14:textId="77777777" w:rsidR="00536C62" w:rsidRPr="00CB2B9B" w:rsidRDefault="00553EAF"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07392" behindDoc="0" locked="0" layoutInCell="1" allowOverlap="1" wp14:anchorId="03EF1F80" wp14:editId="07982607">
                <wp:simplePos x="0" y="0"/>
                <wp:positionH relativeFrom="column">
                  <wp:posOffset>391111</wp:posOffset>
                </wp:positionH>
                <wp:positionV relativeFrom="paragraph">
                  <wp:posOffset>21736</wp:posOffset>
                </wp:positionV>
                <wp:extent cx="2034540" cy="1307123"/>
                <wp:effectExtent l="0" t="0" r="41910" b="64770"/>
                <wp:wrapNone/>
                <wp:docPr id="148"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07123"/>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29504379" w14:textId="77777777" w:rsidR="00CD1DCA" w:rsidRPr="00D20D3B" w:rsidRDefault="00CD1DCA" w:rsidP="00536C62">
                            <w:pPr>
                              <w:spacing w:after="0" w:line="240" w:lineRule="auto"/>
                              <w:jc w:val="center"/>
                              <w:rPr>
                                <w:rFonts w:ascii="Times New Roman" w:hAnsi="Times New Roman" w:cs="Times New Roman"/>
                                <w:b/>
                                <w:sz w:val="20"/>
                                <w:szCs w:val="20"/>
                                <w:lang w:val="kk-KZ"/>
                              </w:rPr>
                            </w:pPr>
                            <w:r w:rsidRPr="007B4BF0">
                              <w:rPr>
                                <w:rFonts w:ascii="Times New Roman" w:hAnsi="Times New Roman" w:cs="Times New Roman"/>
                                <w:b/>
                                <w:sz w:val="20"/>
                                <w:szCs w:val="20"/>
                                <w:lang w:val="kk-KZ"/>
                              </w:rPr>
                              <w:t>Мәдениетаралық кәсіби-ақпараттық құзыреті</w:t>
                            </w:r>
                            <w:r>
                              <w:rPr>
                                <w:rFonts w:ascii="Times New Roman" w:hAnsi="Times New Roman" w:cs="Times New Roman"/>
                                <w:b/>
                                <w:sz w:val="20"/>
                                <w:szCs w:val="20"/>
                                <w:lang w:val="kk-KZ"/>
                              </w:rPr>
                              <w:t>лігі</w:t>
                            </w:r>
                            <w:r w:rsidRPr="007B4BF0">
                              <w:rPr>
                                <w:rFonts w:ascii="Times New Roman" w:hAnsi="Times New Roman" w:cs="Times New Roman"/>
                                <w:b/>
                                <w:sz w:val="20"/>
                                <w:szCs w:val="20"/>
                                <w:lang w:val="kk-KZ"/>
                              </w:rPr>
                              <w:t>нің</w:t>
                            </w:r>
                            <w:r>
                              <w:rPr>
                                <w:rFonts w:ascii="Times New Roman" w:hAnsi="Times New Roman" w:cs="Times New Roman"/>
                                <w:b/>
                                <w:sz w:val="20"/>
                                <w:szCs w:val="20"/>
                                <w:lang w:val="kk-KZ"/>
                              </w:rPr>
                              <w:t xml:space="preserve"> субқұзыреттері</w:t>
                            </w:r>
                            <w:r w:rsidRPr="00D20D3B">
                              <w:rPr>
                                <w:rFonts w:ascii="Times New Roman" w:hAnsi="Times New Roman" w:cs="Times New Roman"/>
                                <w:b/>
                                <w:sz w:val="20"/>
                                <w:szCs w:val="20"/>
                                <w:lang w:val="kk-KZ"/>
                              </w:rPr>
                              <w:t>:</w:t>
                            </w:r>
                          </w:p>
                          <w:p w14:paraId="07394AA2" w14:textId="77777777" w:rsidR="00CD1DCA" w:rsidRPr="00D20D3B" w:rsidRDefault="00CD1DCA" w:rsidP="00536C62">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мәдениетаралық</w:t>
                            </w:r>
                            <w:r w:rsidRPr="00D20D3B">
                              <w:rPr>
                                <w:rFonts w:ascii="Times New Roman" w:hAnsi="Times New Roman" w:cs="Times New Roman"/>
                                <w:sz w:val="20"/>
                                <w:szCs w:val="20"/>
                                <w:lang w:val="kk-KZ"/>
                              </w:rPr>
                              <w:t>-когнитивтік</w:t>
                            </w:r>
                            <w:r>
                              <w:rPr>
                                <w:rFonts w:ascii="Times New Roman" w:hAnsi="Times New Roman" w:cs="Times New Roman"/>
                                <w:sz w:val="20"/>
                                <w:szCs w:val="20"/>
                                <w:lang w:val="kk-KZ"/>
                              </w:rPr>
                              <w:t>,</w:t>
                            </w:r>
                          </w:p>
                          <w:p w14:paraId="3BF0DBE1" w14:textId="50E3E5C6" w:rsidR="00CD1DCA" w:rsidRPr="00D20D3B" w:rsidRDefault="00CD1DCA" w:rsidP="00536C62">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контекстік</w:t>
                            </w:r>
                            <w:r w:rsidRPr="00D20D3B">
                              <w:rPr>
                                <w:rFonts w:ascii="Times New Roman" w:hAnsi="Times New Roman" w:cs="Times New Roman"/>
                                <w:sz w:val="20"/>
                                <w:szCs w:val="20"/>
                                <w:lang w:val="kk-KZ"/>
                              </w:rPr>
                              <w:t>-</w:t>
                            </w:r>
                            <w:r>
                              <w:rPr>
                                <w:rFonts w:ascii="Times New Roman" w:hAnsi="Times New Roman" w:cs="Times New Roman"/>
                                <w:sz w:val="20"/>
                                <w:szCs w:val="20"/>
                                <w:lang w:val="kk-KZ"/>
                              </w:rPr>
                              <w:t>топтастырушы,</w:t>
                            </w:r>
                          </w:p>
                          <w:p w14:paraId="223014F7" w14:textId="77777777" w:rsidR="00CD1DCA" w:rsidRDefault="00CD1DCA" w:rsidP="00536C62">
                            <w:pPr>
                              <w:jc w:val="both"/>
                            </w:pPr>
                            <w:r w:rsidRPr="00D20D3B">
                              <w:rPr>
                                <w:rFonts w:ascii="Times New Roman" w:hAnsi="Times New Roman" w:cs="Times New Roman"/>
                                <w:sz w:val="20"/>
                                <w:szCs w:val="20"/>
                                <w:lang w:val="kk-KZ"/>
                              </w:rPr>
                              <w:t>интерактивті-дидактикалық</w:t>
                            </w:r>
                            <w:r>
                              <w:rPr>
                                <w:rFonts w:ascii="Times New Roman" w:hAnsi="Times New Roman" w:cs="Times New Roman"/>
                                <w:sz w:val="20"/>
                                <w:szCs w:val="20"/>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EF1F80" id="AutoShape 102" o:spid="_x0000_s1034" style="position:absolute;left:0;text-align:left;margin-left:30.8pt;margin-top:1.7pt;width:160.2pt;height:102.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" fillcolor="#c9c9c9 [1942]" strokecolor="#c9c9c9 [1942]" strokeweight="1pt">
                <v:fill color2="#ededed [662]" angle="135" focus="50%" type="gradient"/>
                <v:shadow on="t" color="#525252 [1606]" opacity=".5" offset="1pt"/>
                <v:textbox>
                  <w:txbxContent>
                    <w:p w14:paraId="29504379" w14:textId="77777777" w:rsidR="00CD1DCA" w:rsidRPr="00D20D3B" w:rsidRDefault="00CD1DCA" w:rsidP="00536C62">
                      <w:pPr>
                        <w:spacing w:after="0" w:line="240" w:lineRule="auto"/>
                        <w:jc w:val="center"/>
                        <w:rPr>
                          <w:rFonts w:ascii="Times New Roman" w:hAnsi="Times New Roman" w:cs="Times New Roman"/>
                          <w:b/>
                          <w:sz w:val="20"/>
                          <w:szCs w:val="20"/>
                          <w:lang w:val="kk-KZ"/>
                        </w:rPr>
                      </w:pPr>
                      <w:r w:rsidRPr="007B4BF0">
                        <w:rPr>
                          <w:rFonts w:ascii="Times New Roman" w:hAnsi="Times New Roman" w:cs="Times New Roman"/>
                          <w:b/>
                          <w:sz w:val="20"/>
                          <w:szCs w:val="20"/>
                          <w:lang w:val="kk-KZ"/>
                        </w:rPr>
                        <w:t>Мәдениетаралық кәсіби-ақпараттық құзыреті</w:t>
                      </w:r>
                      <w:r>
                        <w:rPr>
                          <w:rFonts w:ascii="Times New Roman" w:hAnsi="Times New Roman" w:cs="Times New Roman"/>
                          <w:b/>
                          <w:sz w:val="20"/>
                          <w:szCs w:val="20"/>
                          <w:lang w:val="kk-KZ"/>
                        </w:rPr>
                        <w:t>лігі</w:t>
                      </w:r>
                      <w:r w:rsidRPr="007B4BF0">
                        <w:rPr>
                          <w:rFonts w:ascii="Times New Roman" w:hAnsi="Times New Roman" w:cs="Times New Roman"/>
                          <w:b/>
                          <w:sz w:val="20"/>
                          <w:szCs w:val="20"/>
                          <w:lang w:val="kk-KZ"/>
                        </w:rPr>
                        <w:t>нің</w:t>
                      </w:r>
                      <w:r>
                        <w:rPr>
                          <w:rFonts w:ascii="Times New Roman" w:hAnsi="Times New Roman" w:cs="Times New Roman"/>
                          <w:b/>
                          <w:sz w:val="20"/>
                          <w:szCs w:val="20"/>
                          <w:lang w:val="kk-KZ"/>
                        </w:rPr>
                        <w:t xml:space="preserve"> субқұзыреттері</w:t>
                      </w:r>
                      <w:r w:rsidRPr="00D20D3B">
                        <w:rPr>
                          <w:rFonts w:ascii="Times New Roman" w:hAnsi="Times New Roman" w:cs="Times New Roman"/>
                          <w:b/>
                          <w:sz w:val="20"/>
                          <w:szCs w:val="20"/>
                          <w:lang w:val="kk-KZ"/>
                        </w:rPr>
                        <w:t>:</w:t>
                      </w:r>
                    </w:p>
                    <w:p w14:paraId="07394AA2" w14:textId="77777777" w:rsidR="00CD1DCA" w:rsidRPr="00D20D3B" w:rsidRDefault="00CD1DCA" w:rsidP="00536C62">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мәдениетаралық</w:t>
                      </w:r>
                      <w:r w:rsidRPr="00D20D3B">
                        <w:rPr>
                          <w:rFonts w:ascii="Times New Roman" w:hAnsi="Times New Roman" w:cs="Times New Roman"/>
                          <w:sz w:val="20"/>
                          <w:szCs w:val="20"/>
                          <w:lang w:val="kk-KZ"/>
                        </w:rPr>
                        <w:t>-когнитивтік</w:t>
                      </w:r>
                      <w:r>
                        <w:rPr>
                          <w:rFonts w:ascii="Times New Roman" w:hAnsi="Times New Roman" w:cs="Times New Roman"/>
                          <w:sz w:val="20"/>
                          <w:szCs w:val="20"/>
                          <w:lang w:val="kk-KZ"/>
                        </w:rPr>
                        <w:t>,</w:t>
                      </w:r>
                    </w:p>
                    <w:p w14:paraId="3BF0DBE1" w14:textId="50E3E5C6" w:rsidR="00CD1DCA" w:rsidRPr="00D20D3B" w:rsidRDefault="00CD1DCA" w:rsidP="00536C62">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контекстік</w:t>
                      </w:r>
                      <w:r w:rsidRPr="00D20D3B">
                        <w:rPr>
                          <w:rFonts w:ascii="Times New Roman" w:hAnsi="Times New Roman" w:cs="Times New Roman"/>
                          <w:sz w:val="20"/>
                          <w:szCs w:val="20"/>
                          <w:lang w:val="kk-KZ"/>
                        </w:rPr>
                        <w:t>-</w:t>
                      </w:r>
                      <w:r>
                        <w:rPr>
                          <w:rFonts w:ascii="Times New Roman" w:hAnsi="Times New Roman" w:cs="Times New Roman"/>
                          <w:sz w:val="20"/>
                          <w:szCs w:val="20"/>
                          <w:lang w:val="kk-KZ"/>
                        </w:rPr>
                        <w:t>топтастырушы,</w:t>
                      </w:r>
                    </w:p>
                    <w:p w14:paraId="223014F7" w14:textId="77777777" w:rsidR="00CD1DCA" w:rsidRDefault="00CD1DCA" w:rsidP="00536C62">
                      <w:pPr>
                        <w:jc w:val="both"/>
                      </w:pPr>
                      <w:r w:rsidRPr="00D20D3B">
                        <w:rPr>
                          <w:rFonts w:ascii="Times New Roman" w:hAnsi="Times New Roman" w:cs="Times New Roman"/>
                          <w:sz w:val="20"/>
                          <w:szCs w:val="20"/>
                          <w:lang w:val="kk-KZ"/>
                        </w:rPr>
                        <w:t>интерактивті-дидактикалық</w:t>
                      </w:r>
                      <w:r>
                        <w:rPr>
                          <w:rFonts w:ascii="Times New Roman" w:hAnsi="Times New Roman" w:cs="Times New Roman"/>
                          <w:sz w:val="20"/>
                          <w:szCs w:val="20"/>
                          <w:lang w:val="kk-KZ"/>
                        </w:rPr>
                        <w:t>.</w:t>
                      </w:r>
                    </w:p>
                  </w:txbxContent>
                </v:textbox>
              </v:roundrect>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702272" behindDoc="0" locked="0" layoutInCell="1" allowOverlap="1" wp14:anchorId="72F79AAE" wp14:editId="1FF5F1A2">
                <wp:simplePos x="0" y="0"/>
                <wp:positionH relativeFrom="column">
                  <wp:posOffset>2454324</wp:posOffset>
                </wp:positionH>
                <wp:positionV relativeFrom="paragraph">
                  <wp:posOffset>56711</wp:posOffset>
                </wp:positionV>
                <wp:extent cx="3363351" cy="579120"/>
                <wp:effectExtent l="0" t="0" r="46990" b="49530"/>
                <wp:wrapNone/>
                <wp:docPr id="149"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3351" cy="579120"/>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23754807" w14:textId="77777777" w:rsidR="00CD1DCA" w:rsidRPr="00540CC3" w:rsidRDefault="00CD1DCA" w:rsidP="00536C6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Болашақ шетел тілі мұғалімдерінің мәдениетаралық кәсіби-ақпараттық құзыретін қалыптастырудың кәсіби концептісі.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79AAE" id="AutoShape 96" o:spid="_x0000_s1035" style="position:absolute;left:0;text-align:left;margin-left:193.25pt;margin-top:4.45pt;width:264.85pt;height:45.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" fillcolor="#c9c9c9 [1942]" strokecolor="#c9c9c9 [1942]" strokeweight="1pt">
                <v:fill color2="#ededed [662]" angle="135" focus="50%" type="gradient"/>
                <v:shadow on="t" color="#525252 [1606]" opacity=".5" offset="1pt"/>
                <v:textbox>
                  <w:txbxContent>
                    <w:p w14:paraId="23754807" w14:textId="77777777" w:rsidR="00CD1DCA" w:rsidRPr="00540CC3" w:rsidRDefault="00CD1DCA" w:rsidP="00536C6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Болашақ шетел тілі мұғалімдерінің мәдениетаралық кәсіби-ақпараттық құзыретін қалыптастырудың кәсіби концептісі.</w:t>
                      </w:r>
                    </w:p>
                  </w:txbxContent>
                </v:textbox>
              </v:roundrect>
            </w:pict>
          </mc:Fallback>
        </mc:AlternateContent>
      </w:r>
    </w:p>
    <w:p w14:paraId="36D7B1A3"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0BC678B5" w14:textId="77777777" w:rsidR="00536C62" w:rsidRPr="00CB2B9B" w:rsidRDefault="00553EAF" w:rsidP="00553EAF">
      <w:pPr>
        <w:spacing w:after="0" w:line="240" w:lineRule="auto"/>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01248" behindDoc="0" locked="0" layoutInCell="1" allowOverlap="1" wp14:anchorId="3943A766" wp14:editId="7379BBD5">
                <wp:simplePos x="0" y="0"/>
                <wp:positionH relativeFrom="margin">
                  <wp:align>right</wp:align>
                </wp:positionH>
                <wp:positionV relativeFrom="paragraph">
                  <wp:posOffset>386324</wp:posOffset>
                </wp:positionV>
                <wp:extent cx="1629508" cy="615462"/>
                <wp:effectExtent l="0" t="0" r="46990" b="51435"/>
                <wp:wrapNone/>
                <wp:docPr id="145"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508" cy="615462"/>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1FD80D55" w14:textId="78FD6F1D" w:rsidR="00CD1DCA" w:rsidRPr="00F71897" w:rsidRDefault="00CD1DCA" w:rsidP="00536C62">
                            <w:pPr>
                              <w:spacing w:after="0" w:line="240" w:lineRule="auto"/>
                              <w:rPr>
                                <w:rFonts w:ascii="Times New Roman" w:hAnsi="Times New Roman" w:cs="Times New Roman"/>
                                <w:sz w:val="20"/>
                                <w:szCs w:val="20"/>
                                <w:lang w:val="kk-KZ"/>
                              </w:rPr>
                            </w:pPr>
                            <w:r w:rsidRPr="00F71897">
                              <w:rPr>
                                <w:rFonts w:ascii="Times New Roman" w:hAnsi="Times New Roman" w:cs="Times New Roman"/>
                                <w:sz w:val="20"/>
                                <w:szCs w:val="20"/>
                                <w:lang w:val="kk-KZ"/>
                              </w:rPr>
                              <w:t>Мәдениетаралық қарым-қатынас мәнмәтініндегі базалық ағылшын</w:t>
                            </w:r>
                            <w:r>
                              <w:rPr>
                                <w:rFonts w:ascii="Times New Roman" w:hAnsi="Times New Roman" w:cs="Times New Roman"/>
                                <w:sz w:val="20"/>
                                <w:szCs w:val="20"/>
                                <w:lang w:val="kk-KZ"/>
                              </w:rPr>
                              <w:t xml:space="preserve"> </w:t>
                            </w:r>
                            <w:r w:rsidRPr="00F71897">
                              <w:rPr>
                                <w:rFonts w:ascii="Times New Roman" w:hAnsi="Times New Roman" w:cs="Times New Roman"/>
                                <w:sz w:val="20"/>
                                <w:szCs w:val="20"/>
                                <w:lang w:val="kk-KZ"/>
                              </w:rPr>
                              <w:t>тілі</w:t>
                            </w:r>
                            <w:r>
                              <w:rPr>
                                <w:rFonts w:ascii="Times New Roman" w:hAnsi="Times New Roman" w:cs="Times New Roman"/>
                                <w:sz w:val="20"/>
                                <w:szCs w:val="20"/>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3A766" id="AutoShape 95" o:spid="_x0000_s1036" style="position:absolute;margin-left:77.1pt;margin-top:30.4pt;width:128.3pt;height:48.4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" fillcolor="#c9c9c9 [1942]" strokecolor="#c9c9c9 [1942]" strokeweight="1pt">
                <v:fill color2="#ededed [662]" angle="135" focus="50%" type="gradient"/>
                <v:shadow on="t" color="#525252 [1606]" opacity=".5" offset="1pt"/>
                <v:textbox>
                  <w:txbxContent>
                    <w:p w14:paraId="1FD80D55" w14:textId="78FD6F1D" w:rsidR="00CD1DCA" w:rsidRPr="00F71897" w:rsidRDefault="00CD1DCA" w:rsidP="00536C62">
                      <w:pPr>
                        <w:spacing w:after="0" w:line="240" w:lineRule="auto"/>
                        <w:rPr>
                          <w:rFonts w:ascii="Times New Roman" w:hAnsi="Times New Roman" w:cs="Times New Roman"/>
                          <w:sz w:val="20"/>
                          <w:szCs w:val="20"/>
                          <w:lang w:val="kk-KZ"/>
                        </w:rPr>
                      </w:pPr>
                      <w:r w:rsidRPr="00F71897">
                        <w:rPr>
                          <w:rFonts w:ascii="Times New Roman" w:hAnsi="Times New Roman" w:cs="Times New Roman"/>
                          <w:sz w:val="20"/>
                          <w:szCs w:val="20"/>
                          <w:lang w:val="kk-KZ"/>
                        </w:rPr>
                        <w:t>Мәдениетаралық қарым-қатынас мәнмәтініндегі базалық ағылшын</w:t>
                      </w:r>
                      <w:r>
                        <w:rPr>
                          <w:rFonts w:ascii="Times New Roman" w:hAnsi="Times New Roman" w:cs="Times New Roman"/>
                          <w:sz w:val="20"/>
                          <w:szCs w:val="20"/>
                          <w:lang w:val="kk-KZ"/>
                        </w:rPr>
                        <w:t xml:space="preserve"> </w:t>
                      </w:r>
                      <w:r w:rsidRPr="00F71897">
                        <w:rPr>
                          <w:rFonts w:ascii="Times New Roman" w:hAnsi="Times New Roman" w:cs="Times New Roman"/>
                          <w:sz w:val="20"/>
                          <w:szCs w:val="20"/>
                          <w:lang w:val="kk-KZ"/>
                        </w:rPr>
                        <w:t>тілі</w:t>
                      </w:r>
                      <w:r>
                        <w:rPr>
                          <w:rFonts w:ascii="Times New Roman" w:hAnsi="Times New Roman" w:cs="Times New Roman"/>
                          <w:sz w:val="20"/>
                          <w:szCs w:val="20"/>
                          <w:lang w:val="kk-KZ"/>
                        </w:rPr>
                        <w:t>.</w:t>
                      </w:r>
                    </w:p>
                  </w:txbxContent>
                </v:textbox>
                <w10:wrap anchorx="margin"/>
              </v:roundrect>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700224" behindDoc="0" locked="0" layoutInCell="1" allowOverlap="1" wp14:anchorId="2027DB08" wp14:editId="340A971A">
                <wp:simplePos x="0" y="0"/>
                <wp:positionH relativeFrom="column">
                  <wp:posOffset>3292035</wp:posOffset>
                </wp:positionH>
                <wp:positionV relativeFrom="paragraph">
                  <wp:posOffset>385445</wp:posOffset>
                </wp:positionV>
                <wp:extent cx="937260" cy="603738"/>
                <wp:effectExtent l="0" t="0" r="34290" b="63500"/>
                <wp:wrapNone/>
                <wp:docPr id="147"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03738"/>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74521EC1" w14:textId="77777777" w:rsidR="00CD1DCA" w:rsidRPr="00F71897" w:rsidRDefault="00CD1DCA" w:rsidP="00536C62">
                            <w:pPr>
                              <w:spacing w:after="0" w:line="240" w:lineRule="auto"/>
                              <w:rPr>
                                <w:rFonts w:ascii="Times New Roman" w:hAnsi="Times New Roman" w:cs="Times New Roman"/>
                                <w:sz w:val="20"/>
                                <w:szCs w:val="20"/>
                                <w:lang w:val="kk-KZ"/>
                              </w:rPr>
                            </w:pPr>
                            <w:r w:rsidRPr="00F71897">
                              <w:rPr>
                                <w:rFonts w:ascii="Times New Roman" w:hAnsi="Times New Roman" w:cs="Times New Roman"/>
                                <w:sz w:val="20"/>
                                <w:szCs w:val="20"/>
                                <w:lang w:val="kk-KZ"/>
                              </w:rPr>
                              <w:t>Кәсіби бағытталған шетел тілі</w:t>
                            </w:r>
                            <w:r>
                              <w:rPr>
                                <w:rFonts w:ascii="Times New Roman" w:hAnsi="Times New Roman" w:cs="Times New Roman"/>
                                <w:sz w:val="20"/>
                                <w:szCs w:val="20"/>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27DB08" id="AutoShape 94" o:spid="_x0000_s1037" style="position:absolute;margin-left:259.2pt;margin-top:30.35pt;width:73.8pt;height:4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" fillcolor="#c9c9c9 [1942]" strokecolor="#c9c9c9 [1942]" strokeweight="1pt">
                <v:fill color2="#ededed [662]" angle="135" focus="50%" type="gradient"/>
                <v:shadow on="t" color="#525252 [1606]" opacity=".5" offset="1pt"/>
                <v:textbox>
                  <w:txbxContent>
                    <w:p w14:paraId="74521EC1" w14:textId="77777777" w:rsidR="00CD1DCA" w:rsidRPr="00F71897" w:rsidRDefault="00CD1DCA" w:rsidP="00536C62">
                      <w:pPr>
                        <w:spacing w:after="0" w:line="240" w:lineRule="auto"/>
                        <w:rPr>
                          <w:rFonts w:ascii="Times New Roman" w:hAnsi="Times New Roman" w:cs="Times New Roman"/>
                          <w:sz w:val="20"/>
                          <w:szCs w:val="20"/>
                          <w:lang w:val="kk-KZ"/>
                        </w:rPr>
                      </w:pPr>
                      <w:r w:rsidRPr="00F71897">
                        <w:rPr>
                          <w:rFonts w:ascii="Times New Roman" w:hAnsi="Times New Roman" w:cs="Times New Roman"/>
                          <w:sz w:val="20"/>
                          <w:szCs w:val="20"/>
                          <w:lang w:val="kk-KZ"/>
                        </w:rPr>
                        <w:t>Кәсіби бағытталған шетел тілі</w:t>
                      </w:r>
                      <w:r>
                        <w:rPr>
                          <w:rFonts w:ascii="Times New Roman" w:hAnsi="Times New Roman" w:cs="Times New Roman"/>
                          <w:sz w:val="20"/>
                          <w:szCs w:val="20"/>
                          <w:lang w:val="kk-KZ"/>
                        </w:rPr>
                        <w:t>.</w:t>
                      </w:r>
                    </w:p>
                  </w:txbxContent>
                </v:textbox>
              </v:roundrect>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99200" behindDoc="0" locked="0" layoutInCell="1" allowOverlap="1" wp14:anchorId="15538814" wp14:editId="4098339E">
                <wp:simplePos x="0" y="0"/>
                <wp:positionH relativeFrom="margin">
                  <wp:posOffset>2482557</wp:posOffset>
                </wp:positionH>
                <wp:positionV relativeFrom="paragraph">
                  <wp:posOffset>368300</wp:posOffset>
                </wp:positionV>
                <wp:extent cx="769620" cy="632899"/>
                <wp:effectExtent l="0" t="0" r="30480" b="53340"/>
                <wp:wrapNone/>
                <wp:docPr id="146"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632899"/>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0900FEEB" w14:textId="77777777" w:rsidR="00CD1DCA" w:rsidRPr="00F71897" w:rsidRDefault="00CD1DCA" w:rsidP="00536C62">
                            <w:pPr>
                              <w:spacing w:after="0" w:line="240" w:lineRule="auto"/>
                              <w:rPr>
                                <w:rFonts w:ascii="Times New Roman" w:hAnsi="Times New Roman" w:cs="Times New Roman"/>
                                <w:sz w:val="20"/>
                                <w:szCs w:val="20"/>
                                <w:lang w:val="kk-KZ"/>
                              </w:rPr>
                            </w:pPr>
                            <w:r w:rsidRPr="00F71897">
                              <w:rPr>
                                <w:rFonts w:ascii="Times New Roman" w:hAnsi="Times New Roman" w:cs="Times New Roman"/>
                                <w:sz w:val="20"/>
                                <w:szCs w:val="20"/>
                                <w:lang w:val="kk-KZ"/>
                              </w:rPr>
                              <w:t>Ағылшын тілінің әдістемесі</w:t>
                            </w:r>
                            <w:r>
                              <w:rPr>
                                <w:rFonts w:ascii="Times New Roman" w:hAnsi="Times New Roman" w:cs="Times New Roman"/>
                                <w:sz w:val="20"/>
                                <w:szCs w:val="20"/>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38814" id="AutoShape 93" o:spid="_x0000_s1038" style="position:absolute;margin-left:195.5pt;margin-top:29pt;width:60.6pt;height:49.8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" fillcolor="#c9c9c9 [1942]" strokecolor="#c9c9c9 [1942]" strokeweight="1pt">
                <v:fill color2="#ededed [662]" angle="135" focus="50%" type="gradient"/>
                <v:shadow on="t" color="#525252 [1606]" opacity=".5" offset="1pt"/>
                <v:textbox>
                  <w:txbxContent>
                    <w:p w14:paraId="0900FEEB" w14:textId="77777777" w:rsidR="00CD1DCA" w:rsidRPr="00F71897" w:rsidRDefault="00CD1DCA" w:rsidP="00536C62">
                      <w:pPr>
                        <w:spacing w:after="0" w:line="240" w:lineRule="auto"/>
                        <w:rPr>
                          <w:rFonts w:ascii="Times New Roman" w:hAnsi="Times New Roman" w:cs="Times New Roman"/>
                          <w:sz w:val="20"/>
                          <w:szCs w:val="20"/>
                          <w:lang w:val="kk-KZ"/>
                        </w:rPr>
                      </w:pPr>
                      <w:r w:rsidRPr="00F71897">
                        <w:rPr>
                          <w:rFonts w:ascii="Times New Roman" w:hAnsi="Times New Roman" w:cs="Times New Roman"/>
                          <w:sz w:val="20"/>
                          <w:szCs w:val="20"/>
                          <w:lang w:val="kk-KZ"/>
                        </w:rPr>
                        <w:t>Ағылшын тілінің әдістемесі</w:t>
                      </w:r>
                      <w:r>
                        <w:rPr>
                          <w:rFonts w:ascii="Times New Roman" w:hAnsi="Times New Roman" w:cs="Times New Roman"/>
                          <w:sz w:val="20"/>
                          <w:szCs w:val="20"/>
                          <w:lang w:val="kk-KZ"/>
                        </w:rPr>
                        <w:t>.</w:t>
                      </w:r>
                    </w:p>
                  </w:txbxContent>
                </v:textbox>
                <w10:wrap anchorx="margin"/>
              </v:roundrect>
            </w:pict>
          </mc:Fallback>
        </mc:AlternateContent>
      </w:r>
    </w:p>
    <w:p w14:paraId="58117DF6"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321A27C6"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3074B5DD"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0871BE73"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0EA3E91E"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4132E53C" w14:textId="77777777" w:rsidR="00536C62" w:rsidRPr="00CB2B9B" w:rsidRDefault="00C15193"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03296" behindDoc="0" locked="0" layoutInCell="1" allowOverlap="1" wp14:anchorId="2A0111C3" wp14:editId="061325C2">
                <wp:simplePos x="0" y="0"/>
                <wp:positionH relativeFrom="column">
                  <wp:posOffset>451681</wp:posOffset>
                </wp:positionH>
                <wp:positionV relativeFrom="paragraph">
                  <wp:posOffset>18854</wp:posOffset>
                </wp:positionV>
                <wp:extent cx="5394960" cy="365760"/>
                <wp:effectExtent l="13335" t="12700" r="20955" b="31115"/>
                <wp:wrapNone/>
                <wp:docPr id="144"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365760"/>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675CA97A" w14:textId="77777777" w:rsidR="00CD1DCA" w:rsidRPr="00752012" w:rsidRDefault="00CD1DCA" w:rsidP="00536C62">
                            <w:pPr>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ПРОЦЕССУАЛДЫ 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111C3" id="AutoShape 97" o:spid="_x0000_s1039" style="position:absolute;left:0;text-align:left;margin-left:35.55pt;margin-top:1.5pt;width:424.8pt;height:28.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" fillcolor="#8eaadb [1944]" strokecolor="#8eaadb [1944]" strokeweight="1pt">
                <v:fill color2="#d9e2f3 [664]" angle="135" focus="50%" type="gradient"/>
                <v:shadow on="t" color="#1f3763 [1608]" opacity=".5" offset="1pt"/>
                <v:textbox>
                  <w:txbxContent>
                    <w:p w14:paraId="675CA97A" w14:textId="77777777" w:rsidR="00CD1DCA" w:rsidRPr="00752012" w:rsidRDefault="00CD1DCA" w:rsidP="00536C62">
                      <w:pPr>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ПРОЦЕССУАЛДЫ БЛОК</w:t>
                      </w:r>
                    </w:p>
                  </w:txbxContent>
                </v:textbox>
              </v:roundrect>
            </w:pict>
          </mc:Fallback>
        </mc:AlternateContent>
      </w:r>
    </w:p>
    <w:p w14:paraId="5891179F"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51440D05" w14:textId="77777777" w:rsidR="00536C62" w:rsidRPr="00CB2B9B" w:rsidRDefault="00C15193"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15584" behindDoc="0" locked="0" layoutInCell="1" allowOverlap="1" wp14:anchorId="279C34A2" wp14:editId="2E9BE453">
                <wp:simplePos x="0" y="0"/>
                <wp:positionH relativeFrom="column">
                  <wp:posOffset>443865</wp:posOffset>
                </wp:positionH>
                <wp:positionV relativeFrom="paragraph">
                  <wp:posOffset>87874</wp:posOffset>
                </wp:positionV>
                <wp:extent cx="5402580" cy="556211"/>
                <wp:effectExtent l="0" t="0" r="26670" b="15875"/>
                <wp:wrapNone/>
                <wp:docPr id="160" name="Скругленный прямоугольник 160"/>
                <wp:cNvGraphicFramePr/>
                <a:graphic xmlns:a="http://schemas.openxmlformats.org/drawingml/2006/main">
                  <a:graphicData uri="http://schemas.microsoft.com/office/word/2010/wordprocessingShape">
                    <wps:wsp>
                      <wps:cNvSpPr/>
                      <wps:spPr>
                        <a:xfrm>
                          <a:off x="0" y="0"/>
                          <a:ext cx="5402580" cy="55621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E97832D" w14:textId="77777777" w:rsidR="00CD1DCA" w:rsidRPr="007E012E" w:rsidRDefault="00CD1DCA" w:rsidP="00536C62">
                            <w:pPr>
                              <w:jc w:val="center"/>
                              <w:rPr>
                                <w:rFonts w:ascii="Times New Roman" w:hAnsi="Times New Roman" w:cs="Times New Roman"/>
                                <w:sz w:val="24"/>
                                <w:szCs w:val="24"/>
                                <w:lang w:val="kk-KZ"/>
                              </w:rPr>
                            </w:pPr>
                            <w:r w:rsidRPr="007E012E">
                              <w:rPr>
                                <w:rFonts w:ascii="Times New Roman" w:hAnsi="Times New Roman" w:cs="Times New Roman"/>
                                <w:sz w:val="24"/>
                                <w:szCs w:val="24"/>
                                <w:lang w:val="kk-KZ"/>
                              </w:rPr>
                              <w:t>Әдістер: Демонстрациялық, иллюстративтік, анимациялық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9C34A2" id="Скругленный прямоугольник 160" o:spid="_x0000_s1040" style="position:absolute;left:0;text-align:left;margin-left:34.95pt;margin-top:6.9pt;width:425.4pt;height:43.8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" fillcolor="#91bce3 [2164]" strokecolor="#5b9bd5 [3204]" strokeweight=".5pt">
                <v:fill color2="#7aaddd [2612]" rotate="t" colors="0 #b1cbe9;.5 #a3c1e5;1 #92b9e4" focus="100%" type="gradient">
                  <o:fill v:ext="view" type="gradientUnscaled"/>
                </v:fill>
                <v:stroke joinstyle="miter"/>
                <v:textbox>
                  <w:txbxContent>
                    <w:p w14:paraId="3E97832D" w14:textId="77777777" w:rsidR="00CD1DCA" w:rsidRPr="007E012E" w:rsidRDefault="00CD1DCA" w:rsidP="00536C62">
                      <w:pPr>
                        <w:jc w:val="center"/>
                        <w:rPr>
                          <w:rFonts w:ascii="Times New Roman" w:hAnsi="Times New Roman" w:cs="Times New Roman"/>
                          <w:sz w:val="24"/>
                          <w:szCs w:val="24"/>
                          <w:lang w:val="kk-KZ"/>
                        </w:rPr>
                      </w:pPr>
                      <w:r w:rsidRPr="007E012E">
                        <w:rPr>
                          <w:rFonts w:ascii="Times New Roman" w:hAnsi="Times New Roman" w:cs="Times New Roman"/>
                          <w:sz w:val="24"/>
                          <w:szCs w:val="24"/>
                          <w:lang w:val="kk-KZ"/>
                        </w:rPr>
                        <w:t>Әдістер: Демонстрациялық, иллюстративтік, анимациялық</w:t>
                      </w:r>
                    </w:p>
                  </w:txbxContent>
                </v:textbox>
              </v:roundrect>
            </w:pict>
          </mc:Fallback>
        </mc:AlternateContent>
      </w:r>
    </w:p>
    <w:p w14:paraId="3AB465FD"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35B96757"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24BE3293" w14:textId="77777777" w:rsidR="00536C62" w:rsidRPr="00CB2B9B" w:rsidRDefault="00C15193"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05344" behindDoc="0" locked="0" layoutInCell="1" allowOverlap="1" wp14:anchorId="2D9303D8" wp14:editId="7C073814">
                <wp:simplePos x="0" y="0"/>
                <wp:positionH relativeFrom="column">
                  <wp:posOffset>2303145</wp:posOffset>
                </wp:positionH>
                <wp:positionV relativeFrom="paragraph">
                  <wp:posOffset>166224</wp:posOffset>
                </wp:positionV>
                <wp:extent cx="1752600" cy="1325880"/>
                <wp:effectExtent l="0" t="0" r="38100" b="64770"/>
                <wp:wrapNone/>
                <wp:docPr id="14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1325880"/>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5F6870E" w14:textId="77777777" w:rsidR="00CD1DCA" w:rsidRPr="00752012" w:rsidRDefault="00CD1DCA" w:rsidP="00536C62">
                            <w:pPr>
                              <w:spacing w:after="0" w:line="240" w:lineRule="auto"/>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Жаттығулар жүйесі:</w:t>
                            </w:r>
                          </w:p>
                          <w:p w14:paraId="2DA7D9E3" w14:textId="77777777" w:rsidR="00CD1DCA" w:rsidRPr="00F71897" w:rsidRDefault="00CD1DCA" w:rsidP="00536C62">
                            <w:pPr>
                              <w:spacing w:after="0" w:line="240" w:lineRule="auto"/>
                              <w:contextualSpacing/>
                              <w:jc w:val="center"/>
                              <w:rPr>
                                <w:rFonts w:ascii="Times New Roman" w:hAnsi="Times New Roman" w:cs="Times New Roman"/>
                                <w:sz w:val="20"/>
                                <w:szCs w:val="20"/>
                                <w:lang w:val="kk-KZ"/>
                              </w:rPr>
                            </w:pPr>
                            <w:r w:rsidRPr="00F71897">
                              <w:rPr>
                                <w:rFonts w:ascii="Times New Roman" w:hAnsi="Times New Roman" w:cs="Times New Roman"/>
                                <w:sz w:val="20"/>
                                <w:szCs w:val="20"/>
                                <w:lang w:val="kk-KZ"/>
                              </w:rPr>
                              <w:t>контекстік-стратегиялық ,</w:t>
                            </w:r>
                            <w:r>
                              <w:rPr>
                                <w:rFonts w:ascii="Times New Roman" w:hAnsi="Times New Roman" w:cs="Times New Roman"/>
                                <w:sz w:val="20"/>
                                <w:szCs w:val="20"/>
                                <w:lang w:val="kk-KZ"/>
                              </w:rPr>
                              <w:t xml:space="preserve"> иммерсивті –</w:t>
                            </w:r>
                            <w:r w:rsidRPr="00F71897">
                              <w:rPr>
                                <w:rFonts w:ascii="Times New Roman" w:hAnsi="Times New Roman" w:cs="Times New Roman"/>
                                <w:sz w:val="20"/>
                                <w:szCs w:val="20"/>
                                <w:lang w:val="kk-KZ"/>
                              </w:rPr>
                              <w:t>коммуникативтік</w:t>
                            </w:r>
                            <w:r>
                              <w:rPr>
                                <w:rFonts w:ascii="Times New Roman" w:hAnsi="Times New Roman" w:cs="Times New Roman"/>
                                <w:sz w:val="20"/>
                                <w:szCs w:val="20"/>
                                <w:lang w:val="kk-KZ"/>
                              </w:rPr>
                              <w:t>.</w:t>
                            </w:r>
                          </w:p>
                          <w:p w14:paraId="1B5E9CFA" w14:textId="77777777" w:rsidR="00CD1DCA" w:rsidRPr="00F71897" w:rsidRDefault="00CD1DCA" w:rsidP="00536C62">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9303D8" id="AutoShape 100" o:spid="_x0000_s1041" style="position:absolute;left:0;text-align:left;margin-left:181.35pt;margin-top:13.1pt;width:138pt;height:10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" fillcolor="#8eaadb [1944]" strokecolor="#8eaadb [1944]" strokeweight="1pt">
                <v:fill color2="#d9e2f3 [664]" angle="135" focus="50%" type="gradient"/>
                <v:shadow on="t" color="#1f3763 [1608]" opacity=".5" offset="1pt"/>
                <v:textbox>
                  <w:txbxContent>
                    <w:p w14:paraId="15F6870E" w14:textId="77777777" w:rsidR="00CD1DCA" w:rsidRPr="00752012" w:rsidRDefault="00CD1DCA" w:rsidP="00536C62">
                      <w:pPr>
                        <w:spacing w:after="0" w:line="240" w:lineRule="auto"/>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Жаттығулар жүйесі:</w:t>
                      </w:r>
                    </w:p>
                    <w:p w14:paraId="2DA7D9E3" w14:textId="77777777" w:rsidR="00CD1DCA" w:rsidRPr="00F71897" w:rsidRDefault="00CD1DCA" w:rsidP="00536C62">
                      <w:pPr>
                        <w:spacing w:after="0" w:line="240" w:lineRule="auto"/>
                        <w:contextualSpacing/>
                        <w:jc w:val="center"/>
                        <w:rPr>
                          <w:rFonts w:ascii="Times New Roman" w:hAnsi="Times New Roman" w:cs="Times New Roman"/>
                          <w:sz w:val="20"/>
                          <w:szCs w:val="20"/>
                          <w:lang w:val="kk-KZ"/>
                        </w:rPr>
                      </w:pPr>
                      <w:r w:rsidRPr="00F71897">
                        <w:rPr>
                          <w:rFonts w:ascii="Times New Roman" w:hAnsi="Times New Roman" w:cs="Times New Roman"/>
                          <w:sz w:val="20"/>
                          <w:szCs w:val="20"/>
                          <w:lang w:val="kk-KZ"/>
                        </w:rPr>
                        <w:t>контекстік-стратегиялық ,</w:t>
                      </w:r>
                      <w:r>
                        <w:rPr>
                          <w:rFonts w:ascii="Times New Roman" w:hAnsi="Times New Roman" w:cs="Times New Roman"/>
                          <w:sz w:val="20"/>
                          <w:szCs w:val="20"/>
                          <w:lang w:val="kk-KZ"/>
                        </w:rPr>
                        <w:t xml:space="preserve"> иммерсивті –</w:t>
                      </w:r>
                      <w:r w:rsidRPr="00F71897">
                        <w:rPr>
                          <w:rFonts w:ascii="Times New Roman" w:hAnsi="Times New Roman" w:cs="Times New Roman"/>
                          <w:sz w:val="20"/>
                          <w:szCs w:val="20"/>
                          <w:lang w:val="kk-KZ"/>
                        </w:rPr>
                        <w:t>коммуникативтік</w:t>
                      </w:r>
                      <w:r>
                        <w:rPr>
                          <w:rFonts w:ascii="Times New Roman" w:hAnsi="Times New Roman" w:cs="Times New Roman"/>
                          <w:sz w:val="20"/>
                          <w:szCs w:val="20"/>
                          <w:lang w:val="kk-KZ"/>
                        </w:rPr>
                        <w:t>.</w:t>
                      </w:r>
                    </w:p>
                    <w:p w14:paraId="1B5E9CFA" w14:textId="77777777" w:rsidR="00CD1DCA" w:rsidRPr="00F71897" w:rsidRDefault="00CD1DCA" w:rsidP="00536C62">
                      <w:pPr>
                        <w:rPr>
                          <w:lang w:val="kk-KZ"/>
                        </w:rPr>
                      </w:pPr>
                    </w:p>
                  </w:txbxContent>
                </v:textbox>
              </v:roundrect>
            </w:pict>
          </mc:Fallback>
        </mc:AlternateContent>
      </w:r>
    </w:p>
    <w:p w14:paraId="2FA6ED32" w14:textId="77777777" w:rsidR="00536C62" w:rsidRPr="00CB2B9B" w:rsidRDefault="00C15193"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06368" behindDoc="0" locked="0" layoutInCell="1" allowOverlap="1" wp14:anchorId="3BFF4376" wp14:editId="4ACBEACC">
                <wp:simplePos x="0" y="0"/>
                <wp:positionH relativeFrom="column">
                  <wp:posOffset>4109671</wp:posOffset>
                </wp:positionH>
                <wp:positionV relativeFrom="paragraph">
                  <wp:posOffset>21443</wp:posOffset>
                </wp:positionV>
                <wp:extent cx="1706880" cy="1318260"/>
                <wp:effectExtent l="0" t="0" r="45720" b="53340"/>
                <wp:wrapNone/>
                <wp:docPr id="143"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1318260"/>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2CCAA7B3" w14:textId="77777777" w:rsidR="00CD1DCA" w:rsidRDefault="00CD1DCA" w:rsidP="00536C62">
                            <w:pPr>
                              <w:spacing w:after="0" w:line="240" w:lineRule="auto"/>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 xml:space="preserve">Кезеңдер: </w:t>
                            </w:r>
                          </w:p>
                          <w:p w14:paraId="75904FB2" w14:textId="77777777" w:rsidR="00CD1DCA" w:rsidRDefault="00CD1DCA" w:rsidP="00536C62">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ұғымдық-танымдық;</w:t>
                            </w:r>
                          </w:p>
                          <w:p w14:paraId="3C4E5F6B" w14:textId="77777777" w:rsidR="00CD1DCA" w:rsidRDefault="00CD1DCA" w:rsidP="00536C6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логикалық-тезаурысты.</w:t>
                            </w:r>
                          </w:p>
                          <w:p w14:paraId="25AF5A2C" w14:textId="67E26591" w:rsidR="00CD1DCA" w:rsidRDefault="00CD1DCA" w:rsidP="00536C62">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прагматикалық</w:t>
                            </w:r>
                          </w:p>
                          <w:p w14:paraId="53231CB4" w14:textId="77777777" w:rsidR="00CD1DCA" w:rsidRPr="00F71897" w:rsidRDefault="00CD1DCA" w:rsidP="00536C62">
                            <w:pPr>
                              <w:spacing w:after="0" w:line="240" w:lineRule="auto"/>
                              <w:jc w:val="center"/>
                              <w:rPr>
                                <w:rFonts w:ascii="Times New Roman" w:hAnsi="Times New Roman" w:cs="Times New Roman"/>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FF4376" id="AutoShape 101" o:spid="_x0000_s1042" style="position:absolute;left:0;text-align:left;margin-left:323.6pt;margin-top:1.7pt;width:134.4pt;height:10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" fillcolor="#8eaadb [1944]" strokecolor="#8eaadb [1944]" strokeweight="1pt">
                <v:fill color2="#d9e2f3 [664]" angle="135" focus="50%" type="gradient"/>
                <v:shadow on="t" color="#1f3763 [1608]" opacity=".5" offset="1pt"/>
                <v:textbox>
                  <w:txbxContent>
                    <w:p w14:paraId="2CCAA7B3" w14:textId="77777777" w:rsidR="00CD1DCA" w:rsidRDefault="00CD1DCA" w:rsidP="00536C62">
                      <w:pPr>
                        <w:spacing w:after="0" w:line="240" w:lineRule="auto"/>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 xml:space="preserve">Кезеңдер: </w:t>
                      </w:r>
                    </w:p>
                    <w:p w14:paraId="75904FB2" w14:textId="77777777" w:rsidR="00CD1DCA" w:rsidRDefault="00CD1DCA" w:rsidP="00536C62">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ұғымдық-танымдық;</w:t>
                      </w:r>
                    </w:p>
                    <w:p w14:paraId="3C4E5F6B" w14:textId="77777777" w:rsidR="00CD1DCA" w:rsidRDefault="00CD1DCA" w:rsidP="00536C62">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логикалық-тезаурысты.</w:t>
                      </w:r>
                    </w:p>
                    <w:p w14:paraId="25AF5A2C" w14:textId="67E26591" w:rsidR="00CD1DCA" w:rsidRDefault="00CD1DCA" w:rsidP="00536C62">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прагматикалық</w:t>
                      </w:r>
                    </w:p>
                    <w:p w14:paraId="53231CB4" w14:textId="77777777" w:rsidR="00CD1DCA" w:rsidRPr="00F71897" w:rsidRDefault="00CD1DCA" w:rsidP="00536C62">
                      <w:pPr>
                        <w:spacing w:after="0" w:line="240" w:lineRule="auto"/>
                        <w:jc w:val="center"/>
                        <w:rPr>
                          <w:rFonts w:ascii="Times New Roman" w:hAnsi="Times New Roman" w:cs="Times New Roman"/>
                          <w:sz w:val="20"/>
                          <w:szCs w:val="20"/>
                          <w:lang w:val="kk-KZ"/>
                        </w:rPr>
                      </w:pPr>
                    </w:p>
                  </w:txbxContent>
                </v:textbox>
              </v:roundrect>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704320" behindDoc="0" locked="0" layoutInCell="1" allowOverlap="1" wp14:anchorId="0BFB614A" wp14:editId="45D00ACE">
                <wp:simplePos x="0" y="0"/>
                <wp:positionH relativeFrom="column">
                  <wp:posOffset>405765</wp:posOffset>
                </wp:positionH>
                <wp:positionV relativeFrom="paragraph">
                  <wp:posOffset>6350</wp:posOffset>
                </wp:positionV>
                <wp:extent cx="1851660" cy="1333500"/>
                <wp:effectExtent l="0" t="0" r="34290" b="571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1660" cy="1333500"/>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7B2A28ED" w14:textId="77777777" w:rsidR="00CD1DCA" w:rsidRPr="00752012" w:rsidRDefault="00CD1DCA" w:rsidP="00536C62">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Технологиялар</w:t>
                            </w:r>
                            <w:r w:rsidRPr="00752012">
                              <w:rPr>
                                <w:rFonts w:ascii="Times New Roman" w:hAnsi="Times New Roman" w:cs="Times New Roman"/>
                                <w:b/>
                                <w:sz w:val="20"/>
                                <w:szCs w:val="20"/>
                                <w:lang w:val="kk-KZ"/>
                              </w:rPr>
                              <w:t>:</w:t>
                            </w:r>
                          </w:p>
                          <w:p w14:paraId="1B710376" w14:textId="77777777" w:rsidR="00CD1DCA" w:rsidRPr="00AF6125" w:rsidRDefault="00CD1DCA" w:rsidP="00536C62">
                            <w:pPr>
                              <w:spacing w:after="0" w:line="240" w:lineRule="auto"/>
                              <w:rPr>
                                <w:rFonts w:ascii="Times New Roman" w:hAnsi="Times New Roman" w:cs="Times New Roman"/>
                                <w:b/>
                                <w:color w:val="FF0000"/>
                                <w:sz w:val="20"/>
                                <w:szCs w:val="20"/>
                                <w:lang w:val="kk-KZ"/>
                              </w:rPr>
                            </w:pPr>
                            <w:r w:rsidRPr="00AF6125">
                              <w:rPr>
                                <w:rFonts w:ascii="Times New Roman" w:hAnsi="Times New Roman" w:cs="Times New Roman"/>
                                <w:sz w:val="20"/>
                                <w:szCs w:val="20"/>
                                <w:lang w:val="kk-KZ"/>
                              </w:rPr>
                              <w:t>Кейс-стади, рольдік ойындар, миға шабуыл,</w:t>
                            </w:r>
                            <w:r w:rsidRPr="00AF6125">
                              <w:rPr>
                                <w:rFonts w:ascii="Times New Roman" w:hAnsi="Times New Roman" w:cs="Times New Roman"/>
                                <w:bCs/>
                                <w:sz w:val="20"/>
                                <w:szCs w:val="20"/>
                                <w:lang w:val="kk-KZ"/>
                              </w:rPr>
                              <w:t xml:space="preserve"> веб-квест, коммуникативті, </w:t>
                            </w:r>
                            <w:r>
                              <w:rPr>
                                <w:rFonts w:ascii="Times New Roman" w:hAnsi="Times New Roman" w:cs="Times New Roman"/>
                                <w:bCs/>
                                <w:sz w:val="20"/>
                                <w:szCs w:val="20"/>
                                <w:lang w:val="kk-KZ"/>
                              </w:rPr>
                              <w:t>интерактивті-цифрлық</w:t>
                            </w:r>
                            <w:r w:rsidRPr="00AF6125">
                              <w:rPr>
                                <w:rFonts w:ascii="Times New Roman" w:hAnsi="Times New Roman" w:cs="Times New Roman"/>
                                <w:bCs/>
                                <w:sz w:val="20"/>
                                <w:szCs w:val="20"/>
                                <w:lang w:val="kk-KZ"/>
                              </w:rPr>
                              <w:t>.</w:t>
                            </w:r>
                          </w:p>
                          <w:p w14:paraId="599E86FB" w14:textId="77777777" w:rsidR="00CD1DCA" w:rsidRPr="00F71897" w:rsidRDefault="00CD1DCA" w:rsidP="00536C62">
                            <w:pPr>
                              <w:spacing w:after="0" w:line="240" w:lineRule="auto"/>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FB614A" id="AutoShape 98" o:spid="_x0000_s1043" style="position:absolute;left:0;text-align:left;margin-left:31.95pt;margin-top:.5pt;width:145.8pt;height: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" fillcolor="#8eaadb [1944]" strokecolor="#8eaadb [1944]" strokeweight="1pt">
                <v:fill color2="#d9e2f3 [664]" angle="135" focus="50%" type="gradient"/>
                <v:shadow on="t" color="#1f3763 [1608]" opacity=".5" offset="1pt"/>
                <v:textbox>
                  <w:txbxContent>
                    <w:p w14:paraId="7B2A28ED" w14:textId="77777777" w:rsidR="00CD1DCA" w:rsidRPr="00752012" w:rsidRDefault="00CD1DCA" w:rsidP="00536C62">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Технологиялар</w:t>
                      </w:r>
                      <w:r w:rsidRPr="00752012">
                        <w:rPr>
                          <w:rFonts w:ascii="Times New Roman" w:hAnsi="Times New Roman" w:cs="Times New Roman"/>
                          <w:b/>
                          <w:sz w:val="20"/>
                          <w:szCs w:val="20"/>
                          <w:lang w:val="kk-KZ"/>
                        </w:rPr>
                        <w:t>:</w:t>
                      </w:r>
                    </w:p>
                    <w:p w14:paraId="1B710376" w14:textId="77777777" w:rsidR="00CD1DCA" w:rsidRPr="00AF6125" w:rsidRDefault="00CD1DCA" w:rsidP="00536C62">
                      <w:pPr>
                        <w:spacing w:after="0" w:line="240" w:lineRule="auto"/>
                        <w:rPr>
                          <w:rFonts w:ascii="Times New Roman" w:hAnsi="Times New Roman" w:cs="Times New Roman"/>
                          <w:b/>
                          <w:color w:val="FF0000"/>
                          <w:sz w:val="20"/>
                          <w:szCs w:val="20"/>
                          <w:lang w:val="kk-KZ"/>
                        </w:rPr>
                      </w:pPr>
                      <w:r w:rsidRPr="00AF6125">
                        <w:rPr>
                          <w:rFonts w:ascii="Times New Roman" w:hAnsi="Times New Roman" w:cs="Times New Roman"/>
                          <w:sz w:val="20"/>
                          <w:szCs w:val="20"/>
                          <w:lang w:val="kk-KZ"/>
                        </w:rPr>
                        <w:t>Кейс-стади, рольдік ойындар, миға шабуыл,</w:t>
                      </w:r>
                      <w:r w:rsidRPr="00AF6125">
                        <w:rPr>
                          <w:rFonts w:ascii="Times New Roman" w:hAnsi="Times New Roman" w:cs="Times New Roman"/>
                          <w:bCs/>
                          <w:sz w:val="20"/>
                          <w:szCs w:val="20"/>
                          <w:lang w:val="kk-KZ"/>
                        </w:rPr>
                        <w:t xml:space="preserve"> веб-квест, коммуникативті, </w:t>
                      </w:r>
                      <w:r>
                        <w:rPr>
                          <w:rFonts w:ascii="Times New Roman" w:hAnsi="Times New Roman" w:cs="Times New Roman"/>
                          <w:bCs/>
                          <w:sz w:val="20"/>
                          <w:szCs w:val="20"/>
                          <w:lang w:val="kk-KZ"/>
                        </w:rPr>
                        <w:t>интерактивті-цифрлық</w:t>
                      </w:r>
                      <w:r w:rsidRPr="00AF6125">
                        <w:rPr>
                          <w:rFonts w:ascii="Times New Roman" w:hAnsi="Times New Roman" w:cs="Times New Roman"/>
                          <w:bCs/>
                          <w:sz w:val="20"/>
                          <w:szCs w:val="20"/>
                          <w:lang w:val="kk-KZ"/>
                        </w:rPr>
                        <w:t>.</w:t>
                      </w:r>
                    </w:p>
                    <w:p w14:paraId="599E86FB" w14:textId="77777777" w:rsidR="00CD1DCA" w:rsidRPr="00F71897" w:rsidRDefault="00CD1DCA" w:rsidP="00536C62">
                      <w:pPr>
                        <w:spacing w:after="0" w:line="240" w:lineRule="auto"/>
                        <w:rPr>
                          <w:lang w:val="kk-KZ"/>
                        </w:rPr>
                      </w:pPr>
                    </w:p>
                  </w:txbxContent>
                </v:textbox>
              </v:roundrect>
            </w:pict>
          </mc:Fallback>
        </mc:AlternateContent>
      </w:r>
    </w:p>
    <w:p w14:paraId="31E66F0E"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703F4865"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46C94280"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3209136D"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213AF7CB"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6E40ED40"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4BDAAD88" w14:textId="77777777" w:rsidR="00536C62" w:rsidRPr="00CB2B9B" w:rsidRDefault="00C15193"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08416" behindDoc="0" locked="0" layoutInCell="1" allowOverlap="1" wp14:anchorId="593B6025" wp14:editId="55E44714">
                <wp:simplePos x="0" y="0"/>
                <wp:positionH relativeFrom="column">
                  <wp:posOffset>430970</wp:posOffset>
                </wp:positionH>
                <wp:positionV relativeFrom="paragraph">
                  <wp:posOffset>157675</wp:posOffset>
                </wp:positionV>
                <wp:extent cx="5417820" cy="392723"/>
                <wp:effectExtent l="0" t="0" r="30480" b="64770"/>
                <wp:wrapNone/>
                <wp:docPr id="140"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7820" cy="392723"/>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598F1311" w14:textId="77777777" w:rsidR="00CD1DCA" w:rsidRPr="00752012" w:rsidRDefault="00CD1DCA" w:rsidP="00536C62">
                            <w:pPr>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БАҒАЛАУ БЛОГЫ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3B6025" id="AutoShape 103" o:spid="_x0000_s1044" style="position:absolute;left:0;text-align:left;margin-left:33.95pt;margin-top:12.4pt;width:426.6pt;height:30.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" fillcolor="white [3201]" strokecolor="#f4b083 [1941]" strokeweight="1pt">
                <v:fill color2="#f7caac [1301]" focus="100%" type="gradient"/>
                <v:shadow on="t" color="#823b0b [1605]" opacity=".5" offset="1pt"/>
                <v:textbox>
                  <w:txbxContent>
                    <w:p w14:paraId="598F1311" w14:textId="77777777" w:rsidR="00CD1DCA" w:rsidRPr="00752012" w:rsidRDefault="00CD1DCA" w:rsidP="00536C62">
                      <w:pPr>
                        <w:jc w:val="center"/>
                        <w:rPr>
                          <w:rFonts w:ascii="Times New Roman" w:hAnsi="Times New Roman" w:cs="Times New Roman"/>
                          <w:b/>
                          <w:sz w:val="20"/>
                          <w:szCs w:val="20"/>
                          <w:lang w:val="kk-KZ"/>
                        </w:rPr>
                      </w:pPr>
                      <w:r w:rsidRPr="00752012">
                        <w:rPr>
                          <w:rFonts w:ascii="Times New Roman" w:hAnsi="Times New Roman" w:cs="Times New Roman"/>
                          <w:b/>
                          <w:sz w:val="20"/>
                          <w:szCs w:val="20"/>
                          <w:lang w:val="kk-KZ"/>
                        </w:rPr>
                        <w:t>БАҒАЛАУ БЛОГЫ</w:t>
                      </w:r>
                    </w:p>
                  </w:txbxContent>
                </v:textbox>
              </v:roundrect>
            </w:pict>
          </mc:Fallback>
        </mc:AlternateContent>
      </w:r>
    </w:p>
    <w:p w14:paraId="1F4008DC"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76A09A37"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0A4915F6" w14:textId="77777777" w:rsidR="00536C62" w:rsidRPr="00CB2B9B" w:rsidRDefault="00C15193" w:rsidP="00536C62">
      <w:pPr>
        <w:spacing w:after="0" w:line="240" w:lineRule="auto"/>
        <w:jc w:val="right"/>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10464" behindDoc="0" locked="0" layoutInCell="1" allowOverlap="1" wp14:anchorId="3187A9BA" wp14:editId="3C8707C8">
                <wp:simplePos x="0" y="0"/>
                <wp:positionH relativeFrom="column">
                  <wp:posOffset>3686078</wp:posOffset>
                </wp:positionH>
                <wp:positionV relativeFrom="paragraph">
                  <wp:posOffset>80059</wp:posOffset>
                </wp:positionV>
                <wp:extent cx="2133600" cy="906780"/>
                <wp:effectExtent l="0" t="0" r="38100" b="64770"/>
                <wp:wrapNone/>
                <wp:docPr id="139"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90678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5AE0E4B3" w14:textId="77777777" w:rsidR="00CD1DCA" w:rsidRDefault="00CD1DCA" w:rsidP="00536C62">
                            <w:pPr>
                              <w:spacing w:after="0" w:line="240" w:lineRule="auto"/>
                              <w:rPr>
                                <w:rFonts w:ascii="Times New Roman" w:eastAsia="+mn-ea" w:hAnsi="Times New Roman" w:cs="Times New Roman"/>
                                <w:b/>
                                <w:color w:val="000000"/>
                                <w:sz w:val="20"/>
                                <w:szCs w:val="20"/>
                                <w:lang w:val="kk-KZ"/>
                              </w:rPr>
                            </w:pPr>
                            <w:r w:rsidRPr="007B4BF0">
                              <w:rPr>
                                <w:rFonts w:ascii="Times New Roman" w:eastAsia="+mn-ea" w:hAnsi="Times New Roman" w:cs="Times New Roman"/>
                                <w:b/>
                                <w:color w:val="000000"/>
                                <w:sz w:val="20"/>
                                <w:szCs w:val="20"/>
                                <w:lang w:val="kk-KZ"/>
                              </w:rPr>
                              <w:t>мәдениетаралық кәсіби-ақпараттық құзыреттілікті қалыптастыратын деңгейлері:</w:t>
                            </w:r>
                          </w:p>
                          <w:p w14:paraId="00B27C73" w14:textId="77777777" w:rsidR="00CD1DCA" w:rsidRPr="007B4BF0" w:rsidRDefault="00CD1DCA" w:rsidP="00536C62">
                            <w:pPr>
                              <w:rPr>
                                <w:rFonts w:ascii="Times New Roman" w:hAnsi="Times New Roman" w:cs="Times New Roman"/>
                                <w:sz w:val="20"/>
                                <w:szCs w:val="20"/>
                                <w:lang w:val="kk-KZ"/>
                              </w:rPr>
                            </w:pPr>
                            <w:r w:rsidRPr="007B4BF0">
                              <w:rPr>
                                <w:rFonts w:ascii="Times New Roman" w:hAnsi="Times New Roman" w:cs="Times New Roman"/>
                                <w:sz w:val="20"/>
                                <w:szCs w:val="20"/>
                                <w:lang w:val="kk-KZ"/>
                              </w:rPr>
                              <w:t>жоғары, орташа, төмен.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87A9BA" id="AutoShape 105" o:spid="_x0000_s1045" style="position:absolute;left:0;text-align:left;margin-left:290.25pt;margin-top:6.3pt;width:168pt;height:71.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" fillcolor="white [3201]" strokecolor="#f4b083 [1941]" strokeweight="1pt">
                <v:fill color2="#f7caac [1301]" focus="100%" type="gradient"/>
                <v:shadow on="t" color="#823b0b [1605]" opacity=".5" offset="1pt"/>
                <v:textbox>
                  <w:txbxContent>
                    <w:p w14:paraId="5AE0E4B3" w14:textId="77777777" w:rsidR="00CD1DCA" w:rsidRDefault="00CD1DCA" w:rsidP="00536C62">
                      <w:pPr>
                        <w:spacing w:after="0" w:line="240" w:lineRule="auto"/>
                        <w:rPr>
                          <w:rFonts w:ascii="Times New Roman" w:eastAsia="+mn-ea" w:hAnsi="Times New Roman" w:cs="Times New Roman"/>
                          <w:b/>
                          <w:color w:val="000000"/>
                          <w:sz w:val="20"/>
                          <w:szCs w:val="20"/>
                          <w:lang w:val="kk-KZ"/>
                        </w:rPr>
                      </w:pPr>
                      <w:r w:rsidRPr="007B4BF0">
                        <w:rPr>
                          <w:rFonts w:ascii="Times New Roman" w:eastAsia="+mn-ea" w:hAnsi="Times New Roman" w:cs="Times New Roman"/>
                          <w:b/>
                          <w:color w:val="000000"/>
                          <w:sz w:val="20"/>
                          <w:szCs w:val="20"/>
                          <w:lang w:val="kk-KZ"/>
                        </w:rPr>
                        <w:t>мәдениетаралық кәсіби-ақпараттық құзыреттілікті қалыптастыратын деңгейлері:</w:t>
                      </w:r>
                    </w:p>
                    <w:p w14:paraId="00B27C73" w14:textId="77777777" w:rsidR="00CD1DCA" w:rsidRPr="007B4BF0" w:rsidRDefault="00CD1DCA" w:rsidP="00536C62">
                      <w:pPr>
                        <w:rPr>
                          <w:rFonts w:ascii="Times New Roman" w:hAnsi="Times New Roman" w:cs="Times New Roman"/>
                          <w:sz w:val="20"/>
                          <w:szCs w:val="20"/>
                          <w:lang w:val="kk-KZ"/>
                        </w:rPr>
                      </w:pPr>
                      <w:r w:rsidRPr="007B4BF0">
                        <w:rPr>
                          <w:rFonts w:ascii="Times New Roman" w:hAnsi="Times New Roman" w:cs="Times New Roman"/>
                          <w:sz w:val="20"/>
                          <w:szCs w:val="20"/>
                          <w:lang w:val="kk-KZ"/>
                        </w:rPr>
                        <w:t>жоғары, орташа, төмен.</w:t>
                      </w:r>
                    </w:p>
                  </w:txbxContent>
                </v:textbox>
              </v:roundrect>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709440" behindDoc="0" locked="0" layoutInCell="1" allowOverlap="1" wp14:anchorId="23425AE0" wp14:editId="43A50756">
                <wp:simplePos x="0" y="0"/>
                <wp:positionH relativeFrom="column">
                  <wp:posOffset>398194</wp:posOffset>
                </wp:positionH>
                <wp:positionV relativeFrom="paragraph">
                  <wp:posOffset>97009</wp:posOffset>
                </wp:positionV>
                <wp:extent cx="3253740" cy="914400"/>
                <wp:effectExtent l="7620" t="15240" r="15240" b="32385"/>
                <wp:wrapNone/>
                <wp:docPr id="138"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740" cy="91440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3C8739A2" w14:textId="77777777" w:rsidR="00CD1DCA" w:rsidRPr="007B4BF0" w:rsidRDefault="00CD1DCA" w:rsidP="00536C62">
                            <w:pPr>
                              <w:spacing w:after="0" w:line="240" w:lineRule="auto"/>
                              <w:rPr>
                                <w:rFonts w:ascii="Times New Roman" w:eastAsia="+mn-ea" w:hAnsi="Times New Roman" w:cs="Times New Roman"/>
                                <w:b/>
                                <w:color w:val="000000"/>
                                <w:sz w:val="20"/>
                                <w:szCs w:val="20"/>
                                <w:lang w:val="kk-KZ"/>
                              </w:rPr>
                            </w:pPr>
                            <w:r>
                              <w:rPr>
                                <w:rFonts w:ascii="Times New Roman" w:eastAsia="+mn-ea" w:hAnsi="Times New Roman" w:cs="Times New Roman"/>
                                <w:b/>
                                <w:color w:val="000000"/>
                                <w:sz w:val="20"/>
                                <w:szCs w:val="20"/>
                                <w:lang w:val="kk-KZ"/>
                              </w:rPr>
                              <w:t>М</w:t>
                            </w:r>
                            <w:r w:rsidRPr="007B4BF0">
                              <w:rPr>
                                <w:rFonts w:ascii="Times New Roman" w:eastAsia="+mn-ea" w:hAnsi="Times New Roman" w:cs="Times New Roman"/>
                                <w:b/>
                                <w:color w:val="000000"/>
                                <w:sz w:val="20"/>
                                <w:szCs w:val="20"/>
                                <w:lang w:val="kk-KZ"/>
                              </w:rPr>
                              <w:t xml:space="preserve">әдениетаралық кәсіби-ақпараттық құзыреттілікті қалыптастыратын критерийлері: </w:t>
                            </w:r>
                          </w:p>
                          <w:p w14:paraId="2ABABF70" w14:textId="77777777" w:rsidR="00CD1DCA" w:rsidRDefault="00CD1DCA" w:rsidP="00536C62">
                            <w:pPr>
                              <w:spacing w:after="0" w:line="240" w:lineRule="auto"/>
                              <w:rPr>
                                <w:rFonts w:ascii="Times New Roman" w:eastAsia="+mn-ea" w:hAnsi="Times New Roman" w:cs="Times New Roman"/>
                                <w:color w:val="000000"/>
                                <w:sz w:val="20"/>
                                <w:szCs w:val="20"/>
                                <w:lang w:val="kk-KZ"/>
                              </w:rPr>
                            </w:pPr>
                            <w:r w:rsidRPr="007B4BF0">
                              <w:rPr>
                                <w:rFonts w:ascii="Times New Roman" w:eastAsia="+mn-ea" w:hAnsi="Times New Roman" w:cs="Times New Roman"/>
                                <w:color w:val="000000"/>
                                <w:sz w:val="20"/>
                                <w:szCs w:val="20"/>
                                <w:lang w:val="kk-KZ"/>
                              </w:rPr>
                              <w:t xml:space="preserve">уәждемелік-ұйымдастырушылық, когнитивті –пәндік, </w:t>
                            </w:r>
                            <w:r>
                              <w:rPr>
                                <w:rFonts w:ascii="Times New Roman" w:eastAsia="+mn-ea" w:hAnsi="Times New Roman" w:cs="Times New Roman"/>
                                <w:color w:val="000000"/>
                                <w:sz w:val="20"/>
                                <w:szCs w:val="20"/>
                                <w:lang w:val="kk-KZ"/>
                              </w:rPr>
                              <w:t>рефлексивті</w:t>
                            </w:r>
                            <w:r w:rsidRPr="007B4BF0">
                              <w:rPr>
                                <w:rFonts w:ascii="Times New Roman" w:eastAsia="+mn-ea" w:hAnsi="Times New Roman" w:cs="Times New Roman"/>
                                <w:color w:val="000000"/>
                                <w:sz w:val="20"/>
                                <w:szCs w:val="20"/>
                                <w:lang w:val="kk-KZ"/>
                              </w:rPr>
                              <w:t>-</w:t>
                            </w:r>
                            <w:r>
                              <w:rPr>
                                <w:rFonts w:ascii="Times New Roman" w:eastAsia="+mn-ea" w:hAnsi="Times New Roman" w:cs="Times New Roman"/>
                                <w:color w:val="000000"/>
                                <w:sz w:val="20"/>
                                <w:szCs w:val="20"/>
                                <w:lang w:val="kk-KZ"/>
                              </w:rPr>
                              <w:t>аналитикалық.</w:t>
                            </w:r>
                          </w:p>
                          <w:p w14:paraId="594EFF62" w14:textId="77777777" w:rsidR="00CD1DCA" w:rsidRDefault="00CD1DCA" w:rsidP="00536C62">
                            <w:pPr>
                              <w:spacing w:after="0" w:line="240" w:lineRule="auto"/>
                              <w:rPr>
                                <w:rFonts w:ascii="Times New Roman" w:eastAsia="+mn-ea" w:hAnsi="Times New Roman" w:cs="Times New Roman"/>
                                <w:color w:val="000000"/>
                                <w:sz w:val="20"/>
                                <w:szCs w:val="20"/>
                                <w:lang w:val="kk-KZ"/>
                              </w:rPr>
                            </w:pPr>
                          </w:p>
                          <w:p w14:paraId="46A82852" w14:textId="77777777" w:rsidR="00CD1DCA" w:rsidRPr="007B4BF0" w:rsidRDefault="00CD1DCA" w:rsidP="00536C62">
                            <w:pPr>
                              <w:spacing w:after="0" w:line="240" w:lineRule="auto"/>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425AE0" id="AutoShape 104" o:spid="_x0000_s1046" style="position:absolute;left:0;text-align:left;margin-left:31.35pt;margin-top:7.65pt;width:256.2pt;height:1in;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" fillcolor="white [3201]" strokecolor="#f4b083 [1941]" strokeweight="1pt">
                <v:fill color2="#f7caac [1301]" focus="100%" type="gradient"/>
                <v:shadow on="t" color="#823b0b [1605]" opacity=".5" offset="1pt"/>
                <v:textbox>
                  <w:txbxContent>
                    <w:p w14:paraId="3C8739A2" w14:textId="77777777" w:rsidR="00CD1DCA" w:rsidRPr="007B4BF0" w:rsidRDefault="00CD1DCA" w:rsidP="00536C62">
                      <w:pPr>
                        <w:spacing w:after="0" w:line="240" w:lineRule="auto"/>
                        <w:rPr>
                          <w:rFonts w:ascii="Times New Roman" w:eastAsia="+mn-ea" w:hAnsi="Times New Roman" w:cs="Times New Roman"/>
                          <w:b/>
                          <w:color w:val="000000"/>
                          <w:sz w:val="20"/>
                          <w:szCs w:val="20"/>
                          <w:lang w:val="kk-KZ"/>
                        </w:rPr>
                      </w:pPr>
                      <w:r>
                        <w:rPr>
                          <w:rFonts w:ascii="Times New Roman" w:eastAsia="+mn-ea" w:hAnsi="Times New Roman" w:cs="Times New Roman"/>
                          <w:b/>
                          <w:color w:val="000000"/>
                          <w:sz w:val="20"/>
                          <w:szCs w:val="20"/>
                          <w:lang w:val="kk-KZ"/>
                        </w:rPr>
                        <w:t>М</w:t>
                      </w:r>
                      <w:r w:rsidRPr="007B4BF0">
                        <w:rPr>
                          <w:rFonts w:ascii="Times New Roman" w:eastAsia="+mn-ea" w:hAnsi="Times New Roman" w:cs="Times New Roman"/>
                          <w:b/>
                          <w:color w:val="000000"/>
                          <w:sz w:val="20"/>
                          <w:szCs w:val="20"/>
                          <w:lang w:val="kk-KZ"/>
                        </w:rPr>
                        <w:t xml:space="preserve">әдениетаралық кәсіби-ақпараттық құзыреттілікті қалыптастыратын критерийлері: </w:t>
                      </w:r>
                    </w:p>
                    <w:p w14:paraId="2ABABF70" w14:textId="77777777" w:rsidR="00CD1DCA" w:rsidRDefault="00CD1DCA" w:rsidP="00536C62">
                      <w:pPr>
                        <w:spacing w:after="0" w:line="240" w:lineRule="auto"/>
                        <w:rPr>
                          <w:rFonts w:ascii="Times New Roman" w:eastAsia="+mn-ea" w:hAnsi="Times New Roman" w:cs="Times New Roman"/>
                          <w:color w:val="000000"/>
                          <w:sz w:val="20"/>
                          <w:szCs w:val="20"/>
                          <w:lang w:val="kk-KZ"/>
                        </w:rPr>
                      </w:pPr>
                      <w:r w:rsidRPr="007B4BF0">
                        <w:rPr>
                          <w:rFonts w:ascii="Times New Roman" w:eastAsia="+mn-ea" w:hAnsi="Times New Roman" w:cs="Times New Roman"/>
                          <w:color w:val="000000"/>
                          <w:sz w:val="20"/>
                          <w:szCs w:val="20"/>
                          <w:lang w:val="kk-KZ"/>
                        </w:rPr>
                        <w:t xml:space="preserve">уәждемелік-ұйымдастырушылық, когнитивті –пәндік, </w:t>
                      </w:r>
                      <w:r>
                        <w:rPr>
                          <w:rFonts w:ascii="Times New Roman" w:eastAsia="+mn-ea" w:hAnsi="Times New Roman" w:cs="Times New Roman"/>
                          <w:color w:val="000000"/>
                          <w:sz w:val="20"/>
                          <w:szCs w:val="20"/>
                          <w:lang w:val="kk-KZ"/>
                        </w:rPr>
                        <w:t>рефлексивті</w:t>
                      </w:r>
                      <w:r w:rsidRPr="007B4BF0">
                        <w:rPr>
                          <w:rFonts w:ascii="Times New Roman" w:eastAsia="+mn-ea" w:hAnsi="Times New Roman" w:cs="Times New Roman"/>
                          <w:color w:val="000000"/>
                          <w:sz w:val="20"/>
                          <w:szCs w:val="20"/>
                          <w:lang w:val="kk-KZ"/>
                        </w:rPr>
                        <w:t>-</w:t>
                      </w:r>
                      <w:r>
                        <w:rPr>
                          <w:rFonts w:ascii="Times New Roman" w:eastAsia="+mn-ea" w:hAnsi="Times New Roman" w:cs="Times New Roman"/>
                          <w:color w:val="000000"/>
                          <w:sz w:val="20"/>
                          <w:szCs w:val="20"/>
                          <w:lang w:val="kk-KZ"/>
                        </w:rPr>
                        <w:t>аналитикалық.</w:t>
                      </w:r>
                    </w:p>
                    <w:p w14:paraId="594EFF62" w14:textId="77777777" w:rsidR="00CD1DCA" w:rsidRDefault="00CD1DCA" w:rsidP="00536C62">
                      <w:pPr>
                        <w:spacing w:after="0" w:line="240" w:lineRule="auto"/>
                        <w:rPr>
                          <w:rFonts w:ascii="Times New Roman" w:eastAsia="+mn-ea" w:hAnsi="Times New Roman" w:cs="Times New Roman"/>
                          <w:color w:val="000000"/>
                          <w:sz w:val="20"/>
                          <w:szCs w:val="20"/>
                          <w:lang w:val="kk-KZ"/>
                        </w:rPr>
                      </w:pPr>
                    </w:p>
                    <w:p w14:paraId="46A82852" w14:textId="77777777" w:rsidR="00CD1DCA" w:rsidRPr="007B4BF0" w:rsidRDefault="00CD1DCA" w:rsidP="00536C62">
                      <w:pPr>
                        <w:spacing w:after="0" w:line="240" w:lineRule="auto"/>
                        <w:rPr>
                          <w:lang w:val="kk-KZ"/>
                        </w:rPr>
                      </w:pPr>
                    </w:p>
                  </w:txbxContent>
                </v:textbox>
              </v:roundrect>
            </w:pict>
          </mc:Fallback>
        </mc:AlternateContent>
      </w:r>
    </w:p>
    <w:p w14:paraId="30DC3A16"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0BAD2EEB"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0DEDA772" w14:textId="77777777" w:rsidR="00536C62" w:rsidRPr="00CB2B9B" w:rsidRDefault="00536C62" w:rsidP="00536C62">
      <w:pPr>
        <w:spacing w:after="0" w:line="240" w:lineRule="auto"/>
        <w:jc w:val="center"/>
        <w:rPr>
          <w:rFonts w:asciiTheme="majorBidi" w:hAnsiTheme="majorBidi" w:cstheme="majorBidi"/>
          <w:sz w:val="28"/>
          <w:szCs w:val="28"/>
          <w:lang w:val="kk-KZ"/>
        </w:rPr>
      </w:pPr>
    </w:p>
    <w:p w14:paraId="713D6B1F" w14:textId="77777777" w:rsidR="00536C62" w:rsidRPr="00CB2B9B" w:rsidRDefault="00536C62" w:rsidP="00536C62">
      <w:pPr>
        <w:spacing w:after="0" w:line="240" w:lineRule="auto"/>
        <w:jc w:val="center"/>
        <w:rPr>
          <w:rFonts w:asciiTheme="majorBidi" w:hAnsiTheme="majorBidi" w:cstheme="majorBidi"/>
          <w:sz w:val="28"/>
          <w:szCs w:val="28"/>
          <w:lang w:val="kk-KZ"/>
        </w:rPr>
      </w:pPr>
    </w:p>
    <w:p w14:paraId="5C4372A1" w14:textId="77777777" w:rsidR="00536C62" w:rsidRPr="00CB2B9B" w:rsidRDefault="00C15193" w:rsidP="00536C62">
      <w:pPr>
        <w:spacing w:after="0" w:line="240" w:lineRule="auto"/>
        <w:jc w:val="center"/>
        <w:rPr>
          <w:rFonts w:asciiTheme="majorBidi" w:hAnsiTheme="majorBidi" w:cstheme="majorBidi"/>
          <w:sz w:val="28"/>
          <w:szCs w:val="28"/>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11488" behindDoc="0" locked="0" layoutInCell="1" allowOverlap="1" wp14:anchorId="2D173E6B" wp14:editId="6FC24FFB">
                <wp:simplePos x="0" y="0"/>
                <wp:positionH relativeFrom="column">
                  <wp:posOffset>417195</wp:posOffset>
                </wp:positionH>
                <wp:positionV relativeFrom="paragraph">
                  <wp:posOffset>84943</wp:posOffset>
                </wp:positionV>
                <wp:extent cx="5425440" cy="381000"/>
                <wp:effectExtent l="9525" t="7620" r="13335" b="30480"/>
                <wp:wrapNone/>
                <wp:docPr id="137"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5440" cy="381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4DD1E9D" w14:textId="77777777" w:rsidR="00CD1DCA" w:rsidRDefault="00CD1DCA" w:rsidP="00536C62">
                            <w:pPr>
                              <w:jc w:val="center"/>
                            </w:pPr>
                            <w:r w:rsidRPr="00D20D3B">
                              <w:rPr>
                                <w:rFonts w:ascii="Times New Roman" w:hAnsi="Times New Roman" w:cs="Times New Roman"/>
                                <w:b/>
                                <w:bCs/>
                                <w:sz w:val="20"/>
                                <w:szCs w:val="20"/>
                              </w:rPr>
                              <w:t>НӘТИЖЕЛІ</w:t>
                            </w:r>
                            <w:r>
                              <w:rPr>
                                <w:rFonts w:ascii="Times New Roman" w:hAnsi="Times New Roman" w:cs="Times New Roman"/>
                                <w:b/>
                                <w:bCs/>
                                <w:sz w:val="20"/>
                                <w:szCs w:val="20"/>
                              </w:rPr>
                              <w:t xml:space="preserve"> </w:t>
                            </w:r>
                            <w:r w:rsidRPr="00D20D3B">
                              <w:rPr>
                                <w:rFonts w:ascii="Times New Roman" w:hAnsi="Times New Roman" w:cs="Times New Roman"/>
                                <w:b/>
                                <w:bCs/>
                                <w:sz w:val="20"/>
                                <w:szCs w:val="20"/>
                              </w:rPr>
                              <w:t>БЛОК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3E6B" id="AutoShape 108" o:spid="_x0000_s1047" style="position:absolute;left:0;text-align:left;margin-left:32.85pt;margin-top:6.7pt;width:427.2pt;height:3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" fillcolor="white [3201]" strokecolor="#9cc2e5 [1940]" strokeweight="1pt">
                <v:fill color2="#bdd6ee [1300]" focus="100%" type="gradient"/>
                <v:shadow on="t" color="#1f4d78 [1604]" opacity=".5" offset="1pt"/>
                <v:textbox>
                  <w:txbxContent>
                    <w:p w14:paraId="24DD1E9D" w14:textId="77777777" w:rsidR="00CD1DCA" w:rsidRDefault="00CD1DCA" w:rsidP="00536C62">
                      <w:pPr>
                        <w:jc w:val="center"/>
                      </w:pPr>
                      <w:r w:rsidRPr="00D20D3B">
                        <w:rPr>
                          <w:rFonts w:ascii="Times New Roman" w:hAnsi="Times New Roman" w:cs="Times New Roman"/>
                          <w:b/>
                          <w:bCs/>
                          <w:sz w:val="20"/>
                          <w:szCs w:val="20"/>
                        </w:rPr>
                        <w:t>НӘТИЖЕЛІ</w:t>
                      </w:r>
                      <w:r>
                        <w:rPr>
                          <w:rFonts w:ascii="Times New Roman" w:hAnsi="Times New Roman" w:cs="Times New Roman"/>
                          <w:b/>
                          <w:bCs/>
                          <w:sz w:val="20"/>
                          <w:szCs w:val="20"/>
                        </w:rPr>
                        <w:t xml:space="preserve"> </w:t>
                      </w:r>
                      <w:r w:rsidRPr="00D20D3B">
                        <w:rPr>
                          <w:rFonts w:ascii="Times New Roman" w:hAnsi="Times New Roman" w:cs="Times New Roman"/>
                          <w:b/>
                          <w:bCs/>
                          <w:sz w:val="20"/>
                          <w:szCs w:val="20"/>
                        </w:rPr>
                        <w:t>БЛОК</w:t>
                      </w:r>
                    </w:p>
                  </w:txbxContent>
                </v:textbox>
              </v:roundrect>
            </w:pict>
          </mc:Fallback>
        </mc:AlternateContent>
      </w:r>
    </w:p>
    <w:p w14:paraId="229179C2" w14:textId="77777777" w:rsidR="00536C62" w:rsidRPr="00CB2B9B" w:rsidRDefault="00536C62" w:rsidP="00536C62">
      <w:pPr>
        <w:spacing w:after="0" w:line="240" w:lineRule="auto"/>
        <w:jc w:val="center"/>
        <w:rPr>
          <w:rFonts w:asciiTheme="majorBidi" w:hAnsiTheme="majorBidi" w:cstheme="majorBidi"/>
          <w:sz w:val="28"/>
          <w:szCs w:val="28"/>
          <w:lang w:val="kk-KZ"/>
        </w:rPr>
      </w:pPr>
    </w:p>
    <w:p w14:paraId="41F8D733" w14:textId="77777777" w:rsidR="00536C62" w:rsidRPr="00CB2B9B" w:rsidRDefault="00C15193" w:rsidP="00536C62">
      <w:pPr>
        <w:spacing w:after="0" w:line="240" w:lineRule="auto"/>
        <w:jc w:val="center"/>
        <w:rPr>
          <w:rFonts w:asciiTheme="majorBidi" w:hAnsiTheme="majorBidi" w:cstheme="majorBidi"/>
          <w:sz w:val="28"/>
          <w:szCs w:val="28"/>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712512" behindDoc="0" locked="0" layoutInCell="1" allowOverlap="1" wp14:anchorId="0C834A78" wp14:editId="23CCA1DB">
                <wp:simplePos x="0" y="0"/>
                <wp:positionH relativeFrom="column">
                  <wp:posOffset>426476</wp:posOffset>
                </wp:positionH>
                <wp:positionV relativeFrom="paragraph">
                  <wp:posOffset>90805</wp:posOffset>
                </wp:positionV>
                <wp:extent cx="5448300" cy="487680"/>
                <wp:effectExtent l="11430" t="8255" r="17145" b="27940"/>
                <wp:wrapNone/>
                <wp:docPr id="136"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48768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6B93C8A8" w14:textId="6C085F57" w:rsidR="00CD1DCA" w:rsidRDefault="00CD1DCA" w:rsidP="00536C62">
                            <w:pPr>
                              <w:jc w:val="center"/>
                            </w:pPr>
                            <w:r w:rsidRPr="00D20D3B">
                              <w:rPr>
                                <w:rFonts w:ascii="Times New Roman" w:hAnsi="Times New Roman" w:cs="Times New Roman"/>
                                <w:sz w:val="20"/>
                                <w:szCs w:val="20"/>
                                <w:lang w:val="kk-KZ"/>
                              </w:rPr>
                              <w:t>Технологияларды</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цифрландыру</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негізінде</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шет</w:t>
                            </w:r>
                            <w:r>
                              <w:rPr>
                                <w:rFonts w:ascii="Times New Roman" w:hAnsi="Times New Roman" w:cs="Times New Roman"/>
                                <w:sz w:val="20"/>
                                <w:szCs w:val="20"/>
                                <w:lang w:val="kk-KZ"/>
                              </w:rPr>
                              <w:t xml:space="preserve">ел </w:t>
                            </w:r>
                            <w:r w:rsidRPr="00D20D3B">
                              <w:rPr>
                                <w:rFonts w:ascii="Times New Roman" w:hAnsi="Times New Roman" w:cs="Times New Roman"/>
                                <w:sz w:val="20"/>
                                <w:szCs w:val="20"/>
                                <w:lang w:val="kk-KZ"/>
                              </w:rPr>
                              <w:t>тілін</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оқыту</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әдістемесін</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меңгерген</w:t>
                            </w:r>
                            <w:r>
                              <w:rPr>
                                <w:rFonts w:ascii="Times New Roman" w:hAnsi="Times New Roman" w:cs="Times New Roman"/>
                                <w:sz w:val="20"/>
                                <w:szCs w:val="20"/>
                                <w:lang w:val="kk-KZ"/>
                              </w:rPr>
                              <w:t xml:space="preserve"> мәдениетаралық </w:t>
                            </w:r>
                            <w:r w:rsidRPr="00D20D3B">
                              <w:rPr>
                                <w:rFonts w:ascii="Times New Roman" w:hAnsi="Times New Roman" w:cs="Times New Roman"/>
                                <w:sz w:val="20"/>
                                <w:szCs w:val="20"/>
                                <w:lang w:val="kk-KZ"/>
                              </w:rPr>
                              <w:t>коммуникация</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субъектісі</w:t>
                            </w:r>
                            <w:r>
                              <w:rPr>
                                <w:rFonts w:ascii="Times New Roman" w:hAnsi="Times New Roman" w:cs="Times New Roman"/>
                                <w:sz w:val="20"/>
                                <w:szCs w:val="20"/>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834A78" id="AutoShape 109" o:spid="_x0000_s1048" style="position:absolute;left:0;text-align:left;margin-left:33.6pt;margin-top:7.15pt;width:429pt;height:38.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" fillcolor="white [3201]" strokecolor="#9cc2e5 [1940]" strokeweight="1pt">
                <v:fill color2="#bdd6ee [1300]" focus="100%" type="gradient"/>
                <v:shadow on="t" color="#1f4d78 [1604]" opacity=".5" offset="1pt"/>
                <v:textbox>
                  <w:txbxContent>
                    <w:p w14:paraId="6B93C8A8" w14:textId="6C085F57" w:rsidR="00CD1DCA" w:rsidRDefault="00CD1DCA" w:rsidP="00536C62">
                      <w:pPr>
                        <w:jc w:val="center"/>
                      </w:pPr>
                      <w:r w:rsidRPr="00D20D3B">
                        <w:rPr>
                          <w:rFonts w:ascii="Times New Roman" w:hAnsi="Times New Roman" w:cs="Times New Roman"/>
                          <w:sz w:val="20"/>
                          <w:szCs w:val="20"/>
                          <w:lang w:val="kk-KZ"/>
                        </w:rPr>
                        <w:t>Технологияларды</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цифрландыру</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негізінде</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шет</w:t>
                      </w:r>
                      <w:r>
                        <w:rPr>
                          <w:rFonts w:ascii="Times New Roman" w:hAnsi="Times New Roman" w:cs="Times New Roman"/>
                          <w:sz w:val="20"/>
                          <w:szCs w:val="20"/>
                          <w:lang w:val="kk-KZ"/>
                        </w:rPr>
                        <w:t xml:space="preserve">ел </w:t>
                      </w:r>
                      <w:r w:rsidRPr="00D20D3B">
                        <w:rPr>
                          <w:rFonts w:ascii="Times New Roman" w:hAnsi="Times New Roman" w:cs="Times New Roman"/>
                          <w:sz w:val="20"/>
                          <w:szCs w:val="20"/>
                          <w:lang w:val="kk-KZ"/>
                        </w:rPr>
                        <w:t>тілін</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оқыту</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әдістемесін</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меңгерген</w:t>
                      </w:r>
                      <w:r>
                        <w:rPr>
                          <w:rFonts w:ascii="Times New Roman" w:hAnsi="Times New Roman" w:cs="Times New Roman"/>
                          <w:sz w:val="20"/>
                          <w:szCs w:val="20"/>
                          <w:lang w:val="kk-KZ"/>
                        </w:rPr>
                        <w:t xml:space="preserve"> мәдениетаралық </w:t>
                      </w:r>
                      <w:r w:rsidRPr="00D20D3B">
                        <w:rPr>
                          <w:rFonts w:ascii="Times New Roman" w:hAnsi="Times New Roman" w:cs="Times New Roman"/>
                          <w:sz w:val="20"/>
                          <w:szCs w:val="20"/>
                          <w:lang w:val="kk-KZ"/>
                        </w:rPr>
                        <w:t>коммуникация</w:t>
                      </w:r>
                      <w:r>
                        <w:rPr>
                          <w:rFonts w:ascii="Times New Roman" w:hAnsi="Times New Roman" w:cs="Times New Roman"/>
                          <w:sz w:val="20"/>
                          <w:szCs w:val="20"/>
                          <w:lang w:val="kk-KZ"/>
                        </w:rPr>
                        <w:t xml:space="preserve"> </w:t>
                      </w:r>
                      <w:r w:rsidRPr="00D20D3B">
                        <w:rPr>
                          <w:rFonts w:ascii="Times New Roman" w:hAnsi="Times New Roman" w:cs="Times New Roman"/>
                          <w:sz w:val="20"/>
                          <w:szCs w:val="20"/>
                          <w:lang w:val="kk-KZ"/>
                        </w:rPr>
                        <w:t>субъектісі</w:t>
                      </w:r>
                      <w:r>
                        <w:rPr>
                          <w:rFonts w:ascii="Times New Roman" w:hAnsi="Times New Roman" w:cs="Times New Roman"/>
                          <w:sz w:val="20"/>
                          <w:szCs w:val="20"/>
                          <w:lang w:val="kk-KZ"/>
                        </w:rPr>
                        <w:t xml:space="preserve"> </w:t>
                      </w:r>
                    </w:p>
                  </w:txbxContent>
                </v:textbox>
              </v:roundrect>
            </w:pict>
          </mc:Fallback>
        </mc:AlternateContent>
      </w:r>
    </w:p>
    <w:p w14:paraId="0264A390" w14:textId="77777777" w:rsidR="00C15193" w:rsidRPr="00CB2B9B" w:rsidRDefault="00C15193" w:rsidP="00536C62">
      <w:pPr>
        <w:spacing w:after="0" w:line="240" w:lineRule="auto"/>
        <w:jc w:val="center"/>
        <w:rPr>
          <w:rFonts w:asciiTheme="majorBidi" w:hAnsiTheme="majorBidi" w:cstheme="majorBidi"/>
          <w:sz w:val="28"/>
          <w:szCs w:val="28"/>
          <w:lang w:val="kk-KZ"/>
        </w:rPr>
      </w:pPr>
    </w:p>
    <w:p w14:paraId="27511547" w14:textId="77777777" w:rsidR="000F2CFA" w:rsidRPr="00CB2B9B" w:rsidRDefault="000F2CFA" w:rsidP="00536C62">
      <w:pPr>
        <w:spacing w:after="0" w:line="240" w:lineRule="auto"/>
        <w:jc w:val="center"/>
        <w:rPr>
          <w:rFonts w:asciiTheme="majorBidi" w:hAnsiTheme="majorBidi" w:cstheme="majorBidi"/>
          <w:sz w:val="28"/>
          <w:szCs w:val="28"/>
          <w:lang w:val="kk-KZ"/>
        </w:rPr>
      </w:pPr>
    </w:p>
    <w:p w14:paraId="2F346019" w14:textId="77777777" w:rsidR="00C2173D" w:rsidRPr="00CB2B9B" w:rsidRDefault="00C2173D" w:rsidP="00C2173D">
      <w:pPr>
        <w:spacing w:after="0" w:line="240" w:lineRule="auto"/>
        <w:rPr>
          <w:rFonts w:asciiTheme="majorBidi" w:hAnsiTheme="majorBidi" w:cstheme="majorBidi"/>
          <w:sz w:val="28"/>
          <w:szCs w:val="28"/>
          <w:lang w:val="kk-KZ"/>
        </w:rPr>
      </w:pPr>
    </w:p>
    <w:p w14:paraId="69E36B3B" w14:textId="17C65840" w:rsidR="00536C62" w:rsidRPr="00CB2B9B" w:rsidRDefault="00A330D7" w:rsidP="00C2173D">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w:t>
      </w:r>
      <w:r w:rsidR="00536C62" w:rsidRPr="00CB2B9B">
        <w:rPr>
          <w:rFonts w:asciiTheme="majorBidi" w:hAnsiTheme="majorBidi" w:cstheme="majorBidi"/>
          <w:sz w:val="28"/>
          <w:szCs w:val="28"/>
          <w:lang w:val="kk-KZ"/>
        </w:rPr>
        <w:t>рет 2 – Кәсіби концепт интеграциясы негізінде қалыптастыру моделі.</w:t>
      </w:r>
    </w:p>
    <w:p w14:paraId="4D102A2A" w14:textId="77777777" w:rsidR="00C2173D" w:rsidRPr="00CB2B9B" w:rsidRDefault="00C2173D" w:rsidP="002F47EE">
      <w:pPr>
        <w:spacing w:after="0" w:line="240" w:lineRule="auto"/>
        <w:ind w:firstLine="567"/>
        <w:jc w:val="both"/>
        <w:rPr>
          <w:rFonts w:asciiTheme="majorBidi" w:hAnsiTheme="majorBidi" w:cstheme="majorBidi"/>
          <w:sz w:val="28"/>
          <w:szCs w:val="28"/>
          <w:lang w:val="kk-KZ"/>
        </w:rPr>
      </w:pPr>
    </w:p>
    <w:p w14:paraId="45C780BD" w14:textId="02D71466" w:rsidR="002F47EE" w:rsidRDefault="00536C62" w:rsidP="00BD6A50">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Осылайша, біз әзірлеген модель мәдениаралық </w:t>
      </w:r>
      <w:r w:rsidR="00F214A5" w:rsidRPr="00CB2B9B">
        <w:rPr>
          <w:rFonts w:asciiTheme="majorBidi" w:hAnsiTheme="majorBidi" w:cstheme="majorBidi"/>
          <w:sz w:val="28"/>
          <w:szCs w:val="28"/>
          <w:lang w:val="kk-KZ"/>
        </w:rPr>
        <w:t>кәсіби</w:t>
      </w:r>
      <w:r w:rsidR="00A94F11"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құзыреттілігін дамыту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сінің практикалық жүзеге асырылуын білдіреді. Бұл әдіснамалық модельдің дидактикалық тиімділігі эксперименталды түрде тексеріледі.</w:t>
      </w:r>
    </w:p>
    <w:p w14:paraId="0D5FBCF4" w14:textId="03A58C6A" w:rsidR="00BD6A50" w:rsidRPr="00CB2B9B" w:rsidRDefault="00BD6A50" w:rsidP="00BD6A50">
      <w:pPr>
        <w:spacing w:after="0" w:line="240" w:lineRule="auto"/>
        <w:ind w:firstLine="567"/>
        <w:jc w:val="both"/>
        <w:rPr>
          <w:rFonts w:asciiTheme="majorBidi" w:hAnsiTheme="majorBidi" w:cstheme="majorBidi"/>
          <w:sz w:val="28"/>
          <w:szCs w:val="28"/>
          <w:lang w:val="kk-KZ"/>
        </w:rPr>
      </w:pPr>
    </w:p>
    <w:p w14:paraId="11A2A5AF" w14:textId="77777777" w:rsidR="00536C62" w:rsidRPr="00CB2B9B" w:rsidRDefault="00536C62" w:rsidP="000F2CFA">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
          <w:bCs/>
          <w:sz w:val="28"/>
          <w:szCs w:val="28"/>
          <w:lang w:val="kk-KZ"/>
        </w:rPr>
        <w:t xml:space="preserve">2.2 Білім беруді цифрландыру мәнмәтінінде шетел тілдерін кәсіби оқыту </w:t>
      </w:r>
      <w:r w:rsidR="002F47EE" w:rsidRPr="00CB2B9B">
        <w:rPr>
          <w:rFonts w:asciiTheme="majorBidi" w:hAnsiTheme="majorBidi" w:cstheme="majorBidi"/>
          <w:b/>
          <w:bCs/>
          <w:sz w:val="28"/>
          <w:szCs w:val="28"/>
          <w:lang w:val="kk-KZ"/>
        </w:rPr>
        <w:t>технологиялары</w:t>
      </w:r>
    </w:p>
    <w:p w14:paraId="38D76C7F" w14:textId="3A3B609D" w:rsidR="00343F74" w:rsidRPr="00343F74" w:rsidRDefault="00536C62" w:rsidP="00343F74">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Бұл тарауда біз шетел тілін оқыту технологиясын және ағылшын тілі сабақтарында шетел тілі мұғалімдерінің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құзыреттілігін қалыптастыру үшін цифрландыруды пайдалану мүмкіндіктерін қарастырамыз. Қазақстандағы білім беру реформасының бағыты мен мәнмәтінін айқындайтын стратегиялық құжаттарға негізделген. Цифрлық трансформация, АКТ саласын дамыту және 2023</w:t>
      </w:r>
      <w:r w:rsidR="001A52A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2029 жылдарға арналған киберқауіпсіздік тұжырымдамасы бар. </w:t>
      </w:r>
      <w:r w:rsidR="00343F74" w:rsidRPr="00BD6A50">
        <w:rPr>
          <w:rFonts w:asciiTheme="majorBidi" w:hAnsiTheme="majorBidi" w:cstheme="majorBidi"/>
          <w:sz w:val="28"/>
          <w:szCs w:val="28"/>
          <w:lang w:val="kk-KZ"/>
        </w:rPr>
        <w:t xml:space="preserve">Біз осы талапқа сай ақпараттық қауіпсіздік терминологиясын және кәсіби коммуникацияны </w:t>
      </w:r>
      <w:r w:rsidR="00CD1DCA">
        <w:rPr>
          <w:rFonts w:asciiTheme="majorBidi" w:hAnsiTheme="majorBidi" w:cstheme="majorBidi"/>
          <w:sz w:val="28"/>
          <w:szCs w:val="28"/>
          <w:lang w:val="kk-KZ"/>
        </w:rPr>
        <w:t>меңгеру, сыни ойлау қабілетін</w:t>
      </w:r>
      <w:r w:rsidR="00343F74" w:rsidRPr="00BD6A50">
        <w:rPr>
          <w:rFonts w:asciiTheme="majorBidi" w:hAnsiTheme="majorBidi" w:cstheme="majorBidi"/>
          <w:sz w:val="28"/>
          <w:szCs w:val="28"/>
          <w:lang w:val="kk-KZ"/>
        </w:rPr>
        <w:t xml:space="preserve"> </w:t>
      </w:r>
      <w:r w:rsidR="00CD1DCA">
        <w:rPr>
          <w:rFonts w:asciiTheme="majorBidi" w:hAnsiTheme="majorBidi" w:cstheme="majorBidi"/>
          <w:sz w:val="28"/>
          <w:szCs w:val="28"/>
          <w:lang w:val="kk-KZ"/>
        </w:rPr>
        <w:t xml:space="preserve">дамыту, кәсіби есеп жазуға, </w:t>
      </w:r>
      <w:r w:rsidR="00343F74" w:rsidRPr="00BD6A50">
        <w:rPr>
          <w:rFonts w:asciiTheme="majorBidi" w:hAnsiTheme="majorBidi" w:cstheme="majorBidi"/>
          <w:sz w:val="28"/>
          <w:szCs w:val="28"/>
          <w:lang w:val="kk-KZ"/>
        </w:rPr>
        <w:t>ағылшын тіліндегі жаңалықт</w:t>
      </w:r>
      <w:r w:rsidR="00CD1DCA">
        <w:rPr>
          <w:rFonts w:asciiTheme="majorBidi" w:hAnsiTheme="majorBidi" w:cstheme="majorBidi"/>
          <w:sz w:val="28"/>
          <w:szCs w:val="28"/>
          <w:lang w:val="kk-KZ"/>
        </w:rPr>
        <w:t>арды</w:t>
      </w:r>
      <w:r w:rsidR="00343F74" w:rsidRPr="00BD6A50">
        <w:rPr>
          <w:rFonts w:asciiTheme="majorBidi" w:hAnsiTheme="majorBidi" w:cstheme="majorBidi"/>
          <w:sz w:val="28"/>
          <w:szCs w:val="28"/>
          <w:lang w:val="kk-KZ"/>
        </w:rPr>
        <w:t xml:space="preserve"> талдау</w:t>
      </w:r>
      <w:r w:rsidR="00CD1DCA">
        <w:rPr>
          <w:rFonts w:asciiTheme="majorBidi" w:hAnsiTheme="majorBidi" w:cstheme="majorBidi"/>
          <w:sz w:val="28"/>
          <w:szCs w:val="28"/>
          <w:lang w:val="kk-KZ"/>
        </w:rPr>
        <w:t xml:space="preserve"> және</w:t>
      </w:r>
      <w:r w:rsidR="00343F74" w:rsidRPr="00BD6A50">
        <w:rPr>
          <w:rFonts w:asciiTheme="majorBidi" w:hAnsiTheme="majorBidi" w:cstheme="majorBidi"/>
          <w:sz w:val="28"/>
          <w:szCs w:val="28"/>
          <w:lang w:val="kk-KZ"/>
        </w:rPr>
        <w:t xml:space="preserve"> халықаралық стандарттармен танысуға </w:t>
      </w:r>
      <w:r w:rsidR="00CD1DCA">
        <w:rPr>
          <w:rFonts w:asciiTheme="majorBidi" w:hAnsiTheme="majorBidi" w:cstheme="majorBidi"/>
          <w:sz w:val="28"/>
          <w:szCs w:val="28"/>
          <w:lang w:val="kk-KZ"/>
        </w:rPr>
        <w:t xml:space="preserve">арналған </w:t>
      </w:r>
      <w:r w:rsidR="00343F74" w:rsidRPr="00BD6A50">
        <w:rPr>
          <w:rFonts w:asciiTheme="majorBidi" w:hAnsiTheme="majorBidi" w:cstheme="majorBidi"/>
          <w:sz w:val="28"/>
          <w:szCs w:val="28"/>
          <w:lang w:val="kk-KZ"/>
        </w:rPr>
        <w:t xml:space="preserve">жаттығулар </w:t>
      </w:r>
      <w:r w:rsidR="00CD1DCA">
        <w:rPr>
          <w:rFonts w:asciiTheme="majorBidi" w:hAnsiTheme="majorBidi" w:cstheme="majorBidi"/>
          <w:sz w:val="28"/>
          <w:szCs w:val="28"/>
          <w:lang w:val="kk-KZ"/>
        </w:rPr>
        <w:t>ұсынамыз</w:t>
      </w:r>
      <w:r w:rsidR="00343F74">
        <w:rPr>
          <w:rFonts w:asciiTheme="majorBidi" w:hAnsiTheme="majorBidi" w:cstheme="majorBidi"/>
          <w:sz w:val="28"/>
          <w:szCs w:val="28"/>
          <w:lang w:val="kk-KZ"/>
        </w:rPr>
        <w:t>.</w:t>
      </w:r>
    </w:p>
    <w:p w14:paraId="27BAE7F1" w14:textId="335D3B2E" w:rsidR="00536C62" w:rsidRDefault="00536C62" w:rsidP="001A52A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Бұл білім беру үдерісін цифрландыруға, білім берудің сапасы мен қолжетімділігіне, </w:t>
      </w:r>
      <w:r w:rsidR="001A52A8" w:rsidRPr="00CB2B9B">
        <w:rPr>
          <w:rFonts w:asciiTheme="majorBidi" w:hAnsiTheme="majorBidi" w:cstheme="majorBidi"/>
          <w:sz w:val="28"/>
          <w:szCs w:val="28"/>
          <w:lang w:val="kk-KZ"/>
        </w:rPr>
        <w:t>сондай-ақ</w:t>
      </w:r>
      <w:r w:rsidRPr="00CB2B9B">
        <w:rPr>
          <w:rFonts w:asciiTheme="majorBidi" w:hAnsiTheme="majorBidi" w:cstheme="majorBidi"/>
          <w:sz w:val="28"/>
          <w:szCs w:val="28"/>
          <w:lang w:val="kk-KZ"/>
        </w:rPr>
        <w:t xml:space="preserve"> табысты жұмысқа орналасу үшін қажетті дағдыларды дамыту қажеттілігіне бағытталған [1</w:t>
      </w:r>
      <w:r w:rsidR="002A40E6" w:rsidRPr="00CB2B9B">
        <w:rPr>
          <w:rFonts w:asciiTheme="majorBidi" w:hAnsiTheme="majorBidi" w:cstheme="majorBidi"/>
          <w:sz w:val="28"/>
          <w:szCs w:val="28"/>
          <w:lang w:val="kk-KZ"/>
        </w:rPr>
        <w:t>3</w:t>
      </w:r>
      <w:r w:rsidR="00620A18" w:rsidRPr="00CB2B9B">
        <w:rPr>
          <w:rFonts w:asciiTheme="majorBidi" w:hAnsiTheme="majorBidi" w:cstheme="majorBidi"/>
          <w:sz w:val="28"/>
          <w:szCs w:val="28"/>
          <w:lang w:val="kk-KZ"/>
        </w:rPr>
        <w:t>2</w:t>
      </w:r>
      <w:r w:rsidRPr="00CB2B9B">
        <w:rPr>
          <w:rFonts w:asciiTheme="majorBidi" w:hAnsiTheme="majorBidi" w:cstheme="majorBidi"/>
          <w:sz w:val="28"/>
          <w:szCs w:val="28"/>
          <w:lang w:val="kk-KZ"/>
        </w:rPr>
        <w:t>].</w:t>
      </w:r>
      <w:r w:rsidR="00343F74">
        <w:rPr>
          <w:rFonts w:asciiTheme="majorBidi" w:hAnsiTheme="majorBidi" w:cstheme="majorBidi"/>
          <w:sz w:val="28"/>
          <w:szCs w:val="28"/>
          <w:lang w:val="kk-KZ"/>
        </w:rPr>
        <w:t xml:space="preserve"> </w:t>
      </w:r>
    </w:p>
    <w:p w14:paraId="427D9A1F" w14:textId="484E339E" w:rsidR="009B4FA3" w:rsidRPr="00CB2B9B" w:rsidRDefault="009B4FA3" w:rsidP="009B4FA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Зерттеу аясында біз цифрландыру мәнмәтінінде шеттілді білім беру мүмкіндігін барынша толық көрсететін үш лингводидактикалық шартты анықтадық: </w:t>
      </w:r>
      <w:r w:rsidRPr="00CB2B9B">
        <w:rPr>
          <w:rFonts w:asciiTheme="majorBidi" w:hAnsiTheme="majorBidi" w:cstheme="majorBidi"/>
          <w:bCs/>
          <w:sz w:val="28"/>
          <w:szCs w:val="28"/>
          <w:lang w:val="kk-KZ"/>
        </w:rPr>
        <w:t>бірінші шарт</w:t>
      </w:r>
      <w:r>
        <w:rPr>
          <w:rFonts w:asciiTheme="majorBidi" w:hAnsiTheme="majorBidi" w:cstheme="majorBidi"/>
          <w:bCs/>
          <w:sz w:val="28"/>
          <w:szCs w:val="28"/>
          <w:lang w:val="kk-KZ"/>
        </w:rPr>
        <w:t xml:space="preserve"> –</w:t>
      </w:r>
      <w:r w:rsidRPr="00CB2B9B">
        <w:rPr>
          <w:rFonts w:asciiTheme="majorBidi" w:hAnsiTheme="majorBidi" w:cstheme="majorBidi"/>
          <w:sz w:val="28"/>
          <w:szCs w:val="28"/>
          <w:lang w:val="kk-KZ"/>
        </w:rPr>
        <w:t xml:space="preserve"> цифрландыру контексінде болашақ шетел тілі мұғалімін даярлауын жүзеге асыруды қамтамасыз ететін оқу материалын ықпалдастыру; </w:t>
      </w:r>
      <w:r w:rsidRPr="00CB2B9B">
        <w:rPr>
          <w:rFonts w:asciiTheme="majorBidi" w:hAnsiTheme="majorBidi" w:cstheme="majorBidi"/>
          <w:bCs/>
          <w:sz w:val="28"/>
          <w:szCs w:val="28"/>
          <w:lang w:val="kk-KZ"/>
        </w:rPr>
        <w:t>екінші шарт</w:t>
      </w:r>
      <w:r w:rsidRPr="00CB2B9B">
        <w:rPr>
          <w:rFonts w:asciiTheme="majorBidi" w:hAnsiTheme="majorBidi" w:cstheme="majorBidi"/>
          <w:sz w:val="28"/>
          <w:szCs w:val="28"/>
          <w:lang w:val="kk-KZ"/>
        </w:rPr>
        <w:t xml:space="preserve"> – болашақ шетел тілі мұғалімдерін кәсіби даярлау үдерісінің ақпараттық бағыттылығы контекс</w:t>
      </w:r>
      <w:r w:rsidR="00CD1DCA">
        <w:rPr>
          <w:rFonts w:asciiTheme="majorBidi" w:hAnsiTheme="majorBidi" w:cstheme="majorBidi"/>
          <w:sz w:val="28"/>
          <w:szCs w:val="28"/>
          <w:lang w:val="kk-KZ"/>
        </w:rPr>
        <w:t>т</w:t>
      </w:r>
      <w:r w:rsidRPr="00CB2B9B">
        <w:rPr>
          <w:rFonts w:asciiTheme="majorBidi" w:hAnsiTheme="majorBidi" w:cstheme="majorBidi"/>
          <w:sz w:val="28"/>
          <w:szCs w:val="28"/>
          <w:lang w:val="kk-KZ"/>
        </w:rPr>
        <w:t xml:space="preserve">інде лингводидактикалық тапсырмаларды қамтамасыз ету; </w:t>
      </w:r>
      <w:r w:rsidRPr="00CB2B9B">
        <w:rPr>
          <w:rFonts w:asciiTheme="majorBidi" w:hAnsiTheme="majorBidi" w:cstheme="majorBidi"/>
          <w:bCs/>
          <w:sz w:val="28"/>
          <w:szCs w:val="28"/>
          <w:lang w:val="kk-KZ"/>
        </w:rPr>
        <w:t>үшінші шарт</w:t>
      </w:r>
      <w:r w:rsidRPr="00CB2B9B">
        <w:rPr>
          <w:rFonts w:asciiTheme="majorBidi" w:hAnsiTheme="majorBidi" w:cstheme="majorBidi"/>
          <w:sz w:val="28"/>
          <w:szCs w:val="28"/>
          <w:lang w:val="kk-KZ"/>
        </w:rPr>
        <w:t xml:space="preserve"> – болашақ шетел тілі мұғалімдерін кәсіби даярлау үдерісіне жаңа ақпараттық технологияларды енгізу. Әр шарт белгілі бір оқыту әдістері, нысандары және құралдары арқылы іске асырылады.</w:t>
      </w:r>
      <w:r w:rsidRPr="00CB2B9B">
        <w:rPr>
          <w:rFonts w:asciiTheme="majorBidi" w:hAnsiTheme="majorBidi" w:cstheme="majorBidi"/>
          <w:bCs/>
          <w:sz w:val="28"/>
          <w:szCs w:val="28"/>
          <w:lang w:val="kk-KZ"/>
        </w:rPr>
        <w:t xml:space="preserve"> Бірінші шартты </w:t>
      </w:r>
      <w:r w:rsidRPr="00CB2B9B">
        <w:rPr>
          <w:rFonts w:asciiTheme="majorBidi" w:hAnsiTheme="majorBidi" w:cstheme="majorBidi"/>
          <w:sz w:val="28"/>
          <w:szCs w:val="28"/>
          <w:lang w:val="kk-KZ"/>
        </w:rPr>
        <w:t>іске асыру үшін оқытудың келесі нысандары айқындалған: кейс-стади, дәрістер-визуализациялау, ал оқыту құралдары ретінде мультимедиялық технологиялар, әдістемелік құралдар, көрнекі құралдар ұсынылады, осының арқасында цифрлық тұрғыдан болашақ шетел тілі мұғалімінің лингвистикалық-әдістемелік дағдысы ретінде мәдениаралық-когнитивтік субқұзырет қалыптасады</w:t>
      </w:r>
      <w:r w:rsidR="00741474">
        <w:rPr>
          <w:rFonts w:asciiTheme="majorBidi" w:hAnsiTheme="majorBidi" w:cstheme="majorBidi"/>
          <w:sz w:val="28"/>
          <w:szCs w:val="28"/>
          <w:lang w:val="kk-KZ"/>
        </w:rPr>
        <w:t>. Біздің зерттеуімізде д</w:t>
      </w:r>
      <w:r w:rsidR="00741474" w:rsidRPr="00CB2B9B">
        <w:rPr>
          <w:rFonts w:asciiTheme="majorBidi" w:hAnsiTheme="majorBidi" w:cstheme="majorBidi"/>
          <w:sz w:val="28"/>
          <w:szCs w:val="28"/>
          <w:lang w:val="kk-KZ"/>
        </w:rPr>
        <w:t>искурсивті</w:t>
      </w:r>
      <w:r w:rsidR="00741474">
        <w:rPr>
          <w:rFonts w:asciiTheme="majorBidi" w:hAnsiTheme="majorBidi" w:cstheme="majorBidi"/>
          <w:sz w:val="28"/>
          <w:szCs w:val="28"/>
          <w:lang w:val="kk-KZ"/>
        </w:rPr>
        <w:t>-когнитивті кезеңде осы шартты жүзеге асырамыз</w:t>
      </w:r>
      <w:r w:rsidRPr="00CB2B9B">
        <w:rPr>
          <w:rFonts w:asciiTheme="majorBidi" w:hAnsiTheme="majorBidi" w:cstheme="majorBidi"/>
          <w:sz w:val="28"/>
          <w:szCs w:val="28"/>
          <w:lang w:val="kk-KZ"/>
        </w:rPr>
        <w:t xml:space="preserve">. </w:t>
      </w:r>
      <w:r w:rsidRPr="00CB2B9B">
        <w:rPr>
          <w:rFonts w:asciiTheme="majorBidi" w:hAnsiTheme="majorBidi" w:cstheme="majorBidi"/>
          <w:bCs/>
          <w:sz w:val="28"/>
          <w:szCs w:val="28"/>
          <w:lang w:val="kk-KZ"/>
        </w:rPr>
        <w:t>Екінші шарт</w:t>
      </w:r>
      <w:r w:rsidRPr="00CB2B9B">
        <w:rPr>
          <w:rFonts w:asciiTheme="majorBidi" w:hAnsiTheme="majorBidi" w:cstheme="majorBidi"/>
          <w:sz w:val="28"/>
          <w:szCs w:val="28"/>
          <w:lang w:val="kk-KZ"/>
        </w:rPr>
        <w:t xml:space="preserve"> кәсіптік тұжырымдаманы іске асырудың келесі әдістерімен айқындалады: ауызша коммуникация, репродуктивті, иммерсивті</w:t>
      </w:r>
      <w:r>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коммуникативтік, пәндерді ықпалдастыру сияқты оқыту нысандарын пайдаланатын зерттеу әдістері: а) мәдениаралық </w:t>
      </w:r>
      <w:r w:rsidR="00CD1DCA">
        <w:rPr>
          <w:rFonts w:asciiTheme="majorBidi" w:hAnsiTheme="majorBidi" w:cstheme="majorBidi"/>
          <w:sz w:val="28"/>
          <w:szCs w:val="28"/>
          <w:lang w:val="kk-KZ"/>
        </w:rPr>
        <w:t>қарым-қатынас мәнмәтіндегі</w:t>
      </w:r>
      <w:r w:rsidRPr="00CB2B9B">
        <w:rPr>
          <w:rFonts w:asciiTheme="majorBidi" w:hAnsiTheme="majorBidi" w:cstheme="majorBidi"/>
          <w:sz w:val="28"/>
          <w:szCs w:val="28"/>
          <w:lang w:val="kk-KZ"/>
        </w:rPr>
        <w:t xml:space="preserve"> базалық ағылшын тілі; б) кәсіби бағ</w:t>
      </w:r>
      <w:r w:rsidR="00CD1DCA">
        <w:rPr>
          <w:rFonts w:asciiTheme="majorBidi" w:hAnsiTheme="majorBidi" w:cstheme="majorBidi"/>
          <w:sz w:val="28"/>
          <w:szCs w:val="28"/>
          <w:lang w:val="kk-KZ"/>
        </w:rPr>
        <w:t>ыттал</w:t>
      </w:r>
      <w:r w:rsidRPr="00CB2B9B">
        <w:rPr>
          <w:rFonts w:asciiTheme="majorBidi" w:hAnsiTheme="majorBidi" w:cstheme="majorBidi"/>
          <w:sz w:val="28"/>
          <w:szCs w:val="28"/>
          <w:lang w:val="kk-KZ"/>
        </w:rPr>
        <w:t xml:space="preserve">ған шетел тілі; в) </w:t>
      </w:r>
      <w:r w:rsidR="00CD1DCA">
        <w:rPr>
          <w:rFonts w:asciiTheme="majorBidi" w:hAnsiTheme="majorBidi" w:cstheme="majorBidi"/>
          <w:sz w:val="28"/>
          <w:szCs w:val="28"/>
          <w:lang w:val="kk-KZ"/>
        </w:rPr>
        <w:t>ағылшын</w:t>
      </w:r>
      <w:r w:rsidRPr="00CB2B9B">
        <w:rPr>
          <w:rFonts w:asciiTheme="majorBidi" w:hAnsiTheme="majorBidi" w:cstheme="majorBidi"/>
          <w:sz w:val="28"/>
          <w:szCs w:val="28"/>
          <w:lang w:val="kk-KZ"/>
        </w:rPr>
        <w:t xml:space="preserve"> тілін оқыту әдістемесі, осылай үш пәннің ықпалдастырылған модулі құрылады. </w:t>
      </w:r>
      <w:r w:rsidR="00741474" w:rsidRPr="00CB2B9B">
        <w:rPr>
          <w:rFonts w:asciiTheme="majorBidi" w:hAnsiTheme="majorBidi" w:cstheme="majorBidi"/>
          <w:sz w:val="28"/>
          <w:szCs w:val="28"/>
          <w:lang w:val="kk-KZ"/>
        </w:rPr>
        <w:t>Коммуникативтік-репрезентативтік кезеңд</w:t>
      </w:r>
      <w:r w:rsidR="00741474">
        <w:rPr>
          <w:rFonts w:asciiTheme="majorBidi" w:hAnsiTheme="majorBidi" w:cstheme="majorBidi"/>
          <w:sz w:val="28"/>
          <w:szCs w:val="28"/>
          <w:lang w:val="kk-KZ"/>
        </w:rPr>
        <w:t>е</w:t>
      </w:r>
      <w:r w:rsidR="00741474" w:rsidRPr="00CB2B9B">
        <w:rPr>
          <w:rFonts w:asciiTheme="majorBidi" w:hAnsiTheme="majorBidi" w:cstheme="majorBidi"/>
          <w:sz w:val="28"/>
          <w:szCs w:val="28"/>
          <w:lang w:val="kk-KZ"/>
        </w:rPr>
        <w:t xml:space="preserve"> </w:t>
      </w:r>
      <w:r w:rsidR="00741474">
        <w:rPr>
          <w:rFonts w:asciiTheme="majorBidi" w:hAnsiTheme="majorBidi" w:cstheme="majorBidi"/>
          <w:sz w:val="28"/>
          <w:szCs w:val="28"/>
          <w:lang w:val="kk-KZ"/>
        </w:rPr>
        <w:t>е</w:t>
      </w:r>
      <w:r w:rsidRPr="00CB2B9B">
        <w:rPr>
          <w:rFonts w:asciiTheme="majorBidi" w:hAnsiTheme="majorBidi" w:cstheme="majorBidi"/>
          <w:sz w:val="28"/>
          <w:szCs w:val="28"/>
          <w:lang w:val="kk-KZ"/>
        </w:rPr>
        <w:t xml:space="preserve">кінші шарт бойынша оқыту құралдарына жатады: компьютерлік сынып, бағдарламалық құралдар: </w:t>
      </w:r>
      <w:r w:rsidRPr="00CB2B9B">
        <w:rPr>
          <w:rFonts w:asciiTheme="majorBidi" w:hAnsiTheme="majorBidi" w:cstheme="majorBidi"/>
          <w:iCs/>
          <w:sz w:val="28"/>
          <w:szCs w:val="28"/>
          <w:lang w:val="kk-KZ"/>
        </w:rPr>
        <w:lastRenderedPageBreak/>
        <w:t>платформалар, сайттар</w:t>
      </w:r>
      <w:r w:rsidRPr="00CB2B9B">
        <w:rPr>
          <w:rFonts w:asciiTheme="majorBidi" w:hAnsiTheme="majorBidi" w:cstheme="majorBidi"/>
          <w:sz w:val="28"/>
          <w:szCs w:val="28"/>
          <w:lang w:val="kk-KZ"/>
        </w:rPr>
        <w:t xml:space="preserve"> (LinguaLeo, LearnSpeakEnglish, Duolingo), </w:t>
      </w:r>
      <w:r w:rsidRPr="00CB2B9B">
        <w:rPr>
          <w:rFonts w:asciiTheme="majorBidi" w:hAnsiTheme="majorBidi" w:cstheme="majorBidi"/>
          <w:iCs/>
          <w:sz w:val="28"/>
          <w:szCs w:val="28"/>
          <w:lang w:val="kk-KZ"/>
        </w:rPr>
        <w:t>тренажерлар</w:t>
      </w:r>
      <w:r w:rsidRPr="00CB2B9B">
        <w:rPr>
          <w:rFonts w:asciiTheme="majorBidi" w:hAnsiTheme="majorBidi" w:cstheme="majorBidi"/>
          <w:sz w:val="28"/>
          <w:szCs w:val="28"/>
          <w:lang w:val="kk-KZ"/>
        </w:rPr>
        <w:t xml:space="preserve"> (Anki, EnglishTrainer, ABBYY Lingvo, GPT, WordWall, CanvaBoneU), </w:t>
      </w:r>
      <w:r w:rsidRPr="00CB2B9B">
        <w:rPr>
          <w:rFonts w:asciiTheme="majorBidi" w:hAnsiTheme="majorBidi" w:cstheme="majorBidi"/>
          <w:iCs/>
          <w:sz w:val="28"/>
          <w:szCs w:val="28"/>
          <w:lang w:val="kk-KZ"/>
        </w:rPr>
        <w:t>аударма бағдарламалары</w:t>
      </w:r>
      <w:r w:rsidRPr="00CB2B9B">
        <w:rPr>
          <w:rFonts w:asciiTheme="majorBidi" w:hAnsiTheme="majorBidi" w:cstheme="majorBidi"/>
          <w:sz w:val="28"/>
          <w:szCs w:val="28"/>
          <w:lang w:val="kk-KZ"/>
        </w:rPr>
        <w:t xml:space="preserve"> PROMT, STILUS, SOCRAT, MAGIC GUGGY), </w:t>
      </w:r>
      <w:r w:rsidRPr="00CB2B9B">
        <w:rPr>
          <w:rFonts w:asciiTheme="majorBidi" w:hAnsiTheme="majorBidi" w:cstheme="majorBidi"/>
          <w:iCs/>
          <w:sz w:val="28"/>
          <w:szCs w:val="28"/>
          <w:lang w:val="kk-KZ"/>
        </w:rPr>
        <w:t>интерактивті қосымшалар</w:t>
      </w:r>
      <w:r w:rsidRPr="00CB2B9B">
        <w:rPr>
          <w:rFonts w:asciiTheme="majorBidi" w:hAnsiTheme="majorBidi" w:cstheme="majorBidi"/>
          <w:sz w:val="28"/>
          <w:szCs w:val="28"/>
          <w:lang w:val="kk-KZ"/>
        </w:rPr>
        <w:t xml:space="preserve"> (PuzzleEnglish), </w:t>
      </w:r>
      <w:r w:rsidRPr="00CB2B9B">
        <w:rPr>
          <w:rFonts w:asciiTheme="majorBidi" w:hAnsiTheme="majorBidi" w:cstheme="majorBidi"/>
          <w:iCs/>
          <w:sz w:val="28"/>
          <w:szCs w:val="28"/>
          <w:lang w:val="kk-KZ"/>
        </w:rPr>
        <w:t>электрондық курстарды әзірлеу құралдары</w:t>
      </w:r>
      <w:r w:rsidRPr="00CB2B9B">
        <w:rPr>
          <w:rFonts w:asciiTheme="majorBidi" w:hAnsiTheme="majorBidi" w:cstheme="majorBidi"/>
          <w:sz w:val="28"/>
          <w:szCs w:val="28"/>
          <w:lang w:val="kk-KZ"/>
        </w:rPr>
        <w:t xml:space="preserve"> (ArticulateStoryline, CourseLab, SpringSuite, Ading obeCaptivate, Googledisc), әдістемелік, оқу-әдістемелік құралдар, көрнекі құралдар, зертханалық жұмыстарды орындауға арналған лингафондық және техникалық жабдықтар. Ықпалдастырылған модульмен бірге ақпараттық-коммуникациялық дағдыларды алу интерактивті</w:t>
      </w:r>
      <w:r>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дидактикалық суб</w:t>
      </w:r>
      <w:r w:rsidR="00741474">
        <w:rPr>
          <w:rFonts w:asciiTheme="majorBidi" w:hAnsiTheme="majorBidi" w:cstheme="majorBidi"/>
          <w:sz w:val="28"/>
          <w:szCs w:val="28"/>
          <w:lang w:val="kk-KZ"/>
        </w:rPr>
        <w:t>құзыреттілікті</w:t>
      </w:r>
      <w:r w:rsidRPr="00CB2B9B">
        <w:rPr>
          <w:rFonts w:asciiTheme="majorBidi" w:hAnsiTheme="majorBidi" w:cstheme="majorBidi"/>
          <w:sz w:val="28"/>
          <w:szCs w:val="28"/>
          <w:lang w:val="kk-KZ"/>
        </w:rPr>
        <w:t xml:space="preserve"> қалыптастырады. </w:t>
      </w:r>
      <w:r>
        <w:rPr>
          <w:rFonts w:asciiTheme="majorBidi" w:hAnsiTheme="majorBidi" w:cstheme="majorBidi"/>
          <w:bCs/>
          <w:sz w:val="28"/>
          <w:szCs w:val="28"/>
          <w:lang w:val="kk-KZ"/>
        </w:rPr>
        <w:t>Үшінші ш</w:t>
      </w:r>
      <w:r w:rsidRPr="00CB2B9B">
        <w:rPr>
          <w:rFonts w:asciiTheme="majorBidi" w:hAnsiTheme="majorBidi" w:cstheme="majorBidi"/>
          <w:bCs/>
          <w:sz w:val="28"/>
          <w:szCs w:val="28"/>
          <w:lang w:val="kk-KZ"/>
        </w:rPr>
        <w:t>арт білім беру үдерісінің тиімділігін бақылау әдістерін</w:t>
      </w:r>
      <w:r w:rsidRPr="00CB2B9B">
        <w:rPr>
          <w:rFonts w:asciiTheme="majorBidi" w:hAnsiTheme="majorBidi" w:cstheme="majorBidi"/>
          <w:sz w:val="28"/>
          <w:szCs w:val="28"/>
          <w:lang w:val="kk-KZ"/>
        </w:rPr>
        <w:t xml:space="preserve"> қамтиды: компьютерлік тестілеу, веб-квест, бақылау жұмыстары сияқты </w:t>
      </w:r>
      <w:r w:rsidRPr="00CB2B9B">
        <w:rPr>
          <w:rFonts w:asciiTheme="majorBidi" w:hAnsiTheme="majorBidi" w:cstheme="majorBidi"/>
          <w:bCs/>
          <w:sz w:val="28"/>
          <w:szCs w:val="28"/>
          <w:lang w:val="kk-KZ"/>
        </w:rPr>
        <w:t>оқыту нысандарымен</w:t>
      </w:r>
      <w:r w:rsidRPr="00CB2B9B">
        <w:rPr>
          <w:rFonts w:asciiTheme="majorBidi" w:hAnsiTheme="majorBidi" w:cstheme="majorBidi"/>
          <w:sz w:val="28"/>
          <w:szCs w:val="28"/>
          <w:lang w:val="kk-KZ"/>
        </w:rPr>
        <w:t xml:space="preserve"> ауызша, жазбаша, зертханалық</w:t>
      </w:r>
      <w:r>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практикалық бақылау, бұл үшін </w:t>
      </w:r>
      <w:r w:rsidRPr="00CB2B9B">
        <w:rPr>
          <w:rFonts w:asciiTheme="majorBidi" w:hAnsiTheme="majorBidi" w:cstheme="majorBidi"/>
          <w:bCs/>
          <w:sz w:val="28"/>
          <w:szCs w:val="28"/>
          <w:lang w:val="kk-KZ"/>
        </w:rPr>
        <w:t>оқыту құралдары</w:t>
      </w:r>
      <w:r w:rsidRPr="00CB2B9B">
        <w:rPr>
          <w:rFonts w:asciiTheme="majorBidi" w:hAnsiTheme="majorBidi" w:cstheme="majorBidi"/>
          <w:sz w:val="28"/>
          <w:szCs w:val="28"/>
          <w:lang w:val="kk-KZ"/>
        </w:rPr>
        <w:t xml:space="preserve"> пысықталған: бақылау жұмыстарын орындауға әдістемелік нұсқаулар, тапсырмаларды орындауға арналған стратегиялық тапсырмалар, тест тапсырмаларын орындауға арналған дескрипторлар. Осылай рефлексивті деңгейде контекстік</w:t>
      </w:r>
      <w:r>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топтастырушы субқұзырет қалыптасады. </w:t>
      </w:r>
    </w:p>
    <w:p w14:paraId="678E7E10" w14:textId="77777777" w:rsidR="009B4FA3" w:rsidRPr="00CB2B9B" w:rsidRDefault="009B4FA3" w:rsidP="009B4FA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Біз мәдениаралық кәсіби-ақпараттық құзыретті</w:t>
      </w:r>
      <w:r>
        <w:rPr>
          <w:rFonts w:asciiTheme="majorBidi" w:hAnsiTheme="majorBidi" w:cstheme="majorBidi"/>
          <w:sz w:val="28"/>
          <w:szCs w:val="28"/>
          <w:lang w:val="kk-KZ"/>
        </w:rPr>
        <w:t>лігін құрайтын дағдылар мен суб</w:t>
      </w:r>
      <w:r w:rsidRPr="00CB2B9B">
        <w:rPr>
          <w:rFonts w:asciiTheme="majorBidi" w:hAnsiTheme="majorBidi" w:cstheme="majorBidi"/>
          <w:sz w:val="28"/>
          <w:szCs w:val="28"/>
          <w:lang w:val="kk-KZ"/>
        </w:rPr>
        <w:t>құзыреттіліктерді дамыту технологиялардың интеграцияланған өзара әрекеттесуін қажет етді деген қорытындыға келдік. Бұл өзара әрекеттесу студенттердің шығармашылығын дамытады. Осылайша, өзара байланысты кезеңдердің жүйесі лексикалық жаттығу, дискурсивті-когнитивті, коммуникативтік-репрезентативтік, мәдениаралық кәсіби-ақпараттық құзыретке негізделген қарым-қатынасқа қабілеттілік пен дайындықты қамтамасыз ететін мәдениаралық кәсіби</w:t>
      </w:r>
      <w:r>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 құзыреттілігін дамытуға бағытталған. Әрбір кезеңге негізделген дидактикалық процестің мақсаты мен мазмұны, сондай-ақ модельдің мақсатты, тұжырымдамалық, пәндік-мазмұндық, процессуалдық, бағалаушы және нәтижелік компоненттерінің синтезі жаттығулар жиынтығы және оларға ілеспе коммуникативтік тапсырмалар арқылы жүзеге асырылады.</w:t>
      </w:r>
    </w:p>
    <w:p w14:paraId="60870DBE" w14:textId="6D7F03AA" w:rsidR="009B4FA3" w:rsidRPr="00CB2B9B" w:rsidRDefault="009B4FA3" w:rsidP="009B4FA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Осы диссертациялық жұмыс шеңберінде қалыптастыру модулінің мазмұндық компоненті Ясауи атындағы Халықаралық Қазақ-Түрік университетінің «Шетел тілі: екі шетел тілі» білім беру бағдарламасының 3 курс студенттерін эксперименттік-тәжірибелік оқытуды жүргізу кезінде іске асырылады. Әзірленген оқу материалы «Кәсіби бағ</w:t>
      </w:r>
      <w:r w:rsidR="00CD1DCA">
        <w:rPr>
          <w:rFonts w:asciiTheme="majorBidi" w:hAnsiTheme="majorBidi" w:cstheme="majorBidi"/>
          <w:sz w:val="28"/>
          <w:szCs w:val="28"/>
          <w:lang w:val="kk-KZ"/>
        </w:rPr>
        <w:t>ытталған</w:t>
      </w:r>
      <w:r w:rsidRPr="00CB2B9B">
        <w:rPr>
          <w:rFonts w:asciiTheme="majorBidi" w:hAnsiTheme="majorBidi" w:cstheme="majorBidi"/>
          <w:sz w:val="28"/>
          <w:szCs w:val="28"/>
          <w:lang w:val="kk-KZ"/>
        </w:rPr>
        <w:t xml:space="preserve">ған шетел тілі», «мәдениаралық </w:t>
      </w:r>
      <w:r w:rsidR="00CD1DCA">
        <w:rPr>
          <w:rFonts w:asciiTheme="majorBidi" w:hAnsiTheme="majorBidi" w:cstheme="majorBidi"/>
          <w:sz w:val="28"/>
          <w:szCs w:val="28"/>
          <w:lang w:val="kk-KZ"/>
        </w:rPr>
        <w:t>қарым-қатынас мәнмәтінднгі</w:t>
      </w:r>
      <w:r w:rsidRPr="00CB2B9B">
        <w:rPr>
          <w:rFonts w:asciiTheme="majorBidi" w:hAnsiTheme="majorBidi" w:cstheme="majorBidi"/>
          <w:sz w:val="28"/>
          <w:szCs w:val="28"/>
          <w:lang w:val="kk-KZ"/>
        </w:rPr>
        <w:t xml:space="preserve"> базалық ағылшын тілі» және «</w:t>
      </w:r>
      <w:r w:rsidR="00CD1DCA">
        <w:rPr>
          <w:rFonts w:asciiTheme="majorBidi" w:hAnsiTheme="majorBidi" w:cstheme="majorBidi"/>
          <w:sz w:val="28"/>
          <w:szCs w:val="28"/>
          <w:lang w:val="kk-KZ"/>
        </w:rPr>
        <w:t xml:space="preserve">Ағылшын </w:t>
      </w:r>
      <w:r w:rsidRPr="00CB2B9B">
        <w:rPr>
          <w:rFonts w:asciiTheme="majorBidi" w:hAnsiTheme="majorBidi" w:cstheme="majorBidi"/>
          <w:sz w:val="28"/>
          <w:szCs w:val="28"/>
          <w:lang w:val="kk-KZ"/>
        </w:rPr>
        <w:t xml:space="preserve">тілін оқыту әдістемесі» сияқты элективті курс шеңберінде сынақтан өтті, модуль осы пәндердің бес сағатына сәйкес келетін 15 тақырыптан тұрады және оқыту барысында үнемі толықтырылып, түзетіліп отырды. </w:t>
      </w:r>
    </w:p>
    <w:p w14:paraId="38271B60" w14:textId="0BF45745" w:rsidR="009B4FA3" w:rsidRDefault="009B4FA3" w:rsidP="009B4FA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Барлығы «Кәсіби бағ</w:t>
      </w:r>
      <w:r>
        <w:rPr>
          <w:rFonts w:asciiTheme="majorBidi" w:hAnsiTheme="majorBidi" w:cstheme="majorBidi"/>
          <w:sz w:val="28"/>
          <w:szCs w:val="28"/>
          <w:lang w:val="kk-KZ"/>
        </w:rPr>
        <w:t>ыттал</w:t>
      </w:r>
      <w:r w:rsidRPr="00CB2B9B">
        <w:rPr>
          <w:rFonts w:asciiTheme="majorBidi" w:hAnsiTheme="majorBidi" w:cstheme="majorBidi"/>
          <w:sz w:val="28"/>
          <w:szCs w:val="28"/>
          <w:lang w:val="kk-KZ"/>
        </w:rPr>
        <w:t xml:space="preserve">ған шетел тілі» элективті курсын оқығаны үшін, </w:t>
      </w:r>
      <w:r w:rsidR="00CD1DCA">
        <w:rPr>
          <w:rFonts w:asciiTheme="majorBidi" w:hAnsiTheme="majorBidi" w:cstheme="majorBidi"/>
          <w:sz w:val="28"/>
          <w:szCs w:val="28"/>
          <w:lang w:val="kk-KZ"/>
        </w:rPr>
        <w:t>3</w:t>
      </w:r>
      <w:r w:rsidRPr="00CB2B9B">
        <w:rPr>
          <w:rFonts w:asciiTheme="majorBidi" w:hAnsiTheme="majorBidi" w:cstheme="majorBidi"/>
          <w:sz w:val="28"/>
          <w:szCs w:val="28"/>
          <w:lang w:val="kk-KZ"/>
        </w:rPr>
        <w:t xml:space="preserve"> курс, кредит 3ECTS (90 сағат), оның ішінде: практикалық сабақтар – 30 сағат, СОЖЖЖ – 15 сағат, СӨЖ – 45 сағат. Пәнді оқыту тілі – ағылшын тілі. Бақылау нысаны – курс аяқталғаннан кейін емтихан. «мәдениаралық коммуникация контексіндегі базалық ағылшын тілі» – </w:t>
      </w:r>
      <w:r w:rsidR="00CD1DCA">
        <w:rPr>
          <w:rFonts w:asciiTheme="majorBidi" w:hAnsiTheme="majorBidi" w:cstheme="majorBidi"/>
          <w:sz w:val="28"/>
          <w:szCs w:val="28"/>
          <w:lang w:val="kk-KZ"/>
        </w:rPr>
        <w:t>3</w:t>
      </w:r>
      <w:r w:rsidRPr="00CB2B9B">
        <w:rPr>
          <w:rFonts w:asciiTheme="majorBidi" w:hAnsiTheme="majorBidi" w:cstheme="majorBidi"/>
          <w:sz w:val="28"/>
          <w:szCs w:val="28"/>
          <w:lang w:val="kk-KZ"/>
        </w:rPr>
        <w:t xml:space="preserve"> курс, 4 семестр, 4 ECTS кредит (120 сағат), оның ішінде: практикалық сабақтар – 30 сағат, СОЖЖЖ – 60 сағат, СӨЖ – 30 сағат. Пәнді оқыту тілі – ағылшын тілі. Бақылау нысаны- курс аяқталғаннан </w:t>
      </w:r>
      <w:r w:rsidRPr="00CB2B9B">
        <w:rPr>
          <w:rFonts w:asciiTheme="majorBidi" w:hAnsiTheme="majorBidi" w:cstheme="majorBidi"/>
          <w:sz w:val="28"/>
          <w:szCs w:val="28"/>
          <w:lang w:val="kk-KZ"/>
        </w:rPr>
        <w:lastRenderedPageBreak/>
        <w:t xml:space="preserve">кейін емтихан. «Шетел тілін оқыту әдістемесі» –3 курс, 6 семестр, 4 ECTS кредит (120 сағат), оның ішінде: практикалық сабақтар – 15 сағат, дәріс – 15 сағат, СОЖЖЖ – 30 сағат, СӨЖ </w:t>
      </w:r>
      <w:r>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60 сағат. Пәнді оқыту тілі – ағылшын тілі. Бақылау нысаны – курс аяқталғаннан кейін емтихан. </w:t>
      </w:r>
    </w:p>
    <w:p w14:paraId="688F23EB" w14:textId="7565EC7B" w:rsidR="009B4FA3" w:rsidRDefault="009B4FA3" w:rsidP="009B4FA3">
      <w:pPr>
        <w:spacing w:after="0" w:line="240" w:lineRule="auto"/>
        <w:ind w:firstLine="567"/>
        <w:jc w:val="both"/>
        <w:rPr>
          <w:rFonts w:asciiTheme="majorBidi" w:hAnsiTheme="majorBidi" w:cstheme="majorBidi"/>
          <w:sz w:val="28"/>
          <w:szCs w:val="28"/>
          <w:lang w:val="kk-KZ"/>
        </w:rPr>
      </w:pPr>
    </w:p>
    <w:p w14:paraId="622E19F3" w14:textId="3687BAF9" w:rsidR="009B4FA3" w:rsidRPr="00CB2B9B" w:rsidRDefault="009B4FA3" w:rsidP="009B4FA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noProof/>
          <w:sz w:val="20"/>
          <w:szCs w:val="20"/>
        </w:rPr>
        <mc:AlternateContent>
          <mc:Choice Requires="wpc">
            <w:drawing>
              <wp:inline distT="0" distB="0" distL="0" distR="0" wp14:anchorId="101CB974" wp14:editId="31DD4FB0">
                <wp:extent cx="6120130" cy="7420468"/>
                <wp:effectExtent l="0" t="0" r="0" b="0"/>
                <wp:docPr id="135" name="Полотно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86" name="Group 2"/>
                        <wpg:cNvGrpSpPr>
                          <a:grpSpLocks/>
                        </wpg:cNvGrpSpPr>
                        <wpg:grpSpPr bwMode="auto">
                          <a:xfrm>
                            <a:off x="0" y="108001"/>
                            <a:ext cx="5913619" cy="7180643"/>
                            <a:chOff x="-897" y="1144"/>
                            <a:chExt cx="59136" cy="71807"/>
                          </a:xfrm>
                        </wpg:grpSpPr>
                        <wps:wsp>
                          <wps:cNvPr id="87" name="Text Box 54"/>
                          <wps:cNvSpPr txBox="1">
                            <a:spLocks noChangeArrowheads="1"/>
                          </wps:cNvSpPr>
                          <wps:spPr bwMode="auto">
                            <a:xfrm>
                              <a:off x="5619" y="2381"/>
                              <a:ext cx="13590" cy="16091"/>
                            </a:xfrm>
                            <a:prstGeom prst="rect">
                              <a:avLst/>
                            </a:prstGeom>
                            <a:solidFill>
                              <a:srgbClr val="FFFFFF"/>
                            </a:solidFill>
                            <a:ln w="9525">
                              <a:solidFill>
                                <a:srgbClr val="000000"/>
                              </a:solidFill>
                              <a:miter lim="800000"/>
                              <a:headEnd/>
                              <a:tailEnd/>
                            </a:ln>
                          </wps:spPr>
                          <wps:txbx>
                            <w:txbxContent>
                              <w:p w14:paraId="6BBCDCFF" w14:textId="77777777" w:rsidR="00CD1DCA" w:rsidRPr="006A71DF" w:rsidRDefault="00CD1DCA" w:rsidP="009B4FA3">
                                <w:pPr>
                                  <w:spacing w:after="0"/>
                                  <w:jc w:val="center"/>
                                  <w:rPr>
                                    <w:rFonts w:ascii="Times New Roman" w:hAnsi="Times New Roman" w:cs="Times New Roman"/>
                                    <w:b/>
                                    <w:sz w:val="18"/>
                                    <w:szCs w:val="18"/>
                                  </w:rPr>
                                </w:pPr>
                                <w:r>
                                  <w:rPr>
                                    <w:rFonts w:ascii="Times New Roman" w:hAnsi="Times New Roman" w:cs="Times New Roman"/>
                                    <w:b/>
                                    <w:sz w:val="18"/>
                                    <w:szCs w:val="18"/>
                                    <w:lang w:val="kk-KZ"/>
                                  </w:rPr>
                                  <w:t>Шарт</w:t>
                                </w:r>
                                <w:r w:rsidRPr="006A71DF">
                                  <w:rPr>
                                    <w:rFonts w:ascii="Times New Roman" w:hAnsi="Times New Roman" w:cs="Times New Roman"/>
                                    <w:b/>
                                    <w:sz w:val="18"/>
                                    <w:szCs w:val="18"/>
                                    <w:lang w:val="en-US"/>
                                  </w:rPr>
                                  <w:t>I</w:t>
                                </w:r>
                              </w:p>
                              <w:p w14:paraId="47771E6B" w14:textId="77777777" w:rsidR="00CD1DCA" w:rsidRPr="006A71DF" w:rsidRDefault="00CD1DCA" w:rsidP="009B4FA3">
                                <w:pPr>
                                  <w:spacing w:after="120" w:line="240" w:lineRule="auto"/>
                                  <w:jc w:val="center"/>
                                  <w:rPr>
                                    <w:rFonts w:ascii="Times New Roman" w:hAnsi="Times New Roman" w:cs="Times New Roman"/>
                                    <w:sz w:val="18"/>
                                    <w:szCs w:val="18"/>
                                  </w:rPr>
                                </w:pPr>
                                <w:r w:rsidRPr="00822E44">
                                  <w:rPr>
                                    <w:rFonts w:ascii="Times New Roman" w:hAnsi="Times New Roman" w:cs="Times New Roman"/>
                                    <w:sz w:val="18"/>
                                    <w:szCs w:val="18"/>
                                  </w:rPr>
                                  <w:t>цифрландыру контекстінде болашақ ШТ мұғалімін даярлауды жүзеге асыруын қамтамасыз ететін оқу материалын ықпалдастыру</w:t>
                                </w:r>
                              </w:p>
                            </w:txbxContent>
                          </wps:txbx>
                          <wps:bodyPr rot="0" vert="horz" wrap="square" lIns="62951" tIns="31477" rIns="62951" bIns="31477" anchor="t" anchorCtr="0" upright="1">
                            <a:noAutofit/>
                          </wps:bodyPr>
                        </wps:wsp>
                        <wps:wsp>
                          <wps:cNvPr id="88" name="Text Box 55"/>
                          <wps:cNvSpPr txBox="1">
                            <a:spLocks noChangeArrowheads="1"/>
                          </wps:cNvSpPr>
                          <wps:spPr bwMode="auto">
                            <a:xfrm>
                              <a:off x="21660" y="2190"/>
                              <a:ext cx="14918" cy="14478"/>
                            </a:xfrm>
                            <a:prstGeom prst="rect">
                              <a:avLst/>
                            </a:prstGeom>
                            <a:solidFill>
                              <a:srgbClr val="FFFFFF"/>
                            </a:solidFill>
                            <a:ln w="9525">
                              <a:solidFill>
                                <a:srgbClr val="000000"/>
                              </a:solidFill>
                              <a:miter lim="800000"/>
                              <a:headEnd/>
                              <a:tailEnd/>
                            </a:ln>
                          </wps:spPr>
                          <wps:txbx>
                            <w:txbxContent>
                              <w:p w14:paraId="3FD6CB68" w14:textId="77777777" w:rsidR="00CD1DCA" w:rsidRPr="006A71DF" w:rsidRDefault="00CD1DCA" w:rsidP="009B4FA3">
                                <w:pPr>
                                  <w:spacing w:after="0"/>
                                  <w:ind w:firstLine="284"/>
                                  <w:jc w:val="center"/>
                                  <w:rPr>
                                    <w:rFonts w:ascii="Times New Roman" w:hAnsi="Times New Roman" w:cs="Times New Roman"/>
                                    <w:b/>
                                    <w:sz w:val="18"/>
                                    <w:szCs w:val="18"/>
                                  </w:rPr>
                                </w:pPr>
                                <w:r>
                                  <w:rPr>
                                    <w:rFonts w:ascii="Times New Roman" w:hAnsi="Times New Roman" w:cs="Times New Roman"/>
                                    <w:b/>
                                    <w:sz w:val="18"/>
                                    <w:szCs w:val="18"/>
                                    <w:lang w:val="kk-KZ"/>
                                  </w:rPr>
                                  <w:t>Шарт</w:t>
                                </w:r>
                                <w:r w:rsidRPr="006A71DF">
                                  <w:rPr>
                                    <w:rFonts w:ascii="Times New Roman" w:hAnsi="Times New Roman" w:cs="Times New Roman"/>
                                    <w:b/>
                                    <w:sz w:val="18"/>
                                    <w:szCs w:val="18"/>
                                    <w:lang w:val="en-US"/>
                                  </w:rPr>
                                  <w:t>II</w:t>
                                </w:r>
                              </w:p>
                              <w:p w14:paraId="2E463B22" w14:textId="77777777" w:rsidR="00CD1DCA" w:rsidRPr="006A71DF" w:rsidRDefault="00CD1DCA" w:rsidP="009B4FA3">
                                <w:pPr>
                                  <w:spacing w:after="120" w:line="264" w:lineRule="auto"/>
                                  <w:jc w:val="center"/>
                                  <w:rPr>
                                    <w:rFonts w:ascii="Times New Roman" w:hAnsi="Times New Roman" w:cs="Times New Roman"/>
                                    <w:sz w:val="18"/>
                                    <w:szCs w:val="18"/>
                                  </w:rPr>
                                </w:pPr>
                                <w:r w:rsidRPr="00822E44">
                                  <w:rPr>
                                    <w:rFonts w:ascii="Times New Roman" w:hAnsi="Times New Roman" w:cs="Times New Roman"/>
                                    <w:sz w:val="18"/>
                                    <w:szCs w:val="18"/>
                                  </w:rPr>
                                  <w:t xml:space="preserve">ШТ болашақ мұғалімдерін кәсіби даярлау </w:t>
                                </w:r>
                                <w:r>
                                  <w:rPr>
                                    <w:rFonts w:ascii="Times New Roman" w:hAnsi="Times New Roman" w:cs="Times New Roman"/>
                                    <w:sz w:val="18"/>
                                    <w:szCs w:val="18"/>
                                    <w:lang w:val="kk-KZ"/>
                                  </w:rPr>
                                  <w:t>үдері</w:t>
                                </w:r>
                                <w:r w:rsidRPr="00822E44">
                                  <w:rPr>
                                    <w:rFonts w:ascii="Times New Roman" w:hAnsi="Times New Roman" w:cs="Times New Roman"/>
                                    <w:sz w:val="18"/>
                                    <w:szCs w:val="18"/>
                                  </w:rPr>
                                  <w:t>сінің ақпараттық бағыттылығы контексінде лингводидактикалық тапсырмаларды қамтамасыз ету</w:t>
                                </w:r>
                              </w:p>
                            </w:txbxContent>
                          </wps:txbx>
                          <wps:bodyPr rot="0" vert="horz" wrap="square" lIns="62951" tIns="31477" rIns="62951" bIns="31477" anchor="t" anchorCtr="0" upright="1">
                            <a:noAutofit/>
                          </wps:bodyPr>
                        </wps:wsp>
                        <wps:wsp>
                          <wps:cNvPr id="89" name="Text Box 56"/>
                          <wps:cNvSpPr txBox="1">
                            <a:spLocks noChangeArrowheads="1"/>
                          </wps:cNvSpPr>
                          <wps:spPr bwMode="auto">
                            <a:xfrm>
                              <a:off x="38144" y="2381"/>
                              <a:ext cx="14666" cy="13716"/>
                            </a:xfrm>
                            <a:prstGeom prst="rect">
                              <a:avLst/>
                            </a:prstGeom>
                            <a:solidFill>
                              <a:srgbClr val="FFFFFF"/>
                            </a:solidFill>
                            <a:ln w="9525">
                              <a:solidFill>
                                <a:srgbClr val="000000"/>
                              </a:solidFill>
                              <a:miter lim="800000"/>
                              <a:headEnd/>
                              <a:tailEnd/>
                            </a:ln>
                          </wps:spPr>
                          <wps:txbx>
                            <w:txbxContent>
                              <w:p w14:paraId="575765D6" w14:textId="77777777" w:rsidR="00CD1DCA" w:rsidRPr="006A71DF" w:rsidRDefault="00CD1DCA" w:rsidP="009B4FA3">
                                <w:pPr>
                                  <w:spacing w:after="0"/>
                                  <w:jc w:val="center"/>
                                  <w:rPr>
                                    <w:rFonts w:ascii="Times New Roman" w:hAnsi="Times New Roman" w:cs="Times New Roman"/>
                                    <w:b/>
                                    <w:sz w:val="18"/>
                                    <w:szCs w:val="18"/>
                                  </w:rPr>
                                </w:pPr>
                                <w:r>
                                  <w:rPr>
                                    <w:rFonts w:ascii="Times New Roman" w:hAnsi="Times New Roman" w:cs="Times New Roman"/>
                                    <w:b/>
                                    <w:sz w:val="18"/>
                                    <w:szCs w:val="18"/>
                                    <w:lang w:val="kk-KZ"/>
                                  </w:rPr>
                                  <w:t>Шарт</w:t>
                                </w:r>
                                <w:r w:rsidRPr="006A71DF">
                                  <w:rPr>
                                    <w:rFonts w:ascii="Times New Roman" w:hAnsi="Times New Roman" w:cs="Times New Roman"/>
                                    <w:b/>
                                    <w:sz w:val="18"/>
                                    <w:szCs w:val="18"/>
                                    <w:lang w:val="en-US"/>
                                  </w:rPr>
                                  <w:t>III</w:t>
                                </w:r>
                              </w:p>
                              <w:p w14:paraId="4EEA9E74" w14:textId="77777777" w:rsidR="00CD1DCA" w:rsidRPr="006A71DF" w:rsidRDefault="00CD1DCA" w:rsidP="009B4FA3">
                                <w:pPr>
                                  <w:jc w:val="center"/>
                                  <w:rPr>
                                    <w:rFonts w:ascii="Times New Roman" w:hAnsi="Times New Roman" w:cs="Times New Roman"/>
                                    <w:sz w:val="18"/>
                                    <w:szCs w:val="18"/>
                                  </w:rPr>
                                </w:pPr>
                                <w:r w:rsidRPr="00822E44">
                                  <w:rPr>
                                    <w:rFonts w:ascii="Times New Roman" w:hAnsi="Times New Roman" w:cs="Times New Roman"/>
                                    <w:sz w:val="18"/>
                                    <w:szCs w:val="18"/>
                                  </w:rPr>
                                  <w:t>Болашақ ШТ мұғалімдерін кәсіби даярлау процесіне жаңа ақпараттық технологияларды енгізу</w:t>
                                </w:r>
                              </w:p>
                              <w:p w14:paraId="19CDAE92" w14:textId="77777777" w:rsidR="00CD1DCA" w:rsidRPr="006A71DF" w:rsidRDefault="00CD1DCA" w:rsidP="009B4FA3">
                                <w:pPr>
                                  <w:rPr>
                                    <w:rFonts w:ascii="Times New Roman" w:hAnsi="Times New Roman" w:cs="Times New Roman"/>
                                    <w:sz w:val="18"/>
                                    <w:szCs w:val="18"/>
                                  </w:rPr>
                                </w:pPr>
                              </w:p>
                            </w:txbxContent>
                          </wps:txbx>
                          <wps:bodyPr rot="0" vert="horz" wrap="square" lIns="62951" tIns="31477" rIns="62951" bIns="31477" anchor="t" anchorCtr="0" upright="1">
                            <a:noAutofit/>
                          </wps:bodyPr>
                        </wps:wsp>
                        <wps:wsp>
                          <wps:cNvPr id="90" name="Text Box 57"/>
                          <wps:cNvSpPr txBox="1">
                            <a:spLocks noChangeArrowheads="1"/>
                          </wps:cNvSpPr>
                          <wps:spPr bwMode="auto">
                            <a:xfrm>
                              <a:off x="20188" y="20187"/>
                              <a:ext cx="17956" cy="9876"/>
                            </a:xfrm>
                            <a:prstGeom prst="rect">
                              <a:avLst/>
                            </a:prstGeom>
                            <a:solidFill>
                              <a:srgbClr val="FFFFFF"/>
                            </a:solidFill>
                            <a:ln w="9525">
                              <a:solidFill>
                                <a:srgbClr val="000000"/>
                              </a:solidFill>
                              <a:miter lim="800000"/>
                              <a:headEnd/>
                              <a:tailEnd/>
                            </a:ln>
                          </wps:spPr>
                          <wps:txbx>
                            <w:txbxContent>
                              <w:p w14:paraId="02AED622" w14:textId="77777777" w:rsidR="00CD1DCA" w:rsidRPr="006D0E12" w:rsidRDefault="00CD1DCA" w:rsidP="009B4FA3">
                                <w:pPr>
                                  <w:spacing w:after="0" w:line="240" w:lineRule="auto"/>
                                  <w:jc w:val="center"/>
                                  <w:rPr>
                                    <w:rFonts w:ascii="Times New Roman" w:hAnsi="Times New Roman" w:cs="Times New Roman"/>
                                    <w:b/>
                                    <w:sz w:val="18"/>
                                    <w:szCs w:val="18"/>
                                  </w:rPr>
                                </w:pPr>
                                <w:r w:rsidRPr="006D0E12">
                                  <w:rPr>
                                    <w:rFonts w:ascii="Times New Roman" w:hAnsi="Times New Roman" w:cs="Times New Roman"/>
                                    <w:b/>
                                    <w:sz w:val="18"/>
                                    <w:szCs w:val="18"/>
                                  </w:rPr>
                                  <w:t>Кәсіби тұжырымдаманы жүзеге асыру әдістері:</w:t>
                                </w:r>
                              </w:p>
                              <w:p w14:paraId="08598795" w14:textId="77777777" w:rsidR="00CD1DCA" w:rsidRPr="008B78A4" w:rsidRDefault="00CD1DCA" w:rsidP="009B4FA3">
                                <w:pPr>
                                  <w:spacing w:after="0" w:line="240" w:lineRule="auto"/>
                                  <w:rPr>
                                    <w:szCs w:val="18"/>
                                    <w:lang w:val="kk-KZ"/>
                                  </w:rPr>
                                </w:pPr>
                                <w:r w:rsidRPr="008B78A4">
                                  <w:rPr>
                                    <w:rFonts w:ascii="Times New Roman" w:hAnsi="Times New Roman" w:cs="Times New Roman"/>
                                    <w:sz w:val="18"/>
                                    <w:szCs w:val="18"/>
                                  </w:rPr>
                                  <w:t xml:space="preserve">Ауызша сөйлеу, репродуктивті, иммерсивті </w:t>
                                </w:r>
                                <w:r w:rsidRPr="008B78A4">
                                  <w:rPr>
                                    <w:rFonts w:ascii="Times New Roman" w:hAnsi="Times New Roman" w:cs="Times New Roman"/>
                                    <w:sz w:val="18"/>
                                    <w:szCs w:val="18"/>
                                    <w:lang w:val="kk-KZ"/>
                                  </w:rPr>
                                  <w:t xml:space="preserve">коммуникациялық және </w:t>
                                </w:r>
                                <w:r w:rsidRPr="008B78A4">
                                  <w:rPr>
                                    <w:rFonts w:ascii="Times New Roman" w:hAnsi="Times New Roman" w:cs="Times New Roman"/>
                                    <w:sz w:val="18"/>
                                    <w:szCs w:val="18"/>
                                  </w:rPr>
                                  <w:t>зерттеу</w:t>
                                </w:r>
                                <w:r w:rsidRPr="008B78A4">
                                  <w:rPr>
                                    <w:rFonts w:ascii="Times New Roman" w:hAnsi="Times New Roman" w:cs="Times New Roman"/>
                                    <w:sz w:val="18"/>
                                    <w:szCs w:val="18"/>
                                    <w:lang w:val="kk-KZ"/>
                                  </w:rPr>
                                  <w:t>ші</w:t>
                                </w:r>
                              </w:p>
                              <w:p w14:paraId="6DB31F91" w14:textId="77777777" w:rsidR="00CD1DCA" w:rsidRPr="009A11A9" w:rsidRDefault="00CD1DCA" w:rsidP="009B4FA3">
                                <w:pPr>
                                  <w:rPr>
                                    <w:szCs w:val="18"/>
                                    <w:lang w:val="kk-KZ"/>
                                  </w:rPr>
                                </w:pPr>
                              </w:p>
                            </w:txbxContent>
                          </wps:txbx>
                          <wps:bodyPr rot="0" vert="horz" wrap="square" lIns="62951" tIns="31477" rIns="62951" bIns="31477" anchor="t" anchorCtr="0" upright="1">
                            <a:noAutofit/>
                          </wps:bodyPr>
                        </wps:wsp>
                        <wps:wsp>
                          <wps:cNvPr id="91" name="Text Box 58"/>
                          <wps:cNvSpPr txBox="1">
                            <a:spLocks noChangeArrowheads="1"/>
                          </wps:cNvSpPr>
                          <wps:spPr bwMode="auto">
                            <a:xfrm>
                              <a:off x="2232" y="21085"/>
                              <a:ext cx="16163" cy="8978"/>
                            </a:xfrm>
                            <a:prstGeom prst="rect">
                              <a:avLst/>
                            </a:prstGeom>
                            <a:solidFill>
                              <a:srgbClr val="FFFFFF"/>
                            </a:solidFill>
                            <a:ln w="9525">
                              <a:solidFill>
                                <a:srgbClr val="000000"/>
                              </a:solidFill>
                              <a:miter lim="800000"/>
                              <a:headEnd/>
                              <a:tailEnd/>
                            </a:ln>
                          </wps:spPr>
                          <wps:txbx>
                            <w:txbxContent>
                              <w:p w14:paraId="0BCEF69B" w14:textId="77777777" w:rsidR="00CD1DCA" w:rsidRPr="006A71DF" w:rsidRDefault="00CD1DCA" w:rsidP="009B4FA3">
                                <w:pPr>
                                  <w:jc w:val="center"/>
                                  <w:rPr>
                                    <w:rFonts w:ascii="Times New Roman" w:hAnsi="Times New Roman" w:cs="Times New Roman"/>
                                    <w:sz w:val="18"/>
                                    <w:szCs w:val="18"/>
                                  </w:rPr>
                                </w:pPr>
                                <w:r w:rsidRPr="00822E44">
                                  <w:rPr>
                                    <w:rFonts w:ascii="Times New Roman" w:hAnsi="Times New Roman" w:cs="Times New Roman"/>
                                    <w:b/>
                                    <w:sz w:val="18"/>
                                    <w:szCs w:val="18"/>
                                  </w:rPr>
                                  <w:t xml:space="preserve">Кәсіби негізделген құзыреттілікті қалыптастыру әдістері: </w:t>
                                </w:r>
                                <w:r w:rsidRPr="00822E44">
                                  <w:rPr>
                                    <w:rFonts w:ascii="Times New Roman" w:hAnsi="Times New Roman" w:cs="Times New Roman"/>
                                    <w:bCs/>
                                    <w:sz w:val="18"/>
                                    <w:szCs w:val="18"/>
                                  </w:rPr>
                                  <w:t>сөздік, көрнекі, контекстік-стратегиялық</w:t>
                                </w:r>
                              </w:p>
                            </w:txbxContent>
                          </wps:txbx>
                          <wps:bodyPr rot="0" vert="horz" wrap="square" lIns="62951" tIns="31477" rIns="62951" bIns="31477" anchor="t" anchorCtr="0" upright="1">
                            <a:noAutofit/>
                          </wps:bodyPr>
                        </wps:wsp>
                        <wps:wsp>
                          <wps:cNvPr id="92" name="Line 59"/>
                          <wps:cNvCnPr>
                            <a:cxnSpLocks noChangeShapeType="1"/>
                          </wps:cNvCnPr>
                          <wps:spPr bwMode="auto">
                            <a:xfrm flipH="1">
                              <a:off x="9977" y="30063"/>
                              <a:ext cx="5" cy="178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3" name="Text Box 60"/>
                          <wps:cNvSpPr txBox="1">
                            <a:spLocks noChangeArrowheads="1"/>
                          </wps:cNvSpPr>
                          <wps:spPr bwMode="auto">
                            <a:xfrm>
                              <a:off x="39943" y="20187"/>
                              <a:ext cx="17955" cy="9876"/>
                            </a:xfrm>
                            <a:prstGeom prst="rect">
                              <a:avLst/>
                            </a:prstGeom>
                            <a:solidFill>
                              <a:srgbClr val="FFFFFF"/>
                            </a:solidFill>
                            <a:ln w="9525">
                              <a:solidFill>
                                <a:srgbClr val="000000"/>
                              </a:solidFill>
                              <a:miter lim="800000"/>
                              <a:headEnd/>
                              <a:tailEnd/>
                            </a:ln>
                          </wps:spPr>
                          <wps:txbx>
                            <w:txbxContent>
                              <w:p w14:paraId="1DD74318" w14:textId="77777777" w:rsidR="00CD1DCA" w:rsidRDefault="00CD1DCA" w:rsidP="009B4FA3">
                                <w:pPr>
                                  <w:spacing w:after="0" w:line="240" w:lineRule="auto"/>
                                  <w:jc w:val="center"/>
                                  <w:rPr>
                                    <w:rFonts w:ascii="Times New Roman" w:hAnsi="Times New Roman" w:cs="Times New Roman"/>
                                    <w:b/>
                                    <w:sz w:val="18"/>
                                    <w:szCs w:val="18"/>
                                    <w:lang w:val="kk-KZ"/>
                                  </w:rPr>
                                </w:pPr>
                                <w:r w:rsidRPr="006D0E12">
                                  <w:rPr>
                                    <w:rFonts w:ascii="Times New Roman" w:hAnsi="Times New Roman" w:cs="Times New Roman"/>
                                    <w:b/>
                                    <w:sz w:val="18"/>
                                    <w:szCs w:val="18"/>
                                  </w:rPr>
                                  <w:t>Оқу үрдісінің тиімділігін бақылау әдістері:</w:t>
                                </w:r>
                              </w:p>
                              <w:p w14:paraId="6635BEB1" w14:textId="77777777" w:rsidR="00CD1DCA" w:rsidRPr="008B78A4" w:rsidRDefault="00CD1DCA" w:rsidP="009B4FA3">
                                <w:pPr>
                                  <w:spacing w:after="0" w:line="240" w:lineRule="auto"/>
                                  <w:rPr>
                                    <w:szCs w:val="18"/>
                                  </w:rPr>
                                </w:pPr>
                                <w:r w:rsidRPr="008B78A4">
                                  <w:rPr>
                                    <w:rFonts w:ascii="Times New Roman" w:hAnsi="Times New Roman" w:cs="Times New Roman"/>
                                    <w:sz w:val="18"/>
                                    <w:szCs w:val="18"/>
                                  </w:rPr>
                                  <w:t>ауызша, жазбаша, зертханалық және практикалық бақылау</w:t>
                                </w:r>
                              </w:p>
                              <w:p w14:paraId="36E17760" w14:textId="77777777" w:rsidR="00CD1DCA" w:rsidRPr="009A11A9" w:rsidRDefault="00CD1DCA" w:rsidP="009B4FA3">
                                <w:pPr>
                                  <w:rPr>
                                    <w:szCs w:val="18"/>
                                  </w:rPr>
                                </w:pPr>
                              </w:p>
                            </w:txbxContent>
                          </wps:txbx>
                          <wps:bodyPr rot="0" vert="horz" wrap="square" lIns="62951" tIns="31477" rIns="62951" bIns="31477" anchor="t" anchorCtr="0" upright="1">
                            <a:noAutofit/>
                          </wps:bodyPr>
                        </wps:wsp>
                        <wps:wsp>
                          <wps:cNvPr id="94" name="Line 61"/>
                          <wps:cNvCnPr>
                            <a:cxnSpLocks noChangeShapeType="1"/>
                          </wps:cNvCnPr>
                          <wps:spPr bwMode="auto">
                            <a:xfrm>
                              <a:off x="25579" y="30063"/>
                              <a:ext cx="0" cy="209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5" name="Line 62"/>
                          <wps:cNvCnPr>
                            <a:cxnSpLocks noChangeShapeType="1"/>
                          </wps:cNvCnPr>
                          <wps:spPr bwMode="auto">
                            <a:xfrm>
                              <a:off x="47126" y="30062"/>
                              <a:ext cx="1" cy="212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6" name="Line 63"/>
                          <wps:cNvCnPr>
                            <a:cxnSpLocks noChangeShapeType="1"/>
                          </wps:cNvCnPr>
                          <wps:spPr bwMode="auto">
                            <a:xfrm>
                              <a:off x="10102" y="40635"/>
                              <a:ext cx="6" cy="34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7" name="Line 64"/>
                          <wps:cNvCnPr>
                            <a:cxnSpLocks noChangeShapeType="1"/>
                          </wps:cNvCnPr>
                          <wps:spPr bwMode="auto">
                            <a:xfrm>
                              <a:off x="10102" y="18387"/>
                              <a:ext cx="368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8" name="Line 65"/>
                          <wps:cNvCnPr>
                            <a:cxnSpLocks noChangeShapeType="1"/>
                          </wps:cNvCnPr>
                          <wps:spPr bwMode="auto">
                            <a:xfrm>
                              <a:off x="10102" y="18393"/>
                              <a:ext cx="6" cy="26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66"/>
                          <wps:cNvCnPr>
                            <a:cxnSpLocks noChangeShapeType="1"/>
                          </wps:cNvCnPr>
                          <wps:spPr bwMode="auto">
                            <a:xfrm>
                              <a:off x="25848" y="18387"/>
                              <a:ext cx="5" cy="16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67"/>
                          <wps:cNvCnPr>
                            <a:cxnSpLocks noChangeShapeType="1"/>
                          </wps:cNvCnPr>
                          <wps:spPr bwMode="auto">
                            <a:xfrm>
                              <a:off x="46947" y="18472"/>
                              <a:ext cx="6" cy="1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68"/>
                          <wps:cNvCnPr>
                            <a:cxnSpLocks noChangeShapeType="1"/>
                          </wps:cNvCnPr>
                          <wps:spPr bwMode="auto">
                            <a:xfrm>
                              <a:off x="25848" y="17152"/>
                              <a:ext cx="5" cy="12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2" name="Line 69"/>
                          <wps:cNvCnPr>
                            <a:cxnSpLocks noChangeShapeType="1"/>
                          </wps:cNvCnPr>
                          <wps:spPr bwMode="auto">
                            <a:xfrm>
                              <a:off x="12073" y="18393"/>
                              <a:ext cx="5" cy="269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3" name="Line 70"/>
                          <wps:cNvCnPr>
                            <a:cxnSpLocks noChangeShapeType="1"/>
                          </wps:cNvCnPr>
                          <wps:spPr bwMode="auto">
                            <a:xfrm>
                              <a:off x="29166" y="18472"/>
                              <a:ext cx="6" cy="16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 name="Line 71"/>
                          <wps:cNvCnPr>
                            <a:cxnSpLocks noChangeShapeType="1"/>
                          </wps:cNvCnPr>
                          <wps:spPr bwMode="auto">
                            <a:xfrm>
                              <a:off x="41736" y="18472"/>
                              <a:ext cx="6" cy="171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5" name="Line 72"/>
                          <wps:cNvCnPr>
                            <a:cxnSpLocks noChangeShapeType="1"/>
                          </wps:cNvCnPr>
                          <wps:spPr bwMode="auto">
                            <a:xfrm>
                              <a:off x="29171" y="30062"/>
                              <a:ext cx="0" cy="220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73"/>
                          <wps:cNvCnPr>
                            <a:cxnSpLocks noChangeShapeType="1"/>
                          </wps:cNvCnPr>
                          <wps:spPr bwMode="auto">
                            <a:xfrm>
                              <a:off x="12073" y="30063"/>
                              <a:ext cx="5" cy="179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7" name="Line 74"/>
                          <wps:cNvCnPr>
                            <a:cxnSpLocks noChangeShapeType="1"/>
                          </wps:cNvCnPr>
                          <wps:spPr bwMode="auto">
                            <a:xfrm>
                              <a:off x="41747" y="30063"/>
                              <a:ext cx="0" cy="3019"/>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8" name="Text Box 75"/>
                          <wps:cNvSpPr txBox="1">
                            <a:spLocks noChangeArrowheads="1"/>
                          </wps:cNvSpPr>
                          <wps:spPr bwMode="auto">
                            <a:xfrm>
                              <a:off x="2232" y="31852"/>
                              <a:ext cx="14758" cy="9314"/>
                            </a:xfrm>
                            <a:prstGeom prst="rect">
                              <a:avLst/>
                            </a:prstGeom>
                            <a:solidFill>
                              <a:srgbClr val="FFFFFF"/>
                            </a:solidFill>
                            <a:ln w="9525">
                              <a:solidFill>
                                <a:srgbClr val="000000"/>
                              </a:solidFill>
                              <a:miter lim="800000"/>
                              <a:headEnd/>
                              <a:tailEnd/>
                            </a:ln>
                          </wps:spPr>
                          <wps:txbx>
                            <w:txbxContent>
                              <w:p w14:paraId="02AD6702" w14:textId="77777777" w:rsidR="00CD1DCA" w:rsidRPr="008B78A4" w:rsidRDefault="00CD1DCA" w:rsidP="009B4FA3">
                                <w:pPr>
                                  <w:spacing w:after="0" w:line="240" w:lineRule="auto"/>
                                  <w:jc w:val="center"/>
                                  <w:rPr>
                                    <w:rFonts w:ascii="Times New Roman" w:hAnsi="Times New Roman" w:cs="Times New Roman"/>
                                    <w:b/>
                                    <w:sz w:val="18"/>
                                    <w:szCs w:val="18"/>
                                  </w:rPr>
                                </w:pPr>
                                <w:r w:rsidRPr="008B78A4">
                                  <w:rPr>
                                    <w:rFonts w:ascii="Times New Roman" w:hAnsi="Times New Roman" w:cs="Times New Roman"/>
                                    <w:b/>
                                    <w:sz w:val="18"/>
                                    <w:szCs w:val="18"/>
                                  </w:rPr>
                                  <w:t>Жаттығу әдістері:</w:t>
                                </w:r>
                              </w:p>
                              <w:p w14:paraId="515575FE" w14:textId="77777777" w:rsidR="00CD1DCA" w:rsidRPr="008B78A4" w:rsidRDefault="00CD1DCA" w:rsidP="009B4FA3">
                                <w:pPr>
                                  <w:spacing w:after="0" w:line="240" w:lineRule="auto"/>
                                  <w:jc w:val="center"/>
                                  <w:rPr>
                                    <w:szCs w:val="18"/>
                                  </w:rPr>
                                </w:pPr>
                                <w:r w:rsidRPr="008B78A4">
                                  <w:rPr>
                                    <w:rFonts w:ascii="Times New Roman" w:hAnsi="Times New Roman" w:cs="Times New Roman"/>
                                    <w:sz w:val="18"/>
                                    <w:szCs w:val="18"/>
                                    <w:lang w:val="kk-KZ"/>
                                  </w:rPr>
                                  <w:t>Кейс-тапсырмалар</w:t>
                                </w:r>
                                <w:r w:rsidRPr="008B78A4">
                                  <w:rPr>
                                    <w:rFonts w:ascii="Times New Roman" w:hAnsi="Times New Roman" w:cs="Times New Roman"/>
                                    <w:sz w:val="18"/>
                                    <w:szCs w:val="18"/>
                                  </w:rPr>
                                  <w:t>, лекциялар және көрнекіліктер</w:t>
                                </w:r>
                              </w:p>
                              <w:p w14:paraId="569C68F1" w14:textId="77777777" w:rsidR="00CD1DCA" w:rsidRPr="009A11A9" w:rsidRDefault="00CD1DCA" w:rsidP="009B4FA3">
                                <w:pPr>
                                  <w:rPr>
                                    <w:szCs w:val="18"/>
                                  </w:rPr>
                                </w:pPr>
                              </w:p>
                            </w:txbxContent>
                          </wps:txbx>
                          <wps:bodyPr rot="0" vert="horz" wrap="square" lIns="62951" tIns="31477" rIns="62951" bIns="31477" anchor="t" anchorCtr="0" upright="1">
                            <a:noAutofit/>
                          </wps:bodyPr>
                        </wps:wsp>
                        <wps:wsp>
                          <wps:cNvPr id="109" name="Text Box 76"/>
                          <wps:cNvSpPr txBox="1">
                            <a:spLocks noChangeArrowheads="1"/>
                          </wps:cNvSpPr>
                          <wps:spPr bwMode="auto">
                            <a:xfrm>
                              <a:off x="20188" y="32185"/>
                              <a:ext cx="17956" cy="8904"/>
                            </a:xfrm>
                            <a:prstGeom prst="rect">
                              <a:avLst/>
                            </a:prstGeom>
                            <a:solidFill>
                              <a:srgbClr val="FFFFFF"/>
                            </a:solidFill>
                            <a:ln w="9525">
                              <a:solidFill>
                                <a:srgbClr val="000000"/>
                              </a:solidFill>
                              <a:miter lim="800000"/>
                              <a:headEnd/>
                              <a:tailEnd/>
                            </a:ln>
                          </wps:spPr>
                          <wps:txbx>
                            <w:txbxContent>
                              <w:p w14:paraId="4972C3F6" w14:textId="77777777" w:rsidR="00CD1DCA" w:rsidRPr="008B78A4" w:rsidRDefault="00CD1DCA" w:rsidP="009B4FA3">
                                <w:pPr>
                                  <w:rPr>
                                    <w:sz w:val="17"/>
                                    <w:szCs w:val="17"/>
                                  </w:rPr>
                                </w:pPr>
                                <w:r w:rsidRPr="008B78A4">
                                  <w:rPr>
                                    <w:rFonts w:ascii="Times New Roman" w:hAnsi="Times New Roman" w:cs="Times New Roman"/>
                                    <w:b/>
                                    <w:sz w:val="17"/>
                                    <w:szCs w:val="17"/>
                                  </w:rPr>
                                  <w:t xml:space="preserve">Оқыту әдістері: </w:t>
                                </w:r>
                                <w:r w:rsidRPr="008B78A4">
                                  <w:rPr>
                                    <w:rFonts w:ascii="Times New Roman" w:hAnsi="Times New Roman" w:cs="Times New Roman"/>
                                    <w:sz w:val="17"/>
                                    <w:szCs w:val="17"/>
                                    <w:lang w:val="kk-KZ"/>
                                  </w:rPr>
                                  <w:t>Базалық ағылшын тілі</w:t>
                                </w:r>
                                <w:r w:rsidRPr="008B78A4">
                                  <w:rPr>
                                    <w:rFonts w:ascii="Times New Roman" w:hAnsi="Times New Roman" w:cs="Times New Roman"/>
                                    <w:sz w:val="17"/>
                                    <w:szCs w:val="17"/>
                                  </w:rPr>
                                  <w:t>, шет тілдерін оқыту әдістері</w:t>
                                </w:r>
                                <w:r w:rsidRPr="008B78A4">
                                  <w:rPr>
                                    <w:rFonts w:ascii="Times New Roman" w:hAnsi="Times New Roman" w:cs="Times New Roman"/>
                                    <w:sz w:val="17"/>
                                    <w:szCs w:val="17"/>
                                    <w:lang w:val="kk-KZ"/>
                                  </w:rPr>
                                  <w:t xml:space="preserve">, КБШТ </w:t>
                                </w:r>
                                <w:r w:rsidRPr="008B78A4">
                                  <w:rPr>
                                    <w:rFonts w:ascii="Times New Roman" w:hAnsi="Times New Roman" w:cs="Times New Roman"/>
                                    <w:sz w:val="17"/>
                                    <w:szCs w:val="17"/>
                                  </w:rPr>
                                  <w:t>интеграциясы, цифрландыру жағдайында Интеграциялық модуль.</w:t>
                                </w:r>
                              </w:p>
                              <w:p w14:paraId="52D4891C" w14:textId="77777777" w:rsidR="00CD1DCA" w:rsidRPr="006A71DF" w:rsidRDefault="00CD1DCA" w:rsidP="009B4FA3">
                                <w:pPr>
                                  <w:rPr>
                                    <w:rFonts w:ascii="Times New Roman" w:hAnsi="Times New Roman" w:cs="Times New Roman"/>
                                    <w:sz w:val="18"/>
                                    <w:szCs w:val="18"/>
                                  </w:rPr>
                                </w:pPr>
                              </w:p>
                            </w:txbxContent>
                          </wps:txbx>
                          <wps:bodyPr rot="0" vert="horz" wrap="square" lIns="76882" tIns="38441" rIns="76882" bIns="38441" anchor="t" anchorCtr="0" upright="1">
                            <a:noAutofit/>
                          </wps:bodyPr>
                        </wps:wsp>
                        <wps:wsp>
                          <wps:cNvPr id="110" name="Text Box 77"/>
                          <wps:cNvSpPr txBox="1">
                            <a:spLocks noChangeArrowheads="1"/>
                          </wps:cNvSpPr>
                          <wps:spPr bwMode="auto">
                            <a:xfrm>
                              <a:off x="39943" y="32185"/>
                              <a:ext cx="17955" cy="8572"/>
                            </a:xfrm>
                            <a:prstGeom prst="rect">
                              <a:avLst/>
                            </a:prstGeom>
                            <a:solidFill>
                              <a:srgbClr val="FFFFFF"/>
                            </a:solidFill>
                            <a:ln w="9525">
                              <a:solidFill>
                                <a:srgbClr val="000000"/>
                              </a:solidFill>
                              <a:miter lim="800000"/>
                              <a:headEnd/>
                              <a:tailEnd/>
                            </a:ln>
                          </wps:spPr>
                          <wps:txbx>
                            <w:txbxContent>
                              <w:p w14:paraId="3E9CE1B8" w14:textId="77777777" w:rsidR="00CD1DCA" w:rsidRPr="008B78A4" w:rsidRDefault="00CD1DCA" w:rsidP="009B4FA3">
                                <w:pPr>
                                  <w:spacing w:after="0" w:line="240" w:lineRule="auto"/>
                                  <w:rPr>
                                    <w:rFonts w:ascii="Times New Roman" w:hAnsi="Times New Roman" w:cs="Times New Roman"/>
                                    <w:b/>
                                    <w:sz w:val="18"/>
                                    <w:szCs w:val="18"/>
                                  </w:rPr>
                                </w:pPr>
                                <w:r w:rsidRPr="008B78A4">
                                  <w:rPr>
                                    <w:rFonts w:ascii="Times New Roman" w:hAnsi="Times New Roman" w:cs="Times New Roman"/>
                                    <w:b/>
                                    <w:sz w:val="18"/>
                                    <w:szCs w:val="18"/>
                                  </w:rPr>
                                  <w:t>Жаттығу әдістері:</w:t>
                                </w:r>
                              </w:p>
                              <w:p w14:paraId="238C34ED" w14:textId="77777777" w:rsidR="00CD1DCA" w:rsidRPr="008B78A4" w:rsidRDefault="00CD1DCA" w:rsidP="009B4FA3">
                                <w:pPr>
                                  <w:spacing w:after="0" w:line="240" w:lineRule="auto"/>
                                  <w:rPr>
                                    <w:szCs w:val="18"/>
                                  </w:rPr>
                                </w:pPr>
                                <w:r w:rsidRPr="008B78A4">
                                  <w:rPr>
                                    <w:rFonts w:ascii="Times New Roman" w:hAnsi="Times New Roman" w:cs="Times New Roman"/>
                                    <w:sz w:val="18"/>
                                    <w:szCs w:val="18"/>
                                  </w:rPr>
                                  <w:t>компьютерлік тестілеу, веб-квест және викториналар</w:t>
                                </w:r>
                              </w:p>
                              <w:p w14:paraId="54D71CD9" w14:textId="77777777" w:rsidR="00CD1DCA" w:rsidRPr="006A71DF" w:rsidRDefault="00CD1DCA" w:rsidP="009B4FA3">
                                <w:pPr>
                                  <w:rPr>
                                    <w:rFonts w:ascii="Times New Roman" w:hAnsi="Times New Roman" w:cs="Times New Roman"/>
                                    <w:sz w:val="18"/>
                                    <w:szCs w:val="18"/>
                                  </w:rPr>
                                </w:pPr>
                              </w:p>
                            </w:txbxContent>
                          </wps:txbx>
                          <wps:bodyPr rot="0" vert="horz" wrap="square" lIns="62951" tIns="31477" rIns="62951" bIns="31477" anchor="t" anchorCtr="0" upright="1">
                            <a:noAutofit/>
                          </wps:bodyPr>
                        </wps:wsp>
                        <wps:wsp>
                          <wps:cNvPr id="111" name="Line 78"/>
                          <wps:cNvCnPr>
                            <a:cxnSpLocks noChangeShapeType="1"/>
                          </wps:cNvCnPr>
                          <wps:spPr bwMode="auto">
                            <a:xfrm>
                              <a:off x="47133" y="40757"/>
                              <a:ext cx="0" cy="1684"/>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2" name="Text Box 79"/>
                          <wps:cNvSpPr txBox="1">
                            <a:spLocks noChangeArrowheads="1"/>
                          </wps:cNvSpPr>
                          <wps:spPr bwMode="auto">
                            <a:xfrm>
                              <a:off x="2232" y="44184"/>
                              <a:ext cx="13899" cy="10768"/>
                            </a:xfrm>
                            <a:prstGeom prst="rect">
                              <a:avLst/>
                            </a:prstGeom>
                            <a:solidFill>
                              <a:srgbClr val="FFFFFF"/>
                            </a:solidFill>
                            <a:ln w="9525">
                              <a:solidFill>
                                <a:srgbClr val="000000"/>
                              </a:solidFill>
                              <a:miter lim="800000"/>
                              <a:headEnd/>
                              <a:tailEnd/>
                            </a:ln>
                          </wps:spPr>
                          <wps:txbx>
                            <w:txbxContent>
                              <w:p w14:paraId="5B7A85E0" w14:textId="77777777" w:rsidR="00CD1DCA" w:rsidRPr="008B78A4" w:rsidRDefault="00CD1DCA" w:rsidP="009B4FA3">
                                <w:pPr>
                                  <w:tabs>
                                    <w:tab w:val="left" w:pos="0"/>
                                    <w:tab w:val="left" w:pos="180"/>
                                    <w:tab w:val="left" w:pos="360"/>
                                  </w:tabs>
                                  <w:spacing w:after="0" w:line="240" w:lineRule="auto"/>
                                  <w:rPr>
                                    <w:rFonts w:ascii="Times New Roman" w:hAnsi="Times New Roman" w:cs="Times New Roman"/>
                                    <w:b/>
                                    <w:sz w:val="18"/>
                                    <w:szCs w:val="18"/>
                                  </w:rPr>
                                </w:pPr>
                                <w:r w:rsidRPr="008B78A4">
                                  <w:rPr>
                                    <w:rFonts w:ascii="Times New Roman" w:hAnsi="Times New Roman" w:cs="Times New Roman"/>
                                    <w:b/>
                                    <w:sz w:val="18"/>
                                    <w:szCs w:val="18"/>
                                  </w:rPr>
                                  <w:t>Оқыту құралдары:</w:t>
                                </w:r>
                              </w:p>
                              <w:p w14:paraId="066EC270" w14:textId="77777777" w:rsidR="00CD1DCA" w:rsidRPr="008B78A4" w:rsidRDefault="00CD1DCA" w:rsidP="009B4FA3">
                                <w:pPr>
                                  <w:tabs>
                                    <w:tab w:val="left" w:pos="0"/>
                                    <w:tab w:val="left" w:pos="180"/>
                                    <w:tab w:val="left" w:pos="360"/>
                                  </w:tabs>
                                  <w:spacing w:after="0" w:line="240" w:lineRule="auto"/>
                                  <w:rPr>
                                    <w:rFonts w:ascii="Times New Roman" w:hAnsi="Times New Roman" w:cs="Times New Roman"/>
                                    <w:sz w:val="18"/>
                                    <w:szCs w:val="18"/>
                                  </w:rPr>
                                </w:pPr>
                                <w:r w:rsidRPr="008B78A4">
                                  <w:rPr>
                                    <w:rFonts w:ascii="Times New Roman" w:hAnsi="Times New Roman" w:cs="Times New Roman"/>
                                    <w:sz w:val="18"/>
                                    <w:szCs w:val="18"/>
                                  </w:rPr>
                                  <w:t>мультимедиялық технологиялар,</w:t>
                                </w:r>
                              </w:p>
                              <w:p w14:paraId="6225F0EB" w14:textId="77777777" w:rsidR="00CD1DCA" w:rsidRPr="008B78A4" w:rsidRDefault="00CD1DCA" w:rsidP="009B4FA3">
                                <w:pPr>
                                  <w:tabs>
                                    <w:tab w:val="left" w:pos="0"/>
                                    <w:tab w:val="left" w:pos="180"/>
                                    <w:tab w:val="left" w:pos="360"/>
                                  </w:tabs>
                                  <w:spacing w:after="0" w:line="240" w:lineRule="auto"/>
                                  <w:rPr>
                                    <w:rFonts w:ascii="Times New Roman" w:hAnsi="Times New Roman" w:cs="Times New Roman"/>
                                    <w:sz w:val="18"/>
                                    <w:szCs w:val="18"/>
                                    <w:lang w:val="kk-KZ"/>
                                  </w:rPr>
                                </w:pPr>
                                <w:r w:rsidRPr="008B78A4">
                                  <w:rPr>
                                    <w:rFonts w:ascii="Times New Roman" w:hAnsi="Times New Roman" w:cs="Times New Roman"/>
                                    <w:sz w:val="18"/>
                                    <w:szCs w:val="18"/>
                                  </w:rPr>
                                  <w:t>әдістемелік</w:t>
                                </w:r>
                                <w:r>
                                  <w:rPr>
                                    <w:rFonts w:ascii="Times New Roman" w:hAnsi="Times New Roman" w:cs="Times New Roman"/>
                                    <w:sz w:val="18"/>
                                    <w:szCs w:val="18"/>
                                  </w:rPr>
                                  <w:t xml:space="preserve"> құралдар</w:t>
                                </w:r>
                              </w:p>
                              <w:p w14:paraId="649843FB" w14:textId="77777777" w:rsidR="00CD1DCA" w:rsidRPr="008B78A4" w:rsidRDefault="00CD1DCA" w:rsidP="009B4FA3">
                                <w:pPr>
                                  <w:tabs>
                                    <w:tab w:val="left" w:pos="0"/>
                                    <w:tab w:val="left" w:pos="180"/>
                                    <w:tab w:val="left" w:pos="360"/>
                                  </w:tabs>
                                  <w:spacing w:after="0"/>
                                  <w:rPr>
                                    <w:rFonts w:ascii="Times New Roman" w:hAnsi="Times New Roman" w:cs="Times New Roman"/>
                                    <w:sz w:val="18"/>
                                    <w:szCs w:val="18"/>
                                  </w:rPr>
                                </w:pPr>
                                <w:r w:rsidRPr="008B78A4">
                                  <w:rPr>
                                    <w:rFonts w:ascii="Times New Roman" w:hAnsi="Times New Roman" w:cs="Times New Roman"/>
                                    <w:sz w:val="18"/>
                                    <w:szCs w:val="18"/>
                                  </w:rPr>
                                  <w:t>көрнекі</w:t>
                                </w:r>
                                <w:r w:rsidRPr="008B78A4">
                                  <w:rPr>
                                    <w:rFonts w:ascii="Times New Roman" w:hAnsi="Times New Roman" w:cs="Times New Roman"/>
                                    <w:sz w:val="18"/>
                                    <w:szCs w:val="18"/>
                                    <w:lang w:val="kk-KZ"/>
                                  </w:rPr>
                                  <w:t>лік</w:t>
                                </w:r>
                                <w:r w:rsidRPr="008B78A4">
                                  <w:rPr>
                                    <w:rFonts w:ascii="Times New Roman" w:hAnsi="Times New Roman" w:cs="Times New Roman"/>
                                    <w:sz w:val="18"/>
                                    <w:szCs w:val="18"/>
                                  </w:rPr>
                                  <w:t xml:space="preserve"> құралдар</w:t>
                                </w:r>
                              </w:p>
                              <w:p w14:paraId="4074E181" w14:textId="77777777" w:rsidR="00CD1DCA" w:rsidRPr="006A71DF" w:rsidRDefault="00CD1DCA" w:rsidP="009B4FA3">
                                <w:pPr>
                                  <w:rPr>
                                    <w:rFonts w:ascii="Times New Roman" w:hAnsi="Times New Roman" w:cs="Times New Roman"/>
                                    <w:sz w:val="18"/>
                                    <w:szCs w:val="18"/>
                                  </w:rPr>
                                </w:pPr>
                              </w:p>
                              <w:p w14:paraId="5EFBEC3A" w14:textId="77777777" w:rsidR="00CD1DCA" w:rsidRPr="006A71DF" w:rsidRDefault="00CD1DCA" w:rsidP="009B4FA3">
                                <w:pPr>
                                  <w:rPr>
                                    <w:rFonts w:ascii="Times New Roman" w:hAnsi="Times New Roman" w:cs="Times New Roman"/>
                                    <w:sz w:val="18"/>
                                    <w:szCs w:val="18"/>
                                  </w:rPr>
                                </w:pPr>
                              </w:p>
                            </w:txbxContent>
                          </wps:txbx>
                          <wps:bodyPr rot="0" vert="horz" wrap="square" lIns="76882" tIns="38441" rIns="76882" bIns="38441" anchor="t" anchorCtr="0" upright="1">
                            <a:noAutofit/>
                          </wps:bodyPr>
                        </wps:wsp>
                        <wps:wsp>
                          <wps:cNvPr id="113" name="Text Box 80"/>
                          <wps:cNvSpPr txBox="1">
                            <a:spLocks noChangeArrowheads="1"/>
                          </wps:cNvSpPr>
                          <wps:spPr bwMode="auto">
                            <a:xfrm>
                              <a:off x="16986" y="42541"/>
                              <a:ext cx="21830" cy="18304"/>
                            </a:xfrm>
                            <a:prstGeom prst="rect">
                              <a:avLst/>
                            </a:prstGeom>
                            <a:solidFill>
                              <a:srgbClr val="FFFFFF"/>
                            </a:solidFill>
                            <a:ln w="9525">
                              <a:solidFill>
                                <a:srgbClr val="000000"/>
                              </a:solidFill>
                              <a:miter lim="800000"/>
                              <a:headEnd/>
                              <a:tailEnd/>
                            </a:ln>
                          </wps:spPr>
                          <wps:txbx>
                            <w:txbxContent>
                              <w:p w14:paraId="01A24929" w14:textId="77777777" w:rsidR="00CD1DCA" w:rsidRPr="00553EAF" w:rsidRDefault="00CD1DCA" w:rsidP="009B4FA3">
                                <w:pPr>
                                  <w:pStyle w:val="3"/>
                                  <w:shd w:val="clear" w:color="auto" w:fill="FFFFFF"/>
                                  <w:rPr>
                                    <w:rFonts w:ascii="Times New Roman" w:hAnsi="Times New Roman" w:cs="Times New Roman"/>
                                    <w:color w:val="000000" w:themeColor="text1"/>
                                    <w:sz w:val="14"/>
                                    <w:szCs w:val="14"/>
                                  </w:rPr>
                                </w:pPr>
                                <w:r w:rsidRPr="00553EAF">
                                  <w:rPr>
                                    <w:rFonts w:ascii="Times New Roman" w:hAnsi="Times New Roman" w:cs="Times New Roman"/>
                                    <w:color w:val="000000" w:themeColor="text1"/>
                                    <w:sz w:val="14"/>
                                    <w:szCs w:val="14"/>
                                  </w:rPr>
                                  <w:t>Оқыту құралдары: компьютерлік зертхана, бағдарламалық қамтамасыз ету: платформалар, веб-сайттар (LinguaLeo, LearnSpeakEnglish, Duolingo), тренерлер (Anki, EnglishTrainer, ABBYY Lingvo, WordPlay, BoneU), аударма бағдарламалары (PROMT, STILUS, SOCRAT, MAGIC GUGGY), интерактивті қосымшалар (заңды өңдеу), e. (ArticulateStoryline, CourseLab, iSpringSuite, Adobe Captivate),</w:t>
                                </w:r>
                              </w:p>
                              <w:p w14:paraId="49DD6670" w14:textId="77777777" w:rsidR="00CD1DCA" w:rsidRPr="00553EAF" w:rsidRDefault="00CD1DCA" w:rsidP="009B4FA3">
                                <w:pPr>
                                  <w:pStyle w:val="3"/>
                                  <w:shd w:val="clear" w:color="auto" w:fill="FFFFFF"/>
                                  <w:spacing w:before="0"/>
                                  <w:rPr>
                                    <w:rFonts w:ascii="Times New Roman" w:eastAsiaTheme="minorHAnsi" w:hAnsi="Times New Roman" w:cs="Times New Roman"/>
                                    <w:b/>
                                    <w:bCs/>
                                    <w:color w:val="000000" w:themeColor="text1"/>
                                    <w:sz w:val="16"/>
                                    <w:szCs w:val="16"/>
                                  </w:rPr>
                                </w:pPr>
                                <w:r w:rsidRPr="00553EAF">
                                  <w:rPr>
                                    <w:rFonts w:ascii="Times New Roman" w:hAnsi="Times New Roman" w:cs="Times New Roman"/>
                                    <w:color w:val="000000" w:themeColor="text1"/>
                                    <w:sz w:val="14"/>
                                    <w:szCs w:val="14"/>
                                  </w:rPr>
                                  <w:t>әдістемелік, оқу-әдістемелік құралдар, көрнекі құралдар, лингафон кабинеті</w:t>
                                </w:r>
                                <w:r w:rsidRPr="00553EAF">
                                  <w:rPr>
                                    <w:rFonts w:ascii="Times New Roman" w:eastAsiaTheme="minorHAnsi" w:hAnsi="Times New Roman" w:cs="Times New Roman"/>
                                    <w:color w:val="000000" w:themeColor="text1"/>
                                    <w:sz w:val="14"/>
                                    <w:szCs w:val="14"/>
                                  </w:rPr>
                                  <w:t xml:space="preserve"> </w:t>
                                </w:r>
                                <w:r w:rsidRPr="00553EAF">
                                  <w:rPr>
                                    <w:rFonts w:ascii="Times New Roman" w:eastAsiaTheme="minorHAnsi" w:hAnsi="Times New Roman" w:cs="Times New Roman"/>
                                    <w:color w:val="000000" w:themeColor="text1"/>
                                    <w:sz w:val="14"/>
                                    <w:szCs w:val="14"/>
                                    <w:lang w:val="kk-KZ"/>
                                  </w:rPr>
                                  <w:t>және</w:t>
                                </w:r>
                                <w:r w:rsidRPr="00553EAF">
                                  <w:rPr>
                                    <w:rFonts w:ascii="Times New Roman" w:eastAsiaTheme="minorHAnsi" w:hAnsi="Times New Roman" w:cs="Times New Roman"/>
                                    <w:color w:val="000000" w:themeColor="text1"/>
                                    <w:sz w:val="14"/>
                                    <w:szCs w:val="14"/>
                                  </w:rPr>
                                  <w:t xml:space="preserve"> зертханалық жұмыстарды орындауға</w:t>
                                </w:r>
                                <w:r w:rsidRPr="00553EAF">
                                  <w:rPr>
                                    <w:rFonts w:ascii="Times New Roman" w:eastAsiaTheme="minorHAnsi" w:hAnsi="Times New Roman" w:cs="Times New Roman"/>
                                    <w:color w:val="000000" w:themeColor="text1"/>
                                    <w:sz w:val="16"/>
                                    <w:szCs w:val="16"/>
                                  </w:rPr>
                                  <w:t xml:space="preserve"> арналған техникалық жабдықтар</w:t>
                                </w:r>
                              </w:p>
                              <w:p w14:paraId="4DAFA789" w14:textId="77777777" w:rsidR="00CD1DCA" w:rsidRPr="00536C62" w:rsidRDefault="00CD1DCA" w:rsidP="009B4FA3">
                                <w:pPr>
                                  <w:pStyle w:val="3"/>
                                  <w:shd w:val="clear" w:color="auto" w:fill="FFFFFF"/>
                                  <w:spacing w:before="0"/>
                                  <w:rPr>
                                    <w:rFonts w:ascii="Times New Roman" w:eastAsiaTheme="minorHAnsi" w:hAnsi="Times New Roman" w:cs="Times New Roman"/>
                                    <w:b/>
                                    <w:bCs/>
                                    <w:sz w:val="16"/>
                                    <w:szCs w:val="16"/>
                                    <w:lang w:val="kk-KZ"/>
                                  </w:rPr>
                                </w:pPr>
                              </w:p>
                            </w:txbxContent>
                          </wps:txbx>
                          <wps:bodyPr rot="0" vert="horz" wrap="square" lIns="76882" tIns="38441" rIns="76882" bIns="38441" anchor="t" anchorCtr="0" upright="1">
                            <a:noAutofit/>
                          </wps:bodyPr>
                        </wps:wsp>
                        <wps:wsp>
                          <wps:cNvPr id="114" name="Text Box 81"/>
                          <wps:cNvSpPr txBox="1">
                            <a:spLocks noChangeArrowheads="1"/>
                          </wps:cNvSpPr>
                          <wps:spPr bwMode="auto">
                            <a:xfrm>
                              <a:off x="39941" y="42472"/>
                              <a:ext cx="18298" cy="15916"/>
                            </a:xfrm>
                            <a:prstGeom prst="rect">
                              <a:avLst/>
                            </a:prstGeom>
                            <a:solidFill>
                              <a:srgbClr val="FFFFFF"/>
                            </a:solidFill>
                            <a:ln w="9525">
                              <a:solidFill>
                                <a:srgbClr val="000000"/>
                              </a:solidFill>
                              <a:miter lim="800000"/>
                              <a:headEnd/>
                              <a:tailEnd/>
                            </a:ln>
                          </wps:spPr>
                          <wps:txbx>
                            <w:txbxContent>
                              <w:p w14:paraId="66BB17B2" w14:textId="77777777" w:rsidR="00CD1DCA" w:rsidRPr="008B78A4" w:rsidRDefault="00CD1DCA" w:rsidP="009B4FA3">
                                <w:pPr>
                                  <w:spacing w:after="0" w:line="240" w:lineRule="auto"/>
                                  <w:rPr>
                                    <w:rFonts w:ascii="Times New Roman" w:hAnsi="Times New Roman" w:cs="Times New Roman"/>
                                    <w:b/>
                                    <w:sz w:val="18"/>
                                    <w:szCs w:val="18"/>
                                  </w:rPr>
                                </w:pPr>
                                <w:r w:rsidRPr="008B78A4">
                                  <w:rPr>
                                    <w:rFonts w:ascii="Times New Roman" w:hAnsi="Times New Roman" w:cs="Times New Roman"/>
                                    <w:b/>
                                    <w:sz w:val="18"/>
                                    <w:szCs w:val="18"/>
                                  </w:rPr>
                                  <w:t>Оқыту құралдары:</w:t>
                                </w:r>
                              </w:p>
                              <w:p w14:paraId="3288FB34" w14:textId="77777777" w:rsidR="00CD1DCA" w:rsidRPr="008B78A4" w:rsidRDefault="00CD1DCA" w:rsidP="009B4FA3">
                                <w:pPr>
                                  <w:spacing w:after="0" w:line="240" w:lineRule="auto"/>
                                  <w:rPr>
                                    <w:rFonts w:ascii="Times New Roman" w:hAnsi="Times New Roman" w:cs="Times New Roman"/>
                                    <w:sz w:val="18"/>
                                    <w:szCs w:val="18"/>
                                  </w:rPr>
                                </w:pPr>
                                <w:r w:rsidRPr="008B78A4">
                                  <w:rPr>
                                    <w:rFonts w:ascii="Times New Roman" w:hAnsi="Times New Roman" w:cs="Times New Roman"/>
                                    <w:sz w:val="18"/>
                                    <w:szCs w:val="18"/>
                                  </w:rPr>
                                  <w:t>сынақтарды, стратегиялық тапсырмаларды орындау бойынша әдістемелік нұсқаулар</w:t>
                                </w:r>
                              </w:p>
                              <w:p w14:paraId="4C19D72D" w14:textId="77777777" w:rsidR="00CD1DCA" w:rsidRPr="006A71DF" w:rsidRDefault="00CD1DCA" w:rsidP="009B4FA3">
                                <w:pPr>
                                  <w:spacing w:after="0" w:line="240" w:lineRule="auto"/>
                                  <w:rPr>
                                    <w:rFonts w:ascii="Times New Roman" w:hAnsi="Times New Roman" w:cs="Times New Roman"/>
                                    <w:sz w:val="18"/>
                                    <w:szCs w:val="18"/>
                                  </w:rPr>
                                </w:pPr>
                                <w:r w:rsidRPr="008B78A4">
                                  <w:rPr>
                                    <w:rFonts w:ascii="Times New Roman" w:hAnsi="Times New Roman" w:cs="Times New Roman"/>
                                    <w:sz w:val="18"/>
                                    <w:szCs w:val="18"/>
                                  </w:rPr>
                                  <w:t>тапсырмаларды орындауға арналған алгоритмдік нұсқаулар, тест тапсырмалары бар бағдарламаны</w:t>
                                </w:r>
                                <w:r w:rsidRPr="008B78A4">
                                  <w:rPr>
                                    <w:rFonts w:ascii="Times New Roman" w:hAnsi="Times New Roman" w:cs="Times New Roman"/>
                                    <w:b/>
                                    <w:sz w:val="18"/>
                                    <w:szCs w:val="18"/>
                                  </w:rPr>
                                  <w:t xml:space="preserve"> </w:t>
                                </w:r>
                                <w:r w:rsidRPr="008B78A4">
                                  <w:rPr>
                                    <w:rFonts w:ascii="Times New Roman" w:hAnsi="Times New Roman" w:cs="Times New Roman"/>
                                    <w:sz w:val="18"/>
                                    <w:szCs w:val="18"/>
                                  </w:rPr>
                                  <w:t>орындауға арналған дескрипторлар</w:t>
                                </w:r>
                              </w:p>
                              <w:p w14:paraId="1660B8A9" w14:textId="77777777" w:rsidR="00CD1DCA" w:rsidRPr="006A71DF" w:rsidRDefault="00CD1DCA" w:rsidP="009B4FA3">
                                <w:pPr>
                                  <w:rPr>
                                    <w:rFonts w:ascii="Times New Roman" w:hAnsi="Times New Roman" w:cs="Times New Roman"/>
                                    <w:sz w:val="18"/>
                                    <w:szCs w:val="18"/>
                                  </w:rPr>
                                </w:pPr>
                              </w:p>
                            </w:txbxContent>
                          </wps:txbx>
                          <wps:bodyPr rot="0" vert="horz" wrap="square" lIns="76882" tIns="38441" rIns="76882" bIns="38441" anchor="t" anchorCtr="0" upright="1">
                            <a:noAutofit/>
                          </wps:bodyPr>
                        </wps:wsp>
                        <wps:wsp>
                          <wps:cNvPr id="115" name="Line 82"/>
                          <wps:cNvCnPr>
                            <a:cxnSpLocks noChangeShapeType="1"/>
                          </wps:cNvCnPr>
                          <wps:spPr bwMode="auto">
                            <a:xfrm>
                              <a:off x="25419" y="41167"/>
                              <a:ext cx="0" cy="138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6" name="Text Box 83"/>
                          <wps:cNvSpPr txBox="1">
                            <a:spLocks noChangeArrowheads="1"/>
                          </wps:cNvSpPr>
                          <wps:spPr bwMode="auto">
                            <a:xfrm>
                              <a:off x="-897" y="58540"/>
                              <a:ext cx="17785" cy="10109"/>
                            </a:xfrm>
                            <a:prstGeom prst="rect">
                              <a:avLst/>
                            </a:prstGeom>
                            <a:solidFill>
                              <a:srgbClr val="FFFFFF"/>
                            </a:solidFill>
                            <a:ln w="9525">
                              <a:solidFill>
                                <a:srgbClr val="000000"/>
                              </a:solidFill>
                              <a:miter lim="800000"/>
                              <a:headEnd/>
                              <a:tailEnd/>
                            </a:ln>
                          </wps:spPr>
                          <wps:txbx>
                            <w:txbxContent>
                              <w:p w14:paraId="1798E0AC" w14:textId="77777777" w:rsidR="00CD1DCA" w:rsidRPr="008B78A4" w:rsidRDefault="00CD1DCA" w:rsidP="009B4FA3">
                                <w:pPr>
                                  <w:rPr>
                                    <w:szCs w:val="18"/>
                                  </w:rPr>
                                </w:pPr>
                                <w:r w:rsidRPr="008B78A4">
                                  <w:rPr>
                                    <w:rFonts w:ascii="Times New Roman" w:hAnsi="Times New Roman" w:cs="Times New Roman"/>
                                    <w:sz w:val="18"/>
                                    <w:szCs w:val="18"/>
                                  </w:rPr>
                                  <w:t>Цифрландыру контекстіндегі болашақ шет тілі мұғалімдерінің лингвистикалық және әдістемелік дағдылары, мәдениетаралық иммерсивті субкомпетенция</w:t>
                                </w:r>
                              </w:p>
                              <w:p w14:paraId="5EEFDF94" w14:textId="77777777" w:rsidR="00CD1DCA" w:rsidRPr="000328D6" w:rsidRDefault="00CD1DCA" w:rsidP="009B4FA3">
                                <w:pPr>
                                  <w:rPr>
                                    <w:szCs w:val="18"/>
                                  </w:rPr>
                                </w:pPr>
                              </w:p>
                            </w:txbxContent>
                          </wps:txbx>
                          <wps:bodyPr rot="0" vert="horz" wrap="square" lIns="76882" tIns="38441" rIns="76882" bIns="38441" anchor="t" anchorCtr="0" upright="1">
                            <a:noAutofit/>
                          </wps:bodyPr>
                        </wps:wsp>
                        <wps:wsp>
                          <wps:cNvPr id="117" name="Text Box 84"/>
                          <wps:cNvSpPr txBox="1">
                            <a:spLocks noChangeArrowheads="1"/>
                          </wps:cNvSpPr>
                          <wps:spPr bwMode="auto">
                            <a:xfrm>
                              <a:off x="21985" y="61328"/>
                              <a:ext cx="14592" cy="7714"/>
                            </a:xfrm>
                            <a:prstGeom prst="rect">
                              <a:avLst/>
                            </a:prstGeom>
                            <a:solidFill>
                              <a:srgbClr val="FFFFFF"/>
                            </a:solidFill>
                            <a:ln w="9525">
                              <a:solidFill>
                                <a:srgbClr val="000000"/>
                              </a:solidFill>
                              <a:miter lim="800000"/>
                              <a:headEnd/>
                              <a:tailEnd/>
                            </a:ln>
                          </wps:spPr>
                          <wps:txbx>
                            <w:txbxContent>
                              <w:p w14:paraId="33611A57" w14:textId="77777777" w:rsidR="00CD1DCA" w:rsidRPr="008B78A4" w:rsidRDefault="00CD1DCA" w:rsidP="009B4FA3">
                                <w:pPr>
                                  <w:rPr>
                                    <w:sz w:val="16"/>
                                    <w:szCs w:val="16"/>
                                  </w:rPr>
                                </w:pPr>
                                <w:r w:rsidRPr="008B78A4">
                                  <w:rPr>
                                    <w:rFonts w:ascii="Times New Roman" w:hAnsi="Times New Roman" w:cs="Times New Roman"/>
                                    <w:sz w:val="16"/>
                                    <w:szCs w:val="16"/>
                                  </w:rPr>
                                  <w:t>Ақпараттық-коммуникативтік дағдылар, когнитивтік және ақпараттық құзыреттіліктер</w:t>
                                </w:r>
                              </w:p>
                              <w:p w14:paraId="2F3C52D3" w14:textId="77777777" w:rsidR="00CD1DCA" w:rsidRPr="000328D6" w:rsidRDefault="00CD1DCA" w:rsidP="009B4FA3">
                                <w:pPr>
                                  <w:rPr>
                                    <w:szCs w:val="18"/>
                                  </w:rPr>
                                </w:pPr>
                              </w:p>
                            </w:txbxContent>
                          </wps:txbx>
                          <wps:bodyPr rot="0" vert="horz" wrap="square" lIns="76882" tIns="38441" rIns="76882" bIns="38441" anchor="t" anchorCtr="0" upright="1">
                            <a:noAutofit/>
                          </wps:bodyPr>
                        </wps:wsp>
                        <wps:wsp>
                          <wps:cNvPr id="118" name="Text Box 85"/>
                          <wps:cNvSpPr txBox="1">
                            <a:spLocks noChangeArrowheads="1"/>
                          </wps:cNvSpPr>
                          <wps:spPr bwMode="auto">
                            <a:xfrm>
                              <a:off x="39943" y="63071"/>
                              <a:ext cx="14363" cy="5147"/>
                            </a:xfrm>
                            <a:prstGeom prst="rect">
                              <a:avLst/>
                            </a:prstGeom>
                            <a:solidFill>
                              <a:srgbClr val="FFFFFF"/>
                            </a:solidFill>
                            <a:ln w="9525">
                              <a:solidFill>
                                <a:srgbClr val="000000"/>
                              </a:solidFill>
                              <a:miter lim="800000"/>
                              <a:headEnd/>
                              <a:tailEnd/>
                            </a:ln>
                          </wps:spPr>
                          <wps:txbx>
                            <w:txbxContent>
                              <w:p w14:paraId="38422C9D" w14:textId="77777777" w:rsidR="00CD1DCA" w:rsidRPr="008B78A4" w:rsidRDefault="00CD1DCA" w:rsidP="009B4FA3">
                                <w:pPr>
                                  <w:spacing w:after="0" w:line="240" w:lineRule="auto"/>
                                  <w:rPr>
                                    <w:rFonts w:ascii="Times New Roman" w:hAnsi="Times New Roman" w:cs="Times New Roman"/>
                                    <w:sz w:val="18"/>
                                    <w:szCs w:val="18"/>
                                  </w:rPr>
                                </w:pPr>
                                <w:r w:rsidRPr="008B78A4">
                                  <w:rPr>
                                    <w:rFonts w:ascii="Times New Roman" w:hAnsi="Times New Roman" w:cs="Times New Roman"/>
                                    <w:sz w:val="18"/>
                                    <w:szCs w:val="18"/>
                                  </w:rPr>
                                  <w:t>Рефлексивті</w:t>
                                </w:r>
                              </w:p>
                              <w:p w14:paraId="5DB65335" w14:textId="77777777" w:rsidR="00CD1DCA" w:rsidRPr="008B78A4" w:rsidRDefault="00CD1DCA" w:rsidP="009B4FA3">
                                <w:pPr>
                                  <w:spacing w:after="0" w:line="240" w:lineRule="auto"/>
                                  <w:rPr>
                                    <w:szCs w:val="18"/>
                                  </w:rPr>
                                </w:pPr>
                                <w:r w:rsidRPr="008B78A4">
                                  <w:rPr>
                                    <w:rFonts w:ascii="Times New Roman" w:hAnsi="Times New Roman" w:cs="Times New Roman"/>
                                    <w:sz w:val="18"/>
                                    <w:szCs w:val="18"/>
                                  </w:rPr>
                                  <w:t>Интегративті-жинақтаушы дағдылар</w:t>
                                </w:r>
                              </w:p>
                              <w:p w14:paraId="36A2FFBB" w14:textId="77777777" w:rsidR="00CD1DCA" w:rsidRPr="000328D6" w:rsidRDefault="00CD1DCA" w:rsidP="009B4FA3">
                                <w:pPr>
                                  <w:rPr>
                                    <w:szCs w:val="18"/>
                                  </w:rPr>
                                </w:pPr>
                              </w:p>
                            </w:txbxContent>
                          </wps:txbx>
                          <wps:bodyPr rot="0" vert="horz" wrap="square" lIns="76882" tIns="38441" rIns="76882" bIns="38441" anchor="t" anchorCtr="0" upright="1">
                            <a:noAutofit/>
                          </wps:bodyPr>
                        </wps:wsp>
                        <wps:wsp>
                          <wps:cNvPr id="119" name="Text Box 86"/>
                          <wps:cNvSpPr txBox="1">
                            <a:spLocks noChangeArrowheads="1"/>
                          </wps:cNvSpPr>
                          <wps:spPr bwMode="auto">
                            <a:xfrm>
                              <a:off x="10108" y="69842"/>
                              <a:ext cx="34432" cy="3109"/>
                            </a:xfrm>
                            <a:prstGeom prst="rect">
                              <a:avLst/>
                            </a:prstGeom>
                            <a:solidFill>
                              <a:srgbClr val="FFFFFF"/>
                            </a:solidFill>
                            <a:ln w="38100" cmpd="dbl">
                              <a:solidFill>
                                <a:srgbClr val="000000"/>
                              </a:solidFill>
                              <a:miter lim="800000"/>
                              <a:headEnd/>
                              <a:tailEnd/>
                            </a:ln>
                          </wps:spPr>
                          <wps:txbx>
                            <w:txbxContent>
                              <w:p w14:paraId="26397CDB" w14:textId="77777777" w:rsidR="00CD1DCA" w:rsidRPr="00FA5D4E" w:rsidRDefault="00CD1DCA" w:rsidP="009B4FA3">
                                <w:pPr>
                                  <w:jc w:val="center"/>
                                  <w:rPr>
                                    <w:rFonts w:ascii="Times New Roman" w:hAnsi="Times New Roman" w:cs="Times New Roman"/>
                                    <w:b/>
                                    <w:sz w:val="18"/>
                                    <w:szCs w:val="18"/>
                                    <w:lang w:val="kk-KZ"/>
                                  </w:rPr>
                                </w:pPr>
                                <w:r>
                                  <w:rPr>
                                    <w:rFonts w:ascii="Times New Roman" w:hAnsi="Times New Roman" w:cs="Times New Roman"/>
                                    <w:b/>
                                    <w:sz w:val="18"/>
                                    <w:szCs w:val="18"/>
                                    <w:lang w:val="kk-KZ"/>
                                  </w:rPr>
                                  <w:t>Мәдениетаралық кәсіби-ақпараттық құзреттілік</w:t>
                                </w:r>
                              </w:p>
                              <w:p w14:paraId="0677A1D2" w14:textId="77777777" w:rsidR="00CD1DCA" w:rsidRPr="006A71DF" w:rsidRDefault="00CD1DCA" w:rsidP="009B4FA3">
                                <w:pPr>
                                  <w:jc w:val="center"/>
                                  <w:rPr>
                                    <w:rFonts w:ascii="Times New Roman" w:hAnsi="Times New Roman" w:cs="Times New Roman"/>
                                    <w:b/>
                                    <w:sz w:val="18"/>
                                    <w:szCs w:val="18"/>
                                  </w:rPr>
                                </w:pPr>
                                <w:r w:rsidRPr="006A71DF">
                                  <w:rPr>
                                    <w:rFonts w:ascii="Times New Roman" w:hAnsi="Times New Roman" w:cs="Times New Roman"/>
                                    <w:b/>
                                    <w:sz w:val="18"/>
                                    <w:szCs w:val="18"/>
                                  </w:rPr>
                                  <w:t>компетенция</w:t>
                                </w:r>
                              </w:p>
                            </w:txbxContent>
                          </wps:txbx>
                          <wps:bodyPr rot="0" vert="horz" wrap="square" lIns="76882" tIns="38441" rIns="76882" bIns="38441" anchor="t" anchorCtr="0" upright="1">
                            <a:noAutofit/>
                          </wps:bodyPr>
                        </wps:wsp>
                        <wps:wsp>
                          <wps:cNvPr id="120" name="Line 87"/>
                          <wps:cNvCnPr>
                            <a:cxnSpLocks noChangeShapeType="1"/>
                          </wps:cNvCnPr>
                          <wps:spPr bwMode="auto">
                            <a:xfrm>
                              <a:off x="11210" y="68218"/>
                              <a:ext cx="12" cy="1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Line 88"/>
                          <wps:cNvCnPr>
                            <a:cxnSpLocks noChangeShapeType="1"/>
                          </wps:cNvCnPr>
                          <wps:spPr bwMode="auto">
                            <a:xfrm>
                              <a:off x="12072" y="41089"/>
                              <a:ext cx="6" cy="29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2" name="Line 89"/>
                          <wps:cNvCnPr>
                            <a:cxnSpLocks noChangeShapeType="1"/>
                          </wps:cNvCnPr>
                          <wps:spPr bwMode="auto">
                            <a:xfrm>
                              <a:off x="41736" y="40757"/>
                              <a:ext cx="6" cy="171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3" name="Line 90"/>
                          <wps:cNvCnPr>
                            <a:cxnSpLocks noChangeShapeType="1"/>
                          </wps:cNvCnPr>
                          <wps:spPr bwMode="auto">
                            <a:xfrm>
                              <a:off x="29657" y="60845"/>
                              <a:ext cx="11" cy="2159"/>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91"/>
                          <wps:cNvCnPr>
                            <a:cxnSpLocks noChangeShapeType="1"/>
                          </wps:cNvCnPr>
                          <wps:spPr bwMode="auto">
                            <a:xfrm>
                              <a:off x="41732" y="58388"/>
                              <a:ext cx="11" cy="4682"/>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92"/>
                          <wps:cNvCnPr>
                            <a:cxnSpLocks noChangeShapeType="1"/>
                          </wps:cNvCnPr>
                          <wps:spPr bwMode="auto">
                            <a:xfrm>
                              <a:off x="9024" y="54825"/>
                              <a:ext cx="183" cy="3711"/>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93"/>
                          <wps:cNvCnPr>
                            <a:cxnSpLocks noChangeShapeType="1"/>
                          </wps:cNvCnPr>
                          <wps:spPr bwMode="auto">
                            <a:xfrm>
                              <a:off x="29165" y="41103"/>
                              <a:ext cx="6" cy="133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7" name="Line 94"/>
                          <wps:cNvCnPr>
                            <a:cxnSpLocks noChangeShapeType="1"/>
                          </wps:cNvCnPr>
                          <wps:spPr bwMode="auto">
                            <a:xfrm>
                              <a:off x="13055" y="67558"/>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95"/>
                          <wps:cNvCnPr>
                            <a:cxnSpLocks noChangeShapeType="1"/>
                          </wps:cNvCnPr>
                          <wps:spPr bwMode="auto">
                            <a:xfrm>
                              <a:off x="18395" y="64787"/>
                              <a:ext cx="3592" cy="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9" name="Line 96"/>
                          <wps:cNvCnPr>
                            <a:cxnSpLocks noChangeShapeType="1"/>
                          </wps:cNvCnPr>
                          <wps:spPr bwMode="auto">
                            <a:xfrm>
                              <a:off x="36350" y="64787"/>
                              <a:ext cx="3593" cy="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0" name="Rectangle 97"/>
                          <wps:cNvSpPr>
                            <a:spLocks noChangeArrowheads="1"/>
                          </wps:cNvSpPr>
                          <wps:spPr bwMode="auto">
                            <a:xfrm flipH="1">
                              <a:off x="4828" y="1144"/>
                              <a:ext cx="50777" cy="16008"/>
                            </a:xfrm>
                            <a:prstGeom prst="rect">
                              <a:avLst/>
                            </a:prstGeom>
                            <a:solidFill>
                              <a:srgbClr val="FFFFFF">
                                <a:alpha val="0"/>
                              </a:srgbClr>
                            </a:solidFill>
                            <a:ln w="38100" cmpd="dbl">
                              <a:solidFill>
                                <a:srgbClr val="000000"/>
                              </a:solidFill>
                              <a:miter lim="800000"/>
                              <a:headEnd/>
                              <a:tailEnd/>
                            </a:ln>
                          </wps:spPr>
                          <wps:bodyPr rot="0" vert="horz" wrap="square" lIns="91440" tIns="45720" rIns="91440" bIns="45720" anchor="t" anchorCtr="0" upright="1">
                            <a:noAutofit/>
                          </wps:bodyPr>
                        </wps:wsp>
                        <wps:wsp>
                          <wps:cNvPr id="131" name="Line 98"/>
                          <wps:cNvCnPr>
                            <a:cxnSpLocks noChangeShapeType="1"/>
                          </wps:cNvCnPr>
                          <wps:spPr bwMode="auto">
                            <a:xfrm>
                              <a:off x="27373" y="68218"/>
                              <a:ext cx="11" cy="1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99"/>
                          <wps:cNvCnPr>
                            <a:cxnSpLocks noChangeShapeType="1"/>
                          </wps:cNvCnPr>
                          <wps:spPr bwMode="auto">
                            <a:xfrm>
                              <a:off x="41736" y="68218"/>
                              <a:ext cx="11" cy="1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00"/>
                          <wps:cNvCnPr>
                            <a:cxnSpLocks noChangeShapeType="1"/>
                          </wps:cNvCnPr>
                          <wps:spPr bwMode="auto">
                            <a:xfrm>
                              <a:off x="18395" y="68218"/>
                              <a:ext cx="21548" cy="1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4" name="Line 101"/>
                          <wps:cNvCnPr>
                            <a:cxnSpLocks noChangeShapeType="1"/>
                          </wps:cNvCnPr>
                          <wps:spPr bwMode="auto">
                            <a:xfrm>
                              <a:off x="27373" y="68218"/>
                              <a:ext cx="11" cy="1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101CB974" id="Полотно 122" o:spid="_x0000_s1049" editas="canvas" style="width:481.9pt;height:584.3pt;mso-position-horizontal-relative:char;mso-position-vertical-relative:line" coordsize="61201,74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width:61201;height:74199;visibility:visible;mso-wrap-style:square">
                  <v:fill o:detectmouseclick="t"/>
                  <v:path o:connecttype="none"/>
                </v:shape>
                <v:group id="Group 2" o:spid="_x0000_s1051" style="position:absolute;top:1080;width:59136;height:71806" coordorigin="-897,1144" coordsize="59136,7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Text Box 54" o:spid="_x0000_s1052" type="#_x0000_t202" style="position:absolute;left:5619;top:2381;width:13590;height:16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">
                    <v:textbox inset="1.74864mm,.87436mm,1.74864mm,.87436mm">
                      <w:txbxContent>
                        <w:p w14:paraId="6BBCDCFF" w14:textId="77777777" w:rsidR="00CD1DCA" w:rsidRPr="006A71DF" w:rsidRDefault="00CD1DCA" w:rsidP="009B4FA3">
                          <w:pPr>
                            <w:spacing w:after="0"/>
                            <w:jc w:val="center"/>
                            <w:rPr>
                              <w:rFonts w:ascii="Times New Roman" w:hAnsi="Times New Roman" w:cs="Times New Roman"/>
                              <w:b/>
                              <w:sz w:val="18"/>
                              <w:szCs w:val="18"/>
                            </w:rPr>
                          </w:pPr>
                          <w:r>
                            <w:rPr>
                              <w:rFonts w:ascii="Times New Roman" w:hAnsi="Times New Roman" w:cs="Times New Roman"/>
                              <w:b/>
                              <w:sz w:val="18"/>
                              <w:szCs w:val="18"/>
                              <w:lang w:val="kk-KZ"/>
                            </w:rPr>
                            <w:t>Шарт</w:t>
                          </w:r>
                          <w:r w:rsidRPr="006A71DF">
                            <w:rPr>
                              <w:rFonts w:ascii="Times New Roman" w:hAnsi="Times New Roman" w:cs="Times New Roman"/>
                              <w:b/>
                              <w:sz w:val="18"/>
                              <w:szCs w:val="18"/>
                              <w:lang w:val="en-US"/>
                            </w:rPr>
                            <w:t>I</w:t>
                          </w:r>
                        </w:p>
                        <w:p w14:paraId="47771E6B" w14:textId="77777777" w:rsidR="00CD1DCA" w:rsidRPr="006A71DF" w:rsidRDefault="00CD1DCA" w:rsidP="009B4FA3">
                          <w:pPr>
                            <w:spacing w:after="120" w:line="240" w:lineRule="auto"/>
                            <w:jc w:val="center"/>
                            <w:rPr>
                              <w:rFonts w:ascii="Times New Roman" w:hAnsi="Times New Roman" w:cs="Times New Roman"/>
                              <w:sz w:val="18"/>
                              <w:szCs w:val="18"/>
                            </w:rPr>
                          </w:pPr>
                          <w:r w:rsidRPr="00822E44">
                            <w:rPr>
                              <w:rFonts w:ascii="Times New Roman" w:hAnsi="Times New Roman" w:cs="Times New Roman"/>
                              <w:sz w:val="18"/>
                              <w:szCs w:val="18"/>
                            </w:rPr>
                            <w:t>цифрландыру контекстінде болашақ ШТ мұғалімін даярлауды жүзеге асыруын қамтамасыз ететін оқу материалын ықпалдастыру</w:t>
                          </w:r>
                        </w:p>
                      </w:txbxContent>
                    </v:textbox>
                  </v:shape>
                  <v:shape id="Text Box 55" o:spid="_x0000_s1053" type="#_x0000_t202" style="position:absolute;left:21660;top:2190;width:14918;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">
                    <v:textbox inset="1.74864mm,.87436mm,1.74864mm,.87436mm">
                      <w:txbxContent>
                        <w:p w14:paraId="3FD6CB68" w14:textId="77777777" w:rsidR="00CD1DCA" w:rsidRPr="006A71DF" w:rsidRDefault="00CD1DCA" w:rsidP="009B4FA3">
                          <w:pPr>
                            <w:spacing w:after="0"/>
                            <w:ind w:firstLine="284"/>
                            <w:jc w:val="center"/>
                            <w:rPr>
                              <w:rFonts w:ascii="Times New Roman" w:hAnsi="Times New Roman" w:cs="Times New Roman"/>
                              <w:b/>
                              <w:sz w:val="18"/>
                              <w:szCs w:val="18"/>
                            </w:rPr>
                          </w:pPr>
                          <w:r>
                            <w:rPr>
                              <w:rFonts w:ascii="Times New Roman" w:hAnsi="Times New Roman" w:cs="Times New Roman"/>
                              <w:b/>
                              <w:sz w:val="18"/>
                              <w:szCs w:val="18"/>
                              <w:lang w:val="kk-KZ"/>
                            </w:rPr>
                            <w:t>Шарт</w:t>
                          </w:r>
                          <w:r w:rsidRPr="006A71DF">
                            <w:rPr>
                              <w:rFonts w:ascii="Times New Roman" w:hAnsi="Times New Roman" w:cs="Times New Roman"/>
                              <w:b/>
                              <w:sz w:val="18"/>
                              <w:szCs w:val="18"/>
                              <w:lang w:val="en-US"/>
                            </w:rPr>
                            <w:t>II</w:t>
                          </w:r>
                        </w:p>
                        <w:p w14:paraId="2E463B22" w14:textId="77777777" w:rsidR="00CD1DCA" w:rsidRPr="006A71DF" w:rsidRDefault="00CD1DCA" w:rsidP="009B4FA3">
                          <w:pPr>
                            <w:spacing w:after="120" w:line="264" w:lineRule="auto"/>
                            <w:jc w:val="center"/>
                            <w:rPr>
                              <w:rFonts w:ascii="Times New Roman" w:hAnsi="Times New Roman" w:cs="Times New Roman"/>
                              <w:sz w:val="18"/>
                              <w:szCs w:val="18"/>
                            </w:rPr>
                          </w:pPr>
                          <w:r w:rsidRPr="00822E44">
                            <w:rPr>
                              <w:rFonts w:ascii="Times New Roman" w:hAnsi="Times New Roman" w:cs="Times New Roman"/>
                              <w:sz w:val="18"/>
                              <w:szCs w:val="18"/>
                            </w:rPr>
                            <w:t xml:space="preserve">ШТ болашақ мұғалімдерін кәсіби даярлау </w:t>
                          </w:r>
                          <w:r>
                            <w:rPr>
                              <w:rFonts w:ascii="Times New Roman" w:hAnsi="Times New Roman" w:cs="Times New Roman"/>
                              <w:sz w:val="18"/>
                              <w:szCs w:val="18"/>
                              <w:lang w:val="kk-KZ"/>
                            </w:rPr>
                            <w:t>үдері</w:t>
                          </w:r>
                          <w:r w:rsidRPr="00822E44">
                            <w:rPr>
                              <w:rFonts w:ascii="Times New Roman" w:hAnsi="Times New Roman" w:cs="Times New Roman"/>
                              <w:sz w:val="18"/>
                              <w:szCs w:val="18"/>
                            </w:rPr>
                            <w:t>сінің ақпараттық бағыттылығы контексінде лингводидактикалық тапсырмаларды қамтамасыз ету</w:t>
                          </w:r>
                        </w:p>
                      </w:txbxContent>
                    </v:textbox>
                  </v:shape>
                  <v:shape id="Text Box 56" o:spid="_x0000_s1054" type="#_x0000_t202" style="position:absolute;left:38144;top:2381;width:1466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">
                    <v:textbox inset="1.74864mm,.87436mm,1.74864mm,.87436mm">
                      <w:txbxContent>
                        <w:p w14:paraId="575765D6" w14:textId="77777777" w:rsidR="00CD1DCA" w:rsidRPr="006A71DF" w:rsidRDefault="00CD1DCA" w:rsidP="009B4FA3">
                          <w:pPr>
                            <w:spacing w:after="0"/>
                            <w:jc w:val="center"/>
                            <w:rPr>
                              <w:rFonts w:ascii="Times New Roman" w:hAnsi="Times New Roman" w:cs="Times New Roman"/>
                              <w:b/>
                              <w:sz w:val="18"/>
                              <w:szCs w:val="18"/>
                            </w:rPr>
                          </w:pPr>
                          <w:r>
                            <w:rPr>
                              <w:rFonts w:ascii="Times New Roman" w:hAnsi="Times New Roman" w:cs="Times New Roman"/>
                              <w:b/>
                              <w:sz w:val="18"/>
                              <w:szCs w:val="18"/>
                              <w:lang w:val="kk-KZ"/>
                            </w:rPr>
                            <w:t>Шарт</w:t>
                          </w:r>
                          <w:r w:rsidRPr="006A71DF">
                            <w:rPr>
                              <w:rFonts w:ascii="Times New Roman" w:hAnsi="Times New Roman" w:cs="Times New Roman"/>
                              <w:b/>
                              <w:sz w:val="18"/>
                              <w:szCs w:val="18"/>
                              <w:lang w:val="en-US"/>
                            </w:rPr>
                            <w:t>III</w:t>
                          </w:r>
                        </w:p>
                        <w:p w14:paraId="4EEA9E74" w14:textId="77777777" w:rsidR="00CD1DCA" w:rsidRPr="006A71DF" w:rsidRDefault="00CD1DCA" w:rsidP="009B4FA3">
                          <w:pPr>
                            <w:jc w:val="center"/>
                            <w:rPr>
                              <w:rFonts w:ascii="Times New Roman" w:hAnsi="Times New Roman" w:cs="Times New Roman"/>
                              <w:sz w:val="18"/>
                              <w:szCs w:val="18"/>
                            </w:rPr>
                          </w:pPr>
                          <w:r w:rsidRPr="00822E44">
                            <w:rPr>
                              <w:rFonts w:ascii="Times New Roman" w:hAnsi="Times New Roman" w:cs="Times New Roman"/>
                              <w:sz w:val="18"/>
                              <w:szCs w:val="18"/>
                            </w:rPr>
                            <w:t>Болашақ ШТ мұғалімдерін кәсіби даярлау процесіне жаңа ақпараттық технологияларды енгізу</w:t>
                          </w:r>
                        </w:p>
                        <w:p w14:paraId="19CDAE92" w14:textId="77777777" w:rsidR="00CD1DCA" w:rsidRPr="006A71DF" w:rsidRDefault="00CD1DCA" w:rsidP="009B4FA3">
                          <w:pPr>
                            <w:rPr>
                              <w:rFonts w:ascii="Times New Roman" w:hAnsi="Times New Roman" w:cs="Times New Roman"/>
                              <w:sz w:val="18"/>
                              <w:szCs w:val="18"/>
                            </w:rPr>
                          </w:pPr>
                        </w:p>
                      </w:txbxContent>
                    </v:textbox>
                  </v:shape>
                  <v:shape id="Text Box 57" o:spid="_x0000_s1055" type="#_x0000_t202" style="position:absolute;left:20188;top:20187;width:17956;height:9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">
                    <v:textbox inset="1.74864mm,.87436mm,1.74864mm,.87436mm">
                      <w:txbxContent>
                        <w:p w14:paraId="02AED622" w14:textId="77777777" w:rsidR="00CD1DCA" w:rsidRPr="006D0E12" w:rsidRDefault="00CD1DCA" w:rsidP="009B4FA3">
                          <w:pPr>
                            <w:spacing w:after="0" w:line="240" w:lineRule="auto"/>
                            <w:jc w:val="center"/>
                            <w:rPr>
                              <w:rFonts w:ascii="Times New Roman" w:hAnsi="Times New Roman" w:cs="Times New Roman"/>
                              <w:b/>
                              <w:sz w:val="18"/>
                              <w:szCs w:val="18"/>
                            </w:rPr>
                          </w:pPr>
                          <w:r w:rsidRPr="006D0E12">
                            <w:rPr>
                              <w:rFonts w:ascii="Times New Roman" w:hAnsi="Times New Roman" w:cs="Times New Roman"/>
                              <w:b/>
                              <w:sz w:val="18"/>
                              <w:szCs w:val="18"/>
                            </w:rPr>
                            <w:t>Кәсіби тұжырымдаманы жүзеге асыру әдістері:</w:t>
                          </w:r>
                        </w:p>
                        <w:p w14:paraId="08598795" w14:textId="77777777" w:rsidR="00CD1DCA" w:rsidRPr="008B78A4" w:rsidRDefault="00CD1DCA" w:rsidP="009B4FA3">
                          <w:pPr>
                            <w:spacing w:after="0" w:line="240" w:lineRule="auto"/>
                            <w:rPr>
                              <w:szCs w:val="18"/>
                              <w:lang w:val="kk-KZ"/>
                            </w:rPr>
                          </w:pPr>
                          <w:r w:rsidRPr="008B78A4">
                            <w:rPr>
                              <w:rFonts w:ascii="Times New Roman" w:hAnsi="Times New Roman" w:cs="Times New Roman"/>
                              <w:sz w:val="18"/>
                              <w:szCs w:val="18"/>
                            </w:rPr>
                            <w:t xml:space="preserve">Ауызша сөйлеу, репродуктивті, иммерсивті </w:t>
                          </w:r>
                          <w:r w:rsidRPr="008B78A4">
                            <w:rPr>
                              <w:rFonts w:ascii="Times New Roman" w:hAnsi="Times New Roman" w:cs="Times New Roman"/>
                              <w:sz w:val="18"/>
                              <w:szCs w:val="18"/>
                              <w:lang w:val="kk-KZ"/>
                            </w:rPr>
                            <w:t xml:space="preserve">коммуникациялық және </w:t>
                          </w:r>
                          <w:r w:rsidRPr="008B78A4">
                            <w:rPr>
                              <w:rFonts w:ascii="Times New Roman" w:hAnsi="Times New Roman" w:cs="Times New Roman"/>
                              <w:sz w:val="18"/>
                              <w:szCs w:val="18"/>
                            </w:rPr>
                            <w:t>зерттеу</w:t>
                          </w:r>
                          <w:r w:rsidRPr="008B78A4">
                            <w:rPr>
                              <w:rFonts w:ascii="Times New Roman" w:hAnsi="Times New Roman" w:cs="Times New Roman"/>
                              <w:sz w:val="18"/>
                              <w:szCs w:val="18"/>
                              <w:lang w:val="kk-KZ"/>
                            </w:rPr>
                            <w:t>ші</w:t>
                          </w:r>
                        </w:p>
                        <w:p w14:paraId="6DB31F91" w14:textId="77777777" w:rsidR="00CD1DCA" w:rsidRPr="009A11A9" w:rsidRDefault="00CD1DCA" w:rsidP="009B4FA3">
                          <w:pPr>
                            <w:rPr>
                              <w:szCs w:val="18"/>
                              <w:lang w:val="kk-KZ"/>
                            </w:rPr>
                          </w:pPr>
                        </w:p>
                      </w:txbxContent>
                    </v:textbox>
                  </v:shape>
                  <v:shape id="Text Box 58" o:spid="_x0000_s1056" type="#_x0000_t202" style="position:absolute;left:2232;top:21085;width:16163;height:8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">
                    <v:textbox inset="1.74864mm,.87436mm,1.74864mm,.87436mm">
                      <w:txbxContent>
                        <w:p w14:paraId="0BCEF69B" w14:textId="77777777" w:rsidR="00CD1DCA" w:rsidRPr="006A71DF" w:rsidRDefault="00CD1DCA" w:rsidP="009B4FA3">
                          <w:pPr>
                            <w:jc w:val="center"/>
                            <w:rPr>
                              <w:rFonts w:ascii="Times New Roman" w:hAnsi="Times New Roman" w:cs="Times New Roman"/>
                              <w:sz w:val="18"/>
                              <w:szCs w:val="18"/>
                            </w:rPr>
                          </w:pPr>
                          <w:r w:rsidRPr="00822E44">
                            <w:rPr>
                              <w:rFonts w:ascii="Times New Roman" w:hAnsi="Times New Roman" w:cs="Times New Roman"/>
                              <w:b/>
                              <w:sz w:val="18"/>
                              <w:szCs w:val="18"/>
                            </w:rPr>
                            <w:t xml:space="preserve">Кәсіби негізделген құзыреттілікті қалыптастыру әдістері: </w:t>
                          </w:r>
                          <w:r w:rsidRPr="00822E44">
                            <w:rPr>
                              <w:rFonts w:ascii="Times New Roman" w:hAnsi="Times New Roman" w:cs="Times New Roman"/>
                              <w:bCs/>
                              <w:sz w:val="18"/>
                              <w:szCs w:val="18"/>
                            </w:rPr>
                            <w:t>сөздік, көрнекі, контекстік-стратегиялық</w:t>
                          </w:r>
                        </w:p>
                      </w:txbxContent>
                    </v:textbox>
                  </v:shape>
                  <v:line id="Line 59" o:spid="_x0000_s1057" style="position:absolute;flip:x;visibility:visible;mso-wrap-style:square" from="9977,30063" to="9982,3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">
                    <v:stroke endarrow="open"/>
                  </v:line>
                  <v:shape id="Text Box 60" o:spid="_x0000_s1058" type="#_x0000_t202" style="position:absolute;left:39943;top:20187;width:17955;height:9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">
                    <v:textbox inset="1.74864mm,.87436mm,1.74864mm,.87436mm">
                      <w:txbxContent>
                        <w:p w14:paraId="1DD74318" w14:textId="77777777" w:rsidR="00CD1DCA" w:rsidRDefault="00CD1DCA" w:rsidP="009B4FA3">
                          <w:pPr>
                            <w:spacing w:after="0" w:line="240" w:lineRule="auto"/>
                            <w:jc w:val="center"/>
                            <w:rPr>
                              <w:rFonts w:ascii="Times New Roman" w:hAnsi="Times New Roman" w:cs="Times New Roman"/>
                              <w:b/>
                              <w:sz w:val="18"/>
                              <w:szCs w:val="18"/>
                              <w:lang w:val="kk-KZ"/>
                            </w:rPr>
                          </w:pPr>
                          <w:r w:rsidRPr="006D0E12">
                            <w:rPr>
                              <w:rFonts w:ascii="Times New Roman" w:hAnsi="Times New Roman" w:cs="Times New Roman"/>
                              <w:b/>
                              <w:sz w:val="18"/>
                              <w:szCs w:val="18"/>
                            </w:rPr>
                            <w:t>Оқу үрдісінің тиімділігін бақылау әдістері:</w:t>
                          </w:r>
                        </w:p>
                        <w:p w14:paraId="6635BEB1" w14:textId="77777777" w:rsidR="00CD1DCA" w:rsidRPr="008B78A4" w:rsidRDefault="00CD1DCA" w:rsidP="009B4FA3">
                          <w:pPr>
                            <w:spacing w:after="0" w:line="240" w:lineRule="auto"/>
                            <w:rPr>
                              <w:szCs w:val="18"/>
                            </w:rPr>
                          </w:pPr>
                          <w:r w:rsidRPr="008B78A4">
                            <w:rPr>
                              <w:rFonts w:ascii="Times New Roman" w:hAnsi="Times New Roman" w:cs="Times New Roman"/>
                              <w:sz w:val="18"/>
                              <w:szCs w:val="18"/>
                            </w:rPr>
                            <w:t>ауызша, жазбаша, зертханалық және практикалық бақылау</w:t>
                          </w:r>
                        </w:p>
                        <w:p w14:paraId="36E17760" w14:textId="77777777" w:rsidR="00CD1DCA" w:rsidRPr="009A11A9" w:rsidRDefault="00CD1DCA" w:rsidP="009B4FA3">
                          <w:pPr>
                            <w:rPr>
                              <w:szCs w:val="18"/>
                            </w:rPr>
                          </w:pPr>
                        </w:p>
                      </w:txbxContent>
                    </v:textbox>
                  </v:shape>
                  <v:line id="Line 61" o:spid="_x0000_s1059" style="position:absolute;visibility:visible;mso-wrap-style:square" from="25579,30063" to="25579,3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">
                    <v:stroke endarrow="open"/>
                  </v:line>
                  <v:line id="Line 62" o:spid="_x0000_s1060" style="position:absolute;visibility:visible;mso-wrap-style:square" from="47126,30062" to="47127,3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">
                    <v:stroke endarrow="open"/>
                  </v:line>
                  <v:line id="Line 63" o:spid="_x0000_s1061" style="position:absolute;visibility:visible;mso-wrap-style:square" from="10102,40635" to="10108,44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">
                    <v:stroke endarrow="open"/>
                  </v:line>
                  <v:line id="Line 64" o:spid="_x0000_s1062" style="position:absolute;visibility:visible;mso-wrap-style:square" from="10102,18387" to="46947,18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" strokeweight="2.25pt"/>
                  <v:line id="Line 65" o:spid="_x0000_s1063" style="position:absolute;visibility:visible;mso-wrap-style:square" from="10102,18393" to="10108,2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66" o:spid="_x0000_s1064" style="position:absolute;visibility:visible;mso-wrap-style:square" from="25848,18387" to="25853,2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67" o:spid="_x0000_s1065" style="position:absolute;visibility:visible;mso-wrap-style:square" from="46947,18472" to="46953,20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68" o:spid="_x0000_s1066" style="position:absolute;visibility:visible;mso-wrap-style:square" from="25848,17152" to="25853,18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" strokeweight="2.25pt"/>
                  <v:line id="Line 69" o:spid="_x0000_s1067" style="position:absolute;visibility:visible;mso-wrap-style:square" from="12073,18393" to="12078,2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" strokeweight="2.25pt"/>
                  <v:line id="Line 70" o:spid="_x0000_s1068" style="position:absolute;visibility:visible;mso-wrap-style:square" from="29166,18472" to="29172,20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" strokeweight="2.25pt"/>
                  <v:line id="Line 71" o:spid="_x0000_s1069" style="position:absolute;visibility:visible;mso-wrap-style:square" from="41736,18472" to="41742,20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" strokeweight="2.25pt"/>
                  <v:line id="Line 72" o:spid="_x0000_s1070" style="position:absolute;visibility:visible;mso-wrap-style:square" from="29171,30062" to="29171,3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" strokeweight="2.25pt"/>
                  <v:line id="Line 73" o:spid="_x0000_s1071" style="position:absolute;visibility:visible;mso-wrap-style:square" from="12073,30063" to="12078,3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" strokeweight="2.25pt"/>
                  <v:line id="Line 74" o:spid="_x0000_s1072" style="position:absolute;visibility:visible;mso-wrap-style:square" from="41747,30063" to="41747,3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" strokeweight="2.25pt"/>
                  <v:shape id="Text Box 75" o:spid="_x0000_s1073" type="#_x0000_t202" style="position:absolute;left:2232;top:31852;width:14758;height:9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">
                    <v:textbox inset="1.74864mm,.87436mm,1.74864mm,.87436mm">
                      <w:txbxContent>
                        <w:p w14:paraId="02AD6702" w14:textId="77777777" w:rsidR="00CD1DCA" w:rsidRPr="008B78A4" w:rsidRDefault="00CD1DCA" w:rsidP="009B4FA3">
                          <w:pPr>
                            <w:spacing w:after="0" w:line="240" w:lineRule="auto"/>
                            <w:jc w:val="center"/>
                            <w:rPr>
                              <w:rFonts w:ascii="Times New Roman" w:hAnsi="Times New Roman" w:cs="Times New Roman"/>
                              <w:b/>
                              <w:sz w:val="18"/>
                              <w:szCs w:val="18"/>
                            </w:rPr>
                          </w:pPr>
                          <w:r w:rsidRPr="008B78A4">
                            <w:rPr>
                              <w:rFonts w:ascii="Times New Roman" w:hAnsi="Times New Roman" w:cs="Times New Roman"/>
                              <w:b/>
                              <w:sz w:val="18"/>
                              <w:szCs w:val="18"/>
                            </w:rPr>
                            <w:t>Жаттығу әдістері:</w:t>
                          </w:r>
                        </w:p>
                        <w:p w14:paraId="515575FE" w14:textId="77777777" w:rsidR="00CD1DCA" w:rsidRPr="008B78A4" w:rsidRDefault="00CD1DCA" w:rsidP="009B4FA3">
                          <w:pPr>
                            <w:spacing w:after="0" w:line="240" w:lineRule="auto"/>
                            <w:jc w:val="center"/>
                            <w:rPr>
                              <w:szCs w:val="18"/>
                            </w:rPr>
                          </w:pPr>
                          <w:r w:rsidRPr="008B78A4">
                            <w:rPr>
                              <w:rFonts w:ascii="Times New Roman" w:hAnsi="Times New Roman" w:cs="Times New Roman"/>
                              <w:sz w:val="18"/>
                              <w:szCs w:val="18"/>
                              <w:lang w:val="kk-KZ"/>
                            </w:rPr>
                            <w:t>Кейс-тапсырмалар</w:t>
                          </w:r>
                          <w:r w:rsidRPr="008B78A4">
                            <w:rPr>
                              <w:rFonts w:ascii="Times New Roman" w:hAnsi="Times New Roman" w:cs="Times New Roman"/>
                              <w:sz w:val="18"/>
                              <w:szCs w:val="18"/>
                            </w:rPr>
                            <w:t>, лекциялар және көрнекіліктер</w:t>
                          </w:r>
                        </w:p>
                        <w:p w14:paraId="569C68F1" w14:textId="77777777" w:rsidR="00CD1DCA" w:rsidRPr="009A11A9" w:rsidRDefault="00CD1DCA" w:rsidP="009B4FA3">
                          <w:pPr>
                            <w:rPr>
                              <w:szCs w:val="18"/>
                            </w:rPr>
                          </w:pPr>
                        </w:p>
                      </w:txbxContent>
                    </v:textbox>
                  </v:shape>
                  <v:shape id="Text Box 76" o:spid="_x0000_s1074" type="#_x0000_t202" style="position:absolute;left:20188;top:32185;width:17956;height:8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">
                    <v:textbox inset="2.13561mm,1.0678mm,2.13561mm,1.0678mm">
                      <w:txbxContent>
                        <w:p w14:paraId="4972C3F6" w14:textId="77777777" w:rsidR="00CD1DCA" w:rsidRPr="008B78A4" w:rsidRDefault="00CD1DCA" w:rsidP="009B4FA3">
                          <w:pPr>
                            <w:rPr>
                              <w:sz w:val="17"/>
                              <w:szCs w:val="17"/>
                            </w:rPr>
                          </w:pPr>
                          <w:r w:rsidRPr="008B78A4">
                            <w:rPr>
                              <w:rFonts w:ascii="Times New Roman" w:hAnsi="Times New Roman" w:cs="Times New Roman"/>
                              <w:b/>
                              <w:sz w:val="17"/>
                              <w:szCs w:val="17"/>
                            </w:rPr>
                            <w:t xml:space="preserve">Оқыту әдістері: </w:t>
                          </w:r>
                          <w:r w:rsidRPr="008B78A4">
                            <w:rPr>
                              <w:rFonts w:ascii="Times New Roman" w:hAnsi="Times New Roman" w:cs="Times New Roman"/>
                              <w:sz w:val="17"/>
                              <w:szCs w:val="17"/>
                              <w:lang w:val="kk-KZ"/>
                            </w:rPr>
                            <w:t>Базалық ағылшын тілі</w:t>
                          </w:r>
                          <w:r w:rsidRPr="008B78A4">
                            <w:rPr>
                              <w:rFonts w:ascii="Times New Roman" w:hAnsi="Times New Roman" w:cs="Times New Roman"/>
                              <w:sz w:val="17"/>
                              <w:szCs w:val="17"/>
                            </w:rPr>
                            <w:t>, шет тілдерін оқыту әдістері</w:t>
                          </w:r>
                          <w:r w:rsidRPr="008B78A4">
                            <w:rPr>
                              <w:rFonts w:ascii="Times New Roman" w:hAnsi="Times New Roman" w:cs="Times New Roman"/>
                              <w:sz w:val="17"/>
                              <w:szCs w:val="17"/>
                              <w:lang w:val="kk-KZ"/>
                            </w:rPr>
                            <w:t xml:space="preserve">, КБШТ </w:t>
                          </w:r>
                          <w:r w:rsidRPr="008B78A4">
                            <w:rPr>
                              <w:rFonts w:ascii="Times New Roman" w:hAnsi="Times New Roman" w:cs="Times New Roman"/>
                              <w:sz w:val="17"/>
                              <w:szCs w:val="17"/>
                            </w:rPr>
                            <w:t>интеграциясы, цифрландыру жағдайында Интеграциялық модуль.</w:t>
                          </w:r>
                        </w:p>
                        <w:p w14:paraId="52D4891C" w14:textId="77777777" w:rsidR="00CD1DCA" w:rsidRPr="006A71DF" w:rsidRDefault="00CD1DCA" w:rsidP="009B4FA3">
                          <w:pPr>
                            <w:rPr>
                              <w:rFonts w:ascii="Times New Roman" w:hAnsi="Times New Roman" w:cs="Times New Roman"/>
                              <w:sz w:val="18"/>
                              <w:szCs w:val="18"/>
                            </w:rPr>
                          </w:pPr>
                        </w:p>
                      </w:txbxContent>
                    </v:textbox>
                  </v:shape>
                  <v:shape id="Text Box 77" o:spid="_x0000_s1075" type="#_x0000_t202" style="position:absolute;left:39943;top:32185;width:17955;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">
                    <v:textbox inset="1.74864mm,.87436mm,1.74864mm,.87436mm">
                      <w:txbxContent>
                        <w:p w14:paraId="3E9CE1B8" w14:textId="77777777" w:rsidR="00CD1DCA" w:rsidRPr="008B78A4" w:rsidRDefault="00CD1DCA" w:rsidP="009B4FA3">
                          <w:pPr>
                            <w:spacing w:after="0" w:line="240" w:lineRule="auto"/>
                            <w:rPr>
                              <w:rFonts w:ascii="Times New Roman" w:hAnsi="Times New Roman" w:cs="Times New Roman"/>
                              <w:b/>
                              <w:sz w:val="18"/>
                              <w:szCs w:val="18"/>
                            </w:rPr>
                          </w:pPr>
                          <w:r w:rsidRPr="008B78A4">
                            <w:rPr>
                              <w:rFonts w:ascii="Times New Roman" w:hAnsi="Times New Roman" w:cs="Times New Roman"/>
                              <w:b/>
                              <w:sz w:val="18"/>
                              <w:szCs w:val="18"/>
                            </w:rPr>
                            <w:t>Жаттығу әдістері:</w:t>
                          </w:r>
                        </w:p>
                        <w:p w14:paraId="238C34ED" w14:textId="77777777" w:rsidR="00CD1DCA" w:rsidRPr="008B78A4" w:rsidRDefault="00CD1DCA" w:rsidP="009B4FA3">
                          <w:pPr>
                            <w:spacing w:after="0" w:line="240" w:lineRule="auto"/>
                            <w:rPr>
                              <w:szCs w:val="18"/>
                            </w:rPr>
                          </w:pPr>
                          <w:r w:rsidRPr="008B78A4">
                            <w:rPr>
                              <w:rFonts w:ascii="Times New Roman" w:hAnsi="Times New Roman" w:cs="Times New Roman"/>
                              <w:sz w:val="18"/>
                              <w:szCs w:val="18"/>
                            </w:rPr>
                            <w:t>компьютерлік тестілеу, веб-квест және викториналар</w:t>
                          </w:r>
                        </w:p>
                        <w:p w14:paraId="54D71CD9" w14:textId="77777777" w:rsidR="00CD1DCA" w:rsidRPr="006A71DF" w:rsidRDefault="00CD1DCA" w:rsidP="009B4FA3">
                          <w:pPr>
                            <w:rPr>
                              <w:rFonts w:ascii="Times New Roman" w:hAnsi="Times New Roman" w:cs="Times New Roman"/>
                              <w:sz w:val="18"/>
                              <w:szCs w:val="18"/>
                            </w:rPr>
                          </w:pPr>
                        </w:p>
                      </w:txbxContent>
                    </v:textbox>
                  </v:shape>
                  <v:line id="Line 78" o:spid="_x0000_s1076" style="position:absolute;visibility:visible;mso-wrap-style:square" from="47133,40757" to="47133,4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">
                    <v:stroke endarrow="open"/>
                  </v:line>
                  <v:shape id="Text Box 79" o:spid="_x0000_s1077" type="#_x0000_t202" style="position:absolute;left:2232;top:44184;width:13899;height:10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">
                    <v:textbox inset="2.13561mm,1.0678mm,2.13561mm,1.0678mm">
                      <w:txbxContent>
                        <w:p w14:paraId="5B7A85E0" w14:textId="77777777" w:rsidR="00CD1DCA" w:rsidRPr="008B78A4" w:rsidRDefault="00CD1DCA" w:rsidP="009B4FA3">
                          <w:pPr>
                            <w:tabs>
                              <w:tab w:val="left" w:pos="0"/>
                              <w:tab w:val="left" w:pos="180"/>
                              <w:tab w:val="left" w:pos="360"/>
                            </w:tabs>
                            <w:spacing w:after="0" w:line="240" w:lineRule="auto"/>
                            <w:rPr>
                              <w:rFonts w:ascii="Times New Roman" w:hAnsi="Times New Roman" w:cs="Times New Roman"/>
                              <w:b/>
                              <w:sz w:val="18"/>
                              <w:szCs w:val="18"/>
                            </w:rPr>
                          </w:pPr>
                          <w:r w:rsidRPr="008B78A4">
                            <w:rPr>
                              <w:rFonts w:ascii="Times New Roman" w:hAnsi="Times New Roman" w:cs="Times New Roman"/>
                              <w:b/>
                              <w:sz w:val="18"/>
                              <w:szCs w:val="18"/>
                            </w:rPr>
                            <w:t>Оқыту құралдары:</w:t>
                          </w:r>
                        </w:p>
                        <w:p w14:paraId="066EC270" w14:textId="77777777" w:rsidR="00CD1DCA" w:rsidRPr="008B78A4" w:rsidRDefault="00CD1DCA" w:rsidP="009B4FA3">
                          <w:pPr>
                            <w:tabs>
                              <w:tab w:val="left" w:pos="0"/>
                              <w:tab w:val="left" w:pos="180"/>
                              <w:tab w:val="left" w:pos="360"/>
                            </w:tabs>
                            <w:spacing w:after="0" w:line="240" w:lineRule="auto"/>
                            <w:rPr>
                              <w:rFonts w:ascii="Times New Roman" w:hAnsi="Times New Roman" w:cs="Times New Roman"/>
                              <w:sz w:val="18"/>
                              <w:szCs w:val="18"/>
                            </w:rPr>
                          </w:pPr>
                          <w:r w:rsidRPr="008B78A4">
                            <w:rPr>
                              <w:rFonts w:ascii="Times New Roman" w:hAnsi="Times New Roman" w:cs="Times New Roman"/>
                              <w:sz w:val="18"/>
                              <w:szCs w:val="18"/>
                            </w:rPr>
                            <w:t>мультимедиялық технологиялар,</w:t>
                          </w:r>
                        </w:p>
                        <w:p w14:paraId="6225F0EB" w14:textId="77777777" w:rsidR="00CD1DCA" w:rsidRPr="008B78A4" w:rsidRDefault="00CD1DCA" w:rsidP="009B4FA3">
                          <w:pPr>
                            <w:tabs>
                              <w:tab w:val="left" w:pos="0"/>
                              <w:tab w:val="left" w:pos="180"/>
                              <w:tab w:val="left" w:pos="360"/>
                            </w:tabs>
                            <w:spacing w:after="0" w:line="240" w:lineRule="auto"/>
                            <w:rPr>
                              <w:rFonts w:ascii="Times New Roman" w:hAnsi="Times New Roman" w:cs="Times New Roman"/>
                              <w:sz w:val="18"/>
                              <w:szCs w:val="18"/>
                              <w:lang w:val="kk-KZ"/>
                            </w:rPr>
                          </w:pPr>
                          <w:r w:rsidRPr="008B78A4">
                            <w:rPr>
                              <w:rFonts w:ascii="Times New Roman" w:hAnsi="Times New Roman" w:cs="Times New Roman"/>
                              <w:sz w:val="18"/>
                              <w:szCs w:val="18"/>
                            </w:rPr>
                            <w:t>әдістемелік</w:t>
                          </w:r>
                          <w:r>
                            <w:rPr>
                              <w:rFonts w:ascii="Times New Roman" w:hAnsi="Times New Roman" w:cs="Times New Roman"/>
                              <w:sz w:val="18"/>
                              <w:szCs w:val="18"/>
                            </w:rPr>
                            <w:t xml:space="preserve"> құралдар</w:t>
                          </w:r>
                        </w:p>
                        <w:p w14:paraId="649843FB" w14:textId="77777777" w:rsidR="00CD1DCA" w:rsidRPr="008B78A4" w:rsidRDefault="00CD1DCA" w:rsidP="009B4FA3">
                          <w:pPr>
                            <w:tabs>
                              <w:tab w:val="left" w:pos="0"/>
                              <w:tab w:val="left" w:pos="180"/>
                              <w:tab w:val="left" w:pos="360"/>
                            </w:tabs>
                            <w:spacing w:after="0"/>
                            <w:rPr>
                              <w:rFonts w:ascii="Times New Roman" w:hAnsi="Times New Roman" w:cs="Times New Roman"/>
                              <w:sz w:val="18"/>
                              <w:szCs w:val="18"/>
                            </w:rPr>
                          </w:pPr>
                          <w:r w:rsidRPr="008B78A4">
                            <w:rPr>
                              <w:rFonts w:ascii="Times New Roman" w:hAnsi="Times New Roman" w:cs="Times New Roman"/>
                              <w:sz w:val="18"/>
                              <w:szCs w:val="18"/>
                            </w:rPr>
                            <w:t>көрнекі</w:t>
                          </w:r>
                          <w:r w:rsidRPr="008B78A4">
                            <w:rPr>
                              <w:rFonts w:ascii="Times New Roman" w:hAnsi="Times New Roman" w:cs="Times New Roman"/>
                              <w:sz w:val="18"/>
                              <w:szCs w:val="18"/>
                              <w:lang w:val="kk-KZ"/>
                            </w:rPr>
                            <w:t>лік</w:t>
                          </w:r>
                          <w:r w:rsidRPr="008B78A4">
                            <w:rPr>
                              <w:rFonts w:ascii="Times New Roman" w:hAnsi="Times New Roman" w:cs="Times New Roman"/>
                              <w:sz w:val="18"/>
                              <w:szCs w:val="18"/>
                            </w:rPr>
                            <w:t xml:space="preserve"> құралдар</w:t>
                          </w:r>
                        </w:p>
                        <w:p w14:paraId="4074E181" w14:textId="77777777" w:rsidR="00CD1DCA" w:rsidRPr="006A71DF" w:rsidRDefault="00CD1DCA" w:rsidP="009B4FA3">
                          <w:pPr>
                            <w:rPr>
                              <w:rFonts w:ascii="Times New Roman" w:hAnsi="Times New Roman" w:cs="Times New Roman"/>
                              <w:sz w:val="18"/>
                              <w:szCs w:val="18"/>
                            </w:rPr>
                          </w:pPr>
                        </w:p>
                        <w:p w14:paraId="5EFBEC3A" w14:textId="77777777" w:rsidR="00CD1DCA" w:rsidRPr="006A71DF" w:rsidRDefault="00CD1DCA" w:rsidP="009B4FA3">
                          <w:pPr>
                            <w:rPr>
                              <w:rFonts w:ascii="Times New Roman" w:hAnsi="Times New Roman" w:cs="Times New Roman"/>
                              <w:sz w:val="18"/>
                              <w:szCs w:val="18"/>
                            </w:rPr>
                          </w:pPr>
                        </w:p>
                      </w:txbxContent>
                    </v:textbox>
                  </v:shape>
                  <v:shape id="Text Box 80" o:spid="_x0000_s1078" type="#_x0000_t202" style="position:absolute;left:16986;top:42541;width:21830;height:18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">
                    <v:textbox inset="2.13561mm,1.0678mm,2.13561mm,1.0678mm">
                      <w:txbxContent>
                        <w:p w14:paraId="01A24929" w14:textId="77777777" w:rsidR="00CD1DCA" w:rsidRPr="00553EAF" w:rsidRDefault="00CD1DCA" w:rsidP="009B4FA3">
                          <w:pPr>
                            <w:pStyle w:val="3"/>
                            <w:shd w:val="clear" w:color="auto" w:fill="FFFFFF"/>
                            <w:rPr>
                              <w:rFonts w:ascii="Times New Roman" w:hAnsi="Times New Roman" w:cs="Times New Roman"/>
                              <w:color w:val="000000" w:themeColor="text1"/>
                              <w:sz w:val="14"/>
                              <w:szCs w:val="14"/>
                            </w:rPr>
                          </w:pPr>
                          <w:r w:rsidRPr="00553EAF">
                            <w:rPr>
                              <w:rFonts w:ascii="Times New Roman" w:hAnsi="Times New Roman" w:cs="Times New Roman"/>
                              <w:color w:val="000000" w:themeColor="text1"/>
                              <w:sz w:val="14"/>
                              <w:szCs w:val="14"/>
                            </w:rPr>
                            <w:t>Оқыту құралдары: компьютерлік зертхана, бағдарламалық қамтамасыз ету: платформалар, веб-сайттар (LinguaLeo, LearnSpeakEnglish, Duolingo), тренерлер (Anki, EnglishTrainer, ABBYY Lingvo, WordPlay, BoneU), аударма бағдарламалары (PROMT, STILUS, SOCRAT, MAGIC GUGGY), интерактивті қосымшалар (заңды өңдеу), e. (ArticulateStoryline, CourseLab, iSpringSuite, Adobe Captivate),</w:t>
                          </w:r>
                        </w:p>
                        <w:p w14:paraId="49DD6670" w14:textId="77777777" w:rsidR="00CD1DCA" w:rsidRPr="00553EAF" w:rsidRDefault="00CD1DCA" w:rsidP="009B4FA3">
                          <w:pPr>
                            <w:pStyle w:val="3"/>
                            <w:shd w:val="clear" w:color="auto" w:fill="FFFFFF"/>
                            <w:spacing w:before="0"/>
                            <w:rPr>
                              <w:rFonts w:ascii="Times New Roman" w:eastAsiaTheme="minorHAnsi" w:hAnsi="Times New Roman" w:cs="Times New Roman"/>
                              <w:b/>
                              <w:bCs/>
                              <w:color w:val="000000" w:themeColor="text1"/>
                              <w:sz w:val="16"/>
                              <w:szCs w:val="16"/>
                            </w:rPr>
                          </w:pPr>
                          <w:r w:rsidRPr="00553EAF">
                            <w:rPr>
                              <w:rFonts w:ascii="Times New Roman" w:hAnsi="Times New Roman" w:cs="Times New Roman"/>
                              <w:color w:val="000000" w:themeColor="text1"/>
                              <w:sz w:val="14"/>
                              <w:szCs w:val="14"/>
                            </w:rPr>
                            <w:t>әдістемелік, оқу-әдістемелік құралдар, көрнекі құралдар, лингафон кабинеті</w:t>
                          </w:r>
                          <w:r w:rsidRPr="00553EAF">
                            <w:rPr>
                              <w:rFonts w:ascii="Times New Roman" w:eastAsiaTheme="minorHAnsi" w:hAnsi="Times New Roman" w:cs="Times New Roman"/>
                              <w:color w:val="000000" w:themeColor="text1"/>
                              <w:sz w:val="14"/>
                              <w:szCs w:val="14"/>
                            </w:rPr>
                            <w:t xml:space="preserve"> </w:t>
                          </w:r>
                          <w:r w:rsidRPr="00553EAF">
                            <w:rPr>
                              <w:rFonts w:ascii="Times New Roman" w:eastAsiaTheme="minorHAnsi" w:hAnsi="Times New Roman" w:cs="Times New Roman"/>
                              <w:color w:val="000000" w:themeColor="text1"/>
                              <w:sz w:val="14"/>
                              <w:szCs w:val="14"/>
                              <w:lang w:val="kk-KZ"/>
                            </w:rPr>
                            <w:t>және</w:t>
                          </w:r>
                          <w:r w:rsidRPr="00553EAF">
                            <w:rPr>
                              <w:rFonts w:ascii="Times New Roman" w:eastAsiaTheme="minorHAnsi" w:hAnsi="Times New Roman" w:cs="Times New Roman"/>
                              <w:color w:val="000000" w:themeColor="text1"/>
                              <w:sz w:val="14"/>
                              <w:szCs w:val="14"/>
                            </w:rPr>
                            <w:t xml:space="preserve"> зертханалық жұмыстарды орындауға</w:t>
                          </w:r>
                          <w:r w:rsidRPr="00553EAF">
                            <w:rPr>
                              <w:rFonts w:ascii="Times New Roman" w:eastAsiaTheme="minorHAnsi" w:hAnsi="Times New Roman" w:cs="Times New Roman"/>
                              <w:color w:val="000000" w:themeColor="text1"/>
                              <w:sz w:val="16"/>
                              <w:szCs w:val="16"/>
                            </w:rPr>
                            <w:t xml:space="preserve"> арналған техникалық жабдықтар</w:t>
                          </w:r>
                        </w:p>
                        <w:p w14:paraId="4DAFA789" w14:textId="77777777" w:rsidR="00CD1DCA" w:rsidRPr="00536C62" w:rsidRDefault="00CD1DCA" w:rsidP="009B4FA3">
                          <w:pPr>
                            <w:pStyle w:val="3"/>
                            <w:shd w:val="clear" w:color="auto" w:fill="FFFFFF"/>
                            <w:spacing w:before="0"/>
                            <w:rPr>
                              <w:rFonts w:ascii="Times New Roman" w:eastAsiaTheme="minorHAnsi" w:hAnsi="Times New Roman" w:cs="Times New Roman"/>
                              <w:b/>
                              <w:bCs/>
                              <w:sz w:val="16"/>
                              <w:szCs w:val="16"/>
                              <w:lang w:val="kk-KZ"/>
                            </w:rPr>
                          </w:pPr>
                        </w:p>
                      </w:txbxContent>
                    </v:textbox>
                  </v:shape>
                  <v:shape id="Text Box 81" o:spid="_x0000_s1079" type="#_x0000_t202" style="position:absolute;left:39941;top:42472;width:18298;height:15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">
                    <v:textbox inset="2.13561mm,1.0678mm,2.13561mm,1.0678mm">
                      <w:txbxContent>
                        <w:p w14:paraId="66BB17B2" w14:textId="77777777" w:rsidR="00CD1DCA" w:rsidRPr="008B78A4" w:rsidRDefault="00CD1DCA" w:rsidP="009B4FA3">
                          <w:pPr>
                            <w:spacing w:after="0" w:line="240" w:lineRule="auto"/>
                            <w:rPr>
                              <w:rFonts w:ascii="Times New Roman" w:hAnsi="Times New Roman" w:cs="Times New Roman"/>
                              <w:b/>
                              <w:sz w:val="18"/>
                              <w:szCs w:val="18"/>
                            </w:rPr>
                          </w:pPr>
                          <w:r w:rsidRPr="008B78A4">
                            <w:rPr>
                              <w:rFonts w:ascii="Times New Roman" w:hAnsi="Times New Roman" w:cs="Times New Roman"/>
                              <w:b/>
                              <w:sz w:val="18"/>
                              <w:szCs w:val="18"/>
                            </w:rPr>
                            <w:t>Оқыту құралдары:</w:t>
                          </w:r>
                        </w:p>
                        <w:p w14:paraId="3288FB34" w14:textId="77777777" w:rsidR="00CD1DCA" w:rsidRPr="008B78A4" w:rsidRDefault="00CD1DCA" w:rsidP="009B4FA3">
                          <w:pPr>
                            <w:spacing w:after="0" w:line="240" w:lineRule="auto"/>
                            <w:rPr>
                              <w:rFonts w:ascii="Times New Roman" w:hAnsi="Times New Roman" w:cs="Times New Roman"/>
                              <w:sz w:val="18"/>
                              <w:szCs w:val="18"/>
                            </w:rPr>
                          </w:pPr>
                          <w:r w:rsidRPr="008B78A4">
                            <w:rPr>
                              <w:rFonts w:ascii="Times New Roman" w:hAnsi="Times New Roman" w:cs="Times New Roman"/>
                              <w:sz w:val="18"/>
                              <w:szCs w:val="18"/>
                            </w:rPr>
                            <w:t>сынақтарды, стратегиялық тапсырмаларды орындау бойынша әдістемелік нұсқаулар</w:t>
                          </w:r>
                        </w:p>
                        <w:p w14:paraId="4C19D72D" w14:textId="77777777" w:rsidR="00CD1DCA" w:rsidRPr="006A71DF" w:rsidRDefault="00CD1DCA" w:rsidP="009B4FA3">
                          <w:pPr>
                            <w:spacing w:after="0" w:line="240" w:lineRule="auto"/>
                            <w:rPr>
                              <w:rFonts w:ascii="Times New Roman" w:hAnsi="Times New Roman" w:cs="Times New Roman"/>
                              <w:sz w:val="18"/>
                              <w:szCs w:val="18"/>
                            </w:rPr>
                          </w:pPr>
                          <w:r w:rsidRPr="008B78A4">
                            <w:rPr>
                              <w:rFonts w:ascii="Times New Roman" w:hAnsi="Times New Roman" w:cs="Times New Roman"/>
                              <w:sz w:val="18"/>
                              <w:szCs w:val="18"/>
                            </w:rPr>
                            <w:t>тапсырмаларды орындауға арналған алгоритмдік нұсқаулар, тест тапсырмалары бар бағдарламаны</w:t>
                          </w:r>
                          <w:r w:rsidRPr="008B78A4">
                            <w:rPr>
                              <w:rFonts w:ascii="Times New Roman" w:hAnsi="Times New Roman" w:cs="Times New Roman"/>
                              <w:b/>
                              <w:sz w:val="18"/>
                              <w:szCs w:val="18"/>
                            </w:rPr>
                            <w:t xml:space="preserve"> </w:t>
                          </w:r>
                          <w:r w:rsidRPr="008B78A4">
                            <w:rPr>
                              <w:rFonts w:ascii="Times New Roman" w:hAnsi="Times New Roman" w:cs="Times New Roman"/>
                              <w:sz w:val="18"/>
                              <w:szCs w:val="18"/>
                            </w:rPr>
                            <w:t>орындауға арналған дескрипторлар</w:t>
                          </w:r>
                        </w:p>
                        <w:p w14:paraId="1660B8A9" w14:textId="77777777" w:rsidR="00CD1DCA" w:rsidRPr="006A71DF" w:rsidRDefault="00CD1DCA" w:rsidP="009B4FA3">
                          <w:pPr>
                            <w:rPr>
                              <w:rFonts w:ascii="Times New Roman" w:hAnsi="Times New Roman" w:cs="Times New Roman"/>
                              <w:sz w:val="18"/>
                              <w:szCs w:val="18"/>
                            </w:rPr>
                          </w:pPr>
                        </w:p>
                      </w:txbxContent>
                    </v:textbox>
                  </v:shape>
                  <v:line id="Line 82" o:spid="_x0000_s1080" style="position:absolute;visibility:visible;mso-wrap-style:square" from="25419,41167" to="25419,4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">
                    <v:stroke endarrow="open"/>
                  </v:line>
                  <v:shape id="Text Box 83" o:spid="_x0000_s1081" type="#_x0000_t202" style="position:absolute;left:-897;top:58540;width:17785;height:10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">
                    <v:textbox inset="2.13561mm,1.0678mm,2.13561mm,1.0678mm">
                      <w:txbxContent>
                        <w:p w14:paraId="1798E0AC" w14:textId="77777777" w:rsidR="00CD1DCA" w:rsidRPr="008B78A4" w:rsidRDefault="00CD1DCA" w:rsidP="009B4FA3">
                          <w:pPr>
                            <w:rPr>
                              <w:szCs w:val="18"/>
                            </w:rPr>
                          </w:pPr>
                          <w:r w:rsidRPr="008B78A4">
                            <w:rPr>
                              <w:rFonts w:ascii="Times New Roman" w:hAnsi="Times New Roman" w:cs="Times New Roman"/>
                              <w:sz w:val="18"/>
                              <w:szCs w:val="18"/>
                            </w:rPr>
                            <w:t>Цифрландыру контекстіндегі болашақ шет тілі мұғалімдерінің лингвистикалық және әдістемелік дағдылары, мәдениетаралық иммерсивті субкомпетенция</w:t>
                          </w:r>
                        </w:p>
                        <w:p w14:paraId="5EEFDF94" w14:textId="77777777" w:rsidR="00CD1DCA" w:rsidRPr="000328D6" w:rsidRDefault="00CD1DCA" w:rsidP="009B4FA3">
                          <w:pPr>
                            <w:rPr>
                              <w:szCs w:val="18"/>
                            </w:rPr>
                          </w:pPr>
                        </w:p>
                      </w:txbxContent>
                    </v:textbox>
                  </v:shape>
                  <v:shape id="Text Box 84" o:spid="_x0000_s1082" type="#_x0000_t202" style="position:absolute;left:21985;top:61328;width:14592;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">
                    <v:textbox inset="2.13561mm,1.0678mm,2.13561mm,1.0678mm">
                      <w:txbxContent>
                        <w:p w14:paraId="33611A57" w14:textId="77777777" w:rsidR="00CD1DCA" w:rsidRPr="008B78A4" w:rsidRDefault="00CD1DCA" w:rsidP="009B4FA3">
                          <w:pPr>
                            <w:rPr>
                              <w:sz w:val="16"/>
                              <w:szCs w:val="16"/>
                            </w:rPr>
                          </w:pPr>
                          <w:r w:rsidRPr="008B78A4">
                            <w:rPr>
                              <w:rFonts w:ascii="Times New Roman" w:hAnsi="Times New Roman" w:cs="Times New Roman"/>
                              <w:sz w:val="16"/>
                              <w:szCs w:val="16"/>
                            </w:rPr>
                            <w:t>Ақпараттық-коммуникативтік дағдылар, когнитивтік және ақпараттық құзыреттіліктер</w:t>
                          </w:r>
                        </w:p>
                        <w:p w14:paraId="2F3C52D3" w14:textId="77777777" w:rsidR="00CD1DCA" w:rsidRPr="000328D6" w:rsidRDefault="00CD1DCA" w:rsidP="009B4FA3">
                          <w:pPr>
                            <w:rPr>
                              <w:szCs w:val="18"/>
                            </w:rPr>
                          </w:pPr>
                        </w:p>
                      </w:txbxContent>
                    </v:textbox>
                  </v:shape>
                  <v:shape id="Text Box 85" o:spid="_x0000_s1083" type="#_x0000_t202" style="position:absolute;left:39943;top:63071;width:14363;height:5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">
                    <v:textbox inset="2.13561mm,1.0678mm,2.13561mm,1.0678mm">
                      <w:txbxContent>
                        <w:p w14:paraId="38422C9D" w14:textId="77777777" w:rsidR="00CD1DCA" w:rsidRPr="008B78A4" w:rsidRDefault="00CD1DCA" w:rsidP="009B4FA3">
                          <w:pPr>
                            <w:spacing w:after="0" w:line="240" w:lineRule="auto"/>
                            <w:rPr>
                              <w:rFonts w:ascii="Times New Roman" w:hAnsi="Times New Roman" w:cs="Times New Roman"/>
                              <w:sz w:val="18"/>
                              <w:szCs w:val="18"/>
                            </w:rPr>
                          </w:pPr>
                          <w:r w:rsidRPr="008B78A4">
                            <w:rPr>
                              <w:rFonts w:ascii="Times New Roman" w:hAnsi="Times New Roman" w:cs="Times New Roman"/>
                              <w:sz w:val="18"/>
                              <w:szCs w:val="18"/>
                            </w:rPr>
                            <w:t>Рефлексивті</w:t>
                          </w:r>
                        </w:p>
                        <w:p w14:paraId="5DB65335" w14:textId="77777777" w:rsidR="00CD1DCA" w:rsidRPr="008B78A4" w:rsidRDefault="00CD1DCA" w:rsidP="009B4FA3">
                          <w:pPr>
                            <w:spacing w:after="0" w:line="240" w:lineRule="auto"/>
                            <w:rPr>
                              <w:szCs w:val="18"/>
                            </w:rPr>
                          </w:pPr>
                          <w:r w:rsidRPr="008B78A4">
                            <w:rPr>
                              <w:rFonts w:ascii="Times New Roman" w:hAnsi="Times New Roman" w:cs="Times New Roman"/>
                              <w:sz w:val="18"/>
                              <w:szCs w:val="18"/>
                            </w:rPr>
                            <w:t>Интегративті-жинақтаушы дағдылар</w:t>
                          </w:r>
                        </w:p>
                        <w:p w14:paraId="36A2FFBB" w14:textId="77777777" w:rsidR="00CD1DCA" w:rsidRPr="000328D6" w:rsidRDefault="00CD1DCA" w:rsidP="009B4FA3">
                          <w:pPr>
                            <w:rPr>
                              <w:szCs w:val="18"/>
                            </w:rPr>
                          </w:pPr>
                        </w:p>
                      </w:txbxContent>
                    </v:textbox>
                  </v:shape>
                  <v:shape id="Text Box 86" o:spid="_x0000_s1084" type="#_x0000_t202" style="position:absolute;left:10108;top:69842;width:34432;height:3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" strokeweight="3pt">
                    <v:stroke linestyle="thinThin"/>
                    <v:textbox inset="2.13561mm,1.0678mm,2.13561mm,1.0678mm">
                      <w:txbxContent>
                        <w:p w14:paraId="26397CDB" w14:textId="77777777" w:rsidR="00CD1DCA" w:rsidRPr="00FA5D4E" w:rsidRDefault="00CD1DCA" w:rsidP="009B4FA3">
                          <w:pPr>
                            <w:jc w:val="center"/>
                            <w:rPr>
                              <w:rFonts w:ascii="Times New Roman" w:hAnsi="Times New Roman" w:cs="Times New Roman"/>
                              <w:b/>
                              <w:sz w:val="18"/>
                              <w:szCs w:val="18"/>
                              <w:lang w:val="kk-KZ"/>
                            </w:rPr>
                          </w:pPr>
                          <w:r>
                            <w:rPr>
                              <w:rFonts w:ascii="Times New Roman" w:hAnsi="Times New Roman" w:cs="Times New Roman"/>
                              <w:b/>
                              <w:sz w:val="18"/>
                              <w:szCs w:val="18"/>
                              <w:lang w:val="kk-KZ"/>
                            </w:rPr>
                            <w:t>Мәдениетаралық кәсіби-ақпараттық құзреттілік</w:t>
                          </w:r>
                        </w:p>
                        <w:p w14:paraId="0677A1D2" w14:textId="77777777" w:rsidR="00CD1DCA" w:rsidRPr="006A71DF" w:rsidRDefault="00CD1DCA" w:rsidP="009B4FA3">
                          <w:pPr>
                            <w:jc w:val="center"/>
                            <w:rPr>
                              <w:rFonts w:ascii="Times New Roman" w:hAnsi="Times New Roman" w:cs="Times New Roman"/>
                              <w:b/>
                              <w:sz w:val="18"/>
                              <w:szCs w:val="18"/>
                            </w:rPr>
                          </w:pPr>
                          <w:r w:rsidRPr="006A71DF">
                            <w:rPr>
                              <w:rFonts w:ascii="Times New Roman" w:hAnsi="Times New Roman" w:cs="Times New Roman"/>
                              <w:b/>
                              <w:sz w:val="18"/>
                              <w:szCs w:val="18"/>
                            </w:rPr>
                            <w:t>компетенция</w:t>
                          </w:r>
                        </w:p>
                      </w:txbxContent>
                    </v:textbox>
                  </v:shape>
                  <v:line id="Line 87" o:spid="_x0000_s1085" style="position:absolute;visibility:visible;mso-wrap-style:square" from="11210,68218" to="11222,69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">
                    <v:stroke endarrow="block"/>
                  </v:line>
                  <v:line id="Line 88" o:spid="_x0000_s1086" style="position:absolute;visibility:visible;mso-wrap-style:square" from="12072,41089" to="12078,4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" strokeweight="2.25pt"/>
                  <v:line id="Line 89" o:spid="_x0000_s1087" style="position:absolute;visibility:visible;mso-wrap-style:square" from="41736,40757" to="41742,4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" strokeweight="2.25pt"/>
                  <v:line id="Line 90" o:spid="_x0000_s1088" style="position:absolute;visibility:visible;mso-wrap-style:square" from="29657,60845" to="29668,6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" strokeweight="2.25pt">
                    <v:stroke endarrow="block"/>
                  </v:line>
                  <v:line id="Line 91" o:spid="_x0000_s1089" style="position:absolute;visibility:visible;mso-wrap-style:square" from="41732,58388" to="41743,63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" strokeweight="2.25pt">
                    <v:stroke endarrow="block"/>
                  </v:line>
                  <v:line id="Line 92" o:spid="_x0000_s1090" style="position:absolute;visibility:visible;mso-wrap-style:square" from="9024,54825" to="9207,58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" strokeweight="2.25pt">
                    <v:stroke endarrow="block"/>
                  </v:line>
                  <v:line id="Line 93" o:spid="_x0000_s1091" style="position:absolute;visibility:visible;mso-wrap-style:square" from="29165,41103" to="29171,4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" strokeweight="2.25pt"/>
                  <v:line id="Line 94" o:spid="_x0000_s1092" style="position:absolute;visibility:visible;mso-wrap-style:square" from="13055,67558" to="13055,67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95" o:spid="_x0000_s1093" style="position:absolute;visibility:visible;mso-wrap-style:square" from="18395,64787" to="21987,64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">
                    <v:stroke startarrow="block" endarrow="block"/>
                  </v:line>
                  <v:line id="Line 96" o:spid="_x0000_s1094" style="position:absolute;visibility:visible;mso-wrap-style:square" from="36350,64787" to="39943,64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">
                    <v:stroke startarrow="block" endarrow="block"/>
                  </v:line>
                  <v:rect id="Rectangle 97" o:spid="_x0000_s1095" style="position:absolute;left:4828;top:1144;width:50777;height:1600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" strokeweight="3pt">
                    <v:fill opacity="0"/>
                    <v:stroke linestyle="thinThin"/>
                  </v:rect>
                  <v:line id="Line 98" o:spid="_x0000_s1096" style="position:absolute;visibility:visible;mso-wrap-style:square" from="27373,68218" to="27384,69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9swgAAANwAAAAPAAAAZHJzL2Rvd25yZXYueG1sRE/fa8Iw&#10;EH4f+D+EE/Y20y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Ar4b9swgAAANwAAAAPAAAA&#10;AAAAAAAAAAAAAAcCAABkcnMvZG93bnJldi54bWxQSwUGAAAAAAMAAwC3AAAA9gIAAAAA&#10;">
                    <v:stroke endarrow="block"/>
                  </v:line>
                  <v:line id="Line 99" o:spid="_x0000_s1097" style="position:absolute;visibility:visible;mso-wrap-style:square" from="41736,68218" to="41747,69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line id="Line 100" o:spid="_x0000_s1098" style="position:absolute;visibility:visible;mso-wrap-style:square" from="18395,68218" to="39943,68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">
                    <v:stroke startarrow="block" endarrow="block"/>
                  </v:line>
                  <v:line id="Line 101" o:spid="_x0000_s1099" style="position:absolute;visibility:visible;mso-wrap-style:square" from="27373,68218" to="27384,69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z0wwAAANwAAAAPAAAAZHJzL2Rvd25yZXYueG1sRE9NawIx&#10;EL0L/Q9hCr1pVi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O5Yc9MMAAADcAAAADwAA&#10;AAAAAAAAAAAAAAAHAgAAZHJzL2Rvd25yZXYueG1sUEsFBgAAAAADAAMAtwAAAPcCAAAAAA==&#10;">
                    <v:stroke endarrow="block"/>
                  </v:line>
                </v:group>
                <w10:anchorlock/>
              </v:group>
            </w:pict>
          </mc:Fallback>
        </mc:AlternateContent>
      </w:r>
    </w:p>
    <w:p w14:paraId="4D8B1941" w14:textId="77777777" w:rsidR="009B4FA3" w:rsidRPr="00CB2B9B" w:rsidRDefault="009B4FA3" w:rsidP="001A52A8">
      <w:pPr>
        <w:spacing w:after="0" w:line="240" w:lineRule="auto"/>
        <w:ind w:firstLine="567"/>
        <w:jc w:val="both"/>
        <w:rPr>
          <w:rFonts w:asciiTheme="majorBidi" w:hAnsiTheme="majorBidi" w:cstheme="majorBidi"/>
          <w:sz w:val="28"/>
          <w:szCs w:val="28"/>
          <w:lang w:val="kk-KZ"/>
        </w:rPr>
      </w:pPr>
    </w:p>
    <w:p w14:paraId="642F2AE6" w14:textId="77777777" w:rsidR="009B4FA3" w:rsidRPr="00CB2B9B" w:rsidRDefault="009B4FA3" w:rsidP="009B4FA3">
      <w:pPr>
        <w:spacing w:after="0" w:line="240" w:lineRule="auto"/>
        <w:ind w:firstLine="284"/>
        <w:jc w:val="center"/>
        <w:rPr>
          <w:rFonts w:asciiTheme="majorBidi" w:hAnsiTheme="majorBidi" w:cstheme="majorBidi"/>
          <w:sz w:val="28"/>
          <w:szCs w:val="28"/>
          <w:lang w:val="kk-KZ"/>
        </w:rPr>
      </w:pPr>
    </w:p>
    <w:p w14:paraId="008D9B91" w14:textId="77777777" w:rsidR="009B4FA3" w:rsidRPr="00CB2B9B" w:rsidRDefault="009B4FA3" w:rsidP="009B4FA3">
      <w:pPr>
        <w:spacing w:after="0" w:line="240" w:lineRule="auto"/>
        <w:ind w:firstLine="284"/>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 3 – Кәсіптік модуль – цифрлық шарттар</w:t>
      </w:r>
      <w:r w:rsidRPr="00CB2B9B">
        <w:rPr>
          <w:rFonts w:asciiTheme="majorBidi" w:hAnsiTheme="majorBidi" w:cstheme="majorBidi"/>
          <w:strike/>
          <w:sz w:val="28"/>
          <w:szCs w:val="28"/>
          <w:lang w:val="kk-KZ"/>
        </w:rPr>
        <w:t xml:space="preserve"> </w:t>
      </w:r>
    </w:p>
    <w:p w14:paraId="7D146D77" w14:textId="77777777" w:rsidR="009B4FA3" w:rsidRDefault="009B4FA3" w:rsidP="009537F8">
      <w:pPr>
        <w:spacing w:after="0" w:line="240" w:lineRule="auto"/>
        <w:ind w:firstLine="567"/>
        <w:jc w:val="both"/>
        <w:rPr>
          <w:rFonts w:asciiTheme="majorBidi" w:hAnsiTheme="majorBidi" w:cstheme="majorBidi"/>
          <w:sz w:val="28"/>
          <w:szCs w:val="28"/>
          <w:lang w:val="kk-KZ"/>
        </w:rPr>
      </w:pPr>
    </w:p>
    <w:p w14:paraId="4860D953" w14:textId="13E61731" w:rsidR="00536C62" w:rsidRPr="00CB2B9B" w:rsidRDefault="00536C62" w:rsidP="009537F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Л.С.</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Выготский ана және шетел тілдерін меңгерудің түрлі тәсілдерін анықтап, оларды ана тілі үшін «төменнен жоғары», ал шетел тілі үшін «жоғарыдан төмен» деп сипаттады. «Шетел тілін меңгеру ана тілін дамытумен тікелей қарама-қарсы жолмен жүреді деп айтуға болады. Бала ана тілін санасыз және қасақана меңгереді, ал шетел тілін</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ұғыну мен ниеттен бастап меңгереді. Сондықтан ана тілін дамыту төменнен жоғары қарай жүреді, ал шетел тілін дамыту жоғарыдан төмен қарай жүреді деп айтуға болады» [</w:t>
      </w:r>
      <w:r w:rsidR="002A40E6" w:rsidRPr="00CB2B9B">
        <w:rPr>
          <w:rFonts w:asciiTheme="majorBidi" w:hAnsiTheme="majorBidi" w:cstheme="majorBidi"/>
          <w:sz w:val="28"/>
          <w:szCs w:val="28"/>
          <w:lang w:val="kk-KZ"/>
        </w:rPr>
        <w:t>13</w:t>
      </w:r>
      <w:r w:rsidR="00620A18" w:rsidRPr="00CB2B9B">
        <w:rPr>
          <w:rFonts w:asciiTheme="majorBidi" w:hAnsiTheme="majorBidi" w:cstheme="majorBidi"/>
          <w:sz w:val="28"/>
          <w:szCs w:val="28"/>
          <w:lang w:val="kk-KZ"/>
        </w:rPr>
        <w:t>3</w:t>
      </w:r>
      <w:r w:rsidRPr="00CB2B9B">
        <w:rPr>
          <w:rFonts w:asciiTheme="majorBidi" w:hAnsiTheme="majorBidi" w:cstheme="majorBidi"/>
          <w:sz w:val="28"/>
          <w:szCs w:val="28"/>
          <w:lang w:val="kk-KZ"/>
        </w:rPr>
        <w:t>]. Шетел тілін үйрену кезінде білім алушыларда есте сақтау, ойлау, сөйлеу қабілеті жақсарады, бұдан басқа есту және көру қабілеттері дамиды және жақсарады, пәндік</w:t>
      </w:r>
      <w:r w:rsidR="009537F8">
        <w:rPr>
          <w:rFonts w:asciiTheme="majorBidi" w:hAnsiTheme="majorBidi" w:cstheme="majorBidi"/>
          <w:sz w:val="28"/>
          <w:szCs w:val="28"/>
          <w:lang w:val="kk-KZ"/>
        </w:rPr>
        <w:t>-</w:t>
      </w:r>
      <w:r w:rsidR="00E41C70"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мағыналық мазмұнға сүйене отырып ұйымдастырылатын зияткерлік міндеттерді шешуге арналған когнитивтік процестер қалыптасады және дамиды; белсенді ойлау тілдік процестерді ынталандырады және белсенді сөйлеу ойлау қызметі шетел тілінің дамушы мүмкіндіктерін арттыруға ықпал етеді.</w:t>
      </w:r>
    </w:p>
    <w:p w14:paraId="467E17A6" w14:textId="074A149C"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Қазіргі заманғы цифрлық технологиялар әртүрлі мультимедиялық және интерактивті аутентикалық ресурстардың арқасында шетел тілін оқыту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 қарқындатуға ықпал етеді, олар тілдік қызметтің әртүрлі түрлерін оқыту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білім алушылардың жұмыс қарқынын жандандырады. Нәтижесінде танымдық белсенділік пен мотивация артады, студенттердің лингвистикалық және коммуникативтік дағдылары қалыптасады. Білімді цифрландырумен айналысатын қазақстандық ғалым Д.М.</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Джусубалиеваның айтуынша, соңғы жылдары білім беруде </w:t>
      </w:r>
      <w:r w:rsidR="00D31098" w:rsidRPr="00CB2B9B">
        <w:rPr>
          <w:rFonts w:asciiTheme="majorBidi" w:hAnsiTheme="majorBidi" w:cstheme="majorBidi"/>
          <w:sz w:val="28"/>
          <w:szCs w:val="28"/>
          <w:lang w:val="kk-KZ"/>
        </w:rPr>
        <w:t>цифрлық</w:t>
      </w:r>
      <w:r w:rsidRPr="00CB2B9B">
        <w:rPr>
          <w:rFonts w:asciiTheme="majorBidi" w:hAnsiTheme="majorBidi" w:cstheme="majorBidi"/>
          <w:sz w:val="28"/>
          <w:szCs w:val="28"/>
          <w:lang w:val="kk-KZ"/>
        </w:rPr>
        <w:t xml:space="preserve"> технологияларды пайдалануға баса назар аударылуда, соның көмегімен электрондық оқулықтарды, мәтінді, графиканы, дыбыс пен бейнені біріктіретін интерактивті ақпараттық технологияларды пайдалану арқылы </w:t>
      </w:r>
      <w:r w:rsidR="00DD2038">
        <w:rPr>
          <w:rFonts w:asciiTheme="majorBidi" w:hAnsiTheme="majorBidi" w:cstheme="majorBidi"/>
          <w:sz w:val="28"/>
          <w:szCs w:val="28"/>
          <w:lang w:val="kk-KZ"/>
        </w:rPr>
        <w:t>студенттердің</w:t>
      </w:r>
      <w:r w:rsidRPr="00CB2B9B">
        <w:rPr>
          <w:rFonts w:asciiTheme="majorBidi" w:hAnsiTheme="majorBidi" w:cstheme="majorBidi"/>
          <w:sz w:val="28"/>
          <w:szCs w:val="28"/>
          <w:lang w:val="kk-KZ"/>
        </w:rPr>
        <w:t xml:space="preserve"> оқуға ынтасы артады [</w:t>
      </w:r>
      <w:r w:rsidR="002A40E6" w:rsidRPr="00CB2B9B">
        <w:rPr>
          <w:rFonts w:asciiTheme="majorBidi" w:hAnsiTheme="majorBidi" w:cstheme="majorBidi"/>
          <w:sz w:val="28"/>
          <w:szCs w:val="28"/>
          <w:lang w:val="kk-KZ"/>
        </w:rPr>
        <w:t>13</w:t>
      </w:r>
      <w:r w:rsidR="00620A18" w:rsidRPr="00CB2B9B">
        <w:rPr>
          <w:rFonts w:asciiTheme="majorBidi" w:hAnsiTheme="majorBidi" w:cstheme="majorBidi"/>
          <w:sz w:val="28"/>
          <w:szCs w:val="28"/>
          <w:lang w:val="kk-KZ"/>
        </w:rPr>
        <w:t>4</w:t>
      </w:r>
      <w:r w:rsidRPr="00CB2B9B">
        <w:rPr>
          <w:rFonts w:asciiTheme="majorBidi" w:hAnsiTheme="majorBidi" w:cstheme="majorBidi"/>
          <w:sz w:val="28"/>
          <w:szCs w:val="28"/>
          <w:lang w:val="kk-KZ"/>
        </w:rPr>
        <w:t>].</w:t>
      </w:r>
    </w:p>
    <w:p w14:paraId="6E5E149E" w14:textId="54D1BA52"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Технологияның қарқынды дамуына байланысты жоғары және жоғары оқу орнынан кейінгі білім беру ұйымы (ЖЖОКБҰ) цифрлық технологиялармен бетпе</w:t>
      </w:r>
      <w:r w:rsidR="00D3109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бет келіп отыр. </w:t>
      </w:r>
    </w:p>
    <w:p w14:paraId="2A49DF05" w14:textId="77A3D315"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Заман талабына сай студенттер сыни тұрғыдан ойлау дағдыларын, топпен жұмыс жасауды және мәселені тиімді шешуді, ЖИ технологияларын </w:t>
      </w:r>
      <w:r w:rsidR="004127B5" w:rsidRPr="00CB2B9B">
        <w:rPr>
          <w:rFonts w:asciiTheme="majorBidi" w:hAnsiTheme="majorBidi" w:cstheme="majorBidi"/>
          <w:sz w:val="28"/>
          <w:szCs w:val="28"/>
          <w:lang w:val="kk-KZ"/>
        </w:rPr>
        <w:t xml:space="preserve">тиімді </w:t>
      </w:r>
      <w:r w:rsidRPr="00CB2B9B">
        <w:rPr>
          <w:rFonts w:asciiTheme="majorBidi" w:hAnsiTheme="majorBidi" w:cstheme="majorBidi"/>
          <w:sz w:val="28"/>
          <w:szCs w:val="28"/>
          <w:lang w:val="kk-KZ"/>
        </w:rPr>
        <w:t>пайдалану</w:t>
      </w:r>
      <w:r w:rsidR="004127B5" w:rsidRPr="00CB2B9B">
        <w:rPr>
          <w:rFonts w:asciiTheme="majorBidi" w:hAnsiTheme="majorBidi" w:cstheme="majorBidi"/>
          <w:sz w:val="28"/>
          <w:szCs w:val="28"/>
          <w:lang w:val="kk-KZ"/>
        </w:rPr>
        <w:t>ды меңгеріп келеді</w:t>
      </w:r>
      <w:r w:rsidRPr="00CB2B9B">
        <w:rPr>
          <w:rFonts w:asciiTheme="majorBidi" w:hAnsiTheme="majorBidi" w:cstheme="majorBidi"/>
          <w:sz w:val="28"/>
          <w:szCs w:val="28"/>
          <w:lang w:val="kk-KZ"/>
        </w:rPr>
        <w:t xml:space="preserve">. </w:t>
      </w:r>
      <w:r w:rsidR="004127B5" w:rsidRPr="00CB2B9B">
        <w:rPr>
          <w:rFonts w:asciiTheme="majorBidi" w:hAnsiTheme="majorBidi" w:cstheme="majorBidi"/>
          <w:sz w:val="28"/>
          <w:szCs w:val="28"/>
          <w:lang w:val="kk-KZ"/>
        </w:rPr>
        <w:t xml:space="preserve">Меллона университетінің профессоры </w:t>
      </w:r>
      <w:r w:rsidRPr="00CB2B9B">
        <w:rPr>
          <w:rFonts w:asciiTheme="majorBidi" w:hAnsiTheme="majorBidi" w:cstheme="majorBidi"/>
          <w:sz w:val="28"/>
          <w:szCs w:val="28"/>
          <w:lang w:val="kk-KZ"/>
        </w:rPr>
        <w:t xml:space="preserve">Джон Андерсон Карнеги когнитивті психология және ЖИ </w:t>
      </w:r>
      <w:r w:rsidR="004127B5" w:rsidRPr="00CB2B9B">
        <w:rPr>
          <w:rFonts w:asciiTheme="majorBidi" w:hAnsiTheme="majorBidi" w:cstheme="majorBidi"/>
          <w:sz w:val="28"/>
          <w:szCs w:val="28"/>
          <w:lang w:val="kk-KZ"/>
        </w:rPr>
        <w:t xml:space="preserve">қызметтерін </w:t>
      </w:r>
      <w:r w:rsidRPr="00CB2B9B">
        <w:rPr>
          <w:rFonts w:asciiTheme="majorBidi" w:hAnsiTheme="majorBidi" w:cstheme="majorBidi"/>
          <w:sz w:val="28"/>
          <w:szCs w:val="28"/>
          <w:lang w:val="kk-KZ"/>
        </w:rPr>
        <w:t>зертте</w:t>
      </w:r>
      <w:r w:rsidR="004127B5" w:rsidRPr="00CB2B9B">
        <w:rPr>
          <w:rFonts w:asciiTheme="majorBidi" w:hAnsiTheme="majorBidi" w:cstheme="majorBidi"/>
          <w:sz w:val="28"/>
          <w:szCs w:val="28"/>
          <w:lang w:val="kk-KZ"/>
        </w:rPr>
        <w:t>умен айналысқан ғалым</w:t>
      </w:r>
      <w:r w:rsidRPr="00CB2B9B">
        <w:rPr>
          <w:rFonts w:asciiTheme="majorBidi" w:hAnsiTheme="majorBidi" w:cstheme="majorBidi"/>
          <w:sz w:val="28"/>
          <w:szCs w:val="28"/>
          <w:lang w:val="kk-KZ"/>
        </w:rPr>
        <w:t>. О</w:t>
      </w:r>
      <w:r w:rsidR="004127B5" w:rsidRPr="00CB2B9B">
        <w:rPr>
          <w:rFonts w:asciiTheme="majorBidi" w:hAnsiTheme="majorBidi" w:cstheme="majorBidi"/>
          <w:sz w:val="28"/>
          <w:szCs w:val="28"/>
          <w:lang w:val="kk-KZ"/>
        </w:rPr>
        <w:t>ның еңбектері</w:t>
      </w:r>
      <w:r w:rsidRPr="00CB2B9B">
        <w:rPr>
          <w:rFonts w:asciiTheme="majorBidi" w:hAnsiTheme="majorBidi" w:cstheme="majorBidi"/>
          <w:sz w:val="28"/>
          <w:szCs w:val="28"/>
          <w:lang w:val="kk-KZ"/>
        </w:rPr>
        <w:t xml:space="preserve"> студенттердің қажеттіліктеріне бейімделетін және олардың проблемаларды шешу және сыни тұрғыдан ойлау дағдыларын жақсартуға көмектесетін</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«Cognitive Tutor» сияқты интеллектуалды оқыту жүйелерін дамытуға бағытталған.</w:t>
      </w:r>
    </w:p>
    <w:p w14:paraId="6EFD92C3" w14:textId="54C39592" w:rsidR="00536C62" w:rsidRPr="00CB2B9B" w:rsidRDefault="00536C62" w:rsidP="009537F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Шетел тілдерін оқытудың интерактивті ресурстарының арасында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сінде пайдалану үшін оқытатын интерактивті модульдерді қолдануды көздейтін LearningApps.org ерекше назар аударуға тұрарлық. Осы интерактивті қосымша шетел тілін меңгерудің кез келген деңгейі үшін күрделілігі әртүрлі деңгейдегі тапсырмаларды қамтиды. Біз жеке топтардағы My classes қосындысы арқылы білім алушылардың өзіндік жұмысын ұйымдастырамыз. Шетел тілдерін оқытуда мобильді нұсқалары бар компьютерлік бағдарламалар қолданылады, бұл мобильді құрылғылардан сервисті пайдалануға мүмкіндік береді. Бұл тәсіл </w:t>
      </w:r>
      <w:r w:rsidRPr="00CB2B9B">
        <w:rPr>
          <w:rFonts w:asciiTheme="majorBidi" w:hAnsiTheme="majorBidi" w:cstheme="majorBidi"/>
          <w:sz w:val="28"/>
          <w:szCs w:val="28"/>
          <w:lang w:val="kk-KZ"/>
        </w:rPr>
        <w:lastRenderedPageBreak/>
        <w:t xml:space="preserve">Mobile Assisted Language Learning (MALL) «Мобильді технологиялардың көмегімен шетел тілдерін үйрену» деп аталады, ол әрбір білім алушы үшін тұлғалық маңызы бар жағдайларды жасау және тілді үйрену қарқындылығын таңдау мүмкіндігінің арқасында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өзін-өзі реттеу арқылы оқытуды дараландыруға, тікелей кері байланысты жүзеге асыруға, бұл ретте қателерді талдап, түзетуге мүмкіндік береді [1</w:t>
      </w:r>
      <w:r w:rsidR="002A40E6" w:rsidRPr="00CB2B9B">
        <w:rPr>
          <w:rFonts w:asciiTheme="majorBidi" w:hAnsiTheme="majorBidi" w:cstheme="majorBidi"/>
          <w:sz w:val="28"/>
          <w:szCs w:val="28"/>
          <w:lang w:val="kk-KZ"/>
        </w:rPr>
        <w:t>3</w:t>
      </w:r>
      <w:r w:rsidR="00620A18" w:rsidRPr="00CB2B9B">
        <w:rPr>
          <w:rFonts w:asciiTheme="majorBidi" w:hAnsiTheme="majorBidi" w:cstheme="majorBidi"/>
          <w:sz w:val="28"/>
          <w:szCs w:val="28"/>
          <w:lang w:val="kk-KZ"/>
        </w:rPr>
        <w:t>5</w:t>
      </w:r>
      <w:r w:rsidRPr="00CB2B9B">
        <w:rPr>
          <w:rFonts w:asciiTheme="majorBidi" w:hAnsiTheme="majorBidi" w:cstheme="majorBidi"/>
          <w:sz w:val="28"/>
          <w:szCs w:val="28"/>
          <w:lang w:val="kk-KZ"/>
        </w:rPr>
        <w:t xml:space="preserve">]. </w:t>
      </w:r>
    </w:p>
    <w:p w14:paraId="10F43BC7" w14:textId="582F92B5" w:rsidR="00536C62" w:rsidRPr="00CB2B9B" w:rsidRDefault="00DD2038" w:rsidP="00536C62">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Шетел тілі</w:t>
      </w:r>
      <w:r w:rsidR="00536C62" w:rsidRPr="00CB2B9B">
        <w:rPr>
          <w:rFonts w:asciiTheme="majorBidi" w:hAnsiTheme="majorBidi" w:cstheme="majorBidi"/>
          <w:sz w:val="28"/>
          <w:szCs w:val="28"/>
          <w:lang w:val="kk-KZ"/>
        </w:rPr>
        <w:t xml:space="preserve"> мұғалімі үшін мобильді қосымшалардың мультимедиалығымен гипертекстілігі сияқты ерекшеліктері маңызды, олар шетел тілін үйрену </w:t>
      </w:r>
      <w:r w:rsidR="00F51BF5" w:rsidRPr="00CB2B9B">
        <w:rPr>
          <w:rFonts w:asciiTheme="majorBidi" w:hAnsiTheme="majorBidi" w:cstheme="majorBidi"/>
          <w:sz w:val="28"/>
          <w:szCs w:val="28"/>
          <w:lang w:val="kk-KZ"/>
        </w:rPr>
        <w:t>үдері</w:t>
      </w:r>
      <w:r w:rsidR="00536C62" w:rsidRPr="00CB2B9B">
        <w:rPr>
          <w:rFonts w:asciiTheme="majorBidi" w:hAnsiTheme="majorBidi" w:cstheme="majorBidi"/>
          <w:sz w:val="28"/>
          <w:szCs w:val="28"/>
          <w:lang w:val="kk-KZ"/>
        </w:rPr>
        <w:t>сін жеделдетуге және жақсартуға, тұрақты тілдік үлгілерді, қарым-қатынас дағдыларын, ағылшын тілі грамматикасының ережелерін әзірлеуге мүмкіндік береді. Мобильдік сөздіктер, транскрипция мен грамматикалық мақалалардан басқа, дыбыстау және лексикалық бірліктерді дауыстық енгізуді тану функциясымен жабдықталған. Сонымен, мобильдік технологиялар (немесе мобильдік қосымшалар) автономды немесе дербес оқытуды, сондай-ақ мобильдік форматтарда әзірленген оқу курстары бар топтарда оқытуды ең жақсы түрде ұйымдастыруға мүмкіндік береді; өздеріне таныс техникалық құралдарды пайдалану есебінен білім алушылардың уәждемесін арттыруға ықпал етеді.</w:t>
      </w:r>
    </w:p>
    <w:p w14:paraId="04A5FB5E" w14:textId="7F99C159" w:rsidR="00536C62" w:rsidRPr="00CB2B9B" w:rsidRDefault="00536C62" w:rsidP="009537F8">
      <w:pPr>
        <w:spacing w:after="0" w:line="240" w:lineRule="auto"/>
        <w:ind w:firstLine="567"/>
        <w:jc w:val="both"/>
        <w:rPr>
          <w:rFonts w:asciiTheme="majorBidi" w:hAnsiTheme="majorBidi" w:cstheme="majorBidi"/>
          <w:noProof/>
          <w:sz w:val="28"/>
          <w:szCs w:val="28"/>
          <w:lang w:val="kk-KZ"/>
        </w:rPr>
      </w:pPr>
      <w:r w:rsidRPr="00CB2B9B">
        <w:rPr>
          <w:rFonts w:asciiTheme="majorBidi" w:hAnsiTheme="majorBidi" w:cstheme="majorBidi"/>
          <w:noProof/>
          <w:sz w:val="28"/>
          <w:szCs w:val="28"/>
          <w:lang w:val="kk-KZ"/>
        </w:rPr>
        <w:t>Е.С.</w:t>
      </w:r>
      <w:r w:rsidR="00F7449B" w:rsidRPr="00CB2B9B">
        <w:rPr>
          <w:rFonts w:asciiTheme="majorBidi" w:hAnsiTheme="majorBidi" w:cstheme="majorBidi"/>
          <w:noProof/>
          <w:sz w:val="28"/>
          <w:szCs w:val="28"/>
          <w:lang w:val="kk-KZ"/>
        </w:rPr>
        <w:t xml:space="preserve"> </w:t>
      </w:r>
      <w:r w:rsidRPr="00CB2B9B">
        <w:rPr>
          <w:rFonts w:asciiTheme="majorBidi" w:hAnsiTheme="majorBidi" w:cstheme="majorBidi"/>
          <w:noProof/>
          <w:sz w:val="28"/>
          <w:szCs w:val="28"/>
          <w:lang w:val="kk-KZ"/>
        </w:rPr>
        <w:t xml:space="preserve">Полаттың пікірінше, </w:t>
      </w:r>
      <w:r w:rsidRPr="00CB2B9B">
        <w:rPr>
          <w:rFonts w:asciiTheme="majorBidi" w:hAnsiTheme="majorBidi" w:cstheme="majorBidi"/>
          <w:bCs/>
          <w:noProof/>
          <w:sz w:val="28"/>
          <w:szCs w:val="28"/>
          <w:lang w:val="kk-KZ"/>
        </w:rPr>
        <w:t>оқытудың жобалық технологиясы</w:t>
      </w:r>
      <w:r w:rsidRPr="00CB2B9B">
        <w:rPr>
          <w:rFonts w:asciiTheme="majorBidi" w:hAnsiTheme="majorBidi" w:cstheme="majorBidi"/>
          <w:b/>
          <w:noProof/>
          <w:sz w:val="28"/>
          <w:szCs w:val="28"/>
          <w:lang w:val="kk-KZ"/>
        </w:rPr>
        <w:t xml:space="preserve"> </w:t>
      </w:r>
      <w:r w:rsidRPr="00CB2B9B">
        <w:rPr>
          <w:rFonts w:asciiTheme="majorBidi" w:hAnsiTheme="majorBidi" w:cstheme="majorBidi"/>
          <w:noProof/>
          <w:sz w:val="28"/>
          <w:szCs w:val="28"/>
          <w:lang w:val="kk-KZ"/>
        </w:rPr>
        <w:t>оқыту технологиясы ынтымақтастықта оқыту тұжырымдамасын одан әрі дамытумен түсіндіріледі және сабақ барысында оқу тобындағы әлеуметтік өзара іс-қимылды модельдеуге негізделеді [</w:t>
      </w:r>
      <w:r w:rsidR="002A40E6" w:rsidRPr="00CB2B9B">
        <w:rPr>
          <w:rFonts w:asciiTheme="majorBidi" w:hAnsiTheme="majorBidi" w:cstheme="majorBidi"/>
          <w:noProof/>
          <w:sz w:val="28"/>
          <w:szCs w:val="28"/>
          <w:lang w:val="kk-KZ"/>
        </w:rPr>
        <w:t>13</w:t>
      </w:r>
      <w:r w:rsidR="00620A18" w:rsidRPr="00CB2B9B">
        <w:rPr>
          <w:rFonts w:asciiTheme="majorBidi" w:hAnsiTheme="majorBidi" w:cstheme="majorBidi"/>
          <w:noProof/>
          <w:sz w:val="28"/>
          <w:szCs w:val="28"/>
          <w:lang w:val="kk-KZ"/>
        </w:rPr>
        <w:t>6</w:t>
      </w:r>
      <w:r w:rsidRPr="00CB2B9B">
        <w:rPr>
          <w:rFonts w:asciiTheme="majorBidi" w:hAnsiTheme="majorBidi" w:cstheme="majorBidi"/>
          <w:noProof/>
          <w:sz w:val="28"/>
          <w:szCs w:val="28"/>
          <w:lang w:val="kk-KZ"/>
        </w:rPr>
        <w:t xml:space="preserve">]. Бұл ретте студенттер әртүрлі әлеуметтік рөлдерді қабылдайды және нақты өзара іс-қимыл жағдайларында проблемалық міндеттерді шешу </w:t>
      </w:r>
      <w:r w:rsidR="00F51BF5" w:rsidRPr="00CB2B9B">
        <w:rPr>
          <w:rFonts w:asciiTheme="majorBidi" w:hAnsiTheme="majorBidi" w:cstheme="majorBidi"/>
          <w:noProof/>
          <w:sz w:val="28"/>
          <w:szCs w:val="28"/>
          <w:lang w:val="kk-KZ"/>
        </w:rPr>
        <w:t>үдері</w:t>
      </w:r>
      <w:r w:rsidRPr="00CB2B9B">
        <w:rPr>
          <w:rFonts w:asciiTheme="majorBidi" w:hAnsiTheme="majorBidi" w:cstheme="majorBidi"/>
          <w:noProof/>
          <w:sz w:val="28"/>
          <w:szCs w:val="28"/>
          <w:lang w:val="kk-KZ"/>
        </w:rPr>
        <w:t xml:space="preserve">сінде оларды орындауға дайындалады. Жобалық технологияның танымалдығы ең алдымен студенттің орындауы тиіс жобалық тапсырманың тілді меңгеру </w:t>
      </w:r>
      <w:r w:rsidR="00F51BF5" w:rsidRPr="00CB2B9B">
        <w:rPr>
          <w:rFonts w:asciiTheme="majorBidi" w:hAnsiTheme="majorBidi" w:cstheme="majorBidi"/>
          <w:noProof/>
          <w:sz w:val="28"/>
          <w:szCs w:val="28"/>
          <w:lang w:val="kk-KZ"/>
        </w:rPr>
        <w:t>үдері</w:t>
      </w:r>
      <w:r w:rsidRPr="00CB2B9B">
        <w:rPr>
          <w:rFonts w:asciiTheme="majorBidi" w:hAnsiTheme="majorBidi" w:cstheme="majorBidi"/>
          <w:noProof/>
          <w:sz w:val="28"/>
          <w:szCs w:val="28"/>
          <w:lang w:val="kk-KZ"/>
        </w:rPr>
        <w:t xml:space="preserve">сін белгілі бір пәндік білімді игерумен және осы білімді нақты пайдалану мүмкіндігімен тікелей байланысты. </w:t>
      </w:r>
    </w:p>
    <w:p w14:paraId="6EA8EFDB" w14:textId="4DCB7869" w:rsidR="00536C62" w:rsidRPr="00CB2B9B" w:rsidRDefault="00536C62" w:rsidP="00536C62">
      <w:pPr>
        <w:spacing w:after="0" w:line="240" w:lineRule="auto"/>
        <w:ind w:firstLine="567"/>
        <w:jc w:val="both"/>
        <w:rPr>
          <w:rFonts w:asciiTheme="majorBidi" w:hAnsiTheme="majorBidi" w:cstheme="majorBidi"/>
          <w:noProof/>
          <w:sz w:val="28"/>
          <w:szCs w:val="28"/>
          <w:lang w:val="kk-KZ"/>
        </w:rPr>
      </w:pPr>
      <w:r w:rsidRPr="00CB2B9B">
        <w:rPr>
          <w:rFonts w:asciiTheme="majorBidi" w:hAnsiTheme="majorBidi" w:cstheme="majorBidi"/>
          <w:noProof/>
          <w:sz w:val="28"/>
          <w:szCs w:val="28"/>
          <w:lang w:val="kk-KZ"/>
        </w:rPr>
        <w:t>Студенттік орталықтандырылған оқыту әдісі</w:t>
      </w:r>
      <w:r w:rsidRPr="00CB2B9B">
        <w:rPr>
          <w:rFonts w:asciiTheme="majorBidi" w:hAnsiTheme="majorBidi" w:cstheme="majorBidi"/>
          <w:b/>
          <w:noProof/>
          <w:sz w:val="28"/>
          <w:szCs w:val="28"/>
          <w:lang w:val="kk-KZ"/>
        </w:rPr>
        <w:t xml:space="preserve"> </w:t>
      </w:r>
      <w:r w:rsidRPr="00CB2B9B">
        <w:rPr>
          <w:rFonts w:asciiTheme="majorBidi" w:hAnsiTheme="majorBidi" w:cstheme="majorBidi"/>
          <w:noProof/>
          <w:sz w:val="28"/>
          <w:szCs w:val="28"/>
          <w:lang w:val="kk-KZ"/>
        </w:rPr>
        <w:t>(student-centredapproach) қазіргі заманғы оқыту технологияларының нұсқаларының бірі. Бұл ресейлік психолог С.Л.</w:t>
      </w:r>
      <w:r w:rsidR="00F7449B" w:rsidRPr="00CB2B9B">
        <w:rPr>
          <w:rFonts w:asciiTheme="majorBidi" w:hAnsiTheme="majorBidi" w:cstheme="majorBidi"/>
          <w:noProof/>
          <w:sz w:val="28"/>
          <w:szCs w:val="28"/>
          <w:lang w:val="kk-KZ"/>
        </w:rPr>
        <w:t xml:space="preserve"> </w:t>
      </w:r>
      <w:r w:rsidRPr="00CB2B9B">
        <w:rPr>
          <w:rFonts w:asciiTheme="majorBidi" w:hAnsiTheme="majorBidi" w:cstheme="majorBidi"/>
          <w:noProof/>
          <w:sz w:val="28"/>
          <w:szCs w:val="28"/>
          <w:lang w:val="kk-KZ"/>
        </w:rPr>
        <w:t>Рубинштейн және басқалар негізін қалаған тұлғалық-қызметтік тәсіл. Осылайша, бұл ғалымдар Болон реформаларынан әлдеқайда бұрын жеке тұлғаны қызмет сипатын өзі анықтайтын қызмет субъектісі ретінде қарастырды</w:t>
      </w:r>
      <w:r w:rsidR="00DA15FC" w:rsidRPr="00CB2B9B">
        <w:rPr>
          <w:rFonts w:asciiTheme="majorBidi" w:hAnsiTheme="majorBidi" w:cstheme="majorBidi"/>
          <w:noProof/>
          <w:sz w:val="28"/>
          <w:szCs w:val="28"/>
          <w:lang w:val="kk-KZ"/>
        </w:rPr>
        <w:t xml:space="preserve"> [137]</w:t>
      </w:r>
      <w:r w:rsidRPr="00CB2B9B">
        <w:rPr>
          <w:rFonts w:asciiTheme="majorBidi" w:hAnsiTheme="majorBidi" w:cstheme="majorBidi"/>
          <w:noProof/>
          <w:sz w:val="28"/>
          <w:szCs w:val="28"/>
          <w:lang w:val="kk-KZ"/>
        </w:rPr>
        <w:t xml:space="preserve">. </w:t>
      </w:r>
    </w:p>
    <w:p w14:paraId="620692ED" w14:textId="031D7E6A" w:rsidR="00536C62" w:rsidRPr="00CB2B9B" w:rsidRDefault="00536C62" w:rsidP="009537F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noProof/>
          <w:sz w:val="28"/>
          <w:szCs w:val="28"/>
          <w:lang w:val="kk-KZ"/>
        </w:rPr>
        <w:t>Аралас оқыту (blended learning)</w:t>
      </w:r>
      <w:r w:rsidR="00827FCF" w:rsidRPr="00CB2B9B">
        <w:rPr>
          <w:rFonts w:asciiTheme="majorBidi" w:hAnsiTheme="majorBidi" w:cstheme="majorBidi"/>
          <w:noProof/>
          <w:sz w:val="28"/>
          <w:szCs w:val="28"/>
          <w:lang w:val="kk-KZ"/>
        </w:rPr>
        <w:t xml:space="preserve"> </w:t>
      </w:r>
      <w:r w:rsidRPr="00CB2B9B">
        <w:rPr>
          <w:rFonts w:asciiTheme="majorBidi" w:hAnsiTheme="majorBidi" w:cstheme="majorBidi"/>
          <w:bCs/>
          <w:noProof/>
          <w:sz w:val="28"/>
          <w:szCs w:val="28"/>
          <w:lang w:val="kk-KZ"/>
        </w:rPr>
        <w:t>веб</w:t>
      </w:r>
      <w:r w:rsidR="004127B5" w:rsidRPr="00CB2B9B">
        <w:rPr>
          <w:rFonts w:asciiTheme="majorBidi" w:hAnsiTheme="majorBidi" w:cstheme="majorBidi"/>
          <w:bCs/>
          <w:noProof/>
          <w:sz w:val="28"/>
          <w:szCs w:val="28"/>
          <w:lang w:val="kk-KZ"/>
        </w:rPr>
        <w:t>-</w:t>
      </w:r>
      <w:r w:rsidRPr="00CB2B9B">
        <w:rPr>
          <w:rFonts w:asciiTheme="majorBidi" w:hAnsiTheme="majorBidi" w:cstheme="majorBidi"/>
          <w:bCs/>
          <w:noProof/>
          <w:sz w:val="28"/>
          <w:szCs w:val="28"/>
          <w:lang w:val="kk-KZ"/>
        </w:rPr>
        <w:t>технологиялар әдістерінің, педагогикалық тәсілдердің, оқыту технологиялары мен нақты жұмыс тапсырмаларының үйлесімділігі нысанын қабылдай алатынын түсіндіреді</w:t>
      </w:r>
      <w:r w:rsidRPr="00CB2B9B">
        <w:rPr>
          <w:rFonts w:asciiTheme="majorBidi" w:hAnsiTheme="majorBidi" w:cstheme="majorBidi"/>
          <w:noProof/>
          <w:sz w:val="28"/>
          <w:szCs w:val="28"/>
          <w:lang w:val="kk-KZ"/>
        </w:rPr>
        <w:t xml:space="preserve">. </w:t>
      </w:r>
      <w:r w:rsidRPr="00CB2B9B">
        <w:rPr>
          <w:rFonts w:asciiTheme="majorBidi" w:hAnsiTheme="majorBidi" w:cstheme="majorBidi"/>
          <w:sz w:val="28"/>
          <w:szCs w:val="28"/>
          <w:lang w:val="kk-KZ"/>
        </w:rPr>
        <w:t>Т.И.</w:t>
      </w:r>
      <w:r w:rsidR="001A52A8"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Краснова аралас оқыту дәстүрлі оқыту моделінің ең қисынды және табиғи эволюциясы болып табылады. Әдіс атауын негізге ала отырып, дәстүрлі модель мен электронды оқытуды біріктіру туралы айту керек</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деп белгілейді. Бұл технология «электрондық оқытудың инновациялық техникалық жетістіктерін және аудиториялық сабақтар шеңберінде студенттермен оқытушылардың дәстүрлі өзара іс</w:t>
      </w:r>
      <w:r w:rsidR="004127B5"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қимылының жылдар бойы тексерілген тәжірибесін» үйлестіреді» [</w:t>
      </w:r>
      <w:r w:rsidR="00620A18" w:rsidRPr="00CB2B9B">
        <w:rPr>
          <w:rFonts w:asciiTheme="majorBidi" w:hAnsiTheme="majorBidi" w:cstheme="majorBidi"/>
          <w:sz w:val="28"/>
          <w:szCs w:val="28"/>
          <w:lang w:val="kk-KZ"/>
        </w:rPr>
        <w:t>13</w:t>
      </w:r>
      <w:r w:rsidR="00DA15FC" w:rsidRPr="00CB2B9B">
        <w:rPr>
          <w:rFonts w:asciiTheme="majorBidi" w:hAnsiTheme="majorBidi" w:cstheme="majorBidi"/>
          <w:sz w:val="28"/>
          <w:szCs w:val="28"/>
          <w:lang w:val="kk-KZ"/>
        </w:rPr>
        <w:t>8</w:t>
      </w:r>
      <w:r w:rsidRPr="00CB2B9B">
        <w:rPr>
          <w:rFonts w:asciiTheme="majorBidi" w:hAnsiTheme="majorBidi" w:cstheme="majorBidi"/>
          <w:sz w:val="28"/>
          <w:szCs w:val="28"/>
          <w:lang w:val="kk-KZ"/>
        </w:rPr>
        <w:t xml:space="preserve">]. Оқытудың аралас әдістері студенттерге өздерінің танымдық жұмыс істеу деңгейлерінде оқуға көмектеседі. Студенттер курсты үйден ала алады және өз қарқынымен оқиалады, ал оқу пәнінің теориялық материалын </w:t>
      </w:r>
      <w:r w:rsidRPr="00CB2B9B">
        <w:rPr>
          <w:rFonts w:asciiTheme="majorBidi" w:hAnsiTheme="majorBidi" w:cstheme="majorBidi"/>
          <w:sz w:val="28"/>
          <w:szCs w:val="28"/>
          <w:lang w:val="kk-KZ"/>
        </w:rPr>
        <w:lastRenderedPageBreak/>
        <w:t>табысты меңгерген студенттер аудиторияда оқытушының жетекшілігімен машықтана алады</w:t>
      </w:r>
      <w:r w:rsidR="00DA15FC" w:rsidRPr="00CB2B9B">
        <w:rPr>
          <w:rFonts w:asciiTheme="majorBidi" w:hAnsiTheme="majorBidi" w:cstheme="majorBidi"/>
          <w:sz w:val="28"/>
          <w:szCs w:val="28"/>
          <w:lang w:val="kk-KZ"/>
        </w:rPr>
        <w:t xml:space="preserve"> [139].</w:t>
      </w:r>
    </w:p>
    <w:p w14:paraId="33900F1E" w14:textId="689903FF" w:rsidR="0003101D" w:rsidRPr="00194CA5" w:rsidRDefault="00536C62" w:rsidP="0003101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Т.Ю.</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Бугаков</w:t>
      </w:r>
      <w:r w:rsidR="0093624F">
        <w:rPr>
          <w:rFonts w:asciiTheme="majorBidi" w:hAnsiTheme="majorBidi" w:cstheme="majorBidi"/>
          <w:sz w:val="28"/>
          <w:szCs w:val="28"/>
          <w:lang w:val="kk-KZ"/>
        </w:rPr>
        <w:t>аның</w:t>
      </w:r>
      <w:r w:rsidRPr="00CB2B9B">
        <w:rPr>
          <w:rFonts w:asciiTheme="majorBidi" w:hAnsiTheme="majorBidi" w:cstheme="majorBidi"/>
          <w:sz w:val="28"/>
          <w:szCs w:val="28"/>
          <w:lang w:val="kk-KZ"/>
        </w:rPr>
        <w:t xml:space="preserve"> пікірінше, </w:t>
      </w:r>
      <w:r w:rsidRPr="00CB2B9B">
        <w:rPr>
          <w:rFonts w:asciiTheme="majorBidi" w:hAnsiTheme="majorBidi" w:cstheme="majorBidi"/>
          <w:bCs/>
          <w:sz w:val="28"/>
          <w:szCs w:val="28"/>
          <w:lang w:val="kk-KZ"/>
        </w:rPr>
        <w:t>микро (шағын) оқыту</w:t>
      </w:r>
      <w:r w:rsidRPr="00CB2B9B">
        <w:rPr>
          <w:rFonts w:asciiTheme="majorBidi" w:hAnsiTheme="majorBidi" w:cstheme="majorBidi"/>
          <w:sz w:val="28"/>
          <w:szCs w:val="28"/>
          <w:lang w:val="kk-KZ"/>
        </w:rPr>
        <w:t xml:space="preserve"> технологиясы оқу материалын шағын бөліктермен (блоктармен) беру және әрбір бөлікті микро түсірулердің көмегімен бірден бекіту [1</w:t>
      </w:r>
      <w:r w:rsidR="00DA15FC" w:rsidRPr="00CB2B9B">
        <w:rPr>
          <w:rFonts w:asciiTheme="majorBidi" w:hAnsiTheme="majorBidi" w:cstheme="majorBidi"/>
          <w:sz w:val="28"/>
          <w:szCs w:val="28"/>
          <w:lang w:val="kk-KZ"/>
        </w:rPr>
        <w:t>40</w:t>
      </w:r>
      <w:r w:rsidRPr="00CB2B9B">
        <w:rPr>
          <w:rFonts w:asciiTheme="majorBidi" w:hAnsiTheme="majorBidi" w:cstheme="majorBidi"/>
          <w:sz w:val="28"/>
          <w:szCs w:val="28"/>
          <w:lang w:val="kk-KZ"/>
        </w:rPr>
        <w:t>]. Микро (шағын) оқыту – бұл оқыту мен білім беру аспектілерін қамтитын «оқыту нысаны, онда негізгі назар микро деңгейге, атап айтқанда микро контенттерге немесе микромедиаға (микро өлшемдегі медиа ресурстар) аударылады. Микро (шағын) оқыту салыстырмалы түрде шағын оқу бірліктеріне және қысқа мерзімді білім беру қызметіне қатысты».</w:t>
      </w:r>
    </w:p>
    <w:p w14:paraId="6BB94EDF" w14:textId="62DD598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Мобильді оқыту негізгі ерекшеліктері – ұтқырлық, желіге қосылу мүмкіндігі, икемділ</w:t>
      </w:r>
      <w:r w:rsidR="0093624F">
        <w:rPr>
          <w:rFonts w:asciiTheme="majorBidi" w:hAnsiTheme="majorBidi" w:cstheme="majorBidi"/>
          <w:sz w:val="28"/>
          <w:szCs w:val="28"/>
          <w:lang w:val="kk-KZ"/>
        </w:rPr>
        <w:t>і</w:t>
      </w:r>
      <w:r w:rsidRPr="00CB2B9B">
        <w:rPr>
          <w:rFonts w:asciiTheme="majorBidi" w:hAnsiTheme="majorBidi" w:cstheme="majorBidi"/>
          <w:sz w:val="28"/>
          <w:szCs w:val="28"/>
          <w:lang w:val="kk-KZ"/>
        </w:rPr>
        <w:t xml:space="preserve">к, итерактивтілік, контекстік сезімталдық, жекелік және қолжетімділік. Мобильді оқыту – электронды оқытудың танымал жаңа буыны. Мобильді құрылғылар мотивацияны арттырады, оқу </w:t>
      </w:r>
      <w:r w:rsidR="00F51BF5" w:rsidRPr="00CB2B9B">
        <w:rPr>
          <w:rFonts w:asciiTheme="majorBidi" w:hAnsiTheme="majorBidi" w:cstheme="majorBidi"/>
          <w:sz w:val="28"/>
          <w:szCs w:val="28"/>
          <w:lang w:val="kk-KZ"/>
        </w:rPr>
        <w:t>үдерісін</w:t>
      </w:r>
      <w:r w:rsidRPr="00CB2B9B">
        <w:rPr>
          <w:rFonts w:asciiTheme="majorBidi" w:hAnsiTheme="majorBidi" w:cstheme="majorBidi"/>
          <w:sz w:val="28"/>
          <w:szCs w:val="28"/>
          <w:lang w:val="kk-KZ"/>
        </w:rPr>
        <w:t xml:space="preserve"> аудитория үшін тартымды етеді, студенттерге жағымды атмосфер</w:t>
      </w:r>
      <w:r w:rsidR="00DA15FC" w:rsidRPr="00CB2B9B">
        <w:rPr>
          <w:rFonts w:asciiTheme="majorBidi" w:hAnsiTheme="majorBidi" w:cstheme="majorBidi"/>
          <w:sz w:val="28"/>
          <w:szCs w:val="28"/>
          <w:lang w:val="kk-KZ"/>
        </w:rPr>
        <w:t>а жасайды және оқуды күшейтеді.</w:t>
      </w:r>
    </w:p>
    <w:p w14:paraId="3F13A50B" w14:textId="77777777" w:rsidR="00536C62" w:rsidRPr="00CB2B9B" w:rsidRDefault="00536C62" w:rsidP="00536C62">
      <w:pPr>
        <w:spacing w:after="0" w:line="240" w:lineRule="auto"/>
        <w:jc w:val="both"/>
        <w:rPr>
          <w:rFonts w:asciiTheme="majorBidi" w:hAnsiTheme="majorBidi" w:cstheme="majorBidi"/>
          <w:sz w:val="28"/>
          <w:szCs w:val="28"/>
          <w:lang w:val="kk-KZ"/>
        </w:rPr>
      </w:pPr>
    </w:p>
    <w:p w14:paraId="6FAF5D5A" w14:textId="77777777" w:rsidR="00536C62" w:rsidRPr="00CB2B9B" w:rsidRDefault="00536C62" w:rsidP="00536C62">
      <w:pPr>
        <w:spacing w:after="0" w:line="240" w:lineRule="auto"/>
        <w:ind w:firstLine="567"/>
        <w:jc w:val="both"/>
        <w:rPr>
          <w:rFonts w:asciiTheme="majorBidi" w:hAnsiTheme="majorBidi" w:cstheme="majorBidi"/>
          <w:noProof/>
          <w:sz w:val="28"/>
          <w:szCs w:val="28"/>
          <w:lang w:val="kk-KZ"/>
        </w:rPr>
      </w:pPr>
    </w:p>
    <w:p w14:paraId="359D350A"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p>
    <w:p w14:paraId="6B089779"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p>
    <w:p w14:paraId="43A7EACD"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noProof/>
          <w:sz w:val="28"/>
          <w:szCs w:val="28"/>
        </w:rPr>
        <w:drawing>
          <wp:inline distT="0" distB="0" distL="0" distR="0" wp14:anchorId="7C6A143D" wp14:editId="4DBEB942">
            <wp:extent cx="5486400" cy="3200400"/>
            <wp:effectExtent l="0" t="0" r="0" b="57150"/>
            <wp:docPr id="40"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BE79F67" w14:textId="77777777" w:rsidR="00536C62" w:rsidRPr="00CB2B9B" w:rsidRDefault="00536C62" w:rsidP="00536C62">
      <w:pPr>
        <w:spacing w:after="0" w:line="240" w:lineRule="auto"/>
        <w:jc w:val="center"/>
        <w:rPr>
          <w:rFonts w:asciiTheme="majorBidi" w:hAnsiTheme="majorBidi" w:cstheme="majorBidi"/>
          <w:sz w:val="24"/>
          <w:szCs w:val="24"/>
          <w:highlight w:val="yellow"/>
          <w:lang w:val="kk-KZ"/>
        </w:rPr>
      </w:pPr>
    </w:p>
    <w:p w14:paraId="1FDAFF99" w14:textId="7EEBADFB" w:rsidR="00536C62" w:rsidRPr="00CB2B9B" w:rsidRDefault="00A330D7" w:rsidP="00536C62">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w:t>
      </w:r>
      <w:r w:rsidR="00536C62" w:rsidRPr="00CB2B9B">
        <w:rPr>
          <w:rFonts w:asciiTheme="majorBidi" w:hAnsiTheme="majorBidi" w:cstheme="majorBidi"/>
          <w:sz w:val="28"/>
          <w:szCs w:val="28"/>
          <w:lang w:val="kk-KZ"/>
        </w:rPr>
        <w:t>рет 3 –</w:t>
      </w:r>
      <w:r w:rsidR="001A52A8"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Мобильді оқыту ресурстары</w:t>
      </w:r>
    </w:p>
    <w:p w14:paraId="2F8C4781"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p>
    <w:p w14:paraId="339FFF2C" w14:textId="4570CFA8" w:rsidR="00536C62" w:rsidRPr="00CB2B9B" w:rsidRDefault="00536C62" w:rsidP="001A52A8">
      <w:pPr>
        <w:spacing w:after="0" w:line="240" w:lineRule="auto"/>
        <w:ind w:firstLine="567"/>
        <w:jc w:val="both"/>
        <w:rPr>
          <w:rFonts w:asciiTheme="majorBidi" w:hAnsiTheme="majorBidi" w:cstheme="majorBidi"/>
          <w:sz w:val="20"/>
          <w:szCs w:val="20"/>
          <w:lang w:val="kk-KZ"/>
        </w:rPr>
      </w:pPr>
      <w:r w:rsidRPr="00CB2B9B">
        <w:rPr>
          <w:rFonts w:asciiTheme="majorBidi" w:hAnsiTheme="majorBidi" w:cstheme="majorBidi"/>
          <w:sz w:val="28"/>
          <w:szCs w:val="28"/>
          <w:lang w:val="kk-KZ"/>
        </w:rPr>
        <w:t>Ойын технологиясы – бір</w:t>
      </w:r>
      <w:r w:rsidR="004127B5"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жағынан тілдік кедергіні </w:t>
      </w:r>
      <w:r w:rsidR="004127B5" w:rsidRPr="00CB2B9B">
        <w:rPr>
          <w:rFonts w:asciiTheme="majorBidi" w:hAnsiTheme="majorBidi" w:cstheme="majorBidi"/>
          <w:sz w:val="28"/>
          <w:szCs w:val="28"/>
          <w:lang w:val="kk-KZ"/>
        </w:rPr>
        <w:t>жою</w:t>
      </w:r>
      <w:r w:rsidRPr="00CB2B9B">
        <w:rPr>
          <w:rFonts w:asciiTheme="majorBidi" w:hAnsiTheme="majorBidi" w:cstheme="majorBidi"/>
          <w:sz w:val="28"/>
          <w:szCs w:val="28"/>
          <w:lang w:val="kk-KZ"/>
        </w:rPr>
        <w:t xml:space="preserve">ға, екінші жағынан оқыту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 қарқындатуға, оны белсенді, жемісті және ана тіліндегі табиғи коммуникация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сіне жақындатуға қабілетті педагогикалық құрал. В.В.</w:t>
      </w:r>
      <w:r w:rsidR="001A52A8" w:rsidRPr="00CB2B9B">
        <w:rPr>
          <w:lang w:val="kk-KZ"/>
        </w:rPr>
        <w:t> </w:t>
      </w:r>
      <w:r w:rsidRPr="00CB2B9B">
        <w:rPr>
          <w:rFonts w:asciiTheme="majorBidi" w:hAnsiTheme="majorBidi" w:cstheme="majorBidi"/>
          <w:sz w:val="28"/>
          <w:szCs w:val="28"/>
          <w:lang w:val="kk-KZ"/>
        </w:rPr>
        <w:t xml:space="preserve">Давыдов «толыққанды еңбек қызметін тек ойын және оқу негізінде, ал оқу қызметін – ойын негізінде қалыптастыруға болады, өйткені оқу, атап айтқанда, </w:t>
      </w:r>
      <w:r w:rsidRPr="00CB2B9B">
        <w:rPr>
          <w:rFonts w:asciiTheme="majorBidi" w:hAnsiTheme="majorBidi" w:cstheme="majorBidi"/>
          <w:sz w:val="28"/>
          <w:szCs w:val="28"/>
          <w:lang w:val="kk-KZ"/>
        </w:rPr>
        <w:lastRenderedPageBreak/>
        <w:t>баланың ойында қалыптасатын қиялымен символдық функциясының болуын болжайтын абстракциялармен қорытуларды меңгеруге бағытталған»</w:t>
      </w:r>
      <w:r w:rsidR="004127B5"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 xml:space="preserve"> деп санайды [</w:t>
      </w:r>
      <w:r w:rsidR="002A40E6" w:rsidRPr="00CB2B9B">
        <w:rPr>
          <w:rFonts w:asciiTheme="majorBidi" w:hAnsiTheme="majorBidi" w:cstheme="majorBidi"/>
          <w:sz w:val="28"/>
          <w:szCs w:val="28"/>
          <w:lang w:val="kk-KZ"/>
        </w:rPr>
        <w:t>14</w:t>
      </w:r>
      <w:r w:rsidR="00DA15FC"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w:t>
      </w:r>
      <w:r w:rsidRPr="00CB2B9B">
        <w:rPr>
          <w:rFonts w:asciiTheme="majorBidi" w:hAnsiTheme="majorBidi" w:cstheme="majorBidi"/>
          <w:sz w:val="20"/>
          <w:szCs w:val="20"/>
          <w:lang w:val="kk-KZ"/>
        </w:rPr>
        <w:t xml:space="preserve"> </w:t>
      </w:r>
    </w:p>
    <w:p w14:paraId="1C0D16A0" w14:textId="77CD8D30"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Автор 1) білім алушыға жанама әсер ететін интерактивті ойындарды (ребустар, кроссвордтар); 2) білім алушыға тікелей әсер ететін интерактивті ойындарды (сюжеттік-рөлдік ойындар); 3) белсенді емес ойындарды (жеке ойын тапсырмалары) бөліп көрсеткен. Осы зерттеуші ойынды импровизация дәрежесі бойынша жіктейді: 1) рөлдермен және сюжетпен ойнау (импровизацияланған); 2) анық каноникалық сюжетпен ойнау (каноникалық); 3) сюжетсіз ойындар (кроссвордтар) [</w:t>
      </w:r>
      <w:r w:rsidR="002A40E6" w:rsidRPr="00CB2B9B">
        <w:rPr>
          <w:rFonts w:asciiTheme="majorBidi" w:hAnsiTheme="majorBidi" w:cstheme="majorBidi"/>
          <w:sz w:val="28"/>
          <w:szCs w:val="28"/>
          <w:lang w:val="kk-KZ"/>
        </w:rPr>
        <w:t>14</w:t>
      </w:r>
      <w:r w:rsidR="00DA15FC" w:rsidRPr="00CB2B9B">
        <w:rPr>
          <w:rFonts w:asciiTheme="majorBidi" w:hAnsiTheme="majorBidi" w:cstheme="majorBidi"/>
          <w:sz w:val="28"/>
          <w:szCs w:val="28"/>
          <w:lang w:val="kk-KZ"/>
        </w:rPr>
        <w:t>2</w:t>
      </w:r>
      <w:r w:rsidRPr="00CB2B9B">
        <w:rPr>
          <w:rFonts w:asciiTheme="majorBidi" w:hAnsiTheme="majorBidi" w:cstheme="majorBidi"/>
          <w:sz w:val="28"/>
          <w:szCs w:val="28"/>
          <w:lang w:val="kk-KZ"/>
        </w:rPr>
        <w:t>].</w:t>
      </w:r>
    </w:p>
    <w:p w14:paraId="03809AEC" w14:textId="77777777" w:rsidR="00536C62" w:rsidRPr="00CB2B9B" w:rsidRDefault="00536C62" w:rsidP="00536C62">
      <w:pPr>
        <w:spacing w:after="0" w:line="240" w:lineRule="auto"/>
        <w:jc w:val="both"/>
        <w:rPr>
          <w:rFonts w:asciiTheme="majorBidi" w:hAnsiTheme="majorBidi" w:cstheme="majorBidi"/>
          <w:sz w:val="28"/>
          <w:szCs w:val="28"/>
          <w:lang w:val="kk-KZ"/>
        </w:rPr>
      </w:pPr>
    </w:p>
    <w:p w14:paraId="77C40096" w14:textId="357FC918" w:rsidR="00536C62" w:rsidRPr="00CB2B9B" w:rsidRDefault="00536C62" w:rsidP="00536C62">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4 –</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Шетел тілінде қарым-қатынасқа үйрету жаттығуларының ұғымдары</w:t>
      </w:r>
    </w:p>
    <w:p w14:paraId="20584EF5" w14:textId="77777777" w:rsidR="000F2CFA" w:rsidRPr="00CB2B9B" w:rsidRDefault="000F2CFA" w:rsidP="00536C62">
      <w:pPr>
        <w:spacing w:after="0" w:line="240" w:lineRule="auto"/>
        <w:jc w:val="both"/>
        <w:rPr>
          <w:rFonts w:asciiTheme="majorBidi" w:hAnsiTheme="majorBidi" w:cstheme="majorBidi"/>
          <w:sz w:val="28"/>
          <w:szCs w:val="28"/>
          <w:lang w:val="kk-KZ"/>
        </w:rPr>
      </w:pPr>
    </w:p>
    <w:tbl>
      <w:tblPr>
        <w:tblW w:w="957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733"/>
      </w:tblGrid>
      <w:tr w:rsidR="00536C62" w:rsidRPr="00CB2B9B" w14:paraId="0999646F" w14:textId="77777777" w:rsidTr="000F2CFA">
        <w:tc>
          <w:tcPr>
            <w:tcW w:w="1838" w:type="dxa"/>
          </w:tcPr>
          <w:p w14:paraId="355764D1" w14:textId="77777777" w:rsidR="00536C62" w:rsidRPr="00CB2B9B" w:rsidRDefault="00536C62" w:rsidP="00536C62">
            <w:pPr>
              <w:spacing w:after="0" w:line="240" w:lineRule="auto"/>
              <w:jc w:val="both"/>
              <w:rPr>
                <w:rFonts w:asciiTheme="majorBidi" w:hAnsiTheme="majorBidi" w:cstheme="majorBidi"/>
                <w:noProof/>
                <w:sz w:val="24"/>
                <w:szCs w:val="24"/>
                <w:lang w:val="kk-KZ"/>
              </w:rPr>
            </w:pPr>
            <w:r w:rsidRPr="00CB2B9B">
              <w:rPr>
                <w:rFonts w:asciiTheme="majorBidi" w:hAnsiTheme="majorBidi" w:cstheme="majorBidi"/>
                <w:noProof/>
                <w:sz w:val="24"/>
                <w:szCs w:val="24"/>
                <w:lang w:val="kk-KZ"/>
              </w:rPr>
              <w:t>Ғалымдар</w:t>
            </w:r>
          </w:p>
        </w:tc>
        <w:tc>
          <w:tcPr>
            <w:tcW w:w="7733" w:type="dxa"/>
          </w:tcPr>
          <w:p w14:paraId="74C3762C" w14:textId="77777777" w:rsidR="00536C62" w:rsidRPr="00CB2B9B" w:rsidRDefault="00536C62" w:rsidP="00536C62">
            <w:pPr>
              <w:spacing w:after="0" w:line="240" w:lineRule="auto"/>
              <w:jc w:val="center"/>
              <w:rPr>
                <w:rFonts w:asciiTheme="majorBidi" w:hAnsiTheme="majorBidi" w:cstheme="majorBidi"/>
                <w:noProof/>
                <w:sz w:val="24"/>
                <w:szCs w:val="24"/>
              </w:rPr>
            </w:pPr>
            <w:r w:rsidRPr="00CB2B9B">
              <w:rPr>
                <w:rFonts w:asciiTheme="majorBidi" w:hAnsiTheme="majorBidi" w:cstheme="majorBidi"/>
                <w:sz w:val="24"/>
                <w:szCs w:val="24"/>
              </w:rPr>
              <w:t>Ұғымды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анықтау</w:t>
            </w:r>
          </w:p>
        </w:tc>
      </w:tr>
      <w:tr w:rsidR="000F2CFA" w:rsidRPr="00CB2B9B" w14:paraId="1343FE4F" w14:textId="77777777" w:rsidTr="000F2CFA">
        <w:tc>
          <w:tcPr>
            <w:tcW w:w="1838" w:type="dxa"/>
          </w:tcPr>
          <w:p w14:paraId="16E9E2C7" w14:textId="327FC7EF" w:rsidR="000F2CFA" w:rsidRPr="00CB2B9B" w:rsidRDefault="000F2CFA" w:rsidP="000F2CFA">
            <w:pPr>
              <w:spacing w:after="0" w:line="240" w:lineRule="auto"/>
              <w:jc w:val="center"/>
              <w:rPr>
                <w:rFonts w:asciiTheme="majorBidi" w:hAnsiTheme="majorBidi" w:cstheme="majorBidi"/>
                <w:noProof/>
                <w:sz w:val="24"/>
                <w:szCs w:val="24"/>
                <w:lang w:val="kk-KZ"/>
              </w:rPr>
            </w:pPr>
            <w:r w:rsidRPr="00CB2B9B">
              <w:rPr>
                <w:rFonts w:asciiTheme="majorBidi" w:hAnsiTheme="majorBidi" w:cstheme="majorBidi"/>
                <w:noProof/>
                <w:sz w:val="24"/>
                <w:szCs w:val="24"/>
                <w:lang w:val="kk-KZ"/>
              </w:rPr>
              <w:t>1</w:t>
            </w:r>
          </w:p>
        </w:tc>
        <w:tc>
          <w:tcPr>
            <w:tcW w:w="7733" w:type="dxa"/>
          </w:tcPr>
          <w:p w14:paraId="25ADAFF5" w14:textId="6B25EE3E" w:rsidR="000F2CFA" w:rsidRPr="00CB2B9B" w:rsidRDefault="000F2CFA" w:rsidP="000F2CFA">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2</w:t>
            </w:r>
          </w:p>
        </w:tc>
      </w:tr>
      <w:tr w:rsidR="00536C62" w:rsidRPr="00CB2B9B" w14:paraId="62F89E43" w14:textId="77777777" w:rsidTr="000F2CFA">
        <w:tc>
          <w:tcPr>
            <w:tcW w:w="1838" w:type="dxa"/>
          </w:tcPr>
          <w:p w14:paraId="5CAE9FE8" w14:textId="77777777" w:rsidR="00536C62" w:rsidRPr="00CB2B9B" w:rsidRDefault="00536C62" w:rsidP="00536C62">
            <w:pPr>
              <w:spacing w:after="0" w:line="240" w:lineRule="auto"/>
              <w:jc w:val="both"/>
              <w:rPr>
                <w:rFonts w:asciiTheme="majorBidi" w:hAnsiTheme="majorBidi" w:cstheme="majorBidi"/>
                <w:noProof/>
                <w:sz w:val="24"/>
                <w:szCs w:val="24"/>
              </w:rPr>
            </w:pPr>
            <w:r w:rsidRPr="00CB2B9B">
              <w:rPr>
                <w:rFonts w:asciiTheme="majorBidi" w:hAnsiTheme="majorBidi" w:cstheme="majorBidi"/>
                <w:sz w:val="24"/>
                <w:szCs w:val="24"/>
              </w:rPr>
              <w:t>Г.К.Селевко, Д.Б. Эльконин, Д.Н.Узнадзе, Л.С.Выготский</w:t>
            </w:r>
          </w:p>
        </w:tc>
        <w:tc>
          <w:tcPr>
            <w:tcW w:w="7733" w:type="dxa"/>
          </w:tcPr>
          <w:p w14:paraId="32398037" w14:textId="77777777" w:rsidR="00536C62" w:rsidRPr="00CB2B9B" w:rsidRDefault="00536C62" w:rsidP="00536C62">
            <w:pPr>
              <w:spacing w:after="0" w:line="240" w:lineRule="auto"/>
              <w:jc w:val="both"/>
              <w:rPr>
                <w:rFonts w:asciiTheme="majorBidi" w:hAnsiTheme="majorBidi" w:cstheme="majorBidi"/>
                <w:noProof/>
                <w:sz w:val="24"/>
                <w:szCs w:val="24"/>
              </w:rPr>
            </w:pPr>
            <w:r w:rsidRPr="00CB2B9B">
              <w:rPr>
                <w:rFonts w:asciiTheme="majorBidi" w:hAnsiTheme="majorBidi" w:cstheme="majorBidi"/>
                <w:sz w:val="24"/>
                <w:szCs w:val="24"/>
              </w:rPr>
              <w:t>Қоғамдық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тәжірибе мен мінез-құлықты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қалпына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келтіруге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және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меңгеруге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бағытталған</w:t>
            </w:r>
            <w:r w:rsidRPr="00CB2B9B">
              <w:rPr>
                <w:rFonts w:asciiTheme="majorBidi" w:hAnsiTheme="majorBidi" w:cstheme="majorBidi"/>
                <w:sz w:val="24"/>
                <w:szCs w:val="24"/>
                <w:lang w:val="kk-KZ"/>
              </w:rPr>
              <w:t xml:space="preserve"> іс-әрекет</w:t>
            </w:r>
          </w:p>
        </w:tc>
      </w:tr>
      <w:tr w:rsidR="00536C62" w:rsidRPr="00CB2B9B" w14:paraId="115D3438" w14:textId="77777777" w:rsidTr="000F2CFA">
        <w:tc>
          <w:tcPr>
            <w:tcW w:w="1838" w:type="dxa"/>
            <w:tcBorders>
              <w:bottom w:val="nil"/>
            </w:tcBorders>
          </w:tcPr>
          <w:p w14:paraId="76DC59D6" w14:textId="77777777" w:rsidR="00536C62" w:rsidRPr="00CB2B9B" w:rsidRDefault="00536C62" w:rsidP="00536C62">
            <w:pPr>
              <w:spacing w:after="0" w:line="240" w:lineRule="auto"/>
              <w:jc w:val="both"/>
              <w:rPr>
                <w:rFonts w:asciiTheme="majorBidi" w:hAnsiTheme="majorBidi" w:cstheme="majorBidi"/>
                <w:noProof/>
                <w:sz w:val="24"/>
                <w:szCs w:val="24"/>
              </w:rPr>
            </w:pPr>
            <w:r w:rsidRPr="00CB2B9B">
              <w:rPr>
                <w:rFonts w:asciiTheme="majorBidi" w:hAnsiTheme="majorBidi" w:cstheme="majorBidi"/>
                <w:sz w:val="24"/>
                <w:szCs w:val="24"/>
              </w:rPr>
              <w:t>М.Ф.Стронин</w:t>
            </w:r>
          </w:p>
        </w:tc>
        <w:tc>
          <w:tcPr>
            <w:tcW w:w="7733" w:type="dxa"/>
            <w:tcBorders>
              <w:bottom w:val="nil"/>
            </w:tcBorders>
          </w:tcPr>
          <w:p w14:paraId="31CBCE47" w14:textId="77777777" w:rsidR="00536C62" w:rsidRPr="00CB2B9B" w:rsidRDefault="00536C62" w:rsidP="00536C62">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Нақты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сөйлеу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қатынасына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барынша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жақын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жағдайларда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сөйлеу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үлгісін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бірнеше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рет</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қайталау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үшін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ситуациялық-вариативтік</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жаттығу</w:t>
            </w:r>
          </w:p>
          <w:p w14:paraId="7E6F5D5A" w14:textId="5D9B81B4" w:rsidR="000F2CFA" w:rsidRPr="00CB2B9B" w:rsidRDefault="000F2CFA" w:rsidP="00536C62">
            <w:pPr>
              <w:spacing w:after="0" w:line="240" w:lineRule="auto"/>
              <w:jc w:val="both"/>
              <w:rPr>
                <w:rFonts w:asciiTheme="majorBidi" w:hAnsiTheme="majorBidi" w:cstheme="majorBidi"/>
                <w:noProof/>
                <w:sz w:val="24"/>
                <w:szCs w:val="24"/>
              </w:rPr>
            </w:pPr>
          </w:p>
        </w:tc>
      </w:tr>
      <w:tr w:rsidR="000F2CFA" w:rsidRPr="00CB2B9B" w14:paraId="142F10E5" w14:textId="77777777" w:rsidTr="000F2CFA">
        <w:tc>
          <w:tcPr>
            <w:tcW w:w="9571" w:type="dxa"/>
            <w:gridSpan w:val="2"/>
            <w:tcBorders>
              <w:top w:val="nil"/>
              <w:left w:val="nil"/>
              <w:bottom w:val="single" w:sz="4" w:space="0" w:color="auto"/>
              <w:right w:val="nil"/>
            </w:tcBorders>
          </w:tcPr>
          <w:p w14:paraId="73869B2F" w14:textId="08AB1280" w:rsidR="000F2CFA" w:rsidRPr="00CB2B9B" w:rsidRDefault="000F2CFA" w:rsidP="000F2CFA">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4</w:t>
            </w:r>
            <w:r w:rsidR="00E66100">
              <w:rPr>
                <w:rFonts w:asciiTheme="majorBidi" w:hAnsiTheme="majorBidi" w:cstheme="majorBidi"/>
                <w:sz w:val="24"/>
                <w:szCs w:val="24"/>
                <w:lang w:val="kk-KZ"/>
              </w:rPr>
              <w:t>-</w:t>
            </w:r>
            <w:r w:rsidRPr="00CB2B9B">
              <w:rPr>
                <w:rFonts w:asciiTheme="majorBidi" w:hAnsiTheme="majorBidi" w:cstheme="majorBidi"/>
                <w:sz w:val="24"/>
                <w:szCs w:val="24"/>
                <w:lang w:val="kk-KZ"/>
              </w:rPr>
              <w:t>кестенің жалғасы</w:t>
            </w:r>
          </w:p>
          <w:p w14:paraId="4A5E0693" w14:textId="5065FC23" w:rsidR="000F2CFA" w:rsidRPr="00CB2B9B" w:rsidRDefault="000F2CFA" w:rsidP="000F2CFA">
            <w:pPr>
              <w:pStyle w:val="a3"/>
              <w:spacing w:after="0" w:line="240" w:lineRule="auto"/>
              <w:ind w:left="360"/>
              <w:jc w:val="both"/>
              <w:rPr>
                <w:rFonts w:asciiTheme="majorBidi" w:hAnsiTheme="majorBidi" w:cstheme="majorBidi"/>
                <w:sz w:val="24"/>
                <w:szCs w:val="24"/>
                <w:lang w:val="kk-KZ"/>
              </w:rPr>
            </w:pPr>
          </w:p>
        </w:tc>
      </w:tr>
      <w:tr w:rsidR="000F2CFA" w:rsidRPr="00CB2B9B" w14:paraId="173B6B99" w14:textId="77777777" w:rsidTr="000F2CFA">
        <w:tc>
          <w:tcPr>
            <w:tcW w:w="1838" w:type="dxa"/>
            <w:tcBorders>
              <w:top w:val="single" w:sz="4" w:space="0" w:color="auto"/>
            </w:tcBorders>
          </w:tcPr>
          <w:p w14:paraId="4275B3B8" w14:textId="4624E300" w:rsidR="000F2CFA" w:rsidRPr="00CB2B9B" w:rsidRDefault="000F2CFA" w:rsidP="000F2CFA">
            <w:pPr>
              <w:spacing w:after="0" w:line="240" w:lineRule="auto"/>
              <w:jc w:val="center"/>
              <w:rPr>
                <w:rFonts w:asciiTheme="majorBidi" w:hAnsiTheme="majorBidi" w:cstheme="majorBidi"/>
                <w:sz w:val="24"/>
                <w:szCs w:val="24"/>
              </w:rPr>
            </w:pPr>
            <w:r w:rsidRPr="00CB2B9B">
              <w:rPr>
                <w:rFonts w:asciiTheme="majorBidi" w:hAnsiTheme="majorBidi" w:cstheme="majorBidi"/>
                <w:noProof/>
                <w:sz w:val="24"/>
                <w:szCs w:val="24"/>
                <w:lang w:val="kk-KZ"/>
              </w:rPr>
              <w:t>1</w:t>
            </w:r>
          </w:p>
        </w:tc>
        <w:tc>
          <w:tcPr>
            <w:tcW w:w="7733" w:type="dxa"/>
            <w:tcBorders>
              <w:top w:val="single" w:sz="4" w:space="0" w:color="auto"/>
            </w:tcBorders>
          </w:tcPr>
          <w:p w14:paraId="387C64FF" w14:textId="10255F27" w:rsidR="000F2CFA" w:rsidRPr="00CB2B9B" w:rsidRDefault="000F2CFA" w:rsidP="000F2CFA">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lang w:val="kk-KZ"/>
              </w:rPr>
              <w:t>2</w:t>
            </w:r>
          </w:p>
        </w:tc>
      </w:tr>
      <w:tr w:rsidR="00536C62" w:rsidRPr="00CB2B9B" w14:paraId="5419C321" w14:textId="77777777" w:rsidTr="000F2CFA">
        <w:tc>
          <w:tcPr>
            <w:tcW w:w="1838" w:type="dxa"/>
          </w:tcPr>
          <w:p w14:paraId="3FA8F8D3" w14:textId="77777777" w:rsidR="00536C62" w:rsidRPr="00CB2B9B" w:rsidRDefault="00536C62" w:rsidP="00536C62">
            <w:pPr>
              <w:spacing w:after="0" w:line="240" w:lineRule="auto"/>
              <w:jc w:val="both"/>
              <w:rPr>
                <w:rFonts w:asciiTheme="majorBidi" w:hAnsiTheme="majorBidi" w:cstheme="majorBidi"/>
                <w:noProof/>
                <w:sz w:val="24"/>
                <w:szCs w:val="24"/>
              </w:rPr>
            </w:pPr>
            <w:r w:rsidRPr="00CB2B9B">
              <w:rPr>
                <w:rFonts w:asciiTheme="majorBidi" w:hAnsiTheme="majorBidi" w:cstheme="majorBidi"/>
                <w:sz w:val="24"/>
                <w:szCs w:val="24"/>
              </w:rPr>
              <w:t>Е.И. Пассов, Н.Д.Гальскова</w:t>
            </w:r>
          </w:p>
        </w:tc>
        <w:tc>
          <w:tcPr>
            <w:tcW w:w="7733" w:type="dxa"/>
          </w:tcPr>
          <w:p w14:paraId="505E7E22" w14:textId="77777777" w:rsidR="00536C62" w:rsidRPr="00CB2B9B" w:rsidRDefault="00536C62" w:rsidP="00536C62">
            <w:pPr>
              <w:spacing w:after="0" w:line="240" w:lineRule="auto"/>
              <w:jc w:val="both"/>
              <w:rPr>
                <w:rFonts w:asciiTheme="majorBidi" w:hAnsiTheme="majorBidi" w:cstheme="majorBidi"/>
                <w:noProof/>
                <w:sz w:val="24"/>
                <w:szCs w:val="24"/>
              </w:rPr>
            </w:pPr>
            <w:r w:rsidRPr="00CB2B9B">
              <w:rPr>
                <w:rFonts w:asciiTheme="majorBidi" w:hAnsiTheme="majorBidi" w:cstheme="majorBidi"/>
                <w:sz w:val="24"/>
                <w:szCs w:val="24"/>
              </w:rPr>
              <w:t>Белгілі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бір</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дағдылар мен іскерліктерді, қабілеттер мен психикалық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функцияларды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қалыптастыру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және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дамыту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құралы</w:t>
            </w:r>
          </w:p>
        </w:tc>
      </w:tr>
      <w:tr w:rsidR="00536C62" w:rsidRPr="00CB2B9B" w14:paraId="107CDA3D" w14:textId="77777777" w:rsidTr="000F2CFA">
        <w:tc>
          <w:tcPr>
            <w:tcW w:w="1838" w:type="dxa"/>
            <w:tcBorders>
              <w:top w:val="nil"/>
            </w:tcBorders>
          </w:tcPr>
          <w:p w14:paraId="7B5FAE96" w14:textId="77777777" w:rsidR="00536C62" w:rsidRPr="00CB2B9B" w:rsidRDefault="00536C62" w:rsidP="00536C62">
            <w:pPr>
              <w:spacing w:after="0" w:line="240" w:lineRule="auto"/>
              <w:jc w:val="both"/>
              <w:rPr>
                <w:rFonts w:asciiTheme="majorBidi" w:hAnsiTheme="majorBidi" w:cstheme="majorBidi"/>
                <w:noProof/>
                <w:sz w:val="24"/>
                <w:szCs w:val="24"/>
              </w:rPr>
            </w:pPr>
            <w:r w:rsidRPr="00CB2B9B">
              <w:rPr>
                <w:rFonts w:asciiTheme="majorBidi" w:hAnsiTheme="majorBidi" w:cstheme="majorBidi"/>
                <w:sz w:val="24"/>
                <w:szCs w:val="24"/>
              </w:rPr>
              <w:t>А.П. Садохина</w:t>
            </w:r>
          </w:p>
        </w:tc>
        <w:tc>
          <w:tcPr>
            <w:tcW w:w="7733" w:type="dxa"/>
            <w:tcBorders>
              <w:top w:val="nil"/>
            </w:tcBorders>
          </w:tcPr>
          <w:p w14:paraId="20B9BC63" w14:textId="77777777" w:rsidR="00536C62" w:rsidRPr="00CB2B9B" w:rsidRDefault="00536C62" w:rsidP="00536C62">
            <w:pPr>
              <w:spacing w:after="0" w:line="240" w:lineRule="auto"/>
              <w:rPr>
                <w:rFonts w:asciiTheme="majorBidi" w:hAnsiTheme="majorBidi" w:cstheme="majorBidi"/>
                <w:noProof/>
                <w:sz w:val="24"/>
                <w:szCs w:val="24"/>
              </w:rPr>
            </w:pPr>
            <w:r w:rsidRPr="00CB2B9B">
              <w:rPr>
                <w:rFonts w:asciiTheme="majorBidi" w:hAnsiTheme="majorBidi" w:cstheme="majorBidi"/>
                <w:sz w:val="24"/>
                <w:szCs w:val="24"/>
              </w:rPr>
              <w:t>Қажетті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білім, дағдылар</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және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өзара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іс-қимыл</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тәжірибесі, өзіне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деген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сенімділікті, икемді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өзара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қарым-қатынастарға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қабілеттілікті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дамытады</w:t>
            </w:r>
          </w:p>
        </w:tc>
      </w:tr>
      <w:tr w:rsidR="00536C62" w:rsidRPr="00CB2B9B" w14:paraId="3A94BBC9" w14:textId="77777777" w:rsidTr="000F2CFA">
        <w:tc>
          <w:tcPr>
            <w:tcW w:w="1838" w:type="dxa"/>
            <w:tcBorders>
              <w:bottom w:val="single" w:sz="4" w:space="0" w:color="auto"/>
            </w:tcBorders>
          </w:tcPr>
          <w:p w14:paraId="20CD1973" w14:textId="77777777" w:rsidR="00536C62" w:rsidRPr="00CB2B9B" w:rsidRDefault="00536C62" w:rsidP="00536C62">
            <w:pPr>
              <w:spacing w:after="0" w:line="240" w:lineRule="auto"/>
              <w:jc w:val="both"/>
              <w:rPr>
                <w:rFonts w:asciiTheme="majorBidi" w:hAnsiTheme="majorBidi" w:cstheme="majorBidi"/>
                <w:noProof/>
                <w:sz w:val="24"/>
                <w:szCs w:val="24"/>
              </w:rPr>
            </w:pPr>
            <w:r w:rsidRPr="00CB2B9B">
              <w:rPr>
                <w:rFonts w:asciiTheme="majorBidi" w:hAnsiTheme="majorBidi" w:cstheme="majorBidi"/>
                <w:sz w:val="24"/>
                <w:szCs w:val="24"/>
              </w:rPr>
              <w:t>Т.В. Парфёнова</w:t>
            </w:r>
          </w:p>
        </w:tc>
        <w:tc>
          <w:tcPr>
            <w:tcW w:w="7733" w:type="dxa"/>
            <w:tcBorders>
              <w:bottom w:val="single" w:sz="4" w:space="0" w:color="auto"/>
            </w:tcBorders>
          </w:tcPr>
          <w:p w14:paraId="77560899" w14:textId="77777777" w:rsidR="00536C62" w:rsidRPr="00CB2B9B" w:rsidRDefault="00536C62" w:rsidP="00536C62">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Басқа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мәдениет</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әлеміне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кіру, осы мәдениетті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қабылдау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қажеттілігі, белгілі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бір</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әлеуметтік</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рөлді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орындау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және осы әлемде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өз</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 xml:space="preserve">орнын табу </w:t>
            </w:r>
          </w:p>
        </w:tc>
      </w:tr>
    </w:tbl>
    <w:p w14:paraId="76F4DE90" w14:textId="77777777" w:rsidR="00536C62" w:rsidRPr="00CB2B9B" w:rsidRDefault="00536C62" w:rsidP="00536C62">
      <w:pPr>
        <w:spacing w:after="0" w:line="240" w:lineRule="auto"/>
        <w:jc w:val="right"/>
        <w:rPr>
          <w:rFonts w:asciiTheme="majorBidi" w:hAnsiTheme="majorBidi" w:cstheme="majorBidi"/>
          <w:sz w:val="24"/>
          <w:szCs w:val="24"/>
          <w:lang w:val="kk-KZ"/>
        </w:rPr>
      </w:pPr>
    </w:p>
    <w:p w14:paraId="2B0B44A2" w14:textId="7E7A205D" w:rsidR="00536C62" w:rsidRPr="00CB2B9B" w:rsidRDefault="00536C62" w:rsidP="009537F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«Шетел тілді </w:t>
      </w:r>
      <w:r w:rsidR="001A52A8" w:rsidRPr="00CB2B9B">
        <w:rPr>
          <w:rFonts w:asciiTheme="majorBidi" w:hAnsiTheme="majorBidi" w:cstheme="majorBidi"/>
          <w:sz w:val="28"/>
          <w:szCs w:val="28"/>
          <w:lang w:val="kk-KZ"/>
        </w:rPr>
        <w:t xml:space="preserve">қарым-қатынасқа </w:t>
      </w:r>
      <w:r w:rsidRPr="00CB2B9B">
        <w:rPr>
          <w:rFonts w:asciiTheme="majorBidi" w:hAnsiTheme="majorBidi" w:cstheme="majorBidi"/>
          <w:sz w:val="28"/>
          <w:szCs w:val="28"/>
          <w:lang w:val="kk-KZ"/>
        </w:rPr>
        <w:t>үйрету ойындары» ұғымын анықтаудың барлық тәсілдерін бір нәрсе біріктіреді</w:t>
      </w:r>
      <w:r w:rsidR="009537F8">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бұл технология оқытуды оңай қабылданатын және икемді форматта жедел жүргізуге мүмкіндік береді. Осылайша, ойын технологиялары сабақты жарқын, позитивті етуге және барлық студенттерді тартуға, ынталандыруға және бейнеге кіруге мүмкіндік береді. Цифрлық білім беру технологиялары цифрлық технологияларға негізделген қазіргі заманғы білім беру ортасын ұйымдастыру тәсілі болып табылады. Технологиялар</w:t>
      </w:r>
      <w:r w:rsidR="00103088">
        <w:rPr>
          <w:rFonts w:asciiTheme="majorBidi" w:hAnsiTheme="majorBidi" w:cstheme="majorBidi"/>
          <w:sz w:val="28"/>
          <w:szCs w:val="28"/>
          <w:lang w:val="kk-KZ"/>
        </w:rPr>
        <w:t>ды</w:t>
      </w:r>
      <w:r w:rsidRPr="00CB2B9B">
        <w:rPr>
          <w:rFonts w:asciiTheme="majorBidi" w:hAnsiTheme="majorBidi" w:cstheme="majorBidi"/>
          <w:sz w:val="28"/>
          <w:szCs w:val="28"/>
          <w:lang w:val="kk-KZ"/>
        </w:rPr>
        <w:t xml:space="preserve"> оқыту </w:t>
      </w:r>
      <w:r w:rsidR="00F51BF5" w:rsidRPr="00CB2B9B">
        <w:rPr>
          <w:rFonts w:asciiTheme="majorBidi" w:hAnsiTheme="majorBidi" w:cstheme="majorBidi"/>
          <w:sz w:val="28"/>
          <w:szCs w:val="28"/>
          <w:lang w:val="kk-KZ"/>
        </w:rPr>
        <w:t>пр</w:t>
      </w:r>
      <w:r w:rsidR="00E8340C">
        <w:rPr>
          <w:rFonts w:asciiTheme="majorBidi" w:hAnsiTheme="majorBidi" w:cstheme="majorBidi"/>
          <w:sz w:val="28"/>
          <w:szCs w:val="28"/>
          <w:lang w:val="kk-KZ"/>
        </w:rPr>
        <w:t>о</w:t>
      </w:r>
      <w:r w:rsidR="00F51BF5" w:rsidRPr="00CB2B9B">
        <w:rPr>
          <w:rFonts w:asciiTheme="majorBidi" w:hAnsiTheme="majorBidi" w:cstheme="majorBidi"/>
          <w:sz w:val="28"/>
          <w:szCs w:val="28"/>
          <w:lang w:val="kk-KZ"/>
        </w:rPr>
        <w:t>це</w:t>
      </w:r>
      <w:r w:rsidR="00103088">
        <w:rPr>
          <w:rFonts w:asciiTheme="majorBidi" w:hAnsiTheme="majorBidi" w:cstheme="majorBidi"/>
          <w:sz w:val="28"/>
          <w:szCs w:val="28"/>
          <w:lang w:val="kk-KZ"/>
        </w:rPr>
        <w:t>сінде</w:t>
      </w:r>
      <w:r w:rsidRPr="00CB2B9B">
        <w:rPr>
          <w:rFonts w:asciiTheme="majorBidi" w:hAnsiTheme="majorBidi" w:cstheme="majorBidi"/>
          <w:sz w:val="28"/>
          <w:szCs w:val="28"/>
          <w:lang w:val="kk-KZ"/>
        </w:rPr>
        <w:t xml:space="preserve"> 4 негізгі компоненті </w:t>
      </w:r>
      <w:r w:rsidR="00103088">
        <w:rPr>
          <w:rFonts w:asciiTheme="majorBidi" w:hAnsiTheme="majorBidi" w:cstheme="majorBidi"/>
          <w:sz w:val="28"/>
          <w:szCs w:val="28"/>
          <w:lang w:val="kk-KZ"/>
        </w:rPr>
        <w:t>бол</w:t>
      </w:r>
      <w:r w:rsidRPr="00CB2B9B">
        <w:rPr>
          <w:rFonts w:asciiTheme="majorBidi" w:hAnsiTheme="majorBidi" w:cstheme="majorBidi"/>
          <w:sz w:val="28"/>
          <w:szCs w:val="28"/>
          <w:lang w:val="kk-KZ"/>
        </w:rPr>
        <w:t>уы тиіс: белсенді қатысу</w:t>
      </w:r>
      <w:r w:rsidR="00103088">
        <w:rPr>
          <w:rFonts w:asciiTheme="majorBidi" w:hAnsiTheme="majorBidi" w:cstheme="majorBidi"/>
          <w:sz w:val="28"/>
          <w:szCs w:val="28"/>
          <w:lang w:val="kk-KZ"/>
        </w:rPr>
        <w:t>, топпен жұмыс істеу</w:t>
      </w:r>
      <w:r w:rsidRPr="00CB2B9B">
        <w:rPr>
          <w:rFonts w:asciiTheme="majorBidi" w:hAnsiTheme="majorBidi" w:cstheme="majorBidi"/>
          <w:sz w:val="28"/>
          <w:szCs w:val="28"/>
          <w:lang w:val="kk-KZ"/>
        </w:rPr>
        <w:t>, өзара іс-қимылды жә</w:t>
      </w:r>
      <w:r w:rsidR="00103088">
        <w:rPr>
          <w:rFonts w:asciiTheme="majorBidi" w:hAnsiTheme="majorBidi" w:cstheme="majorBidi"/>
          <w:sz w:val="28"/>
          <w:szCs w:val="28"/>
          <w:lang w:val="kk-KZ"/>
        </w:rPr>
        <w:t>не сарапшылармен кері байланыс</w:t>
      </w:r>
      <w:r w:rsidRPr="00CB2B9B">
        <w:rPr>
          <w:rFonts w:asciiTheme="majorBidi" w:hAnsiTheme="majorBidi" w:cstheme="majorBidi"/>
          <w:sz w:val="28"/>
          <w:szCs w:val="28"/>
          <w:lang w:val="kk-KZ"/>
        </w:rPr>
        <w:t xml:space="preserve">. Бүгінгі таңда ең өзекті технология Virtual reality (VR) технологиясы болып саналады. Бүгінде виртуалды шындық </w:t>
      </w:r>
      <w:r w:rsidR="00827FC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тез дамып келе жатқан компьютерлік технология. Виртуалды шынайылық технологиялары оқытуды анағұрлым көрнекі етеді, білім алушыларды белсендетуге, оларды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сіне толығырақ тартуға мүмкіндік береді. Бұл технологиялар қашықтықтағы адамдардың бірлескен жұмысын жеңілдетеді. Мысалы, әріптестер </w:t>
      </w:r>
      <w:r w:rsidRPr="00CB2B9B">
        <w:rPr>
          <w:rFonts w:asciiTheme="majorBidi" w:hAnsiTheme="majorBidi" w:cstheme="majorBidi"/>
          <w:sz w:val="28"/>
          <w:szCs w:val="28"/>
          <w:lang w:val="kk-KZ"/>
        </w:rPr>
        <w:lastRenderedPageBreak/>
        <w:t>толықтырылған шынайылық құралдарының көмегімен кездесіп, бірлескен құжаттарды дайындап, жобаларды жүргізе алады және басқа да көптеген жұмыстарды нақты әлемдегі жеке байланыстар сияқты тиімді атқара алады [</w:t>
      </w:r>
      <w:r w:rsidR="002A40E6" w:rsidRPr="00CB2B9B">
        <w:rPr>
          <w:rFonts w:asciiTheme="majorBidi" w:hAnsiTheme="majorBidi" w:cstheme="majorBidi"/>
          <w:sz w:val="28"/>
          <w:szCs w:val="28"/>
          <w:lang w:val="kk-KZ"/>
        </w:rPr>
        <w:t>14</w:t>
      </w:r>
      <w:r w:rsidR="00DA15FC" w:rsidRPr="00CB2B9B">
        <w:rPr>
          <w:rFonts w:asciiTheme="majorBidi" w:hAnsiTheme="majorBidi" w:cstheme="majorBidi"/>
          <w:sz w:val="28"/>
          <w:szCs w:val="28"/>
          <w:lang w:val="kk-KZ"/>
        </w:rPr>
        <w:t>3</w:t>
      </w:r>
      <w:r w:rsidRPr="00CB2B9B">
        <w:rPr>
          <w:rFonts w:asciiTheme="majorBidi" w:hAnsiTheme="majorBidi" w:cstheme="majorBidi"/>
          <w:sz w:val="28"/>
          <w:szCs w:val="28"/>
          <w:lang w:val="kk-KZ"/>
        </w:rPr>
        <w:t>].</w:t>
      </w:r>
    </w:p>
    <w:p w14:paraId="048CEC55" w14:textId="16792836" w:rsidR="00103088" w:rsidRPr="00CB2B9B" w:rsidRDefault="008D56AA" w:rsidP="00103088">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Контексттік-стратегиялық жаттығуларда ұғымдық-танымдық </w:t>
      </w:r>
      <w:r w:rsidR="00103088" w:rsidRPr="00CB2B9B">
        <w:rPr>
          <w:rFonts w:asciiTheme="majorBidi" w:hAnsiTheme="majorBidi" w:cstheme="majorBidi"/>
          <w:sz w:val="28"/>
          <w:szCs w:val="28"/>
          <w:lang w:val="kk-KZ"/>
        </w:rPr>
        <w:t>кезеңд</w:t>
      </w:r>
      <w:r>
        <w:rPr>
          <w:rFonts w:asciiTheme="majorBidi" w:hAnsiTheme="majorBidi" w:cstheme="majorBidi"/>
          <w:sz w:val="28"/>
          <w:szCs w:val="28"/>
          <w:lang w:val="kk-KZ"/>
        </w:rPr>
        <w:t>і</w:t>
      </w:r>
      <w:r w:rsidR="00103088" w:rsidRPr="00CB2B9B">
        <w:rPr>
          <w:rFonts w:asciiTheme="majorBidi" w:hAnsiTheme="majorBidi" w:cstheme="majorBidi"/>
          <w:sz w:val="28"/>
          <w:szCs w:val="28"/>
          <w:lang w:val="kk-KZ"/>
        </w:rPr>
        <w:t xml:space="preserve"> жүзеге асыру, жазу және оқуға үйрету үшін келесі технологияларды қолдандық.</w:t>
      </w:r>
    </w:p>
    <w:p w14:paraId="2D532C6E" w14:textId="77777777" w:rsidR="00103088" w:rsidRPr="00CB2B9B" w:rsidRDefault="00103088" w:rsidP="0010308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Цифрлық</w:t>
      </w:r>
      <w:r>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 технологиялардың көмегімен жазуға үйрету.</w:t>
      </w:r>
      <w:r>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Жазу дағдысы сөйлеу әрекетінің түрі ретінде ғаламтор пайдаланушылардың өсуіне байланысты ең проблемалы түрлерге жатады. Студенттерге жазуды үйренуге көмектесетін блогтар</w:t>
      </w:r>
      <w:r>
        <w:rPr>
          <w:rFonts w:asciiTheme="majorBidi" w:hAnsiTheme="majorBidi" w:cstheme="majorBidi"/>
          <w:sz w:val="28"/>
          <w:szCs w:val="28"/>
          <w:lang w:val="kk-KZ"/>
        </w:rPr>
        <w:t xml:space="preserve">ды қарастырдық оның ішінде </w:t>
      </w:r>
      <w:r w:rsidRPr="00CB2B9B">
        <w:rPr>
          <w:rFonts w:asciiTheme="majorBidi" w:hAnsiTheme="majorBidi" w:cstheme="majorBidi"/>
          <w:sz w:val="28"/>
          <w:szCs w:val="28"/>
          <w:lang w:val="kk-KZ"/>
        </w:rPr>
        <w:t xml:space="preserve"> «Википедия» немесе әлеуметтік медиа платформалары </w:t>
      </w:r>
      <w:r>
        <w:rPr>
          <w:rFonts w:asciiTheme="majorBidi" w:hAnsiTheme="majorBidi" w:cstheme="majorBidi"/>
          <w:sz w:val="28"/>
          <w:szCs w:val="28"/>
          <w:lang w:val="kk-KZ"/>
        </w:rPr>
        <w:t xml:space="preserve">және т.б.  Студенттерден сауалнама алып, олардың ғаламтордан </w:t>
      </w:r>
      <w:r w:rsidRPr="00CB2B9B">
        <w:rPr>
          <w:rFonts w:asciiTheme="majorBidi" w:hAnsiTheme="majorBidi" w:cstheme="majorBidi"/>
          <w:sz w:val="28"/>
          <w:szCs w:val="28"/>
          <w:lang w:val="kk-KZ"/>
        </w:rPr>
        <w:t>үнемі жа</w:t>
      </w:r>
      <w:r>
        <w:rPr>
          <w:rFonts w:asciiTheme="majorBidi" w:hAnsiTheme="majorBidi" w:cstheme="majorBidi"/>
          <w:sz w:val="28"/>
          <w:szCs w:val="28"/>
          <w:lang w:val="kk-KZ"/>
        </w:rPr>
        <w:t>затындарын көрдік және талдадық</w:t>
      </w:r>
      <w:r w:rsidRPr="00CB2B9B">
        <w:rPr>
          <w:rFonts w:asciiTheme="majorBidi" w:hAnsiTheme="majorBidi" w:cstheme="majorBidi"/>
          <w:sz w:val="28"/>
          <w:szCs w:val="28"/>
          <w:lang w:val="kk-KZ"/>
        </w:rPr>
        <w:t>. Шетел тілі мұғалімі үшін күрделі міндеттердің бірі студенттерге олардың «ана тілінен</w:t>
      </w:r>
      <w:r>
        <w:rPr>
          <w:rFonts w:asciiTheme="majorBidi" w:hAnsiTheme="majorBidi" w:cstheme="majorBidi"/>
          <w:sz w:val="28"/>
          <w:szCs w:val="28"/>
          <w:lang w:val="kk-KZ"/>
        </w:rPr>
        <w:t xml:space="preserve"> тыс әлем ғаламторын» кеңейтуге көмектесетін жаттығуларды бердік. Ж</w:t>
      </w:r>
      <w:r w:rsidRPr="00CB2B9B">
        <w:rPr>
          <w:rFonts w:asciiTheme="majorBidi" w:hAnsiTheme="majorBidi" w:cstheme="majorBidi"/>
          <w:sz w:val="28"/>
          <w:szCs w:val="28"/>
          <w:lang w:val="kk-KZ"/>
        </w:rPr>
        <w:t>әне бұл мәселені шешу тәсілі ғаламторды тілді үйре</w:t>
      </w:r>
      <w:r>
        <w:rPr>
          <w:rFonts w:asciiTheme="majorBidi" w:hAnsiTheme="majorBidi" w:cstheme="majorBidi"/>
          <w:sz w:val="28"/>
          <w:szCs w:val="28"/>
          <w:lang w:val="kk-KZ"/>
        </w:rPr>
        <w:t>ну мүмкіндігі ретінде пайдаландық. Б</w:t>
      </w:r>
      <w:r w:rsidRPr="00CB2B9B">
        <w:rPr>
          <w:rFonts w:asciiTheme="majorBidi" w:hAnsiTheme="majorBidi" w:cstheme="majorBidi"/>
          <w:sz w:val="28"/>
          <w:szCs w:val="28"/>
          <w:lang w:val="kk-KZ"/>
        </w:rPr>
        <w:t>логтар шетел тілін үйренудің тағы бір құралы болып табылады.</w:t>
      </w:r>
      <w:r>
        <w:rPr>
          <w:rFonts w:asciiTheme="majorBidi" w:hAnsiTheme="majorBidi" w:cstheme="majorBidi"/>
          <w:sz w:val="28"/>
          <w:szCs w:val="28"/>
          <w:lang w:val="kk-KZ"/>
        </w:rPr>
        <w:t xml:space="preserve"> Сондықтан біз </w:t>
      </w:r>
      <w:r w:rsidRPr="00CB2B9B">
        <w:rPr>
          <w:rFonts w:asciiTheme="majorBidi" w:hAnsiTheme="majorBidi" w:cstheme="majorBidi"/>
          <w:sz w:val="28"/>
          <w:szCs w:val="28"/>
          <w:lang w:val="kk-KZ"/>
        </w:rPr>
        <w:t xml:space="preserve"> </w:t>
      </w:r>
      <w:r>
        <w:rPr>
          <w:rFonts w:asciiTheme="majorBidi" w:hAnsiTheme="majorBidi" w:cstheme="majorBidi"/>
          <w:sz w:val="28"/>
          <w:szCs w:val="28"/>
          <w:lang w:val="kk-KZ"/>
        </w:rPr>
        <w:t>ұ</w:t>
      </w:r>
      <w:r w:rsidRPr="00CB2B9B">
        <w:rPr>
          <w:rFonts w:asciiTheme="majorBidi" w:hAnsiTheme="majorBidi" w:cstheme="majorBidi"/>
          <w:sz w:val="28"/>
          <w:szCs w:val="28"/>
          <w:lang w:val="kk-KZ"/>
        </w:rPr>
        <w:t xml:space="preserve">жымдық жұмысты технологияларды пайдалану арқылы </w:t>
      </w:r>
      <w:r>
        <w:rPr>
          <w:rFonts w:asciiTheme="majorBidi" w:hAnsiTheme="majorBidi" w:cstheme="majorBidi"/>
          <w:sz w:val="28"/>
          <w:szCs w:val="28"/>
          <w:lang w:val="kk-KZ"/>
        </w:rPr>
        <w:t>өттік</w:t>
      </w:r>
      <w:r w:rsidRPr="00CB2B9B">
        <w:rPr>
          <w:rFonts w:asciiTheme="majorBidi" w:hAnsiTheme="majorBidi" w:cstheme="majorBidi"/>
          <w:sz w:val="28"/>
          <w:szCs w:val="28"/>
          <w:lang w:val="kk-KZ"/>
        </w:rPr>
        <w:t xml:space="preserve">. Бұл үшін ең </w:t>
      </w:r>
      <w:r>
        <w:rPr>
          <w:rFonts w:asciiTheme="majorBidi" w:hAnsiTheme="majorBidi" w:cstheme="majorBidi"/>
          <w:sz w:val="28"/>
          <w:szCs w:val="28"/>
          <w:lang w:val="kk-KZ"/>
        </w:rPr>
        <w:t>қолайлы</w:t>
      </w:r>
      <w:r w:rsidRPr="00CB2B9B">
        <w:rPr>
          <w:rFonts w:asciiTheme="majorBidi" w:hAnsiTheme="majorBidi" w:cstheme="majorBidi"/>
          <w:sz w:val="28"/>
          <w:szCs w:val="28"/>
          <w:lang w:val="kk-KZ"/>
        </w:rPr>
        <w:t xml:space="preserve"> құрал –</w:t>
      </w:r>
      <w:r>
        <w:rPr>
          <w:rFonts w:asciiTheme="majorBidi" w:hAnsiTheme="majorBidi" w:cstheme="majorBidi"/>
          <w:sz w:val="28"/>
          <w:szCs w:val="28"/>
          <w:lang w:val="kk-KZ"/>
        </w:rPr>
        <w:t xml:space="preserve"> «Википедия» ол </w:t>
      </w:r>
      <w:r w:rsidRPr="00CB2B9B">
        <w:rPr>
          <w:rFonts w:asciiTheme="majorBidi" w:hAnsiTheme="majorBidi" w:cstheme="majorBidi"/>
          <w:sz w:val="28"/>
          <w:szCs w:val="28"/>
          <w:lang w:val="kk-KZ"/>
        </w:rPr>
        <w:t>оңай өңделетін мазмұнымен</w:t>
      </w:r>
      <w:r>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қарапайым</w:t>
      </w:r>
      <w:r>
        <w:rPr>
          <w:rFonts w:asciiTheme="majorBidi" w:hAnsiTheme="majorBidi" w:cstheme="majorBidi"/>
          <w:sz w:val="28"/>
          <w:szCs w:val="28"/>
          <w:lang w:val="kk-KZ"/>
        </w:rPr>
        <w:t xml:space="preserve"> веб-сайт</w:t>
      </w:r>
      <w:r w:rsidRPr="00CB2B9B">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 Студенттермен электронды құралдарды талдаған кезде, осындай шешімге келді:</w:t>
      </w:r>
      <w:r w:rsidRPr="00CB2B9B">
        <w:rPr>
          <w:rFonts w:asciiTheme="majorBidi" w:hAnsiTheme="majorBidi" w:cstheme="majorBidi"/>
          <w:sz w:val="28"/>
          <w:szCs w:val="28"/>
          <w:lang w:val="kk-KZ"/>
        </w:rPr>
        <w:t xml:space="preserve"> электрондық хабарламалар, чаттар мен блогтар көбінесе бейресми және жеке деректер алмасуға назар аударса, вики-беттердің жазылуы неғұрлым формальды және белгілі бір тақырыпқа назар аударады. «</w:t>
      </w:r>
      <w:r>
        <w:rPr>
          <w:rFonts w:asciiTheme="majorBidi" w:hAnsiTheme="majorBidi" w:cstheme="majorBidi"/>
          <w:sz w:val="28"/>
          <w:szCs w:val="28"/>
          <w:lang w:val="kk-KZ"/>
        </w:rPr>
        <w:t>Википедиядан» басқа, болашақ мұғалімдер</w:t>
      </w:r>
      <w:r w:rsidRPr="00CB2B9B">
        <w:rPr>
          <w:rFonts w:asciiTheme="majorBidi" w:hAnsiTheme="majorBidi" w:cstheme="majorBidi"/>
          <w:sz w:val="28"/>
          <w:szCs w:val="28"/>
          <w:lang w:val="kk-KZ"/>
        </w:rPr>
        <w:t xml:space="preserve"> ағылшын тілін үйретуге бағытталған «Қарапайым </w:t>
      </w:r>
      <w:r>
        <w:rPr>
          <w:rFonts w:asciiTheme="majorBidi" w:hAnsiTheme="majorBidi" w:cstheme="majorBidi"/>
          <w:sz w:val="28"/>
          <w:szCs w:val="28"/>
          <w:lang w:val="kk-KZ"/>
        </w:rPr>
        <w:t xml:space="preserve">Ағылшын Википедиясы». </w:t>
      </w:r>
      <w:r w:rsidRPr="00CB2B9B">
        <w:rPr>
          <w:rFonts w:asciiTheme="majorBidi" w:hAnsiTheme="majorBidi" w:cstheme="majorBidi"/>
          <w:sz w:val="28"/>
          <w:szCs w:val="28"/>
          <w:lang w:val="kk-KZ"/>
        </w:rPr>
        <w:t>Мұндай жобадағы ынтымақтастық кейбір студенттер</w:t>
      </w:r>
      <w:r>
        <w:rPr>
          <w:rFonts w:asciiTheme="majorBidi" w:hAnsiTheme="majorBidi" w:cstheme="majorBidi"/>
          <w:sz w:val="28"/>
          <w:szCs w:val="28"/>
          <w:lang w:val="kk-KZ"/>
        </w:rPr>
        <w:t xml:space="preserve"> үшін өте ынталы болды</w:t>
      </w:r>
      <w:r w:rsidRPr="00CB2B9B">
        <w:rPr>
          <w:rFonts w:asciiTheme="majorBidi" w:hAnsiTheme="majorBidi" w:cstheme="majorBidi"/>
          <w:sz w:val="28"/>
          <w:szCs w:val="28"/>
          <w:lang w:val="kk-KZ"/>
        </w:rPr>
        <w:t xml:space="preserve">. Әлеуметтік желілердегі хаттар назардан тыс қалмайтын тағы бір сала </w:t>
      </w:r>
      <w:r>
        <w:rPr>
          <w:rFonts w:asciiTheme="majorBidi" w:hAnsiTheme="majorBidi" w:cstheme="majorBidi"/>
          <w:sz w:val="28"/>
          <w:szCs w:val="28"/>
          <w:lang w:val="kk-KZ"/>
        </w:rPr>
        <w:t>деп көрсетті</w:t>
      </w:r>
      <w:r w:rsidRPr="00CB2B9B">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Олардың ойынша </w:t>
      </w:r>
      <w:r w:rsidRPr="00CB2B9B">
        <w:rPr>
          <w:rFonts w:asciiTheme="majorBidi" w:hAnsiTheme="majorBidi" w:cstheme="majorBidi"/>
          <w:sz w:val="28"/>
          <w:szCs w:val="28"/>
          <w:lang w:val="kk-KZ"/>
        </w:rPr>
        <w:t xml:space="preserve">Фейсбук немесе Твиттер сияқты әлеуметтік желілер көптеген </w:t>
      </w:r>
      <w:r>
        <w:rPr>
          <w:rFonts w:asciiTheme="majorBidi" w:hAnsiTheme="majorBidi" w:cstheme="majorBidi"/>
          <w:sz w:val="28"/>
          <w:szCs w:val="28"/>
          <w:lang w:val="kk-KZ"/>
        </w:rPr>
        <w:t>студенттердің</w:t>
      </w:r>
      <w:r w:rsidRPr="00CB2B9B">
        <w:rPr>
          <w:rFonts w:asciiTheme="majorBidi" w:hAnsiTheme="majorBidi" w:cstheme="majorBidi"/>
          <w:sz w:val="28"/>
          <w:szCs w:val="28"/>
          <w:lang w:val="kk-KZ"/>
        </w:rPr>
        <w:t xml:space="preserve"> өмірінің ажырамас бөлігіне айналды және оқытушылар олардың кейбір студенттері осы сайттарда басқа адамдармен қарым-қатынас жасау үшін шетел тілін қолданып жатқанын байқайды. Бұл жағдайда, әлеуметтік желіле</w:t>
      </w:r>
      <w:r>
        <w:rPr>
          <w:rFonts w:asciiTheme="majorBidi" w:hAnsiTheme="majorBidi" w:cstheme="majorBidi"/>
          <w:sz w:val="28"/>
          <w:szCs w:val="28"/>
          <w:lang w:val="kk-KZ"/>
        </w:rPr>
        <w:t>рді пайдалану өте танымал деп атады</w:t>
      </w:r>
      <w:r w:rsidRPr="00CB2B9B">
        <w:rPr>
          <w:rFonts w:asciiTheme="majorBidi" w:hAnsiTheme="majorBidi" w:cstheme="majorBidi"/>
          <w:sz w:val="28"/>
          <w:szCs w:val="28"/>
          <w:lang w:val="kk-KZ"/>
        </w:rPr>
        <w:t xml:space="preserve">. </w:t>
      </w:r>
    </w:p>
    <w:p w14:paraId="1E3A9F77" w14:textId="00D45F82" w:rsidR="00103088" w:rsidRDefault="00103088" w:rsidP="0010308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Describe the picture/Compare two pictures, т.б.). Осы интерактивті қосымша шетел тілін меңгерудің кез келген деңгейі үшін күрделілігі әртүрлі деңгейдегі тапсырмаларды қамтиды. Біз сабақтарда білім алушылардың жазбаша жұмыстарын электрондық портфолиоға</w:t>
      </w:r>
      <w:r>
        <w:rPr>
          <w:rFonts w:asciiTheme="majorBidi" w:hAnsiTheme="majorBidi" w:cstheme="majorBidi"/>
          <w:sz w:val="28"/>
          <w:szCs w:val="28"/>
          <w:lang w:val="kk-KZ"/>
        </w:rPr>
        <w:t xml:space="preserve"> жинауды тәжірибеден өткіздік</w:t>
      </w:r>
      <w:r w:rsidRPr="00CB2B9B">
        <w:rPr>
          <w:rFonts w:asciiTheme="majorBidi" w:hAnsiTheme="majorBidi" w:cstheme="majorBidi"/>
          <w:sz w:val="28"/>
          <w:szCs w:val="28"/>
          <w:lang w:val="kk-KZ"/>
        </w:rPr>
        <w:t xml:space="preserve">. Бұл білім алушының жеке ортасын құруға мүмкіндік береді. Әдеттегі жазу дағдыларынан басқа, студенттерге цифрлық сауаттылық дағдылары қажет, </w:t>
      </w:r>
      <w:r>
        <w:rPr>
          <w:rFonts w:asciiTheme="majorBidi" w:hAnsiTheme="majorBidi" w:cstheme="majorBidi"/>
          <w:sz w:val="28"/>
          <w:szCs w:val="28"/>
          <w:lang w:val="kk-KZ"/>
        </w:rPr>
        <w:t xml:space="preserve">сондықтан </w:t>
      </w:r>
      <w:r w:rsidRPr="00CB2B9B">
        <w:rPr>
          <w:rFonts w:asciiTheme="majorBidi" w:hAnsiTheme="majorBidi" w:cstheme="majorBidi"/>
          <w:sz w:val="28"/>
          <w:szCs w:val="28"/>
          <w:lang w:val="kk-KZ"/>
        </w:rPr>
        <w:t>бұл</w:t>
      </w:r>
      <w:r>
        <w:rPr>
          <w:rFonts w:asciiTheme="majorBidi" w:hAnsiTheme="majorBidi" w:cstheme="majorBidi"/>
          <w:sz w:val="28"/>
          <w:szCs w:val="28"/>
          <w:lang w:val="kk-KZ"/>
        </w:rPr>
        <w:t xml:space="preserve"> цифрлық құралдарды пайдаланудық</w:t>
      </w:r>
      <w:r w:rsidRPr="00CB2B9B">
        <w:rPr>
          <w:rFonts w:asciiTheme="majorBidi" w:hAnsiTheme="majorBidi" w:cstheme="majorBidi"/>
          <w:sz w:val="28"/>
          <w:szCs w:val="28"/>
          <w:lang w:val="kk-KZ"/>
        </w:rPr>
        <w:t>. Біз өз сабақтарымызда цифрлық мәтіндердің мультимодальдығын іске асырудамыз, оларға жатады: мәтін мен суретті араластыру, әртүрлі цифрлық контексте жазу, мысалы, мобильді мәтіндік хабарламаларды немесе SMS-ті пайдалану, сондай-ақ шрифтерді пайдалану және дизайнның басқа да ерекшеліктері және мобильді сөздіктер ABBYY, Lingvo Dictionaries, SlovoEd, Multitran, автоматты аудармашылар WorldLens, Google Translate, iTranslate және т.б.</w:t>
      </w:r>
      <w:r w:rsidRPr="0076516F">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[149].</w:t>
      </w:r>
    </w:p>
    <w:p w14:paraId="6A54BA50" w14:textId="5716BC1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Лексикалық</w:t>
      </w:r>
      <w:r w:rsidR="00827FC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жаттығу кезеңін</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жүзеге асыру үшін және лексикамен грамматиканы оқыту үшін келесі технологияларды қолдандық.</w:t>
      </w:r>
    </w:p>
    <w:p w14:paraId="4F7C897F" w14:textId="77777777" w:rsidR="00536C62" w:rsidRPr="00CB2B9B" w:rsidRDefault="00536C62" w:rsidP="00536C62">
      <w:pPr>
        <w:spacing w:after="0" w:line="240" w:lineRule="auto"/>
        <w:ind w:firstLine="567"/>
        <w:jc w:val="both"/>
        <w:rPr>
          <w:rFonts w:asciiTheme="majorBidi" w:hAnsiTheme="majorBidi" w:cstheme="majorBidi"/>
          <w:noProof/>
          <w:sz w:val="28"/>
          <w:szCs w:val="28"/>
          <w:lang w:val="kk-KZ"/>
        </w:rPr>
      </w:pPr>
      <w:r w:rsidRPr="00CB2B9B">
        <w:rPr>
          <w:rFonts w:asciiTheme="majorBidi" w:hAnsiTheme="majorBidi" w:cstheme="majorBidi"/>
          <w:sz w:val="28"/>
          <w:szCs w:val="28"/>
          <w:lang w:val="kk-KZ"/>
        </w:rPr>
        <w:lastRenderedPageBreak/>
        <w:t xml:space="preserve">Цифрлық ақпараттық технологиялардың көмегімен лексиканы оқыту. </w:t>
      </w:r>
    </w:p>
    <w:p w14:paraId="77B39F54" w14:textId="38E5159E" w:rsidR="00536C62" w:rsidRPr="00CB2B9B" w:rsidRDefault="00536C62" w:rsidP="009537F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Өздеріңіз білетіндей, лексиканы оқыту айтарлықтай күрделі болуы мүмкін. Білім алушылар көптеген сөздерді үйреніп қана қоймай, оларды есте сақтау және тәжірибеде пайдалану алдында контексте бірнеше рет байқауы тиіс. Жекелеген сөздерден басқа, студенттер көптеген сөз тіркестерін </w:t>
      </w:r>
      <w:r w:rsidR="0003101D">
        <w:rPr>
          <w:rFonts w:asciiTheme="majorBidi" w:hAnsiTheme="majorBidi" w:cstheme="majorBidi"/>
          <w:sz w:val="28"/>
          <w:szCs w:val="28"/>
          <w:lang w:val="kk-KZ"/>
        </w:rPr>
        <w:t>қолданды</w:t>
      </w:r>
      <w:r w:rsidRPr="00DD2038">
        <w:rPr>
          <w:rFonts w:asciiTheme="majorBidi" w:hAnsiTheme="majorBidi" w:cstheme="majorBidi"/>
          <w:sz w:val="28"/>
          <w:szCs w:val="28"/>
          <w:lang w:val="kk-KZ"/>
        </w:rPr>
        <w:t>. Көптеген тілдік курстарда</w:t>
      </w:r>
      <w:r w:rsidR="00DD2038" w:rsidRPr="00DD2038">
        <w:rPr>
          <w:rFonts w:asciiTheme="majorBidi" w:hAnsiTheme="majorBidi" w:cstheme="majorBidi"/>
          <w:sz w:val="28"/>
          <w:szCs w:val="28"/>
          <w:lang w:val="kk-KZ"/>
        </w:rPr>
        <w:t>н</w:t>
      </w:r>
      <w:r w:rsidRPr="00DD2038">
        <w:rPr>
          <w:rFonts w:asciiTheme="majorBidi" w:hAnsiTheme="majorBidi" w:cstheme="majorBidi"/>
          <w:sz w:val="28"/>
          <w:szCs w:val="28"/>
          <w:lang w:val="kk-KZ"/>
        </w:rPr>
        <w:t xml:space="preserve"> студенттерге қаже</w:t>
      </w:r>
      <w:r w:rsidR="0003101D" w:rsidRPr="00DD2038">
        <w:rPr>
          <w:rFonts w:asciiTheme="majorBidi" w:hAnsiTheme="majorBidi" w:cstheme="majorBidi"/>
          <w:sz w:val="28"/>
          <w:szCs w:val="28"/>
          <w:lang w:val="kk-KZ"/>
        </w:rPr>
        <w:t>т болатын барлық лексиканы үйрет</w:t>
      </w:r>
      <w:r w:rsidRPr="00DD2038">
        <w:rPr>
          <w:rFonts w:asciiTheme="majorBidi" w:hAnsiTheme="majorBidi" w:cstheme="majorBidi"/>
          <w:sz w:val="28"/>
          <w:szCs w:val="28"/>
          <w:lang w:val="kk-KZ"/>
        </w:rPr>
        <w:t>уге</w:t>
      </w:r>
      <w:r w:rsidR="0003101D" w:rsidRPr="00DD2038">
        <w:rPr>
          <w:rFonts w:asciiTheme="majorBidi" w:hAnsiTheme="majorBidi" w:cstheme="majorBidi"/>
          <w:sz w:val="28"/>
          <w:szCs w:val="28"/>
          <w:lang w:val="kk-KZ"/>
        </w:rPr>
        <w:t xml:space="preserve"> алдық</w:t>
      </w:r>
      <w:r w:rsidRPr="00DD2038">
        <w:rPr>
          <w:rFonts w:asciiTheme="majorBidi" w:hAnsiTheme="majorBidi" w:cstheme="majorBidi"/>
          <w:sz w:val="28"/>
          <w:szCs w:val="28"/>
          <w:lang w:val="kk-KZ"/>
        </w:rPr>
        <w:t xml:space="preserve">, сондықтан </w:t>
      </w:r>
      <w:r w:rsidR="0003101D" w:rsidRPr="00DD2038">
        <w:rPr>
          <w:rFonts w:asciiTheme="majorBidi" w:hAnsiTheme="majorBidi" w:cstheme="majorBidi"/>
          <w:sz w:val="28"/>
          <w:szCs w:val="28"/>
          <w:lang w:val="kk-KZ"/>
        </w:rPr>
        <w:t xml:space="preserve">LearningApps </w:t>
      </w:r>
      <w:r w:rsidR="004E730F" w:rsidRPr="00DD2038">
        <w:rPr>
          <w:rFonts w:asciiTheme="majorBidi" w:hAnsiTheme="majorBidi" w:cstheme="majorBidi"/>
          <w:sz w:val="28"/>
          <w:szCs w:val="28"/>
          <w:lang w:val="kk-KZ"/>
        </w:rPr>
        <w:t xml:space="preserve">платформасында электронды форматтағы материалдарды планшет құрылғылар арқылы студенттер кез келген уақытта қолдана алады. Бұл оқытудағы икемділікті қамтамасыз етеді. </w:t>
      </w:r>
      <w:r w:rsidRPr="00DD2038">
        <w:rPr>
          <w:rFonts w:asciiTheme="majorBidi" w:hAnsiTheme="majorBidi" w:cstheme="majorBidi"/>
          <w:sz w:val="28"/>
          <w:szCs w:val="28"/>
          <w:lang w:val="kk-KZ"/>
        </w:rPr>
        <w:t xml:space="preserve">Осы факторлардың барлығын ескере отырып, </w:t>
      </w:r>
      <w:r w:rsidR="004E730F" w:rsidRPr="00DD2038">
        <w:rPr>
          <w:rFonts w:asciiTheme="majorBidi" w:hAnsiTheme="majorBidi" w:cstheme="majorBidi"/>
          <w:sz w:val="28"/>
          <w:szCs w:val="28"/>
          <w:lang w:val="kk-KZ"/>
        </w:rPr>
        <w:t xml:space="preserve">болашақ </w:t>
      </w:r>
      <w:r w:rsidR="00DD2038">
        <w:rPr>
          <w:rFonts w:asciiTheme="majorBidi" w:hAnsiTheme="majorBidi" w:cstheme="majorBidi"/>
          <w:sz w:val="28"/>
          <w:szCs w:val="28"/>
          <w:lang w:val="kk-KZ"/>
        </w:rPr>
        <w:t>мұғалімдерді</w:t>
      </w:r>
      <w:r w:rsidRPr="00DD2038">
        <w:rPr>
          <w:rFonts w:asciiTheme="majorBidi" w:hAnsiTheme="majorBidi" w:cstheme="majorBidi"/>
          <w:sz w:val="28"/>
          <w:szCs w:val="28"/>
          <w:lang w:val="kk-KZ"/>
        </w:rPr>
        <w:t xml:space="preserve"> алдын ала </w:t>
      </w:r>
      <w:r w:rsidRPr="00CB2B9B">
        <w:rPr>
          <w:rFonts w:asciiTheme="majorBidi" w:hAnsiTheme="majorBidi" w:cstheme="majorBidi"/>
          <w:sz w:val="28"/>
          <w:szCs w:val="28"/>
          <w:lang w:val="kk-KZ"/>
        </w:rPr>
        <w:t>таңдалған сөздер мен сөз тіркестерін үйретуге ғана емес, сонымен қатар студенттердің өз бетінше жұмыс істеу дағдыларын дамыта отырып, студенттерді лексиканы тиімд</w:t>
      </w:r>
      <w:r w:rsidR="004E730F">
        <w:rPr>
          <w:rFonts w:asciiTheme="majorBidi" w:hAnsiTheme="majorBidi" w:cstheme="majorBidi"/>
          <w:sz w:val="28"/>
          <w:szCs w:val="28"/>
          <w:lang w:val="kk-KZ"/>
        </w:rPr>
        <w:t>і оқыту стратегиясымен таныстырдық</w:t>
      </w:r>
      <w:r w:rsidRPr="00CB2B9B">
        <w:rPr>
          <w:rFonts w:asciiTheme="majorBidi" w:hAnsiTheme="majorBidi" w:cstheme="majorBidi"/>
          <w:sz w:val="28"/>
          <w:szCs w:val="28"/>
          <w:lang w:val="kk-KZ"/>
        </w:rPr>
        <w:t>. Лексикалық дағдыларды қалыптастыруға және дамытуға арналған қосымшалар (Easyten, Upmind, Memrise, WebQuest</w:t>
      </w:r>
      <w:r w:rsidR="00DA15FC" w:rsidRPr="00CB2B9B">
        <w:rPr>
          <w:rFonts w:asciiTheme="majorBidi" w:hAnsiTheme="majorBidi" w:cstheme="majorBidi"/>
          <w:sz w:val="28"/>
          <w:szCs w:val="28"/>
          <w:lang w:val="kk-KZ"/>
        </w:rPr>
        <w:t>, Quizlet және т.б.).</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АКТ құралдары сөздік, лексикалық дағдыларды қалыптастыруға және жетілдіруге, сондай-ақ сөйлеу қыз</w:t>
      </w:r>
      <w:r w:rsidR="004E730F">
        <w:rPr>
          <w:rFonts w:asciiTheme="majorBidi" w:hAnsiTheme="majorBidi" w:cstheme="majorBidi"/>
          <w:sz w:val="28"/>
          <w:szCs w:val="28"/>
          <w:lang w:val="kk-KZ"/>
        </w:rPr>
        <w:t>метінің барлық түрлерін дамыту үшін қолдандық</w:t>
      </w:r>
      <w:r w:rsidRPr="00CB2B9B">
        <w:rPr>
          <w:rFonts w:asciiTheme="majorBidi" w:hAnsiTheme="majorBidi" w:cstheme="majorBidi"/>
          <w:sz w:val="28"/>
          <w:szCs w:val="28"/>
          <w:lang w:val="kk-KZ"/>
        </w:rPr>
        <w:t>. Ақпараттық технологиялар студентте</w:t>
      </w:r>
      <w:r w:rsidR="008C6FC9">
        <w:rPr>
          <w:rFonts w:asciiTheme="majorBidi" w:hAnsiTheme="majorBidi" w:cstheme="majorBidi"/>
          <w:sz w:val="28"/>
          <w:szCs w:val="28"/>
          <w:lang w:val="kk-KZ"/>
        </w:rPr>
        <w:t xml:space="preserve">рге сөздерді үйренуге көмектесті, олар қызықты нысанда берілді, </w:t>
      </w:r>
      <w:r w:rsidRPr="00CB2B9B">
        <w:rPr>
          <w:rFonts w:asciiTheme="majorBidi" w:hAnsiTheme="majorBidi" w:cstheme="majorBidi"/>
          <w:sz w:val="28"/>
          <w:szCs w:val="28"/>
          <w:lang w:val="kk-KZ"/>
        </w:rPr>
        <w:t>сөздер мен сөйлемдер студенттерді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эмоциялық тұрғыдан қозғ</w:t>
      </w:r>
      <w:r w:rsidR="008C6FC9">
        <w:rPr>
          <w:rFonts w:asciiTheme="majorBidi" w:hAnsiTheme="majorBidi" w:cstheme="majorBidi"/>
          <w:sz w:val="28"/>
          <w:szCs w:val="28"/>
          <w:lang w:val="kk-KZ"/>
        </w:rPr>
        <w:t>ады</w:t>
      </w:r>
      <w:r w:rsidRPr="00CB2B9B">
        <w:rPr>
          <w:rFonts w:asciiTheme="majorBidi" w:hAnsiTheme="majorBidi" w:cstheme="majorBidi"/>
          <w:sz w:val="28"/>
          <w:szCs w:val="28"/>
          <w:lang w:val="kk-KZ"/>
        </w:rPr>
        <w:t>,</w:t>
      </w:r>
      <w:r w:rsidR="008C6FC9">
        <w:rPr>
          <w:rFonts w:asciiTheme="majorBidi" w:hAnsiTheme="majorBidi" w:cstheme="majorBidi"/>
          <w:sz w:val="28"/>
          <w:szCs w:val="28"/>
          <w:lang w:val="kk-KZ"/>
        </w:rPr>
        <w:t xml:space="preserve"> жақсы меңгерілді</w:t>
      </w:r>
      <w:r w:rsidRPr="00CB2B9B">
        <w:rPr>
          <w:rFonts w:asciiTheme="majorBidi" w:hAnsiTheme="majorBidi" w:cstheme="majorBidi"/>
          <w:sz w:val="28"/>
          <w:szCs w:val="28"/>
          <w:lang w:val="kk-KZ"/>
        </w:rPr>
        <w:t xml:space="preserve">. Осылайша, </w:t>
      </w:r>
      <w:r w:rsidR="008C6FC9">
        <w:rPr>
          <w:rFonts w:asciiTheme="majorBidi" w:hAnsiTheme="majorBidi" w:cstheme="majorBidi"/>
          <w:sz w:val="28"/>
          <w:szCs w:val="28"/>
          <w:lang w:val="kk-KZ"/>
        </w:rPr>
        <w:t xml:space="preserve">аталған электрондық </w:t>
      </w:r>
      <w:r w:rsidRPr="00CB2B9B">
        <w:rPr>
          <w:rFonts w:asciiTheme="majorBidi" w:hAnsiTheme="majorBidi" w:cstheme="majorBidi"/>
          <w:sz w:val="28"/>
          <w:szCs w:val="28"/>
          <w:lang w:val="kk-KZ"/>
        </w:rPr>
        <w:t xml:space="preserve">технологиялар оқытушыға сөздік қорын </w:t>
      </w:r>
      <w:r w:rsidR="008C6FC9">
        <w:rPr>
          <w:rFonts w:asciiTheme="majorBidi" w:hAnsiTheme="majorBidi" w:cstheme="majorBidi"/>
          <w:sz w:val="28"/>
          <w:szCs w:val="28"/>
          <w:lang w:val="kk-KZ"/>
        </w:rPr>
        <w:t>болашақ мұғалімдерге</w:t>
      </w:r>
      <w:r w:rsidRPr="00CB2B9B">
        <w:rPr>
          <w:rFonts w:asciiTheme="majorBidi" w:hAnsiTheme="majorBidi" w:cstheme="majorBidi"/>
          <w:sz w:val="28"/>
          <w:szCs w:val="28"/>
          <w:lang w:val="kk-KZ"/>
        </w:rPr>
        <w:t xml:space="preserve"> енгізудің әртүрлі, кейде күлк</w:t>
      </w:r>
      <w:r w:rsidR="008C6FC9">
        <w:rPr>
          <w:rFonts w:asciiTheme="majorBidi" w:hAnsiTheme="majorBidi" w:cstheme="majorBidi"/>
          <w:sz w:val="28"/>
          <w:szCs w:val="28"/>
          <w:lang w:val="kk-KZ"/>
        </w:rPr>
        <w:t>ілі тәсілдерін табуға көмектест</w:t>
      </w:r>
      <w:r w:rsidRPr="00CB2B9B">
        <w:rPr>
          <w:rFonts w:asciiTheme="majorBidi" w:hAnsiTheme="majorBidi" w:cstheme="majorBidi"/>
          <w:sz w:val="28"/>
          <w:szCs w:val="28"/>
          <w:lang w:val="kk-KZ"/>
        </w:rPr>
        <w:t>і</w:t>
      </w:r>
      <w:r w:rsidR="008C6FC9">
        <w:rPr>
          <w:rFonts w:asciiTheme="majorBidi" w:hAnsiTheme="majorBidi" w:cstheme="majorBidi"/>
          <w:sz w:val="28"/>
          <w:szCs w:val="28"/>
          <w:lang w:val="kk-KZ"/>
        </w:rPr>
        <w:t xml:space="preserve"> және өздерінің тәжірибесінде қолданатын болады</w:t>
      </w:r>
      <w:r w:rsidRPr="00CB2B9B">
        <w:rPr>
          <w:rFonts w:asciiTheme="majorBidi" w:hAnsiTheme="majorBidi" w:cstheme="majorBidi"/>
          <w:sz w:val="28"/>
          <w:szCs w:val="28"/>
          <w:lang w:val="kk-KZ"/>
        </w:rPr>
        <w:t xml:space="preserve">. «Сөздегі пазлдар» </w:t>
      </w:r>
      <w:r w:rsidR="008C6FC9">
        <w:rPr>
          <w:rFonts w:asciiTheme="majorBidi" w:hAnsiTheme="majorBidi" w:cstheme="majorBidi"/>
          <w:sz w:val="28"/>
          <w:szCs w:val="28"/>
          <w:lang w:val="kk-KZ"/>
        </w:rPr>
        <w:t>тапсырмасы болашақ мұғалімдерге берілді</w:t>
      </w:r>
      <w:r w:rsidRPr="00CB2B9B">
        <w:rPr>
          <w:rFonts w:asciiTheme="majorBidi" w:hAnsiTheme="majorBidi" w:cstheme="majorBidi"/>
          <w:sz w:val="28"/>
          <w:szCs w:val="28"/>
          <w:lang w:val="kk-KZ"/>
        </w:rPr>
        <w:t>. Лексиканы жаттықтырудың бір нұсқасы ретінде біз Quizlet онлайн-білім бе</w:t>
      </w:r>
      <w:r w:rsidR="00DD2038">
        <w:rPr>
          <w:rFonts w:asciiTheme="majorBidi" w:hAnsiTheme="majorBidi" w:cstheme="majorBidi"/>
          <w:sz w:val="28"/>
          <w:szCs w:val="28"/>
          <w:lang w:val="kk-KZ"/>
        </w:rPr>
        <w:t>ру сервисін пайдалан</w:t>
      </w:r>
      <w:r w:rsidR="008C6FC9">
        <w:rPr>
          <w:rFonts w:asciiTheme="majorBidi" w:hAnsiTheme="majorBidi" w:cstheme="majorBidi"/>
          <w:sz w:val="28"/>
          <w:szCs w:val="28"/>
          <w:lang w:val="kk-KZ"/>
        </w:rPr>
        <w:t>дық</w:t>
      </w:r>
      <w:r w:rsidRPr="00CB2B9B">
        <w:rPr>
          <w:rFonts w:asciiTheme="majorBidi" w:hAnsiTheme="majorBidi" w:cstheme="majorBidi"/>
          <w:sz w:val="28"/>
          <w:szCs w:val="28"/>
          <w:lang w:val="kk-KZ"/>
        </w:rPr>
        <w:t>, ол бес оқу режимінің көмегімен ж</w:t>
      </w:r>
      <w:r w:rsidR="008C6FC9">
        <w:rPr>
          <w:rFonts w:asciiTheme="majorBidi" w:hAnsiTheme="majorBidi" w:cstheme="majorBidi"/>
          <w:sz w:val="28"/>
          <w:szCs w:val="28"/>
          <w:lang w:val="kk-KZ"/>
        </w:rPr>
        <w:t>аңа сөздерді жаттауға көмектесед</w:t>
      </w:r>
      <w:r w:rsidRPr="00CB2B9B">
        <w:rPr>
          <w:rFonts w:asciiTheme="majorBidi" w:hAnsiTheme="majorBidi" w:cstheme="majorBidi"/>
          <w:sz w:val="28"/>
          <w:szCs w:val="28"/>
          <w:lang w:val="kk-KZ"/>
        </w:rPr>
        <w:t xml:space="preserve">і (флеш-карточкалар, жаттау, жазу, емлені жазу және тестілеу), сондай-ақ ойынның екі түрі (гравитация және іріктеу), бұл сөздерді тез есте сақтауға және оқытудың тиімділігін арттыруға ықпал етіп қана қоймай, студенттердің оқу </w:t>
      </w:r>
      <w:r w:rsidR="00F51BF5" w:rsidRPr="00CB2B9B">
        <w:rPr>
          <w:rFonts w:asciiTheme="majorBidi" w:hAnsiTheme="majorBidi" w:cstheme="majorBidi"/>
          <w:sz w:val="28"/>
          <w:szCs w:val="28"/>
          <w:lang w:val="kk-KZ"/>
        </w:rPr>
        <w:t>үдері</w:t>
      </w:r>
      <w:r w:rsidR="00DD2038">
        <w:rPr>
          <w:rFonts w:asciiTheme="majorBidi" w:hAnsiTheme="majorBidi" w:cstheme="majorBidi"/>
          <w:sz w:val="28"/>
          <w:szCs w:val="28"/>
          <w:lang w:val="kk-KZ"/>
        </w:rPr>
        <w:t xml:space="preserve">сіне тартылуын және олардың шетел </w:t>
      </w:r>
      <w:r w:rsidRPr="00CB2B9B">
        <w:rPr>
          <w:rFonts w:asciiTheme="majorBidi" w:hAnsiTheme="majorBidi" w:cstheme="majorBidi"/>
          <w:sz w:val="28"/>
          <w:szCs w:val="28"/>
          <w:lang w:val="kk-KZ"/>
        </w:rPr>
        <w:t>тілін үйрен</w:t>
      </w:r>
      <w:r w:rsidR="008C6FC9">
        <w:rPr>
          <w:rFonts w:asciiTheme="majorBidi" w:hAnsiTheme="majorBidi" w:cstheme="majorBidi"/>
          <w:sz w:val="28"/>
          <w:szCs w:val="28"/>
          <w:lang w:val="kk-KZ"/>
        </w:rPr>
        <w:t>уге қызығушылығын қамтамасыз етед</w:t>
      </w:r>
      <w:r w:rsidRPr="00CB2B9B">
        <w:rPr>
          <w:rFonts w:asciiTheme="majorBidi" w:hAnsiTheme="majorBidi" w:cstheme="majorBidi"/>
          <w:sz w:val="28"/>
          <w:szCs w:val="28"/>
          <w:lang w:val="kk-KZ"/>
        </w:rPr>
        <w:t>і. Лексикалық дағдыларды үйрету үшін біз кең</w:t>
      </w:r>
      <w:r w:rsidR="00DD2038">
        <w:rPr>
          <w:rFonts w:asciiTheme="majorBidi" w:hAnsiTheme="majorBidi" w:cstheme="majorBidi"/>
          <w:sz w:val="28"/>
          <w:szCs w:val="28"/>
          <w:lang w:val="kk-KZ"/>
        </w:rPr>
        <w:t xml:space="preserve"> ауқымды жаттығуларды пайдаландық</w:t>
      </w:r>
      <w:r w:rsidRPr="00CB2B9B">
        <w:rPr>
          <w:rFonts w:asciiTheme="majorBidi" w:hAnsiTheme="majorBidi" w:cstheme="majorBidi"/>
          <w:sz w:val="28"/>
          <w:szCs w:val="28"/>
          <w:lang w:val="kk-KZ"/>
        </w:rPr>
        <w:t>: рұқсатнамаларды толтыру жаттығулары; кроссвордтар түріндегі жаттығулар; сөйлемдер жасауға арналған ойын түріндегі жаттығулар. Қазіргі уақытта оқытушының міндеті студенттерді қазіргі заманғы білімдермен жарықтандыру ғана емес, студенттерді осы білімді өз бетінше алуға үйрету, оларды оқып-үйренгендеріне сүйене отырып, игере білу болып табылады. Бұл мақсаттарға қол жеткізу үшін мектептегі және жоғары оқу орындарындағы оқыту практикасында қолданылатын Веб-квест (WebQuest) технологиясы қызмет етеді. О.Ю.</w:t>
      </w:r>
      <w:r w:rsidR="00E8340C">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Пестрецова білім беру веб-квестін (webquest) ЖЖОКБҰ-да шетел тілі сабақтарында рөлдік ойын элементтерімен проблемалық тапсырма ретінде қолданады, оны орындау үшін ғаламтордың ақпараттық ресурстары пайдаланылады [</w:t>
      </w:r>
      <w:r w:rsidR="002A40E6" w:rsidRPr="00CB2B9B">
        <w:rPr>
          <w:rFonts w:asciiTheme="majorBidi" w:hAnsiTheme="majorBidi" w:cstheme="majorBidi"/>
          <w:sz w:val="28"/>
          <w:szCs w:val="28"/>
          <w:lang w:val="kk-KZ"/>
        </w:rPr>
        <w:t>14</w:t>
      </w:r>
      <w:r w:rsidR="00DA15FC" w:rsidRPr="00CB2B9B">
        <w:rPr>
          <w:rFonts w:asciiTheme="majorBidi" w:hAnsiTheme="majorBidi" w:cstheme="majorBidi"/>
          <w:sz w:val="28"/>
          <w:szCs w:val="28"/>
          <w:lang w:val="kk-KZ"/>
        </w:rPr>
        <w:t>4</w:t>
      </w:r>
      <w:r w:rsidRPr="00CB2B9B">
        <w:rPr>
          <w:rFonts w:asciiTheme="majorBidi" w:hAnsiTheme="majorBidi" w:cstheme="majorBidi"/>
          <w:sz w:val="28"/>
          <w:szCs w:val="28"/>
          <w:lang w:val="kk-KZ"/>
        </w:rPr>
        <w:t>]. А.В.</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Исаева студенттердің өзіндік жұмысын ұйымдастыру формасы ретінде веб</w:t>
      </w:r>
      <w:r w:rsidR="007502D1"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квестті қолдануды зерделейді [</w:t>
      </w:r>
      <w:r w:rsidR="002A40E6" w:rsidRPr="00CB2B9B">
        <w:rPr>
          <w:rFonts w:asciiTheme="majorBidi" w:hAnsiTheme="majorBidi" w:cstheme="majorBidi"/>
          <w:sz w:val="28"/>
          <w:szCs w:val="28"/>
          <w:lang w:val="kk-KZ"/>
        </w:rPr>
        <w:t>14</w:t>
      </w:r>
      <w:r w:rsidR="00DA15FC" w:rsidRPr="00CB2B9B">
        <w:rPr>
          <w:rFonts w:asciiTheme="majorBidi" w:hAnsiTheme="majorBidi" w:cstheme="majorBidi"/>
          <w:sz w:val="28"/>
          <w:szCs w:val="28"/>
          <w:lang w:val="kk-KZ"/>
        </w:rPr>
        <w:t>5</w:t>
      </w:r>
      <w:r w:rsidRPr="00CB2B9B">
        <w:rPr>
          <w:rFonts w:asciiTheme="majorBidi" w:hAnsiTheme="majorBidi" w:cstheme="majorBidi"/>
          <w:sz w:val="28"/>
          <w:szCs w:val="28"/>
          <w:lang w:val="kk-KZ"/>
        </w:rPr>
        <w:t>].</w:t>
      </w:r>
      <w:r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Ж.И.</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Садовская веб-квест технологиясын студенттердің мотивациялық қызметін арттыру тәсілі ретінде пайдаланады [</w:t>
      </w:r>
      <w:r w:rsidR="002A40E6" w:rsidRPr="00CB2B9B">
        <w:rPr>
          <w:rFonts w:asciiTheme="majorBidi" w:hAnsiTheme="majorBidi" w:cstheme="majorBidi"/>
          <w:sz w:val="28"/>
          <w:szCs w:val="28"/>
          <w:lang w:val="kk-KZ"/>
        </w:rPr>
        <w:t>14</w:t>
      </w:r>
      <w:r w:rsidR="00DA15FC" w:rsidRPr="00CB2B9B">
        <w:rPr>
          <w:rFonts w:asciiTheme="majorBidi" w:hAnsiTheme="majorBidi" w:cstheme="majorBidi"/>
          <w:sz w:val="28"/>
          <w:szCs w:val="28"/>
          <w:lang w:val="kk-KZ"/>
        </w:rPr>
        <w:t>6</w:t>
      </w:r>
      <w:r w:rsidRPr="00CB2B9B">
        <w:rPr>
          <w:rFonts w:asciiTheme="majorBidi" w:hAnsiTheme="majorBidi" w:cstheme="majorBidi"/>
          <w:sz w:val="28"/>
          <w:szCs w:val="28"/>
          <w:lang w:val="kk-KZ"/>
        </w:rPr>
        <w:t>].</w:t>
      </w:r>
      <w:r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А.А.</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Драгунова сабақтарда қолдануға болатын жаттығулардың сипаттамасын, сондай-ақ веб</w:t>
      </w:r>
      <w:r w:rsidR="007502D1"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квестпен </w:t>
      </w:r>
      <w:r w:rsidRPr="00CB2B9B">
        <w:rPr>
          <w:rFonts w:asciiTheme="majorBidi" w:hAnsiTheme="majorBidi" w:cstheme="majorBidi"/>
          <w:sz w:val="28"/>
          <w:szCs w:val="28"/>
          <w:lang w:val="kk-KZ"/>
        </w:rPr>
        <w:lastRenderedPageBreak/>
        <w:t>жұмыс ұйымдастыруға болатын тақырыптардың мысалдарын келтіреді; вебквестпен жұмыс істеу кезінде қалыптасатын және дамитын студенттердің дағдылары мен біліктерін анықтайды [</w:t>
      </w:r>
      <w:r w:rsidR="002A40E6" w:rsidRPr="00CB2B9B">
        <w:rPr>
          <w:rFonts w:asciiTheme="majorBidi" w:hAnsiTheme="majorBidi" w:cstheme="majorBidi"/>
          <w:sz w:val="28"/>
          <w:szCs w:val="28"/>
          <w:lang w:val="kk-KZ"/>
        </w:rPr>
        <w:t>14</w:t>
      </w:r>
      <w:r w:rsidR="00DA15FC" w:rsidRPr="00CB2B9B">
        <w:rPr>
          <w:rFonts w:asciiTheme="majorBidi" w:hAnsiTheme="majorBidi" w:cstheme="majorBidi"/>
          <w:sz w:val="28"/>
          <w:szCs w:val="28"/>
          <w:lang w:val="kk-KZ"/>
        </w:rPr>
        <w:t>7</w:t>
      </w:r>
      <w:r w:rsidR="002A40E6"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«Веб-квест дидактикалық құрылым, оның аясында Ғаламтор мен басқа да ақпарат құралдарының көмегімен студенттің қызықты іздестіру қызметі жоспарлануда». Г.А.</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Воробьев өз жұмысында веб-квест технологиясын студенттердің шеттілдегі әлеуметтік-мәдени құзыретін дамыту құралы ретінде қарастырады. Автор веб-квесттерді оқыту жобаларының жеке санаты ретінде саралайды. Веб-квест (webquest) – бұл тапсырмалар қою арқылы материалдарды берудің белгілі бір түрі, бұл ретте қойылған міндеттерді шешу немесе сұрақтарға жауаптар білімалушылар ғаламтордың әртүрлі сайттарынан алады [</w:t>
      </w:r>
      <w:r w:rsidR="002A40E6" w:rsidRPr="00CB2B9B">
        <w:rPr>
          <w:rFonts w:asciiTheme="majorBidi" w:hAnsiTheme="majorBidi" w:cstheme="majorBidi"/>
          <w:sz w:val="28"/>
          <w:szCs w:val="28"/>
          <w:lang w:val="kk-KZ"/>
        </w:rPr>
        <w:t>1</w:t>
      </w:r>
      <w:r w:rsidR="00DA15FC" w:rsidRPr="00CB2B9B">
        <w:rPr>
          <w:rFonts w:asciiTheme="majorBidi" w:hAnsiTheme="majorBidi" w:cstheme="majorBidi"/>
          <w:sz w:val="28"/>
          <w:szCs w:val="28"/>
          <w:lang w:val="kk-KZ"/>
        </w:rPr>
        <w:t>48</w:t>
      </w:r>
      <w:r w:rsidRPr="00CB2B9B">
        <w:rPr>
          <w:rFonts w:asciiTheme="majorBidi" w:hAnsiTheme="majorBidi" w:cstheme="majorBidi"/>
          <w:sz w:val="28"/>
          <w:szCs w:val="28"/>
          <w:lang w:val="kk-KZ"/>
        </w:rPr>
        <w:t>]. Автор өз жұмысында технологиялардың веб-квестін студенттердің шеттілдегі әлеуметтік-мәдени құзыретін дамыту құралы ретінде пайдалануды қарастырады, веб</w:t>
      </w:r>
      <w:r w:rsidR="007123C9"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квесттің анықтамасын береді, оның құрылымын және технологиялардың веб</w:t>
      </w:r>
      <w:r w:rsidR="007123C9"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квестті пайдаланудың артықшылықтарын, оқыту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веб</w:t>
      </w:r>
      <w:r w:rsidR="007123C9"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квесттер технологияларының функцияларын сипаттайды, веб-квесттермен жұмыс істеудің әртүрлі нысандарын ұсынады. Автор студенттердің әлеуметтік-мәдени құзыреттілігін және оларды пайдалану әдістемесін дамыту үшін веб</w:t>
      </w:r>
      <w:r w:rsidR="007123C9"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квесттер жасады</w:t>
      </w:r>
      <w:r w:rsidR="007502D1"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және оларды шетел тілдері мен мәдениеттерді оқытуда қолдану жөнінде бірқатар ұсынымдар әзірледі. </w:t>
      </w:r>
    </w:p>
    <w:p w14:paraId="40F463AF"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Цифрлық ақпараттық технологиялардың көмегімен грамматиканы оқыту. </w:t>
      </w:r>
    </w:p>
    <w:p w14:paraId="7AA10850" w14:textId="066B03A3" w:rsidR="00536C62" w:rsidRPr="00CB2B9B" w:rsidRDefault="00536C62" w:rsidP="009537F8">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Біз сабақтарда мамандық бойынша өз мәтіндерімізді шетел тілінде қолданамыз, алдымен оларды мазмұны бойынша пысықтаймыз. Содан кейін мәтіндерді өңдеу бағдарламаларына (орфография мен грамматиканы тексеру бағдарламалары) орнатылған мәтіндер мен құралдарды автоматты түрде аударатын сайттарды табамыз, нәтижелерді Google-да Google fight деп аталатын веб</w:t>
      </w:r>
      <w:r w:rsidR="00827FC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парақпен салыстырамыз және грамматикалық дағдыларды жетілдіруге арналған қосымшалар (English Phrasal Verbs, Filpand Learn, Color Verbs және т.б.). </w:t>
      </w:r>
      <w:r w:rsidR="00C20B71">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АКТ кез келген грамматикалық тақырыпты зердел</w:t>
      </w:r>
      <w:r w:rsidR="00C20B71">
        <w:rPr>
          <w:rFonts w:asciiTheme="majorBidi" w:hAnsiTheme="majorBidi" w:cstheme="majorBidi"/>
          <w:sz w:val="28"/>
          <w:szCs w:val="28"/>
          <w:lang w:val="kk-KZ"/>
        </w:rPr>
        <w:t>еу кезінде де пайдаландық</w:t>
      </w:r>
      <w:r w:rsidRPr="00CB2B9B">
        <w:rPr>
          <w:rFonts w:asciiTheme="majorBidi" w:hAnsiTheme="majorBidi" w:cstheme="majorBidi"/>
          <w:sz w:val="28"/>
          <w:szCs w:val="28"/>
          <w:lang w:val="kk-KZ"/>
        </w:rPr>
        <w:t xml:space="preserve">. </w:t>
      </w:r>
      <w:r w:rsidR="00C20B71">
        <w:rPr>
          <w:rFonts w:asciiTheme="majorBidi" w:hAnsiTheme="majorBidi" w:cstheme="majorBidi"/>
          <w:sz w:val="28"/>
          <w:szCs w:val="28"/>
          <w:lang w:val="kk-KZ"/>
        </w:rPr>
        <w:t>Коммуникациялық міндеттерді шешу үшін және когнитивтік қабілеттерді дамытуға</w:t>
      </w:r>
      <w:r w:rsidR="00FD7E02">
        <w:rPr>
          <w:rFonts w:asciiTheme="majorBidi" w:hAnsiTheme="majorBidi" w:cstheme="majorBidi"/>
          <w:sz w:val="28"/>
          <w:szCs w:val="28"/>
          <w:lang w:val="kk-KZ"/>
        </w:rPr>
        <w:t xml:space="preserve">, </w:t>
      </w:r>
      <w:r w:rsidR="00C20B71">
        <w:rPr>
          <w:rFonts w:asciiTheme="majorBidi" w:hAnsiTheme="majorBidi" w:cstheme="majorBidi"/>
          <w:sz w:val="28"/>
          <w:szCs w:val="28"/>
          <w:lang w:val="kk-KZ"/>
        </w:rPr>
        <w:t>шетел мәдениеті тұралы білімдерін кеңейтуге</w:t>
      </w:r>
      <w:r w:rsidR="00FD7E02">
        <w:rPr>
          <w:rFonts w:asciiTheme="majorBidi" w:hAnsiTheme="majorBidi" w:cstheme="majorBidi"/>
          <w:sz w:val="28"/>
          <w:szCs w:val="28"/>
          <w:lang w:val="kk-KZ"/>
        </w:rPr>
        <w:t>.</w:t>
      </w:r>
      <w:r w:rsidR="00C20B71">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Дұрыс орналасу, сәтті түспен безендіру, схемалар мен кестелерді пайдалану, дауыспен сүйемелдеу (мысалдарды шетел тілінде айту) кезінде материалды студенттер жеңіл және жылдам қабылдайтын болады, себебі рецепторлардың басым бөлігі іске қосылады. Са</w:t>
      </w:r>
      <w:r w:rsidR="009537F8">
        <w:rPr>
          <w:rFonts w:asciiTheme="majorBidi" w:hAnsiTheme="majorBidi" w:cstheme="majorBidi"/>
          <w:sz w:val="28"/>
          <w:szCs w:val="28"/>
          <w:lang w:val="kk-KZ"/>
        </w:rPr>
        <w:t>баққа кететін уақыт да азаяды,</w:t>
      </w:r>
      <w:r w:rsidRPr="00CB2B9B">
        <w:rPr>
          <w:rFonts w:asciiTheme="majorBidi" w:hAnsiTheme="majorBidi" w:cstheme="majorBidi"/>
          <w:sz w:val="28"/>
          <w:szCs w:val="28"/>
          <w:lang w:val="kk-KZ"/>
        </w:rPr>
        <w:t xml:space="preserve"> материалды тақтаға жазу қажеттілігі жойылады. АКТ көмегімен тест бағдарламалары негізінде грамматикалық дағдылардың қалыптасу деңгейін бақылауды және грамматика бойынша автоматтандырылған анықтамалықтар мен морфологиялық және синтаксистік деңгейлерде грамматикалық қателерді </w:t>
      </w:r>
      <w:r w:rsidR="00FD7E02">
        <w:rPr>
          <w:rFonts w:asciiTheme="majorBidi" w:hAnsiTheme="majorBidi" w:cstheme="majorBidi"/>
          <w:sz w:val="28"/>
          <w:szCs w:val="28"/>
          <w:lang w:val="kk-KZ"/>
        </w:rPr>
        <w:t>көрсету</w:t>
      </w:r>
      <w:r w:rsidRPr="00CB2B9B">
        <w:rPr>
          <w:rFonts w:asciiTheme="majorBidi" w:hAnsiTheme="majorBidi" w:cstheme="majorBidi"/>
          <w:sz w:val="28"/>
          <w:szCs w:val="28"/>
          <w:lang w:val="kk-KZ"/>
        </w:rPr>
        <w:t xml:space="preserve"> жүйесі арқылы анықтамалық ақпараттық қ</w:t>
      </w:r>
      <w:r w:rsidR="00FD7E02">
        <w:rPr>
          <w:rFonts w:asciiTheme="majorBidi" w:hAnsiTheme="majorBidi" w:cstheme="majorBidi"/>
          <w:sz w:val="28"/>
          <w:szCs w:val="28"/>
          <w:lang w:val="kk-KZ"/>
        </w:rPr>
        <w:t>олдау жүргіздік</w:t>
      </w:r>
      <w:r w:rsidRPr="00CB2B9B">
        <w:rPr>
          <w:rFonts w:asciiTheme="majorBidi" w:hAnsiTheme="majorBidi" w:cstheme="majorBidi"/>
          <w:sz w:val="28"/>
          <w:szCs w:val="28"/>
          <w:lang w:val="kk-KZ"/>
        </w:rPr>
        <w:t xml:space="preserve">. Бұл технологиялар тілді үйрену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де, күнделікті өмірде де пайдалы</w:t>
      </w:r>
      <w:r w:rsidR="00FD7E02">
        <w:rPr>
          <w:rFonts w:asciiTheme="majorBidi" w:hAnsiTheme="majorBidi" w:cstheme="majorBidi"/>
          <w:sz w:val="28"/>
          <w:szCs w:val="28"/>
          <w:lang w:val="kk-KZ"/>
        </w:rPr>
        <w:t xml:space="preserve"> болғандықтан біз оны жүзеге асырдық</w:t>
      </w:r>
      <w:r w:rsidRPr="00CB2B9B">
        <w:rPr>
          <w:rFonts w:asciiTheme="majorBidi" w:hAnsiTheme="majorBidi" w:cstheme="majorBidi"/>
          <w:sz w:val="28"/>
          <w:szCs w:val="28"/>
          <w:lang w:val="kk-KZ"/>
        </w:rPr>
        <w:t>.</w:t>
      </w:r>
    </w:p>
    <w:p w14:paraId="418DC02A" w14:textId="3FCF37AE" w:rsidR="00536C62" w:rsidRPr="00CB2B9B" w:rsidRDefault="00E66100" w:rsidP="00536C62">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Цифрлық-</w:t>
      </w:r>
      <w:r w:rsidR="00536C62" w:rsidRPr="00CB2B9B">
        <w:rPr>
          <w:rFonts w:asciiTheme="majorBidi" w:hAnsiTheme="majorBidi" w:cstheme="majorBidi"/>
          <w:sz w:val="28"/>
          <w:szCs w:val="28"/>
          <w:lang w:val="kk-KZ"/>
        </w:rPr>
        <w:t xml:space="preserve">ақпараттық технологияларды пайдалану арқылы оқуға үйрету. </w:t>
      </w:r>
    </w:p>
    <w:p w14:paraId="75B91F23" w14:textId="282ECF58" w:rsidR="00E8340C" w:rsidRPr="00CB2B9B" w:rsidRDefault="00536C62" w:rsidP="009B4FA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Оқу </w:t>
      </w:r>
      <w:r w:rsidR="00827FC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сөйлеу әрекетінің түрі, күрделі және көп қырлы дағды болып табылады. </w:t>
      </w:r>
      <w:r w:rsidR="007502D1" w:rsidRPr="00CB2B9B">
        <w:rPr>
          <w:rFonts w:asciiTheme="majorBidi" w:hAnsiTheme="majorBidi" w:cstheme="majorBidi"/>
          <w:sz w:val="28"/>
          <w:szCs w:val="28"/>
          <w:lang w:val="kk-KZ"/>
        </w:rPr>
        <w:t xml:space="preserve">Ғаламтордың танымалдығы арта түскен сайын </w:t>
      </w:r>
      <w:r w:rsidR="0081580F">
        <w:rPr>
          <w:rFonts w:asciiTheme="majorBidi" w:hAnsiTheme="majorBidi" w:cstheme="majorBidi"/>
          <w:sz w:val="28"/>
          <w:szCs w:val="28"/>
          <w:lang w:val="kk-KZ"/>
        </w:rPr>
        <w:t xml:space="preserve">болашақ </w:t>
      </w:r>
      <w:r w:rsidR="0081580F">
        <w:rPr>
          <w:rFonts w:asciiTheme="majorBidi" w:hAnsiTheme="majorBidi" w:cstheme="majorBidi"/>
          <w:sz w:val="28"/>
          <w:szCs w:val="28"/>
          <w:lang w:val="kk-KZ"/>
        </w:rPr>
        <w:lastRenderedPageBreak/>
        <w:t xml:space="preserve">мұғалімдердің </w:t>
      </w:r>
      <w:r w:rsidR="007502D1" w:rsidRPr="00CB2B9B">
        <w:rPr>
          <w:rFonts w:asciiTheme="majorBidi" w:hAnsiTheme="majorBidi" w:cstheme="majorBidi"/>
          <w:sz w:val="28"/>
          <w:szCs w:val="28"/>
          <w:lang w:val="kk-KZ"/>
        </w:rPr>
        <w:t>о</w:t>
      </w:r>
      <w:r w:rsidRPr="00CB2B9B">
        <w:rPr>
          <w:rFonts w:asciiTheme="majorBidi" w:hAnsiTheme="majorBidi" w:cstheme="majorBidi"/>
          <w:sz w:val="28"/>
          <w:szCs w:val="28"/>
          <w:lang w:val="kk-KZ"/>
        </w:rPr>
        <w:t>қуды қалай жақсы үйрену керектігі туралы түсінік үнемі өзгеріп отырды. Халықаралық оқу қауымдастығы қазіргі әлемде толық сауатты болу үшін ақпарат және коммуникация саласындағы жаңа құзыреттіліктерді игеру қажет деп мәлімдеді. Сондықтан оқытушылар білім алушыларға оқу дағдыларын дамытуға көмектесу</w:t>
      </w:r>
      <w:r w:rsidR="0081580F">
        <w:rPr>
          <w:rFonts w:asciiTheme="majorBidi" w:hAnsiTheme="majorBidi" w:cstheme="majorBidi"/>
          <w:sz w:val="28"/>
          <w:szCs w:val="28"/>
          <w:lang w:val="kk-KZ"/>
        </w:rPr>
        <w:t>д</w:t>
      </w:r>
      <w:r w:rsidRPr="00CB2B9B">
        <w:rPr>
          <w:rFonts w:asciiTheme="majorBidi" w:hAnsiTheme="majorBidi" w:cstheme="majorBidi"/>
          <w:sz w:val="28"/>
          <w:szCs w:val="28"/>
          <w:lang w:val="kk-KZ"/>
        </w:rPr>
        <w:t>і</w:t>
      </w:r>
      <w:r w:rsidR="0081580F">
        <w:rPr>
          <w:rFonts w:asciiTheme="majorBidi" w:hAnsiTheme="majorBidi" w:cstheme="majorBidi"/>
          <w:sz w:val="28"/>
          <w:szCs w:val="28"/>
          <w:lang w:val="kk-KZ"/>
        </w:rPr>
        <w:t>ң амалдарын іздеді</w:t>
      </w:r>
      <w:r w:rsidRPr="00CB2B9B">
        <w:rPr>
          <w:rFonts w:asciiTheme="majorBidi" w:hAnsiTheme="majorBidi" w:cstheme="majorBidi"/>
          <w:sz w:val="28"/>
          <w:szCs w:val="28"/>
          <w:lang w:val="kk-KZ"/>
        </w:rPr>
        <w:t>.</w:t>
      </w:r>
      <w:r w:rsidR="0081580F">
        <w:rPr>
          <w:rFonts w:asciiTheme="majorBidi" w:hAnsiTheme="majorBidi" w:cstheme="majorBidi"/>
          <w:sz w:val="28"/>
          <w:szCs w:val="28"/>
          <w:lang w:val="kk-KZ"/>
        </w:rPr>
        <w:t xml:space="preserve"> Біз</w:t>
      </w:r>
      <w:r w:rsidRPr="00CB2B9B">
        <w:rPr>
          <w:rFonts w:asciiTheme="majorBidi" w:hAnsiTheme="majorBidi" w:cstheme="majorBidi"/>
          <w:sz w:val="28"/>
          <w:szCs w:val="28"/>
          <w:lang w:val="kk-KZ"/>
        </w:rPr>
        <w:t xml:space="preserve"> </w:t>
      </w:r>
      <w:r w:rsidR="0081580F">
        <w:rPr>
          <w:rFonts w:asciiTheme="majorBidi" w:hAnsiTheme="majorBidi" w:cstheme="majorBidi"/>
          <w:sz w:val="28"/>
          <w:szCs w:val="28"/>
          <w:lang w:val="kk-KZ"/>
        </w:rPr>
        <w:t>э</w:t>
      </w:r>
      <w:r w:rsidRPr="00CB2B9B">
        <w:rPr>
          <w:rFonts w:asciiTheme="majorBidi" w:hAnsiTheme="majorBidi" w:cstheme="majorBidi"/>
          <w:sz w:val="28"/>
          <w:szCs w:val="28"/>
          <w:lang w:val="kk-KZ"/>
        </w:rPr>
        <w:t>лектрондық мәтіндер</w:t>
      </w:r>
      <w:r w:rsidR="0081580F">
        <w:rPr>
          <w:rFonts w:asciiTheme="majorBidi" w:hAnsiTheme="majorBidi" w:cstheme="majorBidi"/>
          <w:sz w:val="28"/>
          <w:szCs w:val="28"/>
          <w:lang w:val="kk-KZ"/>
        </w:rPr>
        <w:t xml:space="preserve">мен жұмыс </w:t>
      </w:r>
      <w:r w:rsidRPr="00CB2B9B">
        <w:rPr>
          <w:rFonts w:asciiTheme="majorBidi" w:hAnsiTheme="majorBidi" w:cstheme="majorBidi"/>
          <w:sz w:val="28"/>
          <w:szCs w:val="28"/>
          <w:lang w:val="kk-KZ"/>
        </w:rPr>
        <w:t xml:space="preserve"> </w:t>
      </w:r>
      <w:r w:rsidR="0081580F">
        <w:rPr>
          <w:rFonts w:asciiTheme="majorBidi" w:hAnsiTheme="majorBidi" w:cstheme="majorBidi"/>
          <w:sz w:val="28"/>
          <w:szCs w:val="28"/>
          <w:lang w:val="kk-KZ"/>
        </w:rPr>
        <w:t>істегенде</w:t>
      </w:r>
      <w:r w:rsidRPr="00CB2B9B">
        <w:rPr>
          <w:rFonts w:asciiTheme="majorBidi" w:hAnsiTheme="majorBidi" w:cstheme="majorBidi"/>
          <w:sz w:val="28"/>
          <w:szCs w:val="28"/>
          <w:lang w:val="kk-KZ"/>
        </w:rPr>
        <w:t xml:space="preserve"> (мысалы, мәтіндерге гиперсілтемелермен қалай жұмыс жасау керек), ал мәтіннің жаңа жанрларының (электрондық пошта, чат, микроблог және т.б.), сондай-ақ мәтін мен бейненің жаңа комбинацияларының</w:t>
      </w:r>
      <w:r w:rsidR="00E8340C">
        <w:rPr>
          <w:rFonts w:asciiTheme="majorBidi" w:hAnsiTheme="majorBidi" w:cstheme="majorBidi"/>
          <w:sz w:val="28"/>
          <w:szCs w:val="28"/>
          <w:lang w:val="kk-KZ"/>
        </w:rPr>
        <w:t xml:space="preserve"> пайда болуымен мәтіннің сипаттамасы өзгеретінін ескере отырып, оны дұрыс жасауға тапсырма береміз.</w:t>
      </w:r>
      <w:r w:rsidRPr="00CB2B9B">
        <w:rPr>
          <w:rFonts w:asciiTheme="majorBidi" w:hAnsiTheme="majorBidi" w:cstheme="majorBidi"/>
          <w:sz w:val="28"/>
          <w:szCs w:val="28"/>
          <w:lang w:val="kk-KZ"/>
        </w:rPr>
        <w:t xml:space="preserve"> Осы жаңа мәтіндердің барлығы әдетте «цифрлық сауаттылық» деген ортақ терминмен біріктірілетін дағдылардың жаңа жиынтығын талап етеді. Сонымен қатар аудиокітаптар көп сенсорлық оқыту үшін құнды құрал бола алады, бұл оқуды жақсарту үшін бірнеше сезім мүшелерін бір уақытта тартуды қамтиды. Дәстүрлі оқу көрнекі ақпаратқа негізделгенімен, аудиокітаптар есту сезімін ынталантырады, бұл оқуды толықтыра және жақсарта алады. Авторлардың айтуынша</w:t>
      </w:r>
      <w:r w:rsidR="00800466"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тыңдау кезінде оқу тіл үйренушілерге ауызша және жазбаша формаларды байланыстыруға көмектеседі, студенттер тілдің қарқынына, ырғағына және табиғи ағымына үйреніп, мәтінді қалай бөлу керектігін түсінген сайын есту ажырату және тану дағдыларын дамытады және дыбыстық эффектілер арқылы тыңдауға деген қызығушылықтың артуы сияқты артықшылықтары бар [1</w:t>
      </w:r>
      <w:r w:rsidR="002A40E6" w:rsidRPr="00CB2B9B">
        <w:rPr>
          <w:rFonts w:asciiTheme="majorBidi" w:hAnsiTheme="majorBidi" w:cstheme="majorBidi"/>
          <w:sz w:val="28"/>
          <w:szCs w:val="28"/>
          <w:lang w:val="kk-KZ"/>
        </w:rPr>
        <w:t>5</w:t>
      </w:r>
      <w:r w:rsidR="00DA15FC" w:rsidRPr="00CB2B9B">
        <w:rPr>
          <w:rFonts w:asciiTheme="majorBidi" w:hAnsiTheme="majorBidi" w:cstheme="majorBidi"/>
          <w:sz w:val="28"/>
          <w:szCs w:val="28"/>
          <w:lang w:val="kk-KZ"/>
        </w:rPr>
        <w:t>0</w:t>
      </w:r>
      <w:r w:rsidRPr="00CB2B9B">
        <w:rPr>
          <w:rFonts w:asciiTheme="majorBidi" w:hAnsiTheme="majorBidi" w:cstheme="majorBidi"/>
          <w:sz w:val="28"/>
          <w:szCs w:val="28"/>
          <w:lang w:val="kk-KZ"/>
        </w:rPr>
        <w:t>].</w:t>
      </w:r>
    </w:p>
    <w:p w14:paraId="25725A12" w14:textId="0070B6F5" w:rsidR="00536C62" w:rsidRPr="00CB2B9B" w:rsidRDefault="008D56AA" w:rsidP="00536C62">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Иммерсивті – коммуникативтік жаттығуларда логикалық</w:t>
      </w:r>
      <w:r w:rsidR="001A52A8" w:rsidRPr="00CB2B9B">
        <w:rPr>
          <w:rFonts w:asciiTheme="majorBidi" w:hAnsiTheme="majorBidi" w:cstheme="majorBidi"/>
          <w:sz w:val="28"/>
          <w:szCs w:val="28"/>
          <w:lang w:val="kk-KZ"/>
        </w:rPr>
        <w:t>-</w:t>
      </w:r>
      <w:r>
        <w:rPr>
          <w:rFonts w:asciiTheme="majorBidi" w:hAnsiTheme="majorBidi" w:cstheme="majorBidi"/>
          <w:sz w:val="28"/>
          <w:szCs w:val="28"/>
          <w:lang w:val="kk-KZ"/>
        </w:rPr>
        <w:t>тезаурысты</w:t>
      </w:r>
      <w:r w:rsidR="001A52A8"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кезеңді жүзеге асыру, тыңдау және сөйлеуді үйрету үшін келесі технологияларды қолдандық.</w:t>
      </w:r>
    </w:p>
    <w:p w14:paraId="2EF61F36" w14:textId="5D12D360"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Цифрлық</w:t>
      </w:r>
      <w:r w:rsidR="00E66100">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 технологиялардың көмегімен тыңдауды үйрету</w:t>
      </w:r>
      <w:r w:rsidR="00827FCF" w:rsidRPr="00CB2B9B">
        <w:rPr>
          <w:rFonts w:asciiTheme="majorBidi" w:hAnsiTheme="majorBidi" w:cstheme="majorBidi"/>
          <w:sz w:val="28"/>
          <w:szCs w:val="28"/>
          <w:lang w:val="kk-KZ"/>
        </w:rPr>
        <w:t>.</w:t>
      </w:r>
    </w:p>
    <w:p w14:paraId="331816B6" w14:textId="46B17821" w:rsidR="00536C62" w:rsidRPr="00CB2B9B" w:rsidRDefault="00536C62" w:rsidP="0031013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Linguaphone және цифрлық CD жазбаларында тілдерді үйренуде нәтижеге қол жеткізуге болады. Ғаламтордың пайда болуы подкасттар және басқа да онлайн аудио көздер арқылы шынайы өмірде ауызша сөйлеуді түсіну үшін технологияларды пайдалануға мүмкіндік береді.</w:t>
      </w:r>
      <w:r w:rsidR="00800466"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Тыңдау – бұл тыңдаушылар аудиомәтінде не болып жатқанын және немен айтылғанын анықтау үшін дыбыс және көрнекі көздерден келіп түсетін ақпаратты таңдап, түсіндіретін сөйлеу әрекетінің түрі және белсенді процесс. Тыңдауға үйрету қиын тапсырма, ал нәтижелерді көрсету оңай емес. Цифрлық технологиялар не істей алады? Оқытушылар аудиотехнологияларды, оның ішінде ғаламторды оларды білім алушыларға нақты әлемдегі ақпарат көздерінің артықшылықтарын көрсетуге жеке қызығушылығы бар тапсырмаларға тарту арқылы пайдалана алады. Тыңдау дағдыларын жақсартуға бағытталған YouTube-да көптеген түпнұсқалық бейнелер мен подкасттар бар. Ғаламтордан басқа, мұғалім мен білім алушыларға таныс адамдардың сөйлеген сөздерін жазу үшін дыбыс жазатын құрылғыларды (ұялы телефондар мен MP3 плеерлер) пайдалануға болады. Телефония құралдары (мысалы, Skype) да пайдаланылуы мүмкін [15</w:t>
      </w:r>
      <w:r w:rsidR="00DA15FC"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 xml:space="preserve">]. Біз шетел тілі сабақтары үшін өзінің тілдік контентімен (аудио және бейне файлдарды қоса алғанда) жаттығулар жасау және оларды оқу сценарийіне біріктіру үшін арнайы үлгілерді пайдаланамыз (тілдік (Choose the right item, Match the pictures with the </w:t>
      </w:r>
      <w:r w:rsidRPr="00CB2B9B">
        <w:rPr>
          <w:rFonts w:asciiTheme="majorBidi" w:hAnsiTheme="majorBidi" w:cstheme="majorBidi"/>
          <w:sz w:val="28"/>
          <w:szCs w:val="28"/>
          <w:lang w:val="kk-KZ"/>
        </w:rPr>
        <w:lastRenderedPageBreak/>
        <w:t>words, Fillin the gaps, etc.); шартты-сөйлеу және сөйлеу жаттығулары (Make up a dialogue (or Put the lines in the right order) және жаңалық қосымшалар BBC News, CNN News, және шетел тілін үйрену негізінде бейнефрагмаларды және оларға әзірленген тапсырмаларды ұсынатын қосымшалар Fluent U, TED, You Tube және т.б.</w:t>
      </w:r>
    </w:p>
    <w:p w14:paraId="3BA8E725" w14:textId="6A0D00E7" w:rsidR="00536C62" w:rsidRPr="00CB2B9B" w:rsidRDefault="00536C62" w:rsidP="0031013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Цифрлық</w:t>
      </w:r>
      <w:r w:rsidR="00E66100">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 технологиялардың көмегімен сөйлеуге үйрету</w:t>
      </w:r>
      <w:r w:rsidR="00827FCF" w:rsidRPr="00CB2B9B">
        <w:rPr>
          <w:rFonts w:asciiTheme="majorBidi" w:hAnsiTheme="majorBidi" w:cstheme="majorBidi"/>
          <w:sz w:val="28"/>
          <w:szCs w:val="28"/>
          <w:lang w:val="kk-KZ"/>
        </w:rPr>
        <w:t>.</w:t>
      </w:r>
      <w:r w:rsidR="00310139">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Көптеген жылдар бойы компьютер ауызекі тілдерге қарағанда жазбаша қосымшалармен көбірек байланыстырылды, бірақ Web 2.0-дегі оқытушылар мен білім алушылардың тілді үйрену және үйрену үшін ғаламторға қолжетімділігі кеңейтілген жаңа әзірлемелермен, екпін ауысты.</w:t>
      </w:r>
      <w:r w:rsidR="00800466"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Web 2.0 құралдары </w:t>
      </w:r>
      <w:r w:rsidR="001A52A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оқушылардың сөйлеу тілін жақсартуға көмектесетін ең үздік технологиялардың бірі. Қазіргі уақытта сөйлеушіні жазу оңай, өйткені ұялы телефондардың көбінде диктофон бар және сізге осындай жазбаларды жасауға мүмкіндік беретін көптеген тегін веб-құралдар бар. Мұндай құралдардың ішінде ұялы телефондардың, веб</w:t>
      </w:r>
      <w:r w:rsidR="001A52A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камералардың, бейнемагнитофондардың және аудио</w:t>
      </w:r>
      <w:r w:rsidR="00310139">
        <w:rPr>
          <w:rFonts w:asciiTheme="majorBidi" w:hAnsiTheme="majorBidi" w:cstheme="majorBidi"/>
          <w:sz w:val="28"/>
          <w:szCs w:val="28"/>
          <w:lang w:val="kk-KZ"/>
        </w:rPr>
        <w:t>,</w:t>
      </w:r>
      <w:r w:rsidR="00827FC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ғаламтор</w:t>
      </w:r>
      <w:r w:rsidR="00310139">
        <w:rPr>
          <w:rFonts w:asciiTheme="majorBidi" w:hAnsiTheme="majorBidi" w:cstheme="majorBidi"/>
          <w:sz w:val="28"/>
          <w:szCs w:val="28"/>
          <w:lang w:val="kk-KZ"/>
        </w:rPr>
        <w:t>,</w:t>
      </w:r>
      <w:r w:rsidR="00827FC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сайттардың аудио</w:t>
      </w:r>
      <w:r w:rsidR="00827FC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түзейтін технологияларын, веб</w:t>
      </w:r>
      <w:r w:rsidR="00310139">
        <w:rPr>
          <w:rFonts w:asciiTheme="majorBidi" w:hAnsiTheme="majorBidi" w:cstheme="majorBidi"/>
          <w:sz w:val="28"/>
          <w:szCs w:val="28"/>
          <w:lang w:val="kk-KZ"/>
        </w:rPr>
        <w:t>-</w:t>
      </w:r>
      <w:r w:rsidRPr="00CB2B9B">
        <w:rPr>
          <w:rFonts w:asciiTheme="majorBidi" w:hAnsiTheme="majorBidi" w:cstheme="majorBidi"/>
          <w:sz w:val="28"/>
          <w:szCs w:val="28"/>
          <w:lang w:val="kk-KZ"/>
        </w:rPr>
        <w:t>сайттардың сұхбаттарын, компьютерлік ойындар мен виртуалды сөздерді атап өтуге болады, олардың көмегімен қазіргі уақытта көптеген құралдарға қол жетімді екенін және оларды пайдалану сөйлеу деңгейін арттыратын көптеген тәсілдерді көрсетуге болады. Сонымен қатар, жасанды интеллектің (ЖИ) сөйлеу дағдысын дамытудағы рөлі студенттерге жекелендірілген кері байланыс пен кең ауқымдағы тақырыптар бойынша нұсқауларды қамтамасыз ететін виртуалды мұғалімдер ретінде әрекет етеді. ЖИ технологияларының коммуникативті құзыреттілікті арттырудағы тиімді платформалардың түрі ол, виртуалды оқытушылар, GPT тілдік дағдыларды сөйлеу, тыңдау оқу, жазу т.б. дамытады [</w:t>
      </w:r>
      <w:r w:rsidR="002A40E6" w:rsidRPr="00CB2B9B">
        <w:rPr>
          <w:rFonts w:asciiTheme="majorBidi" w:hAnsiTheme="majorBidi" w:cstheme="majorBidi"/>
          <w:sz w:val="28"/>
          <w:szCs w:val="28"/>
          <w:lang w:val="kk-KZ"/>
        </w:rPr>
        <w:t>15</w:t>
      </w:r>
      <w:r w:rsidR="00DA15FC" w:rsidRPr="00CB2B9B">
        <w:rPr>
          <w:rFonts w:asciiTheme="majorBidi" w:hAnsiTheme="majorBidi" w:cstheme="majorBidi"/>
          <w:sz w:val="28"/>
          <w:szCs w:val="28"/>
          <w:lang w:val="kk-KZ"/>
        </w:rPr>
        <w:t>2</w:t>
      </w:r>
      <w:r w:rsidRPr="00CB2B9B">
        <w:rPr>
          <w:rFonts w:asciiTheme="majorBidi" w:hAnsiTheme="majorBidi" w:cstheme="majorBidi"/>
          <w:sz w:val="28"/>
          <w:szCs w:val="28"/>
          <w:lang w:val="kk-KZ"/>
        </w:rPr>
        <w:t>]. Тілдік білім беруде Skype және Zoom қолданудың айқын артықшылығы білім алушылардың тілдік қарым-қатынас тәжірибесін игеруі болып табылады. ШТ оқытушысы үшін жеке және жұптық сабақтарды, әңгімелесу клубтарын, сондай-ақ басқа елдерден қатысушыларды немесе тілде сөйлейтіндерді тарта отырып, вебинарлар мен бейнеконференцияларды ұйымдастыру мүмкіндігі құнды. Бұл технологиялар білім алушыларға ауызша сөйлеу және онлайн тыңдау практикасын жүзеге асыруға мүмкіндік береді; сондай-ақ, мәтіндік чаттың көмегімен жазбаша сөйлеу дағдыларын жетілдіруге болады. Шеттілді коммуникатівтік дағдыларды қалыптастыруға арналған қосымшалар Urban dictionary, Genius, Smigin Travel және т.б.</w:t>
      </w:r>
    </w:p>
    <w:p w14:paraId="59B84963" w14:textId="43C26D0E"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Коммуникация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тек тілде сөйлеушіге ғана тән лексикалық, грамматикалық, фонетикалық тілдік ерекшеліктермен ғана емес, сондай-ақ басқа елдің бүкіл мәдениетімен, менталитетімен, өмір салтымен танысу орын алады. Демек, шынайы шеттілді онлайн-ортаны құрастырудың бірегей мүмкіндігі пайда болады [</w:t>
      </w:r>
      <w:r w:rsidR="002A40E6" w:rsidRPr="00CB2B9B">
        <w:rPr>
          <w:rFonts w:asciiTheme="majorBidi" w:hAnsiTheme="majorBidi" w:cstheme="majorBidi"/>
          <w:sz w:val="28"/>
          <w:szCs w:val="28"/>
          <w:lang w:val="kk-KZ"/>
        </w:rPr>
        <w:t>15</w:t>
      </w:r>
      <w:r w:rsidR="00DA15FC" w:rsidRPr="00CB2B9B">
        <w:rPr>
          <w:rFonts w:asciiTheme="majorBidi" w:hAnsiTheme="majorBidi" w:cstheme="majorBidi"/>
          <w:sz w:val="28"/>
          <w:szCs w:val="28"/>
          <w:lang w:val="kk-KZ"/>
        </w:rPr>
        <w:t>3</w:t>
      </w:r>
      <w:r w:rsidRPr="00CB2B9B">
        <w:rPr>
          <w:rFonts w:asciiTheme="majorBidi" w:hAnsiTheme="majorBidi" w:cstheme="majorBidi"/>
          <w:sz w:val="28"/>
          <w:szCs w:val="28"/>
          <w:lang w:val="kk-KZ"/>
        </w:rPr>
        <w:t>].</w:t>
      </w:r>
    </w:p>
    <w:p w14:paraId="073AAF78" w14:textId="18FC8609" w:rsidR="00536C62" w:rsidRPr="00CB2B9B" w:rsidRDefault="00103088" w:rsidP="00310139">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Сабақта біз к</w:t>
      </w:r>
      <w:r w:rsidR="00536C62" w:rsidRPr="00CB2B9B">
        <w:rPr>
          <w:rFonts w:asciiTheme="majorBidi" w:hAnsiTheme="majorBidi" w:cstheme="majorBidi"/>
          <w:sz w:val="28"/>
          <w:szCs w:val="28"/>
          <w:lang w:val="kk-KZ"/>
        </w:rPr>
        <w:t>оммуникативтік іскерліктер</w:t>
      </w:r>
      <w:r>
        <w:rPr>
          <w:rFonts w:asciiTheme="majorBidi" w:hAnsiTheme="majorBidi" w:cstheme="majorBidi"/>
          <w:sz w:val="28"/>
          <w:szCs w:val="28"/>
          <w:lang w:val="kk-KZ"/>
        </w:rPr>
        <w:t>ді пайдалана отырып,</w:t>
      </w:r>
      <w:r w:rsidR="00310139">
        <w:rPr>
          <w:rFonts w:asciiTheme="majorBidi" w:hAnsiTheme="majorBidi" w:cstheme="majorBidi"/>
          <w:sz w:val="28"/>
          <w:szCs w:val="28"/>
          <w:lang w:val="kk-KZ"/>
        </w:rPr>
        <w:t xml:space="preserve"> </w:t>
      </w:r>
      <w:r w:rsidR="00A03082">
        <w:rPr>
          <w:rFonts w:asciiTheme="majorBidi" w:hAnsiTheme="majorBidi" w:cstheme="majorBidi"/>
          <w:sz w:val="28"/>
          <w:szCs w:val="28"/>
          <w:lang w:val="kk-KZ"/>
        </w:rPr>
        <w:t xml:space="preserve">осындай талап қойдық: </w:t>
      </w:r>
      <w:r w:rsidR="00536C62" w:rsidRPr="00CB2B9B">
        <w:rPr>
          <w:rFonts w:asciiTheme="majorBidi" w:hAnsiTheme="majorBidi" w:cstheme="majorBidi"/>
          <w:sz w:val="28"/>
          <w:szCs w:val="28"/>
          <w:lang w:val="kk-KZ"/>
        </w:rPr>
        <w:t>педагогикалық қарым</w:t>
      </w:r>
      <w:r w:rsidR="00310139">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қатынасты тиімді жүзеге асыру, өзара әрекеттестік үдерісін ұйымдастыру және басқару қабілет</w:t>
      </w:r>
      <w:r w:rsidR="00A03082">
        <w:rPr>
          <w:rFonts w:asciiTheme="majorBidi" w:hAnsiTheme="majorBidi" w:cstheme="majorBidi"/>
          <w:sz w:val="28"/>
          <w:szCs w:val="28"/>
          <w:lang w:val="kk-KZ"/>
        </w:rPr>
        <w:t>терд</w:t>
      </w:r>
      <w:r w:rsidR="00536C62" w:rsidRPr="00CB2B9B">
        <w:rPr>
          <w:rFonts w:asciiTheme="majorBidi" w:hAnsiTheme="majorBidi" w:cstheme="majorBidi"/>
          <w:sz w:val="28"/>
          <w:szCs w:val="28"/>
          <w:lang w:val="kk-KZ"/>
        </w:rPr>
        <w:t>і</w:t>
      </w:r>
      <w:r w:rsidR="00A03082">
        <w:rPr>
          <w:rFonts w:asciiTheme="majorBidi" w:hAnsiTheme="majorBidi" w:cstheme="majorBidi"/>
          <w:sz w:val="28"/>
          <w:szCs w:val="28"/>
          <w:lang w:val="kk-KZ"/>
        </w:rPr>
        <w:t xml:space="preserve"> қамтиды</w:t>
      </w:r>
      <w:r w:rsidR="00536C62" w:rsidRPr="00CB2B9B">
        <w:rPr>
          <w:rFonts w:asciiTheme="majorBidi" w:hAnsiTheme="majorBidi" w:cstheme="majorBidi"/>
          <w:sz w:val="28"/>
          <w:szCs w:val="28"/>
          <w:lang w:val="kk-KZ"/>
        </w:rPr>
        <w:t>.</w:t>
      </w:r>
      <w:r w:rsidR="00310139">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Перцептивтік іскерліктер</w:t>
      </w:r>
      <w:r w:rsidR="00310139">
        <w:rPr>
          <w:rFonts w:asciiTheme="majorBidi" w:hAnsiTheme="majorBidi" w:cstheme="majorBidi"/>
          <w:sz w:val="28"/>
          <w:szCs w:val="28"/>
          <w:lang w:val="kk-KZ"/>
        </w:rPr>
        <w:t xml:space="preserve"> </w:t>
      </w:r>
      <w:r w:rsidR="00A03082">
        <w:rPr>
          <w:rFonts w:asciiTheme="majorBidi" w:hAnsiTheme="majorBidi" w:cstheme="majorBidi"/>
          <w:sz w:val="28"/>
          <w:szCs w:val="28"/>
          <w:lang w:val="kk-KZ"/>
        </w:rPr>
        <w:t xml:space="preserve">жүзеге асырғанда біз осындай тапсырма бердік: </w:t>
      </w:r>
      <w:r w:rsidR="00536C62" w:rsidRPr="00CB2B9B">
        <w:rPr>
          <w:rFonts w:asciiTheme="majorBidi" w:hAnsiTheme="majorBidi" w:cstheme="majorBidi"/>
          <w:sz w:val="28"/>
          <w:szCs w:val="28"/>
          <w:lang w:val="kk-KZ"/>
        </w:rPr>
        <w:lastRenderedPageBreak/>
        <w:t>ақпаратты қабылдау және оны барабар интерпретациялау; адамның сыртқы сипаттамаларын, мінез-құлық мәнерін, темпераментін бағалау; тұлғаның психикалық жай-күйін аңғару және т.б.</w:t>
      </w:r>
    </w:p>
    <w:p w14:paraId="31F3C218" w14:textId="77777777" w:rsidR="00310139" w:rsidRDefault="00536C62" w:rsidP="00310139">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Педагогикалық қарым-қатынасты модельдеу; білім алушылардың назарын аудару мақсатында коммуникативтік шабуылды жүзеге асыру; қарым-қатынас үдерісін басқару және т.б.</w:t>
      </w:r>
    </w:p>
    <w:p w14:paraId="134D6B89" w14:textId="187D1D1F" w:rsidR="00536C62" w:rsidRDefault="00536C62" w:rsidP="00310139">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Педагогикалық техника –</w:t>
      </w:r>
      <w:r w:rsidR="00827FC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сөйлеу мәдениеті; дауыс ырғағын, интонацияны, қарқын мен паузаны орынды қолдану; дене қимылын, мимика мен ишараны саналы түрде басқару және т.б.</w:t>
      </w:r>
    </w:p>
    <w:p w14:paraId="12D2EEA1" w14:textId="462D9177" w:rsidR="008D56AA" w:rsidRPr="00CB2B9B" w:rsidRDefault="008D56AA" w:rsidP="00310139">
      <w:pPr>
        <w:spacing w:after="0" w:line="240" w:lineRule="auto"/>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Прагматикалық кезеңде </w:t>
      </w:r>
      <w:r w:rsidR="004C0DFC">
        <w:rPr>
          <w:rFonts w:asciiTheme="majorBidi" w:hAnsiTheme="majorBidi" w:cstheme="majorBidi"/>
          <w:sz w:val="28"/>
          <w:szCs w:val="28"/>
          <w:lang w:val="kk-KZ"/>
        </w:rPr>
        <w:t>иммерсивті-коммуникативтік жаттығулармен  АКТ технологиялары қолданылады.</w:t>
      </w:r>
    </w:p>
    <w:p w14:paraId="0A0330F1" w14:textId="2E93B92D" w:rsidR="00536C62" w:rsidRPr="00CB2B9B" w:rsidRDefault="00E66100" w:rsidP="00310139">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Цифрлық-</w:t>
      </w:r>
      <w:r w:rsidR="00536C62" w:rsidRPr="00CB2B9B">
        <w:rPr>
          <w:rFonts w:asciiTheme="majorBidi" w:hAnsiTheme="majorBidi" w:cstheme="majorBidi"/>
          <w:sz w:val="28"/>
          <w:szCs w:val="28"/>
          <w:lang w:val="kk-KZ"/>
        </w:rPr>
        <w:t>ақпараттық технологиялардың көмегімен сөйлеуге</w:t>
      </w:r>
      <w:r w:rsidR="001A52A8"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үйрету</w:t>
      </w:r>
      <w:r w:rsidR="00827FCF" w:rsidRPr="00CB2B9B">
        <w:rPr>
          <w:rFonts w:asciiTheme="majorBidi" w:hAnsiTheme="majorBidi" w:cstheme="majorBidi"/>
          <w:sz w:val="28"/>
          <w:szCs w:val="28"/>
          <w:lang w:val="kk-KZ"/>
        </w:rPr>
        <w:t>.</w:t>
      </w:r>
      <w:r w:rsidR="00310139">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Сөйлеу</w:t>
      </w:r>
      <w:r w:rsidR="00827FCF"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 xml:space="preserve"> бұл тілді оқыту аспектісі, оған көбінесе уақыт жетпейді және кейде ол туралы ұмытылады. Соңғы уақытта оқытушы мен студенттерге сөйлеуге көмектесетін көптеген құралдар мен веб</w:t>
      </w:r>
      <w:r w:rsidR="00CB2B9B" w:rsidRPr="00CB2B9B">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сайттар әзірленді. Жалпы фонетикалық білімді қоса алғанда, сөйлеуді үйрету үшін екпін, байланыс тілінің ерекшеліктері, фонетикалық транскрипцияны пайдалану және т.б. сияқты ерекше сәттерді айтуда және талдауда таралған қателерді арнайы интернет-ресурстарды, веб</w:t>
      </w:r>
      <w:r w:rsidR="00800466" w:rsidRPr="00CB2B9B">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 xml:space="preserve">сайттарды, сөйлейтін сөздіктерді, фонематикалық диаграммаларды және басқа да онлайн-құралдарды пайдалануға болады. АКТ келесі мәселелерді шешуге көмектеседі: оқыту процестерін жетілдіру, білім беру нәтижелері мен мотивацияны арттыру, желіде қарым-қатынас жасау және бірлескен жобаларды орындау, білім беру </w:t>
      </w:r>
      <w:r w:rsidR="00F51BF5" w:rsidRPr="00CB2B9B">
        <w:rPr>
          <w:rFonts w:asciiTheme="majorBidi" w:hAnsiTheme="majorBidi" w:cstheme="majorBidi"/>
          <w:sz w:val="28"/>
          <w:szCs w:val="28"/>
          <w:lang w:val="kk-KZ"/>
        </w:rPr>
        <w:t>үдері</w:t>
      </w:r>
      <w:r w:rsidR="00536C62" w:rsidRPr="00CB2B9B">
        <w:rPr>
          <w:rFonts w:asciiTheme="majorBidi" w:hAnsiTheme="majorBidi" w:cstheme="majorBidi"/>
          <w:sz w:val="28"/>
          <w:szCs w:val="28"/>
          <w:lang w:val="kk-KZ"/>
        </w:rPr>
        <w:t>сін ұйымдастыру мен басқаруды жетілдіру. АКТ инновациялық экономиканы және қазіргі заманғы қоғамды дамыту үшін және жаңа білім беру үшін мүмкіндіктер береді [1</w:t>
      </w:r>
      <w:r w:rsidR="002A40E6" w:rsidRPr="00CB2B9B">
        <w:rPr>
          <w:rFonts w:asciiTheme="majorBidi" w:hAnsiTheme="majorBidi" w:cstheme="majorBidi"/>
          <w:sz w:val="28"/>
          <w:szCs w:val="28"/>
          <w:lang w:val="kk-KZ"/>
        </w:rPr>
        <w:t>5</w:t>
      </w:r>
      <w:r w:rsidR="00DA15FC" w:rsidRPr="00CB2B9B">
        <w:rPr>
          <w:rFonts w:asciiTheme="majorBidi" w:hAnsiTheme="majorBidi" w:cstheme="majorBidi"/>
          <w:sz w:val="28"/>
          <w:szCs w:val="28"/>
          <w:lang w:val="kk-KZ"/>
        </w:rPr>
        <w:t>4</w:t>
      </w:r>
      <w:r w:rsidR="00536C62" w:rsidRPr="00CB2B9B">
        <w:rPr>
          <w:rFonts w:asciiTheme="majorBidi" w:hAnsiTheme="majorBidi" w:cstheme="majorBidi"/>
          <w:sz w:val="28"/>
          <w:szCs w:val="28"/>
          <w:lang w:val="kk-KZ"/>
        </w:rPr>
        <w:t>].</w:t>
      </w:r>
    </w:p>
    <w:p w14:paraId="37794047" w14:textId="07CD0358" w:rsidR="00536C62" w:rsidRPr="00CB2B9B" w:rsidRDefault="00CC0507" w:rsidP="00BE244D">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Осындай</w:t>
      </w:r>
      <w:r w:rsidR="00536C62" w:rsidRPr="00CB2B9B">
        <w:rPr>
          <w:rFonts w:asciiTheme="majorBidi" w:hAnsiTheme="majorBidi" w:cstheme="majorBidi"/>
          <w:sz w:val="28"/>
          <w:szCs w:val="28"/>
          <w:lang w:val="kk-KZ"/>
        </w:rPr>
        <w:t xml:space="preserve"> алуан түрлілікте АКТ құралдары бүгінгі күні студенттердің шетел тілін үйренуге ынтасын арттыруда маңызды рөл атқарады. Олар студенттердің пәнге қы</w:t>
      </w:r>
      <w:r w:rsidR="00194CA5">
        <w:rPr>
          <w:rFonts w:asciiTheme="majorBidi" w:hAnsiTheme="majorBidi" w:cstheme="majorBidi"/>
          <w:sz w:val="28"/>
          <w:szCs w:val="28"/>
          <w:lang w:val="kk-KZ"/>
        </w:rPr>
        <w:t>зығушылығын арттыруға ықпал етеді</w:t>
      </w:r>
      <w:r w:rsidR="00536C62" w:rsidRPr="00CB2B9B">
        <w:rPr>
          <w:rFonts w:asciiTheme="majorBidi" w:hAnsiTheme="majorBidi" w:cstheme="majorBidi"/>
          <w:sz w:val="28"/>
          <w:szCs w:val="28"/>
          <w:lang w:val="kk-KZ"/>
        </w:rPr>
        <w:t xml:space="preserve">. </w:t>
      </w:r>
      <w:r w:rsidR="00194CA5">
        <w:rPr>
          <w:rFonts w:asciiTheme="majorBidi" w:hAnsiTheme="majorBidi" w:cstheme="majorBidi"/>
          <w:sz w:val="28"/>
          <w:szCs w:val="28"/>
          <w:lang w:val="kk-KZ"/>
        </w:rPr>
        <w:t>Сабақта</w:t>
      </w:r>
      <w:r w:rsidR="00536C62" w:rsidRPr="00CB2B9B">
        <w:rPr>
          <w:rFonts w:asciiTheme="majorBidi" w:hAnsiTheme="majorBidi" w:cstheme="majorBidi"/>
          <w:sz w:val="28"/>
          <w:szCs w:val="28"/>
          <w:lang w:val="kk-KZ"/>
        </w:rPr>
        <w:t xml:space="preserve"> АКТ құралдарын пайдалану әр студенттің жас ерекшелігінен бастап психологиялық ерекшеліктерін ескере отырып</w:t>
      </w:r>
      <w:r w:rsidR="00194CA5">
        <w:rPr>
          <w:rFonts w:asciiTheme="majorBidi" w:hAnsiTheme="majorBidi" w:cstheme="majorBidi"/>
          <w:sz w:val="28"/>
          <w:szCs w:val="28"/>
          <w:lang w:val="kk-KZ"/>
        </w:rPr>
        <w:t>, өз бетінше жұмысын ұйымдастыр</w:t>
      </w:r>
      <w:r w:rsidR="00536C62" w:rsidRPr="00CB2B9B">
        <w:rPr>
          <w:rFonts w:asciiTheme="majorBidi" w:hAnsiTheme="majorBidi" w:cstheme="majorBidi"/>
          <w:sz w:val="28"/>
          <w:szCs w:val="28"/>
          <w:lang w:val="kk-KZ"/>
        </w:rPr>
        <w:t>а</w:t>
      </w:r>
      <w:r w:rsidR="00194CA5">
        <w:rPr>
          <w:rFonts w:asciiTheme="majorBidi" w:hAnsiTheme="majorBidi" w:cstheme="majorBidi"/>
          <w:sz w:val="28"/>
          <w:szCs w:val="28"/>
          <w:lang w:val="kk-KZ"/>
        </w:rPr>
        <w:t>ды.</w:t>
      </w:r>
      <w:r w:rsidR="00536C62" w:rsidRPr="00CB2B9B">
        <w:rPr>
          <w:rFonts w:asciiTheme="majorBidi" w:hAnsiTheme="majorBidi" w:cstheme="majorBidi"/>
          <w:sz w:val="28"/>
          <w:szCs w:val="28"/>
          <w:lang w:val="kk-KZ"/>
        </w:rPr>
        <w:t xml:space="preserve"> </w:t>
      </w:r>
      <w:r w:rsidR="00194CA5">
        <w:rPr>
          <w:rFonts w:asciiTheme="majorBidi" w:hAnsiTheme="majorBidi" w:cstheme="majorBidi"/>
          <w:sz w:val="28"/>
          <w:szCs w:val="28"/>
          <w:lang w:val="kk-KZ"/>
        </w:rPr>
        <w:t>А</w:t>
      </w:r>
      <w:r w:rsidR="00536C62" w:rsidRPr="00CB2B9B">
        <w:rPr>
          <w:rFonts w:asciiTheme="majorBidi" w:hAnsiTheme="majorBidi" w:cstheme="majorBidi"/>
          <w:sz w:val="28"/>
          <w:szCs w:val="28"/>
          <w:lang w:val="kk-KZ"/>
        </w:rPr>
        <w:t>қпараттық технологиялар оқытудың</w:t>
      </w:r>
      <w:r w:rsidR="00194CA5">
        <w:rPr>
          <w:rFonts w:asciiTheme="majorBidi" w:hAnsiTheme="majorBidi" w:cstheme="majorBidi"/>
          <w:sz w:val="28"/>
          <w:szCs w:val="28"/>
          <w:lang w:val="kk-KZ"/>
        </w:rPr>
        <w:t xml:space="preserve"> әртүрлі стильдерінде қолданылад</w:t>
      </w:r>
      <w:r w:rsidR="00536C62" w:rsidRPr="00CB2B9B">
        <w:rPr>
          <w:rFonts w:asciiTheme="majorBidi" w:hAnsiTheme="majorBidi" w:cstheme="majorBidi"/>
          <w:sz w:val="28"/>
          <w:szCs w:val="28"/>
          <w:lang w:val="kk-KZ"/>
        </w:rPr>
        <w:t xml:space="preserve">ы және әркімнің қабылдауы үшін қолжетімді: оқу арқылы </w:t>
      </w:r>
      <w:r w:rsidR="00194CA5">
        <w:rPr>
          <w:rFonts w:asciiTheme="majorBidi" w:hAnsiTheme="majorBidi" w:cstheme="majorBidi"/>
          <w:sz w:val="28"/>
          <w:szCs w:val="28"/>
          <w:lang w:val="kk-KZ"/>
        </w:rPr>
        <w:t xml:space="preserve">болашақ мүғалімдерді </w:t>
      </w:r>
      <w:r w:rsidR="00536C62" w:rsidRPr="00CB2B9B">
        <w:rPr>
          <w:rFonts w:asciiTheme="majorBidi" w:hAnsiTheme="majorBidi" w:cstheme="majorBidi"/>
          <w:sz w:val="28"/>
          <w:szCs w:val="28"/>
          <w:lang w:val="kk-KZ"/>
        </w:rPr>
        <w:t xml:space="preserve">бір уақытта </w:t>
      </w:r>
      <w:r w:rsidR="00194CA5" w:rsidRPr="00CB2B9B">
        <w:rPr>
          <w:rFonts w:asciiTheme="majorBidi" w:hAnsiTheme="majorBidi" w:cstheme="majorBidi"/>
          <w:sz w:val="28"/>
          <w:szCs w:val="28"/>
          <w:lang w:val="kk-KZ"/>
        </w:rPr>
        <w:t xml:space="preserve">сондай-ақ аудио </w:t>
      </w:r>
      <w:r w:rsidR="00194CA5">
        <w:rPr>
          <w:rFonts w:asciiTheme="majorBidi" w:hAnsiTheme="majorBidi" w:cstheme="majorBidi"/>
          <w:sz w:val="28"/>
          <w:szCs w:val="28"/>
          <w:lang w:val="kk-KZ"/>
        </w:rPr>
        <w:t>немесе бейнеақпаратты қабылдауын тексереміз</w:t>
      </w:r>
      <w:r w:rsidR="00536C62" w:rsidRPr="00CB2B9B">
        <w:rPr>
          <w:rFonts w:asciiTheme="majorBidi" w:hAnsiTheme="majorBidi" w:cstheme="majorBidi"/>
          <w:sz w:val="28"/>
          <w:szCs w:val="28"/>
          <w:lang w:val="kk-KZ"/>
        </w:rPr>
        <w:t xml:space="preserve">. </w:t>
      </w:r>
      <w:r w:rsidR="00194CA5">
        <w:rPr>
          <w:rFonts w:asciiTheme="majorBidi" w:hAnsiTheme="majorBidi" w:cstheme="majorBidi"/>
          <w:sz w:val="28"/>
          <w:szCs w:val="28"/>
          <w:lang w:val="kk-KZ"/>
        </w:rPr>
        <w:t xml:space="preserve">Осы әрекет болашақ мұғалімдерге осындай түсінік береді: </w:t>
      </w:r>
      <w:r w:rsidR="00536C62" w:rsidRPr="00CB2B9B">
        <w:rPr>
          <w:rFonts w:asciiTheme="majorBidi" w:hAnsiTheme="majorBidi" w:cstheme="majorBidi"/>
          <w:sz w:val="28"/>
          <w:szCs w:val="28"/>
          <w:lang w:val="kk-KZ"/>
        </w:rPr>
        <w:t xml:space="preserve">АКТ </w:t>
      </w:r>
      <w:r w:rsidR="00411122" w:rsidRPr="00CB2B9B">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 xml:space="preserve"> бұл жаңа техникалық құралдар ғана емес, сонымен қатар оқу </w:t>
      </w:r>
      <w:r w:rsidR="00F51BF5" w:rsidRPr="00CB2B9B">
        <w:rPr>
          <w:rFonts w:asciiTheme="majorBidi" w:hAnsiTheme="majorBidi" w:cstheme="majorBidi"/>
          <w:sz w:val="28"/>
          <w:szCs w:val="28"/>
          <w:lang w:val="kk-KZ"/>
        </w:rPr>
        <w:t>үдері</w:t>
      </w:r>
      <w:r w:rsidR="00536C62" w:rsidRPr="00CB2B9B">
        <w:rPr>
          <w:rFonts w:asciiTheme="majorBidi" w:hAnsiTheme="majorBidi" w:cstheme="majorBidi"/>
          <w:sz w:val="28"/>
          <w:szCs w:val="28"/>
          <w:lang w:val="kk-KZ"/>
        </w:rPr>
        <w:t>сін табысты ұйымдастырудың жаңа тәсілі. С</w:t>
      </w:r>
      <w:r w:rsidR="00194CA5">
        <w:rPr>
          <w:rFonts w:asciiTheme="majorBidi" w:hAnsiTheme="majorBidi" w:cstheme="majorBidi"/>
          <w:sz w:val="28"/>
          <w:szCs w:val="28"/>
          <w:lang w:val="kk-KZ"/>
        </w:rPr>
        <w:t>абақта</w:t>
      </w:r>
      <w:r w:rsidR="00536C62" w:rsidRPr="00CB2B9B">
        <w:rPr>
          <w:rFonts w:asciiTheme="majorBidi" w:hAnsiTheme="majorBidi" w:cstheme="majorBidi"/>
          <w:sz w:val="28"/>
          <w:szCs w:val="28"/>
          <w:lang w:val="kk-KZ"/>
        </w:rPr>
        <w:t xml:space="preserve"> сөйлеу дағдыларын</w:t>
      </w:r>
      <w:r w:rsidR="00194CA5">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 xml:space="preserve"> сөйлеу визуализациялау тәсілін пайдалана отырып, ақпараттық техно</w:t>
      </w:r>
      <w:r w:rsidR="00194CA5">
        <w:rPr>
          <w:rFonts w:asciiTheme="majorBidi" w:hAnsiTheme="majorBidi" w:cstheme="majorBidi"/>
          <w:sz w:val="28"/>
          <w:szCs w:val="28"/>
          <w:lang w:val="kk-KZ"/>
        </w:rPr>
        <w:t>логиялардың көмегімен жетілдір</w:t>
      </w:r>
      <w:r w:rsidR="00536C62" w:rsidRPr="00CB2B9B">
        <w:rPr>
          <w:rFonts w:asciiTheme="majorBidi" w:hAnsiTheme="majorBidi" w:cstheme="majorBidi"/>
          <w:sz w:val="28"/>
          <w:szCs w:val="28"/>
          <w:lang w:val="kk-KZ"/>
        </w:rPr>
        <w:t>е</w:t>
      </w:r>
      <w:r w:rsidR="00194CA5">
        <w:rPr>
          <w:rFonts w:asciiTheme="majorBidi" w:hAnsiTheme="majorBidi" w:cstheme="majorBidi"/>
          <w:sz w:val="28"/>
          <w:szCs w:val="28"/>
          <w:lang w:val="kk-KZ"/>
        </w:rPr>
        <w:t>міз</w:t>
      </w:r>
      <w:r w:rsidR="00536C62" w:rsidRPr="00CB2B9B">
        <w:rPr>
          <w:rFonts w:asciiTheme="majorBidi" w:hAnsiTheme="majorBidi" w:cstheme="majorBidi"/>
          <w:sz w:val="28"/>
          <w:szCs w:val="28"/>
          <w:lang w:val="kk-KZ"/>
        </w:rPr>
        <w:t xml:space="preserve">: мультимедиялық </w:t>
      </w:r>
      <w:r w:rsidR="00194CA5">
        <w:rPr>
          <w:rFonts w:asciiTheme="majorBidi" w:hAnsiTheme="majorBidi" w:cstheme="majorBidi"/>
          <w:sz w:val="28"/>
          <w:szCs w:val="28"/>
          <w:lang w:val="kk-KZ"/>
        </w:rPr>
        <w:t>жаттығулар</w:t>
      </w:r>
      <w:r w:rsidR="00536C62" w:rsidRPr="00CB2B9B">
        <w:rPr>
          <w:rFonts w:asciiTheme="majorBidi" w:hAnsiTheme="majorBidi" w:cstheme="majorBidi"/>
          <w:sz w:val="28"/>
          <w:szCs w:val="28"/>
          <w:lang w:val="kk-KZ"/>
        </w:rPr>
        <w:t xml:space="preserve"> </w:t>
      </w:r>
      <w:r w:rsidR="00194CA5">
        <w:rPr>
          <w:rFonts w:asciiTheme="majorBidi" w:hAnsiTheme="majorBidi" w:cstheme="majorBidi"/>
          <w:sz w:val="28"/>
          <w:szCs w:val="28"/>
          <w:lang w:val="kk-KZ"/>
        </w:rPr>
        <w:t>ағылшын</w:t>
      </w:r>
      <w:r w:rsidR="00536C62" w:rsidRPr="00CB2B9B">
        <w:rPr>
          <w:rFonts w:asciiTheme="majorBidi" w:hAnsiTheme="majorBidi" w:cstheme="majorBidi"/>
          <w:sz w:val="28"/>
          <w:szCs w:val="28"/>
          <w:lang w:val="kk-KZ"/>
        </w:rPr>
        <w:t xml:space="preserve"> тіл</w:t>
      </w:r>
      <w:r w:rsidR="00194CA5">
        <w:rPr>
          <w:rFonts w:asciiTheme="majorBidi" w:hAnsiTheme="majorBidi" w:cstheme="majorBidi"/>
          <w:sz w:val="28"/>
          <w:szCs w:val="28"/>
          <w:lang w:val="kk-KZ"/>
        </w:rPr>
        <w:t>ін</w:t>
      </w:r>
      <w:r w:rsidR="00941E42">
        <w:rPr>
          <w:rFonts w:asciiTheme="majorBidi" w:hAnsiTheme="majorBidi" w:cstheme="majorBidi"/>
          <w:sz w:val="28"/>
          <w:szCs w:val="28"/>
          <w:lang w:val="kk-KZ"/>
        </w:rPr>
        <w:t>де сөйлеуді тыңдай</w:t>
      </w:r>
      <w:r w:rsidR="00194CA5">
        <w:rPr>
          <w:rFonts w:asciiTheme="majorBidi" w:hAnsiTheme="majorBidi" w:cstheme="majorBidi"/>
          <w:sz w:val="28"/>
          <w:szCs w:val="28"/>
          <w:lang w:val="kk-KZ"/>
        </w:rPr>
        <w:t>ды</w:t>
      </w:r>
      <w:r w:rsidR="00536C62" w:rsidRPr="00CB2B9B">
        <w:rPr>
          <w:rFonts w:asciiTheme="majorBidi" w:hAnsiTheme="majorBidi" w:cstheme="majorBidi"/>
          <w:sz w:val="28"/>
          <w:szCs w:val="28"/>
          <w:lang w:val="kk-KZ"/>
        </w:rPr>
        <w:t>, бұл ретте ол қабылдаудың</w:t>
      </w:r>
      <w:r w:rsidR="00194CA5">
        <w:rPr>
          <w:rFonts w:asciiTheme="majorBidi" w:hAnsiTheme="majorBidi" w:cstheme="majorBidi"/>
          <w:sz w:val="28"/>
          <w:szCs w:val="28"/>
          <w:lang w:val="kk-KZ"/>
        </w:rPr>
        <w:t xml:space="preserve"> әртүрлі деңгейлеріне бейімделед</w:t>
      </w:r>
      <w:r w:rsidR="00536C62" w:rsidRPr="00CB2B9B">
        <w:rPr>
          <w:rFonts w:asciiTheme="majorBidi" w:hAnsiTheme="majorBidi" w:cstheme="majorBidi"/>
          <w:sz w:val="28"/>
          <w:szCs w:val="28"/>
          <w:lang w:val="kk-KZ"/>
        </w:rPr>
        <w:t>і; дыбыс жылдамдығын реттеу фразаларды жеке сөздерге бөл</w:t>
      </w:r>
      <w:r w:rsidR="00941E42">
        <w:rPr>
          <w:rFonts w:asciiTheme="majorBidi" w:hAnsiTheme="majorBidi" w:cstheme="majorBidi"/>
          <w:sz w:val="28"/>
          <w:szCs w:val="28"/>
          <w:lang w:val="kk-KZ"/>
        </w:rPr>
        <w:t>еді</w:t>
      </w:r>
      <w:r w:rsidR="00536C62" w:rsidRPr="00CB2B9B">
        <w:rPr>
          <w:rFonts w:asciiTheme="majorBidi" w:hAnsiTheme="majorBidi" w:cstheme="majorBidi"/>
          <w:sz w:val="28"/>
          <w:szCs w:val="28"/>
          <w:lang w:val="kk-KZ"/>
        </w:rPr>
        <w:t xml:space="preserve"> </w:t>
      </w:r>
      <w:r w:rsidR="00BE244D">
        <w:rPr>
          <w:rFonts w:asciiTheme="majorBidi" w:hAnsiTheme="majorBidi" w:cstheme="majorBidi"/>
          <w:sz w:val="28"/>
          <w:szCs w:val="28"/>
          <w:lang w:val="kk-KZ"/>
        </w:rPr>
        <w:t>және</w:t>
      </w:r>
      <w:r w:rsidR="00536C62" w:rsidRPr="00CB2B9B">
        <w:rPr>
          <w:rFonts w:asciiTheme="majorBidi" w:hAnsiTheme="majorBidi" w:cstheme="majorBidi"/>
          <w:sz w:val="28"/>
          <w:szCs w:val="28"/>
          <w:lang w:val="kk-KZ"/>
        </w:rPr>
        <w:t xml:space="preserve"> сөздердің айтылуы </w:t>
      </w:r>
      <w:r w:rsidR="00941E42">
        <w:rPr>
          <w:rFonts w:asciiTheme="majorBidi" w:hAnsiTheme="majorBidi" w:cstheme="majorBidi"/>
          <w:sz w:val="28"/>
          <w:szCs w:val="28"/>
          <w:lang w:val="kk-KZ"/>
        </w:rPr>
        <w:t>мен жазылуын қатарлас салыстыр</w:t>
      </w:r>
      <w:r w:rsidR="00536C62" w:rsidRPr="00CB2B9B">
        <w:rPr>
          <w:rFonts w:asciiTheme="majorBidi" w:hAnsiTheme="majorBidi" w:cstheme="majorBidi"/>
          <w:sz w:val="28"/>
          <w:szCs w:val="28"/>
          <w:lang w:val="kk-KZ"/>
        </w:rPr>
        <w:t>а</w:t>
      </w:r>
      <w:r w:rsidR="00941E42">
        <w:rPr>
          <w:rFonts w:asciiTheme="majorBidi" w:hAnsiTheme="majorBidi" w:cstheme="majorBidi"/>
          <w:sz w:val="28"/>
          <w:szCs w:val="28"/>
          <w:lang w:val="kk-KZ"/>
        </w:rPr>
        <w:t>ды</w:t>
      </w:r>
      <w:r w:rsidR="00536C62" w:rsidRPr="00CB2B9B">
        <w:rPr>
          <w:rFonts w:asciiTheme="majorBidi" w:hAnsiTheme="majorBidi" w:cstheme="majorBidi"/>
          <w:sz w:val="28"/>
          <w:szCs w:val="28"/>
          <w:lang w:val="kk-KZ"/>
        </w:rPr>
        <w:t>. Микрофонды пайдала</w:t>
      </w:r>
      <w:r w:rsidR="00941E42">
        <w:rPr>
          <w:rFonts w:asciiTheme="majorBidi" w:hAnsiTheme="majorBidi" w:cstheme="majorBidi"/>
          <w:sz w:val="28"/>
          <w:szCs w:val="28"/>
          <w:lang w:val="kk-KZ"/>
        </w:rPr>
        <w:t>ну және айтылатын сөздерді жазуын бақылайды</w:t>
      </w:r>
      <w:r w:rsidR="00536C62" w:rsidRPr="00CB2B9B">
        <w:rPr>
          <w:rFonts w:asciiTheme="majorBidi" w:hAnsiTheme="majorBidi" w:cstheme="majorBidi"/>
          <w:sz w:val="28"/>
          <w:szCs w:val="28"/>
          <w:lang w:val="kk-KZ"/>
        </w:rPr>
        <w:t>, сондай-ақ өзін-өзі бақылау кезінде көмектеседі. Осының бәрі студенттердің алдына қойылған міндеттерді қолдан келгеннің бәрін жасап, олардың оқуға деген ынтасын арттыра</w:t>
      </w:r>
      <w:r w:rsidR="00941E42">
        <w:rPr>
          <w:rFonts w:asciiTheme="majorBidi" w:hAnsiTheme="majorBidi" w:cstheme="majorBidi"/>
          <w:sz w:val="28"/>
          <w:szCs w:val="28"/>
          <w:lang w:val="kk-KZ"/>
        </w:rPr>
        <w:t>ды</w:t>
      </w:r>
      <w:r w:rsidR="00536C62" w:rsidRPr="00CB2B9B">
        <w:rPr>
          <w:rFonts w:asciiTheme="majorBidi" w:hAnsiTheme="majorBidi" w:cstheme="majorBidi"/>
          <w:sz w:val="28"/>
          <w:szCs w:val="28"/>
          <w:lang w:val="kk-KZ"/>
        </w:rPr>
        <w:t xml:space="preserve">. </w:t>
      </w:r>
      <w:r w:rsidR="00C07CBF" w:rsidRPr="00CB2B9B">
        <w:rPr>
          <w:rFonts w:asciiTheme="majorBidi" w:hAnsiTheme="majorBidi" w:cstheme="majorBidi"/>
          <w:sz w:val="28"/>
          <w:szCs w:val="28"/>
          <w:lang w:val="kk-KZ"/>
        </w:rPr>
        <w:t xml:space="preserve">Веб-квесттер әдістемесін алғаш </w:t>
      </w:r>
      <w:r w:rsidR="00C07CBF" w:rsidRPr="00CB2B9B">
        <w:rPr>
          <w:rFonts w:asciiTheme="majorBidi" w:hAnsiTheme="majorBidi" w:cstheme="majorBidi"/>
          <w:sz w:val="28"/>
          <w:szCs w:val="28"/>
          <w:lang w:val="kk-KZ"/>
        </w:rPr>
        <w:lastRenderedPageBreak/>
        <w:t>рет 1995 жылы америкалық Берни Додж пен австралиялық Том Марч ұсынған. Берни Додж веб</w:t>
      </w:r>
      <w:r w:rsidR="00C07CBF">
        <w:rPr>
          <w:rFonts w:asciiTheme="majorBidi" w:hAnsiTheme="majorBidi" w:cstheme="majorBidi"/>
          <w:sz w:val="28"/>
          <w:szCs w:val="28"/>
          <w:lang w:val="kk-KZ"/>
        </w:rPr>
        <w:t>-</w:t>
      </w:r>
      <w:r w:rsidR="00C07CBF" w:rsidRPr="00CB2B9B">
        <w:rPr>
          <w:rFonts w:asciiTheme="majorBidi" w:hAnsiTheme="majorBidi" w:cstheme="majorBidi"/>
          <w:sz w:val="28"/>
          <w:szCs w:val="28"/>
          <w:lang w:val="kk-KZ"/>
        </w:rPr>
        <w:t xml:space="preserve">квестте ұсынылған тапсырмалардың түрлерін жіктеді. Тапсырмалардың түрлері: қайта баяндауға арналған тапсырма (RetellingTask); құрастыруға арналған тапсырма (Compilation Task); анықтаманы іздеуге арналған тапсырма (Mystery Task); журналистік зерттеу (Journalistic Task); берілген шарттармен ситуациялық тапсырма (Design Task); шығармашылық тапсырма (Crek ative Product Task), ымыраға келу тапсырмасы (Consensus Building Task) және басқалары. </w:t>
      </w:r>
      <w:r w:rsidR="00536C62" w:rsidRPr="00CB2B9B">
        <w:rPr>
          <w:rFonts w:asciiTheme="majorBidi" w:hAnsiTheme="majorBidi" w:cstheme="majorBidi"/>
          <w:sz w:val="28"/>
          <w:szCs w:val="28"/>
          <w:lang w:val="kk-KZ"/>
        </w:rPr>
        <w:t>Веб-квесттер арнайы «формула» бойынша құрылуы</w:t>
      </w:r>
      <w:r w:rsidR="00941E42">
        <w:rPr>
          <w:rFonts w:asciiTheme="majorBidi" w:hAnsiTheme="majorBidi" w:cstheme="majorBidi"/>
          <w:sz w:val="28"/>
          <w:szCs w:val="28"/>
          <w:lang w:val="kk-KZ"/>
        </w:rPr>
        <w:t xml:space="preserve"> </w:t>
      </w:r>
      <w:r w:rsidR="00941E42" w:rsidRPr="00CB2B9B">
        <w:rPr>
          <w:rFonts w:asciiTheme="majorBidi" w:hAnsiTheme="majorBidi" w:cstheme="majorBidi"/>
          <w:sz w:val="28"/>
          <w:szCs w:val="28"/>
          <w:lang w:val="kk-KZ"/>
        </w:rPr>
        <w:t>[155]</w:t>
      </w:r>
      <w:r w:rsidR="00536C62" w:rsidRPr="00CB2B9B">
        <w:rPr>
          <w:rFonts w:asciiTheme="majorBidi" w:hAnsiTheme="majorBidi" w:cstheme="majorBidi"/>
          <w:sz w:val="28"/>
          <w:szCs w:val="28"/>
          <w:lang w:val="kk-KZ"/>
        </w:rPr>
        <w:t xml:space="preserve"> және ЖЖОКБҰ</w:t>
      </w:r>
      <w:r w:rsidR="00BE244D">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дағы оқу қызметіне қатысты келесі міндетті бөлікт</w:t>
      </w:r>
      <w:r w:rsidR="00941E42">
        <w:rPr>
          <w:rFonts w:asciiTheme="majorBidi" w:hAnsiTheme="majorBidi" w:cstheme="majorBidi"/>
          <w:sz w:val="28"/>
          <w:szCs w:val="28"/>
          <w:lang w:val="kk-KZ"/>
        </w:rPr>
        <w:t>ерден тұруы тиіс екенін атап өтеміз</w:t>
      </w:r>
      <w:r w:rsidR="00536C62" w:rsidRPr="00CB2B9B">
        <w:rPr>
          <w:rFonts w:asciiTheme="majorBidi" w:hAnsiTheme="majorBidi" w:cstheme="majorBidi"/>
          <w:sz w:val="20"/>
          <w:szCs w:val="20"/>
          <w:lang w:val="kk-KZ"/>
        </w:rPr>
        <w:t xml:space="preserve">: </w:t>
      </w:r>
    </w:p>
    <w:p w14:paraId="41A3BC82" w14:textId="284708E2" w:rsidR="00536C62" w:rsidRPr="00CB2B9B" w:rsidRDefault="007123C9" w:rsidP="000F2CFA">
      <w:pPr>
        <w:pStyle w:val="a3"/>
        <w:numPr>
          <w:ilvl w:val="0"/>
          <w:numId w:val="33"/>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w:t>
      </w:r>
      <w:r w:rsidR="00536C62" w:rsidRPr="00CB2B9B">
        <w:rPr>
          <w:rFonts w:asciiTheme="majorBidi" w:hAnsiTheme="majorBidi" w:cstheme="majorBidi"/>
          <w:sz w:val="28"/>
          <w:szCs w:val="28"/>
          <w:lang w:val="kk-KZ"/>
        </w:rPr>
        <w:t>тудентке проблеманы, жағдайды, фондық ақпаратты ұсынатын кіріспе (Introduction).</w:t>
      </w:r>
    </w:p>
    <w:p w14:paraId="4183A377" w14:textId="2338F216" w:rsidR="00536C62" w:rsidRPr="00CB2B9B" w:rsidRDefault="007123C9" w:rsidP="000F2CFA">
      <w:pPr>
        <w:pStyle w:val="a3"/>
        <w:numPr>
          <w:ilvl w:val="0"/>
          <w:numId w:val="33"/>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w:t>
      </w:r>
      <w:r w:rsidR="00536C62" w:rsidRPr="00CB2B9B">
        <w:rPr>
          <w:rFonts w:asciiTheme="majorBidi" w:hAnsiTheme="majorBidi" w:cstheme="majorBidi"/>
          <w:sz w:val="28"/>
          <w:szCs w:val="28"/>
          <w:lang w:val="kk-KZ"/>
        </w:rPr>
        <w:t>рындалатын және қызықты тапсырма (Task).</w:t>
      </w:r>
    </w:p>
    <w:p w14:paraId="7222D6B5" w14:textId="0E4FBF23" w:rsidR="00536C62" w:rsidRPr="00CB2B9B" w:rsidRDefault="007123C9" w:rsidP="000F2CFA">
      <w:pPr>
        <w:pStyle w:val="a3"/>
        <w:numPr>
          <w:ilvl w:val="0"/>
          <w:numId w:val="33"/>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w:t>
      </w:r>
      <w:r w:rsidR="00536C62" w:rsidRPr="00CB2B9B">
        <w:rPr>
          <w:rFonts w:asciiTheme="majorBidi" w:hAnsiTheme="majorBidi" w:cstheme="majorBidi"/>
          <w:sz w:val="28"/>
          <w:szCs w:val="28"/>
          <w:lang w:val="kk-KZ"/>
        </w:rPr>
        <w:t>қытушы іріктеген тапсырманы орындау үшін қажетті ақпарат көздерінің жиынтығы (Resources).</w:t>
      </w:r>
    </w:p>
    <w:p w14:paraId="3D93CCB9" w14:textId="41E55C99" w:rsidR="00536C62" w:rsidRPr="00CB2B9B" w:rsidRDefault="007123C9" w:rsidP="000F2CFA">
      <w:pPr>
        <w:pStyle w:val="a3"/>
        <w:numPr>
          <w:ilvl w:val="0"/>
          <w:numId w:val="33"/>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w:t>
      </w:r>
      <w:r w:rsidR="00536C62" w:rsidRPr="00CB2B9B">
        <w:rPr>
          <w:rFonts w:asciiTheme="majorBidi" w:hAnsiTheme="majorBidi" w:cstheme="majorBidi"/>
          <w:sz w:val="28"/>
          <w:szCs w:val="28"/>
          <w:lang w:val="kk-KZ"/>
        </w:rPr>
        <w:t>туденттерді тапсырманы орындауға әкелетін</w:t>
      </w:r>
      <w:r w:rsidR="00941E42">
        <w:rPr>
          <w:rFonts w:asciiTheme="majorBidi" w:hAnsiTheme="majorBidi" w:cstheme="majorBidi"/>
          <w:sz w:val="28"/>
          <w:szCs w:val="28"/>
          <w:lang w:val="kk-KZ"/>
        </w:rPr>
        <w:t xml:space="preserve"> процестің сипаттамасы </w:t>
      </w:r>
      <w:r w:rsidR="00536C62" w:rsidRPr="00CB2B9B">
        <w:rPr>
          <w:rFonts w:asciiTheme="majorBidi" w:hAnsiTheme="majorBidi" w:cstheme="majorBidi"/>
          <w:sz w:val="28"/>
          <w:szCs w:val="28"/>
          <w:lang w:val="kk-KZ"/>
        </w:rPr>
        <w:t>(Process)</w:t>
      </w:r>
      <w:r w:rsidR="00941E42">
        <w:rPr>
          <w:rFonts w:asciiTheme="majorBidi" w:hAnsiTheme="majorBidi" w:cstheme="majorBidi"/>
          <w:sz w:val="28"/>
          <w:szCs w:val="28"/>
          <w:lang w:val="kk-KZ"/>
        </w:rPr>
        <w:t>.</w:t>
      </w:r>
    </w:p>
    <w:p w14:paraId="6A21AF7E" w14:textId="7844251C" w:rsidR="00536C62" w:rsidRPr="00CB2B9B" w:rsidRDefault="007123C9" w:rsidP="000F2CFA">
      <w:pPr>
        <w:pStyle w:val="a3"/>
        <w:numPr>
          <w:ilvl w:val="0"/>
          <w:numId w:val="33"/>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w:t>
      </w:r>
      <w:r w:rsidR="00536C62" w:rsidRPr="00CB2B9B">
        <w:rPr>
          <w:rFonts w:asciiTheme="majorBidi" w:hAnsiTheme="majorBidi" w:cstheme="majorBidi"/>
          <w:sz w:val="28"/>
          <w:szCs w:val="28"/>
          <w:lang w:val="kk-KZ"/>
        </w:rPr>
        <w:t xml:space="preserve">весттің </w:t>
      </w:r>
      <w:r w:rsidR="00941E42">
        <w:rPr>
          <w:rFonts w:asciiTheme="majorBidi" w:hAnsiTheme="majorBidi" w:cstheme="majorBidi"/>
          <w:sz w:val="28"/>
          <w:szCs w:val="28"/>
          <w:lang w:val="kk-KZ"/>
        </w:rPr>
        <w:t>нәтижесін</w:t>
      </w:r>
      <w:r w:rsidR="00536C62" w:rsidRPr="00CB2B9B">
        <w:rPr>
          <w:rFonts w:asciiTheme="majorBidi" w:hAnsiTheme="majorBidi" w:cstheme="majorBidi"/>
          <w:sz w:val="28"/>
          <w:szCs w:val="28"/>
          <w:lang w:val="kk-KZ"/>
        </w:rPr>
        <w:t xml:space="preserve"> шығаратын қорытынды студенттерге білгендерін еске салады және осы тақырып бойынша одан әрі жұмыс істеуге мүмкіндік береді (Conclusion).</w:t>
      </w:r>
    </w:p>
    <w:p w14:paraId="29567042" w14:textId="670B80CD" w:rsidR="00536C62" w:rsidRPr="00CB2B9B" w:rsidRDefault="00941E42" w:rsidP="000F2CFA">
      <w:pPr>
        <w:tabs>
          <w:tab w:val="left" w:pos="851"/>
        </w:tabs>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Біздің жұмысымызда в</w:t>
      </w:r>
      <w:r w:rsidR="00536C62" w:rsidRPr="00CB2B9B">
        <w:rPr>
          <w:rFonts w:asciiTheme="majorBidi" w:hAnsiTheme="majorBidi" w:cstheme="majorBidi"/>
          <w:sz w:val="28"/>
          <w:szCs w:val="28"/>
          <w:lang w:val="kk-KZ"/>
        </w:rPr>
        <w:t>еб</w:t>
      </w:r>
      <w:r>
        <w:rPr>
          <w:rFonts w:asciiTheme="majorBidi" w:hAnsiTheme="majorBidi" w:cstheme="majorBidi"/>
          <w:sz w:val="28"/>
          <w:szCs w:val="28"/>
          <w:lang w:val="kk-KZ"/>
        </w:rPr>
        <w:t>-квесттерді қолдану осындай алгоритммен жасалады</w:t>
      </w:r>
      <w:r w:rsidR="00536C62" w:rsidRPr="00CB2B9B">
        <w:rPr>
          <w:rFonts w:asciiTheme="majorBidi" w:hAnsiTheme="majorBidi" w:cstheme="majorBidi"/>
          <w:sz w:val="28"/>
          <w:szCs w:val="28"/>
          <w:lang w:val="kk-KZ"/>
        </w:rPr>
        <w:t>:</w:t>
      </w:r>
    </w:p>
    <w:p w14:paraId="741D54A3" w14:textId="6AB1207F" w:rsidR="00536C62" w:rsidRPr="00CB2B9B" w:rsidRDefault="007123C9" w:rsidP="000F2CFA">
      <w:pPr>
        <w:pStyle w:val="a3"/>
        <w:numPr>
          <w:ilvl w:val="0"/>
          <w:numId w:val="35"/>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л</w:t>
      </w:r>
      <w:r w:rsidR="00536C62" w:rsidRPr="00CB2B9B">
        <w:rPr>
          <w:rFonts w:asciiTheme="majorBidi" w:hAnsiTheme="majorBidi" w:cstheme="majorBidi"/>
          <w:sz w:val="28"/>
          <w:szCs w:val="28"/>
          <w:lang w:val="kk-KZ"/>
        </w:rPr>
        <w:t xml:space="preserve">ингвоелтану және проблемалық тақырыптарға қысқа мерзімді веб-квесттер құру. Жұмыстың нәтижесі пікірталастар, дөңгелек үстелдер, шағын презентациялар </w:t>
      </w:r>
      <w:r w:rsidR="00941E42">
        <w:rPr>
          <w:rFonts w:asciiTheme="majorBidi" w:hAnsiTheme="majorBidi" w:cstheme="majorBidi"/>
          <w:sz w:val="28"/>
          <w:szCs w:val="28"/>
          <w:lang w:val="kk-KZ"/>
        </w:rPr>
        <w:t>өткізу</w:t>
      </w:r>
      <w:r w:rsidR="00536C62" w:rsidRPr="00CB2B9B">
        <w:rPr>
          <w:rFonts w:asciiTheme="majorBidi" w:hAnsiTheme="majorBidi" w:cstheme="majorBidi"/>
          <w:sz w:val="28"/>
          <w:szCs w:val="28"/>
          <w:lang w:val="kk-KZ"/>
        </w:rPr>
        <w:t>.</w:t>
      </w:r>
    </w:p>
    <w:p w14:paraId="2444E80E" w14:textId="38F9D0F3" w:rsidR="00536C62" w:rsidRPr="00CB2B9B" w:rsidRDefault="007123C9" w:rsidP="000F2CFA">
      <w:pPr>
        <w:pStyle w:val="a3"/>
        <w:numPr>
          <w:ilvl w:val="0"/>
          <w:numId w:val="35"/>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w:t>
      </w:r>
      <w:r w:rsidR="00536C62" w:rsidRPr="00CB2B9B">
        <w:rPr>
          <w:rFonts w:asciiTheme="majorBidi" w:hAnsiTheme="majorBidi" w:cstheme="majorBidi"/>
          <w:sz w:val="28"/>
          <w:szCs w:val="28"/>
          <w:lang w:val="kk-KZ"/>
        </w:rPr>
        <w:t xml:space="preserve">омпьютерлік сыныптарда өз бетінше жұмыс істеу кезінде студенттер ішінара аудиториялық, ішінара аудиториядан тыс орындауы мүмкін орта мерзімді және ұзақ мерзімді веб-квесттер құру. </w:t>
      </w:r>
    </w:p>
    <w:p w14:paraId="028717DD" w14:textId="5075B0D0" w:rsidR="00536C62" w:rsidRPr="00CB2B9B" w:rsidRDefault="007123C9" w:rsidP="000F2CFA">
      <w:pPr>
        <w:pStyle w:val="a3"/>
        <w:numPr>
          <w:ilvl w:val="0"/>
          <w:numId w:val="35"/>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w:t>
      </w:r>
      <w:r w:rsidR="00536C62" w:rsidRPr="00CB2B9B">
        <w:rPr>
          <w:rFonts w:asciiTheme="majorBidi" w:hAnsiTheme="majorBidi" w:cstheme="majorBidi"/>
          <w:sz w:val="28"/>
          <w:szCs w:val="28"/>
          <w:lang w:val="kk-KZ"/>
        </w:rPr>
        <w:t>туденттердің өздері веб-квесттер жасайды. Бұ</w:t>
      </w:r>
      <w:r w:rsidR="00941E42">
        <w:rPr>
          <w:rFonts w:asciiTheme="majorBidi" w:hAnsiTheme="majorBidi" w:cstheme="majorBidi"/>
          <w:sz w:val="28"/>
          <w:szCs w:val="28"/>
          <w:lang w:val="kk-KZ"/>
        </w:rPr>
        <w:t xml:space="preserve">л нұсқа </w:t>
      </w:r>
      <w:r w:rsidR="00C07CBF">
        <w:rPr>
          <w:rFonts w:asciiTheme="majorBidi" w:hAnsiTheme="majorBidi" w:cstheme="majorBidi"/>
          <w:sz w:val="28"/>
          <w:szCs w:val="28"/>
          <w:lang w:val="kk-KZ"/>
        </w:rPr>
        <w:t>біз өткізген экспериментте 3 курстың студенттерімен қолданылады</w:t>
      </w:r>
      <w:r w:rsidR="00536C62" w:rsidRPr="00CB2B9B">
        <w:rPr>
          <w:rFonts w:asciiTheme="majorBidi" w:hAnsiTheme="majorBidi" w:cstheme="majorBidi"/>
          <w:sz w:val="28"/>
          <w:szCs w:val="28"/>
          <w:lang w:val="kk-KZ"/>
        </w:rPr>
        <w:t xml:space="preserve">. </w:t>
      </w:r>
      <w:r w:rsidR="00C07CBF">
        <w:rPr>
          <w:rFonts w:asciiTheme="majorBidi" w:hAnsiTheme="majorBidi" w:cstheme="majorBidi"/>
          <w:sz w:val="28"/>
          <w:szCs w:val="28"/>
          <w:lang w:val="kk-KZ"/>
        </w:rPr>
        <w:t>Жұмыс барысында в</w:t>
      </w:r>
      <w:r w:rsidR="00536C62" w:rsidRPr="00CB2B9B">
        <w:rPr>
          <w:rFonts w:asciiTheme="majorBidi" w:hAnsiTheme="majorBidi" w:cstheme="majorBidi"/>
          <w:sz w:val="28"/>
          <w:szCs w:val="28"/>
          <w:lang w:val="kk-KZ"/>
        </w:rPr>
        <w:t>еб-квесттерді пайдаланудың артықшылықтарының ішінде мыналар анықталды:</w:t>
      </w:r>
    </w:p>
    <w:p w14:paraId="13AB244C" w14:textId="130C3B80" w:rsidR="00536C62" w:rsidRPr="00CB2B9B" w:rsidRDefault="00536C62" w:rsidP="000F2CFA">
      <w:pPr>
        <w:pStyle w:val="a3"/>
        <w:numPr>
          <w:ilvl w:val="0"/>
          <w:numId w:val="35"/>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мәтіндік материалдың дәлме-дәлдігі және мотивацияны арттыру;</w:t>
      </w:r>
    </w:p>
    <w:p w14:paraId="279C3521" w14:textId="1E0CA95A" w:rsidR="00536C62" w:rsidRPr="00CB2B9B" w:rsidRDefault="00536C62" w:rsidP="000F2CFA">
      <w:pPr>
        <w:pStyle w:val="a3"/>
        <w:numPr>
          <w:ilvl w:val="0"/>
          <w:numId w:val="35"/>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ойлау қабілетінің дамуы;</w:t>
      </w:r>
    </w:p>
    <w:p w14:paraId="2EAF0257" w14:textId="1AB20491" w:rsidR="00536C62" w:rsidRPr="00CB2B9B" w:rsidRDefault="00536C62" w:rsidP="000F2CFA">
      <w:pPr>
        <w:pStyle w:val="a3"/>
        <w:numPr>
          <w:ilvl w:val="0"/>
          <w:numId w:val="35"/>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ынтымақтастық ахуалы.</w:t>
      </w:r>
    </w:p>
    <w:p w14:paraId="0AF984CC" w14:textId="10306466" w:rsidR="00536C62" w:rsidRPr="00CB2B9B" w:rsidRDefault="00C07CBF" w:rsidP="000F2CFA">
      <w:pPr>
        <w:tabs>
          <w:tab w:val="left" w:pos="851"/>
        </w:tabs>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Біздің зерттеуімізде в</w:t>
      </w:r>
      <w:r w:rsidR="00536C62" w:rsidRPr="00CB2B9B">
        <w:rPr>
          <w:rFonts w:asciiTheme="majorBidi" w:hAnsiTheme="majorBidi" w:cstheme="majorBidi"/>
          <w:sz w:val="28"/>
          <w:szCs w:val="28"/>
          <w:lang w:val="kk-KZ"/>
        </w:rPr>
        <w:t xml:space="preserve">еб-квест технологиялары оқыту </w:t>
      </w:r>
      <w:r w:rsidR="00F51BF5" w:rsidRPr="00CB2B9B">
        <w:rPr>
          <w:rFonts w:asciiTheme="majorBidi" w:hAnsiTheme="majorBidi" w:cstheme="majorBidi"/>
          <w:sz w:val="28"/>
          <w:szCs w:val="28"/>
          <w:lang w:val="kk-KZ"/>
        </w:rPr>
        <w:t>үдері</w:t>
      </w:r>
      <w:r>
        <w:rPr>
          <w:rFonts w:asciiTheme="majorBidi" w:hAnsiTheme="majorBidi" w:cstheme="majorBidi"/>
          <w:sz w:val="28"/>
          <w:szCs w:val="28"/>
          <w:lang w:val="kk-KZ"/>
        </w:rPr>
        <w:t>сінде келесі шарттарды</w:t>
      </w:r>
      <w:r w:rsidR="00536C62" w:rsidRPr="00CB2B9B">
        <w:rPr>
          <w:rFonts w:asciiTheme="majorBidi" w:hAnsiTheme="majorBidi" w:cstheme="majorBidi"/>
          <w:sz w:val="28"/>
          <w:szCs w:val="28"/>
          <w:lang w:val="kk-KZ"/>
        </w:rPr>
        <w:t xml:space="preserve"> қамтамасыз етеді:</w:t>
      </w:r>
    </w:p>
    <w:p w14:paraId="21683AA3" w14:textId="6A617D4C" w:rsidR="00536C62" w:rsidRPr="00CB2B9B" w:rsidRDefault="00536C62" w:rsidP="000F2CFA">
      <w:pPr>
        <w:pStyle w:val="a3"/>
        <w:numPr>
          <w:ilvl w:val="0"/>
          <w:numId w:val="37"/>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оқытылатын тіл елінің виртуалды әлеуметтік-мәдени ортасы;</w:t>
      </w:r>
    </w:p>
    <w:p w14:paraId="369E3F5B" w14:textId="58F0056A" w:rsidR="00536C62" w:rsidRPr="00CB2B9B" w:rsidRDefault="00536C62" w:rsidP="000F2CFA">
      <w:pPr>
        <w:pStyle w:val="a3"/>
        <w:numPr>
          <w:ilvl w:val="0"/>
          <w:numId w:val="37"/>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желіде ұсынылған пайдаланылатын материалдардың түп нұсқалығы;</w:t>
      </w:r>
    </w:p>
    <w:p w14:paraId="6FF14C1D" w14:textId="4B8AFCB8" w:rsidR="00536C62" w:rsidRPr="00CB2B9B" w:rsidRDefault="00536C62" w:rsidP="000F2CFA">
      <w:pPr>
        <w:pStyle w:val="a3"/>
        <w:numPr>
          <w:ilvl w:val="0"/>
          <w:numId w:val="37"/>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студенттерді өзіндік танымдық қызметке ынталандыру;</w:t>
      </w:r>
    </w:p>
    <w:p w14:paraId="1701EE5F" w14:textId="038AC273" w:rsidR="00536C62" w:rsidRPr="00CB2B9B" w:rsidRDefault="00536C62" w:rsidP="000F2CFA">
      <w:pPr>
        <w:pStyle w:val="a3"/>
        <w:numPr>
          <w:ilvl w:val="0"/>
          <w:numId w:val="37"/>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қазіргі заманғы тұлғаның жалпы мәдени құзыретінің қажетті құрамдас бөлігі ретінде білім алушылардың ақпараттық мәдениетін дамыту</w:t>
      </w:r>
      <w:r w:rsidR="002B6FF5" w:rsidRPr="00CB2B9B">
        <w:rPr>
          <w:rFonts w:asciiTheme="majorBidi" w:hAnsiTheme="majorBidi" w:cstheme="majorBidi"/>
          <w:sz w:val="28"/>
          <w:szCs w:val="28"/>
          <w:lang w:val="kk-KZ"/>
        </w:rPr>
        <w:t>[156]</w:t>
      </w:r>
      <w:r w:rsidRPr="00CB2B9B">
        <w:rPr>
          <w:rFonts w:asciiTheme="majorBidi" w:hAnsiTheme="majorBidi" w:cstheme="majorBidi"/>
          <w:sz w:val="28"/>
          <w:szCs w:val="28"/>
          <w:lang w:val="kk-KZ"/>
        </w:rPr>
        <w:t>.</w:t>
      </w:r>
    </w:p>
    <w:p w14:paraId="1C9A22FC" w14:textId="4063088A" w:rsidR="000F2CFA" w:rsidRDefault="00C07CBF" w:rsidP="009B4FA3">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Біздің ж</w:t>
      </w:r>
      <w:r w:rsidR="00536C62" w:rsidRPr="00CB2B9B">
        <w:rPr>
          <w:rFonts w:asciiTheme="majorBidi" w:hAnsiTheme="majorBidi" w:cstheme="majorBidi"/>
          <w:sz w:val="28"/>
          <w:szCs w:val="28"/>
          <w:lang w:val="kk-KZ"/>
        </w:rPr>
        <w:t>ұмыстың нысаны</w:t>
      </w:r>
      <w:r>
        <w:rPr>
          <w:rFonts w:asciiTheme="majorBidi" w:hAnsiTheme="majorBidi" w:cstheme="majorBidi"/>
          <w:sz w:val="28"/>
          <w:szCs w:val="28"/>
          <w:lang w:val="kk-KZ"/>
        </w:rPr>
        <w:t>на сәйкес</w:t>
      </w:r>
      <w:r w:rsidR="00536C62" w:rsidRPr="00CB2B9B">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жаттығулар </w:t>
      </w:r>
      <w:r w:rsidR="00536C62" w:rsidRPr="00CB2B9B">
        <w:rPr>
          <w:rFonts w:asciiTheme="majorBidi" w:hAnsiTheme="majorBidi" w:cstheme="majorBidi"/>
          <w:sz w:val="28"/>
          <w:szCs w:val="28"/>
          <w:lang w:val="kk-KZ"/>
        </w:rPr>
        <w:t xml:space="preserve">тек сөйлеу қызметінің түрлерін (оқу, жазу, тыңдау, сөйлеу) пысықтауға ғана емес, сонымен қатар </w:t>
      </w:r>
      <w:r w:rsidR="00536C62" w:rsidRPr="00CB2B9B">
        <w:rPr>
          <w:rFonts w:asciiTheme="majorBidi" w:hAnsiTheme="majorBidi" w:cstheme="majorBidi"/>
          <w:sz w:val="28"/>
          <w:szCs w:val="28"/>
          <w:lang w:val="kk-KZ"/>
        </w:rPr>
        <w:lastRenderedPageBreak/>
        <w:t>коммуникативтік</w:t>
      </w:r>
      <w:r w:rsidR="00411122"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 xml:space="preserve">сөйлеу дағдыларын пысықтауға (ақпаратты іздеуді жүзеге асыру, оқылғанды қысқаша баяндау, қорытынды жасай білу, өз көзқарасын айта білу және дәлелдей білу) бағытталған. Берни Доджға </w:t>
      </w:r>
      <w:r w:rsidR="009B4FA3">
        <w:rPr>
          <w:rFonts w:asciiTheme="majorBidi" w:hAnsiTheme="majorBidi" w:cstheme="majorBidi"/>
          <w:sz w:val="28"/>
          <w:szCs w:val="28"/>
          <w:lang w:val="kk-KZ"/>
        </w:rPr>
        <w:t>сәйкес веб-квест нақты құрылыммен жасалынды</w:t>
      </w:r>
      <w:r w:rsidR="00536C62" w:rsidRPr="00CB2B9B">
        <w:rPr>
          <w:rFonts w:asciiTheme="majorBidi" w:hAnsiTheme="majorBidi" w:cstheme="majorBidi"/>
          <w:sz w:val="28"/>
          <w:szCs w:val="28"/>
          <w:lang w:val="kk-KZ"/>
        </w:rPr>
        <w:t xml:space="preserve">: кіріспе (Introduction), тапсырманы тұжырымдау (Task), тапсырманы орындау рәсімі (Process), білім алушылардың қызметін бағалау (Evaluation) қорытынды (Conclusion) </w:t>
      </w:r>
      <w:r w:rsidR="002A40E6" w:rsidRPr="00CB2B9B">
        <w:rPr>
          <w:rFonts w:asciiTheme="majorBidi" w:hAnsiTheme="majorBidi" w:cstheme="majorBidi"/>
          <w:sz w:val="28"/>
          <w:szCs w:val="28"/>
          <w:lang w:val="kk-KZ"/>
        </w:rPr>
        <w:t>[15</w:t>
      </w:r>
      <w:r w:rsidR="002B6FF5" w:rsidRPr="00CB2B9B">
        <w:rPr>
          <w:rFonts w:asciiTheme="majorBidi" w:hAnsiTheme="majorBidi" w:cstheme="majorBidi"/>
          <w:sz w:val="28"/>
          <w:szCs w:val="28"/>
          <w:lang w:val="kk-KZ"/>
        </w:rPr>
        <w:t>7</w:t>
      </w:r>
      <w:r w:rsidR="009B4FA3">
        <w:rPr>
          <w:rFonts w:asciiTheme="majorBidi" w:hAnsiTheme="majorBidi" w:cstheme="majorBidi"/>
          <w:sz w:val="28"/>
          <w:szCs w:val="28"/>
          <w:lang w:val="kk-KZ"/>
        </w:rPr>
        <w:t>].</w:t>
      </w:r>
    </w:p>
    <w:p w14:paraId="324B69C1" w14:textId="77777777" w:rsidR="009B4FA3" w:rsidRPr="00CB2B9B" w:rsidRDefault="009B4FA3" w:rsidP="009B4FA3">
      <w:pPr>
        <w:spacing w:after="0" w:line="240" w:lineRule="auto"/>
        <w:ind w:firstLine="567"/>
        <w:jc w:val="both"/>
        <w:rPr>
          <w:rFonts w:asciiTheme="majorBidi" w:hAnsiTheme="majorBidi" w:cstheme="majorBidi"/>
          <w:sz w:val="28"/>
          <w:szCs w:val="28"/>
          <w:lang w:val="kk-KZ"/>
        </w:rPr>
      </w:pPr>
    </w:p>
    <w:p w14:paraId="5B6EDAA7" w14:textId="360A6B1B" w:rsidR="00536C62" w:rsidRPr="00CB2B9B" w:rsidRDefault="00536C62" w:rsidP="000F2CFA">
      <w:pPr>
        <w:spacing w:after="0"/>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2.3 Мәдениаралық </w:t>
      </w:r>
      <w:r w:rsidR="00A94F11" w:rsidRPr="00CB2B9B">
        <w:rPr>
          <w:rFonts w:asciiTheme="majorBidi" w:hAnsiTheme="majorBidi" w:cstheme="majorBidi"/>
          <w:b/>
          <w:sz w:val="28"/>
          <w:szCs w:val="28"/>
          <w:lang w:val="kk-KZ"/>
        </w:rPr>
        <w:t>кәсіби-ақпараттық</w:t>
      </w:r>
      <w:r w:rsidR="001A52A8" w:rsidRPr="00CB2B9B">
        <w:rPr>
          <w:rFonts w:asciiTheme="majorBidi" w:hAnsiTheme="majorBidi" w:cstheme="majorBidi"/>
          <w:b/>
          <w:sz w:val="28"/>
          <w:szCs w:val="28"/>
          <w:lang w:val="kk-KZ"/>
        </w:rPr>
        <w:t xml:space="preserve"> </w:t>
      </w:r>
      <w:r w:rsidR="00230415" w:rsidRPr="00CB2B9B">
        <w:rPr>
          <w:rFonts w:asciiTheme="majorBidi" w:hAnsiTheme="majorBidi" w:cstheme="majorBidi"/>
          <w:b/>
          <w:sz w:val="28"/>
          <w:szCs w:val="28"/>
          <w:lang w:val="kk-KZ"/>
        </w:rPr>
        <w:t>құзыретін</w:t>
      </w:r>
      <w:r w:rsidRPr="00CB2B9B">
        <w:rPr>
          <w:rFonts w:asciiTheme="majorBidi" w:hAnsiTheme="majorBidi" w:cstheme="majorBidi"/>
          <w:b/>
          <w:sz w:val="28"/>
          <w:szCs w:val="28"/>
          <w:lang w:val="kk-KZ"/>
        </w:rPr>
        <w:t xml:space="preserve"> қалыптастыру жүйесіндегі контекстік-стратегиялық және иммерсивтік-коммуникативтік </w:t>
      </w:r>
      <w:r w:rsidR="002F47EE" w:rsidRPr="00CB2B9B">
        <w:rPr>
          <w:rFonts w:asciiTheme="majorBidi" w:hAnsiTheme="majorBidi" w:cstheme="majorBidi"/>
          <w:b/>
          <w:sz w:val="28"/>
          <w:szCs w:val="28"/>
          <w:lang w:val="kk-KZ"/>
        </w:rPr>
        <w:t>жаттығулар</w:t>
      </w:r>
      <w:r w:rsidRPr="00CB2B9B">
        <w:rPr>
          <w:rFonts w:asciiTheme="majorBidi" w:hAnsiTheme="majorBidi" w:cstheme="majorBidi"/>
          <w:b/>
          <w:sz w:val="28"/>
          <w:szCs w:val="28"/>
          <w:lang w:val="kk-KZ"/>
        </w:rPr>
        <w:t xml:space="preserve"> </w:t>
      </w:r>
    </w:p>
    <w:p w14:paraId="46C71235" w14:textId="1EA8C6C6" w:rsidR="00536C62" w:rsidRPr="00CB2B9B" w:rsidRDefault="00536C62" w:rsidP="00D71E26">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тарауда мәдениаралық кәсіби</w:t>
      </w:r>
      <w:r w:rsidR="00142720"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ақпараттық құзыреттілікті қалыптастырудың негізгі элементтері ретінде контекстік</w:t>
      </w:r>
      <w:r w:rsidR="00CB2B9B"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стратегиялық және иммерсивтік-коммуникативтік жаттығулар қарастырылады.</w:t>
      </w:r>
      <w:r w:rsidR="002F47EE"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Шетел тілін оқыту оқытушыға, оның құзыретіне, тәжірибесі мен харизмасына, сондай-ақ білім алушыға, оның уәждемесіне, материалды қабылдау қабілетіне байланысты көпжақты процесс болып табылады. Оқыту принциптерінің даму тарихы қоғамның метакогнитивті ұстанымдарына байланысты әртүрлі тәсілдерді көрсетеді. Оқытудың әртүрлі тәсілдерімен қатар оқыту тиімділігін арттыруға бағытталған шетел тілін оқыту стратегиялары бөліп көрсетіледі. Я.К.</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Конрадтың пікірінше, метакогнитивті стратегиялар оқытуды жеке аспектілерге бөлмейді, ал аффективті стратегиялар оқыту атмосферасын басқаруға және тілдік кедергінің пайда болуының алдын алу үшін оң жағдай жасауға бағытталған. Әлеуметтік стратегиялар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сінің барлық қатысушыларымен байланыс орнатуға бағытталған. Коммуникация шетел тілін оқытудың соңғы мақсаты және білім алушының негізгі құзыреттілігі болып табылатындықтан, сабақ барысында қарым-қатынас жасау үшін қажетті жағдай жасау қажеттілігі туындайды. Әлеуметтік стратегиялар жиынтығында шетел тілін оқытудың толыққанды өнімді жағдайын жасау үшін негізгі фактор болып табылады. Я.К.</w:t>
      </w:r>
      <w:r w:rsidR="00411122"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Конрад әлеуметтік-аффективті стратегиялардың үш негізгі тобын келтіреді: «Сұрақтар қою», «Бірлесіп әрекет ету» және «Жақсы туралы ойлан» [1</w:t>
      </w:r>
      <w:r w:rsidR="002A40E6" w:rsidRPr="00CB2B9B">
        <w:rPr>
          <w:rFonts w:asciiTheme="majorBidi" w:hAnsiTheme="majorBidi" w:cstheme="majorBidi"/>
          <w:sz w:val="28"/>
          <w:szCs w:val="28"/>
          <w:lang w:val="kk-KZ"/>
        </w:rPr>
        <w:t>5</w:t>
      </w:r>
      <w:r w:rsidR="002B6FF5" w:rsidRPr="00CB2B9B">
        <w:rPr>
          <w:rFonts w:asciiTheme="majorBidi" w:hAnsiTheme="majorBidi" w:cstheme="majorBidi"/>
          <w:sz w:val="28"/>
          <w:szCs w:val="28"/>
          <w:lang w:val="kk-KZ"/>
        </w:rPr>
        <w:t>8</w:t>
      </w:r>
      <w:r w:rsidRPr="00CB2B9B">
        <w:rPr>
          <w:rFonts w:asciiTheme="majorBidi" w:hAnsiTheme="majorBidi" w:cstheme="majorBidi"/>
          <w:sz w:val="28"/>
          <w:szCs w:val="28"/>
          <w:lang w:val="kk-KZ"/>
        </w:rPr>
        <w:t>].</w:t>
      </w:r>
      <w:r w:rsidRPr="00CB2B9B">
        <w:rPr>
          <w:rFonts w:asciiTheme="majorBidi" w:hAnsiTheme="majorBidi" w:cstheme="majorBidi"/>
          <w:sz w:val="20"/>
          <w:szCs w:val="20"/>
          <w:lang w:val="kk-KZ"/>
        </w:rPr>
        <w:t xml:space="preserve"> </w:t>
      </w:r>
      <w:r w:rsidRPr="00CB2B9B">
        <w:rPr>
          <w:rFonts w:asciiTheme="majorBidi" w:hAnsiTheme="majorBidi" w:cstheme="majorBidi"/>
          <w:sz w:val="28"/>
          <w:szCs w:val="28"/>
          <w:lang w:val="kk-KZ"/>
        </w:rPr>
        <w:t xml:space="preserve">Стратегияның бірінші тобы сабақтың белсенді коммуникативтік бағытын қалыптастыруды мақсат етеді. Шетел тілін меңгерудің төрт аспектісінің екеуі оқу және тыңдау тапсырмалардың рецептивті сипатын білдіреді. Білім алушылар ақпаратты әртүрлі мәтіндерді оқу арқылы немесе есту арқылы қабылдайды, мақсаты </w:t>
      </w:r>
      <w:r w:rsidR="00411122"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ақпаратты түсінуді жан-жақты тексеру болы</w:t>
      </w:r>
      <w:r w:rsidR="00685260">
        <w:rPr>
          <w:rFonts w:asciiTheme="majorBidi" w:hAnsiTheme="majorBidi" w:cstheme="majorBidi"/>
          <w:sz w:val="28"/>
          <w:szCs w:val="28"/>
          <w:lang w:val="kk-KZ"/>
        </w:rPr>
        <w:t>п табылатын жаттығуларды орындайды</w:t>
      </w:r>
      <w:r w:rsidRPr="00CB2B9B">
        <w:rPr>
          <w:rFonts w:asciiTheme="majorBidi" w:hAnsiTheme="majorBidi" w:cstheme="majorBidi"/>
          <w:sz w:val="28"/>
          <w:szCs w:val="28"/>
          <w:lang w:val="kk-KZ"/>
        </w:rPr>
        <w:t>. Бұл аспектілер тілді меңгеруде негізгі болып табылатынына қарамастан, олар шетел тілін то</w:t>
      </w:r>
      <w:r w:rsidR="00685260">
        <w:rPr>
          <w:rFonts w:asciiTheme="majorBidi" w:hAnsiTheme="majorBidi" w:cstheme="majorBidi"/>
          <w:sz w:val="28"/>
          <w:szCs w:val="28"/>
          <w:lang w:val="kk-KZ"/>
        </w:rPr>
        <w:t>лыққанды білуге мүмкіндік бере</w:t>
      </w:r>
      <w:r w:rsidRPr="00CB2B9B">
        <w:rPr>
          <w:rFonts w:asciiTheme="majorBidi" w:hAnsiTheme="majorBidi" w:cstheme="majorBidi"/>
          <w:sz w:val="28"/>
          <w:szCs w:val="28"/>
          <w:lang w:val="kk-KZ"/>
        </w:rPr>
        <w:t>ді, өйткені дәл осы коммуникация тілді үйренудің негізгі мақсаты болып табылады. Оқу және тыңдау ақпарат реципиентінің алынған ақпаратты түсіну кезінде оған барабар ден қоюға, яғни жазбаша немесе ауызша қатынасқа қатысуға көмектесетін іргетасын құрайды [1</w:t>
      </w:r>
      <w:r w:rsidR="002B6FF5" w:rsidRPr="00CB2B9B">
        <w:rPr>
          <w:rFonts w:asciiTheme="majorBidi" w:hAnsiTheme="majorBidi" w:cstheme="majorBidi"/>
          <w:sz w:val="28"/>
          <w:szCs w:val="28"/>
          <w:lang w:val="kk-KZ"/>
        </w:rPr>
        <w:t>59</w:t>
      </w:r>
      <w:r w:rsidRPr="00CB2B9B">
        <w:rPr>
          <w:rFonts w:asciiTheme="majorBidi" w:hAnsiTheme="majorBidi" w:cstheme="majorBidi"/>
          <w:sz w:val="28"/>
          <w:szCs w:val="28"/>
          <w:lang w:val="kk-KZ"/>
        </w:rPr>
        <w:t>]. Сондықтан бірінші топтың стратегиясыз сұхбаттасушылар арасында шетел тілінде тиімді өзара іс-қимылға қол жеткізу мүмкін емес.</w:t>
      </w:r>
    </w:p>
    <w:p w14:paraId="5E12576A" w14:textId="3444274A"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Стратегиялардың осы тобы шеңберінде сабақта жұмыстың неғұрлым кең таралған әлеуметтік нысандары топтармен жұптарда жұмыс істеу болып табылады [</w:t>
      </w:r>
      <w:r w:rsidR="002A40E6" w:rsidRPr="00CB2B9B">
        <w:rPr>
          <w:rFonts w:asciiTheme="majorBidi" w:hAnsiTheme="majorBidi" w:cstheme="majorBidi"/>
          <w:sz w:val="28"/>
          <w:szCs w:val="28"/>
          <w:lang w:val="kk-KZ"/>
        </w:rPr>
        <w:t>1</w:t>
      </w:r>
      <w:r w:rsidR="002B6FF5" w:rsidRPr="00CB2B9B">
        <w:rPr>
          <w:rFonts w:asciiTheme="majorBidi" w:hAnsiTheme="majorBidi" w:cstheme="majorBidi"/>
          <w:sz w:val="28"/>
          <w:szCs w:val="28"/>
          <w:lang w:val="kk-KZ"/>
        </w:rPr>
        <w:t>60</w:t>
      </w:r>
      <w:r w:rsidRPr="00CB2B9B">
        <w:rPr>
          <w:rFonts w:asciiTheme="majorBidi" w:hAnsiTheme="majorBidi" w:cstheme="majorBidi"/>
          <w:sz w:val="28"/>
          <w:szCs w:val="28"/>
          <w:lang w:val="kk-KZ"/>
        </w:rPr>
        <w:t xml:space="preserve">]. </w:t>
      </w:r>
    </w:p>
    <w:p w14:paraId="00B06763" w14:textId="77777777"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Осылай, бірінші және екінші топтағы стратегиялардың өзара тығыз байланысы көрінеді, бірақ біріншісінде тілдік даярлыққа баса назар аударылады, ал екіншісі сабақтарда жұмыстың әлеуметтік нысандары үшін қолайлы психологиялық орта жасауға бағытталған. Стратегиялардың бірінші тобы шеңберіндегі жұмыстың базистік дайындық нысаны жеке жұмыс болып табылады, оның барысында әрбір білім алушы басқа жұмыс түрлерін пайдалану кезінде одан әрі дамытуға және жетілдіруге жататын тілді білудің өз базасын құруға ұмтылады. </w:t>
      </w:r>
    </w:p>
    <w:p w14:paraId="0A7AE755" w14:textId="7AAD2C70"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Базалық іскерліктер мен дағдыларды жасау және жетілдіру үшін қолданылатын жаттығулар әдетте репродуктивті жаттығуларға және күрделенуіне қарай репродуктивті-өнімді жаттығуларға жатады. Білім алушы үшін жаңа ақпаратты дұрыс беру және түсіндіру үшін фронталдық жұмыс әдісі кеңінен қолданылуы мүмкін, бірақ бұл әдісті пайдаланған кезде де күнделікті және тұрмыстық қарым-қатынасты оқытылатын тілде, әсіресе көп тілді топтарда ұйымдастырған жөн. Осылай, білім алушылар ең басынан сұрақтар қоюды және оларды дұрыс қабылдап, әрекет етуді үйренеді, бұл тілдік кедергіні жоюға оң әсер етеді. Стратегияның екінші тобы серіктестік және топтық сияқты әлеуметтік жұмыс нысандары үшін қолайлы орта жасауға бағытталған. Кез келген жағдайда басқа адамдармен байланыс таба білу пайдаланылатын тілге </w:t>
      </w:r>
      <w:r w:rsidR="00411122"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ана тіліне немесе шетел тіліне қарамастан, қоғам өміріне толыққанды қатысу үшін қажет. Бірақ бұл дағды мұқият қалыптастыруды және мақсатты түрде жаттығуды талап етеді.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Шетел тіліне байланысты жағдайда коммуникативтік дағдыны жаттықтыру тілдің өзімен де, қатысушылардың жалпы дайындығымен де күрделенеді. Басқа білім алушылардың, көбінесе таныс емес адамдардың сабаққа қатысуы салдарынан күшеюі мүмкін жаңа дағдыны пайдаланғанда адамға ыңғайсыздық тән. </w:t>
      </w:r>
    </w:p>
    <w:p w14:paraId="3E4772F6" w14:textId="77777777" w:rsidR="00CB2B9B" w:rsidRPr="00CB2B9B" w:rsidRDefault="00536C62" w:rsidP="00CB2B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Психологтар мұндай жағдайларда жеке адамдардың (индивид) хаотикалық жиналысы сияқты топтарды ғана емес, толыққанды команданы, яғни жүктемені және оны орындауға жауапкершілікті команданың барлық мүшелері арасында бөліп, бірге жұмыс істеуге қабілетті адамдарды қалыптастыру қажеттігі туралы айтады. Шетел тілі оқытушысы басқа пән оқытушысына қарағанда көбінесе психолог болып табылады, өйткені оның міндеті білім алушылар өздерін жалпы мақсаттар мен міндеттерге байланысты команда ретінде сезінетіндей етіп, басқа адамдардың көзінше қателесу қорқынышы басынан бастап пайда болмайтындай етіп сабақта жұмыс жасау болып табылады. Бұл аспектіде екінші топтың әлеуметтік стратегиялары үшінші топпен тығыз байланысты, ол сабақта жайлы және жайлы қарым-қатынас жағдайын жасауды білдіреді. «Азық-түлік», «Тұрғын үй», «Білім беру», «Кәсіп», «Сатып алулар», «Табиғат және қоршаған орта» сияқты қарапайым тақырыптар шетел тілі сабақтарында білім алушыларды басқа елдердің күнделікті шынайылығымен таныстырады.</w:t>
      </w:r>
    </w:p>
    <w:p w14:paraId="0A028F3C" w14:textId="561228EC" w:rsidR="00536C62" w:rsidRPr="00CB2B9B" w:rsidRDefault="00536C62" w:rsidP="00CB2B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Work in pairs. «Тамақ» тақырыбында жұптасып жұмыс істеу</w:t>
      </w:r>
    </w:p>
    <w:p w14:paraId="1F3DB279" w14:textId="77777777" w:rsidR="00536C62" w:rsidRPr="00CB2B9B" w:rsidRDefault="00536C62" w:rsidP="000F2CFA">
      <w:pPr>
        <w:numPr>
          <w:ilvl w:val="1"/>
          <w:numId w:val="3"/>
        </w:numPr>
        <w:tabs>
          <w:tab w:val="left" w:pos="851"/>
        </w:tabs>
        <w:spacing w:after="0"/>
        <w:ind w:left="0"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lastRenderedPageBreak/>
        <w:t>What special foods do you eat on holidays?</w:t>
      </w:r>
    </w:p>
    <w:p w14:paraId="1CF49A99" w14:textId="77777777" w:rsidR="00536C62" w:rsidRPr="00CB2B9B" w:rsidRDefault="00536C62" w:rsidP="000F2CFA">
      <w:pPr>
        <w:numPr>
          <w:ilvl w:val="1"/>
          <w:numId w:val="3"/>
        </w:numPr>
        <w:tabs>
          <w:tab w:val="left" w:pos="851"/>
        </w:tabs>
        <w:spacing w:after="0"/>
        <w:ind w:left="0"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What time do you usually eat for breakfast?</w:t>
      </w:r>
    </w:p>
    <w:p w14:paraId="6EDB981D" w14:textId="77777777" w:rsidR="00536C62" w:rsidRPr="00CB2B9B" w:rsidRDefault="00536C62" w:rsidP="000F2CFA">
      <w:pPr>
        <w:numPr>
          <w:ilvl w:val="1"/>
          <w:numId w:val="3"/>
        </w:numPr>
        <w:tabs>
          <w:tab w:val="left" w:pos="851"/>
        </w:tabs>
        <w:spacing w:after="0"/>
        <w:ind w:left="0"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What vegetable do you like best?</w:t>
      </w:r>
    </w:p>
    <w:p w14:paraId="79677F63" w14:textId="77777777" w:rsidR="00536C62" w:rsidRPr="00CB2B9B" w:rsidRDefault="00536C62" w:rsidP="000F2CFA">
      <w:pPr>
        <w:numPr>
          <w:ilvl w:val="1"/>
          <w:numId w:val="3"/>
        </w:numPr>
        <w:tabs>
          <w:tab w:val="left" w:pos="851"/>
        </w:tabs>
        <w:spacing w:after="0"/>
        <w:ind w:left="0"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What’s the best restaurant you have ever been to?</w:t>
      </w:r>
    </w:p>
    <w:p w14:paraId="128F0250" w14:textId="77777777" w:rsidR="00536C62" w:rsidRPr="00CB2B9B" w:rsidRDefault="00536C62" w:rsidP="000F2CFA">
      <w:pPr>
        <w:numPr>
          <w:ilvl w:val="1"/>
          <w:numId w:val="3"/>
        </w:numPr>
        <w:tabs>
          <w:tab w:val="left" w:pos="851"/>
        </w:tabs>
        <w:spacing w:after="0"/>
        <w:ind w:left="0"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What’s the strangest food you have ever eaten?</w:t>
      </w:r>
    </w:p>
    <w:p w14:paraId="13586898" w14:textId="77777777" w:rsidR="00536C62" w:rsidRPr="00CB2B9B" w:rsidRDefault="00536C62" w:rsidP="00CB2B9B">
      <w:pPr>
        <w:spacing w:after="0"/>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en-US"/>
        </w:rPr>
        <w:t>Work</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in</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pairs. «</w:t>
      </w:r>
      <w:r w:rsidRPr="00CB2B9B">
        <w:rPr>
          <w:rFonts w:asciiTheme="majorBidi" w:hAnsiTheme="majorBidi" w:cstheme="majorBidi"/>
          <w:sz w:val="28"/>
          <w:szCs w:val="28"/>
        </w:rPr>
        <w:t>Кәсіп</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тақырыбында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жұптасып</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жұмыс</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істеу</w:t>
      </w:r>
    </w:p>
    <w:p w14:paraId="41B1452B" w14:textId="01063E5F" w:rsidR="00536C62" w:rsidRPr="00CB2B9B" w:rsidRDefault="00561D50" w:rsidP="000F2CFA">
      <w:pPr>
        <w:pStyle w:val="ad"/>
        <w:shd w:val="clear" w:color="auto" w:fill="FFFFFF"/>
        <w:spacing w:line="192" w:lineRule="atLeast"/>
        <w:ind w:firstLine="567"/>
        <w:rPr>
          <w:rFonts w:asciiTheme="majorBidi" w:hAnsiTheme="majorBidi" w:cstheme="majorBidi"/>
          <w:sz w:val="28"/>
          <w:szCs w:val="28"/>
          <w:lang w:val="en-US"/>
        </w:rPr>
      </w:pPr>
      <w:r>
        <w:rPr>
          <w:rFonts w:asciiTheme="majorBidi" w:hAnsiTheme="majorBidi" w:cstheme="majorBidi"/>
          <w:sz w:val="28"/>
          <w:szCs w:val="28"/>
          <w:lang w:val="en-US"/>
        </w:rPr>
        <w:t>1</w:t>
      </w:r>
      <w:r>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en-US"/>
        </w:rPr>
        <w:t>What is your profession?</w:t>
      </w:r>
    </w:p>
    <w:p w14:paraId="48B75411" w14:textId="67937CE1" w:rsidR="00536C62" w:rsidRPr="00CB2B9B" w:rsidRDefault="00561D50" w:rsidP="000F2CFA">
      <w:pPr>
        <w:pStyle w:val="ad"/>
        <w:shd w:val="clear" w:color="auto" w:fill="FFFFFF"/>
        <w:spacing w:after="64" w:line="192" w:lineRule="atLeast"/>
        <w:ind w:firstLine="567"/>
        <w:rPr>
          <w:rFonts w:asciiTheme="majorBidi" w:hAnsiTheme="majorBidi" w:cstheme="majorBidi"/>
          <w:sz w:val="28"/>
          <w:szCs w:val="28"/>
          <w:lang w:val="en-US"/>
        </w:rPr>
      </w:pPr>
      <w:r>
        <w:rPr>
          <w:rFonts w:asciiTheme="majorBidi" w:hAnsiTheme="majorBidi" w:cstheme="majorBidi"/>
          <w:sz w:val="28"/>
          <w:szCs w:val="28"/>
          <w:lang w:val="en-US"/>
        </w:rPr>
        <w:t>2</w:t>
      </w:r>
      <w:r>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en-US"/>
        </w:rPr>
        <w:t>Do you like your profession?</w:t>
      </w:r>
    </w:p>
    <w:p w14:paraId="3C20FB06" w14:textId="202AB0B0" w:rsidR="00536C62" w:rsidRPr="00CB2B9B" w:rsidRDefault="00561D50" w:rsidP="000F2CFA">
      <w:pPr>
        <w:pStyle w:val="ad"/>
        <w:shd w:val="clear" w:color="auto" w:fill="FFFFFF"/>
        <w:spacing w:after="64" w:line="192" w:lineRule="atLeast"/>
        <w:ind w:firstLine="567"/>
        <w:rPr>
          <w:rFonts w:asciiTheme="majorBidi" w:hAnsiTheme="majorBidi" w:cstheme="majorBidi"/>
          <w:sz w:val="28"/>
          <w:szCs w:val="28"/>
          <w:lang w:val="en-US"/>
        </w:rPr>
      </w:pPr>
      <w:r>
        <w:rPr>
          <w:rFonts w:asciiTheme="majorBidi" w:hAnsiTheme="majorBidi" w:cstheme="majorBidi"/>
          <w:sz w:val="28"/>
          <w:szCs w:val="28"/>
          <w:lang w:val="en-US"/>
        </w:rPr>
        <w:t>3</w:t>
      </w:r>
      <w:r>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 xml:space="preserve">What </w:t>
      </w:r>
      <w:r w:rsidR="00536C62" w:rsidRPr="00CB2B9B">
        <w:rPr>
          <w:rFonts w:asciiTheme="majorBidi" w:hAnsiTheme="majorBidi" w:cstheme="majorBidi"/>
          <w:sz w:val="28"/>
          <w:szCs w:val="28"/>
          <w:lang w:val="en-US"/>
        </w:rPr>
        <w:t>is connected with your profession?</w:t>
      </w:r>
    </w:p>
    <w:p w14:paraId="584AEFC4" w14:textId="20C912ED" w:rsidR="00536C62" w:rsidRPr="00CB2B9B" w:rsidRDefault="00561D50" w:rsidP="000F2CFA">
      <w:pPr>
        <w:pStyle w:val="ad"/>
        <w:shd w:val="clear" w:color="auto" w:fill="FFFFFF"/>
        <w:spacing w:after="64" w:line="192" w:lineRule="atLeast"/>
        <w:ind w:firstLine="567"/>
        <w:rPr>
          <w:rFonts w:asciiTheme="majorBidi" w:hAnsiTheme="majorBidi" w:cstheme="majorBidi"/>
          <w:sz w:val="28"/>
          <w:szCs w:val="28"/>
          <w:lang w:val="en-US"/>
        </w:rPr>
      </w:pPr>
      <w:r>
        <w:rPr>
          <w:rFonts w:asciiTheme="majorBidi" w:hAnsiTheme="majorBidi" w:cstheme="majorBidi"/>
          <w:sz w:val="28"/>
          <w:szCs w:val="28"/>
          <w:lang w:val="en-US"/>
        </w:rPr>
        <w:t>4</w:t>
      </w:r>
      <w:r>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 xml:space="preserve">What </w:t>
      </w:r>
      <w:r w:rsidR="00536C62" w:rsidRPr="00CB2B9B">
        <w:rPr>
          <w:rFonts w:asciiTheme="majorBidi" w:hAnsiTheme="majorBidi" w:cstheme="majorBidi"/>
          <w:sz w:val="28"/>
          <w:szCs w:val="28"/>
          <w:lang w:val="en-US"/>
        </w:rPr>
        <w:t>profession do you prefer?</w:t>
      </w:r>
    </w:p>
    <w:p w14:paraId="4DDD2332" w14:textId="5CE7D068" w:rsidR="00536C62" w:rsidRPr="00CB2B9B" w:rsidRDefault="00561D50" w:rsidP="000F2CFA">
      <w:pPr>
        <w:pStyle w:val="ad"/>
        <w:shd w:val="clear" w:color="auto" w:fill="FFFFFF"/>
        <w:spacing w:after="64" w:line="192" w:lineRule="atLeast"/>
        <w:ind w:firstLine="567"/>
        <w:rPr>
          <w:rFonts w:asciiTheme="majorBidi" w:hAnsiTheme="majorBidi" w:cstheme="majorBidi"/>
          <w:sz w:val="28"/>
          <w:szCs w:val="28"/>
          <w:lang w:val="en-US"/>
        </w:rPr>
      </w:pPr>
      <w:r>
        <w:rPr>
          <w:rFonts w:asciiTheme="majorBidi" w:hAnsiTheme="majorBidi" w:cstheme="majorBidi"/>
          <w:sz w:val="28"/>
          <w:szCs w:val="28"/>
          <w:lang w:val="en-US"/>
        </w:rPr>
        <w:t>5</w:t>
      </w:r>
      <w:r>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en-US"/>
        </w:rPr>
        <w:t>Are you a good specialist?</w:t>
      </w:r>
    </w:p>
    <w:p w14:paraId="379C0BB5" w14:textId="77777777" w:rsidR="00536C62" w:rsidRPr="00CB2B9B" w:rsidRDefault="00536C62" w:rsidP="00CB2B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«Табиғат және қоршаған орта» тақырыбында шағын топтардағы жұмыс. </w:t>
      </w:r>
    </w:p>
    <w:p w14:paraId="7879F0B9" w14:textId="1BDB374A" w:rsidR="00536C62" w:rsidRPr="00CB2B9B" w:rsidRDefault="00536C62" w:rsidP="00561D50">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Use the new words and </w:t>
      </w:r>
      <w:r w:rsidR="00561D50">
        <w:rPr>
          <w:rFonts w:asciiTheme="majorBidi" w:hAnsiTheme="majorBidi" w:cstheme="majorBidi"/>
          <w:sz w:val="28"/>
          <w:szCs w:val="28"/>
          <w:lang w:val="kk-KZ"/>
        </w:rPr>
        <w:t>make a discussion on the topic «</w:t>
      </w:r>
      <w:r w:rsidRPr="00CB2B9B">
        <w:rPr>
          <w:rFonts w:asciiTheme="majorBidi" w:hAnsiTheme="majorBidi" w:cstheme="majorBidi"/>
          <w:sz w:val="28"/>
          <w:szCs w:val="28"/>
          <w:lang w:val="kk-KZ"/>
        </w:rPr>
        <w:t>Nature and the Environment</w:t>
      </w:r>
      <w:r w:rsidR="00561D50">
        <w:rPr>
          <w:rFonts w:asciiTheme="majorBidi" w:hAnsiTheme="majorBidi" w:cstheme="majorBidi"/>
          <w:sz w:val="28"/>
          <w:szCs w:val="28"/>
          <w:lang w:val="kk-KZ"/>
        </w:rPr>
        <w:t>»</w:t>
      </w:r>
      <w:r w:rsidRPr="00CB2B9B">
        <w:rPr>
          <w:rFonts w:asciiTheme="majorBidi" w:hAnsiTheme="majorBidi" w:cstheme="majorBidi"/>
          <w:sz w:val="28"/>
          <w:szCs w:val="28"/>
          <w:lang w:val="kk-KZ"/>
        </w:rPr>
        <w:t>. Жаңа сөздерді пайдаланып, «Табиғат және қоршаған орта» тақырыбында талқылау өткізіңіз.</w:t>
      </w:r>
    </w:p>
    <w:p w14:paraId="7914DE77" w14:textId="4B57817D" w:rsidR="00536C62" w:rsidRPr="00CB2B9B" w:rsidRDefault="00536C62" w:rsidP="008026F0">
      <w:pPr>
        <w:pStyle w:val="ad"/>
        <w:shd w:val="clear" w:color="auto" w:fill="FFFFFF"/>
        <w:ind w:left="567"/>
        <w:rPr>
          <w:rFonts w:asciiTheme="majorBidi" w:hAnsiTheme="majorBidi" w:cstheme="majorBidi"/>
          <w:sz w:val="28"/>
          <w:szCs w:val="28"/>
          <w:lang w:val="kk-KZ"/>
        </w:rPr>
      </w:pPr>
      <w:r w:rsidRPr="00CB2B9B">
        <w:rPr>
          <w:rStyle w:val="30"/>
          <w:rFonts w:asciiTheme="majorBidi" w:hAnsiTheme="majorBidi"/>
          <w:color w:val="auto"/>
          <w:sz w:val="28"/>
          <w:szCs w:val="28"/>
          <w:lang w:val="kk-KZ"/>
        </w:rPr>
        <w:t>1.</w:t>
      </w:r>
      <w:r w:rsidR="000F2CFA" w:rsidRPr="00CB2B9B">
        <w:rPr>
          <w:rStyle w:val="30"/>
          <w:rFonts w:asciiTheme="majorBidi" w:hAnsiTheme="majorBidi"/>
          <w:color w:val="auto"/>
          <w:sz w:val="28"/>
          <w:szCs w:val="28"/>
          <w:lang w:val="kk-KZ"/>
        </w:rPr>
        <w:t xml:space="preserve"> </w:t>
      </w:r>
      <w:r w:rsidRPr="00CB2B9B">
        <w:rPr>
          <w:rStyle w:val="30"/>
          <w:rFonts w:asciiTheme="majorBidi" w:hAnsiTheme="majorBidi"/>
          <w:color w:val="auto"/>
          <w:sz w:val="28"/>
          <w:szCs w:val="28"/>
          <w:lang w:val="kk-KZ"/>
        </w:rPr>
        <w:t>Eco-friendly</w:t>
      </w:r>
      <w:r w:rsidRPr="00CB2B9B">
        <w:rPr>
          <w:rFonts w:asciiTheme="majorBidi" w:hAnsiTheme="majorBidi" w:cstheme="majorBidi"/>
          <w:sz w:val="28"/>
          <w:szCs w:val="28"/>
          <w:lang w:val="kk-KZ"/>
        </w:rPr>
        <w:t xml:space="preserve"> </w:t>
      </w:r>
      <w:r w:rsidR="00411122" w:rsidRPr="00CB2B9B">
        <w:rPr>
          <w:rFonts w:asciiTheme="majorBidi" w:hAnsiTheme="majorBidi" w:cstheme="majorBidi"/>
          <w:sz w:val="28"/>
          <w:szCs w:val="28"/>
          <w:lang w:val="kk-KZ"/>
        </w:rPr>
        <w:t>–</w:t>
      </w:r>
      <w:r w:rsidR="00561D50">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қоршаған ортаға зиян келтірмейтін;</w:t>
      </w:r>
      <w:r w:rsidRPr="00CB2B9B">
        <w:rPr>
          <w:rFonts w:asciiTheme="majorBidi" w:hAnsiTheme="majorBidi" w:cstheme="majorBidi"/>
          <w:sz w:val="28"/>
          <w:szCs w:val="28"/>
          <w:lang w:val="kk-KZ"/>
        </w:rPr>
        <w:br/>
        <w:t xml:space="preserve">2. </w:t>
      </w:r>
      <w:r w:rsidRPr="00CB2B9B">
        <w:rPr>
          <w:rStyle w:val="30"/>
          <w:rFonts w:asciiTheme="majorBidi" w:hAnsiTheme="majorBidi"/>
          <w:color w:val="auto"/>
          <w:sz w:val="28"/>
          <w:szCs w:val="28"/>
          <w:lang w:val="kk-KZ"/>
        </w:rPr>
        <w:t xml:space="preserve">Environment </w:t>
      </w:r>
      <w:r w:rsidR="00411122"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қоршаған орта;</w:t>
      </w:r>
      <w:r w:rsidRPr="00CB2B9B">
        <w:rPr>
          <w:rFonts w:asciiTheme="majorBidi" w:hAnsiTheme="majorBidi" w:cstheme="majorBidi"/>
          <w:sz w:val="28"/>
          <w:szCs w:val="28"/>
          <w:lang w:val="kk-KZ"/>
        </w:rPr>
        <w:br/>
        <w:t xml:space="preserve">3. </w:t>
      </w:r>
      <w:r w:rsidRPr="00CB2B9B">
        <w:rPr>
          <w:rStyle w:val="30"/>
          <w:rFonts w:asciiTheme="majorBidi" w:hAnsiTheme="majorBidi"/>
          <w:color w:val="auto"/>
          <w:sz w:val="28"/>
          <w:szCs w:val="28"/>
          <w:lang w:val="kk-KZ"/>
        </w:rPr>
        <w:t xml:space="preserve">Ecosystem </w:t>
      </w:r>
      <w:r w:rsidR="00411122"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экожүйе;</w:t>
      </w:r>
      <w:r w:rsidRPr="00CB2B9B">
        <w:rPr>
          <w:rFonts w:asciiTheme="majorBidi" w:hAnsiTheme="majorBidi" w:cstheme="majorBidi"/>
          <w:sz w:val="28"/>
          <w:szCs w:val="28"/>
          <w:lang w:val="kk-KZ"/>
        </w:rPr>
        <w:br/>
        <w:t xml:space="preserve">4. </w:t>
      </w:r>
      <w:r w:rsidRPr="00CB2B9B">
        <w:rPr>
          <w:rStyle w:val="30"/>
          <w:rFonts w:asciiTheme="majorBidi" w:hAnsiTheme="majorBidi"/>
          <w:color w:val="auto"/>
          <w:sz w:val="28"/>
          <w:szCs w:val="28"/>
          <w:lang w:val="kk-KZ"/>
        </w:rPr>
        <w:t xml:space="preserve">Deforestation </w:t>
      </w:r>
      <w:r w:rsidR="00411122"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орманды кесу;</w:t>
      </w:r>
      <w:r w:rsidRPr="00CB2B9B">
        <w:rPr>
          <w:rFonts w:asciiTheme="majorBidi" w:hAnsiTheme="majorBidi" w:cstheme="majorBidi"/>
          <w:sz w:val="28"/>
          <w:szCs w:val="28"/>
          <w:lang w:val="kk-KZ"/>
        </w:rPr>
        <w:br/>
        <w:t xml:space="preserve">5. </w:t>
      </w:r>
      <w:r w:rsidRPr="00CB2B9B">
        <w:rPr>
          <w:rStyle w:val="30"/>
          <w:rFonts w:asciiTheme="majorBidi" w:hAnsiTheme="majorBidi"/>
          <w:color w:val="auto"/>
          <w:sz w:val="28"/>
          <w:szCs w:val="28"/>
          <w:lang w:val="kk-KZ"/>
        </w:rPr>
        <w:t xml:space="preserve">Pollution </w:t>
      </w:r>
      <w:r w:rsidR="00411122"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ластану;</w:t>
      </w:r>
      <w:r w:rsidRPr="00CB2B9B">
        <w:rPr>
          <w:rFonts w:asciiTheme="majorBidi" w:hAnsiTheme="majorBidi" w:cstheme="majorBidi"/>
          <w:sz w:val="28"/>
          <w:szCs w:val="28"/>
          <w:lang w:val="kk-KZ"/>
        </w:rPr>
        <w:br/>
        <w:t xml:space="preserve">6. </w:t>
      </w:r>
      <w:r w:rsidRPr="00CB2B9B">
        <w:rPr>
          <w:rStyle w:val="30"/>
          <w:rFonts w:asciiTheme="majorBidi" w:hAnsiTheme="majorBidi"/>
          <w:color w:val="auto"/>
          <w:sz w:val="28"/>
          <w:szCs w:val="28"/>
          <w:lang w:val="kk-KZ"/>
        </w:rPr>
        <w:t xml:space="preserve">Environment pollution </w:t>
      </w:r>
      <w:r w:rsidR="00411122"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қоршаған ортаның ластануы;</w:t>
      </w:r>
      <w:r w:rsidRPr="00CB2B9B">
        <w:rPr>
          <w:rFonts w:asciiTheme="majorBidi" w:hAnsiTheme="majorBidi" w:cstheme="majorBidi"/>
          <w:sz w:val="28"/>
          <w:szCs w:val="28"/>
          <w:lang w:val="kk-KZ"/>
        </w:rPr>
        <w:br/>
        <w:t xml:space="preserve">7. </w:t>
      </w:r>
      <w:r w:rsidRPr="00CB2B9B">
        <w:rPr>
          <w:rStyle w:val="30"/>
          <w:rFonts w:asciiTheme="majorBidi" w:hAnsiTheme="majorBidi"/>
          <w:color w:val="auto"/>
          <w:sz w:val="28"/>
          <w:szCs w:val="28"/>
          <w:lang w:val="kk-KZ"/>
        </w:rPr>
        <w:t xml:space="preserve">Pollutants </w:t>
      </w:r>
      <w:r w:rsidR="00411122"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қалдықтар;</w:t>
      </w:r>
      <w:r w:rsidRPr="00CB2B9B">
        <w:rPr>
          <w:rFonts w:asciiTheme="majorBidi" w:hAnsiTheme="majorBidi" w:cstheme="majorBidi"/>
          <w:sz w:val="28"/>
          <w:szCs w:val="28"/>
          <w:lang w:val="kk-KZ"/>
        </w:rPr>
        <w:br/>
        <w:t>8. Problem</w:t>
      </w:r>
      <w:r w:rsidR="00685260">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of</w:t>
      </w:r>
      <w:r w:rsidR="00685260">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ecology – экология мәселелері;</w:t>
      </w:r>
    </w:p>
    <w:p w14:paraId="30A785C6" w14:textId="7CC212D9" w:rsidR="00536C62" w:rsidRPr="00CB2B9B" w:rsidRDefault="00536C62" w:rsidP="008026F0">
      <w:pPr>
        <w:pStyle w:val="ad"/>
        <w:shd w:val="clear" w:color="auto" w:fill="FFFFFF"/>
        <w:ind w:left="567"/>
        <w:rPr>
          <w:rFonts w:asciiTheme="majorBidi" w:hAnsiTheme="majorBidi" w:cstheme="majorBidi"/>
          <w:sz w:val="28"/>
          <w:szCs w:val="28"/>
          <w:lang w:val="kk-KZ"/>
        </w:rPr>
      </w:pPr>
      <w:r w:rsidRPr="00CB2B9B">
        <w:rPr>
          <w:rFonts w:asciiTheme="majorBidi" w:hAnsiTheme="majorBidi" w:cstheme="majorBidi"/>
          <w:sz w:val="28"/>
          <w:szCs w:val="28"/>
          <w:lang w:val="kk-KZ"/>
        </w:rPr>
        <w:t xml:space="preserve">9. </w:t>
      </w:r>
      <w:r w:rsidRPr="00CB2B9B">
        <w:rPr>
          <w:rFonts w:asciiTheme="majorBidi" w:hAnsiTheme="majorBidi" w:cstheme="majorBidi"/>
          <w:bCs/>
          <w:sz w:val="28"/>
          <w:szCs w:val="28"/>
          <w:lang w:val="kk-KZ"/>
        </w:rPr>
        <w:t>Air pollution</w:t>
      </w:r>
      <w:r w:rsidRPr="00CB2B9B">
        <w:rPr>
          <w:rFonts w:asciiTheme="majorBidi" w:hAnsiTheme="majorBidi" w:cstheme="majorBidi"/>
          <w:sz w:val="28"/>
          <w:szCs w:val="28"/>
          <w:lang w:val="kk-KZ"/>
        </w:rPr>
        <w:t xml:space="preserve"> – ауаның ластануы;</w:t>
      </w:r>
      <w:r w:rsidRPr="00CB2B9B">
        <w:rPr>
          <w:rFonts w:asciiTheme="majorBidi" w:hAnsiTheme="majorBidi" w:cstheme="majorBidi"/>
          <w:sz w:val="28"/>
          <w:szCs w:val="28"/>
          <w:lang w:val="kk-KZ"/>
        </w:rPr>
        <w:br/>
        <w:t>10.</w:t>
      </w:r>
      <w:r w:rsidR="008026F0" w:rsidRPr="00CB2B9B">
        <w:rPr>
          <w:rFonts w:asciiTheme="majorBidi" w:hAnsiTheme="majorBidi" w:cstheme="majorBidi"/>
          <w:sz w:val="28"/>
          <w:szCs w:val="28"/>
          <w:lang w:val="kk-KZ"/>
        </w:rPr>
        <w:t xml:space="preserve"> </w:t>
      </w:r>
      <w:r w:rsidRPr="00CB2B9B">
        <w:rPr>
          <w:rFonts w:asciiTheme="majorBidi" w:hAnsiTheme="majorBidi" w:cstheme="majorBidi"/>
          <w:bCs/>
          <w:sz w:val="28"/>
          <w:szCs w:val="28"/>
          <w:lang w:val="kk-KZ"/>
        </w:rPr>
        <w:t>Marine pollution</w:t>
      </w:r>
      <w:r w:rsidRPr="00CB2B9B">
        <w:rPr>
          <w:rFonts w:asciiTheme="majorBidi" w:hAnsiTheme="majorBidi" w:cstheme="majorBidi"/>
          <w:sz w:val="28"/>
          <w:szCs w:val="28"/>
          <w:lang w:val="kk-KZ"/>
        </w:rPr>
        <w:t xml:space="preserve"> – теңіздің ластануы;</w:t>
      </w:r>
    </w:p>
    <w:p w14:paraId="25C3D13A" w14:textId="6004396D" w:rsidR="00536C62" w:rsidRPr="00CB2B9B" w:rsidRDefault="00536C62" w:rsidP="008026F0">
      <w:pPr>
        <w:pStyle w:val="ad"/>
        <w:shd w:val="clear" w:color="auto" w:fill="FFFFFF"/>
        <w:ind w:firstLine="567"/>
        <w:rPr>
          <w:rFonts w:asciiTheme="majorBidi" w:hAnsiTheme="majorBidi" w:cstheme="majorBidi"/>
          <w:sz w:val="28"/>
          <w:szCs w:val="28"/>
          <w:lang w:val="kk-KZ"/>
        </w:rPr>
      </w:pPr>
      <w:r w:rsidRPr="00CB2B9B">
        <w:rPr>
          <w:rFonts w:asciiTheme="majorBidi" w:hAnsiTheme="majorBidi" w:cstheme="majorBidi"/>
          <w:bCs/>
          <w:sz w:val="28"/>
          <w:szCs w:val="28"/>
          <w:lang w:val="kk-KZ"/>
        </w:rPr>
        <w:t>11.</w:t>
      </w:r>
      <w:r w:rsidR="00E66100">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Waste disposal</w:t>
      </w:r>
      <w:r w:rsidRPr="00CB2B9B">
        <w:rPr>
          <w:rFonts w:asciiTheme="majorBidi" w:hAnsiTheme="majorBidi" w:cstheme="majorBidi"/>
          <w:sz w:val="28"/>
          <w:szCs w:val="28"/>
          <w:lang w:val="kk-KZ"/>
        </w:rPr>
        <w:t xml:space="preserve"> – қалдықтарды шығару, кәдеге жарату;</w:t>
      </w:r>
    </w:p>
    <w:p w14:paraId="643E5ECE" w14:textId="1D1BE8B6" w:rsidR="00536C62" w:rsidRPr="00CB2B9B" w:rsidRDefault="00536C62" w:rsidP="008026F0">
      <w:pPr>
        <w:pStyle w:val="ad"/>
        <w:shd w:val="clear" w:color="auto" w:fill="FFFFFF"/>
        <w:ind w:firstLine="567"/>
        <w:rPr>
          <w:rFonts w:asciiTheme="majorBidi" w:hAnsiTheme="majorBidi" w:cstheme="majorBidi"/>
          <w:sz w:val="28"/>
          <w:szCs w:val="28"/>
          <w:lang w:val="kk-KZ"/>
        </w:rPr>
      </w:pPr>
      <w:r w:rsidRPr="00CB2B9B">
        <w:rPr>
          <w:rFonts w:asciiTheme="majorBidi" w:hAnsiTheme="majorBidi" w:cstheme="majorBidi"/>
          <w:bCs/>
          <w:sz w:val="28"/>
          <w:szCs w:val="28"/>
          <w:lang w:val="kk-KZ"/>
        </w:rPr>
        <w:t>12.</w:t>
      </w:r>
      <w:r w:rsidR="00E66100">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Industrial waste</w:t>
      </w:r>
      <w:r w:rsidRPr="00CB2B9B">
        <w:rPr>
          <w:rFonts w:asciiTheme="majorBidi" w:hAnsiTheme="majorBidi" w:cstheme="majorBidi"/>
          <w:sz w:val="28"/>
          <w:szCs w:val="28"/>
          <w:lang w:val="kk-KZ"/>
        </w:rPr>
        <w:t xml:space="preserve"> – өнеркәсіптік қалдықтар;</w:t>
      </w:r>
    </w:p>
    <w:p w14:paraId="47C802A4" w14:textId="52BB5560" w:rsidR="00536C62" w:rsidRPr="00CB2B9B" w:rsidRDefault="00536C62" w:rsidP="008026F0">
      <w:pPr>
        <w:pStyle w:val="ad"/>
        <w:shd w:val="clear" w:color="auto" w:fill="FFFFFF"/>
        <w:ind w:firstLine="567"/>
        <w:rPr>
          <w:rFonts w:asciiTheme="majorBidi" w:hAnsiTheme="majorBidi" w:cstheme="majorBidi"/>
          <w:sz w:val="28"/>
          <w:szCs w:val="28"/>
          <w:lang w:val="kk-KZ"/>
        </w:rPr>
      </w:pPr>
      <w:r w:rsidRPr="00CB2B9B">
        <w:rPr>
          <w:rFonts w:asciiTheme="majorBidi" w:hAnsiTheme="majorBidi" w:cstheme="majorBidi"/>
          <w:bCs/>
          <w:sz w:val="28"/>
          <w:szCs w:val="28"/>
          <w:lang w:val="kk-KZ"/>
        </w:rPr>
        <w:t>13.</w:t>
      </w:r>
      <w:r w:rsidR="00E66100">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To recycle</w:t>
      </w:r>
      <w:r w:rsidRPr="00CB2B9B">
        <w:rPr>
          <w:rFonts w:asciiTheme="majorBidi" w:hAnsiTheme="majorBidi" w:cstheme="majorBidi"/>
          <w:sz w:val="28"/>
          <w:szCs w:val="28"/>
          <w:lang w:val="kk-KZ"/>
        </w:rPr>
        <w:t xml:space="preserve"> – қайта өңдеу (қайта пайдалану үшін);</w:t>
      </w:r>
    </w:p>
    <w:p w14:paraId="5F1A2671" w14:textId="77C713BF" w:rsidR="00536C62" w:rsidRPr="00CB2B9B" w:rsidRDefault="00536C62" w:rsidP="008026F0">
      <w:pPr>
        <w:pStyle w:val="ad"/>
        <w:shd w:val="clear" w:color="auto" w:fill="FFFFFF"/>
        <w:ind w:firstLine="567"/>
        <w:rPr>
          <w:rFonts w:asciiTheme="majorBidi" w:hAnsiTheme="majorBidi" w:cstheme="majorBidi"/>
          <w:sz w:val="28"/>
          <w:szCs w:val="28"/>
          <w:lang w:val="kk-KZ"/>
        </w:rPr>
      </w:pPr>
      <w:r w:rsidRPr="00CB2B9B">
        <w:rPr>
          <w:rFonts w:asciiTheme="majorBidi" w:hAnsiTheme="majorBidi" w:cstheme="majorBidi"/>
          <w:bCs/>
          <w:sz w:val="28"/>
          <w:szCs w:val="28"/>
          <w:lang w:val="kk-KZ"/>
        </w:rPr>
        <w:t>14.</w:t>
      </w:r>
      <w:r w:rsidR="00E66100">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Overpopulation</w:t>
      </w:r>
      <w:r w:rsidRPr="00CB2B9B">
        <w:rPr>
          <w:rFonts w:asciiTheme="majorBidi" w:hAnsiTheme="majorBidi" w:cstheme="majorBidi"/>
          <w:sz w:val="28"/>
          <w:szCs w:val="28"/>
          <w:lang w:val="kk-KZ"/>
        </w:rPr>
        <w:t xml:space="preserve"> – асыра қоныстану;</w:t>
      </w:r>
    </w:p>
    <w:p w14:paraId="0941A73A" w14:textId="2B4D785B" w:rsidR="00536C62" w:rsidRPr="00CB2B9B" w:rsidRDefault="00536C62" w:rsidP="008026F0">
      <w:pPr>
        <w:pStyle w:val="ad"/>
        <w:shd w:val="clear" w:color="auto" w:fill="FFFFFF"/>
        <w:ind w:firstLine="567"/>
        <w:rPr>
          <w:rFonts w:asciiTheme="majorBidi" w:hAnsiTheme="majorBidi" w:cstheme="majorBidi"/>
          <w:sz w:val="28"/>
          <w:szCs w:val="28"/>
          <w:lang w:val="kk-KZ"/>
        </w:rPr>
      </w:pPr>
      <w:r w:rsidRPr="00CB2B9B">
        <w:rPr>
          <w:rFonts w:asciiTheme="majorBidi" w:hAnsiTheme="majorBidi" w:cstheme="majorBidi"/>
          <w:bCs/>
          <w:sz w:val="28"/>
          <w:szCs w:val="28"/>
          <w:lang w:val="kk-KZ"/>
        </w:rPr>
        <w:t>15.</w:t>
      </w:r>
      <w:r w:rsidR="00E66100">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Vehicle</w:t>
      </w:r>
      <w:r w:rsidRPr="00CB2B9B">
        <w:rPr>
          <w:rFonts w:asciiTheme="majorBidi" w:hAnsiTheme="majorBidi" w:cstheme="majorBidi"/>
          <w:sz w:val="28"/>
          <w:szCs w:val="28"/>
          <w:lang w:val="kk-KZ"/>
        </w:rPr>
        <w:t xml:space="preserve"> – көлік құралы;</w:t>
      </w:r>
    </w:p>
    <w:p w14:paraId="36B91E4F" w14:textId="3E931CA2" w:rsidR="00536C62" w:rsidRPr="00CB2B9B" w:rsidRDefault="00536C62" w:rsidP="008026F0">
      <w:pPr>
        <w:pStyle w:val="ad"/>
        <w:shd w:val="clear" w:color="auto" w:fill="FFFFFF"/>
        <w:ind w:firstLine="567"/>
        <w:rPr>
          <w:rFonts w:asciiTheme="majorBidi" w:hAnsiTheme="majorBidi" w:cstheme="majorBidi"/>
          <w:sz w:val="28"/>
          <w:szCs w:val="28"/>
          <w:lang w:val="kk-KZ"/>
        </w:rPr>
      </w:pPr>
      <w:r w:rsidRPr="00CB2B9B">
        <w:rPr>
          <w:rFonts w:asciiTheme="majorBidi" w:hAnsiTheme="majorBidi" w:cstheme="majorBidi"/>
          <w:bCs/>
          <w:sz w:val="28"/>
          <w:szCs w:val="28"/>
          <w:lang w:val="en-US"/>
        </w:rPr>
        <w:t>16.</w:t>
      </w:r>
      <w:r w:rsidR="00561D50">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en-US"/>
        </w:rPr>
        <w:t>Public transport</w:t>
      </w:r>
      <w:r w:rsidRPr="00CB2B9B">
        <w:rPr>
          <w:rFonts w:asciiTheme="majorBidi" w:hAnsiTheme="majorBidi" w:cstheme="majorBidi"/>
          <w:sz w:val="28"/>
          <w:szCs w:val="28"/>
          <w:lang w:val="en-US"/>
        </w:rPr>
        <w:t xml:space="preserve"> – </w:t>
      </w:r>
      <w:r w:rsidRPr="00CB2B9B">
        <w:rPr>
          <w:rFonts w:asciiTheme="majorBidi" w:hAnsiTheme="majorBidi" w:cstheme="majorBidi"/>
          <w:sz w:val="28"/>
          <w:szCs w:val="28"/>
        </w:rPr>
        <w:t>қоғамдықкөлік</w:t>
      </w:r>
      <w:r w:rsidRPr="00CB2B9B">
        <w:rPr>
          <w:rFonts w:asciiTheme="majorBidi" w:hAnsiTheme="majorBidi" w:cstheme="majorBidi"/>
          <w:sz w:val="28"/>
          <w:szCs w:val="28"/>
          <w:lang w:val="kk-KZ"/>
        </w:rPr>
        <w:t>;</w:t>
      </w:r>
    </w:p>
    <w:p w14:paraId="76CC860D" w14:textId="61AC2B40" w:rsidR="00536C62" w:rsidRPr="00CB2B9B" w:rsidRDefault="00536C62" w:rsidP="008026F0">
      <w:pPr>
        <w:pStyle w:val="ad"/>
        <w:shd w:val="clear" w:color="auto" w:fill="FFFFFF"/>
        <w:ind w:firstLine="567"/>
        <w:rPr>
          <w:rFonts w:asciiTheme="majorBidi" w:hAnsiTheme="majorBidi" w:cstheme="majorBidi"/>
          <w:sz w:val="28"/>
          <w:szCs w:val="28"/>
          <w:lang w:val="kk-KZ"/>
        </w:rPr>
      </w:pPr>
      <w:r w:rsidRPr="00CB2B9B">
        <w:rPr>
          <w:rFonts w:asciiTheme="majorBidi" w:hAnsiTheme="majorBidi" w:cstheme="majorBidi"/>
          <w:bCs/>
          <w:sz w:val="28"/>
          <w:szCs w:val="28"/>
          <w:lang w:val="en-US"/>
        </w:rPr>
        <w:t>17.</w:t>
      </w:r>
      <w:r w:rsidR="00561D50">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en-US"/>
        </w:rPr>
        <w:t>To make (some) difference</w:t>
      </w:r>
      <w:r w:rsidRPr="00CB2B9B">
        <w:rPr>
          <w:rFonts w:asciiTheme="majorBidi" w:hAnsiTheme="majorBidi" w:cstheme="majorBidi"/>
          <w:sz w:val="28"/>
          <w:szCs w:val="28"/>
          <w:lang w:val="en-US"/>
        </w:rPr>
        <w:t xml:space="preserve"> – </w:t>
      </w:r>
      <w:r w:rsidRPr="00CB2B9B">
        <w:rPr>
          <w:rFonts w:asciiTheme="majorBidi" w:hAnsiTheme="majorBidi" w:cstheme="majorBidi"/>
          <w:sz w:val="28"/>
          <w:szCs w:val="28"/>
        </w:rPr>
        <w:t>жағдайды</w:t>
      </w:r>
      <w:r w:rsidR="001D624B">
        <w:rPr>
          <w:rFonts w:asciiTheme="majorBidi" w:hAnsiTheme="majorBidi" w:cstheme="majorBidi"/>
          <w:sz w:val="28"/>
          <w:szCs w:val="28"/>
          <w:lang w:val="kk-KZ"/>
        </w:rPr>
        <w:t xml:space="preserve"> </w:t>
      </w:r>
      <w:r w:rsidRPr="00CB2B9B">
        <w:rPr>
          <w:rFonts w:asciiTheme="majorBidi" w:hAnsiTheme="majorBidi" w:cstheme="majorBidi"/>
          <w:sz w:val="28"/>
          <w:szCs w:val="28"/>
        </w:rPr>
        <w:t>жақсы</w:t>
      </w:r>
      <w:r w:rsidR="001D624B">
        <w:rPr>
          <w:rFonts w:asciiTheme="majorBidi" w:hAnsiTheme="majorBidi" w:cstheme="majorBidi"/>
          <w:sz w:val="28"/>
          <w:szCs w:val="28"/>
          <w:lang w:val="kk-KZ"/>
        </w:rPr>
        <w:t xml:space="preserve"> </w:t>
      </w:r>
      <w:r w:rsidRPr="00CB2B9B">
        <w:rPr>
          <w:rFonts w:asciiTheme="majorBidi" w:hAnsiTheme="majorBidi" w:cstheme="majorBidi"/>
          <w:sz w:val="28"/>
          <w:szCs w:val="28"/>
        </w:rPr>
        <w:t>жаққа</w:t>
      </w:r>
      <w:r w:rsidR="001D624B">
        <w:rPr>
          <w:rFonts w:asciiTheme="majorBidi" w:hAnsiTheme="majorBidi" w:cstheme="majorBidi"/>
          <w:sz w:val="28"/>
          <w:szCs w:val="28"/>
          <w:lang w:val="kk-KZ"/>
        </w:rPr>
        <w:t xml:space="preserve"> </w:t>
      </w:r>
      <w:r w:rsidRPr="00CB2B9B">
        <w:rPr>
          <w:rFonts w:asciiTheme="majorBidi" w:hAnsiTheme="majorBidi" w:cstheme="majorBidi"/>
          <w:sz w:val="28"/>
          <w:szCs w:val="28"/>
        </w:rPr>
        <w:t>өзгерту</w:t>
      </w:r>
      <w:r w:rsidRPr="00CB2B9B">
        <w:rPr>
          <w:rFonts w:asciiTheme="majorBidi" w:hAnsiTheme="majorBidi" w:cstheme="majorBidi"/>
          <w:sz w:val="28"/>
          <w:szCs w:val="28"/>
          <w:lang w:val="kk-KZ"/>
        </w:rPr>
        <w:t>;</w:t>
      </w:r>
    </w:p>
    <w:p w14:paraId="1F3F9A42" w14:textId="190FF0D1" w:rsidR="00536C62" w:rsidRPr="00CB2B9B" w:rsidRDefault="00536C62" w:rsidP="008026F0">
      <w:pPr>
        <w:pStyle w:val="ad"/>
        <w:shd w:val="clear" w:color="auto" w:fill="FFFFFF"/>
        <w:ind w:firstLine="567"/>
        <w:rPr>
          <w:rFonts w:asciiTheme="majorBidi" w:hAnsiTheme="majorBidi" w:cstheme="majorBidi"/>
          <w:sz w:val="28"/>
          <w:szCs w:val="28"/>
          <w:lang w:val="kk-KZ"/>
        </w:rPr>
      </w:pPr>
      <w:r w:rsidRPr="00CB2B9B">
        <w:rPr>
          <w:rFonts w:asciiTheme="majorBidi" w:hAnsiTheme="majorBidi" w:cstheme="majorBidi"/>
          <w:bCs/>
          <w:sz w:val="28"/>
          <w:szCs w:val="28"/>
          <w:lang w:val="kk-KZ"/>
        </w:rPr>
        <w:t>18.</w:t>
      </w:r>
      <w:r w:rsidR="00561D50">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Future generations</w:t>
      </w:r>
      <w:r w:rsidRPr="00CB2B9B">
        <w:rPr>
          <w:rFonts w:asciiTheme="majorBidi" w:hAnsiTheme="majorBidi" w:cstheme="majorBidi"/>
          <w:sz w:val="28"/>
          <w:szCs w:val="28"/>
          <w:lang w:val="kk-KZ"/>
        </w:rPr>
        <w:t xml:space="preserve"> – болашақ ұрпақ.</w:t>
      </w:r>
    </w:p>
    <w:p w14:paraId="660DA16D" w14:textId="3333EEB0" w:rsidR="00536C62" w:rsidRPr="00CB2B9B" w:rsidRDefault="00536C62" w:rsidP="006036C3">
      <w:pPr>
        <w:spacing w:after="0" w:line="240" w:lineRule="auto"/>
        <w:ind w:firstLine="567"/>
        <w:jc w:val="both"/>
        <w:rPr>
          <w:rFonts w:asciiTheme="majorBidi" w:hAnsiTheme="majorBidi" w:cstheme="majorBidi"/>
          <w:sz w:val="28"/>
          <w:szCs w:val="28"/>
          <w:lang w:val="kk-KZ"/>
        </w:rPr>
      </w:pPr>
      <w:r w:rsidRPr="00CB2B9B">
        <w:rPr>
          <w:rFonts w:asciiTheme="majorBidi" w:eastAsia="Times New Roman" w:hAnsiTheme="majorBidi" w:cstheme="majorBidi"/>
          <w:sz w:val="28"/>
          <w:szCs w:val="28"/>
          <w:lang w:val="kk-KZ"/>
        </w:rPr>
        <w:t xml:space="preserve">Тілді оқу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 xml:space="preserve">сінде оқу пәнінің сипатына байланысты емес жалпы стратегиялар мен тәсілдер және «Шетел тілі» пәнін меңгеруді қамтамасыз ететін арнайы тәсілдер пайдаланылады. Шетелдік сөздердің қазіргі заманғы сөздігі стратегияны «дұрыс, алыс болжамдарға негізделген жоспарлау өнері» ретінде айқындайды. Соңғы жылдардағы әдістемелік әдебиетте «тілді оқыту стратегиясы», «тілді меңгеру стратегиясы» деген сөздер жиі кездеседі. «Оқыту стратегиясы» ұғымы мұғалімге қатысты қолданылады. Ол әдістемелік түрде белгілі бір лингвистикалық, психологиялық және дидактикалық принциптерге негізделген және оқытудың тәсілін анықтайтын оқытудың жалпы тұжырымдамасы ретінде түсініледі. Егер «оқыту стратегиясы» мұғалімге </w:t>
      </w:r>
      <w:r w:rsidRPr="00CB2B9B">
        <w:rPr>
          <w:rFonts w:asciiTheme="majorBidi" w:eastAsia="Times New Roman" w:hAnsiTheme="majorBidi" w:cstheme="majorBidi"/>
          <w:sz w:val="28"/>
          <w:szCs w:val="28"/>
          <w:lang w:val="kk-KZ"/>
        </w:rPr>
        <w:lastRenderedPageBreak/>
        <w:t>қатысты қолданылса, онда «меңгеру стратегиясы» оқушыға қатысты қолданылады. Э.Г.</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Азимов пен А.Н.</w:t>
      </w:r>
      <w:r w:rsidR="00F7449B"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Щукин әзірлеген «Әдістемелік терминдер сөздігіне» сәйкес [1</w:t>
      </w:r>
      <w:r w:rsidR="002A40E6" w:rsidRPr="00CB2B9B">
        <w:rPr>
          <w:rFonts w:asciiTheme="majorBidi" w:eastAsia="Times New Roman" w:hAnsiTheme="majorBidi" w:cstheme="majorBidi"/>
          <w:sz w:val="28"/>
          <w:szCs w:val="28"/>
          <w:lang w:val="kk-KZ"/>
        </w:rPr>
        <w:t>6</w:t>
      </w:r>
      <w:r w:rsidR="002B6FF5" w:rsidRPr="00CB2B9B">
        <w:rPr>
          <w:rFonts w:asciiTheme="majorBidi" w:eastAsia="Times New Roman" w:hAnsiTheme="majorBidi" w:cstheme="majorBidi"/>
          <w:sz w:val="28"/>
          <w:szCs w:val="28"/>
          <w:lang w:val="kk-KZ"/>
        </w:rPr>
        <w:t>1</w:t>
      </w:r>
      <w:r w:rsidRPr="00CB2B9B">
        <w:rPr>
          <w:rFonts w:asciiTheme="majorBidi" w:eastAsia="Times New Roman" w:hAnsiTheme="majorBidi" w:cstheme="majorBidi"/>
          <w:sz w:val="28"/>
          <w:szCs w:val="28"/>
          <w:lang w:val="kk-KZ"/>
        </w:rPr>
        <w:t xml:space="preserve">], меңгеру стратегиясы тіл жүйесі мен сөйлеу дағдылары мен іскерліктері туралы білімді түсіну, есте сақтау және пайдалану үшін оқушылардың қолданатын амалдары мен күш-жігерінің комбинациясы ретінде айқындалады. Бұл коммуникативтік міндеттерді шешу үшін </w:t>
      </w:r>
      <w:r w:rsidR="007123C9" w:rsidRPr="00CB2B9B">
        <w:rPr>
          <w:rFonts w:asciiTheme="majorBidi" w:eastAsia="Times New Roman" w:hAnsiTheme="majorBidi" w:cstheme="majorBidi"/>
          <w:sz w:val="28"/>
          <w:szCs w:val="28"/>
          <w:lang w:val="kk-KZ"/>
        </w:rPr>
        <w:t>студенттер</w:t>
      </w:r>
      <w:r w:rsidRPr="00CB2B9B">
        <w:rPr>
          <w:rFonts w:asciiTheme="majorBidi" w:eastAsia="Times New Roman" w:hAnsiTheme="majorBidi" w:cstheme="majorBidi"/>
          <w:sz w:val="28"/>
          <w:szCs w:val="28"/>
          <w:lang w:val="kk-KZ"/>
        </w:rPr>
        <w:t xml:space="preserve"> таңдайтын когнитивтік операциялар. </w:t>
      </w:r>
    </w:p>
    <w:p w14:paraId="33F6CF6E" w14:textId="1C59A081" w:rsidR="00536C62" w:rsidRPr="00CB2B9B" w:rsidRDefault="00F7449B" w:rsidP="00536C62">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Э.Г.</w:t>
      </w:r>
      <w:r w:rsidR="001A52A8" w:rsidRPr="00CB2B9B">
        <w:rPr>
          <w:rFonts w:asciiTheme="majorBidi" w:eastAsia="Times New Roman" w:hAnsiTheme="majorBidi" w:cstheme="majorBidi"/>
          <w:sz w:val="28"/>
          <w:szCs w:val="28"/>
          <w:lang w:val="kk-KZ"/>
        </w:rPr>
        <w:t xml:space="preserve"> </w:t>
      </w:r>
      <w:r w:rsidR="00536C62" w:rsidRPr="00CB2B9B">
        <w:rPr>
          <w:rFonts w:asciiTheme="majorBidi" w:eastAsia="Times New Roman" w:hAnsiTheme="majorBidi" w:cstheme="majorBidi"/>
          <w:sz w:val="28"/>
          <w:szCs w:val="28"/>
          <w:lang w:val="kk-KZ"/>
        </w:rPr>
        <w:t xml:space="preserve">Азимов пен </w:t>
      </w:r>
      <w:r w:rsidRPr="00CB2B9B">
        <w:rPr>
          <w:rFonts w:asciiTheme="majorBidi" w:eastAsia="Times New Roman" w:hAnsiTheme="majorBidi" w:cstheme="majorBidi"/>
          <w:sz w:val="28"/>
          <w:szCs w:val="28"/>
          <w:lang w:val="kk-KZ"/>
        </w:rPr>
        <w:t xml:space="preserve">А.Н. </w:t>
      </w:r>
      <w:r w:rsidR="00536C62" w:rsidRPr="00CB2B9B">
        <w:rPr>
          <w:rFonts w:asciiTheme="majorBidi" w:eastAsia="Times New Roman" w:hAnsiTheme="majorBidi" w:cstheme="majorBidi"/>
          <w:sz w:val="28"/>
          <w:szCs w:val="28"/>
          <w:lang w:val="kk-KZ"/>
        </w:rPr>
        <w:t>Щукиннің пікірінше, қазіргі уақытта жүзге жуық түрлі стратегиялар ұсынылып отыр, олар тікелей және жанама болып бөлінеді. Тікелей стратегиялар (есте сақтау стратегиясы, когнитивті, өтемдік) шоғырлануды, өз қызметін жоспарлауды және нәтижелерін бағалауды білдіреді. Жанама стратегиялар (метакогнитивті, эмоционалды және әлеуметтік) немесе алаңдаушылықты төмендетеді, оқуды ынталандыру құралы болып табылады немесе ақпарат алуға ниет білдіреді, өз мақсаттарына сәйкес оқу материалын іріктей біледі, оқытушымен және басқа да оқушылармен топта ынтымақтаса біледі және тілек білдіреді, сұрақ қоя біледі және тілек білдіреді, оқу әңгімелеріне қатысады.</w:t>
      </w:r>
    </w:p>
    <w:p w14:paraId="1E8079F7" w14:textId="77777777" w:rsidR="00536C62" w:rsidRPr="00CB2B9B" w:rsidRDefault="00536C62" w:rsidP="00536C62">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Тілдік құбылыстарды меңгеру және есте сақтау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сін жеңілдету, жеделдету және есте сақтау жұмысын жақсарту үшін</w:t>
      </w:r>
      <w:r w:rsidRPr="00CB2B9B">
        <w:rPr>
          <w:rFonts w:asciiTheme="majorBidi" w:eastAsia="Times New Roman" w:hAnsiTheme="majorBidi" w:cstheme="majorBidi"/>
          <w:b/>
          <w:bCs/>
          <w:sz w:val="28"/>
          <w:szCs w:val="28"/>
          <w:lang w:val="kk-KZ"/>
        </w:rPr>
        <w:t xml:space="preserve"> </w:t>
      </w:r>
      <w:r w:rsidRPr="00CB2B9B">
        <w:rPr>
          <w:rFonts w:asciiTheme="majorBidi" w:eastAsia="Times New Roman" w:hAnsiTheme="majorBidi" w:cstheme="majorBidi"/>
          <w:bCs/>
          <w:sz w:val="28"/>
          <w:szCs w:val="28"/>
          <w:lang w:val="kk-KZ"/>
        </w:rPr>
        <w:t xml:space="preserve">тілдік материалды меңгеруге бағытталған Стратегиялар: </w:t>
      </w:r>
    </w:p>
    <w:p w14:paraId="41D3CBC0" w14:textId="7A745B39" w:rsidR="00536C62" w:rsidRPr="00CB2B9B" w:rsidRDefault="007123C9" w:rsidP="007123C9">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mind map тақырыптық принципі</w:t>
      </w:r>
      <w:r w:rsidR="00CB2B9B" w:rsidRPr="00CB2B9B">
        <w:rPr>
          <w:rFonts w:asciiTheme="majorBidi" w:eastAsia="Times New Roman" w:hAnsiTheme="majorBidi" w:cstheme="majorBidi"/>
          <w:sz w:val="28"/>
          <w:szCs w:val="28"/>
          <w:lang w:val="kk-KZ"/>
        </w:rPr>
        <w:t xml:space="preserve"> бойынша сөз топтарын таңдау (1</w:t>
      </w:r>
      <w:r w:rsidR="00536C62" w:rsidRPr="00CB2B9B">
        <w:rPr>
          <w:rFonts w:asciiTheme="majorBidi" w:eastAsia="Times New Roman" w:hAnsiTheme="majorBidi" w:cstheme="majorBidi"/>
          <w:sz w:val="28"/>
          <w:szCs w:val="28"/>
          <w:lang w:val="kk-KZ"/>
        </w:rPr>
        <w:t>-сурет);</w:t>
      </w:r>
    </w:p>
    <w:p w14:paraId="753C687A" w14:textId="4309A23F" w:rsidR="00536C62" w:rsidRPr="00CB2B9B" w:rsidRDefault="007123C9" w:rsidP="007123C9">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ассоциативтік байланыстар құру (сөздің атауын немесе аудармасын есте сақтау үшін сөздерге ассоциация таңдау);</w:t>
      </w:r>
    </w:p>
    <w:p w14:paraId="29810775" w14:textId="1454650D" w:rsidR="00536C62" w:rsidRPr="00CB2B9B" w:rsidRDefault="007123C9" w:rsidP="007123C9">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контекст қолдану, өзі туралы әңгіме құрастыру</w:t>
      </w:r>
      <w:r w:rsidR="001A52A8" w:rsidRPr="00CB2B9B">
        <w:rPr>
          <w:rFonts w:asciiTheme="majorBidi" w:eastAsia="Times New Roman" w:hAnsiTheme="majorBidi" w:cstheme="majorBidi"/>
          <w:sz w:val="28"/>
          <w:szCs w:val="28"/>
          <w:lang w:val="kk-KZ"/>
        </w:rPr>
        <w:t xml:space="preserve"> </w:t>
      </w:r>
      <w:r w:rsidR="00CB2B9B" w:rsidRPr="00CB2B9B">
        <w:rPr>
          <w:rFonts w:asciiTheme="majorBidi" w:eastAsia="Times New Roman" w:hAnsiTheme="majorBidi" w:cstheme="majorBidi"/>
          <w:sz w:val="28"/>
          <w:szCs w:val="28"/>
          <w:lang w:val="kk-KZ"/>
        </w:rPr>
        <w:t>(2-</w:t>
      </w:r>
      <w:r w:rsidR="00536C62" w:rsidRPr="00CB2B9B">
        <w:rPr>
          <w:rFonts w:asciiTheme="majorBidi" w:eastAsia="Times New Roman" w:hAnsiTheme="majorBidi" w:cstheme="majorBidi"/>
          <w:sz w:val="28"/>
          <w:szCs w:val="28"/>
          <w:lang w:val="kk-KZ"/>
        </w:rPr>
        <w:t>сурет);</w:t>
      </w:r>
    </w:p>
    <w:p w14:paraId="5607E626" w14:textId="2D053298" w:rsidR="00536C62" w:rsidRPr="00CB2B9B" w:rsidRDefault="006036C3" w:rsidP="006036C3">
      <w:pPr>
        <w:pStyle w:val="a3"/>
        <w:numPr>
          <w:ilvl w:val="0"/>
          <w:numId w:val="41"/>
        </w:numPr>
        <w:shd w:val="clear" w:color="auto" w:fill="FFFFFF"/>
        <w:spacing w:after="0" w:line="240" w:lineRule="auto"/>
        <w:ind w:left="0" w:firstLine="567"/>
        <w:jc w:val="both"/>
        <w:rPr>
          <w:rFonts w:asciiTheme="majorBidi" w:eastAsia="Times New Roman" w:hAnsiTheme="majorBidi" w:cstheme="majorBidi"/>
          <w:sz w:val="28"/>
          <w:szCs w:val="28"/>
          <w:lang w:val="kk-KZ"/>
        </w:rPr>
      </w:pPr>
      <w:r>
        <w:rPr>
          <w:rFonts w:asciiTheme="majorBidi" w:eastAsia="Times New Roman" w:hAnsiTheme="majorBidi" w:cstheme="majorBidi"/>
          <w:sz w:val="28"/>
          <w:szCs w:val="28"/>
          <w:lang w:val="kk-KZ"/>
        </w:rPr>
        <w:t xml:space="preserve"> </w:t>
      </w:r>
      <w:r w:rsidR="00536C62" w:rsidRPr="00CB2B9B">
        <w:rPr>
          <w:rFonts w:asciiTheme="majorBidi" w:eastAsia="Times New Roman" w:hAnsiTheme="majorBidi" w:cstheme="majorBidi"/>
          <w:sz w:val="28"/>
          <w:szCs w:val="28"/>
          <w:lang w:val="kk-KZ"/>
        </w:rPr>
        <w:t>иллюстрацияларды пайдалану, сө</w:t>
      </w:r>
      <w:r>
        <w:rPr>
          <w:rFonts w:asciiTheme="majorBidi" w:eastAsia="Times New Roman" w:hAnsiTheme="majorBidi" w:cstheme="majorBidi"/>
          <w:sz w:val="28"/>
          <w:szCs w:val="28"/>
          <w:lang w:val="kk-KZ"/>
        </w:rPr>
        <w:t xml:space="preserve">здерді ерекше тәсілмен бейнелеу </w:t>
      </w:r>
      <w:r w:rsidR="00536C62" w:rsidRPr="00CB2B9B">
        <w:rPr>
          <w:rFonts w:asciiTheme="majorBidi" w:eastAsia="Times New Roman" w:hAnsiTheme="majorBidi" w:cstheme="majorBidi"/>
          <w:sz w:val="28"/>
          <w:szCs w:val="28"/>
          <w:lang w:val="kk-KZ"/>
        </w:rPr>
        <w:t xml:space="preserve">(сөздерді аударуға сурет салу немесе таңдау) (3-сурет); </w:t>
      </w:r>
    </w:p>
    <w:p w14:paraId="0815270F" w14:textId="2697EA53" w:rsidR="00536C62" w:rsidRPr="00CB2B9B" w:rsidRDefault="00536C62" w:rsidP="007123C9">
      <w:pPr>
        <w:pStyle w:val="a3"/>
        <w:numPr>
          <w:ilvl w:val="0"/>
          <w:numId w:val="41"/>
        </w:numPr>
        <w:shd w:val="clear" w:color="auto" w:fill="FFFFFF"/>
        <w:spacing w:after="0" w:line="240" w:lineRule="auto"/>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оқылатын мәтін немесе әңгімедегі кілт сөздерді таңдау;</w:t>
      </w:r>
    </w:p>
    <w:p w14:paraId="2E882977" w14:textId="0D3B01C6" w:rsidR="00536C62" w:rsidRPr="00CB2B9B" w:rsidRDefault="007123C9" w:rsidP="002B6FF5">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мәтінді немесе өзі туралы әңгімені қайта баяндау жоспарын жасау;</w:t>
      </w:r>
    </w:p>
    <w:p w14:paraId="38AB8ADB" w14:textId="0A314DB9" w:rsidR="00536C62" w:rsidRPr="00CB2B9B" w:rsidRDefault="007123C9" w:rsidP="007123C9">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шет</w:t>
      </w:r>
      <w:r w:rsidRPr="00CB2B9B">
        <w:rPr>
          <w:rFonts w:asciiTheme="majorBidi" w:eastAsia="Times New Roman" w:hAnsiTheme="majorBidi" w:cstheme="majorBidi"/>
          <w:sz w:val="28"/>
          <w:szCs w:val="28"/>
          <w:lang w:val="kk-KZ"/>
        </w:rPr>
        <w:t>ел</w:t>
      </w:r>
      <w:r w:rsidR="00536C62" w:rsidRPr="00CB2B9B">
        <w:rPr>
          <w:rFonts w:asciiTheme="majorBidi" w:eastAsia="Times New Roman" w:hAnsiTheme="majorBidi" w:cstheme="majorBidi"/>
          <w:sz w:val="28"/>
          <w:szCs w:val="28"/>
          <w:lang w:val="kk-KZ"/>
        </w:rPr>
        <w:t xml:space="preserve"> тілін тектес тілмен салыстыру (сөздің жазылуын қарап, оның қандай орыс сөзіне ұқсайтынын болжау); </w:t>
      </w:r>
    </w:p>
    <w:p w14:paraId="27FAB81F" w14:textId="1EC4CFA7" w:rsidR="00536C62" w:rsidRPr="00CB2B9B" w:rsidRDefault="007123C9" w:rsidP="007123C9">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астын сызу және таңбалау;</w:t>
      </w:r>
    </w:p>
    <w:p w14:paraId="58763874" w14:textId="42CA73CA" w:rsidR="00536C62" w:rsidRPr="00CB2B9B" w:rsidRDefault="007123C9" w:rsidP="007123C9">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ережелерді қолдану;</w:t>
      </w:r>
    </w:p>
    <w:p w14:paraId="4A60A703" w14:textId="564B12C6" w:rsidR="00536C62" w:rsidRPr="00CB2B9B" w:rsidRDefault="007123C9" w:rsidP="007123C9">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тіл заңдылықтарын табу.</w:t>
      </w:r>
    </w:p>
    <w:p w14:paraId="78F3F501" w14:textId="3B72ACCA" w:rsidR="00536C62" w:rsidRPr="00CB2B9B" w:rsidRDefault="00536C62" w:rsidP="00CB2B9B">
      <w:pPr>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Жаттығулар:</w:t>
      </w:r>
      <w:r w:rsidR="006036C3">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Әлеуметтік стратегиялар.</w:t>
      </w:r>
    </w:p>
    <w:p w14:paraId="420B1C2D" w14:textId="04B56A4F" w:rsidR="00536C62" w:rsidRPr="00CB2B9B" w:rsidRDefault="00536C62" w:rsidP="00CB2B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 тапсырма – MIND MAP картасын жасау</w:t>
      </w:r>
      <w:r w:rsidR="00CB2B9B" w:rsidRPr="00CB2B9B">
        <w:rPr>
          <w:rFonts w:asciiTheme="majorBidi" w:hAnsiTheme="majorBidi" w:cstheme="majorBidi"/>
          <w:sz w:val="28"/>
          <w:szCs w:val="28"/>
          <w:lang w:val="kk-KZ"/>
        </w:rPr>
        <w:t>.</w:t>
      </w:r>
    </w:p>
    <w:p w14:paraId="3F44CB15" w14:textId="4A1FD39E" w:rsidR="00536C62" w:rsidRPr="00CB2B9B" w:rsidRDefault="00536C62" w:rsidP="00CB2B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Look at the mind map. Write as many words as you can, which related to sport. Compare with your partner.</w:t>
      </w:r>
    </w:p>
    <w:p w14:paraId="42062579" w14:textId="4042CF05" w:rsidR="008026F0" w:rsidRPr="00880AF3" w:rsidRDefault="00880AF3" w:rsidP="00880AF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Mind map</w:t>
      </w:r>
      <w:r>
        <w:rPr>
          <w:rFonts w:asciiTheme="majorBidi" w:hAnsiTheme="majorBidi" w:cstheme="majorBidi"/>
          <w:sz w:val="28"/>
          <w:szCs w:val="28"/>
          <w:lang w:val="kk-KZ"/>
        </w:rPr>
        <w:t xml:space="preserve"> (менталдық карта</w:t>
      </w:r>
      <w:r w:rsidRPr="00880AF3">
        <w:rPr>
          <w:rFonts w:asciiTheme="majorBidi" w:hAnsiTheme="majorBidi" w:cstheme="majorBidi"/>
          <w:sz w:val="28"/>
          <w:szCs w:val="28"/>
          <w:lang w:val="en-US"/>
        </w:rPr>
        <w:t xml:space="preserve">) – </w:t>
      </w:r>
      <w:r>
        <w:rPr>
          <w:rFonts w:asciiTheme="majorBidi" w:hAnsiTheme="majorBidi" w:cstheme="majorBidi"/>
          <w:sz w:val="28"/>
          <w:szCs w:val="28"/>
        </w:rPr>
        <w:t>а</w:t>
      </w:r>
      <w:r>
        <w:rPr>
          <w:rFonts w:asciiTheme="majorBidi" w:hAnsiTheme="majorBidi" w:cstheme="majorBidi"/>
          <w:sz w:val="28"/>
          <w:szCs w:val="28"/>
          <w:lang w:val="kk-KZ"/>
        </w:rPr>
        <w:t>қпаратты визуалды түрде бейнелеу әдісі болып табылады. Ол ортасында негізгі идея орналасып, одан радиалды түрде негізгі ұғымдар, тапсырмалар немесе ассоциациялар таралатын тармақты схема түрінде құрылады. Бұл – ойды құрылымдау, жоспарлау, есте сақтау және миға шабуыл жасауға арналған тиімді құрал. Негізгі идея спорт деген сөзге төрт түсініктен тұрады: индивидуалды, командалық, байланыс және су спорты</w:t>
      </w:r>
      <w:r w:rsidR="00D554C8">
        <w:rPr>
          <w:rFonts w:asciiTheme="majorBidi" w:hAnsiTheme="majorBidi" w:cstheme="majorBidi"/>
          <w:sz w:val="28"/>
          <w:szCs w:val="28"/>
          <w:lang w:val="kk-KZ"/>
        </w:rPr>
        <w:t>:</w:t>
      </w:r>
    </w:p>
    <w:p w14:paraId="5F2A27C3" w14:textId="209E48AE" w:rsidR="004C0DFC" w:rsidRDefault="004C0DFC" w:rsidP="00536C62">
      <w:pPr>
        <w:spacing w:after="0" w:line="240" w:lineRule="auto"/>
        <w:jc w:val="both"/>
        <w:rPr>
          <w:rFonts w:asciiTheme="majorBidi" w:hAnsiTheme="majorBidi" w:cstheme="majorBidi"/>
          <w:sz w:val="28"/>
          <w:szCs w:val="28"/>
          <w:lang w:val="kk-KZ"/>
        </w:rPr>
      </w:pPr>
    </w:p>
    <w:p w14:paraId="7356F5BA" w14:textId="78741103" w:rsidR="004C0DFC" w:rsidRDefault="004C0DFC" w:rsidP="00536C62">
      <w:pPr>
        <w:spacing w:after="0" w:line="240" w:lineRule="auto"/>
        <w:jc w:val="both"/>
        <w:rPr>
          <w:rFonts w:asciiTheme="majorBidi" w:hAnsiTheme="majorBidi" w:cstheme="majorBidi"/>
          <w:sz w:val="28"/>
          <w:szCs w:val="28"/>
          <w:lang w:val="kk-KZ"/>
        </w:rPr>
      </w:pPr>
    </w:p>
    <w:p w14:paraId="17BD9E92" w14:textId="77777777" w:rsidR="004C0DFC" w:rsidRPr="00CB2B9B" w:rsidRDefault="004C0DFC" w:rsidP="00536C62">
      <w:pPr>
        <w:spacing w:after="0" w:line="240" w:lineRule="auto"/>
        <w:jc w:val="both"/>
        <w:rPr>
          <w:rFonts w:asciiTheme="majorBidi" w:hAnsiTheme="majorBidi" w:cstheme="majorBidi"/>
          <w:sz w:val="28"/>
          <w:szCs w:val="28"/>
          <w:lang w:val="kk-KZ"/>
        </w:rPr>
      </w:pPr>
    </w:p>
    <w:p w14:paraId="4D2FAB36" w14:textId="77777777" w:rsidR="00536C62" w:rsidRPr="00880AF3" w:rsidRDefault="00536C62" w:rsidP="00536C62">
      <w:pPr>
        <w:jc w:val="both"/>
        <w:rPr>
          <w:rFonts w:asciiTheme="majorBidi" w:hAnsiTheme="majorBidi" w:cstheme="majorBidi"/>
          <w:sz w:val="24"/>
          <w:szCs w:val="24"/>
          <w:lang w:val="kk-KZ"/>
        </w:rPr>
      </w:pPr>
      <w:r w:rsidRPr="00CB2B9B">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14:anchorId="30446F9A" wp14:editId="4C7A45CE">
                <wp:simplePos x="0" y="0"/>
                <wp:positionH relativeFrom="column">
                  <wp:posOffset>3725545</wp:posOffset>
                </wp:positionH>
                <wp:positionV relativeFrom="paragraph">
                  <wp:posOffset>15240</wp:posOffset>
                </wp:positionV>
                <wp:extent cx="665480" cy="330200"/>
                <wp:effectExtent l="0" t="0" r="1270" b="0"/>
                <wp:wrapNone/>
                <wp:docPr id="85" name="Овал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 cy="330200"/>
                        </a:xfrm>
                        <a:prstGeom prst="ellipse">
                          <a:avLst/>
                        </a:prstGeom>
                        <a:solidFill>
                          <a:srgbClr val="FFFFFF"/>
                        </a:solidFill>
                        <a:ln w="9525">
                          <a:solidFill>
                            <a:srgbClr val="000000"/>
                          </a:solidFill>
                          <a:round/>
                          <a:headEnd/>
                          <a:tailEnd/>
                        </a:ln>
                      </wps:spPr>
                      <wps:txbx>
                        <w:txbxContent>
                          <w:p w14:paraId="087EF662" w14:textId="77777777" w:rsidR="00CD1DCA" w:rsidRDefault="00CD1DCA" w:rsidP="00536C62">
                            <w:pPr>
                              <w:rPr>
                                <w:lang w:val="en-US"/>
                              </w:rPr>
                            </w:pPr>
                            <w:r>
                              <w:rPr>
                                <w:rFonts w:ascii="Times New Roman" w:hAnsi="Times New Roman" w:cs="Times New Roman"/>
                                <w:sz w:val="16"/>
                                <w:szCs w:val="16"/>
                                <w:lang w:val="en-US"/>
                              </w:rPr>
                              <w:t xml:space="preserve">Diving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446F9A" id="Овал 72" o:spid="_x0000_s1100" style="position:absolute;left:0;text-align:left;margin-left:293.35pt;margin-top:1.2pt;width:52.4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">
                <v:textbox>
                  <w:txbxContent>
                    <w:p w14:paraId="087EF662" w14:textId="77777777" w:rsidR="00CD1DCA" w:rsidRDefault="00CD1DCA" w:rsidP="00536C62">
                      <w:pPr>
                        <w:rPr>
                          <w:lang w:val="en-US"/>
                        </w:rPr>
                      </w:pPr>
                      <w:r>
                        <w:rPr>
                          <w:rFonts w:ascii="Times New Roman" w:hAnsi="Times New Roman" w:cs="Times New Roman"/>
                          <w:sz w:val="16"/>
                          <w:szCs w:val="16"/>
                          <w:lang w:val="en-US"/>
                        </w:rPr>
                        <w:t xml:space="preserve">Diving </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0288" behindDoc="0" locked="0" layoutInCell="1" allowOverlap="1" wp14:anchorId="09D4C808" wp14:editId="430A865D">
                <wp:simplePos x="0" y="0"/>
                <wp:positionH relativeFrom="column">
                  <wp:posOffset>4695825</wp:posOffset>
                </wp:positionH>
                <wp:positionV relativeFrom="paragraph">
                  <wp:posOffset>191770</wp:posOffset>
                </wp:positionV>
                <wp:extent cx="396240" cy="330200"/>
                <wp:effectExtent l="0" t="0" r="3810" b="0"/>
                <wp:wrapNone/>
                <wp:docPr id="84" name="Овал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302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2F33F0F" id="Овал 71" o:spid="_x0000_s1026" style="position:absolute;margin-left:369.75pt;margin-top:15.1pt;width:31.2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05D1851D" wp14:editId="51EC6F84">
                <wp:simplePos x="0" y="0"/>
                <wp:positionH relativeFrom="column">
                  <wp:posOffset>1602105</wp:posOffset>
                </wp:positionH>
                <wp:positionV relativeFrom="paragraph">
                  <wp:posOffset>125730</wp:posOffset>
                </wp:positionV>
                <wp:extent cx="670560" cy="330200"/>
                <wp:effectExtent l="0" t="0" r="0" b="0"/>
                <wp:wrapNone/>
                <wp:docPr id="83" name="Овал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330200"/>
                        </a:xfrm>
                        <a:prstGeom prst="ellipse">
                          <a:avLst/>
                        </a:prstGeom>
                        <a:solidFill>
                          <a:srgbClr val="FFFFFF"/>
                        </a:solidFill>
                        <a:ln w="9525">
                          <a:solidFill>
                            <a:srgbClr val="000000"/>
                          </a:solidFill>
                          <a:round/>
                          <a:headEnd/>
                          <a:tailEnd/>
                        </a:ln>
                      </wps:spPr>
                      <wps:txbx>
                        <w:txbxContent>
                          <w:p w14:paraId="756994CA" w14:textId="77777777" w:rsidR="00CD1DCA" w:rsidRDefault="00CD1DCA" w:rsidP="00536C62">
                            <w:pPr>
                              <w:rPr>
                                <w:rFonts w:ascii="Times New Roman" w:hAnsi="Times New Roman" w:cs="Times New Roman"/>
                                <w:sz w:val="16"/>
                                <w:szCs w:val="16"/>
                                <w:lang w:val="en-US"/>
                              </w:rPr>
                            </w:pPr>
                            <w:r>
                              <w:rPr>
                                <w:rFonts w:ascii="Times New Roman" w:hAnsi="Times New Roman" w:cs="Times New Roman"/>
                                <w:sz w:val="16"/>
                                <w:szCs w:val="16"/>
                                <w:lang w:val="en-US"/>
                              </w:rPr>
                              <w:t xml:space="preserve">Tennis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D1851D" id="Овал 70" o:spid="_x0000_s1101" style="position:absolute;left:0;text-align:left;margin-left:126.15pt;margin-top:9.9pt;width:52.8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">
                <v:textbox>
                  <w:txbxContent>
                    <w:p w14:paraId="756994CA" w14:textId="77777777" w:rsidR="00CD1DCA" w:rsidRDefault="00CD1DCA" w:rsidP="00536C62">
                      <w:pPr>
                        <w:rPr>
                          <w:rFonts w:ascii="Times New Roman" w:hAnsi="Times New Roman" w:cs="Times New Roman"/>
                          <w:sz w:val="16"/>
                          <w:szCs w:val="16"/>
                          <w:lang w:val="en-US"/>
                        </w:rPr>
                      </w:pPr>
                      <w:r>
                        <w:rPr>
                          <w:rFonts w:ascii="Times New Roman" w:hAnsi="Times New Roman" w:cs="Times New Roman"/>
                          <w:sz w:val="16"/>
                          <w:szCs w:val="16"/>
                          <w:lang w:val="en-US"/>
                        </w:rPr>
                        <w:t xml:space="preserve">Tennis </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14:anchorId="767F0DD1" wp14:editId="0341F63A">
                <wp:simplePos x="0" y="0"/>
                <wp:positionH relativeFrom="column">
                  <wp:posOffset>931545</wp:posOffset>
                </wp:positionH>
                <wp:positionV relativeFrom="paragraph">
                  <wp:posOffset>252730</wp:posOffset>
                </wp:positionV>
                <wp:extent cx="411480" cy="338455"/>
                <wp:effectExtent l="0" t="0" r="7620" b="4445"/>
                <wp:wrapNone/>
                <wp:docPr id="82" name="Овал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338455"/>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BC6A7D0" id="Овал 69" o:spid="_x0000_s1026" style="position:absolute;margin-left:73.35pt;margin-top:19.9pt;width:32.4pt;height:2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148FC6BF" wp14:editId="6AC83F4A">
                <wp:simplePos x="0" y="0"/>
                <wp:positionH relativeFrom="column">
                  <wp:posOffset>3847465</wp:posOffset>
                </wp:positionH>
                <wp:positionV relativeFrom="paragraph">
                  <wp:posOffset>374650</wp:posOffset>
                </wp:positionV>
                <wp:extent cx="66040" cy="245745"/>
                <wp:effectExtent l="0" t="0" r="10160" b="1905"/>
                <wp:wrapNone/>
                <wp:docPr id="81"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040" cy="2457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0BA79CA" id="_x0000_t32" coordsize="21600,21600" o:spt="32" o:oned="t" path="m,l21600,21600e" filled="f">
                <v:path arrowok="t" fillok="f" o:connecttype="none"/>
                <o:lock v:ext="edit" shapetype="t"/>
              </v:shapetype>
              <v:shape id="Прямая со стрелкой 68" o:spid="_x0000_s1026" type="#_x0000_t32" style="position:absolute;margin-left:302.95pt;margin-top:29.5pt;width:5.2pt;height:19.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1F30E9AE" wp14:editId="32816BFD">
                <wp:simplePos x="0" y="0"/>
                <wp:positionH relativeFrom="column">
                  <wp:posOffset>3542665</wp:posOffset>
                </wp:positionH>
                <wp:positionV relativeFrom="paragraph">
                  <wp:posOffset>619760</wp:posOffset>
                </wp:positionV>
                <wp:extent cx="762000" cy="509905"/>
                <wp:effectExtent l="0" t="0" r="0" b="4445"/>
                <wp:wrapNone/>
                <wp:docPr id="80" name="Овал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09905"/>
                        </a:xfrm>
                        <a:prstGeom prst="ellipse">
                          <a:avLst/>
                        </a:prstGeom>
                        <a:solidFill>
                          <a:srgbClr val="FFFFFF"/>
                        </a:solidFill>
                        <a:ln w="9525">
                          <a:solidFill>
                            <a:srgbClr val="000000"/>
                          </a:solidFill>
                          <a:round/>
                          <a:headEnd/>
                          <a:tailEnd/>
                        </a:ln>
                      </wps:spPr>
                      <wps:txbx>
                        <w:txbxContent>
                          <w:p w14:paraId="726E063E" w14:textId="77777777" w:rsidR="00CD1DCA" w:rsidRDefault="00CD1DCA" w:rsidP="00536C62">
                            <w:pPr>
                              <w:spacing w:after="0" w:line="240" w:lineRule="auto"/>
                              <w:jc w:val="center"/>
                              <w:rPr>
                                <w:rFonts w:ascii="Times New Roman" w:hAnsi="Times New Roman" w:cs="Times New Roman"/>
                                <w:vertAlign w:val="superscript"/>
                                <w:lang w:val="en-US"/>
                              </w:rPr>
                            </w:pPr>
                            <w:r>
                              <w:rPr>
                                <w:rFonts w:ascii="Times New Roman" w:hAnsi="Times New Roman" w:cs="Times New Roman"/>
                                <w:vertAlign w:val="superscript"/>
                                <w:lang w:val="en-US"/>
                              </w:rPr>
                              <w:t>Water sport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30E9AE" id="Овал 67" o:spid="_x0000_s1102" style="position:absolute;left:0;text-align:left;margin-left:278.95pt;margin-top:48.8pt;width:60pt;height:4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">
                <v:textbox>
                  <w:txbxContent>
                    <w:p w14:paraId="726E063E" w14:textId="77777777" w:rsidR="00CD1DCA" w:rsidRDefault="00CD1DCA" w:rsidP="00536C62">
                      <w:pPr>
                        <w:spacing w:after="0" w:line="240" w:lineRule="auto"/>
                        <w:jc w:val="center"/>
                        <w:rPr>
                          <w:rFonts w:ascii="Times New Roman" w:hAnsi="Times New Roman" w:cs="Times New Roman"/>
                          <w:vertAlign w:val="superscript"/>
                          <w:lang w:val="en-US"/>
                        </w:rPr>
                      </w:pPr>
                      <w:r>
                        <w:rPr>
                          <w:rFonts w:ascii="Times New Roman" w:hAnsi="Times New Roman" w:cs="Times New Roman"/>
                          <w:vertAlign w:val="superscript"/>
                          <w:lang w:val="en-US"/>
                        </w:rPr>
                        <w:t>Water sport</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2A189018" wp14:editId="0B5CB1A1">
                <wp:simplePos x="0" y="0"/>
                <wp:positionH relativeFrom="column">
                  <wp:posOffset>4274185</wp:posOffset>
                </wp:positionH>
                <wp:positionV relativeFrom="paragraph">
                  <wp:posOffset>484505</wp:posOffset>
                </wp:positionV>
                <wp:extent cx="452120" cy="269240"/>
                <wp:effectExtent l="0" t="0" r="5080" b="16510"/>
                <wp:wrapNone/>
                <wp:docPr id="79"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2120" cy="269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6B184B" id="Прямая со стрелкой 66" o:spid="_x0000_s1026" type="#_x0000_t32" style="position:absolute;margin-left:336.55pt;margin-top:38.15pt;width:35.6pt;height:21.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6432" behindDoc="0" locked="0" layoutInCell="1" allowOverlap="1" wp14:anchorId="7E1716D8" wp14:editId="56D466DC">
                <wp:simplePos x="0" y="0"/>
                <wp:positionH relativeFrom="column">
                  <wp:posOffset>1307465</wp:posOffset>
                </wp:positionH>
                <wp:positionV relativeFrom="paragraph">
                  <wp:posOffset>550545</wp:posOffset>
                </wp:positionV>
                <wp:extent cx="294640" cy="203200"/>
                <wp:effectExtent l="0" t="0" r="10160" b="6350"/>
                <wp:wrapNone/>
                <wp:docPr id="78"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640" cy="2032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C3068B" id="Прямая со стрелкой 65" o:spid="_x0000_s1026" type="#_x0000_t32" style="position:absolute;margin-left:102.95pt;margin-top:43.35pt;width:23.2pt;height: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7456" behindDoc="0" locked="0" layoutInCell="1" allowOverlap="1" wp14:anchorId="2D7AF2A5" wp14:editId="60BB6CEB">
                <wp:simplePos x="0" y="0"/>
                <wp:positionH relativeFrom="column">
                  <wp:posOffset>1845945</wp:posOffset>
                </wp:positionH>
                <wp:positionV relativeFrom="paragraph">
                  <wp:posOffset>484505</wp:posOffset>
                </wp:positionV>
                <wp:extent cx="50800" cy="206375"/>
                <wp:effectExtent l="0" t="0" r="6350" b="3175"/>
                <wp:wrapNone/>
                <wp:docPr id="67"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800" cy="2063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9E5D46" id="Прямая со стрелкой 64" o:spid="_x0000_s1026" type="#_x0000_t32" style="position:absolute;margin-left:145.35pt;margin-top:38.15pt;width:4pt;height:16.2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8480" behindDoc="0" locked="0" layoutInCell="1" allowOverlap="1" wp14:anchorId="114E706E" wp14:editId="093BE582">
                <wp:simplePos x="0" y="0"/>
                <wp:positionH relativeFrom="column">
                  <wp:posOffset>1480185</wp:posOffset>
                </wp:positionH>
                <wp:positionV relativeFrom="paragraph">
                  <wp:posOffset>690880</wp:posOffset>
                </wp:positionV>
                <wp:extent cx="822960" cy="548640"/>
                <wp:effectExtent l="0" t="0" r="0" b="3810"/>
                <wp:wrapNone/>
                <wp:docPr id="30" name="Овал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548640"/>
                        </a:xfrm>
                        <a:prstGeom prst="ellipse">
                          <a:avLst/>
                        </a:prstGeom>
                        <a:solidFill>
                          <a:srgbClr val="FFFFFF"/>
                        </a:solidFill>
                        <a:ln w="9525">
                          <a:solidFill>
                            <a:srgbClr val="000000"/>
                          </a:solidFill>
                          <a:round/>
                          <a:headEnd/>
                          <a:tailEnd/>
                        </a:ln>
                      </wps:spPr>
                      <wps:txbx>
                        <w:txbxContent>
                          <w:p w14:paraId="4B2E6A6D" w14:textId="01AE1A86" w:rsidR="00CD1DCA" w:rsidRDefault="00CD1DCA" w:rsidP="00536C62">
                            <w:pPr>
                              <w:jc w:val="center"/>
                              <w:rPr>
                                <w:rFonts w:ascii="Times New Roman" w:hAnsi="Times New Roman" w:cs="Times New Roman"/>
                                <w:sz w:val="16"/>
                                <w:szCs w:val="16"/>
                                <w:lang w:val="en-US"/>
                              </w:rPr>
                            </w:pPr>
                            <w:r>
                              <w:rPr>
                                <w:rFonts w:ascii="Times New Roman" w:hAnsi="Times New Roman" w:cs="Times New Roman"/>
                                <w:sz w:val="16"/>
                                <w:szCs w:val="16"/>
                                <w:lang w:val="en-US"/>
                              </w:rPr>
                              <w:t>Individual sport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E706E" id="Овал 63" o:spid="_x0000_s1103" style="position:absolute;left:0;text-align:left;margin-left:116.55pt;margin-top:54.4pt;width:64.8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">
                <v:textbox>
                  <w:txbxContent>
                    <w:p w14:paraId="4B2E6A6D" w14:textId="01AE1A86" w:rsidR="00CD1DCA" w:rsidRDefault="00CD1DCA" w:rsidP="00536C62">
                      <w:pPr>
                        <w:jc w:val="center"/>
                        <w:rPr>
                          <w:rFonts w:ascii="Times New Roman" w:hAnsi="Times New Roman" w:cs="Times New Roman"/>
                          <w:sz w:val="16"/>
                          <w:szCs w:val="16"/>
                          <w:lang w:val="en-US"/>
                        </w:rPr>
                      </w:pPr>
                      <w:r>
                        <w:rPr>
                          <w:rFonts w:ascii="Times New Roman" w:hAnsi="Times New Roman" w:cs="Times New Roman"/>
                          <w:sz w:val="16"/>
                          <w:szCs w:val="16"/>
                          <w:lang w:val="en-US"/>
                        </w:rPr>
                        <w:t>Individual sport</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69504" behindDoc="0" locked="0" layoutInCell="1" allowOverlap="1" wp14:anchorId="59E072E2" wp14:editId="12A42CF5">
                <wp:simplePos x="0" y="0"/>
                <wp:positionH relativeFrom="column">
                  <wp:posOffset>4274185</wp:posOffset>
                </wp:positionH>
                <wp:positionV relativeFrom="paragraph">
                  <wp:posOffset>981075</wp:posOffset>
                </wp:positionV>
                <wp:extent cx="563880" cy="114300"/>
                <wp:effectExtent l="0" t="0" r="7620" b="0"/>
                <wp:wrapNone/>
                <wp:docPr id="29"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 cy="1143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539272" id="Прямая со стрелкой 62" o:spid="_x0000_s1026" type="#_x0000_t32" style="position:absolute;margin-left:336.55pt;margin-top:77.25pt;width:44.4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0528" behindDoc="0" locked="0" layoutInCell="1" allowOverlap="1" wp14:anchorId="3F5D7936" wp14:editId="7FFFEE05">
                <wp:simplePos x="0" y="0"/>
                <wp:positionH relativeFrom="column">
                  <wp:posOffset>4838065</wp:posOffset>
                </wp:positionH>
                <wp:positionV relativeFrom="paragraph">
                  <wp:posOffset>889635</wp:posOffset>
                </wp:positionV>
                <wp:extent cx="396240" cy="330200"/>
                <wp:effectExtent l="0" t="0" r="3810" b="0"/>
                <wp:wrapNone/>
                <wp:docPr id="28" name="Овал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302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F64932C" id="Овал 61" o:spid="_x0000_s1026" style="position:absolute;margin-left:380.95pt;margin-top:70.05pt;width:31.2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"/>
            </w:pict>
          </mc:Fallback>
        </mc:AlternateContent>
      </w:r>
      <w:r w:rsidRPr="00CB2B9B">
        <w:rPr>
          <w:rFonts w:asciiTheme="majorBidi" w:hAnsiTheme="majorBidi" w:cstheme="majorBidi"/>
          <w:noProof/>
          <w:sz w:val="24"/>
          <w:szCs w:val="24"/>
        </w:rPr>
        <mc:AlternateContent>
          <mc:Choice Requires="wps">
            <w:drawing>
              <wp:anchor distT="4294967294" distB="4294967294" distL="114300" distR="114300" simplePos="0" relativeHeight="251671552" behindDoc="0" locked="0" layoutInCell="1" allowOverlap="1" wp14:anchorId="185B3B1E" wp14:editId="7EF7A6C4">
                <wp:simplePos x="0" y="0"/>
                <wp:positionH relativeFrom="column">
                  <wp:posOffset>1099185</wp:posOffset>
                </wp:positionH>
                <wp:positionV relativeFrom="paragraph">
                  <wp:posOffset>1055369</wp:posOffset>
                </wp:positionV>
                <wp:extent cx="406400" cy="0"/>
                <wp:effectExtent l="0" t="0" r="12700" b="0"/>
                <wp:wrapNone/>
                <wp:docPr id="27"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FDDA8C" id="Прямая со стрелкой 60" o:spid="_x0000_s1026" type="#_x0000_t32" style="position:absolute;margin-left:86.55pt;margin-top:83.1pt;width:32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2576" behindDoc="0" locked="0" layoutInCell="1" allowOverlap="1" wp14:anchorId="7DC5A83B" wp14:editId="22D3E987">
                <wp:simplePos x="0" y="0"/>
                <wp:positionH relativeFrom="column">
                  <wp:posOffset>697865</wp:posOffset>
                </wp:positionH>
                <wp:positionV relativeFrom="paragraph">
                  <wp:posOffset>859155</wp:posOffset>
                </wp:positionV>
                <wp:extent cx="401320" cy="360680"/>
                <wp:effectExtent l="0" t="0" r="0" b="1270"/>
                <wp:wrapNone/>
                <wp:docPr id="26" name="Овал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320" cy="36068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C2E4B00" id="Овал 59" o:spid="_x0000_s1026" style="position:absolute;margin-left:54.95pt;margin-top:67.65pt;width:31.6pt;height:2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3600" behindDoc="0" locked="0" layoutInCell="1" allowOverlap="1" wp14:anchorId="36B2B0E4" wp14:editId="0038F44C">
                <wp:simplePos x="0" y="0"/>
                <wp:positionH relativeFrom="column">
                  <wp:posOffset>3385185</wp:posOffset>
                </wp:positionH>
                <wp:positionV relativeFrom="paragraph">
                  <wp:posOffset>1055370</wp:posOffset>
                </wp:positionV>
                <wp:extent cx="299720" cy="248920"/>
                <wp:effectExtent l="0" t="0" r="5080" b="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720" cy="2489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C0C315" id="Прямая со стрелкой 58" o:spid="_x0000_s1026" type="#_x0000_t32" style="position:absolute;margin-left:266.55pt;margin-top:83.1pt;width:23.6pt;height:19.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4624" behindDoc="0" locked="0" layoutInCell="1" allowOverlap="1" wp14:anchorId="2400B671" wp14:editId="4A63D4AF">
                <wp:simplePos x="0" y="0"/>
                <wp:positionH relativeFrom="column">
                  <wp:posOffset>2303145</wp:posOffset>
                </wp:positionH>
                <wp:positionV relativeFrom="paragraph">
                  <wp:posOffset>1124585</wp:posOffset>
                </wp:positionV>
                <wp:extent cx="320040" cy="208280"/>
                <wp:effectExtent l="0" t="0" r="3810" b="127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20828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8975D3" id="Прямая со стрелкой 57" o:spid="_x0000_s1026" type="#_x0000_t32" style="position:absolute;margin-left:181.35pt;margin-top:88.55pt;width:25.2pt;height:1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5648" behindDoc="0" locked="0" layoutInCell="1" allowOverlap="1" wp14:anchorId="72E3184F" wp14:editId="0D288DA2">
                <wp:simplePos x="0" y="0"/>
                <wp:positionH relativeFrom="column">
                  <wp:posOffset>2557145</wp:posOffset>
                </wp:positionH>
                <wp:positionV relativeFrom="paragraph">
                  <wp:posOffset>1124585</wp:posOffset>
                </wp:positionV>
                <wp:extent cx="858520" cy="792480"/>
                <wp:effectExtent l="0" t="0" r="0" b="7620"/>
                <wp:wrapNone/>
                <wp:docPr id="56" name="Овал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8520" cy="792480"/>
                        </a:xfrm>
                        <a:prstGeom prst="ellipse">
                          <a:avLst/>
                        </a:prstGeom>
                        <a:solidFill>
                          <a:srgbClr val="FFFFFF"/>
                        </a:solidFill>
                        <a:ln w="9525">
                          <a:solidFill>
                            <a:srgbClr val="000000"/>
                          </a:solidFill>
                          <a:round/>
                          <a:headEnd/>
                          <a:tailEnd/>
                        </a:ln>
                      </wps:spPr>
                      <wps:txbx>
                        <w:txbxContent>
                          <w:p w14:paraId="297F3438" w14:textId="5754C1CB" w:rsidR="00CD1DCA" w:rsidRDefault="00CD1DCA" w:rsidP="00536C62">
                            <w:pPr>
                              <w:jc w:val="center"/>
                              <w:rPr>
                                <w:rFonts w:ascii="Times New Roman" w:hAnsi="Times New Roman" w:cs="Times New Roman"/>
                                <w:sz w:val="28"/>
                                <w:szCs w:val="28"/>
                                <w:lang w:val="en-US"/>
                              </w:rPr>
                            </w:pPr>
                            <w:r>
                              <w:rPr>
                                <w:rFonts w:ascii="Times New Roman" w:hAnsi="Times New Roman" w:cs="Times New Roman"/>
                                <w:sz w:val="28"/>
                                <w:szCs w:val="28"/>
                                <w:lang w:val="en-US"/>
                              </w:rPr>
                              <w:t>Sport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E3184F" id="Овал 56" o:spid="_x0000_s1104" style="position:absolute;left:0;text-align:left;margin-left:201.35pt;margin-top:88.55pt;width:67.6pt;height:6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">
                <v:textbox>
                  <w:txbxContent>
                    <w:p w14:paraId="297F3438" w14:textId="5754C1CB" w:rsidR="00CD1DCA" w:rsidRDefault="00CD1DCA" w:rsidP="00536C62">
                      <w:pPr>
                        <w:jc w:val="center"/>
                        <w:rPr>
                          <w:rFonts w:ascii="Times New Roman" w:hAnsi="Times New Roman" w:cs="Times New Roman"/>
                          <w:sz w:val="28"/>
                          <w:szCs w:val="28"/>
                          <w:lang w:val="en-US"/>
                        </w:rPr>
                      </w:pPr>
                      <w:r>
                        <w:rPr>
                          <w:rFonts w:ascii="Times New Roman" w:hAnsi="Times New Roman" w:cs="Times New Roman"/>
                          <w:sz w:val="28"/>
                          <w:szCs w:val="28"/>
                          <w:lang w:val="en-US"/>
                        </w:rPr>
                        <w:t>Sport</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6672" behindDoc="0" locked="0" layoutInCell="1" allowOverlap="1" wp14:anchorId="67CE27F0" wp14:editId="6ADF02D8">
                <wp:simplePos x="0" y="0"/>
                <wp:positionH relativeFrom="column">
                  <wp:posOffset>3324225</wp:posOffset>
                </wp:positionH>
                <wp:positionV relativeFrom="paragraph">
                  <wp:posOffset>1773555</wp:posOffset>
                </wp:positionV>
                <wp:extent cx="360680" cy="335280"/>
                <wp:effectExtent l="0" t="0" r="1270" b="762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680" cy="33528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A479CD" id="Прямая со стрелкой 55" o:spid="_x0000_s1026" type="#_x0000_t32" style="position:absolute;margin-left:261.75pt;margin-top:139.65pt;width:28.4pt;height:26.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7696" behindDoc="0" locked="0" layoutInCell="1" allowOverlap="1" wp14:anchorId="087CFE73" wp14:editId="3E3A3D7F">
                <wp:simplePos x="0" y="0"/>
                <wp:positionH relativeFrom="column">
                  <wp:posOffset>4304665</wp:posOffset>
                </wp:positionH>
                <wp:positionV relativeFrom="paragraph">
                  <wp:posOffset>2138045</wp:posOffset>
                </wp:positionV>
                <wp:extent cx="421640" cy="55880"/>
                <wp:effectExtent l="0" t="0" r="16510" b="127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1640" cy="5588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03FF3C" id="Прямая со стрелкой 54" o:spid="_x0000_s1026" type="#_x0000_t32" style="position:absolute;margin-left:338.95pt;margin-top:168.35pt;width:33.2pt;height:4.4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8720" behindDoc="0" locked="0" layoutInCell="1" allowOverlap="1" wp14:anchorId="5B56020F" wp14:editId="0D99D9E3">
                <wp:simplePos x="0" y="0"/>
                <wp:positionH relativeFrom="column">
                  <wp:posOffset>4726305</wp:posOffset>
                </wp:positionH>
                <wp:positionV relativeFrom="paragraph">
                  <wp:posOffset>1934845</wp:posOffset>
                </wp:positionV>
                <wp:extent cx="695960" cy="330200"/>
                <wp:effectExtent l="0" t="0" r="8890" b="0"/>
                <wp:wrapNone/>
                <wp:docPr id="53" name="Овал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960" cy="330200"/>
                        </a:xfrm>
                        <a:prstGeom prst="ellipse">
                          <a:avLst/>
                        </a:prstGeom>
                        <a:solidFill>
                          <a:srgbClr val="FFFFFF"/>
                        </a:solidFill>
                        <a:ln w="9525">
                          <a:solidFill>
                            <a:srgbClr val="000000"/>
                          </a:solidFill>
                          <a:round/>
                          <a:headEnd/>
                          <a:tailEnd/>
                        </a:ln>
                      </wps:spPr>
                      <wps:txbx>
                        <w:txbxContent>
                          <w:p w14:paraId="62B93CF4" w14:textId="77777777" w:rsidR="00CD1DCA" w:rsidRDefault="00CD1DCA" w:rsidP="00536C62">
                            <w:pPr>
                              <w:rPr>
                                <w:rFonts w:ascii="Times New Roman" w:hAnsi="Times New Roman" w:cs="Times New Roman"/>
                                <w:sz w:val="16"/>
                                <w:szCs w:val="16"/>
                                <w:lang w:val="en-US"/>
                              </w:rPr>
                            </w:pPr>
                            <w:r>
                              <w:rPr>
                                <w:rFonts w:ascii="Times New Roman" w:hAnsi="Times New Roman" w:cs="Times New Roman"/>
                                <w:sz w:val="16"/>
                                <w:szCs w:val="16"/>
                                <w:lang w:val="en-US"/>
                              </w:rPr>
                              <w:t>Hockey</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56020F" id="Овал 53" o:spid="_x0000_s1105" style="position:absolute;left:0;text-align:left;margin-left:372.15pt;margin-top:152.35pt;width:54.8pt;height: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">
                <v:textbox>
                  <w:txbxContent>
                    <w:p w14:paraId="62B93CF4" w14:textId="77777777" w:rsidR="00CD1DCA" w:rsidRDefault="00CD1DCA" w:rsidP="00536C62">
                      <w:pPr>
                        <w:rPr>
                          <w:rFonts w:ascii="Times New Roman" w:hAnsi="Times New Roman" w:cs="Times New Roman"/>
                          <w:sz w:val="16"/>
                          <w:szCs w:val="16"/>
                          <w:lang w:val="en-US"/>
                        </w:rPr>
                      </w:pPr>
                      <w:r>
                        <w:rPr>
                          <w:rFonts w:ascii="Times New Roman" w:hAnsi="Times New Roman" w:cs="Times New Roman"/>
                          <w:sz w:val="16"/>
                          <w:szCs w:val="16"/>
                          <w:lang w:val="en-US"/>
                        </w:rPr>
                        <w:t>Hockey</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79744" behindDoc="0" locked="0" layoutInCell="1" allowOverlap="1" wp14:anchorId="6248842C" wp14:editId="13037A5B">
                <wp:simplePos x="0" y="0"/>
                <wp:positionH relativeFrom="column">
                  <wp:posOffset>819785</wp:posOffset>
                </wp:positionH>
                <wp:positionV relativeFrom="paragraph">
                  <wp:posOffset>1823085</wp:posOffset>
                </wp:positionV>
                <wp:extent cx="614680" cy="314960"/>
                <wp:effectExtent l="0" t="0" r="0" b="8890"/>
                <wp:wrapNone/>
                <wp:docPr id="52" name="Овал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 cy="314960"/>
                        </a:xfrm>
                        <a:prstGeom prst="ellipse">
                          <a:avLst/>
                        </a:prstGeom>
                        <a:solidFill>
                          <a:srgbClr val="FFFFFF"/>
                        </a:solidFill>
                        <a:ln w="9525">
                          <a:solidFill>
                            <a:srgbClr val="000000"/>
                          </a:solidFill>
                          <a:round/>
                          <a:headEnd/>
                          <a:tailEnd/>
                        </a:ln>
                      </wps:spPr>
                      <wps:txbx>
                        <w:txbxContent>
                          <w:p w14:paraId="5B5F94C9" w14:textId="77777777" w:rsidR="00CD1DCA" w:rsidRDefault="00CD1DCA" w:rsidP="00536C62">
                            <w:pPr>
                              <w:rPr>
                                <w:rFonts w:ascii="Times New Roman" w:hAnsi="Times New Roman" w:cs="Times New Roman"/>
                                <w:sz w:val="16"/>
                                <w:szCs w:val="16"/>
                                <w:lang w:val="en-US"/>
                              </w:rPr>
                            </w:pPr>
                            <w:r>
                              <w:rPr>
                                <w:rFonts w:ascii="Times New Roman" w:hAnsi="Times New Roman" w:cs="Times New Roman"/>
                                <w:sz w:val="16"/>
                                <w:szCs w:val="16"/>
                                <w:lang w:val="en-US"/>
                              </w:rPr>
                              <w:t>Soccer</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48842C" id="Овал 52" o:spid="_x0000_s1106" style="position:absolute;left:0;text-align:left;margin-left:64.55pt;margin-top:143.55pt;width:48.4pt;height:2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">
                <v:textbox>
                  <w:txbxContent>
                    <w:p w14:paraId="5B5F94C9" w14:textId="77777777" w:rsidR="00CD1DCA" w:rsidRDefault="00CD1DCA" w:rsidP="00536C62">
                      <w:pPr>
                        <w:rPr>
                          <w:rFonts w:ascii="Times New Roman" w:hAnsi="Times New Roman" w:cs="Times New Roman"/>
                          <w:sz w:val="16"/>
                          <w:szCs w:val="16"/>
                          <w:lang w:val="en-US"/>
                        </w:rPr>
                      </w:pPr>
                      <w:r>
                        <w:rPr>
                          <w:rFonts w:ascii="Times New Roman" w:hAnsi="Times New Roman" w:cs="Times New Roman"/>
                          <w:sz w:val="16"/>
                          <w:szCs w:val="16"/>
                          <w:lang w:val="en-US"/>
                        </w:rPr>
                        <w:t>Soccer</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0768" behindDoc="0" locked="0" layoutInCell="1" allowOverlap="1" wp14:anchorId="0779BDE5" wp14:editId="64769C95">
                <wp:simplePos x="0" y="0"/>
                <wp:positionH relativeFrom="column">
                  <wp:posOffset>1434465</wp:posOffset>
                </wp:positionH>
                <wp:positionV relativeFrom="paragraph">
                  <wp:posOffset>2036445</wp:posOffset>
                </wp:positionV>
                <wp:extent cx="208280" cy="101600"/>
                <wp:effectExtent l="0" t="0" r="1270" b="1270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280" cy="1016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2AF96D" id="Прямая со стрелкой 51" o:spid="_x0000_s1026" type="#_x0000_t32" style="position:absolute;margin-left:112.95pt;margin-top:160.35pt;width:16.4pt;height: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1792" behindDoc="0" locked="0" layoutInCell="1" allowOverlap="1" wp14:anchorId="3561E848" wp14:editId="0818D811">
                <wp:simplePos x="0" y="0"/>
                <wp:positionH relativeFrom="column">
                  <wp:posOffset>3603625</wp:posOffset>
                </wp:positionH>
                <wp:positionV relativeFrom="paragraph">
                  <wp:posOffset>2036445</wp:posOffset>
                </wp:positionV>
                <wp:extent cx="701040" cy="482600"/>
                <wp:effectExtent l="0" t="0" r="3810" b="0"/>
                <wp:wrapNone/>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482600"/>
                        </a:xfrm>
                        <a:prstGeom prst="ellipse">
                          <a:avLst/>
                        </a:prstGeom>
                        <a:solidFill>
                          <a:srgbClr val="FFFFFF"/>
                        </a:solidFill>
                        <a:ln w="9525">
                          <a:solidFill>
                            <a:srgbClr val="000000"/>
                          </a:solidFill>
                          <a:round/>
                          <a:headEnd/>
                          <a:tailEnd/>
                        </a:ln>
                      </wps:spPr>
                      <wps:txbx>
                        <w:txbxContent>
                          <w:p w14:paraId="15229303" w14:textId="77777777" w:rsidR="00CD1DCA" w:rsidRDefault="00CD1DCA" w:rsidP="00536C62">
                            <w:pPr>
                              <w:jc w:val="center"/>
                              <w:rPr>
                                <w:lang w:val="en-US"/>
                              </w:rPr>
                            </w:pPr>
                            <w:r>
                              <w:rPr>
                                <w:rFonts w:ascii="Times New Roman" w:hAnsi="Times New Roman" w:cs="Times New Roman"/>
                                <w:sz w:val="16"/>
                                <w:szCs w:val="16"/>
                                <w:lang w:val="en-US"/>
                              </w:rPr>
                              <w:t>Team sport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61E848" id="Овал 50" o:spid="_x0000_s1107" style="position:absolute;left:0;text-align:left;margin-left:283.75pt;margin-top:160.35pt;width:55.2pt;height: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">
                <v:textbox>
                  <w:txbxContent>
                    <w:p w14:paraId="15229303" w14:textId="77777777" w:rsidR="00CD1DCA" w:rsidRDefault="00CD1DCA" w:rsidP="00536C62">
                      <w:pPr>
                        <w:jc w:val="center"/>
                        <w:rPr>
                          <w:lang w:val="en-US"/>
                        </w:rPr>
                      </w:pPr>
                      <w:r>
                        <w:rPr>
                          <w:rFonts w:ascii="Times New Roman" w:hAnsi="Times New Roman" w:cs="Times New Roman"/>
                          <w:sz w:val="16"/>
                          <w:szCs w:val="16"/>
                          <w:lang w:val="en-US"/>
                        </w:rPr>
                        <w:t>Team sport</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2816" behindDoc="0" locked="0" layoutInCell="1" allowOverlap="1" wp14:anchorId="3C25C9B6" wp14:editId="10B8142D">
                <wp:simplePos x="0" y="0"/>
                <wp:positionH relativeFrom="column">
                  <wp:posOffset>2303145</wp:posOffset>
                </wp:positionH>
                <wp:positionV relativeFrom="paragraph">
                  <wp:posOffset>1863725</wp:posOffset>
                </wp:positionV>
                <wp:extent cx="360680" cy="274320"/>
                <wp:effectExtent l="0" t="0" r="1270" b="1143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0680" cy="274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DB3AC0" id="Прямая со стрелкой 49" o:spid="_x0000_s1026" type="#_x0000_t32" style="position:absolute;margin-left:181.35pt;margin-top:146.75pt;width:28.4pt;height:21.6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3840" behindDoc="0" locked="0" layoutInCell="1" allowOverlap="1" wp14:anchorId="00EAB9A6" wp14:editId="47E0CABA">
                <wp:simplePos x="0" y="0"/>
                <wp:positionH relativeFrom="column">
                  <wp:posOffset>1602105</wp:posOffset>
                </wp:positionH>
                <wp:positionV relativeFrom="paragraph">
                  <wp:posOffset>2000885</wp:posOffset>
                </wp:positionV>
                <wp:extent cx="721360" cy="472440"/>
                <wp:effectExtent l="0" t="0" r="2540" b="3810"/>
                <wp:wrapNone/>
                <wp:docPr id="25" name="Овал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472440"/>
                        </a:xfrm>
                        <a:prstGeom prst="ellipse">
                          <a:avLst/>
                        </a:prstGeom>
                        <a:solidFill>
                          <a:srgbClr val="FFFFFF"/>
                        </a:solidFill>
                        <a:ln w="9525">
                          <a:solidFill>
                            <a:srgbClr val="000000"/>
                          </a:solidFill>
                          <a:round/>
                          <a:headEnd/>
                          <a:tailEnd/>
                        </a:ln>
                      </wps:spPr>
                      <wps:txbx>
                        <w:txbxContent>
                          <w:p w14:paraId="2D53CFB2" w14:textId="7D579A56" w:rsidR="00CD1DCA" w:rsidRDefault="00CD1DCA" w:rsidP="00536C62">
                            <w:pPr>
                              <w:jc w:val="center"/>
                              <w:rPr>
                                <w:rFonts w:ascii="Times New Roman" w:hAnsi="Times New Roman" w:cs="Times New Roman"/>
                                <w:sz w:val="16"/>
                                <w:szCs w:val="16"/>
                                <w:lang w:val="en-US"/>
                              </w:rPr>
                            </w:pPr>
                            <w:r>
                              <w:rPr>
                                <w:rFonts w:ascii="Times New Roman" w:hAnsi="Times New Roman" w:cs="Times New Roman"/>
                                <w:sz w:val="16"/>
                                <w:szCs w:val="16"/>
                                <w:lang w:val="en-US"/>
                              </w:rPr>
                              <w:t>Contact sport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EAB9A6" id="Овал 48" o:spid="_x0000_s1108" style="position:absolute;left:0;text-align:left;margin-left:126.15pt;margin-top:157.55pt;width:56.8pt;height:3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">
                <v:textbox>
                  <w:txbxContent>
                    <w:p w14:paraId="2D53CFB2" w14:textId="7D579A56" w:rsidR="00CD1DCA" w:rsidRDefault="00CD1DCA" w:rsidP="00536C62">
                      <w:pPr>
                        <w:jc w:val="center"/>
                        <w:rPr>
                          <w:rFonts w:ascii="Times New Roman" w:hAnsi="Times New Roman" w:cs="Times New Roman"/>
                          <w:sz w:val="16"/>
                          <w:szCs w:val="16"/>
                          <w:lang w:val="en-US"/>
                        </w:rPr>
                      </w:pPr>
                      <w:r>
                        <w:rPr>
                          <w:rFonts w:ascii="Times New Roman" w:hAnsi="Times New Roman" w:cs="Times New Roman"/>
                          <w:sz w:val="16"/>
                          <w:szCs w:val="16"/>
                          <w:lang w:val="en-US"/>
                        </w:rPr>
                        <w:t>Contact sport</w:t>
                      </w:r>
                    </w:p>
                  </w:txbxContent>
                </v:textbox>
              </v:oval>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4864" behindDoc="0" locked="0" layoutInCell="1" allowOverlap="1" wp14:anchorId="15CE2EF8" wp14:editId="21ECA687">
                <wp:simplePos x="0" y="0"/>
                <wp:positionH relativeFrom="column">
                  <wp:posOffset>4304665</wp:posOffset>
                </wp:positionH>
                <wp:positionV relativeFrom="paragraph">
                  <wp:posOffset>2421255</wp:posOffset>
                </wp:positionV>
                <wp:extent cx="563880" cy="194945"/>
                <wp:effectExtent l="0" t="0" r="7620" b="14605"/>
                <wp:wrapNone/>
                <wp:docPr id="24"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 cy="1949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6DDDE3" id="Прямая со стрелкой 47" o:spid="_x0000_s1026" type="#_x0000_t32" style="position:absolute;margin-left:338.95pt;margin-top:190.65pt;width:44.4pt;height:1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5888" behindDoc="0" locked="0" layoutInCell="1" allowOverlap="1" wp14:anchorId="0EBD58FF" wp14:editId="110BDAD9">
                <wp:simplePos x="0" y="0"/>
                <wp:positionH relativeFrom="column">
                  <wp:posOffset>4868545</wp:posOffset>
                </wp:positionH>
                <wp:positionV relativeFrom="paragraph">
                  <wp:posOffset>2502535</wp:posOffset>
                </wp:positionV>
                <wp:extent cx="396240" cy="330200"/>
                <wp:effectExtent l="0" t="0" r="3810" b="0"/>
                <wp:wrapNone/>
                <wp:docPr id="23" name="Овал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302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AA5915A" id="Овал 46" o:spid="_x0000_s1026" style="position:absolute;margin-left:383.35pt;margin-top:197.05pt;width:31.2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6912" behindDoc="0" locked="0" layoutInCell="1" allowOverlap="1" wp14:anchorId="0ED770C1" wp14:editId="7A0D5F3F">
                <wp:simplePos x="0" y="0"/>
                <wp:positionH relativeFrom="column">
                  <wp:posOffset>1729105</wp:posOffset>
                </wp:positionH>
                <wp:positionV relativeFrom="paragraph">
                  <wp:posOffset>2502535</wp:posOffset>
                </wp:positionV>
                <wp:extent cx="167640" cy="260985"/>
                <wp:effectExtent l="0" t="0" r="3810" b="5715"/>
                <wp:wrapNone/>
                <wp:docPr id="22"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 cy="26098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BE0E6C" id="Прямая со стрелкой 45" o:spid="_x0000_s1026" type="#_x0000_t32" style="position:absolute;margin-left:136.15pt;margin-top:197.05pt;width:13.2pt;height:20.5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7936" behindDoc="0" locked="0" layoutInCell="1" allowOverlap="1" wp14:anchorId="6E0BEA7F" wp14:editId="5A2FF8A8">
                <wp:simplePos x="0" y="0"/>
                <wp:positionH relativeFrom="column">
                  <wp:posOffset>1226185</wp:posOffset>
                </wp:positionH>
                <wp:positionV relativeFrom="paragraph">
                  <wp:posOffset>2377440</wp:posOffset>
                </wp:positionV>
                <wp:extent cx="416560" cy="170815"/>
                <wp:effectExtent l="0" t="0" r="2540" b="635"/>
                <wp:wrapNone/>
                <wp:docPr id="11"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6560" cy="17081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BB48EF" id="Прямая со стрелкой 44" o:spid="_x0000_s1026" type="#_x0000_t32" style="position:absolute;margin-left:96.55pt;margin-top:187.2pt;width:32.8pt;height:13.4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8960" behindDoc="0" locked="0" layoutInCell="1" allowOverlap="1" wp14:anchorId="7D631BDF" wp14:editId="5E3127DB">
                <wp:simplePos x="0" y="0"/>
                <wp:positionH relativeFrom="column">
                  <wp:posOffset>697865</wp:posOffset>
                </wp:positionH>
                <wp:positionV relativeFrom="paragraph">
                  <wp:posOffset>2421255</wp:posOffset>
                </wp:positionV>
                <wp:extent cx="502920" cy="314960"/>
                <wp:effectExtent l="0" t="0" r="0" b="8890"/>
                <wp:wrapNone/>
                <wp:docPr id="8" name="Овал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31496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0614AFC" id="Овал 43" o:spid="_x0000_s1026" style="position:absolute;margin-left:54.95pt;margin-top:190.65pt;width:39.6pt;height:24.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89984" behindDoc="0" locked="0" layoutInCell="1" allowOverlap="1" wp14:anchorId="1ED2E17D" wp14:editId="1B214597">
                <wp:simplePos x="0" y="0"/>
                <wp:positionH relativeFrom="column">
                  <wp:posOffset>4121785</wp:posOffset>
                </wp:positionH>
                <wp:positionV relativeFrom="paragraph">
                  <wp:posOffset>2577465</wp:posOffset>
                </wp:positionV>
                <wp:extent cx="238760" cy="377825"/>
                <wp:effectExtent l="0" t="0" r="8890" b="3175"/>
                <wp:wrapNone/>
                <wp:docPr id="6"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3778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DD1531" id="Прямая со стрелкой 42" o:spid="_x0000_s1026" type="#_x0000_t32" style="position:absolute;margin-left:324.55pt;margin-top:202.95pt;width:18.8pt;height:2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91008" behindDoc="0" locked="0" layoutInCell="1" allowOverlap="1" wp14:anchorId="667768C7" wp14:editId="0DFB799B">
                <wp:simplePos x="0" y="0"/>
                <wp:positionH relativeFrom="column">
                  <wp:posOffset>1343025</wp:posOffset>
                </wp:positionH>
                <wp:positionV relativeFrom="paragraph">
                  <wp:posOffset>2792730</wp:posOffset>
                </wp:positionV>
                <wp:extent cx="502920" cy="314960"/>
                <wp:effectExtent l="0" t="0" r="0" b="8890"/>
                <wp:wrapNone/>
                <wp:docPr id="5" name="Овал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31496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6A42563" id="Овал 41" o:spid="_x0000_s1026" style="position:absolute;margin-left:105.75pt;margin-top:219.9pt;width:39.6pt;height:24.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"/>
            </w:pict>
          </mc:Fallback>
        </mc:AlternateContent>
      </w:r>
      <w:r w:rsidRPr="00CB2B9B">
        <w:rPr>
          <w:rFonts w:asciiTheme="majorBidi" w:hAnsiTheme="majorBidi" w:cstheme="majorBidi"/>
          <w:noProof/>
          <w:sz w:val="24"/>
          <w:szCs w:val="24"/>
        </w:rPr>
        <mc:AlternateContent>
          <mc:Choice Requires="wps">
            <w:drawing>
              <wp:anchor distT="0" distB="0" distL="114300" distR="114300" simplePos="0" relativeHeight="251692032" behindDoc="0" locked="0" layoutInCell="1" allowOverlap="1" wp14:anchorId="0374E496" wp14:editId="36720797">
                <wp:simplePos x="0" y="0"/>
                <wp:positionH relativeFrom="column">
                  <wp:posOffset>4274185</wp:posOffset>
                </wp:positionH>
                <wp:positionV relativeFrom="paragraph">
                  <wp:posOffset>2938145</wp:posOffset>
                </wp:positionV>
                <wp:extent cx="396240" cy="330200"/>
                <wp:effectExtent l="0" t="0" r="3810" b="0"/>
                <wp:wrapNone/>
                <wp:docPr id="2" name="Овал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302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150A2DF" id="Овал 40" o:spid="_x0000_s1026" style="position:absolute;margin-left:336.55pt;margin-top:231.35pt;width:31.2pt;height: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"/>
            </w:pict>
          </mc:Fallback>
        </mc:AlternateContent>
      </w:r>
    </w:p>
    <w:p w14:paraId="38C81481" w14:textId="77777777" w:rsidR="00536C62" w:rsidRPr="00880AF3" w:rsidRDefault="00536C62" w:rsidP="00536C62">
      <w:pPr>
        <w:jc w:val="both"/>
        <w:rPr>
          <w:rFonts w:asciiTheme="majorBidi" w:hAnsiTheme="majorBidi" w:cstheme="majorBidi"/>
          <w:sz w:val="24"/>
          <w:szCs w:val="24"/>
          <w:lang w:val="kk-KZ"/>
        </w:rPr>
      </w:pPr>
    </w:p>
    <w:p w14:paraId="6EC76331" w14:textId="77777777" w:rsidR="00536C62" w:rsidRPr="00880AF3" w:rsidRDefault="00536C62" w:rsidP="00536C62">
      <w:pPr>
        <w:jc w:val="both"/>
        <w:rPr>
          <w:rFonts w:asciiTheme="majorBidi" w:hAnsiTheme="majorBidi" w:cstheme="majorBidi"/>
          <w:sz w:val="24"/>
          <w:szCs w:val="24"/>
          <w:lang w:val="kk-KZ"/>
        </w:rPr>
      </w:pPr>
    </w:p>
    <w:p w14:paraId="72352FD5" w14:textId="77777777" w:rsidR="00536C62" w:rsidRPr="00880AF3" w:rsidRDefault="00536C62" w:rsidP="00536C62">
      <w:pPr>
        <w:jc w:val="both"/>
        <w:rPr>
          <w:rFonts w:asciiTheme="majorBidi" w:hAnsiTheme="majorBidi" w:cstheme="majorBidi"/>
          <w:sz w:val="24"/>
          <w:szCs w:val="24"/>
          <w:lang w:val="kk-KZ"/>
        </w:rPr>
      </w:pPr>
    </w:p>
    <w:p w14:paraId="7D78E0E8" w14:textId="77777777" w:rsidR="00536C62" w:rsidRPr="00880AF3" w:rsidRDefault="00536C62" w:rsidP="00536C62">
      <w:pPr>
        <w:jc w:val="both"/>
        <w:rPr>
          <w:rFonts w:asciiTheme="majorBidi" w:hAnsiTheme="majorBidi" w:cstheme="majorBidi"/>
          <w:sz w:val="24"/>
          <w:szCs w:val="24"/>
          <w:lang w:val="kk-KZ"/>
        </w:rPr>
      </w:pPr>
    </w:p>
    <w:p w14:paraId="5F734AE7" w14:textId="51FA7DBB" w:rsidR="008026F0" w:rsidRPr="00CB2B9B" w:rsidRDefault="008026F0" w:rsidP="004C0DFC">
      <w:pPr>
        <w:spacing w:after="0" w:line="240" w:lineRule="auto"/>
        <w:rPr>
          <w:rFonts w:asciiTheme="majorBidi" w:hAnsiTheme="majorBidi" w:cstheme="majorBidi"/>
          <w:sz w:val="28"/>
          <w:szCs w:val="28"/>
          <w:lang w:val="kk-KZ"/>
        </w:rPr>
      </w:pPr>
    </w:p>
    <w:p w14:paraId="6457150C" w14:textId="77777777" w:rsidR="004C0DFC" w:rsidRDefault="004C0DFC" w:rsidP="00A330D7">
      <w:pPr>
        <w:spacing w:after="0" w:line="240" w:lineRule="auto"/>
        <w:jc w:val="center"/>
        <w:rPr>
          <w:rFonts w:asciiTheme="majorBidi" w:hAnsiTheme="majorBidi" w:cstheme="majorBidi"/>
          <w:sz w:val="28"/>
          <w:szCs w:val="28"/>
          <w:lang w:val="kk-KZ"/>
        </w:rPr>
      </w:pPr>
    </w:p>
    <w:p w14:paraId="10F0879D" w14:textId="77777777" w:rsidR="004C0DFC" w:rsidRDefault="004C0DFC" w:rsidP="00A330D7">
      <w:pPr>
        <w:spacing w:after="0" w:line="240" w:lineRule="auto"/>
        <w:jc w:val="center"/>
        <w:rPr>
          <w:rFonts w:asciiTheme="majorBidi" w:hAnsiTheme="majorBidi" w:cstheme="majorBidi"/>
          <w:sz w:val="28"/>
          <w:szCs w:val="28"/>
          <w:lang w:val="kk-KZ"/>
        </w:rPr>
      </w:pPr>
    </w:p>
    <w:p w14:paraId="29EA4B58" w14:textId="77777777" w:rsidR="004C0DFC" w:rsidRDefault="004C0DFC" w:rsidP="00A330D7">
      <w:pPr>
        <w:spacing w:after="0" w:line="240" w:lineRule="auto"/>
        <w:jc w:val="center"/>
        <w:rPr>
          <w:rFonts w:asciiTheme="majorBidi" w:hAnsiTheme="majorBidi" w:cstheme="majorBidi"/>
          <w:sz w:val="28"/>
          <w:szCs w:val="28"/>
          <w:lang w:val="kk-KZ"/>
        </w:rPr>
      </w:pPr>
    </w:p>
    <w:p w14:paraId="2CF92707" w14:textId="77777777" w:rsidR="004C0DFC" w:rsidRDefault="004C0DFC" w:rsidP="00A330D7">
      <w:pPr>
        <w:spacing w:after="0" w:line="240" w:lineRule="auto"/>
        <w:jc w:val="center"/>
        <w:rPr>
          <w:rFonts w:asciiTheme="majorBidi" w:hAnsiTheme="majorBidi" w:cstheme="majorBidi"/>
          <w:sz w:val="28"/>
          <w:szCs w:val="28"/>
          <w:lang w:val="kk-KZ"/>
        </w:rPr>
      </w:pPr>
    </w:p>
    <w:p w14:paraId="616F91A5" w14:textId="77777777" w:rsidR="004C0DFC" w:rsidRDefault="004C0DFC" w:rsidP="00A330D7">
      <w:pPr>
        <w:spacing w:after="0" w:line="240" w:lineRule="auto"/>
        <w:jc w:val="center"/>
        <w:rPr>
          <w:rFonts w:asciiTheme="majorBidi" w:hAnsiTheme="majorBidi" w:cstheme="majorBidi"/>
          <w:sz w:val="28"/>
          <w:szCs w:val="28"/>
          <w:lang w:val="kk-KZ"/>
        </w:rPr>
      </w:pPr>
    </w:p>
    <w:p w14:paraId="6D42C39A" w14:textId="77777777" w:rsidR="004C0DFC" w:rsidRDefault="004C0DFC" w:rsidP="00A330D7">
      <w:pPr>
        <w:spacing w:after="0" w:line="240" w:lineRule="auto"/>
        <w:jc w:val="center"/>
        <w:rPr>
          <w:rFonts w:asciiTheme="majorBidi" w:hAnsiTheme="majorBidi" w:cstheme="majorBidi"/>
          <w:sz w:val="28"/>
          <w:szCs w:val="28"/>
          <w:lang w:val="kk-KZ"/>
        </w:rPr>
      </w:pPr>
    </w:p>
    <w:p w14:paraId="7CBC6B53" w14:textId="77777777" w:rsidR="004C0DFC" w:rsidRDefault="004C0DFC" w:rsidP="00A330D7">
      <w:pPr>
        <w:spacing w:after="0" w:line="240" w:lineRule="auto"/>
        <w:jc w:val="center"/>
        <w:rPr>
          <w:rFonts w:asciiTheme="majorBidi" w:hAnsiTheme="majorBidi" w:cstheme="majorBidi"/>
          <w:sz w:val="28"/>
          <w:szCs w:val="28"/>
          <w:lang w:val="kk-KZ"/>
        </w:rPr>
      </w:pPr>
    </w:p>
    <w:p w14:paraId="1DF8E0EC" w14:textId="77777777" w:rsidR="004C0DFC" w:rsidRDefault="004C0DFC" w:rsidP="00A330D7">
      <w:pPr>
        <w:spacing w:after="0" w:line="240" w:lineRule="auto"/>
        <w:jc w:val="center"/>
        <w:rPr>
          <w:rFonts w:asciiTheme="majorBidi" w:hAnsiTheme="majorBidi" w:cstheme="majorBidi"/>
          <w:sz w:val="28"/>
          <w:szCs w:val="28"/>
          <w:lang w:val="kk-KZ"/>
        </w:rPr>
      </w:pPr>
    </w:p>
    <w:p w14:paraId="595BD612" w14:textId="0E52EA72" w:rsidR="00536C62" w:rsidRPr="00CB2B9B" w:rsidRDefault="00A330D7" w:rsidP="00A330D7">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w:t>
      </w:r>
      <w:r w:rsidR="008026F0" w:rsidRPr="00CB2B9B">
        <w:rPr>
          <w:rFonts w:asciiTheme="majorBidi" w:hAnsiTheme="majorBidi" w:cstheme="majorBidi"/>
          <w:sz w:val="28"/>
          <w:szCs w:val="28"/>
          <w:lang w:val="en-US"/>
        </w:rPr>
        <w:t xml:space="preserve"> – </w:t>
      </w:r>
      <w:r w:rsidRPr="00CB2B9B">
        <w:rPr>
          <w:rFonts w:asciiTheme="majorBidi" w:hAnsiTheme="majorBidi" w:cstheme="majorBidi"/>
          <w:sz w:val="28"/>
          <w:szCs w:val="28"/>
          <w:lang w:val="kk-KZ"/>
        </w:rPr>
        <w:t>4 MIND MAP картасы.</w:t>
      </w:r>
    </w:p>
    <w:p w14:paraId="07267E91" w14:textId="77777777" w:rsidR="008026F0" w:rsidRPr="00CB2B9B" w:rsidRDefault="008026F0" w:rsidP="00536C62">
      <w:pPr>
        <w:spacing w:after="0" w:line="240" w:lineRule="auto"/>
        <w:jc w:val="both"/>
        <w:rPr>
          <w:rFonts w:asciiTheme="majorBidi" w:hAnsiTheme="majorBidi" w:cstheme="majorBidi"/>
          <w:sz w:val="24"/>
          <w:szCs w:val="24"/>
          <w:lang w:val="kk-KZ"/>
        </w:rPr>
      </w:pPr>
    </w:p>
    <w:p w14:paraId="3330644E" w14:textId="77777777" w:rsidR="00536C62" w:rsidRPr="00CB2B9B" w:rsidRDefault="00536C62" w:rsidP="00CB2B9B">
      <w:pPr>
        <w:spacing w:after="0" w:line="240" w:lineRule="auto"/>
        <w:ind w:firstLine="708"/>
        <w:jc w:val="both"/>
        <w:rPr>
          <w:rFonts w:asciiTheme="majorBidi" w:hAnsiTheme="majorBidi" w:cstheme="majorBidi"/>
          <w:b/>
          <w:sz w:val="28"/>
          <w:szCs w:val="28"/>
          <w:lang w:val="en-US"/>
        </w:rPr>
      </w:pPr>
      <w:r w:rsidRPr="00CB2B9B">
        <w:rPr>
          <w:rFonts w:asciiTheme="majorBidi" w:hAnsiTheme="majorBidi" w:cstheme="majorBidi"/>
          <w:b/>
          <w:sz w:val="28"/>
          <w:szCs w:val="28"/>
          <w:lang w:val="en-US"/>
        </w:rPr>
        <w:t>Make a fact file about yourself, as in the example.</w:t>
      </w:r>
    </w:p>
    <w:p w14:paraId="6284D029" w14:textId="77777777" w:rsidR="00536C62" w:rsidRPr="00CB2B9B" w:rsidRDefault="00536C62" w:rsidP="00CB2B9B">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I am Emma Smith</w:t>
      </w:r>
    </w:p>
    <w:p w14:paraId="1C32AE35" w14:textId="77777777" w:rsidR="00536C62" w:rsidRPr="00CB2B9B" w:rsidRDefault="00536C62" w:rsidP="00CB2B9B">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I am eighteen years old</w:t>
      </w:r>
    </w:p>
    <w:p w14:paraId="5F51DDA6" w14:textId="77777777" w:rsidR="00536C62" w:rsidRPr="00CB2B9B" w:rsidRDefault="00536C62" w:rsidP="00CB2B9B">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I am a student in Pedagogical University </w:t>
      </w:r>
    </w:p>
    <w:p w14:paraId="3269D129" w14:textId="3FF99BBE" w:rsidR="00536C62" w:rsidRPr="00CB2B9B" w:rsidRDefault="00536C62" w:rsidP="00CB2B9B">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M</w:t>
      </w:r>
      <w:r w:rsidR="007123C9" w:rsidRPr="00CB2B9B">
        <w:rPr>
          <w:rFonts w:asciiTheme="majorBidi" w:hAnsiTheme="majorBidi" w:cstheme="majorBidi"/>
          <w:sz w:val="28"/>
          <w:szCs w:val="28"/>
          <w:lang w:val="en-US"/>
        </w:rPr>
        <w:t>y favourite subject is English.</w:t>
      </w:r>
    </w:p>
    <w:p w14:paraId="65D88EFB" w14:textId="77777777" w:rsidR="007123C9" w:rsidRPr="00CB2B9B" w:rsidRDefault="007123C9" w:rsidP="00536C62">
      <w:pPr>
        <w:spacing w:after="0" w:line="240" w:lineRule="auto"/>
        <w:jc w:val="both"/>
        <w:rPr>
          <w:rFonts w:asciiTheme="majorBidi" w:hAnsiTheme="majorBidi" w:cstheme="majorBidi"/>
          <w:sz w:val="28"/>
          <w:szCs w:val="28"/>
          <w:lang w:val="en-US"/>
        </w:rPr>
      </w:pPr>
    </w:p>
    <w:p w14:paraId="2089EDC2" w14:textId="77777777" w:rsidR="00536C62" w:rsidRPr="00CB2B9B" w:rsidRDefault="00536C62" w:rsidP="00CB2B9B">
      <w:pPr>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2 тапсырма – Суретке сәйкес дұрыс вариантын табыңыз</w:t>
      </w:r>
    </w:p>
    <w:p w14:paraId="6E385B63" w14:textId="3EA9DE04" w:rsidR="003246DE" w:rsidRPr="00CB2B9B" w:rsidRDefault="003246DE" w:rsidP="007123C9">
      <w:pPr>
        <w:spacing w:after="0" w:line="240" w:lineRule="auto"/>
        <w:rPr>
          <w:rFonts w:asciiTheme="majorBidi" w:hAnsiTheme="majorBidi" w:cstheme="majorBidi"/>
          <w:sz w:val="28"/>
          <w:szCs w:val="28"/>
          <w:lang w:val="kk-KZ"/>
        </w:rPr>
      </w:pPr>
    </w:p>
    <w:tbl>
      <w:tblPr>
        <w:tblW w:w="7230" w:type="dxa"/>
        <w:jc w:val="center"/>
        <w:tblLook w:val="04A0" w:firstRow="1" w:lastRow="0" w:firstColumn="1" w:lastColumn="0" w:noHBand="0" w:noVBand="1"/>
      </w:tblPr>
      <w:tblGrid>
        <w:gridCol w:w="2127"/>
        <w:gridCol w:w="3118"/>
        <w:gridCol w:w="1985"/>
      </w:tblGrid>
      <w:tr w:rsidR="00536C62" w:rsidRPr="005C6C08" w14:paraId="65755A1B" w14:textId="77777777" w:rsidTr="003246DE">
        <w:trPr>
          <w:jc w:val="center"/>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99A87" w14:textId="77777777" w:rsidR="00536C62" w:rsidRPr="00CB2B9B" w:rsidRDefault="00536C62" w:rsidP="00536C62">
            <w:pPr>
              <w:spacing w:after="0"/>
              <w:rPr>
                <w:rFonts w:asciiTheme="majorBidi" w:hAnsiTheme="majorBidi" w:cstheme="majorBidi"/>
                <w:sz w:val="28"/>
                <w:szCs w:val="28"/>
                <w:lang w:val="kk-KZ"/>
              </w:rPr>
            </w:pPr>
            <w:r w:rsidRPr="00CB2B9B">
              <w:rPr>
                <w:rFonts w:asciiTheme="majorBidi" w:hAnsiTheme="majorBidi" w:cstheme="majorBidi"/>
                <w:noProof/>
                <w:sz w:val="28"/>
                <w:szCs w:val="28"/>
              </w:rPr>
              <w:drawing>
                <wp:inline distT="0" distB="0" distL="0" distR="0" wp14:anchorId="4F99EF11" wp14:editId="5F753664">
                  <wp:extent cx="922020" cy="7315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2020" cy="731520"/>
                          </a:xfrm>
                          <a:prstGeom prst="rect">
                            <a:avLst/>
                          </a:prstGeom>
                          <a:noFill/>
                          <a:ln>
                            <a:noFill/>
                          </a:ln>
                        </pic:spPr>
                      </pic:pic>
                    </a:graphicData>
                  </a:graphic>
                </wp:inline>
              </w:drawing>
            </w:r>
          </w:p>
          <w:p w14:paraId="2E0A2BC0" w14:textId="77777777" w:rsidR="00536C62" w:rsidRPr="00CB2B9B" w:rsidRDefault="00536C62" w:rsidP="00536C62">
            <w:pPr>
              <w:spacing w:after="0" w:line="240" w:lineRule="auto"/>
              <w:ind w:right="-201"/>
              <w:jc w:val="both"/>
              <w:rPr>
                <w:rFonts w:asciiTheme="majorBidi" w:hAnsiTheme="majorBidi" w:cstheme="majorBidi"/>
                <w:sz w:val="20"/>
                <w:szCs w:val="20"/>
                <w:lang w:val="kk-KZ"/>
              </w:rPr>
            </w:pPr>
            <w:r w:rsidRPr="00CB2B9B">
              <w:rPr>
                <w:rFonts w:asciiTheme="majorBidi" w:hAnsiTheme="majorBidi" w:cstheme="majorBidi"/>
                <w:sz w:val="20"/>
                <w:szCs w:val="20"/>
                <w:lang w:val="en-US"/>
              </w:rPr>
              <w:t>a)Traffic</w:t>
            </w:r>
          </w:p>
          <w:p w14:paraId="573D1E25" w14:textId="77777777" w:rsidR="00536C62" w:rsidRPr="00CB2B9B" w:rsidRDefault="00536C62" w:rsidP="00536C62">
            <w:pPr>
              <w:spacing w:after="0" w:line="240" w:lineRule="auto"/>
              <w:jc w:val="both"/>
              <w:rPr>
                <w:rFonts w:asciiTheme="majorBidi" w:hAnsiTheme="majorBidi" w:cstheme="majorBidi"/>
                <w:sz w:val="20"/>
                <w:szCs w:val="20"/>
                <w:lang w:val="kk-KZ"/>
              </w:rPr>
            </w:pPr>
            <w:r w:rsidRPr="00CB2B9B">
              <w:rPr>
                <w:rFonts w:asciiTheme="majorBidi" w:hAnsiTheme="majorBidi" w:cstheme="majorBidi"/>
                <w:sz w:val="20"/>
                <w:szCs w:val="20"/>
                <w:lang w:val="en-US"/>
              </w:rPr>
              <w:t>b)Streetlight</w:t>
            </w:r>
          </w:p>
          <w:p w14:paraId="5EBA5086" w14:textId="77777777" w:rsidR="00536C62" w:rsidRPr="00CB2B9B" w:rsidRDefault="00536C62" w:rsidP="00536C62">
            <w:pPr>
              <w:spacing w:after="0" w:line="240" w:lineRule="auto"/>
              <w:jc w:val="both"/>
              <w:rPr>
                <w:rFonts w:asciiTheme="majorBidi" w:hAnsiTheme="majorBidi" w:cstheme="majorBidi"/>
                <w:sz w:val="20"/>
                <w:szCs w:val="20"/>
                <w:lang w:val="kk-KZ"/>
              </w:rPr>
            </w:pPr>
            <w:r w:rsidRPr="00CB2B9B">
              <w:rPr>
                <w:rFonts w:asciiTheme="majorBidi" w:hAnsiTheme="majorBidi" w:cstheme="majorBidi"/>
                <w:sz w:val="20"/>
                <w:szCs w:val="20"/>
                <w:lang w:val="en-US"/>
              </w:rPr>
              <w:t xml:space="preserve">c) Light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011C7" w14:textId="77777777" w:rsidR="00536C62" w:rsidRPr="00CB2B9B" w:rsidRDefault="00536C62" w:rsidP="00536C62">
            <w:pPr>
              <w:spacing w:after="0" w:line="240" w:lineRule="auto"/>
              <w:ind w:left="-142"/>
              <w:rPr>
                <w:rFonts w:asciiTheme="majorBidi" w:hAnsiTheme="majorBidi" w:cstheme="majorBidi"/>
                <w:sz w:val="20"/>
                <w:szCs w:val="20"/>
              </w:rPr>
            </w:pPr>
            <w:r w:rsidRPr="00CB2B9B">
              <w:rPr>
                <w:rFonts w:asciiTheme="majorBidi" w:hAnsiTheme="majorBidi" w:cstheme="majorBidi"/>
                <w:noProof/>
                <w:sz w:val="20"/>
                <w:szCs w:val="20"/>
              </w:rPr>
              <w:drawing>
                <wp:inline distT="0" distB="0" distL="0" distR="0" wp14:anchorId="2EB484A7" wp14:editId="5E51CAD7">
                  <wp:extent cx="1031240" cy="768350"/>
                  <wp:effectExtent l="0" t="0" r="0" b="0"/>
                  <wp:docPr id="35" name="Рисунок 3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1240" cy="768350"/>
                          </a:xfrm>
                          <a:prstGeom prst="rect">
                            <a:avLst/>
                          </a:prstGeom>
                          <a:noFill/>
                          <a:ln>
                            <a:noFill/>
                          </a:ln>
                        </pic:spPr>
                      </pic:pic>
                    </a:graphicData>
                  </a:graphic>
                </wp:inline>
              </w:drawing>
            </w:r>
          </w:p>
          <w:p w14:paraId="79A6C4C0" w14:textId="020CD4CA" w:rsidR="00536C62" w:rsidRPr="00CB2B9B" w:rsidRDefault="001A52A8" w:rsidP="00536C62">
            <w:pPr>
              <w:spacing w:after="0" w:line="240" w:lineRule="auto"/>
              <w:ind w:left="-142"/>
              <w:rPr>
                <w:rFonts w:asciiTheme="majorBidi" w:hAnsiTheme="majorBidi" w:cstheme="majorBidi"/>
                <w:sz w:val="20"/>
                <w:szCs w:val="20"/>
                <w:lang w:val="en-US"/>
              </w:rPr>
            </w:pPr>
            <w:r w:rsidRPr="00CB2B9B">
              <w:rPr>
                <w:rFonts w:asciiTheme="majorBidi" w:hAnsiTheme="majorBidi" w:cstheme="majorBidi"/>
                <w:sz w:val="20"/>
                <w:szCs w:val="20"/>
                <w:lang w:val="en-US"/>
              </w:rPr>
              <w:t xml:space="preserve"> </w:t>
            </w:r>
            <w:r w:rsidR="00536C62" w:rsidRPr="00CB2B9B">
              <w:rPr>
                <w:rFonts w:asciiTheme="majorBidi" w:hAnsiTheme="majorBidi" w:cstheme="majorBidi"/>
                <w:sz w:val="20"/>
                <w:szCs w:val="20"/>
                <w:lang w:val="en-US"/>
              </w:rPr>
              <w:t>a) jet engine</w:t>
            </w:r>
          </w:p>
          <w:p w14:paraId="0DD6E234" w14:textId="183F377B" w:rsidR="00536C62" w:rsidRPr="00CB2B9B" w:rsidRDefault="001A52A8" w:rsidP="00536C62">
            <w:pPr>
              <w:spacing w:after="0" w:line="240" w:lineRule="auto"/>
              <w:ind w:left="-142"/>
              <w:jc w:val="both"/>
              <w:rPr>
                <w:rFonts w:asciiTheme="majorBidi" w:hAnsiTheme="majorBidi" w:cstheme="majorBidi"/>
                <w:sz w:val="20"/>
                <w:szCs w:val="20"/>
                <w:lang w:val="en-US"/>
              </w:rPr>
            </w:pPr>
            <w:r w:rsidRPr="00CB2B9B">
              <w:rPr>
                <w:rFonts w:asciiTheme="majorBidi" w:hAnsiTheme="majorBidi" w:cstheme="majorBidi"/>
                <w:sz w:val="20"/>
                <w:szCs w:val="20"/>
                <w:lang w:val="en-US"/>
              </w:rPr>
              <w:t xml:space="preserve"> </w:t>
            </w:r>
            <w:r w:rsidR="00536C62" w:rsidRPr="00CB2B9B">
              <w:rPr>
                <w:rFonts w:asciiTheme="majorBidi" w:hAnsiTheme="majorBidi" w:cstheme="majorBidi"/>
                <w:sz w:val="20"/>
                <w:szCs w:val="20"/>
                <w:lang w:val="en-US"/>
              </w:rPr>
              <w:t>b) plane</w:t>
            </w:r>
          </w:p>
          <w:p w14:paraId="07B0A076" w14:textId="56E16F11" w:rsidR="00536C62" w:rsidRPr="00CB2B9B" w:rsidRDefault="001A52A8" w:rsidP="00536C62">
            <w:pPr>
              <w:spacing w:after="0" w:line="240" w:lineRule="auto"/>
              <w:ind w:left="-142"/>
              <w:jc w:val="both"/>
              <w:rPr>
                <w:rFonts w:asciiTheme="majorBidi" w:hAnsiTheme="majorBidi" w:cstheme="majorBidi"/>
                <w:sz w:val="20"/>
                <w:szCs w:val="20"/>
                <w:lang w:val="kk-KZ"/>
              </w:rPr>
            </w:pPr>
            <w:r w:rsidRPr="00CB2B9B">
              <w:rPr>
                <w:rFonts w:asciiTheme="majorBidi" w:hAnsiTheme="majorBidi" w:cstheme="majorBidi"/>
                <w:sz w:val="20"/>
                <w:szCs w:val="20"/>
                <w:lang w:val="kk-KZ"/>
              </w:rPr>
              <w:t xml:space="preserve"> </w:t>
            </w:r>
            <w:r w:rsidR="00536C62" w:rsidRPr="00CB2B9B">
              <w:rPr>
                <w:rFonts w:asciiTheme="majorBidi" w:hAnsiTheme="majorBidi" w:cstheme="majorBidi"/>
                <w:sz w:val="20"/>
                <w:szCs w:val="20"/>
              </w:rPr>
              <w:t>с</w:t>
            </w:r>
            <w:r w:rsidR="00536C62" w:rsidRPr="00CB2B9B">
              <w:rPr>
                <w:rFonts w:asciiTheme="majorBidi" w:hAnsiTheme="majorBidi" w:cstheme="majorBidi"/>
                <w:sz w:val="20"/>
                <w:szCs w:val="20"/>
                <w:lang w:val="en-US"/>
              </w:rPr>
              <w:t>)propeller plane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891DB" w14:textId="77777777" w:rsidR="00536C62" w:rsidRPr="00CB2B9B" w:rsidRDefault="00536C62" w:rsidP="00536C62">
            <w:pPr>
              <w:spacing w:after="0" w:line="240" w:lineRule="auto"/>
              <w:jc w:val="both"/>
              <w:rPr>
                <w:rFonts w:asciiTheme="majorBidi" w:hAnsiTheme="majorBidi" w:cstheme="majorBidi"/>
                <w:sz w:val="20"/>
                <w:szCs w:val="20"/>
                <w:lang w:val="kk-KZ"/>
              </w:rPr>
            </w:pPr>
            <w:r w:rsidRPr="00CB2B9B">
              <w:rPr>
                <w:rFonts w:asciiTheme="majorBidi" w:hAnsiTheme="majorBidi" w:cstheme="majorBidi"/>
                <w:noProof/>
                <w:sz w:val="20"/>
                <w:szCs w:val="20"/>
              </w:rPr>
              <w:drawing>
                <wp:inline distT="0" distB="0" distL="0" distR="0" wp14:anchorId="02DF8196" wp14:editId="537B050C">
                  <wp:extent cx="951230" cy="848360"/>
                  <wp:effectExtent l="0" t="0" r="0" b="0"/>
                  <wp:docPr id="34" name="Рисунок 3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1230" cy="848360"/>
                          </a:xfrm>
                          <a:prstGeom prst="rect">
                            <a:avLst/>
                          </a:prstGeom>
                          <a:noFill/>
                          <a:ln>
                            <a:noFill/>
                          </a:ln>
                        </pic:spPr>
                      </pic:pic>
                    </a:graphicData>
                  </a:graphic>
                </wp:inline>
              </w:drawing>
            </w:r>
          </w:p>
          <w:p w14:paraId="49D040DF" w14:textId="77777777" w:rsidR="00536C62" w:rsidRPr="00CB2B9B" w:rsidRDefault="00536C62" w:rsidP="00536C62">
            <w:pPr>
              <w:spacing w:after="0" w:line="240" w:lineRule="auto"/>
              <w:jc w:val="both"/>
              <w:rPr>
                <w:rFonts w:asciiTheme="majorBidi" w:hAnsiTheme="majorBidi" w:cstheme="majorBidi"/>
                <w:sz w:val="20"/>
                <w:szCs w:val="20"/>
                <w:lang w:val="en-US"/>
              </w:rPr>
            </w:pPr>
            <w:r w:rsidRPr="00CB2B9B">
              <w:rPr>
                <w:rFonts w:asciiTheme="majorBidi" w:hAnsiTheme="majorBidi" w:cstheme="majorBidi"/>
                <w:sz w:val="20"/>
                <w:szCs w:val="20"/>
                <w:lang w:val="en-US"/>
              </w:rPr>
              <w:t>a) Swimmer</w:t>
            </w:r>
          </w:p>
          <w:p w14:paraId="55557B55" w14:textId="77777777" w:rsidR="00536C62" w:rsidRPr="00CB2B9B" w:rsidRDefault="00536C62" w:rsidP="00536C62">
            <w:pPr>
              <w:spacing w:after="0" w:line="240" w:lineRule="auto"/>
              <w:jc w:val="both"/>
              <w:rPr>
                <w:rFonts w:asciiTheme="majorBidi" w:hAnsiTheme="majorBidi" w:cstheme="majorBidi"/>
                <w:sz w:val="20"/>
                <w:szCs w:val="20"/>
                <w:lang w:val="en-US"/>
              </w:rPr>
            </w:pPr>
            <w:r w:rsidRPr="00CB2B9B">
              <w:rPr>
                <w:rFonts w:asciiTheme="majorBidi" w:hAnsiTheme="majorBidi" w:cstheme="majorBidi"/>
                <w:sz w:val="20"/>
                <w:szCs w:val="20"/>
                <w:lang w:val="en-US"/>
              </w:rPr>
              <w:t>b) Boardwalk</w:t>
            </w:r>
          </w:p>
          <w:p w14:paraId="4B69614B" w14:textId="77777777" w:rsidR="00536C62" w:rsidRPr="00CB2B9B" w:rsidRDefault="00536C62" w:rsidP="00536C62">
            <w:pPr>
              <w:spacing w:after="0" w:line="240" w:lineRule="auto"/>
              <w:jc w:val="both"/>
              <w:rPr>
                <w:rFonts w:asciiTheme="majorBidi" w:hAnsiTheme="majorBidi" w:cstheme="majorBidi"/>
                <w:sz w:val="20"/>
                <w:szCs w:val="20"/>
                <w:lang w:val="en-US"/>
              </w:rPr>
            </w:pPr>
            <w:r w:rsidRPr="00CB2B9B">
              <w:rPr>
                <w:rFonts w:asciiTheme="majorBidi" w:hAnsiTheme="majorBidi" w:cstheme="majorBidi"/>
                <w:sz w:val="20"/>
                <w:szCs w:val="20"/>
                <w:lang w:val="en-US"/>
              </w:rPr>
              <w:t>c) Beach chair</w:t>
            </w:r>
          </w:p>
          <w:p w14:paraId="24C645ED" w14:textId="77777777" w:rsidR="00536C62" w:rsidRPr="00CB2B9B" w:rsidRDefault="00536C62" w:rsidP="00536C62">
            <w:pPr>
              <w:spacing w:after="0" w:line="240" w:lineRule="auto"/>
              <w:jc w:val="both"/>
              <w:rPr>
                <w:rFonts w:asciiTheme="majorBidi" w:hAnsiTheme="majorBidi" w:cstheme="majorBidi"/>
                <w:sz w:val="20"/>
                <w:szCs w:val="20"/>
                <w:lang w:val="en-US"/>
              </w:rPr>
            </w:pPr>
          </w:p>
        </w:tc>
      </w:tr>
      <w:tr w:rsidR="00536C62" w:rsidRPr="005C6C08" w14:paraId="69D13B68" w14:textId="77777777" w:rsidTr="003246DE">
        <w:trPr>
          <w:trHeight w:val="1257"/>
          <w:jc w:val="center"/>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EA2CF" w14:textId="77777777" w:rsidR="00536C62" w:rsidRPr="00CB2B9B" w:rsidRDefault="00536C62" w:rsidP="00536C62">
            <w:pPr>
              <w:spacing w:after="0" w:line="240" w:lineRule="auto"/>
              <w:jc w:val="both"/>
              <w:rPr>
                <w:rFonts w:asciiTheme="majorBidi" w:hAnsiTheme="majorBidi" w:cstheme="majorBidi"/>
                <w:sz w:val="20"/>
                <w:szCs w:val="20"/>
                <w:lang w:val="kk-KZ"/>
              </w:rPr>
            </w:pPr>
            <w:r w:rsidRPr="00CB2B9B">
              <w:rPr>
                <w:rFonts w:asciiTheme="majorBidi" w:hAnsiTheme="majorBidi" w:cstheme="majorBidi"/>
                <w:noProof/>
                <w:sz w:val="20"/>
                <w:szCs w:val="20"/>
              </w:rPr>
              <w:drawing>
                <wp:inline distT="0" distB="0" distL="0" distR="0" wp14:anchorId="317D87FC" wp14:editId="37D6AB3C">
                  <wp:extent cx="1009650" cy="760730"/>
                  <wp:effectExtent l="0" t="0" r="0" b="0"/>
                  <wp:docPr id="33" name="Рисунок 3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9650" cy="760730"/>
                          </a:xfrm>
                          <a:prstGeom prst="rect">
                            <a:avLst/>
                          </a:prstGeom>
                          <a:noFill/>
                          <a:ln>
                            <a:noFill/>
                          </a:ln>
                        </pic:spPr>
                      </pic:pic>
                    </a:graphicData>
                  </a:graphic>
                </wp:inline>
              </w:drawing>
            </w:r>
          </w:p>
          <w:p w14:paraId="6688D9B4" w14:textId="77777777" w:rsidR="00536C62" w:rsidRPr="00CB2B9B" w:rsidRDefault="00536C62" w:rsidP="00536C62">
            <w:pPr>
              <w:spacing w:after="0" w:line="240" w:lineRule="auto"/>
              <w:rPr>
                <w:rFonts w:asciiTheme="majorBidi" w:hAnsiTheme="majorBidi" w:cstheme="majorBidi"/>
                <w:sz w:val="20"/>
                <w:szCs w:val="20"/>
                <w:lang w:val="en-US"/>
              </w:rPr>
            </w:pPr>
            <w:r w:rsidRPr="00CB2B9B">
              <w:rPr>
                <w:rFonts w:asciiTheme="majorBidi" w:hAnsiTheme="majorBidi" w:cstheme="majorBidi"/>
                <w:sz w:val="20"/>
                <w:szCs w:val="20"/>
                <w:lang w:val="en-US"/>
              </w:rPr>
              <w:t>a) Dishing liquid</w:t>
            </w:r>
          </w:p>
          <w:p w14:paraId="2B14CDEC" w14:textId="77777777" w:rsidR="00536C62" w:rsidRPr="00CB2B9B" w:rsidRDefault="00536C62" w:rsidP="00536C62">
            <w:pPr>
              <w:spacing w:after="0" w:line="240" w:lineRule="auto"/>
              <w:rPr>
                <w:rFonts w:asciiTheme="majorBidi" w:hAnsiTheme="majorBidi" w:cstheme="majorBidi"/>
                <w:sz w:val="20"/>
                <w:szCs w:val="20"/>
                <w:lang w:val="en-US"/>
              </w:rPr>
            </w:pPr>
            <w:r w:rsidRPr="00CB2B9B">
              <w:rPr>
                <w:rFonts w:asciiTheme="majorBidi" w:hAnsiTheme="majorBidi" w:cstheme="majorBidi"/>
                <w:sz w:val="20"/>
                <w:szCs w:val="20"/>
                <w:lang w:val="en-US"/>
              </w:rPr>
              <w:t>b) Flying pan</w:t>
            </w:r>
          </w:p>
          <w:p w14:paraId="582C900E" w14:textId="77777777" w:rsidR="00536C62" w:rsidRPr="00CB2B9B" w:rsidRDefault="00536C62" w:rsidP="00536C62">
            <w:pPr>
              <w:spacing w:after="0" w:line="240" w:lineRule="auto"/>
              <w:rPr>
                <w:rFonts w:asciiTheme="majorBidi" w:hAnsiTheme="majorBidi" w:cstheme="majorBidi"/>
                <w:sz w:val="20"/>
                <w:szCs w:val="20"/>
                <w:lang w:val="kk-KZ"/>
              </w:rPr>
            </w:pPr>
            <w:r w:rsidRPr="00CB2B9B">
              <w:rPr>
                <w:rFonts w:asciiTheme="majorBidi" w:hAnsiTheme="majorBidi" w:cstheme="majorBidi"/>
                <w:sz w:val="20"/>
                <w:szCs w:val="20"/>
                <w:lang w:val="en-US"/>
              </w:rPr>
              <w:t>c) Electric tea pot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F4134" w14:textId="77777777" w:rsidR="00536C62" w:rsidRPr="00CB2B9B" w:rsidRDefault="00536C62" w:rsidP="00536C62">
            <w:pPr>
              <w:spacing w:after="0" w:line="240" w:lineRule="auto"/>
              <w:jc w:val="center"/>
              <w:rPr>
                <w:rFonts w:asciiTheme="majorBidi" w:hAnsiTheme="majorBidi" w:cstheme="majorBidi"/>
                <w:sz w:val="20"/>
                <w:szCs w:val="20"/>
                <w:lang w:val="kk-KZ"/>
              </w:rPr>
            </w:pPr>
            <w:r w:rsidRPr="00CB2B9B">
              <w:rPr>
                <w:rFonts w:asciiTheme="majorBidi" w:hAnsiTheme="majorBidi" w:cstheme="majorBidi"/>
                <w:noProof/>
                <w:sz w:val="20"/>
                <w:szCs w:val="20"/>
              </w:rPr>
              <w:drawing>
                <wp:inline distT="0" distB="0" distL="0" distR="0" wp14:anchorId="4173EAB9" wp14:editId="17009174">
                  <wp:extent cx="1038860" cy="855980"/>
                  <wp:effectExtent l="0" t="0" r="0" b="0"/>
                  <wp:docPr id="32" name="Рисунок 3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8860" cy="855980"/>
                          </a:xfrm>
                          <a:prstGeom prst="rect">
                            <a:avLst/>
                          </a:prstGeom>
                          <a:noFill/>
                          <a:ln>
                            <a:noFill/>
                          </a:ln>
                        </pic:spPr>
                      </pic:pic>
                    </a:graphicData>
                  </a:graphic>
                </wp:inline>
              </w:drawing>
            </w:r>
          </w:p>
          <w:p w14:paraId="389532BF" w14:textId="77777777" w:rsidR="00536C62" w:rsidRPr="00CB2B9B" w:rsidRDefault="00536C62" w:rsidP="00536C62">
            <w:pPr>
              <w:spacing w:after="0" w:line="240" w:lineRule="auto"/>
              <w:jc w:val="both"/>
              <w:rPr>
                <w:rFonts w:asciiTheme="majorBidi" w:hAnsiTheme="majorBidi" w:cstheme="majorBidi"/>
                <w:sz w:val="20"/>
                <w:szCs w:val="20"/>
                <w:lang w:val="en-US"/>
              </w:rPr>
            </w:pPr>
            <w:r w:rsidRPr="00CB2B9B">
              <w:rPr>
                <w:rFonts w:asciiTheme="majorBidi" w:hAnsiTheme="majorBidi" w:cstheme="majorBidi"/>
                <w:sz w:val="20"/>
                <w:szCs w:val="20"/>
                <w:lang w:val="en-US"/>
              </w:rPr>
              <w:t>a) razor</w:t>
            </w:r>
          </w:p>
          <w:p w14:paraId="4EC88E78" w14:textId="77777777" w:rsidR="00536C62" w:rsidRPr="00CB2B9B" w:rsidRDefault="00536C62" w:rsidP="00536C62">
            <w:pPr>
              <w:spacing w:after="0" w:line="240" w:lineRule="auto"/>
              <w:jc w:val="both"/>
              <w:rPr>
                <w:rFonts w:asciiTheme="majorBidi" w:hAnsiTheme="majorBidi" w:cstheme="majorBidi"/>
                <w:sz w:val="20"/>
                <w:szCs w:val="20"/>
                <w:lang w:val="en-US"/>
              </w:rPr>
            </w:pPr>
            <w:r w:rsidRPr="00CB2B9B">
              <w:rPr>
                <w:rFonts w:asciiTheme="majorBidi" w:hAnsiTheme="majorBidi" w:cstheme="majorBidi"/>
                <w:sz w:val="20"/>
                <w:szCs w:val="20"/>
                <w:lang w:val="en-US"/>
              </w:rPr>
              <w:t>b) shaving gel</w:t>
            </w:r>
          </w:p>
          <w:p w14:paraId="7F0E7D90" w14:textId="77777777" w:rsidR="00536C62" w:rsidRPr="00CB2B9B" w:rsidRDefault="00536C62" w:rsidP="00536C62">
            <w:pPr>
              <w:spacing w:after="0" w:line="240" w:lineRule="auto"/>
              <w:jc w:val="both"/>
              <w:rPr>
                <w:rFonts w:asciiTheme="majorBidi" w:hAnsiTheme="majorBidi" w:cstheme="majorBidi"/>
                <w:sz w:val="20"/>
                <w:szCs w:val="20"/>
                <w:lang w:val="kk-KZ"/>
              </w:rPr>
            </w:pPr>
            <w:r w:rsidRPr="00CB2B9B">
              <w:rPr>
                <w:rFonts w:asciiTheme="majorBidi" w:hAnsiTheme="majorBidi" w:cstheme="majorBidi"/>
                <w:sz w:val="20"/>
                <w:szCs w:val="20"/>
                <w:lang w:val="en-US"/>
              </w:rPr>
              <w:t>c) lipstick</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3F3B2" w14:textId="77777777" w:rsidR="00536C62" w:rsidRPr="00CB2B9B" w:rsidRDefault="00536C62" w:rsidP="00536C62">
            <w:pPr>
              <w:spacing w:after="0" w:line="240" w:lineRule="auto"/>
              <w:jc w:val="both"/>
              <w:rPr>
                <w:rFonts w:asciiTheme="majorBidi" w:hAnsiTheme="majorBidi" w:cstheme="majorBidi"/>
                <w:sz w:val="20"/>
                <w:szCs w:val="20"/>
                <w:lang w:val="kk-KZ"/>
              </w:rPr>
            </w:pPr>
            <w:r w:rsidRPr="00CB2B9B">
              <w:rPr>
                <w:rFonts w:asciiTheme="majorBidi" w:hAnsiTheme="majorBidi" w:cstheme="majorBidi"/>
                <w:noProof/>
                <w:sz w:val="20"/>
                <w:szCs w:val="20"/>
              </w:rPr>
              <w:drawing>
                <wp:inline distT="0" distB="0" distL="0" distR="0" wp14:anchorId="0BD8C53E" wp14:editId="1613948C">
                  <wp:extent cx="1104900" cy="753745"/>
                  <wp:effectExtent l="0" t="0" r="0" b="0"/>
                  <wp:docPr id="31" name="Рисунок 3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04900" cy="753745"/>
                          </a:xfrm>
                          <a:prstGeom prst="rect">
                            <a:avLst/>
                          </a:prstGeom>
                          <a:noFill/>
                          <a:ln>
                            <a:noFill/>
                          </a:ln>
                        </pic:spPr>
                      </pic:pic>
                    </a:graphicData>
                  </a:graphic>
                </wp:inline>
              </w:drawing>
            </w:r>
          </w:p>
          <w:p w14:paraId="4ED8F391" w14:textId="77777777" w:rsidR="00536C62" w:rsidRPr="00CB2B9B" w:rsidRDefault="00536C62" w:rsidP="00536C62">
            <w:pPr>
              <w:spacing w:after="0" w:line="240" w:lineRule="auto"/>
              <w:rPr>
                <w:rFonts w:asciiTheme="majorBidi" w:hAnsiTheme="majorBidi" w:cstheme="majorBidi"/>
                <w:sz w:val="20"/>
                <w:szCs w:val="20"/>
                <w:lang w:val="kk-KZ"/>
              </w:rPr>
            </w:pPr>
          </w:p>
          <w:p w14:paraId="7404DDD6" w14:textId="77777777" w:rsidR="00536C62" w:rsidRPr="00CB2B9B" w:rsidRDefault="00536C62" w:rsidP="00536C62">
            <w:pPr>
              <w:spacing w:after="0" w:line="240" w:lineRule="auto"/>
              <w:jc w:val="both"/>
              <w:rPr>
                <w:rFonts w:asciiTheme="majorBidi" w:hAnsiTheme="majorBidi" w:cstheme="majorBidi"/>
                <w:sz w:val="20"/>
                <w:szCs w:val="20"/>
                <w:lang w:val="en-US"/>
              </w:rPr>
            </w:pPr>
            <w:r w:rsidRPr="00CB2B9B">
              <w:rPr>
                <w:rFonts w:asciiTheme="majorBidi" w:hAnsiTheme="majorBidi" w:cstheme="majorBidi"/>
                <w:sz w:val="20"/>
                <w:szCs w:val="20"/>
                <w:lang w:val="en-US"/>
              </w:rPr>
              <w:t>a)Pancakes</w:t>
            </w:r>
          </w:p>
          <w:p w14:paraId="79BF449D" w14:textId="77777777" w:rsidR="00536C62" w:rsidRPr="00CB2B9B" w:rsidRDefault="00536C62" w:rsidP="00536C62">
            <w:pPr>
              <w:spacing w:after="0" w:line="240" w:lineRule="auto"/>
              <w:jc w:val="both"/>
              <w:rPr>
                <w:rFonts w:asciiTheme="majorBidi" w:hAnsiTheme="majorBidi" w:cstheme="majorBidi"/>
                <w:sz w:val="20"/>
                <w:szCs w:val="20"/>
                <w:lang w:val="en-US"/>
              </w:rPr>
            </w:pPr>
            <w:r w:rsidRPr="00CB2B9B">
              <w:rPr>
                <w:rFonts w:asciiTheme="majorBidi" w:hAnsiTheme="majorBidi" w:cstheme="majorBidi"/>
                <w:sz w:val="20"/>
                <w:szCs w:val="20"/>
                <w:lang w:val="en-US"/>
              </w:rPr>
              <w:t>b) Jelly</w:t>
            </w:r>
          </w:p>
          <w:p w14:paraId="39B82E33" w14:textId="77777777" w:rsidR="00536C62" w:rsidRPr="00CB2B9B" w:rsidRDefault="00536C62" w:rsidP="00536C62">
            <w:pPr>
              <w:spacing w:after="0" w:line="240" w:lineRule="auto"/>
              <w:jc w:val="both"/>
              <w:rPr>
                <w:rFonts w:asciiTheme="majorBidi" w:hAnsiTheme="majorBidi" w:cstheme="majorBidi"/>
                <w:sz w:val="20"/>
                <w:szCs w:val="20"/>
                <w:lang w:val="kk-KZ"/>
              </w:rPr>
            </w:pPr>
            <w:r w:rsidRPr="00CB2B9B">
              <w:rPr>
                <w:rFonts w:asciiTheme="majorBidi" w:hAnsiTheme="majorBidi" w:cstheme="majorBidi"/>
                <w:sz w:val="20"/>
                <w:szCs w:val="20"/>
                <w:lang w:val="en-US"/>
              </w:rPr>
              <w:t>c) Icecreamcone</w:t>
            </w:r>
            <w:r w:rsidRPr="00CB2B9B">
              <w:rPr>
                <w:rFonts w:asciiTheme="majorBidi" w:hAnsiTheme="majorBidi" w:cstheme="majorBidi"/>
                <w:sz w:val="20"/>
                <w:szCs w:val="20"/>
                <w:lang w:val="kk-KZ"/>
              </w:rPr>
              <w:t>.</w:t>
            </w:r>
          </w:p>
        </w:tc>
      </w:tr>
    </w:tbl>
    <w:p w14:paraId="1AE0FFAB" w14:textId="650D7BEC" w:rsidR="00536C62" w:rsidRPr="00CB2B9B" w:rsidRDefault="00536C62" w:rsidP="00536C62">
      <w:pPr>
        <w:shd w:val="clear" w:color="auto" w:fill="FFFFFF"/>
        <w:spacing w:after="0" w:line="240" w:lineRule="auto"/>
        <w:jc w:val="both"/>
        <w:rPr>
          <w:rFonts w:asciiTheme="majorBidi" w:eastAsia="Times New Roman" w:hAnsiTheme="majorBidi" w:cstheme="majorBidi"/>
          <w:b/>
          <w:bCs/>
          <w:sz w:val="28"/>
          <w:szCs w:val="28"/>
          <w:lang w:val="kk-KZ"/>
        </w:rPr>
      </w:pPr>
    </w:p>
    <w:p w14:paraId="01C0F65E" w14:textId="3C681836" w:rsidR="00A330D7" w:rsidRPr="00CB2B9B" w:rsidRDefault="00A330D7" w:rsidP="00A330D7">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 5 Matching task </w:t>
      </w:r>
      <w:r w:rsidR="00412E47" w:rsidRPr="00CB2B9B">
        <w:rPr>
          <w:rFonts w:asciiTheme="majorBidi" w:hAnsiTheme="majorBidi" w:cstheme="majorBidi"/>
          <w:sz w:val="28"/>
          <w:szCs w:val="28"/>
          <w:lang w:val="kk-KZ"/>
        </w:rPr>
        <w:t>тапсырмасы.</w:t>
      </w:r>
    </w:p>
    <w:p w14:paraId="306468DA" w14:textId="77777777" w:rsidR="008026F0" w:rsidRPr="00CB2B9B" w:rsidRDefault="008026F0" w:rsidP="00536C62">
      <w:pPr>
        <w:shd w:val="clear" w:color="auto" w:fill="FFFFFF"/>
        <w:spacing w:after="0" w:line="240" w:lineRule="auto"/>
        <w:jc w:val="both"/>
        <w:rPr>
          <w:rFonts w:asciiTheme="majorBidi" w:eastAsia="Times New Roman" w:hAnsiTheme="majorBidi" w:cstheme="majorBidi"/>
          <w:b/>
          <w:bCs/>
          <w:sz w:val="28"/>
          <w:szCs w:val="28"/>
          <w:lang w:val="kk-KZ"/>
        </w:rPr>
      </w:pPr>
    </w:p>
    <w:p w14:paraId="44BCF267" w14:textId="33CA5170" w:rsidR="00536C62" w:rsidRPr="00CB2B9B" w:rsidRDefault="00536C62" w:rsidP="003246DE">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Мақсаты білім алушыларға қазірдің өзінде зерделенген тілдік құбылыстарды дұрыс қолдануға көмектесу</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стратегиялары:</w:t>
      </w:r>
    </w:p>
    <w:p w14:paraId="1FAC2480" w14:textId="6DD95FC1" w:rsidR="00536C62" w:rsidRPr="00CB2B9B" w:rsidRDefault="00142720" w:rsidP="00142720">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контекст бойынша сөздің мағынасын ашу; </w:t>
      </w:r>
    </w:p>
    <w:p w14:paraId="2A00F621" w14:textId="78E52446" w:rsidR="00536C62" w:rsidRPr="00CB2B9B" w:rsidRDefault="00142720" w:rsidP="00142720">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 xml:space="preserve">– </w:t>
      </w:r>
      <w:r w:rsidR="00536C62" w:rsidRPr="00CB2B9B">
        <w:rPr>
          <w:rFonts w:asciiTheme="majorBidi" w:eastAsia="Times New Roman" w:hAnsiTheme="majorBidi" w:cstheme="majorBidi"/>
          <w:sz w:val="28"/>
          <w:szCs w:val="28"/>
          <w:lang w:val="kk-KZ"/>
        </w:rPr>
        <w:t>неғұрлым қарапайым сөздердің немесе пантомималардың көмегімен бейтаныс сөзді сипаттау;</w:t>
      </w:r>
    </w:p>
    <w:p w14:paraId="01EF093D" w14:textId="72196E65" w:rsidR="00536C62" w:rsidRPr="00CB2B9B" w:rsidRDefault="00142720" w:rsidP="00142720">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синонимдерді, антонимдерді, интернационализмдерді пайдалану;</w:t>
      </w:r>
    </w:p>
    <w:p w14:paraId="4A4213F2" w14:textId="0352EF77" w:rsidR="00536C62" w:rsidRPr="00CB2B9B" w:rsidRDefault="00F66FE5" w:rsidP="00F66FE5">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мәтін үлгісінде тілдік және сөйлеу құралдарын бөлу;</w:t>
      </w:r>
    </w:p>
    <w:p w14:paraId="6403F9E4" w14:textId="27B547E3" w:rsidR="00536C62" w:rsidRPr="00CB2B9B" w:rsidRDefault="00F66FE5" w:rsidP="00F66FE5">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болжам жасау;</w:t>
      </w:r>
    </w:p>
    <w:p w14:paraId="07967B8B" w14:textId="1ED56F11" w:rsidR="00536C62" w:rsidRPr="00CB2B9B" w:rsidRDefault="00F66FE5" w:rsidP="00F66FE5">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жаңа сөздердің пайда болуы;</w:t>
      </w:r>
    </w:p>
    <w:p w14:paraId="330E4390" w14:textId="77777777" w:rsidR="00536C62" w:rsidRPr="00CB2B9B" w:rsidRDefault="00536C62" w:rsidP="006036C3">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Шетел тілінің грамматикалық құрылымдарын белсенді және берік меңгеруге арналған стратегиялар:</w:t>
      </w:r>
    </w:p>
    <w:p w14:paraId="4542AA67" w14:textId="2E2E30FC"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қандай коммуникативтік ниетті грамматикалық құрылым іске асыратынын бақылау (диалогты оқу және онда қандай</w:t>
      </w:r>
      <w:r w:rsidR="00800466" w:rsidRPr="00CB2B9B">
        <w:rPr>
          <w:rFonts w:asciiTheme="majorBidi" w:eastAsia="Times New Roman" w:hAnsiTheme="majorBidi" w:cstheme="majorBidi"/>
          <w:sz w:val="28"/>
          <w:szCs w:val="28"/>
          <w:lang w:val="kk-KZ"/>
        </w:rPr>
        <w:t xml:space="preserve"> </w:t>
      </w:r>
      <w:r w:rsidR="00536C62" w:rsidRPr="00CB2B9B">
        <w:rPr>
          <w:rFonts w:asciiTheme="majorBidi" w:eastAsia="Times New Roman" w:hAnsiTheme="majorBidi" w:cstheme="majorBidi"/>
          <w:sz w:val="28"/>
          <w:szCs w:val="28"/>
          <w:lang w:val="kk-KZ"/>
        </w:rPr>
        <w:t>да бір сөз тіркесі нені білдіретінін анықтау);</w:t>
      </w:r>
    </w:p>
    <w:p w14:paraId="29900903" w14:textId="57DC86B4"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ережені дайын мәтіннен өз бетінше шығару немесе ережені оның қысқаша тұжырымындағы рұқсатнамаларды толтыру арқылы шығару.</w:t>
      </w:r>
    </w:p>
    <w:p w14:paraId="15B67888" w14:textId="77777777" w:rsidR="00536C62" w:rsidRPr="00CB2B9B" w:rsidRDefault="00536C62" w:rsidP="00536C62">
      <w:pPr>
        <w:shd w:val="clear" w:color="auto" w:fill="FFFFFF"/>
        <w:spacing w:after="0" w:line="240" w:lineRule="auto"/>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Білім алушылардың өз оқу қызметін жоспарлауына бағытталған стратегиялар:</w:t>
      </w:r>
    </w:p>
    <w:p w14:paraId="143AB4FA" w14:textId="07FAFFC4"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сабақтарда білім алушылар «Ағылшын тілі» пәні бойынша оқу мақсаттарын анықтауды үйренеді;</w:t>
      </w:r>
    </w:p>
    <w:p w14:paraId="2B3D9DCF" w14:textId="6EBEBA16"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оқу-жаттығу </w:t>
      </w:r>
      <w:r w:rsidR="00F51BF5" w:rsidRPr="00CB2B9B">
        <w:rPr>
          <w:rFonts w:asciiTheme="majorBidi" w:eastAsia="Times New Roman" w:hAnsiTheme="majorBidi" w:cstheme="majorBidi"/>
          <w:sz w:val="28"/>
          <w:szCs w:val="28"/>
          <w:lang w:val="kk-KZ"/>
        </w:rPr>
        <w:t>үдері</w:t>
      </w:r>
      <w:r w:rsidR="00536C62" w:rsidRPr="00CB2B9B">
        <w:rPr>
          <w:rFonts w:asciiTheme="majorBidi" w:eastAsia="Times New Roman" w:hAnsiTheme="majorBidi" w:cstheme="majorBidi"/>
          <w:sz w:val="28"/>
          <w:szCs w:val="28"/>
          <w:lang w:val="kk-KZ"/>
        </w:rPr>
        <w:t>сін жоспарлайды;</w:t>
      </w:r>
    </w:p>
    <w:p w14:paraId="75DBD082" w14:textId="3A630225"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оқу-жаттығу </w:t>
      </w:r>
      <w:r w:rsidR="00F51BF5" w:rsidRPr="00CB2B9B">
        <w:rPr>
          <w:rFonts w:asciiTheme="majorBidi" w:eastAsia="Times New Roman" w:hAnsiTheme="majorBidi" w:cstheme="majorBidi"/>
          <w:sz w:val="28"/>
          <w:szCs w:val="28"/>
          <w:lang w:val="kk-KZ"/>
        </w:rPr>
        <w:t>үдері</w:t>
      </w:r>
      <w:r w:rsidR="00536C62" w:rsidRPr="00CB2B9B">
        <w:rPr>
          <w:rFonts w:asciiTheme="majorBidi" w:eastAsia="Times New Roman" w:hAnsiTheme="majorBidi" w:cstheme="majorBidi"/>
          <w:sz w:val="28"/>
          <w:szCs w:val="28"/>
          <w:lang w:val="kk-KZ"/>
        </w:rPr>
        <w:t>сін бақылайды;</w:t>
      </w:r>
    </w:p>
    <w:p w14:paraId="0CDB01EB" w14:textId="741C6F31"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лексикалық және грамматикалық білімді, мәтіндерді түсінуді меңгерудің неғұрлым оңтайлы жолдарын анықтайды.</w:t>
      </w:r>
    </w:p>
    <w:p w14:paraId="48E53D0F" w14:textId="77777777" w:rsidR="00536C62" w:rsidRPr="00CB2B9B" w:rsidRDefault="00536C62" w:rsidP="006036C3">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Сондай-ақ, шет тілін оқыту </w:t>
      </w:r>
      <w:r w:rsidR="00F51BF5" w:rsidRPr="00CB2B9B">
        <w:rPr>
          <w:rFonts w:asciiTheme="majorBidi" w:eastAsia="Times New Roman" w:hAnsiTheme="majorBidi" w:cstheme="majorBidi"/>
          <w:sz w:val="28"/>
          <w:szCs w:val="28"/>
          <w:lang w:val="kk-KZ"/>
        </w:rPr>
        <w:t>үдерісі</w:t>
      </w:r>
      <w:r w:rsidRPr="00CB2B9B">
        <w:rPr>
          <w:rFonts w:asciiTheme="majorBidi" w:eastAsia="Times New Roman" w:hAnsiTheme="majorBidi" w:cstheme="majorBidi"/>
          <w:sz w:val="28"/>
          <w:szCs w:val="28"/>
          <w:lang w:val="kk-KZ"/>
        </w:rPr>
        <w:t xml:space="preserve"> сабақтан тыс өз бетінше жұмысты ұйымдастыруға бағытталған стратегияларды іске асырады:</w:t>
      </w:r>
    </w:p>
    <w:p w14:paraId="1D643421" w14:textId="7B2714B8"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білім алушылар уақытты жоспарлауды үйренеді;</w:t>
      </w:r>
    </w:p>
    <w:p w14:paraId="28309B00" w14:textId="6794B84A"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өзінің жұмыс орнын жабдықтауға;</w:t>
      </w:r>
    </w:p>
    <w:p w14:paraId="6BB70DA3" w14:textId="461E45A5"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өз бетінше шешілетін міндеттерді қиындық бойынша саралау;</w:t>
      </w:r>
    </w:p>
    <w:p w14:paraId="689320B8" w14:textId="52CB11E0"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eastAsia="Times New Roman" w:hAnsiTheme="majorBidi" w:cstheme="majorBidi"/>
          <w:sz w:val="28"/>
          <w:szCs w:val="28"/>
          <w:lang w:val="kk-KZ"/>
        </w:rPr>
        <w:t xml:space="preserve"> </w:t>
      </w:r>
      <w:r w:rsidR="00536C62" w:rsidRPr="00CB2B9B">
        <w:rPr>
          <w:rFonts w:asciiTheme="majorBidi" w:eastAsia="Times New Roman" w:hAnsiTheme="majorBidi" w:cstheme="majorBidi"/>
          <w:sz w:val="28"/>
          <w:szCs w:val="28"/>
          <w:lang w:val="kk-KZ"/>
        </w:rPr>
        <w:t>қиындықтарды кезектестіріп, жұмыста үзіліс жасау.</w:t>
      </w:r>
    </w:p>
    <w:p w14:paraId="6F5B3272" w14:textId="77777777" w:rsidR="00536C62" w:rsidRPr="00CB2B9B" w:rsidRDefault="00536C62" w:rsidP="006036C3">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Білім алушылардың </w:t>
      </w:r>
      <w:r w:rsidRPr="00CB2B9B">
        <w:rPr>
          <w:rFonts w:asciiTheme="majorBidi" w:eastAsia="Times New Roman" w:hAnsiTheme="majorBidi" w:cstheme="majorBidi"/>
          <w:bCs/>
          <w:sz w:val="28"/>
          <w:szCs w:val="28"/>
          <w:lang w:val="kk-KZ"/>
        </w:rPr>
        <w:t>әлеуметтік стратегиялары</w:t>
      </w:r>
      <w:r w:rsidRPr="00CB2B9B">
        <w:rPr>
          <w:rFonts w:asciiTheme="majorBidi" w:eastAsia="Times New Roman" w:hAnsiTheme="majorBidi" w:cstheme="majorBidi"/>
          <w:sz w:val="28"/>
          <w:szCs w:val="28"/>
          <w:lang w:val="kk-KZ"/>
        </w:rPr>
        <w:t xml:space="preserve"> төменде көрсетілген дағдылар арқылы дамиді:</w:t>
      </w:r>
    </w:p>
    <w:p w14:paraId="18AB2612" w14:textId="3FF5BA05"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қосымша түсініктеме алу мақсатында сұрақтар қоя білу (берілген тақыры пбойынша, анна тіліндегі үлгі бойынша, содан кейін ағылшын тіліндегі үлгі бойынша пікір алмасу диалогы);</w:t>
      </w:r>
    </w:p>
    <w:p w14:paraId="78E02E51" w14:textId="74FE31AE" w:rsidR="00536C62" w:rsidRPr="00CB2B9B" w:rsidRDefault="00F66FE5" w:rsidP="00F66FE5">
      <w:pPr>
        <w:shd w:val="clear" w:color="auto" w:fill="FFFFFF"/>
        <w:spacing w:after="0" w:line="240" w:lineRule="auto"/>
        <w:ind w:firstLine="708"/>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жұпта, топта жұмыс істей білу;</w:t>
      </w:r>
    </w:p>
    <w:p w14:paraId="4B5DD8F4" w14:textId="7DAB66CD" w:rsidR="00536C62" w:rsidRPr="00CB2B9B" w:rsidRDefault="001A52A8" w:rsidP="00F66FE5">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 xml:space="preserve"> </w:t>
      </w:r>
      <w:r w:rsidR="00F66FE5" w:rsidRPr="00CB2B9B">
        <w:rPr>
          <w:rFonts w:asciiTheme="majorBidi"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 өз серіктесінің жұмысын бақылау және талдау, өз пікірін дәлелдеу және қорытынды жасау білігі.</w:t>
      </w:r>
    </w:p>
    <w:p w14:paraId="6A58E879" w14:textId="06F1F2D4" w:rsidR="00536C62" w:rsidRPr="00CB2B9B" w:rsidRDefault="00536C62" w:rsidP="006036C3">
      <w:pPr>
        <w:shd w:val="clear" w:color="auto" w:fill="FFFFFF"/>
        <w:spacing w:after="0" w:line="240" w:lineRule="auto"/>
        <w:ind w:firstLine="567"/>
        <w:jc w:val="both"/>
        <w:rPr>
          <w:rFonts w:asciiTheme="majorBidi" w:eastAsia="Times New Roman" w:hAnsiTheme="majorBidi" w:cstheme="majorBidi"/>
          <w:sz w:val="20"/>
          <w:szCs w:val="20"/>
          <w:lang w:val="kk-KZ"/>
        </w:rPr>
      </w:pPr>
      <w:r w:rsidRPr="00CB2B9B">
        <w:rPr>
          <w:rFonts w:asciiTheme="majorBidi" w:eastAsia="Times New Roman" w:hAnsiTheme="majorBidi" w:cstheme="majorBidi"/>
          <w:sz w:val="28"/>
          <w:szCs w:val="28"/>
          <w:lang w:val="kk-KZ"/>
        </w:rPr>
        <w:t xml:space="preserve">Шетел тілін меңгеру тиімділігі студенттің стратегиясына да, оқыту стратегиясына да байланысты. Ең жоғары нәтиже осы стратегияларды үйлестіру кезінде алынатын болады. Шетел тілін оқыту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 xml:space="preserve">сінде студенттер неғұрлым күрделі стратегияларды меңгеріп, оларды кешенді түрде пайдалануы тиіс. </w:t>
      </w:r>
      <w:r w:rsidRPr="00CB2B9B">
        <w:rPr>
          <w:rFonts w:asciiTheme="majorBidi" w:eastAsia="Times New Roman" w:hAnsiTheme="majorBidi" w:cstheme="majorBidi"/>
          <w:sz w:val="28"/>
          <w:szCs w:val="28"/>
          <w:lang w:val="kk-KZ"/>
        </w:rPr>
        <w:lastRenderedPageBreak/>
        <w:t xml:space="preserve">Жалпы оқу және өтемдік дағдыларды (қарым-қатынас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 xml:space="preserve">сінде тіл білімінің жеткіліксіздігін толтыра білу) қалыптастыру </w:t>
      </w:r>
      <w:r w:rsidR="00F51BF5" w:rsidRPr="00CB2B9B">
        <w:rPr>
          <w:rFonts w:asciiTheme="majorBidi" w:eastAsia="Times New Roman" w:hAnsiTheme="majorBidi" w:cstheme="majorBidi"/>
          <w:sz w:val="28"/>
          <w:szCs w:val="28"/>
          <w:lang w:val="kk-KZ"/>
        </w:rPr>
        <w:t>үдері</w:t>
      </w:r>
      <w:r w:rsidRPr="00CB2B9B">
        <w:rPr>
          <w:rFonts w:asciiTheme="majorBidi" w:eastAsia="Times New Roman" w:hAnsiTheme="majorBidi" w:cstheme="majorBidi"/>
          <w:sz w:val="28"/>
          <w:szCs w:val="28"/>
          <w:lang w:val="kk-KZ"/>
        </w:rPr>
        <w:t>сінің түпкі мақсаты</w:t>
      </w:r>
      <w:r w:rsidR="00E417DD"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білім алушылардың өз бетінше, мектептен тыс, сабақтан тыс тілді үйрену, алған білімдерін тереңдету және жетілдіру және өздерінің жеке және кәсіби мақсаттары мен қажеттіліктеріне қарай жаңаларын алу арқылы өздері үшін неғұрлым тиімді стратегияларды табу болып табылады.</w:t>
      </w:r>
    </w:p>
    <w:p w14:paraId="6FDB5002" w14:textId="344B3DDF" w:rsidR="00536C62" w:rsidRPr="00CB2B9B" w:rsidRDefault="00536C62" w:rsidP="006036C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Иммерсивтілік релаксация, шабыт және ойын элементтерін қамтитын жасанды үлгідегі шынайылыққа енуге негізделген оқытудың ерекше әдісіретінде түсініледі. Иммерсивті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технологиялардың екі түрі бөлінген VR (виртуалды шындық) және AR (толықтырылған шындық). Кәсіптік білім берудегі иммерсивті тәсіл білім алушыларға сенсорлық мультивекторлық әсер ету есебінен оқытудың интерактивтілігін қамтамасыз ететін виртуалды оқыту ортасы жағдайында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сіне қатысушылардың өзара іс-қимылын ұйымдастырудың тәсілдері мен тәсілдерінің кешені ретінде айқындалған. Иммерсивті тәсіл олардың мәнін тереңдете отырып, білім берудегі басқа тәсілдермен (әрекеттік, контекстік, ақпараттық) ішінара ұштасады. Тұлғаның өзін-өзі жетілдіруге бағытталған студенттің субъектілігін қалыптастыру және дамыту тәсілдерінің жиынтығын білдіретін әрекеттік көзқарас тұрғысынан оқытушы мен студенттердің өнімді өзара іс-қимылын, болашақтағы перспективалы кәсіби қызмет мақсатында жетістіктерді ынталандыруды дамытуды бөліп көрсетуге болады. Білім беру жүйесін ұйымдастырудың және оның жұмыс істеуінің тұтас кешенді моделі ретінде контекстік көзқарас тұрғысынан түйіндесудің жалпы нүктелері студенттің өзін-өзі тануға, өзін-өзі дамытуға және өзін-өзі іске асыруға ұмтылысынан, сондай-ақ ол енгізілген және оның бір бөлігі болып табылатын өмірлік кеңістікте (контексте) оның өзін-өзі танытуын қамтамасыз етуден көрінеді. «Виртуалды шындық – адамға оның сезім органдары арқылы берілетін технологиялық құрылғылармен құрастырылған жаңа жасанды әлем. Ол үш өлшемді ортаның әсерін жасау үшін адам-машина интерфейсін пайдалану тұжырымдамасына негізделген, онда пайдаланушы осы нысандардың суреттерімен емес, интерактивті режимде виртуалды нысандармен өзара әрекеттеседі» [1</w:t>
      </w:r>
      <w:r w:rsidR="002A40E6" w:rsidRPr="00CB2B9B">
        <w:rPr>
          <w:rFonts w:asciiTheme="majorBidi" w:hAnsiTheme="majorBidi" w:cstheme="majorBidi"/>
          <w:sz w:val="28"/>
          <w:szCs w:val="28"/>
          <w:lang w:val="kk-KZ"/>
        </w:rPr>
        <w:t>6</w:t>
      </w:r>
      <w:r w:rsidR="002B6FF5" w:rsidRPr="00CB2B9B">
        <w:rPr>
          <w:rFonts w:asciiTheme="majorBidi" w:hAnsiTheme="majorBidi" w:cstheme="majorBidi"/>
          <w:sz w:val="28"/>
          <w:szCs w:val="28"/>
          <w:lang w:val="kk-KZ"/>
        </w:rPr>
        <w:t>2</w:t>
      </w:r>
      <w:r w:rsidRPr="00CB2B9B">
        <w:rPr>
          <w:rFonts w:asciiTheme="majorBidi" w:hAnsiTheme="majorBidi" w:cstheme="majorBidi"/>
          <w:sz w:val="28"/>
          <w:szCs w:val="28"/>
          <w:lang w:val="kk-KZ"/>
        </w:rPr>
        <w:t>].</w:t>
      </w:r>
      <w:r w:rsidR="00142720" w:rsidRPr="00CB2B9B">
        <w:rPr>
          <w:rFonts w:asciiTheme="majorBidi" w:hAnsiTheme="majorBidi" w:cstheme="majorBidi"/>
          <w:sz w:val="28"/>
          <w:szCs w:val="28"/>
          <w:lang w:val="kk-KZ"/>
        </w:rPr>
        <w:t xml:space="preserve"> </w:t>
      </w:r>
    </w:p>
    <w:p w14:paraId="4B9945B3" w14:textId="39F2BDB3" w:rsidR="00536C62" w:rsidRPr="00CB2B9B" w:rsidRDefault="00536C62" w:rsidP="00CB2B9B">
      <w:pPr>
        <w:tabs>
          <w:tab w:val="left" w:pos="425"/>
        </w:tabs>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ab/>
        <w:t>ДЖ.Р.</w:t>
      </w:r>
      <w:r w:rsidR="007123C9" w:rsidRPr="00CB2B9B">
        <w:rPr>
          <w:rFonts w:asciiTheme="majorBidi" w:hAnsiTheme="majorBidi" w:cstheme="majorBidi"/>
          <w:sz w:val="28"/>
          <w:szCs w:val="28"/>
          <w:lang w:val="kk-KZ"/>
        </w:rPr>
        <w:t xml:space="preserve"> </w:t>
      </w:r>
      <w:r w:rsidR="006E2918">
        <w:rPr>
          <w:rFonts w:asciiTheme="majorBidi" w:hAnsiTheme="majorBidi" w:cstheme="majorBidi"/>
          <w:sz w:val="28"/>
          <w:szCs w:val="28"/>
          <w:lang w:val="kk-KZ"/>
        </w:rPr>
        <w:t>Брау</w:t>
      </w:r>
      <w:r w:rsidRPr="00CB2B9B">
        <w:rPr>
          <w:rFonts w:asciiTheme="majorBidi" w:hAnsiTheme="majorBidi" w:cstheme="majorBidi"/>
          <w:sz w:val="28"/>
          <w:szCs w:val="28"/>
          <w:lang w:val="kk-KZ"/>
        </w:rPr>
        <w:t>нның пікірінше, иммерсивті тәсіл толық, ішінара және қосарлы ену түрлерін қамтиды. Бұл модель мақсатты тілді оқу үдерісіне өзіндік ерекшелігі бар түрде кіріктіруді қамтамасыз етіп, білім алушылардың шынайы жағдаяттар аясында коммуникативтік дағдыларын және мәдениетаралық құзыреттері</w:t>
      </w:r>
      <w:r w:rsidR="00620A18" w:rsidRPr="00CB2B9B">
        <w:rPr>
          <w:rFonts w:asciiTheme="majorBidi" w:hAnsiTheme="majorBidi" w:cstheme="majorBidi"/>
          <w:sz w:val="28"/>
          <w:szCs w:val="28"/>
          <w:lang w:val="kk-KZ"/>
        </w:rPr>
        <w:t>н дамытуына мүмкіндік береді [16</w:t>
      </w:r>
      <w:r w:rsidR="002B6FF5" w:rsidRPr="00CB2B9B">
        <w:rPr>
          <w:rFonts w:asciiTheme="majorBidi" w:hAnsiTheme="majorBidi" w:cstheme="majorBidi"/>
          <w:sz w:val="28"/>
          <w:szCs w:val="28"/>
          <w:lang w:val="kk-KZ"/>
        </w:rPr>
        <w:t>3</w:t>
      </w:r>
      <w:r w:rsidRPr="00CB2B9B">
        <w:rPr>
          <w:rFonts w:asciiTheme="majorBidi" w:hAnsiTheme="majorBidi" w:cstheme="majorBidi"/>
          <w:sz w:val="28"/>
          <w:szCs w:val="28"/>
          <w:lang w:val="kk-KZ"/>
        </w:rPr>
        <w:t xml:space="preserve">]. </w:t>
      </w:r>
    </w:p>
    <w:p w14:paraId="5213D04C" w14:textId="20D5100D" w:rsidR="00536C62" w:rsidRPr="00CB2B9B" w:rsidRDefault="007123C9" w:rsidP="00536C62">
      <w:pPr>
        <w:tabs>
          <w:tab w:val="left" w:pos="425"/>
        </w:tabs>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1A52A8"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 xml:space="preserve">Білім алушылардың шетел тіліндегі виртуалды ортаға ішінара енуі тақырыптық терминологияны қолдана отырып нысандарды талдау негізінде теориялық материалды терең меңгеруге ықпал етеді. Ал толық ену форматы тіл иелерімен тікелей өзара әрекеттесу арқылы мәдениаралық дағдыларды дамытуға жағдай жасап, шынайы жағдаяттарды кейстерді тиімді түрде жәжірибеде қолдануға мүмкіндік береді. Сонымен қатар, бұл тәсіл коммуникативтік дағдыларды, аудитивтік қабілеттерді және кросс-мәдени құзыреттерді </w:t>
      </w:r>
      <w:r w:rsidR="00536C62" w:rsidRPr="00CB2B9B">
        <w:rPr>
          <w:rFonts w:asciiTheme="majorBidi" w:hAnsiTheme="majorBidi" w:cstheme="majorBidi"/>
          <w:sz w:val="28"/>
          <w:szCs w:val="28"/>
          <w:lang w:val="kk-KZ"/>
        </w:rPr>
        <w:lastRenderedPageBreak/>
        <w:t>жетілдіріп, білім алушылардың тілдік сенімділігін арттыруға әрі оқытылатын пәнге деген қызығушылығын күшейтуге оң әсерін тигізеді.</w:t>
      </w:r>
    </w:p>
    <w:p w14:paraId="50CD4748" w14:textId="22C2B2F0" w:rsidR="00536C62" w:rsidRPr="00CB2B9B" w:rsidRDefault="00536C62" w:rsidP="006036C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Иммермивтілік</w:t>
      </w:r>
      <w:r w:rsidR="007123C9"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білім алушылардың белгілі бір контекстке немесе тәжірибеге толыққанды енуін қамтамасыз ететін арнайы орта қалыптастыруға негізделген тұжырымдама. Білім беру саласында иммерсивті технологиялар интерактивті оқу жағдаяттарын ұйымдастыруға бағытталады. Мұндай орта оқу материалының нәтижелі меңгерілуіне ықпал етіп, білім алушылардың ішкі уәжін арттыруға мүмкіндік береді. Осылайша, тіл әртүрлі шынайы жағдайларда қолданылады. Интерактивті тапсырмалар ірбір студенттің білім беру немесе кәсіби мәселені шешуге эмоционалды қатысуы мен белсенді қатысуына негізделген сабаққа ойындарды, викториналарды жән</w:t>
      </w:r>
      <w:r w:rsidR="006036C3">
        <w:rPr>
          <w:rFonts w:asciiTheme="majorBidi" w:hAnsiTheme="majorBidi" w:cstheme="majorBidi"/>
          <w:sz w:val="28"/>
          <w:szCs w:val="28"/>
          <w:lang w:val="kk-KZ"/>
        </w:rPr>
        <w:t>е жаттығуларды енгізуді қамтиды</w:t>
      </w:r>
      <w:r w:rsidR="00620A18" w:rsidRPr="00CB2B9B">
        <w:rPr>
          <w:rFonts w:asciiTheme="majorBidi" w:hAnsiTheme="majorBidi" w:cstheme="majorBidi"/>
          <w:sz w:val="28"/>
          <w:szCs w:val="28"/>
          <w:lang w:val="kk-KZ"/>
        </w:rPr>
        <w:t xml:space="preserve"> [16</w:t>
      </w:r>
      <w:r w:rsidR="002B6FF5" w:rsidRPr="00CB2B9B">
        <w:rPr>
          <w:rFonts w:asciiTheme="majorBidi" w:hAnsiTheme="majorBidi" w:cstheme="majorBidi"/>
          <w:sz w:val="28"/>
          <w:szCs w:val="28"/>
          <w:lang w:val="kk-KZ"/>
        </w:rPr>
        <w:t>4</w:t>
      </w:r>
      <w:r w:rsidRPr="00CB2B9B">
        <w:rPr>
          <w:rFonts w:asciiTheme="majorBidi" w:hAnsiTheme="majorBidi" w:cstheme="majorBidi"/>
          <w:sz w:val="28"/>
          <w:szCs w:val="28"/>
          <w:lang w:val="kk-KZ"/>
        </w:rPr>
        <w:t>].</w:t>
      </w:r>
    </w:p>
    <w:p w14:paraId="6E3472D0" w14:textId="6FCBD8C3" w:rsidR="00536C62" w:rsidRPr="00CB2B9B" w:rsidRDefault="00536C62" w:rsidP="003246D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Иммерсивті технологияларға арналған</w:t>
      </w:r>
      <w:r w:rsidRPr="00CB2B9B">
        <w:rPr>
          <w:rFonts w:asciiTheme="majorBidi" w:hAnsiTheme="majorBidi" w:cstheme="majorBidi"/>
          <w:bCs/>
          <w:sz w:val="28"/>
          <w:szCs w:val="28"/>
          <w:lang w:val="kk-KZ"/>
        </w:rPr>
        <w:t xml:space="preserve"> шетел тілін үйрену тілдік және мәдени ортаға ену арқылы жүргі</w:t>
      </w:r>
      <w:r w:rsidR="006036C3">
        <w:rPr>
          <w:rFonts w:asciiTheme="majorBidi" w:hAnsiTheme="majorBidi" w:cstheme="majorBidi"/>
          <w:bCs/>
          <w:sz w:val="28"/>
          <w:szCs w:val="28"/>
          <w:lang w:val="kk-KZ"/>
        </w:rPr>
        <w:t xml:space="preserve">зілетін жаттығулар. Олар кәсіби </w:t>
      </w:r>
      <w:r w:rsidRPr="00CB2B9B">
        <w:rPr>
          <w:rFonts w:asciiTheme="majorBidi" w:hAnsiTheme="majorBidi" w:cstheme="majorBidi"/>
          <w:bCs/>
          <w:sz w:val="28"/>
          <w:szCs w:val="28"/>
          <w:lang w:val="kk-KZ"/>
        </w:rPr>
        <w:t xml:space="preserve">бағытталған материалды тереңірек меңгеруге және студенттерді интерактивті-иммерсивті оқыту </w:t>
      </w:r>
      <w:r w:rsidR="00F51BF5" w:rsidRPr="00CB2B9B">
        <w:rPr>
          <w:rFonts w:asciiTheme="majorBidi" w:hAnsiTheme="majorBidi" w:cstheme="majorBidi"/>
          <w:bCs/>
          <w:sz w:val="28"/>
          <w:szCs w:val="28"/>
          <w:lang w:val="kk-KZ"/>
        </w:rPr>
        <w:t>үдері</w:t>
      </w:r>
      <w:r w:rsidRPr="00CB2B9B">
        <w:rPr>
          <w:rFonts w:asciiTheme="majorBidi" w:hAnsiTheme="majorBidi" w:cstheme="majorBidi"/>
          <w:bCs/>
          <w:sz w:val="28"/>
          <w:szCs w:val="28"/>
          <w:lang w:val="kk-KZ"/>
        </w:rPr>
        <w:t>сіне белсенді тартуға жағдай жасайды. Интерактивті платформалар білім алушыларға бір-бірімен және контентпен өзара іс-қимыл жасауға мүмкіндік береді, сол арқылы тіл қызметін ақпараттандырудың тәсілдерін анықтау үшін мультимедиялық ұсыну принципі негізінде коммуникативтік дағдыларды және шетел тілін үйренуге сенімділікті дамытады</w:t>
      </w:r>
      <w:r w:rsidR="006036C3">
        <w:rPr>
          <w:rFonts w:asciiTheme="majorBidi" w:hAnsiTheme="majorBidi" w:cstheme="majorBidi"/>
          <w:sz w:val="28"/>
          <w:szCs w:val="28"/>
          <w:lang w:val="kk-KZ"/>
        </w:rPr>
        <w:t>. Аралас шындық (Mixed Reality</w:t>
      </w:r>
      <w:r w:rsidRPr="00CB2B9B">
        <w:rPr>
          <w:rFonts w:asciiTheme="majorBidi" w:hAnsiTheme="majorBidi" w:cstheme="majorBidi"/>
          <w:sz w:val="28"/>
          <w:szCs w:val="28"/>
          <w:lang w:val="kk-KZ"/>
        </w:rPr>
        <w:t xml:space="preserve"> MR), онда нақты әлем виртуалмен байланысты және олар өзара біріктірілген.</w:t>
      </w:r>
    </w:p>
    <w:p w14:paraId="6D2597B6" w14:textId="7A47AF3E" w:rsidR="00536C62" w:rsidRPr="00CB2B9B" w:rsidRDefault="00536C62" w:rsidP="003246D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Цифрлық технологиялардың қарқынды дамуы нәтижесінде иммерсивті орта жаңа сапалық сипаттарға ие болды, соның ішінде пайдаланушының толыққанды ену әсерін қамтамасыз ету және интерактивті өзара әрекеттесу мүмкіндігін кеңейту ерекшеліктері айқын байқалады. Б.А.</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Краев пен В.О.</w:t>
      </w:r>
      <w:r w:rsidR="00F7449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Прокопцев иммерсивті технологиялардың білім беру үдерісіндегі маңызын айқындай отырып, олардың жалпы білім беретін ұйымдар жағдайында қолданылу ерекшеліктерін талдайды </w:t>
      </w:r>
      <w:r w:rsidR="002A40E6" w:rsidRPr="00CB2B9B">
        <w:rPr>
          <w:rFonts w:asciiTheme="majorBidi" w:hAnsiTheme="majorBidi" w:cstheme="majorBidi"/>
          <w:sz w:val="28"/>
          <w:szCs w:val="28"/>
          <w:lang w:val="kk-KZ"/>
        </w:rPr>
        <w:t>[16</w:t>
      </w:r>
      <w:r w:rsidR="002B6FF5" w:rsidRPr="00CB2B9B">
        <w:rPr>
          <w:rFonts w:asciiTheme="majorBidi" w:hAnsiTheme="majorBidi" w:cstheme="majorBidi"/>
          <w:sz w:val="28"/>
          <w:szCs w:val="28"/>
          <w:lang w:val="kk-KZ"/>
        </w:rPr>
        <w:t>5</w:t>
      </w:r>
      <w:r w:rsidRPr="00CB2B9B">
        <w:rPr>
          <w:rFonts w:asciiTheme="majorBidi" w:hAnsiTheme="majorBidi" w:cstheme="majorBidi"/>
          <w:sz w:val="28"/>
          <w:szCs w:val="28"/>
          <w:lang w:val="kk-KZ"/>
        </w:rPr>
        <w:t>]. Зерттеушілердің пайымдауынша, иммерсивті білім беру –</w:t>
      </w:r>
      <w:r w:rsidR="006036C3">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білім алушыларды арнайы модельденген ортаға енгізу арқылы жүзеге асатын әдіс. Мұндай тәсіл студенттердің оқу үдерісіне белсенді қатысуына ықпал етеді, сондай-ақ оқыту барысындағы танымдық белсенділікті арттырады. Сонымен қатар, педагог пен студенттер арасындағы өзара әрекеттестіктің интерактивтілігі күшейіп, оқу үдерісі ойын элементтерімен ұштасады </w:t>
      </w:r>
      <w:r w:rsidR="002A40E6" w:rsidRPr="00CB2B9B">
        <w:rPr>
          <w:rFonts w:asciiTheme="majorBidi" w:hAnsiTheme="majorBidi" w:cstheme="majorBidi"/>
          <w:sz w:val="28"/>
          <w:szCs w:val="28"/>
          <w:lang w:val="kk-KZ"/>
        </w:rPr>
        <w:t>[16</w:t>
      </w:r>
      <w:r w:rsidR="002B6FF5" w:rsidRPr="00CB2B9B">
        <w:rPr>
          <w:rFonts w:asciiTheme="majorBidi" w:hAnsiTheme="majorBidi" w:cstheme="majorBidi"/>
          <w:sz w:val="28"/>
          <w:szCs w:val="28"/>
          <w:lang w:val="kk-KZ"/>
        </w:rPr>
        <w:t>6</w:t>
      </w:r>
      <w:r w:rsidRPr="00CB2B9B">
        <w:rPr>
          <w:rFonts w:asciiTheme="majorBidi" w:hAnsiTheme="majorBidi" w:cstheme="majorBidi"/>
          <w:sz w:val="28"/>
          <w:szCs w:val="28"/>
          <w:lang w:val="kk-KZ"/>
        </w:rPr>
        <w:t>].</w:t>
      </w:r>
    </w:p>
    <w:p w14:paraId="563A0E96" w14:textId="03F6E538" w:rsidR="00536C62" w:rsidRPr="00CB2B9B" w:rsidRDefault="00536C62" w:rsidP="006036C3">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Near Pod платформасы виртуалды элементтерді, ойын симуляцияларын және бейне контентті кәсіби бағытталған тақырыпқа ықпалдастыра отырып, дайын оқу презентацияларының ауқымды кітапханасын ұсынады. Оқу презентациясына қолжетімділік мобильді құрылғылар арқылы QR кодын сканерлеу арқылы беріледі, онда студенттер презентацияға анимациялық кейіпкерлер түрінде түседі және берілген тақырыпты зерделейді және оқытудың басқа да иммерсивті стратегияларын толықтырады, мысалы, дәлме-дәл оқыту, студенттердің дербестігі, уақыт шеңберіне назар аудару, когнитивтік диссонансты өңдеу, сондай-ақ рефлексия мәні мен фасилитатор рөлі. Автор </w:t>
      </w:r>
      <w:r w:rsidRPr="00CB2B9B">
        <w:rPr>
          <w:rFonts w:asciiTheme="majorBidi" w:hAnsiTheme="majorBidi" w:cstheme="majorBidi"/>
          <w:sz w:val="28"/>
          <w:szCs w:val="28"/>
          <w:lang w:val="kk-KZ"/>
        </w:rPr>
        <w:lastRenderedPageBreak/>
        <w:t xml:space="preserve">иммерсияны ықпалдастыру кезінде оқыту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тиімді ұйымдастыру осы бірегей білім беру жағдайларында студенттерді қолдауды және бағыттауды қамтамасыз ететін оқытушының өзінің қатысуын талап етеді деп санайды. «Фасилитация» термині ағылшынша to facilitate жеңілдету, ықпал ету, жәрдемдесу, қолайлы жағдайлар жасау деп аталады. Ғылымда әлеуметтік және педагогикалық фасилитация бөліп көрсетіледі. Педагогикалық фасилитация дегеніміз білім беру (оқыту, тәрбиелеу) өнімділігін күшейту және кәсіби-педагогикалық процесс субъектілерін ерекше қарым-қатынас стилі мен педагог тұлғасының есебінен дамыту [</w:t>
      </w:r>
      <w:r w:rsidR="002A40E6" w:rsidRPr="00CB2B9B">
        <w:rPr>
          <w:rFonts w:asciiTheme="majorBidi" w:hAnsiTheme="majorBidi" w:cstheme="majorBidi"/>
          <w:sz w:val="28"/>
          <w:szCs w:val="28"/>
          <w:lang w:val="kk-KZ"/>
        </w:rPr>
        <w:t>16</w:t>
      </w:r>
      <w:r w:rsidR="002B6FF5" w:rsidRPr="00CB2B9B">
        <w:rPr>
          <w:rFonts w:asciiTheme="majorBidi" w:hAnsiTheme="majorBidi" w:cstheme="majorBidi"/>
          <w:sz w:val="28"/>
          <w:szCs w:val="28"/>
          <w:lang w:val="kk-KZ"/>
        </w:rPr>
        <w:t>7</w:t>
      </w:r>
      <w:r w:rsidRPr="00CB2B9B">
        <w:rPr>
          <w:rFonts w:asciiTheme="majorBidi" w:hAnsiTheme="majorBidi" w:cstheme="majorBidi"/>
          <w:sz w:val="28"/>
          <w:szCs w:val="28"/>
          <w:lang w:val="kk-KZ"/>
        </w:rPr>
        <w:t xml:space="preserve">]. Педагогикалық фасилитация (қолдау, жеңілдету) жеке адамның дамуы үшін көмек көрсету, жәрдемдесу, сүйемелдеу, жағдай жасау болып табылады. Педагогикалық фасилитация оқыту </w:t>
      </w:r>
      <w:r w:rsidR="00F51BF5" w:rsidRPr="00CB2B9B">
        <w:rPr>
          <w:rFonts w:asciiTheme="majorBidi" w:hAnsiTheme="majorBidi" w:cstheme="majorBidi"/>
          <w:sz w:val="28"/>
          <w:szCs w:val="28"/>
          <w:lang w:val="kk-KZ"/>
        </w:rPr>
        <w:t>үдеріс</w:t>
      </w:r>
      <w:r w:rsidRPr="00CB2B9B">
        <w:rPr>
          <w:rFonts w:asciiTheme="majorBidi" w:hAnsiTheme="majorBidi" w:cstheme="majorBidi"/>
          <w:sz w:val="28"/>
          <w:szCs w:val="28"/>
          <w:lang w:val="kk-KZ"/>
        </w:rPr>
        <w:t xml:space="preserve">іне, сондай-ақ оқытушының жеке басына, әсіресе оның студенттермен өзара қарым-қатынас жасай білуіне бірқатар талаптар қояды. Мұны оқытудағы қазіргі заманғы технологиялардың қажетті құрамдас бөлігі ретінде фасилитацияға ғылыми-педагогикалық қызығушылық дәлелдейді. Автор педагогикалық іс-әрекеттің фасилитациялық компонентін «эмоционалды қолайлы жағдай жасау, оқушылардың өз күштеріне сенімділігін арттыру, олардың өзіндік өнімді әрекетке қажеттілігін ынталандыру және қолдау мақсатында оқушыға, оқушылар тобына оң ықпал ете білу» ретінде айқындайды. Педагогтің фасилитациялық құзыреттілігіне педагогикалық фасилитация саласындағы білім жүйесін меңгеру,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сінде мұғалімнің фасилитациялық қызметінің маңыздылығын түсіну, фасилитациялық әрекетті жүзеге асырудың әдістері мен тәсілдерін меңгеру, осындай әрекеттің оң тәжірибесінің болуы кіреді. Фасилитатордың ұйымдастырушылық белгілері: педагог студенттердің ортамен өзара іс-әрекетін ұйымдастырады, реттейді; топ мүшелерінің жұмысын келіседі; олардың арасында кері байланыс жасайды; студенттерді міндеттерді шешу үшін өз бетінше деректер жинауға итермелейді, тапсырмалардың орындалуын үйлестіреді; қандай да бір проблеманы шешу жолдарына бастамашылық жасайды; топқа критерийлер жиынтығы бойынша міндеттерді шешудің сындарлы тәсілдерін таңдауға және қабылдауға көмектеседі; топ мүшелерін міндеттерді шешуде өз тәжірибесімен бөлісуге ынталандырады; топ мүшелерінің сындарлы өзара іс-қимылының «фасилитациялық моделін» жасайды. </w:t>
      </w:r>
    </w:p>
    <w:p w14:paraId="0C4E78DF" w14:textId="2055565C" w:rsidR="00536C62" w:rsidRPr="00CB2B9B" w:rsidRDefault="00536C62" w:rsidP="00B90CFD">
      <w:pPr>
        <w:shd w:val="clear" w:color="auto" w:fill="FFFFFF"/>
        <w:spacing w:after="0" w:line="240" w:lineRule="auto"/>
        <w:ind w:firstLine="567"/>
        <w:jc w:val="both"/>
        <w:rPr>
          <w:rFonts w:asciiTheme="majorBidi" w:eastAsia="Times New Roman" w:hAnsiTheme="majorBidi" w:cstheme="majorBidi"/>
          <w:sz w:val="20"/>
          <w:szCs w:val="20"/>
          <w:lang w:val="kk-KZ"/>
        </w:rPr>
      </w:pPr>
      <w:r w:rsidRPr="00CB2B9B">
        <w:rPr>
          <w:rFonts w:asciiTheme="majorBidi" w:eastAsia="Times New Roman" w:hAnsiTheme="majorBidi" w:cstheme="majorBidi"/>
          <w:sz w:val="28"/>
          <w:szCs w:val="28"/>
          <w:lang w:val="kk-KZ"/>
        </w:rPr>
        <w:t xml:space="preserve">Иммерсивті оқыту ортасы белсенді оқыту нысанында көрінетін иммерсивтілік, қатысу, интерактивтілік, артықшылық, когнитивтік тәжірибеге қолжетімділік, қанықтылық және мотивогендік қасиеттеріне ие серпінді жүйелі өзін-өзі ұйымдастыратын психологиялық құрылым болып табылады. Шетел тілі бір мезгілде пән ғана емес, сондай-ақ оны пайдалану интеракциясы мен кәсіби проблемаларды шешу ортасына айналатын иммерсивті (сүңгу) оқыту бүгінгі күні перспективалы бағыттардың бірі болып табылады. Цифрлық және бұлтты технологияларды пайдалана отырып, шетел тілі бойынша кәсіби бағдарланған сабақ тілді үйренуді және мамандық бойынша білімді тереңдетуді байланыстыратын өзіндік көпір қызметін атқарады </w:t>
      </w:r>
      <w:r w:rsidRPr="00CB2B9B">
        <w:rPr>
          <w:rFonts w:asciiTheme="majorBidi" w:eastAsia="Times New Roman" w:hAnsiTheme="majorBidi" w:cstheme="majorBidi"/>
          <w:spacing w:val="-4"/>
          <w:sz w:val="28"/>
          <w:szCs w:val="28"/>
          <w:lang w:val="kk-KZ"/>
        </w:rPr>
        <w:t>[1</w:t>
      </w:r>
      <w:r w:rsidR="005F525B" w:rsidRPr="00CB2B9B">
        <w:rPr>
          <w:rFonts w:asciiTheme="majorBidi" w:eastAsia="Times New Roman" w:hAnsiTheme="majorBidi" w:cstheme="majorBidi"/>
          <w:spacing w:val="-4"/>
          <w:sz w:val="28"/>
          <w:szCs w:val="28"/>
          <w:lang w:val="kk-KZ"/>
        </w:rPr>
        <w:t>6</w:t>
      </w:r>
      <w:r w:rsidR="002B6FF5" w:rsidRPr="00CB2B9B">
        <w:rPr>
          <w:rFonts w:asciiTheme="majorBidi" w:eastAsia="Times New Roman" w:hAnsiTheme="majorBidi" w:cstheme="majorBidi"/>
          <w:spacing w:val="-4"/>
          <w:sz w:val="28"/>
          <w:szCs w:val="28"/>
          <w:lang w:val="kk-KZ"/>
        </w:rPr>
        <w:t>8</w:t>
      </w:r>
      <w:r w:rsidRPr="00CB2B9B">
        <w:rPr>
          <w:rFonts w:asciiTheme="majorBidi" w:hAnsiTheme="majorBidi" w:cstheme="majorBidi"/>
          <w:sz w:val="28"/>
          <w:szCs w:val="28"/>
          <w:lang w:val="kk-KZ"/>
        </w:rPr>
        <w:t>]</w:t>
      </w:r>
      <w:r w:rsidRPr="00CB2B9B">
        <w:rPr>
          <w:rFonts w:asciiTheme="majorBidi" w:eastAsia="Times New Roman" w:hAnsiTheme="majorBidi" w:cstheme="majorBidi"/>
          <w:spacing w:val="-4"/>
          <w:sz w:val="28"/>
          <w:szCs w:val="28"/>
          <w:lang w:val="kk-KZ"/>
        </w:rPr>
        <w:t>.</w:t>
      </w:r>
    </w:p>
    <w:p w14:paraId="397FB776" w14:textId="77777777" w:rsidR="00536C62" w:rsidRPr="00CB2B9B" w:rsidRDefault="00536C62" w:rsidP="00536C62">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lastRenderedPageBreak/>
        <w:t xml:space="preserve">Шетел тілдерін иммерсивті оқыту оқытудың осы түрін басқалардан ажырататын бірқатар ерекшеліктерді көздейді. Біріншіден, шет тілін үйрену кезінде виртуалды шындық, толықтырылған шындық, мобильді құрылғылар, білім беру платформалары және басқа да көптеген технологиялар сыни түрде пайдаланылады. Шетел тілі оқытушысы иммерсивті тәсілді пайдалана отырып, нақты жағдайлардың көріністерін ойнайды, мысалы, жұмысқа қабылдау кезінде әңгімелесу, дүкендегі, мейрамханадағы жағдай және т.б. Екіншіден, оқушылардан шетел тілін үйрену барысында ойлау қабілетінің 100% талап етіледі. Бұдан басқа, иммерсивті тәсіл әрқашан оқытуға геймификацияны енгізеді, өйткені оқу материалдарының басым бөлігін ойын түрінде беруге болады. Осындай тәсілмен практикалық сабақтар өткізуге, материалды бекітуге және т.б. болады. </w:t>
      </w:r>
    </w:p>
    <w:p w14:paraId="73AE0966" w14:textId="647A95EB" w:rsidR="00536C62" w:rsidRPr="00CB2B9B" w:rsidRDefault="00B90CFD" w:rsidP="00536C62">
      <w:pPr>
        <w:shd w:val="clear" w:color="auto" w:fill="FFFFFF"/>
        <w:spacing w:after="0" w:line="240" w:lineRule="auto"/>
        <w:ind w:firstLine="567"/>
        <w:jc w:val="both"/>
        <w:rPr>
          <w:rFonts w:asciiTheme="majorBidi" w:eastAsia="Times New Roman" w:hAnsiTheme="majorBidi" w:cstheme="majorBidi"/>
          <w:sz w:val="28"/>
          <w:szCs w:val="28"/>
          <w:lang w:val="kk-KZ"/>
        </w:rPr>
      </w:pPr>
      <w:r>
        <w:rPr>
          <w:rFonts w:asciiTheme="majorBidi" w:eastAsia="Times New Roman" w:hAnsiTheme="majorBidi" w:cstheme="majorBidi"/>
          <w:sz w:val="28"/>
          <w:szCs w:val="28"/>
          <w:lang w:val="kk-KZ"/>
        </w:rPr>
        <w:t>Оқытудың иммерсивтік-</w:t>
      </w:r>
      <w:r w:rsidR="00536C62" w:rsidRPr="00CB2B9B">
        <w:rPr>
          <w:rFonts w:asciiTheme="majorBidi" w:eastAsia="Times New Roman" w:hAnsiTheme="majorBidi" w:cstheme="majorBidi"/>
          <w:sz w:val="28"/>
          <w:szCs w:val="28"/>
          <w:lang w:val="kk-KZ"/>
        </w:rPr>
        <w:t>коммуникативтік кезеңі кәсіби жұмыс жағдайларына жақын реалистік контексттерді жасайтын виртуалды шындық технологияларын, ойын симуляцияларын қолдана отырып, студенттерді шет тіліндегі білім беру ортасына белсенді түрде енгізуге бағытталған. Бұл технологиялар студенттерге әртүрлі коммуникативті сценарийлерге бейимделетін кәсіби ортаны құруға мүмкіндік береді, және иммерсивті кейстер арқылы ағылшын тілін терең меңгеруге және кәсіби дағдыларды дамытуға ықпал етеді. Иммерсивті әдіс арқылы студенттер кәсіби сөздік қор мен виртуалды турлармен интерактивті сценарийлерге ену арқылы дүниетанымын кеңейтеді. Коммуникативтік әдіс студенттерге виртуалды ортадағы диологтар мен пікірталастарға қатысу студенттердің қарым</w:t>
      </w:r>
      <w:r w:rsidR="00D432D5" w:rsidRPr="00CB2B9B">
        <w:rPr>
          <w:rFonts w:asciiTheme="majorBidi" w:eastAsia="Times New Roman" w:hAnsiTheme="majorBidi" w:cstheme="majorBidi"/>
          <w:sz w:val="28"/>
          <w:szCs w:val="28"/>
          <w:lang w:val="kk-KZ"/>
        </w:rPr>
        <w:t>-</w:t>
      </w:r>
      <w:r w:rsidR="00536C62" w:rsidRPr="00CB2B9B">
        <w:rPr>
          <w:rFonts w:asciiTheme="majorBidi" w:eastAsia="Times New Roman" w:hAnsiTheme="majorBidi" w:cstheme="majorBidi"/>
          <w:sz w:val="28"/>
          <w:szCs w:val="28"/>
          <w:lang w:val="kk-KZ"/>
        </w:rPr>
        <w:t xml:space="preserve">қатнасқа деген сенімділігін дамытуға және тәжірибеде тілдік құрылымдарды қолдануға көмектеседі </w:t>
      </w:r>
      <w:r w:rsidR="005F525B" w:rsidRPr="00CB2B9B">
        <w:rPr>
          <w:rFonts w:asciiTheme="majorBidi" w:eastAsia="Times New Roman" w:hAnsiTheme="majorBidi" w:cstheme="majorBidi"/>
          <w:sz w:val="28"/>
          <w:szCs w:val="28"/>
          <w:lang w:val="kk-KZ"/>
        </w:rPr>
        <w:t>[1</w:t>
      </w:r>
      <w:r w:rsidR="002B6FF5" w:rsidRPr="00CB2B9B">
        <w:rPr>
          <w:rFonts w:asciiTheme="majorBidi" w:eastAsia="Times New Roman" w:hAnsiTheme="majorBidi" w:cstheme="majorBidi"/>
          <w:sz w:val="28"/>
          <w:szCs w:val="28"/>
          <w:lang w:val="kk-KZ"/>
        </w:rPr>
        <w:t>69</w:t>
      </w:r>
      <w:r w:rsidR="00536C62" w:rsidRPr="00CB2B9B">
        <w:rPr>
          <w:rFonts w:asciiTheme="majorBidi" w:eastAsia="Times New Roman" w:hAnsiTheme="majorBidi" w:cstheme="majorBidi"/>
          <w:sz w:val="28"/>
          <w:szCs w:val="28"/>
          <w:lang w:val="kk-KZ"/>
        </w:rPr>
        <w:t xml:space="preserve">]. </w:t>
      </w:r>
    </w:p>
    <w:p w14:paraId="76AB7E98" w14:textId="66A47982" w:rsidR="00536C62" w:rsidRPr="00CB2B9B" w:rsidRDefault="00536C62" w:rsidP="00B90CFD">
      <w:pPr>
        <w:spacing w:after="0" w:line="240" w:lineRule="auto"/>
        <w:ind w:firstLineChars="202" w:firstLine="566"/>
        <w:jc w:val="both"/>
        <w:rPr>
          <w:rFonts w:asciiTheme="majorBidi" w:hAnsiTheme="majorBidi" w:cstheme="majorBidi"/>
          <w:sz w:val="28"/>
          <w:szCs w:val="28"/>
          <w:lang w:val="kk-KZ"/>
        </w:rPr>
      </w:pPr>
      <w:r w:rsidRPr="00CB2B9B">
        <w:rPr>
          <w:rFonts w:asciiTheme="majorBidi" w:hAnsiTheme="majorBidi" w:cstheme="majorBidi"/>
          <w:sz w:val="28"/>
          <w:szCs w:val="28"/>
          <w:lang w:val="kk-KZ"/>
        </w:rPr>
        <w:t>Кәсіби-иммерсивті кейстер виртуалды шынайылық және симуляциялық модельдер негізіндегі тапсырмаларды ықпалдастыратын оқыту әдісі, олар студенттерге рөлдік өзара іс-қимылға ықпалдасуға және нақты</w:t>
      </w:r>
      <w:r w:rsidR="00DA0CF1">
        <w:rPr>
          <w:rFonts w:asciiTheme="majorBidi" w:hAnsiTheme="majorBidi" w:cstheme="majorBidi"/>
          <w:sz w:val="28"/>
          <w:szCs w:val="28"/>
          <w:lang w:val="kk-KZ"/>
        </w:rPr>
        <w:t xml:space="preserve"> кәсіби процестерді модельдеуге жаттығу береміз</w:t>
      </w:r>
      <w:r w:rsidRPr="00CB2B9B">
        <w:rPr>
          <w:rFonts w:asciiTheme="majorBidi" w:hAnsiTheme="majorBidi" w:cstheme="majorBidi"/>
          <w:sz w:val="28"/>
          <w:szCs w:val="28"/>
          <w:lang w:val="kk-KZ"/>
        </w:rPr>
        <w:t xml:space="preserve">. Студенттерде шетел тілді кәсіби-бағдарланған құзыреттілікті қалыптастыру контексінде мұндай кейстер ауызша және жазбаша дағдыларды жақсарту және мәтінді сөйлеуге генерациялау үшін жасанды интеллект базасындағы тьюторларды белсенді пайдаланады. Интерактивті платформалар презентациямен тереңнен танысуға және виртуалды пікірталастар мен келіссөздерге қатысуға </w:t>
      </w:r>
      <w:r w:rsidR="00DA0CF1">
        <w:rPr>
          <w:rFonts w:asciiTheme="majorBidi" w:hAnsiTheme="majorBidi" w:cstheme="majorBidi"/>
          <w:sz w:val="28"/>
          <w:szCs w:val="28"/>
          <w:lang w:val="kk-KZ"/>
        </w:rPr>
        <w:t>тапсырма береміз</w:t>
      </w:r>
      <w:r w:rsidRPr="00CB2B9B">
        <w:rPr>
          <w:rFonts w:asciiTheme="majorBidi" w:hAnsiTheme="majorBidi" w:cstheme="majorBidi"/>
          <w:sz w:val="28"/>
          <w:szCs w:val="28"/>
          <w:lang w:val="kk-KZ"/>
        </w:rPr>
        <w:t>, бұл кәсіби қызмет объектілерін, көрмелер мен мұражайларды терең түсіну мен қабылдауды қамтамасыз етеді</w:t>
      </w:r>
      <w:r w:rsidR="00C1430B" w:rsidRPr="00CB2B9B">
        <w:rPr>
          <w:rFonts w:asciiTheme="majorBidi" w:hAnsiTheme="majorBidi" w:cstheme="majorBidi"/>
          <w:sz w:val="28"/>
          <w:szCs w:val="28"/>
          <w:lang w:val="kk-KZ"/>
        </w:rPr>
        <w:t xml:space="preserve"> [170]</w:t>
      </w:r>
      <w:r w:rsidRPr="00CB2B9B">
        <w:rPr>
          <w:rFonts w:asciiTheme="majorBidi" w:hAnsiTheme="majorBidi" w:cstheme="majorBidi"/>
          <w:sz w:val="28"/>
          <w:szCs w:val="28"/>
          <w:lang w:val="kk-KZ"/>
        </w:rPr>
        <w:t xml:space="preserve">. </w:t>
      </w:r>
    </w:p>
    <w:p w14:paraId="2C2486D4" w14:textId="2492A3BA" w:rsidR="00536C62" w:rsidRPr="00CB2B9B" w:rsidRDefault="00536C62" w:rsidP="00536C62">
      <w:pPr>
        <w:shd w:val="clear" w:color="auto" w:fill="FFFFFF"/>
        <w:spacing w:after="0" w:line="240" w:lineRule="auto"/>
        <w:ind w:firstLine="567"/>
        <w:jc w:val="both"/>
        <w:rPr>
          <w:rFonts w:asciiTheme="majorBidi" w:eastAsia="Times New Roman" w:hAnsiTheme="majorBidi" w:cstheme="majorBidi"/>
          <w:sz w:val="43"/>
          <w:szCs w:val="43"/>
          <w:lang w:val="kk-KZ"/>
        </w:rPr>
      </w:pPr>
      <w:r w:rsidRPr="00CB2B9B">
        <w:rPr>
          <w:rFonts w:asciiTheme="majorBidi" w:eastAsia="Times New Roman" w:hAnsiTheme="majorBidi" w:cstheme="majorBidi"/>
          <w:sz w:val="28"/>
          <w:szCs w:val="28"/>
          <w:lang w:val="kk-KZ"/>
        </w:rPr>
        <w:t xml:space="preserve">Иммерсивті тәсілдің негізгі артықшылықтарын </w:t>
      </w:r>
      <w:r w:rsidR="00DA0CF1">
        <w:rPr>
          <w:rFonts w:asciiTheme="majorBidi" w:eastAsia="Times New Roman" w:hAnsiTheme="majorBidi" w:cstheme="majorBidi"/>
          <w:sz w:val="28"/>
          <w:szCs w:val="28"/>
          <w:lang w:val="kk-KZ"/>
        </w:rPr>
        <w:t>ескере отырып</w:t>
      </w:r>
      <w:r w:rsidR="00102C7B">
        <w:rPr>
          <w:rFonts w:asciiTheme="majorBidi" w:eastAsia="Times New Roman" w:hAnsiTheme="majorBidi" w:cstheme="majorBidi"/>
          <w:sz w:val="28"/>
          <w:szCs w:val="28"/>
          <w:lang w:val="kk-KZ"/>
        </w:rPr>
        <w:t>,</w:t>
      </w:r>
      <w:r w:rsidR="00DA0CF1">
        <w:rPr>
          <w:rFonts w:asciiTheme="majorBidi" w:eastAsia="Times New Roman" w:hAnsiTheme="majorBidi" w:cstheme="majorBidi"/>
          <w:sz w:val="28"/>
          <w:szCs w:val="28"/>
          <w:lang w:val="kk-KZ"/>
        </w:rPr>
        <w:t xml:space="preserve"> осындай нәтижеге келдік</w:t>
      </w:r>
      <w:r w:rsidRPr="00CB2B9B">
        <w:rPr>
          <w:rFonts w:asciiTheme="majorBidi" w:eastAsia="Times New Roman" w:hAnsiTheme="majorBidi" w:cstheme="majorBidi"/>
          <w:sz w:val="28"/>
          <w:szCs w:val="28"/>
          <w:lang w:val="kk-KZ"/>
        </w:rPr>
        <w:t>:</w:t>
      </w:r>
    </w:p>
    <w:p w14:paraId="1055455D" w14:textId="5310863B" w:rsidR="00536C62" w:rsidRPr="00CB2B9B" w:rsidRDefault="00536C62" w:rsidP="008026F0">
      <w:pPr>
        <w:pStyle w:val="a3"/>
        <w:numPr>
          <w:ilvl w:val="0"/>
          <w:numId w:val="38"/>
        </w:numPr>
        <w:shd w:val="clear" w:color="auto" w:fill="FFFFFF"/>
        <w:tabs>
          <w:tab w:val="left" w:pos="851"/>
        </w:tabs>
        <w:spacing w:after="0" w:line="240" w:lineRule="auto"/>
        <w:ind w:left="0"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шетел тілін үйренудегі ең басты мақсат болып та</w:t>
      </w:r>
      <w:r w:rsidR="00102C7B">
        <w:rPr>
          <w:rFonts w:asciiTheme="majorBidi" w:eastAsia="Times New Roman" w:hAnsiTheme="majorBidi" w:cstheme="majorBidi"/>
          <w:sz w:val="28"/>
          <w:szCs w:val="28"/>
          <w:lang w:val="kk-KZ"/>
        </w:rPr>
        <w:t>былатын сөйлеу дағдылары жақсар</w:t>
      </w:r>
      <w:r w:rsidRPr="00CB2B9B">
        <w:rPr>
          <w:rFonts w:asciiTheme="majorBidi" w:eastAsia="Times New Roman" w:hAnsiTheme="majorBidi" w:cstheme="majorBidi"/>
          <w:sz w:val="28"/>
          <w:szCs w:val="28"/>
          <w:lang w:val="kk-KZ"/>
        </w:rPr>
        <w:t xml:space="preserve">ды. Студенттердің сөздік қоры </w:t>
      </w:r>
      <w:r w:rsidR="00102C7B">
        <w:rPr>
          <w:rFonts w:asciiTheme="majorBidi" w:eastAsia="Times New Roman" w:hAnsiTheme="majorBidi" w:cstheme="majorBidi"/>
          <w:sz w:val="28"/>
          <w:szCs w:val="28"/>
          <w:lang w:val="kk-KZ"/>
        </w:rPr>
        <w:t>ұлғай</w:t>
      </w:r>
      <w:r w:rsidRPr="00CB2B9B">
        <w:rPr>
          <w:rFonts w:asciiTheme="majorBidi" w:eastAsia="Times New Roman" w:hAnsiTheme="majorBidi" w:cstheme="majorBidi"/>
          <w:sz w:val="28"/>
          <w:szCs w:val="28"/>
          <w:lang w:val="kk-KZ"/>
        </w:rPr>
        <w:t>ды.</w:t>
      </w:r>
    </w:p>
    <w:p w14:paraId="3252CC2A" w14:textId="23512CFE" w:rsidR="00536C62" w:rsidRPr="00CB2B9B" w:rsidRDefault="00102C7B" w:rsidP="008026F0">
      <w:pPr>
        <w:pStyle w:val="a3"/>
        <w:numPr>
          <w:ilvl w:val="0"/>
          <w:numId w:val="38"/>
        </w:numPr>
        <w:shd w:val="clear" w:color="auto" w:fill="FFFFFF"/>
        <w:tabs>
          <w:tab w:val="left" w:pos="851"/>
        </w:tabs>
        <w:spacing w:after="0" w:line="240" w:lineRule="auto"/>
        <w:ind w:left="0" w:firstLine="567"/>
        <w:jc w:val="both"/>
        <w:rPr>
          <w:rFonts w:asciiTheme="majorBidi" w:eastAsia="Times New Roman" w:hAnsiTheme="majorBidi" w:cstheme="majorBidi"/>
          <w:sz w:val="28"/>
          <w:szCs w:val="28"/>
          <w:lang w:val="kk-KZ"/>
        </w:rPr>
      </w:pPr>
      <w:r>
        <w:rPr>
          <w:rFonts w:asciiTheme="majorBidi" w:eastAsia="Times New Roman" w:hAnsiTheme="majorBidi" w:cstheme="majorBidi"/>
          <w:sz w:val="28"/>
          <w:szCs w:val="28"/>
          <w:lang w:val="kk-KZ"/>
        </w:rPr>
        <w:t>студенттер тіл кедергісін ұмытт</w:t>
      </w:r>
      <w:r w:rsidR="00536C62" w:rsidRPr="00CB2B9B">
        <w:rPr>
          <w:rFonts w:asciiTheme="majorBidi" w:eastAsia="Times New Roman" w:hAnsiTheme="majorBidi" w:cstheme="majorBidi"/>
          <w:sz w:val="28"/>
          <w:szCs w:val="28"/>
          <w:lang w:val="kk-KZ"/>
        </w:rPr>
        <w:t xml:space="preserve">ы. Иммерсивті тәсіл </w:t>
      </w:r>
      <w:r>
        <w:rPr>
          <w:rFonts w:asciiTheme="majorBidi" w:eastAsia="Times New Roman" w:hAnsiTheme="majorBidi" w:cstheme="majorBidi"/>
          <w:sz w:val="28"/>
          <w:szCs w:val="28"/>
          <w:lang w:val="kk-KZ"/>
        </w:rPr>
        <w:t>студенттерді</w:t>
      </w:r>
      <w:r w:rsidR="00536C62" w:rsidRPr="00CB2B9B">
        <w:rPr>
          <w:rFonts w:asciiTheme="majorBidi" w:eastAsia="Times New Roman" w:hAnsiTheme="majorBidi" w:cstheme="majorBidi"/>
          <w:sz w:val="28"/>
          <w:szCs w:val="28"/>
          <w:lang w:val="kk-KZ"/>
        </w:rPr>
        <w:t xml:space="preserve"> сөйлейті</w:t>
      </w:r>
      <w:r>
        <w:rPr>
          <w:rFonts w:asciiTheme="majorBidi" w:eastAsia="Times New Roman" w:hAnsiTheme="majorBidi" w:cstheme="majorBidi"/>
          <w:sz w:val="28"/>
          <w:szCs w:val="28"/>
          <w:lang w:val="kk-KZ"/>
        </w:rPr>
        <w:t>н тілдік ортаға толығымен ендір</w:t>
      </w:r>
      <w:r w:rsidR="00536C62" w:rsidRPr="00CB2B9B">
        <w:rPr>
          <w:rFonts w:asciiTheme="majorBidi" w:eastAsia="Times New Roman" w:hAnsiTheme="majorBidi" w:cstheme="majorBidi"/>
          <w:sz w:val="28"/>
          <w:szCs w:val="28"/>
          <w:lang w:val="kk-KZ"/>
        </w:rPr>
        <w:t>ді.</w:t>
      </w:r>
    </w:p>
    <w:p w14:paraId="2D6F36C2" w14:textId="3BB98B5F" w:rsidR="00536C62" w:rsidRPr="00CB2B9B" w:rsidRDefault="00536C62" w:rsidP="008026F0">
      <w:pPr>
        <w:pStyle w:val="a3"/>
        <w:numPr>
          <w:ilvl w:val="0"/>
          <w:numId w:val="38"/>
        </w:numPr>
        <w:shd w:val="clear" w:color="auto" w:fill="FFFFFF"/>
        <w:tabs>
          <w:tab w:val="left" w:pos="851"/>
        </w:tabs>
        <w:spacing w:after="0" w:line="240" w:lineRule="auto"/>
        <w:ind w:left="0"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студенттер өз серіктестерін тыңдауға ж</w:t>
      </w:r>
      <w:r w:rsidR="00F851F6">
        <w:rPr>
          <w:rFonts w:asciiTheme="majorBidi" w:eastAsia="Times New Roman" w:hAnsiTheme="majorBidi" w:cstheme="majorBidi"/>
          <w:sz w:val="28"/>
          <w:szCs w:val="28"/>
          <w:lang w:val="kk-KZ"/>
        </w:rPr>
        <w:t>әне түсінуге үйрен</w:t>
      </w:r>
      <w:r w:rsidRPr="00CB2B9B">
        <w:rPr>
          <w:rFonts w:asciiTheme="majorBidi" w:eastAsia="Times New Roman" w:hAnsiTheme="majorBidi" w:cstheme="majorBidi"/>
          <w:sz w:val="28"/>
          <w:szCs w:val="28"/>
          <w:lang w:val="kk-KZ"/>
        </w:rPr>
        <w:t>ді. Өйткені, тіл ортасына ену кезінде олар тек шетел тілінде сөйлеуді үйреніп қана қоймай, оқу серіктестері ғана емес, шетелдік азаматта</w:t>
      </w:r>
      <w:r w:rsidR="00F851F6">
        <w:rPr>
          <w:rFonts w:asciiTheme="majorBidi" w:eastAsia="Times New Roman" w:hAnsiTheme="majorBidi" w:cstheme="majorBidi"/>
          <w:sz w:val="28"/>
          <w:szCs w:val="28"/>
          <w:lang w:val="kk-KZ"/>
        </w:rPr>
        <w:t>рдың да айтқандарын қабылдай ал</w:t>
      </w:r>
      <w:r w:rsidRPr="00CB2B9B">
        <w:rPr>
          <w:rFonts w:asciiTheme="majorBidi" w:eastAsia="Times New Roman" w:hAnsiTheme="majorBidi" w:cstheme="majorBidi"/>
          <w:sz w:val="28"/>
          <w:szCs w:val="28"/>
          <w:lang w:val="kk-KZ"/>
        </w:rPr>
        <w:t xml:space="preserve">ды. </w:t>
      </w:r>
    </w:p>
    <w:p w14:paraId="44885CAE" w14:textId="6B62025B" w:rsidR="00B90CFD" w:rsidRDefault="00536C62" w:rsidP="00B90CFD">
      <w:pPr>
        <w:pStyle w:val="a3"/>
        <w:numPr>
          <w:ilvl w:val="0"/>
          <w:numId w:val="38"/>
        </w:numPr>
        <w:shd w:val="clear" w:color="auto" w:fill="FFFFFF"/>
        <w:tabs>
          <w:tab w:val="left" w:pos="851"/>
        </w:tabs>
        <w:spacing w:after="0" w:line="240" w:lineRule="auto"/>
        <w:ind w:left="0" w:firstLine="567"/>
        <w:jc w:val="both"/>
        <w:rPr>
          <w:rFonts w:asciiTheme="majorBidi" w:eastAsia="Times New Roman" w:hAnsiTheme="majorBidi" w:cstheme="majorBidi"/>
          <w:sz w:val="28"/>
          <w:szCs w:val="28"/>
          <w:lang w:val="kk-KZ"/>
        </w:rPr>
      </w:pPr>
      <w:bookmarkStart w:id="1" w:name="27"/>
      <w:bookmarkEnd w:id="1"/>
      <w:r w:rsidRPr="00CB2B9B">
        <w:rPr>
          <w:rFonts w:asciiTheme="majorBidi" w:eastAsia="Times New Roman" w:hAnsiTheme="majorBidi" w:cstheme="majorBidi"/>
          <w:sz w:val="28"/>
          <w:szCs w:val="28"/>
          <w:lang w:val="kk-KZ"/>
        </w:rPr>
        <w:lastRenderedPageBreak/>
        <w:t>есте сақтау қабілетін жақсарту да жағымды бонус болып табылады, өйткені студенттердің миы шетел тілін меңгеруге көмектесетін жаңа нейрондық байланыстарды құра отырып, күшейті</w:t>
      </w:r>
      <w:r w:rsidR="00F851F6">
        <w:rPr>
          <w:rFonts w:asciiTheme="majorBidi" w:eastAsia="Times New Roman" w:hAnsiTheme="majorBidi" w:cstheme="majorBidi"/>
          <w:sz w:val="28"/>
          <w:szCs w:val="28"/>
          <w:lang w:val="kk-KZ"/>
        </w:rPr>
        <w:t>лген режимде жұмыс істейтін бол</w:t>
      </w:r>
      <w:r w:rsidRPr="00CB2B9B">
        <w:rPr>
          <w:rFonts w:asciiTheme="majorBidi" w:eastAsia="Times New Roman" w:hAnsiTheme="majorBidi" w:cstheme="majorBidi"/>
          <w:sz w:val="28"/>
          <w:szCs w:val="28"/>
          <w:lang w:val="kk-KZ"/>
        </w:rPr>
        <w:t>ды.</w:t>
      </w:r>
    </w:p>
    <w:p w14:paraId="1E947F9A" w14:textId="380B5CE2" w:rsidR="00536C62" w:rsidRPr="00CB2B9B" w:rsidRDefault="00536C62" w:rsidP="00B90CFD">
      <w:pPr>
        <w:pStyle w:val="a3"/>
        <w:shd w:val="clear" w:color="auto" w:fill="FFFFFF"/>
        <w:tabs>
          <w:tab w:val="left" w:pos="851"/>
        </w:tabs>
        <w:spacing w:after="0" w:line="240" w:lineRule="auto"/>
        <w:ind w:left="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Шетел тілін үйретуде иммерсивті тәсілдің негізгі </w:t>
      </w:r>
      <w:r w:rsidR="00F851F6">
        <w:rPr>
          <w:rFonts w:asciiTheme="majorBidi" w:eastAsia="Times New Roman" w:hAnsiTheme="majorBidi" w:cstheme="majorBidi"/>
          <w:sz w:val="28"/>
          <w:szCs w:val="28"/>
          <w:lang w:val="kk-KZ"/>
        </w:rPr>
        <w:t>нәтижелері</w:t>
      </w:r>
      <w:r w:rsidRPr="00CB2B9B">
        <w:rPr>
          <w:rFonts w:asciiTheme="majorBidi" w:eastAsia="Times New Roman" w:hAnsiTheme="majorBidi" w:cstheme="majorBidi"/>
          <w:sz w:val="28"/>
          <w:szCs w:val="28"/>
          <w:lang w:val="kk-KZ"/>
        </w:rPr>
        <w:t xml:space="preserve">: </w:t>
      </w:r>
    </w:p>
    <w:p w14:paraId="41F00997" w14:textId="186ACF5B" w:rsidR="00536C62" w:rsidRPr="00CB2B9B" w:rsidRDefault="00536C62" w:rsidP="008026F0">
      <w:pPr>
        <w:pStyle w:val="a3"/>
        <w:numPr>
          <w:ilvl w:val="0"/>
          <w:numId w:val="38"/>
        </w:numPr>
        <w:shd w:val="clear" w:color="auto" w:fill="FFFFFF"/>
        <w:tabs>
          <w:tab w:val="left" w:pos="851"/>
        </w:tabs>
        <w:spacing w:after="0" w:line="240" w:lineRule="auto"/>
        <w:ind w:left="0"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xml:space="preserve">оқытылатын тіл бірліктерінің көмегімен мұғалімнің берген жағдаятына </w:t>
      </w:r>
      <w:r w:rsidR="00F851F6">
        <w:rPr>
          <w:rFonts w:asciiTheme="majorBidi" w:eastAsia="Times New Roman" w:hAnsiTheme="majorBidi" w:cstheme="majorBidi"/>
          <w:sz w:val="28"/>
          <w:szCs w:val="28"/>
          <w:lang w:val="kk-KZ"/>
        </w:rPr>
        <w:t xml:space="preserve">студенттердің </w:t>
      </w:r>
      <w:r w:rsidRPr="00CB2B9B">
        <w:rPr>
          <w:rFonts w:asciiTheme="majorBidi" w:eastAsia="Times New Roman" w:hAnsiTheme="majorBidi" w:cstheme="majorBidi"/>
          <w:sz w:val="28"/>
          <w:szCs w:val="28"/>
          <w:lang w:val="kk-KZ"/>
        </w:rPr>
        <w:t xml:space="preserve">реакциясы; </w:t>
      </w:r>
    </w:p>
    <w:p w14:paraId="30ACCD1C" w14:textId="09A0AE81" w:rsidR="00536C62" w:rsidRPr="00CB2B9B" w:rsidRDefault="00536C62" w:rsidP="008026F0">
      <w:pPr>
        <w:pStyle w:val="a3"/>
        <w:numPr>
          <w:ilvl w:val="0"/>
          <w:numId w:val="38"/>
        </w:numPr>
        <w:shd w:val="clear" w:color="auto" w:fill="FFFFFF"/>
        <w:tabs>
          <w:tab w:val="left" w:pos="851"/>
        </w:tabs>
        <w:spacing w:after="0" w:line="240" w:lineRule="auto"/>
        <w:ind w:left="0"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берілген үлгі бойынша бастапқы сөз тіркестер</w:t>
      </w:r>
      <w:r w:rsidR="00F851F6">
        <w:rPr>
          <w:rFonts w:asciiTheme="majorBidi" w:eastAsia="Times New Roman" w:hAnsiTheme="majorBidi" w:cstheme="majorBidi"/>
          <w:sz w:val="28"/>
          <w:szCs w:val="28"/>
          <w:lang w:val="kk-KZ"/>
        </w:rPr>
        <w:t>д</w:t>
      </w:r>
      <w:r w:rsidRPr="00CB2B9B">
        <w:rPr>
          <w:rFonts w:asciiTheme="majorBidi" w:eastAsia="Times New Roman" w:hAnsiTheme="majorBidi" w:cstheme="majorBidi"/>
          <w:sz w:val="28"/>
          <w:szCs w:val="28"/>
          <w:lang w:val="kk-KZ"/>
        </w:rPr>
        <w:t xml:space="preserve">і </w:t>
      </w:r>
      <w:r w:rsidR="00F851F6">
        <w:rPr>
          <w:rFonts w:asciiTheme="majorBidi" w:eastAsia="Times New Roman" w:hAnsiTheme="majorBidi" w:cstheme="majorBidi"/>
          <w:sz w:val="28"/>
          <w:szCs w:val="28"/>
          <w:lang w:val="kk-KZ"/>
        </w:rPr>
        <w:t xml:space="preserve">және </w:t>
      </w:r>
      <w:r w:rsidRPr="00CB2B9B">
        <w:rPr>
          <w:rFonts w:asciiTheme="majorBidi" w:eastAsia="Times New Roman" w:hAnsiTheme="majorBidi" w:cstheme="majorBidi"/>
          <w:sz w:val="28"/>
          <w:szCs w:val="28"/>
          <w:lang w:val="kk-KZ"/>
        </w:rPr>
        <w:t>сөйлемдерді трансформациялау;</w:t>
      </w:r>
    </w:p>
    <w:p w14:paraId="70456A2F" w14:textId="14FB517C" w:rsidR="00536C62" w:rsidRPr="00CB2B9B" w:rsidRDefault="00536C62" w:rsidP="008026F0">
      <w:pPr>
        <w:pStyle w:val="a3"/>
        <w:numPr>
          <w:ilvl w:val="0"/>
          <w:numId w:val="38"/>
        </w:numPr>
        <w:shd w:val="clear" w:color="auto" w:fill="FFFFFF"/>
        <w:tabs>
          <w:tab w:val="left" w:pos="851"/>
        </w:tabs>
        <w:spacing w:after="0" w:line="240" w:lineRule="auto"/>
        <w:ind w:left="0"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суретте бейнеленген заттардың</w:t>
      </w:r>
      <w:r w:rsidR="00F851F6">
        <w:rPr>
          <w:rFonts w:asciiTheme="majorBidi" w:eastAsia="Times New Roman" w:hAnsiTheme="majorBidi" w:cstheme="majorBidi"/>
          <w:sz w:val="28"/>
          <w:szCs w:val="28"/>
          <w:lang w:val="kk-KZ"/>
        </w:rPr>
        <w:t xml:space="preserve"> немесе әрекеттерін сипаттау</w:t>
      </w:r>
      <w:r w:rsidRPr="00CB2B9B">
        <w:rPr>
          <w:rFonts w:asciiTheme="majorBidi" w:eastAsia="Times New Roman" w:hAnsiTheme="majorBidi" w:cstheme="majorBidi"/>
          <w:sz w:val="28"/>
          <w:szCs w:val="28"/>
          <w:lang w:val="kk-KZ"/>
        </w:rPr>
        <w:t>;</w:t>
      </w:r>
    </w:p>
    <w:p w14:paraId="2B857D53" w14:textId="230800F7" w:rsidR="00B90CFD" w:rsidRPr="00B90CFD" w:rsidRDefault="00536C62" w:rsidP="00843FBE">
      <w:pPr>
        <w:pStyle w:val="a3"/>
        <w:numPr>
          <w:ilvl w:val="0"/>
          <w:numId w:val="38"/>
        </w:numPr>
        <w:shd w:val="clear" w:color="auto" w:fill="FFFFFF"/>
        <w:tabs>
          <w:tab w:val="left" w:pos="851"/>
        </w:tabs>
        <w:spacing w:after="0" w:line="240" w:lineRule="auto"/>
        <w:ind w:left="0" w:firstLine="567"/>
        <w:jc w:val="both"/>
        <w:rPr>
          <w:rFonts w:asciiTheme="majorBidi" w:hAnsiTheme="majorBidi" w:cstheme="majorBidi"/>
          <w:sz w:val="28"/>
          <w:szCs w:val="28"/>
          <w:lang w:val="kk-KZ"/>
        </w:rPr>
      </w:pPr>
      <w:r w:rsidRPr="00B90CFD">
        <w:rPr>
          <w:rFonts w:asciiTheme="majorBidi" w:eastAsia="Times New Roman" w:hAnsiTheme="majorBidi" w:cstheme="majorBidi"/>
          <w:sz w:val="28"/>
          <w:szCs w:val="28"/>
          <w:lang w:val="kk-KZ"/>
        </w:rPr>
        <w:t>сөйлеушінің қателерін түзету. Иммерсивті тәсілді пайдалана отырып, шетел тілдерін оқыту студенттерд</w:t>
      </w:r>
      <w:r w:rsidR="00F851F6">
        <w:rPr>
          <w:rFonts w:asciiTheme="majorBidi" w:eastAsia="Times New Roman" w:hAnsiTheme="majorBidi" w:cstheme="majorBidi"/>
          <w:sz w:val="28"/>
          <w:szCs w:val="28"/>
          <w:lang w:val="kk-KZ"/>
        </w:rPr>
        <w:t>і</w:t>
      </w:r>
      <w:r w:rsidRPr="00B90CFD">
        <w:rPr>
          <w:rFonts w:asciiTheme="majorBidi" w:eastAsia="Times New Roman" w:hAnsiTheme="majorBidi" w:cstheme="majorBidi"/>
          <w:sz w:val="28"/>
          <w:szCs w:val="28"/>
          <w:lang w:val="kk-KZ"/>
        </w:rPr>
        <w:t xml:space="preserve">ң оқу </w:t>
      </w:r>
      <w:r w:rsidR="00F51BF5" w:rsidRPr="00B90CFD">
        <w:rPr>
          <w:rFonts w:asciiTheme="majorBidi" w:eastAsia="Times New Roman" w:hAnsiTheme="majorBidi" w:cstheme="majorBidi"/>
          <w:sz w:val="28"/>
          <w:szCs w:val="28"/>
          <w:lang w:val="kk-KZ"/>
        </w:rPr>
        <w:t>үдері</w:t>
      </w:r>
      <w:r w:rsidR="00F851F6">
        <w:rPr>
          <w:rFonts w:asciiTheme="majorBidi" w:eastAsia="Times New Roman" w:hAnsiTheme="majorBidi" w:cstheme="majorBidi"/>
          <w:sz w:val="28"/>
          <w:szCs w:val="28"/>
          <w:lang w:val="kk-KZ"/>
        </w:rPr>
        <w:t>сіне қатысу деңгейін арттырады</w:t>
      </w:r>
      <w:r w:rsidRPr="00B90CFD">
        <w:rPr>
          <w:rFonts w:asciiTheme="majorBidi" w:eastAsia="Times New Roman" w:hAnsiTheme="majorBidi" w:cstheme="majorBidi"/>
          <w:sz w:val="28"/>
          <w:szCs w:val="28"/>
          <w:lang w:val="kk-KZ"/>
        </w:rPr>
        <w:t>, бұда</w:t>
      </w:r>
      <w:r w:rsidR="00F851F6">
        <w:rPr>
          <w:rFonts w:asciiTheme="majorBidi" w:eastAsia="Times New Roman" w:hAnsiTheme="majorBidi" w:cstheme="majorBidi"/>
          <w:sz w:val="28"/>
          <w:szCs w:val="28"/>
          <w:lang w:val="kk-KZ"/>
        </w:rPr>
        <w:t>н басқа, бұл олардың уәждемесін қалыптастырады</w:t>
      </w:r>
      <w:r w:rsidRPr="00B90CFD">
        <w:rPr>
          <w:rFonts w:asciiTheme="majorBidi" w:eastAsia="Times New Roman" w:hAnsiTheme="majorBidi" w:cstheme="majorBidi"/>
          <w:sz w:val="28"/>
          <w:szCs w:val="28"/>
          <w:lang w:val="kk-KZ"/>
        </w:rPr>
        <w:t>, өйткені олар өздері орналасқан виртуалды білі</w:t>
      </w:r>
      <w:r w:rsidR="00B90CFD" w:rsidRPr="00B90CFD">
        <w:rPr>
          <w:rFonts w:asciiTheme="majorBidi" w:eastAsia="Times New Roman" w:hAnsiTheme="majorBidi" w:cstheme="majorBidi"/>
          <w:sz w:val="28"/>
          <w:szCs w:val="28"/>
          <w:lang w:val="kk-KZ"/>
        </w:rPr>
        <w:t>м беру ортасына жауапты болады.</w:t>
      </w:r>
    </w:p>
    <w:p w14:paraId="65621E5F" w14:textId="2C9505B9" w:rsidR="00536C62" w:rsidRPr="00B90CFD" w:rsidRDefault="00B90CFD" w:rsidP="00B90CFD">
      <w:pPr>
        <w:shd w:val="clear" w:color="auto" w:fill="FFFFFF"/>
        <w:tabs>
          <w:tab w:val="left" w:pos="851"/>
        </w:tabs>
        <w:spacing w:after="0" w:line="240" w:lineRule="auto"/>
        <w:jc w:val="both"/>
        <w:rPr>
          <w:rFonts w:asciiTheme="majorBidi" w:hAnsiTheme="majorBidi" w:cstheme="majorBidi"/>
          <w:sz w:val="28"/>
          <w:szCs w:val="28"/>
          <w:lang w:val="kk-KZ"/>
        </w:rPr>
      </w:pPr>
      <w:r>
        <w:rPr>
          <w:rFonts w:asciiTheme="majorBidi" w:hAnsiTheme="majorBidi" w:cstheme="majorBidi"/>
          <w:sz w:val="28"/>
          <w:szCs w:val="28"/>
          <w:lang w:val="kk-KZ"/>
        </w:rPr>
        <w:tab/>
      </w:r>
      <w:r w:rsidR="00536C62" w:rsidRPr="00B90CFD">
        <w:rPr>
          <w:rFonts w:asciiTheme="majorBidi" w:hAnsiTheme="majorBidi" w:cstheme="majorBidi"/>
          <w:sz w:val="28"/>
          <w:szCs w:val="28"/>
          <w:lang w:val="kk-KZ"/>
        </w:rPr>
        <w:t>Бұдан әрі төмендегі кестеде МҚҚМБАТ, АТӘ</w:t>
      </w:r>
      <w:r w:rsidR="001A52A8" w:rsidRPr="00B90CFD">
        <w:rPr>
          <w:rFonts w:asciiTheme="majorBidi" w:hAnsiTheme="majorBidi" w:cstheme="majorBidi"/>
          <w:sz w:val="28"/>
          <w:szCs w:val="28"/>
          <w:lang w:val="kk-KZ"/>
        </w:rPr>
        <w:t xml:space="preserve"> </w:t>
      </w:r>
      <w:r w:rsidR="00536C62" w:rsidRPr="00B90CFD">
        <w:rPr>
          <w:rFonts w:asciiTheme="majorBidi" w:hAnsiTheme="majorBidi" w:cstheme="majorBidi"/>
          <w:sz w:val="28"/>
          <w:szCs w:val="28"/>
          <w:lang w:val="kk-KZ"/>
        </w:rPr>
        <w:t>және КБШТ</w:t>
      </w:r>
      <w:r w:rsidR="00536C62" w:rsidRPr="00B90CFD">
        <w:rPr>
          <w:rFonts w:asciiTheme="majorBidi" w:hAnsiTheme="majorBidi" w:cstheme="majorBidi"/>
          <w:sz w:val="24"/>
          <w:szCs w:val="24"/>
          <w:lang w:val="kk-KZ"/>
        </w:rPr>
        <w:t xml:space="preserve"> </w:t>
      </w:r>
      <w:r w:rsidR="00536C62" w:rsidRPr="00B90CFD">
        <w:rPr>
          <w:rFonts w:asciiTheme="majorBidi" w:hAnsiTheme="majorBidi" w:cstheme="majorBidi"/>
          <w:sz w:val="28"/>
          <w:szCs w:val="28"/>
          <w:lang w:val="kk-KZ"/>
        </w:rPr>
        <w:t xml:space="preserve">пәндерді ықпалдастыру бойынша сабақ жоспары көрсетілген. Үш </w:t>
      </w:r>
      <w:r w:rsidR="00133891" w:rsidRPr="00B90CFD">
        <w:rPr>
          <w:rFonts w:asciiTheme="majorBidi" w:hAnsiTheme="majorBidi" w:cstheme="majorBidi"/>
          <w:sz w:val="28"/>
          <w:szCs w:val="28"/>
          <w:lang w:val="kk-KZ"/>
        </w:rPr>
        <w:t>бөліктен</w:t>
      </w:r>
      <w:r w:rsidR="00536C62" w:rsidRPr="00B90CFD">
        <w:rPr>
          <w:rFonts w:asciiTheme="majorBidi" w:hAnsiTheme="majorBidi" w:cstheme="majorBidi"/>
          <w:sz w:val="28"/>
          <w:szCs w:val="28"/>
          <w:lang w:val="kk-KZ"/>
        </w:rPr>
        <w:t xml:space="preserve"> тұратын және 15 тақырыпты қамтитын, технология мен платформалар және дескрипторлармен тапсырмалар көрсетілген.</w:t>
      </w:r>
    </w:p>
    <w:p w14:paraId="7CAF1F14" w14:textId="77777777" w:rsidR="003246DE" w:rsidRPr="00CB2B9B" w:rsidRDefault="003246DE" w:rsidP="00536C62">
      <w:pPr>
        <w:spacing w:after="0" w:line="240" w:lineRule="auto"/>
        <w:jc w:val="both"/>
        <w:rPr>
          <w:rFonts w:asciiTheme="majorBidi" w:hAnsiTheme="majorBidi" w:cstheme="majorBidi"/>
          <w:bCs/>
          <w:sz w:val="28"/>
          <w:szCs w:val="28"/>
          <w:lang w:val="kk-KZ"/>
        </w:rPr>
      </w:pPr>
    </w:p>
    <w:p w14:paraId="668CED0B" w14:textId="24A4F071" w:rsidR="00536C62" w:rsidRPr="00CB2B9B" w:rsidRDefault="008026F0" w:rsidP="00536C62">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К</w:t>
      </w:r>
      <w:r w:rsidR="00536C62" w:rsidRPr="00CB2B9B">
        <w:rPr>
          <w:rFonts w:asciiTheme="majorBidi" w:hAnsiTheme="majorBidi" w:cstheme="majorBidi"/>
          <w:bCs/>
          <w:sz w:val="28"/>
          <w:szCs w:val="28"/>
          <w:lang w:val="kk-KZ"/>
        </w:rPr>
        <w:t xml:space="preserve">есте </w:t>
      </w:r>
      <w:r w:rsidRPr="00CB2B9B">
        <w:rPr>
          <w:rFonts w:asciiTheme="majorBidi" w:hAnsiTheme="majorBidi" w:cstheme="majorBidi"/>
          <w:bCs/>
          <w:sz w:val="28"/>
          <w:szCs w:val="28"/>
          <w:lang w:val="kk-KZ"/>
        </w:rPr>
        <w:t xml:space="preserve">6 </w:t>
      </w:r>
      <w:r w:rsidR="00536C62" w:rsidRPr="00CB2B9B">
        <w:rPr>
          <w:rFonts w:asciiTheme="majorBidi" w:hAnsiTheme="majorBidi" w:cstheme="majorBidi"/>
          <w:bCs/>
          <w:sz w:val="28"/>
          <w:szCs w:val="28"/>
          <w:lang w:val="kk-KZ"/>
        </w:rPr>
        <w:t xml:space="preserve">– Цифрландыру мәнмәтінінде болашақ шетел тілі мұғалімдерінің мәдениаралық </w:t>
      </w:r>
      <w:r w:rsidR="00F214A5" w:rsidRPr="00CB2B9B">
        <w:rPr>
          <w:rFonts w:asciiTheme="majorBidi" w:hAnsiTheme="majorBidi" w:cstheme="majorBidi"/>
          <w:bCs/>
          <w:sz w:val="28"/>
          <w:szCs w:val="28"/>
          <w:lang w:val="kk-KZ"/>
        </w:rPr>
        <w:t>кәсіби</w:t>
      </w:r>
      <w:r w:rsidR="00D432D5"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00536C62" w:rsidRPr="00CB2B9B">
        <w:rPr>
          <w:rFonts w:asciiTheme="majorBidi" w:hAnsiTheme="majorBidi" w:cstheme="majorBidi"/>
          <w:bCs/>
          <w:sz w:val="28"/>
          <w:szCs w:val="28"/>
          <w:lang w:val="kk-KZ"/>
        </w:rPr>
        <w:t xml:space="preserve">құзыретін қалыптастыру </w:t>
      </w:r>
      <w:r w:rsidR="00133891" w:rsidRPr="00CB2B9B">
        <w:rPr>
          <w:rFonts w:asciiTheme="majorBidi" w:hAnsiTheme="majorBidi" w:cstheme="majorBidi"/>
          <w:bCs/>
          <w:sz w:val="28"/>
          <w:szCs w:val="28"/>
          <w:lang w:val="kk-KZ"/>
        </w:rPr>
        <w:t>модулі</w:t>
      </w:r>
    </w:p>
    <w:p w14:paraId="476EBC47" w14:textId="77777777" w:rsidR="00536C62" w:rsidRPr="00CB2B9B" w:rsidRDefault="00536C62" w:rsidP="00536C62">
      <w:pPr>
        <w:spacing w:after="0" w:line="240" w:lineRule="auto"/>
        <w:jc w:val="right"/>
        <w:rPr>
          <w:rFonts w:asciiTheme="majorBidi" w:hAnsiTheme="majorBidi" w:cstheme="majorBidi"/>
          <w:sz w:val="24"/>
          <w:szCs w:val="24"/>
          <w:lang w:val="kk-KZ"/>
        </w:rPr>
      </w:pPr>
    </w:p>
    <w:tbl>
      <w:tblPr>
        <w:tblW w:w="9498" w:type="dxa"/>
        <w:tblInd w:w="108" w:type="dxa"/>
        <w:tblBorders>
          <w:left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872"/>
        <w:gridCol w:w="1984"/>
        <w:gridCol w:w="2552"/>
        <w:gridCol w:w="3090"/>
      </w:tblGrid>
      <w:tr w:rsidR="00536C62" w:rsidRPr="00CB2B9B" w14:paraId="0A6C185B" w14:textId="77777777" w:rsidTr="008026F0">
        <w:trPr>
          <w:trHeight w:val="200"/>
        </w:trPr>
        <w:tc>
          <w:tcPr>
            <w:tcW w:w="9498" w:type="dxa"/>
            <w:gridSpan w:val="4"/>
            <w:tcBorders>
              <w:top w:val="single" w:sz="4" w:space="0" w:color="auto"/>
            </w:tcBorders>
            <w:hideMark/>
          </w:tcPr>
          <w:p w14:paraId="7E39CCA0" w14:textId="77777777" w:rsidR="00536C62" w:rsidRPr="00CB2B9B" w:rsidRDefault="00536C62" w:rsidP="008026F0">
            <w:pPr>
              <w:spacing w:after="0" w:line="240" w:lineRule="auto"/>
              <w:ind w:firstLine="567"/>
              <w:jc w:val="center"/>
              <w:rPr>
                <w:rFonts w:asciiTheme="majorBidi" w:hAnsiTheme="majorBidi" w:cstheme="majorBidi"/>
                <w:bCs/>
                <w:sz w:val="24"/>
                <w:szCs w:val="24"/>
              </w:rPr>
            </w:pPr>
            <w:r w:rsidRPr="00CB2B9B">
              <w:rPr>
                <w:rFonts w:asciiTheme="majorBidi" w:hAnsiTheme="majorBidi" w:cstheme="majorBidi"/>
                <w:bCs/>
                <w:sz w:val="24"/>
                <w:szCs w:val="24"/>
                <w:lang w:val="kk-KZ"/>
              </w:rPr>
              <w:t xml:space="preserve">1 </w:t>
            </w:r>
            <w:r w:rsidRPr="00CB2B9B">
              <w:rPr>
                <w:rFonts w:asciiTheme="majorBidi" w:hAnsiTheme="majorBidi" w:cstheme="majorBidi"/>
                <w:bCs/>
                <w:sz w:val="24"/>
                <w:szCs w:val="24"/>
                <w:lang w:val="en-US"/>
              </w:rPr>
              <w:t>Childhood</w:t>
            </w:r>
          </w:p>
        </w:tc>
      </w:tr>
      <w:tr w:rsidR="00536C62" w:rsidRPr="00CB2B9B" w14:paraId="7181E1C3" w14:textId="77777777" w:rsidTr="008D4D9B">
        <w:trPr>
          <w:trHeight w:val="851"/>
        </w:trPr>
        <w:tc>
          <w:tcPr>
            <w:tcW w:w="1872" w:type="dxa"/>
            <w:hideMark/>
          </w:tcPr>
          <w:p w14:paraId="6FEF02D8" w14:textId="77777777" w:rsidR="00536C62" w:rsidRPr="00CB2B9B" w:rsidRDefault="00133891" w:rsidP="008026F0">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Субқұ</w:t>
            </w:r>
            <w:r w:rsidR="00536C62" w:rsidRPr="00CB2B9B">
              <w:rPr>
                <w:rFonts w:asciiTheme="majorBidi" w:hAnsiTheme="majorBidi" w:cstheme="majorBidi"/>
                <w:bCs/>
                <w:sz w:val="24"/>
                <w:szCs w:val="24"/>
                <w:lang w:val="kk-KZ"/>
              </w:rPr>
              <w:t>зырет</w:t>
            </w:r>
          </w:p>
        </w:tc>
        <w:tc>
          <w:tcPr>
            <w:tcW w:w="1984" w:type="dxa"/>
            <w:hideMark/>
          </w:tcPr>
          <w:p w14:paraId="3F4D039E" w14:textId="77777777" w:rsidR="00536C62" w:rsidRPr="00CB2B9B" w:rsidRDefault="00536C62" w:rsidP="008026F0">
            <w:pPr>
              <w:spacing w:after="0" w:line="240" w:lineRule="auto"/>
              <w:jc w:val="center"/>
              <w:rPr>
                <w:rFonts w:asciiTheme="majorBidi" w:hAnsiTheme="majorBidi" w:cstheme="majorBidi"/>
                <w:bCs/>
                <w:sz w:val="24"/>
                <w:szCs w:val="24"/>
              </w:rPr>
            </w:pPr>
            <w:r w:rsidRPr="00CB2B9B">
              <w:rPr>
                <w:rFonts w:asciiTheme="majorBidi" w:hAnsiTheme="majorBidi" w:cstheme="majorBidi"/>
                <w:bCs/>
                <w:sz w:val="24"/>
                <w:szCs w:val="24"/>
              </w:rPr>
              <w:t>Кәсіби</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бағ</w:t>
            </w:r>
            <w:r w:rsidRPr="00CB2B9B">
              <w:rPr>
                <w:rFonts w:asciiTheme="majorBidi" w:hAnsiTheme="majorBidi" w:cstheme="majorBidi"/>
                <w:bCs/>
                <w:sz w:val="24"/>
                <w:szCs w:val="24"/>
                <w:lang w:val="kk-KZ"/>
              </w:rPr>
              <w:t>ыттал</w:t>
            </w:r>
            <w:r w:rsidRPr="00CB2B9B">
              <w:rPr>
                <w:rFonts w:asciiTheme="majorBidi" w:hAnsiTheme="majorBidi" w:cstheme="majorBidi"/>
                <w:bCs/>
                <w:sz w:val="24"/>
                <w:szCs w:val="24"/>
              </w:rPr>
              <w:t>ған</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шет</w:t>
            </w:r>
            <w:r w:rsidRPr="00CB2B9B">
              <w:rPr>
                <w:rFonts w:asciiTheme="majorBidi" w:hAnsiTheme="majorBidi" w:cstheme="majorBidi"/>
                <w:bCs/>
                <w:sz w:val="24"/>
                <w:szCs w:val="24"/>
                <w:lang w:val="kk-KZ"/>
              </w:rPr>
              <w:t xml:space="preserve">ел </w:t>
            </w:r>
            <w:r w:rsidRPr="00CB2B9B">
              <w:rPr>
                <w:rFonts w:asciiTheme="majorBidi" w:hAnsiTheme="majorBidi" w:cstheme="majorBidi"/>
                <w:bCs/>
                <w:sz w:val="24"/>
                <w:szCs w:val="24"/>
              </w:rPr>
              <w:t>тілі</w:t>
            </w:r>
          </w:p>
        </w:tc>
        <w:tc>
          <w:tcPr>
            <w:tcW w:w="2552" w:type="dxa"/>
            <w:hideMark/>
          </w:tcPr>
          <w:p w14:paraId="089094A6" w14:textId="77777777" w:rsidR="00536C62" w:rsidRPr="00CB2B9B" w:rsidRDefault="00536C62" w:rsidP="008026F0">
            <w:pPr>
              <w:spacing w:after="0" w:line="240" w:lineRule="auto"/>
              <w:jc w:val="center"/>
              <w:rPr>
                <w:rFonts w:asciiTheme="majorBidi" w:hAnsiTheme="majorBidi" w:cstheme="majorBidi"/>
                <w:bCs/>
                <w:sz w:val="24"/>
                <w:szCs w:val="24"/>
              </w:rPr>
            </w:pPr>
            <w:r w:rsidRPr="00CB2B9B">
              <w:rPr>
                <w:rFonts w:asciiTheme="majorBidi" w:hAnsiTheme="majorBidi" w:cstheme="majorBidi"/>
                <w:bCs/>
                <w:sz w:val="24"/>
                <w:szCs w:val="24"/>
              </w:rPr>
              <w:t xml:space="preserve">Технология </w:t>
            </w:r>
            <w:r w:rsidRPr="00CB2B9B">
              <w:rPr>
                <w:rFonts w:asciiTheme="majorBidi" w:hAnsiTheme="majorBidi" w:cstheme="majorBidi"/>
                <w:bCs/>
                <w:sz w:val="24"/>
                <w:szCs w:val="24"/>
                <w:lang w:val="kk-KZ"/>
              </w:rPr>
              <w:t>және платформалар</w:t>
            </w:r>
          </w:p>
        </w:tc>
        <w:tc>
          <w:tcPr>
            <w:tcW w:w="3090" w:type="dxa"/>
            <w:hideMark/>
          </w:tcPr>
          <w:p w14:paraId="2DA36C63" w14:textId="77777777" w:rsidR="00536C62" w:rsidRPr="00CB2B9B" w:rsidRDefault="00536C62" w:rsidP="008026F0">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Дескрипторлар және тапсырмалар</w:t>
            </w:r>
          </w:p>
        </w:tc>
      </w:tr>
      <w:tr w:rsidR="008D4D9B" w:rsidRPr="00CB2B9B" w14:paraId="2C5C7ECA" w14:textId="77777777" w:rsidTr="008D4D9B">
        <w:trPr>
          <w:trHeight w:val="299"/>
        </w:trPr>
        <w:tc>
          <w:tcPr>
            <w:tcW w:w="1872" w:type="dxa"/>
          </w:tcPr>
          <w:p w14:paraId="5E7063E3" w14:textId="7378E359" w:rsidR="008D4D9B" w:rsidRPr="00CB2B9B" w:rsidRDefault="008D4D9B" w:rsidP="008026F0">
            <w:pPr>
              <w:spacing w:after="0" w:line="240" w:lineRule="auto"/>
              <w:jc w:val="center"/>
              <w:rPr>
                <w:rFonts w:asciiTheme="majorBidi" w:hAnsiTheme="majorBidi" w:cstheme="majorBidi"/>
                <w:bCs/>
                <w:lang w:val="kk-KZ"/>
              </w:rPr>
            </w:pPr>
            <w:r w:rsidRPr="00CB2B9B">
              <w:rPr>
                <w:rFonts w:asciiTheme="majorBidi" w:hAnsiTheme="majorBidi" w:cstheme="majorBidi"/>
                <w:bCs/>
                <w:lang w:val="kk-KZ"/>
              </w:rPr>
              <w:t>1</w:t>
            </w:r>
          </w:p>
        </w:tc>
        <w:tc>
          <w:tcPr>
            <w:tcW w:w="1984" w:type="dxa"/>
          </w:tcPr>
          <w:p w14:paraId="18B4F022" w14:textId="7FB6B09C" w:rsidR="008D4D9B" w:rsidRPr="00CB2B9B" w:rsidRDefault="008D4D9B" w:rsidP="008026F0">
            <w:pPr>
              <w:spacing w:after="0" w:line="240" w:lineRule="auto"/>
              <w:jc w:val="center"/>
              <w:rPr>
                <w:rFonts w:asciiTheme="majorBidi" w:hAnsiTheme="majorBidi" w:cstheme="majorBidi"/>
                <w:bCs/>
                <w:lang w:val="kk-KZ"/>
              </w:rPr>
            </w:pPr>
            <w:r w:rsidRPr="00CB2B9B">
              <w:rPr>
                <w:rFonts w:asciiTheme="majorBidi" w:hAnsiTheme="majorBidi" w:cstheme="majorBidi"/>
                <w:bCs/>
                <w:lang w:val="kk-KZ"/>
              </w:rPr>
              <w:t>2</w:t>
            </w:r>
          </w:p>
        </w:tc>
        <w:tc>
          <w:tcPr>
            <w:tcW w:w="2552" w:type="dxa"/>
          </w:tcPr>
          <w:p w14:paraId="706CF4B5" w14:textId="1EA24470" w:rsidR="008D4D9B" w:rsidRPr="00CB2B9B" w:rsidRDefault="008D4D9B" w:rsidP="008026F0">
            <w:pPr>
              <w:spacing w:after="0" w:line="240" w:lineRule="auto"/>
              <w:jc w:val="center"/>
              <w:rPr>
                <w:rFonts w:asciiTheme="majorBidi" w:hAnsiTheme="majorBidi" w:cstheme="majorBidi"/>
                <w:bCs/>
                <w:lang w:val="kk-KZ"/>
              </w:rPr>
            </w:pPr>
            <w:r w:rsidRPr="00CB2B9B">
              <w:rPr>
                <w:rFonts w:asciiTheme="majorBidi" w:hAnsiTheme="majorBidi" w:cstheme="majorBidi"/>
                <w:bCs/>
                <w:lang w:val="kk-KZ"/>
              </w:rPr>
              <w:t>3</w:t>
            </w:r>
          </w:p>
        </w:tc>
        <w:tc>
          <w:tcPr>
            <w:tcW w:w="3090" w:type="dxa"/>
          </w:tcPr>
          <w:p w14:paraId="1EF4B1FA" w14:textId="52284897" w:rsidR="008D4D9B" w:rsidRPr="00CB2B9B" w:rsidRDefault="008D4D9B" w:rsidP="008026F0">
            <w:pPr>
              <w:spacing w:after="0" w:line="240" w:lineRule="auto"/>
              <w:jc w:val="center"/>
              <w:rPr>
                <w:rFonts w:asciiTheme="majorBidi" w:hAnsiTheme="majorBidi" w:cstheme="majorBidi"/>
                <w:bCs/>
                <w:lang w:val="kk-KZ"/>
              </w:rPr>
            </w:pPr>
            <w:r w:rsidRPr="00CB2B9B">
              <w:rPr>
                <w:rFonts w:asciiTheme="majorBidi" w:hAnsiTheme="majorBidi" w:cstheme="majorBidi"/>
                <w:bCs/>
                <w:lang w:val="kk-KZ"/>
              </w:rPr>
              <w:t>4</w:t>
            </w:r>
          </w:p>
        </w:tc>
      </w:tr>
      <w:tr w:rsidR="008D4D9B" w:rsidRPr="00CB2B9B" w14:paraId="41D39B76" w14:textId="77777777" w:rsidTr="008D4D9B">
        <w:tc>
          <w:tcPr>
            <w:tcW w:w="1872" w:type="dxa"/>
            <w:tcBorders>
              <w:bottom w:val="nil"/>
            </w:tcBorders>
          </w:tcPr>
          <w:p w14:paraId="5AA0CE81" w14:textId="77777777" w:rsidR="008D4D9B" w:rsidRPr="00CB2B9B" w:rsidRDefault="008D4D9B" w:rsidP="008D4D9B">
            <w:pPr>
              <w:pStyle w:val="11"/>
              <w:jc w:val="center"/>
              <w:rPr>
                <w:rFonts w:asciiTheme="majorBidi" w:hAnsiTheme="majorBidi" w:cstheme="majorBidi"/>
                <w:bCs/>
                <w:sz w:val="24"/>
                <w:szCs w:val="24"/>
              </w:rPr>
            </w:pPr>
            <w:r w:rsidRPr="00CB2B9B">
              <w:rPr>
                <w:rFonts w:asciiTheme="majorBidi" w:hAnsiTheme="majorBidi" w:cstheme="majorBidi"/>
                <w:bCs/>
                <w:sz w:val="24"/>
                <w:szCs w:val="24"/>
                <w:lang w:val="kk-KZ"/>
              </w:rPr>
              <w:t>мәдениаралық</w:t>
            </w:r>
            <w:r w:rsidRPr="00CB2B9B">
              <w:rPr>
                <w:rFonts w:asciiTheme="majorBidi" w:hAnsiTheme="majorBidi" w:cstheme="majorBidi"/>
                <w:bCs/>
                <w:sz w:val="24"/>
                <w:szCs w:val="24"/>
              </w:rPr>
              <w:t>-</w:t>
            </w:r>
          </w:p>
          <w:p w14:paraId="661F0274" w14:textId="77777777" w:rsidR="008D4D9B" w:rsidRPr="00CB2B9B" w:rsidRDefault="008D4D9B" w:rsidP="008D4D9B">
            <w:pPr>
              <w:pStyle w:val="11"/>
              <w:rPr>
                <w:rFonts w:asciiTheme="majorBidi" w:hAnsiTheme="majorBidi" w:cstheme="majorBidi"/>
                <w:bCs/>
                <w:sz w:val="24"/>
                <w:szCs w:val="24"/>
                <w:lang w:val="kk-KZ"/>
              </w:rPr>
            </w:pPr>
            <w:r w:rsidRPr="00CB2B9B">
              <w:rPr>
                <w:rFonts w:asciiTheme="majorBidi" w:hAnsiTheme="majorBidi" w:cstheme="majorBidi"/>
                <w:bCs/>
                <w:sz w:val="24"/>
                <w:szCs w:val="24"/>
              </w:rPr>
              <w:t>когнитив</w:t>
            </w:r>
            <w:r w:rsidRPr="00CB2B9B">
              <w:rPr>
                <w:rFonts w:asciiTheme="majorBidi" w:hAnsiTheme="majorBidi" w:cstheme="majorBidi"/>
                <w:bCs/>
                <w:sz w:val="24"/>
                <w:szCs w:val="24"/>
                <w:lang w:val="kk-KZ"/>
              </w:rPr>
              <w:t>тік</w:t>
            </w:r>
          </w:p>
          <w:p w14:paraId="589FEC52" w14:textId="77777777" w:rsidR="008D4D9B" w:rsidRPr="00CB2B9B" w:rsidRDefault="008D4D9B" w:rsidP="008D4D9B">
            <w:pPr>
              <w:pStyle w:val="11"/>
              <w:jc w:val="center"/>
              <w:rPr>
                <w:rFonts w:asciiTheme="majorBidi" w:hAnsiTheme="majorBidi" w:cstheme="majorBidi"/>
                <w:bCs/>
                <w:sz w:val="24"/>
                <w:szCs w:val="24"/>
                <w:lang w:val="kk-KZ"/>
              </w:rPr>
            </w:pPr>
          </w:p>
        </w:tc>
        <w:tc>
          <w:tcPr>
            <w:tcW w:w="1984" w:type="dxa"/>
            <w:tcBorders>
              <w:bottom w:val="nil"/>
            </w:tcBorders>
          </w:tcPr>
          <w:p w14:paraId="3022581C" w14:textId="3EDD483B" w:rsidR="008D4D9B" w:rsidRPr="00CB2B9B" w:rsidRDefault="008D4D9B" w:rsidP="008D4D9B">
            <w:pPr>
              <w:spacing w:after="0" w:line="240" w:lineRule="auto"/>
              <w:rPr>
                <w:rFonts w:asciiTheme="majorBidi" w:hAnsiTheme="majorBidi" w:cstheme="majorBidi"/>
                <w:bCs/>
                <w:sz w:val="24"/>
                <w:szCs w:val="24"/>
                <w:lang w:val="kk-KZ"/>
              </w:rPr>
            </w:pPr>
            <w:r w:rsidRPr="00CB2B9B">
              <w:rPr>
                <w:rFonts w:asciiTheme="majorBidi" w:hAnsiTheme="majorBidi" w:cstheme="majorBidi"/>
                <w:bCs/>
                <w:sz w:val="24"/>
                <w:szCs w:val="24"/>
                <w:lang w:val="en-US"/>
              </w:rPr>
              <w:t>1. Adopting to another culture</w:t>
            </w:r>
            <w:r w:rsidR="001A52A8" w:rsidRPr="00CB2B9B">
              <w:rPr>
                <w:rFonts w:asciiTheme="majorBidi" w:hAnsiTheme="majorBidi" w:cstheme="majorBidi"/>
                <w:bCs/>
                <w:sz w:val="24"/>
                <w:szCs w:val="24"/>
                <w:lang w:val="en-US"/>
              </w:rPr>
              <w:t xml:space="preserve"> </w:t>
            </w:r>
          </w:p>
          <w:p w14:paraId="309B030A" w14:textId="77777777" w:rsidR="008D4D9B" w:rsidRPr="00CB2B9B" w:rsidRDefault="008D4D9B" w:rsidP="008D4D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1.1 Born everywhere, raised in Britain</w:t>
            </w:r>
          </w:p>
          <w:p w14:paraId="0A39EEFE" w14:textId="45D05A71" w:rsidR="008D4D9B" w:rsidRPr="00CB2B9B" w:rsidRDefault="008D4D9B" w:rsidP="008D4D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(will, would or used to)</w:t>
            </w:r>
          </w:p>
        </w:tc>
        <w:tc>
          <w:tcPr>
            <w:tcW w:w="2552" w:type="dxa"/>
            <w:tcBorders>
              <w:bottom w:val="nil"/>
            </w:tcBorders>
          </w:tcPr>
          <w:p w14:paraId="1D0C6A05" w14:textId="77777777" w:rsidR="008D4D9B" w:rsidRPr="00CB2B9B" w:rsidRDefault="008D4D9B" w:rsidP="008D4D9B">
            <w:pPr>
              <w:spacing w:after="0" w:line="240" w:lineRule="auto"/>
              <w:jc w:val="center"/>
              <w:rPr>
                <w:rFonts w:asciiTheme="majorBidi" w:hAnsiTheme="majorBidi" w:cstheme="majorBidi"/>
                <w:bCs/>
                <w:sz w:val="24"/>
                <w:szCs w:val="24"/>
                <w:lang w:val="en-US"/>
              </w:rPr>
            </w:pPr>
            <w:r w:rsidRPr="00CB2B9B">
              <w:rPr>
                <w:rFonts w:asciiTheme="majorBidi" w:hAnsiTheme="majorBidi" w:cstheme="majorBidi"/>
                <w:bCs/>
                <w:sz w:val="24"/>
                <w:szCs w:val="24"/>
              </w:rPr>
              <w:t>Когнитивті</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бағытталған</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технологиялар</w:t>
            </w:r>
            <w:r w:rsidRPr="00CB2B9B">
              <w:rPr>
                <w:rFonts w:asciiTheme="majorBidi" w:hAnsiTheme="majorBidi" w:cstheme="majorBidi"/>
                <w:bCs/>
                <w:sz w:val="24"/>
                <w:szCs w:val="24"/>
                <w:lang w:val="en-US"/>
              </w:rPr>
              <w:t xml:space="preserve">: </w:t>
            </w:r>
          </w:p>
          <w:p w14:paraId="004C13DE" w14:textId="77777777" w:rsidR="008D4D9B" w:rsidRPr="00CB2B9B" w:rsidRDefault="008D4D9B" w:rsidP="008D4D9B">
            <w:pPr>
              <w:spacing w:after="0" w:line="240" w:lineRule="auto"/>
              <w:jc w:val="center"/>
              <w:rPr>
                <w:rFonts w:asciiTheme="majorBidi" w:hAnsiTheme="majorBidi" w:cstheme="majorBidi"/>
                <w:bCs/>
                <w:sz w:val="24"/>
                <w:szCs w:val="24"/>
                <w:lang w:val="en-US"/>
              </w:rPr>
            </w:pPr>
            <w:r w:rsidRPr="00CB2B9B">
              <w:rPr>
                <w:rFonts w:asciiTheme="majorBidi" w:hAnsiTheme="majorBidi" w:cstheme="majorBidi"/>
                <w:bCs/>
                <w:sz w:val="24"/>
                <w:szCs w:val="24"/>
              </w:rPr>
              <w:t>Диалогтық</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технологиялар</w:t>
            </w:r>
          </w:p>
          <w:p w14:paraId="01A2DB28" w14:textId="77777777" w:rsidR="008D4D9B" w:rsidRPr="00CB2B9B" w:rsidRDefault="008D4D9B" w:rsidP="008D4D9B">
            <w:pPr>
              <w:spacing w:after="0" w:line="240" w:lineRule="auto"/>
              <w:jc w:val="center"/>
              <w:rPr>
                <w:rFonts w:asciiTheme="majorBidi" w:hAnsiTheme="majorBidi" w:cstheme="majorBidi"/>
                <w:bCs/>
                <w:sz w:val="24"/>
                <w:szCs w:val="24"/>
                <w:lang w:val="en-US"/>
              </w:rPr>
            </w:pPr>
            <w:r w:rsidRPr="00CB2B9B">
              <w:rPr>
                <w:rFonts w:asciiTheme="majorBidi" w:hAnsiTheme="majorBidi" w:cstheme="majorBidi"/>
                <w:bCs/>
                <w:sz w:val="24"/>
                <w:szCs w:val="24"/>
              </w:rPr>
              <w:t>Шағын</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топтардағы</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жұмыс</w:t>
            </w:r>
          </w:p>
          <w:p w14:paraId="6B923AA5" w14:textId="5FBE4727" w:rsidR="008D4D9B" w:rsidRPr="00CB2B9B" w:rsidRDefault="008D4D9B" w:rsidP="008D4D9B">
            <w:pPr>
              <w:spacing w:after="0" w:line="240" w:lineRule="auto"/>
              <w:jc w:val="center"/>
              <w:rPr>
                <w:rFonts w:asciiTheme="majorBidi" w:hAnsiTheme="majorBidi" w:cstheme="majorBidi"/>
                <w:bCs/>
                <w:sz w:val="24"/>
                <w:szCs w:val="24"/>
              </w:rPr>
            </w:pPr>
            <w:r w:rsidRPr="00CB2B9B">
              <w:rPr>
                <w:rFonts w:asciiTheme="majorBidi" w:hAnsiTheme="majorBidi" w:cstheme="majorBidi"/>
                <w:bCs/>
                <w:sz w:val="24"/>
                <w:szCs w:val="24"/>
                <w:lang w:val="en-US"/>
              </w:rPr>
              <w:t>Canvas</w:t>
            </w:r>
            <w:r w:rsidRPr="00CB2B9B">
              <w:rPr>
                <w:rFonts w:asciiTheme="majorBidi" w:hAnsiTheme="majorBidi" w:cstheme="majorBidi"/>
                <w:bCs/>
                <w:sz w:val="24"/>
                <w:szCs w:val="24"/>
                <w:lang w:val="kk-KZ"/>
              </w:rPr>
              <w:t xml:space="preserve"> платформасы</w:t>
            </w:r>
          </w:p>
        </w:tc>
        <w:tc>
          <w:tcPr>
            <w:tcW w:w="3090" w:type="dxa"/>
            <w:tcBorders>
              <w:bottom w:val="nil"/>
            </w:tcBorders>
          </w:tcPr>
          <w:p w14:paraId="3F3F4EE1" w14:textId="77777777" w:rsidR="008D4D9B" w:rsidRPr="00CB2B9B" w:rsidRDefault="008D4D9B" w:rsidP="008D4D9B">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Когнитивті-дәлелді</w:t>
            </w:r>
          </w:p>
          <w:p w14:paraId="63E0CADE" w14:textId="7903CB48" w:rsidR="008D4D9B" w:rsidRPr="00CB2B9B" w:rsidRDefault="008D4D9B" w:rsidP="008D4D9B">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Жанрлардың деректерін интегративті процестердің қазіргі заманғы өнімі ретінде біріктіре отырып, қарым-қатынас жасаған қатысушылардың іс-әрекеттерін бағалайды;</w:t>
            </w:r>
          </w:p>
        </w:tc>
      </w:tr>
      <w:tr w:rsidR="008D4D9B" w:rsidRPr="00CB2B9B" w14:paraId="68FD7E82" w14:textId="77777777" w:rsidTr="008D4D9B">
        <w:tc>
          <w:tcPr>
            <w:tcW w:w="9498" w:type="dxa"/>
            <w:gridSpan w:val="4"/>
            <w:tcBorders>
              <w:top w:val="nil"/>
              <w:left w:val="nil"/>
              <w:bottom w:val="single" w:sz="4" w:space="0" w:color="auto"/>
              <w:right w:val="nil"/>
            </w:tcBorders>
          </w:tcPr>
          <w:p w14:paraId="016D3E80" w14:textId="77777777" w:rsidR="007123C9" w:rsidRPr="00CB2B9B" w:rsidRDefault="007123C9" w:rsidP="008D4D9B">
            <w:pPr>
              <w:spacing w:after="0" w:line="240" w:lineRule="auto"/>
              <w:rPr>
                <w:rFonts w:asciiTheme="majorBidi" w:hAnsiTheme="majorBidi" w:cstheme="majorBidi"/>
                <w:sz w:val="28"/>
                <w:szCs w:val="28"/>
                <w:lang w:val="kk-KZ"/>
              </w:rPr>
            </w:pPr>
          </w:p>
          <w:p w14:paraId="7AFC4C87" w14:textId="77777777" w:rsidR="00DD2038" w:rsidRDefault="00DD2038" w:rsidP="008D4D9B">
            <w:pPr>
              <w:spacing w:after="0" w:line="240" w:lineRule="auto"/>
              <w:rPr>
                <w:rFonts w:asciiTheme="majorBidi" w:hAnsiTheme="majorBidi" w:cstheme="majorBidi"/>
                <w:sz w:val="28"/>
                <w:szCs w:val="28"/>
                <w:lang w:val="kk-KZ"/>
              </w:rPr>
            </w:pPr>
          </w:p>
          <w:p w14:paraId="1E9DE646" w14:textId="36EB467F" w:rsidR="008D4D9B" w:rsidRPr="00CB2B9B" w:rsidRDefault="00CB2B9B" w:rsidP="008D4D9B">
            <w:pPr>
              <w:spacing w:after="0" w:line="240" w:lineRule="auto"/>
              <w:rPr>
                <w:rFonts w:asciiTheme="majorBidi" w:hAnsiTheme="majorBidi" w:cstheme="majorBidi"/>
                <w:sz w:val="28"/>
                <w:szCs w:val="28"/>
                <w:lang w:val="kk-KZ"/>
              </w:rPr>
            </w:pPr>
            <w:r>
              <w:rPr>
                <w:rFonts w:asciiTheme="majorBidi" w:hAnsiTheme="majorBidi" w:cstheme="majorBidi"/>
                <w:sz w:val="28"/>
                <w:szCs w:val="28"/>
                <w:lang w:val="kk-KZ"/>
              </w:rPr>
              <w:t>6-</w:t>
            </w:r>
            <w:r w:rsidR="008D4D9B" w:rsidRPr="00CB2B9B">
              <w:rPr>
                <w:rFonts w:asciiTheme="majorBidi" w:hAnsiTheme="majorBidi" w:cstheme="majorBidi"/>
                <w:sz w:val="28"/>
                <w:szCs w:val="28"/>
                <w:lang w:val="kk-KZ"/>
              </w:rPr>
              <w:t>кестенің жалғасы</w:t>
            </w:r>
          </w:p>
          <w:p w14:paraId="54FF80D0" w14:textId="6D48D846" w:rsidR="008D4D9B" w:rsidRPr="00CB2B9B" w:rsidRDefault="008D4D9B" w:rsidP="008D4D9B">
            <w:pPr>
              <w:spacing w:after="0" w:line="240" w:lineRule="auto"/>
              <w:rPr>
                <w:rFonts w:asciiTheme="majorBidi" w:hAnsiTheme="majorBidi" w:cstheme="majorBidi"/>
                <w:sz w:val="24"/>
                <w:szCs w:val="24"/>
                <w:lang w:val="kk-KZ"/>
              </w:rPr>
            </w:pPr>
          </w:p>
        </w:tc>
      </w:tr>
      <w:tr w:rsidR="008D4D9B" w:rsidRPr="00CB2B9B" w14:paraId="76FA1FE6" w14:textId="77777777" w:rsidTr="008D4D9B">
        <w:tc>
          <w:tcPr>
            <w:tcW w:w="1872" w:type="dxa"/>
            <w:tcBorders>
              <w:top w:val="single" w:sz="4" w:space="0" w:color="auto"/>
            </w:tcBorders>
          </w:tcPr>
          <w:p w14:paraId="59848EAB" w14:textId="4A34D0FC" w:rsidR="008D4D9B" w:rsidRPr="00CB2B9B" w:rsidRDefault="008D4D9B" w:rsidP="008D4D9B">
            <w:pPr>
              <w:spacing w:after="0" w:line="240" w:lineRule="auto"/>
              <w:jc w:val="center"/>
              <w:rPr>
                <w:rFonts w:asciiTheme="majorBidi" w:hAnsiTheme="majorBidi" w:cstheme="majorBidi"/>
                <w:bCs/>
                <w:sz w:val="24"/>
                <w:szCs w:val="24"/>
              </w:rPr>
            </w:pPr>
            <w:r w:rsidRPr="00CB2B9B">
              <w:rPr>
                <w:rFonts w:asciiTheme="majorBidi" w:hAnsiTheme="majorBidi" w:cstheme="majorBidi"/>
                <w:bCs/>
                <w:lang w:val="kk-KZ"/>
              </w:rPr>
              <w:t>1</w:t>
            </w:r>
          </w:p>
        </w:tc>
        <w:tc>
          <w:tcPr>
            <w:tcW w:w="1984" w:type="dxa"/>
            <w:tcBorders>
              <w:top w:val="single" w:sz="4" w:space="0" w:color="auto"/>
            </w:tcBorders>
          </w:tcPr>
          <w:p w14:paraId="4D621D72" w14:textId="674233AE" w:rsidR="008D4D9B" w:rsidRPr="00CB2B9B" w:rsidRDefault="008D4D9B" w:rsidP="008D4D9B">
            <w:pPr>
              <w:spacing w:after="0" w:line="240" w:lineRule="auto"/>
              <w:jc w:val="center"/>
              <w:rPr>
                <w:rFonts w:asciiTheme="majorBidi" w:hAnsiTheme="majorBidi" w:cstheme="majorBidi"/>
                <w:bCs/>
                <w:sz w:val="24"/>
                <w:szCs w:val="24"/>
                <w:lang w:val="en-US"/>
              </w:rPr>
            </w:pPr>
            <w:r w:rsidRPr="00CB2B9B">
              <w:rPr>
                <w:rFonts w:asciiTheme="majorBidi" w:hAnsiTheme="majorBidi" w:cstheme="majorBidi"/>
                <w:bCs/>
                <w:lang w:val="kk-KZ"/>
              </w:rPr>
              <w:t>2</w:t>
            </w:r>
          </w:p>
        </w:tc>
        <w:tc>
          <w:tcPr>
            <w:tcW w:w="2552" w:type="dxa"/>
            <w:tcBorders>
              <w:top w:val="single" w:sz="4" w:space="0" w:color="auto"/>
            </w:tcBorders>
          </w:tcPr>
          <w:p w14:paraId="48108AC3" w14:textId="71C575C5"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lang w:val="kk-KZ"/>
              </w:rPr>
              <w:t>3</w:t>
            </w:r>
          </w:p>
        </w:tc>
        <w:tc>
          <w:tcPr>
            <w:tcW w:w="3090" w:type="dxa"/>
            <w:tcBorders>
              <w:top w:val="single" w:sz="4" w:space="0" w:color="auto"/>
            </w:tcBorders>
          </w:tcPr>
          <w:p w14:paraId="3DA82758" w14:textId="3F44056C" w:rsidR="008D4D9B" w:rsidRPr="00CB2B9B" w:rsidRDefault="008D4D9B" w:rsidP="008D4D9B">
            <w:pPr>
              <w:spacing w:after="0" w:line="240" w:lineRule="auto"/>
              <w:jc w:val="center"/>
              <w:rPr>
                <w:rFonts w:asciiTheme="majorBidi" w:hAnsiTheme="majorBidi" w:cstheme="majorBidi"/>
                <w:sz w:val="24"/>
                <w:szCs w:val="24"/>
                <w:lang w:val="kk-KZ"/>
              </w:rPr>
            </w:pPr>
            <w:r w:rsidRPr="00CB2B9B">
              <w:rPr>
                <w:rFonts w:asciiTheme="majorBidi" w:hAnsiTheme="majorBidi" w:cstheme="majorBidi"/>
                <w:bCs/>
                <w:lang w:val="kk-KZ"/>
              </w:rPr>
              <w:t>4</w:t>
            </w:r>
          </w:p>
        </w:tc>
      </w:tr>
      <w:tr w:rsidR="008D4D9B" w:rsidRPr="005C6C08" w14:paraId="59EA47CD" w14:textId="77777777" w:rsidTr="00536C62">
        <w:tc>
          <w:tcPr>
            <w:tcW w:w="9498" w:type="dxa"/>
            <w:gridSpan w:val="4"/>
          </w:tcPr>
          <w:p w14:paraId="5FEB1DFC" w14:textId="77777777" w:rsidR="008D4D9B" w:rsidRPr="00CB2B9B" w:rsidRDefault="008D4D9B" w:rsidP="008D4D9B">
            <w:pPr>
              <w:spacing w:after="0" w:line="240" w:lineRule="auto"/>
              <w:jc w:val="center"/>
              <w:rPr>
                <w:rFonts w:asciiTheme="majorBidi" w:hAnsiTheme="majorBidi" w:cstheme="majorBidi"/>
                <w:bCs/>
                <w:sz w:val="24"/>
                <w:szCs w:val="24"/>
                <w:lang w:val="en-US"/>
              </w:rPr>
            </w:pPr>
            <w:r w:rsidRPr="00CB2B9B">
              <w:rPr>
                <w:rFonts w:asciiTheme="majorBidi" w:hAnsiTheme="majorBidi" w:cstheme="majorBidi"/>
                <w:bCs/>
                <w:sz w:val="24"/>
                <w:szCs w:val="24"/>
                <w:lang w:val="en-US"/>
              </w:rPr>
              <w:t>2</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en-US"/>
              </w:rPr>
              <w:t>Current Teaching Approaches and European Policy in Foreign Language Teaching</w:t>
            </w:r>
          </w:p>
        </w:tc>
      </w:tr>
      <w:tr w:rsidR="008D4D9B" w:rsidRPr="005C6C08" w14:paraId="33CEF8C6" w14:textId="77777777" w:rsidTr="008D4D9B">
        <w:trPr>
          <w:trHeight w:val="2670"/>
        </w:trPr>
        <w:tc>
          <w:tcPr>
            <w:tcW w:w="1872" w:type="dxa"/>
          </w:tcPr>
          <w:p w14:paraId="0BD17BF6" w14:textId="77777777" w:rsidR="008D4D9B" w:rsidRPr="00CB2B9B" w:rsidRDefault="008D4D9B" w:rsidP="008D4D9B">
            <w:pPr>
              <w:spacing w:after="0" w:line="240" w:lineRule="auto"/>
              <w:jc w:val="center"/>
              <w:rPr>
                <w:rFonts w:asciiTheme="majorBidi" w:hAnsiTheme="majorBidi" w:cstheme="majorBidi"/>
                <w:bCs/>
                <w:sz w:val="24"/>
                <w:szCs w:val="24"/>
                <w:lang w:val="en-US"/>
              </w:rPr>
            </w:pPr>
          </w:p>
          <w:p w14:paraId="7E8D42D6" w14:textId="77777777" w:rsidR="008D4D9B" w:rsidRPr="00CB2B9B" w:rsidRDefault="008D4D9B" w:rsidP="008D4D9B">
            <w:pPr>
              <w:spacing w:after="0" w:line="240" w:lineRule="auto"/>
              <w:jc w:val="center"/>
              <w:rPr>
                <w:rFonts w:asciiTheme="majorBidi" w:hAnsiTheme="majorBidi" w:cstheme="majorBidi"/>
                <w:bCs/>
                <w:sz w:val="24"/>
                <w:szCs w:val="24"/>
                <w:lang w:val="en-US"/>
              </w:rPr>
            </w:pPr>
          </w:p>
          <w:p w14:paraId="0C4A0DF9" w14:textId="77777777" w:rsidR="008D4D9B" w:rsidRPr="00CB2B9B" w:rsidRDefault="008D4D9B" w:rsidP="008D4D9B">
            <w:pPr>
              <w:spacing w:after="0" w:line="240" w:lineRule="auto"/>
              <w:jc w:val="center"/>
              <w:rPr>
                <w:rFonts w:asciiTheme="majorBidi" w:hAnsiTheme="majorBidi" w:cstheme="majorBidi"/>
                <w:bCs/>
                <w:sz w:val="24"/>
                <w:szCs w:val="24"/>
                <w:lang w:val="en-US"/>
              </w:rPr>
            </w:pPr>
          </w:p>
          <w:p w14:paraId="1006B13F" w14:textId="77777777" w:rsidR="008D4D9B" w:rsidRPr="00CB2B9B" w:rsidRDefault="008D4D9B" w:rsidP="008D4D9B">
            <w:pPr>
              <w:spacing w:after="0" w:line="240" w:lineRule="auto"/>
              <w:jc w:val="center"/>
              <w:rPr>
                <w:rFonts w:asciiTheme="majorBidi" w:hAnsiTheme="majorBidi" w:cstheme="majorBidi"/>
                <w:bCs/>
                <w:sz w:val="24"/>
                <w:szCs w:val="24"/>
                <w:lang w:val="en-US"/>
              </w:rPr>
            </w:pPr>
          </w:p>
          <w:p w14:paraId="6BCA82AB" w14:textId="77777777" w:rsidR="008D4D9B" w:rsidRPr="00CB2B9B" w:rsidRDefault="008D4D9B" w:rsidP="008D4D9B">
            <w:pPr>
              <w:spacing w:after="0" w:line="240" w:lineRule="auto"/>
              <w:jc w:val="center"/>
              <w:rPr>
                <w:rFonts w:asciiTheme="majorBidi" w:hAnsiTheme="majorBidi" w:cstheme="majorBidi"/>
                <w:bCs/>
                <w:sz w:val="24"/>
                <w:szCs w:val="24"/>
                <w:lang w:val="en-US"/>
              </w:rPr>
            </w:pPr>
          </w:p>
          <w:p w14:paraId="5303D095" w14:textId="77777777" w:rsidR="008D4D9B" w:rsidRPr="00CB2B9B" w:rsidRDefault="008D4D9B" w:rsidP="008D4D9B">
            <w:pPr>
              <w:spacing w:after="0" w:line="240" w:lineRule="auto"/>
              <w:jc w:val="center"/>
              <w:rPr>
                <w:rFonts w:asciiTheme="majorBidi" w:hAnsiTheme="majorBidi" w:cstheme="majorBidi"/>
                <w:bCs/>
                <w:sz w:val="24"/>
                <w:szCs w:val="24"/>
                <w:lang w:val="en-US"/>
              </w:rPr>
            </w:pPr>
          </w:p>
          <w:p w14:paraId="5465C4B6" w14:textId="77777777" w:rsidR="008D4D9B" w:rsidRPr="00CB2B9B" w:rsidRDefault="008D4D9B" w:rsidP="008D4D9B">
            <w:pPr>
              <w:spacing w:after="0" w:line="240" w:lineRule="auto"/>
              <w:jc w:val="center"/>
              <w:rPr>
                <w:rFonts w:asciiTheme="majorBidi" w:hAnsiTheme="majorBidi" w:cstheme="majorBidi"/>
                <w:bCs/>
                <w:sz w:val="24"/>
                <w:szCs w:val="24"/>
                <w:lang w:val="en-US"/>
              </w:rPr>
            </w:pPr>
          </w:p>
          <w:p w14:paraId="5F385920"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rPr>
              <w:t>контект</w:t>
            </w:r>
            <w:r w:rsidRPr="00CB2B9B">
              <w:rPr>
                <w:rFonts w:asciiTheme="majorBidi" w:hAnsiTheme="majorBidi" w:cstheme="majorBidi"/>
                <w:bCs/>
                <w:sz w:val="24"/>
                <w:szCs w:val="24"/>
                <w:lang w:val="kk-KZ"/>
              </w:rPr>
              <w:t>тік</w:t>
            </w:r>
            <w:r w:rsidRPr="00CB2B9B">
              <w:rPr>
                <w:rFonts w:asciiTheme="majorBidi" w:hAnsiTheme="majorBidi" w:cstheme="majorBidi"/>
                <w:bCs/>
                <w:sz w:val="24"/>
                <w:szCs w:val="24"/>
              </w:rPr>
              <w:t>-</w:t>
            </w:r>
            <w:r w:rsidRPr="00CB2B9B">
              <w:rPr>
                <w:rFonts w:asciiTheme="majorBidi" w:hAnsiTheme="majorBidi" w:cstheme="majorBidi"/>
                <w:bCs/>
                <w:sz w:val="24"/>
                <w:szCs w:val="24"/>
                <w:lang w:val="kk-KZ"/>
              </w:rPr>
              <w:t>топтастырушы</w:t>
            </w:r>
          </w:p>
        </w:tc>
        <w:tc>
          <w:tcPr>
            <w:tcW w:w="1984" w:type="dxa"/>
            <w:hideMark/>
          </w:tcPr>
          <w:p w14:paraId="0FC006C1" w14:textId="77777777" w:rsidR="008D4D9B" w:rsidRPr="00CB2B9B" w:rsidRDefault="008D4D9B" w:rsidP="008D4D9B">
            <w:pPr>
              <w:spacing w:after="0" w:line="240" w:lineRule="auto"/>
              <w:jc w:val="both"/>
              <w:rPr>
                <w:rFonts w:asciiTheme="majorBidi" w:hAnsiTheme="majorBidi" w:cstheme="majorBidi"/>
                <w:bCs/>
                <w:sz w:val="24"/>
                <w:szCs w:val="24"/>
                <w:lang w:val="en-US"/>
              </w:rPr>
            </w:pPr>
            <w:r w:rsidRPr="00CB2B9B">
              <w:rPr>
                <w:rFonts w:asciiTheme="majorBidi" w:hAnsiTheme="majorBidi" w:cstheme="majorBidi"/>
                <w:bCs/>
                <w:sz w:val="24"/>
                <w:szCs w:val="24"/>
                <w:lang w:val="en-US"/>
              </w:rPr>
              <w:t>6.Humanistic approaches to language teaching</w:t>
            </w:r>
          </w:p>
          <w:p w14:paraId="54CFE3B1" w14:textId="77777777" w:rsidR="008D4D9B" w:rsidRPr="00CB2B9B" w:rsidRDefault="008D4D9B" w:rsidP="008D4D9B">
            <w:pPr>
              <w:spacing w:after="0" w:line="240" w:lineRule="auto"/>
              <w:jc w:val="both"/>
              <w:rPr>
                <w:rFonts w:asciiTheme="majorBidi" w:hAnsiTheme="majorBidi" w:cstheme="majorBidi"/>
                <w:bCs/>
                <w:sz w:val="24"/>
                <w:szCs w:val="24"/>
                <w:lang w:val="en-US"/>
              </w:rPr>
            </w:pPr>
            <w:r w:rsidRPr="00CB2B9B">
              <w:rPr>
                <w:rFonts w:asciiTheme="majorBidi" w:hAnsiTheme="majorBidi" w:cstheme="majorBidi"/>
                <w:bCs/>
                <w:sz w:val="24"/>
                <w:szCs w:val="24"/>
                <w:lang w:val="en-US"/>
              </w:rPr>
              <w:t>6.1 The silent way learning through self –reliance</w:t>
            </w:r>
          </w:p>
          <w:p w14:paraId="465EE560" w14:textId="77777777" w:rsidR="008D4D9B" w:rsidRPr="00CB2B9B" w:rsidRDefault="008D4D9B" w:rsidP="008D4D9B">
            <w:pPr>
              <w:spacing w:after="0" w:line="240" w:lineRule="auto"/>
              <w:jc w:val="both"/>
              <w:rPr>
                <w:rFonts w:asciiTheme="majorBidi" w:hAnsiTheme="majorBidi" w:cstheme="majorBidi"/>
                <w:bCs/>
                <w:sz w:val="24"/>
                <w:szCs w:val="24"/>
              </w:rPr>
            </w:pPr>
            <w:r w:rsidRPr="00CB2B9B">
              <w:rPr>
                <w:rFonts w:asciiTheme="majorBidi" w:hAnsiTheme="majorBidi" w:cstheme="majorBidi"/>
                <w:bCs/>
                <w:sz w:val="24"/>
                <w:szCs w:val="24"/>
              </w:rPr>
              <w:t xml:space="preserve">6.3 </w:t>
            </w:r>
            <w:r w:rsidRPr="00CB2B9B">
              <w:rPr>
                <w:rFonts w:asciiTheme="majorBidi" w:hAnsiTheme="majorBidi" w:cstheme="majorBidi"/>
                <w:bCs/>
                <w:sz w:val="24"/>
                <w:szCs w:val="24"/>
                <w:lang w:val="en-US"/>
              </w:rPr>
              <w:t>Suggestopedia tapping subconscious resources</w:t>
            </w:r>
          </w:p>
        </w:tc>
        <w:tc>
          <w:tcPr>
            <w:tcW w:w="2552" w:type="dxa"/>
          </w:tcPr>
          <w:p w14:paraId="4192792E"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rPr>
              <w:t>Кәсіби</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қызмет</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стратегиясын</w:t>
            </w:r>
            <w:r w:rsidRPr="00CB2B9B">
              <w:rPr>
                <w:rFonts w:asciiTheme="majorBidi" w:hAnsiTheme="majorBidi" w:cstheme="majorBidi"/>
                <w:bCs/>
                <w:sz w:val="24"/>
                <w:szCs w:val="24"/>
                <w:lang w:val="kk-KZ"/>
              </w:rPr>
              <w:t xml:space="preserve"> үлгілеу</w:t>
            </w:r>
          </w:p>
          <w:p w14:paraId="2B3FA35E"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Оқу міндеттемелерін жобалау</w:t>
            </w:r>
          </w:p>
          <w:p w14:paraId="436B15D4"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Сұрақ-жауап</w:t>
            </w:r>
          </w:p>
          <w:p w14:paraId="7E314732"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Дебат</w:t>
            </w:r>
          </w:p>
          <w:p w14:paraId="4385398E"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QR</w:t>
            </w:r>
          </w:p>
          <w:p w14:paraId="68FDE81B"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WordWall</w:t>
            </w:r>
          </w:p>
          <w:p w14:paraId="6FBE46BF"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Padlet</w:t>
            </w:r>
          </w:p>
          <w:p w14:paraId="71ACFFA6"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платформалары</w:t>
            </w:r>
          </w:p>
        </w:tc>
        <w:tc>
          <w:tcPr>
            <w:tcW w:w="3090" w:type="dxa"/>
          </w:tcPr>
          <w:p w14:paraId="11787B99" w14:textId="1832B648" w:rsidR="008D4D9B" w:rsidRPr="00CB2B9B" w:rsidRDefault="008D4D9B" w:rsidP="008D4D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Интерпретациялық-коммуникативтік.Тұлғааралық, мәдениаралық және өндірістік (кәсіби) қарым-қатынас міндеттерін шешу үшін шетел тілінде ауызша және жазбаша түрде қарым-қатынасқа түседі. </w:t>
            </w:r>
          </w:p>
          <w:p w14:paraId="562A676F" w14:textId="77777777" w:rsidR="008D4D9B" w:rsidRPr="00CB2B9B" w:rsidRDefault="008D4D9B" w:rsidP="008D4D9B">
            <w:pPr>
              <w:spacing w:after="0" w:line="240" w:lineRule="auto"/>
              <w:jc w:val="both"/>
              <w:rPr>
                <w:rFonts w:asciiTheme="majorBidi" w:eastAsia="Times New Roman" w:hAnsiTheme="majorBidi" w:cstheme="majorBidi"/>
                <w:b/>
                <w:sz w:val="24"/>
                <w:szCs w:val="24"/>
                <w:lang w:val="kk-KZ" w:eastAsia="zh-CN"/>
              </w:rPr>
            </w:pPr>
          </w:p>
        </w:tc>
      </w:tr>
      <w:tr w:rsidR="008D4D9B" w:rsidRPr="0085421B" w14:paraId="48EB4328" w14:textId="77777777" w:rsidTr="00536C62">
        <w:tc>
          <w:tcPr>
            <w:tcW w:w="9498" w:type="dxa"/>
            <w:gridSpan w:val="4"/>
            <w:hideMark/>
          </w:tcPr>
          <w:p w14:paraId="262A898A" w14:textId="77777777" w:rsidR="008D4D9B" w:rsidRPr="0085421B" w:rsidRDefault="008D4D9B" w:rsidP="008D4D9B">
            <w:pPr>
              <w:spacing w:after="0" w:line="240" w:lineRule="auto"/>
              <w:jc w:val="center"/>
              <w:rPr>
                <w:rFonts w:asciiTheme="majorBidi" w:hAnsiTheme="majorBidi" w:cstheme="majorBidi"/>
                <w:bCs/>
                <w:sz w:val="24"/>
                <w:szCs w:val="24"/>
                <w:lang w:val="en-US"/>
              </w:rPr>
            </w:pPr>
            <w:r w:rsidRPr="00CB2B9B">
              <w:rPr>
                <w:rFonts w:asciiTheme="majorBidi" w:hAnsiTheme="majorBidi" w:cstheme="majorBidi"/>
                <w:bCs/>
                <w:sz w:val="24"/>
                <w:szCs w:val="24"/>
                <w:lang w:val="en-US"/>
              </w:rPr>
              <w:t>3 Family and Personality</w:t>
            </w:r>
          </w:p>
        </w:tc>
      </w:tr>
      <w:tr w:rsidR="008D4D9B" w:rsidRPr="005C6C08" w14:paraId="309AE28E" w14:textId="77777777" w:rsidTr="008D4D9B">
        <w:trPr>
          <w:trHeight w:val="2741"/>
        </w:trPr>
        <w:tc>
          <w:tcPr>
            <w:tcW w:w="1872" w:type="dxa"/>
            <w:tcBorders>
              <w:bottom w:val="single" w:sz="4" w:space="0" w:color="auto"/>
            </w:tcBorders>
          </w:tcPr>
          <w:p w14:paraId="047C2F13" w14:textId="77777777" w:rsidR="008D4D9B" w:rsidRPr="0085421B" w:rsidRDefault="008D4D9B" w:rsidP="008D4D9B">
            <w:pPr>
              <w:spacing w:after="0" w:line="240" w:lineRule="auto"/>
              <w:jc w:val="both"/>
              <w:rPr>
                <w:rFonts w:asciiTheme="majorBidi" w:hAnsiTheme="majorBidi" w:cstheme="majorBidi"/>
                <w:bCs/>
                <w:sz w:val="24"/>
                <w:szCs w:val="24"/>
                <w:lang w:val="en-US"/>
              </w:rPr>
            </w:pPr>
          </w:p>
          <w:p w14:paraId="2B26A1B4" w14:textId="77777777" w:rsidR="008D4D9B" w:rsidRPr="0085421B" w:rsidRDefault="008D4D9B" w:rsidP="008D4D9B">
            <w:pPr>
              <w:spacing w:after="0" w:line="240" w:lineRule="auto"/>
              <w:jc w:val="both"/>
              <w:rPr>
                <w:rFonts w:asciiTheme="majorBidi" w:hAnsiTheme="majorBidi" w:cstheme="majorBidi"/>
                <w:bCs/>
                <w:sz w:val="24"/>
                <w:szCs w:val="24"/>
                <w:lang w:val="en-US"/>
              </w:rPr>
            </w:pPr>
          </w:p>
          <w:p w14:paraId="041639E8"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rPr>
              <w:t>Интерактивті</w:t>
            </w:r>
            <w:r w:rsidRPr="00CB2B9B">
              <w:rPr>
                <w:rFonts w:asciiTheme="majorBidi" w:hAnsiTheme="majorBidi" w:cstheme="majorBidi"/>
                <w:bCs/>
                <w:sz w:val="24"/>
                <w:szCs w:val="24"/>
                <w:lang w:val="kk-KZ"/>
              </w:rPr>
              <w:t>-</w:t>
            </w:r>
            <w:r w:rsidRPr="00CB2B9B">
              <w:rPr>
                <w:rFonts w:asciiTheme="majorBidi" w:hAnsiTheme="majorBidi" w:cstheme="majorBidi"/>
                <w:bCs/>
                <w:sz w:val="24"/>
                <w:szCs w:val="24"/>
              </w:rPr>
              <w:t>дидактикалық</w:t>
            </w:r>
          </w:p>
          <w:p w14:paraId="63B81FA5" w14:textId="77777777" w:rsidR="008D4D9B" w:rsidRPr="00CB2B9B" w:rsidRDefault="008D4D9B" w:rsidP="008D4D9B">
            <w:pPr>
              <w:spacing w:after="0" w:line="240" w:lineRule="auto"/>
              <w:jc w:val="center"/>
              <w:rPr>
                <w:rFonts w:asciiTheme="majorBidi" w:hAnsiTheme="majorBidi" w:cstheme="majorBidi"/>
                <w:bCs/>
                <w:sz w:val="24"/>
                <w:szCs w:val="24"/>
                <w:lang w:val="kk-KZ"/>
              </w:rPr>
            </w:pPr>
          </w:p>
        </w:tc>
        <w:tc>
          <w:tcPr>
            <w:tcW w:w="1984" w:type="dxa"/>
            <w:tcBorders>
              <w:bottom w:val="single" w:sz="4" w:space="0" w:color="auto"/>
            </w:tcBorders>
            <w:hideMark/>
          </w:tcPr>
          <w:p w14:paraId="29A2D6C8" w14:textId="77777777" w:rsidR="008D4D9B" w:rsidRPr="00CB2B9B" w:rsidRDefault="008D4D9B" w:rsidP="008D4D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 xml:space="preserve">11. Media around the world </w:t>
            </w:r>
          </w:p>
          <w:p w14:paraId="67168853" w14:textId="77777777" w:rsidR="008D4D9B" w:rsidRPr="00CB2B9B" w:rsidRDefault="008D4D9B" w:rsidP="008D4D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 xml:space="preserve">11.1 Describing a book or TV show </w:t>
            </w:r>
          </w:p>
          <w:p w14:paraId="6678D7E7" w14:textId="77777777" w:rsidR="008D4D9B" w:rsidRPr="00CB2B9B" w:rsidRDefault="008D4D9B" w:rsidP="008D4D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rPr>
              <w:t xml:space="preserve">11.2 </w:t>
            </w:r>
            <w:r w:rsidRPr="00CB2B9B">
              <w:rPr>
                <w:rFonts w:asciiTheme="majorBidi" w:hAnsiTheme="majorBidi" w:cstheme="majorBidi"/>
                <w:bCs/>
                <w:sz w:val="24"/>
                <w:szCs w:val="24"/>
                <w:lang w:val="en-US"/>
              </w:rPr>
              <w:t>Making recommendation</w:t>
            </w:r>
          </w:p>
          <w:p w14:paraId="44FFAD82" w14:textId="77777777" w:rsidR="008D4D9B" w:rsidRPr="00CB2B9B" w:rsidRDefault="008D4D9B" w:rsidP="008D4D9B">
            <w:pPr>
              <w:spacing w:after="0" w:line="240" w:lineRule="auto"/>
              <w:rPr>
                <w:rFonts w:asciiTheme="majorBidi" w:hAnsiTheme="majorBidi" w:cstheme="majorBidi"/>
                <w:bCs/>
                <w:sz w:val="24"/>
                <w:szCs w:val="24"/>
              </w:rPr>
            </w:pPr>
            <w:r w:rsidRPr="00CB2B9B">
              <w:rPr>
                <w:rFonts w:asciiTheme="majorBidi" w:hAnsiTheme="majorBidi" w:cstheme="majorBidi"/>
                <w:bCs/>
                <w:sz w:val="24"/>
                <w:szCs w:val="24"/>
              </w:rPr>
              <w:t xml:space="preserve">11.3 </w:t>
            </w:r>
            <w:r w:rsidRPr="00CB2B9B">
              <w:rPr>
                <w:rFonts w:asciiTheme="majorBidi" w:hAnsiTheme="majorBidi" w:cstheme="majorBidi"/>
                <w:bCs/>
                <w:sz w:val="24"/>
                <w:szCs w:val="24"/>
                <w:lang w:val="en-US"/>
              </w:rPr>
              <w:t xml:space="preserve">Expressing preferences </w:t>
            </w:r>
          </w:p>
        </w:tc>
        <w:tc>
          <w:tcPr>
            <w:tcW w:w="2552" w:type="dxa"/>
            <w:tcBorders>
              <w:bottom w:val="single" w:sz="4" w:space="0" w:color="auto"/>
            </w:tcBorders>
          </w:tcPr>
          <w:p w14:paraId="1FB01FFB" w14:textId="77777777" w:rsidR="008D4D9B" w:rsidRPr="00CB2B9B" w:rsidRDefault="008D4D9B" w:rsidP="008D4D9B">
            <w:pPr>
              <w:spacing w:after="0" w:line="240" w:lineRule="auto"/>
              <w:jc w:val="center"/>
              <w:rPr>
                <w:rFonts w:asciiTheme="majorBidi" w:hAnsiTheme="majorBidi" w:cstheme="majorBidi"/>
                <w:bCs/>
                <w:sz w:val="24"/>
                <w:szCs w:val="24"/>
              </w:rPr>
            </w:pPr>
            <w:r w:rsidRPr="00CB2B9B">
              <w:rPr>
                <w:rFonts w:asciiTheme="majorBidi" w:hAnsiTheme="majorBidi" w:cstheme="majorBidi"/>
                <w:bCs/>
                <w:sz w:val="24"/>
                <w:szCs w:val="24"/>
              </w:rPr>
              <w:t>Тұлғаға</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бағдарланған</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технологиялар</w:t>
            </w:r>
          </w:p>
          <w:p w14:paraId="42C7AC29" w14:textId="77777777" w:rsidR="008D4D9B" w:rsidRPr="00CB2B9B" w:rsidRDefault="008D4D9B" w:rsidP="008D4D9B">
            <w:pPr>
              <w:spacing w:after="0" w:line="240" w:lineRule="auto"/>
              <w:jc w:val="center"/>
              <w:rPr>
                <w:rFonts w:asciiTheme="majorBidi" w:hAnsiTheme="majorBidi" w:cstheme="majorBidi"/>
                <w:bCs/>
                <w:sz w:val="24"/>
                <w:szCs w:val="24"/>
              </w:rPr>
            </w:pPr>
            <w:r w:rsidRPr="00CB2B9B">
              <w:rPr>
                <w:rFonts w:asciiTheme="majorBidi" w:hAnsiTheme="majorBidi" w:cstheme="majorBidi"/>
                <w:bCs/>
                <w:sz w:val="24"/>
                <w:szCs w:val="24"/>
              </w:rPr>
              <w:t>Цифрландырудың</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интегративті</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табиғаты</w:t>
            </w:r>
          </w:p>
          <w:p w14:paraId="012481C8"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rPr>
              <w:t>Имитациялық-ойын</w:t>
            </w:r>
            <w:r w:rsidRPr="00CB2B9B">
              <w:rPr>
                <w:rFonts w:asciiTheme="majorBidi" w:hAnsiTheme="majorBidi" w:cstheme="majorBidi"/>
                <w:bCs/>
                <w:sz w:val="24"/>
                <w:szCs w:val="24"/>
                <w:lang w:val="kk-KZ"/>
              </w:rPr>
              <w:t xml:space="preserve"> үлгілеу</w:t>
            </w:r>
          </w:p>
          <w:p w14:paraId="709383CF" w14:textId="77777777" w:rsidR="008D4D9B" w:rsidRPr="00CB2B9B" w:rsidRDefault="008D4D9B" w:rsidP="008D4D9B">
            <w:pPr>
              <w:spacing w:after="0" w:line="240" w:lineRule="auto"/>
              <w:jc w:val="center"/>
              <w:rPr>
                <w:rFonts w:asciiTheme="majorBidi" w:hAnsiTheme="majorBidi" w:cstheme="majorBidi"/>
                <w:bCs/>
                <w:sz w:val="24"/>
                <w:szCs w:val="24"/>
                <w:shd w:val="clear" w:color="auto" w:fill="FFFFFF"/>
                <w:lang w:val="kk-KZ"/>
              </w:rPr>
            </w:pPr>
            <w:r w:rsidRPr="00CB2B9B">
              <w:rPr>
                <w:rFonts w:asciiTheme="majorBidi" w:hAnsiTheme="majorBidi" w:cstheme="majorBidi"/>
                <w:bCs/>
                <w:sz w:val="24"/>
                <w:szCs w:val="24"/>
                <w:shd w:val="clear" w:color="auto" w:fill="FFFFFF"/>
                <w:lang w:val="en-US"/>
              </w:rPr>
              <w:t>GPT</w:t>
            </w:r>
          </w:p>
          <w:p w14:paraId="66349834"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shd w:val="clear" w:color="auto" w:fill="FFFFFF"/>
                <w:lang w:val="kk-KZ"/>
              </w:rPr>
              <w:t>платформасы</w:t>
            </w:r>
          </w:p>
          <w:p w14:paraId="0ABFFFF3" w14:textId="77777777" w:rsidR="008D4D9B" w:rsidRPr="00CB2B9B" w:rsidRDefault="008D4D9B" w:rsidP="008D4D9B">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Шағын топтардағы жұмыс</w:t>
            </w:r>
          </w:p>
        </w:tc>
        <w:tc>
          <w:tcPr>
            <w:tcW w:w="3090" w:type="dxa"/>
            <w:tcBorders>
              <w:bottom w:val="single" w:sz="4" w:space="0" w:color="auto"/>
            </w:tcBorders>
            <w:hideMark/>
          </w:tcPr>
          <w:p w14:paraId="383A534F" w14:textId="181F4924" w:rsidR="008D4D9B" w:rsidRPr="00CB2B9B" w:rsidRDefault="008D4D9B" w:rsidP="008D4D9B">
            <w:pPr>
              <w:spacing w:after="0" w:line="240" w:lineRule="auto"/>
              <w:jc w:val="both"/>
              <w:rPr>
                <w:rFonts w:asciiTheme="majorBidi" w:hAnsiTheme="majorBidi" w:cstheme="majorBidi"/>
                <w:bCs/>
                <w:sz w:val="24"/>
                <w:szCs w:val="24"/>
                <w:shd w:val="clear" w:color="auto" w:fill="FFFFFF"/>
                <w:lang w:val="kk-KZ"/>
              </w:rPr>
            </w:pPr>
            <w:r w:rsidRPr="00CB2B9B">
              <w:rPr>
                <w:rFonts w:asciiTheme="majorBidi" w:hAnsiTheme="majorBidi" w:cstheme="majorBidi"/>
                <w:sz w:val="24"/>
                <w:szCs w:val="24"/>
                <w:shd w:val="clear" w:color="auto" w:fill="FFFFFF"/>
                <w:lang w:val="kk-KZ"/>
              </w:rPr>
              <w:t>Білім беруде инновациялық идеяларды іске асырады, шетел тілін оқытуда стандартты емес және баламалы шешімдер қабылдауға қабілетті.</w:t>
            </w:r>
          </w:p>
        </w:tc>
      </w:tr>
    </w:tbl>
    <w:p w14:paraId="1774A42B" w14:textId="77777777" w:rsidR="008026F0" w:rsidRPr="00CB2B9B" w:rsidRDefault="008026F0" w:rsidP="00536C62">
      <w:pPr>
        <w:spacing w:after="0" w:line="240" w:lineRule="auto"/>
        <w:ind w:firstLine="567"/>
        <w:jc w:val="both"/>
        <w:rPr>
          <w:rFonts w:asciiTheme="majorBidi" w:hAnsiTheme="majorBidi" w:cstheme="majorBidi"/>
          <w:sz w:val="28"/>
          <w:szCs w:val="28"/>
          <w:lang w:val="kk-KZ"/>
        </w:rPr>
      </w:pPr>
    </w:p>
    <w:p w14:paraId="40F23ECC" w14:textId="4519A249" w:rsidR="00536C62" w:rsidRPr="00CB2B9B" w:rsidRDefault="00536C62" w:rsidP="00CB2B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Модуль картаның толық нұсқасын (тапсырмалары мен жаттығулары)</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қосымшада көрсетілген (қосымша В)</w:t>
      </w:r>
    </w:p>
    <w:p w14:paraId="03984B8A" w14:textId="7F09A5F1" w:rsidR="00536C62" w:rsidRPr="00CB2B9B" w:rsidRDefault="00536C62" w:rsidP="00CB2B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Диссертацияның осы бөлімінде сабақтың келесі субқ</w:t>
      </w:r>
      <w:r w:rsidR="00D432D5" w:rsidRPr="00CB2B9B">
        <w:rPr>
          <w:rFonts w:asciiTheme="majorBidi" w:hAnsiTheme="majorBidi" w:cstheme="majorBidi"/>
          <w:sz w:val="28"/>
          <w:szCs w:val="28"/>
          <w:lang w:val="kk-KZ"/>
        </w:rPr>
        <w:t>ұ</w:t>
      </w:r>
      <w:r w:rsidRPr="00CB2B9B">
        <w:rPr>
          <w:rFonts w:asciiTheme="majorBidi" w:hAnsiTheme="majorBidi" w:cstheme="majorBidi"/>
          <w:sz w:val="28"/>
          <w:szCs w:val="28"/>
          <w:lang w:val="kk-KZ"/>
        </w:rPr>
        <w:t>зыреттерді қалыптастыру үшін әр модульден бір тақырып бойынша сабақтың фрагменті көрсетілген; мәдениаралық-когнитивтік, контекстік-топтастырушы және интерактивті-дидактикалық субқұзыреттер.</w:t>
      </w:r>
      <w:r w:rsidR="00CB2B9B">
        <w:rPr>
          <w:rFonts w:asciiTheme="majorBidi" w:hAnsiTheme="majorBidi" w:cstheme="majorBidi"/>
          <w:sz w:val="28"/>
          <w:szCs w:val="28"/>
          <w:lang w:val="kk-KZ"/>
        </w:rPr>
        <w:t xml:space="preserve"> </w:t>
      </w:r>
      <w:r w:rsidR="00CB2B9B" w:rsidRPr="00CB2B9B">
        <w:rPr>
          <w:rFonts w:asciiTheme="majorBidi" w:hAnsiTheme="majorBidi" w:cstheme="majorBidi"/>
          <w:sz w:val="28"/>
          <w:szCs w:val="28"/>
          <w:lang w:val="kk-KZ"/>
        </w:rPr>
        <w:t>Мәдениаралық</w:t>
      </w:r>
      <w:r w:rsidRPr="00CB2B9B">
        <w:rPr>
          <w:rFonts w:asciiTheme="majorBidi" w:hAnsiTheme="majorBidi" w:cstheme="majorBidi"/>
          <w:sz w:val="28"/>
          <w:szCs w:val="28"/>
          <w:lang w:val="kk-KZ"/>
        </w:rPr>
        <w:t xml:space="preserve">-когнитивтік субқұзырет қалыптастыру үшін біз когнитивтік бағытталған технологияларды қолдандық: диалогтық технологиялар және </w:t>
      </w:r>
      <w:r w:rsidRPr="00CB2B9B">
        <w:rPr>
          <w:rFonts w:asciiTheme="majorBidi" w:hAnsiTheme="majorBidi" w:cstheme="majorBidi"/>
          <w:bCs/>
          <w:sz w:val="28"/>
          <w:szCs w:val="28"/>
          <w:lang w:val="kk-KZ"/>
        </w:rPr>
        <w:t>Quizizz, Canva және Learningapps</w:t>
      </w:r>
      <w:r w:rsidRPr="00CB2B9B">
        <w:rPr>
          <w:rFonts w:asciiTheme="majorBidi" w:hAnsiTheme="majorBidi" w:cstheme="majorBidi"/>
          <w:sz w:val="28"/>
          <w:szCs w:val="28"/>
          <w:lang w:val="kk-KZ"/>
        </w:rPr>
        <w:t xml:space="preserve"> сияқты онлайн платформалар.</w:t>
      </w:r>
    </w:p>
    <w:p w14:paraId="0496A5DC" w14:textId="5C1C22B8" w:rsidR="00536C62" w:rsidRPr="00CB2B9B" w:rsidRDefault="00536C62" w:rsidP="00B90CF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 xml:space="preserve">1-жаттығу </w:t>
      </w:r>
      <w:r w:rsidRPr="00CB2B9B">
        <w:rPr>
          <w:rFonts w:asciiTheme="majorBidi" w:hAnsiTheme="majorBidi" w:cstheme="majorBidi"/>
          <w:sz w:val="28"/>
          <w:szCs w:val="28"/>
          <w:lang w:val="en-US"/>
        </w:rPr>
        <w:t>Warm up activity</w:t>
      </w:r>
    </w:p>
    <w:p w14:paraId="2265894B" w14:textId="303016FF" w:rsidR="00536C62" w:rsidRPr="00CB2B9B" w:rsidRDefault="00CB2B9B" w:rsidP="00536C62">
      <w:pPr>
        <w:tabs>
          <w:tab w:val="left" w:pos="0"/>
          <w:tab w:val="left" w:pos="313"/>
        </w:tabs>
        <w:spacing w:after="0" w:line="240" w:lineRule="auto"/>
        <w:jc w:val="both"/>
        <w:rPr>
          <w:rFonts w:asciiTheme="majorBidi" w:hAnsiTheme="majorBidi" w:cstheme="majorBidi"/>
          <w:sz w:val="28"/>
          <w:szCs w:val="28"/>
        </w:rPr>
      </w:pPr>
      <w:r>
        <w:rPr>
          <w:rFonts w:asciiTheme="majorBidi" w:hAnsiTheme="majorBidi" w:cstheme="majorBidi"/>
          <w:sz w:val="28"/>
          <w:szCs w:val="28"/>
          <w:lang w:val="en-US"/>
        </w:rPr>
        <w:tab/>
      </w:r>
      <w:r w:rsidR="00536C62" w:rsidRPr="00CB2B9B">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ab/>
      </w:r>
      <w:r w:rsidR="00536C62" w:rsidRPr="00B90CFD">
        <w:rPr>
          <w:rFonts w:asciiTheme="majorBidi" w:hAnsiTheme="majorBidi" w:cstheme="majorBidi"/>
          <w:i/>
          <w:iCs/>
          <w:sz w:val="28"/>
          <w:szCs w:val="28"/>
          <w:lang w:val="en-US"/>
        </w:rPr>
        <w:t>Warm up activity,</w:t>
      </w:r>
      <w:r w:rsidR="00536C62" w:rsidRPr="00B90CFD">
        <w:rPr>
          <w:rFonts w:asciiTheme="majorBidi" w:hAnsiTheme="majorBidi" w:cstheme="majorBidi"/>
          <w:i/>
          <w:iCs/>
          <w:sz w:val="28"/>
          <w:szCs w:val="28"/>
          <w:lang w:val="kk-KZ"/>
        </w:rPr>
        <w:t xml:space="preserve"> </w:t>
      </w:r>
      <w:r w:rsidR="00536C62" w:rsidRPr="00B90CFD">
        <w:rPr>
          <w:rFonts w:asciiTheme="majorBidi" w:hAnsiTheme="majorBidi" w:cstheme="majorBidi"/>
          <w:i/>
          <w:iCs/>
          <w:sz w:val="28"/>
          <w:szCs w:val="28"/>
          <w:lang w:val="en-US"/>
        </w:rPr>
        <w:t xml:space="preserve">Look at the pictures of the children and discuss in pairs. Where do you think they are from? What do they have in common? </w:t>
      </w:r>
      <w:r w:rsidR="00536C62" w:rsidRPr="00CB2B9B">
        <w:rPr>
          <w:rFonts w:asciiTheme="majorBidi" w:hAnsiTheme="majorBidi" w:cstheme="majorBidi"/>
          <w:sz w:val="28"/>
          <w:szCs w:val="28"/>
          <w:lang w:val="kk-KZ"/>
        </w:rPr>
        <w:t>Балалардың суреттеріне қараңыз және жұпта</w:t>
      </w:r>
      <w:r w:rsidR="00D432D5" w:rsidRPr="00CB2B9B">
        <w:rPr>
          <w:rFonts w:asciiTheme="majorBidi" w:hAnsiTheme="majorBidi" w:cstheme="majorBidi"/>
          <w:sz w:val="28"/>
          <w:szCs w:val="28"/>
          <w:lang w:val="kk-KZ"/>
        </w:rPr>
        <w:t>сып</w:t>
      </w:r>
      <w:r w:rsidR="00536C62" w:rsidRPr="00CB2B9B">
        <w:rPr>
          <w:rFonts w:asciiTheme="majorBidi" w:hAnsiTheme="majorBidi" w:cstheme="majorBidi"/>
          <w:sz w:val="28"/>
          <w:szCs w:val="28"/>
          <w:lang w:val="kk-KZ"/>
        </w:rPr>
        <w:t xml:space="preserve"> талқылаңыз. Олар қайдан келді (қай елдің балалары)</w:t>
      </w:r>
      <w:r w:rsidR="001A52A8" w:rsidRPr="00CB2B9B">
        <w:rPr>
          <w:rFonts w:asciiTheme="majorBidi" w:hAnsiTheme="majorBidi" w:cstheme="majorBidi"/>
          <w:sz w:val="28"/>
          <w:szCs w:val="28"/>
          <w:lang w:val="kk-KZ"/>
        </w:rPr>
        <w:t xml:space="preserve"> </w:t>
      </w:r>
      <w:r w:rsidR="00536C62" w:rsidRPr="00CB2B9B">
        <w:rPr>
          <w:rFonts w:asciiTheme="majorBidi" w:hAnsiTheme="majorBidi" w:cstheme="majorBidi"/>
          <w:sz w:val="28"/>
          <w:szCs w:val="28"/>
          <w:lang w:val="kk-KZ"/>
        </w:rPr>
        <w:t xml:space="preserve">деп ойлайсыз? </w:t>
      </w:r>
      <w:r w:rsidR="00536C62" w:rsidRPr="00CB2B9B">
        <w:rPr>
          <w:rFonts w:asciiTheme="majorBidi" w:hAnsiTheme="majorBidi" w:cstheme="majorBidi"/>
          <w:sz w:val="28"/>
          <w:szCs w:val="28"/>
        </w:rPr>
        <w:t>Олард</w:t>
      </w:r>
      <w:r w:rsidR="00536C62" w:rsidRPr="00CB2B9B">
        <w:rPr>
          <w:rFonts w:asciiTheme="majorBidi" w:hAnsiTheme="majorBidi" w:cstheme="majorBidi"/>
          <w:sz w:val="28"/>
          <w:szCs w:val="28"/>
          <w:lang w:val="kk-KZ"/>
        </w:rPr>
        <w:t xml:space="preserve">а </w:t>
      </w:r>
      <w:r w:rsidR="00536C62" w:rsidRPr="00CB2B9B">
        <w:rPr>
          <w:rFonts w:asciiTheme="majorBidi" w:hAnsiTheme="majorBidi" w:cstheme="majorBidi"/>
          <w:sz w:val="28"/>
          <w:szCs w:val="28"/>
        </w:rPr>
        <w:t>ортақ н</w:t>
      </w:r>
      <w:r w:rsidR="00536C62" w:rsidRPr="00CB2B9B">
        <w:rPr>
          <w:rFonts w:asciiTheme="majorBidi" w:hAnsiTheme="majorBidi" w:cstheme="majorBidi"/>
          <w:sz w:val="28"/>
          <w:szCs w:val="28"/>
          <w:lang w:val="kk-KZ"/>
        </w:rPr>
        <w:t>е</w:t>
      </w:r>
      <w:r w:rsidR="00536C62" w:rsidRPr="00CB2B9B">
        <w:rPr>
          <w:rFonts w:asciiTheme="majorBidi" w:hAnsiTheme="majorBidi" w:cstheme="majorBidi"/>
          <w:sz w:val="28"/>
          <w:szCs w:val="28"/>
        </w:rPr>
        <w:t xml:space="preserve"> бар?</w:t>
      </w:r>
    </w:p>
    <w:p w14:paraId="2307BECD" w14:textId="77777777" w:rsidR="008D4D9B" w:rsidRPr="00CB2B9B" w:rsidRDefault="008D4D9B" w:rsidP="00536C62">
      <w:pPr>
        <w:tabs>
          <w:tab w:val="left" w:pos="0"/>
          <w:tab w:val="left" w:pos="313"/>
        </w:tabs>
        <w:spacing w:after="0" w:line="240" w:lineRule="auto"/>
        <w:jc w:val="both"/>
        <w:rPr>
          <w:rFonts w:asciiTheme="majorBidi" w:hAnsiTheme="majorBidi" w:cstheme="majorBidi"/>
          <w:sz w:val="28"/>
          <w:szCs w:val="28"/>
        </w:rPr>
      </w:pPr>
    </w:p>
    <w:p w14:paraId="2C50C7B5" w14:textId="6C87AA2A" w:rsidR="00536C62" w:rsidRPr="00CB2B9B" w:rsidRDefault="00536C62" w:rsidP="008D4D9B">
      <w:pPr>
        <w:tabs>
          <w:tab w:val="left" w:pos="0"/>
          <w:tab w:val="left" w:pos="313"/>
        </w:tabs>
        <w:spacing w:after="0"/>
        <w:jc w:val="center"/>
        <w:rPr>
          <w:rFonts w:asciiTheme="majorBidi" w:hAnsiTheme="majorBidi" w:cstheme="majorBidi"/>
          <w:sz w:val="24"/>
          <w:szCs w:val="24"/>
          <w:lang w:val="kk-KZ"/>
        </w:rPr>
      </w:pPr>
      <w:r w:rsidRPr="00CB2B9B">
        <w:rPr>
          <w:rFonts w:asciiTheme="majorBidi" w:hAnsiTheme="majorBidi" w:cstheme="majorBidi"/>
          <w:noProof/>
          <w:sz w:val="24"/>
          <w:szCs w:val="24"/>
        </w:rPr>
        <w:drawing>
          <wp:inline distT="0" distB="0" distL="0" distR="0" wp14:anchorId="08367B1B" wp14:editId="2D1D6FC9">
            <wp:extent cx="1411605" cy="9366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11605" cy="936625"/>
                    </a:xfrm>
                    <a:prstGeom prst="rect">
                      <a:avLst/>
                    </a:prstGeom>
                    <a:noFill/>
                    <a:ln>
                      <a:noFill/>
                    </a:ln>
                  </pic:spPr>
                </pic:pic>
              </a:graphicData>
            </a:graphic>
          </wp:inline>
        </w:drawing>
      </w:r>
    </w:p>
    <w:p w14:paraId="4482A97D" w14:textId="77777777" w:rsidR="008D4D9B" w:rsidRPr="00CB2B9B" w:rsidRDefault="008D4D9B" w:rsidP="008D4D9B">
      <w:pPr>
        <w:tabs>
          <w:tab w:val="left" w:pos="0"/>
          <w:tab w:val="left" w:pos="313"/>
        </w:tabs>
        <w:spacing w:after="0"/>
        <w:jc w:val="center"/>
        <w:rPr>
          <w:rFonts w:asciiTheme="majorBidi" w:hAnsiTheme="majorBidi" w:cstheme="majorBidi"/>
          <w:sz w:val="28"/>
          <w:szCs w:val="28"/>
          <w:lang w:val="kk-KZ"/>
        </w:rPr>
      </w:pPr>
    </w:p>
    <w:p w14:paraId="44C49D1A" w14:textId="1969523B" w:rsidR="008D4D9B" w:rsidRPr="00CB2B9B" w:rsidRDefault="008D4D9B" w:rsidP="008D4D9B">
      <w:pPr>
        <w:tabs>
          <w:tab w:val="left" w:pos="0"/>
          <w:tab w:val="left" w:pos="313"/>
        </w:tabs>
        <w:spacing w:after="0"/>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 xml:space="preserve">– </w:t>
      </w:r>
      <w:r w:rsidR="00412E47" w:rsidRPr="00CB2B9B">
        <w:rPr>
          <w:rFonts w:asciiTheme="majorBidi" w:hAnsiTheme="majorBidi" w:cstheme="majorBidi"/>
          <w:sz w:val="28"/>
          <w:szCs w:val="28"/>
          <w:lang w:val="kk-KZ"/>
        </w:rPr>
        <w:t xml:space="preserve">6 </w:t>
      </w:r>
      <w:r w:rsidR="00412E47" w:rsidRPr="00CB2B9B">
        <w:rPr>
          <w:rFonts w:asciiTheme="majorBidi" w:hAnsiTheme="majorBidi" w:cstheme="majorBidi"/>
          <w:sz w:val="28"/>
          <w:szCs w:val="28"/>
          <w:lang w:val="en-US"/>
        </w:rPr>
        <w:t>Warm up activity</w:t>
      </w:r>
      <w:r w:rsidR="00412E47" w:rsidRPr="00CB2B9B">
        <w:rPr>
          <w:rFonts w:asciiTheme="majorBidi" w:hAnsiTheme="majorBidi" w:cstheme="majorBidi"/>
          <w:sz w:val="28"/>
          <w:szCs w:val="28"/>
          <w:lang w:val="kk-KZ"/>
        </w:rPr>
        <w:t xml:space="preserve"> тапсырмасы.</w:t>
      </w:r>
    </w:p>
    <w:p w14:paraId="320A2CD8" w14:textId="6437DEA0" w:rsidR="00536C62" w:rsidRPr="00CB2B9B" w:rsidRDefault="00F66FE5" w:rsidP="008D4D9B">
      <w:pPr>
        <w:tabs>
          <w:tab w:val="left" w:pos="0"/>
          <w:tab w:val="left" w:pos="313"/>
        </w:tabs>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536C62" w:rsidRPr="00CB2B9B">
        <w:rPr>
          <w:rFonts w:asciiTheme="majorBidi" w:hAnsiTheme="majorBidi" w:cstheme="majorBidi"/>
          <w:sz w:val="28"/>
          <w:szCs w:val="28"/>
          <w:lang w:val="kk-KZ"/>
        </w:rPr>
        <w:t xml:space="preserve"> </w:t>
      </w:r>
      <w:r w:rsidR="00536C62" w:rsidRPr="00CB2B9B">
        <w:rPr>
          <w:rFonts w:asciiTheme="majorBidi" w:hAnsiTheme="majorBidi" w:cstheme="majorBidi"/>
          <w:bCs/>
          <w:sz w:val="28"/>
          <w:szCs w:val="28"/>
          <w:lang w:val="kk-KZ"/>
        </w:rPr>
        <w:t>Reading</w:t>
      </w:r>
      <w:r w:rsidR="00536C62" w:rsidRPr="00CB2B9B">
        <w:rPr>
          <w:rFonts w:asciiTheme="majorBidi" w:hAnsiTheme="majorBidi" w:cstheme="majorBidi"/>
          <w:sz w:val="28"/>
          <w:szCs w:val="28"/>
          <w:lang w:val="kk-KZ"/>
        </w:rPr>
        <w:t xml:space="preserve"> Read the following article, su</w:t>
      </w:r>
      <w:r w:rsidR="00536C62" w:rsidRPr="00CB2B9B">
        <w:rPr>
          <w:rFonts w:asciiTheme="majorBidi" w:hAnsiTheme="majorBidi" w:cstheme="majorBidi"/>
          <w:sz w:val="28"/>
          <w:szCs w:val="28"/>
          <w:lang w:val="en-US"/>
        </w:rPr>
        <w:t>m up and present the main idea?</w:t>
      </w:r>
      <w:r w:rsidR="00536C62" w:rsidRPr="00CB2B9B">
        <w:rPr>
          <w:rFonts w:asciiTheme="majorBidi" w:hAnsiTheme="majorBidi" w:cstheme="majorBidi"/>
          <w:sz w:val="28"/>
          <w:szCs w:val="28"/>
          <w:lang w:val="kk-KZ"/>
        </w:rPr>
        <w:t xml:space="preserve"> Childhood memories are fairytales </w:t>
      </w:r>
      <w:r w:rsidR="00536C62" w:rsidRPr="00CB2B9B">
        <w:rPr>
          <w:rFonts w:asciiTheme="majorBidi" w:hAnsiTheme="majorBidi" w:cstheme="majorBidi"/>
          <w:sz w:val="28"/>
          <w:szCs w:val="28"/>
          <w:lang w:val="en-US"/>
        </w:rPr>
        <w:t xml:space="preserve">Canva </w:t>
      </w:r>
      <w:r w:rsidR="00536C62" w:rsidRPr="00CB2B9B">
        <w:rPr>
          <w:rFonts w:asciiTheme="majorBidi" w:hAnsiTheme="majorBidi" w:cstheme="majorBidi"/>
          <w:sz w:val="28"/>
          <w:szCs w:val="28"/>
          <w:lang w:val="kk-KZ"/>
        </w:rPr>
        <w:t xml:space="preserve">платформасына кіру үшін сілтеме: </w:t>
      </w:r>
      <w:hyperlink r:id="rId35" w:history="1">
        <w:r w:rsidR="00536C62" w:rsidRPr="00CB2B9B">
          <w:rPr>
            <w:rStyle w:val="a6"/>
            <w:rFonts w:asciiTheme="majorBidi" w:eastAsiaTheme="majorEastAsia" w:hAnsiTheme="majorBidi" w:cstheme="majorBidi"/>
            <w:color w:val="auto"/>
            <w:sz w:val="28"/>
            <w:szCs w:val="28"/>
            <w:lang w:val="kk-KZ" w:eastAsia="en-US"/>
          </w:rPr>
          <w:t>https://www.canva.com/design/DAGOIzGXQjA/esq2HMGg1rUMuy6fwAqU6g/edit</w:t>
        </w:r>
        <w:r w:rsidR="00536C62" w:rsidRPr="00CB2B9B">
          <w:rPr>
            <w:rStyle w:val="a6"/>
            <w:rFonts w:asciiTheme="majorBidi" w:eastAsiaTheme="majorEastAsia" w:hAnsiTheme="majorBidi" w:cstheme="majorBidi"/>
            <w:color w:val="auto"/>
            <w:sz w:val="28"/>
            <w:szCs w:val="28"/>
            <w:lang w:val="kk-KZ" w:eastAsia="en-US"/>
          </w:rPr>
          <w:lastRenderedPageBreak/>
          <w:t>?utm_content=DAGOIzGXQjA&amp;utm_campaign=designshare&amp;utm_medium=link2&amp;utm_source=sharebutton</w:t>
        </w:r>
      </w:hyperlink>
    </w:p>
    <w:p w14:paraId="4CBF80E0" w14:textId="08B11C78" w:rsidR="00536C62" w:rsidRPr="00CB2B9B" w:rsidRDefault="00536C62" w:rsidP="00B90CFD">
      <w:pPr>
        <w:tabs>
          <w:tab w:val="left" w:pos="0"/>
          <w:tab w:val="left" w:pos="313"/>
        </w:tabs>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Canva –</w:t>
      </w:r>
      <w:r w:rsidR="006E0E65"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бұл әлеуметтік желілер, презентациялар, жарнамалық өнімдер және веб-сайттар үшін графика жасау құралда</w:t>
      </w:r>
      <w:r w:rsidR="00B90CFD">
        <w:rPr>
          <w:rFonts w:asciiTheme="majorBidi" w:hAnsiTheme="majorBidi" w:cstheme="majorBidi"/>
          <w:sz w:val="28"/>
          <w:szCs w:val="28"/>
          <w:lang w:val="kk-KZ"/>
        </w:rPr>
        <w:t xml:space="preserve">рын ұсынатын графикалық дизайн. </w:t>
      </w:r>
      <w:r w:rsidRPr="00CB2B9B">
        <w:rPr>
          <w:rFonts w:asciiTheme="majorBidi" w:hAnsiTheme="majorBidi" w:cstheme="majorBidi"/>
          <w:sz w:val="28"/>
          <w:szCs w:val="28"/>
          <w:lang w:val="kk-KZ"/>
        </w:rPr>
        <w:t xml:space="preserve">Canva сервисіне ауысу екі тәсілмен жүзеге асырылады 1) https://www.canva.com сілтемені басып немесе оны веб-шолғышта көшіру; 2) QR кодының көмегімен AppStore және GooglePlay дүкендерінде тегін жүктеп алуға болады. Студенттер Canva сервисінде есептік жазба жасау үшін электрондық поштаны немесе ұялы телефон нөмірін пайдаланады, сондай-ақ «Facebook» немесе «Google», «Apple» және т.б. аккаунттары арқылы тіркеліп. Пайдаланушы профилінде көрсетілген электрондық поштаға есептік жазба жасалғаннан кейін тіркелу үшін сілтемесі бар хат автоматты түрде жіберіледі. Бұл хатта студент «Электрондық пошта мекен-жайын растау» кнопкасын басады. </w:t>
      </w:r>
    </w:p>
    <w:p w14:paraId="324CDE01" w14:textId="77777777" w:rsidR="008026F0" w:rsidRPr="00CB2B9B" w:rsidRDefault="008026F0" w:rsidP="00536C62">
      <w:pPr>
        <w:tabs>
          <w:tab w:val="left" w:pos="0"/>
          <w:tab w:val="left" w:pos="313"/>
        </w:tabs>
        <w:spacing w:after="0" w:line="240" w:lineRule="auto"/>
        <w:jc w:val="both"/>
        <w:rPr>
          <w:rFonts w:asciiTheme="majorBidi" w:hAnsiTheme="majorBidi" w:cstheme="majorBidi"/>
          <w:sz w:val="28"/>
          <w:szCs w:val="28"/>
          <w:lang w:val="kk-KZ"/>
        </w:rPr>
      </w:pPr>
    </w:p>
    <w:p w14:paraId="69C0024A" w14:textId="77777777" w:rsidR="00536C62" w:rsidRPr="00CB2B9B" w:rsidRDefault="00536C62" w:rsidP="00536C62">
      <w:pPr>
        <w:tabs>
          <w:tab w:val="left" w:pos="0"/>
          <w:tab w:val="left" w:pos="313"/>
        </w:tabs>
        <w:spacing w:after="0" w:line="240" w:lineRule="auto"/>
        <w:jc w:val="center"/>
        <w:rPr>
          <w:rFonts w:asciiTheme="majorBidi" w:hAnsiTheme="majorBidi" w:cstheme="majorBidi"/>
          <w:sz w:val="28"/>
          <w:szCs w:val="28"/>
          <w:lang w:val="kk-KZ"/>
        </w:rPr>
      </w:pPr>
      <w:r w:rsidRPr="00CB2B9B">
        <w:rPr>
          <w:rFonts w:asciiTheme="majorBidi" w:hAnsiTheme="majorBidi" w:cstheme="majorBidi"/>
          <w:noProof/>
          <w:sz w:val="28"/>
          <w:szCs w:val="28"/>
        </w:rPr>
        <w:drawing>
          <wp:inline distT="0" distB="0" distL="0" distR="0" wp14:anchorId="5D56359A" wp14:editId="59B45C94">
            <wp:extent cx="4008174" cy="15925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09822" cy="1593235"/>
                    </a:xfrm>
                    <a:prstGeom prst="rect">
                      <a:avLst/>
                    </a:prstGeom>
                    <a:noFill/>
                    <a:ln>
                      <a:noFill/>
                    </a:ln>
                  </pic:spPr>
                </pic:pic>
              </a:graphicData>
            </a:graphic>
          </wp:inline>
        </w:drawing>
      </w:r>
    </w:p>
    <w:p w14:paraId="3F3C4DE9" w14:textId="77777777" w:rsidR="008026F0" w:rsidRPr="00CB2B9B" w:rsidRDefault="008026F0" w:rsidP="00536C62">
      <w:pPr>
        <w:tabs>
          <w:tab w:val="left" w:pos="0"/>
          <w:tab w:val="left" w:pos="313"/>
        </w:tabs>
        <w:spacing w:after="0" w:line="240" w:lineRule="auto"/>
        <w:jc w:val="center"/>
        <w:rPr>
          <w:rFonts w:asciiTheme="majorBidi" w:hAnsiTheme="majorBidi" w:cstheme="majorBidi"/>
          <w:sz w:val="28"/>
          <w:szCs w:val="28"/>
          <w:lang w:val="kk-KZ"/>
        </w:rPr>
      </w:pPr>
    </w:p>
    <w:p w14:paraId="0624C6D3" w14:textId="2B01B155" w:rsidR="00536C62" w:rsidRPr="00CB2B9B" w:rsidRDefault="00536C62" w:rsidP="00536C62">
      <w:pPr>
        <w:tabs>
          <w:tab w:val="left" w:pos="0"/>
          <w:tab w:val="left" w:pos="313"/>
        </w:tabs>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412E47" w:rsidRPr="00CB2B9B">
        <w:rPr>
          <w:rFonts w:asciiTheme="majorBidi" w:hAnsiTheme="majorBidi" w:cstheme="majorBidi"/>
          <w:sz w:val="28"/>
          <w:szCs w:val="28"/>
          <w:lang w:val="kk-KZ"/>
        </w:rPr>
        <w:t>7</w:t>
      </w:r>
      <w:r w:rsidRPr="00CB2B9B">
        <w:rPr>
          <w:rFonts w:asciiTheme="majorBidi" w:hAnsiTheme="majorBidi" w:cstheme="majorBidi"/>
          <w:sz w:val="28"/>
          <w:szCs w:val="28"/>
          <w:lang w:val="kk-KZ"/>
        </w:rPr>
        <w:t xml:space="preserve"> – Canva платформасына тіркелу жолдары</w:t>
      </w:r>
    </w:p>
    <w:p w14:paraId="4BEC3C62" w14:textId="77777777" w:rsidR="00536C62" w:rsidRPr="00CB2B9B" w:rsidRDefault="00536C62" w:rsidP="00536C62">
      <w:pPr>
        <w:tabs>
          <w:tab w:val="left" w:pos="0"/>
          <w:tab w:val="left" w:pos="313"/>
        </w:tabs>
        <w:spacing w:after="0" w:line="240" w:lineRule="auto"/>
        <w:jc w:val="center"/>
        <w:rPr>
          <w:rFonts w:asciiTheme="majorBidi" w:hAnsiTheme="majorBidi" w:cstheme="majorBidi"/>
          <w:sz w:val="28"/>
          <w:szCs w:val="28"/>
          <w:lang w:val="kk-KZ"/>
        </w:rPr>
      </w:pPr>
    </w:p>
    <w:p w14:paraId="51899540" w14:textId="6160B8F4" w:rsidR="00536C62" w:rsidRPr="00CB2B9B" w:rsidRDefault="00536C62" w:rsidP="00B90CFD">
      <w:pPr>
        <w:tabs>
          <w:tab w:val="left" w:pos="0"/>
          <w:tab w:val="left" w:pos="313"/>
        </w:tabs>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Canva панельдерімен жұмыс істедік</w:t>
      </w:r>
      <w:r w:rsidR="00F851F6">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экранның жоғарғы жағында түрлі тап</w:t>
      </w:r>
      <w:r w:rsidR="00B90CFD">
        <w:rPr>
          <w:rFonts w:asciiTheme="majorBidi" w:hAnsiTheme="majorBidi" w:cstheme="majorBidi"/>
          <w:sz w:val="28"/>
          <w:szCs w:val="28"/>
          <w:lang w:val="kk-KZ"/>
        </w:rPr>
        <w:t xml:space="preserve">сырмалар үшін дайын үлгілер бар. </w:t>
      </w:r>
      <w:r w:rsidRPr="00CB2B9B">
        <w:rPr>
          <w:rFonts w:asciiTheme="majorBidi" w:hAnsiTheme="majorBidi" w:cstheme="majorBidi"/>
          <w:sz w:val="28"/>
          <w:szCs w:val="28"/>
          <w:lang w:val="kk-KZ"/>
        </w:rPr>
        <w:t xml:space="preserve">Instagram посттары, Instagram оқиғалары; әлеуметтік желілер: шақырулар, ашық хаттар, түйіндемелер, хабарландырулар; дербес: презентациялар, логотиптер, визиткалар; Бизнес: плакаттар, буклеттер, флаерлер, маркетинг; Білім: дипломдар, грамоталар, сертификаттар; Zoom фондары, менталдық карталар, трендтер афишалары. </w:t>
      </w:r>
    </w:p>
    <w:p w14:paraId="38DDBACD" w14:textId="77777777" w:rsidR="008026F0" w:rsidRPr="00CB2B9B" w:rsidRDefault="008026F0" w:rsidP="00536C62">
      <w:pPr>
        <w:tabs>
          <w:tab w:val="left" w:pos="0"/>
          <w:tab w:val="left" w:pos="313"/>
        </w:tabs>
        <w:spacing w:after="0" w:line="240" w:lineRule="auto"/>
        <w:jc w:val="both"/>
        <w:rPr>
          <w:rFonts w:asciiTheme="majorBidi" w:hAnsiTheme="majorBidi" w:cstheme="majorBidi"/>
          <w:sz w:val="28"/>
          <w:szCs w:val="28"/>
          <w:lang w:val="kk-KZ"/>
        </w:rPr>
      </w:pPr>
    </w:p>
    <w:p w14:paraId="262F9A1C" w14:textId="77777777" w:rsidR="00536C62" w:rsidRPr="00CB2B9B" w:rsidRDefault="00536C62" w:rsidP="00536C62">
      <w:pPr>
        <w:tabs>
          <w:tab w:val="left" w:pos="0"/>
          <w:tab w:val="left" w:pos="313"/>
        </w:tabs>
        <w:jc w:val="center"/>
        <w:rPr>
          <w:rFonts w:asciiTheme="majorBidi" w:hAnsiTheme="majorBidi" w:cstheme="majorBidi"/>
          <w:sz w:val="24"/>
          <w:szCs w:val="24"/>
          <w:lang w:val="kk-KZ"/>
        </w:rPr>
      </w:pPr>
      <w:r w:rsidRPr="00CB2B9B">
        <w:rPr>
          <w:rFonts w:asciiTheme="majorBidi" w:hAnsiTheme="majorBidi" w:cstheme="majorBidi"/>
          <w:noProof/>
          <w:sz w:val="24"/>
          <w:szCs w:val="24"/>
        </w:rPr>
        <w:drawing>
          <wp:inline distT="0" distB="0" distL="0" distR="0" wp14:anchorId="4A0AAF15" wp14:editId="32F0E36C">
            <wp:extent cx="3979545" cy="172212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79545" cy="1722120"/>
                    </a:xfrm>
                    <a:prstGeom prst="rect">
                      <a:avLst/>
                    </a:prstGeom>
                    <a:noFill/>
                    <a:ln>
                      <a:noFill/>
                    </a:ln>
                  </pic:spPr>
                </pic:pic>
              </a:graphicData>
            </a:graphic>
          </wp:inline>
        </w:drawing>
      </w:r>
    </w:p>
    <w:p w14:paraId="0B37E031" w14:textId="75FC1493" w:rsidR="00536C62" w:rsidRPr="00CB2B9B" w:rsidRDefault="00536C62" w:rsidP="00536C62">
      <w:pPr>
        <w:tabs>
          <w:tab w:val="left" w:pos="0"/>
          <w:tab w:val="left" w:pos="313"/>
        </w:tabs>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412E47" w:rsidRPr="00CB2B9B">
        <w:rPr>
          <w:rFonts w:asciiTheme="majorBidi" w:hAnsiTheme="majorBidi" w:cstheme="majorBidi"/>
          <w:sz w:val="28"/>
          <w:szCs w:val="28"/>
          <w:lang w:val="kk-KZ"/>
        </w:rPr>
        <w:t>8</w:t>
      </w:r>
      <w:r w:rsidRPr="00CB2B9B">
        <w:rPr>
          <w:rFonts w:asciiTheme="majorBidi" w:hAnsiTheme="majorBidi" w:cstheme="majorBidi"/>
          <w:sz w:val="28"/>
          <w:szCs w:val="28"/>
          <w:lang w:val="kk-KZ"/>
        </w:rPr>
        <w:t xml:space="preserve"> – Canva платформасындағы тапсырмалардың түрлері</w:t>
      </w:r>
    </w:p>
    <w:p w14:paraId="79A07E3B" w14:textId="47ED1A42" w:rsidR="00536C62" w:rsidRPr="00CB2B9B" w:rsidRDefault="00536C62" w:rsidP="008D4D9B">
      <w:pPr>
        <w:tabs>
          <w:tab w:val="left" w:pos="0"/>
        </w:tabs>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ab/>
        <w:t xml:space="preserve">Келесі жаттығуда студенттер алдынғы талдау жұмысын негізге алып, оның нәтижесін цифрлық </w:t>
      </w:r>
      <w:r w:rsidR="000323DA">
        <w:rPr>
          <w:rFonts w:asciiTheme="majorBidi" w:hAnsiTheme="majorBidi" w:cstheme="majorBidi"/>
          <w:sz w:val="28"/>
          <w:szCs w:val="28"/>
          <w:lang w:val="kk-KZ"/>
        </w:rPr>
        <w:t>визуалды форматта ұсынуды үйрен</w:t>
      </w:r>
      <w:r w:rsidRPr="00CB2B9B">
        <w:rPr>
          <w:rFonts w:asciiTheme="majorBidi" w:hAnsiTheme="majorBidi" w:cstheme="majorBidi"/>
          <w:sz w:val="28"/>
          <w:szCs w:val="28"/>
          <w:lang w:val="kk-KZ"/>
        </w:rPr>
        <w:t xml:space="preserve">ді. Мысалы әр топ </w:t>
      </w:r>
      <w:r w:rsidRPr="00CB2B9B">
        <w:rPr>
          <w:rFonts w:asciiTheme="majorBidi" w:hAnsiTheme="majorBidi" w:cstheme="majorBidi"/>
          <w:sz w:val="28"/>
          <w:szCs w:val="28"/>
          <w:lang w:val="kk-KZ"/>
        </w:rPr>
        <w:lastRenderedPageBreak/>
        <w:t xml:space="preserve">талдаған әңгіме не </w:t>
      </w:r>
      <w:r w:rsidR="000323DA">
        <w:rPr>
          <w:rFonts w:asciiTheme="majorBidi" w:hAnsiTheme="majorBidi" w:cstheme="majorBidi"/>
          <w:sz w:val="28"/>
          <w:szCs w:val="28"/>
          <w:lang w:val="kk-KZ"/>
        </w:rPr>
        <w:t>ертегі бойынша инфографика жаса</w:t>
      </w:r>
      <w:r w:rsidRPr="00CB2B9B">
        <w:rPr>
          <w:rFonts w:asciiTheme="majorBidi" w:hAnsiTheme="majorBidi" w:cstheme="majorBidi"/>
          <w:sz w:val="28"/>
          <w:szCs w:val="28"/>
          <w:lang w:val="kk-KZ"/>
        </w:rPr>
        <w:t xml:space="preserve">ды: шығарманың кейіпкерлері, оқиға желісі және табылған көркемдегіш құралдарды сәйкестендіріп, сызба түрінде көрсетеді. Canva-ның </w:t>
      </w:r>
      <w:r w:rsidR="000323DA">
        <w:rPr>
          <w:rFonts w:asciiTheme="majorBidi" w:hAnsiTheme="majorBidi" w:cstheme="majorBidi"/>
          <w:sz w:val="28"/>
          <w:szCs w:val="28"/>
          <w:lang w:val="kk-KZ"/>
        </w:rPr>
        <w:t>инфографика шаблондарын қолданады</w:t>
      </w:r>
      <w:r w:rsidRPr="00CB2B9B">
        <w:rPr>
          <w:rFonts w:asciiTheme="majorBidi" w:hAnsiTheme="majorBidi" w:cstheme="majorBidi"/>
          <w:sz w:val="28"/>
          <w:szCs w:val="28"/>
          <w:lang w:val="kk-KZ"/>
        </w:rPr>
        <w:t xml:space="preserve">. Кейбір топтар кейіпкерлер арасындағы қатынасты диаграмма ретінде, ал қалған </w:t>
      </w:r>
      <w:r w:rsidR="00B90CFD">
        <w:rPr>
          <w:rFonts w:asciiTheme="majorBidi" w:hAnsiTheme="majorBidi" w:cstheme="majorBidi"/>
          <w:sz w:val="28"/>
          <w:szCs w:val="28"/>
          <w:lang w:val="kk-KZ"/>
        </w:rPr>
        <w:t>топтар оқиға желісін комикс түрі</w:t>
      </w:r>
      <w:r w:rsidRPr="00CB2B9B">
        <w:rPr>
          <w:rFonts w:asciiTheme="majorBidi" w:hAnsiTheme="majorBidi" w:cstheme="majorBidi"/>
          <w:sz w:val="28"/>
          <w:szCs w:val="28"/>
          <w:lang w:val="kk-KZ"/>
        </w:rPr>
        <w:t>н</w:t>
      </w:r>
      <w:r w:rsidR="000323DA">
        <w:rPr>
          <w:rFonts w:asciiTheme="majorBidi" w:hAnsiTheme="majorBidi" w:cstheme="majorBidi"/>
          <w:sz w:val="28"/>
          <w:szCs w:val="28"/>
          <w:lang w:val="kk-KZ"/>
        </w:rPr>
        <w:t>де бейнеледі</w:t>
      </w:r>
      <w:r w:rsidR="00B90CFD">
        <w:rPr>
          <w:rFonts w:asciiTheme="majorBidi" w:hAnsiTheme="majorBidi" w:cstheme="majorBidi"/>
          <w:sz w:val="28"/>
          <w:szCs w:val="28"/>
          <w:lang w:val="kk-KZ"/>
        </w:rPr>
        <w:t>. Маңыздысы</w:t>
      </w:r>
      <w:r w:rsidRPr="00CB2B9B">
        <w:rPr>
          <w:rFonts w:asciiTheme="majorBidi" w:hAnsiTheme="majorBidi" w:cstheme="majorBidi"/>
          <w:sz w:val="28"/>
          <w:szCs w:val="28"/>
          <w:lang w:val="kk-KZ"/>
        </w:rPr>
        <w:t xml:space="preserve"> мәтін талдау нәтіжесін </w:t>
      </w:r>
      <w:r w:rsidR="000323DA">
        <w:rPr>
          <w:rFonts w:asciiTheme="majorBidi" w:hAnsiTheme="majorBidi" w:cstheme="majorBidi"/>
          <w:sz w:val="28"/>
          <w:szCs w:val="28"/>
          <w:lang w:val="kk-KZ"/>
        </w:rPr>
        <w:t xml:space="preserve">студенттер </w:t>
      </w:r>
      <w:r w:rsidRPr="00CB2B9B">
        <w:rPr>
          <w:rFonts w:asciiTheme="majorBidi" w:hAnsiTheme="majorBidi" w:cstheme="majorBidi"/>
          <w:sz w:val="28"/>
          <w:szCs w:val="28"/>
          <w:lang w:val="kk-KZ"/>
        </w:rPr>
        <w:t>көрнекі түрде бер</w:t>
      </w:r>
      <w:r w:rsidR="000323DA">
        <w:rPr>
          <w:rFonts w:asciiTheme="majorBidi" w:hAnsiTheme="majorBidi" w:cstheme="majorBidi"/>
          <w:sz w:val="28"/>
          <w:szCs w:val="28"/>
          <w:lang w:val="kk-KZ"/>
        </w:rPr>
        <w:t>ді</w:t>
      </w:r>
      <w:r w:rsidRPr="00CB2B9B">
        <w:rPr>
          <w:rFonts w:asciiTheme="majorBidi" w:hAnsiTheme="majorBidi" w:cstheme="majorBidi"/>
          <w:sz w:val="28"/>
          <w:szCs w:val="28"/>
          <w:lang w:val="kk-KZ"/>
        </w:rPr>
        <w:t>. Бұл тапсырма студенттердің ақпаратты</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құрылымдау, басты идеяны айқындау және оны шығармашылықпен</w:t>
      </w:r>
      <w:r w:rsidR="000323DA">
        <w:rPr>
          <w:rFonts w:asciiTheme="majorBidi" w:hAnsiTheme="majorBidi" w:cstheme="majorBidi"/>
          <w:sz w:val="28"/>
          <w:szCs w:val="28"/>
          <w:lang w:val="kk-KZ"/>
        </w:rPr>
        <w:t xml:space="preserve"> жеткізу қабілеттерін қалыптастырады</w:t>
      </w:r>
      <w:r w:rsidRPr="00CB2B9B">
        <w:rPr>
          <w:rFonts w:asciiTheme="majorBidi" w:hAnsiTheme="majorBidi" w:cstheme="majorBidi"/>
          <w:sz w:val="28"/>
          <w:szCs w:val="28"/>
          <w:lang w:val="kk-KZ"/>
        </w:rPr>
        <w:t>.</w:t>
      </w:r>
    </w:p>
    <w:p w14:paraId="1D1793BF" w14:textId="458AD17E" w:rsidR="00536C62" w:rsidRPr="00CB2B9B" w:rsidRDefault="00536C62" w:rsidP="008D4D9B">
      <w:pPr>
        <w:tabs>
          <w:tab w:val="left" w:pos="0"/>
          <w:tab w:val="left" w:pos="313"/>
        </w:tabs>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ab/>
        <w:t xml:space="preserve">Екінші тапсырма </w:t>
      </w:r>
      <w:r w:rsidR="009D216A" w:rsidRPr="00CB2B9B">
        <w:rPr>
          <w:rFonts w:asciiTheme="majorBidi" w:hAnsiTheme="majorBidi" w:cstheme="majorBidi"/>
          <w:sz w:val="28"/>
          <w:szCs w:val="28"/>
          <w:lang w:val="kk-KZ"/>
        </w:rPr>
        <w:t>ц</w:t>
      </w:r>
      <w:r w:rsidRPr="00CB2B9B">
        <w:rPr>
          <w:rFonts w:asciiTheme="majorBidi" w:hAnsiTheme="majorBidi" w:cstheme="majorBidi"/>
          <w:sz w:val="28"/>
          <w:szCs w:val="28"/>
          <w:lang w:val="kk-KZ"/>
        </w:rPr>
        <w:t xml:space="preserve">ифрлық кітап жасау. </w:t>
      </w:r>
      <w:r w:rsidR="000323DA">
        <w:rPr>
          <w:rFonts w:asciiTheme="majorBidi" w:hAnsiTheme="majorBidi" w:cstheme="majorBidi"/>
          <w:sz w:val="28"/>
          <w:szCs w:val="28"/>
          <w:lang w:val="kk-KZ"/>
        </w:rPr>
        <w:t>Біз с</w:t>
      </w:r>
      <w:r w:rsidRPr="00CB2B9B">
        <w:rPr>
          <w:rFonts w:asciiTheme="majorBidi" w:hAnsiTheme="majorBidi" w:cstheme="majorBidi"/>
          <w:sz w:val="28"/>
          <w:szCs w:val="28"/>
          <w:lang w:val="kk-KZ"/>
        </w:rPr>
        <w:t>тудентт</w:t>
      </w:r>
      <w:r w:rsidR="00B90CFD">
        <w:rPr>
          <w:rFonts w:asciiTheme="majorBidi" w:hAnsiTheme="majorBidi" w:cstheme="majorBidi"/>
          <w:sz w:val="28"/>
          <w:szCs w:val="28"/>
          <w:lang w:val="kk-KZ"/>
        </w:rPr>
        <w:t xml:space="preserve">ер алдыңғы сабақта жасаған шағын </w:t>
      </w:r>
      <w:r w:rsidRPr="00CB2B9B">
        <w:rPr>
          <w:rFonts w:asciiTheme="majorBidi" w:hAnsiTheme="majorBidi" w:cstheme="majorBidi"/>
          <w:sz w:val="28"/>
          <w:szCs w:val="28"/>
          <w:lang w:val="kk-KZ"/>
        </w:rPr>
        <w:t>әңгіме немесе өлеңдерін цифрлық форматта жи</w:t>
      </w:r>
      <w:r w:rsidR="000323DA">
        <w:rPr>
          <w:rFonts w:asciiTheme="majorBidi" w:hAnsiTheme="majorBidi" w:cstheme="majorBidi"/>
          <w:sz w:val="28"/>
          <w:szCs w:val="28"/>
          <w:lang w:val="kk-KZ"/>
        </w:rPr>
        <w:t>нақта</w:t>
      </w:r>
      <w:r w:rsidRPr="00CB2B9B">
        <w:rPr>
          <w:rFonts w:asciiTheme="majorBidi" w:hAnsiTheme="majorBidi" w:cstheme="majorBidi"/>
          <w:sz w:val="28"/>
          <w:szCs w:val="28"/>
          <w:lang w:val="kk-KZ"/>
        </w:rPr>
        <w:t>ды</w:t>
      </w:r>
      <w:r w:rsidR="000323DA">
        <w:rPr>
          <w:rFonts w:asciiTheme="majorBidi" w:hAnsiTheme="majorBidi" w:cstheme="majorBidi"/>
          <w:sz w:val="28"/>
          <w:szCs w:val="28"/>
          <w:lang w:val="kk-KZ"/>
        </w:rPr>
        <w:t>қ</w:t>
      </w:r>
      <w:r w:rsidRPr="00CB2B9B">
        <w:rPr>
          <w:rFonts w:asciiTheme="majorBidi" w:hAnsiTheme="majorBidi" w:cstheme="majorBidi"/>
          <w:sz w:val="28"/>
          <w:szCs w:val="28"/>
          <w:lang w:val="kk-KZ"/>
        </w:rPr>
        <w:t xml:space="preserve">. </w:t>
      </w:r>
      <w:r w:rsidR="000323DA">
        <w:rPr>
          <w:rFonts w:asciiTheme="majorBidi" w:hAnsiTheme="majorBidi" w:cstheme="majorBidi"/>
          <w:sz w:val="28"/>
          <w:szCs w:val="28"/>
          <w:lang w:val="kk-KZ"/>
        </w:rPr>
        <w:t>Біз</w:t>
      </w:r>
      <w:r w:rsidRPr="00CB2B9B">
        <w:rPr>
          <w:rFonts w:asciiTheme="majorBidi" w:hAnsiTheme="majorBidi" w:cstheme="majorBidi"/>
          <w:sz w:val="28"/>
          <w:szCs w:val="28"/>
          <w:lang w:val="kk-KZ"/>
        </w:rPr>
        <w:t xml:space="preserve"> бірнеше студенттің жұмысын біріктіріп шағын цифрр</w:t>
      </w:r>
      <w:r w:rsidR="000323DA">
        <w:rPr>
          <w:rFonts w:asciiTheme="majorBidi" w:hAnsiTheme="majorBidi" w:cstheme="majorBidi"/>
          <w:sz w:val="28"/>
          <w:szCs w:val="28"/>
          <w:lang w:val="kk-KZ"/>
        </w:rPr>
        <w:t>лық кітапшасын құрастыруды ұсын</w:t>
      </w:r>
      <w:r w:rsidRPr="00CB2B9B">
        <w:rPr>
          <w:rFonts w:asciiTheme="majorBidi" w:hAnsiTheme="majorBidi" w:cstheme="majorBidi"/>
          <w:sz w:val="28"/>
          <w:szCs w:val="28"/>
          <w:lang w:val="kk-KZ"/>
        </w:rPr>
        <w:t>ды</w:t>
      </w:r>
      <w:r w:rsidR="000323DA">
        <w:rPr>
          <w:rFonts w:asciiTheme="majorBidi" w:hAnsiTheme="majorBidi" w:cstheme="majorBidi"/>
          <w:sz w:val="28"/>
          <w:szCs w:val="28"/>
          <w:lang w:val="kk-KZ"/>
        </w:rPr>
        <w:t>қ</w:t>
      </w:r>
      <w:r w:rsidRPr="00CB2B9B">
        <w:rPr>
          <w:rFonts w:asciiTheme="majorBidi" w:hAnsiTheme="majorBidi" w:cstheme="majorBidi"/>
          <w:sz w:val="28"/>
          <w:szCs w:val="28"/>
          <w:lang w:val="kk-KZ"/>
        </w:rPr>
        <w:t>. Мысалы оны Canva арқылы әр студентке бір-бір беттен дайындап, өз мәтінін және оған</w:t>
      </w:r>
      <w:r w:rsidR="000323DA">
        <w:rPr>
          <w:rFonts w:asciiTheme="majorBidi" w:hAnsiTheme="majorBidi" w:cstheme="majorBidi"/>
          <w:sz w:val="28"/>
          <w:szCs w:val="28"/>
          <w:lang w:val="kk-KZ"/>
        </w:rPr>
        <w:t xml:space="preserve"> арналған суретін орналастыр</w:t>
      </w:r>
      <w:r w:rsidRPr="00CB2B9B">
        <w:rPr>
          <w:rFonts w:asciiTheme="majorBidi" w:hAnsiTheme="majorBidi" w:cstheme="majorBidi"/>
          <w:sz w:val="28"/>
          <w:szCs w:val="28"/>
          <w:lang w:val="kk-KZ"/>
        </w:rPr>
        <w:t xml:space="preserve">ды. Нәтижесінде, электронды ортақ кітап пайда болды. </w:t>
      </w:r>
    </w:p>
    <w:p w14:paraId="2C8BD909" w14:textId="0BCB34FB" w:rsidR="00536C62" w:rsidRPr="00CB2B9B" w:rsidRDefault="00536C62" w:rsidP="00B90CFD">
      <w:pPr>
        <w:tabs>
          <w:tab w:val="left" w:pos="0"/>
          <w:tab w:val="left" w:pos="313"/>
        </w:tabs>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Келесі жаттығу</w:t>
      </w:r>
      <w:r w:rsidR="000323DA">
        <w:rPr>
          <w:rFonts w:asciiTheme="majorBidi" w:hAnsiTheme="majorBidi" w:cstheme="majorBidi"/>
          <w:sz w:val="28"/>
          <w:szCs w:val="28"/>
          <w:lang w:val="kk-KZ"/>
        </w:rPr>
        <w:t>: с</w:t>
      </w:r>
      <w:r w:rsidRPr="00CB2B9B">
        <w:rPr>
          <w:rFonts w:asciiTheme="majorBidi" w:hAnsiTheme="majorBidi" w:cstheme="majorBidi"/>
          <w:sz w:val="28"/>
          <w:szCs w:val="28"/>
          <w:lang w:val="kk-KZ"/>
        </w:rPr>
        <w:t>туденттердің бір оқиғаны әр түрлі форматта жеткізу қабілетін дамыту. Role бойынша журналист болу,</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Audience газет оқырмандарына арна</w:t>
      </w:r>
      <w:r w:rsidR="00B90CFD">
        <w:rPr>
          <w:rFonts w:asciiTheme="majorBidi" w:hAnsiTheme="majorBidi" w:cstheme="majorBidi"/>
          <w:sz w:val="28"/>
          <w:szCs w:val="28"/>
          <w:lang w:val="kk-KZ"/>
        </w:rPr>
        <w:t>лған</w:t>
      </w: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Format</w:t>
      </w:r>
      <w:r w:rsidR="001A52A8" w:rsidRPr="00CB2B9B">
        <w:rPr>
          <w:rFonts w:asciiTheme="majorBidi" w:hAnsiTheme="majorBidi" w:cstheme="majorBidi"/>
          <w:sz w:val="28"/>
          <w:szCs w:val="28"/>
          <w:lang w:val="kk-KZ"/>
        </w:rPr>
        <w:t xml:space="preserve"> </w:t>
      </w:r>
      <w:r w:rsidR="009D216A"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жаңалық мақаласы түрінде</w:t>
      </w:r>
      <w:r w:rsidR="00B90CFD">
        <w:rPr>
          <w:rFonts w:asciiTheme="majorBidi" w:hAnsiTheme="majorBidi" w:cstheme="majorBidi"/>
          <w:sz w:val="28"/>
          <w:szCs w:val="28"/>
          <w:lang w:val="kk-KZ"/>
        </w:rPr>
        <w:t xml:space="preserve"> беріледі</w:t>
      </w:r>
      <w:r w:rsidRPr="00CB2B9B">
        <w:rPr>
          <w:rFonts w:asciiTheme="majorBidi" w:hAnsiTheme="majorBidi" w:cstheme="majorBidi"/>
          <w:sz w:val="28"/>
          <w:szCs w:val="28"/>
          <w:lang w:val="kk-KZ"/>
        </w:rPr>
        <w:t>, Topic – әдеби шығарманың оқиғасын жазу арқылы эпитет, теңеулерді қолдануға жаттықтыру. Студенттерге «Childhood memories» тақырыбында жаңалық тілшісі көзімен баяндайтын шағын газет мақаласын жазу</w:t>
      </w:r>
      <w:r w:rsidR="000323DA">
        <w:rPr>
          <w:rFonts w:asciiTheme="majorBidi" w:hAnsiTheme="majorBidi" w:cstheme="majorBidi"/>
          <w:sz w:val="28"/>
          <w:szCs w:val="28"/>
          <w:lang w:val="kk-KZ"/>
        </w:rPr>
        <w:t xml:space="preserve"> тапсырмасы берілді</w:t>
      </w:r>
      <w:r w:rsidRPr="00CB2B9B">
        <w:rPr>
          <w:rFonts w:asciiTheme="majorBidi" w:hAnsiTheme="majorBidi" w:cstheme="majorBidi"/>
          <w:sz w:val="28"/>
          <w:szCs w:val="28"/>
          <w:lang w:val="kk-KZ"/>
        </w:rPr>
        <w:t>. Жазылған мақаланы студенттер Canva сервисін</w:t>
      </w:r>
      <w:r w:rsidR="000323DA">
        <w:rPr>
          <w:rFonts w:asciiTheme="majorBidi" w:hAnsiTheme="majorBidi" w:cstheme="majorBidi"/>
          <w:sz w:val="28"/>
          <w:szCs w:val="28"/>
          <w:lang w:val="kk-KZ"/>
        </w:rPr>
        <w:t>де газет бетінің үлгісіне түсір</w:t>
      </w:r>
      <w:r w:rsidRPr="00CB2B9B">
        <w:rPr>
          <w:rFonts w:asciiTheme="majorBidi" w:hAnsiTheme="majorBidi" w:cstheme="majorBidi"/>
          <w:sz w:val="28"/>
          <w:szCs w:val="28"/>
          <w:lang w:val="kk-KZ"/>
        </w:rPr>
        <w:t>ді. Canva-да дайын газет шаблоны</w:t>
      </w:r>
      <w:r w:rsidR="000323DA">
        <w:rPr>
          <w:rFonts w:asciiTheme="majorBidi" w:hAnsiTheme="majorBidi" w:cstheme="majorBidi"/>
          <w:sz w:val="28"/>
          <w:szCs w:val="28"/>
          <w:lang w:val="kk-KZ"/>
        </w:rPr>
        <w:t>н таңдап мәтінін соған енгіз</w:t>
      </w:r>
      <w:r w:rsidRPr="00CB2B9B">
        <w:rPr>
          <w:rFonts w:asciiTheme="majorBidi" w:hAnsiTheme="majorBidi" w:cstheme="majorBidi"/>
          <w:sz w:val="28"/>
          <w:szCs w:val="28"/>
          <w:lang w:val="kk-KZ"/>
        </w:rPr>
        <w:t xml:space="preserve">ді. </w:t>
      </w:r>
    </w:p>
    <w:p w14:paraId="50E1E75B" w14:textId="77777777" w:rsidR="008026F0"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Бұдан әрі, </w:t>
      </w:r>
      <w:r w:rsidRPr="00CB2B9B">
        <w:rPr>
          <w:rFonts w:asciiTheme="majorBidi" w:hAnsiTheme="majorBidi" w:cstheme="majorBidi"/>
          <w:bCs/>
          <w:sz w:val="28"/>
          <w:szCs w:val="28"/>
          <w:lang w:val="kk-KZ"/>
        </w:rPr>
        <w:t>жаттығулардың екінші түрінде</w:t>
      </w:r>
      <w:r w:rsidRPr="00CB2B9B">
        <w:rPr>
          <w:rFonts w:asciiTheme="majorBidi" w:hAnsiTheme="majorBidi" w:cstheme="majorBidi"/>
          <w:sz w:val="28"/>
          <w:szCs w:val="28"/>
          <w:lang w:val="kk-KZ"/>
        </w:rPr>
        <w:t xml:space="preserve"> біз ЭТ студенттерімен диалогтық технологияларды қолдандық, </w:t>
      </w:r>
      <w:r w:rsidRPr="00CB2B9B">
        <w:rPr>
          <w:rFonts w:asciiTheme="majorBidi" w:hAnsiTheme="majorBidi" w:cstheme="majorBidi"/>
          <w:bCs/>
          <w:sz w:val="28"/>
          <w:szCs w:val="28"/>
          <w:lang w:val="kk-KZ"/>
        </w:rPr>
        <w:t>Quizizz</w:t>
      </w:r>
      <w:r w:rsidRPr="00CB2B9B">
        <w:rPr>
          <w:rFonts w:asciiTheme="majorBidi" w:hAnsiTheme="majorBidi" w:cstheme="majorBidi"/>
          <w:sz w:val="28"/>
          <w:szCs w:val="28"/>
          <w:lang w:val="kk-KZ"/>
        </w:rPr>
        <w:t xml:space="preserve"> платформасында тапсырмаларды орындадық. Студенттер сілтеме бойынша кіріп, «What's your childhood memory?» сұрақтарына жеке жауап берді. Олар алдымен </w:t>
      </w:r>
      <w:r w:rsidRPr="00CB2B9B">
        <w:rPr>
          <w:rFonts w:asciiTheme="majorBidi" w:hAnsiTheme="majorBidi" w:cstheme="majorBidi"/>
          <w:bCs/>
          <w:sz w:val="28"/>
          <w:szCs w:val="28"/>
          <w:lang w:val="kk-KZ"/>
        </w:rPr>
        <w:t>Quizizz</w:t>
      </w:r>
      <w:r w:rsidRPr="00CB2B9B">
        <w:rPr>
          <w:rFonts w:asciiTheme="majorBidi" w:hAnsiTheme="majorBidi" w:cstheme="majorBidi"/>
          <w:sz w:val="28"/>
          <w:szCs w:val="28"/>
          <w:lang w:val="kk-KZ"/>
        </w:rPr>
        <w:t xml:space="preserve"> платформасындағы бейнені қарап, кейін аудиожазбадан өз жауаптарын айтты.</w:t>
      </w:r>
    </w:p>
    <w:p w14:paraId="0C11EF29" w14:textId="6EDA89B5" w:rsidR="00536C62" w:rsidRPr="00CB2B9B" w:rsidRDefault="00536C62" w:rsidP="00536C62">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p>
    <w:p w14:paraId="2710B6E9" w14:textId="05756F8B" w:rsidR="00536C62" w:rsidRPr="00CB2B9B" w:rsidRDefault="00536C62" w:rsidP="00536C62">
      <w:pPr>
        <w:spacing w:after="0" w:line="240" w:lineRule="auto"/>
        <w:jc w:val="center"/>
        <w:rPr>
          <w:rFonts w:asciiTheme="majorBidi" w:hAnsiTheme="majorBidi" w:cstheme="majorBidi"/>
          <w:sz w:val="28"/>
          <w:szCs w:val="28"/>
          <w:lang w:val="en-US"/>
        </w:rPr>
      </w:pPr>
      <w:r w:rsidRPr="00CB2B9B">
        <w:rPr>
          <w:rFonts w:asciiTheme="majorBidi" w:hAnsiTheme="majorBidi" w:cstheme="majorBidi"/>
          <w:noProof/>
          <w:sz w:val="28"/>
          <w:szCs w:val="28"/>
        </w:rPr>
        <w:drawing>
          <wp:inline distT="0" distB="0" distL="0" distR="0" wp14:anchorId="6533E4B7" wp14:editId="12DA2077">
            <wp:extent cx="3759910" cy="1675467"/>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59910" cy="1675467"/>
                    </a:xfrm>
                    <a:prstGeom prst="rect">
                      <a:avLst/>
                    </a:prstGeom>
                    <a:noFill/>
                    <a:ln>
                      <a:noFill/>
                    </a:ln>
                  </pic:spPr>
                </pic:pic>
              </a:graphicData>
            </a:graphic>
          </wp:inline>
        </w:drawing>
      </w:r>
    </w:p>
    <w:p w14:paraId="0544E70A" w14:textId="77777777" w:rsidR="008026F0" w:rsidRPr="00CB2B9B" w:rsidRDefault="008026F0" w:rsidP="00536C62">
      <w:pPr>
        <w:spacing w:after="0" w:line="240" w:lineRule="auto"/>
        <w:jc w:val="center"/>
        <w:rPr>
          <w:rFonts w:asciiTheme="majorBidi" w:hAnsiTheme="majorBidi" w:cstheme="majorBidi"/>
          <w:sz w:val="28"/>
          <w:szCs w:val="28"/>
          <w:lang w:val="en-US"/>
        </w:rPr>
      </w:pPr>
    </w:p>
    <w:p w14:paraId="4745D944" w14:textId="0341D097" w:rsidR="00536C62" w:rsidRPr="00CB2B9B" w:rsidRDefault="00536C62" w:rsidP="00536C62">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412E47" w:rsidRPr="00CB2B9B">
        <w:rPr>
          <w:rFonts w:asciiTheme="majorBidi" w:hAnsiTheme="majorBidi" w:cstheme="majorBidi"/>
          <w:sz w:val="28"/>
          <w:szCs w:val="28"/>
          <w:lang w:val="kk-KZ"/>
        </w:rPr>
        <w:t>9</w:t>
      </w:r>
      <w:r w:rsidR="008026F0"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bCs/>
          <w:sz w:val="28"/>
          <w:szCs w:val="28"/>
          <w:lang w:val="kk-KZ"/>
        </w:rPr>
        <w:t>Quizizz</w:t>
      </w:r>
      <w:r w:rsidR="00412E47" w:rsidRPr="00CB2B9B">
        <w:rPr>
          <w:rFonts w:asciiTheme="majorBidi" w:hAnsiTheme="majorBidi" w:cstheme="majorBidi"/>
          <w:sz w:val="28"/>
          <w:szCs w:val="28"/>
          <w:lang w:val="kk-KZ"/>
        </w:rPr>
        <w:t xml:space="preserve"> платформасындағы тапсырма.</w:t>
      </w:r>
    </w:p>
    <w:p w14:paraId="5DACF0A0" w14:textId="77777777" w:rsidR="00536C62" w:rsidRPr="00CB2B9B" w:rsidRDefault="00536C62" w:rsidP="00536C62">
      <w:pPr>
        <w:spacing w:after="0" w:line="240" w:lineRule="auto"/>
        <w:jc w:val="both"/>
        <w:rPr>
          <w:rFonts w:asciiTheme="majorBidi" w:hAnsiTheme="majorBidi" w:cstheme="majorBidi"/>
          <w:sz w:val="28"/>
          <w:szCs w:val="28"/>
          <w:lang w:val="en-US"/>
        </w:rPr>
      </w:pPr>
    </w:p>
    <w:p w14:paraId="4E980BAE" w14:textId="3F601F4F" w:rsidR="00536C62" w:rsidRPr="00CB2B9B" w:rsidRDefault="00536C62" w:rsidP="00536C62">
      <w:pPr>
        <w:spacing w:after="0" w:line="240" w:lineRule="auto"/>
        <w:jc w:val="center"/>
        <w:rPr>
          <w:rFonts w:asciiTheme="majorBidi" w:hAnsiTheme="majorBidi" w:cstheme="majorBidi"/>
          <w:sz w:val="28"/>
          <w:szCs w:val="28"/>
          <w:lang w:val="en-US"/>
        </w:rPr>
      </w:pPr>
      <w:r w:rsidRPr="00CB2B9B">
        <w:rPr>
          <w:rFonts w:asciiTheme="majorBidi" w:hAnsiTheme="majorBidi" w:cstheme="majorBidi"/>
          <w:noProof/>
          <w:sz w:val="28"/>
          <w:szCs w:val="28"/>
        </w:rPr>
        <w:lastRenderedPageBreak/>
        <w:drawing>
          <wp:inline distT="0" distB="0" distL="0" distR="0" wp14:anchorId="551C42DB" wp14:editId="383DAC4B">
            <wp:extent cx="3407081" cy="1898492"/>
            <wp:effectExtent l="19050" t="0" r="2869"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09663" cy="1899931"/>
                    </a:xfrm>
                    <a:prstGeom prst="rect">
                      <a:avLst/>
                    </a:prstGeom>
                    <a:noFill/>
                    <a:ln>
                      <a:noFill/>
                    </a:ln>
                  </pic:spPr>
                </pic:pic>
              </a:graphicData>
            </a:graphic>
          </wp:inline>
        </w:drawing>
      </w:r>
    </w:p>
    <w:p w14:paraId="659DE7C6" w14:textId="38E0936E" w:rsidR="008026F0" w:rsidRPr="00CB2B9B" w:rsidRDefault="008026F0" w:rsidP="00536C62">
      <w:pPr>
        <w:spacing w:after="0" w:line="240" w:lineRule="auto"/>
        <w:jc w:val="center"/>
        <w:rPr>
          <w:rFonts w:asciiTheme="majorBidi" w:hAnsiTheme="majorBidi" w:cstheme="majorBidi"/>
          <w:sz w:val="28"/>
          <w:szCs w:val="28"/>
          <w:lang w:val="en-US"/>
        </w:rPr>
      </w:pPr>
    </w:p>
    <w:p w14:paraId="7AD0BC45" w14:textId="0C277119" w:rsidR="00412E47" w:rsidRPr="00CB2B9B" w:rsidRDefault="00412E47" w:rsidP="00412E47">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 10 –</w:t>
      </w:r>
      <w:r w:rsidR="001A52A8" w:rsidRPr="00CB2B9B">
        <w:rPr>
          <w:rFonts w:asciiTheme="majorBidi" w:hAnsiTheme="majorBidi" w:cstheme="majorBidi"/>
          <w:sz w:val="28"/>
          <w:szCs w:val="28"/>
          <w:lang w:val="kk-KZ"/>
        </w:rPr>
        <w:t xml:space="preserve"> </w:t>
      </w:r>
      <w:r w:rsidRPr="00CB2B9B">
        <w:rPr>
          <w:rFonts w:asciiTheme="majorBidi" w:hAnsiTheme="majorBidi" w:cstheme="majorBidi"/>
          <w:bCs/>
          <w:sz w:val="28"/>
          <w:szCs w:val="28"/>
          <w:lang w:val="kk-KZ"/>
        </w:rPr>
        <w:t>Quizizz</w:t>
      </w:r>
      <w:r w:rsidRPr="00CB2B9B">
        <w:rPr>
          <w:rFonts w:asciiTheme="majorBidi" w:hAnsiTheme="majorBidi" w:cstheme="majorBidi"/>
          <w:sz w:val="28"/>
          <w:szCs w:val="28"/>
          <w:lang w:val="kk-KZ"/>
        </w:rPr>
        <w:t xml:space="preserve"> платформасындағы тапсырма.</w:t>
      </w:r>
    </w:p>
    <w:p w14:paraId="1A84C6EB" w14:textId="18EA97DD" w:rsidR="008026F0" w:rsidRPr="00CB2B9B" w:rsidRDefault="008026F0" w:rsidP="00536C62">
      <w:pPr>
        <w:spacing w:after="0" w:line="240" w:lineRule="auto"/>
        <w:jc w:val="center"/>
        <w:rPr>
          <w:rFonts w:asciiTheme="majorBidi" w:hAnsiTheme="majorBidi" w:cstheme="majorBidi"/>
          <w:sz w:val="28"/>
          <w:szCs w:val="28"/>
          <w:lang w:val="en-US"/>
        </w:rPr>
      </w:pPr>
    </w:p>
    <w:p w14:paraId="006CB565" w14:textId="77777777" w:rsidR="008026F0" w:rsidRPr="00CB2B9B" w:rsidRDefault="008026F0" w:rsidP="00536C62">
      <w:pPr>
        <w:spacing w:after="0" w:line="240" w:lineRule="auto"/>
        <w:jc w:val="center"/>
        <w:rPr>
          <w:rFonts w:asciiTheme="majorBidi" w:hAnsiTheme="majorBidi" w:cstheme="majorBidi"/>
          <w:sz w:val="28"/>
          <w:szCs w:val="28"/>
          <w:lang w:val="en-US"/>
        </w:rPr>
      </w:pPr>
    </w:p>
    <w:p w14:paraId="3A04FF15" w14:textId="1AEBE350" w:rsidR="00536C62" w:rsidRDefault="00536C62" w:rsidP="00CB2B9B">
      <w:pPr>
        <w:spacing w:after="0" w:line="240" w:lineRule="auto"/>
        <w:ind w:firstLine="567"/>
        <w:jc w:val="both"/>
        <w:rPr>
          <w:rStyle w:val="40"/>
          <w:rFonts w:asciiTheme="majorBidi" w:hAnsiTheme="majorBidi"/>
          <w:i w:val="0"/>
          <w:color w:val="auto"/>
          <w:sz w:val="28"/>
          <w:szCs w:val="28"/>
          <w:lang w:val="en-US"/>
        </w:rPr>
      </w:pPr>
      <w:r w:rsidRPr="00CB2B9B">
        <w:rPr>
          <w:rFonts w:asciiTheme="majorBidi" w:hAnsiTheme="majorBidi" w:cstheme="majorBidi"/>
          <w:sz w:val="28"/>
          <w:szCs w:val="28"/>
          <w:lang w:val="kk-KZ"/>
        </w:rPr>
        <w:t>Аудио жазу үшін біз кіру сілтемесі бер</w:t>
      </w:r>
      <w:r w:rsidR="000323DA">
        <w:rPr>
          <w:rFonts w:asciiTheme="majorBidi" w:hAnsiTheme="majorBidi" w:cstheme="majorBidi"/>
          <w:sz w:val="28"/>
          <w:szCs w:val="28"/>
          <w:lang w:val="kk-KZ"/>
        </w:rPr>
        <w:t>дік</w:t>
      </w:r>
      <w:r w:rsidR="00CB2B9B">
        <w:rPr>
          <w:rFonts w:asciiTheme="majorBidi" w:hAnsiTheme="majorBidi" w:cstheme="majorBidi"/>
          <w:sz w:val="28"/>
          <w:szCs w:val="28"/>
          <w:lang w:val="kk-KZ"/>
        </w:rPr>
        <w:t>:</w:t>
      </w:r>
      <w:r w:rsidR="00412E47" w:rsidRPr="00CB2B9B">
        <w:rPr>
          <w:rFonts w:asciiTheme="majorBidi" w:hAnsiTheme="majorBidi" w:cstheme="majorBidi"/>
          <w:sz w:val="28"/>
          <w:szCs w:val="28"/>
          <w:lang w:val="kk-KZ"/>
        </w:rPr>
        <w:t xml:space="preserve"> </w:t>
      </w:r>
      <w:hyperlink r:id="rId40" w:history="1">
        <w:r w:rsidRPr="00CB2B9B">
          <w:rPr>
            <w:rStyle w:val="40"/>
            <w:rFonts w:asciiTheme="majorBidi" w:hAnsiTheme="majorBidi"/>
            <w:i w:val="0"/>
            <w:color w:val="auto"/>
            <w:sz w:val="28"/>
            <w:szCs w:val="28"/>
            <w:lang w:val="en-US"/>
          </w:rPr>
          <w:t>https://quizizz.com/admin/quiz/66c068d6118d692f963a5400/question/66c06b4290b0dd67c7ca0813/edit?source=iv_create&amp;comprehensionType=video_media</w:t>
        </w:r>
      </w:hyperlink>
    </w:p>
    <w:p w14:paraId="6CBA9F8B" w14:textId="3B35E9CA"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en-US"/>
        </w:rPr>
        <w:t>Quizizz</w:t>
      </w:r>
      <w:r w:rsidRPr="00CB2B9B">
        <w:rPr>
          <w:rFonts w:asciiTheme="majorBidi" w:hAnsiTheme="majorBidi" w:cstheme="majorBidi"/>
          <w:b/>
          <w:sz w:val="28"/>
          <w:szCs w:val="28"/>
          <w:lang w:val="kk-KZ"/>
        </w:rPr>
        <w:t xml:space="preserve"> – </w:t>
      </w:r>
      <w:r w:rsidRPr="00CB2B9B">
        <w:rPr>
          <w:rFonts w:asciiTheme="majorBidi" w:hAnsiTheme="majorBidi" w:cstheme="majorBidi"/>
          <w:sz w:val="28"/>
          <w:szCs w:val="28"/>
          <w:lang w:val="kk-KZ"/>
        </w:rPr>
        <w:t>оқыту платформасына</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сүйеніп</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бұл қызықты және интерактивті оқытуды ұйымдастыруға құралдарды қарап ұсыну жасаңыз</w:t>
      </w:r>
      <w:r w:rsidR="001C61CC">
        <w:rPr>
          <w:rFonts w:asciiTheme="majorBidi" w:hAnsiTheme="majorBidi" w:cstheme="majorBidi"/>
          <w:b/>
          <w:sz w:val="28"/>
          <w:szCs w:val="28"/>
          <w:lang w:val="kk-KZ"/>
        </w:rPr>
        <w:t>:</w:t>
      </w:r>
      <w:r w:rsidRPr="00CB2B9B">
        <w:rPr>
          <w:rFonts w:asciiTheme="majorBidi" w:hAnsiTheme="majorBidi" w:cstheme="majorBidi"/>
          <w:b/>
          <w:sz w:val="28"/>
          <w:szCs w:val="28"/>
          <w:lang w:val="kk-KZ"/>
        </w:rPr>
        <w:t xml:space="preserve"> </w:t>
      </w:r>
      <w:r w:rsidR="001C61CC">
        <w:rPr>
          <w:rFonts w:asciiTheme="majorBidi" w:hAnsiTheme="majorBidi" w:cstheme="majorBidi"/>
          <w:bCs/>
          <w:sz w:val="28"/>
          <w:szCs w:val="28"/>
          <w:lang w:val="kk-KZ"/>
        </w:rPr>
        <w:t>о</w:t>
      </w:r>
      <w:r w:rsidRPr="00CB2B9B">
        <w:rPr>
          <w:rFonts w:asciiTheme="majorBidi" w:hAnsiTheme="majorBidi" w:cstheme="majorBidi"/>
          <w:bCs/>
          <w:sz w:val="28"/>
          <w:szCs w:val="28"/>
          <w:lang w:val="kk-KZ"/>
        </w:rPr>
        <w:t>сы платформада ойын тестілерін/викториналарын және сабақтарын жасауға, студенттердің білімін қалыптастырушы бағалауды жүргіземіз және белсенді сабақтар өткіземіз,</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үйге тапсырмалар береміз.</w:t>
      </w:r>
    </w:p>
    <w:p w14:paraId="4E878C4F" w14:textId="5A9F0944"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Тіркелу үшін студент http://quizizz.com. мекен-жайы бойынша өтіп, Login кнопкасын (егер аккаунт бар болса) басуы немесе Signup қойындысын таңдап, аккаунт құруы тиіс. Одан кейін ол «Create your own quiz» ко</w:t>
      </w:r>
      <w:r w:rsidR="001C61CC">
        <w:rPr>
          <w:rFonts w:asciiTheme="majorBidi" w:hAnsiTheme="majorBidi" w:cstheme="majorBidi"/>
          <w:sz w:val="28"/>
          <w:szCs w:val="28"/>
          <w:lang w:val="kk-KZ"/>
        </w:rPr>
        <w:t>мандасын таңдап, өз тесттерін жасайды</w:t>
      </w:r>
      <w:r w:rsidRPr="00CB2B9B">
        <w:rPr>
          <w:rFonts w:asciiTheme="majorBidi" w:hAnsiTheme="majorBidi" w:cstheme="majorBidi"/>
          <w:sz w:val="28"/>
          <w:szCs w:val="28"/>
          <w:lang w:val="kk-KZ"/>
        </w:rPr>
        <w:t xml:space="preserve">. </w:t>
      </w:r>
    </w:p>
    <w:p w14:paraId="20A5EAEE" w14:textId="77777777" w:rsidR="008D4D9B" w:rsidRPr="00CB2B9B" w:rsidRDefault="008D4D9B" w:rsidP="008D4D9B">
      <w:pPr>
        <w:spacing w:after="0" w:line="240" w:lineRule="auto"/>
        <w:ind w:firstLine="567"/>
        <w:jc w:val="both"/>
        <w:rPr>
          <w:rFonts w:asciiTheme="majorBidi" w:hAnsiTheme="majorBidi" w:cstheme="majorBidi"/>
          <w:sz w:val="28"/>
          <w:szCs w:val="28"/>
          <w:lang w:val="kk-KZ"/>
        </w:rPr>
      </w:pPr>
    </w:p>
    <w:p w14:paraId="411E936F" w14:textId="77777777" w:rsidR="00536C62" w:rsidRPr="00CB2B9B" w:rsidRDefault="00536C62" w:rsidP="00536C62">
      <w:pPr>
        <w:spacing w:after="0" w:line="240" w:lineRule="auto"/>
        <w:jc w:val="center"/>
        <w:rPr>
          <w:rFonts w:asciiTheme="majorBidi" w:hAnsiTheme="majorBidi" w:cstheme="majorBidi"/>
          <w:sz w:val="28"/>
          <w:szCs w:val="28"/>
          <w:lang w:val="en-US"/>
        </w:rPr>
      </w:pPr>
      <w:r w:rsidRPr="00CB2B9B">
        <w:rPr>
          <w:rFonts w:asciiTheme="majorBidi" w:hAnsiTheme="majorBidi" w:cstheme="majorBidi"/>
          <w:noProof/>
          <w:sz w:val="28"/>
          <w:szCs w:val="28"/>
        </w:rPr>
        <w:drawing>
          <wp:inline distT="0" distB="0" distL="0" distR="0" wp14:anchorId="31077FD4" wp14:editId="1821A2AC">
            <wp:extent cx="3416300" cy="215074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16300" cy="2150745"/>
                    </a:xfrm>
                    <a:prstGeom prst="rect">
                      <a:avLst/>
                    </a:prstGeom>
                    <a:noFill/>
                    <a:ln>
                      <a:noFill/>
                    </a:ln>
                  </pic:spPr>
                </pic:pic>
              </a:graphicData>
            </a:graphic>
          </wp:inline>
        </w:drawing>
      </w:r>
    </w:p>
    <w:p w14:paraId="7F389F6D" w14:textId="77777777" w:rsidR="008026F0" w:rsidRPr="00CB2B9B" w:rsidRDefault="008026F0" w:rsidP="00536C62">
      <w:pPr>
        <w:spacing w:after="0" w:line="240" w:lineRule="auto"/>
        <w:jc w:val="center"/>
        <w:rPr>
          <w:rFonts w:asciiTheme="majorBidi" w:hAnsiTheme="majorBidi" w:cstheme="majorBidi"/>
          <w:sz w:val="28"/>
          <w:szCs w:val="28"/>
          <w:lang w:val="kk-KZ"/>
        </w:rPr>
      </w:pPr>
    </w:p>
    <w:p w14:paraId="4D0ACFE8" w14:textId="132918C1" w:rsidR="00536C62" w:rsidRPr="00CB2B9B" w:rsidRDefault="00536C62" w:rsidP="00536C62">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412E47" w:rsidRPr="00CB2B9B">
        <w:rPr>
          <w:rFonts w:asciiTheme="majorBidi" w:hAnsiTheme="majorBidi" w:cstheme="majorBidi"/>
          <w:sz w:val="28"/>
          <w:szCs w:val="28"/>
          <w:lang w:val="kk-KZ"/>
        </w:rPr>
        <w:t>11</w:t>
      </w:r>
      <w:r w:rsidRPr="00CB2B9B">
        <w:rPr>
          <w:rFonts w:asciiTheme="majorBidi" w:hAnsiTheme="majorBidi" w:cstheme="majorBidi"/>
          <w:b/>
          <w:sz w:val="28"/>
          <w:szCs w:val="28"/>
          <w:lang w:val="kk-KZ"/>
        </w:rPr>
        <w:t xml:space="preserve"> – </w:t>
      </w:r>
      <w:r w:rsidRPr="00CB2B9B">
        <w:rPr>
          <w:rFonts w:asciiTheme="majorBidi" w:hAnsiTheme="majorBidi" w:cstheme="majorBidi"/>
          <w:sz w:val="28"/>
          <w:szCs w:val="28"/>
          <w:lang w:val="kk-KZ"/>
        </w:rPr>
        <w:t>Quizizz платформасына тіркелу жолдары</w:t>
      </w:r>
    </w:p>
    <w:p w14:paraId="32D6D52B" w14:textId="77777777" w:rsidR="00536C62" w:rsidRPr="00CB2B9B" w:rsidRDefault="00536C62" w:rsidP="00536C62">
      <w:pPr>
        <w:spacing w:after="0" w:line="240" w:lineRule="auto"/>
        <w:jc w:val="center"/>
        <w:rPr>
          <w:rFonts w:asciiTheme="majorBidi" w:hAnsiTheme="majorBidi" w:cstheme="majorBidi"/>
          <w:sz w:val="28"/>
          <w:szCs w:val="28"/>
          <w:lang w:val="kk-KZ"/>
        </w:rPr>
      </w:pPr>
    </w:p>
    <w:p w14:paraId="76BC9CF2" w14:textId="44492823"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Жұмыстың екі нұсқасы бар: </w:t>
      </w:r>
      <w:r w:rsidR="001C61CC">
        <w:rPr>
          <w:rFonts w:asciiTheme="majorBidi" w:hAnsiTheme="majorBidi" w:cstheme="majorBidi"/>
          <w:sz w:val="28"/>
          <w:szCs w:val="28"/>
          <w:lang w:val="kk-KZ"/>
        </w:rPr>
        <w:t>аудиторияда</w:t>
      </w:r>
      <w:r w:rsidRPr="00CB2B9B">
        <w:rPr>
          <w:rFonts w:asciiTheme="majorBidi" w:hAnsiTheme="majorBidi" w:cstheme="majorBidi"/>
          <w:sz w:val="28"/>
          <w:szCs w:val="28"/>
          <w:lang w:val="kk-KZ"/>
        </w:rPr>
        <w:t xml:space="preserve"> ойынды іске қосуға болады, бірақ кейбір нәтижелерді үй жұмы</w:t>
      </w:r>
      <w:r w:rsidR="001C61CC">
        <w:rPr>
          <w:rFonts w:asciiTheme="majorBidi" w:hAnsiTheme="majorBidi" w:cstheme="majorBidi"/>
          <w:sz w:val="28"/>
          <w:szCs w:val="28"/>
          <w:lang w:val="kk-KZ"/>
        </w:rPr>
        <w:t>сын</w:t>
      </w:r>
      <w:r w:rsidRPr="00CB2B9B">
        <w:rPr>
          <w:rFonts w:asciiTheme="majorBidi" w:hAnsiTheme="majorBidi" w:cstheme="majorBidi"/>
          <w:sz w:val="28"/>
          <w:szCs w:val="28"/>
          <w:lang w:val="kk-KZ"/>
        </w:rPr>
        <w:t xml:space="preserve">а </w:t>
      </w:r>
      <w:r w:rsidR="001C61CC">
        <w:rPr>
          <w:rFonts w:asciiTheme="majorBidi" w:hAnsiTheme="majorBidi" w:cstheme="majorBidi"/>
          <w:sz w:val="28"/>
          <w:szCs w:val="28"/>
          <w:lang w:val="kk-KZ"/>
        </w:rPr>
        <w:t>береміз</w:t>
      </w:r>
      <w:r w:rsidRPr="00CB2B9B">
        <w:rPr>
          <w:rFonts w:asciiTheme="majorBidi" w:hAnsiTheme="majorBidi" w:cstheme="majorBidi"/>
          <w:sz w:val="28"/>
          <w:szCs w:val="28"/>
          <w:lang w:val="kk-KZ"/>
        </w:rPr>
        <w:t>. Тестті үй тапсырмасында оры</w:t>
      </w:r>
      <w:r w:rsidR="001C61CC">
        <w:rPr>
          <w:rFonts w:asciiTheme="majorBidi" w:hAnsiTheme="majorBidi" w:cstheme="majorBidi"/>
          <w:sz w:val="28"/>
          <w:szCs w:val="28"/>
          <w:lang w:val="kk-KZ"/>
        </w:rPr>
        <w:t>ндау кезінде нәтижелер Reports платформасында</w:t>
      </w:r>
      <w:r w:rsidRPr="00CB2B9B">
        <w:rPr>
          <w:rFonts w:asciiTheme="majorBidi" w:hAnsiTheme="majorBidi" w:cstheme="majorBidi"/>
          <w:sz w:val="28"/>
          <w:szCs w:val="28"/>
          <w:lang w:val="kk-KZ"/>
        </w:rPr>
        <w:t xml:space="preserve"> көреміз. </w:t>
      </w:r>
    </w:p>
    <w:p w14:paraId="3CDDF74F" w14:textId="5E933BEA"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lastRenderedPageBreak/>
        <w:t>Жаттығулардың үшінші түрі</w:t>
      </w:r>
      <w:r w:rsidRPr="00CB2B9B">
        <w:rPr>
          <w:rFonts w:asciiTheme="majorBidi" w:hAnsiTheme="majorBidi" w:cstheme="majorBidi"/>
          <w:bCs/>
          <w:sz w:val="28"/>
          <w:szCs w:val="28"/>
          <w:lang w:val="kk-KZ"/>
        </w:rPr>
        <w:t xml:space="preserve"> LearningApps.org интернет технологиясына сүйеніп</w:t>
      </w:r>
      <w:r w:rsidR="001C61CC">
        <w:rPr>
          <w:rFonts w:asciiTheme="majorBidi" w:hAnsiTheme="majorBidi" w:cstheme="majorBidi"/>
          <w:bCs/>
          <w:sz w:val="28"/>
          <w:szCs w:val="28"/>
          <w:lang w:val="kk-KZ"/>
        </w:rPr>
        <w:t>,</w:t>
      </w:r>
      <w:r w:rsidRPr="00CB2B9B">
        <w:rPr>
          <w:rFonts w:asciiTheme="majorBidi" w:hAnsiTheme="majorBidi" w:cstheme="majorBidi"/>
          <w:bCs/>
          <w:sz w:val="28"/>
          <w:szCs w:val="28"/>
          <w:lang w:val="kk-KZ"/>
        </w:rPr>
        <w:t xml:space="preserve"> интерактивті ойын технологиясының көмегімен жаңа тақырып бойынша жаңа сөздерді бекіттік. </w:t>
      </w:r>
    </w:p>
    <w:p w14:paraId="2A65743B" w14:textId="13BA5374" w:rsidR="00536C62" w:rsidRPr="00CB2B9B" w:rsidRDefault="00536C62" w:rsidP="008D4D9B">
      <w:pPr>
        <w:spacing w:after="0" w:line="240" w:lineRule="auto"/>
        <w:ind w:firstLine="567"/>
        <w:jc w:val="both"/>
        <w:rPr>
          <w:rFonts w:asciiTheme="majorBidi" w:eastAsia="+mn-ea" w:hAnsiTheme="majorBidi" w:cstheme="majorBidi"/>
          <w:kern w:val="24"/>
          <w:sz w:val="28"/>
          <w:szCs w:val="28"/>
          <w:lang w:val="kk-KZ"/>
        </w:rPr>
      </w:pPr>
      <w:r w:rsidRPr="00CB2B9B">
        <w:rPr>
          <w:rFonts w:asciiTheme="majorBidi" w:hAnsiTheme="majorBidi" w:cstheme="majorBidi"/>
          <w:bCs/>
          <w:sz w:val="28"/>
          <w:szCs w:val="28"/>
          <w:lang w:val="kk-KZ"/>
        </w:rPr>
        <w:t xml:space="preserve">LearningApps.org </w:t>
      </w:r>
      <w:r w:rsidR="00F66FE5" w:rsidRPr="00CB2B9B">
        <w:rPr>
          <w:rFonts w:asciiTheme="majorBidi" w:hAnsiTheme="majorBidi" w:cstheme="majorBidi"/>
          <w:sz w:val="28"/>
          <w:szCs w:val="28"/>
          <w:lang w:val="kk-KZ"/>
        </w:rPr>
        <w:t>–</w:t>
      </w:r>
      <w:r w:rsidRPr="00CB2B9B">
        <w:rPr>
          <w:rFonts w:asciiTheme="majorBidi" w:hAnsiTheme="majorBidi" w:cstheme="majorBidi"/>
          <w:bCs/>
          <w:sz w:val="28"/>
          <w:szCs w:val="28"/>
          <w:lang w:val="kk-KZ"/>
        </w:rPr>
        <w:t xml:space="preserve"> бұл шетел тілдерін оқыту және оқыту бойынша интерактивті жаттығуларды жасауға арналған Web 2.0 қосымшасы.</w:t>
      </w:r>
    </w:p>
    <w:p w14:paraId="1128CFCE" w14:textId="52A43A50" w:rsidR="00536C62" w:rsidRPr="00CB2B9B" w:rsidRDefault="00536C62" w:rsidP="008D4D9B">
      <w:pPr>
        <w:tabs>
          <w:tab w:val="left" w:pos="567"/>
          <w:tab w:val="left" w:pos="1134"/>
        </w:tabs>
        <w:spacing w:line="240" w:lineRule="auto"/>
        <w:ind w:firstLine="567"/>
        <w:contextualSpacing/>
        <w:jc w:val="both"/>
        <w:rPr>
          <w:rFonts w:asciiTheme="majorBidi" w:eastAsia="Times New Roman" w:hAnsiTheme="majorBidi" w:cstheme="majorBidi"/>
          <w:sz w:val="28"/>
          <w:szCs w:val="28"/>
          <w:lang w:val="kk-KZ"/>
        </w:rPr>
      </w:pPr>
      <w:r w:rsidRPr="00CB2B9B">
        <w:rPr>
          <w:rFonts w:asciiTheme="majorBidi" w:eastAsia="+mn-ea" w:hAnsiTheme="majorBidi" w:cstheme="majorBidi"/>
          <w:kern w:val="24"/>
          <w:sz w:val="28"/>
          <w:szCs w:val="28"/>
          <w:lang w:val="kk-KZ"/>
        </w:rPr>
        <w:t>Бұл авторлық құралды</w:t>
      </w:r>
      <w:r w:rsidR="001A52A8" w:rsidRPr="00CB2B9B">
        <w:rPr>
          <w:rFonts w:asciiTheme="majorBidi" w:eastAsia="+mn-ea" w:hAnsiTheme="majorBidi" w:cstheme="majorBidi"/>
          <w:kern w:val="24"/>
          <w:sz w:val="28"/>
          <w:szCs w:val="28"/>
          <w:lang w:val="kk-KZ"/>
        </w:rPr>
        <w:t xml:space="preserve"> </w:t>
      </w:r>
      <w:r w:rsidRPr="00CB2B9B">
        <w:rPr>
          <w:rFonts w:asciiTheme="majorBidi" w:eastAsia="+mn-ea" w:hAnsiTheme="majorBidi" w:cstheme="majorBidi"/>
          <w:kern w:val="24"/>
          <w:sz w:val="28"/>
          <w:szCs w:val="28"/>
          <w:lang w:val="kk-KZ"/>
        </w:rPr>
        <w:t>тікелей сабақ барысында пайдаланып оқу платформаларына енгіздік.</w:t>
      </w:r>
    </w:p>
    <w:p w14:paraId="65B8D98A" w14:textId="3A492217"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Осы бағдарламада алдын ала жасалған грамматикалық жаттығуларды студенттермен талқылап және жаттығуларды жасап бекіттік.</w:t>
      </w:r>
    </w:p>
    <w:p w14:paraId="22ADB22F" w14:textId="77777777" w:rsidR="008026F0" w:rsidRPr="00CB2B9B" w:rsidRDefault="008026F0" w:rsidP="008026F0">
      <w:pPr>
        <w:spacing w:after="0" w:line="240" w:lineRule="auto"/>
        <w:jc w:val="both"/>
        <w:rPr>
          <w:rFonts w:asciiTheme="majorBidi" w:hAnsiTheme="majorBidi" w:cstheme="majorBidi"/>
          <w:sz w:val="28"/>
          <w:szCs w:val="28"/>
          <w:lang w:val="kk-KZ"/>
        </w:rPr>
      </w:pPr>
    </w:p>
    <w:p w14:paraId="3287372B" w14:textId="77777777" w:rsidR="00536C62" w:rsidRPr="00CB2B9B" w:rsidRDefault="00536C62" w:rsidP="00536C62">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drawing>
          <wp:inline distT="0" distB="0" distL="0" distR="0" wp14:anchorId="6317F93F" wp14:editId="29C1C6EC">
            <wp:extent cx="5295900" cy="239204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95900" cy="2392045"/>
                    </a:xfrm>
                    <a:prstGeom prst="rect">
                      <a:avLst/>
                    </a:prstGeom>
                    <a:noFill/>
                    <a:ln>
                      <a:noFill/>
                    </a:ln>
                  </pic:spPr>
                </pic:pic>
              </a:graphicData>
            </a:graphic>
          </wp:inline>
        </w:drawing>
      </w:r>
    </w:p>
    <w:p w14:paraId="460F4C0C" w14:textId="796F550A" w:rsidR="008026F0" w:rsidRPr="00CB2B9B" w:rsidRDefault="008026F0" w:rsidP="008026F0">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412E47" w:rsidRPr="00CB2B9B">
        <w:rPr>
          <w:rFonts w:asciiTheme="majorBidi" w:hAnsiTheme="majorBidi" w:cstheme="majorBidi"/>
          <w:sz w:val="28"/>
          <w:szCs w:val="28"/>
          <w:lang w:val="kk-KZ"/>
        </w:rPr>
        <w:t>11</w:t>
      </w:r>
      <w:r w:rsidRPr="00CB2B9B">
        <w:rPr>
          <w:rFonts w:asciiTheme="majorBidi" w:hAnsiTheme="majorBidi" w:cstheme="majorBidi"/>
          <w:sz w:val="28"/>
          <w:szCs w:val="28"/>
          <w:lang w:val="kk-KZ"/>
        </w:rPr>
        <w:t xml:space="preserve"> – </w:t>
      </w:r>
      <w:r w:rsidR="00412E47" w:rsidRPr="00CB2B9B">
        <w:rPr>
          <w:rFonts w:asciiTheme="majorBidi" w:hAnsiTheme="majorBidi" w:cstheme="majorBidi"/>
          <w:sz w:val="28"/>
          <w:szCs w:val="28"/>
          <w:lang w:val="kk-KZ"/>
        </w:rPr>
        <w:t xml:space="preserve">Тапсырмалар тізімі </w:t>
      </w:r>
    </w:p>
    <w:p w14:paraId="1CC4D4BA" w14:textId="77777777" w:rsidR="008026F0" w:rsidRPr="00CB2B9B" w:rsidRDefault="008026F0" w:rsidP="00536C62">
      <w:pPr>
        <w:spacing w:after="0" w:line="240" w:lineRule="auto"/>
        <w:jc w:val="both"/>
        <w:rPr>
          <w:rFonts w:asciiTheme="majorBidi" w:hAnsiTheme="majorBidi" w:cstheme="majorBidi"/>
          <w:sz w:val="28"/>
          <w:szCs w:val="28"/>
          <w:lang w:val="kk-KZ"/>
        </w:rPr>
      </w:pPr>
    </w:p>
    <w:p w14:paraId="085C2CFD" w14:textId="53E53F93"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Ал «жаңа жаттығулар» кнопкасын басып, студенттер өздерінің интерактивті жаттығуларын әзірледі.</w:t>
      </w:r>
    </w:p>
    <w:p w14:paraId="53369A82" w14:textId="77777777" w:rsidR="00536C62" w:rsidRPr="00CB2B9B" w:rsidRDefault="00536C62" w:rsidP="00536C62">
      <w:pPr>
        <w:spacing w:after="0"/>
        <w:rPr>
          <w:rFonts w:asciiTheme="majorBidi" w:hAnsiTheme="majorBidi" w:cstheme="majorBidi"/>
          <w:sz w:val="28"/>
          <w:szCs w:val="28"/>
          <w:lang w:val="kk-KZ"/>
        </w:rPr>
      </w:pPr>
    </w:p>
    <w:p w14:paraId="70D25AB2" w14:textId="77777777" w:rsidR="00536C62" w:rsidRPr="00CB2B9B" w:rsidRDefault="00536C62" w:rsidP="00536C62">
      <w:pPr>
        <w:jc w:val="center"/>
        <w:rPr>
          <w:rFonts w:asciiTheme="majorBidi" w:hAnsiTheme="majorBidi" w:cstheme="majorBidi"/>
          <w:sz w:val="28"/>
          <w:szCs w:val="28"/>
        </w:rPr>
      </w:pPr>
      <w:r w:rsidRPr="00CB2B9B">
        <w:rPr>
          <w:rFonts w:asciiTheme="majorBidi" w:hAnsiTheme="majorBidi" w:cstheme="majorBidi"/>
          <w:noProof/>
          <w:sz w:val="28"/>
          <w:szCs w:val="28"/>
        </w:rPr>
        <w:drawing>
          <wp:inline distT="0" distB="0" distL="0" distR="0" wp14:anchorId="09F907D5" wp14:editId="31AE1D6B">
            <wp:extent cx="5420360" cy="18510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3">
                      <a:extLst>
                        <a:ext uri="{28A0092B-C50C-407E-A947-70E740481C1C}">
                          <a14:useLocalDpi xmlns:a14="http://schemas.microsoft.com/office/drawing/2010/main" val="0"/>
                        </a:ext>
                      </a:extLst>
                    </a:blip>
                    <a:srcRect b="7220"/>
                    <a:stretch>
                      <a:fillRect/>
                    </a:stretch>
                  </pic:blipFill>
                  <pic:spPr bwMode="auto">
                    <a:xfrm>
                      <a:off x="0" y="0"/>
                      <a:ext cx="5420360" cy="1851025"/>
                    </a:xfrm>
                    <a:prstGeom prst="rect">
                      <a:avLst/>
                    </a:prstGeom>
                    <a:noFill/>
                    <a:ln>
                      <a:noFill/>
                    </a:ln>
                  </pic:spPr>
                </pic:pic>
              </a:graphicData>
            </a:graphic>
          </wp:inline>
        </w:drawing>
      </w:r>
    </w:p>
    <w:p w14:paraId="139A9F13" w14:textId="77777777" w:rsidR="008D4D9B" w:rsidRPr="00CB2B9B" w:rsidRDefault="008D4D9B" w:rsidP="008D4D9B">
      <w:pPr>
        <w:spacing w:after="0" w:line="240" w:lineRule="auto"/>
        <w:jc w:val="center"/>
        <w:rPr>
          <w:rFonts w:asciiTheme="majorBidi" w:hAnsiTheme="majorBidi" w:cstheme="majorBidi"/>
          <w:sz w:val="28"/>
          <w:szCs w:val="28"/>
          <w:lang w:val="kk-KZ"/>
        </w:rPr>
      </w:pPr>
    </w:p>
    <w:p w14:paraId="50EE46F7" w14:textId="0E269047" w:rsidR="00536C62" w:rsidRPr="00CB2B9B" w:rsidRDefault="00536C62" w:rsidP="00536C62">
      <w:pPr>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412E47" w:rsidRPr="00CB2B9B">
        <w:rPr>
          <w:rFonts w:asciiTheme="majorBidi" w:hAnsiTheme="majorBidi" w:cstheme="majorBidi"/>
          <w:sz w:val="28"/>
          <w:szCs w:val="28"/>
          <w:lang w:val="kk-KZ"/>
        </w:rPr>
        <w:t>12</w:t>
      </w:r>
      <w:r w:rsidR="00F66FE5"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Жаттығуды жасауға арналған үлгілер</w:t>
      </w:r>
    </w:p>
    <w:p w14:paraId="60254593" w14:textId="79C5ABED"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LearningApps сөздік және грамматикалық ойындар жасау үшін интерактивті жаттығулардың </w:t>
      </w:r>
      <w:r w:rsidR="006E0E65" w:rsidRPr="00CB2B9B">
        <w:rPr>
          <w:rFonts w:asciiTheme="majorBidi" w:hAnsiTheme="majorBidi" w:cstheme="majorBidi"/>
          <w:sz w:val="28"/>
          <w:szCs w:val="28"/>
          <w:lang w:val="kk-KZ"/>
        </w:rPr>
        <w:t>бірнеше</w:t>
      </w:r>
      <w:r w:rsidRPr="00CB2B9B">
        <w:rPr>
          <w:rFonts w:asciiTheme="majorBidi" w:hAnsiTheme="majorBidi" w:cstheme="majorBidi"/>
          <w:sz w:val="28"/>
          <w:szCs w:val="28"/>
          <w:lang w:val="kk-KZ"/>
        </w:rPr>
        <w:t xml:space="preserve"> түрлерін және ү</w:t>
      </w:r>
      <w:r w:rsidR="001C61CC">
        <w:rPr>
          <w:rFonts w:asciiTheme="majorBidi" w:hAnsiTheme="majorBidi" w:cstheme="majorBidi"/>
          <w:sz w:val="28"/>
          <w:szCs w:val="28"/>
          <w:lang w:val="kk-KZ"/>
        </w:rPr>
        <w:t>лгілерді (жиырмадан астам) ұсын</w:t>
      </w:r>
      <w:r w:rsidRPr="00CB2B9B">
        <w:rPr>
          <w:rFonts w:asciiTheme="majorBidi" w:hAnsiTheme="majorBidi" w:cstheme="majorBidi"/>
          <w:sz w:val="28"/>
          <w:szCs w:val="28"/>
          <w:lang w:val="kk-KZ"/>
        </w:rPr>
        <w:t>ды:</w:t>
      </w:r>
    </w:p>
    <w:p w14:paraId="10EAFC0F" w14:textId="24FD57AD" w:rsidR="00536C62" w:rsidRPr="00CB2B9B" w:rsidRDefault="00536C62" w:rsidP="00356A21">
      <w:pPr>
        <w:pStyle w:val="a3"/>
        <w:numPr>
          <w:ilvl w:val="0"/>
          <w:numId w:val="38"/>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Жауап таңдау тестісі + «Кім миллионер болғысы келеді?» ойыны;</w:t>
      </w:r>
    </w:p>
    <w:p w14:paraId="21D49541" w14:textId="3D3E1F05" w:rsidR="00536C62" w:rsidRPr="00CB2B9B" w:rsidRDefault="00536C62" w:rsidP="00356A21">
      <w:pPr>
        <w:pStyle w:val="a3"/>
        <w:numPr>
          <w:ilvl w:val="0"/>
          <w:numId w:val="38"/>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мәтіндегі сөздерді бөліп көрсету;</w:t>
      </w:r>
    </w:p>
    <w:p w14:paraId="736EB53A" w14:textId="29E3698D" w:rsidR="00536C62" w:rsidRPr="00CB2B9B" w:rsidRDefault="00536C62" w:rsidP="00356A21">
      <w:pPr>
        <w:pStyle w:val="a3"/>
        <w:numPr>
          <w:ilvl w:val="0"/>
          <w:numId w:val="38"/>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 xml:space="preserve">тордан сәйкес келетін жұп табу (аудио немесе бейнеге сәйкес келетін суреттің атауы); </w:t>
      </w:r>
    </w:p>
    <w:p w14:paraId="792B715F" w14:textId="2B7E1DEC" w:rsidR="00536C62" w:rsidRPr="00CB2B9B" w:rsidRDefault="00536C62" w:rsidP="00356A21">
      <w:pPr>
        <w:pStyle w:val="a3"/>
        <w:numPr>
          <w:ilvl w:val="0"/>
          <w:numId w:val="38"/>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суреттерді сұрыптау (сурет элементтерінің атауларын таңдау);</w:t>
      </w:r>
    </w:p>
    <w:p w14:paraId="12A93ABB" w14:textId="26963E1C" w:rsidR="00536C62" w:rsidRPr="00CB2B9B" w:rsidRDefault="00536C62" w:rsidP="00356A21">
      <w:pPr>
        <w:pStyle w:val="a3"/>
        <w:numPr>
          <w:ilvl w:val="0"/>
          <w:numId w:val="38"/>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оны орнына қою (мәтіндерді, суреттерді, аудио немесе бейнені дұрыс ретпен орналастыру);</w:t>
      </w:r>
    </w:p>
    <w:p w14:paraId="013EDD19" w14:textId="7B4F62E7" w:rsidR="00536C62" w:rsidRPr="00CB2B9B" w:rsidRDefault="00536C62" w:rsidP="00412E47">
      <w:pPr>
        <w:pStyle w:val="a3"/>
        <w:numPr>
          <w:ilvl w:val="0"/>
          <w:numId w:val="38"/>
        </w:numPr>
        <w:tabs>
          <w:tab w:val="left" w:pos="851"/>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en-US"/>
        </w:rPr>
        <w:t>кроссвор</w:t>
      </w:r>
      <w:r w:rsidRPr="00CB2B9B">
        <w:rPr>
          <w:rFonts w:asciiTheme="majorBidi" w:hAnsiTheme="majorBidi" w:cstheme="majorBidi"/>
          <w:sz w:val="28"/>
          <w:szCs w:val="28"/>
          <w:lang w:val="kk-KZ"/>
        </w:rPr>
        <w:t>дтар</w:t>
      </w:r>
      <w:r w:rsidRPr="00CB2B9B">
        <w:rPr>
          <w:rFonts w:asciiTheme="majorBidi" w:hAnsiTheme="majorBidi" w:cstheme="majorBidi"/>
          <w:sz w:val="28"/>
          <w:szCs w:val="28"/>
          <w:lang w:val="en-US"/>
        </w:rPr>
        <w:t>;</w:t>
      </w:r>
    </w:p>
    <w:p w14:paraId="2F924323" w14:textId="77777777" w:rsidR="00412E47" w:rsidRPr="00CB2B9B" w:rsidRDefault="00412E47" w:rsidP="00412E47">
      <w:pPr>
        <w:pStyle w:val="a3"/>
        <w:tabs>
          <w:tab w:val="left" w:pos="851"/>
        </w:tabs>
        <w:spacing w:after="0" w:line="240" w:lineRule="auto"/>
        <w:ind w:left="567"/>
        <w:jc w:val="both"/>
        <w:rPr>
          <w:rFonts w:asciiTheme="majorBidi" w:hAnsiTheme="majorBidi" w:cstheme="majorBidi"/>
          <w:sz w:val="28"/>
          <w:szCs w:val="28"/>
          <w:lang w:val="kk-KZ"/>
        </w:rPr>
      </w:pPr>
    </w:p>
    <w:p w14:paraId="258F6584" w14:textId="77777777" w:rsidR="00536C62" w:rsidRPr="00CB2B9B" w:rsidRDefault="00536C62" w:rsidP="00536C62">
      <w:pPr>
        <w:spacing w:after="0"/>
        <w:jc w:val="center"/>
        <w:rPr>
          <w:rFonts w:asciiTheme="majorBidi" w:hAnsiTheme="majorBidi" w:cstheme="majorBidi"/>
          <w:sz w:val="28"/>
          <w:szCs w:val="28"/>
          <w:lang w:val="en-US"/>
        </w:rPr>
      </w:pPr>
      <w:r w:rsidRPr="00CB2B9B">
        <w:rPr>
          <w:rFonts w:asciiTheme="majorBidi" w:hAnsiTheme="majorBidi" w:cstheme="majorBidi"/>
          <w:noProof/>
          <w:sz w:val="28"/>
          <w:szCs w:val="28"/>
        </w:rPr>
        <w:drawing>
          <wp:inline distT="0" distB="0" distL="0" distR="0" wp14:anchorId="7FAB5DB2" wp14:editId="6C366EF8">
            <wp:extent cx="3433796" cy="2090971"/>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30905" cy="2089211"/>
                    </a:xfrm>
                    <a:prstGeom prst="rect">
                      <a:avLst/>
                    </a:prstGeom>
                    <a:noFill/>
                    <a:ln>
                      <a:noFill/>
                    </a:ln>
                  </pic:spPr>
                </pic:pic>
              </a:graphicData>
            </a:graphic>
          </wp:inline>
        </w:drawing>
      </w:r>
    </w:p>
    <w:p w14:paraId="19DF9FB5" w14:textId="77777777" w:rsidR="008026F0" w:rsidRPr="00CB2B9B" w:rsidRDefault="008026F0" w:rsidP="00536C62">
      <w:pPr>
        <w:spacing w:after="0"/>
        <w:jc w:val="center"/>
        <w:rPr>
          <w:rFonts w:asciiTheme="majorBidi" w:hAnsiTheme="majorBidi" w:cstheme="majorBidi"/>
          <w:sz w:val="28"/>
          <w:szCs w:val="28"/>
          <w:lang w:val="kk-KZ"/>
        </w:rPr>
      </w:pPr>
    </w:p>
    <w:p w14:paraId="093637F9" w14:textId="6B99C6D3" w:rsidR="00536C62" w:rsidRPr="00CB2B9B" w:rsidRDefault="00412E47" w:rsidP="00536C62">
      <w:pPr>
        <w:spacing w:after="0"/>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 13</w:t>
      </w:r>
      <w:r w:rsidR="00536C62" w:rsidRPr="00CB2B9B">
        <w:rPr>
          <w:rFonts w:asciiTheme="majorBidi" w:hAnsiTheme="majorBidi" w:cstheme="majorBidi"/>
          <w:sz w:val="28"/>
          <w:szCs w:val="28"/>
          <w:lang w:val="kk-KZ"/>
        </w:rPr>
        <w:t xml:space="preserve"> – LearningApps платформасына тіркелу жолдары</w:t>
      </w:r>
    </w:p>
    <w:p w14:paraId="6DC770BB" w14:textId="77777777" w:rsidR="008026F0" w:rsidRPr="00CB2B9B" w:rsidRDefault="008026F0" w:rsidP="00536C62">
      <w:pPr>
        <w:spacing w:after="0" w:line="240" w:lineRule="auto"/>
        <w:jc w:val="both"/>
        <w:rPr>
          <w:rFonts w:asciiTheme="majorBidi" w:hAnsiTheme="majorBidi" w:cstheme="majorBidi"/>
          <w:sz w:val="28"/>
          <w:szCs w:val="28"/>
          <w:lang w:val="kk-KZ"/>
        </w:rPr>
      </w:pPr>
    </w:p>
    <w:p w14:paraId="000DF5B9" w14:textId="32FEA332"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Интерактивті жаттығуларды пайдалану және өз жаттығуларын жасау үшін студенттер алдымен тіркелді. Тіркелу үшін оларға қолданыстағы электрондық пошта мекенжайы мен пароль қажет болды. </w:t>
      </w:r>
    </w:p>
    <w:p w14:paraId="32985867" w14:textId="77777777"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Интерактивті бағдарламаның көмегімен бірінші кезеңде ойын технологияларын пайдалану арқылы келесі жаттығуларды енгіздік.</w:t>
      </w:r>
    </w:p>
    <w:p w14:paraId="198448FB" w14:textId="2C8A5185"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LearningApps платформасында жаттығулар</w:t>
      </w:r>
      <w:r w:rsidR="006E0E65" w:rsidRPr="00CB2B9B">
        <w:rPr>
          <w:rFonts w:asciiTheme="majorBidi" w:hAnsiTheme="majorBidi" w:cstheme="majorBidi"/>
          <w:sz w:val="28"/>
          <w:szCs w:val="28"/>
          <w:lang w:val="kk-KZ"/>
        </w:rPr>
        <w:t>дың</w:t>
      </w:r>
      <w:r w:rsidRPr="00CB2B9B">
        <w:rPr>
          <w:rFonts w:asciiTheme="majorBidi" w:hAnsiTheme="majorBidi" w:cstheme="majorBidi"/>
          <w:sz w:val="28"/>
          <w:szCs w:val="28"/>
          <w:lang w:val="kk-KZ"/>
        </w:rPr>
        <w:t xml:space="preserve"> сілтеме</w:t>
      </w:r>
      <w:r w:rsidR="006E0E65" w:rsidRPr="00CB2B9B">
        <w:rPr>
          <w:rFonts w:asciiTheme="majorBidi" w:hAnsiTheme="majorBidi" w:cstheme="majorBidi"/>
          <w:sz w:val="28"/>
          <w:szCs w:val="28"/>
          <w:lang w:val="kk-KZ"/>
        </w:rPr>
        <w:t>сі</w:t>
      </w:r>
      <w:r w:rsidRPr="00CB2B9B">
        <w:rPr>
          <w:rFonts w:asciiTheme="majorBidi" w:hAnsiTheme="majorBidi" w:cstheme="majorBidi"/>
          <w:sz w:val="28"/>
          <w:szCs w:val="28"/>
          <w:lang w:val="kk-KZ"/>
        </w:rPr>
        <w:t xml:space="preserve"> </w:t>
      </w:r>
      <w:hyperlink r:id="rId45" w:history="1">
        <w:r w:rsidRPr="00CB2B9B">
          <w:rPr>
            <w:rStyle w:val="a6"/>
            <w:rFonts w:asciiTheme="majorBidi" w:hAnsiTheme="majorBidi" w:cstheme="majorBidi"/>
            <w:i/>
            <w:iCs/>
            <w:color w:val="auto"/>
            <w:sz w:val="28"/>
            <w:szCs w:val="28"/>
            <w:lang w:val="kk-KZ"/>
          </w:rPr>
          <w:t>https://learningapps.org/display?v=pkfvujsqk24</w:t>
        </w:r>
      </w:hyperlink>
    </w:p>
    <w:p w14:paraId="02F072F8" w14:textId="37C95D43"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en-US"/>
        </w:rPr>
        <w:t>Who</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wants</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to</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be</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millionaire</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Grammar will, would or used to</w:t>
      </w:r>
      <w:r w:rsidRPr="00CB2B9B">
        <w:rPr>
          <w:rFonts w:asciiTheme="majorBidi" w:hAnsiTheme="majorBidi" w:cstheme="majorBidi"/>
          <w:sz w:val="28"/>
          <w:szCs w:val="28"/>
          <w:lang w:val="kk-KZ"/>
        </w:rPr>
        <w:t xml:space="preserve">. </w:t>
      </w:r>
    </w:p>
    <w:p w14:paraId="430BB319" w14:textId="77777777" w:rsidR="00356A21" w:rsidRPr="00CB2B9B" w:rsidRDefault="00356A21" w:rsidP="00536C62">
      <w:pPr>
        <w:spacing w:after="0" w:line="240" w:lineRule="auto"/>
        <w:jc w:val="both"/>
        <w:rPr>
          <w:rFonts w:asciiTheme="majorBidi" w:hAnsiTheme="majorBidi" w:cstheme="majorBidi"/>
          <w:sz w:val="28"/>
          <w:szCs w:val="28"/>
          <w:lang w:val="kk-KZ"/>
        </w:rPr>
      </w:pPr>
    </w:p>
    <w:p w14:paraId="5D7746E5" w14:textId="77777777" w:rsidR="00536C62" w:rsidRPr="00CB2B9B" w:rsidRDefault="00536C62" w:rsidP="00536C62">
      <w:pPr>
        <w:spacing w:after="0" w:line="240" w:lineRule="auto"/>
        <w:jc w:val="center"/>
        <w:rPr>
          <w:rFonts w:asciiTheme="majorBidi" w:hAnsiTheme="majorBidi" w:cstheme="majorBidi"/>
          <w:sz w:val="28"/>
          <w:szCs w:val="28"/>
          <w:lang w:val="kk-KZ"/>
        </w:rPr>
      </w:pPr>
      <w:r w:rsidRPr="00CB2B9B">
        <w:rPr>
          <w:rFonts w:asciiTheme="majorBidi" w:hAnsiTheme="majorBidi" w:cstheme="majorBidi"/>
          <w:noProof/>
          <w:sz w:val="28"/>
          <w:szCs w:val="28"/>
        </w:rPr>
        <w:drawing>
          <wp:inline distT="0" distB="0" distL="0" distR="0" wp14:anchorId="7F4C234A" wp14:editId="26F2D02F">
            <wp:extent cx="4105208" cy="2208998"/>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05416" cy="2209110"/>
                    </a:xfrm>
                    <a:prstGeom prst="rect">
                      <a:avLst/>
                    </a:prstGeom>
                    <a:noFill/>
                    <a:ln>
                      <a:noFill/>
                    </a:ln>
                  </pic:spPr>
                </pic:pic>
              </a:graphicData>
            </a:graphic>
          </wp:inline>
        </w:drawing>
      </w:r>
    </w:p>
    <w:p w14:paraId="3BE7295B" w14:textId="77777777" w:rsidR="00356A21" w:rsidRPr="00CB2B9B" w:rsidRDefault="00356A21" w:rsidP="00536C62">
      <w:pPr>
        <w:spacing w:after="0" w:line="240" w:lineRule="auto"/>
        <w:jc w:val="center"/>
        <w:rPr>
          <w:rFonts w:asciiTheme="majorBidi" w:hAnsiTheme="majorBidi" w:cstheme="majorBidi"/>
          <w:sz w:val="28"/>
          <w:szCs w:val="28"/>
          <w:lang w:val="kk-KZ"/>
        </w:rPr>
      </w:pPr>
    </w:p>
    <w:p w14:paraId="43E79EE1" w14:textId="6FFB8940" w:rsidR="00536C62" w:rsidRPr="00CB2B9B" w:rsidRDefault="00412E47" w:rsidP="00536C62">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8"/>
          <w:szCs w:val="28"/>
          <w:lang w:val="kk-KZ"/>
        </w:rPr>
        <w:t xml:space="preserve">Сурет 14 </w:t>
      </w:r>
      <w:r w:rsidR="00536C62" w:rsidRPr="00CB2B9B">
        <w:rPr>
          <w:rFonts w:asciiTheme="majorBidi" w:hAnsiTheme="majorBidi" w:cstheme="majorBidi"/>
          <w:sz w:val="28"/>
          <w:szCs w:val="28"/>
          <w:lang w:val="kk-KZ"/>
        </w:rPr>
        <w:t>–</w:t>
      </w:r>
      <w:r w:rsidR="001A52A8" w:rsidRPr="00CB2B9B">
        <w:rPr>
          <w:rFonts w:asciiTheme="majorBidi" w:hAnsiTheme="majorBidi" w:cstheme="majorBidi"/>
          <w:sz w:val="24"/>
          <w:szCs w:val="24"/>
          <w:lang w:val="kk-KZ"/>
        </w:rPr>
        <w:t xml:space="preserve"> </w:t>
      </w:r>
      <w:r w:rsidR="00536C62" w:rsidRPr="00CB2B9B">
        <w:rPr>
          <w:rFonts w:asciiTheme="majorBidi" w:hAnsiTheme="majorBidi" w:cstheme="majorBidi"/>
          <w:sz w:val="28"/>
          <w:szCs w:val="28"/>
          <w:lang w:val="kk-KZ"/>
        </w:rPr>
        <w:t>WordWall</w:t>
      </w:r>
      <w:r w:rsidR="00536C62" w:rsidRPr="00CB2B9B">
        <w:rPr>
          <w:rFonts w:asciiTheme="majorBidi" w:hAnsiTheme="majorBidi" w:cstheme="majorBidi"/>
          <w:bCs/>
          <w:sz w:val="28"/>
          <w:szCs w:val="28"/>
          <w:lang w:val="kk-KZ"/>
        </w:rPr>
        <w:t xml:space="preserve"> онлайн платформасындағы жаттығулар</w:t>
      </w:r>
    </w:p>
    <w:p w14:paraId="27C6E67F" w14:textId="77777777" w:rsidR="00536C62" w:rsidRPr="00CB2B9B" w:rsidRDefault="00536C62" w:rsidP="00536C62">
      <w:pPr>
        <w:spacing w:after="0" w:line="240" w:lineRule="auto"/>
        <w:jc w:val="both"/>
        <w:rPr>
          <w:rFonts w:asciiTheme="majorBidi" w:hAnsiTheme="majorBidi" w:cstheme="majorBidi"/>
          <w:sz w:val="28"/>
          <w:szCs w:val="28"/>
          <w:lang w:val="kk-KZ"/>
        </w:rPr>
      </w:pPr>
    </w:p>
    <w:p w14:paraId="148557ED" w14:textId="3FA22285"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lastRenderedPageBreak/>
        <w:t>Екінші кезеңде</w:t>
      </w:r>
      <w:r w:rsidR="00B90CFD">
        <w:rPr>
          <w:rFonts w:asciiTheme="majorBidi" w:hAnsiTheme="majorBidi" w:cstheme="majorBidi"/>
          <w:bCs/>
          <w:sz w:val="28"/>
          <w:szCs w:val="28"/>
          <w:lang w:val="kk-KZ"/>
        </w:rPr>
        <w:t xml:space="preserve"> контекс</w:t>
      </w:r>
      <w:r w:rsidRPr="00CB2B9B">
        <w:rPr>
          <w:rFonts w:asciiTheme="majorBidi" w:hAnsiTheme="majorBidi" w:cstheme="majorBidi"/>
          <w:bCs/>
          <w:sz w:val="28"/>
          <w:szCs w:val="28"/>
          <w:lang w:val="kk-KZ"/>
        </w:rPr>
        <w:t xml:space="preserve">тік-топтастырушы </w:t>
      </w:r>
      <w:r w:rsidRPr="00CB2B9B">
        <w:rPr>
          <w:rFonts w:asciiTheme="majorBidi" w:hAnsiTheme="majorBidi" w:cstheme="majorBidi"/>
          <w:sz w:val="28"/>
          <w:szCs w:val="28"/>
          <w:lang w:val="kk-KZ"/>
        </w:rPr>
        <w:t>субқұзырет</w:t>
      </w:r>
      <w:r w:rsidRPr="00CB2B9B">
        <w:rPr>
          <w:rFonts w:asciiTheme="majorBidi" w:hAnsiTheme="majorBidi" w:cstheme="majorBidi"/>
          <w:bCs/>
          <w:sz w:val="28"/>
          <w:szCs w:val="28"/>
          <w:lang w:val="kk-KZ"/>
        </w:rPr>
        <w:t xml:space="preserve"> рөлдік ойындар, оқу тапсырмаларын жобалау және </w:t>
      </w:r>
      <w:r w:rsidRPr="00CB2B9B">
        <w:rPr>
          <w:rFonts w:asciiTheme="majorBidi" w:hAnsiTheme="majorBidi" w:cstheme="majorBidi"/>
          <w:sz w:val="28"/>
          <w:szCs w:val="28"/>
          <w:lang w:val="kk-KZ"/>
        </w:rPr>
        <w:t>WordWall</w:t>
      </w:r>
      <w:r w:rsidRPr="00CB2B9B">
        <w:rPr>
          <w:rFonts w:asciiTheme="majorBidi" w:hAnsiTheme="majorBidi" w:cstheme="majorBidi"/>
          <w:bCs/>
          <w:sz w:val="28"/>
          <w:szCs w:val="28"/>
          <w:lang w:val="kk-KZ"/>
        </w:rPr>
        <w:t xml:space="preserve"> онлайн платформасын, ЭТ студенттерінің </w:t>
      </w:r>
      <w:r w:rsidRPr="00CB2B9B">
        <w:rPr>
          <w:rFonts w:asciiTheme="majorBidi" w:hAnsiTheme="majorBidi" w:cstheme="majorBidi"/>
          <w:sz w:val="28"/>
          <w:szCs w:val="28"/>
          <w:lang w:val="kk-KZ"/>
        </w:rPr>
        <w:t>QR</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 xml:space="preserve">кодын пайдалана отырып, кәсіби қызмет стратегиясын модельдеу арқылы қалыптастырдық. </w:t>
      </w:r>
    </w:p>
    <w:p w14:paraId="5A8AE501" w14:textId="77777777"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 xml:space="preserve">Біз мультимедиялық ресурстарды/құралдарды, соның ішінде бейнені пайдалану арқылы жаттығулар әзірледік. </w:t>
      </w:r>
      <w:r w:rsidRPr="00CB2B9B">
        <w:rPr>
          <w:rFonts w:asciiTheme="majorBidi" w:hAnsiTheme="majorBidi" w:cstheme="majorBidi"/>
          <w:sz w:val="28"/>
          <w:szCs w:val="28"/>
          <w:lang w:val="kk-KZ"/>
        </w:rPr>
        <w:t>Бірінші жаттығуда</w:t>
      </w:r>
      <w:r w:rsidRPr="00CB2B9B">
        <w:rPr>
          <w:rFonts w:asciiTheme="majorBidi" w:hAnsiTheme="majorBidi" w:cstheme="majorBidi"/>
          <w:bCs/>
          <w:sz w:val="28"/>
          <w:szCs w:val="28"/>
          <w:lang w:val="kk-KZ"/>
        </w:rPr>
        <w:t xml:space="preserve"> біз WarmUp activity техникасын қолдандық. </w:t>
      </w:r>
    </w:p>
    <w:p w14:paraId="1D804343" w14:textId="77777777"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Студенттер WorldWall платформасындағы сұрақтарға жауап берді. Humanistic approaches to language teaching тақырыбы бойынша сұрақтар. Жаңа тақырыпты түсіндірмес бұрын студенттердің білімін тексердік.</w:t>
      </w:r>
    </w:p>
    <w:p w14:paraId="5CA12A65" w14:textId="48202AEC"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WorldWall </w:t>
      </w:r>
      <w:r w:rsidR="00B90CFD">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сінің ең маңызды міндеттерінің бірін шешетін әмбебап оқу ресурсы. </w:t>
      </w:r>
    </w:p>
    <w:p w14:paraId="2DE4425A" w14:textId="77777777"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Платформаны қосындылармен қалай пайдалану керек?</w:t>
      </w:r>
    </w:p>
    <w:p w14:paraId="28D2527C" w14:textId="77777777"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«Функциялар» қойындысы пайдаланушыны осы сервистің негізгі құралымен таныстырады. «Менің сабақтарым» қосындысында пайдаланушы жасаған жаттығулар ұсынылған.</w:t>
      </w:r>
    </w:p>
    <w:p w14:paraId="27B32615" w14:textId="724D32B4"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«Менің нәтижелерім» қойындысында студенттерге жіберілген тапсырмалардың орындалуын қадағалаймыз. Мұнда тапсырманы орындаған студенттер бойынша статистиканы көруге болады: студенттер саны, орташа балл, ең жоғары балл, сондай-ақ сұрақтар мен баллдар бойынша екі диаграмма ұсынылған. Төменде әр </w:t>
      </w:r>
      <w:r w:rsidR="009F1D0E">
        <w:rPr>
          <w:rFonts w:asciiTheme="majorBidi" w:hAnsiTheme="majorBidi" w:cstheme="majorBidi"/>
          <w:sz w:val="28"/>
          <w:szCs w:val="28"/>
          <w:lang w:val="kk-KZ"/>
        </w:rPr>
        <w:t>мәселе бойынша статистиканы көріп,</w:t>
      </w:r>
      <w:r w:rsidRPr="00CB2B9B">
        <w:rPr>
          <w:rFonts w:asciiTheme="majorBidi" w:hAnsiTheme="majorBidi" w:cstheme="majorBidi"/>
          <w:sz w:val="28"/>
          <w:szCs w:val="28"/>
          <w:lang w:val="kk-KZ"/>
        </w:rPr>
        <w:t xml:space="preserve"> студенттердің</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рейтингін жасап бағаладық.</w:t>
      </w:r>
    </w:p>
    <w:p w14:paraId="1EC8AE9A" w14:textId="618C1BB4" w:rsidR="00536C62" w:rsidRPr="00CB2B9B" w:rsidRDefault="00536C62" w:rsidP="00B90CF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Cs/>
          <w:sz w:val="28"/>
          <w:szCs w:val="28"/>
          <w:lang w:val="kk-KZ"/>
        </w:rPr>
        <w:t>WorldWall</w:t>
      </w:r>
      <w:r w:rsidRPr="00CB2B9B">
        <w:rPr>
          <w:rFonts w:asciiTheme="majorBidi" w:hAnsiTheme="majorBidi" w:cstheme="majorBidi"/>
          <w:sz w:val="28"/>
          <w:szCs w:val="28"/>
          <w:lang w:val="kk-KZ"/>
        </w:rPr>
        <w:t xml:space="preserve"> платформасы интерактивті жаттығулар жасауға арналған көпсалалы платформа. Бұл тегін платформа, тіркелу үшін электрондық пошта адресі (e-mail) мен пароль қажет. Төмендегі суретте WorldWall-да қалай тіркелу келтірілген (</w:t>
      </w:r>
      <w:r w:rsidR="00412E47" w:rsidRPr="00CB2B9B">
        <w:rPr>
          <w:rFonts w:asciiTheme="majorBidi" w:hAnsiTheme="majorBidi" w:cstheme="majorBidi"/>
          <w:sz w:val="28"/>
          <w:szCs w:val="28"/>
          <w:lang w:val="kk-KZ"/>
        </w:rPr>
        <w:t>15</w:t>
      </w:r>
      <w:r w:rsidRPr="00CB2B9B">
        <w:rPr>
          <w:rFonts w:asciiTheme="majorBidi" w:hAnsiTheme="majorBidi" w:cstheme="majorBidi"/>
          <w:sz w:val="28"/>
          <w:szCs w:val="28"/>
          <w:lang w:val="kk-KZ"/>
        </w:rPr>
        <w:t>-Сурет)</w:t>
      </w:r>
    </w:p>
    <w:p w14:paraId="4A7E6B22" w14:textId="77777777" w:rsidR="00F66FE5" w:rsidRPr="00CB2B9B" w:rsidRDefault="00F66FE5" w:rsidP="008D4D9B">
      <w:pPr>
        <w:spacing w:after="0" w:line="240" w:lineRule="auto"/>
        <w:ind w:firstLine="567"/>
        <w:jc w:val="both"/>
        <w:rPr>
          <w:rFonts w:asciiTheme="majorBidi" w:hAnsiTheme="majorBidi" w:cstheme="majorBidi"/>
          <w:sz w:val="28"/>
          <w:szCs w:val="28"/>
          <w:lang w:val="kk-KZ"/>
        </w:rPr>
      </w:pPr>
    </w:p>
    <w:p w14:paraId="4AC94019" w14:textId="77777777" w:rsidR="008D4D9B" w:rsidRPr="00CB2B9B" w:rsidRDefault="008D4D9B" w:rsidP="008D4D9B">
      <w:pPr>
        <w:spacing w:after="0" w:line="240" w:lineRule="auto"/>
        <w:ind w:firstLine="567"/>
        <w:jc w:val="both"/>
        <w:rPr>
          <w:rFonts w:asciiTheme="majorBidi" w:hAnsiTheme="majorBidi" w:cstheme="majorBidi"/>
          <w:sz w:val="28"/>
          <w:szCs w:val="28"/>
          <w:lang w:val="kk-KZ"/>
        </w:rPr>
      </w:pPr>
    </w:p>
    <w:p w14:paraId="13DEFB8D" w14:textId="77777777" w:rsidR="00536C62" w:rsidRPr="00CB2B9B" w:rsidRDefault="00536C62" w:rsidP="00536C62">
      <w:pPr>
        <w:spacing w:after="0" w:line="240" w:lineRule="auto"/>
        <w:ind w:firstLine="708"/>
        <w:jc w:val="center"/>
        <w:rPr>
          <w:rFonts w:asciiTheme="majorBidi" w:hAnsiTheme="majorBidi" w:cstheme="majorBidi"/>
          <w:sz w:val="28"/>
          <w:szCs w:val="28"/>
          <w:lang w:val="kk-KZ"/>
        </w:rPr>
      </w:pPr>
      <w:r w:rsidRPr="00CB2B9B">
        <w:rPr>
          <w:rFonts w:asciiTheme="majorBidi" w:hAnsiTheme="majorBidi" w:cstheme="majorBidi"/>
          <w:noProof/>
          <w:sz w:val="28"/>
          <w:szCs w:val="28"/>
        </w:rPr>
        <w:drawing>
          <wp:inline distT="0" distB="0" distL="0" distR="0" wp14:anchorId="4C29701E" wp14:editId="6CBF0EF4">
            <wp:extent cx="4513580" cy="1733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13580" cy="1733550"/>
                    </a:xfrm>
                    <a:prstGeom prst="rect">
                      <a:avLst/>
                    </a:prstGeom>
                    <a:noFill/>
                    <a:ln>
                      <a:noFill/>
                    </a:ln>
                  </pic:spPr>
                </pic:pic>
              </a:graphicData>
            </a:graphic>
          </wp:inline>
        </w:drawing>
      </w:r>
    </w:p>
    <w:p w14:paraId="6C650D23" w14:textId="77777777" w:rsidR="00536C62" w:rsidRPr="00CB2B9B" w:rsidRDefault="00536C62" w:rsidP="00536C62">
      <w:pPr>
        <w:spacing w:after="0" w:line="240" w:lineRule="auto"/>
        <w:jc w:val="both"/>
        <w:rPr>
          <w:rFonts w:asciiTheme="majorBidi" w:hAnsiTheme="majorBidi" w:cstheme="majorBidi"/>
          <w:sz w:val="28"/>
          <w:szCs w:val="28"/>
          <w:lang w:val="kk-KZ"/>
        </w:rPr>
      </w:pPr>
    </w:p>
    <w:p w14:paraId="477FDDFA" w14:textId="77777777" w:rsidR="00F66FE5" w:rsidRPr="00CB2B9B" w:rsidRDefault="00F66FE5" w:rsidP="00536C62">
      <w:pPr>
        <w:spacing w:after="0" w:line="240" w:lineRule="auto"/>
        <w:ind w:firstLine="708"/>
        <w:jc w:val="center"/>
        <w:rPr>
          <w:rFonts w:asciiTheme="majorBidi" w:hAnsiTheme="majorBidi" w:cstheme="majorBidi"/>
          <w:sz w:val="28"/>
          <w:szCs w:val="28"/>
          <w:lang w:val="kk-KZ"/>
        </w:rPr>
      </w:pPr>
    </w:p>
    <w:p w14:paraId="7BB5EB67" w14:textId="314F3A64" w:rsidR="00536C62" w:rsidRPr="00CB2B9B" w:rsidRDefault="00536C62" w:rsidP="00536C62">
      <w:pPr>
        <w:spacing w:after="0" w:line="240" w:lineRule="auto"/>
        <w:ind w:firstLine="708"/>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 1</w:t>
      </w:r>
      <w:r w:rsidR="00412E47" w:rsidRPr="00CB2B9B">
        <w:rPr>
          <w:rFonts w:asciiTheme="majorBidi" w:hAnsiTheme="majorBidi" w:cstheme="majorBidi"/>
          <w:sz w:val="28"/>
          <w:szCs w:val="28"/>
          <w:lang w:val="kk-KZ"/>
        </w:rPr>
        <w:t>5</w:t>
      </w:r>
      <w:r w:rsidRPr="00CB2B9B">
        <w:rPr>
          <w:rFonts w:asciiTheme="majorBidi" w:hAnsiTheme="majorBidi" w:cstheme="majorBidi"/>
          <w:sz w:val="28"/>
          <w:szCs w:val="28"/>
          <w:lang w:val="kk-KZ"/>
        </w:rPr>
        <w:t xml:space="preserve"> –WorldWall платформасына тіркелу жолдары</w:t>
      </w:r>
    </w:p>
    <w:p w14:paraId="27ECA968" w14:textId="77777777" w:rsidR="00356A21" w:rsidRPr="00CB2B9B" w:rsidRDefault="00356A21" w:rsidP="00536C62">
      <w:pPr>
        <w:spacing w:after="0" w:line="240" w:lineRule="auto"/>
        <w:ind w:firstLine="567"/>
        <w:jc w:val="both"/>
        <w:rPr>
          <w:rFonts w:asciiTheme="majorBidi" w:hAnsiTheme="majorBidi" w:cstheme="majorBidi"/>
          <w:sz w:val="28"/>
          <w:szCs w:val="28"/>
          <w:lang w:val="kk-KZ"/>
        </w:rPr>
      </w:pPr>
    </w:p>
    <w:p w14:paraId="0D14B9A5" w14:textId="2E2A4D85"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Ең оңтайлы ресурсты жасау үшін біз үш кезеңнен өттік: қолайлы шаблон таңдау, контентпен толтыру және экранға көрсету. Шаблондарға баршаға таныс ойындар, сондай-ақ «Лабиринттегі қуғын» және «Ұшақ» сияқты ойындар </w:t>
      </w:r>
      <w:r w:rsidRPr="00CB2B9B">
        <w:rPr>
          <w:rFonts w:asciiTheme="majorBidi" w:hAnsiTheme="majorBidi" w:cstheme="majorBidi"/>
          <w:sz w:val="28"/>
          <w:szCs w:val="28"/>
          <w:lang w:val="kk-KZ"/>
        </w:rPr>
        <w:lastRenderedPageBreak/>
        <w:t>көрсетілді. Мысалы, жасалған оқу тапсырмасын фигуралардың атауларымен салыстыра отырып, оны кроссвордқа айналдырдық.</w:t>
      </w:r>
    </w:p>
    <w:p w14:paraId="42CDD806" w14:textId="77777777" w:rsidR="00BC5C4B" w:rsidRDefault="00536C62" w:rsidP="00BC5C4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Әр сабақты көпшілікке қолжетімді етіп, әлеуметтік желілердегі сабақ парағына сілтемемен, электрондық пошта арқылы немесе кез келген басқа да құралдармен бөлістік.</w:t>
      </w:r>
    </w:p>
    <w:p w14:paraId="1E563933" w14:textId="1B13AA70" w:rsidR="00536C62" w:rsidRPr="00CB2B9B" w:rsidRDefault="00536C62" w:rsidP="00BC5C4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1-жаттығу</w:t>
      </w:r>
      <w:r w:rsidR="009F1D0E">
        <w:rPr>
          <w:rFonts w:asciiTheme="majorBidi" w:hAnsiTheme="majorBidi" w:cstheme="majorBidi"/>
          <w:sz w:val="28"/>
          <w:szCs w:val="28"/>
          <w:lang w:val="kk-KZ"/>
        </w:rPr>
        <w:t>ға</w:t>
      </w:r>
      <w:r w:rsidRPr="00CB2B9B">
        <w:rPr>
          <w:rFonts w:asciiTheme="majorBidi" w:hAnsiTheme="majorBidi" w:cstheme="majorBidi"/>
          <w:sz w:val="28"/>
          <w:szCs w:val="28"/>
          <w:lang w:val="kk-KZ"/>
        </w:rPr>
        <w:t xml:space="preserve"> жаңа тақырып басталар алдында білім алушыларға тақырып бойынша 8 сұрақ қойылды. Студенттер «Humanistic approaches to language teaching» тақырыбы бойынша сұрақтарына жауап берді. Экраннан терезелерді көрсетіп, студенттер өз қалаулары бойынша сұрақтарға жауап беріп, қызу талқылады. Студенттер үшін күрделі болып табылатын сұрақтарды пысықтадық.</w:t>
      </w:r>
    </w:p>
    <w:p w14:paraId="7BEC3726" w14:textId="77777777" w:rsidR="00F66FE5" w:rsidRPr="00CB2B9B" w:rsidRDefault="00F66FE5" w:rsidP="00536C62">
      <w:pPr>
        <w:spacing w:after="0" w:line="240" w:lineRule="auto"/>
        <w:jc w:val="both"/>
        <w:rPr>
          <w:rFonts w:asciiTheme="majorBidi" w:hAnsiTheme="majorBidi" w:cstheme="majorBidi"/>
          <w:sz w:val="28"/>
          <w:szCs w:val="28"/>
          <w:lang w:val="kk-KZ"/>
        </w:rPr>
      </w:pPr>
    </w:p>
    <w:p w14:paraId="6CDD2DF8" w14:textId="32E45957" w:rsidR="00536C62" w:rsidRPr="00CB2B9B" w:rsidRDefault="00536C62" w:rsidP="006E0E65">
      <w:pPr>
        <w:pStyle w:val="a3"/>
        <w:numPr>
          <w:ilvl w:val="0"/>
          <w:numId w:val="39"/>
        </w:num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Choose the number and answer the question.</w:t>
      </w:r>
    </w:p>
    <w:p w14:paraId="7D4427E2" w14:textId="77777777" w:rsidR="00F66FE5" w:rsidRPr="00CB2B9B" w:rsidRDefault="00F66FE5" w:rsidP="00F66FE5">
      <w:pPr>
        <w:pStyle w:val="a3"/>
        <w:spacing w:after="0" w:line="240" w:lineRule="auto"/>
        <w:jc w:val="both"/>
        <w:rPr>
          <w:rFonts w:asciiTheme="majorBidi" w:hAnsiTheme="majorBidi" w:cstheme="majorBidi"/>
          <w:sz w:val="28"/>
          <w:szCs w:val="28"/>
          <w:lang w:val="kk-KZ"/>
        </w:rPr>
      </w:pPr>
    </w:p>
    <w:p w14:paraId="50F99DF0" w14:textId="77777777" w:rsidR="00356A21" w:rsidRPr="00CB2B9B" w:rsidRDefault="00356A21" w:rsidP="00536C62">
      <w:pPr>
        <w:spacing w:after="0" w:line="240" w:lineRule="auto"/>
        <w:jc w:val="both"/>
        <w:rPr>
          <w:rFonts w:asciiTheme="majorBidi" w:hAnsiTheme="majorBidi" w:cstheme="majorBidi"/>
          <w:sz w:val="28"/>
          <w:szCs w:val="28"/>
          <w:lang w:val="kk-KZ"/>
        </w:rPr>
      </w:pPr>
    </w:p>
    <w:p w14:paraId="7C397821" w14:textId="77777777" w:rsidR="00536C62" w:rsidRPr="00CB2B9B" w:rsidRDefault="00536C62" w:rsidP="00536C62">
      <w:pPr>
        <w:jc w:val="center"/>
        <w:rPr>
          <w:rFonts w:asciiTheme="majorBidi" w:hAnsiTheme="majorBidi" w:cstheme="majorBidi"/>
          <w:sz w:val="28"/>
          <w:szCs w:val="28"/>
          <w:lang w:val="kk-KZ"/>
        </w:rPr>
      </w:pPr>
      <w:r w:rsidRPr="00CB2B9B">
        <w:rPr>
          <w:rFonts w:asciiTheme="majorBidi" w:hAnsiTheme="majorBidi" w:cstheme="majorBidi"/>
          <w:noProof/>
          <w:sz w:val="28"/>
          <w:szCs w:val="28"/>
        </w:rPr>
        <w:drawing>
          <wp:inline distT="0" distB="0" distL="0" distR="0" wp14:anchorId="78ADA198" wp14:editId="381D4745">
            <wp:extent cx="4412140" cy="1999336"/>
            <wp:effectExtent l="19050" t="0" r="746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414158" cy="2000250"/>
                    </a:xfrm>
                    <a:prstGeom prst="rect">
                      <a:avLst/>
                    </a:prstGeom>
                    <a:noFill/>
                    <a:ln>
                      <a:noFill/>
                    </a:ln>
                  </pic:spPr>
                </pic:pic>
              </a:graphicData>
            </a:graphic>
          </wp:inline>
        </w:drawing>
      </w:r>
    </w:p>
    <w:p w14:paraId="3E2A6862" w14:textId="77777777" w:rsidR="00356A21" w:rsidRPr="00CB2B9B" w:rsidRDefault="00356A21" w:rsidP="00356A21">
      <w:pPr>
        <w:spacing w:after="0" w:line="240" w:lineRule="auto"/>
        <w:jc w:val="center"/>
        <w:rPr>
          <w:rFonts w:asciiTheme="majorBidi" w:hAnsiTheme="majorBidi" w:cstheme="majorBidi"/>
          <w:sz w:val="28"/>
          <w:szCs w:val="28"/>
          <w:lang w:val="kk-KZ"/>
        </w:rPr>
      </w:pPr>
    </w:p>
    <w:p w14:paraId="43C27FB3" w14:textId="76B74145" w:rsidR="00536C62" w:rsidRPr="00CB2B9B" w:rsidRDefault="00536C62" w:rsidP="00536C62">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 1</w:t>
      </w:r>
      <w:r w:rsidR="00412E47" w:rsidRPr="00CB2B9B">
        <w:rPr>
          <w:rFonts w:asciiTheme="majorBidi" w:hAnsiTheme="majorBidi" w:cstheme="majorBidi"/>
          <w:sz w:val="28"/>
          <w:szCs w:val="28"/>
          <w:lang w:val="kk-KZ"/>
        </w:rPr>
        <w:t>6</w:t>
      </w:r>
      <w:r w:rsidRPr="00CB2B9B">
        <w:rPr>
          <w:rFonts w:asciiTheme="majorBidi" w:hAnsiTheme="majorBidi" w:cstheme="majorBidi"/>
          <w:sz w:val="28"/>
          <w:szCs w:val="28"/>
          <w:lang w:val="kk-KZ"/>
        </w:rPr>
        <w:t xml:space="preserve"> – WorldWall платформасындағы жаттығу</w:t>
      </w:r>
    </w:p>
    <w:p w14:paraId="3FF87430" w14:textId="77777777" w:rsidR="00356A21" w:rsidRPr="00CB2B9B" w:rsidRDefault="00356A21" w:rsidP="00536C62">
      <w:pPr>
        <w:spacing w:after="0" w:line="240" w:lineRule="auto"/>
        <w:jc w:val="both"/>
        <w:rPr>
          <w:rFonts w:asciiTheme="majorBidi" w:hAnsiTheme="majorBidi" w:cstheme="majorBidi"/>
          <w:sz w:val="28"/>
          <w:szCs w:val="28"/>
          <w:lang w:val="kk-KZ"/>
        </w:rPr>
      </w:pPr>
    </w:p>
    <w:p w14:paraId="17A9DDA8" w14:textId="20CB6835"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Студенттер ДЖИКСО әдісі бойынша төрт кіші топқа бөлініп, әр топқа тапсырма бер</w:t>
      </w:r>
      <w:r w:rsidR="00BC5C4B">
        <w:rPr>
          <w:rFonts w:asciiTheme="majorBidi" w:hAnsiTheme="majorBidi" w:cstheme="majorBidi"/>
          <w:sz w:val="28"/>
          <w:szCs w:val="28"/>
          <w:lang w:val="kk-KZ"/>
        </w:rPr>
        <w:t xml:space="preserve">ілді. Әр шағын топтың мақсаты </w:t>
      </w:r>
      <w:r w:rsidRPr="00CB2B9B">
        <w:rPr>
          <w:rFonts w:asciiTheme="majorBidi" w:hAnsiTheme="majorBidi" w:cstheme="majorBidi"/>
          <w:sz w:val="28"/>
          <w:szCs w:val="28"/>
          <w:lang w:val="kk-KZ"/>
        </w:rPr>
        <w:t>олар жауап бере алмаған сұрақтар бойынша презентация дайындау. Әр топтан студенттер кезекпен сөз сөйлеп, графикалық бейнелері бар интерактивті тақтада презентация көрсетті. Студенттер жаңа тақырыпты жақсы қабылдап, игерді.</w:t>
      </w:r>
    </w:p>
    <w:p w14:paraId="6AA93186" w14:textId="1AA7CAA6" w:rsidR="00536C62" w:rsidRPr="00CB2B9B" w:rsidRDefault="00CB2B9B" w:rsidP="00CB2B9B">
      <w:pPr>
        <w:pStyle w:val="a3"/>
        <w:spacing w:after="0" w:line="240" w:lineRule="auto"/>
        <w:ind w:left="360"/>
        <w:jc w:val="both"/>
        <w:rPr>
          <w:rFonts w:asciiTheme="majorBidi" w:hAnsiTheme="majorBidi" w:cstheme="majorBidi"/>
          <w:sz w:val="28"/>
          <w:szCs w:val="28"/>
          <w:lang w:val="kk-KZ"/>
        </w:rPr>
      </w:pPr>
      <w:r>
        <w:rPr>
          <w:rFonts w:asciiTheme="majorBidi" w:hAnsiTheme="majorBidi" w:cstheme="majorBidi"/>
          <w:sz w:val="28"/>
          <w:szCs w:val="28"/>
          <w:lang w:val="kk-KZ"/>
        </w:rPr>
        <w:t>2-</w:t>
      </w:r>
      <w:r w:rsidR="00536C62" w:rsidRPr="00CB2B9B">
        <w:rPr>
          <w:rFonts w:asciiTheme="majorBidi" w:hAnsiTheme="majorBidi" w:cstheme="majorBidi"/>
          <w:sz w:val="28"/>
          <w:szCs w:val="28"/>
          <w:lang w:val="kk-KZ"/>
        </w:rPr>
        <w:t xml:space="preserve">жаттығу бойынша </w:t>
      </w:r>
      <w:r w:rsidR="009D216A" w:rsidRPr="00CB2B9B">
        <w:rPr>
          <w:rFonts w:asciiTheme="majorBidi" w:hAnsiTheme="majorBidi" w:cstheme="majorBidi"/>
          <w:sz w:val="28"/>
          <w:szCs w:val="28"/>
          <w:lang w:val="kk-KZ"/>
        </w:rPr>
        <w:t>ст</w:t>
      </w:r>
      <w:r w:rsidR="00536C62" w:rsidRPr="00CB2B9B">
        <w:rPr>
          <w:rFonts w:asciiTheme="majorBidi" w:hAnsiTheme="majorBidi" w:cstheme="majorBidi"/>
          <w:sz w:val="28"/>
          <w:szCs w:val="28"/>
          <w:lang w:val="kk-KZ"/>
        </w:rPr>
        <w:t xml:space="preserve">уденттерге ұсынылды: </w:t>
      </w:r>
    </w:p>
    <w:p w14:paraId="77DDC40F" w14:textId="77777777" w:rsidR="00536C62" w:rsidRPr="00CB2B9B" w:rsidRDefault="00536C62" w:rsidP="00843FBE">
      <w:pPr>
        <w:shd w:val="clear" w:color="auto" w:fill="FFFFFF"/>
        <w:spacing w:after="0" w:line="240" w:lineRule="auto"/>
        <w:ind w:firstLine="360"/>
        <w:jc w:val="both"/>
        <w:textAlignment w:val="baseline"/>
        <w:rPr>
          <w:rFonts w:asciiTheme="majorBidi" w:hAnsiTheme="majorBidi" w:cstheme="majorBidi"/>
          <w:sz w:val="28"/>
          <w:szCs w:val="28"/>
          <w:lang w:val="kk-KZ"/>
        </w:rPr>
      </w:pPr>
      <w:r w:rsidRPr="00CB2B9B">
        <w:rPr>
          <w:rFonts w:asciiTheme="majorBidi" w:hAnsiTheme="majorBidi" w:cstheme="majorBidi"/>
          <w:sz w:val="28"/>
          <w:szCs w:val="28"/>
          <w:lang w:val="kk-KZ"/>
        </w:rPr>
        <w:t xml:space="preserve">Youtube </w:t>
      </w:r>
      <w:hyperlink r:id="rId49" w:history="1">
        <w:r w:rsidRPr="00CB2B9B">
          <w:rPr>
            <w:rStyle w:val="40"/>
            <w:rFonts w:asciiTheme="majorBidi" w:hAnsiTheme="majorBidi"/>
            <w:color w:val="auto"/>
            <w:sz w:val="28"/>
            <w:szCs w:val="28"/>
            <w:lang w:val="kk-KZ"/>
          </w:rPr>
          <w:t>https://www.google.com/search?sca</w:t>
        </w:r>
      </w:hyperlink>
      <w:r w:rsidRPr="00CB2B9B">
        <w:rPr>
          <w:rFonts w:asciiTheme="majorBidi" w:hAnsiTheme="majorBidi" w:cstheme="majorBidi"/>
          <w:lang w:val="kk-KZ"/>
        </w:rPr>
        <w:t xml:space="preserve"> </w:t>
      </w:r>
      <w:r w:rsidRPr="00CB2B9B">
        <w:rPr>
          <w:rFonts w:asciiTheme="majorBidi" w:hAnsiTheme="majorBidi" w:cstheme="majorBidi"/>
          <w:sz w:val="28"/>
          <w:szCs w:val="28"/>
          <w:lang w:val="kk-KZ"/>
        </w:rPr>
        <w:t>каналында бейнені көріңіз және SilentWay әдісінің артықшылықтары мен кемшіліктерін жұптасып талқылаңыз. Мысалы, тақтаға T Кестесінің әдісін (Т кестесі әдісі) пайдалана отырып, Silent Way плюстері мен минустарын жазыңыз. Келесі сабаққа бейне сабақтан үзінді дайындау керек болды, онда студенттер мысалдары бар дифтонгтарды оқуды түсіндіруі тиіс болатын (fivediphthongs/e,//o,//æ,/ɔ,/a,/).</w:t>
      </w:r>
    </w:p>
    <w:p w14:paraId="11B76040" w14:textId="77777777" w:rsidR="00536C62" w:rsidRPr="00CB2B9B" w:rsidRDefault="00536C62" w:rsidP="00843FBE">
      <w:pPr>
        <w:shd w:val="clear" w:color="auto" w:fill="FFFFFF"/>
        <w:spacing w:after="0" w:line="240" w:lineRule="auto"/>
        <w:ind w:firstLine="360"/>
        <w:textAlignment w:val="baseline"/>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Example:</w:t>
      </w:r>
    </w:p>
    <w:p w14:paraId="42F420D6" w14:textId="77777777" w:rsidR="00536C62" w:rsidRPr="00CB2B9B" w:rsidRDefault="00536C62" w:rsidP="00843FBE">
      <w:pPr>
        <w:numPr>
          <w:ilvl w:val="0"/>
          <w:numId w:val="4"/>
        </w:numPr>
        <w:shd w:val="clear" w:color="auto" w:fill="FFFFFF"/>
        <w:spacing w:after="0" w:line="240" w:lineRule="auto"/>
        <w:ind w:hanging="153"/>
        <w:textAlignment w:val="baseline"/>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/eɪ/ as in ‘day’</w:t>
      </w:r>
    </w:p>
    <w:p w14:paraId="2A9C8451" w14:textId="77777777" w:rsidR="00536C62" w:rsidRPr="00CB2B9B" w:rsidRDefault="00536C62" w:rsidP="00843FBE">
      <w:pPr>
        <w:numPr>
          <w:ilvl w:val="0"/>
          <w:numId w:val="4"/>
        </w:numPr>
        <w:shd w:val="clear" w:color="auto" w:fill="FFFFFF"/>
        <w:spacing w:after="0" w:line="240" w:lineRule="auto"/>
        <w:ind w:hanging="153"/>
        <w:textAlignment w:val="baseline"/>
        <w:rPr>
          <w:rFonts w:asciiTheme="majorBidi" w:eastAsia="Times New Roman" w:hAnsiTheme="majorBidi" w:cstheme="majorBidi"/>
          <w:sz w:val="28"/>
          <w:szCs w:val="28"/>
        </w:rPr>
      </w:pPr>
      <w:r w:rsidRPr="00CB2B9B">
        <w:rPr>
          <w:rFonts w:asciiTheme="majorBidi" w:eastAsia="Times New Roman" w:hAnsiTheme="majorBidi" w:cstheme="majorBidi"/>
          <w:sz w:val="28"/>
          <w:szCs w:val="28"/>
        </w:rPr>
        <w:t>/oʊ/ asin ‘go’</w:t>
      </w:r>
    </w:p>
    <w:p w14:paraId="518CD158" w14:textId="77777777" w:rsidR="00536C62" w:rsidRPr="00CB2B9B" w:rsidRDefault="00536C62" w:rsidP="00843FBE">
      <w:pPr>
        <w:numPr>
          <w:ilvl w:val="0"/>
          <w:numId w:val="4"/>
        </w:numPr>
        <w:shd w:val="clear" w:color="auto" w:fill="FFFFFF"/>
        <w:spacing w:after="0" w:line="240" w:lineRule="auto"/>
        <w:ind w:hanging="153"/>
        <w:textAlignment w:val="baseline"/>
        <w:rPr>
          <w:rFonts w:asciiTheme="majorBidi" w:eastAsia="Times New Roman" w:hAnsiTheme="majorBidi" w:cstheme="majorBidi"/>
          <w:sz w:val="28"/>
          <w:szCs w:val="28"/>
        </w:rPr>
      </w:pPr>
      <w:r w:rsidRPr="00CB2B9B">
        <w:rPr>
          <w:rFonts w:asciiTheme="majorBidi" w:eastAsia="Times New Roman" w:hAnsiTheme="majorBidi" w:cstheme="majorBidi"/>
          <w:sz w:val="28"/>
          <w:szCs w:val="28"/>
        </w:rPr>
        <w:t>/æʊ/ asin ‘now’</w:t>
      </w:r>
    </w:p>
    <w:p w14:paraId="22480678" w14:textId="77777777" w:rsidR="00536C62" w:rsidRPr="00CB2B9B" w:rsidRDefault="00536C62" w:rsidP="00843FBE">
      <w:pPr>
        <w:numPr>
          <w:ilvl w:val="0"/>
          <w:numId w:val="4"/>
        </w:numPr>
        <w:shd w:val="clear" w:color="auto" w:fill="FFFFFF"/>
        <w:spacing w:before="100" w:beforeAutospacing="1" w:after="100" w:afterAutospacing="1" w:line="240" w:lineRule="auto"/>
        <w:ind w:hanging="153"/>
        <w:textAlignment w:val="baseline"/>
        <w:rPr>
          <w:rFonts w:asciiTheme="majorBidi" w:eastAsia="Times New Roman" w:hAnsiTheme="majorBidi" w:cstheme="majorBidi"/>
          <w:sz w:val="28"/>
          <w:szCs w:val="28"/>
        </w:rPr>
      </w:pPr>
      <w:r w:rsidRPr="00CB2B9B">
        <w:rPr>
          <w:rFonts w:asciiTheme="majorBidi" w:eastAsia="Times New Roman" w:hAnsiTheme="majorBidi" w:cstheme="majorBidi"/>
          <w:sz w:val="28"/>
          <w:szCs w:val="28"/>
        </w:rPr>
        <w:t>/ɔɪ/ asin ‘toy’</w:t>
      </w:r>
    </w:p>
    <w:p w14:paraId="402CF9D8" w14:textId="77777777" w:rsidR="00536C62" w:rsidRPr="00CB2B9B" w:rsidRDefault="00536C62" w:rsidP="00843FBE">
      <w:pPr>
        <w:numPr>
          <w:ilvl w:val="0"/>
          <w:numId w:val="4"/>
        </w:numPr>
        <w:shd w:val="clear" w:color="auto" w:fill="FFFFFF"/>
        <w:spacing w:after="0" w:line="240" w:lineRule="auto"/>
        <w:ind w:hanging="153"/>
        <w:textAlignment w:val="baseline"/>
        <w:rPr>
          <w:rFonts w:asciiTheme="majorBidi" w:eastAsia="Times New Roman" w:hAnsiTheme="majorBidi" w:cstheme="majorBidi"/>
          <w:sz w:val="28"/>
          <w:szCs w:val="28"/>
        </w:rPr>
      </w:pPr>
      <w:r w:rsidRPr="00CB2B9B">
        <w:rPr>
          <w:rFonts w:asciiTheme="majorBidi" w:eastAsia="Times New Roman" w:hAnsiTheme="majorBidi" w:cstheme="majorBidi"/>
          <w:sz w:val="28"/>
          <w:szCs w:val="28"/>
        </w:rPr>
        <w:lastRenderedPageBreak/>
        <w:t>/aɪ/ asin ‘my’</w:t>
      </w:r>
    </w:p>
    <w:p w14:paraId="08FBBC18" w14:textId="77777777" w:rsidR="00F73E04" w:rsidRDefault="00536C62" w:rsidP="00F73E04">
      <w:pPr>
        <w:shd w:val="clear" w:color="auto" w:fill="FFFFFF"/>
        <w:spacing w:after="0" w:line="240" w:lineRule="auto"/>
        <w:ind w:firstLine="567"/>
        <w:jc w:val="both"/>
        <w:textAlignment w:val="baseline"/>
        <w:rPr>
          <w:rFonts w:asciiTheme="majorBidi" w:hAnsiTheme="majorBidi" w:cstheme="majorBidi"/>
          <w:sz w:val="28"/>
          <w:szCs w:val="28"/>
          <w:lang w:val="kk-KZ"/>
        </w:rPr>
      </w:pPr>
      <w:r w:rsidRPr="00CB2B9B">
        <w:rPr>
          <w:rFonts w:asciiTheme="majorBidi" w:hAnsiTheme="majorBidi" w:cstheme="majorBidi"/>
          <w:sz w:val="28"/>
          <w:szCs w:val="28"/>
          <w:lang w:val="kk-KZ"/>
        </w:rPr>
        <w:t>Бейне материалдың фрагментін Silent әдісімен түсіру керек еді, сабақта бейне көру және толық түсініктемемен жұмысты талқылау туралы нұсқау берілді.</w:t>
      </w:r>
    </w:p>
    <w:p w14:paraId="760E0DFC" w14:textId="3C6BA7A1" w:rsidR="008D4D9B" w:rsidRPr="00CB2B9B" w:rsidRDefault="00536C62" w:rsidP="00F73E04">
      <w:pPr>
        <w:shd w:val="clear" w:color="auto" w:fill="FFFFFF"/>
        <w:spacing w:after="0" w:line="240" w:lineRule="auto"/>
        <w:ind w:firstLine="567"/>
        <w:jc w:val="both"/>
        <w:textAlignment w:val="baseline"/>
        <w:rPr>
          <w:rFonts w:asciiTheme="majorBidi" w:hAnsiTheme="majorBidi" w:cstheme="majorBidi"/>
          <w:sz w:val="28"/>
          <w:szCs w:val="28"/>
          <w:lang w:val="kk-KZ"/>
        </w:rPr>
      </w:pPr>
      <w:r w:rsidRPr="00CB2B9B">
        <w:rPr>
          <w:rFonts w:asciiTheme="majorBidi" w:hAnsiTheme="majorBidi" w:cstheme="majorBidi"/>
          <w:sz w:val="28"/>
          <w:szCs w:val="28"/>
          <w:lang w:val="kk-KZ"/>
        </w:rPr>
        <w:t>Одан кейінгі жұмыс WordWall платформасында жүзеге асырылды, оған сілтемені студенттер QR код арқылы ашады және келесі сұрақтарға жазбаша түрде жауап берді.</w:t>
      </w:r>
    </w:p>
    <w:p w14:paraId="2411EAD1" w14:textId="090AAD33"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1.</w:t>
      </w:r>
      <w:r w:rsidR="00F73E04">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QR аббревиатурасы нені білдіреді?</w:t>
      </w:r>
    </w:p>
    <w:p w14:paraId="5E6A1616" w14:textId="79A32B9B"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2.</w:t>
      </w:r>
      <w:r w:rsidR="00F73E04">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QR арқылы не истеуге болады?</w:t>
      </w:r>
    </w:p>
    <w:p w14:paraId="26DE32BE" w14:textId="7D055337" w:rsidR="00536C62" w:rsidRPr="00CB2B9B" w:rsidRDefault="00536C62" w:rsidP="00F73E04">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 xml:space="preserve">QR </w:t>
      </w:r>
      <w:r w:rsidR="00F73E04">
        <w:rPr>
          <w:rFonts w:asciiTheme="majorBidi" w:hAnsiTheme="majorBidi" w:cstheme="majorBidi"/>
          <w:bCs/>
          <w:sz w:val="28"/>
          <w:szCs w:val="28"/>
          <w:lang w:val="kk-KZ"/>
        </w:rPr>
        <w:t>(</w:t>
      </w:r>
      <w:r w:rsidRPr="00CB2B9B">
        <w:rPr>
          <w:rFonts w:asciiTheme="majorBidi" w:hAnsiTheme="majorBidi" w:cstheme="majorBidi"/>
          <w:bCs/>
          <w:sz w:val="28"/>
          <w:szCs w:val="28"/>
          <w:lang w:val="kk-KZ"/>
        </w:rPr>
        <w:t>Quick Response</w:t>
      </w:r>
      <w:r w:rsidR="00F73E04">
        <w:rPr>
          <w:rFonts w:asciiTheme="majorBidi" w:hAnsiTheme="majorBidi" w:cstheme="majorBidi"/>
          <w:bCs/>
          <w:sz w:val="28"/>
          <w:szCs w:val="28"/>
          <w:lang w:val="kk-KZ"/>
        </w:rPr>
        <w:t>)</w:t>
      </w:r>
      <w:r w:rsidRPr="00CB2B9B">
        <w:rPr>
          <w:rFonts w:asciiTheme="majorBidi" w:hAnsiTheme="majorBidi" w:cstheme="majorBidi"/>
          <w:bCs/>
          <w:sz w:val="28"/>
          <w:szCs w:val="28"/>
          <w:lang w:val="kk-KZ"/>
        </w:rPr>
        <w:t xml:space="preserve"> қысқартуы, бұл «жылдам жауап беру» дегенді білдіреді. QR-код өзінің көлеміне қарамастан көптеген деректерді сыйдыра алады. Бірақ бұл ең бастысы емес. QR кодын сканерлеу арқылы сіз осы дерект</w:t>
      </w:r>
      <w:r w:rsidR="00F73E04">
        <w:rPr>
          <w:rFonts w:asciiTheme="majorBidi" w:hAnsiTheme="majorBidi" w:cstheme="majorBidi"/>
          <w:bCs/>
          <w:sz w:val="28"/>
          <w:szCs w:val="28"/>
          <w:lang w:val="kk-KZ"/>
        </w:rPr>
        <w:t>ерге бірден қол жеткізе аласыз</w:t>
      </w:r>
      <w:r w:rsidRPr="00CB2B9B">
        <w:rPr>
          <w:rFonts w:asciiTheme="majorBidi" w:hAnsiTheme="majorBidi" w:cstheme="majorBidi"/>
          <w:bCs/>
          <w:sz w:val="28"/>
          <w:szCs w:val="28"/>
          <w:lang w:val="kk-KZ"/>
        </w:rPr>
        <w:t>.</w:t>
      </w:r>
    </w:p>
    <w:p w14:paraId="354D7A51" w14:textId="366D9BF1" w:rsidR="00536C62" w:rsidRPr="00CB2B9B" w:rsidRDefault="00536C62" w:rsidP="00F73E04">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Suggestopedia әдісі бойынша 3-жаттығуда студенттерге сугестопедия не екенін және осы әдістеменің авторы кім екенін анықтау үшін 5 минут берілді және оны ауызша талқыладық. Одан әрі сілтеме бойынша QR кодының көмегімен студенттер жаттығуды ашып оны жеке орындады. Алдымен YouTube каналында ән тыңдап және QR коды бойынша тапсырмалар орындады. WordWall платформасында викторина түріндегі сұрақтарды ұсынуға және құрастыруға жеке тапсырма берілді.</w:t>
      </w:r>
    </w:p>
    <w:p w14:paraId="785A405A" w14:textId="2882B10B" w:rsidR="00536C62" w:rsidRPr="00CB2B9B" w:rsidRDefault="00536C62" w:rsidP="008D4D9B">
      <w:pPr>
        <w:spacing w:after="0" w:line="240" w:lineRule="auto"/>
        <w:ind w:firstLine="567"/>
        <w:jc w:val="both"/>
        <w:rPr>
          <w:rFonts w:asciiTheme="majorBidi" w:hAnsiTheme="majorBidi" w:cstheme="majorBidi"/>
          <w:bCs/>
          <w:sz w:val="28"/>
          <w:szCs w:val="28"/>
          <w:highlight w:val="yellow"/>
          <w:lang w:val="kk-KZ"/>
        </w:rPr>
      </w:pPr>
      <w:r w:rsidRPr="00CB2B9B">
        <w:rPr>
          <w:rFonts w:asciiTheme="majorBidi" w:hAnsiTheme="majorBidi" w:cstheme="majorBidi"/>
          <w:bCs/>
          <w:sz w:val="28"/>
          <w:szCs w:val="28"/>
          <w:lang w:val="kk-KZ"/>
        </w:rPr>
        <w:t>Үшінші кезеңде студенттерге интерактивті-дидактикалық субқұзырет қалыптастыруға келесі технологияларды ұсынылды: тұлғаға бағдарланған, цифрландырудың инт</w:t>
      </w:r>
      <w:r w:rsidR="00F73E04">
        <w:rPr>
          <w:rFonts w:asciiTheme="majorBidi" w:hAnsiTheme="majorBidi" w:cstheme="majorBidi"/>
          <w:bCs/>
          <w:sz w:val="28"/>
          <w:szCs w:val="28"/>
          <w:lang w:val="kk-KZ"/>
        </w:rPr>
        <w:t xml:space="preserve">егративті табиғаты, имитациялық </w:t>
      </w:r>
      <w:r w:rsidRPr="00CB2B9B">
        <w:rPr>
          <w:rFonts w:asciiTheme="majorBidi" w:hAnsiTheme="majorBidi" w:cstheme="majorBidi"/>
          <w:bCs/>
          <w:sz w:val="28"/>
          <w:szCs w:val="28"/>
          <w:lang w:val="kk-KZ"/>
        </w:rPr>
        <w:t>ойын үлгілеу.</w:t>
      </w:r>
    </w:p>
    <w:p w14:paraId="3963AF1D" w14:textId="41ABA53C"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Бірінші жаттығуда ЭГ студенттеріне Warm up activity: What is BBC?</w:t>
      </w:r>
      <w:r w:rsidR="00F73E04">
        <w:rPr>
          <w:rFonts w:asciiTheme="majorBidi" w:hAnsiTheme="majorBidi" w:cstheme="majorBidi"/>
          <w:bCs/>
          <w:sz w:val="28"/>
          <w:szCs w:val="28"/>
          <w:lang w:val="kk-KZ"/>
        </w:rPr>
        <w:t xml:space="preserve"> Жұпта онлайн </w:t>
      </w:r>
      <w:r w:rsidRPr="00CB2B9B">
        <w:rPr>
          <w:rFonts w:asciiTheme="majorBidi" w:hAnsiTheme="majorBidi" w:cstheme="majorBidi"/>
          <w:bCs/>
          <w:sz w:val="28"/>
          <w:szCs w:val="28"/>
          <w:lang w:val="kk-KZ"/>
        </w:rPr>
        <w:t xml:space="preserve">жаңалықтар, BBC веб-сайты, сүйікті жаңалықтар веб-сайты, BBC... туралы </w:t>
      </w:r>
      <w:r w:rsidR="00084382">
        <w:rPr>
          <w:rFonts w:asciiTheme="majorBidi" w:hAnsiTheme="majorBidi" w:cstheme="majorBidi"/>
          <w:bCs/>
          <w:sz w:val="28"/>
          <w:szCs w:val="28"/>
          <w:lang w:val="kk-KZ"/>
        </w:rPr>
        <w:t>айтыңы</w:t>
      </w:r>
      <w:r w:rsidRPr="00CB2B9B">
        <w:rPr>
          <w:rFonts w:asciiTheme="majorBidi" w:hAnsiTheme="majorBidi" w:cstheme="majorBidi"/>
          <w:bCs/>
          <w:sz w:val="28"/>
          <w:szCs w:val="28"/>
          <w:lang w:val="kk-KZ"/>
        </w:rPr>
        <w:t>з.</w:t>
      </w:r>
    </w:p>
    <w:p w14:paraId="4041AD19" w14:textId="281145B5"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Бұдан әрі ЭГ студенттерімен интерактивті тақтада Kahoot платформасында онлайн ойын тап</w:t>
      </w:r>
      <w:r w:rsidR="00F66FE5" w:rsidRPr="00CB2B9B">
        <w:rPr>
          <w:rFonts w:asciiTheme="majorBidi" w:hAnsiTheme="majorBidi" w:cstheme="majorBidi"/>
          <w:bCs/>
          <w:sz w:val="28"/>
          <w:szCs w:val="28"/>
          <w:lang w:val="kk-KZ"/>
        </w:rPr>
        <w:t>с</w:t>
      </w:r>
      <w:r w:rsidRPr="00CB2B9B">
        <w:rPr>
          <w:rFonts w:asciiTheme="majorBidi" w:hAnsiTheme="majorBidi" w:cstheme="majorBidi"/>
          <w:bCs/>
          <w:sz w:val="28"/>
          <w:szCs w:val="28"/>
          <w:lang w:val="kk-KZ"/>
        </w:rPr>
        <w:t>ырмасын орындадық, студенттер төрт нұсқаның дұрыс жауабын таңдады. Студенттер өз гаджеттерін пайдаланды (бұл жеке ойын).</w:t>
      </w:r>
    </w:p>
    <w:p w14:paraId="329A6F73" w14:textId="780F66EA"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Kahoot платформасындағы «Аббревиатура» ойыны, қысқартудың дұрыс нұсқасын тауып, оның мағынасын түсіндіріңі</w:t>
      </w:r>
      <w:r w:rsidR="00084382">
        <w:rPr>
          <w:rFonts w:asciiTheme="majorBidi" w:hAnsiTheme="majorBidi" w:cstheme="majorBidi"/>
          <w:bCs/>
          <w:sz w:val="28"/>
          <w:szCs w:val="28"/>
          <w:lang w:val="kk-KZ"/>
        </w:rPr>
        <w:t>:</w:t>
      </w:r>
      <w:r w:rsidRPr="00CB2B9B">
        <w:rPr>
          <w:rFonts w:asciiTheme="majorBidi" w:hAnsiTheme="majorBidi" w:cstheme="majorBidi"/>
          <w:bCs/>
          <w:sz w:val="28"/>
          <w:szCs w:val="28"/>
          <w:lang w:val="kk-KZ"/>
        </w:rPr>
        <w:t xml:space="preserve"> «BBC», «CNN», «MTV», «ABC», «NBC», «AP», «WWW», «NASA», «UN», «WHO», «WTO» және т.б</w:t>
      </w:r>
    </w:p>
    <w:p w14:paraId="69B260AC" w14:textId="5B43F0C7"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Kahoot платформасын қолдан</w:t>
      </w:r>
      <w:r w:rsidR="006E0E65" w:rsidRPr="00CB2B9B">
        <w:rPr>
          <w:rFonts w:asciiTheme="majorBidi" w:hAnsiTheme="majorBidi" w:cstheme="majorBidi"/>
          <w:bCs/>
          <w:sz w:val="28"/>
          <w:szCs w:val="28"/>
          <w:lang w:val="kk-KZ"/>
        </w:rPr>
        <w:t>а отырып,</w:t>
      </w:r>
      <w:r w:rsidRPr="00CB2B9B">
        <w:rPr>
          <w:rFonts w:asciiTheme="majorBidi" w:hAnsiTheme="majorBidi" w:cstheme="majorBidi"/>
          <w:bCs/>
          <w:sz w:val="28"/>
          <w:szCs w:val="28"/>
          <w:lang w:val="kk-KZ"/>
        </w:rPr>
        <w:t xml:space="preserve"> «Media in Education» тақырыбында 20 сұрақтан тұратын викторина түріндегі тапсырманы орындадық.</w:t>
      </w:r>
    </w:p>
    <w:p w14:paraId="7B3394C7" w14:textId="28B8D044" w:rsidR="00536C62" w:rsidRPr="00CB2B9B" w:rsidRDefault="006E0E65"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bCs/>
          <w:sz w:val="28"/>
          <w:szCs w:val="28"/>
          <w:lang w:val="kk-KZ"/>
        </w:rPr>
        <w:t>Сондай-ақ</w:t>
      </w:r>
      <w:r w:rsidR="00536C62" w:rsidRPr="00CB2B9B">
        <w:rPr>
          <w:rFonts w:asciiTheme="majorBidi" w:hAnsiTheme="majorBidi" w:cstheme="majorBidi"/>
          <w:bCs/>
          <w:sz w:val="28"/>
          <w:szCs w:val="28"/>
          <w:lang w:val="kk-KZ"/>
        </w:rPr>
        <w:t xml:space="preserve"> қорытынды цифрлық тест жүргіздік. Бағдарлама соңында студенттердің жалпы оқу жетістіктерін бағалау үшін қорытынды бақылау тесті алынды. Бұл цифрлық </w:t>
      </w:r>
      <w:r w:rsidRPr="00CB2B9B">
        <w:rPr>
          <w:rFonts w:asciiTheme="majorBidi" w:hAnsiTheme="majorBidi" w:cstheme="majorBidi"/>
          <w:bCs/>
          <w:sz w:val="28"/>
          <w:szCs w:val="28"/>
          <w:lang w:val="kk-KZ"/>
        </w:rPr>
        <w:t xml:space="preserve">Kahoot платформасы арқылы </w:t>
      </w:r>
      <w:r w:rsidR="00536C62" w:rsidRPr="00CB2B9B">
        <w:rPr>
          <w:rFonts w:asciiTheme="majorBidi" w:hAnsiTheme="majorBidi" w:cstheme="majorBidi"/>
          <w:bCs/>
          <w:sz w:val="28"/>
          <w:szCs w:val="28"/>
          <w:lang w:val="kk-KZ"/>
        </w:rPr>
        <w:t xml:space="preserve">тест түрінде өткізілді. Тест сұрақтары курс барысында өткен негізгі ұғымдарды қамтиды. Kahoot сияқты ойын форматындағы тест платформалары студенттердің белсенділігін ерекше арттырып, білім тексеру </w:t>
      </w:r>
      <w:r w:rsidR="00F51BF5" w:rsidRPr="00CB2B9B">
        <w:rPr>
          <w:rFonts w:asciiTheme="majorBidi" w:hAnsiTheme="majorBidi" w:cstheme="majorBidi"/>
          <w:bCs/>
          <w:sz w:val="28"/>
          <w:szCs w:val="28"/>
          <w:lang w:val="kk-KZ"/>
        </w:rPr>
        <w:t>үдері</w:t>
      </w:r>
      <w:r w:rsidR="00536C62" w:rsidRPr="00CB2B9B">
        <w:rPr>
          <w:rFonts w:asciiTheme="majorBidi" w:hAnsiTheme="majorBidi" w:cstheme="majorBidi"/>
          <w:bCs/>
          <w:sz w:val="28"/>
          <w:szCs w:val="28"/>
          <w:lang w:val="kk-KZ"/>
        </w:rPr>
        <w:t>сін көңілді және динамикалық етеді. Цифрлық тест нәтижелері дереу талданып,</w:t>
      </w:r>
      <w:r w:rsidR="00536C62" w:rsidRPr="00CB2B9B">
        <w:rPr>
          <w:rFonts w:asciiTheme="majorBidi" w:hAnsiTheme="majorBidi" w:cstheme="majorBidi"/>
          <w:sz w:val="28"/>
          <w:szCs w:val="28"/>
          <w:lang w:val="kk-KZ"/>
        </w:rPr>
        <w:t xml:space="preserve"> студенттерге өз </w:t>
      </w:r>
      <w:r w:rsidR="00084382">
        <w:rPr>
          <w:rFonts w:asciiTheme="majorBidi" w:hAnsiTheme="majorBidi" w:cstheme="majorBidi"/>
          <w:sz w:val="28"/>
          <w:szCs w:val="28"/>
          <w:lang w:val="kk-KZ"/>
        </w:rPr>
        <w:t>қатесін көруге мүмкіндік бер</w:t>
      </w:r>
      <w:r w:rsidR="00536C62" w:rsidRPr="00CB2B9B">
        <w:rPr>
          <w:rFonts w:asciiTheme="majorBidi" w:hAnsiTheme="majorBidi" w:cstheme="majorBidi"/>
          <w:sz w:val="28"/>
          <w:szCs w:val="28"/>
          <w:lang w:val="kk-KZ"/>
        </w:rPr>
        <w:t>ді.</w:t>
      </w:r>
    </w:p>
    <w:p w14:paraId="04DF7E86" w14:textId="77777777" w:rsidR="00536C62" w:rsidRPr="00CB2B9B" w:rsidRDefault="00536C62" w:rsidP="00356A21">
      <w:pPr>
        <w:spacing w:after="0" w:line="240" w:lineRule="auto"/>
        <w:jc w:val="both"/>
        <w:rPr>
          <w:rFonts w:asciiTheme="majorBidi" w:hAnsiTheme="majorBidi" w:cstheme="majorBidi"/>
          <w:bCs/>
          <w:sz w:val="28"/>
          <w:szCs w:val="28"/>
          <w:shd w:val="clear" w:color="auto" w:fill="FFFFFF"/>
          <w:lang w:val="kk-KZ"/>
        </w:rPr>
      </w:pPr>
    </w:p>
    <w:p w14:paraId="0D058145" w14:textId="77777777" w:rsidR="00536C62" w:rsidRPr="00CB2B9B" w:rsidRDefault="00536C62" w:rsidP="00536C62">
      <w:pPr>
        <w:spacing w:after="0"/>
        <w:jc w:val="center"/>
        <w:rPr>
          <w:rFonts w:asciiTheme="majorBidi" w:hAnsiTheme="majorBidi" w:cstheme="majorBidi"/>
          <w:bCs/>
          <w:sz w:val="28"/>
          <w:szCs w:val="28"/>
          <w:shd w:val="clear" w:color="auto" w:fill="FFFFFF"/>
          <w:lang w:val="kk-KZ"/>
        </w:rPr>
      </w:pPr>
      <w:r w:rsidRPr="00CB2B9B">
        <w:rPr>
          <w:rFonts w:asciiTheme="majorBidi" w:hAnsiTheme="majorBidi" w:cstheme="majorBidi"/>
          <w:noProof/>
          <w:sz w:val="28"/>
          <w:szCs w:val="28"/>
          <w:shd w:val="clear" w:color="auto" w:fill="FFFFFF"/>
        </w:rPr>
        <w:lastRenderedPageBreak/>
        <w:drawing>
          <wp:inline distT="0" distB="0" distL="0" distR="0" wp14:anchorId="5643F011" wp14:editId="19FEC353">
            <wp:extent cx="3789045" cy="1508760"/>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89045" cy="1508760"/>
                    </a:xfrm>
                    <a:prstGeom prst="rect">
                      <a:avLst/>
                    </a:prstGeom>
                    <a:noFill/>
                    <a:ln>
                      <a:noFill/>
                    </a:ln>
                  </pic:spPr>
                </pic:pic>
              </a:graphicData>
            </a:graphic>
          </wp:inline>
        </w:drawing>
      </w:r>
    </w:p>
    <w:p w14:paraId="2CC6E985" w14:textId="77777777" w:rsidR="008D4D9B" w:rsidRPr="00CB2B9B" w:rsidRDefault="008D4D9B" w:rsidP="00536C62">
      <w:pPr>
        <w:spacing w:after="0"/>
        <w:jc w:val="center"/>
        <w:rPr>
          <w:rFonts w:asciiTheme="majorBidi" w:hAnsiTheme="majorBidi" w:cstheme="majorBidi"/>
          <w:sz w:val="28"/>
          <w:szCs w:val="28"/>
          <w:lang w:val="kk-KZ"/>
        </w:rPr>
      </w:pPr>
    </w:p>
    <w:p w14:paraId="273CFC73" w14:textId="3836F10F" w:rsidR="00536C62" w:rsidRPr="00CB2B9B" w:rsidRDefault="00536C62" w:rsidP="00536C62">
      <w:pPr>
        <w:spacing w:after="0"/>
        <w:jc w:val="center"/>
        <w:rPr>
          <w:rFonts w:asciiTheme="majorBidi" w:hAnsiTheme="majorBidi" w:cstheme="majorBidi"/>
          <w:bCs/>
          <w:sz w:val="28"/>
          <w:szCs w:val="28"/>
          <w:shd w:val="clear" w:color="auto" w:fill="FFFFFF"/>
          <w:lang w:val="kk-KZ"/>
        </w:rPr>
      </w:pPr>
      <w:r w:rsidRPr="00CB2B9B">
        <w:rPr>
          <w:rFonts w:asciiTheme="majorBidi" w:hAnsiTheme="majorBidi" w:cstheme="majorBidi"/>
          <w:sz w:val="28"/>
          <w:szCs w:val="28"/>
          <w:lang w:val="kk-KZ"/>
        </w:rPr>
        <w:t>Сурет 1</w:t>
      </w:r>
      <w:r w:rsidR="00412E47" w:rsidRPr="00CB2B9B">
        <w:rPr>
          <w:rFonts w:asciiTheme="majorBidi" w:hAnsiTheme="majorBidi" w:cstheme="majorBidi"/>
          <w:sz w:val="28"/>
          <w:szCs w:val="28"/>
          <w:lang w:val="kk-KZ"/>
        </w:rPr>
        <w:t>7</w:t>
      </w:r>
      <w:r w:rsidRPr="00CB2B9B">
        <w:rPr>
          <w:rFonts w:asciiTheme="majorBidi" w:hAnsiTheme="majorBidi" w:cstheme="majorBidi"/>
          <w:sz w:val="28"/>
          <w:szCs w:val="28"/>
          <w:lang w:val="kk-KZ"/>
        </w:rPr>
        <w:t xml:space="preserve"> </w:t>
      </w:r>
      <w:r w:rsidRPr="00CB2B9B">
        <w:rPr>
          <w:rFonts w:asciiTheme="majorBidi" w:hAnsiTheme="majorBidi" w:cstheme="majorBidi"/>
          <w:bCs/>
          <w:sz w:val="28"/>
          <w:szCs w:val="28"/>
          <w:shd w:val="clear" w:color="auto" w:fill="FFFFFF"/>
          <w:lang w:val="kk-KZ"/>
        </w:rPr>
        <w:t xml:space="preserve">– </w:t>
      </w:r>
      <w:r w:rsidRPr="00CB2B9B">
        <w:rPr>
          <w:rFonts w:asciiTheme="majorBidi" w:hAnsiTheme="majorBidi" w:cstheme="majorBidi"/>
          <w:sz w:val="28"/>
          <w:szCs w:val="28"/>
          <w:lang w:val="kk-KZ"/>
        </w:rPr>
        <w:t>Kahoot</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платформасындағы жаттығу</w:t>
      </w:r>
    </w:p>
    <w:p w14:paraId="775AFDEE" w14:textId="77777777" w:rsidR="009D216A" w:rsidRPr="00CB2B9B" w:rsidRDefault="009D216A" w:rsidP="008D4D9B">
      <w:pPr>
        <w:spacing w:after="0" w:line="240" w:lineRule="auto"/>
        <w:ind w:firstLine="567"/>
        <w:jc w:val="both"/>
        <w:rPr>
          <w:rFonts w:asciiTheme="majorBidi" w:hAnsiTheme="majorBidi" w:cstheme="majorBidi"/>
          <w:bCs/>
          <w:sz w:val="28"/>
          <w:szCs w:val="28"/>
          <w:lang w:val="kk-KZ"/>
        </w:rPr>
      </w:pPr>
    </w:p>
    <w:p w14:paraId="420A5F81" w14:textId="226E4966"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Екінші жаттығу</w:t>
      </w:r>
      <w:r w:rsidR="006E0E65" w:rsidRPr="00CB2B9B">
        <w:rPr>
          <w:rFonts w:asciiTheme="majorBidi" w:hAnsiTheme="majorBidi" w:cstheme="majorBidi"/>
          <w:bCs/>
          <w:sz w:val="28"/>
          <w:szCs w:val="28"/>
          <w:shd w:val="clear" w:color="auto" w:fill="FFFFFF"/>
          <w:lang w:val="kk-KZ"/>
        </w:rPr>
        <w:t xml:space="preserve"> ретінде с</w:t>
      </w:r>
      <w:r w:rsidRPr="00CB2B9B">
        <w:rPr>
          <w:rFonts w:asciiTheme="majorBidi" w:hAnsiTheme="majorBidi" w:cstheme="majorBidi"/>
          <w:bCs/>
          <w:sz w:val="28"/>
          <w:szCs w:val="28"/>
          <w:shd w:val="clear" w:color="auto" w:fill="FFFFFF"/>
          <w:lang w:val="kk-KZ"/>
        </w:rPr>
        <w:t>туденттер</w:t>
      </w:r>
      <w:r w:rsidR="006E0E65" w:rsidRPr="00CB2B9B">
        <w:rPr>
          <w:rFonts w:asciiTheme="majorBidi" w:hAnsiTheme="majorBidi" w:cstheme="majorBidi"/>
          <w:bCs/>
          <w:sz w:val="28"/>
          <w:szCs w:val="28"/>
          <w:shd w:val="clear" w:color="auto" w:fill="FFFFFF"/>
          <w:lang w:val="kk-KZ"/>
        </w:rPr>
        <w:t>ге</w:t>
      </w:r>
      <w:r w:rsidRPr="00CB2B9B">
        <w:rPr>
          <w:rFonts w:asciiTheme="majorBidi" w:hAnsiTheme="majorBidi" w:cstheme="majorBidi"/>
          <w:bCs/>
          <w:sz w:val="28"/>
          <w:szCs w:val="28"/>
          <w:shd w:val="clear" w:color="auto" w:fill="FFFFFF"/>
          <w:lang w:val="kk-KZ"/>
        </w:rPr>
        <w:t xml:space="preserve"> жасанды интеллектпен жұмыс істе</w:t>
      </w:r>
      <w:r w:rsidR="006E0E65" w:rsidRPr="00CB2B9B">
        <w:rPr>
          <w:rFonts w:asciiTheme="majorBidi" w:hAnsiTheme="majorBidi" w:cstheme="majorBidi"/>
          <w:bCs/>
          <w:sz w:val="28"/>
          <w:szCs w:val="28"/>
          <w:shd w:val="clear" w:color="auto" w:fill="FFFFFF"/>
          <w:lang w:val="kk-KZ"/>
        </w:rPr>
        <w:t>у тапсырылды</w:t>
      </w:r>
      <w:r w:rsidRPr="00CB2B9B">
        <w:rPr>
          <w:rFonts w:asciiTheme="majorBidi" w:hAnsiTheme="majorBidi" w:cstheme="majorBidi"/>
          <w:bCs/>
          <w:sz w:val="28"/>
          <w:szCs w:val="28"/>
          <w:shd w:val="clear" w:color="auto" w:fill="FFFFFF"/>
          <w:lang w:val="kk-KZ"/>
        </w:rPr>
        <w:t xml:space="preserve">, </w:t>
      </w:r>
      <w:r w:rsidR="006E0E65" w:rsidRPr="00CB2B9B">
        <w:rPr>
          <w:rFonts w:asciiTheme="majorBidi" w:hAnsiTheme="majorBidi" w:cstheme="majorBidi"/>
          <w:bCs/>
          <w:sz w:val="28"/>
          <w:szCs w:val="28"/>
          <w:shd w:val="clear" w:color="auto" w:fill="FFFFFF"/>
          <w:lang w:val="kk-KZ"/>
        </w:rPr>
        <w:t xml:space="preserve">мұнда студенттер </w:t>
      </w:r>
      <w:r w:rsidRPr="00CB2B9B">
        <w:rPr>
          <w:rFonts w:asciiTheme="majorBidi" w:hAnsiTheme="majorBidi" w:cstheme="majorBidi"/>
          <w:bCs/>
          <w:sz w:val="28"/>
          <w:szCs w:val="28"/>
          <w:shd w:val="clear" w:color="auto" w:fill="FFFFFF"/>
          <w:lang w:val="kk-KZ"/>
        </w:rPr>
        <w:t xml:space="preserve">ақпарат табуға үйренді. </w:t>
      </w:r>
      <w:r w:rsidRPr="00CB2B9B">
        <w:rPr>
          <w:rFonts w:asciiTheme="majorBidi" w:hAnsiTheme="majorBidi" w:cstheme="majorBidi"/>
          <w:bCs/>
          <w:sz w:val="28"/>
          <w:szCs w:val="28"/>
          <w:lang w:val="kk-KZ"/>
        </w:rPr>
        <w:t>Describing a book or T</w:t>
      </w:r>
      <w:r w:rsidR="00084382" w:rsidRPr="00CB2B9B">
        <w:rPr>
          <w:rFonts w:asciiTheme="majorBidi" w:hAnsiTheme="majorBidi" w:cstheme="majorBidi"/>
          <w:bCs/>
          <w:sz w:val="28"/>
          <w:szCs w:val="28"/>
          <w:lang w:val="kk-KZ"/>
        </w:rPr>
        <w:t>v</w:t>
      </w:r>
      <w:r w:rsidRPr="00CB2B9B">
        <w:rPr>
          <w:rFonts w:asciiTheme="majorBidi" w:hAnsiTheme="majorBidi" w:cstheme="majorBidi"/>
          <w:bCs/>
          <w:sz w:val="28"/>
          <w:szCs w:val="28"/>
          <w:lang w:val="kk-KZ"/>
        </w:rPr>
        <w:t>show</w:t>
      </w:r>
      <w:r w:rsidR="00084382">
        <w:rPr>
          <w:rFonts w:asciiTheme="majorBidi" w:hAnsiTheme="majorBidi" w:cstheme="majorBidi"/>
          <w:bCs/>
          <w:sz w:val="28"/>
          <w:szCs w:val="28"/>
          <w:lang w:val="kk-KZ"/>
        </w:rPr>
        <w:t>.</w:t>
      </w:r>
    </w:p>
    <w:p w14:paraId="22FEC1E4" w14:textId="5C2233D5"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kk-KZ"/>
        </w:rPr>
        <w:t>Жасанды интеллекте (GPT) ең танымал теледидар шоуын және «Media around the world» туралы бестселлер кітабы</w:t>
      </w:r>
      <w:r w:rsidR="008D1417">
        <w:rPr>
          <w:rFonts w:asciiTheme="majorBidi" w:hAnsiTheme="majorBidi" w:cstheme="majorBidi"/>
          <w:bCs/>
          <w:sz w:val="28"/>
          <w:szCs w:val="28"/>
          <w:shd w:val="clear" w:color="auto" w:fill="FFFFFF"/>
          <w:lang w:val="kk-KZ"/>
        </w:rPr>
        <w:t>н табып, жұптасып талқыладық</w:t>
      </w:r>
      <w:r w:rsidRPr="00CB2B9B">
        <w:rPr>
          <w:rFonts w:asciiTheme="majorBidi" w:hAnsiTheme="majorBidi" w:cstheme="majorBidi"/>
          <w:bCs/>
          <w:sz w:val="28"/>
          <w:szCs w:val="28"/>
          <w:shd w:val="clear" w:color="auto" w:fill="FFFFFF"/>
          <w:lang w:val="kk-KZ"/>
        </w:rPr>
        <w:t xml:space="preserve">. Бұдан әрі келесі сипаттағы тапсырманы орындадық: </w:t>
      </w:r>
      <w:r w:rsidR="008D1417">
        <w:rPr>
          <w:rFonts w:asciiTheme="majorBidi" w:hAnsiTheme="majorBidi" w:cstheme="majorBidi"/>
          <w:bCs/>
          <w:sz w:val="28"/>
          <w:szCs w:val="28"/>
          <w:shd w:val="clear" w:color="auto" w:fill="FFFFFF"/>
          <w:lang w:val="kk-KZ"/>
        </w:rPr>
        <w:t>б</w:t>
      </w:r>
      <w:r w:rsidRPr="00CB2B9B">
        <w:rPr>
          <w:rFonts w:asciiTheme="majorBidi" w:hAnsiTheme="majorBidi" w:cstheme="majorBidi"/>
          <w:bCs/>
          <w:sz w:val="28"/>
          <w:szCs w:val="28"/>
          <w:shd w:val="clear" w:color="auto" w:fill="FFFFFF"/>
          <w:lang w:val="kk-KZ"/>
        </w:rPr>
        <w:t xml:space="preserve">асқа топтың студенттеріне «Менің сүйікті кітабым және теледидар шоу» тақырыбында сұхбат беріңіз, сұхбатты бейнеге түсіру қажет. </w:t>
      </w:r>
    </w:p>
    <w:p w14:paraId="2260FC21" w14:textId="77777777"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kk-KZ"/>
        </w:rPr>
        <w:t>Warm up activity:</w:t>
      </w:r>
    </w:p>
    <w:p w14:paraId="7DB54F95" w14:textId="79B986FD"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kk-KZ"/>
        </w:rPr>
        <w:t>1.</w:t>
      </w:r>
      <w:r w:rsidR="00F73E04">
        <w:rPr>
          <w:rFonts w:asciiTheme="majorBidi" w:hAnsiTheme="majorBidi" w:cstheme="majorBidi"/>
          <w:bCs/>
          <w:sz w:val="28"/>
          <w:szCs w:val="28"/>
          <w:shd w:val="clear" w:color="auto" w:fill="FFFFFF"/>
          <w:lang w:val="kk-KZ"/>
        </w:rPr>
        <w:t xml:space="preserve"> </w:t>
      </w:r>
      <w:r w:rsidRPr="00CB2B9B">
        <w:rPr>
          <w:rFonts w:asciiTheme="majorBidi" w:hAnsiTheme="majorBidi" w:cstheme="majorBidi"/>
          <w:bCs/>
          <w:sz w:val="28"/>
          <w:szCs w:val="28"/>
          <w:shd w:val="clear" w:color="auto" w:fill="FFFFFF"/>
          <w:lang w:val="en-US"/>
        </w:rPr>
        <w:t xml:space="preserve">What features does </w:t>
      </w:r>
      <w:r w:rsidRPr="00CB2B9B">
        <w:rPr>
          <w:rFonts w:asciiTheme="majorBidi" w:hAnsiTheme="majorBidi" w:cstheme="majorBidi"/>
          <w:bCs/>
          <w:sz w:val="28"/>
          <w:szCs w:val="28"/>
          <w:shd w:val="clear" w:color="auto" w:fill="FFFFFF"/>
          <w:lang w:val="kk-KZ"/>
        </w:rPr>
        <w:t xml:space="preserve">ChatGPT </w:t>
      </w:r>
      <w:r w:rsidRPr="00CB2B9B">
        <w:rPr>
          <w:rFonts w:asciiTheme="majorBidi" w:hAnsiTheme="majorBidi" w:cstheme="majorBidi"/>
          <w:bCs/>
          <w:sz w:val="28"/>
          <w:szCs w:val="28"/>
          <w:shd w:val="clear" w:color="auto" w:fill="FFFFFF"/>
          <w:lang w:val="en-US"/>
        </w:rPr>
        <w:t>offer</w:t>
      </w:r>
      <w:r w:rsidRPr="00CB2B9B">
        <w:rPr>
          <w:rFonts w:asciiTheme="majorBidi" w:hAnsiTheme="majorBidi" w:cstheme="majorBidi"/>
          <w:bCs/>
          <w:sz w:val="28"/>
          <w:szCs w:val="28"/>
          <w:shd w:val="clear" w:color="auto" w:fill="FFFFFF"/>
          <w:lang w:val="kk-KZ"/>
        </w:rPr>
        <w:t>?</w:t>
      </w:r>
    </w:p>
    <w:p w14:paraId="2FBAFFEA" w14:textId="5D7C939E"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kk-KZ"/>
        </w:rPr>
        <w:t>2.</w:t>
      </w:r>
      <w:r w:rsidR="00F73E04">
        <w:rPr>
          <w:rFonts w:asciiTheme="majorBidi" w:hAnsiTheme="majorBidi" w:cstheme="majorBidi"/>
          <w:bCs/>
          <w:sz w:val="28"/>
          <w:szCs w:val="28"/>
          <w:shd w:val="clear" w:color="auto" w:fill="FFFFFF"/>
          <w:lang w:val="kk-KZ"/>
        </w:rPr>
        <w:t xml:space="preserve"> </w:t>
      </w:r>
      <w:r w:rsidRPr="00CB2B9B">
        <w:rPr>
          <w:rFonts w:asciiTheme="majorBidi" w:hAnsiTheme="majorBidi" w:cstheme="majorBidi"/>
          <w:bCs/>
          <w:sz w:val="28"/>
          <w:szCs w:val="28"/>
          <w:shd w:val="clear" w:color="auto" w:fill="FFFFFF"/>
          <w:lang w:val="en-US"/>
        </w:rPr>
        <w:t>How do you use it dur3ng your lesson</w:t>
      </w:r>
      <w:r w:rsidRPr="00CB2B9B">
        <w:rPr>
          <w:rFonts w:asciiTheme="majorBidi" w:hAnsiTheme="majorBidi" w:cstheme="majorBidi"/>
          <w:bCs/>
          <w:sz w:val="28"/>
          <w:szCs w:val="28"/>
          <w:shd w:val="clear" w:color="auto" w:fill="FFFFFF"/>
          <w:lang w:val="kk-KZ"/>
        </w:rPr>
        <w:t>?</w:t>
      </w:r>
    </w:p>
    <w:p w14:paraId="33F8865B" w14:textId="0F37EA0B"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kk-KZ"/>
        </w:rPr>
        <w:t>3.</w:t>
      </w:r>
      <w:r w:rsidR="00F73E04">
        <w:rPr>
          <w:rFonts w:asciiTheme="majorBidi" w:hAnsiTheme="majorBidi" w:cstheme="majorBidi"/>
          <w:bCs/>
          <w:sz w:val="28"/>
          <w:szCs w:val="28"/>
          <w:shd w:val="clear" w:color="auto" w:fill="FFFFFF"/>
          <w:lang w:val="kk-KZ"/>
        </w:rPr>
        <w:t xml:space="preserve"> </w:t>
      </w:r>
      <w:r w:rsidRPr="00CB2B9B">
        <w:rPr>
          <w:rFonts w:asciiTheme="majorBidi" w:hAnsiTheme="majorBidi" w:cstheme="majorBidi"/>
          <w:bCs/>
          <w:sz w:val="28"/>
          <w:szCs w:val="28"/>
          <w:shd w:val="clear" w:color="auto" w:fill="FFFFFF"/>
          <w:lang w:val="en-US"/>
        </w:rPr>
        <w:t>Does it always provide accurate information</w:t>
      </w:r>
      <w:r w:rsidRPr="00CB2B9B">
        <w:rPr>
          <w:rFonts w:asciiTheme="majorBidi" w:hAnsiTheme="majorBidi" w:cstheme="majorBidi"/>
          <w:bCs/>
          <w:sz w:val="28"/>
          <w:szCs w:val="28"/>
          <w:shd w:val="clear" w:color="auto" w:fill="FFFFFF"/>
          <w:lang w:val="kk-KZ"/>
        </w:rPr>
        <w:t>?</w:t>
      </w:r>
    </w:p>
    <w:p w14:paraId="60471C6F" w14:textId="77777777"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kk-KZ"/>
        </w:rPr>
        <w:t>4. Should you check the info</w:t>
      </w:r>
      <w:r w:rsidRPr="00CB2B9B">
        <w:rPr>
          <w:rFonts w:asciiTheme="majorBidi" w:hAnsiTheme="majorBidi" w:cstheme="majorBidi"/>
          <w:bCs/>
          <w:sz w:val="28"/>
          <w:szCs w:val="28"/>
          <w:shd w:val="clear" w:color="auto" w:fill="FFFFFF"/>
          <w:lang w:val="en-US"/>
        </w:rPr>
        <w:t xml:space="preserve">rmation in </w:t>
      </w:r>
      <w:r w:rsidRPr="00CB2B9B">
        <w:rPr>
          <w:rFonts w:asciiTheme="majorBidi" w:hAnsiTheme="majorBidi" w:cstheme="majorBidi"/>
          <w:bCs/>
          <w:sz w:val="28"/>
          <w:szCs w:val="28"/>
          <w:shd w:val="clear" w:color="auto" w:fill="FFFFFF"/>
          <w:lang w:val="kk-KZ"/>
        </w:rPr>
        <w:t>ChatGPT?</w:t>
      </w:r>
    </w:p>
    <w:p w14:paraId="231AC430" w14:textId="64947639" w:rsidR="00536C62" w:rsidRPr="00CB2B9B" w:rsidRDefault="00F73E04" w:rsidP="00F73E04">
      <w:pPr>
        <w:pStyle w:val="ad"/>
        <w:shd w:val="clear" w:color="auto" w:fill="FFFFFF"/>
        <w:ind w:firstLine="567"/>
        <w:jc w:val="both"/>
        <w:rPr>
          <w:rFonts w:asciiTheme="majorBidi" w:hAnsiTheme="majorBidi" w:cstheme="majorBidi"/>
          <w:bCs/>
          <w:sz w:val="28"/>
          <w:szCs w:val="28"/>
          <w:lang w:val="kk-KZ"/>
        </w:rPr>
      </w:pPr>
      <w:r>
        <w:rPr>
          <w:rFonts w:asciiTheme="majorBidi" w:hAnsiTheme="majorBidi" w:cstheme="majorBidi"/>
          <w:bCs/>
          <w:sz w:val="28"/>
          <w:szCs w:val="28"/>
          <w:lang w:val="kk-KZ"/>
        </w:rPr>
        <w:t>ChatGPT (</w:t>
      </w:r>
      <w:hyperlink r:id="rId51" w:tooltip="Английский язык" w:history="1">
        <w:r w:rsidR="00536C62" w:rsidRPr="00CB2B9B">
          <w:rPr>
            <w:rStyle w:val="40"/>
            <w:rFonts w:asciiTheme="majorBidi" w:hAnsiTheme="majorBidi"/>
            <w:bCs/>
            <w:color w:val="auto"/>
            <w:sz w:val="28"/>
            <w:szCs w:val="28"/>
            <w:lang w:val="kk-KZ"/>
          </w:rPr>
          <w:t>англ.</w:t>
        </w:r>
      </w:hyperlink>
      <w:r w:rsidR="00536C62" w:rsidRPr="00CB2B9B">
        <w:rPr>
          <w:rStyle w:val="40"/>
          <w:rFonts w:asciiTheme="majorBidi" w:hAnsiTheme="majorBidi"/>
          <w:bCs/>
          <w:i w:val="0"/>
          <w:iCs w:val="0"/>
          <w:color w:val="auto"/>
          <w:sz w:val="28"/>
          <w:szCs w:val="28"/>
          <w:lang w:val="kk-KZ"/>
        </w:rPr>
        <w:t>тілінде</w:t>
      </w:r>
      <w:r w:rsidR="00536C62" w:rsidRPr="00CB2B9B">
        <w:rPr>
          <w:rFonts w:asciiTheme="majorBidi" w:hAnsiTheme="majorBidi" w:cstheme="majorBidi"/>
          <w:bCs/>
          <w:sz w:val="28"/>
          <w:szCs w:val="28"/>
          <w:lang w:val="kk-KZ"/>
        </w:rPr>
        <w:t xml:space="preserve"> </w:t>
      </w:r>
      <w:r w:rsidR="00536C62" w:rsidRPr="00CB2B9B">
        <w:rPr>
          <w:rFonts w:asciiTheme="majorBidi" w:hAnsiTheme="majorBidi" w:cstheme="majorBidi"/>
          <w:bCs/>
          <w:i/>
          <w:iCs/>
          <w:sz w:val="28"/>
          <w:szCs w:val="28"/>
          <w:lang w:val="kk-KZ"/>
        </w:rPr>
        <w:t>Generative Pre-trained Transformer</w:t>
      </w:r>
      <w:r w:rsidR="00536C62" w:rsidRPr="00CB2B9B">
        <w:rPr>
          <w:rFonts w:asciiTheme="majorBidi" w:hAnsiTheme="majorBidi" w:cstheme="majorBidi"/>
          <w:bCs/>
          <w:sz w:val="28"/>
          <w:szCs w:val="28"/>
          <w:lang w:val="kk-KZ"/>
        </w:rPr>
        <w:t xml:space="preserve"> «алдын ала оқытылған генеративті трансформер») диалогтық режимде жұмыс істей алатын, </w:t>
      </w:r>
      <w:r w:rsidR="00536C62" w:rsidRPr="00F73E04">
        <w:rPr>
          <w:rFonts w:asciiTheme="majorBidi" w:hAnsiTheme="majorBidi" w:cstheme="majorBidi"/>
          <w:bCs/>
          <w:sz w:val="28"/>
          <w:szCs w:val="28"/>
          <w:lang w:val="kk-KZ"/>
        </w:rPr>
        <w:t>табиғи тілдердегі</w:t>
      </w:r>
      <w:r w:rsidR="00536C62" w:rsidRPr="00CB2B9B">
        <w:rPr>
          <w:rFonts w:asciiTheme="majorBidi" w:hAnsiTheme="majorBidi" w:cstheme="majorBidi"/>
          <w:bCs/>
          <w:sz w:val="28"/>
          <w:szCs w:val="28"/>
          <w:lang w:val="kk-KZ"/>
        </w:rPr>
        <w:t xml:space="preserve"> сұрауларды қолдайтын </w:t>
      </w:r>
      <w:hyperlink r:id="rId52" w:tooltip="OpenAI" w:history="1">
        <w:r w:rsidR="00536C62" w:rsidRPr="00F73E04">
          <w:rPr>
            <w:rStyle w:val="40"/>
            <w:rFonts w:asciiTheme="majorBidi" w:hAnsiTheme="majorBidi"/>
            <w:bCs/>
            <w:i w:val="0"/>
            <w:iCs w:val="0"/>
            <w:color w:val="auto"/>
            <w:sz w:val="28"/>
            <w:szCs w:val="28"/>
            <w:lang w:val="kk-KZ"/>
          </w:rPr>
          <w:t>OpenAI</w:t>
        </w:r>
      </w:hyperlink>
      <w:r w:rsidR="00536C62" w:rsidRPr="00CB2B9B">
        <w:rPr>
          <w:rFonts w:asciiTheme="majorBidi" w:hAnsiTheme="majorBidi" w:cstheme="majorBidi"/>
          <w:bCs/>
          <w:sz w:val="28"/>
          <w:szCs w:val="28"/>
          <w:lang w:val="kk-KZ"/>
        </w:rPr>
        <w:t xml:space="preserve"> компаниясымен әзірленген </w:t>
      </w:r>
      <w:hyperlink r:id="rId53" w:tooltip="Генеративный искусственный интеллект" w:history="1">
        <w:r w:rsidR="00536C62" w:rsidRPr="00F73E04">
          <w:rPr>
            <w:rStyle w:val="40"/>
            <w:rFonts w:asciiTheme="majorBidi" w:hAnsiTheme="majorBidi"/>
            <w:bCs/>
            <w:i w:val="0"/>
            <w:iCs w:val="0"/>
            <w:color w:val="auto"/>
            <w:sz w:val="28"/>
            <w:szCs w:val="28"/>
            <w:lang w:val="kk-KZ"/>
          </w:rPr>
          <w:t>генеративті жасанды</w:t>
        </w:r>
      </w:hyperlink>
      <w:r w:rsidR="00536C62" w:rsidRPr="00F73E04">
        <w:rPr>
          <w:rStyle w:val="40"/>
          <w:rFonts w:asciiTheme="majorBidi" w:hAnsiTheme="majorBidi"/>
          <w:bCs/>
          <w:i w:val="0"/>
          <w:iCs w:val="0"/>
          <w:color w:val="auto"/>
          <w:sz w:val="28"/>
          <w:szCs w:val="28"/>
          <w:lang w:val="kk-KZ"/>
        </w:rPr>
        <w:t xml:space="preserve"> интеллектті </w:t>
      </w:r>
      <w:hyperlink r:id="rId54" w:tooltip="Виртуальный собеседник" w:history="1">
        <w:r w:rsidR="00536C62" w:rsidRPr="00F73E04">
          <w:rPr>
            <w:rStyle w:val="40"/>
            <w:rFonts w:asciiTheme="majorBidi" w:hAnsiTheme="majorBidi"/>
            <w:bCs/>
            <w:i w:val="0"/>
            <w:iCs w:val="0"/>
            <w:color w:val="auto"/>
            <w:sz w:val="28"/>
            <w:szCs w:val="28"/>
            <w:lang w:val="kk-KZ"/>
          </w:rPr>
          <w:t>чат-бот</w:t>
        </w:r>
      </w:hyperlink>
      <w:r w:rsidR="00536C62" w:rsidRPr="00F73E04">
        <w:rPr>
          <w:rStyle w:val="40"/>
          <w:rFonts w:asciiTheme="majorBidi" w:hAnsiTheme="majorBidi"/>
          <w:bCs/>
          <w:i w:val="0"/>
          <w:iCs w:val="0"/>
          <w:color w:val="auto"/>
          <w:sz w:val="28"/>
          <w:szCs w:val="28"/>
          <w:lang w:val="kk-KZ"/>
        </w:rPr>
        <w:t>.</w:t>
      </w:r>
      <w:r w:rsidR="001A52A8" w:rsidRPr="00CB2B9B">
        <w:rPr>
          <w:rFonts w:asciiTheme="majorBidi" w:hAnsiTheme="majorBidi" w:cstheme="majorBidi"/>
          <w:bCs/>
          <w:sz w:val="28"/>
          <w:szCs w:val="28"/>
          <w:lang w:val="kk-KZ"/>
        </w:rPr>
        <w:t xml:space="preserve"> </w:t>
      </w:r>
      <w:r w:rsidR="00536C62" w:rsidRPr="00CB2B9B">
        <w:rPr>
          <w:rFonts w:asciiTheme="majorBidi" w:hAnsiTheme="majorBidi" w:cstheme="majorBidi"/>
          <w:bCs/>
          <w:sz w:val="28"/>
          <w:szCs w:val="28"/>
          <w:lang w:val="kk-KZ"/>
        </w:rPr>
        <w:t xml:space="preserve">Жүйе сұрақтарға жауап беруге, әртүрлі тілдердегі, соның ішінде әртүрлі пәндік салаларға жататын </w:t>
      </w:r>
      <w:r w:rsidR="008D1417">
        <w:rPr>
          <w:rFonts w:asciiTheme="majorBidi" w:hAnsiTheme="majorBidi" w:cstheme="majorBidi"/>
          <w:bCs/>
          <w:sz w:val="28"/>
          <w:szCs w:val="28"/>
          <w:lang w:val="kk-KZ"/>
        </w:rPr>
        <w:t>ағылшын</w:t>
      </w:r>
      <w:r w:rsidR="00536C62" w:rsidRPr="00CB2B9B">
        <w:rPr>
          <w:rFonts w:asciiTheme="majorBidi" w:hAnsiTheme="majorBidi" w:cstheme="majorBidi"/>
          <w:bCs/>
          <w:sz w:val="28"/>
          <w:szCs w:val="28"/>
          <w:lang w:val="kk-KZ"/>
        </w:rPr>
        <w:t xml:space="preserve"> тіліндегі мәтіндерді генерациялауға </w:t>
      </w:r>
      <w:r w:rsidR="008D1417">
        <w:rPr>
          <w:rFonts w:asciiTheme="majorBidi" w:hAnsiTheme="majorBidi" w:cstheme="majorBidi"/>
          <w:bCs/>
          <w:sz w:val="28"/>
          <w:szCs w:val="28"/>
          <w:lang w:val="kk-KZ"/>
        </w:rPr>
        <w:t>тапсырма берілді</w:t>
      </w:r>
      <w:r w:rsidR="00536C62" w:rsidRPr="00CB2B9B">
        <w:rPr>
          <w:rFonts w:asciiTheme="majorBidi" w:hAnsiTheme="majorBidi" w:cstheme="majorBidi"/>
          <w:bCs/>
          <w:sz w:val="28"/>
          <w:szCs w:val="28"/>
          <w:lang w:val="kk-KZ"/>
        </w:rPr>
        <w:t xml:space="preserve">. Сұраныс бойынша </w:t>
      </w:r>
      <w:r w:rsidR="00536C62" w:rsidRPr="00F73E04">
        <w:rPr>
          <w:rFonts w:asciiTheme="majorBidi" w:hAnsiTheme="majorBidi" w:cstheme="majorBidi"/>
          <w:bCs/>
          <w:sz w:val="28"/>
          <w:szCs w:val="28"/>
          <w:lang w:val="kk-KZ"/>
        </w:rPr>
        <w:t>әртүрлі тілдерінде</w:t>
      </w:r>
      <w:r w:rsidR="00536C62" w:rsidRPr="00CB2B9B">
        <w:rPr>
          <w:rFonts w:asciiTheme="majorBidi" w:hAnsiTheme="majorBidi" w:cstheme="majorBidi"/>
          <w:bCs/>
          <w:sz w:val="28"/>
          <w:szCs w:val="28"/>
          <w:lang w:val="kk-KZ"/>
        </w:rPr>
        <w:t xml:space="preserve"> бағдарламаларды генерациялау</w:t>
      </w:r>
      <w:r w:rsidR="008D1417">
        <w:rPr>
          <w:rFonts w:asciiTheme="majorBidi" w:hAnsiTheme="majorBidi" w:cstheme="majorBidi"/>
          <w:bCs/>
          <w:sz w:val="28"/>
          <w:szCs w:val="28"/>
          <w:lang w:val="kk-KZ"/>
        </w:rPr>
        <w:t>ға</w:t>
      </w:r>
      <w:r w:rsidR="00536C62" w:rsidRPr="00CB2B9B">
        <w:rPr>
          <w:rFonts w:asciiTheme="majorBidi" w:hAnsiTheme="majorBidi" w:cstheme="majorBidi"/>
          <w:bCs/>
          <w:sz w:val="28"/>
          <w:szCs w:val="28"/>
          <w:lang w:val="kk-KZ"/>
        </w:rPr>
        <w:t xml:space="preserve"> </w:t>
      </w:r>
      <w:r w:rsidR="008D1417">
        <w:rPr>
          <w:rFonts w:asciiTheme="majorBidi" w:hAnsiTheme="majorBidi" w:cstheme="majorBidi"/>
          <w:bCs/>
          <w:sz w:val="28"/>
          <w:szCs w:val="28"/>
          <w:lang w:val="kk-KZ"/>
        </w:rPr>
        <w:t>тапсырма берілді:</w:t>
      </w:r>
    </w:p>
    <w:p w14:paraId="54E53490" w14:textId="77777777" w:rsidR="00536C62" w:rsidRPr="00CB2B9B" w:rsidRDefault="00536C62" w:rsidP="008D4D9B">
      <w:pPr>
        <w:pStyle w:val="ad"/>
        <w:shd w:val="clear" w:color="auto" w:fill="FFFFFF"/>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ChatGPT пайдалану үшін, ең алдымен оның веб-сайтына өтіңіз немесе смартфоныңызға бағдарламаны жүктеңіз. Сіз жүйеге кірмей сөйлесуді бастай аласыз, жай ғана мәтінді енгізіп, «жіберу» түймешігін басыңыз. Чат боты бірнеше секунд ішінде жауап береді.</w:t>
      </w:r>
    </w:p>
    <w:p w14:paraId="781E4AF5" w14:textId="773FBF94" w:rsidR="00536C62" w:rsidRPr="00CB2B9B" w:rsidRDefault="00536C62" w:rsidP="008D4D9B">
      <w:pPr>
        <w:pStyle w:val="ad"/>
        <w:shd w:val="clear" w:color="auto" w:fill="FFFFFF"/>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Студенттер ЖИ арқылы өздеріне рөл таңда</w:t>
      </w:r>
      <w:r w:rsidR="008D1417">
        <w:rPr>
          <w:rFonts w:asciiTheme="majorBidi" w:hAnsiTheme="majorBidi" w:cstheme="majorBidi"/>
          <w:bCs/>
          <w:sz w:val="28"/>
          <w:szCs w:val="28"/>
          <w:lang w:val="kk-KZ"/>
        </w:rPr>
        <w:t xml:space="preserve">п, </w:t>
      </w:r>
      <w:r w:rsidRPr="00CB2B9B">
        <w:rPr>
          <w:rFonts w:asciiTheme="majorBidi" w:hAnsiTheme="majorBidi" w:cstheme="majorBidi"/>
          <w:bCs/>
          <w:sz w:val="28"/>
          <w:szCs w:val="28"/>
          <w:lang w:val="kk-KZ"/>
        </w:rPr>
        <w:t xml:space="preserve">сол рөлде бір-бірімен ағылшын тілінде ангімелеседі. Ал ЖИ олардың диалогтарын бағалайды. </w:t>
      </w:r>
    </w:p>
    <w:p w14:paraId="3D2E8041" w14:textId="15306199" w:rsidR="00536C62" w:rsidRPr="00CB2B9B" w:rsidRDefault="00536C62" w:rsidP="008D4D9B">
      <w:pPr>
        <w:pStyle w:val="ad"/>
        <w:shd w:val="clear" w:color="auto" w:fill="FFFFFF"/>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Келесі жаттығуда VR</w:t>
      </w:r>
      <w:r w:rsidR="009D216A"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 xml:space="preserve">технологиясы бойынша 360-тық бейнематериалды көреді. Мәтінге тақырып қойып, теңеу, қайталау арқылы </w:t>
      </w:r>
      <w:r w:rsidR="008D1417">
        <w:rPr>
          <w:rFonts w:asciiTheme="majorBidi" w:hAnsiTheme="majorBidi" w:cstheme="majorBidi"/>
          <w:bCs/>
          <w:sz w:val="28"/>
          <w:szCs w:val="28"/>
          <w:lang w:val="kk-KZ"/>
        </w:rPr>
        <w:t xml:space="preserve">студенттер </w:t>
      </w:r>
      <w:r w:rsidRPr="00CB2B9B">
        <w:rPr>
          <w:rFonts w:asciiTheme="majorBidi" w:hAnsiTheme="majorBidi" w:cstheme="majorBidi"/>
          <w:bCs/>
          <w:sz w:val="28"/>
          <w:szCs w:val="28"/>
          <w:lang w:val="kk-KZ"/>
        </w:rPr>
        <w:t>өз сезімін білдіреді.</w:t>
      </w:r>
    </w:p>
    <w:p w14:paraId="0F3D3408" w14:textId="77777777" w:rsidR="00356A21" w:rsidRPr="00CB2B9B" w:rsidRDefault="00356A21" w:rsidP="008D4D9B">
      <w:pPr>
        <w:pStyle w:val="ad"/>
        <w:shd w:val="clear" w:color="auto" w:fill="FFFFFF"/>
        <w:ind w:firstLine="567"/>
        <w:jc w:val="both"/>
        <w:rPr>
          <w:rFonts w:asciiTheme="majorBidi" w:hAnsiTheme="majorBidi" w:cstheme="majorBidi"/>
          <w:bCs/>
          <w:sz w:val="28"/>
          <w:szCs w:val="28"/>
          <w:lang w:val="kk-KZ"/>
        </w:rPr>
      </w:pPr>
    </w:p>
    <w:p w14:paraId="3BFB2324" w14:textId="77777777" w:rsidR="00536C62" w:rsidRPr="00CB2B9B" w:rsidRDefault="00536C62" w:rsidP="00536C62">
      <w:pPr>
        <w:spacing w:after="0"/>
        <w:jc w:val="center"/>
        <w:rPr>
          <w:rFonts w:asciiTheme="majorBidi" w:hAnsiTheme="majorBidi" w:cstheme="majorBidi"/>
          <w:b/>
          <w:sz w:val="28"/>
          <w:szCs w:val="28"/>
        </w:rPr>
      </w:pPr>
      <w:r w:rsidRPr="00CB2B9B">
        <w:rPr>
          <w:rFonts w:asciiTheme="majorBidi" w:hAnsiTheme="majorBidi" w:cstheme="majorBidi"/>
          <w:b/>
          <w:noProof/>
          <w:sz w:val="28"/>
          <w:szCs w:val="28"/>
        </w:rPr>
        <w:lastRenderedPageBreak/>
        <w:drawing>
          <wp:inline distT="0" distB="0" distL="0" distR="0" wp14:anchorId="2CD2434F" wp14:editId="196CE719">
            <wp:extent cx="4133215" cy="19310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33215" cy="1931035"/>
                    </a:xfrm>
                    <a:prstGeom prst="rect">
                      <a:avLst/>
                    </a:prstGeom>
                    <a:noFill/>
                    <a:ln>
                      <a:noFill/>
                    </a:ln>
                  </pic:spPr>
                </pic:pic>
              </a:graphicData>
            </a:graphic>
          </wp:inline>
        </w:drawing>
      </w:r>
    </w:p>
    <w:p w14:paraId="2C7FFAA4" w14:textId="77777777" w:rsidR="00536C62" w:rsidRPr="00CB2B9B" w:rsidRDefault="00536C62" w:rsidP="00536C62">
      <w:pPr>
        <w:pStyle w:val="ad"/>
        <w:shd w:val="clear" w:color="auto" w:fill="FFFFFF"/>
        <w:jc w:val="center"/>
        <w:rPr>
          <w:rFonts w:asciiTheme="majorBidi" w:hAnsiTheme="majorBidi" w:cstheme="majorBidi"/>
          <w:sz w:val="28"/>
          <w:szCs w:val="28"/>
          <w:highlight w:val="yellow"/>
          <w:lang w:val="kk-KZ"/>
        </w:rPr>
      </w:pPr>
    </w:p>
    <w:p w14:paraId="44BF21E5" w14:textId="24EA5AD0" w:rsidR="00536C62" w:rsidRPr="00CB2B9B" w:rsidRDefault="00412E47" w:rsidP="00536C62">
      <w:pPr>
        <w:pStyle w:val="ad"/>
        <w:shd w:val="clear" w:color="auto" w:fill="FFFFFF"/>
        <w:jc w:val="center"/>
        <w:rPr>
          <w:rFonts w:asciiTheme="majorBidi" w:hAnsiTheme="majorBidi" w:cstheme="majorBidi"/>
          <w:bCs/>
          <w:sz w:val="24"/>
          <w:szCs w:val="24"/>
          <w:lang w:val="kk-KZ"/>
        </w:rPr>
      </w:pPr>
      <w:r w:rsidRPr="00CB2B9B">
        <w:rPr>
          <w:rFonts w:asciiTheme="majorBidi" w:hAnsiTheme="majorBidi" w:cstheme="majorBidi"/>
          <w:sz w:val="28"/>
          <w:szCs w:val="28"/>
          <w:lang w:val="kk-KZ"/>
        </w:rPr>
        <w:t>Сурет 18</w:t>
      </w:r>
      <w:r w:rsidR="00536C62" w:rsidRPr="00CB2B9B">
        <w:rPr>
          <w:rFonts w:asciiTheme="majorBidi" w:hAnsiTheme="majorBidi" w:cstheme="majorBidi"/>
          <w:sz w:val="28"/>
          <w:szCs w:val="28"/>
          <w:lang w:val="kk-KZ"/>
        </w:rPr>
        <w:t xml:space="preserve"> – </w:t>
      </w:r>
      <w:r w:rsidR="00536C62" w:rsidRPr="00CB2B9B">
        <w:rPr>
          <w:rFonts w:asciiTheme="majorBidi" w:hAnsiTheme="majorBidi" w:cstheme="majorBidi"/>
          <w:bCs/>
          <w:sz w:val="28"/>
          <w:szCs w:val="28"/>
          <w:lang w:val="kk-KZ"/>
        </w:rPr>
        <w:t>ChatGPT платформасын қолдану жолдары</w:t>
      </w:r>
    </w:p>
    <w:p w14:paraId="7384307F" w14:textId="77777777" w:rsidR="00536C62" w:rsidRPr="00CB2B9B" w:rsidRDefault="00536C62" w:rsidP="00536C62">
      <w:pPr>
        <w:spacing w:after="0"/>
        <w:jc w:val="both"/>
        <w:rPr>
          <w:rFonts w:asciiTheme="majorBidi" w:hAnsiTheme="majorBidi" w:cstheme="majorBidi"/>
          <w:b/>
          <w:sz w:val="28"/>
          <w:szCs w:val="28"/>
          <w:lang w:val="kk-KZ"/>
        </w:rPr>
      </w:pPr>
    </w:p>
    <w:p w14:paraId="31455DF7" w14:textId="77777777"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 xml:space="preserve">Екінші жаттығу. Студенттер YouTube каналында бейнені көреді. </w:t>
      </w:r>
    </w:p>
    <w:p w14:paraId="4D32A0E0" w14:textId="77777777" w:rsidR="00536C62" w:rsidRPr="00CB2B9B" w:rsidRDefault="00536C62" w:rsidP="008D4D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en-US"/>
        </w:rPr>
        <w:t>Making recommendation</w:t>
      </w:r>
    </w:p>
    <w:p w14:paraId="2A528A8B" w14:textId="4CC0372D" w:rsidR="00536C62" w:rsidRPr="00CB2B9B" w:rsidRDefault="00536C62" w:rsidP="008D4D9B">
      <w:pPr>
        <w:spacing w:after="0" w:line="240" w:lineRule="auto"/>
        <w:ind w:firstLine="567"/>
        <w:jc w:val="both"/>
        <w:rPr>
          <w:rFonts w:asciiTheme="majorBidi" w:hAnsiTheme="majorBidi" w:cstheme="majorBidi"/>
          <w:i/>
          <w:sz w:val="28"/>
          <w:szCs w:val="28"/>
          <w:lang w:val="kk-KZ"/>
        </w:rPr>
      </w:pPr>
      <w:r w:rsidRPr="00CB2B9B">
        <w:rPr>
          <w:rFonts w:asciiTheme="majorBidi" w:hAnsiTheme="majorBidi" w:cstheme="majorBidi"/>
          <w:sz w:val="28"/>
          <w:szCs w:val="28"/>
          <w:lang w:val="en-US"/>
        </w:rPr>
        <w:t xml:space="preserve">Watch the video on YOUTUBE and write on comments How many phrases do you remember from the lesson? </w:t>
      </w:r>
      <w:r w:rsidRPr="00CB2B9B">
        <w:rPr>
          <w:rFonts w:asciiTheme="majorBidi" w:hAnsiTheme="majorBidi" w:cstheme="majorBidi"/>
          <w:sz w:val="28"/>
          <w:szCs w:val="28"/>
          <w:lang w:val="kk-KZ"/>
        </w:rPr>
        <w:t>(YouTube арнасындағы бейнені көріңіз және түсініктемелерде қанша сөз тіркесін есте сақтағаныңызды жазыңыз</w:t>
      </w:r>
      <w:r w:rsidRPr="00CB2B9B">
        <w:rPr>
          <w:rFonts w:asciiTheme="majorBidi" w:hAnsiTheme="majorBidi" w:cstheme="majorBidi"/>
          <w:sz w:val="28"/>
          <w:szCs w:val="28"/>
          <w:lang w:val="en-US"/>
        </w:rPr>
        <w:t>)</w:t>
      </w:r>
      <w:r w:rsidRPr="00CB2B9B">
        <w:rPr>
          <w:rFonts w:asciiTheme="majorBidi" w:hAnsiTheme="majorBidi" w:cstheme="majorBidi"/>
          <w:sz w:val="28"/>
          <w:szCs w:val="28"/>
          <w:lang w:val="kk-KZ"/>
        </w:rPr>
        <w:t>.</w:t>
      </w:r>
      <w:r w:rsidR="006E0E65"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Бейнеге сілтеме </w:t>
      </w:r>
      <w:hyperlink r:id="rId56" w:history="1">
        <w:r w:rsidRPr="00CB2B9B">
          <w:rPr>
            <w:rStyle w:val="40"/>
            <w:rFonts w:asciiTheme="majorBidi" w:hAnsiTheme="majorBidi"/>
            <w:i w:val="0"/>
            <w:color w:val="auto"/>
            <w:sz w:val="28"/>
            <w:szCs w:val="28"/>
            <w:lang w:val="kk-KZ"/>
          </w:rPr>
          <w:t>https://www.youtube.com/watch?v=7wT7BzAoyj0</w:t>
        </w:r>
      </w:hyperlink>
    </w:p>
    <w:p w14:paraId="3B99AFD1" w14:textId="77777777" w:rsidR="00536C62" w:rsidRPr="00CB2B9B" w:rsidRDefault="008C670A" w:rsidP="008D4D9B">
      <w:pPr>
        <w:spacing w:after="0" w:line="240" w:lineRule="auto"/>
        <w:ind w:firstLine="567"/>
        <w:jc w:val="both"/>
        <w:rPr>
          <w:rFonts w:asciiTheme="majorBidi" w:hAnsiTheme="majorBidi" w:cstheme="majorBidi"/>
          <w:sz w:val="28"/>
          <w:szCs w:val="28"/>
          <w:lang w:val="kk-KZ"/>
        </w:rPr>
      </w:pPr>
      <w:hyperlink r:id="rId57" w:history="1">
        <w:r w:rsidR="00536C62" w:rsidRPr="00CB2B9B">
          <w:rPr>
            <w:rStyle w:val="40"/>
            <w:rFonts w:asciiTheme="majorBidi" w:hAnsiTheme="majorBidi"/>
            <w:i w:val="0"/>
            <w:color w:val="auto"/>
            <w:sz w:val="28"/>
            <w:szCs w:val="28"/>
            <w:lang w:val="kk-KZ"/>
          </w:rPr>
          <w:t>https://www.youtube.com/watch?v=Sse2FKrC_DE</w:t>
        </w:r>
      </w:hyperlink>
      <w:r w:rsidR="00536C62" w:rsidRPr="00CB2B9B">
        <w:rPr>
          <w:rFonts w:asciiTheme="majorBidi" w:hAnsiTheme="majorBidi" w:cstheme="majorBidi"/>
          <w:i/>
          <w:sz w:val="24"/>
          <w:szCs w:val="24"/>
          <w:lang w:val="en-US"/>
        </w:rPr>
        <w:t xml:space="preserve"> </w:t>
      </w:r>
      <w:r w:rsidR="00536C62" w:rsidRPr="00CB2B9B">
        <w:rPr>
          <w:rFonts w:asciiTheme="majorBidi" w:hAnsiTheme="majorBidi" w:cstheme="majorBidi"/>
          <w:sz w:val="28"/>
          <w:szCs w:val="28"/>
          <w:lang w:val="en-US"/>
        </w:rPr>
        <w:t>this video will teach you to make a questions. Watch the video and make a dialogue (</w:t>
      </w:r>
      <w:r w:rsidR="00536C62" w:rsidRPr="00CB2B9B">
        <w:rPr>
          <w:rFonts w:asciiTheme="majorBidi" w:hAnsiTheme="majorBidi" w:cstheme="majorBidi"/>
          <w:sz w:val="28"/>
          <w:szCs w:val="28"/>
          <w:lang w:val="kk-KZ"/>
        </w:rPr>
        <w:t>бейнені қарап, диалог жасаңыз</w:t>
      </w:r>
      <w:r w:rsidR="00536C62" w:rsidRPr="00CB2B9B">
        <w:rPr>
          <w:rFonts w:asciiTheme="majorBidi" w:hAnsiTheme="majorBidi" w:cstheme="majorBidi"/>
          <w:sz w:val="28"/>
          <w:szCs w:val="28"/>
          <w:lang w:val="en-US"/>
        </w:rPr>
        <w:t>)</w:t>
      </w:r>
      <w:r w:rsidR="00536C62" w:rsidRPr="00CB2B9B">
        <w:rPr>
          <w:rFonts w:asciiTheme="majorBidi" w:hAnsiTheme="majorBidi" w:cstheme="majorBidi"/>
          <w:sz w:val="28"/>
          <w:szCs w:val="28"/>
          <w:lang w:val="kk-KZ"/>
        </w:rPr>
        <w:t>.</w:t>
      </w:r>
    </w:p>
    <w:p w14:paraId="11FABD0B" w14:textId="77777777" w:rsidR="00536C62" w:rsidRPr="00CB2B9B" w:rsidRDefault="00536C62" w:rsidP="008D4D9B">
      <w:pPr>
        <w:spacing w:after="0" w:line="240" w:lineRule="auto"/>
        <w:ind w:firstLine="567"/>
        <w:jc w:val="both"/>
        <w:rPr>
          <w:rFonts w:asciiTheme="majorBidi" w:hAnsiTheme="majorBidi" w:cstheme="majorBidi"/>
          <w:i/>
          <w:sz w:val="28"/>
          <w:szCs w:val="28"/>
          <w:lang w:val="kk-KZ"/>
        </w:rPr>
      </w:pPr>
      <w:r w:rsidRPr="00CB2B9B">
        <w:rPr>
          <w:rFonts w:asciiTheme="majorBidi" w:hAnsiTheme="majorBidi" w:cstheme="majorBidi"/>
          <w:i/>
          <w:sz w:val="28"/>
          <w:szCs w:val="28"/>
          <w:lang w:val="kk-KZ"/>
        </w:rPr>
        <w:t>Үшінші жаттығу</w:t>
      </w:r>
    </w:p>
    <w:p w14:paraId="5B3319D9" w14:textId="77777777"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en-US"/>
        </w:rPr>
        <w:t xml:space="preserve">Grammar task: </w:t>
      </w:r>
      <w:r w:rsidRPr="00CB2B9B">
        <w:rPr>
          <w:rFonts w:asciiTheme="majorBidi" w:hAnsiTheme="majorBidi" w:cstheme="majorBidi"/>
          <w:sz w:val="28"/>
          <w:szCs w:val="28"/>
          <w:lang w:val="en-US"/>
        </w:rPr>
        <w:t xml:space="preserve">Expressing preferences </w:t>
      </w:r>
      <w:r w:rsidRPr="00CB2B9B">
        <w:rPr>
          <w:rFonts w:asciiTheme="majorBidi" w:hAnsiTheme="majorBidi" w:cstheme="majorBidi"/>
          <w:bCs/>
          <w:sz w:val="28"/>
          <w:szCs w:val="28"/>
          <w:shd w:val="clear" w:color="auto" w:fill="FFFFFF"/>
          <w:lang w:val="en-US"/>
        </w:rPr>
        <w:t xml:space="preserve">love, like, don’t mind, don’t like, hate, enjoy and prefer. </w:t>
      </w:r>
    </w:p>
    <w:p w14:paraId="52738547" w14:textId="6FF457C8"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kk-KZ"/>
        </w:rPr>
        <w:t>Kahoot платформасында онлайн грам</w:t>
      </w:r>
      <w:r w:rsidR="00F92D70" w:rsidRPr="00CB2B9B">
        <w:rPr>
          <w:rFonts w:asciiTheme="majorBidi" w:hAnsiTheme="majorBidi" w:cstheme="majorBidi"/>
          <w:bCs/>
          <w:sz w:val="28"/>
          <w:szCs w:val="28"/>
          <w:shd w:val="clear" w:color="auto" w:fill="FFFFFF"/>
          <w:lang w:val="kk-KZ"/>
        </w:rPr>
        <w:t>м</w:t>
      </w:r>
      <w:r w:rsidRPr="00CB2B9B">
        <w:rPr>
          <w:rFonts w:asciiTheme="majorBidi" w:hAnsiTheme="majorBidi" w:cstheme="majorBidi"/>
          <w:bCs/>
          <w:sz w:val="28"/>
          <w:szCs w:val="28"/>
          <w:shd w:val="clear" w:color="auto" w:fill="FFFFFF"/>
          <w:lang w:val="kk-KZ"/>
        </w:rPr>
        <w:t>атикалық тақырып бойынша викторина өткізіп өзара жарысты.</w:t>
      </w:r>
    </w:p>
    <w:p w14:paraId="34CCE0C4" w14:textId="528BA979" w:rsidR="00536C62" w:rsidRPr="00CB2B9B" w:rsidRDefault="00536C62" w:rsidP="008D4D9B">
      <w:pPr>
        <w:spacing w:after="0" w:line="240" w:lineRule="auto"/>
        <w:ind w:firstLine="567"/>
        <w:jc w:val="both"/>
        <w:rPr>
          <w:rFonts w:asciiTheme="majorBidi" w:hAnsiTheme="majorBidi" w:cstheme="majorBidi"/>
          <w:bCs/>
          <w:sz w:val="28"/>
          <w:szCs w:val="28"/>
          <w:shd w:val="clear" w:color="auto" w:fill="FFFFFF"/>
          <w:lang w:val="kk-KZ"/>
        </w:rPr>
      </w:pPr>
      <w:r w:rsidRPr="00CB2B9B">
        <w:rPr>
          <w:rFonts w:asciiTheme="majorBidi" w:hAnsiTheme="majorBidi" w:cstheme="majorBidi"/>
          <w:bCs/>
          <w:sz w:val="28"/>
          <w:szCs w:val="28"/>
          <w:shd w:val="clear" w:color="auto" w:fill="FFFFFF"/>
          <w:lang w:val="kk-KZ"/>
        </w:rPr>
        <w:t>Студенттер Prezi.com бұлтты сервисінде мысалдары бар грамматика бойынша презентация дайындап, оны сабақта түсін</w:t>
      </w:r>
      <w:r w:rsidR="008D1417">
        <w:rPr>
          <w:rFonts w:asciiTheme="majorBidi" w:hAnsiTheme="majorBidi" w:cstheme="majorBidi"/>
          <w:bCs/>
          <w:sz w:val="28"/>
          <w:szCs w:val="28"/>
          <w:shd w:val="clear" w:color="auto" w:fill="FFFFFF"/>
          <w:lang w:val="kk-KZ"/>
        </w:rPr>
        <w:t>д</w:t>
      </w:r>
      <w:r w:rsidRPr="00CB2B9B">
        <w:rPr>
          <w:rFonts w:asciiTheme="majorBidi" w:hAnsiTheme="majorBidi" w:cstheme="majorBidi"/>
          <w:bCs/>
          <w:sz w:val="28"/>
          <w:szCs w:val="28"/>
          <w:shd w:val="clear" w:color="auto" w:fill="FFFFFF"/>
          <w:lang w:val="kk-KZ"/>
        </w:rPr>
        <w:t>ірді.</w:t>
      </w:r>
    </w:p>
    <w:p w14:paraId="72B32B6C" w14:textId="77777777" w:rsidR="008D7935"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Prezi –</w:t>
      </w:r>
      <w:r w:rsidR="00F66FE5"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бұл интерактивті презентациялар жасауға арналған бұлтты сервис. Бұл құралды </w:t>
      </w:r>
      <w:r w:rsidR="00F73E04">
        <w:rPr>
          <w:rFonts w:asciiTheme="majorBidi" w:hAnsiTheme="majorBidi" w:cstheme="majorBidi"/>
          <w:sz w:val="28"/>
          <w:szCs w:val="28"/>
          <w:lang w:val="kk-KZ"/>
        </w:rPr>
        <w:t>пайдалануды бастау үшін студент</w:t>
      </w:r>
      <w:r w:rsidRPr="00CB2B9B">
        <w:rPr>
          <w:rFonts w:asciiTheme="majorBidi" w:hAnsiTheme="majorBidi" w:cstheme="majorBidi"/>
          <w:sz w:val="28"/>
          <w:szCs w:val="28"/>
          <w:lang w:val="kk-KZ"/>
        </w:rPr>
        <w:t>//</w:t>
      </w:r>
      <w:r w:rsidR="00F66FE5"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prezi.com сайтына кіріп, тіркеуді орындады. Ол мұны өзінің электрондық пошта мекенжайын пайдалана отырып, жасай алды. Бұл бағдарлама суреттерді, графиканы, мәтінді, аудио, бейне және анимацияны реттеуге, сондай-ақ оларды аудиторияға жеке немесе қа</w:t>
      </w:r>
      <w:r w:rsidR="008D7935">
        <w:rPr>
          <w:rFonts w:asciiTheme="majorBidi" w:hAnsiTheme="majorBidi" w:cstheme="majorBidi"/>
          <w:sz w:val="28"/>
          <w:szCs w:val="28"/>
          <w:lang w:val="kk-KZ"/>
        </w:rPr>
        <w:t>шықтықтан ұсынуға мүмкіндік бер</w:t>
      </w:r>
      <w:r w:rsidRPr="00CB2B9B">
        <w:rPr>
          <w:rFonts w:asciiTheme="majorBidi" w:hAnsiTheme="majorBidi" w:cstheme="majorBidi"/>
          <w:sz w:val="28"/>
          <w:szCs w:val="28"/>
          <w:lang w:val="kk-KZ"/>
        </w:rPr>
        <w:t>ді. Презентацияны жасау үшін студент жоғарыдағы «Шаблоннан жасау» түймешігін басады және жаңа редактордың қалқымалы</w:t>
      </w:r>
      <w:r w:rsidR="008D7935">
        <w:rPr>
          <w:rFonts w:asciiTheme="majorBidi" w:hAnsiTheme="majorBidi" w:cstheme="majorBidi"/>
          <w:sz w:val="28"/>
          <w:szCs w:val="28"/>
          <w:lang w:val="kk-KZ"/>
        </w:rPr>
        <w:t xml:space="preserve"> терезесі пайда болады,</w:t>
      </w:r>
      <w:r w:rsidRPr="00CB2B9B">
        <w:rPr>
          <w:rFonts w:asciiTheme="majorBidi" w:hAnsiTheme="majorBidi" w:cstheme="majorBidi"/>
          <w:sz w:val="28"/>
          <w:szCs w:val="28"/>
          <w:lang w:val="kk-KZ"/>
        </w:rPr>
        <w:t xml:space="preserve"> содан кейін өз тақырыбын орнатады.</w:t>
      </w:r>
      <w:r w:rsidR="00F73E04">
        <w:rPr>
          <w:rFonts w:asciiTheme="majorBidi" w:hAnsiTheme="majorBidi" w:cstheme="majorBidi"/>
          <w:sz w:val="28"/>
          <w:szCs w:val="28"/>
          <w:lang w:val="kk-KZ"/>
        </w:rPr>
        <w:t xml:space="preserve"> </w:t>
      </w:r>
    </w:p>
    <w:p w14:paraId="32D78F3A" w14:textId="67D3555C" w:rsidR="00536C62" w:rsidRPr="00CB2B9B" w:rsidRDefault="00536C62"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Білім беруді цифрландыру жағдайында шетел тілі мұғалімдерінің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 xml:space="preserve"> 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құзыреттілігін қалыптастыру үшін әзірленген жаттығулардың тиімділігі диссертациялық зерттеудің келесі тарауында эксперименттік зерттеу барысында айқындал</w:t>
      </w:r>
      <w:r w:rsidR="008D7935">
        <w:rPr>
          <w:rFonts w:asciiTheme="majorBidi" w:hAnsiTheme="majorBidi" w:cstheme="majorBidi"/>
          <w:sz w:val="28"/>
          <w:szCs w:val="28"/>
          <w:lang w:val="kk-KZ"/>
        </w:rPr>
        <w:t>а</w:t>
      </w:r>
      <w:r w:rsidRPr="00CB2B9B">
        <w:rPr>
          <w:rFonts w:asciiTheme="majorBidi" w:hAnsiTheme="majorBidi" w:cstheme="majorBidi"/>
          <w:sz w:val="28"/>
          <w:szCs w:val="28"/>
          <w:lang w:val="kk-KZ"/>
        </w:rPr>
        <w:t>ды.</w:t>
      </w:r>
    </w:p>
    <w:p w14:paraId="129E7D9D" w14:textId="1AB16C39" w:rsidR="00536C62" w:rsidRPr="00CB2B9B" w:rsidRDefault="00536C62" w:rsidP="00536C62">
      <w:pPr>
        <w:spacing w:after="0" w:line="240" w:lineRule="auto"/>
        <w:rPr>
          <w:rFonts w:asciiTheme="majorBidi" w:hAnsiTheme="majorBidi" w:cstheme="majorBidi"/>
          <w:lang w:val="kk-KZ"/>
        </w:rPr>
      </w:pPr>
    </w:p>
    <w:p w14:paraId="23918E6A" w14:textId="22114BD5" w:rsidR="008D4D9B" w:rsidRPr="00CB2B9B" w:rsidRDefault="008D4D9B" w:rsidP="00536C62">
      <w:pPr>
        <w:spacing w:after="0" w:line="240" w:lineRule="auto"/>
        <w:rPr>
          <w:rFonts w:asciiTheme="majorBidi" w:hAnsiTheme="majorBidi" w:cstheme="majorBidi"/>
          <w:lang w:val="kk-KZ"/>
        </w:rPr>
      </w:pPr>
    </w:p>
    <w:p w14:paraId="54D8FCD7" w14:textId="48E78F19" w:rsidR="008D4D9B" w:rsidRPr="00CB2B9B" w:rsidRDefault="008D4D9B" w:rsidP="00536C62">
      <w:pPr>
        <w:spacing w:after="0" w:line="240" w:lineRule="auto"/>
        <w:rPr>
          <w:rFonts w:asciiTheme="majorBidi" w:hAnsiTheme="majorBidi" w:cstheme="majorBidi"/>
          <w:lang w:val="kk-KZ"/>
        </w:rPr>
      </w:pPr>
    </w:p>
    <w:p w14:paraId="625CE71F" w14:textId="7B5413FA" w:rsidR="00E578CB" w:rsidRPr="00CB2B9B" w:rsidRDefault="00536C62" w:rsidP="009D216A">
      <w:pPr>
        <w:spacing w:after="0" w:line="240" w:lineRule="auto"/>
        <w:ind w:firstLine="567"/>
        <w:rPr>
          <w:rFonts w:asciiTheme="majorBidi" w:hAnsiTheme="majorBidi" w:cstheme="majorBidi"/>
          <w:b/>
          <w:bCs/>
          <w:sz w:val="28"/>
          <w:szCs w:val="28"/>
          <w:lang w:val="kk-KZ"/>
        </w:rPr>
      </w:pPr>
      <w:r w:rsidRPr="00CB2B9B">
        <w:rPr>
          <w:rFonts w:asciiTheme="majorBidi" w:hAnsiTheme="majorBidi" w:cstheme="majorBidi"/>
          <w:b/>
          <w:bCs/>
          <w:sz w:val="28"/>
          <w:szCs w:val="28"/>
          <w:lang w:val="kk-KZ"/>
        </w:rPr>
        <w:t xml:space="preserve">Екінші бөлім бойынша </w:t>
      </w:r>
      <w:r w:rsidR="00954C21" w:rsidRPr="00CB2B9B">
        <w:rPr>
          <w:rFonts w:asciiTheme="majorBidi" w:hAnsiTheme="majorBidi" w:cstheme="majorBidi"/>
          <w:b/>
          <w:bCs/>
          <w:sz w:val="28"/>
          <w:szCs w:val="28"/>
          <w:lang w:val="kk-KZ"/>
        </w:rPr>
        <w:t>тұжырым</w:t>
      </w:r>
    </w:p>
    <w:p w14:paraId="2B7D7857" w14:textId="0FD05535" w:rsidR="00536C62" w:rsidRPr="00CB2B9B" w:rsidRDefault="00536C62" w:rsidP="00F73E04">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 xml:space="preserve">Диссертацияның екінші бөлімінде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құзыреттілікті дамытудың әдіснамалық моделі әзірленіп, ұсынылған. Оның құрылымы келесі компоненттерден тұрады: мақсаттық, мазмұндық, процессуалдық, бағалау және нәтижелік блоктар.</w:t>
      </w:r>
      <w:r w:rsidR="00954C21"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Шеттілдік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студенттердің болашақ кәсіби және практикалық қызметімен байланысты мәдениаралық және кәсіби</w:t>
      </w:r>
      <w:r w:rsidR="00F73E04">
        <w:rPr>
          <w:rFonts w:asciiTheme="majorBidi" w:hAnsiTheme="majorBidi" w:cstheme="majorBidi"/>
          <w:sz w:val="28"/>
          <w:szCs w:val="28"/>
          <w:lang w:val="kk-KZ"/>
        </w:rPr>
        <w:t>-</w:t>
      </w:r>
      <w:r w:rsidRPr="00CB2B9B">
        <w:rPr>
          <w:rFonts w:asciiTheme="majorBidi" w:hAnsiTheme="majorBidi" w:cstheme="majorBidi"/>
          <w:sz w:val="28"/>
          <w:szCs w:val="28"/>
          <w:lang w:val="kk-KZ"/>
        </w:rPr>
        <w:t>контекстік жағдайларды модельдеу сияқты мәселелерді шешу, дербестік, интерактивтілік қағидаттарына негізделген арнайы әзірленген инновациялық педагогикалық және ақпараттық-коммуникациялық технологиялар кейс-жаттығулар немесе жағдайлық талдау технологиялары; жоба әдісі;</w:t>
      </w:r>
      <w:r w:rsidR="008D7935">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контекстік оқыту технологиялары; модельдеу технологиялары; ассоциограммалар; ой картасын жасау; сыни ойлауды дамыту технологиялары және т.б. қолданылса студенттердің мәдениаралық </w:t>
      </w:r>
      <w:r w:rsidR="00A94F11" w:rsidRPr="00CB2B9B">
        <w:rPr>
          <w:rFonts w:asciiTheme="majorBidi" w:hAnsiTheme="majorBidi" w:cstheme="majorBidi"/>
          <w:sz w:val="28"/>
          <w:szCs w:val="28"/>
          <w:lang w:val="kk-KZ"/>
        </w:rPr>
        <w:t>кәсіби-ақпараттық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құзыреттілігі</w:t>
      </w:r>
      <w:r w:rsidR="008D7935">
        <w:rPr>
          <w:rFonts w:asciiTheme="majorBidi" w:hAnsiTheme="majorBidi" w:cstheme="majorBidi"/>
          <w:sz w:val="28"/>
          <w:szCs w:val="28"/>
          <w:lang w:val="kk-KZ"/>
        </w:rPr>
        <w:t>нің жоғары деңгейіне қол жеткізіледі</w:t>
      </w:r>
      <w:r w:rsidRPr="00CB2B9B">
        <w:rPr>
          <w:rFonts w:asciiTheme="majorBidi" w:hAnsiTheme="majorBidi" w:cstheme="majorBidi"/>
          <w:sz w:val="28"/>
          <w:szCs w:val="28"/>
          <w:lang w:val="kk-KZ"/>
        </w:rPr>
        <w:t xml:space="preserve">. Шетел тілін оқытудағы цифрландыру революциялық тронсформацияны білдіреді, бұл өз кезегінде білім беру процестерін оңтайландыруға бағытталған оқытудың жаңа </w:t>
      </w:r>
      <w:r w:rsidR="008D7935">
        <w:rPr>
          <w:rFonts w:asciiTheme="majorBidi" w:hAnsiTheme="majorBidi" w:cstheme="majorBidi"/>
          <w:sz w:val="28"/>
          <w:szCs w:val="28"/>
          <w:lang w:val="kk-KZ"/>
        </w:rPr>
        <w:t xml:space="preserve">жаттығулар мен </w:t>
      </w:r>
      <w:r w:rsidRPr="00CB2B9B">
        <w:rPr>
          <w:rFonts w:asciiTheme="majorBidi" w:hAnsiTheme="majorBidi" w:cstheme="majorBidi"/>
          <w:sz w:val="28"/>
          <w:szCs w:val="28"/>
          <w:lang w:val="kk-KZ"/>
        </w:rPr>
        <w:t>тәсілдерін</w:t>
      </w:r>
      <w:r w:rsidR="008D7935">
        <w:rPr>
          <w:rFonts w:asciiTheme="majorBidi" w:hAnsiTheme="majorBidi" w:cstheme="majorBidi"/>
          <w:sz w:val="28"/>
          <w:szCs w:val="28"/>
          <w:lang w:val="kk-KZ"/>
        </w:rPr>
        <w:t xml:space="preserve"> жасауға мүмкіндік бер</w:t>
      </w:r>
      <w:r w:rsidRPr="00CB2B9B">
        <w:rPr>
          <w:rFonts w:asciiTheme="majorBidi" w:hAnsiTheme="majorBidi" w:cstheme="majorBidi"/>
          <w:sz w:val="28"/>
          <w:szCs w:val="28"/>
          <w:lang w:val="kk-KZ"/>
        </w:rPr>
        <w:t xml:space="preserve">ді. Бейімделгіш білім беру платформаларын, жасанды инлеллект құралдарын, интерактивті ойын және кейс модельдеуін, мультимедиалық құралдарды және виртуалды шындықты біріктіретін цифрлық білім беру мазмұны заманауи </w:t>
      </w:r>
      <w:r w:rsidR="008D7935">
        <w:rPr>
          <w:rFonts w:asciiTheme="majorBidi" w:hAnsiTheme="majorBidi" w:cstheme="majorBidi"/>
          <w:sz w:val="28"/>
          <w:szCs w:val="28"/>
          <w:lang w:val="kk-KZ"/>
        </w:rPr>
        <w:t xml:space="preserve">болашақ </w:t>
      </w:r>
      <w:r w:rsidRPr="00CB2B9B">
        <w:rPr>
          <w:rFonts w:asciiTheme="majorBidi" w:hAnsiTheme="majorBidi" w:cstheme="majorBidi"/>
          <w:sz w:val="28"/>
          <w:szCs w:val="28"/>
          <w:lang w:val="kk-KZ"/>
        </w:rPr>
        <w:t>шетел тілі</w:t>
      </w:r>
      <w:r w:rsidR="008D7935">
        <w:rPr>
          <w:rFonts w:asciiTheme="majorBidi" w:hAnsiTheme="majorBidi" w:cstheme="majorBidi"/>
          <w:sz w:val="28"/>
          <w:szCs w:val="28"/>
          <w:lang w:val="kk-KZ"/>
        </w:rPr>
        <w:t xml:space="preserve"> мұғалімдерді даярлаудың</w:t>
      </w:r>
      <w:r w:rsidRPr="00CB2B9B">
        <w:rPr>
          <w:rFonts w:asciiTheme="majorBidi" w:hAnsiTheme="majorBidi" w:cstheme="majorBidi"/>
          <w:sz w:val="28"/>
          <w:szCs w:val="28"/>
          <w:lang w:val="kk-KZ"/>
        </w:rPr>
        <w:t xml:space="preserve"> құрамдас бөлігі болып табылады.</w:t>
      </w:r>
    </w:p>
    <w:p w14:paraId="077E7B73" w14:textId="2B246E4F" w:rsidR="00536C62" w:rsidRPr="00CB2B9B" w:rsidRDefault="00536C62" w:rsidP="00536C6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Жасанды интеллект құралдарын шетел тілін оқытуға интеграциялау студенттердің жеке қажеттіліктеріне бейімделген тиімді оқу бағдарламаларын жасау арқылы жекелендірілген оқытуды жеңілдетеді, оларға кәсіби қызметі аясында шетел тілдерін жаттықтыруға, оқу бағдарламаларын түзетуге, жазбаша және ауызша жұмысты автоматтандырылған бағалауды қамтамасыз ететін оқу материалдарын, тесттерді және тапсырмаларды жасауға </w:t>
      </w:r>
      <w:r w:rsidR="008D7935">
        <w:rPr>
          <w:rFonts w:asciiTheme="majorBidi" w:hAnsiTheme="majorBidi" w:cstheme="majorBidi"/>
          <w:sz w:val="28"/>
          <w:szCs w:val="28"/>
          <w:lang w:val="kk-KZ"/>
        </w:rPr>
        <w:t>көмектеседі</w:t>
      </w:r>
      <w:r w:rsidRPr="00CB2B9B">
        <w:rPr>
          <w:rFonts w:asciiTheme="majorBidi" w:hAnsiTheme="majorBidi" w:cstheme="majorBidi"/>
          <w:sz w:val="28"/>
          <w:szCs w:val="28"/>
          <w:lang w:val="kk-KZ"/>
        </w:rPr>
        <w:t xml:space="preserve">, мұғалімдердің жұмыс жүктемесін азайтады және кері байланыс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 жеделдетеді.</w:t>
      </w:r>
    </w:p>
    <w:p w14:paraId="78E824B9" w14:textId="76AD4A25" w:rsidR="00A27A78" w:rsidRPr="00C553CD" w:rsidRDefault="00536C62" w:rsidP="00C553C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Белсенді оқыту әдістері ретінде ойын және кейс модельдеуін, сондай-ақ виртуалды шындық элементтерін пайдалану </w:t>
      </w:r>
      <w:r w:rsidR="008D7935">
        <w:rPr>
          <w:rFonts w:asciiTheme="majorBidi" w:hAnsiTheme="majorBidi" w:cstheme="majorBidi"/>
          <w:sz w:val="28"/>
          <w:szCs w:val="28"/>
          <w:lang w:val="kk-KZ"/>
        </w:rPr>
        <w:t>болашақ мұғалімдерді</w:t>
      </w:r>
      <w:r w:rsidRPr="00CB2B9B">
        <w:rPr>
          <w:rFonts w:asciiTheme="majorBidi" w:hAnsiTheme="majorBidi" w:cstheme="majorBidi"/>
          <w:sz w:val="28"/>
          <w:szCs w:val="28"/>
          <w:lang w:val="kk-KZ"/>
        </w:rPr>
        <w:t xml:space="preserve"> шетел тілін оқыту ортасына терең енуіне ықпал етеді және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сіне көрнекі, есту және кинестетикалық элементтерді біріктіре отырып, когнитивтік процестерді оңтайландырады. Реалистік модельдеуде </w:t>
      </w:r>
      <w:r w:rsidR="008D7935">
        <w:rPr>
          <w:rFonts w:asciiTheme="majorBidi" w:hAnsiTheme="majorBidi" w:cstheme="majorBidi"/>
          <w:sz w:val="28"/>
          <w:szCs w:val="28"/>
          <w:lang w:val="kk-KZ"/>
        </w:rPr>
        <w:t>болашақ мұғалімдер</w:t>
      </w:r>
      <w:r w:rsidRPr="00CB2B9B">
        <w:rPr>
          <w:rFonts w:asciiTheme="majorBidi" w:hAnsiTheme="majorBidi" w:cstheme="majorBidi"/>
          <w:sz w:val="28"/>
          <w:szCs w:val="28"/>
          <w:lang w:val="kk-KZ"/>
        </w:rPr>
        <w:t xml:space="preserve"> белгісіздік жағдайында белсенді қатысуды, талдауды және стратегия әзірлеуді қажет ететін әртүрлі тапсырмалар мен сценарийлерге тап болады. </w:t>
      </w:r>
      <w:r w:rsidR="008D7935">
        <w:rPr>
          <w:rFonts w:asciiTheme="majorBidi" w:hAnsiTheme="majorBidi" w:cstheme="majorBidi"/>
          <w:sz w:val="28"/>
          <w:szCs w:val="28"/>
          <w:lang w:val="kk-KZ"/>
        </w:rPr>
        <w:t>Болашақ мұғалімдер</w:t>
      </w:r>
      <w:r w:rsidRPr="00CB2B9B">
        <w:rPr>
          <w:rFonts w:asciiTheme="majorBidi" w:hAnsiTheme="majorBidi" w:cstheme="majorBidi"/>
          <w:sz w:val="28"/>
          <w:szCs w:val="28"/>
          <w:lang w:val="kk-KZ"/>
        </w:rPr>
        <w:t xml:space="preserve"> әртүрлі қарым-қатынас стильдеріне бейімделуді үйренеді, тілдік қорын кеңейтеді және өз дағдыларына деген сенімділікті арттырады. Сонымен қатар мультимедиалық құралдар көрнекі және аудиовизуалды элементтерді біріктіру арқылы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 байытады, оқуды одан әрі жақсартады және когнитивтік прцестерді белсендіреді. Цифрлық оқу ресурстарын таңдаудың ұсынылған қағидаттарына сүйене отырып, бұл диссертация </w:t>
      </w:r>
      <w:r w:rsidR="008D56AA">
        <w:rPr>
          <w:rFonts w:asciiTheme="majorBidi" w:hAnsiTheme="majorBidi" w:cstheme="majorBidi"/>
          <w:sz w:val="28"/>
          <w:szCs w:val="28"/>
          <w:lang w:val="kk-KZ"/>
        </w:rPr>
        <w:t xml:space="preserve">болашақ шетел тілі мұғалімдерінің даярлау </w:t>
      </w:r>
      <w:r w:rsidRPr="00CB2B9B">
        <w:rPr>
          <w:rFonts w:asciiTheme="majorBidi" w:hAnsiTheme="majorBidi" w:cstheme="majorBidi"/>
          <w:sz w:val="28"/>
          <w:szCs w:val="28"/>
          <w:lang w:val="kk-KZ"/>
        </w:rPr>
        <w:t xml:space="preserve"> тиімділігін арттыру үшін әртүрлі цифрлық құралдар мен оларды пайдалану бойынша </w:t>
      </w:r>
      <w:r w:rsidR="008D56AA">
        <w:rPr>
          <w:rFonts w:asciiTheme="majorBidi" w:hAnsiTheme="majorBidi" w:cstheme="majorBidi"/>
          <w:sz w:val="28"/>
          <w:szCs w:val="28"/>
          <w:lang w:val="kk-KZ"/>
        </w:rPr>
        <w:t>жаттығулар жүйесі ұсыныла</w:t>
      </w:r>
      <w:r w:rsidR="00C553CD">
        <w:rPr>
          <w:rFonts w:asciiTheme="majorBidi" w:hAnsiTheme="majorBidi" w:cstheme="majorBidi"/>
          <w:sz w:val="28"/>
          <w:szCs w:val="28"/>
          <w:lang w:val="kk-KZ"/>
        </w:rPr>
        <w:t xml:space="preserve">ды. </w:t>
      </w:r>
    </w:p>
    <w:p w14:paraId="5CE5CDEC" w14:textId="1710C1D1" w:rsidR="00F7449B" w:rsidRPr="00CB2B9B" w:rsidRDefault="00F7449B" w:rsidP="00356A21">
      <w:pPr>
        <w:spacing w:after="0" w:line="240" w:lineRule="auto"/>
        <w:ind w:firstLine="567"/>
        <w:jc w:val="both"/>
        <w:rPr>
          <w:rFonts w:asciiTheme="majorBidi" w:hAnsiTheme="majorBidi" w:cstheme="majorBidi"/>
          <w:b/>
          <w:sz w:val="28"/>
          <w:lang w:val="kk-KZ"/>
        </w:rPr>
      </w:pPr>
      <w:r w:rsidRPr="00CB2B9B">
        <w:rPr>
          <w:rFonts w:asciiTheme="majorBidi" w:hAnsiTheme="majorBidi" w:cstheme="majorBidi"/>
          <w:b/>
          <w:sz w:val="28"/>
          <w:szCs w:val="28"/>
          <w:lang w:val="kk-KZ"/>
        </w:rPr>
        <w:lastRenderedPageBreak/>
        <w:t>3</w:t>
      </w:r>
      <w:r w:rsidRPr="00CB2B9B">
        <w:rPr>
          <w:rFonts w:asciiTheme="majorBidi" w:hAnsiTheme="majorBidi" w:cstheme="majorBidi"/>
          <w:b/>
          <w:sz w:val="28"/>
          <w:lang w:val="kk-KZ"/>
        </w:rPr>
        <w:t xml:space="preserve"> ЦИФРЛАНДЫРУ МӘНМӘТІНІНДЕ БОЛАШАҚ ШЕТЕЛ ТІЛІ МҰҒАЛІМДЕРІНІҢ МӘДЕНИАРАЛЫҚ </w:t>
      </w:r>
      <w:r w:rsidR="004315D6" w:rsidRPr="00CB2B9B">
        <w:rPr>
          <w:rFonts w:asciiTheme="majorBidi" w:hAnsiTheme="majorBidi" w:cstheme="majorBidi"/>
          <w:b/>
          <w:sz w:val="28"/>
          <w:lang w:val="kk-KZ"/>
        </w:rPr>
        <w:t>КӘСІБИ-</w:t>
      </w:r>
      <w:r w:rsidR="00F214A5" w:rsidRPr="00CB2B9B">
        <w:rPr>
          <w:rFonts w:asciiTheme="majorBidi" w:hAnsiTheme="majorBidi" w:cstheme="majorBidi"/>
          <w:b/>
          <w:sz w:val="28"/>
          <w:lang w:val="kk-KZ"/>
        </w:rPr>
        <w:t>АҚПАРАТТЫҚ</w:t>
      </w:r>
      <w:r w:rsidR="001A52A8" w:rsidRPr="00CB2B9B">
        <w:rPr>
          <w:rFonts w:asciiTheme="majorBidi" w:hAnsiTheme="majorBidi" w:cstheme="majorBidi"/>
          <w:b/>
          <w:sz w:val="28"/>
          <w:lang w:val="kk-KZ"/>
        </w:rPr>
        <w:t xml:space="preserve"> </w:t>
      </w:r>
      <w:r w:rsidRPr="00CB2B9B">
        <w:rPr>
          <w:rFonts w:asciiTheme="majorBidi" w:hAnsiTheme="majorBidi" w:cstheme="majorBidi"/>
          <w:b/>
          <w:sz w:val="28"/>
          <w:lang w:val="kk-KZ"/>
        </w:rPr>
        <w:t>ҚҰЗЫРЕТІН ҚАЛЫПТАСТЫРУ</w:t>
      </w:r>
      <w:r w:rsidR="004315D6" w:rsidRPr="00CB2B9B">
        <w:rPr>
          <w:rFonts w:asciiTheme="majorBidi" w:hAnsiTheme="majorBidi" w:cstheme="majorBidi"/>
          <w:b/>
          <w:sz w:val="28"/>
          <w:lang w:val="kk-KZ"/>
        </w:rPr>
        <w:t>ҒА БАҒЫТТАЛҒАН</w:t>
      </w:r>
      <w:r w:rsidRPr="00CB2B9B">
        <w:rPr>
          <w:rFonts w:asciiTheme="majorBidi" w:hAnsiTheme="majorBidi" w:cstheme="majorBidi"/>
          <w:b/>
          <w:sz w:val="28"/>
          <w:lang w:val="kk-KZ"/>
        </w:rPr>
        <w:t xml:space="preserve"> ПЕДАГОГИКАЛЫҚ</w:t>
      </w:r>
      <w:r w:rsidR="001A52A8" w:rsidRPr="00CB2B9B">
        <w:rPr>
          <w:rFonts w:asciiTheme="majorBidi" w:hAnsiTheme="majorBidi" w:cstheme="majorBidi"/>
          <w:b/>
          <w:sz w:val="28"/>
          <w:lang w:val="kk-KZ"/>
        </w:rPr>
        <w:t xml:space="preserve"> </w:t>
      </w:r>
      <w:r w:rsidR="004315D6" w:rsidRPr="00CB2B9B">
        <w:rPr>
          <w:rFonts w:asciiTheme="majorBidi" w:hAnsiTheme="majorBidi" w:cstheme="majorBidi"/>
          <w:b/>
          <w:sz w:val="28"/>
          <w:lang w:val="kk-KZ"/>
        </w:rPr>
        <w:t>ЭКСПЕРИМЕНТ</w:t>
      </w:r>
      <w:r w:rsidRPr="00CB2B9B">
        <w:rPr>
          <w:rFonts w:asciiTheme="majorBidi" w:hAnsiTheme="majorBidi" w:cstheme="majorBidi"/>
          <w:b/>
          <w:sz w:val="28"/>
          <w:lang w:val="kk-KZ"/>
        </w:rPr>
        <w:t xml:space="preserve"> НӘТИЖЕЛЕРІ</w:t>
      </w:r>
    </w:p>
    <w:p w14:paraId="47903106" w14:textId="77777777" w:rsidR="00356A21" w:rsidRPr="00CB2B9B" w:rsidRDefault="00356A21" w:rsidP="00356A21">
      <w:pPr>
        <w:spacing w:after="0" w:line="240" w:lineRule="auto"/>
        <w:ind w:firstLine="567"/>
        <w:jc w:val="both"/>
        <w:rPr>
          <w:rFonts w:asciiTheme="majorBidi" w:hAnsiTheme="majorBidi" w:cstheme="majorBidi"/>
          <w:b/>
          <w:sz w:val="28"/>
          <w:lang w:val="kk-KZ"/>
        </w:rPr>
      </w:pPr>
    </w:p>
    <w:p w14:paraId="7719C28E" w14:textId="77777777" w:rsidR="00F7449B" w:rsidRPr="00CB2B9B" w:rsidRDefault="00F7449B" w:rsidP="00356A21">
      <w:pPr>
        <w:spacing w:after="0"/>
        <w:ind w:firstLine="567"/>
        <w:jc w:val="both"/>
        <w:rPr>
          <w:rFonts w:asciiTheme="majorBidi" w:hAnsiTheme="majorBidi" w:cstheme="majorBidi"/>
          <w:b/>
          <w:bCs/>
          <w:sz w:val="28"/>
          <w:szCs w:val="28"/>
          <w:lang w:val="kk-KZ"/>
        </w:rPr>
      </w:pPr>
      <w:r w:rsidRPr="00CB2B9B">
        <w:rPr>
          <w:rFonts w:asciiTheme="majorBidi" w:hAnsiTheme="majorBidi" w:cstheme="majorBidi"/>
          <w:b/>
          <w:bCs/>
          <w:sz w:val="28"/>
          <w:szCs w:val="28"/>
          <w:lang w:val="kk-KZ"/>
        </w:rPr>
        <w:t xml:space="preserve">3.1 Эксперименттік жұмыстың </w:t>
      </w:r>
      <w:r w:rsidR="00954C21" w:rsidRPr="00CB2B9B">
        <w:rPr>
          <w:rFonts w:asciiTheme="majorBidi" w:hAnsiTheme="majorBidi" w:cstheme="majorBidi"/>
          <w:b/>
          <w:bCs/>
          <w:sz w:val="28"/>
          <w:szCs w:val="28"/>
          <w:lang w:val="kk-KZ"/>
        </w:rPr>
        <w:t>диагностикасы</w:t>
      </w:r>
    </w:p>
    <w:p w14:paraId="3249AA0A" w14:textId="4CC9378C"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бөлім Қожа Ахмет Ясауи атындағы Халықаралық Қазақ-түрік университетінің педагогикалық шетел тілдері кафедрасының Фи</w:t>
      </w:r>
      <w:r w:rsidR="00F73E04">
        <w:rPr>
          <w:rFonts w:asciiTheme="majorBidi" w:hAnsiTheme="majorBidi" w:cstheme="majorBidi"/>
          <w:sz w:val="28"/>
          <w:szCs w:val="28"/>
          <w:lang w:val="kk-KZ"/>
        </w:rPr>
        <w:t xml:space="preserve">лология факультетінің «5В011900 – </w:t>
      </w:r>
      <w:r w:rsidRPr="00CB2B9B">
        <w:rPr>
          <w:rFonts w:asciiTheme="majorBidi" w:hAnsiTheme="majorBidi" w:cstheme="majorBidi"/>
          <w:sz w:val="28"/>
          <w:szCs w:val="28"/>
          <w:lang w:val="kk-KZ"/>
        </w:rPr>
        <w:t>Шетел тілі: екі шетел тілі» мамандығының 3 курс студенттерінің қатысуымен бір семестр жүргізілген эксперименттік жұмысты сипаттауға арналған. Экспериментке ағылшын тілін оқитын 100 студент қатысты.</w:t>
      </w:r>
    </w:p>
    <w:p w14:paraId="4F0CFD33" w14:textId="77777777" w:rsidR="00F7449B" w:rsidRPr="00CB2B9B" w:rsidRDefault="00F7449B"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Эксперименттік зерттеу үш негізгі кезеңде жүргізілді: ұғымдық-танымдық, логикалық-тезаурыстық және прагматика-стратегиялық:</w:t>
      </w:r>
    </w:p>
    <w:p w14:paraId="405A76E0" w14:textId="04AEEE6B" w:rsidR="00F7449B" w:rsidRPr="00CB2B9B" w:rsidRDefault="00F7449B" w:rsidP="00843FB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І. Бастапқы (2020</w:t>
      </w:r>
      <w:r w:rsidR="00843FBE">
        <w:rPr>
          <w:rFonts w:asciiTheme="majorBidi" w:hAnsiTheme="majorBidi" w:cstheme="majorBidi"/>
          <w:sz w:val="28"/>
          <w:szCs w:val="28"/>
          <w:lang w:val="kk-KZ"/>
        </w:rPr>
        <w:t>-</w:t>
      </w:r>
      <w:r w:rsidRPr="00CB2B9B">
        <w:rPr>
          <w:rFonts w:asciiTheme="majorBidi" w:hAnsiTheme="majorBidi" w:cstheme="majorBidi"/>
          <w:sz w:val="28"/>
          <w:szCs w:val="28"/>
          <w:lang w:val="kk-KZ"/>
        </w:rPr>
        <w:t>2021 жж.);</w:t>
      </w:r>
    </w:p>
    <w:p w14:paraId="698F580C" w14:textId="6D0C4EEF" w:rsidR="00F7449B" w:rsidRPr="00CB2B9B" w:rsidRDefault="00F7449B"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II. </w:t>
      </w:r>
      <w:r w:rsidR="00595849">
        <w:rPr>
          <w:rFonts w:asciiTheme="majorBidi" w:hAnsiTheme="majorBidi" w:cstheme="majorBidi"/>
          <w:sz w:val="28"/>
          <w:szCs w:val="28"/>
          <w:lang w:val="kk-KZ"/>
        </w:rPr>
        <w:t>Қалыптастырушы</w:t>
      </w:r>
      <w:r w:rsidRPr="00CB2B9B">
        <w:rPr>
          <w:rFonts w:asciiTheme="majorBidi" w:hAnsiTheme="majorBidi" w:cstheme="majorBidi"/>
          <w:sz w:val="28"/>
          <w:szCs w:val="28"/>
          <w:lang w:val="kk-KZ"/>
        </w:rPr>
        <w:t xml:space="preserve"> (практикалық) кезең (2021-2022 жж.);</w:t>
      </w:r>
    </w:p>
    <w:p w14:paraId="3B31BB0C" w14:textId="77777777" w:rsidR="00F7449B" w:rsidRPr="00CB2B9B" w:rsidRDefault="00F7449B"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ІІІ. Ілгері деңгейдегі (мониторингтік) кезең (2022-2023 ж.).</w:t>
      </w:r>
    </w:p>
    <w:p w14:paraId="7DE18A68" w14:textId="77777777" w:rsidR="00F7449B" w:rsidRPr="00CB2B9B" w:rsidRDefault="00F7449B"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Әр кезең материалды үнемі жинақтаумен және студенттердің оқуға ынтасын арттырумен байланысты болды.</w:t>
      </w:r>
    </w:p>
    <w:p w14:paraId="5087A9D2" w14:textId="58603639" w:rsidR="00F7449B" w:rsidRPr="00CB2B9B" w:rsidRDefault="00F7449B" w:rsidP="008D4D9B">
      <w:pPr>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sz w:val="28"/>
          <w:szCs w:val="28"/>
          <w:lang w:val="kk-KZ"/>
        </w:rPr>
        <w:t>Бастапқы кезеңде</w:t>
      </w:r>
      <w:r w:rsidRPr="00CB2B9B">
        <w:rPr>
          <w:rFonts w:asciiTheme="majorBidi" w:hAnsiTheme="majorBidi" w:cstheme="majorBidi"/>
          <w:iCs/>
          <w:sz w:val="28"/>
          <w:szCs w:val="28"/>
          <w:lang w:val="kk-KZ"/>
        </w:rPr>
        <w:t xml:space="preserve"> келесі қамтитын жұмыстар орындалды: білім беруді цифрландыру жағдайында шетел тілі мұғалімдерінің мәдениаралық </w:t>
      </w:r>
      <w:r w:rsidR="00F214A5" w:rsidRPr="00CB2B9B">
        <w:rPr>
          <w:rFonts w:asciiTheme="majorBidi" w:hAnsiTheme="majorBidi" w:cstheme="majorBidi"/>
          <w:iCs/>
          <w:sz w:val="28"/>
          <w:szCs w:val="28"/>
          <w:lang w:val="kk-KZ"/>
        </w:rPr>
        <w:t>кәсіби</w:t>
      </w:r>
      <w:r w:rsidR="00E63690" w:rsidRPr="00CB2B9B">
        <w:rPr>
          <w:rFonts w:asciiTheme="majorBidi" w:hAnsiTheme="majorBidi" w:cstheme="majorBidi"/>
          <w:iCs/>
          <w:sz w:val="28"/>
          <w:szCs w:val="28"/>
          <w:lang w:val="kk-KZ"/>
        </w:rPr>
        <w:t>-</w:t>
      </w:r>
      <w:r w:rsidR="00F214A5" w:rsidRPr="00CB2B9B">
        <w:rPr>
          <w:rFonts w:asciiTheme="majorBidi" w:hAnsiTheme="majorBidi" w:cstheme="majorBidi"/>
          <w:iCs/>
          <w:sz w:val="28"/>
          <w:szCs w:val="28"/>
          <w:lang w:val="kk-KZ"/>
        </w:rPr>
        <w:t xml:space="preserve"> ақпараттық</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 xml:space="preserve">құзыреттілігінің қалыптасу деңгейін диагностикалау үшін материалдар әзірлеу (сауалнама, диагностикалық тестілер мен тапсырмалар); эксперименттік және бақылау топтарын айқындау; білім беруді цифрландыру жағдайында шетел тілінің болашақ мұғалімдерінің мәдениаралық </w:t>
      </w:r>
      <w:r w:rsidR="00F214A5" w:rsidRPr="00CB2B9B">
        <w:rPr>
          <w:rFonts w:asciiTheme="majorBidi" w:hAnsiTheme="majorBidi" w:cstheme="majorBidi"/>
          <w:iCs/>
          <w:sz w:val="28"/>
          <w:szCs w:val="28"/>
          <w:lang w:val="kk-KZ"/>
        </w:rPr>
        <w:t>кәсіби</w:t>
      </w:r>
      <w:r w:rsidR="00E63690" w:rsidRPr="00CB2B9B">
        <w:rPr>
          <w:rFonts w:asciiTheme="majorBidi" w:hAnsiTheme="majorBidi" w:cstheme="majorBidi"/>
          <w:iCs/>
          <w:sz w:val="28"/>
          <w:szCs w:val="28"/>
          <w:lang w:val="kk-KZ"/>
        </w:rPr>
        <w:t>-</w:t>
      </w:r>
      <w:r w:rsidR="00F214A5" w:rsidRPr="00CB2B9B">
        <w:rPr>
          <w:rFonts w:asciiTheme="majorBidi" w:hAnsiTheme="majorBidi" w:cstheme="majorBidi"/>
          <w:iCs/>
          <w:sz w:val="28"/>
          <w:szCs w:val="28"/>
          <w:lang w:val="kk-KZ"/>
        </w:rPr>
        <w:t xml:space="preserve"> ақпараттық</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құзыреттілігінің қалыптасуының бастапқы деңгейін айқындауға диагностикалық кесімді жүргізу.</w:t>
      </w:r>
    </w:p>
    <w:p w14:paraId="7F8AC8CF" w14:textId="1C52FB1F" w:rsidR="00F7449B" w:rsidRPr="00CB2B9B" w:rsidRDefault="00F7449B" w:rsidP="00F7449B">
      <w:pPr>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 xml:space="preserve">Тәжірибелік оқытудың </w:t>
      </w:r>
      <w:r w:rsidR="00595849">
        <w:rPr>
          <w:rFonts w:asciiTheme="majorBidi" w:hAnsiTheme="majorBidi" w:cstheme="majorBidi"/>
          <w:sz w:val="28"/>
          <w:szCs w:val="28"/>
          <w:lang w:val="kk-KZ"/>
        </w:rPr>
        <w:t>қалыптастырушы</w:t>
      </w:r>
      <w:r w:rsidRPr="00CB2B9B">
        <w:rPr>
          <w:rFonts w:asciiTheme="majorBidi" w:hAnsiTheme="majorBidi" w:cstheme="majorBidi"/>
          <w:sz w:val="28"/>
          <w:szCs w:val="28"/>
          <w:lang w:val="kk-KZ"/>
        </w:rPr>
        <w:t xml:space="preserve"> кезеңінде</w:t>
      </w:r>
      <w:r w:rsidRPr="00CB2B9B">
        <w:rPr>
          <w:rFonts w:asciiTheme="majorBidi" w:hAnsiTheme="majorBidi" w:cstheme="majorBidi"/>
          <w:iCs/>
          <w:sz w:val="28"/>
          <w:szCs w:val="28"/>
          <w:lang w:val="kk-KZ"/>
        </w:rPr>
        <w:t xml:space="preserve"> білім беруді цифрландыру жағдайында «мәдениаралық қарым</w:t>
      </w:r>
      <w:r w:rsidR="00F92D70"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kk-KZ"/>
        </w:rPr>
        <w:t>қатынас мәнмәтініндегі</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 xml:space="preserve">базалық ағылшын тілі», шетел тілін оқыту әдістемесі және кәсіби бағытталған шетел тілі» пәндерін ықпалдастыру негізінде қалыптастырудың әзірленген моделінің тиімділігін тексеру және негіздеу жүзеге асырылды, сондай-ақ «Болашақ шетел тілі мұғалімдерінің кәсіби даярлығын іске асырудың кәсіптік тұжырымдамасы» модулі түрінде оны әдістемелік қамтамасыз ету жағдайында эксперименттік зерттеу бағдарламасы жасалды. </w:t>
      </w:r>
    </w:p>
    <w:p w14:paraId="0A46A025" w14:textId="784379FE" w:rsidR="00F7449B" w:rsidRPr="00CB2B9B" w:rsidRDefault="00595849"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Ілгері</w:t>
      </w:r>
      <w:r w:rsidR="00F7449B" w:rsidRPr="00CB2B9B">
        <w:rPr>
          <w:rFonts w:asciiTheme="majorBidi" w:hAnsiTheme="majorBidi" w:cstheme="majorBidi"/>
          <w:sz w:val="28"/>
          <w:szCs w:val="28"/>
          <w:lang w:val="kk-KZ"/>
        </w:rPr>
        <w:t xml:space="preserve"> кезеңде</w:t>
      </w:r>
      <w:r w:rsidR="00F7449B" w:rsidRPr="00CB2B9B">
        <w:rPr>
          <w:rFonts w:asciiTheme="majorBidi" w:hAnsiTheme="majorBidi" w:cstheme="majorBidi"/>
          <w:iCs/>
          <w:sz w:val="28"/>
          <w:szCs w:val="28"/>
          <w:lang w:val="kk-KZ"/>
        </w:rPr>
        <w:t xml:space="preserve"> эксперименттік зерттеу қорытындылары шығарылды, студенттерді эксперименттік-тәжірибелік оқыту нәтижелерін өңдеу және талдау жүргізілді, қорытындылар мен ұсыныстар тұжырымдалды</w:t>
      </w:r>
      <w:r w:rsidR="00F7449B" w:rsidRPr="00CB2B9B">
        <w:rPr>
          <w:rFonts w:asciiTheme="majorBidi" w:hAnsiTheme="majorBidi" w:cstheme="majorBidi"/>
          <w:i/>
          <w:sz w:val="28"/>
          <w:szCs w:val="28"/>
          <w:lang w:val="kk-KZ"/>
        </w:rPr>
        <w:t>.</w:t>
      </w:r>
    </w:p>
    <w:p w14:paraId="34EC823E" w14:textId="309175E5" w:rsidR="00F73E04" w:rsidRDefault="00F7449B" w:rsidP="008D4D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Эксперименттік</w:t>
      </w:r>
      <w:r w:rsidR="00F73E04">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тәжірибелік оқыту және </w:t>
      </w:r>
      <w:r w:rsidRPr="00CB2B9B">
        <w:rPr>
          <w:rFonts w:asciiTheme="majorBidi" w:hAnsiTheme="majorBidi" w:cstheme="majorBidi"/>
          <w:iCs/>
          <w:sz w:val="28"/>
          <w:szCs w:val="28"/>
          <w:lang w:val="kk-KZ"/>
        </w:rPr>
        <w:t>мәдениаралық қарым-қатынас мәнмәтініндегі</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базалық ағылшын тілі</w:t>
      </w:r>
      <w:r w:rsidRPr="00CB2B9B">
        <w:rPr>
          <w:rFonts w:asciiTheme="majorBidi" w:hAnsiTheme="majorBidi" w:cstheme="majorBidi"/>
          <w:bCs/>
          <w:sz w:val="28"/>
          <w:szCs w:val="28"/>
          <w:lang w:val="kk-KZ"/>
        </w:rPr>
        <w:t xml:space="preserve">лін, шетел тілін оқыту әдістемесін және </w:t>
      </w:r>
      <w:r w:rsidRPr="00CB2B9B">
        <w:rPr>
          <w:rFonts w:asciiTheme="majorBidi" w:hAnsiTheme="majorBidi" w:cstheme="majorBidi"/>
          <w:iCs/>
          <w:sz w:val="28"/>
          <w:szCs w:val="28"/>
          <w:lang w:val="kk-KZ"/>
        </w:rPr>
        <w:t>кәсіби бағытталған шетел тілін</w:t>
      </w:r>
      <w:r w:rsidRPr="00CB2B9B">
        <w:rPr>
          <w:rFonts w:asciiTheme="majorBidi" w:hAnsiTheme="majorBidi" w:cstheme="majorBidi"/>
          <w:bCs/>
          <w:sz w:val="28"/>
          <w:szCs w:val="28"/>
          <w:lang w:val="kk-KZ"/>
        </w:rPr>
        <w:t xml:space="preserve"> ықпалдастыру негізінде қалыптастырудың әзірленген моделін сынақтан өткізу</w:t>
      </w:r>
      <w:r w:rsidRPr="00CB2B9B">
        <w:rPr>
          <w:rFonts w:asciiTheme="majorBidi" w:hAnsiTheme="majorBidi" w:cstheme="majorBidi"/>
          <w:sz w:val="28"/>
          <w:szCs w:val="28"/>
          <w:lang w:val="kk-KZ"/>
        </w:rPr>
        <w:t xml:space="preserve"> үшін білім беруді цифрландыру жағдайында эксперименттік және бақылау топтарын айқындалды. Эксперименттік-</w:t>
      </w:r>
      <w:r w:rsidRPr="00CB2B9B">
        <w:rPr>
          <w:rFonts w:asciiTheme="majorBidi" w:hAnsiTheme="majorBidi" w:cstheme="majorBidi"/>
          <w:sz w:val="28"/>
          <w:szCs w:val="28"/>
          <w:lang w:val="kk-KZ"/>
        </w:rPr>
        <w:lastRenderedPageBreak/>
        <w:t xml:space="preserve">тәжірибелік оқытуға барлығы 100 студент қатысты: 50 </w:t>
      </w:r>
      <w:r w:rsidR="005F6C6B"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эксперименттік топ (ЭТ), 50</w:t>
      </w:r>
      <w:r w:rsidR="005F6C6B" w:rsidRPr="00CB2B9B">
        <w:rPr>
          <w:rFonts w:asciiTheme="majorBidi" w:hAnsiTheme="majorBidi" w:cstheme="majorBidi"/>
          <w:sz w:val="28"/>
          <w:szCs w:val="28"/>
          <w:lang w:val="kk-KZ"/>
        </w:rPr>
        <w:t xml:space="preserve"> </w:t>
      </w:r>
      <w:r w:rsidR="005F6C6B"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бақылау тобы (БТ) (3</w:t>
      </w:r>
      <w:r w:rsidR="006E2918">
        <w:rPr>
          <w:rFonts w:asciiTheme="majorBidi" w:hAnsiTheme="majorBidi" w:cstheme="majorBidi"/>
          <w:sz w:val="28"/>
          <w:szCs w:val="28"/>
          <w:lang w:val="kk-KZ"/>
        </w:rPr>
        <w:t>-</w:t>
      </w:r>
      <w:r w:rsidR="00F73E04">
        <w:rPr>
          <w:rFonts w:asciiTheme="majorBidi" w:hAnsiTheme="majorBidi" w:cstheme="majorBidi"/>
          <w:sz w:val="28"/>
          <w:szCs w:val="28"/>
          <w:lang w:val="kk-KZ"/>
        </w:rPr>
        <w:t>курс)</w:t>
      </w:r>
    </w:p>
    <w:p w14:paraId="398746D7" w14:textId="77777777" w:rsidR="00F7449B" w:rsidRPr="00CB2B9B" w:rsidRDefault="00F7449B" w:rsidP="00F73E04">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Диагностика құрылымдық компоненттерге сәйкес іріктелген әдістемелер кешенінің көмегімен жүзеге асырылды. Диагностика бағдарламасы 1</w:t>
      </w:r>
      <w:r w:rsidR="005F6C6B"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кестеде берілген.</w:t>
      </w:r>
    </w:p>
    <w:p w14:paraId="15B57682" w14:textId="77777777" w:rsidR="00F7449B" w:rsidRPr="00CB2B9B" w:rsidRDefault="00F7449B" w:rsidP="00F7449B">
      <w:pPr>
        <w:spacing w:after="0" w:line="240" w:lineRule="auto"/>
        <w:jc w:val="both"/>
        <w:rPr>
          <w:rFonts w:asciiTheme="majorBidi" w:hAnsiTheme="majorBidi" w:cstheme="majorBidi"/>
          <w:sz w:val="24"/>
          <w:szCs w:val="24"/>
          <w:lang w:val="kk-KZ"/>
        </w:rPr>
      </w:pPr>
    </w:p>
    <w:p w14:paraId="6D9008E1" w14:textId="4CF9B3F5" w:rsidR="00F7449B" w:rsidRPr="00CB2B9B" w:rsidRDefault="00F7449B" w:rsidP="00F7449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7 –</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Цифрландыру </w:t>
      </w:r>
      <w:r w:rsidR="005B5844" w:rsidRPr="00CB2B9B">
        <w:rPr>
          <w:rFonts w:asciiTheme="majorBidi" w:hAnsiTheme="majorBidi" w:cstheme="majorBidi"/>
          <w:sz w:val="28"/>
          <w:szCs w:val="28"/>
          <w:lang w:val="kk-KZ"/>
        </w:rPr>
        <w:t>мәнмәтінінде</w:t>
      </w:r>
      <w:r w:rsidRPr="00CB2B9B">
        <w:rPr>
          <w:rFonts w:asciiTheme="majorBidi" w:hAnsiTheme="majorBidi" w:cstheme="majorBidi"/>
          <w:sz w:val="28"/>
          <w:szCs w:val="28"/>
          <w:lang w:val="kk-KZ"/>
        </w:rPr>
        <w:t xml:space="preserve"> болашақ шетел тілі мұғалімдерін кәсіптік даярлауды қалыптастыруды диагностикалау бағдарламасы</w:t>
      </w:r>
    </w:p>
    <w:p w14:paraId="49B18DA8" w14:textId="77777777" w:rsidR="00F7449B" w:rsidRPr="00CB2B9B" w:rsidRDefault="00F7449B" w:rsidP="00F7449B">
      <w:pPr>
        <w:spacing w:after="0" w:line="240" w:lineRule="auto"/>
        <w:jc w:val="both"/>
        <w:rPr>
          <w:rFonts w:asciiTheme="majorBidi" w:hAnsiTheme="majorBidi" w:cstheme="majorBidi"/>
          <w:sz w:val="28"/>
          <w:szCs w:val="28"/>
          <w:lang w:val="kk-KZ"/>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5387"/>
      </w:tblGrid>
      <w:tr w:rsidR="00F7449B" w:rsidRPr="00CB2B9B" w14:paraId="74C69BB8" w14:textId="77777777" w:rsidTr="00356A21">
        <w:tc>
          <w:tcPr>
            <w:tcW w:w="3998" w:type="dxa"/>
          </w:tcPr>
          <w:p w14:paraId="3B9451DB" w14:textId="77777777" w:rsidR="00F7449B" w:rsidRPr="00CB2B9B" w:rsidRDefault="00F7449B" w:rsidP="00F7449B">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Критерийлер</w:t>
            </w:r>
          </w:p>
        </w:tc>
        <w:tc>
          <w:tcPr>
            <w:tcW w:w="5387" w:type="dxa"/>
          </w:tcPr>
          <w:p w14:paraId="441500A5" w14:textId="77777777" w:rsidR="00F7449B" w:rsidRPr="00CB2B9B" w:rsidRDefault="00F7449B" w:rsidP="00F7449B">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Диагностика әдістемелері</w:t>
            </w:r>
          </w:p>
        </w:tc>
      </w:tr>
      <w:tr w:rsidR="00F7449B" w:rsidRPr="005C6C08" w14:paraId="3781B12C" w14:textId="77777777" w:rsidTr="00356A21">
        <w:tc>
          <w:tcPr>
            <w:tcW w:w="3998" w:type="dxa"/>
          </w:tcPr>
          <w:p w14:paraId="0250E3A0" w14:textId="069BC500" w:rsidR="00F7449B" w:rsidRPr="00CB2B9B" w:rsidRDefault="00F7449B" w:rsidP="00843FBE">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Уәждемелік</w:t>
            </w:r>
            <w:r w:rsidR="00843FBE">
              <w:rPr>
                <w:rFonts w:asciiTheme="majorBidi" w:hAnsiTheme="majorBidi" w:cstheme="majorBidi"/>
                <w:sz w:val="24"/>
                <w:szCs w:val="24"/>
                <w:lang w:val="kk-KZ"/>
              </w:rPr>
              <w:t>-</w:t>
            </w:r>
            <w:r w:rsidRPr="00CB2B9B">
              <w:rPr>
                <w:rFonts w:asciiTheme="majorBidi" w:hAnsiTheme="majorBidi" w:cstheme="majorBidi"/>
                <w:sz w:val="24"/>
                <w:szCs w:val="24"/>
                <w:lang w:val="kk-KZ"/>
              </w:rPr>
              <w:t>ұйымдастырушылық</w:t>
            </w:r>
          </w:p>
        </w:tc>
        <w:tc>
          <w:tcPr>
            <w:tcW w:w="5387" w:type="dxa"/>
          </w:tcPr>
          <w:p w14:paraId="74391550" w14:textId="77777777" w:rsidR="00F7449B" w:rsidRPr="00CB2B9B" w:rsidRDefault="00F7449B" w:rsidP="00F7449B">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1. «Оқу қызметін уәждеу» анықтамасына тест</w:t>
            </w:r>
          </w:p>
          <w:p w14:paraId="4CF39400" w14:textId="77777777" w:rsidR="00F7449B" w:rsidRPr="00CB2B9B" w:rsidRDefault="00F7449B" w:rsidP="00F7449B">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2. Уәждеме деңгейін анықтау әдістемесі (А.А. Реан, В.А. Якунин)</w:t>
            </w:r>
          </w:p>
        </w:tc>
      </w:tr>
      <w:tr w:rsidR="00F7449B" w:rsidRPr="005C6C08" w14:paraId="6793BF33" w14:textId="77777777" w:rsidTr="00356A21">
        <w:tc>
          <w:tcPr>
            <w:tcW w:w="3998" w:type="dxa"/>
          </w:tcPr>
          <w:p w14:paraId="0576B16A" w14:textId="02377E74" w:rsidR="00F7449B" w:rsidRPr="00CB2B9B" w:rsidRDefault="00F7449B" w:rsidP="00F7449B">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lang w:val="kk-KZ"/>
              </w:rPr>
              <w:t>Когнитивті</w:t>
            </w:r>
            <w:r w:rsidR="00843FBE">
              <w:rPr>
                <w:rFonts w:asciiTheme="majorBidi" w:hAnsiTheme="majorBidi" w:cstheme="majorBidi"/>
                <w:sz w:val="24"/>
                <w:szCs w:val="24"/>
                <w:lang w:val="kk-KZ"/>
              </w:rPr>
              <w:t>-</w:t>
            </w:r>
            <w:r w:rsidRPr="00CB2B9B">
              <w:rPr>
                <w:rFonts w:asciiTheme="majorBidi" w:hAnsiTheme="majorBidi" w:cstheme="majorBidi"/>
                <w:sz w:val="24"/>
                <w:szCs w:val="24"/>
                <w:lang w:val="kk-KZ"/>
              </w:rPr>
              <w:t xml:space="preserve">пәндік </w:t>
            </w:r>
          </w:p>
        </w:tc>
        <w:tc>
          <w:tcPr>
            <w:tcW w:w="5387" w:type="dxa"/>
          </w:tcPr>
          <w:p w14:paraId="3580ED79" w14:textId="77777777" w:rsidR="00F7449B" w:rsidRPr="00CB2B9B" w:rsidRDefault="00F7449B" w:rsidP="00F7449B">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1.Сауалнама</w:t>
            </w:r>
          </w:p>
          <w:p w14:paraId="2E231D1D" w14:textId="77777777" w:rsidR="00F7449B" w:rsidRPr="00CB2B9B" w:rsidRDefault="00F7449B" w:rsidP="00F7449B">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1-бөлім «Педагогикалық үрдістегі технология»</w:t>
            </w:r>
          </w:p>
          <w:p w14:paraId="1420B96E"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2-бөлім«Ақпараттық-контекстік технологияларды (АКТ) пайдалану»</w:t>
            </w:r>
          </w:p>
          <w:p w14:paraId="467666E9"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3-бөлім «Цифрландыру контекстінде болашақ мамандарды кәсіптік даярлауды қалыптастыру».</w:t>
            </w:r>
          </w:p>
          <w:p w14:paraId="4756CA17" w14:textId="77777777" w:rsidR="00F7449B" w:rsidRPr="00CB2B9B" w:rsidRDefault="00F7449B" w:rsidP="00F7449B">
            <w:pPr>
              <w:spacing w:after="0" w:line="240" w:lineRule="auto"/>
              <w:rPr>
                <w:rFonts w:asciiTheme="majorBidi" w:hAnsiTheme="majorBidi" w:cstheme="majorBidi"/>
                <w:sz w:val="28"/>
                <w:szCs w:val="28"/>
                <w:lang w:val="kk-KZ"/>
              </w:rPr>
            </w:pPr>
            <w:r w:rsidRPr="00CB2B9B">
              <w:rPr>
                <w:rFonts w:asciiTheme="majorBidi" w:hAnsiTheme="majorBidi" w:cstheme="majorBidi"/>
                <w:sz w:val="24"/>
                <w:szCs w:val="24"/>
                <w:lang w:val="kk-KZ"/>
              </w:rPr>
              <w:t>2.Шкала бойынша (Likert’sScale) (автор) (google form)</w:t>
            </w:r>
          </w:p>
        </w:tc>
      </w:tr>
      <w:tr w:rsidR="00F7449B" w:rsidRPr="00CB2B9B" w14:paraId="00346303" w14:textId="77777777" w:rsidTr="00356A21">
        <w:tc>
          <w:tcPr>
            <w:tcW w:w="3998" w:type="dxa"/>
          </w:tcPr>
          <w:p w14:paraId="2A1B087B" w14:textId="35594988" w:rsidR="00F7449B" w:rsidRPr="00CB2B9B" w:rsidRDefault="00F7449B" w:rsidP="00F7449B">
            <w:pPr>
              <w:spacing w:after="0" w:line="240" w:lineRule="auto"/>
              <w:jc w:val="center"/>
              <w:rPr>
                <w:rFonts w:asciiTheme="majorBidi" w:eastAsia="+mn-ea" w:hAnsiTheme="majorBidi" w:cstheme="majorBidi"/>
                <w:sz w:val="24"/>
                <w:szCs w:val="24"/>
                <w:lang w:val="kk-KZ"/>
              </w:rPr>
            </w:pPr>
            <w:r w:rsidRPr="00CB2B9B">
              <w:rPr>
                <w:rFonts w:asciiTheme="majorBidi" w:eastAsia="+mn-ea" w:hAnsiTheme="majorBidi" w:cstheme="majorBidi"/>
                <w:sz w:val="24"/>
                <w:szCs w:val="24"/>
                <w:lang w:val="kk-KZ"/>
              </w:rPr>
              <w:t>Рефлексивті</w:t>
            </w:r>
            <w:r w:rsidR="00843FBE">
              <w:rPr>
                <w:rFonts w:asciiTheme="majorBidi" w:eastAsia="+mn-ea" w:hAnsiTheme="majorBidi" w:cstheme="majorBidi"/>
                <w:sz w:val="24"/>
                <w:szCs w:val="24"/>
                <w:lang w:val="kk-KZ"/>
              </w:rPr>
              <w:t>-</w:t>
            </w:r>
            <w:r w:rsidRPr="00CB2B9B">
              <w:rPr>
                <w:rFonts w:asciiTheme="majorBidi" w:eastAsia="+mn-ea" w:hAnsiTheme="majorBidi" w:cstheme="majorBidi"/>
                <w:sz w:val="24"/>
                <w:szCs w:val="24"/>
                <w:lang w:val="kk-KZ"/>
              </w:rPr>
              <w:t>аналитикалық.</w:t>
            </w:r>
          </w:p>
          <w:p w14:paraId="6A21214F" w14:textId="77777777" w:rsidR="00F7449B" w:rsidRPr="00CB2B9B" w:rsidRDefault="00F7449B" w:rsidP="00F7449B">
            <w:pPr>
              <w:spacing w:after="0" w:line="240" w:lineRule="auto"/>
              <w:rPr>
                <w:rFonts w:asciiTheme="majorBidi" w:eastAsia="+mn-ea" w:hAnsiTheme="majorBidi" w:cstheme="majorBidi"/>
                <w:sz w:val="20"/>
                <w:szCs w:val="20"/>
                <w:lang w:val="kk-KZ"/>
              </w:rPr>
            </w:pPr>
          </w:p>
          <w:p w14:paraId="1407D09C" w14:textId="77777777" w:rsidR="00F7449B" w:rsidRPr="00CB2B9B" w:rsidRDefault="00F7449B" w:rsidP="00F7449B">
            <w:pPr>
              <w:spacing w:after="0" w:line="240" w:lineRule="auto"/>
              <w:jc w:val="center"/>
              <w:rPr>
                <w:rFonts w:asciiTheme="majorBidi" w:hAnsiTheme="majorBidi" w:cstheme="majorBidi"/>
                <w:sz w:val="24"/>
                <w:szCs w:val="24"/>
                <w:lang w:val="kk-KZ"/>
              </w:rPr>
            </w:pPr>
          </w:p>
        </w:tc>
        <w:tc>
          <w:tcPr>
            <w:tcW w:w="5387" w:type="dxa"/>
          </w:tcPr>
          <w:p w14:paraId="0ADA9C49" w14:textId="77777777" w:rsidR="00F7449B" w:rsidRPr="00CB2B9B" w:rsidRDefault="00F7449B" w:rsidP="00F7449B">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1.Тест тапсырмалары (авторлық тест)</w:t>
            </w:r>
          </w:p>
          <w:p w14:paraId="7FAA450D"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Сауалнама №1. «Ағылшын тілін үйренудегі ақпараттық-коммуникативтік технологиялардың рөлі»</w:t>
            </w:r>
          </w:p>
          <w:p w14:paraId="42280E31" w14:textId="77777777" w:rsidR="00F7449B" w:rsidRPr="00CB2B9B" w:rsidRDefault="00F7449B" w:rsidP="00F7449B">
            <w:pPr>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Сауалнама №2. Жоғары оқу орнында шетел тілін оқыту әдістемесін оқыту.</w:t>
            </w:r>
          </w:p>
          <w:p w14:paraId="15B53B0E" w14:textId="77777777"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Сауалнама №3. Шетел тілі сабақтарында ағылшын тілі мен ақпараттық-коммуникативтік технологиялармен ықпалдастыру. </w:t>
            </w:r>
          </w:p>
          <w:p w14:paraId="64A745FA" w14:textId="77777777" w:rsidR="00F7449B" w:rsidRPr="00CB2B9B" w:rsidRDefault="00F7449B" w:rsidP="00F7449B">
            <w:pPr>
              <w:spacing w:after="0" w:line="240" w:lineRule="auto"/>
              <w:rPr>
                <w:rFonts w:asciiTheme="majorBidi" w:hAnsiTheme="majorBidi" w:cstheme="majorBidi"/>
                <w:sz w:val="24"/>
                <w:szCs w:val="24"/>
              </w:rPr>
            </w:pPr>
            <w:r w:rsidRPr="00CB2B9B">
              <w:rPr>
                <w:rFonts w:asciiTheme="majorBidi" w:hAnsiTheme="majorBidi" w:cstheme="majorBidi"/>
                <w:sz w:val="24"/>
                <w:szCs w:val="24"/>
              </w:rPr>
              <w:t>2.0-100 баллдар</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шкаласы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бойынша</w:t>
            </w:r>
          </w:p>
        </w:tc>
      </w:tr>
    </w:tbl>
    <w:p w14:paraId="74C71FBC" w14:textId="77777777" w:rsidR="00F7449B" w:rsidRPr="00CB2B9B" w:rsidRDefault="00F7449B" w:rsidP="00F7449B">
      <w:pPr>
        <w:spacing w:after="0" w:line="240" w:lineRule="auto"/>
        <w:jc w:val="center"/>
        <w:rPr>
          <w:rFonts w:asciiTheme="majorBidi" w:hAnsiTheme="majorBidi" w:cstheme="majorBidi"/>
          <w:sz w:val="28"/>
          <w:szCs w:val="28"/>
          <w:lang w:val="kk-KZ"/>
        </w:rPr>
      </w:pPr>
    </w:p>
    <w:p w14:paraId="1619719A" w14:textId="51969427" w:rsidR="00F7449B" w:rsidRPr="00CB2B9B" w:rsidRDefault="00F7449B" w:rsidP="00F73E04">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Эмпирикалық зерттеудің негізгі әдістерімен анықталды: сауалнама жүргізу, Лайкерт шкаласы бойынша жиынтық бағалау әдісі, Н.Ц.</w:t>
      </w:r>
      <w:r w:rsidR="005F6C6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Бадмаева модификациясында және 0</w:t>
      </w:r>
      <w:r w:rsidR="00F73E04">
        <w:rPr>
          <w:rFonts w:asciiTheme="majorBidi" w:hAnsiTheme="majorBidi" w:cstheme="majorBidi"/>
          <w:sz w:val="28"/>
          <w:szCs w:val="28"/>
          <w:lang w:val="kk-KZ"/>
        </w:rPr>
        <w:t>-</w:t>
      </w:r>
      <w:r w:rsidRPr="00CB2B9B">
        <w:rPr>
          <w:rFonts w:asciiTheme="majorBidi" w:hAnsiTheme="majorBidi" w:cstheme="majorBidi"/>
          <w:sz w:val="28"/>
          <w:szCs w:val="28"/>
          <w:lang w:val="kk-KZ"/>
        </w:rPr>
        <w:t>100 балл шкаласы бойынша А.А.</w:t>
      </w:r>
      <w:r w:rsidR="005F6C6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Реан, В.А.</w:t>
      </w:r>
      <w:r w:rsidR="00CB2B9B" w:rsidRPr="00CB2B9B">
        <w:rPr>
          <w:rFonts w:asciiTheme="majorBidi" w:hAnsiTheme="majorBidi" w:cstheme="majorBidi"/>
          <w:sz w:val="28"/>
          <w:szCs w:val="28"/>
          <w:lang w:val="kk-KZ"/>
        </w:rPr>
        <w:t> </w:t>
      </w:r>
      <w:r w:rsidRPr="00CB2B9B">
        <w:rPr>
          <w:rFonts w:asciiTheme="majorBidi" w:hAnsiTheme="majorBidi" w:cstheme="majorBidi"/>
          <w:sz w:val="28"/>
          <w:szCs w:val="28"/>
          <w:lang w:val="kk-KZ"/>
        </w:rPr>
        <w:t>Якуниннің мотивация деңгейін анықтау әдістемесі.</w:t>
      </w:r>
    </w:p>
    <w:p w14:paraId="6927DE02" w14:textId="647D1486" w:rsidR="00F7449B" w:rsidRPr="00CB2B9B" w:rsidRDefault="00F7449B" w:rsidP="00F73E04">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А.</w:t>
      </w:r>
      <w:r w:rsidR="005F6C6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Яссауи атындағы ХҚТУ, филология факультетінің «Шетел тілі: екі шетел тілі» БББ студенттерінің оқу уәждемесін (мотивациясын) диагностикалау деңгейін анықтау үшін 20 сұрақтан тұратын тесттер ұсынылды (А қосымшасын қара). Сауалнаманың электрондық нұсқасын дайындау. Сауалнама google form сервисінің көмегімен жасалады. Сауалнаманы студенттер онлайн-форматта келесі сілтеме бойынша толтырылды: экспериментке тек 3 курстың студенттері қатысты. Диагностикалық экспериментте эксперименттік топтың (ЭТ) 50</w:t>
      </w:r>
      <w:r w:rsidR="00F73E04">
        <w:rPr>
          <w:rFonts w:asciiTheme="majorBidi" w:hAnsiTheme="majorBidi" w:cstheme="majorBidi"/>
          <w:sz w:val="28"/>
          <w:szCs w:val="28"/>
          <w:lang w:val="kk-KZ"/>
        </w:rPr>
        <w:t xml:space="preserve"> студенті, бақылау тобының (БТ)</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 xml:space="preserve">50 студенті қатысты. Сауалнамаға нұсқау беру, респонденттерде сауалнамаға қатысуға уәждеме (мотивация) қалыптастыру мақсатында сауалнаманың тақырыбы, мақсаты, маңыздылығы туралы кіріспе ұйымдастырылды. Сұрау ұзақтығы уәждеменің (мотивация) түрлерін анықтау </w:t>
      </w:r>
      <w:r w:rsidRPr="00CB2B9B">
        <w:rPr>
          <w:rFonts w:asciiTheme="majorBidi" w:hAnsiTheme="majorBidi" w:cstheme="majorBidi"/>
          <w:sz w:val="28"/>
          <w:szCs w:val="28"/>
          <w:lang w:val="kk-KZ"/>
        </w:rPr>
        <w:lastRenderedPageBreak/>
        <w:t>үшін ұсынылатын жалпы санмен белгіленеді. Эксперимент А.А.</w:t>
      </w:r>
      <w:r w:rsidR="005F6C6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Реан, В.А.</w:t>
      </w:r>
      <w:r w:rsidR="00F73E04">
        <w:rPr>
          <w:rFonts w:asciiTheme="majorBidi" w:hAnsiTheme="majorBidi" w:cstheme="majorBidi"/>
          <w:sz w:val="28"/>
          <w:szCs w:val="28"/>
          <w:lang w:val="kk-KZ"/>
        </w:rPr>
        <w:t> </w:t>
      </w:r>
      <w:r w:rsidRPr="00CB2B9B">
        <w:rPr>
          <w:rFonts w:asciiTheme="majorBidi" w:hAnsiTheme="majorBidi" w:cstheme="majorBidi"/>
          <w:sz w:val="28"/>
          <w:szCs w:val="28"/>
          <w:lang w:val="kk-KZ"/>
        </w:rPr>
        <w:t xml:space="preserve">Якунин әдістемесі бойынша жүргізілді және төрт уәждеме (мотивация) бойынша бағаланды, онда 1 балл уәждің ең төменгі мәніне, 5 балл максималды мәнге сәйкес келеді. </w:t>
      </w:r>
    </w:p>
    <w:p w14:paraId="397CF45A" w14:textId="77777777" w:rsidR="00F7449B" w:rsidRPr="00CB2B9B" w:rsidRDefault="00F7449B" w:rsidP="00F7449B">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Студенттердің коммуникативтік уәждер бағасын анықтау көрсеткіштері келесі түрде берілген: </w:t>
      </w:r>
    </w:p>
    <w:p w14:paraId="09B703AE" w14:textId="7306C242" w:rsidR="00F7449B" w:rsidRPr="00CB2B9B" w:rsidRDefault="005F6C6B" w:rsidP="00F73E04">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iCs/>
          <w:sz w:val="28"/>
          <w:szCs w:val="28"/>
          <w:lang w:val="kk-KZ"/>
        </w:rPr>
        <w:t xml:space="preserve">– </w:t>
      </w:r>
      <w:r w:rsidR="00F7449B" w:rsidRPr="00CB2B9B">
        <w:rPr>
          <w:rFonts w:asciiTheme="majorBidi" w:hAnsiTheme="majorBidi" w:cstheme="majorBidi"/>
          <w:sz w:val="28"/>
          <w:szCs w:val="28"/>
          <w:lang w:val="kk-KZ"/>
        </w:rPr>
        <w:t>эксперименттік топта коммуникативтік уәждердің маңыздылығының ең жоғары деңгейі</w:t>
      </w:r>
      <w:r w:rsidRPr="00CB2B9B">
        <w:rPr>
          <w:rFonts w:asciiTheme="majorBidi" w:hAnsiTheme="majorBidi" w:cstheme="majorBidi"/>
          <w:iCs/>
          <w:sz w:val="28"/>
          <w:szCs w:val="28"/>
          <w:lang w:val="kk-KZ"/>
        </w:rPr>
        <w:t xml:space="preserve"> </w:t>
      </w:r>
      <w:r w:rsidR="00F7449B" w:rsidRPr="00CB2B9B">
        <w:rPr>
          <w:rFonts w:asciiTheme="majorBidi" w:hAnsiTheme="majorBidi" w:cstheme="majorBidi"/>
          <w:sz w:val="28"/>
          <w:szCs w:val="28"/>
          <w:lang w:val="kk-KZ"/>
        </w:rPr>
        <w:t>55,6% көрсетті, коммуникативтік уәждердің маңыздылығын бағалаудың ең төменгі деңгейі студенттердің 51,4% көрсетті.</w:t>
      </w:r>
    </w:p>
    <w:p w14:paraId="4D14DBAA" w14:textId="64FB4E7D" w:rsidR="00F7449B" w:rsidRPr="00CB2B9B" w:rsidRDefault="009D216A" w:rsidP="00F73E04">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бақылау тобында коммуникативтік уәждердің маңыздылығын бағалаудың ең жоғары деңгейі 53,3% көрсетті, коммуникативтік уәждердің маңыздылығын бағалаудың ең төменгі деңгейін студенттердің 46,7% белгіледі.</w:t>
      </w:r>
    </w:p>
    <w:p w14:paraId="343BDE1A" w14:textId="1B70FEDC" w:rsidR="00F7449B" w:rsidRPr="00CB2B9B" w:rsidRDefault="00F7449B" w:rsidP="00F7449B">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F73E04">
        <w:rPr>
          <w:rFonts w:asciiTheme="majorBidi" w:hAnsiTheme="majorBidi" w:cstheme="majorBidi"/>
          <w:iCs/>
          <w:sz w:val="28"/>
          <w:szCs w:val="28"/>
          <w:lang w:val="kk-KZ"/>
        </w:rPr>
        <w:t>-</w:t>
      </w:r>
      <w:r w:rsidRPr="00CB2B9B">
        <w:rPr>
          <w:rFonts w:asciiTheme="majorBidi" w:hAnsiTheme="majorBidi" w:cstheme="majorBidi"/>
          <w:sz w:val="28"/>
          <w:szCs w:val="28"/>
          <w:lang w:val="kk-KZ"/>
        </w:rPr>
        <w:t>кестеден көрініп тұрғандай, эксперименттік және бақылау топтары студенттерінің көпшілігі педагогикалық қызметте коммуникативтік уәждердің маңыздылығы өте маңызды деп санайды.</w:t>
      </w:r>
    </w:p>
    <w:p w14:paraId="43CA9A90" w14:textId="7A4A01B9" w:rsidR="00F7449B" w:rsidRPr="00CB2B9B" w:rsidRDefault="00F7449B" w:rsidP="00F73E04">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Кәсіптік уәждің маңыздылығын бағалауды анықтау бойынша көрсеткіштер эксперименттік топта кәсіптік уәждің маңыздылығын барынша бағалаған білім алушылардың 50%, ең төмен</w:t>
      </w:r>
      <w:r w:rsidR="00F73E04">
        <w:rPr>
          <w:rFonts w:asciiTheme="majorBidi" w:hAnsiTheme="majorBidi" w:cstheme="majorBidi"/>
          <w:sz w:val="28"/>
          <w:szCs w:val="28"/>
          <w:lang w:val="kk-KZ"/>
        </w:rPr>
        <w:t>і</w:t>
      </w:r>
      <w:r w:rsidRPr="00CB2B9B">
        <w:rPr>
          <w:rFonts w:asciiTheme="majorBidi" w:hAnsiTheme="majorBidi" w:cstheme="majorBidi"/>
          <w:sz w:val="28"/>
          <w:szCs w:val="28"/>
          <w:lang w:val="kk-KZ"/>
        </w:rPr>
        <w:t xml:space="preserve"> студенттердің 50%.</w:t>
      </w:r>
      <w:r w:rsidR="00F73E04">
        <w:rPr>
          <w:rFonts w:asciiTheme="majorBidi" w:hAnsiTheme="majorBidi" w:cstheme="majorBidi"/>
          <w:sz w:val="28"/>
          <w:szCs w:val="28"/>
          <w:lang w:val="kk-KZ"/>
        </w:rPr>
        <w:t xml:space="preserve"> Б</w:t>
      </w:r>
      <w:r w:rsidRPr="00CB2B9B">
        <w:rPr>
          <w:rFonts w:asciiTheme="majorBidi" w:hAnsiTheme="majorBidi" w:cstheme="majorBidi"/>
          <w:sz w:val="28"/>
          <w:szCs w:val="28"/>
          <w:lang w:val="kk-KZ"/>
        </w:rPr>
        <w:t xml:space="preserve">ақылау тобында кәсіптік уәждің маңыздылығын 50,3%, ең төменгі бағаны студенттердің 45,7% бағалады. </w:t>
      </w:r>
    </w:p>
    <w:p w14:paraId="4E98647F" w14:textId="77777777" w:rsidR="00F7449B" w:rsidRPr="00CB2B9B" w:rsidRDefault="00F7449B" w:rsidP="00F7449B">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1-кестеде көрініп тұрғандай, эксперименттік топта кәсіби уәждің болуының маңыздылығын 50% атап өтті және кәсіби уәждің жұмыста көрінісін маңызды деп санамайды. Бақылау тобында студенттер санының көбі болашақ жұмыс үшін маңызды көрсеткіш ретінде кәсіби уәждің жұмыс көрінісіне жатады.</w:t>
      </w:r>
    </w:p>
    <w:p w14:paraId="47544257" w14:textId="77777777" w:rsidR="00F7449B" w:rsidRPr="00CB2B9B" w:rsidRDefault="00F7449B" w:rsidP="00F7449B">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Шығармашылық өзін-өзі іске асыру уәжінің маңыздылығын бағалауды айқындау бойынша көрсеткіштер:</w:t>
      </w:r>
    </w:p>
    <w:p w14:paraId="0681D428" w14:textId="6170AA7B" w:rsidR="00F7449B" w:rsidRPr="00CB2B9B" w:rsidRDefault="005F6C6B" w:rsidP="00F73E04">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00F7449B" w:rsidRPr="00CB2B9B">
        <w:rPr>
          <w:rFonts w:asciiTheme="majorBidi" w:hAnsiTheme="majorBidi" w:cstheme="majorBidi"/>
          <w:sz w:val="28"/>
          <w:szCs w:val="28"/>
          <w:lang w:val="kk-KZ"/>
        </w:rPr>
        <w:t>эксперименттік топта шығармашылық өзін-өзі іске асыру уәжі барынша маңызды деп санайды 55,7% респонденттер, шығармашылық өзін-өзі іске асыру уәжіне күмәнді деп санайтындар 49,3% студенттер.</w:t>
      </w:r>
    </w:p>
    <w:p w14:paraId="3DB4C01F" w14:textId="26B048B6" w:rsidR="00F7449B" w:rsidRPr="00CB2B9B" w:rsidRDefault="005F6C6B" w:rsidP="00F7449B">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00F7449B" w:rsidRPr="00CB2B9B">
        <w:rPr>
          <w:rFonts w:asciiTheme="majorBidi" w:hAnsiTheme="majorBidi" w:cstheme="majorBidi"/>
          <w:sz w:val="28"/>
          <w:szCs w:val="28"/>
          <w:lang w:val="kk-KZ"/>
        </w:rPr>
        <w:t>бақылау тобында шығармашылық өзін-өзі іске асыру уәжі барынша маңызды деп есептейді 55%, студенттердің шығармашылық өзін-өзі іске асыру уәжін жете бағаламау 48%. 1</w:t>
      </w:r>
      <w:r w:rsidR="00F73E04">
        <w:rPr>
          <w:rFonts w:asciiTheme="majorBidi" w:hAnsiTheme="majorBidi" w:cstheme="majorBidi"/>
          <w:iCs/>
          <w:sz w:val="28"/>
          <w:szCs w:val="28"/>
          <w:lang w:val="kk-KZ"/>
        </w:rPr>
        <w:t>-</w:t>
      </w:r>
      <w:r w:rsidR="00F7449B" w:rsidRPr="00CB2B9B">
        <w:rPr>
          <w:rFonts w:asciiTheme="majorBidi" w:hAnsiTheme="majorBidi" w:cstheme="majorBidi"/>
          <w:sz w:val="28"/>
          <w:szCs w:val="28"/>
          <w:lang w:val="kk-KZ"/>
        </w:rPr>
        <w:t>кестеден көрініп тұрғандай, эксперименттік топта шығармашылық өзін-өзі іске асыру уәжі бақылау тобына қарағанда барынша маңызды болды деп санайды, пайыздық айырмашылықта аз.</w:t>
      </w:r>
    </w:p>
    <w:p w14:paraId="5A3B4AF0" w14:textId="7EB39742" w:rsidR="00F7449B" w:rsidRPr="00CB2B9B" w:rsidRDefault="00F7449B" w:rsidP="00F7449B">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Оқу</w:t>
      </w:r>
      <w:r w:rsidR="00F73E04">
        <w:rPr>
          <w:rFonts w:asciiTheme="majorBidi" w:hAnsiTheme="majorBidi" w:cstheme="majorBidi"/>
          <w:sz w:val="28"/>
          <w:szCs w:val="28"/>
          <w:lang w:val="kk-KZ"/>
        </w:rPr>
        <w:t>-</w:t>
      </w:r>
      <w:r w:rsidRPr="00CB2B9B">
        <w:rPr>
          <w:rFonts w:asciiTheme="majorBidi" w:hAnsiTheme="majorBidi" w:cstheme="majorBidi"/>
          <w:sz w:val="28"/>
          <w:szCs w:val="28"/>
          <w:lang w:val="kk-KZ"/>
        </w:rPr>
        <w:t>танымдық уәждің бағасын анықтау бойынша көрсеткіштер эксперименттік топта студенттердің 50,5%, ал оқу</w:t>
      </w:r>
      <w:r w:rsidR="005F6C6B"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танымдық</w:t>
      </w:r>
      <w:r w:rsidR="005F6C6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уәждемеге</w:t>
      </w:r>
      <w:r w:rsidR="005F6C6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септикалық</w:t>
      </w:r>
      <w:r w:rsidR="005F6C6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тұрғыдан</w:t>
      </w:r>
      <w:r w:rsidR="005F6C6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қарайтындардың</w:t>
      </w:r>
      <w:r w:rsidR="00843FBE">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39,5% ұсынылған. Бақылау тобында ең жоғары деңгейге студенттердің 47%, ал ең төменгі деңгейге студенттердің</w:t>
      </w:r>
      <w:r w:rsidR="005F6C6B"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33% жатқызылған.</w:t>
      </w:r>
    </w:p>
    <w:p w14:paraId="1C7E2287" w14:textId="13B3A196" w:rsidR="00356A21" w:rsidRPr="00CB2B9B" w:rsidRDefault="00356A21" w:rsidP="00F7449B">
      <w:pPr>
        <w:spacing w:after="0" w:line="240" w:lineRule="auto"/>
        <w:ind w:firstLine="565"/>
        <w:jc w:val="both"/>
        <w:rPr>
          <w:rFonts w:asciiTheme="majorBidi" w:hAnsiTheme="majorBidi" w:cstheme="majorBidi"/>
          <w:sz w:val="28"/>
          <w:szCs w:val="28"/>
          <w:lang w:val="kk-KZ"/>
        </w:rPr>
      </w:pPr>
    </w:p>
    <w:p w14:paraId="6D4AB47B" w14:textId="65FACD57" w:rsidR="008D4D9B" w:rsidRPr="00CB2B9B" w:rsidRDefault="008D4D9B" w:rsidP="00F7449B">
      <w:pPr>
        <w:spacing w:after="0" w:line="240" w:lineRule="auto"/>
        <w:ind w:firstLine="565"/>
        <w:jc w:val="both"/>
        <w:rPr>
          <w:rFonts w:asciiTheme="majorBidi" w:hAnsiTheme="majorBidi" w:cstheme="majorBidi"/>
          <w:sz w:val="28"/>
          <w:szCs w:val="28"/>
          <w:lang w:val="kk-KZ"/>
        </w:rPr>
      </w:pPr>
    </w:p>
    <w:p w14:paraId="61A469C8" w14:textId="7B7AFC10" w:rsidR="008D4D9B" w:rsidRPr="00CB2B9B" w:rsidRDefault="008D4D9B" w:rsidP="00F7449B">
      <w:pPr>
        <w:spacing w:after="0" w:line="240" w:lineRule="auto"/>
        <w:ind w:firstLine="565"/>
        <w:jc w:val="both"/>
        <w:rPr>
          <w:rFonts w:asciiTheme="majorBidi" w:hAnsiTheme="majorBidi" w:cstheme="majorBidi"/>
          <w:sz w:val="28"/>
          <w:szCs w:val="28"/>
          <w:lang w:val="kk-KZ"/>
        </w:rPr>
      </w:pPr>
    </w:p>
    <w:p w14:paraId="3824ECEC" w14:textId="7BA1DDFE" w:rsidR="008D4D9B" w:rsidRPr="00CB2B9B" w:rsidRDefault="008D4D9B" w:rsidP="00F7449B">
      <w:pPr>
        <w:spacing w:after="0" w:line="240" w:lineRule="auto"/>
        <w:ind w:firstLine="565"/>
        <w:jc w:val="both"/>
        <w:rPr>
          <w:rFonts w:asciiTheme="majorBidi" w:hAnsiTheme="majorBidi" w:cstheme="majorBidi"/>
          <w:sz w:val="28"/>
          <w:szCs w:val="28"/>
          <w:lang w:val="kk-KZ"/>
        </w:rPr>
      </w:pPr>
    </w:p>
    <w:p w14:paraId="0BCE4553" w14:textId="034631EF" w:rsidR="008D4D9B" w:rsidRPr="00CB2B9B" w:rsidRDefault="008D4D9B" w:rsidP="00F7449B">
      <w:pPr>
        <w:spacing w:after="0" w:line="240" w:lineRule="auto"/>
        <w:ind w:firstLine="565"/>
        <w:jc w:val="both"/>
        <w:rPr>
          <w:rFonts w:asciiTheme="majorBidi" w:hAnsiTheme="majorBidi" w:cstheme="majorBidi"/>
          <w:sz w:val="28"/>
          <w:szCs w:val="28"/>
          <w:lang w:val="kk-KZ"/>
        </w:rPr>
      </w:pPr>
    </w:p>
    <w:p w14:paraId="36F65AD1" w14:textId="77777777" w:rsidR="008D4D9B" w:rsidRPr="00CB2B9B" w:rsidRDefault="008D4D9B" w:rsidP="00F7449B">
      <w:pPr>
        <w:spacing w:after="0" w:line="240" w:lineRule="auto"/>
        <w:ind w:firstLine="565"/>
        <w:jc w:val="both"/>
        <w:rPr>
          <w:rFonts w:asciiTheme="majorBidi" w:hAnsiTheme="majorBidi" w:cstheme="majorBidi"/>
          <w:sz w:val="28"/>
          <w:szCs w:val="28"/>
          <w:lang w:val="kk-KZ"/>
        </w:rPr>
      </w:pPr>
    </w:p>
    <w:p w14:paraId="2FB6C5AF" w14:textId="4765C87B" w:rsidR="00F7449B" w:rsidRPr="00CB2B9B" w:rsidRDefault="00F7449B" w:rsidP="00F4611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Кесте 8 –</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Бақылау және эксперименттік топ студенттерін 4</w:t>
      </w:r>
      <w:r w:rsidR="005F6C6B"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уәж бойынша бөлу</w:t>
      </w:r>
    </w:p>
    <w:p w14:paraId="11CAA504" w14:textId="77777777" w:rsidR="00F7449B" w:rsidRPr="00CB2B9B" w:rsidRDefault="00F7449B" w:rsidP="00F7449B">
      <w:pPr>
        <w:spacing w:after="0" w:line="240" w:lineRule="auto"/>
        <w:ind w:firstLine="565"/>
        <w:jc w:val="right"/>
        <w:rPr>
          <w:rFonts w:asciiTheme="majorBidi" w:hAnsiTheme="majorBidi" w:cstheme="majorBidi"/>
          <w:sz w:val="24"/>
          <w:szCs w:val="24"/>
          <w:lang w:val="kk-KZ"/>
        </w:rPr>
      </w:pPr>
    </w:p>
    <w:tbl>
      <w:tblP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2086"/>
        <w:gridCol w:w="2126"/>
        <w:gridCol w:w="2039"/>
        <w:gridCol w:w="2269"/>
      </w:tblGrid>
      <w:tr w:rsidR="00F7449B" w:rsidRPr="00CB2B9B" w14:paraId="489BF03D" w14:textId="77777777" w:rsidTr="00462A7E">
        <w:trPr>
          <w:trHeight w:val="456"/>
        </w:trPr>
        <w:tc>
          <w:tcPr>
            <w:tcW w:w="1028" w:type="dxa"/>
            <w:vMerge w:val="restart"/>
          </w:tcPr>
          <w:p w14:paraId="26294726" w14:textId="77777777" w:rsidR="00F7449B" w:rsidRPr="00CB2B9B" w:rsidRDefault="00F7449B" w:rsidP="00F7449B">
            <w:pPr>
              <w:spacing w:after="0" w:line="240" w:lineRule="auto"/>
              <w:jc w:val="center"/>
              <w:rPr>
                <w:rFonts w:asciiTheme="majorBidi" w:hAnsiTheme="majorBidi" w:cstheme="majorBidi"/>
                <w:sz w:val="28"/>
                <w:szCs w:val="28"/>
                <w:lang w:val="kk-KZ"/>
              </w:rPr>
            </w:pPr>
          </w:p>
          <w:p w14:paraId="189B353A"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Шкала</w:t>
            </w:r>
          </w:p>
        </w:tc>
        <w:tc>
          <w:tcPr>
            <w:tcW w:w="2086" w:type="dxa"/>
            <w:vMerge w:val="restart"/>
          </w:tcPr>
          <w:p w14:paraId="1555C34C" w14:textId="77777777" w:rsidR="00F7449B" w:rsidRPr="00CB2B9B" w:rsidRDefault="00F7449B" w:rsidP="00F7449B">
            <w:pPr>
              <w:spacing w:after="0" w:line="240" w:lineRule="auto"/>
              <w:jc w:val="center"/>
              <w:rPr>
                <w:rFonts w:asciiTheme="majorBidi" w:hAnsiTheme="majorBidi" w:cstheme="majorBidi"/>
                <w:sz w:val="28"/>
                <w:szCs w:val="28"/>
              </w:rPr>
            </w:pPr>
          </w:p>
          <w:p w14:paraId="1631EA31" w14:textId="77777777" w:rsidR="00F7449B" w:rsidRPr="00CB2B9B" w:rsidRDefault="00F7449B" w:rsidP="00F7449B">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Уәждер (</w:t>
            </w:r>
            <w:r w:rsidRPr="00CB2B9B">
              <w:rPr>
                <w:rFonts w:asciiTheme="majorBidi" w:hAnsiTheme="majorBidi" w:cstheme="majorBidi"/>
                <w:sz w:val="28"/>
                <w:szCs w:val="28"/>
              </w:rPr>
              <w:t>Мотивы</w:t>
            </w:r>
            <w:r w:rsidRPr="00CB2B9B">
              <w:rPr>
                <w:rFonts w:asciiTheme="majorBidi" w:hAnsiTheme="majorBidi" w:cstheme="majorBidi"/>
                <w:sz w:val="28"/>
                <w:szCs w:val="28"/>
                <w:lang w:val="kk-KZ"/>
              </w:rPr>
              <w:t>)</w:t>
            </w:r>
          </w:p>
        </w:tc>
        <w:tc>
          <w:tcPr>
            <w:tcW w:w="2126" w:type="dxa"/>
            <w:vMerge w:val="restart"/>
          </w:tcPr>
          <w:p w14:paraId="13F21A64" w14:textId="77777777" w:rsidR="00F7449B" w:rsidRPr="00CB2B9B" w:rsidRDefault="00F7449B" w:rsidP="00F7449B">
            <w:pPr>
              <w:spacing w:after="0" w:line="240" w:lineRule="auto"/>
              <w:rPr>
                <w:rFonts w:asciiTheme="majorBidi" w:hAnsiTheme="majorBidi" w:cstheme="majorBidi"/>
                <w:sz w:val="28"/>
                <w:szCs w:val="28"/>
              </w:rPr>
            </w:pPr>
          </w:p>
          <w:p w14:paraId="49EB37D5"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rPr>
              <w:t>Сыналушыларды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іріктеу</w:t>
            </w:r>
          </w:p>
          <w:p w14:paraId="5FC9C77C" w14:textId="77777777" w:rsidR="00F7449B" w:rsidRPr="00CB2B9B" w:rsidRDefault="00F7449B" w:rsidP="00F7449B">
            <w:pPr>
              <w:spacing w:after="0" w:line="240" w:lineRule="auto"/>
              <w:jc w:val="center"/>
              <w:rPr>
                <w:rFonts w:asciiTheme="majorBidi" w:hAnsiTheme="majorBidi" w:cstheme="majorBidi"/>
                <w:sz w:val="28"/>
                <w:szCs w:val="28"/>
              </w:rPr>
            </w:pPr>
          </w:p>
        </w:tc>
        <w:tc>
          <w:tcPr>
            <w:tcW w:w="4308" w:type="dxa"/>
            <w:gridSpan w:val="2"/>
          </w:tcPr>
          <w:p w14:paraId="5AF6C978"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Коммуникативтікуәждердібілудеңгейлері</w:t>
            </w:r>
          </w:p>
        </w:tc>
      </w:tr>
      <w:tr w:rsidR="00F7449B" w:rsidRPr="00CB2B9B" w14:paraId="4D2D9F4A" w14:textId="77777777" w:rsidTr="00462A7E">
        <w:trPr>
          <w:trHeight w:val="486"/>
        </w:trPr>
        <w:tc>
          <w:tcPr>
            <w:tcW w:w="1028" w:type="dxa"/>
            <w:vMerge/>
          </w:tcPr>
          <w:p w14:paraId="215C205D" w14:textId="77777777" w:rsidR="00F7449B" w:rsidRPr="00CB2B9B" w:rsidRDefault="00F7449B" w:rsidP="00F7449B">
            <w:pPr>
              <w:spacing w:after="0" w:line="240" w:lineRule="auto"/>
              <w:jc w:val="center"/>
              <w:rPr>
                <w:rFonts w:asciiTheme="majorBidi" w:hAnsiTheme="majorBidi" w:cstheme="majorBidi"/>
                <w:sz w:val="28"/>
                <w:szCs w:val="28"/>
              </w:rPr>
            </w:pPr>
          </w:p>
        </w:tc>
        <w:tc>
          <w:tcPr>
            <w:tcW w:w="2086" w:type="dxa"/>
            <w:vMerge/>
          </w:tcPr>
          <w:p w14:paraId="66525F35" w14:textId="77777777" w:rsidR="00F7449B" w:rsidRPr="00CB2B9B" w:rsidRDefault="00F7449B" w:rsidP="00F7449B">
            <w:pPr>
              <w:spacing w:after="0" w:line="240" w:lineRule="auto"/>
              <w:jc w:val="center"/>
              <w:rPr>
                <w:rFonts w:asciiTheme="majorBidi" w:hAnsiTheme="majorBidi" w:cstheme="majorBidi"/>
                <w:sz w:val="28"/>
                <w:szCs w:val="28"/>
              </w:rPr>
            </w:pPr>
          </w:p>
        </w:tc>
        <w:tc>
          <w:tcPr>
            <w:tcW w:w="2126" w:type="dxa"/>
            <w:vMerge/>
          </w:tcPr>
          <w:p w14:paraId="011B62C7" w14:textId="77777777" w:rsidR="00F7449B" w:rsidRPr="00CB2B9B" w:rsidRDefault="00F7449B" w:rsidP="00F7449B">
            <w:pPr>
              <w:spacing w:after="0" w:line="240" w:lineRule="auto"/>
              <w:jc w:val="center"/>
              <w:rPr>
                <w:rFonts w:asciiTheme="majorBidi" w:hAnsiTheme="majorBidi" w:cstheme="majorBidi"/>
                <w:sz w:val="28"/>
                <w:szCs w:val="28"/>
              </w:rPr>
            </w:pPr>
          </w:p>
        </w:tc>
        <w:tc>
          <w:tcPr>
            <w:tcW w:w="2039" w:type="dxa"/>
          </w:tcPr>
          <w:p w14:paraId="12A91CB3"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Максимал</w:t>
            </w:r>
            <w:r w:rsidRPr="00CB2B9B">
              <w:rPr>
                <w:rFonts w:asciiTheme="majorBidi" w:hAnsiTheme="majorBidi" w:cstheme="majorBidi"/>
                <w:sz w:val="28"/>
                <w:szCs w:val="28"/>
                <w:lang w:val="kk-KZ"/>
              </w:rPr>
              <w:t>ды</w:t>
            </w:r>
          </w:p>
          <w:p w14:paraId="7CBEBF8A"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(5балл)</w:t>
            </w:r>
          </w:p>
        </w:tc>
        <w:tc>
          <w:tcPr>
            <w:tcW w:w="2269" w:type="dxa"/>
          </w:tcPr>
          <w:p w14:paraId="3CC70589"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Минимал</w:t>
            </w:r>
            <w:r w:rsidRPr="00CB2B9B">
              <w:rPr>
                <w:rFonts w:asciiTheme="majorBidi" w:hAnsiTheme="majorBidi" w:cstheme="majorBidi"/>
                <w:sz w:val="28"/>
                <w:szCs w:val="28"/>
                <w:lang w:val="kk-KZ"/>
              </w:rPr>
              <w:t>ды</w:t>
            </w:r>
          </w:p>
          <w:p w14:paraId="4AC6F18E" w14:textId="1E9172B4" w:rsidR="00F7449B" w:rsidRPr="00CB2B9B" w:rsidRDefault="00F7449B" w:rsidP="00462A7E">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(1балл)</w:t>
            </w:r>
          </w:p>
        </w:tc>
      </w:tr>
      <w:tr w:rsidR="00F7449B" w:rsidRPr="00CB2B9B" w14:paraId="38A4ACF5" w14:textId="77777777" w:rsidTr="00462A7E">
        <w:tc>
          <w:tcPr>
            <w:tcW w:w="1028" w:type="dxa"/>
            <w:vMerge w:val="restart"/>
          </w:tcPr>
          <w:p w14:paraId="6A44B764"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rPr>
              <w:t>Шкала1</w:t>
            </w:r>
          </w:p>
        </w:tc>
        <w:tc>
          <w:tcPr>
            <w:tcW w:w="2086" w:type="dxa"/>
            <w:vMerge w:val="restart"/>
          </w:tcPr>
          <w:p w14:paraId="693C6B8A"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rPr>
              <w:t>Коммуникатив</w:t>
            </w:r>
            <w:r w:rsidRPr="00CB2B9B">
              <w:rPr>
                <w:rFonts w:asciiTheme="majorBidi" w:hAnsiTheme="majorBidi" w:cstheme="majorBidi"/>
                <w:sz w:val="28"/>
                <w:szCs w:val="28"/>
                <w:lang w:val="kk-KZ"/>
              </w:rPr>
              <w:t>тік уәж</w:t>
            </w:r>
          </w:p>
        </w:tc>
        <w:tc>
          <w:tcPr>
            <w:tcW w:w="2126" w:type="dxa"/>
          </w:tcPr>
          <w:p w14:paraId="0503A027"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rPr>
              <w:t>Эксперимент</w:t>
            </w:r>
            <w:r w:rsidRPr="00CB2B9B">
              <w:rPr>
                <w:rFonts w:asciiTheme="majorBidi" w:hAnsiTheme="majorBidi" w:cstheme="majorBidi"/>
                <w:sz w:val="28"/>
                <w:szCs w:val="28"/>
                <w:lang w:val="kk-KZ"/>
              </w:rPr>
              <w:t>тік топ</w:t>
            </w:r>
          </w:p>
        </w:tc>
        <w:tc>
          <w:tcPr>
            <w:tcW w:w="2039" w:type="dxa"/>
          </w:tcPr>
          <w:p w14:paraId="7723B0D0"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55,6%</w:t>
            </w:r>
          </w:p>
        </w:tc>
        <w:tc>
          <w:tcPr>
            <w:tcW w:w="2269" w:type="dxa"/>
          </w:tcPr>
          <w:p w14:paraId="2F4301B1"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51,4%</w:t>
            </w:r>
          </w:p>
        </w:tc>
      </w:tr>
      <w:tr w:rsidR="00F7449B" w:rsidRPr="00CB2B9B" w14:paraId="27CB7F45" w14:textId="77777777" w:rsidTr="00462A7E">
        <w:tc>
          <w:tcPr>
            <w:tcW w:w="1028" w:type="dxa"/>
            <w:vMerge/>
          </w:tcPr>
          <w:p w14:paraId="208BFBB0" w14:textId="77777777" w:rsidR="00F7449B" w:rsidRPr="00CB2B9B" w:rsidRDefault="00F7449B" w:rsidP="00F7449B">
            <w:pPr>
              <w:spacing w:after="0" w:line="240" w:lineRule="auto"/>
              <w:rPr>
                <w:rFonts w:asciiTheme="majorBidi" w:hAnsiTheme="majorBidi" w:cstheme="majorBidi"/>
                <w:sz w:val="28"/>
                <w:szCs w:val="28"/>
              </w:rPr>
            </w:pPr>
          </w:p>
        </w:tc>
        <w:tc>
          <w:tcPr>
            <w:tcW w:w="2086" w:type="dxa"/>
            <w:vMerge/>
          </w:tcPr>
          <w:p w14:paraId="354349C2" w14:textId="77777777" w:rsidR="00F7449B" w:rsidRPr="00CB2B9B" w:rsidRDefault="00F7449B" w:rsidP="00F7449B">
            <w:pPr>
              <w:spacing w:after="0" w:line="240" w:lineRule="auto"/>
              <w:rPr>
                <w:rFonts w:asciiTheme="majorBidi" w:hAnsiTheme="majorBidi" w:cstheme="majorBidi"/>
                <w:sz w:val="28"/>
                <w:szCs w:val="28"/>
              </w:rPr>
            </w:pPr>
          </w:p>
        </w:tc>
        <w:tc>
          <w:tcPr>
            <w:tcW w:w="2126" w:type="dxa"/>
          </w:tcPr>
          <w:p w14:paraId="71716181" w14:textId="77777777" w:rsidR="00F7449B" w:rsidRPr="00CB2B9B" w:rsidRDefault="00F7449B" w:rsidP="00F7449B">
            <w:pPr>
              <w:spacing w:after="0" w:line="240" w:lineRule="auto"/>
              <w:rPr>
                <w:rFonts w:asciiTheme="majorBidi" w:hAnsiTheme="majorBidi" w:cstheme="majorBidi"/>
                <w:sz w:val="28"/>
                <w:szCs w:val="28"/>
                <w:lang w:val="kk-KZ"/>
              </w:rPr>
            </w:pPr>
            <w:r w:rsidRPr="00CB2B9B">
              <w:rPr>
                <w:rFonts w:asciiTheme="majorBidi" w:hAnsiTheme="majorBidi" w:cstheme="majorBidi"/>
                <w:sz w:val="28"/>
                <w:szCs w:val="28"/>
                <w:lang w:val="kk-KZ"/>
              </w:rPr>
              <w:t>Бақылау топ</w:t>
            </w:r>
          </w:p>
        </w:tc>
        <w:tc>
          <w:tcPr>
            <w:tcW w:w="2039" w:type="dxa"/>
          </w:tcPr>
          <w:p w14:paraId="25B67D63"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53,3%</w:t>
            </w:r>
          </w:p>
        </w:tc>
        <w:tc>
          <w:tcPr>
            <w:tcW w:w="2269" w:type="dxa"/>
          </w:tcPr>
          <w:p w14:paraId="64F50B9D"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46,7%</w:t>
            </w:r>
          </w:p>
        </w:tc>
      </w:tr>
      <w:tr w:rsidR="00F7449B" w:rsidRPr="00CB2B9B" w14:paraId="676A0557" w14:textId="77777777" w:rsidTr="00462A7E">
        <w:trPr>
          <w:trHeight w:val="288"/>
        </w:trPr>
        <w:tc>
          <w:tcPr>
            <w:tcW w:w="1028" w:type="dxa"/>
            <w:vMerge w:val="restart"/>
          </w:tcPr>
          <w:p w14:paraId="44DE4FDC"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lang w:val="kk-KZ"/>
              </w:rPr>
              <w:t>Шкала2</w:t>
            </w:r>
          </w:p>
        </w:tc>
        <w:tc>
          <w:tcPr>
            <w:tcW w:w="2086" w:type="dxa"/>
            <w:vMerge w:val="restart"/>
          </w:tcPr>
          <w:p w14:paraId="1FAA83F0"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lang w:val="kk-KZ"/>
              </w:rPr>
              <w:t>Кәсіптік уәж</w:t>
            </w:r>
          </w:p>
        </w:tc>
        <w:tc>
          <w:tcPr>
            <w:tcW w:w="2126" w:type="dxa"/>
          </w:tcPr>
          <w:p w14:paraId="3631342F"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rPr>
              <w:t>Эксперимент</w:t>
            </w:r>
            <w:r w:rsidRPr="00CB2B9B">
              <w:rPr>
                <w:rFonts w:asciiTheme="majorBidi" w:hAnsiTheme="majorBidi" w:cstheme="majorBidi"/>
                <w:sz w:val="28"/>
                <w:szCs w:val="28"/>
                <w:lang w:val="kk-KZ"/>
              </w:rPr>
              <w:t>тік топ</w:t>
            </w:r>
          </w:p>
        </w:tc>
        <w:tc>
          <w:tcPr>
            <w:tcW w:w="2039" w:type="dxa"/>
          </w:tcPr>
          <w:p w14:paraId="18ABB955"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50</w:t>
            </w:r>
          </w:p>
        </w:tc>
        <w:tc>
          <w:tcPr>
            <w:tcW w:w="2269" w:type="dxa"/>
          </w:tcPr>
          <w:p w14:paraId="0EF1A595"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50</w:t>
            </w:r>
          </w:p>
        </w:tc>
      </w:tr>
      <w:tr w:rsidR="00F7449B" w:rsidRPr="00CB2B9B" w14:paraId="4AEB23F2" w14:textId="77777777" w:rsidTr="00462A7E">
        <w:trPr>
          <w:trHeight w:val="252"/>
        </w:trPr>
        <w:tc>
          <w:tcPr>
            <w:tcW w:w="1028" w:type="dxa"/>
            <w:vMerge/>
          </w:tcPr>
          <w:p w14:paraId="695BCDFE" w14:textId="77777777" w:rsidR="00F7449B" w:rsidRPr="00CB2B9B" w:rsidRDefault="00F7449B" w:rsidP="00F7449B">
            <w:pPr>
              <w:spacing w:after="0" w:line="240" w:lineRule="auto"/>
              <w:rPr>
                <w:rFonts w:asciiTheme="majorBidi" w:hAnsiTheme="majorBidi" w:cstheme="majorBidi"/>
                <w:sz w:val="28"/>
                <w:szCs w:val="28"/>
                <w:lang w:val="kk-KZ"/>
              </w:rPr>
            </w:pPr>
          </w:p>
        </w:tc>
        <w:tc>
          <w:tcPr>
            <w:tcW w:w="2086" w:type="dxa"/>
            <w:vMerge/>
          </w:tcPr>
          <w:p w14:paraId="01FA7EFD" w14:textId="77777777" w:rsidR="00F7449B" w:rsidRPr="00CB2B9B" w:rsidRDefault="00F7449B" w:rsidP="00F7449B">
            <w:pPr>
              <w:spacing w:after="0" w:line="240" w:lineRule="auto"/>
              <w:rPr>
                <w:rFonts w:asciiTheme="majorBidi" w:hAnsiTheme="majorBidi" w:cstheme="majorBidi"/>
                <w:sz w:val="28"/>
                <w:szCs w:val="28"/>
                <w:lang w:val="kk-KZ"/>
              </w:rPr>
            </w:pPr>
          </w:p>
        </w:tc>
        <w:tc>
          <w:tcPr>
            <w:tcW w:w="2126" w:type="dxa"/>
          </w:tcPr>
          <w:p w14:paraId="01E6711A"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lang w:val="kk-KZ"/>
              </w:rPr>
              <w:t>Бақылау топ</w:t>
            </w:r>
          </w:p>
        </w:tc>
        <w:tc>
          <w:tcPr>
            <w:tcW w:w="2039" w:type="dxa"/>
          </w:tcPr>
          <w:p w14:paraId="008DA6FA"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50,3%</w:t>
            </w:r>
          </w:p>
        </w:tc>
        <w:tc>
          <w:tcPr>
            <w:tcW w:w="2269" w:type="dxa"/>
          </w:tcPr>
          <w:p w14:paraId="554B7598"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45,7%</w:t>
            </w:r>
          </w:p>
        </w:tc>
      </w:tr>
      <w:tr w:rsidR="00F7449B" w:rsidRPr="00CB2B9B" w14:paraId="6AC33A9D" w14:textId="77777777" w:rsidTr="00462A7E">
        <w:trPr>
          <w:trHeight w:val="562"/>
        </w:trPr>
        <w:tc>
          <w:tcPr>
            <w:tcW w:w="1028" w:type="dxa"/>
            <w:vMerge w:val="restart"/>
          </w:tcPr>
          <w:p w14:paraId="39CEDD5F"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lang w:val="kk-KZ"/>
              </w:rPr>
              <w:t>Шкала3</w:t>
            </w:r>
          </w:p>
        </w:tc>
        <w:tc>
          <w:tcPr>
            <w:tcW w:w="2086" w:type="dxa"/>
            <w:vMerge w:val="restart"/>
          </w:tcPr>
          <w:p w14:paraId="500F52E9"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lang w:val="kk-KZ"/>
              </w:rPr>
              <w:t xml:space="preserve">Шығармашылық өзін-өзі іске асыру себептері уәждер </w:t>
            </w:r>
          </w:p>
        </w:tc>
        <w:tc>
          <w:tcPr>
            <w:tcW w:w="2126" w:type="dxa"/>
          </w:tcPr>
          <w:p w14:paraId="6FC932AF"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rPr>
              <w:t>Эксперимент</w:t>
            </w:r>
            <w:r w:rsidRPr="00CB2B9B">
              <w:rPr>
                <w:rFonts w:asciiTheme="majorBidi" w:hAnsiTheme="majorBidi" w:cstheme="majorBidi"/>
                <w:sz w:val="28"/>
                <w:szCs w:val="28"/>
                <w:lang w:val="kk-KZ"/>
              </w:rPr>
              <w:t>тік топ</w:t>
            </w:r>
          </w:p>
        </w:tc>
        <w:tc>
          <w:tcPr>
            <w:tcW w:w="2039" w:type="dxa"/>
          </w:tcPr>
          <w:p w14:paraId="14AA66C7"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lang w:val="kk-KZ"/>
              </w:rPr>
              <w:t>55,7%</w:t>
            </w:r>
          </w:p>
        </w:tc>
        <w:tc>
          <w:tcPr>
            <w:tcW w:w="2269" w:type="dxa"/>
          </w:tcPr>
          <w:p w14:paraId="683595DD"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lang w:val="kk-KZ"/>
              </w:rPr>
              <w:t>49,3%</w:t>
            </w:r>
          </w:p>
        </w:tc>
      </w:tr>
      <w:tr w:rsidR="00F7449B" w:rsidRPr="00CB2B9B" w14:paraId="1426016A" w14:textId="77777777" w:rsidTr="00462A7E">
        <w:trPr>
          <w:trHeight w:val="408"/>
        </w:trPr>
        <w:tc>
          <w:tcPr>
            <w:tcW w:w="1028" w:type="dxa"/>
            <w:vMerge/>
          </w:tcPr>
          <w:p w14:paraId="5EAC987D" w14:textId="77777777" w:rsidR="00F7449B" w:rsidRPr="00CB2B9B" w:rsidRDefault="00F7449B" w:rsidP="00F7449B">
            <w:pPr>
              <w:spacing w:after="0" w:line="240" w:lineRule="auto"/>
              <w:rPr>
                <w:rFonts w:asciiTheme="majorBidi" w:hAnsiTheme="majorBidi" w:cstheme="majorBidi"/>
                <w:sz w:val="28"/>
                <w:szCs w:val="28"/>
                <w:lang w:val="kk-KZ"/>
              </w:rPr>
            </w:pPr>
          </w:p>
        </w:tc>
        <w:tc>
          <w:tcPr>
            <w:tcW w:w="2086" w:type="dxa"/>
            <w:vMerge/>
          </w:tcPr>
          <w:p w14:paraId="1E62CC21" w14:textId="77777777" w:rsidR="00F7449B" w:rsidRPr="00CB2B9B" w:rsidRDefault="00F7449B" w:rsidP="00F7449B">
            <w:pPr>
              <w:spacing w:after="0" w:line="240" w:lineRule="auto"/>
              <w:rPr>
                <w:rFonts w:asciiTheme="majorBidi" w:hAnsiTheme="majorBidi" w:cstheme="majorBidi"/>
                <w:sz w:val="28"/>
                <w:szCs w:val="28"/>
                <w:lang w:val="kk-KZ"/>
              </w:rPr>
            </w:pPr>
          </w:p>
        </w:tc>
        <w:tc>
          <w:tcPr>
            <w:tcW w:w="2126" w:type="dxa"/>
          </w:tcPr>
          <w:p w14:paraId="4F3DC3DC" w14:textId="77777777" w:rsidR="00F7449B" w:rsidRPr="00CB2B9B" w:rsidRDefault="00F7449B" w:rsidP="00F7449B">
            <w:pPr>
              <w:spacing w:after="0" w:line="240" w:lineRule="auto"/>
              <w:rPr>
                <w:rFonts w:asciiTheme="majorBidi" w:hAnsiTheme="majorBidi" w:cstheme="majorBidi"/>
                <w:sz w:val="28"/>
                <w:szCs w:val="28"/>
                <w:lang w:val="kk-KZ"/>
              </w:rPr>
            </w:pPr>
            <w:r w:rsidRPr="00CB2B9B">
              <w:rPr>
                <w:rFonts w:asciiTheme="majorBidi" w:hAnsiTheme="majorBidi" w:cstheme="majorBidi"/>
                <w:sz w:val="28"/>
                <w:szCs w:val="28"/>
                <w:lang w:val="kk-KZ"/>
              </w:rPr>
              <w:t>Бақылау топ</w:t>
            </w:r>
          </w:p>
        </w:tc>
        <w:tc>
          <w:tcPr>
            <w:tcW w:w="2039" w:type="dxa"/>
          </w:tcPr>
          <w:p w14:paraId="0F8FBFC4"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lang w:val="kk-KZ"/>
              </w:rPr>
              <w:t>55%</w:t>
            </w:r>
          </w:p>
        </w:tc>
        <w:tc>
          <w:tcPr>
            <w:tcW w:w="2269" w:type="dxa"/>
          </w:tcPr>
          <w:p w14:paraId="18BC8AD0"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lang w:val="kk-KZ"/>
              </w:rPr>
              <w:t>48%</w:t>
            </w:r>
          </w:p>
        </w:tc>
      </w:tr>
      <w:tr w:rsidR="00F7449B" w:rsidRPr="00CB2B9B" w14:paraId="51AEB9D7" w14:textId="77777777" w:rsidTr="00462A7E">
        <w:trPr>
          <w:trHeight w:val="372"/>
        </w:trPr>
        <w:tc>
          <w:tcPr>
            <w:tcW w:w="1028" w:type="dxa"/>
            <w:vMerge w:val="restart"/>
          </w:tcPr>
          <w:p w14:paraId="11110DA9"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lang w:val="kk-KZ"/>
              </w:rPr>
              <w:t>Шкала4</w:t>
            </w:r>
          </w:p>
        </w:tc>
        <w:tc>
          <w:tcPr>
            <w:tcW w:w="2086" w:type="dxa"/>
            <w:vMerge w:val="restart"/>
          </w:tcPr>
          <w:p w14:paraId="5645D12D"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lang w:val="kk-KZ"/>
              </w:rPr>
              <w:t>Оқу-танымдық уәждер</w:t>
            </w:r>
          </w:p>
        </w:tc>
        <w:tc>
          <w:tcPr>
            <w:tcW w:w="2126" w:type="dxa"/>
          </w:tcPr>
          <w:p w14:paraId="152A62B6" w14:textId="77777777" w:rsidR="00F7449B" w:rsidRPr="00CB2B9B" w:rsidRDefault="00F7449B" w:rsidP="00F7449B">
            <w:pPr>
              <w:spacing w:after="0" w:line="240" w:lineRule="auto"/>
              <w:rPr>
                <w:rFonts w:asciiTheme="majorBidi" w:hAnsiTheme="majorBidi" w:cstheme="majorBidi"/>
                <w:sz w:val="28"/>
                <w:szCs w:val="28"/>
                <w:lang w:val="kk-KZ"/>
              </w:rPr>
            </w:pPr>
            <w:r w:rsidRPr="00CB2B9B">
              <w:rPr>
                <w:rFonts w:asciiTheme="majorBidi" w:hAnsiTheme="majorBidi" w:cstheme="majorBidi"/>
                <w:sz w:val="28"/>
                <w:szCs w:val="28"/>
              </w:rPr>
              <w:t>Эксперимент</w:t>
            </w:r>
            <w:r w:rsidRPr="00CB2B9B">
              <w:rPr>
                <w:rFonts w:asciiTheme="majorBidi" w:hAnsiTheme="majorBidi" w:cstheme="majorBidi"/>
                <w:sz w:val="28"/>
                <w:szCs w:val="28"/>
                <w:lang w:val="kk-KZ"/>
              </w:rPr>
              <w:t>тік топ</w:t>
            </w:r>
          </w:p>
        </w:tc>
        <w:tc>
          <w:tcPr>
            <w:tcW w:w="2039" w:type="dxa"/>
          </w:tcPr>
          <w:p w14:paraId="161991CC"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rPr>
              <w:t>50,5</w:t>
            </w:r>
          </w:p>
        </w:tc>
        <w:tc>
          <w:tcPr>
            <w:tcW w:w="2269" w:type="dxa"/>
          </w:tcPr>
          <w:p w14:paraId="6DFB02FE"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lang w:val="kk-KZ"/>
              </w:rPr>
              <w:t>39,5%</w:t>
            </w:r>
          </w:p>
        </w:tc>
      </w:tr>
      <w:tr w:rsidR="00F7449B" w:rsidRPr="00CB2B9B" w14:paraId="20318EC7" w14:textId="77777777" w:rsidTr="00462A7E">
        <w:trPr>
          <w:trHeight w:val="456"/>
        </w:trPr>
        <w:tc>
          <w:tcPr>
            <w:tcW w:w="1028" w:type="dxa"/>
            <w:vMerge/>
          </w:tcPr>
          <w:p w14:paraId="371C58C7" w14:textId="77777777" w:rsidR="00F7449B" w:rsidRPr="00CB2B9B" w:rsidRDefault="00F7449B" w:rsidP="00F7449B">
            <w:pPr>
              <w:spacing w:after="0" w:line="240" w:lineRule="auto"/>
              <w:rPr>
                <w:rFonts w:asciiTheme="majorBidi" w:hAnsiTheme="majorBidi" w:cstheme="majorBidi"/>
                <w:sz w:val="28"/>
                <w:szCs w:val="28"/>
                <w:lang w:val="kk-KZ"/>
              </w:rPr>
            </w:pPr>
          </w:p>
        </w:tc>
        <w:tc>
          <w:tcPr>
            <w:tcW w:w="2086" w:type="dxa"/>
            <w:vMerge/>
          </w:tcPr>
          <w:p w14:paraId="5586A4CE" w14:textId="77777777" w:rsidR="00F7449B" w:rsidRPr="00CB2B9B" w:rsidRDefault="00F7449B" w:rsidP="00F7449B">
            <w:pPr>
              <w:spacing w:after="0" w:line="240" w:lineRule="auto"/>
              <w:rPr>
                <w:rFonts w:asciiTheme="majorBidi" w:hAnsiTheme="majorBidi" w:cstheme="majorBidi"/>
                <w:sz w:val="28"/>
                <w:szCs w:val="28"/>
                <w:lang w:val="kk-KZ"/>
              </w:rPr>
            </w:pPr>
          </w:p>
        </w:tc>
        <w:tc>
          <w:tcPr>
            <w:tcW w:w="2126" w:type="dxa"/>
          </w:tcPr>
          <w:p w14:paraId="296D5CDC" w14:textId="77777777" w:rsidR="00F7449B" w:rsidRPr="00CB2B9B" w:rsidRDefault="00F7449B" w:rsidP="00F7449B">
            <w:pPr>
              <w:spacing w:after="0" w:line="240" w:lineRule="auto"/>
              <w:rPr>
                <w:rFonts w:asciiTheme="majorBidi" w:hAnsiTheme="majorBidi" w:cstheme="majorBidi"/>
                <w:sz w:val="28"/>
                <w:szCs w:val="28"/>
              </w:rPr>
            </w:pPr>
            <w:r w:rsidRPr="00CB2B9B">
              <w:rPr>
                <w:rFonts w:asciiTheme="majorBidi" w:hAnsiTheme="majorBidi" w:cstheme="majorBidi"/>
                <w:sz w:val="28"/>
                <w:szCs w:val="28"/>
                <w:lang w:val="kk-KZ"/>
              </w:rPr>
              <w:t>Бақылау топ</w:t>
            </w:r>
          </w:p>
        </w:tc>
        <w:tc>
          <w:tcPr>
            <w:tcW w:w="2039" w:type="dxa"/>
          </w:tcPr>
          <w:p w14:paraId="63903E95"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lang w:val="kk-KZ"/>
              </w:rPr>
              <w:t>47%</w:t>
            </w:r>
          </w:p>
        </w:tc>
        <w:tc>
          <w:tcPr>
            <w:tcW w:w="2269" w:type="dxa"/>
          </w:tcPr>
          <w:p w14:paraId="2FBDD217" w14:textId="77777777" w:rsidR="00F7449B" w:rsidRPr="00CB2B9B" w:rsidRDefault="00F7449B" w:rsidP="00F7449B">
            <w:pPr>
              <w:spacing w:after="0" w:line="240" w:lineRule="auto"/>
              <w:jc w:val="center"/>
              <w:rPr>
                <w:rFonts w:asciiTheme="majorBidi" w:hAnsiTheme="majorBidi" w:cstheme="majorBidi"/>
                <w:sz w:val="28"/>
                <w:szCs w:val="28"/>
              </w:rPr>
            </w:pPr>
            <w:r w:rsidRPr="00CB2B9B">
              <w:rPr>
                <w:rFonts w:asciiTheme="majorBidi" w:hAnsiTheme="majorBidi" w:cstheme="majorBidi"/>
                <w:sz w:val="28"/>
                <w:szCs w:val="28"/>
                <w:lang w:val="kk-KZ"/>
              </w:rPr>
              <w:t>33%</w:t>
            </w:r>
          </w:p>
        </w:tc>
      </w:tr>
      <w:tr w:rsidR="00F7449B" w:rsidRPr="00CB2B9B" w14:paraId="1CB970F5" w14:textId="77777777" w:rsidTr="00462A7E">
        <w:tc>
          <w:tcPr>
            <w:tcW w:w="9548" w:type="dxa"/>
            <w:gridSpan w:val="5"/>
          </w:tcPr>
          <w:p w14:paraId="283F3AA4" w14:textId="64365B93" w:rsidR="00F7449B" w:rsidRPr="00CB2B9B" w:rsidRDefault="00F7449B" w:rsidP="00356A21">
            <w:pPr>
              <w:spacing w:after="0" w:line="240" w:lineRule="auto"/>
              <w:ind w:firstLine="601"/>
              <w:rPr>
                <w:rFonts w:asciiTheme="majorBidi" w:hAnsiTheme="majorBidi" w:cstheme="majorBidi"/>
                <w:sz w:val="28"/>
                <w:szCs w:val="28"/>
              </w:rPr>
            </w:pPr>
            <w:r w:rsidRPr="00CB2B9B">
              <w:rPr>
                <w:rFonts w:asciiTheme="majorBidi" w:hAnsiTheme="majorBidi" w:cstheme="majorBidi"/>
                <w:sz w:val="28"/>
                <w:szCs w:val="28"/>
                <w:lang w:val="kk-KZ"/>
              </w:rPr>
              <w:t>Ескертпе</w:t>
            </w:r>
            <w:r w:rsidRPr="00CB2B9B">
              <w:rPr>
                <w:rFonts w:asciiTheme="majorBidi" w:hAnsiTheme="majorBidi" w:cstheme="majorBidi"/>
                <w:sz w:val="28"/>
                <w:szCs w:val="28"/>
              </w:rPr>
              <w:t xml:space="preserve"> – </w:t>
            </w:r>
            <w:r w:rsidRPr="00CB2B9B">
              <w:rPr>
                <w:rFonts w:asciiTheme="majorBidi" w:hAnsiTheme="majorBidi" w:cstheme="majorBidi"/>
                <w:sz w:val="28"/>
                <w:szCs w:val="28"/>
                <w:lang w:val="kk-KZ"/>
              </w:rPr>
              <w:t>автормен жасалған</w:t>
            </w:r>
          </w:p>
        </w:tc>
      </w:tr>
    </w:tbl>
    <w:p w14:paraId="112F3682" w14:textId="77777777" w:rsidR="00F7449B" w:rsidRPr="00CB2B9B" w:rsidRDefault="00F7449B" w:rsidP="00F7449B">
      <w:pPr>
        <w:spacing w:after="0" w:line="240" w:lineRule="auto"/>
        <w:rPr>
          <w:rFonts w:asciiTheme="majorBidi" w:hAnsiTheme="majorBidi" w:cstheme="majorBidi"/>
          <w:sz w:val="28"/>
          <w:szCs w:val="28"/>
          <w:lang w:val="kk-KZ"/>
        </w:rPr>
      </w:pPr>
    </w:p>
    <w:p w14:paraId="5B4AC1FC" w14:textId="4A1728BF" w:rsidR="00F7449B" w:rsidRPr="00CB2B9B" w:rsidRDefault="00F7449B" w:rsidP="00843FB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Осы кестеде 4</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уәжді бағалауды анықтау бойынша эксперименттік және бақылау топтарын тестілеу нәтижелері көрсетілген. Жалпы алғанда, сауалнама нәтижелері білім алушылардың жартысы өздері таңдаған мамандықты үйренуге және білуге жеткілікті уәждемесін көрсетпеді. Сондықтан, біз осы көрсеткіштерді ескере отырып, жұмысты ұйымдастыру қажет.</w:t>
      </w:r>
    </w:p>
    <w:p w14:paraId="5F4B0E1E" w14:textId="77777777" w:rsidR="00F7449B" w:rsidRPr="00CB2B9B" w:rsidRDefault="00F7449B" w:rsidP="00F7449B">
      <w:pPr>
        <w:spacing w:after="0" w:line="240" w:lineRule="auto"/>
        <w:ind w:firstLine="565"/>
        <w:jc w:val="center"/>
        <w:rPr>
          <w:rFonts w:asciiTheme="majorBidi" w:hAnsiTheme="majorBidi" w:cstheme="majorBidi"/>
          <w:sz w:val="28"/>
          <w:szCs w:val="28"/>
        </w:rPr>
      </w:pPr>
    </w:p>
    <w:p w14:paraId="5D698BE2" w14:textId="77777777" w:rsidR="00F7449B" w:rsidRPr="00CB2B9B" w:rsidRDefault="00F7449B" w:rsidP="00F7449B">
      <w:pPr>
        <w:spacing w:after="0" w:line="240" w:lineRule="auto"/>
        <w:ind w:firstLine="565"/>
        <w:jc w:val="center"/>
        <w:rPr>
          <w:rFonts w:asciiTheme="majorBidi" w:hAnsiTheme="majorBidi" w:cstheme="majorBidi"/>
          <w:sz w:val="28"/>
          <w:szCs w:val="28"/>
        </w:rPr>
      </w:pPr>
      <w:r w:rsidRPr="00CB2B9B">
        <w:rPr>
          <w:rFonts w:asciiTheme="majorBidi" w:hAnsiTheme="majorBidi" w:cstheme="majorBidi"/>
          <w:noProof/>
          <w:sz w:val="28"/>
          <w:szCs w:val="28"/>
        </w:rPr>
        <w:drawing>
          <wp:inline distT="0" distB="0" distL="0" distR="0" wp14:anchorId="01EA62CF" wp14:editId="17DD3F92">
            <wp:extent cx="5486400" cy="3200400"/>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3159C05" w14:textId="77777777" w:rsidR="009D216A" w:rsidRPr="00CB2B9B" w:rsidRDefault="009D216A" w:rsidP="00F7449B">
      <w:pPr>
        <w:spacing w:after="0" w:line="240" w:lineRule="auto"/>
        <w:jc w:val="center"/>
        <w:rPr>
          <w:rFonts w:asciiTheme="majorBidi" w:hAnsiTheme="majorBidi" w:cstheme="majorBidi"/>
          <w:sz w:val="28"/>
          <w:szCs w:val="28"/>
          <w:lang w:val="kk-KZ"/>
        </w:rPr>
      </w:pPr>
    </w:p>
    <w:p w14:paraId="655FEFBC" w14:textId="1494A4A3" w:rsidR="00F7449B" w:rsidRPr="00CB2B9B" w:rsidRDefault="00282D8E" w:rsidP="00F7449B">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 – 19</w:t>
      </w:r>
      <w:r w:rsidR="00F7449B" w:rsidRPr="00CB2B9B">
        <w:rPr>
          <w:rFonts w:asciiTheme="majorBidi" w:hAnsiTheme="majorBidi" w:cstheme="majorBidi"/>
          <w:sz w:val="28"/>
          <w:szCs w:val="28"/>
          <w:lang w:val="kk-KZ"/>
        </w:rPr>
        <w:t xml:space="preserve"> Экс</w:t>
      </w:r>
      <w:r w:rsidR="005B5844" w:rsidRPr="00CB2B9B">
        <w:rPr>
          <w:rFonts w:asciiTheme="majorBidi" w:hAnsiTheme="majorBidi" w:cstheme="majorBidi"/>
          <w:sz w:val="28"/>
          <w:szCs w:val="28"/>
          <w:lang w:val="kk-KZ"/>
        </w:rPr>
        <w:t>перименттік және бақылау тобы</w:t>
      </w:r>
      <w:r w:rsidR="00F7449B" w:rsidRPr="00CB2B9B">
        <w:rPr>
          <w:rFonts w:asciiTheme="majorBidi" w:hAnsiTheme="majorBidi" w:cstheme="majorBidi"/>
          <w:sz w:val="28"/>
          <w:szCs w:val="28"/>
          <w:lang w:val="kk-KZ"/>
        </w:rPr>
        <w:t xml:space="preserve"> студенттерін</w:t>
      </w:r>
      <w:r w:rsidR="005B5844" w:rsidRPr="00CB2B9B">
        <w:rPr>
          <w:rFonts w:asciiTheme="majorBidi" w:hAnsiTheme="majorBidi" w:cstheme="majorBidi"/>
          <w:sz w:val="28"/>
          <w:szCs w:val="28"/>
          <w:lang w:val="kk-KZ"/>
        </w:rPr>
        <w:t>ің</w:t>
      </w:r>
      <w:r w:rsidR="00F7449B" w:rsidRPr="00CB2B9B">
        <w:rPr>
          <w:rFonts w:asciiTheme="majorBidi" w:hAnsiTheme="majorBidi" w:cstheme="majorBidi"/>
          <w:sz w:val="28"/>
          <w:szCs w:val="28"/>
          <w:lang w:val="kk-KZ"/>
        </w:rPr>
        <w:t xml:space="preserve"> 4</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уәж </w:t>
      </w:r>
      <w:r w:rsidR="005B5844" w:rsidRPr="00CB2B9B">
        <w:rPr>
          <w:rFonts w:asciiTheme="majorBidi" w:hAnsiTheme="majorBidi" w:cstheme="majorBidi"/>
          <w:sz w:val="28"/>
          <w:szCs w:val="28"/>
          <w:lang w:val="kk-KZ"/>
        </w:rPr>
        <w:t>б</w:t>
      </w:r>
      <w:r w:rsidR="00F7449B" w:rsidRPr="00CB2B9B">
        <w:rPr>
          <w:rFonts w:asciiTheme="majorBidi" w:hAnsiTheme="majorBidi" w:cstheme="majorBidi"/>
          <w:sz w:val="28"/>
          <w:szCs w:val="28"/>
          <w:lang w:val="kk-KZ"/>
        </w:rPr>
        <w:t>ен пайыздық</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орташа көрсеткіші </w:t>
      </w:r>
    </w:p>
    <w:p w14:paraId="5287E19D" w14:textId="77777777" w:rsidR="009D216A" w:rsidRPr="00CB2B9B" w:rsidRDefault="009D216A" w:rsidP="00F7449B">
      <w:pPr>
        <w:spacing w:after="0" w:line="240" w:lineRule="auto"/>
        <w:jc w:val="center"/>
        <w:rPr>
          <w:rFonts w:asciiTheme="majorBidi" w:hAnsiTheme="majorBidi" w:cstheme="majorBidi"/>
          <w:sz w:val="28"/>
          <w:szCs w:val="28"/>
          <w:lang w:val="kk-KZ"/>
        </w:rPr>
      </w:pPr>
    </w:p>
    <w:p w14:paraId="4F7D048A" w14:textId="7E726B42" w:rsidR="00F7449B" w:rsidRPr="00CB2B9B" w:rsidRDefault="00F7449B" w:rsidP="00843FBE">
      <w:pPr>
        <w:spacing w:after="0" w:line="240" w:lineRule="auto"/>
        <w:ind w:firstLine="565"/>
        <w:jc w:val="both"/>
        <w:rPr>
          <w:rFonts w:asciiTheme="majorBidi" w:hAnsiTheme="majorBidi" w:cstheme="majorBidi"/>
          <w:sz w:val="28"/>
          <w:szCs w:val="28"/>
          <w:lang w:val="kk-KZ"/>
        </w:rPr>
      </w:pPr>
      <w:r w:rsidRPr="00CB2B9B">
        <w:rPr>
          <w:rFonts w:asciiTheme="majorBidi" w:hAnsiTheme="majorBidi" w:cstheme="majorBidi"/>
          <w:sz w:val="28"/>
          <w:szCs w:val="28"/>
          <w:lang w:val="kk-KZ"/>
        </w:rPr>
        <w:t>Диаграммада ЭТ мен БТ екі тобының 4 уәжі бойынша сұраудың жалпы нәтижелерінің пайыздық арақатынасы көрсетілген. Коммуникативтік уәждемені айқындауда бақылау тобындағы пайыздық көрсеткіштер эксперименттік топқа қарағанда 2% төмен, кәсіби уәждемені айқындауда пайыздық көрсеткіштер екі топта бірдей, ал шығармашылық өзін-өзі іске асыру уәждемесін айқындауда сұрау нәтижелері орташа көрсеткіште 4%</w:t>
      </w:r>
      <w:r w:rsidR="00843FBE">
        <w:rPr>
          <w:rFonts w:asciiTheme="majorBidi" w:hAnsiTheme="majorBidi" w:cstheme="majorBidi"/>
          <w:sz w:val="28"/>
          <w:szCs w:val="28"/>
          <w:lang w:val="kk-KZ"/>
        </w:rPr>
        <w:t>-</w:t>
      </w:r>
      <w:r w:rsidRPr="00CB2B9B">
        <w:rPr>
          <w:rFonts w:asciiTheme="majorBidi" w:hAnsiTheme="majorBidi" w:cstheme="majorBidi"/>
          <w:sz w:val="28"/>
          <w:szCs w:val="28"/>
          <w:lang w:val="kk-KZ"/>
        </w:rPr>
        <w:t>ға өзгерді және оқу-танымдық уәждемені соңғы айқындауда жауаптар3% орташа көрсеткіште ерекшеленеді.</w:t>
      </w:r>
    </w:p>
    <w:p w14:paraId="0A23F096" w14:textId="6D4296C4"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Білім алушылардың педагогикалық процестегі цифрлық технологияларды зерделеуге деген қарым-қатынасын анықтау мақсатында, Қожа Ахмет Ясауиатындағы ХҚТУ филология факультетінің, педагогикалық шетел тілдері кафедрасының 3</w:t>
      </w:r>
      <w:r w:rsidR="00843FBE">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 xml:space="preserve">курс студенттеріне мәдениаралық-когнитивтік суб құзыреттіліктің қалыптасуын тексеруге «Цифрландыру </w:t>
      </w:r>
      <w:r w:rsidR="00FB4D4F" w:rsidRPr="00CB2B9B">
        <w:rPr>
          <w:rFonts w:asciiTheme="majorBidi" w:eastAsia="Times New Roman" w:hAnsiTheme="majorBidi" w:cstheme="majorBidi"/>
          <w:sz w:val="28"/>
          <w:szCs w:val="28"/>
          <w:lang w:val="kk-KZ"/>
        </w:rPr>
        <w:t>мәнмәтінінде</w:t>
      </w:r>
      <w:r w:rsidRPr="00CB2B9B">
        <w:rPr>
          <w:rFonts w:asciiTheme="majorBidi" w:eastAsia="Times New Roman" w:hAnsiTheme="majorBidi" w:cstheme="majorBidi"/>
          <w:sz w:val="28"/>
          <w:szCs w:val="28"/>
          <w:lang w:val="kk-KZ"/>
        </w:rPr>
        <w:t xml:space="preserve"> болашақ шетел тілі мұғалімдерін кәсіби даярлау» № 2 сауалнамасы ұсынылды (В қосымшасы). Сауалнама Google Form платформасында онлайн формат</w:t>
      </w:r>
      <w:r w:rsidR="00843FBE">
        <w:rPr>
          <w:rFonts w:asciiTheme="majorBidi" w:eastAsia="Times New Roman" w:hAnsiTheme="majorBidi" w:cstheme="majorBidi"/>
          <w:sz w:val="28"/>
          <w:szCs w:val="28"/>
          <w:lang w:val="kk-KZ"/>
        </w:rPr>
        <w:t>т</w:t>
      </w:r>
      <w:r w:rsidRPr="00CB2B9B">
        <w:rPr>
          <w:rFonts w:asciiTheme="majorBidi" w:eastAsia="Times New Roman" w:hAnsiTheme="majorBidi" w:cstheme="majorBidi"/>
          <w:sz w:val="28"/>
          <w:szCs w:val="28"/>
          <w:lang w:val="kk-KZ"/>
        </w:rPr>
        <w:t xml:space="preserve">а өткізілді. </w:t>
      </w:r>
      <w:r w:rsidRPr="00CB2B9B">
        <w:rPr>
          <w:rFonts w:asciiTheme="majorBidi" w:hAnsiTheme="majorBidi" w:cstheme="majorBidi"/>
          <w:sz w:val="28"/>
          <w:szCs w:val="28"/>
          <w:lang w:val="kk-KZ"/>
        </w:rPr>
        <w:t xml:space="preserve">Аталған сауалнама студенттерге бакалавриат студенттерінің цифрландыру контекстінде шет тілін оқуға қоятын негізгі сұраныстары мен талаптарын анықтау мақсатында ұсынылды. Сауалнамаға 15 сұрақ енгізілді. Студенттерге Лайкерт (Likert 'sScale) шкаласы бойынша жиынтық бағалау әдісін 5 балдық шкала бойынша бағалау ұсынылды, оған сәйкес 1 саны </w:t>
      </w:r>
      <w:r w:rsidR="00FB4D4F"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 xml:space="preserve">«жоқ», 2 саны </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 xml:space="preserve">«жоқ», 3 саны </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 xml:space="preserve">«жауап беруге қиналамын», 4 саны </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 xml:space="preserve">«иә», 5 саны </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 xml:space="preserve">«иә». </w:t>
      </w:r>
    </w:p>
    <w:p w14:paraId="1FD164CA" w14:textId="77777777"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Бұл сауалнама үш бөліктен тұрады: </w:t>
      </w:r>
    </w:p>
    <w:p w14:paraId="3F1458FF" w14:textId="77777777"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Бірінші бөлім</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«Педагогикалық үрдістегі технология» 5 сұрақтан тұрады.</w:t>
      </w:r>
    </w:p>
    <w:p w14:paraId="0AA710A6" w14:textId="2E9ED9BC"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843FBE">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Педагогикалық үдерісте АКТ технологиясын меңгеру қиын ба? </w:t>
      </w:r>
    </w:p>
    <w:p w14:paraId="463653E5" w14:textId="1F13D6F1"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2.</w:t>
      </w:r>
      <w:r w:rsidR="00843FBE">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Сізге шетел тілін оқыту және зерделеу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мобильді технологияларды қолдануды үйренгіңіз кел</w:t>
      </w:r>
      <w:r w:rsidR="00F92D70" w:rsidRPr="00CB2B9B">
        <w:rPr>
          <w:rFonts w:asciiTheme="majorBidi" w:hAnsiTheme="majorBidi" w:cstheme="majorBidi"/>
          <w:sz w:val="28"/>
          <w:szCs w:val="28"/>
          <w:lang w:val="kk-KZ"/>
        </w:rPr>
        <w:t xml:space="preserve">е </w:t>
      </w:r>
      <w:r w:rsidRPr="00CB2B9B">
        <w:rPr>
          <w:rFonts w:asciiTheme="majorBidi" w:hAnsiTheme="majorBidi" w:cstheme="majorBidi"/>
          <w:sz w:val="28"/>
          <w:szCs w:val="28"/>
          <w:lang w:val="kk-KZ"/>
        </w:rPr>
        <w:t xml:space="preserve">ме? </w:t>
      </w:r>
    </w:p>
    <w:p w14:paraId="2D3D5CBF" w14:textId="20CD6A2F" w:rsidR="00F7449B" w:rsidRPr="00CB2B9B" w:rsidRDefault="00F7449B" w:rsidP="00F7449B">
      <w:pPr>
        <w:spacing w:after="0" w:line="240" w:lineRule="auto"/>
        <w:ind w:firstLine="567"/>
        <w:jc w:val="both"/>
        <w:rPr>
          <w:rFonts w:asciiTheme="majorBidi" w:eastAsia="Times New Roman" w:hAnsiTheme="majorBidi" w:cstheme="majorBidi"/>
          <w:bCs/>
          <w:iCs/>
          <w:sz w:val="28"/>
          <w:szCs w:val="28"/>
          <w:lang w:val="kk-KZ" w:bidi="en-US"/>
        </w:rPr>
      </w:pPr>
      <w:r w:rsidRPr="00CB2B9B">
        <w:rPr>
          <w:rFonts w:asciiTheme="majorBidi" w:hAnsiTheme="majorBidi" w:cstheme="majorBidi"/>
          <w:sz w:val="28"/>
          <w:szCs w:val="28"/>
          <w:lang w:val="kk-KZ"/>
        </w:rPr>
        <w:t>3. Сіз шетел тілі сабақтарында инновациялық технологияларды пайдалану сапалы нәтижені және оқуға ынталандыруды қамтамасыз етеді деп есептейсіз бе?</w:t>
      </w:r>
      <w:r w:rsidR="001A52A8" w:rsidRPr="00CB2B9B">
        <w:rPr>
          <w:rFonts w:asciiTheme="majorBidi" w:hAnsiTheme="majorBidi" w:cstheme="majorBidi"/>
          <w:sz w:val="28"/>
          <w:szCs w:val="28"/>
          <w:lang w:val="kk-KZ"/>
        </w:rPr>
        <w:t xml:space="preserve"> </w:t>
      </w:r>
    </w:p>
    <w:p w14:paraId="261BDC16" w14:textId="5729A6A1" w:rsidR="00F7449B" w:rsidRPr="00CB2B9B" w:rsidRDefault="00F7449B" w:rsidP="00F7449B">
      <w:pPr>
        <w:spacing w:after="0" w:line="240" w:lineRule="auto"/>
        <w:ind w:firstLine="567"/>
        <w:jc w:val="both"/>
        <w:rPr>
          <w:rFonts w:asciiTheme="majorBidi" w:eastAsia="Times New Roman" w:hAnsiTheme="majorBidi" w:cstheme="majorBidi"/>
          <w:bCs/>
          <w:iCs/>
          <w:sz w:val="28"/>
          <w:szCs w:val="28"/>
          <w:lang w:val="kk-KZ" w:bidi="en-US"/>
        </w:rPr>
      </w:pPr>
      <w:r w:rsidRPr="00CB2B9B">
        <w:rPr>
          <w:rFonts w:asciiTheme="majorBidi" w:eastAsia="Times New Roman" w:hAnsiTheme="majorBidi" w:cstheme="majorBidi"/>
          <w:bCs/>
          <w:iCs/>
          <w:sz w:val="28"/>
          <w:szCs w:val="28"/>
          <w:lang w:val="kk-KZ" w:bidi="en-US"/>
        </w:rPr>
        <w:t>4.</w:t>
      </w:r>
      <w:r w:rsidR="00843FBE">
        <w:rPr>
          <w:rFonts w:asciiTheme="majorBidi" w:eastAsia="Times New Roman" w:hAnsiTheme="majorBidi" w:cstheme="majorBidi"/>
          <w:bCs/>
          <w:iCs/>
          <w:sz w:val="28"/>
          <w:szCs w:val="28"/>
          <w:lang w:val="kk-KZ" w:bidi="en-US"/>
        </w:rPr>
        <w:t xml:space="preserve"> </w:t>
      </w:r>
      <w:r w:rsidRPr="00CB2B9B">
        <w:rPr>
          <w:rFonts w:asciiTheme="majorBidi" w:eastAsia="Times New Roman" w:hAnsiTheme="majorBidi" w:cstheme="majorBidi"/>
          <w:bCs/>
          <w:iCs/>
          <w:sz w:val="28"/>
          <w:szCs w:val="28"/>
          <w:lang w:val="kk-KZ" w:bidi="en-US"/>
        </w:rPr>
        <w:t xml:space="preserve">Сіз мобильді оқытуды пайдалану жүйелі болуы және технология ретінде дидактикалық құндылығы болуы тиіс деп есептейсіз бе? </w:t>
      </w:r>
    </w:p>
    <w:p w14:paraId="15D70386" w14:textId="77777777"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eastAsia="Times New Roman" w:hAnsiTheme="majorBidi" w:cstheme="majorBidi"/>
          <w:bCs/>
          <w:iCs/>
          <w:sz w:val="28"/>
          <w:szCs w:val="28"/>
          <w:lang w:val="kk-KZ" w:bidi="en-US"/>
        </w:rPr>
        <w:t>5.</w:t>
      </w:r>
      <w:r w:rsidRPr="00CB2B9B">
        <w:rPr>
          <w:rFonts w:asciiTheme="majorBidi" w:hAnsiTheme="majorBidi" w:cstheme="majorBidi"/>
          <w:sz w:val="28"/>
          <w:szCs w:val="28"/>
          <w:lang w:val="kk-KZ"/>
        </w:rPr>
        <w:t xml:space="preserve"> Цифрлық технологияның көмегімен оқушылардың дербестігі мен сенімділік деңгейі артады деген тезистермен келісесіз бе? </w:t>
      </w:r>
    </w:p>
    <w:p w14:paraId="74AEE2C0" w14:textId="2777B5E3" w:rsidR="00F7449B" w:rsidRPr="00CB2B9B" w:rsidRDefault="00FB4D4F" w:rsidP="00637F4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iCs/>
          <w:sz w:val="28"/>
          <w:szCs w:val="28"/>
          <w:lang w:val="kk-KZ"/>
        </w:rPr>
        <w:t xml:space="preserve">– </w:t>
      </w:r>
      <w:r w:rsidR="00E97DEA">
        <w:rPr>
          <w:rFonts w:asciiTheme="majorBidi" w:hAnsiTheme="majorBidi" w:cstheme="majorBidi"/>
          <w:sz w:val="28"/>
          <w:szCs w:val="28"/>
          <w:lang w:val="kk-KZ"/>
        </w:rPr>
        <w:t>эксперименттік топта 1</w:t>
      </w:r>
      <w:r w:rsidR="00637F49">
        <w:rPr>
          <w:rFonts w:asciiTheme="majorBidi" w:hAnsiTheme="majorBidi" w:cstheme="majorBidi"/>
          <w:iCs/>
          <w:sz w:val="28"/>
          <w:szCs w:val="28"/>
          <w:lang w:val="kk-KZ"/>
        </w:rPr>
        <w:t>-</w:t>
      </w:r>
      <w:r w:rsidR="00F7449B" w:rsidRPr="00CB2B9B">
        <w:rPr>
          <w:rFonts w:asciiTheme="majorBidi" w:hAnsiTheme="majorBidi" w:cstheme="majorBidi"/>
          <w:sz w:val="28"/>
          <w:szCs w:val="28"/>
          <w:lang w:val="kk-KZ"/>
        </w:rPr>
        <w:t>сұраққа респонденттердің 80%</w:t>
      </w:r>
      <w:r w:rsidR="001A52A8" w:rsidRPr="00CB2B9B">
        <w:rPr>
          <w:rFonts w:asciiTheme="majorBidi" w:hAnsiTheme="majorBidi" w:cstheme="majorBidi"/>
          <w:iCs/>
          <w:sz w:val="28"/>
          <w:szCs w:val="28"/>
          <w:lang w:val="kk-KZ"/>
        </w:rPr>
        <w:t xml:space="preserve"> </w:t>
      </w:r>
      <w:r w:rsidR="00F7449B" w:rsidRPr="00CB2B9B">
        <w:rPr>
          <w:rFonts w:asciiTheme="majorBidi" w:hAnsiTheme="majorBidi" w:cstheme="majorBidi"/>
          <w:sz w:val="28"/>
          <w:szCs w:val="28"/>
          <w:lang w:val="kk-KZ"/>
        </w:rPr>
        <w:t xml:space="preserve">«иә» деген оң жауабы алынды, және респонденттердің тек 20% ғана «жоқ» деп жауап берді, өйткені мобильдік қосымшалардың көмегімен шет тілін (ағылшын тілі) оқу тиімді емес. </w:t>
      </w:r>
    </w:p>
    <w:p w14:paraId="743DCCFE" w14:textId="633A3983" w:rsidR="00F7449B" w:rsidRPr="00CB2B9B" w:rsidRDefault="00F7449B" w:rsidP="00637F4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Екінші сұ</w:t>
      </w:r>
      <w:r w:rsidR="00E97DEA">
        <w:rPr>
          <w:rFonts w:asciiTheme="majorBidi" w:hAnsiTheme="majorBidi" w:cstheme="majorBidi"/>
          <w:sz w:val="28"/>
          <w:szCs w:val="28"/>
          <w:lang w:val="kk-KZ"/>
        </w:rPr>
        <w:t>раққа</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sz w:val="28"/>
          <w:szCs w:val="28"/>
          <w:lang w:val="kk-KZ"/>
        </w:rPr>
        <w:t>ЭТ респонденттерінің 60%</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«иә» деп жауап берді, яғни олар мобильді технологияларды пайдалану шет тілін тез меңгеруге және зерделеуге оң әсер етеді деп санайды. Респонденттердің 20%</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«иә» деп жауап берді, ал 20% «жоқ» деген пікірді ұстанады. </w:t>
      </w:r>
    </w:p>
    <w:p w14:paraId="01EE2630" w14:textId="2FB7DD8F" w:rsidR="00F7449B" w:rsidRPr="00CB2B9B" w:rsidRDefault="00FB4D4F" w:rsidP="00637F4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үшінші сұраққа эксперименттік топта респонденттердің 50% оң жауап берді, олар шетел тілі сабақтарында инновациялық технологияларды пайдалану сапалы нәтижені және оқуға ынталандыруды қамтамасыз ететініне келіседі, ал екінш</w:t>
      </w:r>
      <w:r w:rsidR="00637F49">
        <w:rPr>
          <w:rFonts w:asciiTheme="majorBidi" w:hAnsiTheme="majorBidi" w:cstheme="majorBidi"/>
          <w:sz w:val="28"/>
          <w:szCs w:val="28"/>
          <w:lang w:val="kk-KZ"/>
        </w:rPr>
        <w:t>і жағынан, респонденттердің 30%</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шетел тілі сабақтарында инновациялық технологияларды пайдалану оң нәтижелерге алып келетінін толығымен теріске шығарып, инновациялық технологиялар оқу </w:t>
      </w:r>
      <w:r w:rsidR="00F51BF5" w:rsidRPr="00CB2B9B">
        <w:rPr>
          <w:rFonts w:asciiTheme="majorBidi" w:hAnsiTheme="majorBidi" w:cstheme="majorBidi"/>
          <w:sz w:val="28"/>
          <w:szCs w:val="28"/>
          <w:lang w:val="kk-KZ"/>
        </w:rPr>
        <w:t>үдеріс</w:t>
      </w:r>
      <w:r w:rsidR="00F7449B" w:rsidRPr="00CB2B9B">
        <w:rPr>
          <w:rFonts w:asciiTheme="majorBidi" w:hAnsiTheme="majorBidi" w:cstheme="majorBidi"/>
          <w:sz w:val="28"/>
          <w:szCs w:val="28"/>
          <w:lang w:val="kk-KZ"/>
        </w:rPr>
        <w:t>інен алаңдатады деп атап өт</w:t>
      </w:r>
      <w:r w:rsidR="00637F49">
        <w:rPr>
          <w:rFonts w:asciiTheme="majorBidi" w:hAnsiTheme="majorBidi" w:cstheme="majorBidi"/>
          <w:sz w:val="28"/>
          <w:szCs w:val="28"/>
          <w:lang w:val="kk-KZ"/>
        </w:rPr>
        <w:t xml:space="preserve">ті. Респонденттердің қалған 20% </w:t>
      </w:r>
      <w:r w:rsidR="00F7449B" w:rsidRPr="00CB2B9B">
        <w:rPr>
          <w:rFonts w:asciiTheme="majorBidi" w:hAnsiTheme="majorBidi" w:cstheme="majorBidi"/>
          <w:sz w:val="28"/>
          <w:szCs w:val="28"/>
          <w:lang w:val="kk-KZ"/>
        </w:rPr>
        <w:t>«иә» деген пікірді ұстанады, осылайша инновациялық технологияларды пайдалану ынталандырады деген пікірге келді.</w:t>
      </w:r>
    </w:p>
    <w:p w14:paraId="283BA0EF" w14:textId="00A20290" w:rsidR="00F7449B" w:rsidRPr="00CB2B9B" w:rsidRDefault="00F7449B" w:rsidP="00637F4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Төртінші сұраққа білім алушылардың 60% шетел тілін оқыту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мобильді оқытудың технология ретінде дидактикалық құндылығы бар екенін мойындай отырып, оң жауап берді, білім алушылардың 20% аталған сұраққа жауап бере алмады және 20% «жоқ» деп жауап берді, осылайша мобильді оқыту қазіргі заманғы білім беруде жүйелі болуы тиіс екенін жоққа шығарды.</w:t>
      </w:r>
    </w:p>
    <w:p w14:paraId="1299ABB9" w14:textId="43A32D81" w:rsidR="00F7449B" w:rsidRPr="00CB2B9B" w:rsidRDefault="00F7449B" w:rsidP="00637F49">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Бесінші сұраққа респонденттердің 20% «иә» деп жауап берсе, 20% «жоқ» деп жауап берді. Оқушылардың қалған 60% цифрлық технологияның көмегімен оқушылардың дербестігі мен сенімділік деңгейі артады деген тезистермен келісе отырып, «иә» деп жауап берді.</w:t>
      </w:r>
    </w:p>
    <w:p w14:paraId="2C5D99D9" w14:textId="06F9A82F" w:rsidR="00F7449B" w:rsidRPr="00CB2B9B" w:rsidRDefault="00FB4D4F" w:rsidP="00846B8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бақылау тобында 1</w:t>
      </w:r>
      <w:r w:rsidR="00637F49">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сұраққа респонденттердің 63%</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«иә», 15%</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«жоқ» және 22%</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«жоқ» деп жауап берді,</w:t>
      </w:r>
    </w:p>
    <w:p w14:paraId="1DE3D1CE" w14:textId="2DF0AB91" w:rsidR="00F7449B" w:rsidRPr="00CB2B9B" w:rsidRDefault="009D216A" w:rsidP="00846B8E">
      <w:pPr>
        <w:tabs>
          <w:tab w:val="left" w:pos="567"/>
        </w:tabs>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бақылау тобында екінші сұраққа респонденттердің 55%</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«иә» деп жауап берсе, 30% «иә» деп жауап берсе, 15%</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«жоқ» деп теріс жауап берген;</w:t>
      </w:r>
    </w:p>
    <w:p w14:paraId="47F4999D" w14:textId="0B491E7D" w:rsidR="00F7449B" w:rsidRPr="00CB2B9B" w:rsidRDefault="00FB4D4F" w:rsidP="00846B8E">
      <w:pPr>
        <w:spacing w:after="0" w:line="240" w:lineRule="auto"/>
        <w:ind w:firstLine="708"/>
        <w:jc w:val="both"/>
        <w:rPr>
          <w:rFonts w:asciiTheme="majorBidi" w:eastAsia="Times New Roman" w:hAnsiTheme="majorBidi" w:cstheme="majorBidi"/>
          <w:bCs/>
          <w:iCs/>
          <w:sz w:val="28"/>
          <w:szCs w:val="28"/>
          <w:lang w:val="kk-KZ" w:bidi="en-US"/>
        </w:rPr>
      </w:pPr>
      <w:r w:rsidRPr="00CB2B9B">
        <w:rPr>
          <w:rFonts w:asciiTheme="majorBidi" w:eastAsia="Times New Roman" w:hAnsiTheme="majorBidi" w:cstheme="majorBidi"/>
          <w:bCs/>
          <w:iCs/>
          <w:sz w:val="28"/>
          <w:szCs w:val="28"/>
          <w:lang w:val="kk-KZ" w:bidi="en-US"/>
        </w:rPr>
        <w:t>–</w:t>
      </w:r>
      <w:r w:rsidR="001A52A8" w:rsidRPr="00CB2B9B">
        <w:rPr>
          <w:rFonts w:asciiTheme="majorBidi" w:eastAsia="Times New Roman" w:hAnsiTheme="majorBidi" w:cstheme="majorBidi"/>
          <w:bCs/>
          <w:iCs/>
          <w:sz w:val="28"/>
          <w:szCs w:val="28"/>
          <w:lang w:val="kk-KZ" w:bidi="en-US"/>
        </w:rPr>
        <w:t xml:space="preserve"> </w:t>
      </w:r>
      <w:r w:rsidR="00F7449B" w:rsidRPr="00CB2B9B">
        <w:rPr>
          <w:rFonts w:asciiTheme="majorBidi" w:eastAsia="Times New Roman" w:hAnsiTheme="majorBidi" w:cstheme="majorBidi"/>
          <w:bCs/>
          <w:iCs/>
          <w:sz w:val="28"/>
          <w:szCs w:val="28"/>
          <w:lang w:val="kk-KZ" w:bidi="en-US"/>
        </w:rPr>
        <w:t>бақылау тобында үшінші сұраққа респонденттердің 50%</w:t>
      </w:r>
      <w:r w:rsidR="001A52A8" w:rsidRPr="00CB2B9B">
        <w:rPr>
          <w:rFonts w:asciiTheme="majorBidi" w:eastAsia="Times New Roman" w:hAnsiTheme="majorBidi" w:cstheme="majorBidi"/>
          <w:bCs/>
          <w:iCs/>
          <w:sz w:val="28"/>
          <w:szCs w:val="28"/>
          <w:lang w:val="kk-KZ" w:bidi="en-US"/>
        </w:rPr>
        <w:t xml:space="preserve"> </w:t>
      </w:r>
      <w:r w:rsidR="00F7449B" w:rsidRPr="00CB2B9B">
        <w:rPr>
          <w:rFonts w:asciiTheme="majorBidi" w:eastAsia="Times New Roman" w:hAnsiTheme="majorBidi" w:cstheme="majorBidi"/>
          <w:bCs/>
          <w:iCs/>
          <w:sz w:val="28"/>
          <w:szCs w:val="28"/>
          <w:lang w:val="kk-KZ" w:bidi="en-US"/>
        </w:rPr>
        <w:t>оң жауап берді, респонденттердің 35%</w:t>
      </w:r>
      <w:r w:rsidR="001A52A8" w:rsidRPr="00CB2B9B">
        <w:rPr>
          <w:rFonts w:asciiTheme="majorBidi" w:eastAsia="Times New Roman" w:hAnsiTheme="majorBidi" w:cstheme="majorBidi"/>
          <w:bCs/>
          <w:iCs/>
          <w:sz w:val="28"/>
          <w:szCs w:val="28"/>
          <w:lang w:val="kk-KZ" w:bidi="en-US"/>
        </w:rPr>
        <w:t xml:space="preserve"> </w:t>
      </w:r>
      <w:r w:rsidR="00F7449B" w:rsidRPr="00CB2B9B">
        <w:rPr>
          <w:rFonts w:asciiTheme="majorBidi" w:eastAsia="Times New Roman" w:hAnsiTheme="majorBidi" w:cstheme="majorBidi"/>
          <w:bCs/>
          <w:iCs/>
          <w:sz w:val="28"/>
          <w:szCs w:val="28"/>
          <w:lang w:val="kk-KZ" w:bidi="en-US"/>
        </w:rPr>
        <w:t xml:space="preserve">толығымен жоққа шығарды және респонденттердің 15% </w:t>
      </w:r>
      <w:r w:rsidR="001A52A8" w:rsidRPr="00CB2B9B">
        <w:rPr>
          <w:rFonts w:asciiTheme="majorBidi" w:eastAsia="Times New Roman" w:hAnsiTheme="majorBidi" w:cstheme="majorBidi"/>
          <w:bCs/>
          <w:iCs/>
          <w:sz w:val="28"/>
          <w:szCs w:val="28"/>
          <w:lang w:val="kk-KZ" w:bidi="en-US"/>
        </w:rPr>
        <w:t xml:space="preserve"> </w:t>
      </w:r>
      <w:r w:rsidR="00F7449B" w:rsidRPr="00CB2B9B">
        <w:rPr>
          <w:rFonts w:asciiTheme="majorBidi" w:eastAsia="Times New Roman" w:hAnsiTheme="majorBidi" w:cstheme="majorBidi"/>
          <w:bCs/>
          <w:iCs/>
          <w:sz w:val="28"/>
          <w:szCs w:val="28"/>
          <w:lang w:val="kk-KZ" w:bidi="en-US"/>
        </w:rPr>
        <w:t>«жауап беруге қиналамын» деп жауап берді.</w:t>
      </w:r>
    </w:p>
    <w:p w14:paraId="0DB5E458" w14:textId="7A55A2F0" w:rsidR="00F7449B" w:rsidRPr="00CB2B9B" w:rsidRDefault="00FB4D4F" w:rsidP="00846B8E">
      <w:pPr>
        <w:spacing w:after="0" w:line="240" w:lineRule="auto"/>
        <w:ind w:firstLine="708"/>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бақылау тобында төртінші сұраққа респонденттердің 30%</w:t>
      </w:r>
      <w:r w:rsidR="00846B8E">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«иә» деп жауап берсе, респонденттердің 50%</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«жоқ» деп жауап берсе, ал респонденттердің 20%</w:t>
      </w:r>
      <w:r w:rsidR="00E51579" w:rsidRPr="00CB2B9B">
        <w:rPr>
          <w:rFonts w:asciiTheme="majorBidi" w:eastAsia="Times New Roman" w:hAnsiTheme="majorBidi" w:cstheme="majorBidi"/>
          <w:sz w:val="28"/>
          <w:szCs w:val="28"/>
          <w:lang w:val="kk-KZ" w:bidi="en-US"/>
        </w:rPr>
        <w:t xml:space="preserve"> </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«жауап беруге қиналамын» деп жауап берді.</w:t>
      </w:r>
    </w:p>
    <w:p w14:paraId="1605C250" w14:textId="7BC8CD0D" w:rsidR="00F7449B" w:rsidRPr="00CB2B9B" w:rsidRDefault="00FB4D4F"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бақылау тобында бесінші сұраққа студенттердің 40%</w:t>
      </w:r>
      <w:r w:rsidR="00846B8E">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«иә» деп жауап берсе, респонденттердің 30%</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«иә» деп жауап берсе, ал респонденттердің 30%</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«жауап беруге қиналамын» деп жауап берді.</w:t>
      </w:r>
    </w:p>
    <w:p w14:paraId="75FC2F55" w14:textId="5B9A4557" w:rsidR="00F7449B" w:rsidRPr="00CB2B9B" w:rsidRDefault="00F7449B"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hAnsiTheme="majorBidi" w:cstheme="majorBidi"/>
          <w:bCs/>
          <w:sz w:val="28"/>
          <w:szCs w:val="28"/>
          <w:lang w:val="kk-KZ"/>
        </w:rPr>
        <w:t>«Ақпараттық</w:t>
      </w:r>
      <w:r w:rsidR="00846B8E">
        <w:rPr>
          <w:rFonts w:asciiTheme="majorBidi" w:hAnsiTheme="majorBidi" w:cstheme="majorBidi"/>
          <w:bCs/>
          <w:sz w:val="28"/>
          <w:szCs w:val="28"/>
          <w:lang w:val="kk-KZ"/>
        </w:rPr>
        <w:t>-к</w:t>
      </w:r>
      <w:r w:rsidRPr="00CB2B9B">
        <w:rPr>
          <w:rFonts w:asciiTheme="majorBidi" w:hAnsiTheme="majorBidi" w:cstheme="majorBidi"/>
          <w:bCs/>
          <w:sz w:val="28"/>
          <w:szCs w:val="28"/>
          <w:lang w:val="kk-KZ"/>
        </w:rPr>
        <w:t>онтекстік технологияларды (АКТ) пайдалану» сауалнамасының</w:t>
      </w:r>
      <w:r w:rsidRPr="00CB2B9B">
        <w:rPr>
          <w:rFonts w:asciiTheme="majorBidi" w:hAnsiTheme="majorBidi" w:cstheme="majorBidi"/>
          <w:b/>
          <w:sz w:val="28"/>
          <w:szCs w:val="28"/>
          <w:lang w:val="kk-KZ"/>
        </w:rPr>
        <w:t xml:space="preserve"> </w:t>
      </w:r>
      <w:r w:rsidRPr="00CB2B9B">
        <w:rPr>
          <w:rFonts w:asciiTheme="majorBidi" w:hAnsiTheme="majorBidi" w:cstheme="majorBidi"/>
          <w:i/>
          <w:sz w:val="28"/>
          <w:szCs w:val="28"/>
          <w:lang w:val="kk-KZ"/>
        </w:rPr>
        <w:t>екінші бөлігінде</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5 сұрақ бар</w:t>
      </w:r>
      <w:r w:rsidRPr="00CB2B9B">
        <w:rPr>
          <w:rFonts w:asciiTheme="majorBidi" w:eastAsia="Times New Roman" w:hAnsiTheme="majorBidi" w:cstheme="majorBidi"/>
          <w:sz w:val="28"/>
          <w:szCs w:val="28"/>
          <w:lang w:val="kk-KZ" w:bidi="en-US"/>
        </w:rPr>
        <w:t>:</w:t>
      </w:r>
    </w:p>
    <w:p w14:paraId="66B0B987" w14:textId="4BBD2FC1" w:rsidR="00F7449B" w:rsidRPr="00CB2B9B" w:rsidRDefault="00846B8E" w:rsidP="00F7449B">
      <w:pPr>
        <w:spacing w:after="0" w:line="240" w:lineRule="auto"/>
        <w:ind w:firstLine="567"/>
        <w:jc w:val="both"/>
        <w:rPr>
          <w:rFonts w:asciiTheme="majorBidi" w:eastAsia="Times New Roman" w:hAnsiTheme="majorBidi" w:cstheme="majorBidi"/>
          <w:sz w:val="28"/>
          <w:szCs w:val="28"/>
          <w:lang w:val="kk-KZ" w:bidi="en-US"/>
        </w:rPr>
      </w:pPr>
      <w:r>
        <w:rPr>
          <w:rFonts w:asciiTheme="majorBidi" w:eastAsia="Times New Roman" w:hAnsiTheme="majorBidi" w:cstheme="majorBidi"/>
          <w:sz w:val="28"/>
          <w:szCs w:val="28"/>
          <w:lang w:val="kk-KZ" w:bidi="en-US"/>
        </w:rPr>
        <w:t>1.</w:t>
      </w:r>
      <w:r w:rsidR="00E97DEA">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АКТ</w:t>
      </w:r>
      <w:r w:rsidR="00FB4D4F"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бұл дербестендірілген оқыту деп есептейсіз бе?</w:t>
      </w:r>
    </w:p>
    <w:p w14:paraId="24CA4E61" w14:textId="33DDDECC" w:rsidR="00F7449B" w:rsidRPr="00CB2B9B" w:rsidRDefault="00846B8E" w:rsidP="00F7449B">
      <w:pPr>
        <w:spacing w:after="0" w:line="240" w:lineRule="auto"/>
        <w:ind w:firstLine="567"/>
        <w:jc w:val="both"/>
        <w:rPr>
          <w:rFonts w:asciiTheme="majorBidi" w:eastAsia="Times New Roman" w:hAnsiTheme="majorBidi" w:cstheme="majorBidi"/>
          <w:sz w:val="28"/>
          <w:szCs w:val="28"/>
          <w:lang w:val="kk-KZ" w:bidi="en-US"/>
        </w:rPr>
      </w:pPr>
      <w:r>
        <w:rPr>
          <w:rFonts w:asciiTheme="majorBidi" w:eastAsia="Times New Roman" w:hAnsiTheme="majorBidi" w:cstheme="majorBidi"/>
          <w:sz w:val="28"/>
          <w:szCs w:val="28"/>
          <w:lang w:val="kk-KZ" w:bidi="en-US"/>
        </w:rPr>
        <w:t>2.</w:t>
      </w:r>
      <w:r w:rsidR="00E97DEA">
        <w:rPr>
          <w:rFonts w:asciiTheme="majorBidi" w:eastAsia="Times New Roman" w:hAnsiTheme="majorBidi" w:cstheme="majorBidi"/>
          <w:sz w:val="28"/>
          <w:szCs w:val="28"/>
          <w:lang w:val="kk-KZ" w:bidi="en-US"/>
        </w:rPr>
        <w:t xml:space="preserve"> </w:t>
      </w:r>
      <w:r w:rsidRPr="00CB2B9B">
        <w:rPr>
          <w:rFonts w:asciiTheme="majorBidi" w:eastAsia="Times New Roman" w:hAnsiTheme="majorBidi" w:cstheme="majorBidi"/>
          <w:sz w:val="28"/>
          <w:szCs w:val="28"/>
          <w:lang w:val="kk-KZ" w:bidi="en-US"/>
        </w:rPr>
        <w:t xml:space="preserve">Мобильдік </w:t>
      </w:r>
      <w:r w:rsidR="00F7449B" w:rsidRPr="00CB2B9B">
        <w:rPr>
          <w:rFonts w:asciiTheme="majorBidi" w:eastAsia="Times New Roman" w:hAnsiTheme="majorBidi" w:cstheme="majorBidi"/>
          <w:sz w:val="28"/>
          <w:szCs w:val="28"/>
          <w:lang w:val="kk-KZ" w:bidi="en-US"/>
        </w:rPr>
        <w:t xml:space="preserve">оқыту әлеуетін білім берудегі жаңа бағыт ретінде мақсатты түрде пайдалану қажет деп есептейсіз бе? </w:t>
      </w:r>
    </w:p>
    <w:p w14:paraId="002DAD05" w14:textId="61B91039"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3.</w:t>
      </w:r>
      <w:r w:rsidR="00E97DEA">
        <w:rPr>
          <w:rFonts w:asciiTheme="majorBidi" w:eastAsia="Times New Roman" w:hAnsiTheme="majorBidi" w:cstheme="majorBidi"/>
          <w:sz w:val="28"/>
          <w:szCs w:val="28"/>
          <w:lang w:val="kk-KZ" w:bidi="en-US"/>
        </w:rPr>
        <w:t xml:space="preserve"> </w:t>
      </w:r>
      <w:r w:rsidRPr="00CB2B9B">
        <w:rPr>
          <w:rFonts w:asciiTheme="majorBidi" w:eastAsia="Times New Roman" w:hAnsiTheme="majorBidi" w:cstheme="majorBidi"/>
          <w:sz w:val="28"/>
          <w:szCs w:val="28"/>
          <w:lang w:val="kk-KZ" w:bidi="en-US"/>
        </w:rPr>
        <w:t xml:space="preserve">Цифрлық білім беруде білім берудің мақсаттары мен мазмұнына сәйкес ұйым нысандарының барабарлығы принципін ескеру маңызды деп есептейсіз бе? </w:t>
      </w:r>
    </w:p>
    <w:p w14:paraId="73533AC2" w14:textId="13B04BED" w:rsidR="00F7449B" w:rsidRPr="00CB2B9B" w:rsidRDefault="00846B8E" w:rsidP="00F7449B">
      <w:pPr>
        <w:shd w:val="clear" w:color="auto" w:fill="FFFFFF"/>
        <w:spacing w:after="0" w:line="240" w:lineRule="auto"/>
        <w:ind w:firstLine="567"/>
        <w:jc w:val="both"/>
        <w:rPr>
          <w:rFonts w:asciiTheme="majorBidi" w:eastAsia="Times New Roman" w:hAnsiTheme="majorBidi" w:cstheme="majorBidi"/>
          <w:sz w:val="28"/>
          <w:szCs w:val="28"/>
          <w:lang w:val="kk-KZ"/>
        </w:rPr>
      </w:pPr>
      <w:r>
        <w:rPr>
          <w:rFonts w:asciiTheme="majorBidi" w:eastAsia="Times New Roman" w:hAnsiTheme="majorBidi" w:cstheme="majorBidi"/>
          <w:sz w:val="28"/>
          <w:szCs w:val="28"/>
          <w:lang w:val="kk-KZ" w:bidi="en-US"/>
        </w:rPr>
        <w:t>4.</w:t>
      </w:r>
      <w:r w:rsidR="00E97DEA">
        <w:rPr>
          <w:rFonts w:asciiTheme="majorBidi" w:eastAsia="Times New Roman" w:hAnsiTheme="majorBidi" w:cstheme="majorBidi"/>
          <w:sz w:val="28"/>
          <w:szCs w:val="28"/>
          <w:lang w:val="kk-KZ" w:bidi="en-US"/>
        </w:rPr>
        <w:t xml:space="preserve"> </w:t>
      </w:r>
      <w:r w:rsidRPr="00CB2B9B">
        <w:rPr>
          <w:rFonts w:asciiTheme="majorBidi" w:eastAsia="Times New Roman" w:hAnsiTheme="majorBidi" w:cstheme="majorBidi"/>
          <w:sz w:val="28"/>
          <w:szCs w:val="28"/>
          <w:lang w:val="kk-KZ" w:bidi="en-US"/>
        </w:rPr>
        <w:t xml:space="preserve">Шетел </w:t>
      </w:r>
      <w:r w:rsidR="00F7449B" w:rsidRPr="00CB2B9B">
        <w:rPr>
          <w:rFonts w:asciiTheme="majorBidi" w:eastAsia="Times New Roman" w:hAnsiTheme="majorBidi" w:cstheme="majorBidi"/>
          <w:sz w:val="28"/>
          <w:szCs w:val="28"/>
          <w:lang w:val="kk-KZ" w:bidi="en-US"/>
        </w:rPr>
        <w:t>тілін оқытуға дәстүрлі және жаңа педагогикалық технологиялардың сабақтастығы принципін есепке алу негізінде цифрлық технологияларды толық енгізуге болады деп есептейсіз бе?</w:t>
      </w:r>
    </w:p>
    <w:p w14:paraId="5B02092E" w14:textId="6D5D882E" w:rsidR="00F7449B" w:rsidRPr="00CB2B9B" w:rsidRDefault="00846B8E" w:rsidP="00F7449B">
      <w:pPr>
        <w:spacing w:after="0" w:line="240" w:lineRule="auto"/>
        <w:ind w:firstLine="567"/>
        <w:jc w:val="both"/>
        <w:rPr>
          <w:rFonts w:asciiTheme="majorBidi" w:eastAsia="Times New Roman" w:hAnsiTheme="majorBidi" w:cstheme="majorBidi"/>
          <w:sz w:val="28"/>
          <w:szCs w:val="28"/>
          <w:lang w:val="kk-KZ" w:bidi="en-US"/>
        </w:rPr>
      </w:pPr>
      <w:r>
        <w:rPr>
          <w:rFonts w:asciiTheme="majorBidi" w:eastAsia="Times New Roman" w:hAnsiTheme="majorBidi" w:cstheme="majorBidi"/>
          <w:sz w:val="28"/>
          <w:szCs w:val="28"/>
          <w:lang w:val="kk-KZ" w:bidi="en-US"/>
        </w:rPr>
        <w:t>5.</w:t>
      </w:r>
      <w:r w:rsidR="00E97DEA">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 xml:space="preserve">АКТ </w:t>
      </w:r>
      <w:r w:rsidR="00FB4D4F"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 xml:space="preserve">бұл шетел тілін оқытудың жаңа ортасы деп есептейсіз бе? </w:t>
      </w:r>
    </w:p>
    <w:p w14:paraId="782716BA" w14:textId="5F3A3B13" w:rsidR="00F7449B" w:rsidRPr="00CB2B9B" w:rsidRDefault="00E97DEA" w:rsidP="00E97DEA">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lastRenderedPageBreak/>
        <w:t xml:space="preserve">Эксперименттік </w:t>
      </w:r>
      <w:r w:rsidR="00F7449B" w:rsidRPr="00CB2B9B">
        <w:rPr>
          <w:rFonts w:asciiTheme="majorBidi" w:eastAsia="Times New Roman" w:hAnsiTheme="majorBidi" w:cstheme="majorBidi"/>
          <w:sz w:val="28"/>
          <w:szCs w:val="28"/>
          <w:lang w:val="kk-KZ" w:bidi="en-US"/>
        </w:rPr>
        <w:t>топта бірінші сұраққа білім алушылардың 80%</w:t>
      </w:r>
      <w:r w:rsidR="00846B8E">
        <w:rPr>
          <w:rFonts w:asciiTheme="majorBidi" w:eastAsia="Times New Roman" w:hAnsiTheme="majorBidi" w:cstheme="majorBidi"/>
          <w:sz w:val="28"/>
          <w:szCs w:val="28"/>
          <w:lang w:val="kk-KZ" w:bidi="en-US"/>
        </w:rPr>
        <w:t xml:space="preserve"> </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АКТ</w:t>
      </w:r>
      <w:r>
        <w:rPr>
          <w:rFonts w:asciiTheme="majorBidi" w:eastAsia="Times New Roman" w:hAnsiTheme="majorBidi" w:cstheme="majorBidi"/>
          <w:sz w:val="28"/>
          <w:szCs w:val="28"/>
          <w:lang w:val="kk-KZ" w:bidi="en-US"/>
        </w:rPr>
        <w:t xml:space="preserve"> д</w:t>
      </w:r>
      <w:r w:rsidR="00F7449B" w:rsidRPr="00CB2B9B">
        <w:rPr>
          <w:rFonts w:asciiTheme="majorBidi" w:eastAsia="Times New Roman" w:hAnsiTheme="majorBidi" w:cstheme="majorBidi"/>
          <w:sz w:val="28"/>
          <w:szCs w:val="28"/>
          <w:lang w:val="kk-KZ" w:bidi="en-US"/>
        </w:rPr>
        <w:t xml:space="preserve">ербестендірілген оқыту деп есептей отырып, «иә» деп оң жауап берді, ал 20% бұл сұраққа жауап бере алмады. </w:t>
      </w:r>
    </w:p>
    <w:p w14:paraId="0E9FE8CA" w14:textId="00CA043B" w:rsidR="00F7449B" w:rsidRPr="00CB2B9B" w:rsidRDefault="00F7449B"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Екінші сұраққа ЭТ респонденттерінің 80%</w:t>
      </w:r>
      <w:r w:rsidR="001A52A8" w:rsidRPr="00CB2B9B">
        <w:rPr>
          <w:rFonts w:asciiTheme="majorBidi" w:eastAsia="Times New Roman" w:hAnsiTheme="majorBidi" w:cstheme="majorBidi"/>
          <w:sz w:val="28"/>
          <w:szCs w:val="28"/>
          <w:lang w:val="kk-KZ" w:bidi="en-US"/>
        </w:rPr>
        <w:t xml:space="preserve"> </w:t>
      </w:r>
      <w:r w:rsidRPr="00CB2B9B">
        <w:rPr>
          <w:rFonts w:asciiTheme="majorBidi" w:eastAsia="Times New Roman" w:hAnsiTheme="majorBidi" w:cstheme="majorBidi"/>
          <w:sz w:val="28"/>
          <w:szCs w:val="28"/>
          <w:lang w:val="kk-KZ" w:bidi="en-US"/>
        </w:rPr>
        <w:t xml:space="preserve">«иә» </w:t>
      </w:r>
      <w:r w:rsidR="00367DC6" w:rsidRPr="00CB2B9B">
        <w:rPr>
          <w:rFonts w:asciiTheme="majorBidi" w:eastAsia="Times New Roman" w:hAnsiTheme="majorBidi" w:cstheme="majorBidi"/>
          <w:sz w:val="28"/>
          <w:szCs w:val="28"/>
          <w:lang w:val="kk-KZ" w:bidi="en-US"/>
        </w:rPr>
        <w:t xml:space="preserve">сияқты </w:t>
      </w:r>
      <w:r w:rsidRPr="00CB2B9B">
        <w:rPr>
          <w:rFonts w:asciiTheme="majorBidi" w:eastAsia="Times New Roman" w:hAnsiTheme="majorBidi" w:cstheme="majorBidi"/>
          <w:sz w:val="28"/>
          <w:szCs w:val="28"/>
          <w:lang w:val="kk-KZ" w:bidi="en-US"/>
        </w:rPr>
        <w:t xml:space="preserve">пікірін ұстанады және респонденттердің 20% ұтқыр оқыту әлеуетін білім берудің жаңа бағыты ретінде мақсатты түрде пайдалану қажеттігімен толық келіседі. Мұнда білім алушылардың 100% қазіргі заманғы білім берудегі тиімді және пайдалы жаңалық деп санайды. </w:t>
      </w:r>
    </w:p>
    <w:p w14:paraId="27B253BE" w14:textId="0D4DD3A7" w:rsidR="00F7449B" w:rsidRPr="00CB2B9B" w:rsidRDefault="00F7449B" w:rsidP="00846B8E">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bidi="en-US"/>
        </w:rPr>
        <w:t xml:space="preserve">Үшінші сұраққа эксперименттік топ респонденттердің 80% цифрлық білім беруде білім берудің мақсаттары мен мазмұнына сәйкес ұйым нысандарының барабарлығы принципін ескеру маңызды деген «иә сияқты» пікірін ұстанады және респонденттердің 20% цифрлық білім беруді білім беру мазмұнының мақсаттарымен «жоқ сияқты» деген пікірмен салыстырмайды. </w:t>
      </w:r>
    </w:p>
    <w:p w14:paraId="7F436900" w14:textId="71F1BC61" w:rsidR="00F7449B" w:rsidRPr="00CB2B9B" w:rsidRDefault="00F7449B" w:rsidP="00846B8E">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Төртінші мәселе бойынша ЭТ респонденттерінің 100% дәстүрлі және жаңа педагогикалық технологиялардың сабақтастығы принципін есепке алу негізінде цифрлық технологияларды толық қосуға болатындығымен келіседі.</w:t>
      </w:r>
    </w:p>
    <w:p w14:paraId="5820220E" w14:textId="028F392F" w:rsidR="00F7449B" w:rsidRPr="00CB2B9B" w:rsidRDefault="00FB4D4F" w:rsidP="00846B8E">
      <w:pPr>
        <w:shd w:val="clear" w:color="auto" w:fill="FFFFFF"/>
        <w:spacing w:after="0" w:line="240" w:lineRule="auto"/>
        <w:ind w:firstLine="567"/>
        <w:jc w:val="both"/>
        <w:rPr>
          <w:rFonts w:asciiTheme="majorBidi" w:eastAsia="Times New Roman" w:hAnsiTheme="majorBidi" w:cstheme="majorBidi"/>
          <w:sz w:val="28"/>
          <w:szCs w:val="28"/>
          <w:shd w:val="clear" w:color="auto" w:fill="FFFFFF"/>
          <w:lang w:val="kk-KZ" w:bidi="en-US"/>
        </w:rPr>
      </w:pPr>
      <w:r w:rsidRPr="00CB2B9B">
        <w:rPr>
          <w:rFonts w:asciiTheme="majorBidi" w:eastAsia="Times New Roman" w:hAnsiTheme="majorBidi" w:cstheme="majorBidi"/>
          <w:sz w:val="28"/>
          <w:szCs w:val="28"/>
          <w:lang w:val="kk-KZ"/>
        </w:rPr>
        <w:t>–</w:t>
      </w:r>
      <w:r w:rsidR="001A52A8" w:rsidRPr="00CB2B9B">
        <w:rPr>
          <w:rFonts w:asciiTheme="majorBidi" w:eastAsia="Times New Roman" w:hAnsiTheme="majorBidi" w:cstheme="majorBidi"/>
          <w:sz w:val="28"/>
          <w:szCs w:val="28"/>
          <w:lang w:val="kk-KZ"/>
        </w:rPr>
        <w:t xml:space="preserve"> </w:t>
      </w:r>
      <w:r w:rsidR="00F7449B" w:rsidRPr="00CB2B9B">
        <w:rPr>
          <w:rFonts w:asciiTheme="majorBidi" w:eastAsia="Times New Roman" w:hAnsiTheme="majorBidi" w:cstheme="majorBidi"/>
          <w:sz w:val="28"/>
          <w:szCs w:val="28"/>
          <w:lang w:val="kk-KZ"/>
        </w:rPr>
        <w:t xml:space="preserve">эксперименттік топта бесінші сұраққа респонденттердің 80% АКТ </w:t>
      </w:r>
      <w:r w:rsidRPr="00CB2B9B">
        <w:rPr>
          <w:rFonts w:asciiTheme="majorBidi" w:eastAsia="Times New Roman" w:hAnsiTheme="majorBidi" w:cstheme="majorBidi"/>
          <w:sz w:val="28"/>
          <w:szCs w:val="28"/>
          <w:lang w:val="kk-KZ"/>
        </w:rPr>
        <w:t>–</w:t>
      </w:r>
      <w:r w:rsidR="001A52A8" w:rsidRPr="00CB2B9B">
        <w:rPr>
          <w:rFonts w:asciiTheme="majorBidi" w:eastAsia="Times New Roman" w:hAnsiTheme="majorBidi" w:cstheme="majorBidi"/>
          <w:sz w:val="28"/>
          <w:szCs w:val="28"/>
          <w:lang w:val="kk-KZ"/>
        </w:rPr>
        <w:t xml:space="preserve"> </w:t>
      </w:r>
      <w:r w:rsidR="00F7449B" w:rsidRPr="00CB2B9B">
        <w:rPr>
          <w:rFonts w:asciiTheme="majorBidi" w:eastAsia="Times New Roman" w:hAnsiTheme="majorBidi" w:cstheme="majorBidi"/>
          <w:sz w:val="28"/>
          <w:szCs w:val="28"/>
          <w:lang w:val="kk-KZ"/>
        </w:rPr>
        <w:t>бұл оқытудың жаңа ортасы екенін растай отырып, «иә» деген оң жауап берді. Ал респонденттердің 20% аталған сұраққа жауап бере алмады;</w:t>
      </w:r>
    </w:p>
    <w:p w14:paraId="63C75311" w14:textId="5026D5ED" w:rsidR="00F7449B" w:rsidRPr="00CB2B9B" w:rsidRDefault="00FB4D4F"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бақылау тобында бірінші сұраққа білім алушылардың 50%</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оң</w:t>
      </w:r>
      <w:r w:rsidR="00846B8E">
        <w:rPr>
          <w:rFonts w:asciiTheme="majorBidi" w:eastAsia="Times New Roman" w:hAnsiTheme="majorBidi" w:cstheme="majorBidi"/>
          <w:sz w:val="28"/>
          <w:szCs w:val="28"/>
          <w:lang w:val="kk-KZ" w:bidi="en-US"/>
        </w:rPr>
        <w:t>,</w:t>
      </w:r>
      <w:r w:rsidR="00F7449B" w:rsidRPr="00CB2B9B">
        <w:rPr>
          <w:rFonts w:asciiTheme="majorBidi" w:eastAsia="Times New Roman" w:hAnsiTheme="majorBidi" w:cstheme="majorBidi"/>
          <w:sz w:val="28"/>
          <w:szCs w:val="28"/>
          <w:lang w:val="kk-KZ" w:bidi="en-US"/>
        </w:rPr>
        <w:t xml:space="preserve"> «иә» деп жау</w:t>
      </w:r>
      <w:r w:rsidR="00637F49">
        <w:rPr>
          <w:rFonts w:asciiTheme="majorBidi" w:eastAsia="Times New Roman" w:hAnsiTheme="majorBidi" w:cstheme="majorBidi"/>
          <w:sz w:val="28"/>
          <w:szCs w:val="28"/>
          <w:lang w:val="kk-KZ" w:bidi="en-US"/>
        </w:rPr>
        <w:t>ап берсе, білім алушылардың 50%</w:t>
      </w:r>
      <w:r w:rsidR="00F7449B" w:rsidRPr="00CB2B9B">
        <w:rPr>
          <w:rFonts w:asciiTheme="majorBidi" w:eastAsia="Times New Roman" w:hAnsiTheme="majorBidi" w:cstheme="majorBidi"/>
          <w:sz w:val="28"/>
          <w:szCs w:val="28"/>
          <w:lang w:val="kk-KZ" w:bidi="en-US"/>
        </w:rPr>
        <w:t xml:space="preserve"> осы сұраққа жауап бере алмады; </w:t>
      </w:r>
    </w:p>
    <w:p w14:paraId="70CAA72A" w14:textId="269C0407" w:rsidR="00F7449B" w:rsidRPr="00CB2B9B" w:rsidRDefault="001A52A8" w:rsidP="00846B8E">
      <w:pPr>
        <w:tabs>
          <w:tab w:val="left" w:pos="567"/>
        </w:tabs>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екінші сұраққа БТ респонденттерінің 60%</w:t>
      </w:r>
      <w:r w:rsidR="00846B8E">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«иә» деп жауап берді, респонденттердің 30%</w:t>
      </w:r>
      <w:r w:rsidR="00E51579"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«иә</w:t>
      </w:r>
      <w:r w:rsidR="00846B8E">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сияқты деп жауап берді және респонденттердің 10%</w:t>
      </w:r>
      <w:r w:rsidR="00E51579"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«жауап беруге қиналамын» деп жауап берді;</w:t>
      </w:r>
    </w:p>
    <w:p w14:paraId="297BD6FE" w14:textId="633A0FDB" w:rsidR="00F7449B" w:rsidRPr="00CB2B9B" w:rsidRDefault="00F7449B" w:rsidP="00846B8E">
      <w:pPr>
        <w:tabs>
          <w:tab w:val="left" w:pos="567"/>
        </w:tabs>
        <w:spacing w:after="0" w:line="240" w:lineRule="auto"/>
        <w:jc w:val="both"/>
        <w:rPr>
          <w:rFonts w:asciiTheme="majorBidi" w:hAnsiTheme="majorBidi" w:cstheme="majorBidi"/>
          <w:sz w:val="28"/>
          <w:szCs w:val="28"/>
          <w:lang w:val="kk-KZ"/>
        </w:rPr>
      </w:pPr>
      <w:r w:rsidRPr="00CB2B9B">
        <w:rPr>
          <w:rFonts w:asciiTheme="majorBidi" w:eastAsia="Times New Roman" w:hAnsiTheme="majorBidi" w:cstheme="majorBidi"/>
          <w:bCs/>
          <w:iCs/>
          <w:sz w:val="28"/>
          <w:szCs w:val="28"/>
          <w:lang w:val="kk-KZ" w:bidi="en-US"/>
        </w:rPr>
        <w:tab/>
      </w:r>
      <w:r w:rsidR="00FB4D4F" w:rsidRPr="00CB2B9B">
        <w:rPr>
          <w:rFonts w:asciiTheme="majorBidi" w:eastAsia="Times New Roman" w:hAnsiTheme="majorBidi" w:cstheme="majorBidi"/>
          <w:bCs/>
          <w:iCs/>
          <w:sz w:val="28"/>
          <w:szCs w:val="28"/>
          <w:lang w:val="kk-KZ" w:bidi="en-US"/>
        </w:rPr>
        <w:t>–</w:t>
      </w:r>
      <w:r w:rsidR="001A52A8" w:rsidRPr="00CB2B9B">
        <w:rPr>
          <w:rFonts w:asciiTheme="majorBidi" w:eastAsia="Times New Roman" w:hAnsiTheme="majorBidi" w:cstheme="majorBidi"/>
          <w:bCs/>
          <w:iCs/>
          <w:sz w:val="28"/>
          <w:szCs w:val="28"/>
          <w:lang w:val="kk-KZ" w:bidi="en-US"/>
        </w:rPr>
        <w:t xml:space="preserve"> </w:t>
      </w:r>
      <w:r w:rsidRPr="00CB2B9B">
        <w:rPr>
          <w:rFonts w:asciiTheme="majorBidi" w:eastAsia="Times New Roman" w:hAnsiTheme="majorBidi" w:cstheme="majorBidi"/>
          <w:bCs/>
          <w:iCs/>
          <w:sz w:val="28"/>
          <w:szCs w:val="28"/>
          <w:lang w:val="kk-KZ" w:bidi="en-US"/>
        </w:rPr>
        <w:t>бақылау тобында үшінші сұраққа респонденттердің 55%</w:t>
      </w:r>
      <w:r w:rsidR="00637F49">
        <w:rPr>
          <w:rFonts w:asciiTheme="majorBidi" w:eastAsia="Times New Roman" w:hAnsiTheme="majorBidi" w:cstheme="majorBidi"/>
          <w:bCs/>
          <w:iCs/>
          <w:sz w:val="28"/>
          <w:szCs w:val="28"/>
          <w:lang w:val="kk-KZ" w:bidi="en-US"/>
        </w:rPr>
        <w:t xml:space="preserve"> </w:t>
      </w:r>
      <w:r w:rsidRPr="00CB2B9B">
        <w:rPr>
          <w:rFonts w:asciiTheme="majorBidi" w:eastAsia="Times New Roman" w:hAnsiTheme="majorBidi" w:cstheme="majorBidi"/>
          <w:bCs/>
          <w:iCs/>
          <w:sz w:val="28"/>
          <w:szCs w:val="28"/>
          <w:lang w:val="kk-KZ" w:bidi="en-US"/>
        </w:rPr>
        <w:t>оң жауап берді, респонденттердің 25%</w:t>
      </w:r>
      <w:r w:rsidR="001A52A8" w:rsidRPr="00CB2B9B">
        <w:rPr>
          <w:rFonts w:asciiTheme="majorBidi" w:eastAsia="Times New Roman" w:hAnsiTheme="majorBidi" w:cstheme="majorBidi"/>
          <w:bCs/>
          <w:iCs/>
          <w:sz w:val="28"/>
          <w:szCs w:val="28"/>
          <w:lang w:val="kk-KZ" w:bidi="en-US"/>
        </w:rPr>
        <w:t xml:space="preserve"> </w:t>
      </w:r>
      <w:r w:rsidRPr="00CB2B9B">
        <w:rPr>
          <w:rFonts w:asciiTheme="majorBidi" w:eastAsia="Times New Roman" w:hAnsiTheme="majorBidi" w:cstheme="majorBidi"/>
          <w:bCs/>
          <w:iCs/>
          <w:sz w:val="28"/>
          <w:szCs w:val="28"/>
          <w:lang w:val="kk-KZ" w:bidi="en-US"/>
        </w:rPr>
        <w:t>«жауап беруге қиналамын» және респонденттердің 20%</w:t>
      </w:r>
      <w:r w:rsidR="001A52A8" w:rsidRPr="00CB2B9B">
        <w:rPr>
          <w:rFonts w:asciiTheme="majorBidi" w:eastAsia="Times New Roman" w:hAnsiTheme="majorBidi" w:cstheme="majorBidi"/>
          <w:bCs/>
          <w:iCs/>
          <w:sz w:val="28"/>
          <w:szCs w:val="28"/>
          <w:lang w:val="kk-KZ" w:bidi="en-US"/>
        </w:rPr>
        <w:t xml:space="preserve"> </w:t>
      </w:r>
      <w:r w:rsidRPr="00CB2B9B">
        <w:rPr>
          <w:rFonts w:asciiTheme="majorBidi" w:eastAsia="Times New Roman" w:hAnsiTheme="majorBidi" w:cstheme="majorBidi"/>
          <w:bCs/>
          <w:iCs/>
          <w:sz w:val="28"/>
          <w:szCs w:val="28"/>
          <w:lang w:val="kk-KZ" w:bidi="en-US"/>
        </w:rPr>
        <w:t>«жоқ сияқты» деп жауап берді;</w:t>
      </w:r>
    </w:p>
    <w:p w14:paraId="0EF394EF" w14:textId="41741FC5" w:rsidR="00F7449B" w:rsidRPr="00CB2B9B" w:rsidRDefault="00FB4D4F"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төртінші сұраққа БТ респонденттерінің 80%</w:t>
      </w:r>
      <w:r w:rsidR="00846B8E">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«иә» деп жауап берді, респонденттердің 15%</w:t>
      </w:r>
      <w:r w:rsidR="00846B8E">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«иә</w:t>
      </w:r>
      <w:r w:rsidR="00846B8E">
        <w:rPr>
          <w:rFonts w:asciiTheme="majorBidi" w:eastAsia="Times New Roman" w:hAnsiTheme="majorBidi" w:cstheme="majorBidi"/>
          <w:sz w:val="28"/>
          <w:szCs w:val="28"/>
          <w:lang w:val="kk-KZ" w:bidi="en-US"/>
        </w:rPr>
        <w:t>»</w:t>
      </w:r>
      <w:r w:rsidR="00F7449B" w:rsidRPr="00CB2B9B">
        <w:rPr>
          <w:rFonts w:asciiTheme="majorBidi" w:eastAsia="Times New Roman" w:hAnsiTheme="majorBidi" w:cstheme="majorBidi"/>
          <w:sz w:val="28"/>
          <w:szCs w:val="28"/>
          <w:lang w:val="kk-KZ" w:bidi="en-US"/>
        </w:rPr>
        <w:t xml:space="preserve"> сияқты деп жауап берді және респонденттердің 5% «жауап беруге қиналамын» деп жауап берді;</w:t>
      </w:r>
    </w:p>
    <w:p w14:paraId="31A55351" w14:textId="54F75186" w:rsidR="00F7449B" w:rsidRPr="00CB2B9B" w:rsidRDefault="00FB4D4F"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бақылау тобында бесінші сұраққа студенттердің 70%</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«иә» деп жауап берсе, респонденттердің 28%</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«иә</w:t>
      </w:r>
      <w:r w:rsidR="00846B8E">
        <w:rPr>
          <w:rFonts w:asciiTheme="majorBidi" w:eastAsia="Times New Roman" w:hAnsiTheme="majorBidi" w:cstheme="majorBidi"/>
          <w:sz w:val="28"/>
          <w:szCs w:val="28"/>
          <w:lang w:val="kk-KZ" w:bidi="en-US"/>
        </w:rPr>
        <w:t>»</w:t>
      </w:r>
      <w:r w:rsidR="00F7449B" w:rsidRPr="00CB2B9B">
        <w:rPr>
          <w:rFonts w:asciiTheme="majorBidi" w:eastAsia="Times New Roman" w:hAnsiTheme="majorBidi" w:cstheme="majorBidi"/>
          <w:sz w:val="28"/>
          <w:szCs w:val="28"/>
          <w:lang w:val="kk-KZ" w:bidi="en-US"/>
        </w:rPr>
        <w:t xml:space="preserve"> сияқты деп жауап берсе, 2% «жоқ» деп жауап берген.</w:t>
      </w:r>
    </w:p>
    <w:p w14:paraId="2E7A10A3" w14:textId="77777777"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i/>
          <w:sz w:val="28"/>
          <w:szCs w:val="28"/>
          <w:lang w:val="kk-KZ" w:bidi="en-US"/>
        </w:rPr>
        <w:t>Сауалнаманың үшінші бөлігі</w:t>
      </w:r>
      <w:r w:rsidRPr="00CB2B9B">
        <w:rPr>
          <w:rFonts w:asciiTheme="majorBidi" w:eastAsia="Times New Roman" w:hAnsiTheme="majorBidi" w:cstheme="majorBidi"/>
          <w:bCs/>
          <w:i/>
          <w:sz w:val="28"/>
          <w:szCs w:val="28"/>
          <w:lang w:val="kk-KZ" w:bidi="en-US"/>
        </w:rPr>
        <w:t xml:space="preserve"> </w:t>
      </w:r>
      <w:r w:rsidRPr="00CB2B9B">
        <w:rPr>
          <w:rFonts w:asciiTheme="majorBidi" w:eastAsia="Times New Roman" w:hAnsiTheme="majorBidi" w:cstheme="majorBidi"/>
          <w:bCs/>
          <w:sz w:val="28"/>
          <w:szCs w:val="28"/>
          <w:lang w:val="kk-KZ" w:bidi="en-US"/>
        </w:rPr>
        <w:t>«Цифрландыру мәнмәтінінде болашақ мамандардың кәсіби даярлығын қалыптастыру» мәселелерін қамтиды</w:t>
      </w:r>
      <w:r w:rsidRPr="00CB2B9B">
        <w:rPr>
          <w:rFonts w:asciiTheme="majorBidi" w:eastAsia="Times New Roman" w:hAnsiTheme="majorBidi" w:cstheme="majorBidi"/>
          <w:b/>
          <w:sz w:val="28"/>
          <w:szCs w:val="28"/>
          <w:lang w:val="kk-KZ" w:bidi="en-US"/>
        </w:rPr>
        <w:t xml:space="preserve">. </w:t>
      </w:r>
    </w:p>
    <w:p w14:paraId="1BDCF843" w14:textId="77777777"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 xml:space="preserve">1. Сіз ұтқыр оқыту әдістемесін меңгеру кәсіби құзыреттілікті қалыптастыруға ықпал етеді деп есептейсіз бе? </w:t>
      </w:r>
    </w:p>
    <w:p w14:paraId="072CDAEA" w14:textId="147FE2B8" w:rsidR="00F7449B" w:rsidRPr="00CB2B9B" w:rsidRDefault="001A52A8" w:rsidP="001C492C">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 xml:space="preserve">2. Сіздің болашақ кәсіби қызметіңіздің мазмұны мобильді құрылғыларды пайдаланумен байланысты болады деп есептейсіз бе? </w:t>
      </w:r>
    </w:p>
    <w:p w14:paraId="5ED6FBCD" w14:textId="160D1CAF" w:rsidR="00F7449B" w:rsidRPr="00CB2B9B" w:rsidRDefault="001A52A8" w:rsidP="001C492C">
      <w:pPr>
        <w:spacing w:after="0" w:line="240" w:lineRule="auto"/>
        <w:ind w:firstLine="567"/>
        <w:jc w:val="both"/>
        <w:rPr>
          <w:rFonts w:asciiTheme="majorBidi" w:eastAsia="Times New Roman" w:hAnsiTheme="majorBidi" w:cstheme="majorBidi"/>
          <w:sz w:val="28"/>
          <w:szCs w:val="28"/>
          <w:shd w:val="clear" w:color="auto" w:fill="FFFFFF"/>
          <w:lang w:val="kk-KZ" w:bidi="en-US"/>
        </w:rPr>
      </w:pPr>
      <w:r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 xml:space="preserve">3. Сіз сабақ кезінде туындаған техникалық қиындықтар сабақ нәтижесіне әсер етуі мүмкін деп есептейсіз бе? </w:t>
      </w:r>
    </w:p>
    <w:p w14:paraId="7886DB89" w14:textId="17EE271A" w:rsidR="00F7449B" w:rsidRPr="00CB2B9B" w:rsidRDefault="001A52A8" w:rsidP="001C492C">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4. Сіз дидактикалық әдістерді АКТ</w:t>
      </w:r>
      <w:r w:rsidR="00637F49">
        <w:rPr>
          <w:rFonts w:asciiTheme="majorBidi" w:eastAsia="Times New Roman" w:hAnsiTheme="majorBidi" w:cstheme="majorBidi"/>
          <w:sz w:val="28"/>
          <w:szCs w:val="28"/>
          <w:lang w:val="kk-KZ" w:bidi="en-US"/>
        </w:rPr>
        <w:t>-</w:t>
      </w:r>
      <w:r w:rsidR="00F7449B" w:rsidRPr="00CB2B9B">
        <w:rPr>
          <w:rFonts w:asciiTheme="majorBidi" w:eastAsia="Times New Roman" w:hAnsiTheme="majorBidi" w:cstheme="majorBidi"/>
          <w:sz w:val="28"/>
          <w:szCs w:val="28"/>
          <w:lang w:val="kk-KZ" w:bidi="en-US"/>
        </w:rPr>
        <w:t xml:space="preserve">ның әртараптандырылған ресурстарымен ықпалдастыру кәсіби құзыреттерді қалыптастыруға ықпал етеді деп есептейсіз бе? </w:t>
      </w:r>
    </w:p>
    <w:p w14:paraId="68A0FE78" w14:textId="265DA9BD" w:rsidR="00F7449B" w:rsidRPr="00CB2B9B" w:rsidRDefault="001A52A8" w:rsidP="001C492C">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lastRenderedPageBreak/>
        <w:t xml:space="preserve"> </w:t>
      </w:r>
      <w:r w:rsidR="00F7449B" w:rsidRPr="00CB2B9B">
        <w:rPr>
          <w:rFonts w:asciiTheme="majorBidi" w:eastAsia="Times New Roman" w:hAnsiTheme="majorBidi" w:cstheme="majorBidi"/>
          <w:sz w:val="28"/>
          <w:szCs w:val="28"/>
          <w:lang w:val="kk-KZ" w:bidi="en-US"/>
        </w:rPr>
        <w:t>5.</w:t>
      </w:r>
      <w:r w:rsidR="00A35ECD">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 xml:space="preserve">Сіз ақпараттық платформаларды пайдалану адам байланысы болмаған жағдайда шетел тілін оқыту мүмкіндігіне әкеп соқтырады деп есептейсіз бе? </w:t>
      </w:r>
    </w:p>
    <w:p w14:paraId="034F2A6C" w14:textId="3777D56B" w:rsidR="00F7449B" w:rsidRPr="00CB2B9B" w:rsidRDefault="00FB4D4F" w:rsidP="00846B8E">
      <w:pPr>
        <w:spacing w:after="0" w:line="240" w:lineRule="auto"/>
        <w:ind w:firstLine="720"/>
        <w:jc w:val="both"/>
        <w:rPr>
          <w:rFonts w:asciiTheme="majorBidi" w:eastAsia="Times New Roman" w:hAnsiTheme="majorBidi" w:cstheme="majorBidi"/>
          <w:sz w:val="28"/>
          <w:szCs w:val="28"/>
          <w:lang w:val="kk-KZ" w:bidi="en-US"/>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эксперименттік топта бірінші сұраққа респонденттердің 80%</w:t>
      </w:r>
      <w:r w:rsidR="00846B8E">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«иә» деп жауап берді, яғни олар мобильді оқыту әдістемесін меңгеру кәсіби құзыреттілікті қалыптастыруға ықпал етеді деген тезисті растады, ал респонденттердің 20%</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«жоқ сияқты» деп жауап берді. </w:t>
      </w:r>
    </w:p>
    <w:p w14:paraId="0F1B2922" w14:textId="77777777"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 xml:space="preserve">Екiншi сұраққа ЭТ респонденттерінің 100% болашақ кәсіби қызметінің мазмұны мобильді құрылғыларды пайдаланумен байланысты болатынын растады. </w:t>
      </w:r>
    </w:p>
    <w:p w14:paraId="2005C42A" w14:textId="2DC99E94" w:rsidR="00F7449B" w:rsidRPr="00CB2B9B" w:rsidRDefault="00FB4D4F"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эксперименттік топта үшінші сұраққа респонденттердің 50% сабақ кезінде туындаған техникалық қиындықтар сабақ нәтижесіне әсер ете алмайды деп есептейді; 25% сабақ кезіндегі техникалық қиындықтар оның сәтсіздігіне алып келетініне сенімді; респонденттердің 25% аталған сұраққа толық жауап бере алмады.</w:t>
      </w:r>
    </w:p>
    <w:p w14:paraId="18433C54" w14:textId="70002349" w:rsidR="00F7449B" w:rsidRPr="00CB2B9B" w:rsidRDefault="00F7449B"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Төртінші сұраққа эксперименттік топта оқитындардың 80% дидактикалық әдістерді АКТ</w:t>
      </w:r>
      <w:r w:rsidR="00A35ECD">
        <w:rPr>
          <w:rFonts w:asciiTheme="majorBidi" w:eastAsia="Times New Roman" w:hAnsiTheme="majorBidi" w:cstheme="majorBidi"/>
          <w:sz w:val="28"/>
          <w:szCs w:val="28"/>
          <w:lang w:val="kk-KZ" w:bidi="en-US"/>
        </w:rPr>
        <w:t>-</w:t>
      </w:r>
      <w:r w:rsidRPr="00CB2B9B">
        <w:rPr>
          <w:rFonts w:asciiTheme="majorBidi" w:eastAsia="Times New Roman" w:hAnsiTheme="majorBidi" w:cstheme="majorBidi"/>
          <w:sz w:val="28"/>
          <w:szCs w:val="28"/>
          <w:lang w:val="kk-KZ" w:bidi="en-US"/>
        </w:rPr>
        <w:t>ның әртараптандырылған ресурстарымен ықпалдастыру кәсіби құзыреттерді қалыптастыруға ықпал етеді деп есептейді және респонденттердің 20% осы сұраққа жауап бере алмады.</w:t>
      </w:r>
    </w:p>
    <w:p w14:paraId="666E176A" w14:textId="77777777"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 xml:space="preserve">Бесінші сұраққа ЭТ респонденттерінің 78% адам байланысы болмаған жағдайда шетел тілін оқыту мүмкіндігі туралы «жоқ» деп жауап берсе, респонденттердің 22% адам байланысы болмаған жағдайда шетел тілін зерттеуге болады деп санайды. </w:t>
      </w:r>
    </w:p>
    <w:p w14:paraId="2885207D" w14:textId="4158E158" w:rsidR="00F7449B" w:rsidRPr="00CB2B9B" w:rsidRDefault="00FB4D4F" w:rsidP="00846B8E">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бақылау тобында бірінші сұраққа респонденттердің 45% «жоқ» деп жауап берді, білім алушылардың 35% «жоқ» деп жауап берді, ал 20% «</w:t>
      </w:r>
      <w:r w:rsidR="00F7449B" w:rsidRPr="00CB2B9B">
        <w:rPr>
          <w:rFonts w:asciiTheme="majorBidi" w:hAnsiTheme="majorBidi" w:cstheme="majorBidi"/>
          <w:sz w:val="28"/>
          <w:szCs w:val="28"/>
          <w:lang w:val="kk-KZ"/>
        </w:rPr>
        <w:t>жауап беруге қиналамын</w:t>
      </w:r>
      <w:r w:rsidR="00F7449B" w:rsidRPr="00CB2B9B">
        <w:rPr>
          <w:rFonts w:asciiTheme="majorBidi" w:eastAsia="Times New Roman" w:hAnsiTheme="majorBidi" w:cstheme="majorBidi"/>
          <w:sz w:val="28"/>
          <w:szCs w:val="28"/>
          <w:lang w:val="kk-KZ" w:bidi="en-US"/>
        </w:rPr>
        <w:t xml:space="preserve">» деп жауап берді; </w:t>
      </w:r>
    </w:p>
    <w:p w14:paraId="163C333B" w14:textId="37297084" w:rsidR="00F7449B" w:rsidRPr="00CB2B9B" w:rsidRDefault="009D216A" w:rsidP="00846B8E">
      <w:pPr>
        <w:tabs>
          <w:tab w:val="left" w:pos="567"/>
        </w:tabs>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eastAsia="Times New Roman" w:hAnsiTheme="majorBidi" w:cstheme="majorBidi"/>
          <w:sz w:val="28"/>
          <w:szCs w:val="28"/>
          <w:lang w:val="kk-KZ" w:bidi="en-US"/>
        </w:rPr>
        <w:t xml:space="preserve">бақылау тобында </w:t>
      </w:r>
      <w:r w:rsidR="00F7449B" w:rsidRPr="00CB2B9B">
        <w:rPr>
          <w:rFonts w:asciiTheme="majorBidi" w:hAnsiTheme="majorBidi" w:cstheme="majorBidi"/>
          <w:sz w:val="28"/>
          <w:szCs w:val="28"/>
          <w:lang w:val="kk-KZ"/>
        </w:rPr>
        <w:t>екінші сұраққа респонденттердің 70%</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«жоқ» деп жауап берсе, респонденттердің 15%</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«иә» деп жауап берді, ал респонденттердің 15% «жауап беруге қиналамын» деп жауап берді;</w:t>
      </w:r>
    </w:p>
    <w:p w14:paraId="1E860D6A" w14:textId="5598E14C" w:rsidR="00F7449B" w:rsidRPr="00CB2B9B" w:rsidRDefault="009D216A" w:rsidP="00846B8E">
      <w:pPr>
        <w:tabs>
          <w:tab w:val="left" w:pos="567"/>
        </w:tabs>
        <w:spacing w:after="0" w:line="240" w:lineRule="auto"/>
        <w:jc w:val="both"/>
        <w:rPr>
          <w:rFonts w:asciiTheme="majorBidi" w:hAnsiTheme="majorBidi" w:cstheme="majorBidi"/>
          <w:sz w:val="28"/>
          <w:szCs w:val="28"/>
          <w:lang w:val="kk-KZ"/>
        </w:rPr>
      </w:pPr>
      <w:r w:rsidRPr="00CB2B9B">
        <w:rPr>
          <w:rFonts w:asciiTheme="majorBidi" w:eastAsia="Times New Roman" w:hAnsiTheme="majorBidi" w:cstheme="majorBidi"/>
          <w:bCs/>
          <w:iCs/>
          <w:sz w:val="28"/>
          <w:szCs w:val="28"/>
          <w:lang w:val="kk-KZ" w:bidi="en-US"/>
        </w:rPr>
        <w:tab/>
      </w:r>
      <w:r w:rsidR="00FB4D4F" w:rsidRPr="00CB2B9B">
        <w:rPr>
          <w:rFonts w:asciiTheme="majorBidi" w:eastAsia="Times New Roman" w:hAnsiTheme="majorBidi" w:cstheme="majorBidi"/>
          <w:bCs/>
          <w:iCs/>
          <w:sz w:val="28"/>
          <w:szCs w:val="28"/>
          <w:lang w:val="kk-KZ" w:bidi="en-US"/>
        </w:rPr>
        <w:t>–</w:t>
      </w:r>
      <w:r w:rsidR="001A52A8" w:rsidRPr="00CB2B9B">
        <w:rPr>
          <w:rFonts w:asciiTheme="majorBidi" w:eastAsia="Times New Roman" w:hAnsiTheme="majorBidi" w:cstheme="majorBidi"/>
          <w:bCs/>
          <w:iCs/>
          <w:sz w:val="28"/>
          <w:szCs w:val="28"/>
          <w:lang w:val="kk-KZ" w:bidi="en-US"/>
        </w:rPr>
        <w:t xml:space="preserve"> </w:t>
      </w:r>
      <w:r w:rsidR="00F7449B" w:rsidRPr="00CB2B9B">
        <w:rPr>
          <w:rFonts w:asciiTheme="majorBidi" w:eastAsia="Times New Roman" w:hAnsiTheme="majorBidi" w:cstheme="majorBidi"/>
          <w:sz w:val="28"/>
          <w:szCs w:val="28"/>
          <w:lang w:val="kk-KZ" w:bidi="en-US"/>
        </w:rPr>
        <w:t xml:space="preserve">бақылау тобында </w:t>
      </w:r>
      <w:r w:rsidR="00F7449B" w:rsidRPr="00CB2B9B">
        <w:rPr>
          <w:rFonts w:asciiTheme="majorBidi" w:hAnsiTheme="majorBidi" w:cstheme="majorBidi"/>
          <w:sz w:val="28"/>
          <w:szCs w:val="28"/>
          <w:lang w:val="kk-KZ"/>
        </w:rPr>
        <w:t>үшінші сұраққа респонденттердің 85% оң жауап берді,</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респонденттердің 15%</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«жауап беруге қиналамын» деп жауап берді;</w:t>
      </w:r>
    </w:p>
    <w:p w14:paraId="17BD7114" w14:textId="2CC97168" w:rsidR="00F7449B" w:rsidRPr="00CB2B9B" w:rsidRDefault="00FB4D4F" w:rsidP="00846B8E">
      <w:pPr>
        <w:spacing w:after="0" w:line="240" w:lineRule="auto"/>
        <w:ind w:firstLine="708"/>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төртінші сұраққа бақылау тобы респонденттерінің 58%</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«иә</w:t>
      </w:r>
      <w:r w:rsidR="00846B8E">
        <w:rPr>
          <w:rFonts w:asciiTheme="majorBidi" w:eastAsia="Times New Roman" w:hAnsiTheme="majorBidi" w:cstheme="majorBidi"/>
          <w:sz w:val="28"/>
          <w:szCs w:val="28"/>
          <w:lang w:val="kk-KZ" w:bidi="en-US"/>
        </w:rPr>
        <w:t>»</w:t>
      </w:r>
      <w:r w:rsidR="00F7449B" w:rsidRPr="00CB2B9B">
        <w:rPr>
          <w:rFonts w:asciiTheme="majorBidi" w:eastAsia="Times New Roman" w:hAnsiTheme="majorBidi" w:cstheme="majorBidi"/>
          <w:sz w:val="28"/>
          <w:szCs w:val="28"/>
          <w:lang w:val="kk-KZ" w:bidi="en-US"/>
        </w:rPr>
        <w:t xml:space="preserve"> деп жауап берді, респонденттердің 15%</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«жоқ сияқты» деп жауап берді және респонденттердің 27%</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«жауап беруге қиналамын» деп жауап берді.</w:t>
      </w:r>
    </w:p>
    <w:p w14:paraId="59A7D060" w14:textId="0F9D141D" w:rsidR="00F7449B" w:rsidRPr="00CB2B9B" w:rsidRDefault="00FB4D4F" w:rsidP="00846B8E">
      <w:pPr>
        <w:spacing w:after="0" w:line="240" w:lineRule="auto"/>
        <w:ind w:firstLine="708"/>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w:t>
      </w:r>
      <w:r w:rsidR="001A52A8"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бақылау тобында бесінші сұраққа студенттердің 50%</w:t>
      </w:r>
      <w:r w:rsidR="00846B8E">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 xml:space="preserve">«иә сияқты» деп жауап </w:t>
      </w:r>
      <w:r w:rsidR="00846B8E">
        <w:rPr>
          <w:rFonts w:asciiTheme="majorBidi" w:eastAsia="Times New Roman" w:hAnsiTheme="majorBidi" w:cstheme="majorBidi"/>
          <w:sz w:val="28"/>
          <w:szCs w:val="28"/>
          <w:lang w:val="kk-KZ" w:bidi="en-US"/>
        </w:rPr>
        <w:t xml:space="preserve">берді және респонденттердің 50% </w:t>
      </w:r>
      <w:r w:rsidR="00F7449B" w:rsidRPr="00CB2B9B">
        <w:rPr>
          <w:rFonts w:asciiTheme="majorBidi" w:eastAsia="Times New Roman" w:hAnsiTheme="majorBidi" w:cstheme="majorBidi"/>
          <w:sz w:val="28"/>
          <w:szCs w:val="28"/>
          <w:lang w:val="kk-KZ" w:bidi="en-US"/>
        </w:rPr>
        <w:t>«жоқ сияқты» деп жауап берді.</w:t>
      </w:r>
    </w:p>
    <w:p w14:paraId="15F1D0FD" w14:textId="77777777"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bidi="en-US"/>
        </w:rPr>
      </w:pPr>
    </w:p>
    <w:p w14:paraId="78EB32C7" w14:textId="019D321C" w:rsidR="00F7449B" w:rsidRPr="00CB2B9B" w:rsidRDefault="00F7449B" w:rsidP="00356A21">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9 – Болашақ мұғалімдердің даярлауға Эксперименттің 5 балдық шкала бойынша көрсеткіштері</w:t>
      </w:r>
    </w:p>
    <w:p w14:paraId="06981F9C" w14:textId="77777777" w:rsidR="00356A21" w:rsidRPr="00CB2B9B" w:rsidRDefault="00356A21" w:rsidP="00F7449B">
      <w:pPr>
        <w:spacing w:after="0" w:line="240" w:lineRule="auto"/>
        <w:rPr>
          <w:rFonts w:asciiTheme="majorBidi" w:hAnsiTheme="majorBidi" w:cstheme="majorBidi"/>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2393"/>
        <w:gridCol w:w="2393"/>
      </w:tblGrid>
      <w:tr w:rsidR="00F7449B" w:rsidRPr="005C6C08" w14:paraId="36A80EE2" w14:textId="77777777" w:rsidTr="00F7449B">
        <w:trPr>
          <w:jc w:val="center"/>
        </w:trPr>
        <w:tc>
          <w:tcPr>
            <w:tcW w:w="9519" w:type="dxa"/>
            <w:gridSpan w:val="3"/>
          </w:tcPr>
          <w:p w14:paraId="7207F753" w14:textId="77777777" w:rsidR="00F7449B" w:rsidRPr="00CB2B9B" w:rsidRDefault="00F7449B" w:rsidP="00F7449B">
            <w:pPr>
              <w:spacing w:after="0" w:line="240" w:lineRule="auto"/>
              <w:jc w:val="center"/>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 xml:space="preserve">ЭТ және БТ студенттерінің орташа көрсеткіші,% </w:t>
            </w:r>
          </w:p>
        </w:tc>
      </w:tr>
      <w:tr w:rsidR="00F7449B" w:rsidRPr="00CB2B9B" w14:paraId="367DF0FA" w14:textId="77777777" w:rsidTr="00F7449B">
        <w:trPr>
          <w:jc w:val="center"/>
        </w:trPr>
        <w:tc>
          <w:tcPr>
            <w:tcW w:w="4733" w:type="dxa"/>
          </w:tcPr>
          <w:p w14:paraId="684FC4F2" w14:textId="77777777" w:rsidR="00F7449B" w:rsidRPr="00CB2B9B" w:rsidRDefault="00F7449B" w:rsidP="00F7449B">
            <w:pPr>
              <w:spacing w:after="0" w:line="240" w:lineRule="auto"/>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Шкала</w:t>
            </w:r>
          </w:p>
        </w:tc>
        <w:tc>
          <w:tcPr>
            <w:tcW w:w="2393" w:type="dxa"/>
          </w:tcPr>
          <w:p w14:paraId="574377BE"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ЭТ</w:t>
            </w:r>
          </w:p>
        </w:tc>
        <w:tc>
          <w:tcPr>
            <w:tcW w:w="2393" w:type="dxa"/>
          </w:tcPr>
          <w:p w14:paraId="52558937"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БТ</w:t>
            </w:r>
          </w:p>
        </w:tc>
      </w:tr>
      <w:tr w:rsidR="00F7449B" w:rsidRPr="00CB2B9B" w14:paraId="6B306267" w14:textId="77777777" w:rsidTr="00F7449B">
        <w:trPr>
          <w:jc w:val="center"/>
        </w:trPr>
        <w:tc>
          <w:tcPr>
            <w:tcW w:w="4733" w:type="dxa"/>
          </w:tcPr>
          <w:p w14:paraId="1892732D" w14:textId="116F4484" w:rsidR="00F7449B" w:rsidRPr="001C492C" w:rsidRDefault="001C492C" w:rsidP="001C492C">
            <w:pPr>
              <w:spacing w:after="0" w:line="240" w:lineRule="auto"/>
              <w:rPr>
                <w:rFonts w:asciiTheme="majorBidi" w:eastAsia="Times New Roman" w:hAnsiTheme="majorBidi" w:cstheme="majorBidi"/>
                <w:sz w:val="24"/>
                <w:szCs w:val="24"/>
                <w:lang w:val="kk-KZ" w:bidi="en-US"/>
              </w:rPr>
            </w:pPr>
            <w:r>
              <w:rPr>
                <w:rFonts w:asciiTheme="majorBidi" w:eastAsia="Times New Roman" w:hAnsiTheme="majorBidi" w:cstheme="majorBidi"/>
                <w:sz w:val="24"/>
                <w:szCs w:val="24"/>
                <w:lang w:val="kk-KZ" w:bidi="en-US"/>
              </w:rPr>
              <w:t>1. </w:t>
            </w:r>
            <w:r w:rsidR="00F7449B" w:rsidRPr="001C492C">
              <w:rPr>
                <w:rFonts w:asciiTheme="majorBidi" w:eastAsia="Times New Roman" w:hAnsiTheme="majorBidi" w:cstheme="majorBidi"/>
                <w:sz w:val="24"/>
                <w:szCs w:val="24"/>
                <w:lang w:val="kk-KZ" w:bidi="en-US"/>
              </w:rPr>
              <w:t>«жоқ»</w:t>
            </w:r>
          </w:p>
        </w:tc>
        <w:tc>
          <w:tcPr>
            <w:tcW w:w="2393" w:type="dxa"/>
          </w:tcPr>
          <w:p w14:paraId="45593C58"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37%</w:t>
            </w:r>
          </w:p>
        </w:tc>
        <w:tc>
          <w:tcPr>
            <w:tcW w:w="2393" w:type="dxa"/>
          </w:tcPr>
          <w:p w14:paraId="0B6CE240"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25,5%</w:t>
            </w:r>
          </w:p>
        </w:tc>
      </w:tr>
      <w:tr w:rsidR="00F7449B" w:rsidRPr="00CB2B9B" w14:paraId="1278034E" w14:textId="77777777" w:rsidTr="00F7449B">
        <w:trPr>
          <w:jc w:val="center"/>
        </w:trPr>
        <w:tc>
          <w:tcPr>
            <w:tcW w:w="4733" w:type="dxa"/>
          </w:tcPr>
          <w:p w14:paraId="3A3BE940" w14:textId="1AF652A6" w:rsidR="00F7449B" w:rsidRPr="00CB2B9B" w:rsidRDefault="001C492C" w:rsidP="00F7449B">
            <w:pPr>
              <w:spacing w:after="0" w:line="240" w:lineRule="auto"/>
              <w:rPr>
                <w:rFonts w:asciiTheme="majorBidi" w:eastAsia="Times New Roman" w:hAnsiTheme="majorBidi" w:cstheme="majorBidi"/>
                <w:sz w:val="24"/>
                <w:szCs w:val="24"/>
                <w:lang w:val="kk-KZ" w:bidi="en-US"/>
              </w:rPr>
            </w:pPr>
            <w:r>
              <w:rPr>
                <w:rFonts w:asciiTheme="majorBidi" w:eastAsia="Times New Roman" w:hAnsiTheme="majorBidi" w:cstheme="majorBidi"/>
                <w:sz w:val="24"/>
                <w:szCs w:val="24"/>
                <w:lang w:val="kk-KZ" w:bidi="en-US"/>
              </w:rPr>
              <w:t>2. </w:t>
            </w:r>
            <w:r w:rsidR="00F7449B" w:rsidRPr="00CB2B9B">
              <w:rPr>
                <w:rFonts w:asciiTheme="majorBidi" w:eastAsia="Times New Roman" w:hAnsiTheme="majorBidi" w:cstheme="majorBidi"/>
                <w:sz w:val="24"/>
                <w:szCs w:val="24"/>
                <w:lang w:val="kk-KZ" w:bidi="en-US"/>
              </w:rPr>
              <w:t>«</w:t>
            </w:r>
            <w:r w:rsidR="00F7449B" w:rsidRPr="00CB2B9B">
              <w:rPr>
                <w:rFonts w:asciiTheme="majorBidi" w:hAnsiTheme="majorBidi" w:cstheme="majorBidi"/>
                <w:sz w:val="24"/>
                <w:szCs w:val="24"/>
                <w:lang w:val="kk-KZ"/>
              </w:rPr>
              <w:t>жоқ сияқты</w:t>
            </w:r>
            <w:r w:rsidR="00F7449B" w:rsidRPr="00CB2B9B">
              <w:rPr>
                <w:rFonts w:asciiTheme="majorBidi" w:eastAsia="Times New Roman" w:hAnsiTheme="majorBidi" w:cstheme="majorBidi"/>
                <w:sz w:val="24"/>
                <w:szCs w:val="24"/>
                <w:lang w:val="kk-KZ" w:bidi="en-US"/>
              </w:rPr>
              <w:t>»</w:t>
            </w:r>
          </w:p>
        </w:tc>
        <w:tc>
          <w:tcPr>
            <w:tcW w:w="2393" w:type="dxa"/>
          </w:tcPr>
          <w:p w14:paraId="27702261"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20%</w:t>
            </w:r>
          </w:p>
          <w:p w14:paraId="13E3ACD2"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p>
        </w:tc>
        <w:tc>
          <w:tcPr>
            <w:tcW w:w="2393" w:type="dxa"/>
          </w:tcPr>
          <w:p w14:paraId="2069B601"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31,5%</w:t>
            </w:r>
          </w:p>
        </w:tc>
      </w:tr>
      <w:tr w:rsidR="00F7449B" w:rsidRPr="00CB2B9B" w14:paraId="7D7DDDC1" w14:textId="77777777" w:rsidTr="00F7449B">
        <w:trPr>
          <w:jc w:val="center"/>
        </w:trPr>
        <w:tc>
          <w:tcPr>
            <w:tcW w:w="4733" w:type="dxa"/>
          </w:tcPr>
          <w:p w14:paraId="212390FE" w14:textId="19CD1D79" w:rsidR="00F7449B" w:rsidRPr="00CB2B9B" w:rsidRDefault="001C492C" w:rsidP="00F7449B">
            <w:pPr>
              <w:spacing w:after="0" w:line="240" w:lineRule="auto"/>
              <w:rPr>
                <w:rFonts w:asciiTheme="majorBidi" w:eastAsia="Times New Roman" w:hAnsiTheme="majorBidi" w:cstheme="majorBidi"/>
                <w:sz w:val="24"/>
                <w:szCs w:val="24"/>
                <w:lang w:val="kk-KZ" w:bidi="en-US"/>
              </w:rPr>
            </w:pPr>
            <w:r>
              <w:rPr>
                <w:rFonts w:asciiTheme="majorBidi" w:eastAsia="Times New Roman" w:hAnsiTheme="majorBidi" w:cstheme="majorBidi"/>
                <w:sz w:val="24"/>
                <w:szCs w:val="24"/>
                <w:lang w:val="kk-KZ" w:bidi="en-US"/>
              </w:rPr>
              <w:t>3. </w:t>
            </w:r>
            <w:r w:rsidR="00F7449B" w:rsidRPr="00CB2B9B">
              <w:rPr>
                <w:rFonts w:asciiTheme="majorBidi" w:eastAsia="Times New Roman" w:hAnsiTheme="majorBidi" w:cstheme="majorBidi"/>
                <w:sz w:val="24"/>
                <w:szCs w:val="24"/>
                <w:lang w:val="kk-KZ" w:bidi="en-US"/>
              </w:rPr>
              <w:t>«</w:t>
            </w:r>
            <w:r w:rsidR="00F7449B" w:rsidRPr="00CB2B9B">
              <w:rPr>
                <w:rFonts w:asciiTheme="majorBidi" w:hAnsiTheme="majorBidi" w:cstheme="majorBidi"/>
                <w:sz w:val="24"/>
                <w:szCs w:val="24"/>
                <w:lang w:val="kk-KZ"/>
              </w:rPr>
              <w:t>ж</w:t>
            </w:r>
            <w:r w:rsidR="00F7449B" w:rsidRPr="00CB2B9B">
              <w:rPr>
                <w:rFonts w:asciiTheme="majorBidi" w:hAnsiTheme="majorBidi" w:cstheme="majorBidi"/>
                <w:sz w:val="24"/>
                <w:szCs w:val="24"/>
              </w:rPr>
              <w:t>ауап</w:t>
            </w:r>
            <w:r w:rsidR="00F7449B"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беруге</w:t>
            </w:r>
            <w:r w:rsidR="00F7449B"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қинал</w:t>
            </w:r>
            <w:r w:rsidR="00F7449B" w:rsidRPr="00CB2B9B">
              <w:rPr>
                <w:rFonts w:asciiTheme="majorBidi" w:hAnsiTheme="majorBidi" w:cstheme="majorBidi"/>
                <w:sz w:val="24"/>
                <w:szCs w:val="24"/>
                <w:lang w:val="kk-KZ"/>
              </w:rPr>
              <w:t>амын</w:t>
            </w:r>
            <w:r w:rsidR="00F7449B" w:rsidRPr="00CB2B9B">
              <w:rPr>
                <w:rFonts w:asciiTheme="majorBidi" w:eastAsia="Times New Roman" w:hAnsiTheme="majorBidi" w:cstheme="majorBidi"/>
                <w:sz w:val="24"/>
                <w:szCs w:val="24"/>
                <w:lang w:val="kk-KZ" w:bidi="en-US"/>
              </w:rPr>
              <w:t>»</w:t>
            </w:r>
          </w:p>
        </w:tc>
        <w:tc>
          <w:tcPr>
            <w:tcW w:w="2393" w:type="dxa"/>
          </w:tcPr>
          <w:p w14:paraId="6C7E28F4" w14:textId="77777777" w:rsidR="00F7449B" w:rsidRPr="00CB2B9B" w:rsidRDefault="00F7449B" w:rsidP="00F7449B">
            <w:pPr>
              <w:spacing w:after="0" w:line="240" w:lineRule="auto"/>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20%</w:t>
            </w:r>
          </w:p>
        </w:tc>
        <w:tc>
          <w:tcPr>
            <w:tcW w:w="2393" w:type="dxa"/>
          </w:tcPr>
          <w:p w14:paraId="3EF5F9D3"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21%</w:t>
            </w:r>
          </w:p>
        </w:tc>
      </w:tr>
      <w:tr w:rsidR="00F7449B" w:rsidRPr="00CB2B9B" w14:paraId="0D803914" w14:textId="77777777" w:rsidTr="00F7449B">
        <w:trPr>
          <w:jc w:val="center"/>
        </w:trPr>
        <w:tc>
          <w:tcPr>
            <w:tcW w:w="4733" w:type="dxa"/>
          </w:tcPr>
          <w:p w14:paraId="60B1279A" w14:textId="3C39940C" w:rsidR="00F7449B" w:rsidRPr="00CB2B9B" w:rsidRDefault="001C492C" w:rsidP="00F7449B">
            <w:pPr>
              <w:spacing w:after="0" w:line="240" w:lineRule="auto"/>
              <w:rPr>
                <w:rFonts w:asciiTheme="majorBidi" w:eastAsia="Times New Roman" w:hAnsiTheme="majorBidi" w:cstheme="majorBidi"/>
                <w:sz w:val="24"/>
                <w:szCs w:val="24"/>
                <w:lang w:val="kk-KZ" w:bidi="en-US"/>
              </w:rPr>
            </w:pPr>
            <w:r>
              <w:rPr>
                <w:rFonts w:asciiTheme="majorBidi" w:eastAsia="Times New Roman" w:hAnsiTheme="majorBidi" w:cstheme="majorBidi"/>
                <w:sz w:val="24"/>
                <w:szCs w:val="24"/>
                <w:lang w:val="kk-KZ" w:bidi="en-US"/>
              </w:rPr>
              <w:lastRenderedPageBreak/>
              <w:t>4. </w:t>
            </w:r>
            <w:r w:rsidR="00F7449B" w:rsidRPr="00CB2B9B">
              <w:rPr>
                <w:rFonts w:asciiTheme="majorBidi" w:eastAsia="Times New Roman" w:hAnsiTheme="majorBidi" w:cstheme="majorBidi"/>
                <w:sz w:val="24"/>
                <w:szCs w:val="24"/>
                <w:lang w:val="kk-KZ" w:bidi="en-US"/>
              </w:rPr>
              <w:t>«иә сияқты»</w:t>
            </w:r>
          </w:p>
        </w:tc>
        <w:tc>
          <w:tcPr>
            <w:tcW w:w="2393" w:type="dxa"/>
          </w:tcPr>
          <w:p w14:paraId="07492DC5"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44%</w:t>
            </w:r>
          </w:p>
        </w:tc>
        <w:tc>
          <w:tcPr>
            <w:tcW w:w="2393" w:type="dxa"/>
          </w:tcPr>
          <w:p w14:paraId="1D6D847C"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41%</w:t>
            </w:r>
          </w:p>
        </w:tc>
      </w:tr>
      <w:tr w:rsidR="00F7449B" w:rsidRPr="00CB2B9B" w14:paraId="7138EF1F" w14:textId="77777777" w:rsidTr="00F7449B">
        <w:trPr>
          <w:jc w:val="center"/>
        </w:trPr>
        <w:tc>
          <w:tcPr>
            <w:tcW w:w="4733" w:type="dxa"/>
          </w:tcPr>
          <w:p w14:paraId="0B1A784E" w14:textId="3FA53668" w:rsidR="00F7449B" w:rsidRPr="00CB2B9B" w:rsidRDefault="001C492C" w:rsidP="001C492C">
            <w:pPr>
              <w:spacing w:after="0" w:line="240" w:lineRule="auto"/>
              <w:rPr>
                <w:rFonts w:asciiTheme="majorBidi" w:eastAsia="Times New Roman" w:hAnsiTheme="majorBidi" w:cstheme="majorBidi"/>
                <w:sz w:val="24"/>
                <w:szCs w:val="24"/>
                <w:lang w:val="kk-KZ" w:bidi="en-US"/>
              </w:rPr>
            </w:pPr>
            <w:r>
              <w:rPr>
                <w:rFonts w:asciiTheme="majorBidi" w:eastAsia="Times New Roman" w:hAnsiTheme="majorBidi" w:cstheme="majorBidi"/>
                <w:sz w:val="24"/>
                <w:szCs w:val="24"/>
                <w:lang w:val="kk-KZ" w:bidi="en-US"/>
              </w:rPr>
              <w:t>5.</w:t>
            </w:r>
            <w:r w:rsidR="00F7449B" w:rsidRPr="00CB2B9B">
              <w:rPr>
                <w:rFonts w:asciiTheme="majorBidi" w:eastAsia="Times New Roman" w:hAnsiTheme="majorBidi" w:cstheme="majorBidi"/>
                <w:sz w:val="24"/>
                <w:szCs w:val="24"/>
                <w:lang w:val="kk-KZ" w:bidi="en-US"/>
              </w:rPr>
              <w:t xml:space="preserve"> «иә»</w:t>
            </w:r>
          </w:p>
        </w:tc>
        <w:tc>
          <w:tcPr>
            <w:tcW w:w="2393" w:type="dxa"/>
          </w:tcPr>
          <w:p w14:paraId="1185F91E"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60%</w:t>
            </w:r>
          </w:p>
        </w:tc>
        <w:tc>
          <w:tcPr>
            <w:tcW w:w="2393" w:type="dxa"/>
          </w:tcPr>
          <w:p w14:paraId="5BB2B0E4"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58%</w:t>
            </w:r>
          </w:p>
        </w:tc>
      </w:tr>
    </w:tbl>
    <w:p w14:paraId="2BEB872C" w14:textId="77777777" w:rsidR="009D216A" w:rsidRPr="00CB2B9B" w:rsidRDefault="009D216A" w:rsidP="00F7449B">
      <w:pPr>
        <w:spacing w:after="0" w:line="240" w:lineRule="auto"/>
        <w:jc w:val="both"/>
        <w:rPr>
          <w:rFonts w:asciiTheme="majorBidi" w:eastAsia="Times New Roman" w:hAnsiTheme="majorBidi" w:cstheme="majorBidi"/>
          <w:sz w:val="28"/>
          <w:szCs w:val="28"/>
          <w:lang w:val="kk-KZ" w:bidi="en-US"/>
        </w:rPr>
      </w:pPr>
    </w:p>
    <w:p w14:paraId="4A694A3A" w14:textId="7FA9A5EB" w:rsidR="00F7449B" w:rsidRPr="00CB2B9B" w:rsidRDefault="00F7449B" w:rsidP="00F7449B">
      <w:pPr>
        <w:spacing w:after="0" w:line="240" w:lineRule="auto"/>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Осы кестеде 5 балдық шкала бойынша пайыздық арақатынас көрсетілген. Кестеде орта есеппен ЭТ және БТ студенттерінің жауаптары бірдей.</w:t>
      </w:r>
      <w:r w:rsidR="009D216A" w:rsidRPr="00CB2B9B">
        <w:rPr>
          <w:rFonts w:asciiTheme="majorBidi" w:eastAsia="Times New Roman" w:hAnsiTheme="majorBidi" w:cstheme="majorBidi"/>
          <w:sz w:val="28"/>
          <w:szCs w:val="28"/>
          <w:lang w:val="kk-KZ" w:bidi="en-US"/>
        </w:rPr>
        <w:t xml:space="preserve"> </w:t>
      </w:r>
    </w:p>
    <w:p w14:paraId="2A4F1D56" w14:textId="77777777" w:rsidR="009D216A" w:rsidRPr="00CB2B9B" w:rsidRDefault="009D216A" w:rsidP="00F7449B">
      <w:pPr>
        <w:spacing w:after="0" w:line="240" w:lineRule="auto"/>
        <w:jc w:val="both"/>
        <w:rPr>
          <w:rFonts w:asciiTheme="majorBidi" w:eastAsia="Times New Roman" w:hAnsiTheme="majorBidi" w:cstheme="majorBidi"/>
          <w:sz w:val="28"/>
          <w:szCs w:val="28"/>
          <w:lang w:val="kk-KZ" w:bidi="en-US"/>
        </w:rPr>
      </w:pPr>
    </w:p>
    <w:p w14:paraId="44516BEF" w14:textId="77777777" w:rsidR="00F7449B" w:rsidRPr="00CB2B9B" w:rsidRDefault="00F7449B" w:rsidP="00462A7E">
      <w:pPr>
        <w:spacing w:after="0" w:line="240" w:lineRule="auto"/>
        <w:jc w:val="center"/>
        <w:rPr>
          <w:rFonts w:asciiTheme="majorBidi" w:eastAsia="Times New Roman" w:hAnsiTheme="majorBidi" w:cstheme="majorBidi"/>
          <w:sz w:val="28"/>
          <w:szCs w:val="28"/>
          <w:lang w:val="kk-KZ" w:bidi="en-US"/>
        </w:rPr>
      </w:pPr>
      <w:r w:rsidRPr="00CB2B9B">
        <w:rPr>
          <w:rFonts w:asciiTheme="majorBidi" w:hAnsiTheme="majorBidi" w:cstheme="majorBidi"/>
          <w:noProof/>
          <w:sz w:val="28"/>
          <w:szCs w:val="28"/>
        </w:rPr>
        <w:drawing>
          <wp:inline distT="0" distB="0" distL="0" distR="0" wp14:anchorId="1DDC8981" wp14:editId="6A4925A3">
            <wp:extent cx="5486400" cy="3528060"/>
            <wp:effectExtent l="0" t="0" r="0" b="1524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4AC566E" w14:textId="77777777" w:rsidR="00356A21" w:rsidRPr="00CB2B9B" w:rsidRDefault="00356A21" w:rsidP="00F7449B">
      <w:pPr>
        <w:spacing w:after="0" w:line="240" w:lineRule="auto"/>
        <w:ind w:firstLine="567"/>
        <w:jc w:val="center"/>
        <w:rPr>
          <w:rFonts w:asciiTheme="majorBidi" w:eastAsia="Times New Roman" w:hAnsiTheme="majorBidi" w:cstheme="majorBidi"/>
          <w:sz w:val="28"/>
          <w:szCs w:val="28"/>
          <w:lang w:val="kk-KZ" w:bidi="en-US"/>
        </w:rPr>
      </w:pPr>
    </w:p>
    <w:p w14:paraId="02A69A00" w14:textId="1881718B" w:rsidR="00F7449B" w:rsidRPr="00CB2B9B" w:rsidRDefault="00F7449B" w:rsidP="00F7449B">
      <w:pPr>
        <w:spacing w:after="0" w:line="240" w:lineRule="auto"/>
        <w:ind w:firstLine="567"/>
        <w:jc w:val="center"/>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 xml:space="preserve">Сурет – </w:t>
      </w:r>
      <w:r w:rsidR="00282D8E" w:rsidRPr="00CB2B9B">
        <w:rPr>
          <w:rFonts w:asciiTheme="majorBidi" w:eastAsia="Times New Roman" w:hAnsiTheme="majorBidi" w:cstheme="majorBidi"/>
          <w:sz w:val="28"/>
          <w:szCs w:val="28"/>
          <w:lang w:val="kk-KZ" w:bidi="en-US"/>
        </w:rPr>
        <w:t>20</w:t>
      </w:r>
      <w:r w:rsidRPr="00CB2B9B">
        <w:rPr>
          <w:rFonts w:asciiTheme="majorBidi" w:eastAsia="Times New Roman" w:hAnsiTheme="majorBidi" w:cstheme="majorBidi"/>
          <w:sz w:val="28"/>
          <w:szCs w:val="28"/>
          <w:lang w:val="kk-KZ" w:bidi="en-US"/>
        </w:rPr>
        <w:t xml:space="preserve"> </w:t>
      </w:r>
      <w:r w:rsidRPr="00CB2B9B">
        <w:rPr>
          <w:rFonts w:asciiTheme="majorBidi" w:hAnsiTheme="majorBidi" w:cstheme="majorBidi"/>
          <w:sz w:val="28"/>
          <w:szCs w:val="28"/>
          <w:lang w:val="kk-KZ"/>
        </w:rPr>
        <w:t>Орташа мәндердің салыстырмалы талдауы</w:t>
      </w:r>
    </w:p>
    <w:p w14:paraId="4C6EB43C" w14:textId="77777777"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bidi="en-US"/>
        </w:rPr>
      </w:pPr>
    </w:p>
    <w:p w14:paraId="4E055184" w14:textId="3D902034"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 xml:space="preserve">Деректерді талдау көрсеткендей, екі топтың сауалнама нәтижелері қорытынды пайыздық көрсеткіштердегі аздаған айырмашылықты көрсетті. Жалпы, осы сауалнама нәтижелері студенттердің шетел тілін оқыту </w:t>
      </w:r>
      <w:r w:rsidR="00F51BF5" w:rsidRPr="00CB2B9B">
        <w:rPr>
          <w:rFonts w:asciiTheme="majorBidi" w:eastAsia="Times New Roman" w:hAnsiTheme="majorBidi" w:cstheme="majorBidi"/>
          <w:sz w:val="28"/>
          <w:szCs w:val="28"/>
          <w:lang w:val="kk-KZ" w:bidi="en-US"/>
        </w:rPr>
        <w:t>үдері</w:t>
      </w:r>
      <w:r w:rsidRPr="00CB2B9B">
        <w:rPr>
          <w:rFonts w:asciiTheme="majorBidi" w:eastAsia="Times New Roman" w:hAnsiTheme="majorBidi" w:cstheme="majorBidi"/>
          <w:sz w:val="28"/>
          <w:szCs w:val="28"/>
          <w:lang w:val="kk-KZ" w:bidi="en-US"/>
        </w:rPr>
        <w:t>сінде ақпараттық</w:t>
      </w:r>
      <w:r w:rsidR="001C492C">
        <w:rPr>
          <w:rFonts w:asciiTheme="majorBidi" w:eastAsia="Times New Roman" w:hAnsiTheme="majorBidi" w:cstheme="majorBidi"/>
          <w:sz w:val="28"/>
          <w:szCs w:val="28"/>
          <w:lang w:val="kk-KZ" w:bidi="en-US"/>
        </w:rPr>
        <w:t>-</w:t>
      </w:r>
      <w:r w:rsidRPr="00CB2B9B">
        <w:rPr>
          <w:rFonts w:asciiTheme="majorBidi" w:eastAsia="Times New Roman" w:hAnsiTheme="majorBidi" w:cstheme="majorBidi"/>
          <w:sz w:val="28"/>
          <w:szCs w:val="28"/>
          <w:lang w:val="kk-KZ" w:bidi="en-US"/>
        </w:rPr>
        <w:t xml:space="preserve">инновациялық технологияларды игерумен оқу </w:t>
      </w:r>
      <w:r w:rsidR="00F51BF5" w:rsidRPr="00CB2B9B">
        <w:rPr>
          <w:rFonts w:asciiTheme="majorBidi" w:eastAsia="Times New Roman" w:hAnsiTheme="majorBidi" w:cstheme="majorBidi"/>
          <w:sz w:val="28"/>
          <w:szCs w:val="28"/>
          <w:lang w:val="kk-KZ" w:bidi="en-US"/>
        </w:rPr>
        <w:t>үдері</w:t>
      </w:r>
      <w:r w:rsidRPr="00CB2B9B">
        <w:rPr>
          <w:rFonts w:asciiTheme="majorBidi" w:eastAsia="Times New Roman" w:hAnsiTheme="majorBidi" w:cstheme="majorBidi"/>
          <w:sz w:val="28"/>
          <w:szCs w:val="28"/>
          <w:lang w:val="kk-KZ" w:bidi="en-US"/>
        </w:rPr>
        <w:t>сін әлі де толық көлемде ұсынбайтынын көрсетті.</w:t>
      </w:r>
      <w:r w:rsidR="00E51579" w:rsidRPr="00CB2B9B">
        <w:rPr>
          <w:rFonts w:asciiTheme="majorBidi" w:eastAsia="Times New Roman" w:hAnsiTheme="majorBidi" w:cstheme="majorBidi"/>
          <w:sz w:val="28"/>
          <w:szCs w:val="28"/>
          <w:lang w:val="kk-KZ" w:bidi="en-US"/>
        </w:rPr>
        <w:t xml:space="preserve"> </w:t>
      </w:r>
      <w:r w:rsidRPr="00CB2B9B">
        <w:rPr>
          <w:rFonts w:asciiTheme="majorBidi" w:eastAsia="Times New Roman" w:hAnsiTheme="majorBidi" w:cstheme="majorBidi"/>
          <w:sz w:val="28"/>
          <w:szCs w:val="28"/>
          <w:lang w:val="kk-KZ" w:bidi="en-US"/>
        </w:rPr>
        <w:t xml:space="preserve">Сауалнаманың деректері бойынша біз білім алушылардың басым бөлігін оқыту және оқыту </w:t>
      </w:r>
      <w:r w:rsidR="00F51BF5" w:rsidRPr="00CB2B9B">
        <w:rPr>
          <w:rFonts w:asciiTheme="majorBidi" w:eastAsia="Times New Roman" w:hAnsiTheme="majorBidi" w:cstheme="majorBidi"/>
          <w:sz w:val="28"/>
          <w:szCs w:val="28"/>
          <w:lang w:val="kk-KZ" w:bidi="en-US"/>
        </w:rPr>
        <w:t>үдері</w:t>
      </w:r>
      <w:r w:rsidRPr="00CB2B9B">
        <w:rPr>
          <w:rFonts w:asciiTheme="majorBidi" w:eastAsia="Times New Roman" w:hAnsiTheme="majorBidi" w:cstheme="majorBidi"/>
          <w:sz w:val="28"/>
          <w:szCs w:val="28"/>
          <w:lang w:val="kk-KZ" w:bidi="en-US"/>
        </w:rPr>
        <w:t xml:space="preserve">сіне тарту үшін цифрлық мобильді технологияларды қолдану арқылы жаттығуларды ықпалдастыру бағдарламасын дайындау қажет деген қорытындыға келдік. </w:t>
      </w:r>
    </w:p>
    <w:p w14:paraId="3D151F21" w14:textId="0C57EFDC" w:rsidR="00F7449B" w:rsidRPr="00CB2B9B" w:rsidRDefault="00F7449B" w:rsidP="001C492C">
      <w:pPr>
        <w:tabs>
          <w:tab w:val="center" w:pos="284"/>
          <w:tab w:val="left" w:pos="567"/>
        </w:tabs>
        <w:autoSpaceDE w:val="0"/>
        <w:autoSpaceDN w:val="0"/>
        <w:adjustRightInd w:val="0"/>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Pr="00CB2B9B">
        <w:rPr>
          <w:rFonts w:asciiTheme="majorBidi" w:hAnsiTheme="majorBidi" w:cstheme="majorBidi"/>
          <w:sz w:val="28"/>
          <w:szCs w:val="28"/>
          <w:lang w:val="kk-KZ"/>
        </w:rPr>
        <w:tab/>
      </w:r>
      <w:r w:rsidRPr="00846B8E">
        <w:rPr>
          <w:rFonts w:asciiTheme="majorBidi" w:hAnsiTheme="majorBidi" w:cstheme="majorBidi"/>
          <w:bCs/>
          <w:iCs/>
          <w:sz w:val="28"/>
          <w:szCs w:val="28"/>
          <w:lang w:val="kk-KZ"/>
        </w:rPr>
        <w:t>Интерактивті</w:t>
      </w:r>
      <w:r w:rsidR="00846B8E">
        <w:rPr>
          <w:rFonts w:asciiTheme="majorBidi" w:hAnsiTheme="majorBidi" w:cstheme="majorBidi"/>
          <w:bCs/>
          <w:iCs/>
          <w:sz w:val="28"/>
          <w:szCs w:val="28"/>
          <w:lang w:val="kk-KZ"/>
        </w:rPr>
        <w:t>-</w:t>
      </w:r>
      <w:r w:rsidRPr="00846B8E">
        <w:rPr>
          <w:rFonts w:asciiTheme="majorBidi" w:hAnsiTheme="majorBidi" w:cstheme="majorBidi"/>
          <w:bCs/>
          <w:iCs/>
          <w:sz w:val="28"/>
          <w:szCs w:val="28"/>
          <w:lang w:val="kk-KZ"/>
        </w:rPr>
        <w:t>дидактикалық</w:t>
      </w:r>
      <w:r w:rsidRPr="00CB2B9B">
        <w:rPr>
          <w:rFonts w:asciiTheme="majorBidi" w:hAnsiTheme="majorBidi" w:cstheme="majorBidi"/>
          <w:b/>
          <w:bCs/>
          <w:sz w:val="28"/>
          <w:szCs w:val="28"/>
          <w:lang w:val="kk-KZ"/>
        </w:rPr>
        <w:t xml:space="preserve"> </w:t>
      </w:r>
      <w:r w:rsidRPr="00CB2B9B">
        <w:rPr>
          <w:rFonts w:asciiTheme="majorBidi" w:eastAsia="Times New Roman" w:hAnsiTheme="majorBidi" w:cstheme="majorBidi"/>
          <w:sz w:val="28"/>
          <w:szCs w:val="28"/>
          <w:lang w:val="kk-KZ"/>
        </w:rPr>
        <w:t>субқұзыреттің</w:t>
      </w:r>
      <w:r w:rsidRPr="00CB2B9B">
        <w:rPr>
          <w:rFonts w:asciiTheme="majorBidi" w:hAnsiTheme="majorBidi" w:cstheme="majorBidi"/>
          <w:sz w:val="28"/>
          <w:szCs w:val="28"/>
          <w:lang w:val="kk-KZ"/>
        </w:rPr>
        <w:t xml:space="preserve"> қалыптасуын тексеру үшін білім алушыларға әр субқұзыреттілікке тест тапсырмалары ұсынылып, олар үш деңгейге бөлінді: №1 Сауалнама «Ағылшын тілін үйрену кезінде АКТ рөлі», №2 Сауалнама «ЖЖОКБҰ</w:t>
      </w:r>
      <w:r w:rsidR="001C492C">
        <w:rPr>
          <w:rFonts w:asciiTheme="majorBidi" w:hAnsiTheme="majorBidi" w:cstheme="majorBidi"/>
          <w:sz w:val="28"/>
          <w:szCs w:val="28"/>
          <w:lang w:val="kk-KZ"/>
        </w:rPr>
        <w:t>-</w:t>
      </w:r>
      <w:r w:rsidRPr="00CB2B9B">
        <w:rPr>
          <w:rFonts w:asciiTheme="majorBidi" w:hAnsiTheme="majorBidi" w:cstheme="majorBidi"/>
          <w:sz w:val="28"/>
          <w:szCs w:val="28"/>
          <w:lang w:val="kk-KZ"/>
        </w:rPr>
        <w:t>да шет тілін оқыту әдістемесін зерделеу», №3 Сауалнама «Шетел тілі сабақтарында ағылшын тілі мен АКТ ықпалдасуы» (С</w:t>
      </w:r>
      <w:r w:rsidR="001A52A8" w:rsidRPr="00CB2B9B">
        <w:rPr>
          <w:rFonts w:asciiTheme="majorBidi" w:hAnsiTheme="majorBidi" w:cstheme="majorBidi"/>
          <w:sz w:val="28"/>
          <w:szCs w:val="28"/>
          <w:lang w:val="kk-KZ"/>
        </w:rPr>
        <w:t xml:space="preserve"> </w:t>
      </w:r>
      <w:r w:rsidR="001C492C">
        <w:rPr>
          <w:rFonts w:asciiTheme="majorBidi" w:hAnsiTheme="majorBidi" w:cstheme="majorBidi"/>
          <w:sz w:val="28"/>
          <w:szCs w:val="28"/>
          <w:lang w:val="kk-KZ"/>
        </w:rPr>
        <w:t>қ</w:t>
      </w:r>
      <w:r w:rsidRPr="00CB2B9B">
        <w:rPr>
          <w:rFonts w:asciiTheme="majorBidi" w:hAnsiTheme="majorBidi" w:cstheme="majorBidi"/>
          <w:sz w:val="28"/>
          <w:szCs w:val="28"/>
          <w:lang w:val="kk-KZ"/>
        </w:rPr>
        <w:t>осымшасы). Әр сауалнамада ЭТ және БТ топтарының студенттері үшін 10 тест сұрақтары мен тапсырмалары болды. Сауалнама жазбаша оффлайн форматта өткізілді және 0</w:t>
      </w:r>
      <w:r w:rsidR="001C492C">
        <w:rPr>
          <w:rFonts w:asciiTheme="majorBidi" w:hAnsiTheme="majorBidi" w:cstheme="majorBidi"/>
          <w:sz w:val="28"/>
          <w:szCs w:val="28"/>
          <w:lang w:val="kk-KZ"/>
        </w:rPr>
        <w:t>-</w:t>
      </w:r>
      <w:r w:rsidRPr="00CB2B9B">
        <w:rPr>
          <w:rFonts w:asciiTheme="majorBidi" w:hAnsiTheme="majorBidi" w:cstheme="majorBidi"/>
          <w:sz w:val="28"/>
          <w:szCs w:val="28"/>
          <w:lang w:val="kk-KZ"/>
        </w:rPr>
        <w:t>100 баллға дейінгі шкала бойынша 100 баллдық жүйе бойынша бағаланды. 3</w:t>
      </w:r>
      <w:r w:rsidR="00846B8E">
        <w:rPr>
          <w:rFonts w:asciiTheme="majorBidi" w:hAnsiTheme="majorBidi" w:cstheme="majorBidi"/>
          <w:sz w:val="28"/>
          <w:szCs w:val="28"/>
          <w:lang w:val="kk-KZ"/>
        </w:rPr>
        <w:t>-к</w:t>
      </w:r>
      <w:r w:rsidRPr="00CB2B9B">
        <w:rPr>
          <w:rFonts w:asciiTheme="majorBidi" w:hAnsiTheme="majorBidi" w:cstheme="majorBidi"/>
          <w:sz w:val="28"/>
          <w:szCs w:val="28"/>
          <w:lang w:val="kk-KZ"/>
        </w:rPr>
        <w:t xml:space="preserve">естеде балдарды бөлу берілген. </w:t>
      </w:r>
    </w:p>
    <w:p w14:paraId="3F4255F6" w14:textId="6044450D" w:rsidR="00462A7E" w:rsidRPr="00CB2B9B" w:rsidRDefault="00462A7E" w:rsidP="00F7449B">
      <w:pPr>
        <w:tabs>
          <w:tab w:val="center" w:pos="284"/>
          <w:tab w:val="left" w:pos="567"/>
        </w:tabs>
        <w:autoSpaceDE w:val="0"/>
        <w:autoSpaceDN w:val="0"/>
        <w:adjustRightInd w:val="0"/>
        <w:spacing w:after="0" w:line="240" w:lineRule="auto"/>
        <w:jc w:val="both"/>
        <w:rPr>
          <w:rFonts w:asciiTheme="majorBidi" w:hAnsiTheme="majorBidi" w:cstheme="majorBidi"/>
          <w:sz w:val="28"/>
          <w:szCs w:val="28"/>
          <w:lang w:val="kk-KZ"/>
        </w:rPr>
      </w:pPr>
    </w:p>
    <w:p w14:paraId="3FB4356D" w14:textId="77777777" w:rsidR="00F7449B" w:rsidRPr="00CB2B9B" w:rsidRDefault="00F7449B" w:rsidP="00356A21">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 xml:space="preserve">Кесте 10 – Бақылау және эксперименттік топтың студенттерін пайыздық көрсеткішпен 100 балдық шкала бойнша бөлу. </w:t>
      </w:r>
    </w:p>
    <w:p w14:paraId="7F7269D7" w14:textId="77777777" w:rsidR="00F7449B" w:rsidRPr="00CB2B9B" w:rsidRDefault="00F7449B" w:rsidP="00F7449B">
      <w:pPr>
        <w:spacing w:after="0" w:line="240" w:lineRule="auto"/>
        <w:ind w:firstLine="708"/>
        <w:jc w:val="both"/>
        <w:rPr>
          <w:rFonts w:asciiTheme="majorBidi" w:eastAsia="Times New Roman" w:hAnsiTheme="majorBidi" w:cstheme="majorBidi"/>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gridCol w:w="3544"/>
      </w:tblGrid>
      <w:tr w:rsidR="00F7449B" w:rsidRPr="00CB2B9B" w14:paraId="1341F573" w14:textId="77777777" w:rsidTr="00356A21">
        <w:tc>
          <w:tcPr>
            <w:tcW w:w="2977" w:type="dxa"/>
          </w:tcPr>
          <w:p w14:paraId="635355BD" w14:textId="77777777"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Жауаптар</w:t>
            </w:r>
          </w:p>
        </w:tc>
        <w:tc>
          <w:tcPr>
            <w:tcW w:w="2835" w:type="dxa"/>
          </w:tcPr>
          <w:p w14:paraId="0F0D1E96" w14:textId="77777777"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Пайыз</w:t>
            </w:r>
          </w:p>
        </w:tc>
        <w:tc>
          <w:tcPr>
            <w:tcW w:w="3544" w:type="dxa"/>
          </w:tcPr>
          <w:p w14:paraId="055B1BB0" w14:textId="77777777"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Балдар</w:t>
            </w:r>
          </w:p>
        </w:tc>
      </w:tr>
      <w:tr w:rsidR="00F7449B" w:rsidRPr="00CB2B9B" w14:paraId="610C7CF6" w14:textId="77777777" w:rsidTr="00356A21">
        <w:tc>
          <w:tcPr>
            <w:tcW w:w="2977" w:type="dxa"/>
          </w:tcPr>
          <w:p w14:paraId="6471ED54" w14:textId="1619F30E"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20</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30</w:t>
            </w:r>
          </w:p>
        </w:tc>
        <w:tc>
          <w:tcPr>
            <w:tcW w:w="2835" w:type="dxa"/>
          </w:tcPr>
          <w:p w14:paraId="01AAA455" w14:textId="74B348E6"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75</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100%</w:t>
            </w:r>
          </w:p>
        </w:tc>
        <w:tc>
          <w:tcPr>
            <w:tcW w:w="3544" w:type="dxa"/>
          </w:tcPr>
          <w:p w14:paraId="0A6F0B2D" w14:textId="3C1A65EE"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80</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100</w:t>
            </w:r>
          </w:p>
        </w:tc>
      </w:tr>
      <w:tr w:rsidR="00F7449B" w:rsidRPr="00CB2B9B" w14:paraId="5549D640" w14:textId="77777777" w:rsidTr="00356A21">
        <w:tc>
          <w:tcPr>
            <w:tcW w:w="2977" w:type="dxa"/>
          </w:tcPr>
          <w:p w14:paraId="3722E25E" w14:textId="3827764F"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10</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20</w:t>
            </w:r>
          </w:p>
        </w:tc>
        <w:tc>
          <w:tcPr>
            <w:tcW w:w="2835" w:type="dxa"/>
          </w:tcPr>
          <w:p w14:paraId="5053081D" w14:textId="5EBDC80A"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35</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75%</w:t>
            </w:r>
          </w:p>
        </w:tc>
        <w:tc>
          <w:tcPr>
            <w:tcW w:w="3544" w:type="dxa"/>
          </w:tcPr>
          <w:p w14:paraId="1C6B23D1" w14:textId="48FBA7B5"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50</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79</w:t>
            </w:r>
          </w:p>
        </w:tc>
      </w:tr>
      <w:tr w:rsidR="00F7449B" w:rsidRPr="00CB2B9B" w14:paraId="4376CE2B" w14:textId="77777777" w:rsidTr="00356A21">
        <w:tc>
          <w:tcPr>
            <w:tcW w:w="2977" w:type="dxa"/>
          </w:tcPr>
          <w:p w14:paraId="0CAD407A" w14:textId="161068F5"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0</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10</w:t>
            </w:r>
          </w:p>
        </w:tc>
        <w:tc>
          <w:tcPr>
            <w:tcW w:w="2835" w:type="dxa"/>
          </w:tcPr>
          <w:p w14:paraId="6D8F3905" w14:textId="5B331670"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0</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35%</w:t>
            </w:r>
          </w:p>
        </w:tc>
        <w:tc>
          <w:tcPr>
            <w:tcW w:w="3544" w:type="dxa"/>
          </w:tcPr>
          <w:p w14:paraId="2A8B7791" w14:textId="19DA8F3B" w:rsidR="00F7449B" w:rsidRPr="00CB2B9B" w:rsidRDefault="00F7449B" w:rsidP="00356A21">
            <w:pPr>
              <w:spacing w:after="0" w:line="36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0</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40</w:t>
            </w:r>
          </w:p>
        </w:tc>
      </w:tr>
    </w:tbl>
    <w:p w14:paraId="10EDEB39" w14:textId="77777777" w:rsidR="00462A7E" w:rsidRPr="00CB2B9B" w:rsidRDefault="00462A7E" w:rsidP="00F7449B">
      <w:pPr>
        <w:tabs>
          <w:tab w:val="center" w:pos="284"/>
          <w:tab w:val="left" w:pos="567"/>
        </w:tabs>
        <w:autoSpaceDE w:val="0"/>
        <w:autoSpaceDN w:val="0"/>
        <w:adjustRightInd w:val="0"/>
        <w:spacing w:after="0" w:line="240" w:lineRule="auto"/>
        <w:jc w:val="both"/>
        <w:rPr>
          <w:rFonts w:asciiTheme="majorBidi" w:eastAsia="Times New Roman" w:hAnsiTheme="majorBidi" w:cstheme="majorBidi"/>
          <w:sz w:val="28"/>
          <w:szCs w:val="28"/>
          <w:lang w:val="kk-KZ"/>
        </w:rPr>
      </w:pPr>
    </w:p>
    <w:p w14:paraId="2BDA7D7C" w14:textId="2FE7EBBF" w:rsidR="00F7449B" w:rsidRPr="00CB2B9B" w:rsidRDefault="00F7449B" w:rsidP="005174F8">
      <w:pPr>
        <w:tabs>
          <w:tab w:val="center" w:pos="284"/>
          <w:tab w:val="left" w:pos="567"/>
        </w:tabs>
        <w:autoSpaceDE w:val="0"/>
        <w:autoSpaceDN w:val="0"/>
        <w:adjustRightInd w:val="0"/>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Солай, мәдениаралық</w:t>
      </w:r>
      <w:r w:rsidR="005174F8">
        <w:rPr>
          <w:rFonts w:asciiTheme="majorBidi" w:eastAsia="Times New Roman" w:hAnsiTheme="majorBidi" w:cstheme="majorBidi"/>
          <w:sz w:val="28"/>
          <w:szCs w:val="28"/>
          <w:lang w:val="kk-KZ"/>
        </w:rPr>
        <w:t>-</w:t>
      </w:r>
      <w:r w:rsidRPr="00CB2B9B">
        <w:rPr>
          <w:rFonts w:asciiTheme="majorBidi" w:eastAsia="Times New Roman" w:hAnsiTheme="majorBidi" w:cstheme="majorBidi"/>
          <w:sz w:val="28"/>
          <w:szCs w:val="28"/>
          <w:lang w:val="kk-KZ"/>
        </w:rPr>
        <w:t>когнитивтік субқұзыреттің қалыптасуына ағылшын тілін оқитын ЭТ және БТ</w:t>
      </w:r>
      <w:r w:rsidR="005174F8">
        <w:rPr>
          <w:rFonts w:asciiTheme="majorBidi" w:eastAsia="Times New Roman" w:hAnsiTheme="majorBidi" w:cstheme="majorBidi"/>
          <w:sz w:val="28"/>
          <w:szCs w:val="28"/>
          <w:lang w:val="kk-KZ"/>
        </w:rPr>
        <w:t>-</w:t>
      </w:r>
      <w:r w:rsidRPr="00CB2B9B">
        <w:rPr>
          <w:rFonts w:asciiTheme="majorBidi" w:eastAsia="Times New Roman" w:hAnsiTheme="majorBidi" w:cstheme="majorBidi"/>
          <w:sz w:val="28"/>
          <w:szCs w:val="28"/>
          <w:lang w:val="kk-KZ"/>
        </w:rPr>
        <w:t>ның филология факультетінің педагогикалық шетел тілдері кафедрасының 3</w:t>
      </w:r>
      <w:r w:rsidR="005174F8">
        <w:rPr>
          <w:rFonts w:asciiTheme="majorBidi" w:eastAsia="Times New Roman" w:hAnsiTheme="majorBidi" w:cstheme="majorBidi"/>
          <w:sz w:val="28"/>
          <w:szCs w:val="28"/>
          <w:lang w:val="kk-KZ"/>
        </w:rPr>
        <w:t>-</w:t>
      </w:r>
      <w:r w:rsidRPr="00CB2B9B">
        <w:rPr>
          <w:rFonts w:asciiTheme="majorBidi" w:eastAsia="Times New Roman" w:hAnsiTheme="majorBidi" w:cstheme="majorBidi"/>
          <w:sz w:val="28"/>
          <w:szCs w:val="28"/>
          <w:lang w:val="kk-KZ"/>
        </w:rPr>
        <w:t xml:space="preserve">курс студенттерінің жауаптары: </w:t>
      </w:r>
    </w:p>
    <w:p w14:paraId="780CC586" w14:textId="32674023" w:rsidR="00F7449B" w:rsidRPr="00CB2B9B" w:rsidRDefault="001C492C" w:rsidP="00F7449B">
      <w:pPr>
        <w:tabs>
          <w:tab w:val="center" w:pos="284"/>
          <w:tab w:val="left" w:pos="567"/>
        </w:tabs>
        <w:autoSpaceDE w:val="0"/>
        <w:autoSpaceDN w:val="0"/>
        <w:adjustRightInd w:val="0"/>
        <w:spacing w:after="0" w:line="240" w:lineRule="auto"/>
        <w:jc w:val="both"/>
        <w:rPr>
          <w:rFonts w:asciiTheme="majorBidi" w:eastAsia="Times New Roman" w:hAnsiTheme="majorBidi" w:cstheme="majorBidi"/>
          <w:sz w:val="28"/>
          <w:szCs w:val="28"/>
          <w:lang w:val="kk-KZ"/>
        </w:rPr>
      </w:pPr>
      <w:r>
        <w:rPr>
          <w:rFonts w:asciiTheme="majorBidi" w:eastAsia="Times New Roman" w:hAnsiTheme="majorBidi" w:cstheme="majorBidi"/>
          <w:sz w:val="28"/>
          <w:szCs w:val="28"/>
          <w:lang w:val="kk-KZ"/>
        </w:rPr>
        <w:tab/>
      </w:r>
      <w:r>
        <w:rPr>
          <w:rFonts w:asciiTheme="majorBidi" w:eastAsia="Times New Roman" w:hAnsiTheme="majorBidi" w:cstheme="majorBidi"/>
          <w:sz w:val="28"/>
          <w:szCs w:val="28"/>
          <w:lang w:val="kk-KZ"/>
        </w:rPr>
        <w:tab/>
      </w:r>
      <w:r w:rsidR="00F7449B" w:rsidRPr="00CB2B9B">
        <w:rPr>
          <w:rFonts w:asciiTheme="majorBidi" w:eastAsia="Times New Roman" w:hAnsiTheme="majorBidi" w:cstheme="majorBidi"/>
          <w:sz w:val="28"/>
          <w:szCs w:val="28"/>
          <w:lang w:val="kk-KZ"/>
        </w:rPr>
        <w:t>«Ағылшын тілін үйренудегі АКТ рөлі» № 1 сауалнамасының алғашқы 10 сұрағына:</w:t>
      </w:r>
    </w:p>
    <w:p w14:paraId="1D02B0D3" w14:textId="73B03E90" w:rsidR="00F7449B" w:rsidRPr="00CB2B9B" w:rsidRDefault="00FB4D4F" w:rsidP="00462A7E">
      <w:pPr>
        <w:tabs>
          <w:tab w:val="center" w:pos="284"/>
          <w:tab w:val="left" w:pos="567"/>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эксперименттік топтың студенттері орташа көрсеткіште студенттердің 48% сауалнаманың осы сұрақтарына жауап бере алды, бұл 14 дұрыс жауап, 55 балл. </w:t>
      </w:r>
    </w:p>
    <w:p w14:paraId="0B464DF8" w14:textId="1264D02A" w:rsidR="00F7449B" w:rsidRPr="00CB2B9B" w:rsidRDefault="00FB4D4F" w:rsidP="00462A7E">
      <w:pPr>
        <w:tabs>
          <w:tab w:val="center" w:pos="284"/>
          <w:tab w:val="left" w:pos="567"/>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бақылау тобында студенттердің 42% осы сауалнаманың сұрақтарына жауап бере алды, бұл </w:t>
      </w:r>
      <w:r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12 дұрыс жауап, 53 балл. </w:t>
      </w:r>
    </w:p>
    <w:p w14:paraId="2329E93B" w14:textId="0C46BDDC" w:rsidR="00F7449B" w:rsidRPr="00CB2B9B" w:rsidRDefault="00F7449B" w:rsidP="001C492C">
      <w:pPr>
        <w:tabs>
          <w:tab w:val="center" w:pos="284"/>
          <w:tab w:val="left" w:pos="567"/>
        </w:tabs>
        <w:autoSpaceDE w:val="0"/>
        <w:autoSpaceDN w:val="0"/>
        <w:adjustRightInd w:val="0"/>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 2 сауалнамада контекстті</w:t>
      </w:r>
      <w:r w:rsidR="001C492C">
        <w:rPr>
          <w:rFonts w:asciiTheme="majorBidi" w:eastAsia="Times New Roman" w:hAnsiTheme="majorBidi" w:cstheme="majorBidi"/>
          <w:sz w:val="28"/>
          <w:szCs w:val="28"/>
          <w:lang w:val="kk-KZ"/>
        </w:rPr>
        <w:t>-</w:t>
      </w:r>
      <w:r w:rsidRPr="00CB2B9B">
        <w:rPr>
          <w:rFonts w:asciiTheme="majorBidi" w:eastAsia="Times New Roman" w:hAnsiTheme="majorBidi" w:cstheme="majorBidi"/>
          <w:sz w:val="28"/>
          <w:szCs w:val="28"/>
          <w:lang w:val="kk-KZ"/>
        </w:rPr>
        <w:t>жинақтаушы суб құзыреттің қалыптасуын тексеруге жоғары және жоғары оқу орнынан кейін білім беру ұйымында шетел тілін оқыту әдістемесін зерделеу бойынша сұрақтар мен тапсырмалар берілді.</w:t>
      </w:r>
    </w:p>
    <w:p w14:paraId="19E53083" w14:textId="0E1DDC71" w:rsidR="00F7449B" w:rsidRPr="00CB2B9B" w:rsidRDefault="00FB4D4F" w:rsidP="001C492C">
      <w:pPr>
        <w:tabs>
          <w:tab w:val="center" w:pos="284"/>
          <w:tab w:val="left" w:pos="567"/>
        </w:tabs>
        <w:autoSpaceDE w:val="0"/>
        <w:autoSpaceDN w:val="0"/>
        <w:adjustRightInd w:val="0"/>
        <w:spacing w:after="0" w:line="240" w:lineRule="auto"/>
        <w:ind w:left="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эксперименттік топтың студенттері тапсырманы 30%</w:t>
      </w:r>
      <w:r w:rsidR="005174F8">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ға орындады, </w:t>
      </w:r>
      <w:r w:rsidR="001C492C">
        <w:rPr>
          <w:rFonts w:asciiTheme="majorBidi" w:hAnsiTheme="majorBidi" w:cstheme="majorBidi"/>
          <w:sz w:val="28"/>
          <w:szCs w:val="28"/>
          <w:lang w:val="kk-KZ"/>
        </w:rPr>
        <w:t>6</w:t>
      </w:r>
      <w:r w:rsidR="00F7449B" w:rsidRPr="00CB2B9B">
        <w:rPr>
          <w:rFonts w:asciiTheme="majorBidi" w:hAnsiTheme="majorBidi" w:cstheme="majorBidi"/>
          <w:sz w:val="28"/>
          <w:szCs w:val="28"/>
          <w:lang w:val="kk-KZ"/>
        </w:rPr>
        <w:t xml:space="preserve"> дұрыс жауап, 35 балл. </w:t>
      </w:r>
    </w:p>
    <w:p w14:paraId="0882CE49" w14:textId="4AA1C861" w:rsidR="00F7449B" w:rsidRPr="00CB2B9B" w:rsidRDefault="00FB4D4F" w:rsidP="001C492C">
      <w:pPr>
        <w:tabs>
          <w:tab w:val="center" w:pos="284"/>
          <w:tab w:val="left" w:pos="567"/>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бақылау тобының студенттері эксперименттік топтың студенттері сияқты 30% пайыз көрсетті, 6 дұрыс жауап, 35 балл. </w:t>
      </w:r>
    </w:p>
    <w:p w14:paraId="1D307EF1" w14:textId="46882E42" w:rsidR="00F7449B" w:rsidRPr="00CB2B9B" w:rsidRDefault="00F7449B" w:rsidP="001C492C">
      <w:pPr>
        <w:tabs>
          <w:tab w:val="center" w:pos="284"/>
          <w:tab w:val="left" w:pos="567"/>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eastAsia="Times New Roman" w:hAnsiTheme="majorBidi" w:cstheme="majorBidi"/>
          <w:sz w:val="28"/>
          <w:szCs w:val="28"/>
          <w:lang w:val="kk-KZ"/>
        </w:rPr>
        <w:t>Интегративтік</w:t>
      </w:r>
      <w:r w:rsidR="001C492C">
        <w:rPr>
          <w:rFonts w:asciiTheme="majorBidi" w:eastAsia="Times New Roman" w:hAnsiTheme="majorBidi" w:cstheme="majorBidi"/>
          <w:sz w:val="28"/>
          <w:szCs w:val="28"/>
          <w:lang w:val="kk-KZ"/>
        </w:rPr>
        <w:t>-</w:t>
      </w:r>
      <w:r w:rsidRPr="00CB2B9B">
        <w:rPr>
          <w:rFonts w:asciiTheme="majorBidi" w:eastAsia="Times New Roman" w:hAnsiTheme="majorBidi" w:cstheme="majorBidi"/>
          <w:sz w:val="28"/>
          <w:szCs w:val="28"/>
          <w:lang w:val="kk-KZ"/>
        </w:rPr>
        <w:t xml:space="preserve">дидактикалық субқұзыретті қалыптастыру үшін №3 сауалнамада шетел тілі сабақтарында ағылшын тілі мен АКТ ықпалдастыру бойынша сұрақтар мен тапсырмалар дайындалды. </w:t>
      </w:r>
    </w:p>
    <w:p w14:paraId="6882B4C5" w14:textId="10595A41" w:rsidR="00F7449B" w:rsidRPr="00CB2B9B" w:rsidRDefault="00FB4D4F" w:rsidP="001C492C">
      <w:pPr>
        <w:tabs>
          <w:tab w:val="center" w:pos="284"/>
          <w:tab w:val="left" w:pos="567"/>
          <w:tab w:val="left" w:pos="851"/>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эксперименттік топ студенттерінің 25% сұрақтарға жауап беріп, тапсырманы орындады, қалған студенттер дұрыс жауап бере алмады, 4 дұрыс жауап, 20 балл.</w:t>
      </w:r>
    </w:p>
    <w:p w14:paraId="795DE5DF" w14:textId="2D802CCD" w:rsidR="00F7449B" w:rsidRPr="00CB2B9B" w:rsidRDefault="00FB4D4F" w:rsidP="001C492C">
      <w:pPr>
        <w:tabs>
          <w:tab w:val="center" w:pos="284"/>
          <w:tab w:val="left" w:pos="567"/>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бақылау тобында студенттердің 22% жауап беріп, тапсырманы орындады, 5 дұрыс жауап, 33 балл.</w:t>
      </w:r>
    </w:p>
    <w:p w14:paraId="224882F7" w14:textId="77777777" w:rsidR="00F7449B" w:rsidRPr="00CB2B9B" w:rsidRDefault="00F7449B" w:rsidP="00462A7E">
      <w:pPr>
        <w:tabs>
          <w:tab w:val="center" w:pos="284"/>
          <w:tab w:val="left" w:pos="567"/>
        </w:tabs>
        <w:autoSpaceDE w:val="0"/>
        <w:autoSpaceDN w:val="0"/>
        <w:adjustRightInd w:val="0"/>
        <w:spacing w:after="0" w:line="240" w:lineRule="auto"/>
        <w:ind w:firstLine="567"/>
        <w:jc w:val="both"/>
        <w:rPr>
          <w:rFonts w:asciiTheme="majorBidi" w:hAnsiTheme="majorBidi" w:cstheme="majorBidi"/>
          <w:sz w:val="28"/>
          <w:szCs w:val="28"/>
          <w:lang w:val="kk-KZ"/>
        </w:rPr>
      </w:pPr>
    </w:p>
    <w:p w14:paraId="52D50762" w14:textId="77777777" w:rsidR="00F7449B" w:rsidRPr="00CB2B9B" w:rsidRDefault="00F7449B" w:rsidP="00462A7E">
      <w:pPr>
        <w:tabs>
          <w:tab w:val="center" w:pos="284"/>
          <w:tab w:val="left" w:pos="567"/>
        </w:tabs>
        <w:autoSpaceDE w:val="0"/>
        <w:autoSpaceDN w:val="0"/>
        <w:adjustRightInd w:val="0"/>
        <w:spacing w:after="0" w:line="240" w:lineRule="auto"/>
        <w:jc w:val="center"/>
        <w:rPr>
          <w:rFonts w:asciiTheme="majorBidi" w:hAnsiTheme="majorBidi" w:cstheme="majorBidi"/>
          <w:sz w:val="28"/>
          <w:szCs w:val="28"/>
        </w:rPr>
      </w:pPr>
      <w:r w:rsidRPr="00CB2B9B">
        <w:rPr>
          <w:rFonts w:asciiTheme="majorBidi" w:hAnsiTheme="majorBidi" w:cstheme="majorBidi"/>
          <w:noProof/>
          <w:sz w:val="28"/>
          <w:szCs w:val="28"/>
        </w:rPr>
        <w:lastRenderedPageBreak/>
        <w:drawing>
          <wp:inline distT="0" distB="0" distL="0" distR="0" wp14:anchorId="311C9592" wp14:editId="30A2DE47">
            <wp:extent cx="5486400" cy="320040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18929A5" w14:textId="77777777" w:rsidR="00F7449B" w:rsidRPr="00CB2B9B" w:rsidRDefault="00F7449B" w:rsidP="00F7449B">
      <w:pPr>
        <w:tabs>
          <w:tab w:val="center" w:pos="284"/>
          <w:tab w:val="left" w:pos="567"/>
        </w:tabs>
        <w:autoSpaceDE w:val="0"/>
        <w:autoSpaceDN w:val="0"/>
        <w:adjustRightInd w:val="0"/>
        <w:spacing w:after="0" w:line="240" w:lineRule="auto"/>
        <w:jc w:val="both"/>
        <w:rPr>
          <w:rFonts w:asciiTheme="majorBidi" w:hAnsiTheme="majorBidi" w:cstheme="majorBidi"/>
          <w:sz w:val="28"/>
          <w:szCs w:val="28"/>
          <w:lang w:val="kk-KZ"/>
        </w:rPr>
      </w:pPr>
    </w:p>
    <w:p w14:paraId="160F8020" w14:textId="6E491EA8" w:rsidR="00F7449B" w:rsidRPr="00CB2B9B" w:rsidRDefault="00F7449B" w:rsidP="00F7449B">
      <w:pPr>
        <w:spacing w:after="0" w:line="240" w:lineRule="auto"/>
        <w:ind w:firstLine="565"/>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282D8E" w:rsidRPr="00CB2B9B">
        <w:rPr>
          <w:rFonts w:asciiTheme="majorBidi" w:hAnsiTheme="majorBidi" w:cstheme="majorBidi"/>
          <w:sz w:val="28"/>
          <w:szCs w:val="28"/>
          <w:lang w:val="kk-KZ"/>
        </w:rPr>
        <w:t>21</w:t>
      </w:r>
      <w:r w:rsidRPr="00CB2B9B">
        <w:rPr>
          <w:rFonts w:asciiTheme="majorBidi" w:hAnsiTheme="majorBidi" w:cstheme="majorBidi"/>
          <w:sz w:val="28"/>
          <w:szCs w:val="28"/>
          <w:lang w:val="kk-KZ"/>
        </w:rPr>
        <w:t xml:space="preserve"> – Орташа мәндердің салыстырмалы талдауы</w:t>
      </w:r>
    </w:p>
    <w:p w14:paraId="6BB315A7" w14:textId="77777777" w:rsidR="00F7449B" w:rsidRPr="00CB2B9B" w:rsidRDefault="00F7449B" w:rsidP="00F7449B">
      <w:pPr>
        <w:tabs>
          <w:tab w:val="center" w:pos="284"/>
          <w:tab w:val="left" w:pos="567"/>
        </w:tabs>
        <w:autoSpaceDE w:val="0"/>
        <w:autoSpaceDN w:val="0"/>
        <w:adjustRightInd w:val="0"/>
        <w:spacing w:after="0" w:line="240" w:lineRule="auto"/>
        <w:jc w:val="both"/>
        <w:rPr>
          <w:rFonts w:asciiTheme="majorBidi" w:hAnsiTheme="majorBidi" w:cstheme="majorBidi"/>
          <w:sz w:val="28"/>
          <w:szCs w:val="28"/>
          <w:lang w:val="kk-KZ"/>
        </w:rPr>
      </w:pPr>
    </w:p>
    <w:p w14:paraId="50529330" w14:textId="2414C8C1" w:rsidR="00F7449B" w:rsidRPr="00CB2B9B" w:rsidRDefault="00F7449B" w:rsidP="00462A7E">
      <w:pPr>
        <w:tabs>
          <w:tab w:val="center" w:pos="284"/>
          <w:tab w:val="left" w:pos="567"/>
        </w:tabs>
        <w:autoSpaceDE w:val="0"/>
        <w:autoSpaceDN w:val="0"/>
        <w:adjustRightInd w:val="0"/>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Тестілеу нәтижесінде диаграммаларда көрсетілгендей, ЭТ және БТ студенттерінің жауаптары пайыздық көрсеткіштерде аздаған айырмашылықты көрсетеді. Сауалнаманың екі жағдайында да контекстті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топтастырушы субқұзыретте студенттер пайызбен бірдей көрсеткіштер көрсетті, ал мәдениаралық</w:t>
      </w:r>
      <w:r w:rsidR="005174F8">
        <w:rPr>
          <w:rFonts w:asciiTheme="majorBidi" w:hAnsiTheme="majorBidi" w:cstheme="majorBidi"/>
          <w:sz w:val="28"/>
          <w:szCs w:val="28"/>
          <w:lang w:val="kk-KZ"/>
        </w:rPr>
        <w:t>-</w:t>
      </w:r>
      <w:r w:rsidRPr="00CB2B9B">
        <w:rPr>
          <w:rFonts w:asciiTheme="majorBidi" w:hAnsiTheme="majorBidi" w:cstheme="majorBidi"/>
          <w:sz w:val="28"/>
          <w:szCs w:val="28"/>
          <w:lang w:val="kk-KZ"/>
        </w:rPr>
        <w:t>когнитивтік және интерактивті</w:t>
      </w:r>
      <w:r w:rsidR="005174F8">
        <w:rPr>
          <w:rFonts w:asciiTheme="majorBidi" w:hAnsiTheme="majorBidi" w:cstheme="majorBidi"/>
          <w:sz w:val="28"/>
          <w:szCs w:val="28"/>
          <w:lang w:val="kk-KZ"/>
        </w:rPr>
        <w:t>-</w:t>
      </w:r>
      <w:r w:rsidRPr="00CB2B9B">
        <w:rPr>
          <w:rFonts w:asciiTheme="majorBidi" w:hAnsiTheme="majorBidi" w:cstheme="majorBidi"/>
          <w:sz w:val="28"/>
          <w:szCs w:val="28"/>
          <w:lang w:val="kk-KZ"/>
        </w:rPr>
        <w:t>дидактикалық субқұзыретте сауалнама нәтижесінде ЭТ пен БТ арасында аздаған айырмашылық болды.</w:t>
      </w:r>
    </w:p>
    <w:p w14:paraId="0AE58B75" w14:textId="77777777" w:rsidR="00F7449B" w:rsidRPr="00CB2B9B" w:rsidRDefault="00F7449B" w:rsidP="00F7449B">
      <w:pPr>
        <w:tabs>
          <w:tab w:val="center" w:pos="284"/>
          <w:tab w:val="left" w:pos="567"/>
        </w:tabs>
        <w:autoSpaceDE w:val="0"/>
        <w:autoSpaceDN w:val="0"/>
        <w:adjustRightInd w:val="0"/>
        <w:spacing w:after="0" w:line="240" w:lineRule="auto"/>
        <w:jc w:val="both"/>
        <w:rPr>
          <w:rFonts w:asciiTheme="majorBidi" w:hAnsiTheme="majorBidi" w:cstheme="majorBidi"/>
          <w:sz w:val="28"/>
          <w:szCs w:val="28"/>
          <w:lang w:val="kk-KZ"/>
        </w:rPr>
      </w:pPr>
    </w:p>
    <w:p w14:paraId="2323B403" w14:textId="77777777" w:rsidR="00F7449B" w:rsidRPr="00CB2B9B" w:rsidRDefault="00F7449B" w:rsidP="00F7449B">
      <w:pPr>
        <w:tabs>
          <w:tab w:val="center" w:pos="284"/>
          <w:tab w:val="left" w:pos="567"/>
        </w:tabs>
        <w:autoSpaceDE w:val="0"/>
        <w:autoSpaceDN w:val="0"/>
        <w:adjustRightInd w:val="0"/>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11 – Бақылау және эксперименттік топ студенттерінің пайыздық көрсеткіші</w:t>
      </w:r>
    </w:p>
    <w:p w14:paraId="2BBDACE2" w14:textId="4C6C727A" w:rsidR="00F7449B" w:rsidRPr="00CB2B9B" w:rsidRDefault="00F7449B" w:rsidP="00F7449B">
      <w:pPr>
        <w:tabs>
          <w:tab w:val="center" w:pos="284"/>
          <w:tab w:val="left" w:pos="567"/>
        </w:tabs>
        <w:autoSpaceDE w:val="0"/>
        <w:autoSpaceDN w:val="0"/>
        <w:adjustRightInd w:val="0"/>
        <w:spacing w:after="0" w:line="240" w:lineRule="auto"/>
        <w:jc w:val="both"/>
        <w:rPr>
          <w:rFonts w:asciiTheme="majorBidi" w:hAnsiTheme="majorBidi" w:cstheme="majorBidi"/>
          <w:sz w:val="28"/>
          <w:szCs w:val="28"/>
          <w:lang w:val="kk-KZ"/>
        </w:rPr>
      </w:pPr>
    </w:p>
    <w:tbl>
      <w:tblPr>
        <w:tblStyle w:val="ab"/>
        <w:tblW w:w="0" w:type="auto"/>
        <w:tblLook w:val="04A0" w:firstRow="1" w:lastRow="0" w:firstColumn="1" w:lastColumn="0" w:noHBand="0" w:noVBand="1"/>
      </w:tblPr>
      <w:tblGrid>
        <w:gridCol w:w="1785"/>
        <w:gridCol w:w="659"/>
        <w:gridCol w:w="682"/>
        <w:gridCol w:w="660"/>
        <w:gridCol w:w="682"/>
        <w:gridCol w:w="660"/>
        <w:gridCol w:w="578"/>
        <w:gridCol w:w="660"/>
        <w:gridCol w:w="682"/>
        <w:gridCol w:w="660"/>
        <w:gridCol w:w="682"/>
        <w:gridCol w:w="660"/>
        <w:gridCol w:w="578"/>
      </w:tblGrid>
      <w:tr w:rsidR="00F7449B" w:rsidRPr="00CB2B9B" w14:paraId="27341514" w14:textId="77777777" w:rsidTr="006E2918">
        <w:tc>
          <w:tcPr>
            <w:tcW w:w="1785" w:type="dxa"/>
            <w:vMerge w:val="restart"/>
          </w:tcPr>
          <w:p w14:paraId="269E331E" w14:textId="77777777" w:rsidR="00F7449B" w:rsidRPr="00CB2B9B" w:rsidRDefault="00F7449B" w:rsidP="00E51579">
            <w:pPr>
              <w:spacing w:after="0" w:line="240" w:lineRule="auto"/>
              <w:jc w:val="both"/>
              <w:rPr>
                <w:rFonts w:asciiTheme="majorBidi" w:hAnsiTheme="majorBidi" w:cstheme="majorBidi"/>
                <w:sz w:val="24"/>
                <w:szCs w:val="24"/>
                <w:lang w:val="kk-KZ"/>
              </w:rPr>
            </w:pPr>
          </w:p>
          <w:p w14:paraId="1E1BD7A6" w14:textId="40949CD2" w:rsidR="00F7449B" w:rsidRPr="00CB2B9B" w:rsidRDefault="001C492C"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М</w:t>
            </w:r>
            <w:r w:rsidR="00F7449B" w:rsidRPr="00CB2B9B">
              <w:rPr>
                <w:rFonts w:asciiTheme="majorBidi" w:hAnsiTheme="majorBidi" w:cstheme="majorBidi"/>
                <w:sz w:val="24"/>
                <w:szCs w:val="24"/>
                <w:lang w:val="kk-KZ"/>
              </w:rPr>
              <w:t>әдениаралық</w:t>
            </w:r>
            <w:r>
              <w:rPr>
                <w:rFonts w:asciiTheme="majorBidi" w:hAnsiTheme="majorBidi" w:cstheme="majorBidi"/>
                <w:sz w:val="24"/>
                <w:szCs w:val="24"/>
                <w:lang w:val="kk-KZ"/>
              </w:rPr>
              <w:t>-</w:t>
            </w:r>
            <w:r w:rsidR="00F7449B" w:rsidRPr="00CB2B9B">
              <w:rPr>
                <w:rFonts w:asciiTheme="majorBidi" w:hAnsiTheme="majorBidi" w:cstheme="majorBidi"/>
                <w:sz w:val="24"/>
                <w:szCs w:val="24"/>
                <w:lang w:val="kk-KZ"/>
              </w:rPr>
              <w:t>когнитивтік субқұзыреттілікті қалыптастыру критерийлері</w:t>
            </w:r>
          </w:p>
        </w:tc>
        <w:tc>
          <w:tcPr>
            <w:tcW w:w="7843" w:type="dxa"/>
            <w:gridSpan w:val="12"/>
          </w:tcPr>
          <w:p w14:paraId="2D2CB54D"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Деңгейлер</w:t>
            </w:r>
          </w:p>
        </w:tc>
      </w:tr>
      <w:tr w:rsidR="00F7449B" w:rsidRPr="00CB2B9B" w14:paraId="6527E736" w14:textId="77777777" w:rsidTr="006E2918">
        <w:tc>
          <w:tcPr>
            <w:tcW w:w="1785" w:type="dxa"/>
            <w:vMerge/>
          </w:tcPr>
          <w:p w14:paraId="14196C65" w14:textId="77777777" w:rsidR="00F7449B" w:rsidRPr="00CB2B9B" w:rsidRDefault="00F7449B" w:rsidP="00E51579">
            <w:pPr>
              <w:spacing w:after="0" w:line="240" w:lineRule="auto"/>
              <w:jc w:val="both"/>
              <w:rPr>
                <w:rFonts w:asciiTheme="majorBidi" w:hAnsiTheme="majorBidi" w:cstheme="majorBidi"/>
                <w:sz w:val="24"/>
                <w:szCs w:val="24"/>
              </w:rPr>
            </w:pPr>
          </w:p>
        </w:tc>
        <w:tc>
          <w:tcPr>
            <w:tcW w:w="2683" w:type="dxa"/>
            <w:gridSpan w:val="4"/>
          </w:tcPr>
          <w:p w14:paraId="2E602726" w14:textId="77777777" w:rsidR="00F7449B" w:rsidRPr="00CB2B9B" w:rsidRDefault="00F7449B" w:rsidP="00E51579">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Төмен</w:t>
            </w:r>
          </w:p>
        </w:tc>
        <w:tc>
          <w:tcPr>
            <w:tcW w:w="2580" w:type="dxa"/>
            <w:gridSpan w:val="4"/>
          </w:tcPr>
          <w:p w14:paraId="39CAA915" w14:textId="77777777" w:rsidR="00F7449B" w:rsidRPr="00CB2B9B" w:rsidRDefault="00F7449B" w:rsidP="00E51579">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Орташа</w:t>
            </w:r>
          </w:p>
        </w:tc>
        <w:tc>
          <w:tcPr>
            <w:tcW w:w="2580" w:type="dxa"/>
            <w:gridSpan w:val="4"/>
          </w:tcPr>
          <w:p w14:paraId="2EC56106" w14:textId="77777777" w:rsidR="00F7449B" w:rsidRPr="00CB2B9B" w:rsidRDefault="00F7449B" w:rsidP="00E51579">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Жоғары</w:t>
            </w:r>
          </w:p>
        </w:tc>
      </w:tr>
      <w:tr w:rsidR="00F7449B" w:rsidRPr="00CB2B9B" w14:paraId="29D0E567" w14:textId="77777777" w:rsidTr="006E2918">
        <w:tc>
          <w:tcPr>
            <w:tcW w:w="1785" w:type="dxa"/>
            <w:vMerge/>
          </w:tcPr>
          <w:p w14:paraId="46DE001F" w14:textId="77777777" w:rsidR="00F7449B" w:rsidRPr="00CB2B9B" w:rsidRDefault="00F7449B" w:rsidP="00E51579">
            <w:pPr>
              <w:spacing w:after="0" w:line="240" w:lineRule="auto"/>
              <w:jc w:val="both"/>
              <w:rPr>
                <w:rFonts w:asciiTheme="majorBidi" w:hAnsiTheme="majorBidi" w:cstheme="majorBidi"/>
                <w:sz w:val="24"/>
                <w:szCs w:val="24"/>
              </w:rPr>
            </w:pPr>
          </w:p>
        </w:tc>
        <w:tc>
          <w:tcPr>
            <w:tcW w:w="1341" w:type="dxa"/>
            <w:gridSpan w:val="2"/>
          </w:tcPr>
          <w:p w14:paraId="4DB7889E"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ЭТ</w:t>
            </w:r>
          </w:p>
        </w:tc>
        <w:tc>
          <w:tcPr>
            <w:tcW w:w="1342" w:type="dxa"/>
            <w:gridSpan w:val="2"/>
            <w:shd w:val="clear" w:color="auto" w:fill="BDD6EE" w:themeFill="accent1" w:themeFillTint="66"/>
          </w:tcPr>
          <w:p w14:paraId="1500E9B2"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БТ</w:t>
            </w:r>
          </w:p>
        </w:tc>
        <w:tc>
          <w:tcPr>
            <w:tcW w:w="1238" w:type="dxa"/>
            <w:gridSpan w:val="2"/>
          </w:tcPr>
          <w:p w14:paraId="5F121267"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ЭТ</w:t>
            </w:r>
          </w:p>
        </w:tc>
        <w:tc>
          <w:tcPr>
            <w:tcW w:w="1342" w:type="dxa"/>
            <w:gridSpan w:val="2"/>
            <w:shd w:val="clear" w:color="auto" w:fill="BDD6EE" w:themeFill="accent1" w:themeFillTint="66"/>
          </w:tcPr>
          <w:p w14:paraId="5358D0DC"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БТ</w:t>
            </w:r>
          </w:p>
        </w:tc>
        <w:tc>
          <w:tcPr>
            <w:tcW w:w="1342" w:type="dxa"/>
            <w:gridSpan w:val="2"/>
          </w:tcPr>
          <w:p w14:paraId="115160CA"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ЭТ</w:t>
            </w:r>
          </w:p>
        </w:tc>
        <w:tc>
          <w:tcPr>
            <w:tcW w:w="1238" w:type="dxa"/>
            <w:gridSpan w:val="2"/>
            <w:shd w:val="clear" w:color="auto" w:fill="BDD6EE" w:themeFill="accent1" w:themeFillTint="66"/>
          </w:tcPr>
          <w:p w14:paraId="79FAE931"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БТ</w:t>
            </w:r>
          </w:p>
        </w:tc>
      </w:tr>
      <w:tr w:rsidR="00F7449B" w:rsidRPr="00CB2B9B" w14:paraId="358868CD" w14:textId="77777777" w:rsidTr="006E2918">
        <w:tc>
          <w:tcPr>
            <w:tcW w:w="1785" w:type="dxa"/>
            <w:vMerge/>
          </w:tcPr>
          <w:p w14:paraId="4DFD69C6" w14:textId="77777777" w:rsidR="00F7449B" w:rsidRPr="00CB2B9B" w:rsidRDefault="00F7449B" w:rsidP="00E51579">
            <w:pPr>
              <w:spacing w:after="0" w:line="240" w:lineRule="auto"/>
              <w:jc w:val="both"/>
              <w:rPr>
                <w:rFonts w:asciiTheme="majorBidi" w:hAnsiTheme="majorBidi" w:cstheme="majorBidi"/>
                <w:sz w:val="24"/>
                <w:szCs w:val="24"/>
              </w:rPr>
            </w:pPr>
          </w:p>
        </w:tc>
        <w:tc>
          <w:tcPr>
            <w:tcW w:w="659" w:type="dxa"/>
          </w:tcPr>
          <w:p w14:paraId="0DCFA41A"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студ.</w:t>
            </w:r>
          </w:p>
          <w:p w14:paraId="71D744BF"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саны</w:t>
            </w:r>
          </w:p>
        </w:tc>
        <w:tc>
          <w:tcPr>
            <w:tcW w:w="682" w:type="dxa"/>
          </w:tcPr>
          <w:p w14:paraId="6A754247" w14:textId="3992955B" w:rsidR="00F7449B" w:rsidRPr="00CB2B9B" w:rsidRDefault="001A52A8"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w:t>
            </w:r>
            <w:r w:rsidR="00F7449B" w:rsidRPr="00CB2B9B">
              <w:rPr>
                <w:rFonts w:asciiTheme="majorBidi" w:hAnsiTheme="majorBidi" w:cstheme="majorBidi"/>
                <w:sz w:val="24"/>
                <w:szCs w:val="24"/>
                <w:lang w:val="kk-KZ"/>
              </w:rPr>
              <w:t xml:space="preserve"> бен</w:t>
            </w:r>
          </w:p>
        </w:tc>
        <w:tc>
          <w:tcPr>
            <w:tcW w:w="660" w:type="dxa"/>
            <w:shd w:val="clear" w:color="auto" w:fill="BDD6EE" w:themeFill="accent1" w:themeFillTint="66"/>
          </w:tcPr>
          <w:p w14:paraId="2F7C9767"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студ.</w:t>
            </w:r>
          </w:p>
          <w:p w14:paraId="59C91CB0" w14:textId="77777777" w:rsidR="00F7449B" w:rsidRPr="00CB2B9B" w:rsidRDefault="00F7449B" w:rsidP="00E51579">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саны</w:t>
            </w:r>
          </w:p>
        </w:tc>
        <w:tc>
          <w:tcPr>
            <w:tcW w:w="682" w:type="dxa"/>
            <w:shd w:val="clear" w:color="auto" w:fill="BDD6EE" w:themeFill="accent1" w:themeFillTint="66"/>
          </w:tcPr>
          <w:p w14:paraId="135E76B7" w14:textId="3761AAA9" w:rsidR="00F7449B" w:rsidRPr="00CB2B9B" w:rsidRDefault="001A52A8"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w:t>
            </w:r>
          </w:p>
          <w:p w14:paraId="29FCF7BD"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бен</w:t>
            </w:r>
          </w:p>
        </w:tc>
        <w:tc>
          <w:tcPr>
            <w:tcW w:w="660" w:type="dxa"/>
          </w:tcPr>
          <w:p w14:paraId="68B8DC68"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студ.</w:t>
            </w:r>
          </w:p>
          <w:p w14:paraId="16EC7E51"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саны</w:t>
            </w:r>
          </w:p>
        </w:tc>
        <w:tc>
          <w:tcPr>
            <w:tcW w:w="578" w:type="dxa"/>
          </w:tcPr>
          <w:p w14:paraId="09B6988F" w14:textId="3ACD0795" w:rsidR="00F7449B" w:rsidRPr="00CB2B9B" w:rsidRDefault="001A52A8"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w:t>
            </w:r>
          </w:p>
          <w:p w14:paraId="3D076317"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бен</w:t>
            </w:r>
          </w:p>
        </w:tc>
        <w:tc>
          <w:tcPr>
            <w:tcW w:w="660" w:type="dxa"/>
            <w:shd w:val="clear" w:color="auto" w:fill="BDD6EE" w:themeFill="accent1" w:themeFillTint="66"/>
          </w:tcPr>
          <w:p w14:paraId="5F714B96"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студ.</w:t>
            </w:r>
          </w:p>
          <w:p w14:paraId="186D985B"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саны</w:t>
            </w:r>
          </w:p>
        </w:tc>
        <w:tc>
          <w:tcPr>
            <w:tcW w:w="682" w:type="dxa"/>
            <w:shd w:val="clear" w:color="auto" w:fill="BDD6EE" w:themeFill="accent1" w:themeFillTint="66"/>
          </w:tcPr>
          <w:p w14:paraId="3F7A8CE3" w14:textId="71261B44" w:rsidR="00F7449B" w:rsidRPr="00CB2B9B" w:rsidRDefault="001A52A8"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w:t>
            </w:r>
          </w:p>
          <w:p w14:paraId="5B7BB249"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бен</w:t>
            </w:r>
          </w:p>
        </w:tc>
        <w:tc>
          <w:tcPr>
            <w:tcW w:w="660" w:type="dxa"/>
          </w:tcPr>
          <w:p w14:paraId="337381D9"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студ.</w:t>
            </w:r>
          </w:p>
          <w:p w14:paraId="714927D0"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саны</w:t>
            </w:r>
          </w:p>
        </w:tc>
        <w:tc>
          <w:tcPr>
            <w:tcW w:w="682" w:type="dxa"/>
          </w:tcPr>
          <w:p w14:paraId="1E89496E" w14:textId="7D186CC1" w:rsidR="00F7449B" w:rsidRPr="00CB2B9B" w:rsidRDefault="001A52A8"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w:t>
            </w:r>
          </w:p>
          <w:p w14:paraId="13D2C5F9"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бен</w:t>
            </w:r>
          </w:p>
        </w:tc>
        <w:tc>
          <w:tcPr>
            <w:tcW w:w="660" w:type="dxa"/>
            <w:shd w:val="clear" w:color="auto" w:fill="BDD6EE" w:themeFill="accent1" w:themeFillTint="66"/>
          </w:tcPr>
          <w:p w14:paraId="1801A01A"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студ.</w:t>
            </w:r>
          </w:p>
          <w:p w14:paraId="1167B33B"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саны</w:t>
            </w:r>
          </w:p>
        </w:tc>
        <w:tc>
          <w:tcPr>
            <w:tcW w:w="578" w:type="dxa"/>
            <w:shd w:val="clear" w:color="auto" w:fill="BDD6EE" w:themeFill="accent1" w:themeFillTint="66"/>
          </w:tcPr>
          <w:p w14:paraId="5253913C" w14:textId="07109412" w:rsidR="00F7449B" w:rsidRPr="00CB2B9B" w:rsidRDefault="001A52A8"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w:t>
            </w:r>
          </w:p>
          <w:p w14:paraId="6AF78A7A" w14:textId="77777777" w:rsidR="00F7449B" w:rsidRPr="00CB2B9B" w:rsidRDefault="00F7449B" w:rsidP="00E51579">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бен</w:t>
            </w:r>
          </w:p>
        </w:tc>
      </w:tr>
      <w:tr w:rsidR="00F7449B" w:rsidRPr="00CB2B9B" w14:paraId="1B4B42BE" w14:textId="77777777" w:rsidTr="006E2918">
        <w:tc>
          <w:tcPr>
            <w:tcW w:w="1785" w:type="dxa"/>
            <w:shd w:val="clear" w:color="auto" w:fill="FFFFFF" w:themeFill="background1"/>
          </w:tcPr>
          <w:p w14:paraId="4D294B53" w14:textId="19C68D9A" w:rsidR="00F7449B" w:rsidRPr="00CB2B9B" w:rsidRDefault="001C492C" w:rsidP="00E51579">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Уәждемелік</w:t>
            </w:r>
          </w:p>
        </w:tc>
        <w:tc>
          <w:tcPr>
            <w:tcW w:w="659" w:type="dxa"/>
            <w:shd w:val="clear" w:color="auto" w:fill="FFFFFF" w:themeFill="background1"/>
          </w:tcPr>
          <w:p w14:paraId="443B9A99"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24</w:t>
            </w:r>
          </w:p>
        </w:tc>
        <w:tc>
          <w:tcPr>
            <w:tcW w:w="682" w:type="dxa"/>
            <w:shd w:val="clear" w:color="auto" w:fill="FFFFFF" w:themeFill="background1"/>
          </w:tcPr>
          <w:p w14:paraId="3DA6CB8E"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47.55</w:t>
            </w:r>
          </w:p>
        </w:tc>
        <w:tc>
          <w:tcPr>
            <w:tcW w:w="660" w:type="dxa"/>
            <w:shd w:val="clear" w:color="auto" w:fill="BDD6EE" w:themeFill="accent1" w:themeFillTint="66"/>
          </w:tcPr>
          <w:p w14:paraId="42DBD69C"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22</w:t>
            </w:r>
          </w:p>
        </w:tc>
        <w:tc>
          <w:tcPr>
            <w:tcW w:w="682" w:type="dxa"/>
            <w:shd w:val="clear" w:color="auto" w:fill="BDD6EE" w:themeFill="accent1" w:themeFillTint="66"/>
          </w:tcPr>
          <w:p w14:paraId="06C4F837"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43.35</w:t>
            </w:r>
          </w:p>
        </w:tc>
        <w:tc>
          <w:tcPr>
            <w:tcW w:w="660" w:type="dxa"/>
            <w:shd w:val="clear" w:color="auto" w:fill="FFFFFF" w:themeFill="background1"/>
          </w:tcPr>
          <w:p w14:paraId="4D730BC7"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24</w:t>
            </w:r>
          </w:p>
        </w:tc>
        <w:tc>
          <w:tcPr>
            <w:tcW w:w="578" w:type="dxa"/>
            <w:shd w:val="clear" w:color="auto" w:fill="FFFFFF" w:themeFill="background1"/>
          </w:tcPr>
          <w:p w14:paraId="5197BB2A"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49.5</w:t>
            </w:r>
          </w:p>
        </w:tc>
        <w:tc>
          <w:tcPr>
            <w:tcW w:w="660" w:type="dxa"/>
            <w:shd w:val="clear" w:color="auto" w:fill="BDD6EE" w:themeFill="accent1" w:themeFillTint="66"/>
          </w:tcPr>
          <w:p w14:paraId="44F42D59"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23</w:t>
            </w:r>
          </w:p>
        </w:tc>
        <w:tc>
          <w:tcPr>
            <w:tcW w:w="682" w:type="dxa"/>
            <w:shd w:val="clear" w:color="auto" w:fill="BDD6EE" w:themeFill="accent1" w:themeFillTint="66"/>
          </w:tcPr>
          <w:p w14:paraId="667C892B"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47.25</w:t>
            </w:r>
          </w:p>
        </w:tc>
        <w:tc>
          <w:tcPr>
            <w:tcW w:w="660" w:type="dxa"/>
            <w:shd w:val="clear" w:color="auto" w:fill="FFFFFF" w:themeFill="background1"/>
          </w:tcPr>
          <w:p w14:paraId="52A72EA8"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27</w:t>
            </w:r>
          </w:p>
        </w:tc>
        <w:tc>
          <w:tcPr>
            <w:tcW w:w="682" w:type="dxa"/>
            <w:shd w:val="clear" w:color="auto" w:fill="FFFFFF" w:themeFill="background1"/>
          </w:tcPr>
          <w:p w14:paraId="72B5BC6B"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52.95</w:t>
            </w:r>
          </w:p>
        </w:tc>
        <w:tc>
          <w:tcPr>
            <w:tcW w:w="660" w:type="dxa"/>
            <w:shd w:val="clear" w:color="auto" w:fill="BDD6EE" w:themeFill="accent1" w:themeFillTint="66"/>
          </w:tcPr>
          <w:p w14:paraId="410A4976"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26</w:t>
            </w:r>
          </w:p>
        </w:tc>
        <w:tc>
          <w:tcPr>
            <w:tcW w:w="578" w:type="dxa"/>
            <w:shd w:val="clear" w:color="auto" w:fill="BDD6EE" w:themeFill="accent1" w:themeFillTint="66"/>
          </w:tcPr>
          <w:p w14:paraId="42B0FF9F" w14:textId="77777777" w:rsidR="00F7449B" w:rsidRPr="00CB2B9B" w:rsidRDefault="00F7449B" w:rsidP="00E51579">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51.4</w:t>
            </w:r>
          </w:p>
        </w:tc>
      </w:tr>
      <w:tr w:rsidR="00F7449B" w:rsidRPr="00CB2B9B" w14:paraId="540F7EF1" w14:textId="77777777" w:rsidTr="006E2918">
        <w:tc>
          <w:tcPr>
            <w:tcW w:w="1785" w:type="dxa"/>
            <w:shd w:val="clear" w:color="auto" w:fill="FFFFFF" w:themeFill="background1"/>
          </w:tcPr>
          <w:p w14:paraId="314C2D8B" w14:textId="4CB03B0E" w:rsidR="00F7449B" w:rsidRPr="00CB2B9B" w:rsidRDefault="001C492C" w:rsidP="00E51579">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К</w:t>
            </w:r>
            <w:r w:rsidR="00F7449B" w:rsidRPr="00CB2B9B">
              <w:rPr>
                <w:rFonts w:asciiTheme="majorBidi" w:hAnsiTheme="majorBidi" w:cstheme="majorBidi"/>
                <w:sz w:val="24"/>
                <w:szCs w:val="24"/>
                <w:lang w:val="kk-KZ"/>
              </w:rPr>
              <w:t>огнитивті</w:t>
            </w:r>
            <w:r>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lang w:val="kk-KZ"/>
              </w:rPr>
              <w:t>пәндік</w:t>
            </w:r>
          </w:p>
        </w:tc>
        <w:tc>
          <w:tcPr>
            <w:tcW w:w="659" w:type="dxa"/>
            <w:shd w:val="clear" w:color="auto" w:fill="FFFFFF" w:themeFill="background1"/>
          </w:tcPr>
          <w:p w14:paraId="527C0204"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8</w:t>
            </w:r>
          </w:p>
        </w:tc>
        <w:tc>
          <w:tcPr>
            <w:tcW w:w="682" w:type="dxa"/>
            <w:shd w:val="clear" w:color="auto" w:fill="FFFFFF" w:themeFill="background1"/>
          </w:tcPr>
          <w:p w14:paraId="7A662918"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15.5</w:t>
            </w:r>
          </w:p>
        </w:tc>
        <w:tc>
          <w:tcPr>
            <w:tcW w:w="660" w:type="dxa"/>
            <w:shd w:val="clear" w:color="auto" w:fill="BDD6EE" w:themeFill="accent1" w:themeFillTint="66"/>
          </w:tcPr>
          <w:p w14:paraId="3C436F29"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12</w:t>
            </w:r>
          </w:p>
        </w:tc>
        <w:tc>
          <w:tcPr>
            <w:tcW w:w="682" w:type="dxa"/>
            <w:shd w:val="clear" w:color="auto" w:fill="BDD6EE" w:themeFill="accent1" w:themeFillTint="66"/>
          </w:tcPr>
          <w:p w14:paraId="020C520A"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22.46</w:t>
            </w:r>
          </w:p>
        </w:tc>
        <w:tc>
          <w:tcPr>
            <w:tcW w:w="660" w:type="dxa"/>
            <w:shd w:val="clear" w:color="auto" w:fill="FFFFFF" w:themeFill="background1"/>
          </w:tcPr>
          <w:p w14:paraId="2DB3EA74"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18</w:t>
            </w:r>
          </w:p>
        </w:tc>
        <w:tc>
          <w:tcPr>
            <w:tcW w:w="578" w:type="dxa"/>
            <w:shd w:val="clear" w:color="auto" w:fill="FFFFFF" w:themeFill="background1"/>
          </w:tcPr>
          <w:p w14:paraId="6A362D0C"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36.2</w:t>
            </w:r>
          </w:p>
        </w:tc>
        <w:tc>
          <w:tcPr>
            <w:tcW w:w="660" w:type="dxa"/>
            <w:shd w:val="clear" w:color="auto" w:fill="BDD6EE" w:themeFill="accent1" w:themeFillTint="66"/>
          </w:tcPr>
          <w:p w14:paraId="3B6B0C16"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17</w:t>
            </w:r>
          </w:p>
        </w:tc>
        <w:tc>
          <w:tcPr>
            <w:tcW w:w="682" w:type="dxa"/>
            <w:shd w:val="clear" w:color="auto" w:fill="BDD6EE" w:themeFill="accent1" w:themeFillTint="66"/>
          </w:tcPr>
          <w:p w14:paraId="14BB82F5"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35.4</w:t>
            </w:r>
          </w:p>
        </w:tc>
        <w:tc>
          <w:tcPr>
            <w:tcW w:w="660" w:type="dxa"/>
            <w:shd w:val="clear" w:color="auto" w:fill="FFFFFF" w:themeFill="background1"/>
          </w:tcPr>
          <w:p w14:paraId="789BB81C"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38</w:t>
            </w:r>
          </w:p>
        </w:tc>
        <w:tc>
          <w:tcPr>
            <w:tcW w:w="682" w:type="dxa"/>
            <w:shd w:val="clear" w:color="auto" w:fill="FFFFFF" w:themeFill="background1"/>
          </w:tcPr>
          <w:p w14:paraId="08F2F27A"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77.46</w:t>
            </w:r>
          </w:p>
        </w:tc>
        <w:tc>
          <w:tcPr>
            <w:tcW w:w="660" w:type="dxa"/>
            <w:shd w:val="clear" w:color="auto" w:fill="BDD6EE" w:themeFill="accent1" w:themeFillTint="66"/>
          </w:tcPr>
          <w:p w14:paraId="6B4CDFCD"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28</w:t>
            </w:r>
          </w:p>
        </w:tc>
        <w:tc>
          <w:tcPr>
            <w:tcW w:w="578" w:type="dxa"/>
            <w:shd w:val="clear" w:color="auto" w:fill="BDD6EE" w:themeFill="accent1" w:themeFillTint="66"/>
          </w:tcPr>
          <w:p w14:paraId="7F329F20" w14:textId="77777777" w:rsidR="00F7449B" w:rsidRPr="00CB2B9B" w:rsidRDefault="00F7449B" w:rsidP="00E51579">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55.4</w:t>
            </w:r>
          </w:p>
        </w:tc>
      </w:tr>
      <w:tr w:rsidR="00F7449B" w:rsidRPr="00CB2B9B" w14:paraId="0F2A7360" w14:textId="77777777" w:rsidTr="006E2918">
        <w:tc>
          <w:tcPr>
            <w:tcW w:w="1785" w:type="dxa"/>
            <w:shd w:val="clear" w:color="auto" w:fill="FFFFFF" w:themeFill="background1"/>
          </w:tcPr>
          <w:p w14:paraId="7185C82D" w14:textId="5155E63D" w:rsidR="00F7449B" w:rsidRPr="00CB2B9B" w:rsidRDefault="001C492C" w:rsidP="00E51579">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Ф</w:t>
            </w:r>
            <w:r w:rsidR="00F7449B" w:rsidRPr="00CB2B9B">
              <w:rPr>
                <w:rFonts w:asciiTheme="majorBidi" w:hAnsiTheme="majorBidi" w:cstheme="majorBidi"/>
                <w:sz w:val="24"/>
                <w:szCs w:val="24"/>
              </w:rPr>
              <w:t>ункционалды</w:t>
            </w:r>
            <w:r>
              <w:rPr>
                <w:rFonts w:asciiTheme="majorBidi" w:hAnsiTheme="majorBidi" w:cstheme="majorBidi"/>
                <w:sz w:val="24"/>
                <w:szCs w:val="24"/>
                <w:lang w:val="kk-KZ"/>
              </w:rPr>
              <w:t>-</w:t>
            </w:r>
            <w:r w:rsidR="00F7449B" w:rsidRPr="00CB2B9B">
              <w:rPr>
                <w:rFonts w:asciiTheme="majorBidi" w:hAnsiTheme="majorBidi" w:cstheme="majorBidi"/>
                <w:sz w:val="24"/>
                <w:szCs w:val="24"/>
              </w:rPr>
              <w:t xml:space="preserve">талдамалық </w:t>
            </w:r>
          </w:p>
        </w:tc>
        <w:tc>
          <w:tcPr>
            <w:tcW w:w="659" w:type="dxa"/>
            <w:shd w:val="clear" w:color="auto" w:fill="FFFFFF" w:themeFill="background1"/>
          </w:tcPr>
          <w:p w14:paraId="345D6461"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15</w:t>
            </w:r>
          </w:p>
        </w:tc>
        <w:tc>
          <w:tcPr>
            <w:tcW w:w="682" w:type="dxa"/>
            <w:shd w:val="clear" w:color="auto" w:fill="FFFFFF" w:themeFill="background1"/>
          </w:tcPr>
          <w:p w14:paraId="7DE0A4CB"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30</w:t>
            </w:r>
          </w:p>
        </w:tc>
        <w:tc>
          <w:tcPr>
            <w:tcW w:w="660" w:type="dxa"/>
            <w:shd w:val="clear" w:color="auto" w:fill="BDD6EE" w:themeFill="accent1" w:themeFillTint="66"/>
          </w:tcPr>
          <w:p w14:paraId="2E1EEB7F"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14</w:t>
            </w:r>
          </w:p>
        </w:tc>
        <w:tc>
          <w:tcPr>
            <w:tcW w:w="682" w:type="dxa"/>
            <w:shd w:val="clear" w:color="auto" w:fill="BDD6EE" w:themeFill="accent1" w:themeFillTint="66"/>
          </w:tcPr>
          <w:p w14:paraId="733D2267"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28</w:t>
            </w:r>
          </w:p>
        </w:tc>
        <w:tc>
          <w:tcPr>
            <w:tcW w:w="660" w:type="dxa"/>
            <w:shd w:val="clear" w:color="auto" w:fill="FFFFFF" w:themeFill="background1"/>
          </w:tcPr>
          <w:p w14:paraId="0B5DBD43"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33</w:t>
            </w:r>
          </w:p>
        </w:tc>
        <w:tc>
          <w:tcPr>
            <w:tcW w:w="578" w:type="dxa"/>
            <w:shd w:val="clear" w:color="auto" w:fill="FFFFFF" w:themeFill="background1"/>
          </w:tcPr>
          <w:p w14:paraId="26325FED"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65</w:t>
            </w:r>
          </w:p>
        </w:tc>
        <w:tc>
          <w:tcPr>
            <w:tcW w:w="660" w:type="dxa"/>
            <w:shd w:val="clear" w:color="auto" w:fill="BDD6EE" w:themeFill="accent1" w:themeFillTint="66"/>
          </w:tcPr>
          <w:p w14:paraId="7596BD7E"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33</w:t>
            </w:r>
          </w:p>
        </w:tc>
        <w:tc>
          <w:tcPr>
            <w:tcW w:w="682" w:type="dxa"/>
            <w:shd w:val="clear" w:color="auto" w:fill="BDD6EE" w:themeFill="accent1" w:themeFillTint="66"/>
          </w:tcPr>
          <w:p w14:paraId="32F08608"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65</w:t>
            </w:r>
          </w:p>
        </w:tc>
        <w:tc>
          <w:tcPr>
            <w:tcW w:w="660" w:type="dxa"/>
            <w:shd w:val="clear" w:color="auto" w:fill="FFFFFF" w:themeFill="background1"/>
          </w:tcPr>
          <w:p w14:paraId="5052B31A"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43</w:t>
            </w:r>
          </w:p>
        </w:tc>
        <w:tc>
          <w:tcPr>
            <w:tcW w:w="682" w:type="dxa"/>
            <w:shd w:val="clear" w:color="auto" w:fill="FFFFFF" w:themeFill="background1"/>
          </w:tcPr>
          <w:p w14:paraId="0FADD041"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85</w:t>
            </w:r>
          </w:p>
          <w:p w14:paraId="1A1AFEFE" w14:textId="77777777" w:rsidR="00F7449B" w:rsidRPr="00CB2B9B" w:rsidRDefault="00F7449B" w:rsidP="00E51579">
            <w:pPr>
              <w:spacing w:after="0" w:line="240" w:lineRule="auto"/>
              <w:jc w:val="center"/>
              <w:rPr>
                <w:rFonts w:asciiTheme="majorBidi" w:hAnsiTheme="majorBidi" w:cstheme="majorBidi"/>
                <w:sz w:val="24"/>
                <w:szCs w:val="24"/>
              </w:rPr>
            </w:pPr>
          </w:p>
        </w:tc>
        <w:tc>
          <w:tcPr>
            <w:tcW w:w="660" w:type="dxa"/>
            <w:shd w:val="clear" w:color="auto" w:fill="BDD6EE" w:themeFill="accent1" w:themeFillTint="66"/>
          </w:tcPr>
          <w:p w14:paraId="18B524A7" w14:textId="77777777" w:rsidR="00F7449B" w:rsidRPr="00CB2B9B" w:rsidRDefault="00F7449B" w:rsidP="00E51579">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38</w:t>
            </w:r>
          </w:p>
        </w:tc>
        <w:tc>
          <w:tcPr>
            <w:tcW w:w="578" w:type="dxa"/>
            <w:shd w:val="clear" w:color="auto" w:fill="BDD6EE" w:themeFill="accent1" w:themeFillTint="66"/>
          </w:tcPr>
          <w:p w14:paraId="784BCDFE" w14:textId="77777777" w:rsidR="00F7449B" w:rsidRPr="00CB2B9B" w:rsidRDefault="00F7449B" w:rsidP="00E51579">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75</w:t>
            </w:r>
          </w:p>
        </w:tc>
      </w:tr>
      <w:tr w:rsidR="00F7449B" w:rsidRPr="00CB2B9B" w14:paraId="5F4BC6C9" w14:textId="77777777" w:rsidTr="006E2918">
        <w:tc>
          <w:tcPr>
            <w:tcW w:w="1785" w:type="dxa"/>
            <w:shd w:val="clear" w:color="auto" w:fill="FFFFFF" w:themeFill="background1"/>
          </w:tcPr>
          <w:p w14:paraId="6A98E524" w14:textId="77777777" w:rsidR="00F7449B" w:rsidRPr="00CB2B9B" w:rsidRDefault="00F7449B" w:rsidP="00E51579">
            <w:pPr>
              <w:spacing w:after="0" w:line="240" w:lineRule="auto"/>
              <w:jc w:val="both"/>
              <w:rPr>
                <w:rFonts w:asciiTheme="majorBidi" w:hAnsiTheme="majorBidi" w:cstheme="majorBidi"/>
                <w:b/>
                <w:sz w:val="24"/>
                <w:szCs w:val="24"/>
                <w:lang w:val="kk-KZ"/>
              </w:rPr>
            </w:pPr>
            <w:r w:rsidRPr="00CB2B9B">
              <w:rPr>
                <w:rFonts w:asciiTheme="majorBidi" w:hAnsiTheme="majorBidi" w:cstheme="majorBidi"/>
                <w:b/>
                <w:sz w:val="24"/>
                <w:szCs w:val="24"/>
                <w:lang w:val="kk-KZ"/>
              </w:rPr>
              <w:t>Орташа көрсеткіш</w:t>
            </w:r>
          </w:p>
        </w:tc>
        <w:tc>
          <w:tcPr>
            <w:tcW w:w="659" w:type="dxa"/>
            <w:shd w:val="clear" w:color="auto" w:fill="FFFFFF" w:themeFill="background1"/>
          </w:tcPr>
          <w:p w14:paraId="069B89EC" w14:textId="77777777" w:rsidR="00F7449B" w:rsidRPr="00CB2B9B" w:rsidRDefault="00F7449B" w:rsidP="00E51579">
            <w:pPr>
              <w:spacing w:after="0" w:line="240" w:lineRule="auto"/>
              <w:jc w:val="both"/>
              <w:rPr>
                <w:rFonts w:asciiTheme="majorBidi" w:hAnsiTheme="majorBidi" w:cstheme="majorBidi"/>
                <w:b/>
                <w:sz w:val="24"/>
                <w:szCs w:val="24"/>
              </w:rPr>
            </w:pPr>
          </w:p>
        </w:tc>
        <w:tc>
          <w:tcPr>
            <w:tcW w:w="682" w:type="dxa"/>
            <w:shd w:val="clear" w:color="auto" w:fill="FFFFFF" w:themeFill="background1"/>
          </w:tcPr>
          <w:p w14:paraId="1806CF2B" w14:textId="77777777" w:rsidR="00F7449B" w:rsidRPr="00CB2B9B" w:rsidRDefault="00F7449B" w:rsidP="00E51579">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31</w:t>
            </w:r>
          </w:p>
        </w:tc>
        <w:tc>
          <w:tcPr>
            <w:tcW w:w="660" w:type="dxa"/>
            <w:shd w:val="clear" w:color="auto" w:fill="BDD6EE" w:themeFill="accent1" w:themeFillTint="66"/>
          </w:tcPr>
          <w:p w14:paraId="58467372" w14:textId="77777777" w:rsidR="00F7449B" w:rsidRPr="00CB2B9B" w:rsidRDefault="00F7449B" w:rsidP="00E51579">
            <w:pPr>
              <w:spacing w:after="0" w:line="240" w:lineRule="auto"/>
              <w:jc w:val="both"/>
              <w:rPr>
                <w:rFonts w:asciiTheme="majorBidi" w:hAnsiTheme="majorBidi" w:cstheme="majorBidi"/>
                <w:b/>
                <w:sz w:val="24"/>
                <w:szCs w:val="24"/>
              </w:rPr>
            </w:pPr>
          </w:p>
        </w:tc>
        <w:tc>
          <w:tcPr>
            <w:tcW w:w="682" w:type="dxa"/>
            <w:shd w:val="clear" w:color="auto" w:fill="BDD6EE" w:themeFill="accent1" w:themeFillTint="66"/>
          </w:tcPr>
          <w:p w14:paraId="21C7B98D" w14:textId="77777777" w:rsidR="00F7449B" w:rsidRPr="00CB2B9B" w:rsidRDefault="00F7449B" w:rsidP="00E51579">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30</w:t>
            </w:r>
          </w:p>
        </w:tc>
        <w:tc>
          <w:tcPr>
            <w:tcW w:w="660" w:type="dxa"/>
            <w:shd w:val="clear" w:color="auto" w:fill="FFFFFF" w:themeFill="background1"/>
          </w:tcPr>
          <w:p w14:paraId="06262799" w14:textId="77777777" w:rsidR="00F7449B" w:rsidRPr="00CB2B9B" w:rsidRDefault="00F7449B" w:rsidP="00E51579">
            <w:pPr>
              <w:spacing w:after="0" w:line="240" w:lineRule="auto"/>
              <w:jc w:val="both"/>
              <w:rPr>
                <w:rFonts w:asciiTheme="majorBidi" w:hAnsiTheme="majorBidi" w:cstheme="majorBidi"/>
                <w:b/>
                <w:sz w:val="24"/>
                <w:szCs w:val="24"/>
              </w:rPr>
            </w:pPr>
          </w:p>
        </w:tc>
        <w:tc>
          <w:tcPr>
            <w:tcW w:w="578" w:type="dxa"/>
            <w:shd w:val="clear" w:color="auto" w:fill="FFFFFF" w:themeFill="background1"/>
          </w:tcPr>
          <w:p w14:paraId="00C9D61A" w14:textId="77777777" w:rsidR="00F7449B" w:rsidRPr="00CB2B9B" w:rsidRDefault="00F7449B" w:rsidP="00E51579">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52</w:t>
            </w:r>
          </w:p>
        </w:tc>
        <w:tc>
          <w:tcPr>
            <w:tcW w:w="660" w:type="dxa"/>
            <w:shd w:val="clear" w:color="auto" w:fill="BDD6EE" w:themeFill="accent1" w:themeFillTint="66"/>
          </w:tcPr>
          <w:p w14:paraId="5A275BCA" w14:textId="77777777" w:rsidR="00F7449B" w:rsidRPr="00CB2B9B" w:rsidRDefault="00F7449B" w:rsidP="00E51579">
            <w:pPr>
              <w:spacing w:after="0" w:line="240" w:lineRule="auto"/>
              <w:jc w:val="both"/>
              <w:rPr>
                <w:rFonts w:asciiTheme="majorBidi" w:hAnsiTheme="majorBidi" w:cstheme="majorBidi"/>
                <w:b/>
                <w:sz w:val="24"/>
                <w:szCs w:val="24"/>
              </w:rPr>
            </w:pPr>
          </w:p>
        </w:tc>
        <w:tc>
          <w:tcPr>
            <w:tcW w:w="682" w:type="dxa"/>
            <w:shd w:val="clear" w:color="auto" w:fill="BDD6EE" w:themeFill="accent1" w:themeFillTint="66"/>
          </w:tcPr>
          <w:p w14:paraId="32F94501" w14:textId="77777777" w:rsidR="00F7449B" w:rsidRPr="00CB2B9B" w:rsidRDefault="00F7449B" w:rsidP="00E51579">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49</w:t>
            </w:r>
          </w:p>
        </w:tc>
        <w:tc>
          <w:tcPr>
            <w:tcW w:w="660" w:type="dxa"/>
            <w:shd w:val="clear" w:color="auto" w:fill="FFFFFF" w:themeFill="background1"/>
          </w:tcPr>
          <w:p w14:paraId="1FD8F688" w14:textId="77777777" w:rsidR="00F7449B" w:rsidRPr="00CB2B9B" w:rsidRDefault="00F7449B" w:rsidP="00E51579">
            <w:pPr>
              <w:spacing w:after="0" w:line="240" w:lineRule="auto"/>
              <w:jc w:val="both"/>
              <w:rPr>
                <w:rFonts w:asciiTheme="majorBidi" w:hAnsiTheme="majorBidi" w:cstheme="majorBidi"/>
                <w:b/>
                <w:sz w:val="24"/>
                <w:szCs w:val="24"/>
              </w:rPr>
            </w:pPr>
          </w:p>
        </w:tc>
        <w:tc>
          <w:tcPr>
            <w:tcW w:w="682" w:type="dxa"/>
            <w:shd w:val="clear" w:color="auto" w:fill="FFFFFF" w:themeFill="background1"/>
          </w:tcPr>
          <w:p w14:paraId="6176779A" w14:textId="77777777" w:rsidR="00F7449B" w:rsidRPr="00CB2B9B" w:rsidRDefault="00F7449B" w:rsidP="00E51579">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71</w:t>
            </w:r>
          </w:p>
        </w:tc>
        <w:tc>
          <w:tcPr>
            <w:tcW w:w="660" w:type="dxa"/>
            <w:shd w:val="clear" w:color="auto" w:fill="BDD6EE" w:themeFill="accent1" w:themeFillTint="66"/>
          </w:tcPr>
          <w:p w14:paraId="18D731A1" w14:textId="77777777" w:rsidR="00F7449B" w:rsidRPr="00CB2B9B" w:rsidRDefault="00F7449B" w:rsidP="00E51579">
            <w:pPr>
              <w:spacing w:after="0" w:line="240" w:lineRule="auto"/>
              <w:jc w:val="both"/>
              <w:rPr>
                <w:rFonts w:asciiTheme="majorBidi" w:hAnsiTheme="majorBidi" w:cstheme="majorBidi"/>
                <w:b/>
                <w:sz w:val="24"/>
                <w:szCs w:val="24"/>
              </w:rPr>
            </w:pPr>
          </w:p>
        </w:tc>
        <w:tc>
          <w:tcPr>
            <w:tcW w:w="578" w:type="dxa"/>
            <w:shd w:val="clear" w:color="auto" w:fill="BDD6EE" w:themeFill="accent1" w:themeFillTint="66"/>
          </w:tcPr>
          <w:p w14:paraId="1297A96F" w14:textId="77777777" w:rsidR="00F7449B" w:rsidRPr="00CB2B9B" w:rsidRDefault="00F7449B" w:rsidP="00E51579">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60</w:t>
            </w:r>
          </w:p>
        </w:tc>
      </w:tr>
    </w:tbl>
    <w:p w14:paraId="79160773" w14:textId="77777777" w:rsidR="00F7449B" w:rsidRPr="00CB2B9B" w:rsidRDefault="00F7449B" w:rsidP="00E51579">
      <w:pPr>
        <w:tabs>
          <w:tab w:val="center" w:pos="284"/>
          <w:tab w:val="left" w:pos="567"/>
        </w:tabs>
        <w:autoSpaceDE w:val="0"/>
        <w:autoSpaceDN w:val="0"/>
        <w:adjustRightInd w:val="0"/>
        <w:spacing w:after="0" w:line="240" w:lineRule="auto"/>
        <w:jc w:val="both"/>
        <w:rPr>
          <w:rFonts w:asciiTheme="majorBidi" w:hAnsiTheme="majorBidi" w:cstheme="majorBidi"/>
          <w:sz w:val="28"/>
          <w:szCs w:val="28"/>
          <w:lang w:val="kk-KZ"/>
        </w:rPr>
      </w:pPr>
    </w:p>
    <w:p w14:paraId="5D28BF56" w14:textId="33AE64A7" w:rsidR="00F7449B" w:rsidRPr="00CB2B9B" w:rsidRDefault="00F7449B" w:rsidP="00F7449B">
      <w:pPr>
        <w:spacing w:after="0" w:line="240" w:lineRule="auto"/>
        <w:ind w:firstLine="565"/>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lastRenderedPageBreak/>
        <w:t xml:space="preserve">Анықтау экспериментінің нәтижелерін сандық тұрғыдан талдау мақсатында </w:t>
      </w:r>
      <w:r w:rsidRPr="00CB2B9B">
        <w:rPr>
          <w:rFonts w:asciiTheme="majorBidi" w:hAnsiTheme="majorBidi" w:cstheme="majorBidi"/>
          <w:sz w:val="28"/>
          <w:szCs w:val="28"/>
          <w:lang w:val="kk-KZ"/>
        </w:rPr>
        <w:t>Лайкерт шкаласы бойынша жиынтық бағалау әдісі, Н.Ц.</w:t>
      </w:r>
      <w:r w:rsidR="001C492C">
        <w:rPr>
          <w:rFonts w:asciiTheme="majorBidi" w:hAnsiTheme="majorBidi" w:cstheme="majorBidi"/>
          <w:sz w:val="28"/>
          <w:szCs w:val="28"/>
          <w:lang w:val="kk-KZ"/>
        </w:rPr>
        <w:t> </w:t>
      </w:r>
      <w:r w:rsidRPr="00CB2B9B">
        <w:rPr>
          <w:rFonts w:asciiTheme="majorBidi" w:hAnsiTheme="majorBidi" w:cstheme="majorBidi"/>
          <w:sz w:val="28"/>
          <w:szCs w:val="28"/>
          <w:lang w:val="kk-KZ"/>
        </w:rPr>
        <w:t xml:space="preserve">Бадмаева модификациясында және 0 </w:t>
      </w:r>
      <w:r w:rsidR="00FB4D4F" w:rsidRPr="00CB2B9B">
        <w:rPr>
          <w:rFonts w:asciiTheme="majorBidi" w:hAnsiTheme="majorBidi" w:cstheme="majorBidi"/>
          <w:sz w:val="28"/>
          <w:szCs w:val="28"/>
          <w:lang w:val="kk-KZ"/>
        </w:rPr>
        <w:t>–</w:t>
      </w:r>
      <w:r w:rsidR="00942EA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100 балл шкаласы бойынша А.А.</w:t>
      </w:r>
      <w:r w:rsidR="00942EA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Реан, В.А.</w:t>
      </w:r>
      <w:r w:rsidR="001C492C">
        <w:rPr>
          <w:rFonts w:asciiTheme="majorBidi" w:hAnsiTheme="majorBidi" w:cstheme="majorBidi"/>
          <w:sz w:val="28"/>
          <w:szCs w:val="28"/>
          <w:lang w:val="kk-KZ"/>
        </w:rPr>
        <w:t> </w:t>
      </w:r>
      <w:r w:rsidRPr="00CB2B9B">
        <w:rPr>
          <w:rFonts w:asciiTheme="majorBidi" w:hAnsiTheme="majorBidi" w:cstheme="majorBidi"/>
          <w:sz w:val="28"/>
          <w:szCs w:val="28"/>
          <w:lang w:val="kk-KZ"/>
        </w:rPr>
        <w:t>Якуниннің мотивация деңгейін анықтау әдістемесі,</w:t>
      </w:r>
      <w:r w:rsidRPr="00CB2B9B">
        <w:rPr>
          <w:rFonts w:asciiTheme="majorBidi" w:eastAsia="Times New Roman" w:hAnsiTheme="majorBidi" w:cstheme="majorBidi"/>
          <w:sz w:val="28"/>
          <w:szCs w:val="28"/>
          <w:lang w:val="kk-KZ"/>
        </w:rPr>
        <w:t xml:space="preserve"> критерийі қолданылды. Бұл әдіс екі тәуелсіз топтағы эксперименттік және бақылау студенттердің үлестірімдеріндегі айырмашылықтардың кездейсоқ па, әлде статистикалық тұрғыдан мәнді ме екенін тексеруге мүмкіндік береді. Осы міндеттерді шешу үшін мәдениаралық </w:t>
      </w:r>
      <w:r w:rsidR="00E9137D">
        <w:rPr>
          <w:rFonts w:asciiTheme="majorBidi" w:eastAsia="Times New Roman" w:hAnsiTheme="majorBidi" w:cstheme="majorBidi"/>
          <w:sz w:val="28"/>
          <w:szCs w:val="28"/>
          <w:lang w:val="kk-KZ"/>
        </w:rPr>
        <w:t xml:space="preserve">қарым-қатынас </w:t>
      </w:r>
      <w:r w:rsidRPr="00CB2B9B">
        <w:rPr>
          <w:rFonts w:asciiTheme="majorBidi" w:eastAsia="Times New Roman" w:hAnsiTheme="majorBidi" w:cstheme="majorBidi"/>
          <w:sz w:val="28"/>
          <w:szCs w:val="28"/>
          <w:lang w:val="kk-KZ"/>
        </w:rPr>
        <w:t>мәнмәтініндегі</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 xml:space="preserve">базалық ағылшын тілі, ағылшын тілін оқыту әдістемесі, кәсіби бағытталған шетел тілі интеграциялау модуліне цифрландыру пәндерін ықпалдастыру бойынша оқу бағдарламасын әзірлеу қабылданды. </w:t>
      </w:r>
    </w:p>
    <w:p w14:paraId="7F412A1E" w14:textId="77777777" w:rsidR="00F7449B" w:rsidRPr="00CB2B9B" w:rsidRDefault="00F7449B" w:rsidP="00F7449B">
      <w:pPr>
        <w:spacing w:after="0" w:line="240" w:lineRule="auto"/>
        <w:rPr>
          <w:rFonts w:asciiTheme="majorBidi" w:eastAsia="Times New Roman" w:hAnsiTheme="majorBidi" w:cstheme="majorBidi"/>
          <w:sz w:val="28"/>
          <w:szCs w:val="28"/>
          <w:lang w:val="kk-KZ"/>
        </w:rPr>
      </w:pPr>
    </w:p>
    <w:p w14:paraId="662CABB5" w14:textId="77777777" w:rsidR="00F7449B" w:rsidRPr="00CB2B9B" w:rsidRDefault="00F7449B" w:rsidP="00356A21">
      <w:pPr>
        <w:spacing w:after="0" w:line="240" w:lineRule="auto"/>
        <w:ind w:firstLine="567"/>
        <w:jc w:val="both"/>
        <w:rPr>
          <w:rFonts w:asciiTheme="majorBidi" w:hAnsiTheme="majorBidi" w:cstheme="majorBidi"/>
          <w:b/>
          <w:bCs/>
          <w:sz w:val="28"/>
          <w:szCs w:val="28"/>
          <w:lang w:val="kk-KZ"/>
        </w:rPr>
      </w:pPr>
      <w:r w:rsidRPr="00CB2B9B">
        <w:rPr>
          <w:rFonts w:asciiTheme="majorBidi" w:hAnsiTheme="majorBidi" w:cstheme="majorBidi"/>
          <w:b/>
          <w:bCs/>
          <w:sz w:val="28"/>
          <w:szCs w:val="28"/>
          <w:lang w:val="kk-KZ"/>
        </w:rPr>
        <w:t xml:space="preserve">3.2 </w:t>
      </w:r>
      <w:r w:rsidR="00954C21" w:rsidRPr="00CB2B9B">
        <w:rPr>
          <w:rFonts w:asciiTheme="majorBidi" w:hAnsiTheme="majorBidi" w:cstheme="majorBidi"/>
          <w:b/>
          <w:bCs/>
          <w:sz w:val="28"/>
          <w:szCs w:val="28"/>
          <w:lang w:val="kk-KZ"/>
        </w:rPr>
        <w:t>Қалыптастырушы экспериментті ұйымдастыру әдістемесі</w:t>
      </w:r>
    </w:p>
    <w:p w14:paraId="5AC43F2F" w14:textId="240665E1" w:rsidR="00F7449B" w:rsidRPr="00CB2B9B" w:rsidRDefault="00F7449B" w:rsidP="00954C21">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Тәжірибелік</w:t>
      </w:r>
      <w:r w:rsidR="005174F8">
        <w:rPr>
          <w:rFonts w:asciiTheme="majorBidi" w:hAnsiTheme="majorBidi" w:cstheme="majorBidi"/>
          <w:sz w:val="28"/>
          <w:szCs w:val="28"/>
          <w:lang w:val="kk-KZ"/>
        </w:rPr>
        <w:t>-</w:t>
      </w:r>
      <w:r w:rsidRPr="00CB2B9B">
        <w:rPr>
          <w:rFonts w:asciiTheme="majorBidi" w:hAnsiTheme="majorBidi" w:cstheme="majorBidi"/>
          <w:sz w:val="28"/>
          <w:szCs w:val="28"/>
          <w:lang w:val="kk-KZ"/>
        </w:rPr>
        <w:t>эксперименттік жұмыстың қалыптастырушы кезеңі цифрлық іскерлік компоненттерін кезең</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кезеңмен қалыптастыруға бағытталған эксперименттік топ студенттерінің қызметін ұйымдастыруға бағытталған. Қалыптастырушы эксперимент білім беруді цифрландыру жағдайында шетел тілі мұғалімдерінің мәдениаралық </w:t>
      </w:r>
      <w:r w:rsidR="00E63690" w:rsidRPr="00CB2B9B">
        <w:rPr>
          <w:rFonts w:asciiTheme="majorBidi" w:hAnsiTheme="majorBidi" w:cstheme="majorBidi"/>
          <w:sz w:val="28"/>
          <w:szCs w:val="28"/>
          <w:lang w:val="kk-KZ"/>
        </w:rPr>
        <w:t>кәсіби-</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құзыретін қалыптастыру Бағдарламасы негізінде жүзеге асырылды, онда білім беруді цифрландыру жағдайында шетел тілі мұғалімдерінің мәдениаралық </w:t>
      </w:r>
      <w:r w:rsidR="001A52A8" w:rsidRPr="00CB2B9B">
        <w:rPr>
          <w:rFonts w:asciiTheme="majorBidi" w:hAnsiTheme="majorBidi" w:cstheme="majorBidi"/>
          <w:sz w:val="28"/>
          <w:szCs w:val="28"/>
          <w:lang w:val="kk-KZ"/>
        </w:rPr>
        <w:t xml:space="preserve">кәсіби-ақпараттық </w:t>
      </w:r>
      <w:r w:rsidRPr="00CB2B9B">
        <w:rPr>
          <w:rFonts w:asciiTheme="majorBidi" w:hAnsiTheme="majorBidi" w:cstheme="majorBidi"/>
          <w:sz w:val="28"/>
          <w:szCs w:val="28"/>
          <w:lang w:val="kk-KZ"/>
        </w:rPr>
        <w:t>құзыретін қалыптастыру кезеңдерімен шарттарын ескере отырып, жұмыстың міндеттері, нысандарымен әдістері көрсетілген (2.3</w:t>
      </w:r>
      <w:r w:rsidR="005174F8">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бөлімде ұсынылған).</w:t>
      </w:r>
      <w:r w:rsidR="00954C21"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Эксперименттік топта мәдениаралық </w:t>
      </w:r>
      <w:r w:rsidR="00F214A5" w:rsidRPr="00CB2B9B">
        <w:rPr>
          <w:rFonts w:asciiTheme="majorBidi" w:hAnsiTheme="majorBidi" w:cstheme="majorBidi"/>
          <w:sz w:val="28"/>
          <w:szCs w:val="28"/>
          <w:lang w:val="kk-KZ"/>
        </w:rPr>
        <w:t>кәсіби</w:t>
      </w:r>
      <w:r w:rsidR="00E6369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құзыреттілікті қалыптастыру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 дидактикалық процесті модельдеу сатылығын қамтамасыз ететін білім беруді цифрландыру жағдайында шетел тілінің болашақ мұғалімдерінің әзірленген мәдениаралық </w:t>
      </w:r>
      <w:r w:rsidR="001A52A8" w:rsidRPr="00CB2B9B">
        <w:rPr>
          <w:rFonts w:asciiTheme="majorBidi" w:hAnsiTheme="majorBidi" w:cstheme="majorBidi"/>
          <w:sz w:val="28"/>
          <w:szCs w:val="28"/>
          <w:lang w:val="kk-KZ"/>
        </w:rPr>
        <w:t xml:space="preserve">кәсіби-ақпараттық </w:t>
      </w:r>
      <w:r w:rsidRPr="00CB2B9B">
        <w:rPr>
          <w:rFonts w:asciiTheme="majorBidi" w:hAnsiTheme="majorBidi" w:cstheme="majorBidi"/>
          <w:sz w:val="28"/>
          <w:szCs w:val="28"/>
          <w:lang w:val="kk-KZ"/>
        </w:rPr>
        <w:t>құзыреті негізінде құрылған. Пайдаланылатын әдістемелік модель кезеңдерінің өзара байланысы түпкілікті нәтижеге қол жеткізуге бағдарланған олардың мақсаттарының сабақтастығынан, атап айтқанда, шетел тілі мұғалімінің кәсіби қарым</w:t>
      </w:r>
      <w:r w:rsidR="00E51579"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қатынасы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білім беруді цифрландыруды туғызуға қабілеті мен дайындығынан көрінеді. Бақылау тобында оқыту әзірленген әдістемені пайдаланбай өткізілді</w:t>
      </w:r>
    </w:p>
    <w:p w14:paraId="35B8C54B" w14:textId="414448EB" w:rsidR="00F7449B" w:rsidRPr="00CB2B9B" w:rsidRDefault="00F7449B" w:rsidP="005174F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Біздің зерттеуімізде білім беруді цифрландыру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сінде дағдыларды қалыптастыруға бағытталған үш жүйелі кезеңді бөліп алдық. Бірінші </w:t>
      </w:r>
      <w:r w:rsidRPr="00CB2B9B">
        <w:rPr>
          <w:rFonts w:asciiTheme="majorBidi" w:hAnsiTheme="majorBidi" w:cstheme="majorBidi"/>
          <w:bCs/>
          <w:sz w:val="28"/>
          <w:szCs w:val="28"/>
          <w:lang w:val="kk-KZ"/>
        </w:rPr>
        <w:t>ұғымдық</w:t>
      </w:r>
      <w:r w:rsidR="005174F8">
        <w:rPr>
          <w:rFonts w:asciiTheme="majorBidi" w:hAnsiTheme="majorBidi" w:cstheme="majorBidi"/>
          <w:bCs/>
          <w:sz w:val="28"/>
          <w:szCs w:val="28"/>
          <w:lang w:val="kk-KZ"/>
        </w:rPr>
        <w:t>-</w:t>
      </w:r>
      <w:r w:rsidRPr="00CB2B9B">
        <w:rPr>
          <w:rFonts w:asciiTheme="majorBidi" w:hAnsiTheme="majorBidi" w:cstheme="majorBidi"/>
          <w:bCs/>
          <w:sz w:val="28"/>
          <w:szCs w:val="28"/>
          <w:lang w:val="kk-KZ"/>
        </w:rPr>
        <w:t>танымдық кезеңде мәдениаралық</w:t>
      </w:r>
      <w:r w:rsidR="00942EAF" w:rsidRPr="00CB2B9B">
        <w:rPr>
          <w:rFonts w:asciiTheme="majorBidi" w:hAnsiTheme="majorBidi" w:cstheme="majorBidi"/>
          <w:bCs/>
          <w:sz w:val="28"/>
          <w:szCs w:val="28"/>
          <w:lang w:val="kk-KZ"/>
        </w:rPr>
        <w:t>-</w:t>
      </w:r>
      <w:r w:rsidRPr="00CB2B9B">
        <w:rPr>
          <w:rFonts w:asciiTheme="majorBidi" w:hAnsiTheme="majorBidi" w:cstheme="majorBidi"/>
          <w:bCs/>
          <w:sz w:val="28"/>
          <w:szCs w:val="28"/>
          <w:lang w:val="kk-KZ"/>
        </w:rPr>
        <w:t>когнитивтік субқұзыреттілікті қалыптастырады</w:t>
      </w:r>
      <w:r w:rsidRPr="00CB2B9B">
        <w:rPr>
          <w:rFonts w:asciiTheme="majorBidi" w:hAnsiTheme="majorBidi" w:cstheme="majorBidi"/>
          <w:sz w:val="28"/>
          <w:szCs w:val="28"/>
          <w:lang w:val="kk-KZ"/>
        </w:rPr>
        <w:t>, студенттер ағылшын тілінде қарым</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қатынас жасау үшін тілді белсенді қолданады, метаәлеуметтік дағдыларды меңгереді, өзге мәдениеттік тұжырымдамаларды қабылдайды және түсіндіреді, логикалық ойлауды дамытады, себеп</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салдарлық байланыстарды анықтайды, талдау, жіктеу және түсіндіру жүргізеді. Бұл кезеңде студенттер сөздерді түсініп қана қоймай, күрделі сөйлемдер құруға, әңгімелер айтуға, сұрақтар қоюға және ағылшын тілінде өз ойлары мен эмоцияларын білдіруге үйренеді. Шеттілде сөйлеуді үйрету үшін жаттығуларды ұйымдастырудың тиімді нысаны диалогтік сөйлеу болып табылады. Диалогтық жаттығулар және сөйлеу лексикалық</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грамматикалық дағдыларын жетілдіру диалогтық сөйлеу дағдыларын </w:t>
      </w:r>
      <w:r w:rsidRPr="00CB2B9B">
        <w:rPr>
          <w:rFonts w:asciiTheme="majorBidi" w:hAnsiTheme="majorBidi" w:cstheme="majorBidi"/>
          <w:sz w:val="28"/>
          <w:szCs w:val="28"/>
          <w:lang w:val="kk-KZ"/>
        </w:rPr>
        <w:lastRenderedPageBreak/>
        <w:t xml:space="preserve">дамытудың құралы болып табылады. Ауызша кіріспе курстағы диалог мақсаты ғана емес, сонымен қатар шетелдік </w:t>
      </w:r>
      <w:r w:rsidR="005174F8">
        <w:rPr>
          <w:rFonts w:asciiTheme="majorBidi" w:hAnsiTheme="majorBidi" w:cstheme="majorBidi"/>
          <w:sz w:val="28"/>
          <w:szCs w:val="28"/>
          <w:lang w:val="kk-KZ"/>
        </w:rPr>
        <w:t xml:space="preserve">қарым-қатынасқа </w:t>
      </w:r>
      <w:r w:rsidRPr="00CB2B9B">
        <w:rPr>
          <w:rFonts w:asciiTheme="majorBidi" w:hAnsiTheme="majorBidi" w:cstheme="majorBidi"/>
          <w:sz w:val="28"/>
          <w:szCs w:val="28"/>
          <w:lang w:val="kk-KZ"/>
        </w:rPr>
        <w:t xml:space="preserve">үйретудің негізгі құралы. </w:t>
      </w:r>
    </w:p>
    <w:p w14:paraId="0C759236" w14:textId="58CCBFCC" w:rsidR="00F7449B" w:rsidRPr="00CB2B9B" w:rsidRDefault="00F7449B" w:rsidP="00E9137D">
      <w:pPr>
        <w:pStyle w:val="a3"/>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Монологтық сөйлеу студенттердің шығармашылық және бастамашыл сөйлеуін дамыту құралы болып табылады, онда тілді оқыту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сінің ауырлық орталығы, атап айтқанда, бастамашыл коммуникативтік қызмет ретінде ауызша сөйлеу, есте сақтау және студенттердың шығармашылық ойлауын пайдалануға үйрету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сімен біртіндеп ауысуы тиіс. Оқу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шынайы қарым</w:t>
      </w:r>
      <w:r w:rsidR="00E9137D">
        <w:rPr>
          <w:rFonts w:asciiTheme="majorBidi" w:hAnsiTheme="majorBidi" w:cstheme="majorBidi"/>
          <w:sz w:val="28"/>
          <w:szCs w:val="28"/>
          <w:lang w:val="kk-KZ"/>
        </w:rPr>
        <w:t>-</w:t>
      </w:r>
      <w:r w:rsidRPr="00CB2B9B">
        <w:rPr>
          <w:rFonts w:asciiTheme="majorBidi" w:hAnsiTheme="majorBidi" w:cstheme="majorBidi"/>
          <w:sz w:val="28"/>
          <w:szCs w:val="28"/>
          <w:lang w:val="kk-KZ"/>
        </w:rPr>
        <w:t>қатынас ұйымдастырдық, өйткені ол еркін қарым</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қатынас жасауға дайындайды. Сондықтан шетел тілі сабақтарында нақты </w:t>
      </w:r>
      <w:r w:rsidR="00E9137D">
        <w:rPr>
          <w:rFonts w:asciiTheme="majorBidi" w:hAnsiTheme="majorBidi" w:cstheme="majorBidi"/>
          <w:sz w:val="28"/>
          <w:szCs w:val="28"/>
          <w:lang w:val="kk-KZ"/>
        </w:rPr>
        <w:t xml:space="preserve">қарым-қатынас </w:t>
      </w:r>
      <w:r w:rsidRPr="00CB2B9B">
        <w:rPr>
          <w:rFonts w:asciiTheme="majorBidi" w:hAnsiTheme="majorBidi" w:cstheme="majorBidi"/>
          <w:sz w:val="28"/>
          <w:szCs w:val="28"/>
          <w:lang w:val="kk-KZ"/>
        </w:rPr>
        <w:t>жағдайын жасау өте маңызды, өйткені олардың қатысушылары басқа тілде сөйлесуге мәжбүр болады. Дәлірек айтқанда, осы нақты қарым</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қатынас түрі коммуникативтік</w:t>
      </w:r>
      <w:r w:rsidR="00E9137D">
        <w:rPr>
          <w:rFonts w:asciiTheme="majorBidi" w:hAnsiTheme="majorBidi" w:cstheme="majorBidi"/>
          <w:sz w:val="28"/>
          <w:szCs w:val="28"/>
          <w:lang w:val="kk-KZ"/>
        </w:rPr>
        <w:t>-</w:t>
      </w:r>
      <w:r w:rsidRPr="00CB2B9B">
        <w:rPr>
          <w:rFonts w:asciiTheme="majorBidi" w:hAnsiTheme="majorBidi" w:cstheme="majorBidi"/>
          <w:sz w:val="28"/>
          <w:szCs w:val="28"/>
          <w:lang w:val="kk-KZ"/>
        </w:rPr>
        <w:t>сөйлеу сатысын дамытады.</w:t>
      </w:r>
    </w:p>
    <w:p w14:paraId="1576CB6E" w14:textId="77777777" w:rsidR="00F7449B" w:rsidRPr="00CB2B9B" w:rsidRDefault="00F7449B" w:rsidP="00E9137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кезеңде осындай нәтижеге ие болды:</w:t>
      </w:r>
    </w:p>
    <w:p w14:paraId="0966FC14" w14:textId="16439F85" w:rsidR="00F7449B" w:rsidRPr="00CB2B9B" w:rsidRDefault="00FB4D4F" w:rsidP="00462A7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білім беру үдерісін ұйымдастырудың теориялық негіздері мен практикалық тәсілдерін меңгеруі</w:t>
      </w:r>
    </w:p>
    <w:p w14:paraId="4EE138D2" w14:textId="2E51180A" w:rsidR="00F7449B" w:rsidRPr="00CB2B9B" w:rsidRDefault="00FB4D4F" w:rsidP="00462A7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оқыту мақсаттарына сәйкес әдістерді, формалар мен құралдарды негізді түрде таңдай алуы және цифрлық;</w:t>
      </w:r>
    </w:p>
    <w:p w14:paraId="314DBAEA" w14:textId="3B4B5C67" w:rsidR="00F7449B" w:rsidRPr="00CB2B9B" w:rsidRDefault="00FB4D4F" w:rsidP="00462A7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маманның тұлғалық және кәсіби қалыптасуының қағидаттары мен заңдылықтарына сәйкес жеке және топтық жұмыс формаларын үйлестіре білуі;</w:t>
      </w:r>
    </w:p>
    <w:p w14:paraId="0E0868B2" w14:textId="3487A549" w:rsidR="00F7449B" w:rsidRPr="00CB2B9B" w:rsidRDefault="00FB4D4F" w:rsidP="00462A7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оқу нәтижелерін бағалау барысында неғұрлым тиімді тәсілдер мен бағалау шкалаларын қолдана алуы;</w:t>
      </w:r>
    </w:p>
    <w:p w14:paraId="73A5254A" w14:textId="38394BB1" w:rsidR="00F7449B" w:rsidRPr="00CB2B9B" w:rsidRDefault="00FB4D4F" w:rsidP="00E9137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оқытылатын пәндер бойынша қажетті оқу</w:t>
      </w:r>
      <w:r w:rsidR="00E9137D">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әдістемелік материалдарды, соның ішінде әртүрлі электрондық ресурстарда орналастырылған материалдарды іздестіруі;</w:t>
      </w:r>
    </w:p>
    <w:p w14:paraId="219483AB" w14:textId="735B71AC" w:rsidR="00F7449B" w:rsidRPr="00CB2B9B" w:rsidRDefault="00FB4D4F" w:rsidP="00462A7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оқу үдерісінде электрондық білім беру ортасын пайдаланудың педагогикалық мақсаттарын негіздей алуы;</w:t>
      </w:r>
    </w:p>
    <w:p w14:paraId="598BED4B" w14:textId="1B617523" w:rsidR="00F7449B" w:rsidRPr="00CB2B9B" w:rsidRDefault="00FB4D4F" w:rsidP="00462A7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оқу</w:t>
      </w:r>
      <w:r w:rsidR="00942EA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әдістемелік материалдарды электрондық форматта әзірлей алуы тиіс.</w:t>
      </w:r>
    </w:p>
    <w:p w14:paraId="681B3C99" w14:textId="77777777" w:rsidR="00F7449B" w:rsidRPr="00CB2B9B" w:rsidRDefault="00F7449B" w:rsidP="00462A7E">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Task 1.</w:t>
      </w:r>
    </w:p>
    <w:p w14:paraId="77F09810" w14:textId="77777777" w:rsidR="00F7449B" w:rsidRPr="00CB2B9B" w:rsidRDefault="00F7449B" w:rsidP="00462A7E">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a) Warm up activity: Students work in pairs, they answers the following questions </w:t>
      </w:r>
    </w:p>
    <w:p w14:paraId="64069FE3" w14:textId="0EA1C4AC" w:rsidR="00F7449B" w:rsidRPr="00CB2B9B" w:rsidRDefault="00FB4D4F" w:rsidP="00462A7E">
      <w:pPr>
        <w:spacing w:after="0" w:line="240" w:lineRule="auto"/>
        <w:ind w:firstLine="567"/>
        <w:rPr>
          <w:rFonts w:asciiTheme="majorBidi" w:hAnsiTheme="majorBidi" w:cstheme="majorBidi"/>
          <w:sz w:val="28"/>
          <w:szCs w:val="28"/>
          <w:lang w:val="en-US"/>
        </w:rPr>
      </w:pPr>
      <w:r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009D216A" w:rsidRPr="00CB2B9B">
        <w:rPr>
          <w:rFonts w:asciiTheme="majorBidi" w:hAnsiTheme="majorBidi" w:cstheme="majorBidi"/>
          <w:sz w:val="28"/>
          <w:szCs w:val="28"/>
          <w:lang w:val="en-US"/>
        </w:rPr>
        <w:t>w</w:t>
      </w:r>
      <w:r w:rsidR="00F7449B" w:rsidRPr="00CB2B9B">
        <w:rPr>
          <w:rFonts w:asciiTheme="majorBidi" w:hAnsiTheme="majorBidi" w:cstheme="majorBidi"/>
          <w:sz w:val="28"/>
          <w:szCs w:val="28"/>
          <w:lang w:val="en-US"/>
        </w:rPr>
        <w:t>hat foreign language would you like to learn and why?</w:t>
      </w:r>
    </w:p>
    <w:p w14:paraId="6D30ADE4" w14:textId="53C77453" w:rsidR="00F7449B" w:rsidRPr="00CB2B9B" w:rsidRDefault="00FB4D4F" w:rsidP="00462A7E">
      <w:pPr>
        <w:spacing w:after="0" w:line="240" w:lineRule="auto"/>
        <w:ind w:firstLine="567"/>
        <w:rPr>
          <w:rFonts w:asciiTheme="majorBidi" w:hAnsiTheme="majorBidi" w:cstheme="majorBidi"/>
          <w:sz w:val="28"/>
          <w:szCs w:val="28"/>
          <w:lang w:val="en-US"/>
        </w:rPr>
      </w:pPr>
      <w:r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009D216A" w:rsidRPr="00CB2B9B">
        <w:rPr>
          <w:rFonts w:asciiTheme="majorBidi" w:hAnsiTheme="majorBidi" w:cstheme="majorBidi"/>
          <w:sz w:val="28"/>
          <w:szCs w:val="28"/>
          <w:lang w:val="en-US"/>
        </w:rPr>
        <w:t>w</w:t>
      </w:r>
      <w:r w:rsidR="00F7449B" w:rsidRPr="00CB2B9B">
        <w:rPr>
          <w:rFonts w:asciiTheme="majorBidi" w:hAnsiTheme="majorBidi" w:cstheme="majorBidi"/>
          <w:sz w:val="28"/>
          <w:szCs w:val="28"/>
          <w:lang w:val="en-US"/>
        </w:rPr>
        <w:t>hy is it important to learn foreign languages?</w:t>
      </w:r>
    </w:p>
    <w:p w14:paraId="7F8BE947" w14:textId="4995EE03" w:rsidR="00F7449B" w:rsidRPr="00CB2B9B" w:rsidRDefault="00FB4D4F" w:rsidP="00462A7E">
      <w:pPr>
        <w:spacing w:after="0" w:line="240" w:lineRule="auto"/>
        <w:ind w:firstLine="567"/>
        <w:rPr>
          <w:rFonts w:asciiTheme="majorBidi" w:hAnsiTheme="majorBidi" w:cstheme="majorBidi"/>
          <w:sz w:val="28"/>
          <w:szCs w:val="28"/>
          <w:lang w:val="en-US"/>
        </w:rPr>
      </w:pPr>
      <w:r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009D216A" w:rsidRPr="00CB2B9B">
        <w:rPr>
          <w:rFonts w:asciiTheme="majorBidi" w:hAnsiTheme="majorBidi" w:cstheme="majorBidi"/>
          <w:sz w:val="28"/>
          <w:szCs w:val="28"/>
          <w:lang w:val="en-US"/>
        </w:rPr>
        <w:t>w</w:t>
      </w:r>
      <w:r w:rsidR="00F7449B" w:rsidRPr="00CB2B9B">
        <w:rPr>
          <w:rFonts w:asciiTheme="majorBidi" w:hAnsiTheme="majorBidi" w:cstheme="majorBidi"/>
          <w:sz w:val="28"/>
          <w:szCs w:val="28"/>
          <w:lang w:val="en-US"/>
        </w:rPr>
        <w:t>hat are the different ways to learn English?</w:t>
      </w:r>
    </w:p>
    <w:p w14:paraId="358146E6" w14:textId="732525D6" w:rsidR="00F7449B" w:rsidRPr="00CB2B9B" w:rsidRDefault="00FB4D4F" w:rsidP="00462A7E">
      <w:pPr>
        <w:spacing w:after="0" w:line="240" w:lineRule="auto"/>
        <w:ind w:firstLine="567"/>
        <w:rPr>
          <w:rFonts w:asciiTheme="majorBidi" w:hAnsiTheme="majorBidi" w:cstheme="majorBidi"/>
          <w:sz w:val="28"/>
          <w:szCs w:val="28"/>
          <w:lang w:val="en-US"/>
        </w:rPr>
      </w:pPr>
      <w:r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009D216A" w:rsidRPr="00CB2B9B">
        <w:rPr>
          <w:rFonts w:asciiTheme="majorBidi" w:hAnsiTheme="majorBidi" w:cstheme="majorBidi"/>
          <w:sz w:val="28"/>
          <w:szCs w:val="28"/>
          <w:lang w:val="en-US"/>
        </w:rPr>
        <w:t>w</w:t>
      </w:r>
      <w:r w:rsidR="00F7449B" w:rsidRPr="00CB2B9B">
        <w:rPr>
          <w:rFonts w:asciiTheme="majorBidi" w:hAnsiTheme="majorBidi" w:cstheme="majorBidi"/>
          <w:sz w:val="28"/>
          <w:szCs w:val="28"/>
          <w:lang w:val="en-US"/>
        </w:rPr>
        <w:t>hy do people learn English?</w:t>
      </w:r>
    </w:p>
    <w:p w14:paraId="3B89B401" w14:textId="502D09DF" w:rsidR="00F7449B" w:rsidRPr="00CB2B9B" w:rsidRDefault="00F7449B" w:rsidP="009D216A">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rPr>
        <w:t>Бұл</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жаттығудың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мақсаты</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студенттерге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сұрақтармен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жауаптарды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қалыптастыру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арқылы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ағылшын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тілінде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сөйлесуге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көмектесу</w:t>
      </w:r>
      <w:r w:rsidRPr="00CB2B9B">
        <w:rPr>
          <w:rFonts w:asciiTheme="majorBidi" w:hAnsiTheme="majorBidi" w:cstheme="majorBidi"/>
          <w:sz w:val="28"/>
          <w:szCs w:val="28"/>
          <w:lang w:val="en-US"/>
        </w:rPr>
        <w:t xml:space="preserve">, </w:t>
      </w:r>
      <w:r w:rsidR="005174F8">
        <w:rPr>
          <w:rFonts w:asciiTheme="majorBidi" w:hAnsiTheme="majorBidi" w:cstheme="majorBidi"/>
          <w:sz w:val="28"/>
          <w:szCs w:val="28"/>
        </w:rPr>
        <w:t>сондай</w:t>
      </w:r>
      <w:r w:rsidR="005174F8" w:rsidRPr="005174F8">
        <w:rPr>
          <w:rFonts w:asciiTheme="majorBidi" w:hAnsiTheme="majorBidi" w:cstheme="majorBidi"/>
          <w:sz w:val="28"/>
          <w:szCs w:val="28"/>
          <w:lang w:val="en-US"/>
        </w:rPr>
        <w:t>-</w:t>
      </w:r>
      <w:r w:rsidR="005174F8">
        <w:rPr>
          <w:rFonts w:asciiTheme="majorBidi" w:hAnsiTheme="majorBidi" w:cstheme="majorBidi"/>
          <w:sz w:val="28"/>
          <w:szCs w:val="28"/>
        </w:rPr>
        <w:t>ақ</w:t>
      </w:r>
      <w:r w:rsidR="005174F8" w:rsidRPr="005174F8">
        <w:rPr>
          <w:rFonts w:asciiTheme="majorBidi" w:hAnsiTheme="majorBidi" w:cstheme="majorBidi"/>
          <w:sz w:val="28"/>
          <w:szCs w:val="28"/>
          <w:lang w:val="en-US"/>
        </w:rPr>
        <w:t xml:space="preserve"> </w:t>
      </w:r>
      <w:r w:rsidRPr="00CB2B9B">
        <w:rPr>
          <w:rFonts w:asciiTheme="majorBidi" w:hAnsiTheme="majorBidi" w:cstheme="majorBidi"/>
          <w:sz w:val="28"/>
          <w:szCs w:val="28"/>
        </w:rPr>
        <w:t>уақытша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етістіктерді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пайдалана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отырып</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сөйлемдер</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құруды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үйр</w:t>
      </w:r>
      <w:r w:rsidRPr="00CB2B9B">
        <w:rPr>
          <w:rFonts w:asciiTheme="majorBidi" w:hAnsiTheme="majorBidi" w:cstheme="majorBidi"/>
          <w:sz w:val="28"/>
          <w:szCs w:val="28"/>
          <w:lang w:val="kk-KZ"/>
        </w:rPr>
        <w:t>етті</w:t>
      </w:r>
      <w:r w:rsidRPr="00CB2B9B">
        <w:rPr>
          <w:rFonts w:asciiTheme="majorBidi" w:hAnsiTheme="majorBidi" w:cstheme="majorBidi"/>
          <w:sz w:val="28"/>
          <w:szCs w:val="28"/>
          <w:lang w:val="en-US"/>
        </w:rPr>
        <w:t xml:space="preserve">. </w:t>
      </w:r>
    </w:p>
    <w:p w14:paraId="2CCB6B06"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b)</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Students are given 5 minutes to complete the following task. Introduce yourself in five sentences so everyone can remember you</w:t>
      </w:r>
      <w:r w:rsidRPr="00CB2B9B">
        <w:rPr>
          <w:rFonts w:asciiTheme="majorBidi" w:hAnsiTheme="majorBidi" w:cstheme="majorBidi"/>
          <w:sz w:val="28"/>
          <w:szCs w:val="28"/>
          <w:lang w:val="kk-KZ"/>
        </w:rPr>
        <w:t>.</w:t>
      </w:r>
    </w:p>
    <w:p w14:paraId="12D584CC"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Example:</w:t>
      </w:r>
    </w:p>
    <w:p w14:paraId="4690CCE8" w14:textId="77777777" w:rsidR="006B69BD" w:rsidRPr="00CB2B9B" w:rsidRDefault="00F7449B" w:rsidP="009D216A">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1. My name is Dayana</w:t>
      </w:r>
    </w:p>
    <w:p w14:paraId="245441C1" w14:textId="184C6A25" w:rsidR="00F7449B" w:rsidRPr="00CB2B9B" w:rsidRDefault="00F7449B" w:rsidP="009D216A">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2. I like riding a bike</w:t>
      </w:r>
    </w:p>
    <w:p w14:paraId="4F6B5311" w14:textId="77777777" w:rsidR="00F7449B" w:rsidRPr="00CB2B9B" w:rsidRDefault="00F7449B" w:rsidP="009D216A">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3. I am an only child in my family</w:t>
      </w:r>
    </w:p>
    <w:p w14:paraId="3230AF4D" w14:textId="42772725" w:rsidR="006B69BD"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4. I don’t eat pizza</w:t>
      </w:r>
    </w:p>
    <w:p w14:paraId="3EEFB1A2" w14:textId="26025C46" w:rsidR="00F7449B" w:rsidRPr="00E9137D" w:rsidRDefault="00E9137D" w:rsidP="009D216A">
      <w:pPr>
        <w:spacing w:after="0" w:line="240" w:lineRule="auto"/>
        <w:ind w:firstLine="708"/>
        <w:jc w:val="both"/>
        <w:rPr>
          <w:rFonts w:asciiTheme="majorBidi" w:hAnsiTheme="majorBidi" w:cstheme="majorBidi"/>
          <w:sz w:val="28"/>
          <w:szCs w:val="28"/>
          <w:lang w:val="kk-KZ"/>
        </w:rPr>
      </w:pPr>
      <w:r>
        <w:rPr>
          <w:rFonts w:asciiTheme="majorBidi" w:hAnsiTheme="majorBidi" w:cstheme="majorBidi"/>
          <w:sz w:val="28"/>
          <w:szCs w:val="28"/>
          <w:lang w:val="en-US"/>
        </w:rPr>
        <w:t>5. I like drowing</w:t>
      </w:r>
      <w:r>
        <w:rPr>
          <w:rFonts w:asciiTheme="majorBidi" w:hAnsiTheme="majorBidi" w:cstheme="majorBidi"/>
          <w:sz w:val="28"/>
          <w:szCs w:val="28"/>
          <w:lang w:val="kk-KZ"/>
        </w:rPr>
        <w:t>...</w:t>
      </w:r>
    </w:p>
    <w:p w14:paraId="0C7E5F62" w14:textId="46767AF1" w:rsidR="00F7449B" w:rsidRPr="00B24021" w:rsidRDefault="00F7449B" w:rsidP="006B69BD">
      <w:pPr>
        <w:spacing w:after="0" w:line="240" w:lineRule="auto"/>
        <w:ind w:firstLine="708"/>
        <w:jc w:val="both"/>
        <w:rPr>
          <w:rFonts w:asciiTheme="majorBidi" w:hAnsiTheme="majorBidi" w:cstheme="majorBidi"/>
          <w:sz w:val="28"/>
          <w:szCs w:val="28"/>
          <w:lang w:val="kk-KZ"/>
        </w:rPr>
      </w:pPr>
      <w:r w:rsidRPr="00E9137D">
        <w:rPr>
          <w:rFonts w:asciiTheme="majorBidi" w:hAnsiTheme="majorBidi" w:cstheme="majorBidi"/>
          <w:sz w:val="28"/>
          <w:szCs w:val="28"/>
          <w:lang w:val="kk-KZ"/>
        </w:rPr>
        <w:lastRenderedPageBreak/>
        <w:t>Бұл</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жаттығу</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әр</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студентке</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сұрақтарға</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жеке</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жауап</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 xml:space="preserve">беруге, </w:t>
      </w:r>
      <w:r w:rsidR="005174F8" w:rsidRPr="00E9137D">
        <w:rPr>
          <w:rFonts w:asciiTheme="majorBidi" w:hAnsiTheme="majorBidi" w:cstheme="majorBidi"/>
          <w:sz w:val="28"/>
          <w:szCs w:val="28"/>
          <w:lang w:val="kk-KZ"/>
        </w:rPr>
        <w:t xml:space="preserve">сондай-ақ </w:t>
      </w:r>
      <w:r w:rsidRPr="00E9137D">
        <w:rPr>
          <w:rFonts w:asciiTheme="majorBidi" w:hAnsiTheme="majorBidi" w:cstheme="majorBidi"/>
          <w:sz w:val="28"/>
          <w:szCs w:val="28"/>
          <w:lang w:val="kk-KZ"/>
        </w:rPr>
        <w:t>сөйлемді</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және</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оның</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грамматикалық</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безендірілуі</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барлығының</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ес</w:t>
      </w:r>
      <w:r w:rsidRPr="00CB2B9B">
        <w:rPr>
          <w:rFonts w:asciiTheme="majorBidi" w:hAnsiTheme="majorBidi" w:cstheme="majorBidi"/>
          <w:sz w:val="28"/>
          <w:szCs w:val="28"/>
          <w:lang w:val="kk-KZ"/>
        </w:rPr>
        <w:t xml:space="preserve">інде </w:t>
      </w:r>
      <w:r w:rsidRPr="00E9137D">
        <w:rPr>
          <w:rFonts w:asciiTheme="majorBidi" w:hAnsiTheme="majorBidi" w:cstheme="majorBidi"/>
          <w:sz w:val="28"/>
          <w:szCs w:val="28"/>
          <w:lang w:val="kk-KZ"/>
        </w:rPr>
        <w:t>сақта</w:t>
      </w:r>
      <w:r w:rsidRPr="00CB2B9B">
        <w:rPr>
          <w:rFonts w:asciiTheme="majorBidi" w:hAnsiTheme="majorBidi" w:cstheme="majorBidi"/>
          <w:sz w:val="28"/>
          <w:szCs w:val="28"/>
          <w:lang w:val="kk-KZ"/>
        </w:rPr>
        <w:t>л</w:t>
      </w:r>
      <w:r w:rsidRPr="00E9137D">
        <w:rPr>
          <w:rFonts w:asciiTheme="majorBidi" w:hAnsiTheme="majorBidi" w:cstheme="majorBidi"/>
          <w:sz w:val="28"/>
          <w:szCs w:val="28"/>
          <w:lang w:val="kk-KZ"/>
        </w:rPr>
        <w:t>уы</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үшін</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қалай</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дұрыс</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айту</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керектігін</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ойластыруға</w:t>
      </w:r>
      <w:r w:rsidRPr="00CB2B9B">
        <w:rPr>
          <w:rFonts w:asciiTheme="majorBidi" w:hAnsiTheme="majorBidi" w:cstheme="majorBidi"/>
          <w:sz w:val="28"/>
          <w:szCs w:val="28"/>
          <w:lang w:val="kk-KZ"/>
        </w:rPr>
        <w:t xml:space="preserve"> </w:t>
      </w:r>
      <w:r w:rsidRPr="00E9137D">
        <w:rPr>
          <w:rFonts w:asciiTheme="majorBidi" w:hAnsiTheme="majorBidi" w:cstheme="majorBidi"/>
          <w:sz w:val="28"/>
          <w:szCs w:val="28"/>
          <w:lang w:val="kk-KZ"/>
        </w:rPr>
        <w:t xml:space="preserve">көмектеседі. </w:t>
      </w:r>
      <w:r w:rsidRPr="00B24021">
        <w:rPr>
          <w:rFonts w:asciiTheme="majorBidi" w:hAnsiTheme="majorBidi" w:cstheme="majorBidi"/>
          <w:sz w:val="28"/>
          <w:szCs w:val="28"/>
          <w:lang w:val="kk-KZ"/>
        </w:rPr>
        <w:t>Атап</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айтқанда, бұл</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жаттығу</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студенттерге</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сабақтарды</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қызықты</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түрде</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өткізуге</w:t>
      </w:r>
      <w:r w:rsidRPr="00CB2B9B">
        <w:rPr>
          <w:rFonts w:asciiTheme="majorBidi" w:hAnsiTheme="majorBidi" w:cstheme="majorBidi"/>
          <w:sz w:val="28"/>
          <w:szCs w:val="28"/>
          <w:lang w:val="kk-KZ"/>
        </w:rPr>
        <w:t xml:space="preserve"> мүмкілндік берді</w:t>
      </w:r>
      <w:r w:rsidRPr="00B24021">
        <w:rPr>
          <w:rFonts w:asciiTheme="majorBidi" w:hAnsiTheme="majorBidi" w:cstheme="majorBidi"/>
          <w:sz w:val="28"/>
          <w:szCs w:val="28"/>
          <w:lang w:val="kk-KZ"/>
        </w:rPr>
        <w:t>, ойлау</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қабілеттерін</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және</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хобб</w:t>
      </w:r>
      <w:r w:rsidRPr="00CB2B9B">
        <w:rPr>
          <w:rFonts w:asciiTheme="majorBidi" w:hAnsiTheme="majorBidi" w:cstheme="majorBidi"/>
          <w:sz w:val="28"/>
          <w:szCs w:val="28"/>
          <w:lang w:val="kk-KZ"/>
        </w:rPr>
        <w:t>и</w:t>
      </w:r>
      <w:r w:rsidRPr="00B24021">
        <w:rPr>
          <w:rFonts w:asciiTheme="majorBidi" w:hAnsiTheme="majorBidi" w:cstheme="majorBidi"/>
          <w:sz w:val="28"/>
          <w:szCs w:val="28"/>
          <w:lang w:val="kk-KZ"/>
        </w:rPr>
        <w:t>лерін, қызығушылықтарымен</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сабақтарын</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сипаттау</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дағдыларын</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дамытады, бұл</w:t>
      </w:r>
      <w:r w:rsidRPr="00CB2B9B">
        <w:rPr>
          <w:rFonts w:asciiTheme="majorBidi" w:hAnsiTheme="majorBidi" w:cstheme="majorBidi"/>
          <w:sz w:val="28"/>
          <w:szCs w:val="28"/>
          <w:lang w:val="kk-KZ"/>
        </w:rPr>
        <w:t xml:space="preserve"> мәдениаралық</w:t>
      </w:r>
      <w:r w:rsidR="00942EAF" w:rsidRPr="00CB2B9B">
        <w:rPr>
          <w:rFonts w:asciiTheme="majorBidi" w:hAnsiTheme="majorBidi" w:cstheme="majorBidi"/>
          <w:sz w:val="28"/>
          <w:szCs w:val="28"/>
          <w:lang w:val="kk-KZ"/>
        </w:rPr>
        <w:t>-</w:t>
      </w:r>
      <w:r w:rsidRPr="00B24021">
        <w:rPr>
          <w:rFonts w:asciiTheme="majorBidi" w:hAnsiTheme="majorBidi" w:cstheme="majorBidi"/>
          <w:sz w:val="28"/>
          <w:szCs w:val="28"/>
          <w:lang w:val="kk-KZ"/>
        </w:rPr>
        <w:t>бағдарланған</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оқытуда</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диалог</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құруға</w:t>
      </w:r>
      <w:r w:rsidRPr="00CB2B9B">
        <w:rPr>
          <w:rFonts w:asciiTheme="majorBidi" w:hAnsiTheme="majorBidi" w:cstheme="majorBidi"/>
          <w:sz w:val="28"/>
          <w:szCs w:val="28"/>
          <w:lang w:val="kk-KZ"/>
        </w:rPr>
        <w:t xml:space="preserve"> </w:t>
      </w:r>
      <w:r w:rsidRPr="00B24021">
        <w:rPr>
          <w:rFonts w:asciiTheme="majorBidi" w:hAnsiTheme="majorBidi" w:cstheme="majorBidi"/>
          <w:sz w:val="28"/>
          <w:szCs w:val="28"/>
          <w:lang w:val="kk-KZ"/>
        </w:rPr>
        <w:t>әкеледі.</w:t>
      </w:r>
    </w:p>
    <w:p w14:paraId="671DE9AC"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c) Questions:</w:t>
      </w:r>
    </w:p>
    <w:p w14:paraId="019A58BC"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1. Do you have a pen pal? </w:t>
      </w:r>
    </w:p>
    <w:p w14:paraId="194AD155"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2. Is he a real friend?</w:t>
      </w:r>
    </w:p>
    <w:p w14:paraId="664D63B9"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3. Are you happy that you have a good friend? Why?</w:t>
      </w:r>
    </w:p>
    <w:p w14:paraId="41F79E3D" w14:textId="1EB2F43F" w:rsidR="00F7449B" w:rsidRPr="00CB2B9B" w:rsidRDefault="00F7449B" w:rsidP="00E9137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rPr>
        <w:t>Бұл</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жаттығуларды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орындау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бір</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қатар</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факторларды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ескере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отырып</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студенттермен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қарым</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rPr>
        <w:t>қатынасты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ұйымдастыруды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талап</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етеді</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Студенттерді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сұраққа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жауап</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беруге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мәжбүрлеуге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болмайды</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оларға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өз</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пікірлерін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айтуды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ұсынған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дұрыс</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Сонымен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қатар</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реакция</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тек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сөздің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мазмұнынағана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бағытталуы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керек</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сонымен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қатар</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қателіктерде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түзетіледі</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олар</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дұрыс</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жауап</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ретінде</w:t>
      </w:r>
      <w:r w:rsidRPr="00CB2B9B">
        <w:rPr>
          <w:rFonts w:asciiTheme="majorBidi" w:hAnsiTheme="majorBidi" w:cstheme="majorBidi"/>
          <w:sz w:val="28"/>
          <w:szCs w:val="28"/>
          <w:lang w:val="en-US"/>
        </w:rPr>
        <w:t>.</w:t>
      </w:r>
      <w:r w:rsidRPr="00CB2B9B">
        <w:rPr>
          <w:rFonts w:asciiTheme="majorBidi" w:hAnsiTheme="majorBidi" w:cstheme="majorBidi"/>
          <w:sz w:val="28"/>
          <w:szCs w:val="28"/>
          <w:lang w:val="kk-KZ"/>
        </w:rPr>
        <w:t xml:space="preserve"> Егер студент жеткіліксіз мәнерлеп сөйлесе, онда оны: Сіздің міндетіңіз топты сендіру. Сендіруге тырысыңдар, ал ол үшін сеніммен айту керек. Бұл ретте достықты сақтау маңызды, студенттің дұрыс айтуы үшін дауысында қолдау болуы тиіс. </w:t>
      </w:r>
    </w:p>
    <w:p w14:paraId="537E6D37" w14:textId="4DBF4333" w:rsidR="00F7449B" w:rsidRPr="00CB2B9B" w:rsidRDefault="00F7449B" w:rsidP="00E9137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Task 2.</w:t>
      </w:r>
      <w:r w:rsidR="001A52A8" w:rsidRPr="00CB2B9B">
        <w:rPr>
          <w:rFonts w:asciiTheme="majorBidi" w:hAnsiTheme="majorBidi" w:cstheme="majorBidi"/>
          <w:sz w:val="28"/>
          <w:szCs w:val="28"/>
          <w:lang w:val="en-US"/>
        </w:rPr>
        <w:t xml:space="preserve"> </w:t>
      </w:r>
    </w:p>
    <w:p w14:paraId="3430B5C4" w14:textId="77777777" w:rsidR="00F7449B" w:rsidRPr="00CB2B9B" w:rsidRDefault="00F7449B" w:rsidP="006B69B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en-US"/>
        </w:rPr>
        <w:t xml:space="preserve">a) </w:t>
      </w:r>
      <w:r w:rsidRPr="00CB2B9B">
        <w:rPr>
          <w:rFonts w:asciiTheme="majorBidi" w:hAnsiTheme="majorBidi" w:cstheme="majorBidi"/>
          <w:sz w:val="28"/>
          <w:szCs w:val="28"/>
          <w:lang w:val="kk-KZ"/>
        </w:rPr>
        <w:t xml:space="preserve">Exercises «Associations» </w:t>
      </w:r>
      <w:r w:rsidRPr="00CB2B9B">
        <w:rPr>
          <w:rFonts w:asciiTheme="majorBidi" w:hAnsiTheme="majorBidi" w:cstheme="majorBidi"/>
          <w:sz w:val="28"/>
          <w:szCs w:val="28"/>
          <w:lang w:val="en-US"/>
        </w:rPr>
        <w:t>For example, the teacher writes a word, and the students must express their associations with it, while explaining where such connections come from. This exercise helps students develop their thinking and express their thoughts.</w:t>
      </w:r>
    </w:p>
    <w:p w14:paraId="4BB9F16D" w14:textId="77777777" w:rsidR="00F7449B" w:rsidRPr="00CB2B9B" w:rsidRDefault="00F7449B" w:rsidP="00F7449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en-US"/>
        </w:rPr>
        <w:t>Ex:</w:t>
      </w:r>
    </w:p>
    <w:p w14:paraId="54076D15" w14:textId="77777777" w:rsidR="00F7449B" w:rsidRPr="00CB2B9B" w:rsidRDefault="00F7449B" w:rsidP="00F7449B">
      <w:pPr>
        <w:spacing w:after="0" w:line="240" w:lineRule="auto"/>
        <w:jc w:val="both"/>
        <w:rPr>
          <w:rFonts w:asciiTheme="majorBidi" w:hAnsiTheme="majorBidi" w:cstheme="majorBidi"/>
          <w:sz w:val="28"/>
          <w:szCs w:val="28"/>
          <w:lang w:val="en-US"/>
        </w:rPr>
      </w:pPr>
      <w:r w:rsidRPr="00CB2B9B">
        <w:rPr>
          <w:rFonts w:asciiTheme="majorBidi" w:hAnsiTheme="majorBidi" w:cstheme="majorBidi"/>
          <w:noProof/>
          <w:sz w:val="28"/>
          <w:szCs w:val="28"/>
        </w:rPr>
        <w:drawing>
          <wp:inline distT="0" distB="0" distL="0" distR="0" wp14:anchorId="73361445" wp14:editId="6B85592E">
            <wp:extent cx="5798820" cy="2903220"/>
            <wp:effectExtent l="0" t="0" r="0" b="11430"/>
            <wp:docPr id="59"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3BF0AE7F" w14:textId="7D1D6DC8" w:rsidR="00F7449B" w:rsidRPr="00CB2B9B" w:rsidRDefault="00F7449B" w:rsidP="00F7449B">
      <w:pPr>
        <w:spacing w:after="0" w:line="240" w:lineRule="auto"/>
        <w:jc w:val="both"/>
        <w:rPr>
          <w:rFonts w:asciiTheme="majorBidi" w:hAnsiTheme="majorBidi" w:cstheme="majorBidi"/>
          <w:sz w:val="28"/>
          <w:szCs w:val="28"/>
          <w:lang w:val="en-US"/>
        </w:rPr>
      </w:pPr>
    </w:p>
    <w:p w14:paraId="6D097FA6" w14:textId="49A20746" w:rsidR="00356A21" w:rsidRPr="00CB2B9B" w:rsidRDefault="00356A21" w:rsidP="00356A21">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rPr>
        <w:t>Сурет</w:t>
      </w:r>
      <w:r w:rsidR="00282D8E"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 xml:space="preserve">– </w:t>
      </w:r>
      <w:r w:rsidR="00282D8E" w:rsidRPr="00CB2B9B">
        <w:rPr>
          <w:rFonts w:asciiTheme="majorBidi" w:hAnsiTheme="majorBidi" w:cstheme="majorBidi"/>
          <w:sz w:val="28"/>
          <w:szCs w:val="28"/>
          <w:lang w:val="kk-KZ"/>
        </w:rPr>
        <w:t xml:space="preserve">22 Association </w:t>
      </w:r>
      <w:r w:rsidR="00282D8E" w:rsidRPr="00CB2B9B">
        <w:rPr>
          <w:rFonts w:asciiTheme="majorBidi" w:hAnsiTheme="majorBidi" w:cstheme="majorBidi"/>
          <w:sz w:val="28"/>
          <w:szCs w:val="28"/>
          <w:lang w:val="en-US"/>
        </w:rPr>
        <w:t xml:space="preserve">game </w:t>
      </w:r>
      <w:r w:rsidR="00282D8E" w:rsidRPr="00CB2B9B">
        <w:rPr>
          <w:rFonts w:asciiTheme="majorBidi" w:hAnsiTheme="majorBidi" w:cstheme="majorBidi"/>
          <w:sz w:val="28"/>
          <w:szCs w:val="28"/>
          <w:lang w:val="kk-KZ"/>
        </w:rPr>
        <w:t>тапсырмасы.</w:t>
      </w:r>
    </w:p>
    <w:p w14:paraId="7554FB40" w14:textId="77777777" w:rsidR="00356A21" w:rsidRPr="00CB2B9B" w:rsidRDefault="00356A21" w:rsidP="00356A21">
      <w:pPr>
        <w:spacing w:after="0" w:line="240" w:lineRule="auto"/>
        <w:jc w:val="center"/>
        <w:rPr>
          <w:rFonts w:asciiTheme="majorBidi" w:hAnsiTheme="majorBidi" w:cstheme="majorBidi"/>
          <w:sz w:val="28"/>
          <w:szCs w:val="28"/>
          <w:lang w:val="en-US"/>
        </w:rPr>
      </w:pPr>
    </w:p>
    <w:p w14:paraId="1B631F3F" w14:textId="0B52B4DC"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E9137D">
        <w:rPr>
          <w:rFonts w:asciiTheme="majorBidi" w:hAnsiTheme="majorBidi" w:cstheme="majorBidi"/>
          <w:iCs/>
          <w:sz w:val="28"/>
          <w:szCs w:val="28"/>
          <w:lang w:val="en-US"/>
        </w:rPr>
        <w:lastRenderedPageBreak/>
        <w:t>b) Picture difference.</w:t>
      </w:r>
      <w:r w:rsidRPr="00CB2B9B">
        <w:rPr>
          <w:rFonts w:asciiTheme="majorBidi" w:hAnsiTheme="majorBidi" w:cstheme="majorBidi"/>
          <w:b/>
          <w:sz w:val="28"/>
          <w:szCs w:val="28"/>
          <w:lang w:val="en-US"/>
        </w:rPr>
        <w:t xml:space="preserve"> </w:t>
      </w:r>
      <w:r w:rsidRPr="00CB2B9B">
        <w:rPr>
          <w:rFonts w:asciiTheme="majorBidi" w:hAnsiTheme="majorBidi" w:cstheme="majorBidi"/>
          <w:sz w:val="28"/>
          <w:szCs w:val="28"/>
          <w:lang w:val="en-US"/>
        </w:rPr>
        <w:t>Students A and B: Look at your picture. Describe it to your partner. Listen to your partner talking about his/her picture. Find five differences between the pictures.</w:t>
      </w:r>
    </w:p>
    <w:p w14:paraId="44B276F3" w14:textId="77777777" w:rsidR="00F7449B" w:rsidRPr="00CB2B9B" w:rsidRDefault="00F7449B" w:rsidP="00F7449B">
      <w:pPr>
        <w:spacing w:after="0" w:line="240" w:lineRule="auto"/>
        <w:jc w:val="both"/>
        <w:rPr>
          <w:rFonts w:asciiTheme="majorBidi" w:hAnsiTheme="majorBidi" w:cstheme="majorBidi"/>
          <w:sz w:val="28"/>
          <w:szCs w:val="28"/>
          <w:lang w:val="kk-KZ"/>
        </w:rPr>
      </w:pPr>
    </w:p>
    <w:tbl>
      <w:tblPr>
        <w:tblStyle w:val="ab"/>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8"/>
        <w:gridCol w:w="4267"/>
      </w:tblGrid>
      <w:tr w:rsidR="00F7449B" w:rsidRPr="00CB2B9B" w14:paraId="4A121297" w14:textId="77777777" w:rsidTr="00F7449B">
        <w:trPr>
          <w:trHeight w:val="396"/>
        </w:trPr>
        <w:tc>
          <w:tcPr>
            <w:tcW w:w="5304" w:type="dxa"/>
          </w:tcPr>
          <w:p w14:paraId="0D8A1190" w14:textId="77777777" w:rsidR="00F7449B" w:rsidRPr="00CB2B9B" w:rsidRDefault="00F7449B" w:rsidP="00462A7E">
            <w:pPr>
              <w:spacing w:after="0" w:line="240" w:lineRule="auto"/>
              <w:ind w:left="108"/>
              <w:jc w:val="center"/>
              <w:rPr>
                <w:rFonts w:asciiTheme="majorBidi" w:hAnsiTheme="majorBidi" w:cstheme="majorBidi"/>
                <w:sz w:val="28"/>
                <w:szCs w:val="28"/>
                <w:lang w:val="en-US"/>
              </w:rPr>
            </w:pPr>
            <w:r w:rsidRPr="00CB2B9B">
              <w:rPr>
                <w:rFonts w:asciiTheme="majorBidi" w:hAnsiTheme="majorBidi" w:cstheme="majorBidi"/>
                <w:sz w:val="28"/>
                <w:szCs w:val="28"/>
                <w:lang w:val="en-US"/>
              </w:rPr>
              <w:t>Card A</w:t>
            </w:r>
          </w:p>
        </w:tc>
        <w:tc>
          <w:tcPr>
            <w:tcW w:w="4267" w:type="dxa"/>
          </w:tcPr>
          <w:p w14:paraId="04D06728" w14:textId="77777777" w:rsidR="00F7449B" w:rsidRPr="00CB2B9B" w:rsidRDefault="00F7449B" w:rsidP="00462A7E">
            <w:pPr>
              <w:spacing w:after="0" w:line="240" w:lineRule="auto"/>
              <w:jc w:val="center"/>
              <w:rPr>
                <w:rFonts w:asciiTheme="majorBidi" w:hAnsiTheme="majorBidi" w:cstheme="majorBidi"/>
                <w:sz w:val="28"/>
                <w:szCs w:val="28"/>
                <w:lang w:val="en-US"/>
              </w:rPr>
            </w:pPr>
            <w:r w:rsidRPr="00CB2B9B">
              <w:rPr>
                <w:rFonts w:asciiTheme="majorBidi" w:hAnsiTheme="majorBidi" w:cstheme="majorBidi"/>
                <w:sz w:val="28"/>
                <w:szCs w:val="28"/>
                <w:lang w:val="en-US"/>
              </w:rPr>
              <w:t>Card B</w:t>
            </w:r>
          </w:p>
        </w:tc>
      </w:tr>
      <w:tr w:rsidR="00F7449B" w:rsidRPr="00CB2B9B" w14:paraId="1AB4DB0B" w14:textId="77777777" w:rsidTr="00F7449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318"/>
        </w:trPr>
        <w:tc>
          <w:tcPr>
            <w:tcW w:w="5308" w:type="dxa"/>
          </w:tcPr>
          <w:p w14:paraId="2BBA4EA5" w14:textId="77777777" w:rsidR="00F7449B" w:rsidRPr="00CB2B9B" w:rsidRDefault="00F7449B" w:rsidP="00F7449B">
            <w:pPr>
              <w:jc w:val="both"/>
              <w:rPr>
                <w:rFonts w:asciiTheme="majorBidi" w:hAnsiTheme="majorBidi" w:cstheme="majorBidi"/>
                <w:b/>
                <w:sz w:val="28"/>
                <w:szCs w:val="28"/>
                <w:lang w:val="en-US"/>
              </w:rPr>
            </w:pPr>
            <w:r w:rsidRPr="00CB2B9B">
              <w:rPr>
                <w:rFonts w:asciiTheme="majorBidi" w:hAnsiTheme="majorBidi" w:cstheme="majorBidi"/>
                <w:b/>
                <w:noProof/>
                <w:sz w:val="28"/>
                <w:szCs w:val="28"/>
              </w:rPr>
              <w:drawing>
                <wp:inline distT="0" distB="0" distL="0" distR="0" wp14:anchorId="3520558F" wp14:editId="69BB8D13">
                  <wp:extent cx="3204210" cy="2567940"/>
                  <wp:effectExtent l="0" t="0" r="0" b="3810"/>
                  <wp:docPr id="60" name="Рисунок 1" descr="8.9 - Describing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9 - Describing pictures"/>
                          <pic:cNvPicPr>
                            <a:picLocks noChangeAspect="1" noChangeArrowheads="1"/>
                          </pic:cNvPicPr>
                        </pic:nvPicPr>
                        <pic:blipFill>
                          <a:blip r:embed="rId66"/>
                          <a:srcRect/>
                          <a:stretch>
                            <a:fillRect/>
                          </a:stretch>
                        </pic:blipFill>
                        <pic:spPr bwMode="auto">
                          <a:xfrm>
                            <a:off x="0" y="0"/>
                            <a:ext cx="3209032" cy="2571804"/>
                          </a:xfrm>
                          <a:prstGeom prst="rect">
                            <a:avLst/>
                          </a:prstGeom>
                          <a:noFill/>
                          <a:ln w="9525">
                            <a:noFill/>
                            <a:miter lim="800000"/>
                            <a:headEnd/>
                            <a:tailEnd/>
                          </a:ln>
                        </pic:spPr>
                      </pic:pic>
                    </a:graphicData>
                  </a:graphic>
                </wp:inline>
              </w:drawing>
            </w:r>
          </w:p>
        </w:tc>
        <w:tc>
          <w:tcPr>
            <w:tcW w:w="4263" w:type="dxa"/>
          </w:tcPr>
          <w:p w14:paraId="2567D075" w14:textId="77777777" w:rsidR="00F7449B" w:rsidRPr="00CB2B9B" w:rsidRDefault="00F7449B" w:rsidP="00F7449B">
            <w:pPr>
              <w:jc w:val="both"/>
              <w:rPr>
                <w:rFonts w:asciiTheme="majorBidi" w:hAnsiTheme="majorBidi" w:cstheme="majorBidi"/>
                <w:b/>
                <w:sz w:val="28"/>
                <w:szCs w:val="28"/>
                <w:lang w:val="en-US"/>
              </w:rPr>
            </w:pPr>
            <w:r w:rsidRPr="00CB2B9B">
              <w:rPr>
                <w:rFonts w:asciiTheme="majorBidi" w:hAnsiTheme="majorBidi" w:cstheme="majorBidi"/>
                <w:b/>
                <w:noProof/>
                <w:sz w:val="28"/>
                <w:szCs w:val="28"/>
              </w:rPr>
              <w:drawing>
                <wp:inline distT="0" distB="0" distL="0" distR="0" wp14:anchorId="0C9A6714" wp14:editId="6A663FFF">
                  <wp:extent cx="2465070" cy="2651760"/>
                  <wp:effectExtent l="0" t="0" r="0" b="0"/>
                  <wp:docPr id="61" name="Рисунок 4" descr="DESCRIBING A PICTURE: What do you see? | Baamboo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BING A PICTURE: What do you see? | Baamboozle"/>
                          <pic:cNvPicPr>
                            <a:picLocks noChangeAspect="1" noChangeArrowheads="1"/>
                          </pic:cNvPicPr>
                        </pic:nvPicPr>
                        <pic:blipFill>
                          <a:blip r:embed="rId67"/>
                          <a:srcRect/>
                          <a:stretch>
                            <a:fillRect/>
                          </a:stretch>
                        </pic:blipFill>
                        <pic:spPr bwMode="auto">
                          <a:xfrm>
                            <a:off x="0" y="0"/>
                            <a:ext cx="2465070" cy="2651760"/>
                          </a:xfrm>
                          <a:prstGeom prst="rect">
                            <a:avLst/>
                          </a:prstGeom>
                          <a:noFill/>
                          <a:ln w="9525">
                            <a:noFill/>
                            <a:miter lim="800000"/>
                            <a:headEnd/>
                            <a:tailEnd/>
                          </a:ln>
                        </pic:spPr>
                      </pic:pic>
                    </a:graphicData>
                  </a:graphic>
                </wp:inline>
              </w:drawing>
            </w:r>
          </w:p>
        </w:tc>
      </w:tr>
    </w:tbl>
    <w:p w14:paraId="2743F3DD" w14:textId="06CFA0F2" w:rsidR="00F7449B" w:rsidRPr="00CB2B9B" w:rsidRDefault="00F7449B" w:rsidP="00F7449B">
      <w:pPr>
        <w:spacing w:after="0" w:line="240" w:lineRule="auto"/>
        <w:jc w:val="both"/>
        <w:rPr>
          <w:rFonts w:asciiTheme="majorBidi" w:hAnsiTheme="majorBidi" w:cstheme="majorBidi"/>
          <w:b/>
          <w:sz w:val="28"/>
          <w:szCs w:val="28"/>
          <w:lang w:val="en-US"/>
        </w:rPr>
      </w:pPr>
    </w:p>
    <w:p w14:paraId="25AA7162" w14:textId="362A0F15" w:rsidR="00462A7E" w:rsidRPr="00CB2B9B" w:rsidRDefault="00356A21" w:rsidP="00282D8E">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rPr>
        <w:t>Сурет</w:t>
      </w:r>
      <w:r w:rsidRPr="00CB2B9B">
        <w:rPr>
          <w:rFonts w:asciiTheme="majorBidi" w:hAnsiTheme="majorBidi" w:cstheme="majorBidi"/>
          <w:sz w:val="28"/>
          <w:szCs w:val="28"/>
          <w:lang w:val="en-US"/>
        </w:rPr>
        <w:t xml:space="preserve"> </w:t>
      </w:r>
      <w:r w:rsidR="00282D8E" w:rsidRPr="00CB2B9B">
        <w:rPr>
          <w:rFonts w:asciiTheme="majorBidi" w:hAnsiTheme="majorBidi" w:cstheme="majorBidi"/>
          <w:sz w:val="28"/>
          <w:szCs w:val="28"/>
          <w:lang w:val="kk-KZ"/>
        </w:rPr>
        <w:t>23</w:t>
      </w:r>
      <w:r w:rsidRPr="00CB2B9B">
        <w:rPr>
          <w:rFonts w:asciiTheme="majorBidi" w:hAnsiTheme="majorBidi" w:cstheme="majorBidi"/>
          <w:sz w:val="28"/>
          <w:szCs w:val="28"/>
          <w:lang w:val="en-US"/>
        </w:rPr>
        <w:t xml:space="preserve"> – </w:t>
      </w:r>
      <w:r w:rsidR="00282D8E" w:rsidRPr="00CB2B9B">
        <w:rPr>
          <w:rFonts w:asciiTheme="majorBidi" w:hAnsiTheme="majorBidi" w:cstheme="majorBidi"/>
          <w:sz w:val="28"/>
          <w:szCs w:val="28"/>
          <w:lang w:val="en-US"/>
        </w:rPr>
        <w:t>Picture difference</w:t>
      </w:r>
      <w:r w:rsidR="00282D8E" w:rsidRPr="00CB2B9B">
        <w:rPr>
          <w:rFonts w:asciiTheme="majorBidi" w:hAnsiTheme="majorBidi" w:cstheme="majorBidi"/>
          <w:sz w:val="28"/>
          <w:szCs w:val="28"/>
          <w:lang w:val="kk-KZ"/>
        </w:rPr>
        <w:t xml:space="preserve"> тапсырмасы.</w:t>
      </w:r>
    </w:p>
    <w:p w14:paraId="06916D74" w14:textId="77777777" w:rsidR="006B69BD" w:rsidRPr="00CB2B9B" w:rsidRDefault="006B69BD" w:rsidP="00282D8E">
      <w:pPr>
        <w:spacing w:after="0" w:line="240" w:lineRule="auto"/>
        <w:jc w:val="center"/>
        <w:rPr>
          <w:rFonts w:asciiTheme="majorBidi" w:hAnsiTheme="majorBidi" w:cstheme="majorBidi"/>
          <w:sz w:val="28"/>
          <w:szCs w:val="28"/>
          <w:lang w:val="kk-KZ"/>
        </w:rPr>
      </w:pPr>
    </w:p>
    <w:p w14:paraId="15DD4843" w14:textId="176C73E0" w:rsidR="00F7449B" w:rsidRPr="00CB2B9B" w:rsidRDefault="00F7449B" w:rsidP="00462A7E">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Жаттығулардың мақсаты: </w:t>
      </w:r>
      <w:r w:rsidR="006B69BD" w:rsidRPr="00CB2B9B">
        <w:rPr>
          <w:rFonts w:asciiTheme="majorBidi" w:hAnsiTheme="majorBidi" w:cstheme="majorBidi"/>
          <w:sz w:val="28"/>
          <w:szCs w:val="28"/>
          <w:lang w:val="kk-KZ"/>
        </w:rPr>
        <w:t>б</w:t>
      </w:r>
      <w:r w:rsidRPr="00CB2B9B">
        <w:rPr>
          <w:rFonts w:asciiTheme="majorBidi" w:hAnsiTheme="majorBidi" w:cstheme="majorBidi"/>
          <w:sz w:val="28"/>
          <w:szCs w:val="28"/>
          <w:lang w:val="kk-KZ"/>
        </w:rPr>
        <w:t xml:space="preserve">ірінші жаттығу «Ойын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қауымдастық» деп аталады. Бұл сөздік қорын жақсарту үшін өте пайдалы тапсырма, мұғалім «сөз» дейді және бұл әріпке студенттер сөздерді таңдауы керек. Одан әрі бекіту үшін осы сөздермен сөйлемдер құрастырылды. Бұл жаңа сөздерді есте сақтау дағдысын жақсартады, ойлау жылдамдығын дамытады және сөздік қорын нығайтады.</w:t>
      </w:r>
    </w:p>
    <w:p w14:paraId="6529ECDB" w14:textId="1970AE51"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Екінші жаттығуда студенттер фотосуреттерді пайдалана отырып, суреттер және оның әрекеттер арасындағы айырмашылықты сипаттауы тиіс. Суреттерде жылдың әр мезгілімен әртүрлі іс</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әрекеттер көрсетілгендіктен, қиындық мынада: екі сипаттамада әртүрлі сөздерді пайдалану керек, олар бірдей болмауы керек. Бұл әртүрлі сөздерді жаңа лексика терминдерін пайдалануға мүмкіндік береді, бұл күнделікті қарым</w:t>
      </w:r>
      <w:r w:rsidR="00942EA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қатынаста қолданылмайды.</w:t>
      </w:r>
    </w:p>
    <w:p w14:paraId="14708872" w14:textId="77777777" w:rsidR="00F7449B" w:rsidRPr="00CB2B9B" w:rsidRDefault="00F7449B" w:rsidP="006B69BD">
      <w:pPr>
        <w:spacing w:after="0" w:line="240" w:lineRule="auto"/>
        <w:ind w:firstLine="567"/>
        <w:jc w:val="both"/>
        <w:rPr>
          <w:rFonts w:asciiTheme="majorBidi" w:hAnsiTheme="majorBidi" w:cstheme="majorBidi"/>
          <w:iCs/>
          <w:sz w:val="28"/>
          <w:szCs w:val="28"/>
          <w:lang w:val="en-US"/>
        </w:rPr>
      </w:pPr>
      <w:r w:rsidRPr="00CB2B9B">
        <w:rPr>
          <w:rFonts w:asciiTheme="majorBidi" w:hAnsiTheme="majorBidi" w:cstheme="majorBidi"/>
          <w:iCs/>
          <w:sz w:val="28"/>
          <w:szCs w:val="28"/>
          <w:lang w:val="en-US"/>
        </w:rPr>
        <w:t>Task 3</w:t>
      </w:r>
    </w:p>
    <w:p w14:paraId="3C2F2CB2" w14:textId="77777777" w:rsidR="00F7449B" w:rsidRPr="00CB2B9B" w:rsidRDefault="00F7449B" w:rsidP="006B69BD">
      <w:pPr>
        <w:spacing w:after="0" w:line="240" w:lineRule="auto"/>
        <w:ind w:firstLine="567"/>
        <w:jc w:val="both"/>
        <w:rPr>
          <w:rFonts w:asciiTheme="majorBidi" w:hAnsiTheme="majorBidi" w:cstheme="majorBidi"/>
          <w:iCs/>
          <w:sz w:val="28"/>
          <w:szCs w:val="28"/>
          <w:lang w:val="en-US"/>
        </w:rPr>
      </w:pPr>
      <w:r w:rsidRPr="00CB2B9B">
        <w:rPr>
          <w:rFonts w:asciiTheme="majorBidi" w:hAnsiTheme="majorBidi" w:cstheme="majorBidi"/>
          <w:iCs/>
          <w:sz w:val="28"/>
          <w:szCs w:val="28"/>
          <w:lang w:val="en-US"/>
        </w:rPr>
        <w:t>a) Listen the dialogue and fill the gap. This exercise help the students remember the words and for listening comprehension and for grammar skills.</w:t>
      </w:r>
    </w:p>
    <w:p w14:paraId="78D273BD" w14:textId="7D9F456F" w:rsidR="00F7449B" w:rsidRPr="00CB2B9B" w:rsidRDefault="008C670A" w:rsidP="00F7449B">
      <w:pPr>
        <w:spacing w:after="0" w:line="240" w:lineRule="auto"/>
        <w:jc w:val="both"/>
        <w:rPr>
          <w:rFonts w:asciiTheme="majorBidi" w:hAnsiTheme="majorBidi" w:cstheme="majorBidi"/>
          <w:b/>
          <w:sz w:val="24"/>
          <w:szCs w:val="24"/>
          <w:lang w:val="en-US"/>
        </w:rPr>
      </w:pPr>
      <w:hyperlink r:id="rId68" w:history="1">
        <w:r w:rsidR="00F7449B" w:rsidRPr="00CB2B9B">
          <w:rPr>
            <w:rStyle w:val="a6"/>
            <w:rFonts w:asciiTheme="majorBidi" w:hAnsiTheme="majorBidi" w:cstheme="majorBidi"/>
            <w:color w:val="auto"/>
            <w:sz w:val="24"/>
            <w:szCs w:val="24"/>
            <w:lang w:val="en-US"/>
          </w:rPr>
          <w:t>https://learnenglish.britishcouncil.org/skills/listening/a2</w:t>
        </w:r>
        <w:r w:rsidR="00FB4D4F" w:rsidRPr="00CB2B9B">
          <w:rPr>
            <w:rStyle w:val="a6"/>
            <w:rFonts w:asciiTheme="majorBidi" w:hAnsiTheme="majorBidi" w:cstheme="majorBidi"/>
            <w:color w:val="auto"/>
            <w:sz w:val="24"/>
            <w:szCs w:val="24"/>
            <w:lang w:val="en-US"/>
          </w:rPr>
          <w:t>–</w:t>
        </w:r>
        <w:r w:rsidR="001A52A8" w:rsidRPr="00CB2B9B">
          <w:rPr>
            <w:rStyle w:val="a6"/>
            <w:rFonts w:asciiTheme="majorBidi" w:hAnsiTheme="majorBidi" w:cstheme="majorBidi"/>
            <w:color w:val="auto"/>
            <w:sz w:val="24"/>
            <w:szCs w:val="24"/>
            <w:lang w:val="en-US"/>
          </w:rPr>
          <w:t xml:space="preserve"> </w:t>
        </w:r>
        <w:r w:rsidR="00F7449B" w:rsidRPr="00CB2B9B">
          <w:rPr>
            <w:rStyle w:val="a6"/>
            <w:rFonts w:asciiTheme="majorBidi" w:hAnsiTheme="majorBidi" w:cstheme="majorBidi"/>
            <w:color w:val="auto"/>
            <w:sz w:val="24"/>
            <w:szCs w:val="24"/>
            <w:lang w:val="en-US"/>
          </w:rPr>
          <w:t>listening/four</w:t>
        </w:r>
        <w:r w:rsidR="00FB4D4F" w:rsidRPr="00CB2B9B">
          <w:rPr>
            <w:rStyle w:val="a6"/>
            <w:rFonts w:asciiTheme="majorBidi" w:hAnsiTheme="majorBidi" w:cstheme="majorBidi"/>
            <w:color w:val="auto"/>
            <w:sz w:val="24"/>
            <w:szCs w:val="24"/>
            <w:lang w:val="en-US"/>
          </w:rPr>
          <w:t>–</w:t>
        </w:r>
        <w:r w:rsidR="001A52A8" w:rsidRPr="00CB2B9B">
          <w:rPr>
            <w:rStyle w:val="a6"/>
            <w:rFonts w:asciiTheme="majorBidi" w:hAnsiTheme="majorBidi" w:cstheme="majorBidi"/>
            <w:color w:val="auto"/>
            <w:sz w:val="24"/>
            <w:szCs w:val="24"/>
            <w:lang w:val="en-US"/>
          </w:rPr>
          <w:t xml:space="preserve"> </w:t>
        </w:r>
        <w:r w:rsidR="00F7449B" w:rsidRPr="00CB2B9B">
          <w:rPr>
            <w:rStyle w:val="a6"/>
            <w:rFonts w:asciiTheme="majorBidi" w:hAnsiTheme="majorBidi" w:cstheme="majorBidi"/>
            <w:color w:val="auto"/>
            <w:sz w:val="24"/>
            <w:szCs w:val="24"/>
            <w:lang w:val="en-US"/>
          </w:rPr>
          <w:t>conversations</w:t>
        </w:r>
      </w:hyperlink>
    </w:p>
    <w:p w14:paraId="3CAF1A03" w14:textId="77777777" w:rsidR="00F7449B" w:rsidRPr="00CB2B9B" w:rsidRDefault="00F7449B" w:rsidP="00E9137D">
      <w:pPr>
        <w:spacing w:after="0" w:line="240" w:lineRule="auto"/>
        <w:ind w:firstLine="567"/>
        <w:jc w:val="both"/>
        <w:rPr>
          <w:rFonts w:asciiTheme="majorBidi" w:hAnsiTheme="majorBidi" w:cstheme="majorBidi"/>
          <w:b/>
          <w:sz w:val="28"/>
          <w:szCs w:val="28"/>
          <w:lang w:val="en-US"/>
        </w:rPr>
      </w:pPr>
      <w:r w:rsidRPr="00CB2B9B">
        <w:rPr>
          <w:rFonts w:asciiTheme="majorBidi" w:hAnsiTheme="majorBidi" w:cstheme="majorBidi"/>
          <w:b/>
          <w:sz w:val="28"/>
          <w:szCs w:val="28"/>
          <w:lang w:val="en-US"/>
        </w:rPr>
        <w:t xml:space="preserve">A </w:t>
      </w:r>
    </w:p>
    <w:p w14:paraId="2485C4C6"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How ____ it go? </w:t>
      </w:r>
    </w:p>
    <w:p w14:paraId="3ADAB80C"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Umm, I think it went quite well. I _____a lot of research and prepared a lot. I was in there for ... I _____ know ... half an hour? </w:t>
      </w:r>
    </w:p>
    <w:p w14:paraId="73D36F36"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And? What ____ they say? </w:t>
      </w:r>
    </w:p>
    <w:p w14:paraId="115E5611"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lastRenderedPageBreak/>
        <w:t xml:space="preserve">Liza: Nothing much. At the end I ____ them, ‘What happens now?’, and the woman said, </w:t>
      </w:r>
    </w:p>
    <w:p w14:paraId="6B188FEF"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‘We ____ call you back with news in three or four days.’ </w:t>
      </w:r>
    </w:p>
    <w:p w14:paraId="2856A1C9"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Really? </w:t>
      </w:r>
    </w:p>
    <w:p w14:paraId="1E896D78"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Yeah, I think I____ got the job. There weren’t a lot of other people there. I was the only interview that day, you know? </w:t>
      </w:r>
    </w:p>
    <w:p w14:paraId="19395915"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Well, good luck with it. </w:t>
      </w:r>
    </w:p>
    <w:p w14:paraId="481B2EDB" w14:textId="77777777" w:rsidR="00F7449B" w:rsidRPr="00CB2B9B" w:rsidRDefault="00F7449B" w:rsidP="00E9137D">
      <w:pPr>
        <w:spacing w:after="0" w:line="240" w:lineRule="auto"/>
        <w:ind w:firstLine="567"/>
        <w:jc w:val="both"/>
        <w:rPr>
          <w:rFonts w:asciiTheme="majorBidi" w:hAnsiTheme="majorBidi" w:cstheme="majorBidi"/>
          <w:b/>
          <w:sz w:val="28"/>
          <w:szCs w:val="28"/>
          <w:lang w:val="en-US"/>
        </w:rPr>
      </w:pPr>
      <w:r w:rsidRPr="00CB2B9B">
        <w:rPr>
          <w:rFonts w:asciiTheme="majorBidi" w:hAnsiTheme="majorBidi" w:cstheme="majorBidi"/>
          <w:b/>
          <w:sz w:val="28"/>
          <w:szCs w:val="28"/>
          <w:lang w:val="en-US"/>
        </w:rPr>
        <w:t xml:space="preserve">B </w:t>
      </w:r>
    </w:p>
    <w:p w14:paraId="55E15230"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Anyway, you _____ saying ... </w:t>
      </w:r>
    </w:p>
    <w:p w14:paraId="401AD1FB"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Oh, yeah, um ... let’s see. Yes, so I ___ in the museum and there were, I don’t know, a hundred people _____ to get into the room. Finally, I ____ in, and I tried to see the Mona Lisa but I couldn’t look at it. </w:t>
      </w:r>
    </w:p>
    <w:p w14:paraId="5FF65C27"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Why not? </w:t>
      </w:r>
    </w:p>
    <w:p w14:paraId="093A396F"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Because the room was ____ with people taking photographs of it! </w:t>
      </w:r>
    </w:p>
    <w:p w14:paraId="19BA1511"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Oh, right. </w:t>
      </w:r>
    </w:p>
    <w:p w14:paraId="12C6FA6E"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Yes! And selfies. </w:t>
      </w:r>
    </w:p>
    <w:p w14:paraId="76820BD9"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Wait a minute. You _____take photos while you’re in there? </w:t>
      </w:r>
    </w:p>
    <w:p w14:paraId="760D8561"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Yes, but you can’t use flash. I don’t know ... Why do we take photos of everything we see when we travel? </w:t>
      </w:r>
    </w:p>
    <w:p w14:paraId="7FC2DCAF"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I ______. And we never look at the photos after. </w:t>
      </w:r>
    </w:p>
    <w:p w14:paraId="71992EEA"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Exactly! I’m tired of always _____ photos. I don’t feel I’m enjoying things. </w:t>
      </w:r>
    </w:p>
    <w:p w14:paraId="1CA9C544" w14:textId="77777777" w:rsidR="00F7449B" w:rsidRPr="00CB2B9B" w:rsidRDefault="00F7449B" w:rsidP="00E9137D">
      <w:pPr>
        <w:spacing w:after="0" w:line="240" w:lineRule="auto"/>
        <w:ind w:firstLine="567"/>
        <w:jc w:val="both"/>
        <w:rPr>
          <w:rFonts w:asciiTheme="majorBidi" w:hAnsiTheme="majorBidi" w:cstheme="majorBidi"/>
          <w:b/>
          <w:sz w:val="28"/>
          <w:szCs w:val="28"/>
          <w:lang w:val="en-US"/>
        </w:rPr>
      </w:pPr>
      <w:r w:rsidRPr="00CB2B9B">
        <w:rPr>
          <w:rFonts w:asciiTheme="majorBidi" w:hAnsiTheme="majorBidi" w:cstheme="majorBidi"/>
          <w:b/>
          <w:sz w:val="28"/>
          <w:szCs w:val="28"/>
          <w:lang w:val="en-US"/>
        </w:rPr>
        <w:t xml:space="preserve">C </w:t>
      </w:r>
    </w:p>
    <w:p w14:paraId="380177BA"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Who took this? </w:t>
      </w:r>
    </w:p>
    <w:p w14:paraId="2B5AF2FD"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I can’t remember. Hmmm ... </w:t>
      </w:r>
    </w:p>
    <w:p w14:paraId="5B289446"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What ____ I doing? </w:t>
      </w:r>
    </w:p>
    <w:p w14:paraId="3ECD1C65"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You____ sitting on the sofa, watching TV and eating chocolates. Nothing changes! </w:t>
      </w:r>
    </w:p>
    <w:p w14:paraId="5DC715CC"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Ha! Very funny. You look very young, though. </w:t>
      </w:r>
    </w:p>
    <w:p w14:paraId="399C1B69"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I ______. Look at my hair – it was so long! </w:t>
      </w:r>
    </w:p>
    <w:p w14:paraId="34D45EFE"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Mine too, look at me! Hey … I think I know who _____ this photo. </w:t>
      </w:r>
    </w:p>
    <w:p w14:paraId="524CF390"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Umm … who? Was it Dad? </w:t>
      </w:r>
    </w:p>
    <w:p w14:paraId="6D28CB7A"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No, it ______ Dad or Mum. Do you remember Barry? </w:t>
      </w:r>
    </w:p>
    <w:p w14:paraId="5113044D"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No. </w:t>
      </w:r>
    </w:p>
    <w:p w14:paraId="6198D6E9"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Yes, YES! You do remember. Barry, your boyfriend at high school. You ______ seventeen and he ______ sixteen and he was so very polite: ‘Hello, I’m Barry. It’s very nice to meet you ...’ </w:t>
      </w:r>
    </w:p>
    <w:p w14:paraId="3F7999C9"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Liza: Stop it! He _____ nice. </w:t>
      </w:r>
    </w:p>
    <w:p w14:paraId="370D9880" w14:textId="77777777" w:rsidR="00F7449B" w:rsidRPr="00CB2B9B" w:rsidRDefault="00F7449B" w:rsidP="00E9137D">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Jon: Yeah, well, he ______ the photo. </w:t>
      </w:r>
    </w:p>
    <w:p w14:paraId="1FA0303B" w14:textId="21CA58E7" w:rsidR="00F7449B" w:rsidRPr="00CB2B9B" w:rsidRDefault="00F7449B" w:rsidP="00E9137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Осы жаттығудың көмегімен студенттер тыңдаудың шетел тілді лексикасын қабылдауды үйренді. Бұл дұрыс айтуды есте сақтауға, буынға және интонацияға дұрыс екпін қоюға, сондай</w:t>
      </w:r>
      <w:r w:rsidR="00E9137D">
        <w:rPr>
          <w:rFonts w:asciiTheme="majorBidi" w:hAnsiTheme="majorBidi" w:cstheme="majorBidi"/>
          <w:sz w:val="28"/>
          <w:szCs w:val="28"/>
          <w:lang w:val="kk-KZ"/>
        </w:rPr>
        <w:t>-</w:t>
      </w:r>
      <w:r w:rsidRPr="00CB2B9B">
        <w:rPr>
          <w:rFonts w:asciiTheme="majorBidi" w:hAnsiTheme="majorBidi" w:cstheme="majorBidi"/>
          <w:sz w:val="28"/>
          <w:szCs w:val="28"/>
          <w:lang w:val="kk-KZ"/>
        </w:rPr>
        <w:t>ақ шетелдік дұрыс айтуды қалыптастыруға мүмкіндік берді. Бұдан әрі білім алушылар күнделікті лексиканы пайдалана отырып, диалогты өз бетінше құрастырды.</w:t>
      </w:r>
    </w:p>
    <w:p w14:paraId="5F671715"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Task 4</w:t>
      </w:r>
    </w:p>
    <w:p w14:paraId="10ED5DB1"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lastRenderedPageBreak/>
        <w:t>a) In this exercise cannot be any prepared correct answers. The students must independently select an option for these situations. As a result, the student must use a foreign language for communication. This is the process of transition of developed language models to the corresponding situations. With the help of communicative exercises, the student learns to use language structures and vocabulary in new situations.</w:t>
      </w:r>
    </w:p>
    <w:p w14:paraId="7D3019B3" w14:textId="7F62E072" w:rsidR="00F7449B" w:rsidRPr="005174F8" w:rsidRDefault="00F7449B" w:rsidP="005174F8">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en-US"/>
        </w:rPr>
        <w:t xml:space="preserve">1. What are your absorption? </w:t>
      </w:r>
      <w:r w:rsidR="005174F8">
        <w:rPr>
          <w:rFonts w:asciiTheme="majorBidi" w:hAnsiTheme="majorBidi" w:cstheme="majorBidi"/>
          <w:sz w:val="28"/>
          <w:szCs w:val="28"/>
          <w:lang w:val="kk-KZ"/>
        </w:rPr>
        <w:t>–</w:t>
      </w:r>
      <w:r w:rsidRPr="00CB2B9B">
        <w:rPr>
          <w:rFonts w:asciiTheme="majorBidi" w:hAnsiTheme="majorBidi" w:cstheme="majorBidi"/>
          <w:sz w:val="28"/>
          <w:szCs w:val="28"/>
          <w:lang w:val="en-US"/>
        </w:rPr>
        <w:t xml:space="preserve"> </w:t>
      </w:r>
      <w:r w:rsidR="005174F8">
        <w:rPr>
          <w:rFonts w:asciiTheme="majorBidi" w:hAnsiTheme="majorBidi" w:cstheme="majorBidi"/>
          <w:i/>
          <w:iCs/>
          <w:sz w:val="28"/>
          <w:szCs w:val="28"/>
          <w:lang w:val="en-US"/>
        </w:rPr>
        <w:t>My interest is to</w:t>
      </w:r>
      <w:r w:rsidR="005174F8">
        <w:rPr>
          <w:rFonts w:asciiTheme="majorBidi" w:hAnsiTheme="majorBidi" w:cstheme="majorBidi"/>
          <w:i/>
          <w:iCs/>
          <w:sz w:val="28"/>
          <w:szCs w:val="28"/>
          <w:lang w:val="kk-KZ"/>
        </w:rPr>
        <w:t>...</w:t>
      </w:r>
    </w:p>
    <w:p w14:paraId="3956F664" w14:textId="079DBF37" w:rsidR="00F7449B" w:rsidRPr="00CB2B9B" w:rsidRDefault="00F7449B" w:rsidP="005174F8">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2. What are your plans for the future? </w:t>
      </w:r>
      <w:r w:rsidR="005174F8">
        <w:rPr>
          <w:rFonts w:asciiTheme="majorBidi" w:hAnsiTheme="majorBidi" w:cstheme="majorBidi"/>
          <w:sz w:val="28"/>
          <w:szCs w:val="28"/>
          <w:lang w:val="kk-KZ"/>
        </w:rPr>
        <w:t>–</w:t>
      </w:r>
      <w:r w:rsidRPr="00CB2B9B">
        <w:rPr>
          <w:rFonts w:asciiTheme="majorBidi" w:hAnsiTheme="majorBidi" w:cstheme="majorBidi"/>
          <w:sz w:val="28"/>
          <w:szCs w:val="28"/>
          <w:lang w:val="en-US"/>
        </w:rPr>
        <w:t xml:space="preserve"> </w:t>
      </w:r>
      <w:r w:rsidRPr="005174F8">
        <w:rPr>
          <w:rFonts w:asciiTheme="majorBidi" w:hAnsiTheme="majorBidi" w:cstheme="majorBidi"/>
          <w:i/>
          <w:iCs/>
          <w:sz w:val="28"/>
          <w:szCs w:val="28"/>
          <w:lang w:val="en-US"/>
        </w:rPr>
        <w:t>My plan is to</w:t>
      </w:r>
      <w:r w:rsidR="005174F8">
        <w:rPr>
          <w:rFonts w:asciiTheme="majorBidi" w:hAnsiTheme="majorBidi" w:cstheme="majorBidi"/>
          <w:sz w:val="28"/>
          <w:szCs w:val="28"/>
          <w:lang w:val="kk-KZ"/>
        </w:rPr>
        <w:t>...</w:t>
      </w:r>
      <w:r w:rsidRPr="00CB2B9B">
        <w:rPr>
          <w:rFonts w:asciiTheme="majorBidi" w:hAnsiTheme="majorBidi" w:cstheme="majorBidi"/>
          <w:sz w:val="28"/>
          <w:szCs w:val="28"/>
          <w:lang w:val="en-US"/>
        </w:rPr>
        <w:t xml:space="preserve"> </w:t>
      </w:r>
    </w:p>
    <w:p w14:paraId="583738A9" w14:textId="57364908" w:rsidR="00F7449B" w:rsidRPr="005174F8" w:rsidRDefault="00F7449B" w:rsidP="005174F8">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en-US"/>
        </w:rPr>
        <w:t>3. What is your advice to youngest generation?</w:t>
      </w:r>
      <w:r w:rsidR="005174F8" w:rsidRPr="005174F8">
        <w:rPr>
          <w:rFonts w:asciiTheme="majorBidi" w:hAnsiTheme="majorBidi" w:cstheme="majorBidi"/>
          <w:sz w:val="28"/>
          <w:szCs w:val="28"/>
          <w:lang w:val="kk-KZ"/>
        </w:rPr>
        <w:t xml:space="preserve"> </w:t>
      </w:r>
      <w:r w:rsidR="005174F8">
        <w:rPr>
          <w:rFonts w:asciiTheme="majorBidi" w:hAnsiTheme="majorBidi" w:cstheme="majorBidi"/>
          <w:sz w:val="28"/>
          <w:szCs w:val="28"/>
          <w:lang w:val="kk-KZ"/>
        </w:rPr>
        <w:t>–</w:t>
      </w:r>
      <w:r w:rsidRPr="00CB2B9B">
        <w:rPr>
          <w:rFonts w:asciiTheme="majorBidi" w:hAnsiTheme="majorBidi" w:cstheme="majorBidi"/>
          <w:sz w:val="28"/>
          <w:szCs w:val="28"/>
          <w:lang w:val="en-US"/>
        </w:rPr>
        <w:t xml:space="preserve"> </w:t>
      </w:r>
      <w:r w:rsidRPr="005174F8">
        <w:rPr>
          <w:rFonts w:asciiTheme="majorBidi" w:hAnsiTheme="majorBidi" w:cstheme="majorBidi"/>
          <w:i/>
          <w:iCs/>
          <w:sz w:val="28"/>
          <w:szCs w:val="28"/>
          <w:lang w:val="en-US"/>
        </w:rPr>
        <w:t>You should</w:t>
      </w:r>
      <w:r w:rsidR="005174F8">
        <w:rPr>
          <w:rFonts w:asciiTheme="majorBidi" w:hAnsiTheme="majorBidi" w:cstheme="majorBidi"/>
          <w:sz w:val="28"/>
          <w:szCs w:val="28"/>
          <w:lang w:val="kk-KZ"/>
        </w:rPr>
        <w:t>...</w:t>
      </w:r>
    </w:p>
    <w:p w14:paraId="59859F88" w14:textId="6D48C112" w:rsidR="00F7449B" w:rsidRPr="005174F8" w:rsidRDefault="00F7449B" w:rsidP="005174F8">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en-US"/>
        </w:rPr>
        <w:t>4. What is her responsibility?</w:t>
      </w:r>
      <w:r w:rsidR="005174F8" w:rsidRPr="005174F8">
        <w:rPr>
          <w:rFonts w:asciiTheme="majorBidi" w:hAnsiTheme="majorBidi" w:cstheme="majorBidi"/>
          <w:sz w:val="28"/>
          <w:szCs w:val="28"/>
          <w:lang w:val="kk-KZ"/>
        </w:rPr>
        <w:t xml:space="preserve"> </w:t>
      </w:r>
      <w:r w:rsidR="005174F8">
        <w:rPr>
          <w:rFonts w:asciiTheme="majorBidi" w:hAnsiTheme="majorBidi" w:cstheme="majorBidi"/>
          <w:sz w:val="28"/>
          <w:szCs w:val="28"/>
          <w:lang w:val="kk-KZ"/>
        </w:rPr>
        <w:t>–</w:t>
      </w:r>
      <w:r w:rsidRPr="00CB2B9B">
        <w:rPr>
          <w:rFonts w:asciiTheme="majorBidi" w:hAnsiTheme="majorBidi" w:cstheme="majorBidi"/>
          <w:sz w:val="28"/>
          <w:szCs w:val="28"/>
          <w:lang w:val="en-US"/>
        </w:rPr>
        <w:t xml:space="preserve"> </w:t>
      </w:r>
      <w:r w:rsidRPr="005174F8">
        <w:rPr>
          <w:rFonts w:asciiTheme="majorBidi" w:hAnsiTheme="majorBidi" w:cstheme="majorBidi"/>
          <w:i/>
          <w:iCs/>
          <w:sz w:val="28"/>
          <w:szCs w:val="28"/>
          <w:lang w:val="en-US"/>
        </w:rPr>
        <w:t>Her responsibility is to</w:t>
      </w:r>
      <w:r w:rsidR="005174F8">
        <w:rPr>
          <w:rFonts w:asciiTheme="majorBidi" w:hAnsiTheme="majorBidi" w:cstheme="majorBidi"/>
          <w:sz w:val="28"/>
          <w:szCs w:val="28"/>
          <w:lang w:val="kk-KZ"/>
        </w:rPr>
        <w:t>...</w:t>
      </w:r>
    </w:p>
    <w:p w14:paraId="76461313" w14:textId="48CABC40"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b) Students should give the definition of next words… and write for five synonyms of these words for example: University – it is a place where adults study, they can choose the profession which they like, and after graduating they get diploma, also they study there for four or</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 xml:space="preserve">five years. </w:t>
      </w:r>
    </w:p>
    <w:p w14:paraId="7956A49A" w14:textId="61723072" w:rsidR="00F7449B" w:rsidRPr="00CB2B9B" w:rsidRDefault="00F7449B" w:rsidP="00F7449B">
      <w:pPr>
        <w:spacing w:after="0" w:line="240" w:lineRule="auto"/>
        <w:jc w:val="both"/>
        <w:rPr>
          <w:rFonts w:asciiTheme="majorBidi" w:hAnsiTheme="majorBidi" w:cstheme="majorBidi"/>
          <w:sz w:val="28"/>
          <w:szCs w:val="28"/>
          <w:lang w:val="en-US"/>
        </w:rPr>
      </w:pPr>
      <w:r w:rsidRPr="00CB2B9B">
        <w:rPr>
          <w:rFonts w:asciiTheme="majorBidi" w:hAnsiTheme="majorBidi" w:cstheme="majorBidi"/>
          <w:sz w:val="28"/>
          <w:szCs w:val="28"/>
          <w:lang w:val="en-US"/>
        </w:rPr>
        <w:t>Synonym of word University</w:t>
      </w:r>
      <w:r w:rsidR="001A52A8" w:rsidRPr="00CB2B9B">
        <w:rPr>
          <w:rFonts w:asciiTheme="majorBidi" w:hAnsiTheme="majorBidi" w:cstheme="majorBidi"/>
          <w:b/>
          <w:sz w:val="28"/>
          <w:szCs w:val="28"/>
          <w:lang w:val="en-US"/>
        </w:rPr>
        <w:t xml:space="preserve"> </w:t>
      </w:r>
      <w:r w:rsidRPr="00CB2B9B">
        <w:rPr>
          <w:rFonts w:asciiTheme="majorBidi" w:hAnsiTheme="majorBidi" w:cstheme="majorBidi"/>
          <w:b/>
          <w:sz w:val="28"/>
          <w:szCs w:val="28"/>
          <w:lang w:val="en-US"/>
        </w:rPr>
        <w:t>–</w:t>
      </w:r>
      <w:r w:rsidR="00FD5270"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en-US"/>
        </w:rPr>
        <w:t>college, higher education, institution, varsity, alma mater.</w:t>
      </w:r>
    </w:p>
    <w:p w14:paraId="0BF5ACF2" w14:textId="07F521DD" w:rsidR="00F7449B" w:rsidRPr="00CB2B9B" w:rsidRDefault="00F7449B" w:rsidP="00E9137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University, library, dining room, student’s house, motivation, freedom, network, scholarship, students exchange, party, conference, concert, competition and teacher’s day.</w:t>
      </w:r>
      <w:r w:rsidR="001A52A8" w:rsidRPr="00CB2B9B">
        <w:rPr>
          <w:rFonts w:asciiTheme="majorBidi" w:hAnsiTheme="majorBidi" w:cstheme="majorBidi"/>
          <w:sz w:val="28"/>
          <w:szCs w:val="28"/>
          <w:lang w:val="en-US"/>
        </w:rPr>
        <w:t xml:space="preserve"> </w:t>
      </w:r>
    </w:p>
    <w:p w14:paraId="6AF88346" w14:textId="3C226180" w:rsidR="00F7449B" w:rsidRPr="00E9137D" w:rsidRDefault="00F7449B" w:rsidP="006B69BD">
      <w:pPr>
        <w:spacing w:after="0" w:line="240" w:lineRule="auto"/>
        <w:ind w:firstLine="708"/>
        <w:jc w:val="both"/>
        <w:rPr>
          <w:rFonts w:asciiTheme="majorBidi" w:hAnsiTheme="majorBidi" w:cstheme="majorBidi"/>
          <w:sz w:val="28"/>
          <w:szCs w:val="28"/>
          <w:lang w:val="en-US"/>
        </w:rPr>
      </w:pPr>
      <w:r w:rsidRPr="00E9137D">
        <w:rPr>
          <w:rFonts w:asciiTheme="majorBidi" w:hAnsiTheme="majorBidi" w:cstheme="majorBidi"/>
          <w:sz w:val="28"/>
          <w:szCs w:val="28"/>
          <w:lang w:val="en-US"/>
        </w:rPr>
        <w:t>c)</w:t>
      </w:r>
      <w:r w:rsidRPr="00E9137D">
        <w:rPr>
          <w:rFonts w:asciiTheme="majorBidi" w:hAnsiTheme="majorBidi" w:cstheme="majorBidi"/>
          <w:b/>
          <w:sz w:val="28"/>
          <w:szCs w:val="28"/>
          <w:lang w:val="en-US"/>
        </w:rPr>
        <w:t xml:space="preserve"> </w:t>
      </w:r>
      <w:hyperlink r:id="rId69" w:history="1">
        <w:r w:rsidRPr="00E9137D">
          <w:rPr>
            <w:rStyle w:val="a6"/>
            <w:rFonts w:asciiTheme="majorBidi" w:hAnsiTheme="majorBidi" w:cstheme="majorBidi"/>
            <w:color w:val="auto"/>
            <w:sz w:val="28"/>
            <w:szCs w:val="28"/>
            <w:lang w:val="en-US"/>
          </w:rPr>
          <w:t>https://youtu.be/idT98H8TK</w:t>
        </w:r>
        <w:r w:rsidR="00FB4D4F" w:rsidRPr="00E9137D">
          <w:rPr>
            <w:rStyle w:val="a6"/>
            <w:rFonts w:asciiTheme="majorBidi" w:hAnsiTheme="majorBidi" w:cstheme="majorBidi"/>
            <w:color w:val="auto"/>
            <w:sz w:val="28"/>
            <w:szCs w:val="28"/>
            <w:lang w:val="en-US"/>
          </w:rPr>
          <w:t>–</w:t>
        </w:r>
        <w:r w:rsidR="001A52A8" w:rsidRPr="00E9137D">
          <w:rPr>
            <w:rStyle w:val="a6"/>
            <w:rFonts w:asciiTheme="majorBidi" w:hAnsiTheme="majorBidi" w:cstheme="majorBidi"/>
            <w:color w:val="auto"/>
            <w:sz w:val="28"/>
            <w:szCs w:val="28"/>
            <w:lang w:val="en-US"/>
          </w:rPr>
          <w:t xml:space="preserve"> </w:t>
        </w:r>
        <w:r w:rsidRPr="00E9137D">
          <w:rPr>
            <w:rStyle w:val="a6"/>
            <w:rFonts w:asciiTheme="majorBidi" w:hAnsiTheme="majorBidi" w:cstheme="majorBidi"/>
            <w:color w:val="auto"/>
            <w:sz w:val="28"/>
            <w:szCs w:val="28"/>
            <w:lang w:val="en-US"/>
          </w:rPr>
          <w:t>U</w:t>
        </w:r>
      </w:hyperlink>
      <w:r w:rsidRPr="00E9137D">
        <w:rPr>
          <w:rFonts w:asciiTheme="majorBidi" w:hAnsiTheme="majorBidi" w:cstheme="majorBidi"/>
          <w:sz w:val="28"/>
          <w:szCs w:val="28"/>
          <w:lang w:val="en-US"/>
        </w:rPr>
        <w:t xml:space="preserve"> watch the cartoon This cartoon is about monster Dugles</w:t>
      </w:r>
      <w:r w:rsidR="001A52A8" w:rsidRPr="00E9137D">
        <w:rPr>
          <w:rFonts w:asciiTheme="majorBidi" w:hAnsiTheme="majorBidi" w:cstheme="majorBidi"/>
          <w:sz w:val="28"/>
          <w:szCs w:val="28"/>
          <w:lang w:val="en-US"/>
        </w:rPr>
        <w:t xml:space="preserve"> </w:t>
      </w:r>
      <w:r w:rsidRPr="00E9137D">
        <w:rPr>
          <w:rFonts w:asciiTheme="majorBidi" w:hAnsiTheme="majorBidi" w:cstheme="majorBidi"/>
          <w:sz w:val="28"/>
          <w:szCs w:val="28"/>
          <w:lang w:val="en-US"/>
        </w:rPr>
        <w:t>and his life. Who study with people in ordinary school. Listen carefully and write down five nouns, five verbs and five pronouns from the fragment of the cartoon.</w:t>
      </w:r>
    </w:p>
    <w:p w14:paraId="5AD0F995" w14:textId="0194A511" w:rsidR="00F7449B" w:rsidRPr="00E9137D" w:rsidRDefault="005174F8" w:rsidP="006B69BD">
      <w:pPr>
        <w:spacing w:after="0" w:line="240" w:lineRule="auto"/>
        <w:ind w:firstLine="708"/>
        <w:jc w:val="both"/>
        <w:rPr>
          <w:rFonts w:asciiTheme="majorBidi" w:hAnsiTheme="majorBidi" w:cstheme="majorBidi"/>
          <w:sz w:val="28"/>
          <w:szCs w:val="28"/>
          <w:lang w:val="en-US"/>
        </w:rPr>
      </w:pPr>
      <w:r w:rsidRPr="00E9137D">
        <w:rPr>
          <w:rFonts w:asciiTheme="majorBidi" w:hAnsiTheme="majorBidi" w:cstheme="majorBidi"/>
          <w:sz w:val="28"/>
          <w:szCs w:val="28"/>
          <w:lang w:val="en-US"/>
        </w:rPr>
        <w:t>Ex. Dugles, go, him and so on…</w:t>
      </w:r>
    </w:p>
    <w:p w14:paraId="1E03AB5D" w14:textId="77777777" w:rsidR="00F7449B" w:rsidRPr="00CB2B9B" w:rsidRDefault="00F7449B" w:rsidP="00E9137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Бейнематериалда мәтінді ұсыну болашақ мұғалімдердің сөздік қорын кеңейтуге, сөйлеу белсенділігін арттыруға, коммуникативтік қызметті ынталандыруға көмектесті.</w:t>
      </w:r>
    </w:p>
    <w:p w14:paraId="0DD1C749" w14:textId="16936110" w:rsidR="00F7449B" w:rsidRPr="00CB2B9B" w:rsidRDefault="001A52A8" w:rsidP="00BC38E8">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Сондай-ақ</w:t>
      </w:r>
      <w:r w:rsidR="00F7449B" w:rsidRPr="00CB2B9B">
        <w:rPr>
          <w:rFonts w:asciiTheme="majorBidi" w:hAnsiTheme="majorBidi" w:cstheme="majorBidi"/>
          <w:sz w:val="28"/>
          <w:szCs w:val="28"/>
          <w:lang w:val="kk-KZ"/>
        </w:rPr>
        <w:t xml:space="preserve">, бұл жаттығулар қиялды бейнелеуге, ойлау дағдыларын тереңдетуге және сөйлемдерді құрастыруда барлық жаңа терминдерді пайдалануға көмектесті. Тапсырманың мақсаты </w:t>
      </w:r>
      <w:r w:rsidR="00FB4D4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қаралған бейнероликтегі етістерді, зат есімдерді және сын есімдерді жазып, өз әсерлерін айтып беру.</w:t>
      </w:r>
    </w:p>
    <w:p w14:paraId="43D6ED59"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Task 5</w:t>
      </w:r>
    </w:p>
    <w:p w14:paraId="275C4128" w14:textId="615C3E83" w:rsidR="00F7449B" w:rsidRPr="00CB2B9B" w:rsidRDefault="00F7449B" w:rsidP="006B69BD">
      <w:pPr>
        <w:spacing w:after="0" w:line="240" w:lineRule="auto"/>
        <w:ind w:firstLine="708"/>
        <w:jc w:val="both"/>
        <w:rPr>
          <w:rFonts w:asciiTheme="majorBidi" w:hAnsiTheme="majorBidi" w:cstheme="majorBidi"/>
          <w:b/>
          <w:sz w:val="28"/>
          <w:szCs w:val="28"/>
          <w:lang w:val="en-US"/>
        </w:rPr>
      </w:pPr>
      <w:r w:rsidRPr="00CB2B9B">
        <w:rPr>
          <w:rFonts w:asciiTheme="majorBidi" w:hAnsiTheme="majorBidi" w:cstheme="majorBidi"/>
          <w:bCs/>
          <w:sz w:val="28"/>
          <w:szCs w:val="28"/>
          <w:lang w:val="en-US"/>
        </w:rPr>
        <w:t>a) Reflection point</w:t>
      </w:r>
      <w:r w:rsidRPr="00CB2B9B">
        <w:rPr>
          <w:rFonts w:asciiTheme="majorBidi" w:hAnsiTheme="majorBidi" w:cstheme="majorBidi"/>
          <w:sz w:val="28"/>
          <w:szCs w:val="28"/>
          <w:lang w:val="en-US"/>
        </w:rPr>
        <w:t>. Imagine that you are</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teachers, take 10–15 minutes to think about your philosophies and beliefs about teaching. Answer the questions…</w:t>
      </w:r>
      <w:r w:rsidRPr="00CB2B9B">
        <w:rPr>
          <w:rFonts w:asciiTheme="majorBidi" w:hAnsiTheme="majorBidi" w:cstheme="majorBidi"/>
          <w:b/>
          <w:sz w:val="28"/>
          <w:szCs w:val="28"/>
          <w:lang w:val="en-US"/>
        </w:rPr>
        <w:t xml:space="preserve"> </w:t>
      </w:r>
    </w:p>
    <w:p w14:paraId="193C5C7F"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iCs/>
          <w:sz w:val="28"/>
          <w:szCs w:val="28"/>
          <w:lang w:val="en-US"/>
        </w:rPr>
        <w:t>1) What do you believe about your role in the classroom? (facilitator, guide, director, expert, friend, disciplinarian, mentor, authority?)</w:t>
      </w:r>
    </w:p>
    <w:p w14:paraId="3BB53A1F"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iCs/>
          <w:sz w:val="28"/>
          <w:szCs w:val="28"/>
          <w:lang w:val="en-US"/>
        </w:rPr>
        <w:t>2) How do you want your students to behave towards you? (equal role, subordinate role, ‘knowledgeable learner’ role, ‘empty vessel’ role?)</w:t>
      </w:r>
    </w:p>
    <w:p w14:paraId="328383C4" w14:textId="77777777" w:rsidR="00F7449B" w:rsidRPr="00CB2B9B" w:rsidRDefault="00F7449B" w:rsidP="006B69BD">
      <w:pPr>
        <w:spacing w:after="0" w:line="240" w:lineRule="auto"/>
        <w:ind w:firstLine="708"/>
        <w:jc w:val="both"/>
        <w:rPr>
          <w:rFonts w:asciiTheme="majorBidi" w:hAnsiTheme="majorBidi" w:cstheme="majorBidi"/>
          <w:iCs/>
          <w:sz w:val="28"/>
          <w:szCs w:val="28"/>
          <w:lang w:val="en-US"/>
        </w:rPr>
      </w:pPr>
      <w:r w:rsidRPr="00CB2B9B">
        <w:rPr>
          <w:rFonts w:asciiTheme="majorBidi" w:hAnsiTheme="majorBidi" w:cstheme="majorBidi"/>
          <w:iCs/>
          <w:sz w:val="28"/>
          <w:szCs w:val="28"/>
          <w:lang w:val="en-US"/>
        </w:rPr>
        <w:t>3) What do you believe is the purpose of your students’ language learning? (have fun, pass exams, increase knowledge about grammar, gain cultural sensitivity.</w:t>
      </w:r>
    </w:p>
    <w:p w14:paraId="7A62BB22" w14:textId="54A9A778"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iCs/>
          <w:sz w:val="28"/>
          <w:szCs w:val="28"/>
          <w:lang w:val="en-US"/>
        </w:rPr>
        <w:t xml:space="preserve">4) What kind of instructional techniques do you believe work best in your classrooms? </w:t>
      </w:r>
      <w:r w:rsidRPr="00CB2B9B">
        <w:rPr>
          <w:rFonts w:asciiTheme="majorBidi" w:hAnsiTheme="majorBidi" w:cstheme="majorBidi"/>
          <w:sz w:val="28"/>
          <w:szCs w:val="28"/>
          <w:lang w:val="en-US"/>
        </w:rPr>
        <w:t>(games, rote</w:t>
      </w:r>
      <w:r w:rsidR="00FD5270"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learning, dialogues, role</w:t>
      </w:r>
      <w:r w:rsidR="00FB4D4F"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plays, puzzles, quizzes, substitution drills, dictations, grammar tests, interactive tasks, translation?)</w:t>
      </w:r>
    </w:p>
    <w:p w14:paraId="38B20BC0" w14:textId="1FC38D8D" w:rsidR="00F7449B" w:rsidRPr="00CB2B9B" w:rsidRDefault="00F7449B" w:rsidP="00BC38E8">
      <w:pPr>
        <w:pStyle w:val="a3"/>
        <w:spacing w:after="0" w:line="240" w:lineRule="auto"/>
        <w:ind w:left="0" w:firstLine="567"/>
        <w:jc w:val="both"/>
        <w:rPr>
          <w:rFonts w:asciiTheme="majorBidi" w:hAnsiTheme="majorBidi" w:cstheme="majorBidi"/>
          <w:sz w:val="28"/>
          <w:szCs w:val="28"/>
          <w:lang w:val="en-US"/>
        </w:rPr>
      </w:pPr>
      <w:r w:rsidRPr="00CB2B9B">
        <w:rPr>
          <w:rFonts w:asciiTheme="majorBidi" w:hAnsiTheme="majorBidi" w:cstheme="majorBidi"/>
          <w:iCs/>
          <w:sz w:val="28"/>
          <w:szCs w:val="28"/>
          <w:lang w:val="en-US"/>
        </w:rPr>
        <w:lastRenderedPageBreak/>
        <w:t xml:space="preserve">5)What kind of materials or resources do you consider to be the most effective? </w:t>
      </w:r>
      <w:r w:rsidRPr="00CB2B9B">
        <w:rPr>
          <w:rFonts w:asciiTheme="majorBidi" w:hAnsiTheme="majorBidi" w:cstheme="majorBidi"/>
          <w:sz w:val="28"/>
          <w:szCs w:val="28"/>
          <w:lang w:val="en-US"/>
        </w:rPr>
        <w:t>(course books, authentic texts, newspapers, websites, teacher</w:t>
      </w:r>
      <w:r w:rsidR="006B69BD" w:rsidRPr="00CB2B9B">
        <w:rPr>
          <w:rFonts w:asciiTheme="majorBidi" w:hAnsiTheme="majorBidi" w:cstheme="majorBidi"/>
          <w:sz w:val="28"/>
          <w:szCs w:val="28"/>
          <w:lang w:val="kk-KZ"/>
        </w:rPr>
        <w:t xml:space="preserve"> </w:t>
      </w:r>
      <w:r w:rsidR="006B69BD"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prepared handouts, CD/DVD/TV recordings, board games?)</w:t>
      </w:r>
    </w:p>
    <w:p w14:paraId="0792CF56" w14:textId="77777777" w:rsidR="00BC38E8" w:rsidRDefault="00F7449B"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b) Work in pairs, ask and answer the following questions. </w:t>
      </w:r>
    </w:p>
    <w:p w14:paraId="518C5B1D" w14:textId="4214B64A" w:rsidR="00F7449B" w:rsidRPr="00CB2B9B" w:rsidRDefault="00BC38E8" w:rsidP="00BC38E8">
      <w:pPr>
        <w:spacing w:after="0" w:line="240" w:lineRule="auto"/>
        <w:ind w:firstLine="567"/>
        <w:jc w:val="both"/>
        <w:rPr>
          <w:rFonts w:asciiTheme="majorBidi" w:hAnsiTheme="majorBidi" w:cstheme="majorBidi"/>
          <w:sz w:val="28"/>
          <w:szCs w:val="28"/>
          <w:lang w:val="en-US"/>
        </w:rPr>
      </w:pPr>
      <w:r>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1. How often do you practise English outside the classroom?</w:t>
      </w:r>
    </w:p>
    <w:p w14:paraId="1090469F" w14:textId="011679DB"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2. Which activity did you like best from today’s lesson?</w:t>
      </w:r>
    </w:p>
    <w:p w14:paraId="09F2087F" w14:textId="720DE272"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3. How old are you?</w:t>
      </w:r>
    </w:p>
    <w:p w14:paraId="253CB599" w14:textId="53B79730"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4. Identify five characteristics of a good teacher.</w:t>
      </w:r>
    </w:p>
    <w:p w14:paraId="250F70AC" w14:textId="5896AF7E"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5. What is your highest level of qualification?</w:t>
      </w:r>
    </w:p>
    <w:p w14:paraId="5C6231E7" w14:textId="09D01022"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6. Which part of this exercise did you complete first?</w:t>
      </w:r>
    </w:p>
    <w:p w14:paraId="3E214655" w14:textId="55EBFA6F"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7. What was the main aim of today’s lesson?</w:t>
      </w:r>
    </w:p>
    <w:p w14:paraId="1D93F56F" w14:textId="0CBC2863"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8. How many years have you been learning English?</w:t>
      </w:r>
    </w:p>
    <w:p w14:paraId="503B72E6" w14:textId="49AFA521"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9. Did journal writing help you to improve your learning?</w:t>
      </w:r>
    </w:p>
    <w:p w14:paraId="13B3B7A6" w14:textId="39FA261B" w:rsidR="00F7449B" w:rsidRPr="00CB2B9B" w:rsidRDefault="001A52A8" w:rsidP="00BC38E8">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10. I have written a journal before.</w:t>
      </w:r>
    </w:p>
    <w:p w14:paraId="709929D4" w14:textId="2FA1F985" w:rsidR="00F7449B" w:rsidRPr="00CB2B9B" w:rsidRDefault="00BC38E8" w:rsidP="00BC38E8">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11. How many students are in your speaking group?</w:t>
      </w:r>
    </w:p>
    <w:p w14:paraId="3EE691A4" w14:textId="77777777" w:rsidR="00F7449B" w:rsidRPr="00CB2B9B" w:rsidRDefault="00F7449B"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c) Read the short story, and retell it to your partner, then make five questions from this text, then ask and answer from each other.</w:t>
      </w:r>
    </w:p>
    <w:p w14:paraId="2E6E2283" w14:textId="77777777" w:rsidR="00F7449B" w:rsidRPr="00CB2B9B" w:rsidRDefault="00F7449B" w:rsidP="006B69BD">
      <w:pPr>
        <w:pStyle w:val="Default"/>
        <w:ind w:firstLine="567"/>
        <w:jc w:val="both"/>
        <w:rPr>
          <w:rFonts w:asciiTheme="majorBidi" w:hAnsiTheme="majorBidi" w:cstheme="majorBidi"/>
          <w:color w:val="auto"/>
          <w:sz w:val="28"/>
          <w:szCs w:val="28"/>
          <w:lang w:val="en-US"/>
        </w:rPr>
      </w:pPr>
      <w:r w:rsidRPr="00CB2B9B">
        <w:rPr>
          <w:rFonts w:asciiTheme="majorBidi" w:hAnsiTheme="majorBidi" w:cstheme="majorBidi"/>
          <w:color w:val="auto"/>
          <w:sz w:val="28"/>
          <w:szCs w:val="28"/>
          <w:lang w:val="en-US"/>
        </w:rPr>
        <w:t xml:space="preserve">1. An airplane takes off from Los Angeles, on the way to New York, where it is expected to arrive 5 hours later. However, after the first hour in the air, the captain makes an announcement: “Hello. This is your captain speaking. I’m afraid one of the four engines has broken down. We can still get to New York with three engines, but it will take us 7 hours. I apologize for the inconvenience.” After the second hour in the air, the captain makes another announcement: “This is your captain speaking. I’m afraid another engine has broken down. We can still get to New York with two engines, but it will take us 10 hours. I apologize for the inconvenience.” After the third hour in the air, the captain makes another announcement: “I’m afraid another engine has broken down. We can still get to New York with one engine, but it will take us 18 hours. I apologize for the inconvenience.” On board are two statisticians. One of them turns to the other and says “I hope the other engine doesn't break down, or we’ll be up here for ever!” </w:t>
      </w:r>
    </w:p>
    <w:p w14:paraId="522EBE93" w14:textId="236877BB"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жаттығулар студенттерге бір</w:t>
      </w:r>
      <w:r w:rsidR="00FB4D4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бірін көбірек тануға және ағылшын тілінде сенімді сөйлесуге мүмкіндік берді. Сұрақтарды оқу және құрастыру, өз ойларын білдіру және әңгімелерді қайталау. «Мұғалімнің рөлі» жаттығуының ерекшелігі әрбір студентпен жұмыс істеу болып табылады, оларға мұғалімнің орнына өздерін қоюға тиіс сұрақтар жеке қойылады. Бұл студенттердің аудитория алдындағы шағын практикасы, ол өздерін сенімді сезінуге мүмкіндік береді, бұл ретте әркім өз әдістерін, оқытудағы өз тәсілдерін қолданады, бұл оларға болашақ жұмыста пайдалы болады.</w:t>
      </w:r>
    </w:p>
    <w:p w14:paraId="6651F613" w14:textId="1220A213" w:rsidR="00F7449B" w:rsidRPr="00CB2B9B" w:rsidRDefault="00F7449B" w:rsidP="00BC38E8">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Логикалық</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тезаурысты кезеңде</w:t>
      </w:r>
      <w:r w:rsidRPr="00CB2B9B">
        <w:rPr>
          <w:rFonts w:asciiTheme="majorBidi" w:hAnsiTheme="majorBidi" w:cstheme="majorBidi"/>
          <w:b/>
          <w:sz w:val="28"/>
          <w:szCs w:val="28"/>
          <w:lang w:val="kk-KZ"/>
        </w:rPr>
        <w:t xml:space="preserve"> </w:t>
      </w:r>
      <w:r w:rsidR="00B90CFD">
        <w:rPr>
          <w:rFonts w:asciiTheme="majorBidi" w:hAnsiTheme="majorBidi" w:cstheme="majorBidi"/>
          <w:sz w:val="28"/>
          <w:szCs w:val="28"/>
          <w:lang w:val="kk-KZ"/>
        </w:rPr>
        <w:t>контекстік</w:t>
      </w:r>
      <w:r w:rsidR="00FB4D4F" w:rsidRPr="00CB2B9B">
        <w:rPr>
          <w:rFonts w:asciiTheme="majorBidi" w:hAnsiTheme="majorBidi" w:cstheme="majorBidi"/>
          <w:sz w:val="28"/>
          <w:szCs w:val="28"/>
          <w:lang w:val="kk-KZ"/>
        </w:rPr>
        <w:t>–</w:t>
      </w:r>
      <w:r w:rsidR="00942EAF" w:rsidRPr="00CB2B9B">
        <w:rPr>
          <w:rFonts w:asciiTheme="majorBidi" w:hAnsiTheme="majorBidi" w:cstheme="majorBidi"/>
          <w:sz w:val="28"/>
          <w:szCs w:val="28"/>
          <w:lang w:val="kk-KZ"/>
        </w:rPr>
        <w:t>т</w:t>
      </w:r>
      <w:r w:rsidRPr="00CB2B9B">
        <w:rPr>
          <w:rFonts w:asciiTheme="majorBidi" w:hAnsiTheme="majorBidi" w:cstheme="majorBidi"/>
          <w:sz w:val="28"/>
          <w:szCs w:val="28"/>
          <w:lang w:val="kk-KZ"/>
        </w:rPr>
        <w:t>оптастырушы субқұзыреттілік қалыптасады, студенттер ағылшын тілі сабақтарында цифрлық технологияларды қолдануды үйренеді.</w:t>
      </w:r>
      <w:r w:rsidRPr="00CB2B9B">
        <w:rPr>
          <w:rFonts w:asciiTheme="majorBidi" w:hAnsiTheme="majorBidi" w:cstheme="majorBidi"/>
          <w:b/>
          <w:sz w:val="28"/>
          <w:szCs w:val="28"/>
          <w:lang w:val="kk-KZ"/>
        </w:rPr>
        <w:t xml:space="preserve"> </w:t>
      </w:r>
      <w:r w:rsidRPr="00CB2B9B">
        <w:rPr>
          <w:rFonts w:asciiTheme="majorBidi" w:hAnsiTheme="majorBidi" w:cstheme="majorBidi"/>
          <w:bCs/>
          <w:sz w:val="28"/>
          <w:szCs w:val="28"/>
          <w:lang w:val="kk-KZ"/>
        </w:rPr>
        <w:t xml:space="preserve">Бұл тек заманауи техникалық құралдар ғана емес, сонымен қатар оқытудың жаңа формалары мен әдістері, оқыту </w:t>
      </w:r>
      <w:r w:rsidR="00F51BF5" w:rsidRPr="00CB2B9B">
        <w:rPr>
          <w:rFonts w:asciiTheme="majorBidi" w:hAnsiTheme="majorBidi" w:cstheme="majorBidi"/>
          <w:bCs/>
          <w:sz w:val="28"/>
          <w:szCs w:val="28"/>
          <w:lang w:val="kk-KZ"/>
        </w:rPr>
        <w:t>үдері</w:t>
      </w:r>
      <w:r w:rsidRPr="00CB2B9B">
        <w:rPr>
          <w:rFonts w:asciiTheme="majorBidi" w:hAnsiTheme="majorBidi" w:cstheme="majorBidi"/>
          <w:bCs/>
          <w:sz w:val="28"/>
          <w:szCs w:val="28"/>
          <w:lang w:val="kk-KZ"/>
        </w:rPr>
        <w:t xml:space="preserve">сіне жаңа көзқарас. Оқытудың мультимедиялық құралдарын пайдалану оқытуда тұлғаға бағдарланған тәсілді іске асыруға көмектеседі, студенттердің ерекшеліктерін, </w:t>
      </w:r>
      <w:r w:rsidRPr="00CB2B9B">
        <w:rPr>
          <w:rFonts w:asciiTheme="majorBidi" w:hAnsiTheme="majorBidi" w:cstheme="majorBidi"/>
          <w:bCs/>
          <w:sz w:val="28"/>
          <w:szCs w:val="28"/>
          <w:lang w:val="kk-KZ"/>
        </w:rPr>
        <w:lastRenderedPageBreak/>
        <w:t>олардың білім деңгейін, бейімділігін ескере отырып, оқытуды дараландыру мен саралауды қамтамасыз етеді.</w:t>
      </w:r>
    </w:p>
    <w:p w14:paraId="715A2D96" w14:textId="77777777" w:rsidR="00F7449B" w:rsidRPr="00CB2B9B" w:rsidRDefault="00F7449B" w:rsidP="00BC38E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кезеңде осындай нәтижеге ие болды:</w:t>
      </w:r>
    </w:p>
    <w:p w14:paraId="2B93C8E8" w14:textId="14C126D6" w:rsidR="00F7449B" w:rsidRPr="00CB2B9B" w:rsidRDefault="00FB4D4F" w:rsidP="006B69B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білім алушылармен нәтижелі ақпараттық өзара әрекеттестікті ұйымдастыра алу;</w:t>
      </w:r>
    </w:p>
    <w:p w14:paraId="5F8F3808" w14:textId="6084C368" w:rsidR="00F7449B" w:rsidRPr="00CB2B9B" w:rsidRDefault="00FB4D4F" w:rsidP="006B69B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білім беру үдерісінде инновациялық технологияларды қолдану, оқу сабақтары барысында педагогикалық қағидаттарды жобалау және жүзеге асыру;</w:t>
      </w:r>
    </w:p>
    <w:p w14:paraId="14657D40" w14:textId="7A48E3D7" w:rsidR="00F7449B" w:rsidRPr="00CB2B9B" w:rsidRDefault="00FB4D4F" w:rsidP="006B69B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оқытушылық қызмет нәтижелеріне рефлексивтік бағалау жүргізу;</w:t>
      </w:r>
    </w:p>
    <w:p w14:paraId="1482BAC6" w14:textId="5D881F66" w:rsidR="00F7449B" w:rsidRPr="00CB2B9B" w:rsidRDefault="00FB4D4F" w:rsidP="006B69B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электрондық білім беру құралдары арқылы оқытудың әртүрлі сценарийлерін әзірлеу;</w:t>
      </w:r>
    </w:p>
    <w:p w14:paraId="7643EC15" w14:textId="3167B1AA" w:rsidR="00F7449B" w:rsidRPr="00CB2B9B" w:rsidRDefault="00FB4D4F" w:rsidP="006B69B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педагогикалық тұрғыдан мақсатқа сай электрондық білім беру ресурстарын құрастыру.</w:t>
      </w:r>
    </w:p>
    <w:p w14:paraId="26C4DDA3" w14:textId="6F666D0C" w:rsidR="00F7449B" w:rsidRPr="00CB2B9B" w:rsidRDefault="00FD5270" w:rsidP="00F7449B">
      <w:pPr>
        <w:spacing w:after="0" w:line="240" w:lineRule="auto"/>
        <w:ind w:firstLine="567"/>
        <w:jc w:val="both"/>
        <w:rPr>
          <w:rFonts w:asciiTheme="majorBidi" w:hAnsiTheme="majorBidi" w:cstheme="majorBidi"/>
          <w:sz w:val="28"/>
          <w:szCs w:val="28"/>
          <w:shd w:val="clear" w:color="auto" w:fill="FFFFFF"/>
          <w:lang w:val="kk-KZ"/>
        </w:rPr>
      </w:pPr>
      <w:r w:rsidRPr="00CB2B9B">
        <w:rPr>
          <w:rFonts w:asciiTheme="majorBidi" w:hAnsiTheme="majorBidi" w:cstheme="majorBidi"/>
          <w:sz w:val="28"/>
          <w:szCs w:val="28"/>
          <w:lang w:val="kk-KZ"/>
        </w:rPr>
        <w:t>Логикалы</w:t>
      </w:r>
      <w:r w:rsidR="00F7449B" w:rsidRPr="00CB2B9B">
        <w:rPr>
          <w:rFonts w:asciiTheme="majorBidi" w:hAnsiTheme="majorBidi" w:cstheme="majorBidi"/>
          <w:sz w:val="28"/>
          <w:szCs w:val="28"/>
          <w:lang w:val="kk-KZ"/>
        </w:rPr>
        <w:t>қ</w:t>
      </w:r>
      <w:r w:rsidR="00BC38E8">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тезаурысты кезеңде</w:t>
      </w:r>
      <w:r w:rsidR="00F7449B" w:rsidRPr="00CB2B9B">
        <w:rPr>
          <w:rFonts w:asciiTheme="majorBidi" w:hAnsiTheme="majorBidi" w:cstheme="majorBidi"/>
          <w:b/>
          <w:sz w:val="28"/>
          <w:szCs w:val="28"/>
          <w:lang w:val="kk-KZ"/>
        </w:rPr>
        <w:t xml:space="preserve"> </w:t>
      </w:r>
      <w:r w:rsidR="00F7449B" w:rsidRPr="00CB2B9B">
        <w:rPr>
          <w:rFonts w:asciiTheme="majorBidi" w:hAnsiTheme="majorBidi" w:cstheme="majorBidi"/>
          <w:sz w:val="28"/>
          <w:szCs w:val="28"/>
          <w:shd w:val="clear" w:color="auto" w:fill="FFFFFF"/>
          <w:lang w:val="kk-KZ"/>
        </w:rPr>
        <w:t>студенттер виртуалды әлемге 360 градустық (4к) онлайн түсірілімді пайдалана отырып, тіл үйреніп жатқан елдің мәдениетін, салт</w:t>
      </w:r>
      <w:r w:rsidR="00FB4D4F"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дәстүрін, әдет</w:t>
      </w:r>
      <w:r w:rsidR="00FB4D4F"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ғұрпын және әлемінің суретін түсірді. Сондай</w:t>
      </w:r>
      <w:r w:rsidR="00FB4D4F" w:rsidRPr="00CB2B9B">
        <w:rPr>
          <w:rFonts w:asciiTheme="majorBidi" w:hAnsiTheme="majorBidi" w:cstheme="majorBidi"/>
          <w:sz w:val="28"/>
          <w:szCs w:val="28"/>
          <w:shd w:val="clear" w:color="auto" w:fill="FFFFFF"/>
          <w:lang w:val="kk-KZ"/>
        </w:rPr>
        <w:t>–</w:t>
      </w:r>
      <w:r w:rsidR="001A52A8"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ақ, студенттер ақпараттық</w:t>
      </w:r>
      <w:r w:rsidR="00FB4D4F" w:rsidRPr="00CB2B9B">
        <w:rPr>
          <w:rFonts w:asciiTheme="majorBidi" w:hAnsiTheme="majorBidi" w:cstheme="majorBidi"/>
          <w:sz w:val="28"/>
          <w:szCs w:val="28"/>
          <w:shd w:val="clear" w:color="auto" w:fill="FFFFFF"/>
          <w:lang w:val="kk-KZ"/>
        </w:rPr>
        <w:t>–</w:t>
      </w:r>
      <w:r w:rsidR="00F7449B" w:rsidRPr="00CB2B9B">
        <w:rPr>
          <w:rFonts w:asciiTheme="majorBidi" w:hAnsiTheme="majorBidi" w:cstheme="majorBidi"/>
          <w:sz w:val="28"/>
          <w:szCs w:val="28"/>
          <w:shd w:val="clear" w:color="auto" w:fill="FFFFFF"/>
          <w:lang w:val="kk-KZ"/>
        </w:rPr>
        <w:t>иммерсивті технологиялар арқылы мәдениаралық ортаға кірді. Яғни, цифрлық иммерсивті технологияларды, онлайн платформаларды пайдалана отырып, олар шет тілді әлемге сүңгіп шыға алды.</w:t>
      </w:r>
    </w:p>
    <w:p w14:paraId="6977815E" w14:textId="77777777" w:rsidR="00F7449B" w:rsidRPr="00CB2B9B" w:rsidRDefault="00F7449B" w:rsidP="00F7449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Task 6 </w:t>
      </w:r>
    </w:p>
    <w:p w14:paraId="28AAD41B" w14:textId="40A88FD7" w:rsidR="00F7449B" w:rsidRPr="00CB2B9B" w:rsidRDefault="00F7449B" w:rsidP="006B69BD">
      <w:pPr>
        <w:spacing w:after="0" w:line="240" w:lineRule="auto"/>
        <w:ind w:firstLine="708"/>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а</w:t>
      </w:r>
      <w:r w:rsidRPr="00CB2B9B">
        <w:rPr>
          <w:rFonts w:asciiTheme="majorBidi" w:hAnsiTheme="majorBidi" w:cstheme="majorBidi"/>
          <w:bCs/>
          <w:sz w:val="28"/>
          <w:szCs w:val="28"/>
          <w:lang w:val="kk-KZ"/>
        </w:rPr>
        <w:t xml:space="preserve">) «Мақалдар» тақырыбы бойынша теориялық материалды зерделеу үшін білімді автоматты түрде тексеретін викторина түріндегі </w:t>
      </w:r>
      <w:hyperlink r:id="rId70" w:history="1">
        <w:r w:rsidRPr="00CB2B9B">
          <w:rPr>
            <w:rStyle w:val="a6"/>
            <w:rFonts w:asciiTheme="majorBidi" w:hAnsiTheme="majorBidi" w:cstheme="majorBidi"/>
            <w:iCs/>
            <w:color w:val="auto"/>
            <w:sz w:val="24"/>
            <w:szCs w:val="24"/>
            <w:lang w:val="kk-KZ"/>
          </w:rPr>
          <w:t>https://create.kahoot.it/share/proverbs/3139813b</w:t>
        </w:r>
        <w:r w:rsidR="00FB4D4F" w:rsidRPr="00CB2B9B">
          <w:rPr>
            <w:rStyle w:val="a6"/>
            <w:rFonts w:asciiTheme="majorBidi" w:hAnsiTheme="majorBidi" w:cstheme="majorBidi"/>
            <w:iCs/>
            <w:color w:val="auto"/>
            <w:sz w:val="24"/>
            <w:szCs w:val="24"/>
            <w:lang w:val="kk-KZ"/>
          </w:rPr>
          <w:t>–</w:t>
        </w:r>
        <w:r w:rsidR="001A52A8" w:rsidRPr="00CB2B9B">
          <w:rPr>
            <w:rStyle w:val="a6"/>
            <w:rFonts w:asciiTheme="majorBidi" w:hAnsiTheme="majorBidi" w:cstheme="majorBidi"/>
            <w:iCs/>
            <w:color w:val="auto"/>
            <w:sz w:val="24"/>
            <w:szCs w:val="24"/>
            <w:lang w:val="kk-KZ"/>
          </w:rPr>
          <w:t xml:space="preserve"> </w:t>
        </w:r>
        <w:r w:rsidRPr="00CB2B9B">
          <w:rPr>
            <w:rStyle w:val="a6"/>
            <w:rFonts w:asciiTheme="majorBidi" w:hAnsiTheme="majorBidi" w:cstheme="majorBidi"/>
            <w:iCs/>
            <w:color w:val="auto"/>
            <w:sz w:val="24"/>
            <w:szCs w:val="24"/>
            <w:lang w:val="kk-KZ"/>
          </w:rPr>
          <w:t>adfe</w:t>
        </w:r>
        <w:r w:rsidR="00FB4D4F" w:rsidRPr="00CB2B9B">
          <w:rPr>
            <w:rStyle w:val="a6"/>
            <w:rFonts w:asciiTheme="majorBidi" w:hAnsiTheme="majorBidi" w:cstheme="majorBidi"/>
            <w:iCs/>
            <w:color w:val="auto"/>
            <w:sz w:val="24"/>
            <w:szCs w:val="24"/>
            <w:lang w:val="kk-KZ"/>
          </w:rPr>
          <w:t>–</w:t>
        </w:r>
        <w:r w:rsidR="001A52A8" w:rsidRPr="00CB2B9B">
          <w:rPr>
            <w:rStyle w:val="a6"/>
            <w:rFonts w:asciiTheme="majorBidi" w:hAnsiTheme="majorBidi" w:cstheme="majorBidi"/>
            <w:iCs/>
            <w:color w:val="auto"/>
            <w:sz w:val="24"/>
            <w:szCs w:val="24"/>
            <w:lang w:val="kk-KZ"/>
          </w:rPr>
          <w:t xml:space="preserve"> </w:t>
        </w:r>
        <w:r w:rsidRPr="00CB2B9B">
          <w:rPr>
            <w:rStyle w:val="a6"/>
            <w:rFonts w:asciiTheme="majorBidi" w:hAnsiTheme="majorBidi" w:cstheme="majorBidi"/>
            <w:iCs/>
            <w:color w:val="auto"/>
            <w:sz w:val="24"/>
            <w:szCs w:val="24"/>
            <w:lang w:val="kk-KZ"/>
          </w:rPr>
          <w:t>4f29</w:t>
        </w:r>
        <w:r w:rsidR="00FB4D4F" w:rsidRPr="00CB2B9B">
          <w:rPr>
            <w:rStyle w:val="a6"/>
            <w:rFonts w:asciiTheme="majorBidi" w:hAnsiTheme="majorBidi" w:cstheme="majorBidi"/>
            <w:iCs/>
            <w:color w:val="auto"/>
            <w:sz w:val="24"/>
            <w:szCs w:val="24"/>
            <w:lang w:val="kk-KZ"/>
          </w:rPr>
          <w:t>–</w:t>
        </w:r>
        <w:r w:rsidR="001A52A8" w:rsidRPr="00CB2B9B">
          <w:rPr>
            <w:rStyle w:val="a6"/>
            <w:rFonts w:asciiTheme="majorBidi" w:hAnsiTheme="majorBidi" w:cstheme="majorBidi"/>
            <w:iCs/>
            <w:color w:val="auto"/>
            <w:sz w:val="24"/>
            <w:szCs w:val="24"/>
            <w:lang w:val="kk-KZ"/>
          </w:rPr>
          <w:t xml:space="preserve"> </w:t>
        </w:r>
        <w:r w:rsidRPr="00CB2B9B">
          <w:rPr>
            <w:rStyle w:val="a6"/>
            <w:rFonts w:asciiTheme="majorBidi" w:hAnsiTheme="majorBidi" w:cstheme="majorBidi"/>
            <w:iCs/>
            <w:color w:val="auto"/>
            <w:sz w:val="24"/>
            <w:szCs w:val="24"/>
            <w:lang w:val="kk-KZ"/>
          </w:rPr>
          <w:t>b2a6</w:t>
        </w:r>
        <w:r w:rsidR="00FB4D4F" w:rsidRPr="00CB2B9B">
          <w:rPr>
            <w:rStyle w:val="a6"/>
            <w:rFonts w:asciiTheme="majorBidi" w:hAnsiTheme="majorBidi" w:cstheme="majorBidi"/>
            <w:iCs/>
            <w:color w:val="auto"/>
            <w:sz w:val="24"/>
            <w:szCs w:val="24"/>
            <w:lang w:val="kk-KZ"/>
          </w:rPr>
          <w:t>–</w:t>
        </w:r>
        <w:r w:rsidR="001A52A8" w:rsidRPr="00CB2B9B">
          <w:rPr>
            <w:rStyle w:val="a6"/>
            <w:rFonts w:asciiTheme="majorBidi" w:hAnsiTheme="majorBidi" w:cstheme="majorBidi"/>
            <w:iCs/>
            <w:color w:val="auto"/>
            <w:sz w:val="24"/>
            <w:szCs w:val="24"/>
            <w:lang w:val="kk-KZ"/>
          </w:rPr>
          <w:t xml:space="preserve"> </w:t>
        </w:r>
        <w:r w:rsidRPr="00CB2B9B">
          <w:rPr>
            <w:rStyle w:val="a6"/>
            <w:rFonts w:asciiTheme="majorBidi" w:hAnsiTheme="majorBidi" w:cstheme="majorBidi"/>
            <w:iCs/>
            <w:color w:val="auto"/>
            <w:sz w:val="24"/>
            <w:szCs w:val="24"/>
            <w:lang w:val="kk-KZ"/>
          </w:rPr>
          <w:t>e011e0748c15</w:t>
        </w:r>
      </w:hyperlink>
      <w:r w:rsidRPr="00CB2B9B">
        <w:rPr>
          <w:rFonts w:asciiTheme="majorBidi" w:hAnsiTheme="majorBidi" w:cstheme="majorBidi"/>
          <w:bCs/>
          <w:sz w:val="28"/>
          <w:szCs w:val="28"/>
          <w:lang w:val="kk-KZ"/>
        </w:rPr>
        <w:t xml:space="preserve"> интерактивті платформасы пайдаланылды, бұл когнитивтік қызметті жандандыруға және оқушылардың геймификация элементтері арқылы мотивациясын арттыруға ықпал етті.</w:t>
      </w:r>
    </w:p>
    <w:p w14:paraId="19C21664" w14:textId="77777777" w:rsidR="00356A21" w:rsidRPr="00CB2B9B" w:rsidRDefault="00356A21" w:rsidP="00F7449B">
      <w:pPr>
        <w:spacing w:after="0" w:line="240" w:lineRule="auto"/>
        <w:jc w:val="both"/>
        <w:rPr>
          <w:rFonts w:asciiTheme="majorBidi" w:hAnsiTheme="majorBidi" w:cstheme="majorBidi"/>
          <w:bCs/>
          <w:sz w:val="28"/>
          <w:szCs w:val="28"/>
          <w:lang w:val="kk-KZ"/>
        </w:rPr>
      </w:pPr>
    </w:p>
    <w:p w14:paraId="3C97EB4C" w14:textId="77777777" w:rsidR="00F7449B" w:rsidRPr="00CB2B9B" w:rsidRDefault="00F7449B" w:rsidP="00F7449B">
      <w:pPr>
        <w:spacing w:after="0" w:line="240" w:lineRule="auto"/>
        <w:ind w:left="708"/>
        <w:jc w:val="center"/>
        <w:rPr>
          <w:rFonts w:asciiTheme="majorBidi" w:hAnsiTheme="majorBidi" w:cstheme="majorBidi"/>
          <w:i/>
          <w:iCs/>
          <w:sz w:val="28"/>
          <w:szCs w:val="28"/>
          <w:lang w:val="kk-KZ"/>
        </w:rPr>
      </w:pPr>
      <w:r w:rsidRPr="00CB2B9B">
        <w:rPr>
          <w:rFonts w:asciiTheme="majorBidi" w:hAnsiTheme="majorBidi" w:cstheme="majorBidi"/>
          <w:i/>
          <w:iCs/>
          <w:noProof/>
          <w:sz w:val="28"/>
          <w:szCs w:val="28"/>
        </w:rPr>
        <w:drawing>
          <wp:inline distT="0" distB="0" distL="0" distR="0" wp14:anchorId="7E896AF8" wp14:editId="2E318BDB">
            <wp:extent cx="4222115" cy="2225040"/>
            <wp:effectExtent l="0" t="0" r="6985" b="3810"/>
            <wp:docPr id="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srcRect/>
                    <a:stretch>
                      <a:fillRect/>
                    </a:stretch>
                  </pic:blipFill>
                  <pic:spPr bwMode="auto">
                    <a:xfrm>
                      <a:off x="0" y="0"/>
                      <a:ext cx="4226071" cy="2227125"/>
                    </a:xfrm>
                    <a:prstGeom prst="rect">
                      <a:avLst/>
                    </a:prstGeom>
                    <a:noFill/>
                    <a:ln w="9525">
                      <a:noFill/>
                      <a:miter lim="800000"/>
                      <a:headEnd/>
                      <a:tailEnd/>
                    </a:ln>
                  </pic:spPr>
                </pic:pic>
              </a:graphicData>
            </a:graphic>
          </wp:inline>
        </w:drawing>
      </w:r>
    </w:p>
    <w:p w14:paraId="7EDDFD9B" w14:textId="77777777" w:rsidR="00356A21" w:rsidRPr="00CB2B9B" w:rsidRDefault="00356A21" w:rsidP="00F7449B">
      <w:pPr>
        <w:spacing w:after="0" w:line="240" w:lineRule="auto"/>
        <w:jc w:val="center"/>
        <w:rPr>
          <w:rFonts w:asciiTheme="majorBidi" w:hAnsiTheme="majorBidi" w:cstheme="majorBidi"/>
          <w:bCs/>
          <w:sz w:val="28"/>
          <w:szCs w:val="28"/>
          <w:lang w:val="kk-KZ"/>
        </w:rPr>
      </w:pPr>
    </w:p>
    <w:p w14:paraId="2B2A9422" w14:textId="68CDAAD4" w:rsidR="00F7449B" w:rsidRPr="00CB2B9B" w:rsidRDefault="00282D8E" w:rsidP="00F7449B">
      <w:pPr>
        <w:spacing w:after="0" w:line="240" w:lineRule="auto"/>
        <w:jc w:val="center"/>
        <w:rPr>
          <w:rFonts w:asciiTheme="majorBidi" w:hAnsiTheme="majorBidi" w:cstheme="majorBidi"/>
          <w:b/>
          <w:sz w:val="28"/>
          <w:szCs w:val="28"/>
          <w:lang w:val="kk-KZ"/>
        </w:rPr>
      </w:pPr>
      <w:r w:rsidRPr="00CB2B9B">
        <w:rPr>
          <w:rFonts w:asciiTheme="majorBidi" w:hAnsiTheme="majorBidi" w:cstheme="majorBidi"/>
          <w:bCs/>
          <w:sz w:val="28"/>
          <w:szCs w:val="28"/>
          <w:lang w:val="kk-KZ"/>
        </w:rPr>
        <w:t>Сурет 24</w:t>
      </w:r>
      <w:r w:rsidR="00F7449B" w:rsidRPr="00CB2B9B">
        <w:rPr>
          <w:rFonts w:asciiTheme="majorBidi" w:hAnsiTheme="majorBidi" w:cstheme="majorBidi"/>
          <w:bCs/>
          <w:sz w:val="28"/>
          <w:szCs w:val="28"/>
          <w:lang w:val="kk-KZ"/>
        </w:rPr>
        <w:t xml:space="preserve"> – Kahoot платформасындағы жаттығу</w:t>
      </w:r>
    </w:p>
    <w:p w14:paraId="1B81A7CF" w14:textId="77777777" w:rsidR="00F7449B" w:rsidRPr="00CB2B9B" w:rsidRDefault="00F7449B" w:rsidP="00F7449B">
      <w:pPr>
        <w:spacing w:after="0" w:line="240" w:lineRule="auto"/>
        <w:ind w:firstLine="567"/>
        <w:jc w:val="both"/>
        <w:rPr>
          <w:rFonts w:asciiTheme="majorBidi" w:hAnsiTheme="majorBidi" w:cstheme="majorBidi"/>
          <w:bCs/>
          <w:sz w:val="28"/>
          <w:szCs w:val="28"/>
          <w:lang w:val="kk-KZ"/>
        </w:rPr>
      </w:pPr>
    </w:p>
    <w:p w14:paraId="580F604D" w14:textId="77777777" w:rsidR="00F7449B" w:rsidRPr="00CB2B9B" w:rsidRDefault="00F7449B" w:rsidP="00F744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 xml:space="preserve">Одан кейін студенттер «Who wants to be a millionaire» онлайн ойын ойнап, елтану түріндегі сұрақтарға жауап берді. Студенттер екі командаға бөлініп, кім дұрыс жауап берсе, онда команда ұпай алады. Бұл ойын студенттерге ойлау жылдамдығы мен логиканы пайдалана отырып, тез шоғырлануға көмектесті. </w:t>
      </w:r>
      <w:r w:rsidRPr="00CB2B9B">
        <w:rPr>
          <w:rFonts w:asciiTheme="majorBidi" w:hAnsiTheme="majorBidi" w:cstheme="majorBidi"/>
          <w:bCs/>
          <w:sz w:val="28"/>
          <w:szCs w:val="28"/>
          <w:lang w:val="kk-KZ"/>
        </w:rPr>
        <w:lastRenderedPageBreak/>
        <w:t>Осы ойын арқылы студенттер ана тілінің мәдениетін оқып жатқан елдің мәдениетімен салыстыруға мүмкіндік алды.</w:t>
      </w:r>
    </w:p>
    <w:p w14:paraId="60EE5B56" w14:textId="77777777" w:rsidR="00F7449B" w:rsidRPr="00CB2B9B" w:rsidRDefault="00F7449B" w:rsidP="00F7449B">
      <w:pPr>
        <w:spacing w:after="0" w:line="240" w:lineRule="auto"/>
        <w:ind w:firstLine="567"/>
        <w:jc w:val="both"/>
        <w:rPr>
          <w:rFonts w:asciiTheme="majorBidi" w:hAnsiTheme="majorBidi" w:cstheme="majorBidi"/>
          <w:bCs/>
          <w:sz w:val="28"/>
          <w:szCs w:val="28"/>
          <w:lang w:val="kk-KZ"/>
        </w:rPr>
      </w:pPr>
    </w:p>
    <w:p w14:paraId="3332EBA1" w14:textId="77777777" w:rsidR="00F7449B" w:rsidRPr="00CB2B9B" w:rsidRDefault="00F7449B" w:rsidP="00356A21">
      <w:pPr>
        <w:spacing w:after="0" w:line="240" w:lineRule="auto"/>
        <w:ind w:firstLine="567"/>
        <w:jc w:val="center"/>
        <w:rPr>
          <w:rFonts w:asciiTheme="majorBidi" w:hAnsiTheme="majorBidi" w:cstheme="majorBidi"/>
          <w:sz w:val="28"/>
          <w:szCs w:val="28"/>
          <w:lang w:val="kk-KZ"/>
        </w:rPr>
      </w:pPr>
      <w:r w:rsidRPr="00CB2B9B">
        <w:rPr>
          <w:rFonts w:asciiTheme="majorBidi" w:hAnsiTheme="majorBidi" w:cstheme="majorBidi"/>
          <w:noProof/>
          <w:sz w:val="28"/>
          <w:szCs w:val="28"/>
        </w:rPr>
        <w:drawing>
          <wp:inline distT="0" distB="0" distL="0" distR="0" wp14:anchorId="5390DBE3" wp14:editId="7BB198BC">
            <wp:extent cx="4803009" cy="2194560"/>
            <wp:effectExtent l="0" t="0" r="0" b="0"/>
            <wp:docPr id="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a:stretch>
                      <a:fillRect/>
                    </a:stretch>
                  </pic:blipFill>
                  <pic:spPr bwMode="auto">
                    <a:xfrm>
                      <a:off x="0" y="0"/>
                      <a:ext cx="4811067" cy="2198242"/>
                    </a:xfrm>
                    <a:prstGeom prst="rect">
                      <a:avLst/>
                    </a:prstGeom>
                    <a:noFill/>
                    <a:ln w="9525">
                      <a:noFill/>
                      <a:miter lim="800000"/>
                      <a:headEnd/>
                      <a:tailEnd/>
                    </a:ln>
                  </pic:spPr>
                </pic:pic>
              </a:graphicData>
            </a:graphic>
          </wp:inline>
        </w:drawing>
      </w:r>
    </w:p>
    <w:p w14:paraId="1B95635B" w14:textId="77777777" w:rsidR="00356A21" w:rsidRPr="00CB2B9B" w:rsidRDefault="00356A21" w:rsidP="00F7449B">
      <w:pPr>
        <w:spacing w:after="0" w:line="240" w:lineRule="auto"/>
        <w:jc w:val="center"/>
        <w:rPr>
          <w:rFonts w:asciiTheme="majorBidi" w:hAnsiTheme="majorBidi" w:cstheme="majorBidi"/>
          <w:bCs/>
          <w:sz w:val="28"/>
          <w:szCs w:val="28"/>
          <w:lang w:val="kk-KZ"/>
        </w:rPr>
      </w:pPr>
    </w:p>
    <w:p w14:paraId="43863CDB" w14:textId="415E70ED" w:rsidR="00F7449B" w:rsidRPr="00CB2B9B" w:rsidRDefault="00282D8E" w:rsidP="00F7449B">
      <w:pPr>
        <w:spacing w:after="0" w:line="240" w:lineRule="auto"/>
        <w:jc w:val="center"/>
        <w:rPr>
          <w:rFonts w:asciiTheme="majorBidi" w:hAnsiTheme="majorBidi" w:cstheme="majorBidi"/>
          <w:b/>
          <w:sz w:val="28"/>
          <w:szCs w:val="28"/>
          <w:lang w:val="kk-KZ"/>
        </w:rPr>
      </w:pPr>
      <w:r w:rsidRPr="00CB2B9B">
        <w:rPr>
          <w:rFonts w:asciiTheme="majorBidi" w:hAnsiTheme="majorBidi" w:cstheme="majorBidi"/>
          <w:bCs/>
          <w:sz w:val="28"/>
          <w:szCs w:val="28"/>
          <w:lang w:val="kk-KZ"/>
        </w:rPr>
        <w:t>Сурет 25</w:t>
      </w:r>
      <w:r w:rsidR="00F7449B" w:rsidRPr="00CB2B9B">
        <w:rPr>
          <w:rFonts w:asciiTheme="majorBidi" w:hAnsiTheme="majorBidi" w:cstheme="majorBidi"/>
          <w:bCs/>
          <w:sz w:val="28"/>
          <w:szCs w:val="28"/>
          <w:lang w:val="kk-KZ"/>
        </w:rPr>
        <w:t xml:space="preserve"> – «Who wants to be a millionaire» онлайн жаттығу</w:t>
      </w:r>
    </w:p>
    <w:p w14:paraId="2DF79A00" w14:textId="77777777" w:rsidR="00356A21" w:rsidRPr="00CB2B9B" w:rsidRDefault="00356A21" w:rsidP="00F7449B">
      <w:pPr>
        <w:spacing w:after="0" w:line="240" w:lineRule="auto"/>
        <w:jc w:val="both"/>
        <w:rPr>
          <w:rFonts w:asciiTheme="majorBidi" w:hAnsiTheme="majorBidi" w:cstheme="majorBidi"/>
          <w:sz w:val="28"/>
          <w:szCs w:val="28"/>
          <w:lang w:val="kk-KZ"/>
        </w:rPr>
      </w:pPr>
    </w:p>
    <w:p w14:paraId="0FD96E56" w14:textId="576492DA" w:rsidR="00F7449B" w:rsidRPr="00CB2B9B" w:rsidRDefault="00F7449B" w:rsidP="00462A7E">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sz w:val="28"/>
          <w:szCs w:val="28"/>
          <w:lang w:val="kk-KZ"/>
        </w:rPr>
        <w:t>Task 7</w:t>
      </w:r>
      <w:r w:rsidR="006E2918">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Студенттер талдау арқылы эссенің идеялық мазмұнын және ерекшелігін ашады. Мәтінді үлгі ете отырып терміндерді терең талдайды.</w:t>
      </w:r>
    </w:p>
    <w:p w14:paraId="236A8561" w14:textId="1221282B" w:rsidR="00F7449B" w:rsidRPr="00CB2B9B" w:rsidRDefault="00F7449B" w:rsidP="00F7449B">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Пәннің мазмұны шеңберінде студенттер виртуалды экскурсияларға, мұражайларға, көрмелерге</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шонғыды және кәсіби қызмет пәндерін талдады, бұл оларға нақты жағдайларды үлгілеуге мүмкіндік берді, мысалы: виртуалды экскурсия аяқталғаннан кейін студенттер алған тәжірибелерін талдамалық тұрғыдан ұғынуға назар аударатын бірқатар практикалық тапсырмаларды орындады:</w:t>
      </w:r>
    </w:p>
    <w:p w14:paraId="488B8D30" w14:textId="55F6D68E" w:rsidR="00F7449B" w:rsidRPr="00CB2B9B" w:rsidRDefault="00F7449B" w:rsidP="00F7449B">
      <w:pPr>
        <w:tabs>
          <w:tab w:val="left" w:pos="425"/>
        </w:tabs>
        <w:spacing w:after="0" w:line="240" w:lineRule="auto"/>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Рефлексивті эссе (360Cities): «Трофальгар алаңы» рефлексивті эссе жазыңыз. Трофальгар алаңының көрікті жерлері туралы өз әсерлеріңізді сипаттаңыз. Жағалау маңындағы қалалардың мәдениетінің, дәстүрлерінің, қолөнерінің, сәулетінің қандай элементтері сізді 360Cities виртуалды экскурсияларда ерекше таң қалдырды (1</w:t>
      </w:r>
      <w:r w:rsidR="00FB4D4F" w:rsidRPr="00CB2B9B">
        <w:rPr>
          <w:rFonts w:asciiTheme="majorBidi" w:eastAsia="Times New Roman" w:hAnsiTheme="majorBidi" w:cstheme="majorBidi"/>
          <w:sz w:val="28"/>
          <w:szCs w:val="28"/>
          <w:lang w:val="kk-KZ"/>
        </w:rPr>
        <w:t>–</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сурет).</w:t>
      </w:r>
    </w:p>
    <w:p w14:paraId="2CB4580F" w14:textId="5DB5CBE6" w:rsidR="00F7449B" w:rsidRPr="00CB2B9B" w:rsidRDefault="00F7449B" w:rsidP="00F7449B">
      <w:pPr>
        <w:spacing w:after="0" w:line="240" w:lineRule="auto"/>
        <w:jc w:val="right"/>
        <w:rPr>
          <w:rFonts w:asciiTheme="majorBidi" w:hAnsiTheme="majorBidi" w:cstheme="majorBidi"/>
          <w:sz w:val="24"/>
          <w:szCs w:val="24"/>
          <w:lang w:val="kk-KZ"/>
        </w:rPr>
      </w:pPr>
    </w:p>
    <w:p w14:paraId="1DA30753" w14:textId="77777777" w:rsidR="00F7449B" w:rsidRPr="00CB2B9B" w:rsidRDefault="00F7449B" w:rsidP="00462A7E">
      <w:pPr>
        <w:spacing w:after="0" w:line="240" w:lineRule="auto"/>
        <w:ind w:firstLine="567"/>
        <w:jc w:val="center"/>
        <w:rPr>
          <w:rFonts w:asciiTheme="majorBidi" w:hAnsiTheme="majorBidi" w:cstheme="majorBidi"/>
          <w:b/>
          <w:sz w:val="28"/>
          <w:szCs w:val="28"/>
        </w:rPr>
      </w:pPr>
      <w:r w:rsidRPr="00CB2B9B">
        <w:rPr>
          <w:rFonts w:asciiTheme="majorBidi" w:hAnsiTheme="majorBidi" w:cstheme="majorBidi"/>
          <w:noProof/>
          <w:sz w:val="28"/>
          <w:szCs w:val="28"/>
        </w:rPr>
        <w:drawing>
          <wp:inline distT="0" distB="0" distL="0" distR="0" wp14:anchorId="65724481" wp14:editId="54CFFCA8">
            <wp:extent cx="4881245" cy="1737360"/>
            <wp:effectExtent l="0" t="0" r="0" b="0"/>
            <wp:docPr id="6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srcRect/>
                    <a:stretch>
                      <a:fillRect/>
                    </a:stretch>
                  </pic:blipFill>
                  <pic:spPr bwMode="auto">
                    <a:xfrm>
                      <a:off x="0" y="0"/>
                      <a:ext cx="4895731" cy="1742516"/>
                    </a:xfrm>
                    <a:prstGeom prst="rect">
                      <a:avLst/>
                    </a:prstGeom>
                    <a:noFill/>
                    <a:ln w="9525">
                      <a:noFill/>
                      <a:miter lim="800000"/>
                      <a:headEnd/>
                      <a:tailEnd/>
                    </a:ln>
                  </pic:spPr>
                </pic:pic>
              </a:graphicData>
            </a:graphic>
          </wp:inline>
        </w:drawing>
      </w:r>
    </w:p>
    <w:p w14:paraId="125CC6C2" w14:textId="77777777" w:rsidR="00F7449B" w:rsidRPr="00CB2B9B" w:rsidRDefault="00F7449B" w:rsidP="00F7449B">
      <w:pPr>
        <w:spacing w:after="0" w:line="240" w:lineRule="auto"/>
        <w:ind w:firstLine="567"/>
        <w:jc w:val="both"/>
        <w:rPr>
          <w:rFonts w:asciiTheme="majorBidi" w:hAnsiTheme="majorBidi" w:cstheme="majorBidi"/>
          <w:b/>
          <w:sz w:val="28"/>
          <w:szCs w:val="28"/>
        </w:rPr>
      </w:pPr>
    </w:p>
    <w:p w14:paraId="0C41BE85" w14:textId="012CA86D" w:rsidR="00F7449B" w:rsidRPr="00CB2B9B" w:rsidRDefault="00F7449B" w:rsidP="00F7449B">
      <w:pPr>
        <w:spacing w:after="0" w:line="240" w:lineRule="auto"/>
        <w:ind w:firstLineChars="252" w:firstLine="706"/>
        <w:jc w:val="center"/>
        <w:rPr>
          <w:rFonts w:asciiTheme="majorBidi" w:hAnsiTheme="majorBidi" w:cstheme="majorBidi"/>
          <w:bCs/>
          <w:sz w:val="28"/>
          <w:szCs w:val="28"/>
        </w:rPr>
      </w:pPr>
      <w:r w:rsidRPr="00CB2B9B">
        <w:rPr>
          <w:rFonts w:asciiTheme="majorBidi" w:hAnsiTheme="majorBidi" w:cstheme="majorBidi"/>
          <w:bCs/>
          <w:sz w:val="28"/>
          <w:szCs w:val="28"/>
          <w:lang w:val="kk-KZ"/>
        </w:rPr>
        <w:t>Сурет</w:t>
      </w:r>
      <w:r w:rsidRPr="00CB2B9B">
        <w:rPr>
          <w:rFonts w:asciiTheme="majorBidi" w:hAnsiTheme="majorBidi" w:cstheme="majorBidi"/>
          <w:bCs/>
          <w:sz w:val="28"/>
          <w:szCs w:val="28"/>
        </w:rPr>
        <w:t xml:space="preserve"> </w:t>
      </w:r>
      <w:r w:rsidR="00282D8E" w:rsidRPr="00CB2B9B">
        <w:rPr>
          <w:rFonts w:asciiTheme="majorBidi" w:hAnsiTheme="majorBidi" w:cstheme="majorBidi"/>
          <w:bCs/>
          <w:sz w:val="28"/>
          <w:szCs w:val="28"/>
          <w:lang w:val="kk-KZ"/>
        </w:rPr>
        <w:t>26</w:t>
      </w:r>
      <w:r w:rsidR="00356A21" w:rsidRPr="00CB2B9B">
        <w:rPr>
          <w:rFonts w:asciiTheme="majorBidi" w:hAnsiTheme="majorBidi" w:cstheme="majorBidi"/>
          <w:bCs/>
          <w:sz w:val="28"/>
          <w:szCs w:val="28"/>
          <w:lang w:val="kk-KZ"/>
        </w:rPr>
        <w:t xml:space="preserve"> </w:t>
      </w:r>
      <w:r w:rsidR="00FB4D4F" w:rsidRPr="00CB2B9B">
        <w:rPr>
          <w:rFonts w:asciiTheme="majorBidi" w:hAnsiTheme="majorBidi" w:cstheme="majorBidi"/>
          <w:bCs/>
          <w:sz w:val="28"/>
          <w:szCs w:val="28"/>
        </w:rPr>
        <w:t>–</w:t>
      </w:r>
      <w:r w:rsidR="001A52A8" w:rsidRPr="00CB2B9B">
        <w:rPr>
          <w:rFonts w:asciiTheme="majorBidi" w:hAnsiTheme="majorBidi" w:cstheme="majorBidi"/>
          <w:bCs/>
          <w:sz w:val="28"/>
          <w:szCs w:val="28"/>
        </w:rPr>
        <w:t xml:space="preserve"> </w:t>
      </w:r>
      <w:r w:rsidRPr="00CB2B9B">
        <w:rPr>
          <w:rFonts w:asciiTheme="majorBidi" w:hAnsiTheme="majorBidi" w:cstheme="majorBidi"/>
          <w:bCs/>
          <w:sz w:val="28"/>
          <w:szCs w:val="28"/>
        </w:rPr>
        <w:t>360</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en-US"/>
        </w:rPr>
        <w:t>Cities</w:t>
      </w:r>
      <w:r w:rsidRPr="00CB2B9B">
        <w:rPr>
          <w:rFonts w:asciiTheme="majorBidi" w:hAnsiTheme="majorBidi" w:cstheme="majorBidi"/>
          <w:bCs/>
          <w:sz w:val="28"/>
          <w:szCs w:val="28"/>
          <w:lang w:val="kk-KZ"/>
        </w:rPr>
        <w:t xml:space="preserve"> в</w:t>
      </w:r>
      <w:r w:rsidRPr="00CB2B9B">
        <w:rPr>
          <w:rFonts w:asciiTheme="majorBidi" w:hAnsiTheme="majorBidi" w:cstheme="majorBidi"/>
          <w:bCs/>
          <w:sz w:val="28"/>
          <w:szCs w:val="28"/>
        </w:rPr>
        <w:t>иртуалды</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шындыққа иммерсия арқылы</w:t>
      </w:r>
      <w:r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rPr>
        <w:t>рефлексивті эссе жазу</w:t>
      </w:r>
    </w:p>
    <w:p w14:paraId="5136B714" w14:textId="77777777" w:rsidR="00F7449B" w:rsidRPr="00CB2B9B" w:rsidRDefault="00F7449B" w:rsidP="00F7449B">
      <w:pPr>
        <w:spacing w:after="0" w:line="240" w:lineRule="auto"/>
        <w:jc w:val="both"/>
        <w:rPr>
          <w:rFonts w:asciiTheme="majorBidi" w:hAnsiTheme="majorBidi" w:cstheme="majorBidi"/>
          <w:sz w:val="28"/>
          <w:szCs w:val="28"/>
        </w:rPr>
      </w:pPr>
    </w:p>
    <w:p w14:paraId="3B1A4E09" w14:textId="77777777" w:rsidR="00F7449B" w:rsidRPr="00CB2B9B" w:rsidRDefault="00F7449B" w:rsidP="00E578C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Task 8</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Цифрлық анимация арқылы мәтін мазмұнын тереңірек ұғынуға жағдай жасайды</w:t>
      </w:r>
      <w:r w:rsidRPr="00CB2B9B">
        <w:rPr>
          <w:rFonts w:asciiTheme="majorBidi" w:hAnsiTheme="majorBidi" w:cstheme="majorBidi"/>
          <w:b/>
          <w:sz w:val="28"/>
          <w:szCs w:val="28"/>
          <w:lang w:val="kk-KZ"/>
        </w:rPr>
        <w:t xml:space="preserve">. </w:t>
      </w:r>
      <w:r w:rsidRPr="00CB2B9B">
        <w:rPr>
          <w:rFonts w:asciiTheme="majorBidi" w:hAnsiTheme="majorBidi" w:cstheme="majorBidi"/>
          <w:sz w:val="28"/>
          <w:szCs w:val="28"/>
          <w:lang w:val="kk-KZ"/>
        </w:rPr>
        <w:t>Мәселен комикс анимация арқылы тапсырмаларды осындай платформалар жол ашады.</w:t>
      </w:r>
    </w:p>
    <w:p w14:paraId="7B308BF4" w14:textId="17154C58" w:rsidR="00F7449B" w:rsidRPr="00CB2B9B" w:rsidRDefault="00F7449B" w:rsidP="00462A7E">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Салыстырмалы талдау (Art &amp; Culture expedition): Сіз Art &amp; Culture expedition (2</w:t>
      </w:r>
      <w:r w:rsidR="00FB4D4F" w:rsidRPr="00CB2B9B">
        <w:rPr>
          <w:rFonts w:asciiTheme="majorBidi" w:eastAsia="Times New Roman" w:hAnsiTheme="majorBidi" w:cstheme="majorBidi"/>
          <w:sz w:val="28"/>
          <w:szCs w:val="28"/>
          <w:lang w:val="kk-KZ"/>
        </w:rPr>
        <w:t>–</w:t>
      </w:r>
      <w:r w:rsidRPr="00CB2B9B">
        <w:rPr>
          <w:rFonts w:asciiTheme="majorBidi" w:eastAsia="Times New Roman" w:hAnsiTheme="majorBidi" w:cstheme="majorBidi"/>
          <w:sz w:val="28"/>
          <w:szCs w:val="28"/>
          <w:lang w:val="kk-KZ"/>
        </w:rPr>
        <w:t>сурет) виртуалды экскурсиясы барысында зерттеген екі музей экспозициясына салыстырмалы талдау дайындаңыз. Осы лексикадан жаңа сөздер жазыңыз және екі түрлі мұражайдың әлемдік мәдениетінің бір бөлігін сақтау тәсілдерінің арасындағы айырмашылықты ауызша баяндаңыз. Сонымен қатар, студенттер еліміздің мәдениетін зерделеу барысында жаңа орындармен және жаңа беймәлім лексикамен танысты, жасанды интеллекттің көмегімен виртуалды әлемге шоғырланды.</w:t>
      </w:r>
    </w:p>
    <w:p w14:paraId="3405BB49" w14:textId="77777777" w:rsidR="00356A21" w:rsidRPr="00CB2B9B" w:rsidRDefault="00356A21" w:rsidP="00F7449B">
      <w:pPr>
        <w:spacing w:after="0" w:line="240" w:lineRule="auto"/>
        <w:jc w:val="both"/>
        <w:rPr>
          <w:rFonts w:asciiTheme="majorBidi" w:eastAsia="Times New Roman" w:hAnsiTheme="majorBidi" w:cstheme="majorBidi"/>
          <w:sz w:val="28"/>
          <w:szCs w:val="28"/>
          <w:lang w:val="kk-KZ"/>
        </w:rPr>
      </w:pPr>
    </w:p>
    <w:p w14:paraId="107603EF" w14:textId="77777777" w:rsidR="00F7449B" w:rsidRPr="00CB2B9B" w:rsidRDefault="00F7449B" w:rsidP="00F7449B">
      <w:pPr>
        <w:spacing w:after="0" w:line="240" w:lineRule="auto"/>
        <w:jc w:val="center"/>
        <w:rPr>
          <w:rFonts w:asciiTheme="majorBidi" w:hAnsiTheme="majorBidi" w:cstheme="majorBidi"/>
          <w:b/>
          <w:sz w:val="28"/>
          <w:szCs w:val="28"/>
        </w:rPr>
      </w:pPr>
      <w:r w:rsidRPr="00CB2B9B">
        <w:rPr>
          <w:rFonts w:asciiTheme="majorBidi" w:hAnsiTheme="majorBidi" w:cstheme="majorBidi"/>
          <w:b/>
          <w:noProof/>
          <w:sz w:val="28"/>
          <w:szCs w:val="28"/>
        </w:rPr>
        <w:drawing>
          <wp:inline distT="0" distB="0" distL="0" distR="0" wp14:anchorId="7D4CD167" wp14:editId="40BACB5B">
            <wp:extent cx="4346575" cy="1783080"/>
            <wp:effectExtent l="0" t="0" r="0" b="7620"/>
            <wp:docPr id="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srcRect/>
                    <a:stretch>
                      <a:fillRect/>
                    </a:stretch>
                  </pic:blipFill>
                  <pic:spPr bwMode="auto">
                    <a:xfrm>
                      <a:off x="0" y="0"/>
                      <a:ext cx="4343111" cy="1781659"/>
                    </a:xfrm>
                    <a:prstGeom prst="rect">
                      <a:avLst/>
                    </a:prstGeom>
                    <a:noFill/>
                    <a:ln w="9525">
                      <a:noFill/>
                      <a:miter lim="800000"/>
                      <a:headEnd/>
                      <a:tailEnd/>
                    </a:ln>
                  </pic:spPr>
                </pic:pic>
              </a:graphicData>
            </a:graphic>
          </wp:inline>
        </w:drawing>
      </w:r>
    </w:p>
    <w:p w14:paraId="1F48508E" w14:textId="77777777" w:rsidR="00356A21" w:rsidRPr="00CB2B9B" w:rsidRDefault="00356A21" w:rsidP="00F7449B">
      <w:pPr>
        <w:spacing w:after="0" w:line="240" w:lineRule="auto"/>
        <w:ind w:firstLineChars="252" w:firstLine="706"/>
        <w:jc w:val="center"/>
        <w:rPr>
          <w:rFonts w:asciiTheme="majorBidi" w:hAnsiTheme="majorBidi" w:cstheme="majorBidi"/>
          <w:sz w:val="28"/>
          <w:szCs w:val="28"/>
          <w:lang w:val="kk-KZ"/>
        </w:rPr>
      </w:pPr>
    </w:p>
    <w:p w14:paraId="1A8197B5" w14:textId="016887CD" w:rsidR="00F7449B" w:rsidRPr="00CB2B9B" w:rsidRDefault="00F7449B" w:rsidP="00F7449B">
      <w:pPr>
        <w:spacing w:after="0" w:line="240" w:lineRule="auto"/>
        <w:ind w:firstLineChars="252" w:firstLine="706"/>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282D8E" w:rsidRPr="00CB2B9B">
        <w:rPr>
          <w:rFonts w:asciiTheme="majorBidi" w:hAnsiTheme="majorBidi" w:cstheme="majorBidi"/>
          <w:sz w:val="28"/>
          <w:szCs w:val="28"/>
          <w:lang w:val="kk-KZ"/>
        </w:rPr>
        <w:t xml:space="preserve">27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Art &amp;Culture expeditions виртуалды платформасының мұражай экспозициялары мен мәдени объектілері</w:t>
      </w:r>
    </w:p>
    <w:p w14:paraId="5B7302E6" w14:textId="77777777" w:rsidR="00462A7E" w:rsidRPr="00CB2B9B" w:rsidRDefault="00462A7E" w:rsidP="00F7449B">
      <w:pPr>
        <w:spacing w:after="0" w:line="240" w:lineRule="auto"/>
        <w:rPr>
          <w:rFonts w:asciiTheme="majorBidi" w:hAnsiTheme="majorBidi" w:cstheme="majorBidi"/>
          <w:sz w:val="28"/>
          <w:szCs w:val="28"/>
          <w:lang w:val="kk-KZ"/>
        </w:rPr>
      </w:pPr>
    </w:p>
    <w:p w14:paraId="077E7A95" w14:textId="271E9626" w:rsidR="00F7449B" w:rsidRPr="00CB2B9B" w:rsidRDefault="00F7449B" w:rsidP="00942EA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Task 9 Студент цифрлық ортада өз ойын еркін жеткізе алады және шығармашыл әрі кәсіби тұлға ретінде қалыптасады. </w:t>
      </w:r>
    </w:p>
    <w:p w14:paraId="1A316273" w14:textId="034C0B76" w:rsidR="00F7449B" w:rsidRPr="00CB2B9B" w:rsidRDefault="00F7449B" w:rsidP="006B69BD">
      <w:pPr>
        <w:spacing w:after="0" w:line="240" w:lineRule="auto"/>
        <w:ind w:firstLine="360"/>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a) </w:t>
      </w:r>
      <w:r w:rsidRPr="00CB2B9B">
        <w:rPr>
          <w:rFonts w:asciiTheme="majorBidi" w:hAnsiTheme="majorBidi" w:cstheme="majorBidi"/>
          <w:bCs/>
          <w:sz w:val="28"/>
          <w:szCs w:val="28"/>
          <w:lang w:val="kk-KZ"/>
        </w:rPr>
        <w:t>«Media around the world»</w:t>
      </w:r>
      <w:r w:rsidRPr="00CB2B9B">
        <w:rPr>
          <w:rFonts w:asciiTheme="majorBidi" w:hAnsiTheme="majorBidi" w:cstheme="majorBidi"/>
          <w:sz w:val="28"/>
          <w:szCs w:val="28"/>
          <w:lang w:val="kk-KZ"/>
        </w:rPr>
        <w:t xml:space="preserve"> тақырыбындағы топтық пікірталас. Студенттер Қытайда «Media art festival» онлайн трансляциясын 360Cities платформасынан көрді. Бейнені көргеннен кейін студенттер тақырыпты талқылап, сұрақтарға ағылшын тілінде жауап берді. </w:t>
      </w:r>
      <w:hyperlink r:id="rId75" w:history="1">
        <w:r w:rsidRPr="00CB2B9B">
          <w:rPr>
            <w:rStyle w:val="a6"/>
            <w:rFonts w:asciiTheme="majorBidi" w:hAnsiTheme="majorBidi" w:cstheme="majorBidi"/>
            <w:color w:val="auto"/>
            <w:sz w:val="28"/>
            <w:szCs w:val="28"/>
            <w:lang w:val="kk-KZ"/>
          </w:rPr>
          <w:t>https://www.360cities.net/video/media</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arts</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festival</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wkcd</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hk</w:t>
        </w:r>
      </w:hyperlink>
    </w:p>
    <w:p w14:paraId="739A91B8" w14:textId="77777777" w:rsidR="00F7449B" w:rsidRPr="00CB2B9B" w:rsidRDefault="00F7449B" w:rsidP="00F7449B">
      <w:pPr>
        <w:pStyle w:val="a3"/>
        <w:numPr>
          <w:ilvl w:val="0"/>
          <w:numId w:val="7"/>
        </w:numPr>
        <w:spacing w:after="0" w:line="240" w:lineRule="auto"/>
        <w:rPr>
          <w:rFonts w:asciiTheme="majorBidi" w:hAnsiTheme="majorBidi" w:cstheme="majorBidi"/>
          <w:sz w:val="28"/>
          <w:szCs w:val="28"/>
          <w:lang w:val="en-US"/>
        </w:rPr>
      </w:pPr>
      <w:r w:rsidRPr="00CB2B9B">
        <w:rPr>
          <w:rFonts w:asciiTheme="majorBidi" w:hAnsiTheme="majorBidi" w:cstheme="majorBidi"/>
          <w:sz w:val="28"/>
          <w:szCs w:val="28"/>
          <w:lang w:val="en-US"/>
        </w:rPr>
        <w:t>W</w:t>
      </w:r>
      <w:r w:rsidRPr="00CB2B9B">
        <w:rPr>
          <w:rFonts w:asciiTheme="majorBidi" w:hAnsiTheme="majorBidi" w:cstheme="majorBidi"/>
          <w:sz w:val="28"/>
          <w:szCs w:val="28"/>
          <w:lang w:val="kk-KZ"/>
        </w:rPr>
        <w:t xml:space="preserve">hat media </w:t>
      </w:r>
      <w:r w:rsidRPr="00CB2B9B">
        <w:rPr>
          <w:rFonts w:asciiTheme="majorBidi" w:hAnsiTheme="majorBidi" w:cstheme="majorBidi"/>
          <w:sz w:val="28"/>
          <w:szCs w:val="28"/>
          <w:lang w:val="en-US"/>
        </w:rPr>
        <w:t xml:space="preserve">art </w:t>
      </w:r>
      <w:r w:rsidRPr="00CB2B9B">
        <w:rPr>
          <w:rFonts w:asciiTheme="majorBidi" w:hAnsiTheme="majorBidi" w:cstheme="majorBidi"/>
          <w:sz w:val="28"/>
          <w:szCs w:val="28"/>
          <w:lang w:val="kk-KZ"/>
        </w:rPr>
        <w:t xml:space="preserve">festivals are there in </w:t>
      </w:r>
      <w:r w:rsidRPr="00CB2B9B">
        <w:rPr>
          <w:rFonts w:asciiTheme="majorBidi" w:hAnsiTheme="majorBidi" w:cstheme="majorBidi"/>
          <w:sz w:val="28"/>
          <w:szCs w:val="28"/>
          <w:lang w:val="en-US"/>
        </w:rPr>
        <w:t>K</w:t>
      </w:r>
      <w:r w:rsidRPr="00CB2B9B">
        <w:rPr>
          <w:rFonts w:asciiTheme="majorBidi" w:hAnsiTheme="majorBidi" w:cstheme="majorBidi"/>
          <w:sz w:val="28"/>
          <w:szCs w:val="28"/>
          <w:lang w:val="kk-KZ"/>
        </w:rPr>
        <w:t>azakhstan</w:t>
      </w:r>
      <w:r w:rsidRPr="00CB2B9B">
        <w:rPr>
          <w:rFonts w:asciiTheme="majorBidi" w:hAnsiTheme="majorBidi" w:cstheme="majorBidi"/>
          <w:sz w:val="28"/>
          <w:szCs w:val="28"/>
          <w:lang w:val="en-US"/>
        </w:rPr>
        <w:t>?</w:t>
      </w:r>
    </w:p>
    <w:p w14:paraId="0BD525AD" w14:textId="77777777" w:rsidR="00F7449B" w:rsidRPr="00CB2B9B" w:rsidRDefault="00F7449B" w:rsidP="00F7449B">
      <w:pPr>
        <w:pStyle w:val="a3"/>
        <w:numPr>
          <w:ilvl w:val="0"/>
          <w:numId w:val="7"/>
        </w:numPr>
        <w:spacing w:after="0" w:line="240" w:lineRule="auto"/>
        <w:rPr>
          <w:rFonts w:asciiTheme="majorBidi" w:hAnsiTheme="majorBidi" w:cstheme="majorBidi"/>
          <w:sz w:val="28"/>
          <w:szCs w:val="28"/>
          <w:lang w:val="en-US"/>
        </w:rPr>
      </w:pPr>
      <w:r w:rsidRPr="00CB2B9B">
        <w:rPr>
          <w:rFonts w:asciiTheme="majorBidi" w:hAnsiTheme="majorBidi" w:cstheme="majorBidi"/>
          <w:sz w:val="28"/>
          <w:szCs w:val="28"/>
          <w:lang w:val="en-US"/>
        </w:rPr>
        <w:t>Do you like art festivals?</w:t>
      </w:r>
    </w:p>
    <w:p w14:paraId="0B130BA2" w14:textId="77777777" w:rsidR="00F7449B" w:rsidRPr="00CB2B9B" w:rsidRDefault="00F7449B" w:rsidP="00F7449B">
      <w:pPr>
        <w:pStyle w:val="a3"/>
        <w:numPr>
          <w:ilvl w:val="0"/>
          <w:numId w:val="7"/>
        </w:numPr>
        <w:spacing w:after="0" w:line="240" w:lineRule="auto"/>
        <w:rPr>
          <w:rFonts w:asciiTheme="majorBidi" w:hAnsiTheme="majorBidi" w:cstheme="majorBidi"/>
          <w:sz w:val="28"/>
          <w:szCs w:val="28"/>
          <w:lang w:val="en-US"/>
        </w:rPr>
      </w:pPr>
      <w:r w:rsidRPr="00CB2B9B">
        <w:rPr>
          <w:rFonts w:asciiTheme="majorBidi" w:hAnsiTheme="majorBidi" w:cstheme="majorBidi"/>
          <w:sz w:val="28"/>
          <w:szCs w:val="28"/>
          <w:lang w:val="en-US"/>
        </w:rPr>
        <w:t>What do you know about media?</w:t>
      </w:r>
    </w:p>
    <w:p w14:paraId="74B1F8A6" w14:textId="77777777" w:rsidR="00F7449B" w:rsidRPr="00CB2B9B" w:rsidRDefault="00F7449B" w:rsidP="00F7449B">
      <w:pPr>
        <w:pStyle w:val="a3"/>
        <w:numPr>
          <w:ilvl w:val="0"/>
          <w:numId w:val="7"/>
        </w:numPr>
        <w:spacing w:after="0" w:line="240" w:lineRule="auto"/>
        <w:rPr>
          <w:rFonts w:asciiTheme="majorBidi" w:hAnsiTheme="majorBidi" w:cstheme="majorBidi"/>
          <w:sz w:val="28"/>
          <w:szCs w:val="28"/>
          <w:lang w:val="en-US"/>
        </w:rPr>
      </w:pPr>
      <w:r w:rsidRPr="00CB2B9B">
        <w:rPr>
          <w:rFonts w:asciiTheme="majorBidi" w:hAnsiTheme="majorBidi" w:cstheme="majorBidi"/>
          <w:sz w:val="28"/>
          <w:szCs w:val="28"/>
          <w:lang w:val="en-US"/>
        </w:rPr>
        <w:t>Do you know famous media news channels?</w:t>
      </w:r>
    </w:p>
    <w:p w14:paraId="6A9CFE59" w14:textId="73CCD908" w:rsidR="00F7449B" w:rsidRPr="00CB2B9B" w:rsidRDefault="00F7449B" w:rsidP="00F7449B">
      <w:pPr>
        <w:pStyle w:val="a3"/>
        <w:numPr>
          <w:ilvl w:val="0"/>
          <w:numId w:val="7"/>
        </w:numPr>
        <w:spacing w:after="0" w:line="240" w:lineRule="auto"/>
        <w:rPr>
          <w:rFonts w:asciiTheme="majorBidi" w:hAnsiTheme="majorBidi" w:cstheme="majorBidi"/>
          <w:sz w:val="28"/>
          <w:szCs w:val="28"/>
          <w:lang w:val="en-US"/>
        </w:rPr>
      </w:pPr>
      <w:r w:rsidRPr="00CB2B9B">
        <w:rPr>
          <w:rFonts w:asciiTheme="majorBidi" w:hAnsiTheme="majorBidi" w:cstheme="majorBidi"/>
          <w:sz w:val="28"/>
          <w:szCs w:val="28"/>
          <w:lang w:val="en-US"/>
        </w:rPr>
        <w:t>Have you ever been in books exhibition?</w:t>
      </w:r>
    </w:p>
    <w:p w14:paraId="539993BC" w14:textId="2A09660F" w:rsidR="0011070E" w:rsidRPr="00CB2B9B" w:rsidRDefault="0011070E" w:rsidP="0011070E">
      <w:pPr>
        <w:pStyle w:val="a3"/>
        <w:spacing w:after="0" w:line="240" w:lineRule="auto"/>
        <w:rPr>
          <w:rFonts w:asciiTheme="majorBidi" w:hAnsiTheme="majorBidi" w:cstheme="majorBidi"/>
          <w:sz w:val="28"/>
          <w:szCs w:val="28"/>
          <w:lang w:val="en-US"/>
        </w:rPr>
      </w:pPr>
    </w:p>
    <w:p w14:paraId="7B00C849" w14:textId="77777777" w:rsidR="00F7449B" w:rsidRPr="00CB2B9B" w:rsidRDefault="00F7449B" w:rsidP="00356A21">
      <w:pPr>
        <w:spacing w:after="0" w:line="240" w:lineRule="auto"/>
        <w:jc w:val="center"/>
        <w:rPr>
          <w:rFonts w:asciiTheme="majorBidi" w:hAnsiTheme="majorBidi" w:cstheme="majorBidi"/>
          <w:sz w:val="28"/>
          <w:szCs w:val="28"/>
          <w:lang w:val="kk-KZ"/>
        </w:rPr>
      </w:pPr>
      <w:r w:rsidRPr="00CB2B9B">
        <w:rPr>
          <w:rFonts w:asciiTheme="majorBidi" w:hAnsiTheme="majorBidi" w:cstheme="majorBidi"/>
          <w:noProof/>
          <w:sz w:val="28"/>
          <w:szCs w:val="28"/>
        </w:rPr>
        <w:lastRenderedPageBreak/>
        <w:drawing>
          <wp:inline distT="0" distB="0" distL="0" distR="0" wp14:anchorId="31A1A7C1" wp14:editId="43100ADF">
            <wp:extent cx="5435566" cy="1600200"/>
            <wp:effectExtent l="0" t="0" r="0" b="0"/>
            <wp:docPr id="6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cstate="print"/>
                    <a:srcRect/>
                    <a:stretch>
                      <a:fillRect/>
                    </a:stretch>
                  </pic:blipFill>
                  <pic:spPr bwMode="auto">
                    <a:xfrm>
                      <a:off x="0" y="0"/>
                      <a:ext cx="5440598" cy="1601681"/>
                    </a:xfrm>
                    <a:prstGeom prst="rect">
                      <a:avLst/>
                    </a:prstGeom>
                    <a:noFill/>
                    <a:ln w="9525">
                      <a:noFill/>
                      <a:miter lim="800000"/>
                      <a:headEnd/>
                      <a:tailEnd/>
                    </a:ln>
                  </pic:spPr>
                </pic:pic>
              </a:graphicData>
            </a:graphic>
          </wp:inline>
        </w:drawing>
      </w:r>
    </w:p>
    <w:p w14:paraId="7F32D374" w14:textId="77777777" w:rsidR="00356A21" w:rsidRPr="00CB2B9B" w:rsidRDefault="00356A21" w:rsidP="00F7449B">
      <w:pPr>
        <w:spacing w:after="0" w:line="240" w:lineRule="auto"/>
        <w:ind w:firstLineChars="252" w:firstLine="706"/>
        <w:jc w:val="center"/>
        <w:rPr>
          <w:rFonts w:asciiTheme="majorBidi" w:hAnsiTheme="majorBidi" w:cstheme="majorBidi"/>
          <w:sz w:val="28"/>
          <w:szCs w:val="28"/>
          <w:lang w:val="kk-KZ"/>
        </w:rPr>
      </w:pPr>
    </w:p>
    <w:p w14:paraId="68107FD8" w14:textId="6CA2DDDB" w:rsidR="00F7449B" w:rsidRPr="00CB2B9B" w:rsidRDefault="00F7449B" w:rsidP="00F7449B">
      <w:pPr>
        <w:spacing w:after="0" w:line="240" w:lineRule="auto"/>
        <w:ind w:firstLineChars="252" w:firstLine="706"/>
        <w:jc w:val="center"/>
        <w:rPr>
          <w:rFonts w:asciiTheme="majorBidi" w:hAnsiTheme="majorBidi" w:cstheme="majorBidi"/>
          <w:sz w:val="28"/>
          <w:szCs w:val="28"/>
          <w:lang w:val="en-US"/>
        </w:rPr>
      </w:pPr>
      <w:r w:rsidRPr="00CB2B9B">
        <w:rPr>
          <w:rFonts w:asciiTheme="majorBidi" w:hAnsiTheme="majorBidi" w:cstheme="majorBidi"/>
          <w:sz w:val="28"/>
          <w:szCs w:val="28"/>
          <w:lang w:val="kk-KZ"/>
        </w:rPr>
        <w:t>Сурет 2</w:t>
      </w:r>
      <w:r w:rsidR="00282D8E" w:rsidRPr="00CB2B9B">
        <w:rPr>
          <w:rFonts w:asciiTheme="majorBidi" w:hAnsiTheme="majorBidi" w:cstheme="majorBidi"/>
          <w:sz w:val="28"/>
          <w:szCs w:val="28"/>
          <w:lang w:val="kk-KZ"/>
        </w:rPr>
        <w:t xml:space="preserve">8 </w:t>
      </w:r>
      <w:r w:rsidR="00FB4D4F"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Media art festival</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 xml:space="preserve">in </w:t>
      </w:r>
      <w:r w:rsidR="0011070E" w:rsidRPr="00CB2B9B">
        <w:rPr>
          <w:rFonts w:asciiTheme="majorBidi" w:hAnsiTheme="majorBidi" w:cstheme="majorBidi"/>
          <w:sz w:val="28"/>
          <w:szCs w:val="28"/>
          <w:lang w:val="en-US"/>
        </w:rPr>
        <w:t>China</w:t>
      </w:r>
      <w:r w:rsidRPr="00CB2B9B">
        <w:rPr>
          <w:rFonts w:asciiTheme="majorBidi" w:hAnsiTheme="majorBidi" w:cstheme="majorBidi"/>
          <w:sz w:val="28"/>
          <w:szCs w:val="28"/>
          <w:lang w:val="en-US"/>
        </w:rPr>
        <w:t xml:space="preserve"> </w:t>
      </w:r>
    </w:p>
    <w:p w14:paraId="7373B01B" w14:textId="77777777" w:rsidR="006B69BD" w:rsidRPr="00CB2B9B" w:rsidRDefault="006B69BD" w:rsidP="00F7449B">
      <w:pPr>
        <w:spacing w:after="0" w:line="240" w:lineRule="auto"/>
        <w:ind w:firstLineChars="252" w:firstLine="706"/>
        <w:jc w:val="center"/>
        <w:rPr>
          <w:rFonts w:asciiTheme="majorBidi" w:hAnsiTheme="majorBidi" w:cstheme="majorBidi"/>
          <w:sz w:val="28"/>
          <w:szCs w:val="28"/>
          <w:lang w:val="en-US"/>
        </w:rPr>
      </w:pPr>
    </w:p>
    <w:p w14:paraId="5755974C" w14:textId="5536DEF3" w:rsidR="00F7449B" w:rsidRPr="00CB2B9B" w:rsidRDefault="00F7449B" w:rsidP="00BC38E8">
      <w:pPr>
        <w:spacing w:after="0" w:line="240" w:lineRule="auto"/>
        <w:ind w:firstLine="706"/>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 xml:space="preserve">b) Студенттер жаңалықтарды «BBC Weather» жаңалықтар платформасынан көреді </w:t>
      </w:r>
      <w:hyperlink r:id="rId77" w:history="1">
        <w:r w:rsidRPr="00CB2B9B">
          <w:rPr>
            <w:rStyle w:val="a6"/>
            <w:rFonts w:asciiTheme="majorBidi" w:hAnsiTheme="majorBidi" w:cstheme="majorBidi"/>
            <w:iCs/>
            <w:color w:val="auto"/>
            <w:sz w:val="28"/>
            <w:szCs w:val="28"/>
            <w:lang w:val="kk-KZ"/>
          </w:rPr>
          <w:t>https://www.bbc.com/weather/1526384</w:t>
        </w:r>
      </w:hyperlink>
      <w:r w:rsidRPr="00CB2B9B">
        <w:rPr>
          <w:rFonts w:asciiTheme="majorBidi" w:hAnsiTheme="majorBidi" w:cstheme="majorBidi"/>
          <w:iCs/>
          <w:sz w:val="28"/>
          <w:szCs w:val="28"/>
          <w:lang w:val="kk-KZ"/>
        </w:rPr>
        <w:t>, Лондонмен Қазақстандағы ауа</w:t>
      </w:r>
      <w:r w:rsidR="00BC38E8">
        <w:rPr>
          <w:rFonts w:asciiTheme="majorBidi" w:hAnsiTheme="majorBidi" w:cstheme="majorBidi"/>
          <w:iCs/>
          <w:sz w:val="28"/>
          <w:szCs w:val="28"/>
          <w:lang w:val="kk-KZ"/>
        </w:rPr>
        <w:t>-</w:t>
      </w:r>
      <w:r w:rsidRPr="00CB2B9B">
        <w:rPr>
          <w:rFonts w:asciiTheme="majorBidi" w:hAnsiTheme="majorBidi" w:cstheme="majorBidi"/>
          <w:iCs/>
          <w:sz w:val="28"/>
          <w:szCs w:val="28"/>
          <w:lang w:val="kk-KZ"/>
        </w:rPr>
        <w:t>райын талқылайды және салыстырады. Жаңа тақырыпты бекіту үшін жаңа лексиканы жазып, «Quzlet» платформасында карточкалармен жаттығу орындайд.</w:t>
      </w:r>
    </w:p>
    <w:p w14:paraId="4DA146B4" w14:textId="5C2B22FA" w:rsidR="00F7449B" w:rsidRPr="00CB2B9B" w:rsidRDefault="00F7449B" w:rsidP="00BC38E8">
      <w:pPr>
        <w:spacing w:after="0" w:line="240" w:lineRule="auto"/>
        <w:ind w:firstLineChars="202" w:firstLine="566"/>
        <w:jc w:val="both"/>
        <w:rPr>
          <w:rFonts w:asciiTheme="majorBidi" w:hAnsiTheme="majorBidi" w:cstheme="majorBidi"/>
          <w:iCs/>
          <w:sz w:val="28"/>
          <w:szCs w:val="28"/>
          <w:lang w:val="kk-KZ"/>
        </w:rPr>
      </w:pPr>
      <w:r w:rsidRPr="00CB2B9B">
        <w:rPr>
          <w:rFonts w:asciiTheme="majorBidi" w:hAnsiTheme="majorBidi" w:cstheme="majorBidi"/>
          <w:iCs/>
          <w:sz w:val="28"/>
          <w:szCs w:val="28"/>
          <w:lang w:val="en-US"/>
        </w:rPr>
        <w:t>New vocabulary:</w:t>
      </w:r>
      <w:r w:rsidR="00BC38E8">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en-US"/>
        </w:rPr>
        <w:t>Rainy</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Cloudy</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Snowy</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Windy</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Stormy</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Foggy</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Thunder</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Lightning</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Temperature</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Forecast</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Humidity</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Drought</w:t>
      </w:r>
      <w:r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en-US"/>
        </w:rPr>
        <w:t xml:space="preserve"> Hurricane.</w:t>
      </w:r>
    </w:p>
    <w:p w14:paraId="3F225204" w14:textId="78244B13" w:rsidR="00F7449B" w:rsidRPr="00CB2B9B" w:rsidRDefault="00F7449B" w:rsidP="0011070E">
      <w:pPr>
        <w:spacing w:after="0" w:line="240" w:lineRule="auto"/>
        <w:ind w:firstLine="708"/>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с)</w:t>
      </w:r>
      <w:r w:rsidRPr="00CB2B9B">
        <w:rPr>
          <w:rFonts w:asciiTheme="majorBidi" w:hAnsiTheme="majorBidi" w:cstheme="majorBidi"/>
          <w:b/>
          <w:iCs/>
          <w:sz w:val="28"/>
          <w:szCs w:val="28"/>
          <w:lang w:val="kk-KZ"/>
        </w:rPr>
        <w:t xml:space="preserve"> </w:t>
      </w:r>
      <w:r w:rsidRPr="00CB2B9B">
        <w:rPr>
          <w:rFonts w:asciiTheme="majorBidi" w:hAnsiTheme="majorBidi" w:cstheme="majorBidi"/>
          <w:iCs/>
          <w:sz w:val="28"/>
          <w:szCs w:val="28"/>
          <w:lang w:val="kk-KZ"/>
        </w:rPr>
        <w:t xml:space="preserve">Ойын Flashcard match. Студент өзі жасаған комикс немесе иллюстрация қолдана отырып мәтінге деген көзқарасын білдіреді және оны сипаттайды. </w:t>
      </w:r>
    </w:p>
    <w:p w14:paraId="22B12923" w14:textId="721DE858" w:rsidR="00F7449B" w:rsidRPr="00CB2B9B" w:rsidRDefault="00F7449B" w:rsidP="00F7449B">
      <w:pPr>
        <w:spacing w:after="0" w:line="240" w:lineRule="auto"/>
        <w:jc w:val="both"/>
        <w:rPr>
          <w:rFonts w:asciiTheme="majorBidi" w:hAnsiTheme="majorBidi" w:cstheme="majorBidi"/>
          <w:b/>
          <w:sz w:val="28"/>
          <w:szCs w:val="28"/>
          <w:lang w:val="kk-KZ"/>
        </w:rPr>
      </w:pPr>
      <w:r w:rsidRPr="00CB2B9B">
        <w:rPr>
          <w:rFonts w:asciiTheme="majorBidi" w:hAnsiTheme="majorBidi" w:cstheme="majorBidi"/>
          <w:iCs/>
          <w:sz w:val="28"/>
          <w:szCs w:val="28"/>
          <w:lang w:val="kk-KZ"/>
        </w:rPr>
        <w:t xml:space="preserve">Студенттерге лексиканы бекіту үшін карточкалар беріледі: бір жағында </w:t>
      </w:r>
      <w:r w:rsidR="00BC38E8">
        <w:rPr>
          <w:rFonts w:asciiTheme="majorBidi" w:hAnsiTheme="majorBidi" w:cstheme="majorBidi"/>
          <w:iCs/>
          <w:sz w:val="28"/>
          <w:szCs w:val="28"/>
          <w:lang w:val="kk-KZ"/>
        </w:rPr>
        <w:t>ауа-райы</w:t>
      </w:r>
      <w:r w:rsidRPr="00CB2B9B">
        <w:rPr>
          <w:rFonts w:asciiTheme="majorBidi" w:hAnsiTheme="majorBidi" w:cstheme="majorBidi"/>
          <w:iCs/>
          <w:sz w:val="28"/>
          <w:szCs w:val="28"/>
          <w:lang w:val="kk-KZ"/>
        </w:rPr>
        <w:t xml:space="preserve"> жағдайлары бейнеленген сурет, ал екінші жағында оларға дефиниция берілген. Студенттер аудиторияның орталығына шығады және жаңа вакабулярды пайдалана отырып, дефинициялар бойынша суретті сипаттайды, ал қалған студенттер неге қатысты екенін анықтайды.</w:t>
      </w:r>
    </w:p>
    <w:p w14:paraId="0183FAB6" w14:textId="77777777" w:rsidR="00F7449B" w:rsidRPr="00CB2B9B" w:rsidRDefault="00F7449B" w:rsidP="00BC38E8">
      <w:pPr>
        <w:spacing w:after="0" w:line="240" w:lineRule="auto"/>
        <w:ind w:firstLine="708"/>
        <w:rPr>
          <w:rFonts w:asciiTheme="majorBidi" w:hAnsiTheme="majorBidi" w:cstheme="majorBidi"/>
          <w:sz w:val="28"/>
          <w:szCs w:val="28"/>
          <w:lang w:val="kk-KZ"/>
        </w:rPr>
      </w:pPr>
      <w:r w:rsidRPr="00CB2B9B">
        <w:rPr>
          <w:rFonts w:asciiTheme="majorBidi" w:hAnsiTheme="majorBidi" w:cstheme="majorBidi"/>
          <w:sz w:val="28"/>
          <w:szCs w:val="28"/>
          <w:lang w:val="kk-KZ"/>
        </w:rPr>
        <w:t>Task 10</w:t>
      </w:r>
    </w:p>
    <w:p w14:paraId="3F35C72C" w14:textId="46A290AC" w:rsidR="00F7449B" w:rsidRPr="00CB2B9B" w:rsidRDefault="00F7449B" w:rsidP="0011070E">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a)</w:t>
      </w:r>
      <w:r w:rsidR="006E2918">
        <w:rPr>
          <w:rFonts w:asciiTheme="majorBidi" w:hAnsiTheme="majorBidi" w:cstheme="majorBidi"/>
          <w:sz w:val="28"/>
          <w:szCs w:val="28"/>
          <w:lang w:val="kk-KZ"/>
        </w:rPr>
        <w:t> </w:t>
      </w:r>
      <w:r w:rsidRPr="00CB2B9B">
        <w:rPr>
          <w:rFonts w:asciiTheme="majorBidi" w:hAnsiTheme="majorBidi" w:cstheme="majorBidi"/>
          <w:sz w:val="28"/>
          <w:szCs w:val="28"/>
          <w:lang w:val="kk-KZ"/>
        </w:rPr>
        <w:t xml:space="preserve">Тақырып «Ағылшын тілі сабақтарында ақпараттық технологияны ықпалдастыру». Оқушылардың цифрлық әлемге шонғу арқылы тілдік дағдыларды қалыптастыруға ынтасын арттырады. </w:t>
      </w:r>
    </w:p>
    <w:p w14:paraId="0D26BF87" w14:textId="77777777" w:rsidR="00F7449B" w:rsidRPr="00CB2B9B" w:rsidRDefault="00F7449B" w:rsidP="00F7449B">
      <w:pPr>
        <w:spacing w:after="0" w:line="240" w:lineRule="auto"/>
        <w:jc w:val="both"/>
        <w:rPr>
          <w:rFonts w:asciiTheme="majorBidi" w:hAnsiTheme="majorBidi" w:cstheme="majorBidi"/>
          <w:sz w:val="28"/>
          <w:szCs w:val="28"/>
          <w:lang w:val="en-US"/>
        </w:rPr>
      </w:pPr>
      <w:r w:rsidRPr="00CB2B9B">
        <w:rPr>
          <w:rFonts w:asciiTheme="majorBidi" w:hAnsiTheme="majorBidi" w:cstheme="majorBidi"/>
          <w:sz w:val="28"/>
          <w:szCs w:val="28"/>
          <w:lang w:val="kk-KZ"/>
        </w:rPr>
        <w:t>Тапсырма к</w:t>
      </w:r>
      <w:r w:rsidRPr="00CB2B9B">
        <w:rPr>
          <w:rFonts w:asciiTheme="majorBidi" w:hAnsiTheme="majorBidi" w:cstheme="majorBidi"/>
          <w:sz w:val="28"/>
          <w:szCs w:val="28"/>
        </w:rPr>
        <w:t>ейс</w:t>
      </w:r>
      <w:r w:rsidRPr="00CB2B9B">
        <w:rPr>
          <w:rFonts w:asciiTheme="majorBidi" w:hAnsiTheme="majorBidi" w:cstheme="majorBidi"/>
          <w:sz w:val="28"/>
          <w:szCs w:val="28"/>
          <w:lang w:val="kk-KZ"/>
        </w:rPr>
        <w:t>і</w:t>
      </w:r>
      <w:r w:rsidRPr="00CB2B9B">
        <w:rPr>
          <w:rFonts w:asciiTheme="majorBidi" w:hAnsiTheme="majorBidi" w:cstheme="majorBidi"/>
          <w:sz w:val="28"/>
          <w:szCs w:val="28"/>
          <w:lang w:val="en-US"/>
        </w:rPr>
        <w:t xml:space="preserve">: </w:t>
      </w:r>
    </w:p>
    <w:p w14:paraId="228E4322" w14:textId="77777777" w:rsidR="00F7449B" w:rsidRPr="00CB2B9B" w:rsidRDefault="00F7449B" w:rsidP="0011070E">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1) Identify suitable technological tools for teaching English and analyze the benefits of using digitalization in English language lesson, so develop a plan to implement these tools in the classroom. </w:t>
      </w:r>
    </w:p>
    <w:p w14:paraId="46B245D2" w14:textId="4BB4B0E2" w:rsidR="00F7449B" w:rsidRPr="00CB2B9B" w:rsidRDefault="00F7449B" w:rsidP="0011070E">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2) Your attitude to the using interactive platforms for vocabulary and grammar practice, also incorporate multimedia resources like videos, podcasts, and online exercises.</w:t>
      </w:r>
      <w:r w:rsidR="001A52A8" w:rsidRPr="00CB2B9B">
        <w:rPr>
          <w:rFonts w:asciiTheme="majorBidi" w:hAnsiTheme="majorBidi" w:cstheme="majorBidi"/>
          <w:sz w:val="28"/>
          <w:szCs w:val="28"/>
          <w:lang w:val="en-US"/>
        </w:rPr>
        <w:t xml:space="preserve"> </w:t>
      </w:r>
    </w:p>
    <w:p w14:paraId="402D544B" w14:textId="77777777" w:rsidR="00F7449B" w:rsidRPr="00CB2B9B" w:rsidRDefault="00F7449B" w:rsidP="0011070E">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3) Make a question</w:t>
      </w:r>
      <w:r w:rsidRPr="00CB2B9B">
        <w:rPr>
          <w:rFonts w:asciiTheme="majorBidi" w:hAnsiTheme="majorBidi" w:cstheme="majorBidi"/>
          <w:sz w:val="28"/>
          <w:szCs w:val="28"/>
        </w:rPr>
        <w:t>а</w:t>
      </w:r>
      <w:r w:rsidRPr="00CB2B9B">
        <w:rPr>
          <w:rFonts w:asciiTheme="majorBidi" w:hAnsiTheme="majorBidi" w:cstheme="majorBidi"/>
          <w:sz w:val="28"/>
          <w:szCs w:val="28"/>
          <w:lang w:val="en-US"/>
        </w:rPr>
        <w:t>ry among the English faculty students how interesting and useful is learning language using artificial intelligence and discuss both side plus and minus. Then make a conclusion then write advice for younger learners about effectiveness of digitalization in English lesson.</w:t>
      </w:r>
    </w:p>
    <w:p w14:paraId="26079445" w14:textId="1D5A37A5" w:rsidR="00F7449B" w:rsidRPr="00CB2B9B" w:rsidRDefault="00F7449B" w:rsidP="00BC38E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rPr>
        <w:t>Ақпараттық</w:t>
      </w:r>
      <w:r w:rsidR="00BC38E8">
        <w:rPr>
          <w:rFonts w:asciiTheme="majorBidi" w:hAnsiTheme="majorBidi" w:cstheme="majorBidi"/>
          <w:sz w:val="28"/>
          <w:szCs w:val="28"/>
          <w:lang w:val="kk-KZ"/>
        </w:rPr>
        <w:t>-</w:t>
      </w:r>
      <w:r w:rsidR="00232686" w:rsidRPr="00CB2B9B">
        <w:rPr>
          <w:rFonts w:asciiTheme="majorBidi" w:hAnsiTheme="majorBidi" w:cstheme="majorBidi"/>
          <w:sz w:val="28"/>
          <w:szCs w:val="28"/>
          <w:lang w:val="kk-KZ"/>
        </w:rPr>
        <w:t>цифрл</w:t>
      </w:r>
      <w:r w:rsidRPr="00CB2B9B">
        <w:rPr>
          <w:rFonts w:asciiTheme="majorBidi" w:hAnsiTheme="majorBidi" w:cstheme="majorBidi"/>
          <w:sz w:val="28"/>
          <w:szCs w:val="28"/>
        </w:rPr>
        <w:t>ық</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технологиялар</w:t>
      </w:r>
      <w:r w:rsidRPr="00BC38E8">
        <w:rPr>
          <w:rFonts w:asciiTheme="majorBidi" w:hAnsiTheme="majorBidi" w:cstheme="majorBidi"/>
          <w:sz w:val="28"/>
          <w:szCs w:val="28"/>
          <w:lang w:val="en-US"/>
        </w:rPr>
        <w:t xml:space="preserve"> – </w:t>
      </w:r>
      <w:r w:rsidRPr="00CB2B9B">
        <w:rPr>
          <w:rFonts w:asciiTheme="majorBidi" w:hAnsiTheme="majorBidi" w:cstheme="majorBidi"/>
          <w:sz w:val="28"/>
          <w:szCs w:val="28"/>
        </w:rPr>
        <w:t>ХХІ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ғасырда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білім</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алушыларға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арналған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базалық</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ақпарат</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негізінде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оқыту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әлеуетіне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ие</w:t>
      </w:r>
      <w:r w:rsidRPr="00BC38E8">
        <w:rPr>
          <w:rFonts w:asciiTheme="majorBidi" w:hAnsiTheme="majorBidi" w:cstheme="majorBidi"/>
          <w:sz w:val="28"/>
          <w:szCs w:val="28"/>
          <w:lang w:val="en-US"/>
        </w:rPr>
        <w:t xml:space="preserve">, </w:t>
      </w:r>
      <w:r w:rsidRPr="00CB2B9B">
        <w:rPr>
          <w:rFonts w:asciiTheme="majorBidi" w:hAnsiTheme="majorBidi" w:cstheme="majorBidi"/>
          <w:sz w:val="28"/>
          <w:szCs w:val="28"/>
        </w:rPr>
        <w:t>студенттерге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тілдік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материалды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жақсы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меңгеруге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көмектесетін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және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оларды</w:t>
      </w:r>
      <w:r w:rsidRPr="00CB2B9B">
        <w:rPr>
          <w:rFonts w:asciiTheme="majorBidi" w:hAnsiTheme="majorBidi" w:cstheme="majorBidi"/>
          <w:sz w:val="28"/>
          <w:szCs w:val="28"/>
          <w:lang w:val="kk-KZ"/>
        </w:rPr>
        <w:t xml:space="preserve"> цифрлық </w:t>
      </w:r>
      <w:r w:rsidRPr="00CB2B9B">
        <w:rPr>
          <w:rFonts w:asciiTheme="majorBidi" w:hAnsiTheme="majorBidi" w:cstheme="majorBidi"/>
          <w:sz w:val="28"/>
          <w:szCs w:val="28"/>
        </w:rPr>
        <w:t>технологиялар</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арқылы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тіл</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үйренуге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ынталандыратын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жаңалықтар</w:t>
      </w:r>
      <w:r w:rsidRPr="00BC38E8">
        <w:rPr>
          <w:rFonts w:asciiTheme="majorBidi" w:hAnsiTheme="majorBidi" w:cstheme="majorBidi"/>
          <w:sz w:val="28"/>
          <w:szCs w:val="28"/>
          <w:lang w:val="en-US"/>
        </w:rPr>
        <w:t>.</w:t>
      </w:r>
      <w:r w:rsidRPr="00CB2B9B">
        <w:rPr>
          <w:rFonts w:asciiTheme="majorBidi" w:hAnsiTheme="majorBidi" w:cstheme="majorBidi"/>
          <w:sz w:val="28"/>
          <w:szCs w:val="28"/>
          <w:lang w:val="kk-KZ"/>
        </w:rPr>
        <w:t xml:space="preserve"> АКТ және </w:t>
      </w:r>
      <w:r w:rsidRPr="00CB2B9B">
        <w:rPr>
          <w:rFonts w:asciiTheme="majorBidi" w:hAnsiTheme="majorBidi" w:cstheme="majorBidi"/>
          <w:sz w:val="28"/>
          <w:szCs w:val="28"/>
          <w:lang w:val="kk-KZ"/>
        </w:rPr>
        <w:lastRenderedPageBreak/>
        <w:t xml:space="preserve">иммерсивті технологиялардың көмегімен білім алушылар виртуалды жағдайларды көреді, қабылдайды, тыңдайды және оқиды. Сөйлеу әрекетінің барлық төрт түрі бір арнада іске қосылса, ақпарат бірнеше есе жылдам қабылданады. Бұл студенттерді оқытудың өзгеше тәсілі. </w:t>
      </w:r>
    </w:p>
    <w:p w14:paraId="0BCFD870" w14:textId="77777777"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«Kahoot» платформасының көмегімен студенттер топтар арасында жарысып, жылдам жауап берді. Бұл ойында студенттер барлық қойылған міндеттерге жедел шешімдер қабылдады. Бұл көшбасшылық қасиеттерді, көрнекі жадты және сөздік қорды дамытуға көмектесті.</w:t>
      </w:r>
    </w:p>
    <w:p w14:paraId="3FAEEB19" w14:textId="77777777"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3D бейне көмегімен студенттер виртуалды әлемге шомылды, бұл оларға эссе жазу кезінде әртараптандыруға көмектесті. Олар көргендерін әлдеқайда әдемі баяндады, жұмысты тексергенде олардың қуанышы мен қызығушылығын сезінуге болады.</w:t>
      </w:r>
    </w:p>
    <w:p w14:paraId="347DF094" w14:textId="6D87F512" w:rsidR="00F7449B" w:rsidRPr="00CB2B9B" w:rsidRDefault="00F7449B" w:rsidP="00BC38E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Виртуалды технологияның көмегімен жаңа лексиканы зерделеу оны игеру тиімділігіне әсер етті. Осы әдісті пайдалана отырып, студенттер қойылған міндеттерді нақты орындады, бұл оларға материалды тез меңгеруге, сөйлеу қателіктерін түзетуге, терминологияны пайдалана отырып, дұрыс ұсыныстар жасауға көмектесті. Қорытынды бағалау</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рефлексиялық сатысында жеке, топтық рефлексия мен өзін</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өзі талдауды қамтамасыз ететін рефлексивтік тапсырмалар мен технологиялардың көмегімен интерактивті</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дидактикалық субқұзырет</w:t>
      </w:r>
      <w:r w:rsidR="00BC38E8">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қалыптастырылады.</w:t>
      </w:r>
    </w:p>
    <w:p w14:paraId="5E833714" w14:textId="77777777" w:rsidR="00F7449B" w:rsidRPr="00CB2B9B" w:rsidRDefault="00F7449B" w:rsidP="006B69BD">
      <w:pPr>
        <w:spacing w:after="0" w:line="240" w:lineRule="auto"/>
        <w:ind w:firstLine="567"/>
        <w:rPr>
          <w:rFonts w:asciiTheme="majorBidi" w:hAnsiTheme="majorBidi" w:cstheme="majorBidi"/>
          <w:sz w:val="28"/>
          <w:szCs w:val="28"/>
          <w:lang w:val="kk-KZ"/>
        </w:rPr>
      </w:pPr>
      <w:r w:rsidRPr="00CB2B9B">
        <w:rPr>
          <w:rFonts w:asciiTheme="majorBidi" w:hAnsiTheme="majorBidi" w:cstheme="majorBidi"/>
          <w:sz w:val="28"/>
          <w:szCs w:val="28"/>
          <w:lang w:val="kk-KZ"/>
        </w:rPr>
        <w:t>Task 11</w:t>
      </w:r>
    </w:p>
    <w:p w14:paraId="6AE4E7E2" w14:textId="77777777" w:rsidR="00F7449B" w:rsidRPr="00CB2B9B" w:rsidRDefault="00F7449B" w:rsidP="006B69BD">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Digital Storytelling Студент цифрлық визуализация арқылы мәтінге қатысты шығармашылыұ тапсырма орындай алады.</w:t>
      </w:r>
    </w:p>
    <w:p w14:paraId="6AA0BF56" w14:textId="77777777" w:rsidR="00F7449B" w:rsidRPr="00CB2B9B" w:rsidRDefault="00F7449B" w:rsidP="00BC38E8">
      <w:pPr>
        <w:spacing w:after="0" w:line="240" w:lineRule="auto"/>
        <w:ind w:firstLine="360"/>
        <w:rPr>
          <w:rFonts w:asciiTheme="majorBidi" w:hAnsiTheme="majorBidi" w:cstheme="majorBidi"/>
          <w:sz w:val="28"/>
          <w:szCs w:val="28"/>
          <w:lang w:val="kk-KZ"/>
        </w:rPr>
      </w:pPr>
      <w:r w:rsidRPr="00CB2B9B">
        <w:rPr>
          <w:rFonts w:asciiTheme="majorBidi" w:hAnsiTheme="majorBidi" w:cstheme="majorBidi"/>
          <w:sz w:val="28"/>
          <w:szCs w:val="28"/>
          <w:lang w:val="en-US"/>
        </w:rPr>
        <w:t>C</w:t>
      </w:r>
      <w:r w:rsidRPr="00CB2B9B">
        <w:rPr>
          <w:rFonts w:asciiTheme="majorBidi" w:hAnsiTheme="majorBidi" w:cstheme="majorBidi"/>
          <w:sz w:val="28"/>
          <w:szCs w:val="28"/>
          <w:lang w:val="kk-KZ"/>
        </w:rPr>
        <w:t xml:space="preserve">hose one of the following fairy tales and created a digital </w:t>
      </w:r>
      <w:r w:rsidRPr="00CB2B9B">
        <w:rPr>
          <w:rFonts w:asciiTheme="majorBidi" w:hAnsiTheme="majorBidi" w:cstheme="majorBidi"/>
          <w:sz w:val="28"/>
          <w:szCs w:val="28"/>
          <w:lang w:val="en-US"/>
        </w:rPr>
        <w:t>Storytelling</w:t>
      </w:r>
      <w:r w:rsidRPr="00CB2B9B">
        <w:rPr>
          <w:rFonts w:asciiTheme="majorBidi" w:hAnsiTheme="majorBidi" w:cstheme="majorBidi"/>
          <w:sz w:val="28"/>
          <w:szCs w:val="28"/>
          <w:lang w:val="kk-KZ"/>
        </w:rPr>
        <w:t>.</w:t>
      </w:r>
    </w:p>
    <w:p w14:paraId="33D9385C" w14:textId="13D1AEA6" w:rsidR="00F7449B" w:rsidRPr="00CB2B9B" w:rsidRDefault="00E17370" w:rsidP="00E17370">
      <w:pPr>
        <w:spacing w:after="0" w:line="240" w:lineRule="auto"/>
        <w:ind w:left="360" w:firstLine="348"/>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BC38E8">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The Frog Prince</w:t>
      </w:r>
    </w:p>
    <w:p w14:paraId="2F53ED67" w14:textId="6E25DA90" w:rsidR="00F7449B" w:rsidRPr="00CB2B9B" w:rsidRDefault="00E17370" w:rsidP="00E17370">
      <w:pPr>
        <w:spacing w:after="0" w:line="240" w:lineRule="auto"/>
        <w:ind w:left="425" w:firstLine="283"/>
        <w:jc w:val="both"/>
        <w:rPr>
          <w:rFonts w:asciiTheme="majorBidi" w:hAnsiTheme="majorBidi" w:cstheme="majorBidi"/>
          <w:sz w:val="28"/>
          <w:szCs w:val="28"/>
          <w:lang w:val="kk-KZ"/>
        </w:rPr>
      </w:pPr>
      <w:r w:rsidRPr="00CB2B9B">
        <w:rPr>
          <w:rFonts w:asciiTheme="majorBidi" w:hAnsiTheme="majorBidi" w:cstheme="majorBidi"/>
          <w:sz w:val="28"/>
          <w:szCs w:val="28"/>
          <w:lang w:val="kk-KZ"/>
        </w:rPr>
        <w:t>2.</w:t>
      </w:r>
      <w:r w:rsidR="00BC38E8">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King Midas</w:t>
      </w:r>
    </w:p>
    <w:p w14:paraId="41C742F0" w14:textId="3D3EB25C" w:rsidR="00F7449B" w:rsidRPr="00CB2B9B" w:rsidRDefault="00E17370" w:rsidP="00E17370">
      <w:pPr>
        <w:spacing w:after="0" w:line="240" w:lineRule="auto"/>
        <w:ind w:left="425" w:firstLine="283"/>
        <w:jc w:val="both"/>
        <w:rPr>
          <w:rFonts w:asciiTheme="majorBidi" w:hAnsiTheme="majorBidi" w:cstheme="majorBidi"/>
          <w:sz w:val="28"/>
          <w:szCs w:val="28"/>
          <w:lang w:val="kk-KZ"/>
        </w:rPr>
      </w:pPr>
      <w:r w:rsidRPr="00CB2B9B">
        <w:rPr>
          <w:rFonts w:asciiTheme="majorBidi" w:hAnsiTheme="majorBidi" w:cstheme="majorBidi"/>
          <w:sz w:val="28"/>
          <w:szCs w:val="28"/>
          <w:lang w:val="kk-KZ"/>
        </w:rPr>
        <w:t>3.</w:t>
      </w:r>
      <w:r w:rsidR="00BC38E8">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The Elf of the Rose</w:t>
      </w:r>
    </w:p>
    <w:p w14:paraId="145FC5B6" w14:textId="294D4A91" w:rsidR="00F7449B" w:rsidRPr="00CB2B9B" w:rsidRDefault="00E17370" w:rsidP="00E17370">
      <w:pPr>
        <w:spacing w:after="0" w:line="240" w:lineRule="auto"/>
        <w:ind w:left="425" w:firstLine="283"/>
        <w:jc w:val="both"/>
        <w:rPr>
          <w:rFonts w:asciiTheme="majorBidi" w:hAnsiTheme="majorBidi" w:cstheme="majorBidi"/>
          <w:sz w:val="28"/>
          <w:szCs w:val="28"/>
          <w:lang w:val="kk-KZ"/>
        </w:rPr>
      </w:pPr>
      <w:r w:rsidRPr="00CB2B9B">
        <w:rPr>
          <w:rFonts w:asciiTheme="majorBidi" w:hAnsiTheme="majorBidi" w:cstheme="majorBidi"/>
          <w:sz w:val="28"/>
          <w:szCs w:val="28"/>
          <w:lang w:val="kk-KZ"/>
        </w:rPr>
        <w:t>4.</w:t>
      </w:r>
      <w:r w:rsidR="00BC38E8">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The Ridiculous Wishes</w:t>
      </w:r>
    </w:p>
    <w:p w14:paraId="39308666" w14:textId="153259AC" w:rsidR="00F7449B" w:rsidRPr="00CB2B9B" w:rsidRDefault="00E17370" w:rsidP="00E17370">
      <w:pPr>
        <w:spacing w:after="0" w:line="240" w:lineRule="auto"/>
        <w:ind w:left="567" w:firstLine="141"/>
        <w:jc w:val="both"/>
        <w:rPr>
          <w:rFonts w:asciiTheme="majorBidi" w:hAnsiTheme="majorBidi" w:cstheme="majorBidi"/>
          <w:sz w:val="28"/>
          <w:szCs w:val="28"/>
          <w:lang w:val="kk-KZ"/>
        </w:rPr>
      </w:pPr>
      <w:r w:rsidRPr="00CB2B9B">
        <w:rPr>
          <w:rFonts w:asciiTheme="majorBidi" w:hAnsiTheme="majorBidi" w:cstheme="majorBidi"/>
          <w:sz w:val="28"/>
          <w:szCs w:val="28"/>
          <w:lang w:val="kk-KZ"/>
        </w:rPr>
        <w:t>5.</w:t>
      </w:r>
      <w:r w:rsidR="00BC38E8">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The Snow Queen</w:t>
      </w:r>
    </w:p>
    <w:p w14:paraId="15A0C223" w14:textId="2C6C73B1" w:rsidR="00F7449B" w:rsidRPr="00CB2B9B" w:rsidRDefault="00FB4D4F" w:rsidP="00E17370">
      <w:pPr>
        <w:spacing w:after="0" w:line="240" w:lineRule="auto"/>
        <w:ind w:left="360" w:firstLine="348"/>
        <w:jc w:val="both"/>
        <w:rPr>
          <w:rFonts w:asciiTheme="majorBidi" w:hAnsiTheme="majorBidi" w:cstheme="majorBidi"/>
          <w:sz w:val="28"/>
          <w:szCs w:val="28"/>
          <w:lang w:val="en-US"/>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role</w:t>
      </w:r>
      <w:r w:rsidR="00E17370"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plays the selected fairy tale;</w:t>
      </w:r>
    </w:p>
    <w:p w14:paraId="53446C57" w14:textId="3AFC579D" w:rsidR="00F7449B" w:rsidRPr="00BC38E8" w:rsidRDefault="001A52A8" w:rsidP="00BC38E8">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en-US"/>
        </w:rPr>
        <w:t xml:space="preserve"> </w:t>
      </w:r>
      <w:r w:rsidR="00E17370" w:rsidRPr="00CB2B9B">
        <w:rPr>
          <w:rFonts w:asciiTheme="majorBidi" w:hAnsiTheme="majorBidi" w:cstheme="majorBidi"/>
          <w:sz w:val="28"/>
          <w:szCs w:val="28"/>
          <w:lang w:val="en-US"/>
        </w:rPr>
        <w:tab/>
      </w:r>
      <w:r w:rsidR="00FB4D4F" w:rsidRPr="00CB2B9B">
        <w:rPr>
          <w:rFonts w:asciiTheme="majorBidi" w:hAnsiTheme="majorBidi" w:cstheme="majorBidi"/>
          <w:sz w:val="28"/>
          <w:szCs w:val="28"/>
          <w:lang w:val="en-US"/>
        </w:rPr>
        <w:t>–</w:t>
      </w: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records the role</w:t>
      </w:r>
      <w:r w:rsidR="00E17370" w:rsidRPr="00CB2B9B">
        <w:rPr>
          <w:rFonts w:asciiTheme="majorBidi" w:hAnsiTheme="majorBidi" w:cstheme="majorBidi"/>
          <w:sz w:val="28"/>
          <w:szCs w:val="28"/>
          <w:lang w:val="en-US"/>
        </w:rPr>
        <w:t xml:space="preserve"> </w:t>
      </w:r>
      <w:r w:rsidR="00FB4D4F" w:rsidRPr="00CB2B9B">
        <w:rPr>
          <w:rFonts w:asciiTheme="majorBidi" w:hAnsiTheme="majorBidi" w:cstheme="majorBidi"/>
          <w:sz w:val="28"/>
          <w:szCs w:val="28"/>
          <w:lang w:val="en-US"/>
        </w:rPr>
        <w:t>–</w:t>
      </w:r>
      <w:r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playing game on video using video recording equipment</w:t>
      </w:r>
      <w:r w:rsidR="00BC38E8">
        <w:rPr>
          <w:rFonts w:asciiTheme="majorBidi" w:hAnsiTheme="majorBidi" w:cstheme="majorBidi"/>
          <w:sz w:val="28"/>
          <w:szCs w:val="28"/>
          <w:lang w:val="kk-KZ"/>
        </w:rPr>
        <w:t>;</w:t>
      </w:r>
    </w:p>
    <w:p w14:paraId="02FD2538" w14:textId="6F3E1018" w:rsidR="00F7449B" w:rsidRPr="00BC38E8" w:rsidRDefault="00FB4D4F" w:rsidP="00E17370">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shows the re</w:t>
      </w:r>
      <w:r w:rsidR="00BC38E8">
        <w:rPr>
          <w:rFonts w:asciiTheme="majorBidi" w:hAnsiTheme="majorBidi" w:cstheme="majorBidi"/>
          <w:sz w:val="28"/>
          <w:szCs w:val="28"/>
          <w:lang w:val="en-US"/>
        </w:rPr>
        <w:t>corded videos during the lesson</w:t>
      </w:r>
      <w:r w:rsidR="00BC38E8">
        <w:rPr>
          <w:rFonts w:asciiTheme="majorBidi" w:hAnsiTheme="majorBidi" w:cstheme="majorBidi"/>
          <w:sz w:val="28"/>
          <w:szCs w:val="28"/>
          <w:lang w:val="kk-KZ"/>
        </w:rPr>
        <w:t>;</w:t>
      </w:r>
    </w:p>
    <w:p w14:paraId="44898021" w14:textId="666ADFAB" w:rsidR="00F7449B" w:rsidRPr="00BC38E8" w:rsidRDefault="001A52A8" w:rsidP="00F7449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en-US"/>
        </w:rPr>
        <w:t xml:space="preserve"> </w:t>
      </w:r>
      <w:r w:rsidR="00E17370" w:rsidRPr="00CB2B9B">
        <w:rPr>
          <w:rFonts w:asciiTheme="majorBidi" w:hAnsiTheme="majorBidi" w:cstheme="majorBidi"/>
          <w:sz w:val="28"/>
          <w:szCs w:val="28"/>
          <w:lang w:val="en-US"/>
        </w:rPr>
        <w:tab/>
      </w:r>
      <w:r w:rsidR="00FB4D4F" w:rsidRPr="00CB2B9B">
        <w:rPr>
          <w:rFonts w:asciiTheme="majorBidi" w:hAnsiTheme="majorBidi" w:cstheme="majorBidi"/>
          <w:sz w:val="28"/>
          <w:szCs w:val="28"/>
          <w:lang w:val="en-US"/>
        </w:rPr>
        <w:t>–</w:t>
      </w:r>
      <w:r w:rsidRPr="00CB2B9B">
        <w:rPr>
          <w:rFonts w:asciiTheme="majorBidi" w:hAnsiTheme="majorBidi" w:cstheme="majorBidi"/>
          <w:sz w:val="28"/>
          <w:szCs w:val="28"/>
          <w:lang w:val="en-US"/>
        </w:rPr>
        <w:t xml:space="preserve"> </w:t>
      </w:r>
      <w:r w:rsidR="00BC38E8">
        <w:rPr>
          <w:rFonts w:asciiTheme="majorBidi" w:hAnsiTheme="majorBidi" w:cstheme="majorBidi"/>
          <w:sz w:val="28"/>
          <w:szCs w:val="28"/>
          <w:lang w:val="en-US"/>
        </w:rPr>
        <w:t>write down the glossary</w:t>
      </w:r>
      <w:r w:rsidR="00BC38E8">
        <w:rPr>
          <w:rFonts w:asciiTheme="majorBidi" w:hAnsiTheme="majorBidi" w:cstheme="majorBidi"/>
          <w:sz w:val="28"/>
          <w:szCs w:val="28"/>
          <w:lang w:val="kk-KZ"/>
        </w:rPr>
        <w:t>.</w:t>
      </w:r>
    </w:p>
    <w:p w14:paraId="6A0540F6" w14:textId="77777777" w:rsidR="00F7449B" w:rsidRPr="00CB2B9B" w:rsidRDefault="00F7449B" w:rsidP="00BC38E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en-US"/>
        </w:rPr>
        <w:t xml:space="preserve">Digital Storytelling it is effective way to develop reading, writing and digital skills, in the English language lessons. For Digital Story telling students use digital instruments like </w:t>
      </w:r>
      <w:r w:rsidRPr="00CB2B9B">
        <w:rPr>
          <w:rFonts w:asciiTheme="majorBidi" w:hAnsiTheme="majorBidi" w:cstheme="majorBidi"/>
          <w:sz w:val="28"/>
          <w:szCs w:val="28"/>
          <w:lang w:val="kk-KZ"/>
        </w:rPr>
        <w:t>Vimeo</w:t>
      </w:r>
      <w:r w:rsidRPr="00CB2B9B">
        <w:rPr>
          <w:rFonts w:asciiTheme="majorBidi" w:hAnsiTheme="majorBidi" w:cstheme="majorBidi"/>
          <w:sz w:val="28"/>
          <w:szCs w:val="28"/>
          <w:lang w:val="en-US"/>
        </w:rPr>
        <w:t xml:space="preserve"> and</w:t>
      </w:r>
      <w:r w:rsidRPr="00CB2B9B">
        <w:rPr>
          <w:rFonts w:asciiTheme="majorBidi" w:hAnsiTheme="majorBidi" w:cstheme="majorBidi"/>
          <w:sz w:val="28"/>
          <w:szCs w:val="28"/>
          <w:lang w:val="kk-KZ"/>
        </w:rPr>
        <w:t xml:space="preserve"> Screencastomatic.</w:t>
      </w:r>
    </w:p>
    <w:p w14:paraId="669A1F71" w14:textId="0D344406" w:rsidR="00F7449B" w:rsidRPr="00CB2B9B" w:rsidRDefault="00F7449B" w:rsidP="00BC38E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Үшінші прагматика</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стратегиялық кезеңде интерактивті</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дидактикалық субқұзыретті қалыптастырдық. Бұл кезеңде студенттерге жобалық жұмыстар, глоссарий, brainstorming және Mind map тапсырмалары тапсырылды. Бұл жаттығулар студенттерге жеке жұмыс істеуге және кері байланыс жасауға көмектесті. Студенттердің жұмысын тексеру жоғарыда аталған әдістерді пайдалана отырып, студенттер өз жобаларын орындап, жобаның міндеттерін шешудің сауатты тәсілін құруда нақты көрініс көрсеткенін дәлелдеді. Сондай</w:t>
      </w:r>
      <w:r w:rsidR="00BC38E8">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ақ, осы жаттығуларды орындау кезінде студенттер жаңа лексиканы, </w:t>
      </w:r>
      <w:r w:rsidRPr="00CB2B9B">
        <w:rPr>
          <w:rFonts w:asciiTheme="majorBidi" w:hAnsiTheme="majorBidi" w:cstheme="majorBidi"/>
          <w:sz w:val="28"/>
          <w:szCs w:val="28"/>
          <w:lang w:val="kk-KZ"/>
        </w:rPr>
        <w:lastRenderedPageBreak/>
        <w:t>грамматиканы, сөздерден тұратын глоссарийді оқыды, бұл олардың сөйлеген сөздерінде көрініс тапты.</w:t>
      </w:r>
    </w:p>
    <w:p w14:paraId="41B5187A" w14:textId="77777777" w:rsidR="00F7449B" w:rsidRPr="00CB2B9B" w:rsidRDefault="00F7449B" w:rsidP="00F7449B">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sz w:val="28"/>
          <w:szCs w:val="28"/>
          <w:lang w:val="kk-KZ"/>
        </w:rPr>
        <w:t>Үшінші кезеңде</w:t>
      </w:r>
      <w:r w:rsidRPr="00CB2B9B">
        <w:rPr>
          <w:rFonts w:asciiTheme="majorBidi" w:hAnsiTheme="majorBidi" w:cstheme="majorBidi"/>
          <w:bCs/>
          <w:sz w:val="28"/>
          <w:szCs w:val="28"/>
          <w:lang w:val="kk-KZ"/>
        </w:rPr>
        <w:t xml:space="preserve"> </w:t>
      </w:r>
      <w:r w:rsidRPr="00CB2B9B">
        <w:rPr>
          <w:rFonts w:asciiTheme="majorBidi" w:hAnsiTheme="majorBidi" w:cstheme="majorBidi"/>
          <w:sz w:val="28"/>
          <w:szCs w:val="28"/>
          <w:lang w:val="kk-KZ"/>
        </w:rPr>
        <w:t>осындай нәтижнге ие болды.</w:t>
      </w:r>
    </w:p>
    <w:p w14:paraId="5B78E5C6" w14:textId="16B084AB" w:rsidR="00F7449B" w:rsidRPr="00CB2B9B" w:rsidRDefault="00F7449B" w:rsidP="00E17370">
      <w:pPr>
        <w:pStyle w:val="a3"/>
        <w:numPr>
          <w:ilvl w:val="0"/>
          <w:numId w:val="40"/>
        </w:numPr>
        <w:spacing w:after="0" w:line="240" w:lineRule="auto"/>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тұлғаға бағдарланған, цифрландырудың интегративті табиғаты, имитациялық</w:t>
      </w:r>
      <w:r w:rsidR="00E17370"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ойын үлгілеу.</w:t>
      </w:r>
    </w:p>
    <w:p w14:paraId="4813B485" w14:textId="2AF8027B" w:rsidR="00F7449B" w:rsidRPr="00CB2B9B" w:rsidRDefault="00FB4D4F" w:rsidP="00E17370">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жоспарланған нәтижеге қол жеткізу үшін электрондық оқыту құралдары мен әдістерін іріктей алу;</w:t>
      </w:r>
    </w:p>
    <w:p w14:paraId="3701391E" w14:textId="6C67B71C" w:rsidR="00F7449B" w:rsidRPr="00CB2B9B" w:rsidRDefault="00FB4D4F" w:rsidP="00E17370">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білім беру үдерісін өзінің субъектілік ұстанымы тұрғысынан жүйелей және реттей алу;</w:t>
      </w:r>
    </w:p>
    <w:p w14:paraId="44F915D4" w14:textId="35B4D49B" w:rsidR="00F7449B" w:rsidRPr="00CB2B9B" w:rsidRDefault="00FB4D4F" w:rsidP="00E17370">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алдыңғы тәжірибе мен рефлексия негізінде педагогикалық қызметіндегі оң кәсіби тәжірибені саралап, іріктей білу;</w:t>
      </w:r>
    </w:p>
    <w:p w14:paraId="22C74F5E" w14:textId="29791D6B" w:rsidR="00F7449B" w:rsidRPr="00CB2B9B" w:rsidRDefault="00FB4D4F" w:rsidP="00E17370">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мақсатқа бағытталған әрі нәтижелі оқыту технологияларын таңдай алу;</w:t>
      </w:r>
    </w:p>
    <w:p w14:paraId="533C8B76" w14:textId="152EE57E" w:rsidR="00F7449B" w:rsidRPr="00CB2B9B" w:rsidRDefault="00FB4D4F" w:rsidP="00E17370">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білім беру үдерісінің субъектілерімен өзара әрекеттестіктің алуан түрлі құралдарын, әдістері мен тәсілдерін, </w:t>
      </w:r>
      <w:r w:rsidR="005174F8">
        <w:rPr>
          <w:rFonts w:asciiTheme="majorBidi" w:hAnsiTheme="majorBidi" w:cstheme="majorBidi"/>
          <w:sz w:val="28"/>
          <w:szCs w:val="28"/>
          <w:lang w:val="kk-KZ"/>
        </w:rPr>
        <w:t xml:space="preserve">сондай-ақ </w:t>
      </w:r>
      <w:r w:rsidR="00F7449B" w:rsidRPr="00CB2B9B">
        <w:rPr>
          <w:rFonts w:asciiTheme="majorBidi" w:hAnsiTheme="majorBidi" w:cstheme="majorBidi"/>
          <w:sz w:val="28"/>
          <w:szCs w:val="28"/>
          <w:lang w:val="kk-KZ"/>
        </w:rPr>
        <w:t>кәсіби коммуникацияны оқыту тетіктерін қолдана алу;</w:t>
      </w:r>
    </w:p>
    <w:p w14:paraId="54BEFE30" w14:textId="68999CCA" w:rsidR="00F7449B" w:rsidRPr="00CB2B9B" w:rsidRDefault="00FB4D4F" w:rsidP="00E17370">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шеберлік сыныптарын, ашық сабақтарды, оқыту семинарлары мен тренингтерді өткізу барысында жаңа ақпараттық технологиялардың мүмкіндіктерін тиімді пайдалана білуі тиіс.</w:t>
      </w:r>
    </w:p>
    <w:p w14:paraId="3E2A6CDA" w14:textId="77777777" w:rsidR="00F7449B" w:rsidRPr="006E2918" w:rsidRDefault="00F7449B" w:rsidP="006B69BD">
      <w:pPr>
        <w:spacing w:after="0" w:line="240" w:lineRule="auto"/>
        <w:ind w:firstLine="708"/>
        <w:jc w:val="both"/>
        <w:rPr>
          <w:rFonts w:asciiTheme="majorBidi" w:hAnsiTheme="majorBidi" w:cstheme="majorBidi"/>
          <w:iCs/>
          <w:sz w:val="28"/>
          <w:szCs w:val="28"/>
          <w:lang w:val="kk-KZ"/>
        </w:rPr>
      </w:pPr>
      <w:r w:rsidRPr="006E2918">
        <w:rPr>
          <w:rFonts w:asciiTheme="majorBidi" w:hAnsiTheme="majorBidi" w:cstheme="majorBidi"/>
          <w:iCs/>
          <w:sz w:val="28"/>
          <w:szCs w:val="28"/>
          <w:lang w:val="kk-KZ"/>
        </w:rPr>
        <w:t>Task 12</w:t>
      </w:r>
    </w:p>
    <w:p w14:paraId="7C9EB2DF" w14:textId="77777777" w:rsidR="00F7449B" w:rsidRPr="00CB2B9B" w:rsidRDefault="00F7449B" w:rsidP="00BC38E8">
      <w:pPr>
        <w:spacing w:after="0" w:line="240" w:lineRule="auto"/>
        <w:ind w:firstLine="708"/>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Бұдан әрі студенттердің жобалық қызметінің мысалдарын қарастыруды ұсынамыз.</w:t>
      </w:r>
    </w:p>
    <w:p w14:paraId="6F410062" w14:textId="43482323" w:rsidR="00F7449B" w:rsidRPr="00CB2B9B" w:rsidRDefault="00F7449B" w:rsidP="00BC38E8">
      <w:pPr>
        <w:spacing w:after="0" w:line="240" w:lineRule="auto"/>
        <w:ind w:firstLine="708"/>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 xml:space="preserve">Студенттер жеке жұмыс істеп, өз жұмыстарын аудиторияда таныстырды. Бұл жұмыс студенттерге ойлау тереңдігін дамыту дағдысын береді және логиканы дамытады, </w:t>
      </w:r>
      <w:r w:rsidR="005174F8">
        <w:rPr>
          <w:rFonts w:asciiTheme="majorBidi" w:hAnsiTheme="majorBidi" w:cstheme="majorBidi"/>
          <w:iCs/>
          <w:sz w:val="28"/>
          <w:szCs w:val="28"/>
          <w:lang w:val="kk-KZ"/>
        </w:rPr>
        <w:t xml:space="preserve">сондай-ақ </w:t>
      </w:r>
      <w:r w:rsidRPr="00CB2B9B">
        <w:rPr>
          <w:rFonts w:asciiTheme="majorBidi" w:hAnsiTheme="majorBidi" w:cstheme="majorBidi"/>
          <w:iCs/>
          <w:sz w:val="28"/>
          <w:szCs w:val="28"/>
          <w:lang w:val="kk-KZ"/>
        </w:rPr>
        <w:t>бір</w:t>
      </w:r>
      <w:r w:rsidR="00FB4D4F"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бірінің жұмысын бағалауға көмектеседі.</w:t>
      </w:r>
    </w:p>
    <w:p w14:paraId="2BB894AE" w14:textId="29224245" w:rsidR="00F7449B" w:rsidRPr="00CB2B9B" w:rsidRDefault="00F7449B" w:rsidP="006B69BD">
      <w:pPr>
        <w:spacing w:after="0" w:line="240" w:lineRule="auto"/>
        <w:ind w:firstLine="708"/>
        <w:jc w:val="both"/>
        <w:rPr>
          <w:rFonts w:asciiTheme="majorBidi" w:hAnsiTheme="majorBidi" w:cstheme="majorBidi"/>
          <w:iCs/>
          <w:sz w:val="28"/>
          <w:szCs w:val="28"/>
          <w:lang w:val="en-US"/>
        </w:rPr>
      </w:pPr>
      <w:r w:rsidRPr="00BC38E8">
        <w:rPr>
          <w:rFonts w:asciiTheme="majorBidi" w:hAnsiTheme="majorBidi" w:cstheme="majorBidi"/>
          <w:sz w:val="28"/>
          <w:szCs w:val="28"/>
          <w:lang w:val="kk-KZ"/>
        </w:rPr>
        <w:t xml:space="preserve">Жоба </w:t>
      </w:r>
      <w:r w:rsidRPr="00BC38E8">
        <w:rPr>
          <w:rFonts w:asciiTheme="majorBidi" w:hAnsiTheme="majorBidi" w:cstheme="majorBidi"/>
          <w:sz w:val="28"/>
          <w:szCs w:val="28"/>
          <w:lang w:val="en-US"/>
        </w:rPr>
        <w:t>1</w:t>
      </w:r>
      <w:r w:rsidRPr="00BC38E8">
        <w:rPr>
          <w:rFonts w:asciiTheme="majorBidi" w:hAnsiTheme="majorBidi" w:cstheme="majorBidi"/>
          <w:sz w:val="28"/>
          <w:szCs w:val="28"/>
          <w:lang w:val="kk-KZ"/>
        </w:rPr>
        <w:t>.</w:t>
      </w:r>
      <w:r w:rsidR="00BC38E8">
        <w:rPr>
          <w:rFonts w:asciiTheme="majorBidi" w:hAnsiTheme="majorBidi" w:cstheme="majorBidi"/>
          <w:i/>
          <w:iCs/>
          <w:sz w:val="28"/>
          <w:szCs w:val="28"/>
          <w:lang w:val="kk-KZ"/>
        </w:rPr>
        <w:t xml:space="preserve"> </w:t>
      </w:r>
      <w:r w:rsidRPr="00CB2B9B">
        <w:rPr>
          <w:rFonts w:asciiTheme="majorBidi" w:hAnsiTheme="majorBidi" w:cstheme="majorBidi"/>
          <w:iCs/>
          <w:sz w:val="28"/>
          <w:szCs w:val="28"/>
          <w:lang w:val="en-US"/>
        </w:rPr>
        <w:t>English language in the modern world. Analyze the role of English language as an international language, of</w:t>
      </w:r>
      <w:r w:rsidR="001A52A8" w:rsidRPr="00CB2B9B">
        <w:rPr>
          <w:rFonts w:asciiTheme="majorBidi" w:hAnsiTheme="majorBidi" w:cstheme="majorBidi"/>
          <w:iCs/>
          <w:sz w:val="28"/>
          <w:szCs w:val="28"/>
          <w:lang w:val="en-US"/>
        </w:rPr>
        <w:t xml:space="preserve"> </w:t>
      </w:r>
      <w:r w:rsidRPr="00CB2B9B">
        <w:rPr>
          <w:rFonts w:asciiTheme="majorBidi" w:hAnsiTheme="majorBidi" w:cstheme="majorBidi"/>
          <w:iCs/>
          <w:sz w:val="28"/>
          <w:szCs w:val="28"/>
          <w:lang w:val="en-US"/>
        </w:rPr>
        <w:t xml:space="preserve">its use in business, science and culture </w:t>
      </w:r>
    </w:p>
    <w:p w14:paraId="632CB266" w14:textId="77777777" w:rsidR="00F7449B" w:rsidRPr="00CB2B9B" w:rsidRDefault="00F7449B" w:rsidP="006B69BD">
      <w:pPr>
        <w:spacing w:after="0" w:line="240" w:lineRule="auto"/>
        <w:ind w:firstLine="708"/>
        <w:jc w:val="both"/>
        <w:rPr>
          <w:rFonts w:asciiTheme="majorBidi" w:hAnsiTheme="majorBidi" w:cstheme="majorBidi"/>
          <w:sz w:val="28"/>
          <w:szCs w:val="28"/>
          <w:lang w:val="kk-KZ"/>
        </w:rPr>
      </w:pPr>
      <w:r w:rsidRPr="00CB2B9B">
        <w:rPr>
          <w:rFonts w:asciiTheme="majorBidi" w:hAnsiTheme="majorBidi" w:cstheme="majorBidi"/>
          <w:iCs/>
          <w:sz w:val="28"/>
          <w:szCs w:val="28"/>
          <w:lang w:val="kk-KZ"/>
        </w:rPr>
        <w:t>Жоба</w:t>
      </w:r>
      <w:r w:rsidRPr="00CB2B9B">
        <w:rPr>
          <w:rFonts w:asciiTheme="majorBidi" w:hAnsiTheme="majorBidi" w:cstheme="majorBidi"/>
          <w:sz w:val="28"/>
          <w:szCs w:val="28"/>
          <w:lang w:val="kk-KZ"/>
        </w:rPr>
        <w:t xml:space="preserve"> 2. </w:t>
      </w:r>
      <w:r w:rsidRPr="00CB2B9B">
        <w:rPr>
          <w:rFonts w:asciiTheme="majorBidi" w:hAnsiTheme="majorBidi" w:cstheme="majorBidi"/>
          <w:sz w:val="28"/>
          <w:szCs w:val="28"/>
          <w:lang w:val="en-US"/>
        </w:rPr>
        <w:t>Learning English grammar through games and exercises. Develop interactive tasks for learning certain grammar rules.</w:t>
      </w:r>
    </w:p>
    <w:p w14:paraId="44C4CF11" w14:textId="7777777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iCs/>
          <w:sz w:val="28"/>
          <w:szCs w:val="28"/>
          <w:lang w:val="kk-KZ"/>
        </w:rPr>
        <w:t>Жоба</w:t>
      </w:r>
      <w:r w:rsidRPr="00CB2B9B">
        <w:rPr>
          <w:rFonts w:asciiTheme="majorBidi" w:hAnsiTheme="majorBidi" w:cstheme="majorBidi"/>
          <w:sz w:val="28"/>
          <w:szCs w:val="28"/>
          <w:lang w:val="kk-KZ"/>
        </w:rPr>
        <w:t xml:space="preserve"> 3.</w:t>
      </w:r>
      <w:r w:rsidRPr="00CB2B9B">
        <w:rPr>
          <w:rFonts w:asciiTheme="majorBidi" w:hAnsiTheme="majorBidi" w:cstheme="majorBidi"/>
          <w:sz w:val="28"/>
          <w:szCs w:val="28"/>
          <w:lang w:val="en-US"/>
        </w:rPr>
        <w:t>Learning English idiom and slang through movies and books. Choose examples from the movies or books and explain their meaning.</w:t>
      </w:r>
    </w:p>
    <w:p w14:paraId="4D489B1D" w14:textId="086A6107" w:rsidR="00F7449B" w:rsidRPr="00CB2B9B" w:rsidRDefault="00F7449B" w:rsidP="006B69BD">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iCs/>
          <w:sz w:val="28"/>
          <w:szCs w:val="28"/>
          <w:lang w:val="kk-KZ"/>
        </w:rPr>
        <w:t>Жоба</w:t>
      </w:r>
      <w:r w:rsidRPr="00CB2B9B">
        <w:rPr>
          <w:rFonts w:asciiTheme="majorBidi" w:hAnsiTheme="majorBidi" w:cstheme="majorBidi"/>
          <w:sz w:val="28"/>
          <w:szCs w:val="28"/>
          <w:lang w:val="en-US"/>
        </w:rPr>
        <w:t>4</w:t>
      </w:r>
      <w:r w:rsidRPr="00CB2B9B">
        <w:rPr>
          <w:rFonts w:asciiTheme="majorBidi" w:hAnsiTheme="majorBidi" w:cstheme="majorBidi"/>
          <w:sz w:val="28"/>
          <w:szCs w:val="28"/>
          <w:lang w:val="kk-KZ"/>
        </w:rPr>
        <w:t>.</w:t>
      </w:r>
      <w:r w:rsidRPr="00CB2B9B">
        <w:rPr>
          <w:rFonts w:asciiTheme="majorBidi" w:hAnsiTheme="majorBidi" w:cstheme="majorBidi"/>
          <w:sz w:val="28"/>
          <w:szCs w:val="28"/>
          <w:lang w:val="en-US"/>
        </w:rPr>
        <w:t>Travelling to the</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English speaking countries. Make virtual excursion or presentation about Great Britain, USA and Australia.</w:t>
      </w:r>
    </w:p>
    <w:p w14:paraId="75737C80" w14:textId="77777777" w:rsidR="00F7449B" w:rsidRPr="00CB2B9B" w:rsidRDefault="00F7449B" w:rsidP="006B69BD">
      <w:pPr>
        <w:spacing w:after="0" w:line="240" w:lineRule="auto"/>
        <w:ind w:firstLine="708"/>
        <w:jc w:val="both"/>
        <w:rPr>
          <w:rFonts w:asciiTheme="majorBidi" w:hAnsiTheme="majorBidi" w:cstheme="majorBidi"/>
          <w:b/>
          <w:sz w:val="28"/>
          <w:szCs w:val="28"/>
          <w:lang w:val="en-US"/>
        </w:rPr>
      </w:pPr>
      <w:r w:rsidRPr="00CB2B9B">
        <w:rPr>
          <w:rFonts w:asciiTheme="majorBidi" w:hAnsiTheme="majorBidi" w:cstheme="majorBidi"/>
          <w:iCs/>
          <w:sz w:val="28"/>
          <w:szCs w:val="28"/>
          <w:lang w:val="kk-KZ"/>
        </w:rPr>
        <w:t>Жоба</w:t>
      </w:r>
      <w:r w:rsidRPr="00CB2B9B">
        <w:rPr>
          <w:rFonts w:asciiTheme="majorBidi" w:hAnsiTheme="majorBidi" w:cstheme="majorBidi"/>
          <w:sz w:val="28"/>
          <w:szCs w:val="28"/>
          <w:lang w:val="en-US"/>
        </w:rPr>
        <w:t>5. Create your own English dialogue. Write down short script for dialogue in English language.</w:t>
      </w:r>
    </w:p>
    <w:p w14:paraId="6A7C39F3" w14:textId="22550B5D" w:rsidR="00F7449B" w:rsidRPr="00CB2B9B" w:rsidRDefault="00F7449B" w:rsidP="006B69BD">
      <w:pPr>
        <w:spacing w:after="0" w:line="240" w:lineRule="auto"/>
        <w:ind w:firstLine="708"/>
        <w:rPr>
          <w:rFonts w:asciiTheme="majorBidi" w:hAnsiTheme="majorBidi" w:cstheme="majorBidi"/>
          <w:sz w:val="28"/>
          <w:szCs w:val="28"/>
          <w:lang w:val="en-US"/>
        </w:rPr>
      </w:pPr>
      <w:r w:rsidRPr="00CB2B9B">
        <w:rPr>
          <w:rFonts w:asciiTheme="majorBidi" w:hAnsiTheme="majorBidi" w:cstheme="majorBidi"/>
          <w:sz w:val="28"/>
          <w:szCs w:val="28"/>
          <w:lang w:val="kk-KZ"/>
        </w:rPr>
        <w:t xml:space="preserve">Task </w:t>
      </w:r>
      <w:r w:rsidRPr="00CB2B9B">
        <w:rPr>
          <w:rFonts w:asciiTheme="majorBidi" w:hAnsiTheme="majorBidi" w:cstheme="majorBidi"/>
          <w:sz w:val="28"/>
          <w:szCs w:val="28"/>
          <w:lang w:val="en-US"/>
        </w:rPr>
        <w:t>1</w:t>
      </w:r>
      <w:r w:rsidRPr="00CB2B9B">
        <w:rPr>
          <w:rFonts w:asciiTheme="majorBidi" w:hAnsiTheme="majorBidi" w:cstheme="majorBidi"/>
          <w:sz w:val="28"/>
          <w:szCs w:val="28"/>
          <w:lang w:val="kk-KZ"/>
        </w:rPr>
        <w:t>3</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Brainstorming questions:</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 xml:space="preserve">Students should individually complete the questions. </w:t>
      </w:r>
    </w:p>
    <w:p w14:paraId="3AC81E6E" w14:textId="77777777" w:rsidR="00F7449B" w:rsidRPr="00CB2B9B" w:rsidRDefault="00F7449B" w:rsidP="006B69BD">
      <w:pPr>
        <w:autoSpaceDE w:val="0"/>
        <w:autoSpaceDN w:val="0"/>
        <w:adjustRightInd w:val="0"/>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1) My practice could be improved by...</w:t>
      </w:r>
    </w:p>
    <w:p w14:paraId="2A44452B" w14:textId="77777777" w:rsidR="00F7449B" w:rsidRPr="00CB2B9B" w:rsidRDefault="00F7449B" w:rsidP="006B69BD">
      <w:pPr>
        <w:autoSpaceDE w:val="0"/>
        <w:autoSpaceDN w:val="0"/>
        <w:adjustRightInd w:val="0"/>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2) I would like to know...</w:t>
      </w:r>
    </w:p>
    <w:p w14:paraId="181E48FB" w14:textId="77777777" w:rsidR="00F7449B" w:rsidRPr="00CB2B9B" w:rsidRDefault="00F7449B" w:rsidP="006B69BD">
      <w:pPr>
        <w:autoSpaceDE w:val="0"/>
        <w:autoSpaceDN w:val="0"/>
        <w:adjustRightInd w:val="0"/>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3) The most important thing about teaching is...</w:t>
      </w:r>
    </w:p>
    <w:p w14:paraId="5CE28E2A" w14:textId="77777777" w:rsidR="00F7449B" w:rsidRPr="00CB2B9B" w:rsidRDefault="00F7449B" w:rsidP="006B69BD">
      <w:pPr>
        <w:autoSpaceDE w:val="0"/>
        <w:autoSpaceDN w:val="0"/>
        <w:adjustRightInd w:val="0"/>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4) I need to learn how to...</w:t>
      </w:r>
    </w:p>
    <w:p w14:paraId="7A74B7F2" w14:textId="77777777" w:rsidR="00F7449B" w:rsidRPr="00CB2B9B" w:rsidRDefault="00F7449B" w:rsidP="006B69BD">
      <w:pPr>
        <w:autoSpaceDE w:val="0"/>
        <w:autoSpaceDN w:val="0"/>
        <w:adjustRightInd w:val="0"/>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5) The best learning environment for students is...</w:t>
      </w:r>
    </w:p>
    <w:p w14:paraId="6AC1C52F" w14:textId="77777777" w:rsidR="00F7449B" w:rsidRPr="00CB2B9B" w:rsidRDefault="00F7449B" w:rsidP="00BC38E8">
      <w:pPr>
        <w:autoSpaceDE w:val="0"/>
        <w:autoSpaceDN w:val="0"/>
        <w:adjustRightInd w:val="0"/>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Next brainstorm questions about assessing and how to explain new theme and how to motivate them to learn language. </w:t>
      </w:r>
    </w:p>
    <w:p w14:paraId="26B68919" w14:textId="342179C0" w:rsidR="00F7449B" w:rsidRPr="00CB2B9B" w:rsidRDefault="00F7449B" w:rsidP="006B69BD">
      <w:pPr>
        <w:pStyle w:val="a3"/>
        <w:ind w:left="0" w:firstLine="708"/>
        <w:rPr>
          <w:rFonts w:asciiTheme="majorBidi" w:hAnsiTheme="majorBidi" w:cstheme="majorBidi"/>
          <w:sz w:val="28"/>
          <w:szCs w:val="28"/>
          <w:lang w:val="en-US"/>
        </w:rPr>
      </w:pPr>
      <w:r w:rsidRPr="00CB2B9B">
        <w:rPr>
          <w:rFonts w:asciiTheme="majorBidi" w:hAnsiTheme="majorBidi" w:cstheme="majorBidi"/>
          <w:sz w:val="28"/>
          <w:szCs w:val="28"/>
          <w:lang w:val="en-US"/>
        </w:rPr>
        <w:lastRenderedPageBreak/>
        <w:t>1. How should I assess the students who never active at the lesson or never do</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home task and what measures should I take to motivate them?</w:t>
      </w:r>
    </w:p>
    <w:p w14:paraId="43B64293" w14:textId="77777777" w:rsidR="00F7449B" w:rsidRPr="00CB2B9B" w:rsidRDefault="00F7449B" w:rsidP="006B69BD">
      <w:pPr>
        <w:pStyle w:val="a3"/>
        <w:ind w:left="0" w:firstLine="708"/>
        <w:rPr>
          <w:rFonts w:asciiTheme="majorBidi" w:hAnsiTheme="majorBidi" w:cstheme="majorBidi"/>
          <w:sz w:val="28"/>
          <w:szCs w:val="28"/>
          <w:lang w:val="en-US"/>
        </w:rPr>
      </w:pPr>
      <w:r w:rsidRPr="00CB2B9B">
        <w:rPr>
          <w:rFonts w:asciiTheme="majorBidi" w:hAnsiTheme="majorBidi" w:cstheme="majorBidi"/>
          <w:sz w:val="28"/>
          <w:szCs w:val="28"/>
          <w:lang w:val="en-US"/>
        </w:rPr>
        <w:t>2. How should I implement the time management at the lesson in order to ask all students?</w:t>
      </w:r>
    </w:p>
    <w:p w14:paraId="4224C79C" w14:textId="77777777" w:rsidR="00F7449B" w:rsidRPr="00CB2B9B" w:rsidRDefault="00F7449B" w:rsidP="006B69BD">
      <w:pPr>
        <w:pStyle w:val="a3"/>
        <w:ind w:left="0" w:firstLine="708"/>
        <w:rPr>
          <w:rFonts w:asciiTheme="majorBidi" w:hAnsiTheme="majorBidi" w:cstheme="majorBidi"/>
          <w:sz w:val="28"/>
          <w:szCs w:val="28"/>
          <w:lang w:val="en-US"/>
        </w:rPr>
      </w:pPr>
      <w:r w:rsidRPr="00CB2B9B">
        <w:rPr>
          <w:rFonts w:asciiTheme="majorBidi" w:hAnsiTheme="majorBidi" w:cstheme="majorBidi"/>
          <w:sz w:val="28"/>
          <w:szCs w:val="28"/>
          <w:lang w:val="en-US"/>
        </w:rPr>
        <w:t>3. What kind of activities or methods should I implement to explain new program in order to be understandable to the students and get feedback?</w:t>
      </w:r>
    </w:p>
    <w:p w14:paraId="180A8D15" w14:textId="77777777" w:rsidR="00F7449B" w:rsidRPr="00CB2B9B" w:rsidRDefault="00F7449B" w:rsidP="006B69BD">
      <w:pPr>
        <w:spacing w:after="0" w:line="240" w:lineRule="auto"/>
        <w:ind w:firstLine="708"/>
        <w:rPr>
          <w:rFonts w:asciiTheme="majorBidi" w:hAnsiTheme="majorBidi" w:cstheme="majorBidi"/>
          <w:sz w:val="28"/>
          <w:szCs w:val="28"/>
          <w:lang w:val="en-US"/>
        </w:rPr>
      </w:pPr>
      <w:r w:rsidRPr="00CB2B9B">
        <w:rPr>
          <w:rFonts w:asciiTheme="majorBidi" w:hAnsiTheme="majorBidi" w:cstheme="majorBidi"/>
          <w:sz w:val="28"/>
          <w:szCs w:val="28"/>
          <w:lang w:val="kk-KZ"/>
        </w:rPr>
        <w:t xml:space="preserve">Task </w:t>
      </w:r>
      <w:r w:rsidRPr="00CB2B9B">
        <w:rPr>
          <w:rFonts w:asciiTheme="majorBidi" w:hAnsiTheme="majorBidi" w:cstheme="majorBidi"/>
          <w:sz w:val="28"/>
          <w:szCs w:val="28"/>
          <w:lang w:val="en-US"/>
        </w:rPr>
        <w:t>14</w:t>
      </w:r>
    </w:p>
    <w:p w14:paraId="67D31733" w14:textId="77777777" w:rsidR="00F7449B" w:rsidRPr="00CB2B9B" w:rsidRDefault="00F7449B" w:rsidP="006B69BD">
      <w:pPr>
        <w:autoSpaceDE w:val="0"/>
        <w:autoSpaceDN w:val="0"/>
        <w:adjustRightInd w:val="0"/>
        <w:spacing w:after="0" w:line="240" w:lineRule="auto"/>
        <w:ind w:firstLine="708"/>
        <w:rPr>
          <w:rFonts w:asciiTheme="majorBidi" w:hAnsiTheme="majorBidi" w:cstheme="majorBidi"/>
          <w:sz w:val="28"/>
          <w:szCs w:val="28"/>
          <w:lang w:val="en-US"/>
        </w:rPr>
      </w:pPr>
      <w:r w:rsidRPr="00CB2B9B">
        <w:rPr>
          <w:rFonts w:asciiTheme="majorBidi" w:hAnsiTheme="majorBidi" w:cstheme="majorBidi"/>
          <w:sz w:val="28"/>
          <w:szCs w:val="28"/>
          <w:lang w:val="en-US"/>
        </w:rPr>
        <w:t xml:space="preserve">a) Project work: Create a mental card Mind map </w:t>
      </w:r>
    </w:p>
    <w:p w14:paraId="282DDEB0" w14:textId="33A1AE66" w:rsidR="00F7449B" w:rsidRPr="00CB2B9B" w:rsidRDefault="00F7449B" w:rsidP="006B69BD">
      <w:pPr>
        <w:autoSpaceDE w:val="0"/>
        <w:autoSpaceDN w:val="0"/>
        <w:adjustRightInd w:val="0"/>
        <w:spacing w:after="0" w:line="240" w:lineRule="auto"/>
        <w:ind w:firstLine="708"/>
        <w:rPr>
          <w:rFonts w:asciiTheme="majorBidi" w:hAnsiTheme="majorBidi" w:cstheme="majorBidi"/>
          <w:sz w:val="28"/>
          <w:szCs w:val="28"/>
          <w:lang w:val="en-US"/>
        </w:rPr>
      </w:pPr>
      <w:r w:rsidRPr="00CB2B9B">
        <w:rPr>
          <w:rFonts w:asciiTheme="majorBidi" w:hAnsiTheme="majorBidi" w:cstheme="majorBidi"/>
          <w:sz w:val="28"/>
          <w:szCs w:val="28"/>
          <w:lang w:val="en-US"/>
        </w:rPr>
        <w:t>1)</w:t>
      </w:r>
      <w:r w:rsidR="00BC38E8">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How can I improve my students’ spelling strategies</w:t>
      </w:r>
    </w:p>
    <w:p w14:paraId="02C4D3A4" w14:textId="5CAC610F" w:rsidR="00F7449B" w:rsidRPr="00CB2B9B" w:rsidRDefault="00F7449B" w:rsidP="006B69BD">
      <w:pPr>
        <w:autoSpaceDE w:val="0"/>
        <w:autoSpaceDN w:val="0"/>
        <w:adjustRightInd w:val="0"/>
        <w:spacing w:after="0" w:line="240" w:lineRule="auto"/>
        <w:ind w:firstLine="708"/>
        <w:rPr>
          <w:rFonts w:asciiTheme="majorBidi" w:hAnsiTheme="majorBidi" w:cstheme="majorBidi"/>
          <w:sz w:val="28"/>
          <w:szCs w:val="28"/>
          <w:lang w:val="en-US"/>
        </w:rPr>
      </w:pPr>
      <w:r w:rsidRPr="00CB2B9B">
        <w:rPr>
          <w:rFonts w:asciiTheme="majorBidi" w:hAnsiTheme="majorBidi" w:cstheme="majorBidi"/>
          <w:sz w:val="28"/>
          <w:szCs w:val="28"/>
          <w:lang w:val="en-US"/>
        </w:rPr>
        <w:t>2)</w:t>
      </w:r>
      <w:r w:rsidR="00BC38E8">
        <w:rPr>
          <w:rFonts w:asciiTheme="majorBidi" w:hAnsiTheme="majorBidi" w:cstheme="majorBidi"/>
          <w:sz w:val="28"/>
          <w:szCs w:val="28"/>
          <w:lang w:val="kk-KZ"/>
        </w:rPr>
        <w:t xml:space="preserve"> </w:t>
      </w:r>
      <w:r w:rsidRPr="00CB2B9B">
        <w:rPr>
          <w:rFonts w:asciiTheme="majorBidi" w:hAnsiTheme="majorBidi" w:cstheme="majorBidi"/>
          <w:iCs/>
          <w:sz w:val="28"/>
          <w:szCs w:val="28"/>
          <w:lang w:val="en-US"/>
        </w:rPr>
        <w:t>A new teaching idea in your classroom</w:t>
      </w:r>
    </w:p>
    <w:p w14:paraId="53F7FBEA" w14:textId="5C146CC4" w:rsidR="00F7449B" w:rsidRPr="00CB2B9B" w:rsidRDefault="00F7449B" w:rsidP="006B69BD">
      <w:pPr>
        <w:ind w:firstLine="708"/>
        <w:jc w:val="both"/>
        <w:rPr>
          <w:rFonts w:asciiTheme="majorBidi" w:hAnsiTheme="majorBidi" w:cstheme="majorBidi"/>
          <w:iCs/>
          <w:sz w:val="28"/>
          <w:szCs w:val="28"/>
          <w:lang w:val="kk-KZ"/>
        </w:rPr>
      </w:pPr>
      <w:r w:rsidRPr="00CB2B9B">
        <w:rPr>
          <w:rFonts w:asciiTheme="majorBidi" w:hAnsiTheme="majorBidi" w:cstheme="majorBidi"/>
          <w:sz w:val="28"/>
          <w:szCs w:val="28"/>
          <w:lang w:val="en-US"/>
        </w:rPr>
        <w:t>3)</w:t>
      </w:r>
      <w:r w:rsidR="00BC38E8">
        <w:rPr>
          <w:rFonts w:asciiTheme="majorBidi" w:hAnsiTheme="majorBidi" w:cstheme="majorBidi"/>
          <w:sz w:val="28"/>
          <w:szCs w:val="28"/>
          <w:lang w:val="kk-KZ"/>
        </w:rPr>
        <w:t xml:space="preserve"> </w:t>
      </w:r>
      <w:r w:rsidRPr="00CB2B9B">
        <w:rPr>
          <w:rFonts w:asciiTheme="majorBidi" w:hAnsiTheme="majorBidi" w:cstheme="majorBidi"/>
          <w:iCs/>
          <w:sz w:val="28"/>
          <w:szCs w:val="28"/>
          <w:lang w:val="en-US"/>
        </w:rPr>
        <w:t>What will make you a more effective teacher?</w:t>
      </w:r>
    </w:p>
    <w:p w14:paraId="619368A4" w14:textId="77777777" w:rsidR="00F7449B" w:rsidRPr="00CB2B9B" w:rsidRDefault="00F7449B" w:rsidP="00F7449B">
      <w:pPr>
        <w:jc w:val="both"/>
        <w:rPr>
          <w:rFonts w:asciiTheme="majorBidi" w:hAnsiTheme="majorBidi" w:cstheme="majorBidi"/>
          <w:sz w:val="28"/>
          <w:szCs w:val="28"/>
          <w:lang w:val="en-US"/>
        </w:rPr>
      </w:pPr>
      <w:r w:rsidRPr="00CB2B9B">
        <w:rPr>
          <w:rFonts w:asciiTheme="majorBidi" w:hAnsiTheme="majorBidi" w:cstheme="majorBidi"/>
          <w:iCs/>
          <w:noProof/>
          <w:sz w:val="28"/>
          <w:szCs w:val="28"/>
        </w:rPr>
        <w:drawing>
          <wp:inline distT="0" distB="0" distL="0" distR="0" wp14:anchorId="13CAC9B9" wp14:editId="65A9823D">
            <wp:extent cx="5082540" cy="2903220"/>
            <wp:effectExtent l="0" t="0" r="3810" b="11430"/>
            <wp:docPr id="6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6F223FC1" w14:textId="416928CD" w:rsidR="00F7449B" w:rsidRPr="00CB2B9B" w:rsidRDefault="00282D8E" w:rsidP="00282D8E">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 29</w:t>
      </w:r>
      <w:r w:rsidR="00356A21" w:rsidRPr="00CB2B9B">
        <w:rPr>
          <w:rFonts w:asciiTheme="majorBidi" w:hAnsiTheme="majorBidi" w:cstheme="majorBidi"/>
          <w:sz w:val="28"/>
          <w:szCs w:val="28"/>
          <w:lang w:val="kk-KZ"/>
        </w:rPr>
        <w:t xml:space="preserve"> – </w:t>
      </w:r>
      <w:r w:rsidRPr="00CB2B9B">
        <w:rPr>
          <w:rFonts w:asciiTheme="majorBidi" w:hAnsiTheme="majorBidi" w:cstheme="majorBidi"/>
          <w:sz w:val="28"/>
          <w:szCs w:val="28"/>
          <w:lang w:val="en-US"/>
        </w:rPr>
        <w:t>Mind map</w:t>
      </w:r>
      <w:r w:rsidRPr="00CB2B9B">
        <w:rPr>
          <w:rFonts w:asciiTheme="majorBidi" w:hAnsiTheme="majorBidi" w:cstheme="majorBidi"/>
          <w:sz w:val="28"/>
          <w:szCs w:val="28"/>
          <w:lang w:val="kk-KZ"/>
        </w:rPr>
        <w:t xml:space="preserve"> тапсырмасы.</w:t>
      </w:r>
    </w:p>
    <w:p w14:paraId="494FE770" w14:textId="77777777" w:rsidR="00356A21" w:rsidRPr="00CB2B9B" w:rsidRDefault="00356A21" w:rsidP="00F7449B">
      <w:pPr>
        <w:spacing w:after="0" w:line="240" w:lineRule="auto"/>
        <w:jc w:val="both"/>
        <w:rPr>
          <w:rFonts w:asciiTheme="majorBidi" w:hAnsiTheme="majorBidi" w:cstheme="majorBidi"/>
          <w:sz w:val="28"/>
          <w:szCs w:val="28"/>
          <w:lang w:val="kk-KZ"/>
        </w:rPr>
      </w:pPr>
    </w:p>
    <w:p w14:paraId="0FF4C9B3" w14:textId="4C36145B" w:rsidR="00F7449B" w:rsidRPr="00CB2B9B" w:rsidRDefault="00F7449B" w:rsidP="00F7449B">
      <w:pPr>
        <w:spacing w:after="0" w:line="240" w:lineRule="auto"/>
        <w:ind w:firstLine="567"/>
        <w:jc w:val="both"/>
        <w:outlineLvl w:val="1"/>
        <w:rPr>
          <w:rFonts w:asciiTheme="majorBidi" w:hAnsiTheme="majorBidi" w:cstheme="majorBidi"/>
          <w:sz w:val="28"/>
          <w:szCs w:val="28"/>
          <w:lang w:val="en-US"/>
        </w:rPr>
      </w:pPr>
      <w:r w:rsidRPr="00CB2B9B">
        <w:rPr>
          <w:rFonts w:asciiTheme="majorBidi" w:hAnsiTheme="majorBidi" w:cstheme="majorBidi"/>
          <w:sz w:val="28"/>
          <w:szCs w:val="28"/>
          <w:lang w:val="en-US"/>
        </w:rPr>
        <w:t>b) Create a</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 xml:space="preserve">story with the verb </w:t>
      </w:r>
      <w:r w:rsidR="00FB4D4F"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get. Read the beginning of story, which is given and think about your own continuation, using description, explanation, exposition, argumentation.</w:t>
      </w:r>
    </w:p>
    <w:p w14:paraId="3CEA91CC" w14:textId="77777777" w:rsidR="00F7449B" w:rsidRPr="00CB2B9B" w:rsidRDefault="00F7449B" w:rsidP="00F7449B">
      <w:pPr>
        <w:spacing w:after="0" w:line="240" w:lineRule="auto"/>
        <w:ind w:firstLine="567"/>
        <w:jc w:val="both"/>
        <w:outlineLvl w:val="1"/>
        <w:rPr>
          <w:rFonts w:asciiTheme="majorBidi" w:hAnsiTheme="majorBidi" w:cstheme="majorBidi"/>
          <w:sz w:val="28"/>
          <w:szCs w:val="28"/>
          <w:lang w:val="en-US"/>
        </w:rPr>
      </w:pPr>
      <w:r w:rsidRPr="00CB2B9B">
        <w:rPr>
          <w:rFonts w:asciiTheme="majorBidi" w:hAnsiTheme="majorBidi" w:cstheme="majorBidi"/>
          <w:sz w:val="28"/>
          <w:szCs w:val="28"/>
          <w:lang w:val="en-US"/>
        </w:rPr>
        <w:t xml:space="preserve">Use the given phrasal verbs: get up, get on with, get over, get by, get around, </w:t>
      </w:r>
      <w:r w:rsidRPr="00CB2B9B">
        <w:rPr>
          <w:rFonts w:asciiTheme="majorBidi" w:hAnsiTheme="majorBidi" w:cstheme="majorBidi"/>
          <w:bCs/>
          <w:sz w:val="28"/>
          <w:szCs w:val="28"/>
          <w:lang w:val="en-US"/>
        </w:rPr>
        <w:t>get through, get away</w:t>
      </w:r>
      <w:r w:rsidRPr="00CB2B9B">
        <w:rPr>
          <w:rFonts w:asciiTheme="majorBidi" w:hAnsiTheme="majorBidi" w:cstheme="majorBidi"/>
          <w:sz w:val="28"/>
          <w:szCs w:val="28"/>
          <w:lang w:val="en-US"/>
        </w:rPr>
        <w:t xml:space="preserve">, </w:t>
      </w:r>
      <w:r w:rsidRPr="00CB2B9B">
        <w:rPr>
          <w:rFonts w:asciiTheme="majorBidi" w:hAnsiTheme="majorBidi" w:cstheme="majorBidi"/>
          <w:bCs/>
          <w:sz w:val="28"/>
          <w:szCs w:val="28"/>
          <w:lang w:val="en-US"/>
        </w:rPr>
        <w:t>get out of</w:t>
      </w:r>
      <w:r w:rsidRPr="00CB2B9B">
        <w:rPr>
          <w:rFonts w:asciiTheme="majorBidi" w:hAnsiTheme="majorBidi" w:cstheme="majorBidi"/>
          <w:sz w:val="28"/>
          <w:szCs w:val="28"/>
          <w:lang w:val="en-US"/>
        </w:rPr>
        <w:t xml:space="preserve">, </w:t>
      </w:r>
      <w:r w:rsidRPr="00CB2B9B">
        <w:rPr>
          <w:rFonts w:asciiTheme="majorBidi" w:hAnsiTheme="majorBidi" w:cstheme="majorBidi"/>
          <w:bCs/>
          <w:sz w:val="28"/>
          <w:szCs w:val="28"/>
          <w:lang w:val="en-US"/>
        </w:rPr>
        <w:t>get along.</w:t>
      </w:r>
    </w:p>
    <w:p w14:paraId="0DE81AAD" w14:textId="45859D49" w:rsidR="00F7449B" w:rsidRPr="00BC38E8" w:rsidRDefault="00F7449B" w:rsidP="00BC38E8">
      <w:pPr>
        <w:spacing w:after="0" w:line="240" w:lineRule="auto"/>
        <w:ind w:firstLine="567"/>
        <w:jc w:val="both"/>
        <w:outlineLvl w:val="1"/>
        <w:rPr>
          <w:rFonts w:asciiTheme="majorBidi" w:hAnsiTheme="majorBidi" w:cstheme="majorBidi"/>
          <w:iCs/>
          <w:sz w:val="28"/>
          <w:szCs w:val="28"/>
          <w:lang w:val="kk-KZ"/>
        </w:rPr>
      </w:pPr>
      <w:r w:rsidRPr="00CB2B9B">
        <w:rPr>
          <w:rFonts w:asciiTheme="majorBidi" w:hAnsiTheme="majorBidi" w:cstheme="majorBidi"/>
          <w:iCs/>
          <w:sz w:val="28"/>
          <w:szCs w:val="28"/>
          <w:lang w:val="en-US"/>
        </w:rPr>
        <w:t>Once upon a time, there lived a little girl named Ros</w:t>
      </w:r>
      <w:r w:rsidR="00BC38E8">
        <w:rPr>
          <w:rFonts w:asciiTheme="majorBidi" w:hAnsiTheme="majorBidi" w:cstheme="majorBidi"/>
          <w:iCs/>
          <w:sz w:val="28"/>
          <w:szCs w:val="28"/>
          <w:lang w:val="en-US"/>
        </w:rPr>
        <w:t>a. Once morning she get up and</w:t>
      </w:r>
      <w:r w:rsidR="00BC38E8">
        <w:rPr>
          <w:rFonts w:asciiTheme="majorBidi" w:hAnsiTheme="majorBidi" w:cstheme="majorBidi"/>
          <w:iCs/>
          <w:sz w:val="28"/>
          <w:szCs w:val="28"/>
          <w:lang w:val="kk-KZ"/>
        </w:rPr>
        <w:t>...</w:t>
      </w:r>
      <w:r w:rsidRPr="00CB2B9B">
        <w:rPr>
          <w:rFonts w:asciiTheme="majorBidi" w:hAnsiTheme="majorBidi" w:cstheme="majorBidi"/>
          <w:iCs/>
          <w:sz w:val="28"/>
          <w:szCs w:val="28"/>
          <w:lang w:val="en-US"/>
        </w:rPr>
        <w:t>also she gets on wit</w:t>
      </w:r>
      <w:r w:rsidR="00BC38E8">
        <w:rPr>
          <w:rFonts w:asciiTheme="majorBidi" w:hAnsiTheme="majorBidi" w:cstheme="majorBidi"/>
          <w:iCs/>
          <w:sz w:val="28"/>
          <w:szCs w:val="28"/>
          <w:lang w:val="en-US"/>
        </w:rPr>
        <w:t>h lot of friends. Her friends</w:t>
      </w:r>
      <w:r w:rsidR="00BC38E8">
        <w:rPr>
          <w:rFonts w:asciiTheme="majorBidi" w:hAnsiTheme="majorBidi" w:cstheme="majorBidi"/>
          <w:iCs/>
          <w:sz w:val="28"/>
          <w:szCs w:val="28"/>
          <w:lang w:val="kk-KZ"/>
        </w:rPr>
        <w:t>...</w:t>
      </w:r>
    </w:p>
    <w:p w14:paraId="1C5410FA" w14:textId="77777777" w:rsidR="00F7449B" w:rsidRPr="00CB2B9B" w:rsidRDefault="00F7449B" w:rsidP="00F7449B">
      <w:pPr>
        <w:spacing w:after="0" w:line="240" w:lineRule="auto"/>
        <w:jc w:val="both"/>
        <w:rPr>
          <w:rFonts w:asciiTheme="majorBidi" w:hAnsiTheme="majorBidi" w:cstheme="majorBidi"/>
          <w:b/>
          <w:iCs/>
          <w:sz w:val="28"/>
          <w:szCs w:val="28"/>
          <w:lang w:val="en-US"/>
        </w:rPr>
      </w:pPr>
    </w:p>
    <w:p w14:paraId="601C0E27" w14:textId="77777777" w:rsidR="00F7449B" w:rsidRPr="00CB2B9B" w:rsidRDefault="00F7449B" w:rsidP="00F7449B">
      <w:pPr>
        <w:spacing w:after="0" w:line="240" w:lineRule="auto"/>
        <w:jc w:val="both"/>
        <w:rPr>
          <w:rFonts w:asciiTheme="majorBidi" w:hAnsiTheme="majorBidi" w:cstheme="majorBidi"/>
          <w:sz w:val="28"/>
          <w:szCs w:val="28"/>
          <w:lang w:val="en-US"/>
        </w:rPr>
      </w:pPr>
      <w:r w:rsidRPr="00CB2B9B">
        <w:rPr>
          <w:rFonts w:asciiTheme="majorBidi" w:hAnsiTheme="majorBidi" w:cstheme="majorBidi"/>
          <w:sz w:val="28"/>
          <w:szCs w:val="28"/>
          <w:lang w:val="kk-KZ"/>
        </w:rPr>
        <w:t xml:space="preserve">Task </w:t>
      </w:r>
      <w:r w:rsidRPr="00CB2B9B">
        <w:rPr>
          <w:rFonts w:asciiTheme="majorBidi" w:hAnsiTheme="majorBidi" w:cstheme="majorBidi"/>
          <w:sz w:val="28"/>
          <w:szCs w:val="28"/>
          <w:lang w:val="en-US"/>
        </w:rPr>
        <w:t xml:space="preserve">15 </w:t>
      </w:r>
    </w:p>
    <w:p w14:paraId="2F57C503" w14:textId="39A94C9E" w:rsidR="00F7449B" w:rsidRPr="00CB2B9B" w:rsidRDefault="00BC38E8" w:rsidP="00F7449B">
      <w:pPr>
        <w:spacing w:after="0" w:line="240" w:lineRule="auto"/>
        <w:ind w:firstLine="567"/>
        <w:jc w:val="both"/>
        <w:rPr>
          <w:rFonts w:asciiTheme="majorBidi" w:hAnsiTheme="majorBidi" w:cstheme="majorBidi"/>
          <w:sz w:val="28"/>
          <w:szCs w:val="28"/>
          <w:lang w:val="en-US"/>
        </w:rPr>
      </w:pPr>
      <w:r>
        <w:rPr>
          <w:rFonts w:asciiTheme="majorBidi" w:hAnsiTheme="majorBidi" w:cstheme="majorBidi"/>
          <w:sz w:val="28"/>
          <w:szCs w:val="28"/>
          <w:lang w:val="en-US"/>
        </w:rPr>
        <w:t>a)</w:t>
      </w:r>
      <w:r>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Individually answer the given daily evaluation questions and reflect on your results after the lesson:</w:t>
      </w:r>
    </w:p>
    <w:p w14:paraId="552DCB92" w14:textId="77777777" w:rsidR="00F7449B" w:rsidRPr="00CB2B9B" w:rsidRDefault="00F7449B"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1. What was the most effective part of today’s lesson? </w:t>
      </w:r>
    </w:p>
    <w:p w14:paraId="58E784D1" w14:textId="77777777" w:rsidR="00F7449B" w:rsidRPr="00CB2B9B" w:rsidRDefault="00F7449B"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2. Which teaching strategies or activities worked well?</w:t>
      </w:r>
    </w:p>
    <w:p w14:paraId="44DF2B87" w14:textId="77777777" w:rsidR="00F7449B" w:rsidRPr="00CB2B9B" w:rsidRDefault="00F7449B" w:rsidP="00F7449B">
      <w:pPr>
        <w:spacing w:after="0" w:line="240" w:lineRule="auto"/>
        <w:ind w:firstLine="567"/>
        <w:rPr>
          <w:rFonts w:asciiTheme="majorBidi" w:hAnsiTheme="majorBidi" w:cstheme="majorBidi"/>
          <w:sz w:val="28"/>
          <w:szCs w:val="28"/>
          <w:lang w:val="en-US"/>
        </w:rPr>
      </w:pPr>
      <w:r w:rsidRPr="00CB2B9B">
        <w:rPr>
          <w:rFonts w:asciiTheme="majorBidi" w:hAnsiTheme="majorBidi" w:cstheme="majorBidi"/>
          <w:sz w:val="28"/>
          <w:szCs w:val="28"/>
          <w:lang w:val="en-US"/>
        </w:rPr>
        <w:t>3. What challenges did you encounter during the lesson?</w:t>
      </w:r>
    </w:p>
    <w:p w14:paraId="4095BF92" w14:textId="77777777" w:rsidR="00F7449B" w:rsidRPr="00CB2B9B" w:rsidRDefault="00F7449B" w:rsidP="00F7449B">
      <w:pPr>
        <w:spacing w:after="0" w:line="240" w:lineRule="auto"/>
        <w:ind w:firstLine="567"/>
        <w:rPr>
          <w:rFonts w:asciiTheme="majorBidi" w:hAnsiTheme="majorBidi" w:cstheme="majorBidi"/>
          <w:sz w:val="28"/>
          <w:szCs w:val="28"/>
          <w:lang w:val="en-US"/>
        </w:rPr>
      </w:pPr>
      <w:r w:rsidRPr="00CB2B9B">
        <w:rPr>
          <w:rFonts w:asciiTheme="majorBidi" w:hAnsiTheme="majorBidi" w:cstheme="majorBidi"/>
          <w:sz w:val="28"/>
          <w:szCs w:val="28"/>
          <w:lang w:val="en-US"/>
        </w:rPr>
        <w:lastRenderedPageBreak/>
        <w:t>4. How effectively did you participate in classroom interactions?</w:t>
      </w:r>
    </w:p>
    <w:p w14:paraId="4BE32299" w14:textId="77777777" w:rsidR="00F7449B" w:rsidRPr="00CB2B9B" w:rsidRDefault="00F7449B" w:rsidP="00F7449B">
      <w:pPr>
        <w:spacing w:after="0" w:line="240" w:lineRule="auto"/>
        <w:ind w:firstLine="567"/>
        <w:rPr>
          <w:rFonts w:asciiTheme="majorBidi" w:hAnsiTheme="majorBidi" w:cstheme="majorBidi"/>
          <w:sz w:val="28"/>
          <w:szCs w:val="28"/>
          <w:lang w:val="en-US"/>
        </w:rPr>
      </w:pPr>
      <w:r w:rsidRPr="00CB2B9B">
        <w:rPr>
          <w:rFonts w:asciiTheme="majorBidi" w:hAnsiTheme="majorBidi" w:cstheme="majorBidi"/>
          <w:sz w:val="28"/>
          <w:szCs w:val="28"/>
          <w:lang w:val="en-US"/>
        </w:rPr>
        <w:t>5. What would you change or improve in today’s lesson?</w:t>
      </w:r>
    </w:p>
    <w:p w14:paraId="63B32A43" w14:textId="77777777" w:rsidR="00F7449B" w:rsidRPr="00CB2B9B" w:rsidRDefault="00F7449B" w:rsidP="00F7449B">
      <w:pPr>
        <w:spacing w:after="0" w:line="240" w:lineRule="auto"/>
        <w:ind w:firstLine="567"/>
        <w:jc w:val="both"/>
        <w:rPr>
          <w:rFonts w:asciiTheme="majorBidi" w:eastAsia="Times New Roman" w:hAnsiTheme="majorBidi" w:cstheme="majorBidi"/>
          <w:sz w:val="28"/>
          <w:szCs w:val="28"/>
          <w:lang w:val="en-US"/>
        </w:rPr>
      </w:pPr>
      <w:r w:rsidRPr="00CB2B9B">
        <w:rPr>
          <w:rFonts w:asciiTheme="majorBidi" w:eastAsia="Times New Roman" w:hAnsiTheme="majorBidi" w:cstheme="majorBidi"/>
          <w:sz w:val="28"/>
          <w:szCs w:val="28"/>
        </w:rPr>
        <w:t>Рефлекс</w:t>
      </w:r>
      <w:r w:rsidRPr="00CB2B9B">
        <w:rPr>
          <w:rFonts w:asciiTheme="majorBidi" w:eastAsia="Times New Roman" w:hAnsiTheme="majorBidi" w:cstheme="majorBidi"/>
          <w:sz w:val="28"/>
          <w:szCs w:val="28"/>
          <w:lang w:val="kk-KZ"/>
        </w:rPr>
        <w:t xml:space="preserve">ивті </w:t>
      </w:r>
      <w:r w:rsidRPr="00CB2B9B">
        <w:rPr>
          <w:rFonts w:asciiTheme="majorBidi" w:eastAsia="Times New Roman" w:hAnsiTheme="majorBidi" w:cstheme="majorBidi"/>
          <w:sz w:val="28"/>
          <w:szCs w:val="28"/>
        </w:rPr>
        <w:t>есептер</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студенттердің</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өткізілген</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сабақтар</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туралы</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жазбаша</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жазбаларын</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жүзеге</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асыруды</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көздейді</w:t>
      </w:r>
      <w:r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rPr>
        <w:t>студенттердің</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ойланатын</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және</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белгілі</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бір</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қорытындыға</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келетін</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сәттерімен</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проблемалық</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жағдайлары</w:t>
      </w:r>
      <w:r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rPr>
        <w:t>сипатталады</w:t>
      </w:r>
      <w:r w:rsidRPr="00CB2B9B">
        <w:rPr>
          <w:rFonts w:asciiTheme="majorBidi" w:eastAsia="Times New Roman" w:hAnsiTheme="majorBidi" w:cstheme="majorBidi"/>
          <w:sz w:val="28"/>
          <w:szCs w:val="28"/>
          <w:lang w:val="en-US"/>
        </w:rPr>
        <w:t>.</w:t>
      </w:r>
    </w:p>
    <w:p w14:paraId="6B692EA5" w14:textId="0F39C2B5" w:rsidR="00F7449B" w:rsidRPr="00CB2B9B" w:rsidRDefault="00F7449B" w:rsidP="00F7449B">
      <w:pPr>
        <w:spacing w:after="0" w:line="240" w:lineRule="auto"/>
        <w:ind w:firstLine="567"/>
        <w:jc w:val="both"/>
        <w:rPr>
          <w:rFonts w:asciiTheme="majorBidi" w:eastAsia="Times New Roman" w:hAnsiTheme="majorBidi" w:cstheme="majorBidi"/>
          <w:sz w:val="28"/>
          <w:szCs w:val="28"/>
          <w:lang w:val="en-US"/>
        </w:rPr>
      </w:pPr>
      <w:r w:rsidRPr="00CB2B9B">
        <w:rPr>
          <w:rFonts w:asciiTheme="majorBidi" w:hAnsiTheme="majorBidi" w:cstheme="majorBidi"/>
          <w:sz w:val="28"/>
          <w:szCs w:val="28"/>
          <w:lang w:val="en-US"/>
        </w:rPr>
        <w:t>b)</w:t>
      </w:r>
      <w:r w:rsidR="00E17370" w:rsidRPr="00CB2B9B">
        <w:rPr>
          <w:rFonts w:asciiTheme="majorBidi" w:hAnsiTheme="majorBidi" w:cstheme="majorBidi"/>
          <w:sz w:val="28"/>
          <w:szCs w:val="28"/>
          <w:lang w:val="kk-KZ"/>
        </w:rPr>
        <w:t xml:space="preserve"> </w:t>
      </w:r>
      <w:r w:rsidRPr="00CB2B9B">
        <w:rPr>
          <w:rFonts w:asciiTheme="majorBidi" w:hAnsiTheme="majorBidi" w:cstheme="majorBidi"/>
          <w:spacing w:val="5"/>
          <w:sz w:val="28"/>
          <w:szCs w:val="28"/>
          <w:shd w:val="clear" w:color="auto" w:fill="FFFFFF"/>
          <w:lang w:val="en-US"/>
        </w:rPr>
        <w:t>Write your lesson plan</w:t>
      </w:r>
      <w:r w:rsidR="001A52A8" w:rsidRPr="00CB2B9B">
        <w:rPr>
          <w:rFonts w:asciiTheme="majorBidi" w:hAnsiTheme="majorBidi" w:cstheme="majorBidi"/>
          <w:spacing w:val="5"/>
          <w:sz w:val="28"/>
          <w:szCs w:val="28"/>
          <w:shd w:val="clear" w:color="auto" w:fill="FFFFFF"/>
          <w:lang w:val="en-US"/>
        </w:rPr>
        <w:t xml:space="preserve"> </w:t>
      </w:r>
      <w:r w:rsidRPr="00CB2B9B">
        <w:rPr>
          <w:rFonts w:asciiTheme="majorBidi" w:hAnsiTheme="majorBidi" w:cstheme="majorBidi"/>
          <w:spacing w:val="5"/>
          <w:sz w:val="28"/>
          <w:szCs w:val="28"/>
          <w:shd w:val="clear" w:color="auto" w:fill="FFFFFF"/>
          <w:lang w:val="en-US"/>
        </w:rPr>
        <w:t>in accordance with the following steps:</w:t>
      </w:r>
    </w:p>
    <w:p w14:paraId="3D2F55C5" w14:textId="4450207E" w:rsidR="00F7449B" w:rsidRPr="00CB2B9B" w:rsidRDefault="00FB4D4F" w:rsidP="00E17370">
      <w:pPr>
        <w:spacing w:after="0" w:line="240" w:lineRule="auto"/>
        <w:ind w:firstLine="567"/>
        <w:jc w:val="both"/>
        <w:rPr>
          <w:rFonts w:asciiTheme="majorBidi" w:eastAsia="Times New Roman" w:hAnsiTheme="majorBidi" w:cstheme="majorBidi"/>
          <w:sz w:val="28"/>
          <w:szCs w:val="28"/>
          <w:lang w:val="en-US"/>
        </w:rPr>
      </w:pPr>
      <w:r w:rsidRPr="00CB2B9B">
        <w:rPr>
          <w:rFonts w:asciiTheme="majorBidi" w:eastAsia="Times New Roman" w:hAnsiTheme="majorBidi" w:cstheme="majorBidi"/>
          <w:b/>
          <w:sz w:val="28"/>
          <w:szCs w:val="28"/>
          <w:lang w:val="en-US"/>
        </w:rPr>
        <w:t>–</w:t>
      </w:r>
      <w:r w:rsidR="001A52A8" w:rsidRPr="00CB2B9B">
        <w:rPr>
          <w:rFonts w:asciiTheme="majorBidi" w:eastAsia="Times New Roman" w:hAnsiTheme="majorBidi" w:cstheme="majorBidi"/>
          <w:b/>
          <w:sz w:val="28"/>
          <w:szCs w:val="28"/>
          <w:lang w:val="en-US"/>
        </w:rPr>
        <w:t xml:space="preserve"> </w:t>
      </w:r>
      <w:r w:rsidR="00FD5270" w:rsidRPr="00CB2B9B">
        <w:rPr>
          <w:rFonts w:asciiTheme="majorBidi" w:eastAsia="Times New Roman" w:hAnsiTheme="majorBidi" w:cstheme="majorBidi"/>
          <w:sz w:val="28"/>
          <w:szCs w:val="28"/>
          <w:lang w:val="en-US"/>
        </w:rPr>
        <w:t>p</w:t>
      </w:r>
      <w:r w:rsidR="00F7449B" w:rsidRPr="00CB2B9B">
        <w:rPr>
          <w:rFonts w:asciiTheme="majorBidi" w:eastAsia="Times New Roman" w:hAnsiTheme="majorBidi" w:cstheme="majorBidi"/>
          <w:sz w:val="28"/>
          <w:szCs w:val="28"/>
          <w:lang w:val="en-US"/>
        </w:rPr>
        <w:t>lan your future lesson plan.</w:t>
      </w:r>
      <w:r w:rsidR="00F7449B" w:rsidRPr="00CB2B9B">
        <w:rPr>
          <w:rFonts w:asciiTheme="majorBidi" w:hAnsiTheme="majorBidi" w:cstheme="majorBidi"/>
          <w:sz w:val="28"/>
          <w:szCs w:val="28"/>
          <w:lang w:val="en-US"/>
        </w:rPr>
        <w:t xml:space="preserve"> Explain the purpose of the reflective report: to evaluate your learning, growth, and the experience gained.</w:t>
      </w:r>
    </w:p>
    <w:p w14:paraId="5BFA3AB6" w14:textId="54D9D482" w:rsidR="00F7449B" w:rsidRPr="00CB2B9B" w:rsidRDefault="00FB4D4F" w:rsidP="00E17370">
      <w:pPr>
        <w:spacing w:after="0" w:line="240" w:lineRule="auto"/>
        <w:ind w:firstLine="567"/>
        <w:jc w:val="both"/>
        <w:rPr>
          <w:rFonts w:asciiTheme="majorBidi" w:eastAsia="Times New Roman" w:hAnsiTheme="majorBidi" w:cstheme="majorBidi"/>
          <w:sz w:val="28"/>
          <w:szCs w:val="28"/>
          <w:lang w:val="en-US"/>
        </w:rPr>
      </w:pPr>
      <w:r w:rsidRPr="00CB2B9B">
        <w:rPr>
          <w:rFonts w:asciiTheme="majorBidi" w:hAnsiTheme="majorBidi" w:cstheme="majorBidi"/>
          <w:b/>
          <w:sz w:val="28"/>
          <w:szCs w:val="28"/>
          <w:lang w:val="en-US"/>
        </w:rPr>
        <w:t>–</w:t>
      </w:r>
      <w:r w:rsidR="001A52A8" w:rsidRPr="00CB2B9B">
        <w:rPr>
          <w:rFonts w:asciiTheme="majorBidi" w:hAnsiTheme="majorBidi" w:cstheme="majorBidi"/>
          <w:b/>
          <w:sz w:val="28"/>
          <w:szCs w:val="28"/>
          <w:lang w:val="en-US"/>
        </w:rPr>
        <w:t xml:space="preserve"> </w:t>
      </w:r>
      <w:r w:rsidR="00FD5270" w:rsidRPr="00CB2B9B">
        <w:rPr>
          <w:rFonts w:asciiTheme="majorBidi" w:hAnsiTheme="majorBidi" w:cstheme="majorBidi"/>
          <w:sz w:val="28"/>
          <w:szCs w:val="28"/>
          <w:lang w:val="en-US"/>
        </w:rPr>
        <w:t>h</w:t>
      </w:r>
      <w:r w:rsidR="00F7449B" w:rsidRPr="00CB2B9B">
        <w:rPr>
          <w:rFonts w:asciiTheme="majorBidi" w:hAnsiTheme="majorBidi" w:cstheme="majorBidi"/>
          <w:sz w:val="28"/>
          <w:szCs w:val="28"/>
          <w:lang w:val="en-US"/>
        </w:rPr>
        <w:t xml:space="preserve">ighlight key responsibilities and specific lessons you worked on. </w:t>
      </w:r>
      <w:r w:rsidR="00F7449B" w:rsidRPr="00CB2B9B">
        <w:rPr>
          <w:rFonts w:asciiTheme="majorBidi" w:eastAsia="Times New Roman" w:hAnsiTheme="majorBidi" w:cstheme="majorBidi"/>
          <w:sz w:val="28"/>
          <w:szCs w:val="28"/>
          <w:lang w:val="en-US"/>
        </w:rPr>
        <w:t>Pay attention to the use of linguistic means and grammar constructions.</w:t>
      </w:r>
    </w:p>
    <w:p w14:paraId="29AB3149" w14:textId="4879E86C" w:rsidR="00F7449B" w:rsidRPr="00CB2B9B" w:rsidRDefault="00FB4D4F" w:rsidP="00E17370">
      <w:pPr>
        <w:spacing w:after="0" w:line="240" w:lineRule="auto"/>
        <w:ind w:firstLine="567"/>
        <w:jc w:val="both"/>
        <w:rPr>
          <w:rFonts w:asciiTheme="majorBidi" w:hAnsiTheme="majorBidi" w:cstheme="majorBidi"/>
          <w:iCs/>
          <w:sz w:val="28"/>
          <w:szCs w:val="28"/>
          <w:lang w:val="en-US"/>
        </w:rPr>
      </w:pPr>
      <w:r w:rsidRPr="00CB2B9B">
        <w:rPr>
          <w:rFonts w:asciiTheme="majorBidi" w:hAnsiTheme="majorBidi" w:cstheme="majorBidi"/>
          <w:b/>
          <w:sz w:val="28"/>
          <w:szCs w:val="28"/>
          <w:lang w:val="en-US"/>
        </w:rPr>
        <w:t>–</w:t>
      </w:r>
      <w:r w:rsidR="001A52A8" w:rsidRPr="00CB2B9B">
        <w:rPr>
          <w:rFonts w:asciiTheme="majorBidi" w:hAnsiTheme="majorBidi" w:cstheme="majorBidi"/>
          <w:b/>
          <w:sz w:val="28"/>
          <w:szCs w:val="28"/>
          <w:lang w:val="en-US"/>
        </w:rPr>
        <w:t xml:space="preserve"> </w:t>
      </w:r>
      <w:r w:rsidR="00FD5270" w:rsidRPr="00CB2B9B">
        <w:rPr>
          <w:rFonts w:asciiTheme="majorBidi" w:hAnsiTheme="majorBidi" w:cstheme="majorBidi"/>
          <w:iCs/>
          <w:sz w:val="28"/>
          <w:szCs w:val="28"/>
          <w:lang w:val="en-US"/>
        </w:rPr>
        <w:t>w</w:t>
      </w:r>
      <w:r w:rsidR="00F7449B" w:rsidRPr="00CB2B9B">
        <w:rPr>
          <w:rFonts w:asciiTheme="majorBidi" w:hAnsiTheme="majorBidi" w:cstheme="majorBidi"/>
          <w:iCs/>
          <w:sz w:val="28"/>
          <w:szCs w:val="28"/>
          <w:lang w:val="en-US"/>
        </w:rPr>
        <w:t>hat kind of materials or resources do you consider to be the most effective.</w:t>
      </w:r>
    </w:p>
    <w:p w14:paraId="278E76D7" w14:textId="5C1719B1" w:rsidR="00F7449B" w:rsidRPr="00CB2B9B" w:rsidRDefault="00FB4D4F" w:rsidP="00E17370">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b/>
          <w:iCs/>
          <w:sz w:val="28"/>
          <w:szCs w:val="28"/>
          <w:lang w:val="en-US"/>
        </w:rPr>
        <w:t>–</w:t>
      </w:r>
      <w:r w:rsidR="001A52A8" w:rsidRPr="00CB2B9B">
        <w:rPr>
          <w:rFonts w:asciiTheme="majorBidi" w:hAnsiTheme="majorBidi" w:cstheme="majorBidi"/>
          <w:b/>
          <w:iCs/>
          <w:sz w:val="28"/>
          <w:szCs w:val="28"/>
          <w:lang w:val="en-US"/>
        </w:rPr>
        <w:t xml:space="preserve"> </w:t>
      </w:r>
      <w:r w:rsidR="00FD5270" w:rsidRPr="00CB2B9B">
        <w:rPr>
          <w:rFonts w:asciiTheme="majorBidi" w:hAnsiTheme="majorBidi" w:cstheme="majorBidi"/>
          <w:iCs/>
          <w:sz w:val="28"/>
          <w:szCs w:val="28"/>
          <w:lang w:val="en-US"/>
        </w:rPr>
        <w:t>w</w:t>
      </w:r>
      <w:r w:rsidR="00F7449B" w:rsidRPr="00CB2B9B">
        <w:rPr>
          <w:rFonts w:asciiTheme="majorBidi" w:hAnsiTheme="majorBidi" w:cstheme="majorBidi"/>
          <w:iCs/>
          <w:sz w:val="28"/>
          <w:szCs w:val="28"/>
          <w:lang w:val="en-US"/>
        </w:rPr>
        <w:t xml:space="preserve">hat do you believe is the purpose of your students’ language </w:t>
      </w:r>
      <w:r w:rsidR="00BC38E8">
        <w:rPr>
          <w:rFonts w:asciiTheme="majorBidi" w:hAnsiTheme="majorBidi" w:cstheme="majorBidi"/>
          <w:iCs/>
          <w:sz w:val="28"/>
          <w:szCs w:val="28"/>
          <w:lang w:val="en-US"/>
        </w:rPr>
        <w:t>learning?</w:t>
      </w:r>
    </w:p>
    <w:p w14:paraId="1F71EE39" w14:textId="77777777"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Келесі жаттығуда студенттер мәтінден жұмысты декомпозициялап әр қимылды жеке тақырыпша етіп оқиды, мысалы мақалды табу, дәлелдеу (анимация, комикс және инфографика), түрлендіру (ағылшын қазақ) тілінде қарастыру. Цифрлық дизайн арқылы мақалдарды меңгеруге қызығушылық туады. Мақалды визуалды түрде таныту үшін интерактивті платформа Canva</w:t>
      </w:r>
    </w:p>
    <w:p w14:paraId="70CCCB8F" w14:textId="77777777" w:rsidR="00F7449B" w:rsidRPr="00CB2B9B" w:rsidRDefault="00F7449B" w:rsidP="00F7449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Арқылы мазмұн жасайды.</w:t>
      </w:r>
    </w:p>
    <w:p w14:paraId="7BAA1865" w14:textId="77777777" w:rsidR="00F7449B" w:rsidRPr="00CB2B9B" w:rsidRDefault="00F7449B" w:rsidP="00F7449B">
      <w:pPr>
        <w:spacing w:after="0" w:line="240" w:lineRule="auto"/>
        <w:jc w:val="both"/>
        <w:rPr>
          <w:rFonts w:asciiTheme="majorBidi" w:hAnsiTheme="majorBidi" w:cstheme="majorBidi"/>
          <w:sz w:val="28"/>
          <w:szCs w:val="28"/>
          <w:lang w:val="kk-KZ"/>
        </w:rPr>
      </w:pPr>
    </w:p>
    <w:p w14:paraId="2558E4E5" w14:textId="796F6FD3" w:rsidR="00584002" w:rsidRPr="00CB2B9B" w:rsidRDefault="00F7449B" w:rsidP="00F7449B">
      <w:pPr>
        <w:spacing w:after="0" w:line="240" w:lineRule="auto"/>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 xml:space="preserve">Кесте 12 – </w:t>
      </w:r>
      <w:r w:rsidR="00E17370" w:rsidRPr="00CB2B9B">
        <w:rPr>
          <w:rFonts w:asciiTheme="majorBidi" w:eastAsia="Times New Roman" w:hAnsiTheme="majorBidi" w:cstheme="majorBidi"/>
          <w:sz w:val="28"/>
          <w:szCs w:val="28"/>
          <w:lang w:val="kk-KZ"/>
        </w:rPr>
        <w:t>Proverbs</w:t>
      </w:r>
      <w:r w:rsidRPr="00CB2B9B">
        <w:rPr>
          <w:rFonts w:asciiTheme="majorBidi" w:eastAsia="Times New Roman" w:hAnsiTheme="majorBidi" w:cstheme="majorBidi"/>
          <w:sz w:val="28"/>
          <w:szCs w:val="28"/>
          <w:lang w:val="kk-KZ"/>
        </w:rPr>
        <w:t xml:space="preserve"> about friends</w:t>
      </w:r>
      <w:r w:rsidR="006B69BD" w:rsidRPr="00CB2B9B">
        <w:rPr>
          <w:rFonts w:asciiTheme="majorBidi" w:eastAsia="Times New Roman" w:hAnsiTheme="majorBidi" w:cstheme="majorBidi"/>
          <w:sz w:val="28"/>
          <w:szCs w:val="28"/>
          <w:lang w:val="kk-KZ"/>
        </w:rPr>
        <w:t>hip</w:t>
      </w:r>
      <w:r w:rsidRPr="00CB2B9B">
        <w:rPr>
          <w:rFonts w:asciiTheme="majorBidi" w:eastAsia="Times New Roman" w:hAnsiTheme="majorBidi" w:cstheme="majorBidi"/>
          <w:sz w:val="28"/>
          <w:szCs w:val="28"/>
          <w:lang w:val="kk-KZ"/>
        </w:rPr>
        <w:t xml:space="preserve"> – </w:t>
      </w:r>
      <w:r w:rsidRPr="00CB2B9B">
        <w:rPr>
          <w:rFonts w:asciiTheme="majorBidi" w:eastAsia="Times New Roman" w:hAnsiTheme="majorBidi" w:cstheme="majorBidi"/>
          <w:i/>
          <w:iCs/>
          <w:sz w:val="28"/>
          <w:szCs w:val="28"/>
          <w:lang w:val="kk-KZ"/>
        </w:rPr>
        <w:t>достық</w:t>
      </w:r>
      <w:r w:rsidRPr="00CB2B9B">
        <w:rPr>
          <w:rFonts w:asciiTheme="majorBidi" w:eastAsia="Times New Roman" w:hAnsiTheme="majorBidi" w:cstheme="majorBidi"/>
          <w:sz w:val="28"/>
          <w:szCs w:val="28"/>
          <w:lang w:val="kk-KZ"/>
        </w:rPr>
        <w:t xml:space="preserve"> басты сөзі бар ағылшын және қазақ тіліндегі мақалдар </w:t>
      </w:r>
    </w:p>
    <w:p w14:paraId="4776C6D0" w14:textId="1FD0B914" w:rsidR="00F7449B" w:rsidRPr="00CB2B9B" w:rsidRDefault="00F7449B" w:rsidP="00F7449B">
      <w:pPr>
        <w:spacing w:after="0" w:line="240" w:lineRule="auto"/>
        <w:jc w:val="both"/>
        <w:rPr>
          <w:rFonts w:asciiTheme="majorBidi" w:hAnsiTheme="majorBidi" w:cstheme="majorBidi"/>
          <w:sz w:val="28"/>
          <w:szCs w:val="28"/>
          <w:lang w:val="kk-KZ"/>
        </w:rPr>
      </w:pPr>
      <w:r w:rsidRPr="00CB2B9B">
        <w:rPr>
          <w:rFonts w:asciiTheme="majorBidi" w:eastAsia="Times New Roman" w:hAnsiTheme="majorBidi" w:cstheme="majorBidi"/>
          <w:sz w:val="28"/>
          <w:szCs w:val="28"/>
          <w:lang w:val="kk-KZ"/>
        </w:rPr>
        <w:t xml:space="preserve">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393"/>
        <w:gridCol w:w="4677"/>
      </w:tblGrid>
      <w:tr w:rsidR="00F7449B" w:rsidRPr="00CB2B9B" w14:paraId="2479FFF8" w14:textId="77777777" w:rsidTr="00462A7E">
        <w:trPr>
          <w:trHeight w:val="500"/>
        </w:trPr>
        <w:tc>
          <w:tcPr>
            <w:tcW w:w="456" w:type="dxa"/>
          </w:tcPr>
          <w:p w14:paraId="32B5F799"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b/>
                <w:i/>
                <w:sz w:val="24"/>
                <w:szCs w:val="24"/>
                <w:lang w:val="kk-KZ"/>
              </w:rPr>
            </w:pPr>
          </w:p>
        </w:tc>
        <w:tc>
          <w:tcPr>
            <w:tcW w:w="4393" w:type="dxa"/>
            <w:vAlign w:val="center"/>
          </w:tcPr>
          <w:p w14:paraId="09E880DA"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lang w:val="kk-KZ"/>
              </w:rPr>
              <w:t>Ағылшын мақалдары</w:t>
            </w:r>
          </w:p>
        </w:tc>
        <w:tc>
          <w:tcPr>
            <w:tcW w:w="4677" w:type="dxa"/>
            <w:vAlign w:val="center"/>
          </w:tcPr>
          <w:p w14:paraId="37A3DD9F"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Қазақша баламасы</w:t>
            </w:r>
          </w:p>
        </w:tc>
      </w:tr>
      <w:tr w:rsidR="00F7449B" w:rsidRPr="00CB2B9B" w14:paraId="46ED814A" w14:textId="77777777" w:rsidTr="00462A7E">
        <w:trPr>
          <w:trHeight w:val="397"/>
        </w:trPr>
        <w:tc>
          <w:tcPr>
            <w:tcW w:w="456" w:type="dxa"/>
            <w:vAlign w:val="center"/>
          </w:tcPr>
          <w:p w14:paraId="775D9373"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rPr>
              <w:t>1</w:t>
            </w:r>
          </w:p>
        </w:tc>
        <w:tc>
          <w:tcPr>
            <w:tcW w:w="4393" w:type="dxa"/>
            <w:vAlign w:val="center"/>
          </w:tcPr>
          <w:p w14:paraId="5BEE921F"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en-US"/>
              </w:rPr>
              <w:t>Books and friends should be few but good.</w:t>
            </w:r>
          </w:p>
        </w:tc>
        <w:tc>
          <w:tcPr>
            <w:tcW w:w="4677" w:type="dxa"/>
          </w:tcPr>
          <w:p w14:paraId="6A68861A"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Кітаппен дос аз, бірақ сапалы болсын</w:t>
            </w:r>
          </w:p>
        </w:tc>
      </w:tr>
      <w:tr w:rsidR="00F7449B" w:rsidRPr="00CB2B9B" w14:paraId="1E8385D2" w14:textId="77777777" w:rsidTr="00462A7E">
        <w:trPr>
          <w:trHeight w:val="276"/>
        </w:trPr>
        <w:tc>
          <w:tcPr>
            <w:tcW w:w="456" w:type="dxa"/>
            <w:vAlign w:val="center"/>
          </w:tcPr>
          <w:p w14:paraId="2085D8AA"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rPr>
              <w:t>2</w:t>
            </w:r>
          </w:p>
        </w:tc>
        <w:tc>
          <w:tcPr>
            <w:tcW w:w="4393" w:type="dxa"/>
            <w:vAlign w:val="center"/>
            <w:hideMark/>
          </w:tcPr>
          <w:p w14:paraId="49D5B0FF"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en-US"/>
              </w:rPr>
              <w:t>The best mirror is an old friend.</w:t>
            </w:r>
          </w:p>
        </w:tc>
        <w:tc>
          <w:tcPr>
            <w:tcW w:w="4677" w:type="dxa"/>
            <w:hideMark/>
          </w:tcPr>
          <w:p w14:paraId="25F40C2B" w14:textId="43B7931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 xml:space="preserve">Ең жақсы айна </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ескі дос</w:t>
            </w:r>
          </w:p>
        </w:tc>
      </w:tr>
      <w:tr w:rsidR="00F7449B" w:rsidRPr="00CB2B9B" w14:paraId="1BD6C35B" w14:textId="77777777" w:rsidTr="00462A7E">
        <w:trPr>
          <w:trHeight w:val="401"/>
        </w:trPr>
        <w:tc>
          <w:tcPr>
            <w:tcW w:w="456" w:type="dxa"/>
            <w:vAlign w:val="center"/>
          </w:tcPr>
          <w:p w14:paraId="36B1859B"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rPr>
              <w:t>3</w:t>
            </w:r>
          </w:p>
        </w:tc>
        <w:tc>
          <w:tcPr>
            <w:tcW w:w="4393" w:type="dxa"/>
            <w:vAlign w:val="center"/>
            <w:hideMark/>
          </w:tcPr>
          <w:p w14:paraId="535F6D9D"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en-US"/>
              </w:rPr>
              <w:t>A friend in need is a friend indeed.</w:t>
            </w:r>
          </w:p>
        </w:tc>
        <w:tc>
          <w:tcPr>
            <w:tcW w:w="4677" w:type="dxa"/>
            <w:hideMark/>
          </w:tcPr>
          <w:p w14:paraId="0EFD05DE"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Дос басыңа іс түскенде танылады</w:t>
            </w:r>
          </w:p>
        </w:tc>
      </w:tr>
      <w:tr w:rsidR="00F7449B" w:rsidRPr="00CB2B9B" w14:paraId="7B399A68" w14:textId="77777777" w:rsidTr="00462A7E">
        <w:trPr>
          <w:trHeight w:val="299"/>
        </w:trPr>
        <w:tc>
          <w:tcPr>
            <w:tcW w:w="456" w:type="dxa"/>
            <w:vAlign w:val="center"/>
          </w:tcPr>
          <w:p w14:paraId="19114C42"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rPr>
              <w:t>4</w:t>
            </w:r>
          </w:p>
        </w:tc>
        <w:tc>
          <w:tcPr>
            <w:tcW w:w="4393" w:type="dxa"/>
            <w:vAlign w:val="center"/>
            <w:hideMark/>
          </w:tcPr>
          <w:p w14:paraId="47A73D6B"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en-US"/>
              </w:rPr>
              <w:t>A friend to all is a friend to none.</w:t>
            </w:r>
          </w:p>
        </w:tc>
        <w:tc>
          <w:tcPr>
            <w:tcW w:w="4677" w:type="dxa"/>
            <w:hideMark/>
          </w:tcPr>
          <w:p w14:paraId="75EC099C" w14:textId="3CA3634F"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Бәріне дос болған</w:t>
            </w:r>
            <w:r w:rsidR="006B69BD" w:rsidRPr="00CB2B9B">
              <w:rPr>
                <w:rFonts w:asciiTheme="majorBidi" w:eastAsia="Times New Roman" w:hAnsiTheme="majorBidi" w:cstheme="majorBidi"/>
                <w:sz w:val="24"/>
                <w:szCs w:val="24"/>
              </w:rPr>
              <w:t xml:space="preserve"> </w:t>
            </w:r>
            <w:r w:rsidR="00FB4D4F" w:rsidRPr="00CB2B9B">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ешкімге дос емес</w:t>
            </w:r>
          </w:p>
        </w:tc>
      </w:tr>
      <w:tr w:rsidR="00F7449B" w:rsidRPr="00CB2B9B" w14:paraId="16E30D49" w14:textId="77777777" w:rsidTr="00462A7E">
        <w:trPr>
          <w:trHeight w:val="300"/>
        </w:trPr>
        <w:tc>
          <w:tcPr>
            <w:tcW w:w="456" w:type="dxa"/>
            <w:vAlign w:val="center"/>
          </w:tcPr>
          <w:p w14:paraId="6BE587FB"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rPr>
              <w:t>5</w:t>
            </w:r>
          </w:p>
        </w:tc>
        <w:tc>
          <w:tcPr>
            <w:tcW w:w="4393" w:type="dxa"/>
            <w:vAlign w:val="center"/>
            <w:hideMark/>
          </w:tcPr>
          <w:p w14:paraId="5F9EA04B"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en-US"/>
              </w:rPr>
              <w:t>Count your age with friends but not with years.</w:t>
            </w:r>
          </w:p>
        </w:tc>
        <w:tc>
          <w:tcPr>
            <w:tcW w:w="4677" w:type="dxa"/>
            <w:hideMark/>
          </w:tcPr>
          <w:p w14:paraId="63783DAD"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Жасыңызды достарыңызбен санаңыз, жылдармен емес</w:t>
            </w:r>
          </w:p>
        </w:tc>
      </w:tr>
      <w:tr w:rsidR="00F7449B" w:rsidRPr="00CB2B9B" w14:paraId="26361C24" w14:textId="77777777" w:rsidTr="00462A7E">
        <w:trPr>
          <w:trHeight w:val="379"/>
        </w:trPr>
        <w:tc>
          <w:tcPr>
            <w:tcW w:w="456" w:type="dxa"/>
            <w:vAlign w:val="center"/>
          </w:tcPr>
          <w:p w14:paraId="1F817187"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bCs/>
                <w:sz w:val="24"/>
                <w:szCs w:val="24"/>
              </w:rPr>
            </w:pPr>
            <w:r w:rsidRPr="00CB2B9B">
              <w:rPr>
                <w:rFonts w:asciiTheme="majorBidi" w:eastAsia="Times New Roman" w:hAnsiTheme="majorBidi" w:cstheme="majorBidi"/>
                <w:bCs/>
                <w:sz w:val="24"/>
                <w:szCs w:val="24"/>
              </w:rPr>
              <w:t>6</w:t>
            </w:r>
          </w:p>
        </w:tc>
        <w:tc>
          <w:tcPr>
            <w:tcW w:w="4393" w:type="dxa"/>
            <w:vAlign w:val="center"/>
          </w:tcPr>
          <w:p w14:paraId="43ED10E0"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bCs/>
                <w:sz w:val="24"/>
                <w:szCs w:val="24"/>
                <w:lang w:val="en-US"/>
              </w:rPr>
              <w:t>Reconciled friendship is a wound ill salved.</w:t>
            </w:r>
          </w:p>
        </w:tc>
        <w:tc>
          <w:tcPr>
            <w:tcW w:w="4677" w:type="dxa"/>
          </w:tcPr>
          <w:p w14:paraId="78AD2A21" w14:textId="53BBF1CD"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Татуласқан достық</w:t>
            </w:r>
            <w:r w:rsidR="006B69BD" w:rsidRPr="00CB2B9B">
              <w:rPr>
                <w:rFonts w:asciiTheme="majorBidi" w:eastAsia="Times New Roman" w:hAnsiTheme="majorBidi" w:cstheme="majorBidi"/>
                <w:sz w:val="24"/>
                <w:szCs w:val="24"/>
                <w:lang w:val="en-US"/>
              </w:rPr>
              <w:t xml:space="preserve"> </w:t>
            </w:r>
            <w:r w:rsidRPr="00CB2B9B">
              <w:rPr>
                <w:rFonts w:asciiTheme="majorBidi" w:eastAsia="Times New Roman" w:hAnsiTheme="majorBidi" w:cstheme="majorBidi"/>
                <w:sz w:val="24"/>
                <w:szCs w:val="24"/>
                <w:lang w:val="kk-KZ"/>
              </w:rPr>
              <w:t>жараның жазылуы</w:t>
            </w:r>
          </w:p>
        </w:tc>
      </w:tr>
      <w:tr w:rsidR="00F7449B" w:rsidRPr="005C6C08" w14:paraId="0F1F34BD" w14:textId="77777777" w:rsidTr="00462A7E">
        <w:trPr>
          <w:trHeight w:val="272"/>
        </w:trPr>
        <w:tc>
          <w:tcPr>
            <w:tcW w:w="456" w:type="dxa"/>
            <w:vAlign w:val="center"/>
          </w:tcPr>
          <w:p w14:paraId="04E25724"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bCs/>
                <w:sz w:val="24"/>
                <w:szCs w:val="24"/>
              </w:rPr>
            </w:pPr>
            <w:r w:rsidRPr="00CB2B9B">
              <w:rPr>
                <w:rFonts w:asciiTheme="majorBidi" w:eastAsia="Times New Roman" w:hAnsiTheme="majorBidi" w:cstheme="majorBidi"/>
                <w:bCs/>
                <w:sz w:val="24"/>
                <w:szCs w:val="24"/>
              </w:rPr>
              <w:t>7</w:t>
            </w:r>
          </w:p>
        </w:tc>
        <w:tc>
          <w:tcPr>
            <w:tcW w:w="4393" w:type="dxa"/>
            <w:vAlign w:val="center"/>
          </w:tcPr>
          <w:p w14:paraId="7A35AD2F"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bCs/>
                <w:sz w:val="24"/>
                <w:szCs w:val="24"/>
                <w:lang w:val="en-US"/>
              </w:rPr>
              <w:t>All are not friends that speak us fair.</w:t>
            </w:r>
          </w:p>
        </w:tc>
        <w:tc>
          <w:tcPr>
            <w:tcW w:w="4677" w:type="dxa"/>
          </w:tcPr>
          <w:p w14:paraId="7841CB3F" w14:textId="1C6013A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Дос жылатып айтады</w:t>
            </w:r>
            <w:r w:rsidR="00BC38E8">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дұшпан күлдіріп</w:t>
            </w:r>
            <w:r w:rsidR="00BC38E8">
              <w:rPr>
                <w:rFonts w:asciiTheme="majorBidi" w:eastAsia="Times New Roman" w:hAnsiTheme="majorBidi" w:cstheme="majorBidi"/>
                <w:sz w:val="24"/>
                <w:szCs w:val="24"/>
                <w:lang w:val="kk-KZ"/>
              </w:rPr>
              <w:t xml:space="preserve"> айтады</w:t>
            </w:r>
          </w:p>
        </w:tc>
      </w:tr>
      <w:tr w:rsidR="00F7449B" w:rsidRPr="00CB2B9B" w14:paraId="59C44B8E" w14:textId="77777777" w:rsidTr="00462A7E">
        <w:trPr>
          <w:trHeight w:val="361"/>
        </w:trPr>
        <w:tc>
          <w:tcPr>
            <w:tcW w:w="456" w:type="dxa"/>
            <w:vAlign w:val="center"/>
          </w:tcPr>
          <w:p w14:paraId="3B36EC16"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bCs/>
                <w:sz w:val="24"/>
                <w:szCs w:val="24"/>
              </w:rPr>
            </w:pPr>
            <w:r w:rsidRPr="00CB2B9B">
              <w:rPr>
                <w:rFonts w:asciiTheme="majorBidi" w:eastAsia="Times New Roman" w:hAnsiTheme="majorBidi" w:cstheme="majorBidi"/>
                <w:bCs/>
                <w:sz w:val="24"/>
                <w:szCs w:val="24"/>
              </w:rPr>
              <w:t>8</w:t>
            </w:r>
          </w:p>
        </w:tc>
        <w:tc>
          <w:tcPr>
            <w:tcW w:w="4393" w:type="dxa"/>
            <w:vAlign w:val="center"/>
          </w:tcPr>
          <w:p w14:paraId="450BCF06"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bCs/>
                <w:sz w:val="24"/>
                <w:szCs w:val="24"/>
                <w:lang w:val="en-US"/>
              </w:rPr>
              <w:t>When good cheer is lacking, our friends will be packing</w:t>
            </w:r>
          </w:p>
        </w:tc>
        <w:tc>
          <w:tcPr>
            <w:tcW w:w="4677" w:type="dxa"/>
          </w:tcPr>
          <w:p w14:paraId="7111FA82"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en-US"/>
              </w:rPr>
              <w:t xml:space="preserve"> </w:t>
            </w:r>
            <w:r w:rsidRPr="00CB2B9B">
              <w:rPr>
                <w:rFonts w:asciiTheme="majorBidi" w:eastAsia="Times New Roman" w:hAnsiTheme="majorBidi" w:cstheme="majorBidi"/>
                <w:sz w:val="24"/>
                <w:szCs w:val="24"/>
                <w:lang w:val="kk-KZ"/>
              </w:rPr>
              <w:t>Достық тамақта емес сабырда</w:t>
            </w:r>
          </w:p>
        </w:tc>
      </w:tr>
      <w:tr w:rsidR="00F7449B" w:rsidRPr="005C6C08" w14:paraId="7A625FAE" w14:textId="77777777" w:rsidTr="00462A7E">
        <w:trPr>
          <w:trHeight w:val="267"/>
        </w:trPr>
        <w:tc>
          <w:tcPr>
            <w:tcW w:w="456" w:type="dxa"/>
            <w:vAlign w:val="center"/>
          </w:tcPr>
          <w:p w14:paraId="5A936A04"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shd w:val="clear" w:color="auto" w:fill="FFFFFF"/>
              </w:rPr>
            </w:pPr>
            <w:r w:rsidRPr="00CB2B9B">
              <w:rPr>
                <w:rFonts w:asciiTheme="majorBidi" w:eastAsia="Times New Roman" w:hAnsiTheme="majorBidi" w:cstheme="majorBidi"/>
                <w:sz w:val="24"/>
                <w:szCs w:val="24"/>
                <w:shd w:val="clear" w:color="auto" w:fill="FFFFFF"/>
              </w:rPr>
              <w:t>9</w:t>
            </w:r>
          </w:p>
        </w:tc>
        <w:tc>
          <w:tcPr>
            <w:tcW w:w="4393" w:type="dxa"/>
            <w:vAlign w:val="center"/>
          </w:tcPr>
          <w:p w14:paraId="6456F6B7"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shd w:val="clear" w:color="auto" w:fill="FFFFFF"/>
                <w:lang w:val="en-US"/>
              </w:rPr>
              <w:t>Old friends and old wine are best.</w:t>
            </w:r>
          </w:p>
        </w:tc>
        <w:tc>
          <w:tcPr>
            <w:tcW w:w="4677" w:type="dxa"/>
          </w:tcPr>
          <w:p w14:paraId="7743AD75"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Заттың жаңасы жақсы, достың ескісі</w:t>
            </w:r>
          </w:p>
        </w:tc>
      </w:tr>
      <w:tr w:rsidR="00F7449B" w:rsidRPr="00CB2B9B" w14:paraId="64659965" w14:textId="77777777" w:rsidTr="00462A7E">
        <w:trPr>
          <w:trHeight w:val="372"/>
        </w:trPr>
        <w:tc>
          <w:tcPr>
            <w:tcW w:w="456" w:type="dxa"/>
            <w:vAlign w:val="center"/>
          </w:tcPr>
          <w:p w14:paraId="2AFD91EB"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rPr>
              <w:t>10</w:t>
            </w:r>
          </w:p>
        </w:tc>
        <w:tc>
          <w:tcPr>
            <w:tcW w:w="4393" w:type="dxa"/>
            <w:vAlign w:val="center"/>
            <w:hideMark/>
          </w:tcPr>
          <w:p w14:paraId="5CD3BA03"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en-US"/>
              </w:rPr>
              <w:t>A hedge between keeps friendship green.</w:t>
            </w:r>
          </w:p>
        </w:tc>
        <w:tc>
          <w:tcPr>
            <w:tcW w:w="4677" w:type="dxa"/>
            <w:hideMark/>
          </w:tcPr>
          <w:p w14:paraId="4193F688"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Аралық болса, араздық болмас</w:t>
            </w:r>
          </w:p>
        </w:tc>
      </w:tr>
      <w:tr w:rsidR="00F7449B" w:rsidRPr="005C6C08" w14:paraId="349072DF" w14:textId="77777777" w:rsidTr="00462A7E">
        <w:trPr>
          <w:trHeight w:val="415"/>
        </w:trPr>
        <w:tc>
          <w:tcPr>
            <w:tcW w:w="456" w:type="dxa"/>
            <w:vAlign w:val="center"/>
          </w:tcPr>
          <w:p w14:paraId="28BA974D"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rPr>
              <w:t>11</w:t>
            </w:r>
          </w:p>
        </w:tc>
        <w:tc>
          <w:tcPr>
            <w:tcW w:w="4393" w:type="dxa"/>
            <w:vAlign w:val="center"/>
            <w:hideMark/>
          </w:tcPr>
          <w:p w14:paraId="194B361F"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en-US"/>
              </w:rPr>
              <w:t>A friend's frown is better than a foe's smile.</w:t>
            </w:r>
          </w:p>
        </w:tc>
        <w:tc>
          <w:tcPr>
            <w:tcW w:w="4677" w:type="dxa"/>
            <w:hideMark/>
          </w:tcPr>
          <w:p w14:paraId="7568123C" w14:textId="22AD284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kk-KZ"/>
              </w:rPr>
              <w:t>Дос жылатып айтады</w:t>
            </w:r>
            <w:r w:rsidR="00BC38E8">
              <w:rPr>
                <w:rFonts w:asciiTheme="majorBidi" w:eastAsia="Times New Roman" w:hAnsiTheme="majorBidi" w:cstheme="majorBidi"/>
                <w:sz w:val="24"/>
                <w:szCs w:val="24"/>
                <w:lang w:val="kk-KZ"/>
              </w:rPr>
              <w:t>,</w:t>
            </w:r>
            <w:r w:rsidR="001A52A8" w:rsidRPr="00CB2B9B">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kk-KZ"/>
              </w:rPr>
              <w:t>дұшпан күлдіріп</w:t>
            </w:r>
            <w:r w:rsidR="00BC38E8">
              <w:rPr>
                <w:rFonts w:asciiTheme="majorBidi" w:eastAsia="Times New Roman" w:hAnsiTheme="majorBidi" w:cstheme="majorBidi"/>
                <w:sz w:val="24"/>
                <w:szCs w:val="24"/>
                <w:lang w:val="kk-KZ"/>
              </w:rPr>
              <w:t xml:space="preserve"> айтады</w:t>
            </w:r>
          </w:p>
        </w:tc>
      </w:tr>
      <w:tr w:rsidR="00F7449B" w:rsidRPr="00CB2B9B" w14:paraId="672A68D7" w14:textId="77777777" w:rsidTr="00462A7E">
        <w:trPr>
          <w:trHeight w:val="283"/>
        </w:trPr>
        <w:tc>
          <w:tcPr>
            <w:tcW w:w="456" w:type="dxa"/>
            <w:vAlign w:val="center"/>
          </w:tcPr>
          <w:p w14:paraId="24939E38" w14:textId="77777777" w:rsidR="00F7449B" w:rsidRPr="00CB2B9B" w:rsidRDefault="00F7449B" w:rsidP="00F7449B">
            <w:pPr>
              <w:tabs>
                <w:tab w:val="center" w:pos="4677"/>
                <w:tab w:val="right" w:pos="9355"/>
              </w:tabs>
              <w:spacing w:after="0" w:line="240" w:lineRule="auto"/>
              <w:jc w:val="center"/>
              <w:rPr>
                <w:rFonts w:asciiTheme="majorBidi" w:eastAsia="Times New Roman" w:hAnsiTheme="majorBidi" w:cstheme="majorBidi"/>
                <w:sz w:val="24"/>
                <w:szCs w:val="24"/>
              </w:rPr>
            </w:pPr>
            <w:r w:rsidRPr="00CB2B9B">
              <w:rPr>
                <w:rFonts w:asciiTheme="majorBidi" w:eastAsia="Times New Roman" w:hAnsiTheme="majorBidi" w:cstheme="majorBidi"/>
                <w:sz w:val="24"/>
                <w:szCs w:val="24"/>
              </w:rPr>
              <w:t>12</w:t>
            </w:r>
          </w:p>
        </w:tc>
        <w:tc>
          <w:tcPr>
            <w:tcW w:w="4393" w:type="dxa"/>
            <w:vAlign w:val="center"/>
            <w:hideMark/>
          </w:tcPr>
          <w:p w14:paraId="4E298F94"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en-US"/>
              </w:rPr>
              <w:t>A man is known by the company he keeps.</w:t>
            </w:r>
          </w:p>
        </w:tc>
        <w:tc>
          <w:tcPr>
            <w:tcW w:w="4677" w:type="dxa"/>
            <w:hideMark/>
          </w:tcPr>
          <w:p w14:paraId="2B75F450" w14:textId="77777777" w:rsidR="00F7449B" w:rsidRPr="00CB2B9B" w:rsidRDefault="00F7449B" w:rsidP="00F7449B">
            <w:pPr>
              <w:tabs>
                <w:tab w:val="center" w:pos="4677"/>
                <w:tab w:val="right" w:pos="9355"/>
              </w:tabs>
              <w:spacing w:after="0" w:line="240" w:lineRule="auto"/>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Ағаш тамырымен, адам досымен мықты</w:t>
            </w:r>
          </w:p>
        </w:tc>
      </w:tr>
    </w:tbl>
    <w:p w14:paraId="610500C1" w14:textId="77777777" w:rsidR="00F7449B" w:rsidRPr="00CB2B9B" w:rsidRDefault="00F7449B" w:rsidP="00F7449B">
      <w:pPr>
        <w:widowControl w:val="0"/>
        <w:snapToGrid w:val="0"/>
        <w:spacing w:after="0"/>
        <w:ind w:firstLine="567"/>
        <w:jc w:val="center"/>
        <w:rPr>
          <w:rFonts w:asciiTheme="majorBidi" w:hAnsiTheme="majorBidi" w:cstheme="majorBidi"/>
          <w:sz w:val="28"/>
          <w:szCs w:val="28"/>
        </w:rPr>
      </w:pPr>
    </w:p>
    <w:p w14:paraId="17FAE799" w14:textId="268C8BCC" w:rsidR="00F7449B" w:rsidRPr="00CB2B9B" w:rsidRDefault="00F7449B" w:rsidP="00BC38E8">
      <w:pPr>
        <w:widowControl w:val="0"/>
        <w:snapToGrid w:val="0"/>
        <w:spacing w:after="0" w:line="240" w:lineRule="auto"/>
        <w:ind w:firstLine="708"/>
        <w:jc w:val="both"/>
        <w:rPr>
          <w:rFonts w:asciiTheme="majorBidi" w:eastAsia="Times New Roman" w:hAnsiTheme="majorBidi" w:cstheme="majorBidi"/>
          <w:sz w:val="28"/>
          <w:szCs w:val="28"/>
          <w:lang w:val="en-US"/>
        </w:rPr>
      </w:pPr>
      <w:r w:rsidRPr="00CB2B9B">
        <w:rPr>
          <w:rFonts w:asciiTheme="majorBidi" w:hAnsiTheme="majorBidi" w:cstheme="majorBidi"/>
          <w:sz w:val="28"/>
          <w:szCs w:val="28"/>
          <w:lang w:val="kk-KZ"/>
        </w:rPr>
        <w:t xml:space="preserve">Кесте 13 – </w:t>
      </w:r>
      <w:r w:rsidRPr="00BC38E8">
        <w:rPr>
          <w:rFonts w:asciiTheme="majorBidi" w:eastAsia="Times New Roman" w:hAnsiTheme="majorBidi" w:cstheme="majorBidi"/>
          <w:sz w:val="28"/>
          <w:szCs w:val="28"/>
          <w:lang w:val="kk-KZ"/>
        </w:rPr>
        <w:t xml:space="preserve">In English about </w:t>
      </w:r>
      <w:r w:rsidRPr="00BC38E8">
        <w:rPr>
          <w:rFonts w:asciiTheme="majorBidi" w:eastAsia="Times New Roman" w:hAnsiTheme="majorBidi" w:cstheme="majorBidi"/>
          <w:i/>
          <w:sz w:val="28"/>
          <w:szCs w:val="28"/>
          <w:lang w:val="kk-KZ"/>
        </w:rPr>
        <w:t>knowledge</w:t>
      </w:r>
      <w:r w:rsidRPr="00BC38E8">
        <w:rPr>
          <w:rFonts w:asciiTheme="majorBidi" w:eastAsia="Times New Roman" w:hAnsiTheme="majorBidi" w:cstheme="majorBidi"/>
          <w:sz w:val="28"/>
          <w:szCs w:val="28"/>
          <w:lang w:val="kk-KZ"/>
        </w:rPr>
        <w:t xml:space="preserve"> – </w:t>
      </w:r>
      <w:r w:rsidRPr="00CB2B9B">
        <w:rPr>
          <w:rFonts w:asciiTheme="majorBidi" w:eastAsia="Times New Roman" w:hAnsiTheme="majorBidi" w:cstheme="majorBidi"/>
          <w:i/>
          <w:iCs/>
          <w:sz w:val="28"/>
          <w:szCs w:val="28"/>
          <w:lang w:val="kk-KZ"/>
        </w:rPr>
        <w:t xml:space="preserve">білім </w:t>
      </w:r>
      <w:r w:rsidRPr="00CB2B9B">
        <w:rPr>
          <w:rFonts w:asciiTheme="majorBidi" w:eastAsia="Times New Roman" w:hAnsiTheme="majorBidi" w:cstheme="majorBidi"/>
          <w:sz w:val="28"/>
          <w:szCs w:val="28"/>
          <w:lang w:val="kk-KZ"/>
        </w:rPr>
        <w:t xml:space="preserve">басты сөзі бар ағылшын мақалдары. </w:t>
      </w:r>
      <w:r w:rsidRPr="00CB2B9B">
        <w:rPr>
          <w:rFonts w:asciiTheme="majorBidi" w:eastAsia="Times New Roman" w:hAnsiTheme="majorBidi" w:cstheme="majorBidi"/>
          <w:sz w:val="28"/>
          <w:szCs w:val="28"/>
          <w:lang w:val="en-US"/>
        </w:rPr>
        <w:t>Choose the wor</w:t>
      </w:r>
      <w:r w:rsidR="00BC38E8">
        <w:rPr>
          <w:rFonts w:asciiTheme="majorBidi" w:eastAsia="Times New Roman" w:hAnsiTheme="majorBidi" w:cstheme="majorBidi"/>
          <w:sz w:val="28"/>
          <w:szCs w:val="28"/>
          <w:lang w:val="en-US"/>
        </w:rPr>
        <w:t>ds and complete the sentences</w:t>
      </w:r>
      <w:r w:rsidR="00BC38E8">
        <w:rPr>
          <w:rFonts w:asciiTheme="majorBidi" w:eastAsia="Times New Roman" w:hAnsiTheme="majorBidi" w:cstheme="majorBidi"/>
          <w:sz w:val="28"/>
          <w:szCs w:val="28"/>
          <w:lang w:val="kk-KZ"/>
        </w:rPr>
        <w:t xml:space="preserve">... </w:t>
      </w:r>
      <w:r w:rsidRPr="00CB2B9B">
        <w:rPr>
          <w:rFonts w:asciiTheme="majorBidi" w:hAnsiTheme="majorBidi" w:cstheme="majorBidi"/>
          <w:sz w:val="28"/>
          <w:szCs w:val="28"/>
          <w:lang w:val="en-US"/>
        </w:rPr>
        <w:t>Mind, learn, power,</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pain</w:t>
      </w:r>
    </w:p>
    <w:p w14:paraId="0F939940" w14:textId="77777777" w:rsidR="00F7449B" w:rsidRPr="00CB2B9B" w:rsidRDefault="00F7449B" w:rsidP="00F7449B">
      <w:pPr>
        <w:widowControl w:val="0"/>
        <w:snapToGrid w:val="0"/>
        <w:spacing w:after="0" w:line="240" w:lineRule="auto"/>
        <w:ind w:firstLine="567"/>
        <w:jc w:val="center"/>
        <w:rPr>
          <w:rFonts w:asciiTheme="majorBidi" w:eastAsia="Times New Roman" w:hAnsiTheme="majorBidi" w:cstheme="majorBidi"/>
          <w:bCs/>
          <w:sz w:val="28"/>
          <w:szCs w:val="28"/>
          <w:lang w:val="en-US"/>
        </w:rPr>
      </w:pPr>
    </w:p>
    <w:tbl>
      <w:tblPr>
        <w:tblStyle w:val="ab"/>
        <w:tblW w:w="0" w:type="auto"/>
        <w:tblLook w:val="04A0" w:firstRow="1" w:lastRow="0" w:firstColumn="1" w:lastColumn="0" w:noHBand="0" w:noVBand="1"/>
      </w:tblPr>
      <w:tblGrid>
        <w:gridCol w:w="9571"/>
      </w:tblGrid>
      <w:tr w:rsidR="00F7449B" w:rsidRPr="00CB2B9B" w14:paraId="691700E5" w14:textId="77777777" w:rsidTr="00F7449B">
        <w:trPr>
          <w:trHeight w:val="1650"/>
        </w:trPr>
        <w:tc>
          <w:tcPr>
            <w:tcW w:w="9571" w:type="dxa"/>
          </w:tcPr>
          <w:p w14:paraId="2C6AD65C" w14:textId="22AC4718" w:rsidR="00F7449B" w:rsidRPr="00BC38E8" w:rsidRDefault="00F7449B" w:rsidP="00462A7E">
            <w:pPr>
              <w:tabs>
                <w:tab w:val="center" w:pos="4677"/>
                <w:tab w:val="right" w:pos="9355"/>
              </w:tabs>
              <w:spacing w:line="240" w:lineRule="auto"/>
              <w:rPr>
                <w:rFonts w:asciiTheme="majorBidi" w:hAnsiTheme="majorBidi" w:cstheme="majorBidi"/>
                <w:sz w:val="28"/>
                <w:szCs w:val="28"/>
                <w:lang w:val="kk-KZ"/>
              </w:rPr>
            </w:pPr>
            <w:r w:rsidRPr="00CB2B9B">
              <w:rPr>
                <w:rFonts w:asciiTheme="majorBidi" w:hAnsiTheme="majorBidi" w:cstheme="majorBidi"/>
                <w:sz w:val="28"/>
                <w:szCs w:val="28"/>
                <w:lang w:val="en-US"/>
              </w:rPr>
              <w:lastRenderedPageBreak/>
              <w:t>1)</w:t>
            </w:r>
            <w:r w:rsidR="00BC38E8">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Better late than never</w:t>
            </w:r>
            <w:r w:rsidR="00BC38E8">
              <w:rPr>
                <w:rFonts w:asciiTheme="majorBidi" w:hAnsiTheme="majorBidi" w:cstheme="majorBidi"/>
                <w:sz w:val="28"/>
                <w:szCs w:val="28"/>
                <w:lang w:val="kk-KZ"/>
              </w:rPr>
              <w:t>...</w:t>
            </w:r>
          </w:p>
          <w:p w14:paraId="19AE6469" w14:textId="261C519C" w:rsidR="00F7449B" w:rsidRPr="00CB2B9B" w:rsidRDefault="00F7449B" w:rsidP="00462A7E">
            <w:pPr>
              <w:spacing w:line="240" w:lineRule="auto"/>
              <w:rPr>
                <w:rFonts w:asciiTheme="majorBidi" w:hAnsiTheme="majorBidi" w:cstheme="majorBidi"/>
                <w:bCs/>
                <w:sz w:val="28"/>
                <w:szCs w:val="28"/>
                <w:lang w:val="en-US"/>
              </w:rPr>
            </w:pPr>
            <w:r w:rsidRPr="00CB2B9B">
              <w:rPr>
                <w:rFonts w:asciiTheme="majorBidi" w:hAnsiTheme="majorBidi" w:cstheme="majorBidi"/>
                <w:bCs/>
                <w:sz w:val="28"/>
                <w:szCs w:val="28"/>
                <w:lang w:val="en-US"/>
              </w:rPr>
              <w:t>2)</w:t>
            </w:r>
            <w:r w:rsidR="00BC38E8">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en-US"/>
              </w:rPr>
              <w:t>Money spent on the brain is never spent in...</w:t>
            </w:r>
          </w:p>
          <w:p w14:paraId="524ED394" w14:textId="19129E4A" w:rsidR="00F7449B" w:rsidRPr="00BC38E8" w:rsidRDefault="00F7449B" w:rsidP="00462A7E">
            <w:pPr>
              <w:spacing w:line="240" w:lineRule="auto"/>
              <w:rPr>
                <w:rFonts w:asciiTheme="majorBidi" w:hAnsiTheme="majorBidi" w:cstheme="majorBidi"/>
                <w:sz w:val="28"/>
                <w:szCs w:val="28"/>
                <w:lang w:val="kk-KZ"/>
              </w:rPr>
            </w:pPr>
            <w:r w:rsidRPr="00CB2B9B">
              <w:rPr>
                <w:rFonts w:asciiTheme="majorBidi" w:hAnsiTheme="majorBidi" w:cstheme="majorBidi"/>
                <w:sz w:val="28"/>
                <w:szCs w:val="28"/>
                <w:lang w:val="en-US"/>
              </w:rPr>
              <w:t>3)</w:t>
            </w:r>
            <w:r w:rsidR="00BC38E8">
              <w:rPr>
                <w:rFonts w:asciiTheme="majorBidi" w:hAnsiTheme="majorBidi" w:cstheme="majorBidi"/>
                <w:sz w:val="28"/>
                <w:szCs w:val="28"/>
                <w:lang w:val="kk-KZ"/>
              </w:rPr>
              <w:t xml:space="preserve"> </w:t>
            </w:r>
            <w:r w:rsidR="00BC38E8">
              <w:rPr>
                <w:rFonts w:asciiTheme="majorBidi" w:hAnsiTheme="majorBidi" w:cstheme="majorBidi"/>
                <w:sz w:val="28"/>
                <w:szCs w:val="28"/>
                <w:lang w:val="en-US"/>
              </w:rPr>
              <w:t>So many men, so many</w:t>
            </w:r>
            <w:r w:rsidR="00BC38E8">
              <w:rPr>
                <w:rFonts w:asciiTheme="majorBidi" w:hAnsiTheme="majorBidi" w:cstheme="majorBidi"/>
                <w:sz w:val="28"/>
                <w:szCs w:val="28"/>
                <w:lang w:val="kk-KZ"/>
              </w:rPr>
              <w:t>...</w:t>
            </w:r>
          </w:p>
          <w:p w14:paraId="3517C0E3" w14:textId="0BCFA349" w:rsidR="00F7449B" w:rsidRPr="00BC38E8" w:rsidRDefault="00F7449B" w:rsidP="00462A7E">
            <w:pPr>
              <w:spacing w:line="240" w:lineRule="auto"/>
              <w:rPr>
                <w:rFonts w:asciiTheme="majorBidi" w:hAnsiTheme="majorBidi" w:cstheme="majorBidi"/>
                <w:bCs/>
                <w:sz w:val="28"/>
                <w:szCs w:val="28"/>
                <w:lang w:val="kk-KZ"/>
              </w:rPr>
            </w:pPr>
            <w:r w:rsidRPr="00CB2B9B">
              <w:rPr>
                <w:rFonts w:asciiTheme="majorBidi" w:hAnsiTheme="majorBidi" w:cstheme="majorBidi"/>
                <w:bCs/>
                <w:sz w:val="28"/>
                <w:szCs w:val="28"/>
                <w:lang w:val="en-US"/>
              </w:rPr>
              <w:t>4)</w:t>
            </w:r>
            <w:r w:rsidR="00BC38E8">
              <w:rPr>
                <w:rFonts w:asciiTheme="majorBidi" w:hAnsiTheme="majorBidi" w:cstheme="majorBidi"/>
                <w:bCs/>
                <w:sz w:val="28"/>
                <w:szCs w:val="28"/>
                <w:lang w:val="kk-KZ"/>
              </w:rPr>
              <w:t xml:space="preserve"> </w:t>
            </w:r>
            <w:r w:rsidRPr="00BC38E8">
              <w:rPr>
                <w:rFonts w:asciiTheme="majorBidi" w:hAnsiTheme="majorBidi" w:cstheme="majorBidi"/>
                <w:bCs/>
                <w:sz w:val="28"/>
                <w:szCs w:val="28"/>
                <w:lang w:val="en-US"/>
              </w:rPr>
              <w:t>Live and</w:t>
            </w:r>
            <w:r w:rsidR="00BC38E8">
              <w:rPr>
                <w:rFonts w:asciiTheme="majorBidi" w:hAnsiTheme="majorBidi" w:cstheme="majorBidi"/>
                <w:bCs/>
                <w:sz w:val="28"/>
                <w:szCs w:val="28"/>
                <w:lang w:val="kk-KZ"/>
              </w:rPr>
              <w:t>...</w:t>
            </w:r>
          </w:p>
          <w:p w14:paraId="6B4FA26C" w14:textId="123F39C2" w:rsidR="00F7449B" w:rsidRPr="00BC38E8" w:rsidRDefault="00F7449B" w:rsidP="00462A7E">
            <w:pPr>
              <w:tabs>
                <w:tab w:val="center" w:pos="4677"/>
                <w:tab w:val="right" w:pos="9355"/>
              </w:tabs>
              <w:spacing w:line="240" w:lineRule="auto"/>
              <w:rPr>
                <w:rFonts w:asciiTheme="majorBidi" w:hAnsiTheme="majorBidi" w:cstheme="majorBidi"/>
                <w:sz w:val="28"/>
                <w:szCs w:val="28"/>
                <w:lang w:val="kk-KZ"/>
              </w:rPr>
            </w:pPr>
            <w:r w:rsidRPr="00CB2B9B">
              <w:rPr>
                <w:rFonts w:asciiTheme="majorBidi" w:hAnsiTheme="majorBidi" w:cstheme="majorBidi"/>
                <w:bCs/>
                <w:sz w:val="28"/>
                <w:szCs w:val="28"/>
                <w:lang w:val="en-US"/>
              </w:rPr>
              <w:t xml:space="preserve">5) </w:t>
            </w:r>
            <w:r w:rsidRPr="00BC38E8">
              <w:rPr>
                <w:rFonts w:asciiTheme="majorBidi" w:hAnsiTheme="majorBidi" w:cstheme="majorBidi"/>
                <w:bCs/>
                <w:sz w:val="28"/>
                <w:szCs w:val="28"/>
                <w:lang w:val="en-US"/>
              </w:rPr>
              <w:t xml:space="preserve">Knowledge </w:t>
            </w:r>
            <w:r w:rsidR="00BC38E8">
              <w:rPr>
                <w:rFonts w:asciiTheme="majorBidi" w:hAnsiTheme="majorBidi" w:cstheme="majorBidi"/>
                <w:bCs/>
                <w:sz w:val="28"/>
                <w:szCs w:val="28"/>
              </w:rPr>
              <w:t>is</w:t>
            </w:r>
            <w:r w:rsidR="00BC38E8">
              <w:rPr>
                <w:rFonts w:asciiTheme="majorBidi" w:hAnsiTheme="majorBidi" w:cstheme="majorBidi"/>
                <w:bCs/>
                <w:sz w:val="28"/>
                <w:szCs w:val="28"/>
                <w:lang w:val="kk-KZ"/>
              </w:rPr>
              <w:t>...</w:t>
            </w:r>
          </w:p>
        </w:tc>
      </w:tr>
    </w:tbl>
    <w:p w14:paraId="3FFFB57D" w14:textId="77777777" w:rsidR="00E17370" w:rsidRPr="00CB2B9B" w:rsidRDefault="00E17370" w:rsidP="00F7449B">
      <w:pPr>
        <w:spacing w:after="0" w:line="240" w:lineRule="auto"/>
        <w:ind w:firstLine="567"/>
        <w:jc w:val="both"/>
        <w:rPr>
          <w:rFonts w:asciiTheme="majorBidi" w:hAnsiTheme="majorBidi" w:cstheme="majorBidi"/>
          <w:sz w:val="28"/>
          <w:szCs w:val="28"/>
          <w:lang w:val="kk-KZ"/>
        </w:rPr>
      </w:pPr>
    </w:p>
    <w:p w14:paraId="7A1A5E25" w14:textId="6F523672"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Осымен, эксперименттің қалыптастырушы кезеңінің бірінші кесіндісін орындау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 xml:space="preserve">сінде ағылшын тілін меңгеруге байланысты педагогикалық бейіндегі студенттердің қиындықтарын еңсерілды және болашақ мұғалімдердің кәсіптік бағдарланған тілдің құрамдас бөліктерін түсінуге деген уәждемесімен қызығушылығын дамыту сияқты ұйымдастырушылық мазмұнды педагогикалық жағдайлар іске асырылды. </w:t>
      </w:r>
    </w:p>
    <w:p w14:paraId="609A9D90" w14:textId="2D114B58"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Екінші шағын кезеңді іске асыру барысында тапсырма күрделендіріліп, оны орынд</w:t>
      </w:r>
      <w:r w:rsidR="00BC38E8">
        <w:rPr>
          <w:rFonts w:asciiTheme="majorBidi" w:hAnsiTheme="majorBidi" w:cstheme="majorBidi"/>
          <w:sz w:val="28"/>
          <w:szCs w:val="28"/>
          <w:lang w:val="kk-KZ"/>
        </w:rPr>
        <w:t xml:space="preserve">ау барысында ЭТ студенттеріне </w:t>
      </w:r>
      <w:r w:rsidRPr="00CB2B9B">
        <w:rPr>
          <w:rFonts w:asciiTheme="majorBidi" w:hAnsiTheme="majorBidi" w:cstheme="majorBidi"/>
          <w:sz w:val="28"/>
          <w:szCs w:val="28"/>
          <w:lang w:val="kk-KZ"/>
        </w:rPr>
        <w:t>болашақ мұғалімдерге игерілген негізгі сөздермен грамматикалық конструкцияларды пайдалана отырып, карточкадағы бейнелерді сипаттау ұсынылды. Бұдан әрі білім алушыларға келесі сұрақтарға жауап беру ұсынылды: қандай жүйелік құрылыммен орын бейнеленген, түсінбеушілік неден туындаған болуы мүмкін, түсінбеушілікті жою немесе түсінуді қолдау үшін не істеу керек. Бұл тапсырманы орындау қызу пікірталас тудырды, себебі әр ЭТ студенті өз пікірін, ұстанымын және көзқарасын ағылшын тілінде білдіруге тырысты. Бұл эксперименттің қалыптастырушы кезеңі барысында оқу жағдайында кәсіби ортаның элементтерін қайта құруға және ағылшын тіліндегі көрнекі материалды пайдалана отырып, білім алушыларға кәсіби пікірталас құруға көмектесу мүмкіндігінің дәлелі болды. Осы тапсырманы орындаудың нәтижесі кәсіптік қызметтi имитациялайтын арнайы ұйымдастырылған ағылшын тіліндегі кеңістік құру және кәсіп тілін кезең</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кезеңмен қалыптастыруды қамтамасыз ететін кәсіптік бағдарланған тапсырмалар кешенін енгізу сияқты ұйымдық мазмұнды педагогикалық жағдайларды іске асыру негізінде мәдениаралық</w:t>
      </w:r>
      <w:r w:rsidR="00FB4D4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когнитивтік субқұзыреттілік қалыптастыру болды. </w:t>
      </w:r>
    </w:p>
    <w:p w14:paraId="269B7B59" w14:textId="6CCFB01C" w:rsidR="00F7449B" w:rsidRPr="00CB2B9B" w:rsidRDefault="00F7449B" w:rsidP="00BC38E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Кейіннен, сыналатын эксперименттік топпен бірге болашақ кәсіби жұмыста орын алатын бірқатар басқа да маңызды проблемалық мәселелер бөлінді. Мысалы, мұғалімнің жұмысында сөздікті пайдалану арқылы дидактикалық операциялар маңызды орын алады. Осы мақсатта білім алушылармен өзара іс</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қимыл </w:t>
      </w:r>
      <w:r w:rsidR="00F51BF5" w:rsidRPr="00CB2B9B">
        <w:rPr>
          <w:rFonts w:asciiTheme="majorBidi" w:hAnsiTheme="majorBidi" w:cstheme="majorBidi"/>
          <w:sz w:val="28"/>
          <w:szCs w:val="28"/>
          <w:lang w:val="kk-KZ"/>
        </w:rPr>
        <w:t>үдеріс</w:t>
      </w:r>
      <w:r w:rsidRPr="00CB2B9B">
        <w:rPr>
          <w:rFonts w:asciiTheme="majorBidi" w:hAnsiTheme="majorBidi" w:cstheme="majorBidi"/>
          <w:sz w:val="28"/>
          <w:szCs w:val="28"/>
          <w:lang w:val="kk-KZ"/>
        </w:rPr>
        <w:t xml:space="preserve">інде шетел тілі құралдарымен таңбалы материалды визуалды қабылдау технологиясы әзірленді. Жақсы меңгеру үшін мақалдардың суреттері ұсынылды. </w:t>
      </w:r>
      <w:r w:rsidR="00BC38E8">
        <w:rPr>
          <w:rFonts w:asciiTheme="majorBidi" w:hAnsiTheme="majorBidi" w:cstheme="majorBidi"/>
          <w:sz w:val="28"/>
          <w:szCs w:val="28"/>
          <w:lang w:val="kk-KZ"/>
        </w:rPr>
        <w:t xml:space="preserve">Мысалы, егер оң қол көтерілсе, </w:t>
      </w:r>
      <w:r w:rsidRPr="00CB2B9B">
        <w:rPr>
          <w:rFonts w:asciiTheme="majorBidi" w:hAnsiTheme="majorBidi" w:cstheme="majorBidi"/>
          <w:sz w:val="28"/>
          <w:szCs w:val="28"/>
          <w:lang w:val="kk-KZ"/>
        </w:rPr>
        <w:t xml:space="preserve">достық туралы мақал айту </w:t>
      </w:r>
      <w:r w:rsidR="00BC38E8">
        <w:rPr>
          <w:rFonts w:asciiTheme="majorBidi" w:hAnsiTheme="majorBidi" w:cstheme="majorBidi"/>
          <w:sz w:val="28"/>
          <w:szCs w:val="28"/>
          <w:lang w:val="kk-KZ"/>
        </w:rPr>
        <w:t xml:space="preserve">керек, екі қол жоғары көтерілсе. </w:t>
      </w:r>
      <w:r w:rsidRPr="00CB2B9B">
        <w:rPr>
          <w:rFonts w:asciiTheme="majorBidi" w:hAnsiTheme="majorBidi" w:cstheme="majorBidi"/>
          <w:sz w:val="28"/>
          <w:szCs w:val="28"/>
          <w:lang w:val="kk-KZ"/>
        </w:rPr>
        <w:t>білім туралы мақал және өзіңнің түсіндіруіңді</w:t>
      </w:r>
      <w:r w:rsidR="00BC38E8">
        <w:rPr>
          <w:rFonts w:asciiTheme="majorBidi" w:hAnsiTheme="majorBidi" w:cstheme="majorBidi"/>
          <w:sz w:val="28"/>
          <w:szCs w:val="28"/>
          <w:lang w:val="kk-KZ"/>
        </w:rPr>
        <w:t>, оң қол төмен түсірілген болса,</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жұмыс сапасы туралы мақал айту керек. Бұдан басқа сөздікпен жұмыс істеу кезінде жобалаушының көмегімен көрнекі қатар берілді, онда мақал</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мақал немесе фразеологизмдерді таңдау қажет болатын бейнелер </w:t>
      </w:r>
      <w:r w:rsidRPr="00CB2B9B">
        <w:rPr>
          <w:rFonts w:asciiTheme="majorBidi" w:hAnsiTheme="majorBidi" w:cstheme="majorBidi"/>
          <w:sz w:val="28"/>
          <w:szCs w:val="28"/>
          <w:lang w:val="kk-KZ"/>
        </w:rPr>
        <w:lastRenderedPageBreak/>
        <w:t>анық көрінді. Материалды бекіту үшін практикадан өткен ЭТ студенттерінің біріне сөздермен жұмысты көрсету үшін оқу аудиториясының ортасына шығу ұсынылды. Осы кезеңде орындалатын іс</w:t>
      </w:r>
      <w:r w:rsidR="00E17370"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қимылдардың шынайылығы мен күрделілігі көрсетілді, өйткені сөздің дұрыс айтылуы сөздің дұрыс табылуына және оны қарым</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қатынаста пайдалануға әсер етеді. Сабақтың бұл элементі шетел тілін меңгеруді ескере отырып, </w:t>
      </w:r>
      <w:r w:rsidR="00B90CFD">
        <w:rPr>
          <w:rFonts w:asciiTheme="majorBidi" w:hAnsiTheme="majorBidi" w:cstheme="majorBidi"/>
          <w:sz w:val="28"/>
          <w:szCs w:val="28"/>
          <w:lang w:val="kk-KZ"/>
        </w:rPr>
        <w:t>контекстік</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топтастырушы субқұзыретті қалыптасуына ықпал етті (тапсырма төменде 3.3</w:t>
      </w:r>
      <w:r w:rsidR="00BC38E8">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кестеде берілген). Сабақта студенттерге ассоциативтік терминдер қатарын жалғастыру үшін негізгі сөздер ұсынылды, осылайша студенттер ментальдық картаны қайта жасады. Осы тапсырманы орындау нәтижелері оқытушы мен студенттердің мынадай іс</w:t>
      </w:r>
      <w:r w:rsidR="00BC38E8">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қимыл реттілігін қамтыды. Бірінші қадам: студенттер аудиожазбаны бірнеше рет тыңдады, осылайша аудиовизуалды әдіс қолданылды. Екінші қадам: бірінші тыңдаудан кейін ұсынылған жағдайдың жалпы мәнін анықтау. Үшінші қадам: жағдайдың терең мағынасын түсінуге негіз болған түйінді сөз</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тұжырымдамаларды бөлу. Төртінші қадам: бөлінген сөз</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тұжырымдамаларға сүйене отырып, қайта тыңдаудан кейін мақалдарды түсіндіруге байланысты жағдайды қайта құру. Бесінші қадам: 50 студенттің санасында бейнелер тудырған сөз</w:t>
      </w:r>
      <w:r w:rsidR="00BC38E8">
        <w:rPr>
          <w:rFonts w:asciiTheme="majorBidi" w:hAnsiTheme="majorBidi" w:cstheme="majorBidi"/>
          <w:sz w:val="28"/>
          <w:szCs w:val="28"/>
          <w:lang w:val="kk-KZ"/>
        </w:rPr>
        <w:t>-</w:t>
      </w:r>
      <w:r w:rsidRPr="00CB2B9B">
        <w:rPr>
          <w:rFonts w:asciiTheme="majorBidi" w:hAnsiTheme="majorBidi" w:cstheme="majorBidi"/>
          <w:sz w:val="28"/>
          <w:szCs w:val="28"/>
          <w:lang w:val="kk-KZ"/>
        </w:rPr>
        <w:t>белгілер негізінде ағылшын тіліндегі ақпаратты қабылдау және түсіндіру. Бұл бейнелерді бірізділікпен құра отырып, студенттер мақал</w:t>
      </w:r>
      <w:r w:rsidR="00E17370"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м</w:t>
      </w:r>
      <w:r w:rsidR="00CE420C" w:rsidRPr="00CB2B9B">
        <w:rPr>
          <w:rFonts w:asciiTheme="majorBidi" w:hAnsiTheme="majorBidi" w:cstheme="majorBidi"/>
          <w:sz w:val="28"/>
          <w:szCs w:val="28"/>
          <w:lang w:val="kk-KZ"/>
        </w:rPr>
        <w:t>әтел</w:t>
      </w:r>
      <w:r w:rsidRPr="00CB2B9B">
        <w:rPr>
          <w:rFonts w:asciiTheme="majorBidi" w:hAnsiTheme="majorBidi" w:cstheme="majorBidi"/>
          <w:sz w:val="28"/>
          <w:szCs w:val="28"/>
          <w:lang w:val="kk-KZ"/>
        </w:rPr>
        <w:t xml:space="preserve"> негізінде семантикалық кеңістік құрды.</w:t>
      </w:r>
    </w:p>
    <w:p w14:paraId="35D7DD99" w14:textId="759282BF" w:rsidR="00F7449B" w:rsidRPr="00CB2B9B" w:rsidRDefault="00F7449B" w:rsidP="006E2918">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Эксперименттің қалыптастырушы үшінші кезеңінің практикалық кесіндісін орындау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міндет қойылды: менталдық картада негізгі кәсіби терминдер арасындағы себеп</w:t>
      </w:r>
      <w:r w:rsidR="00E17370"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салдарлық байланыстарды қадағалау. Терминдер тек жеке лексикалық бірліктер ғана емес, сонымен қатар бір мағынадан екінші мағынаға ауыса отырып, бір</w:t>
      </w:r>
      <w:r w:rsidR="00E17370"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бірімен себеп</w:t>
      </w:r>
      <w:r w:rsidR="006E2918">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салдарлық байланыстармен де өзара байланыста болған. Сонымен, белгілі бір тұжырымдамаға енгізілген тірек ұғымдар мен категорялардың мағыналық анықтамасы қалыптасты. Бұл тапсырма ЭТ студенттері тарапынан ерекше қызығушылық пен уәждеме тудырды, өйткені оларға бұрын осындай тапсырмаларды орындауға мүмкіндік болмаған. Білім беру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сінде материалды ментальдық карта түрінде ұсынудың маңыздылығы жүйе деңгейінде объектілерге қатысты қатынастар жүйесін көрсететін әлемнің семантикалық көрінісі қамтылады. Бұл жүйенің қорытынды деңгейі семантикалық қабаттың объектілерін терең түсінуді және талдауды көздейтін әлем бейнесі болып табылады.</w:t>
      </w:r>
    </w:p>
    <w:p w14:paraId="286BC80A" w14:textId="77777777" w:rsidR="00584002" w:rsidRPr="00CB2B9B" w:rsidRDefault="00584002" w:rsidP="00954C21">
      <w:pPr>
        <w:spacing w:after="0" w:line="240" w:lineRule="auto"/>
        <w:ind w:firstLine="567"/>
        <w:jc w:val="both"/>
        <w:rPr>
          <w:rFonts w:asciiTheme="majorBidi" w:hAnsiTheme="majorBidi" w:cstheme="majorBidi"/>
          <w:sz w:val="28"/>
          <w:szCs w:val="28"/>
          <w:lang w:val="kk-KZ"/>
        </w:rPr>
      </w:pPr>
    </w:p>
    <w:p w14:paraId="355D0F5F" w14:textId="628CA997" w:rsidR="00F7449B" w:rsidRPr="00CB2B9B" w:rsidRDefault="00F7449B" w:rsidP="00584002">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
          <w:sz w:val="28"/>
          <w:szCs w:val="28"/>
          <w:lang w:val="kk-KZ"/>
        </w:rPr>
        <w:t xml:space="preserve">3.3 Цифрландыру мәнмәтінінде болашақ шетел тілі мұғалімдерінің мәдениаралық </w:t>
      </w:r>
      <w:r w:rsidR="00A94F11" w:rsidRPr="00CB2B9B">
        <w:rPr>
          <w:rFonts w:asciiTheme="majorBidi" w:hAnsiTheme="majorBidi" w:cstheme="majorBidi"/>
          <w:b/>
          <w:sz w:val="28"/>
          <w:szCs w:val="28"/>
          <w:lang w:val="kk-KZ"/>
        </w:rPr>
        <w:t>кәсіби-ақпараттық</w:t>
      </w:r>
      <w:r w:rsidR="001A52A8" w:rsidRPr="00CB2B9B">
        <w:rPr>
          <w:rFonts w:asciiTheme="majorBidi" w:hAnsiTheme="majorBidi" w:cstheme="majorBidi"/>
          <w:b/>
          <w:sz w:val="28"/>
          <w:szCs w:val="28"/>
          <w:lang w:val="kk-KZ"/>
        </w:rPr>
        <w:t xml:space="preserve"> </w:t>
      </w:r>
      <w:r w:rsidRPr="00CB2B9B">
        <w:rPr>
          <w:rFonts w:asciiTheme="majorBidi" w:hAnsiTheme="majorBidi" w:cstheme="majorBidi"/>
          <w:b/>
          <w:sz w:val="28"/>
          <w:szCs w:val="28"/>
          <w:lang w:val="kk-KZ"/>
        </w:rPr>
        <w:t xml:space="preserve">құзыретін қалыптастыру бойынша педагогикалық оқытудың нәтижелері </w:t>
      </w:r>
    </w:p>
    <w:p w14:paraId="4E2392B7" w14:textId="4BE828DC" w:rsidR="00F7449B" w:rsidRPr="00CB2B9B" w:rsidRDefault="00F7449B" w:rsidP="00AC03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Білім беруді цифрландыру жағдайында болашақ шетел тілі мұғалімдерінің мәдениаралық </w:t>
      </w:r>
      <w:r w:rsidR="001A52A8" w:rsidRPr="00CB2B9B">
        <w:rPr>
          <w:rFonts w:asciiTheme="majorBidi" w:hAnsiTheme="majorBidi" w:cstheme="majorBidi"/>
          <w:sz w:val="28"/>
          <w:szCs w:val="28"/>
          <w:lang w:val="kk-KZ"/>
        </w:rPr>
        <w:t xml:space="preserve">кәсіби-ақпараттық </w:t>
      </w:r>
      <w:r w:rsidRPr="00CB2B9B">
        <w:rPr>
          <w:rFonts w:asciiTheme="majorBidi" w:hAnsiTheme="majorBidi" w:cstheme="majorBidi"/>
          <w:sz w:val="28"/>
          <w:szCs w:val="28"/>
          <w:lang w:val="kk-KZ"/>
        </w:rPr>
        <w:t>құзыреттілігін қалыптастырудың әзірленген моделінің құрылымында ізденіп отырған субқұзыреттіліктің қалыптасуының мәдениаралық</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когнитивтік, контекстік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топтастырушылық, интегративтік</w:t>
      </w:r>
      <w:r w:rsidR="00AC03E2">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дидактикалық көрсеткіштері бөлініп </w:t>
      </w:r>
      <w:r w:rsidR="00954C21" w:rsidRPr="00CB2B9B">
        <w:rPr>
          <w:rFonts w:asciiTheme="majorBidi" w:hAnsiTheme="majorBidi" w:cstheme="majorBidi"/>
          <w:sz w:val="28"/>
          <w:szCs w:val="28"/>
          <w:lang w:val="kk-KZ"/>
        </w:rPr>
        <w:t xml:space="preserve">көрсетілген. </w:t>
      </w:r>
      <w:r w:rsidRPr="00CB2B9B">
        <w:rPr>
          <w:rFonts w:asciiTheme="majorBidi" w:hAnsiTheme="majorBidi" w:cstheme="majorBidi"/>
          <w:sz w:val="28"/>
          <w:szCs w:val="28"/>
          <w:lang w:val="kk-KZ"/>
        </w:rPr>
        <w:t>Эксперименттік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тәжірибелік оқыту басталғанға дейін МҚҚМБАТ интеграцияланған курстарының </w:t>
      </w:r>
      <w:r w:rsidRPr="00CB2B9B">
        <w:rPr>
          <w:rFonts w:asciiTheme="majorBidi" w:hAnsiTheme="majorBidi" w:cstheme="majorBidi"/>
          <w:sz w:val="28"/>
          <w:szCs w:val="28"/>
          <w:lang w:val="kk-KZ"/>
        </w:rPr>
        <w:lastRenderedPageBreak/>
        <w:t>бағдарламасы, ағылшын тілі әдістемесі және КБШТ шеңберінде студенттердің білімін мәдениаралық</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когнитивтік, контекстік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топтастырушы, инте</w:t>
      </w:r>
      <w:r w:rsidR="00FD5270" w:rsidRPr="00CB2B9B">
        <w:rPr>
          <w:rFonts w:asciiTheme="majorBidi" w:hAnsiTheme="majorBidi" w:cstheme="majorBidi"/>
          <w:sz w:val="28"/>
          <w:szCs w:val="28"/>
          <w:lang w:val="kk-KZ"/>
        </w:rPr>
        <w:t>рактивті</w:t>
      </w:r>
      <w:r w:rsidR="00AC03E2">
        <w:rPr>
          <w:rFonts w:asciiTheme="majorBidi" w:hAnsiTheme="majorBidi" w:cstheme="majorBidi"/>
          <w:sz w:val="28"/>
          <w:szCs w:val="28"/>
          <w:lang w:val="kk-KZ"/>
        </w:rPr>
        <w:t>к-</w:t>
      </w:r>
      <w:r w:rsidRPr="00CB2B9B">
        <w:rPr>
          <w:rFonts w:asciiTheme="majorBidi" w:hAnsiTheme="majorBidi" w:cstheme="majorBidi"/>
          <w:sz w:val="28"/>
          <w:szCs w:val="28"/>
          <w:lang w:val="kk-KZ"/>
        </w:rPr>
        <w:t xml:space="preserve">дидактикалық субқұзыреттер бойынша цифрландыру жағдайында болашақ шетел тілі мұғалімдерінің </w:t>
      </w:r>
      <w:r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E6369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sz w:val="28"/>
          <w:szCs w:val="28"/>
          <w:lang w:val="kk-KZ"/>
        </w:rPr>
        <w:t>құзыреттілігінің қалыптасу деңгейіне бастапқы диагностика жүргізілді. Солай, бастапқы диагностикадан алынған нәтижелер эксперименттік топтағы және бақылау топтағы білім алушылар санынан % арақатынаста осы диссертацияның 3.1</w:t>
      </w:r>
      <w:r w:rsidR="00AC03E2">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бөлімінде ұсынылған. Білім беруді цифрландыру жағдайында эксперименттік топтағы және бақылау топтағы студенттерде болашақ шетел тілі мұғалімдерінің мәдениаралық </w:t>
      </w:r>
      <w:r w:rsidR="00F214A5" w:rsidRPr="00CB2B9B">
        <w:rPr>
          <w:rFonts w:asciiTheme="majorBidi" w:hAnsiTheme="majorBidi" w:cstheme="majorBidi"/>
          <w:bCs/>
          <w:sz w:val="28"/>
          <w:szCs w:val="28"/>
          <w:lang w:val="kk-KZ"/>
        </w:rPr>
        <w:t>кәсіби</w:t>
      </w:r>
      <w:r w:rsidR="00E6369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құзыреттілігін</w:t>
      </w:r>
      <w:r w:rsidRPr="00CB2B9B">
        <w:rPr>
          <w:rFonts w:asciiTheme="majorBidi" w:hAnsiTheme="majorBidi" w:cstheme="majorBidi"/>
          <w:sz w:val="28"/>
          <w:szCs w:val="28"/>
          <w:lang w:val="kk-KZ"/>
        </w:rPr>
        <w:t xml:space="preserve"> қалыптастыру серпінін анықтау мақсатында қорытынды диагностика жүргізілді, оның барысында білім беруді цифрландыру жағдайында болашақ шетел тілі мұғалімдердің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bCs/>
          <w:sz w:val="28"/>
          <w:szCs w:val="28"/>
          <w:lang w:val="kk-KZ"/>
        </w:rPr>
        <w:t>құзыреттілігін</w:t>
      </w:r>
      <w:r w:rsidRPr="00CB2B9B">
        <w:rPr>
          <w:rFonts w:asciiTheme="majorBidi" w:hAnsiTheme="majorBidi" w:cstheme="majorBidi"/>
          <w:sz w:val="28"/>
          <w:szCs w:val="28"/>
          <w:lang w:val="kk-KZ"/>
        </w:rPr>
        <w:t xml:space="preserve"> қалыптастырудың бастапқы деңгейін айқындауға қатысты сауалнамалар мен тапсырмалар пайдаланылды. Диссертацияның осы бөлімінде білім беруді цифрландыру жағдайында болашақ шетел тілі мұғалімдерінің </w:t>
      </w:r>
      <w:r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E6369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 xml:space="preserve"> 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sz w:val="28"/>
          <w:szCs w:val="28"/>
          <w:lang w:val="kk-KZ"/>
        </w:rPr>
        <w:t>құзыреттілігінің қалыптасу деңгейін қорытынды диагностикалау нәтижелері ұсынылған. Эксперименттік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тәжірибелік оқытуды ұйымдастырудың негізгі нысаны</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аудиториялық сабақтар болды. Эксперименттік жұмыстың (эксперименттік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тәжірибелік оқыту) табысты болуының басты көрсеткіші білімді цифрландыру жағдайында студенттердің болашақ шетел тілі мұғалімдерінің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bCs/>
          <w:sz w:val="28"/>
          <w:szCs w:val="28"/>
          <w:lang w:val="kk-KZ"/>
        </w:rPr>
        <w:t>құзыреттілігінің</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lang w:val="kk-KZ"/>
        </w:rPr>
        <w:t xml:space="preserve">қалыптасу деңгейінің төмендегіден жоғарыға, осы зерттеу шеңберінде бастапқы деңгейден озық деңгейге қарай тұрақты өзгеруі болып табылады. Білім беруді цифрландыру жағдайында студенттердің болашақ шетел тілі мұғалімдерінің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bCs/>
          <w:sz w:val="28"/>
          <w:szCs w:val="28"/>
          <w:lang w:val="kk-KZ"/>
        </w:rPr>
        <w:t>құзыреттілігінің</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lang w:val="kk-KZ"/>
        </w:rPr>
        <w:t>қалыптасу деңгейінің қорытынды диагностикасын жүргізу кезінде үш көрсеткіштің әрқайсысы бойынша (мәдениаралық</w:t>
      </w:r>
      <w:r w:rsidR="00AC03E2">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когнитивтік, контекстік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топтастырушы, инте</w:t>
      </w:r>
      <w:r w:rsidR="00FD5270" w:rsidRPr="00CB2B9B">
        <w:rPr>
          <w:rFonts w:asciiTheme="majorBidi" w:hAnsiTheme="majorBidi" w:cstheme="majorBidi"/>
          <w:sz w:val="28"/>
          <w:szCs w:val="28"/>
          <w:lang w:val="kk-KZ"/>
        </w:rPr>
        <w:t>рактивті</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дидактикалық) бастапқы диагностика барысында секілді белгілі бір түзетулер мен қосымша әзірлемерді енгізе отырып, диагностика жасау үшін ұқсас тапсырмалар мен материалдар пайдаланылды.</w:t>
      </w:r>
      <w:r w:rsidR="001A52A8" w:rsidRPr="00CB2B9B">
        <w:rPr>
          <w:rFonts w:asciiTheme="majorBidi" w:hAnsiTheme="majorBidi" w:cstheme="majorBidi"/>
          <w:sz w:val="28"/>
          <w:szCs w:val="28"/>
          <w:lang w:val="kk-KZ"/>
        </w:rPr>
        <w:t xml:space="preserve"> </w:t>
      </w:r>
    </w:p>
    <w:p w14:paraId="45C06334" w14:textId="22ECCA4C"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Эксперименттік және бақылау тобының студенттерінің </w:t>
      </w:r>
      <w:r w:rsidRPr="00CB2B9B">
        <w:rPr>
          <w:rFonts w:asciiTheme="majorBidi" w:hAnsiTheme="majorBidi" w:cstheme="majorBidi"/>
          <w:bCs/>
          <w:sz w:val="28"/>
          <w:szCs w:val="28"/>
          <w:lang w:val="kk-KZ"/>
        </w:rPr>
        <w:t>мәдениаралық</w:t>
      </w:r>
      <w:r w:rsidRPr="00CB2B9B">
        <w:rPr>
          <w:rFonts w:asciiTheme="majorBidi" w:hAnsiTheme="majorBidi" w:cstheme="majorBidi"/>
          <w:b/>
          <w:bCs/>
          <w:sz w:val="28"/>
          <w:szCs w:val="28"/>
          <w:lang w:val="kk-KZ"/>
        </w:rPr>
        <w:t xml:space="preserve">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bCs/>
          <w:sz w:val="28"/>
          <w:szCs w:val="28"/>
          <w:lang w:val="kk-KZ"/>
        </w:rPr>
        <w:t>құзыреттілігін</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lang w:val="kk-KZ"/>
        </w:rPr>
        <w:t>қалыптастыру серпінін анықтау мақсатында қорытынды диагностика жүргізілді. Эксперименттен кейінгі қорытынды диагностика қалыптастырушы эксперименттің соңында жүргізілді. Қорытынды диагностиканың міндеті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болып табылады:</w:t>
      </w:r>
    </w:p>
    <w:p w14:paraId="00AA8AE0" w14:textId="7C6ECE52" w:rsidR="00F7449B" w:rsidRPr="00CB2B9B" w:rsidRDefault="00F7449B" w:rsidP="00F7449B">
      <w:pPr>
        <w:pStyle w:val="a3"/>
        <w:numPr>
          <w:ilvl w:val="0"/>
          <w:numId w:val="10"/>
        </w:numPr>
        <w:tabs>
          <w:tab w:val="left" w:pos="993"/>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жүргізілген эксперимент нәтижесінде біз әзірлеген критерийлер бойынша </w:t>
      </w:r>
      <w:r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CE420C"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құзыреттіліктің</w:t>
      </w:r>
      <w:r w:rsidRPr="00CB2B9B">
        <w:rPr>
          <w:rFonts w:asciiTheme="majorBidi" w:hAnsiTheme="majorBidi" w:cstheme="majorBidi"/>
          <w:sz w:val="28"/>
          <w:szCs w:val="28"/>
          <w:lang w:val="kk-KZ"/>
        </w:rPr>
        <w:t xml:space="preserve"> қалыптасу деңгейін анықтау;</w:t>
      </w:r>
    </w:p>
    <w:p w14:paraId="299E63B5" w14:textId="662EB1F3" w:rsidR="00F7449B" w:rsidRPr="00CB2B9B" w:rsidRDefault="00F7449B" w:rsidP="00F7449B">
      <w:pPr>
        <w:pStyle w:val="a3"/>
        <w:numPr>
          <w:ilvl w:val="0"/>
          <w:numId w:val="10"/>
        </w:numPr>
        <w:tabs>
          <w:tab w:val="left" w:pos="993"/>
        </w:tabs>
        <w:spacing w:after="0" w:line="240" w:lineRule="auto"/>
        <w:ind w:left="0" w:firstLine="567"/>
        <w:jc w:val="both"/>
        <w:rPr>
          <w:rFonts w:asciiTheme="majorBidi" w:hAnsiTheme="majorBidi" w:cstheme="majorBidi"/>
          <w:sz w:val="28"/>
          <w:szCs w:val="28"/>
          <w:lang w:val="kk-KZ"/>
        </w:rPr>
      </w:pPr>
      <w:r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CE420C"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құзыреттіліктің</w:t>
      </w:r>
      <w:r w:rsidRPr="00CB2B9B">
        <w:rPr>
          <w:rFonts w:asciiTheme="majorBidi" w:hAnsiTheme="majorBidi" w:cstheme="majorBidi"/>
          <w:sz w:val="28"/>
          <w:szCs w:val="28"/>
          <w:lang w:val="kk-KZ"/>
        </w:rPr>
        <w:t xml:space="preserve"> қалыптасуының өсуін анықтау. </w:t>
      </w:r>
    </w:p>
    <w:p w14:paraId="3C63D04D" w14:textId="77777777" w:rsidR="00F7449B" w:rsidRPr="00CB2B9B" w:rsidRDefault="00F7449B" w:rsidP="00F7449B">
      <w:pPr>
        <w:spacing w:after="0" w:line="240" w:lineRule="auto"/>
        <w:jc w:val="both"/>
        <w:rPr>
          <w:rFonts w:asciiTheme="majorBidi" w:hAnsiTheme="majorBidi" w:cstheme="majorBidi"/>
          <w:sz w:val="28"/>
          <w:szCs w:val="28"/>
          <w:shd w:val="clear" w:color="auto" w:fill="FFFFFF"/>
          <w:lang w:val="kk-KZ"/>
        </w:rPr>
      </w:pPr>
    </w:p>
    <w:p w14:paraId="5C3AEC21" w14:textId="13A3612E" w:rsidR="00F7449B" w:rsidRPr="00CB2B9B" w:rsidRDefault="00F7449B" w:rsidP="00F7449B">
      <w:pPr>
        <w:spacing w:after="0" w:line="240" w:lineRule="auto"/>
        <w:jc w:val="both"/>
        <w:rPr>
          <w:rFonts w:asciiTheme="majorBidi" w:hAnsiTheme="majorBidi" w:cstheme="majorBidi"/>
          <w:sz w:val="28"/>
          <w:szCs w:val="28"/>
          <w:shd w:val="clear" w:color="auto" w:fill="FFFFFF"/>
          <w:lang w:val="kk-KZ"/>
        </w:rPr>
      </w:pPr>
      <w:r w:rsidRPr="00CB2B9B">
        <w:rPr>
          <w:rFonts w:asciiTheme="majorBidi" w:hAnsiTheme="majorBidi" w:cstheme="majorBidi"/>
          <w:sz w:val="28"/>
          <w:szCs w:val="28"/>
          <w:shd w:val="clear" w:color="auto" w:fill="FFFFFF"/>
          <w:lang w:val="kk-KZ"/>
        </w:rPr>
        <w:t xml:space="preserve">Кесте 14 – Мәдениаралық </w:t>
      </w:r>
      <w:r w:rsidR="00F214A5" w:rsidRPr="00CB2B9B">
        <w:rPr>
          <w:rFonts w:asciiTheme="majorBidi" w:hAnsiTheme="majorBidi" w:cstheme="majorBidi"/>
          <w:sz w:val="28"/>
          <w:szCs w:val="28"/>
          <w:shd w:val="clear" w:color="auto" w:fill="FFFFFF"/>
          <w:lang w:val="kk-KZ"/>
        </w:rPr>
        <w:t>кәсіби</w:t>
      </w:r>
      <w:r w:rsidR="00CE420C" w:rsidRPr="00CB2B9B">
        <w:rPr>
          <w:rFonts w:asciiTheme="majorBidi" w:hAnsiTheme="majorBidi" w:cstheme="majorBidi"/>
          <w:sz w:val="28"/>
          <w:szCs w:val="28"/>
          <w:shd w:val="clear" w:color="auto" w:fill="FFFFFF"/>
          <w:lang w:val="kk-KZ"/>
        </w:rPr>
        <w:t>-</w:t>
      </w:r>
      <w:r w:rsidR="00F214A5" w:rsidRPr="00CB2B9B">
        <w:rPr>
          <w:rFonts w:asciiTheme="majorBidi" w:hAnsiTheme="majorBidi" w:cstheme="majorBidi"/>
          <w:sz w:val="28"/>
          <w:szCs w:val="28"/>
          <w:shd w:val="clear" w:color="auto" w:fill="FFFFFF"/>
          <w:lang w:val="kk-KZ"/>
        </w:rPr>
        <w:t>ақпараттық</w:t>
      </w:r>
      <w:r w:rsidR="001A52A8" w:rsidRPr="00CB2B9B">
        <w:rPr>
          <w:rFonts w:asciiTheme="majorBidi" w:hAnsiTheme="majorBidi" w:cstheme="majorBidi"/>
          <w:sz w:val="28"/>
          <w:szCs w:val="28"/>
          <w:shd w:val="clear" w:color="auto" w:fill="FFFFFF"/>
          <w:lang w:val="kk-KZ"/>
        </w:rPr>
        <w:t xml:space="preserve"> </w:t>
      </w:r>
      <w:r w:rsidRPr="00CB2B9B">
        <w:rPr>
          <w:rFonts w:asciiTheme="majorBidi" w:hAnsiTheme="majorBidi" w:cstheme="majorBidi"/>
          <w:sz w:val="28"/>
          <w:szCs w:val="28"/>
          <w:shd w:val="clear" w:color="auto" w:fill="FFFFFF"/>
          <w:lang w:val="kk-KZ"/>
        </w:rPr>
        <w:t>құзыреттіліктің қалыптасу деңгейлерінің шкаласы</w:t>
      </w:r>
    </w:p>
    <w:p w14:paraId="5B81A187" w14:textId="77777777" w:rsidR="00F7449B" w:rsidRPr="00CB2B9B" w:rsidRDefault="00F7449B" w:rsidP="00F7449B">
      <w:pPr>
        <w:spacing w:after="0" w:line="240" w:lineRule="auto"/>
        <w:ind w:firstLine="851"/>
        <w:jc w:val="both"/>
        <w:rPr>
          <w:rFonts w:asciiTheme="majorBidi" w:hAnsiTheme="majorBidi" w:cstheme="majorBidi"/>
          <w:sz w:val="28"/>
          <w:szCs w:val="28"/>
          <w:shd w:val="clear" w:color="auto" w:fill="FFFFFF"/>
          <w:lang w:val="kk-KZ"/>
        </w:rPr>
      </w:pPr>
    </w:p>
    <w:tbl>
      <w:tblPr>
        <w:tblStyle w:val="ab"/>
        <w:tblW w:w="0" w:type="auto"/>
        <w:tblLook w:val="04A0" w:firstRow="1" w:lastRow="0" w:firstColumn="1" w:lastColumn="0" w:noHBand="0" w:noVBand="1"/>
      </w:tblPr>
      <w:tblGrid>
        <w:gridCol w:w="4786"/>
        <w:gridCol w:w="4785"/>
      </w:tblGrid>
      <w:tr w:rsidR="00F7449B" w:rsidRPr="00CB2B9B" w14:paraId="20CDF84B" w14:textId="77777777" w:rsidTr="00584002">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E9555" w14:textId="77777777" w:rsidR="00F7449B" w:rsidRPr="00CB2B9B" w:rsidRDefault="00F7449B" w:rsidP="00584002">
            <w:pPr>
              <w:spacing w:after="0"/>
              <w:jc w:val="center"/>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Деңгейі</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396D4" w14:textId="77777777" w:rsidR="00F7449B" w:rsidRPr="00CB2B9B" w:rsidRDefault="00F7449B" w:rsidP="00584002">
            <w:pPr>
              <w:spacing w:after="0"/>
              <w:jc w:val="center"/>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rPr>
              <w:t>Бал</w:t>
            </w:r>
            <w:r w:rsidRPr="00CB2B9B">
              <w:rPr>
                <w:rFonts w:asciiTheme="majorBidi" w:hAnsiTheme="majorBidi" w:cstheme="majorBidi"/>
                <w:sz w:val="24"/>
                <w:szCs w:val="24"/>
                <w:shd w:val="clear" w:color="auto" w:fill="FFFFFF"/>
                <w:lang w:val="kk-KZ"/>
              </w:rPr>
              <w:t>дар</w:t>
            </w:r>
          </w:p>
        </w:tc>
      </w:tr>
      <w:tr w:rsidR="00F7449B" w:rsidRPr="00CB2B9B" w14:paraId="43C700ED" w14:textId="77777777" w:rsidTr="00584002">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B0E58" w14:textId="77777777" w:rsidR="00F7449B" w:rsidRPr="00CB2B9B" w:rsidRDefault="00F7449B" w:rsidP="00584002">
            <w:pPr>
              <w:spacing w:after="0"/>
              <w:jc w:val="center"/>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Төмен</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2092E" w14:textId="41A0CFE1" w:rsidR="00F7449B" w:rsidRPr="00CB2B9B" w:rsidRDefault="00F7449B" w:rsidP="00584002">
            <w:pPr>
              <w:spacing w:after="0"/>
              <w:jc w:val="center"/>
              <w:rPr>
                <w:rFonts w:asciiTheme="majorBidi" w:hAnsiTheme="majorBidi" w:cstheme="majorBidi"/>
                <w:sz w:val="24"/>
                <w:szCs w:val="24"/>
                <w:shd w:val="clear" w:color="auto" w:fill="FFFFFF"/>
              </w:rPr>
            </w:pPr>
            <w:r w:rsidRPr="00CB2B9B">
              <w:rPr>
                <w:rFonts w:asciiTheme="majorBidi" w:hAnsiTheme="majorBidi" w:cstheme="majorBidi"/>
                <w:sz w:val="24"/>
                <w:szCs w:val="24"/>
                <w:shd w:val="clear" w:color="auto" w:fill="FFFFFF"/>
              </w:rPr>
              <w:t>0</w:t>
            </w:r>
            <w:r w:rsidR="00FB4D4F" w:rsidRPr="00CB2B9B">
              <w:rPr>
                <w:rFonts w:asciiTheme="majorBidi" w:hAnsiTheme="majorBidi" w:cstheme="majorBidi"/>
                <w:sz w:val="24"/>
                <w:szCs w:val="24"/>
                <w:shd w:val="clear" w:color="auto" w:fill="FFFFFF"/>
              </w:rPr>
              <w:t>–</w:t>
            </w:r>
            <w:r w:rsidR="001A52A8" w:rsidRPr="00CB2B9B">
              <w:rPr>
                <w:rFonts w:asciiTheme="majorBidi" w:hAnsiTheme="majorBidi" w:cstheme="majorBidi"/>
                <w:sz w:val="24"/>
                <w:szCs w:val="24"/>
                <w:shd w:val="clear" w:color="auto" w:fill="FFFFFF"/>
              </w:rPr>
              <w:t xml:space="preserve"> </w:t>
            </w:r>
            <w:r w:rsidRPr="00CB2B9B">
              <w:rPr>
                <w:rFonts w:asciiTheme="majorBidi" w:hAnsiTheme="majorBidi" w:cstheme="majorBidi"/>
                <w:sz w:val="24"/>
                <w:szCs w:val="24"/>
                <w:shd w:val="clear" w:color="auto" w:fill="FFFFFF"/>
              </w:rPr>
              <w:t>69</w:t>
            </w:r>
          </w:p>
        </w:tc>
      </w:tr>
      <w:tr w:rsidR="00F7449B" w:rsidRPr="00CB2B9B" w14:paraId="399E7E42" w14:textId="77777777" w:rsidTr="00584002">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B6E6C" w14:textId="77777777" w:rsidR="00F7449B" w:rsidRPr="00CB2B9B" w:rsidRDefault="00F7449B" w:rsidP="00584002">
            <w:pPr>
              <w:spacing w:after="0"/>
              <w:jc w:val="center"/>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Орташа</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7F568" w14:textId="145042F6" w:rsidR="00F7449B" w:rsidRPr="00CB2B9B" w:rsidRDefault="00F7449B" w:rsidP="00584002">
            <w:pPr>
              <w:spacing w:after="0"/>
              <w:jc w:val="center"/>
              <w:rPr>
                <w:rFonts w:asciiTheme="majorBidi" w:hAnsiTheme="majorBidi" w:cstheme="majorBidi"/>
                <w:sz w:val="24"/>
                <w:szCs w:val="24"/>
                <w:shd w:val="clear" w:color="auto" w:fill="FFFFFF"/>
              </w:rPr>
            </w:pPr>
            <w:r w:rsidRPr="00CB2B9B">
              <w:rPr>
                <w:rFonts w:asciiTheme="majorBidi" w:hAnsiTheme="majorBidi" w:cstheme="majorBidi"/>
                <w:sz w:val="24"/>
                <w:szCs w:val="24"/>
                <w:shd w:val="clear" w:color="auto" w:fill="FFFFFF"/>
              </w:rPr>
              <w:t>70</w:t>
            </w:r>
            <w:r w:rsidR="00FB4D4F" w:rsidRPr="00CB2B9B">
              <w:rPr>
                <w:rFonts w:asciiTheme="majorBidi" w:hAnsiTheme="majorBidi" w:cstheme="majorBidi"/>
                <w:sz w:val="24"/>
                <w:szCs w:val="24"/>
                <w:shd w:val="clear" w:color="auto" w:fill="FFFFFF"/>
              </w:rPr>
              <w:t>–</w:t>
            </w:r>
            <w:r w:rsidR="001A52A8" w:rsidRPr="00CB2B9B">
              <w:rPr>
                <w:rFonts w:asciiTheme="majorBidi" w:hAnsiTheme="majorBidi" w:cstheme="majorBidi"/>
                <w:sz w:val="24"/>
                <w:szCs w:val="24"/>
                <w:shd w:val="clear" w:color="auto" w:fill="FFFFFF"/>
              </w:rPr>
              <w:t xml:space="preserve"> </w:t>
            </w:r>
            <w:r w:rsidRPr="00CB2B9B">
              <w:rPr>
                <w:rFonts w:asciiTheme="majorBidi" w:hAnsiTheme="majorBidi" w:cstheme="majorBidi"/>
                <w:sz w:val="24"/>
                <w:szCs w:val="24"/>
                <w:shd w:val="clear" w:color="auto" w:fill="FFFFFF"/>
              </w:rPr>
              <w:t>89</w:t>
            </w:r>
          </w:p>
        </w:tc>
      </w:tr>
      <w:tr w:rsidR="00F7449B" w:rsidRPr="00CB2B9B" w14:paraId="5D8FAB9C" w14:textId="77777777" w:rsidTr="00584002">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E7DE6" w14:textId="77777777" w:rsidR="00F7449B" w:rsidRPr="00CB2B9B" w:rsidRDefault="00F7449B" w:rsidP="00584002">
            <w:pPr>
              <w:spacing w:after="0"/>
              <w:jc w:val="center"/>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Жоғары</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0A4D1" w14:textId="489A1A29" w:rsidR="00F7449B" w:rsidRPr="00CB2B9B" w:rsidRDefault="00F7449B" w:rsidP="00584002">
            <w:pPr>
              <w:spacing w:after="0"/>
              <w:jc w:val="center"/>
              <w:rPr>
                <w:rFonts w:asciiTheme="majorBidi" w:hAnsiTheme="majorBidi" w:cstheme="majorBidi"/>
                <w:sz w:val="24"/>
                <w:szCs w:val="24"/>
                <w:shd w:val="clear" w:color="auto" w:fill="FFFFFF"/>
              </w:rPr>
            </w:pPr>
            <w:r w:rsidRPr="00CB2B9B">
              <w:rPr>
                <w:rFonts w:asciiTheme="majorBidi" w:hAnsiTheme="majorBidi" w:cstheme="majorBidi"/>
                <w:sz w:val="24"/>
                <w:szCs w:val="24"/>
                <w:shd w:val="clear" w:color="auto" w:fill="FFFFFF"/>
              </w:rPr>
              <w:t>90</w:t>
            </w:r>
            <w:r w:rsidR="00FB4D4F" w:rsidRPr="00CB2B9B">
              <w:rPr>
                <w:rFonts w:asciiTheme="majorBidi" w:hAnsiTheme="majorBidi" w:cstheme="majorBidi"/>
                <w:sz w:val="24"/>
                <w:szCs w:val="24"/>
                <w:shd w:val="clear" w:color="auto" w:fill="FFFFFF"/>
              </w:rPr>
              <w:t>–</w:t>
            </w:r>
            <w:r w:rsidR="001A52A8" w:rsidRPr="00CB2B9B">
              <w:rPr>
                <w:rFonts w:asciiTheme="majorBidi" w:hAnsiTheme="majorBidi" w:cstheme="majorBidi"/>
                <w:sz w:val="24"/>
                <w:szCs w:val="24"/>
                <w:shd w:val="clear" w:color="auto" w:fill="FFFFFF"/>
              </w:rPr>
              <w:t xml:space="preserve"> </w:t>
            </w:r>
            <w:r w:rsidRPr="00CB2B9B">
              <w:rPr>
                <w:rFonts w:asciiTheme="majorBidi" w:hAnsiTheme="majorBidi" w:cstheme="majorBidi"/>
                <w:sz w:val="24"/>
                <w:szCs w:val="24"/>
                <w:shd w:val="clear" w:color="auto" w:fill="FFFFFF"/>
              </w:rPr>
              <w:t>100</w:t>
            </w:r>
          </w:p>
        </w:tc>
      </w:tr>
    </w:tbl>
    <w:p w14:paraId="6BB756A9" w14:textId="77777777" w:rsidR="00F7449B" w:rsidRPr="00CB2B9B" w:rsidRDefault="00F7449B" w:rsidP="00F7449B">
      <w:pPr>
        <w:spacing w:after="0" w:line="240" w:lineRule="auto"/>
        <w:ind w:firstLine="709"/>
        <w:jc w:val="center"/>
        <w:rPr>
          <w:rFonts w:asciiTheme="majorBidi" w:hAnsiTheme="majorBidi" w:cstheme="majorBidi"/>
          <w:sz w:val="28"/>
          <w:szCs w:val="28"/>
          <w:lang w:val="kk-KZ"/>
        </w:rPr>
      </w:pPr>
    </w:p>
    <w:p w14:paraId="73848D2C" w14:textId="10AEE2BC" w:rsidR="00F7449B" w:rsidRPr="00CB2B9B" w:rsidRDefault="00F7449B" w:rsidP="006E2918">
      <w:pPr>
        <w:spacing w:after="0" w:line="240" w:lineRule="auto"/>
        <w:ind w:firstLine="709"/>
        <w:jc w:val="both"/>
        <w:rPr>
          <w:rFonts w:asciiTheme="majorBidi" w:hAnsiTheme="majorBidi" w:cstheme="majorBidi"/>
          <w:sz w:val="28"/>
          <w:szCs w:val="28"/>
          <w:lang w:val="kk-KZ"/>
        </w:rPr>
      </w:pPr>
      <w:r w:rsidRPr="00CB2B9B">
        <w:rPr>
          <w:rFonts w:asciiTheme="majorBidi" w:hAnsiTheme="majorBidi" w:cstheme="majorBidi"/>
          <w:sz w:val="28"/>
          <w:szCs w:val="28"/>
          <w:lang w:val="kk-KZ"/>
        </w:rPr>
        <w:t>Математикалық аппараты қолдану арқылы алынған сандық деректерді өңдеу үшін формула қолданылды</w:t>
      </w:r>
      <w:r w:rsidR="006E2918">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p>
    <w:p w14:paraId="39A17986" w14:textId="77777777" w:rsidR="00584002" w:rsidRPr="00CB2B9B" w:rsidRDefault="00584002" w:rsidP="00F7449B">
      <w:pPr>
        <w:spacing w:after="0" w:line="240" w:lineRule="auto"/>
        <w:ind w:firstLine="709"/>
        <w:jc w:val="center"/>
        <w:rPr>
          <w:rFonts w:asciiTheme="majorBidi" w:hAnsiTheme="majorBidi" w:cstheme="majorBidi"/>
          <w:sz w:val="28"/>
          <w:szCs w:val="28"/>
          <w:lang w:val="kk-KZ"/>
        </w:rPr>
      </w:pPr>
    </w:p>
    <w:p w14:paraId="17DB67BB" w14:textId="68F3D7B8" w:rsidR="00584002" w:rsidRPr="00CB2B9B" w:rsidRDefault="001A52A8" w:rsidP="00462A7E">
      <w:pPr>
        <w:spacing w:after="0" w:line="240" w:lineRule="auto"/>
        <w:ind w:firstLine="565"/>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F7449B" w:rsidRPr="00CB2B9B">
        <w:rPr>
          <w:rFonts w:asciiTheme="majorBidi" w:hAnsiTheme="majorBidi" w:cstheme="majorBidi"/>
          <w:noProof/>
          <w:sz w:val="28"/>
          <w:szCs w:val="28"/>
        </w:rPr>
        <w:drawing>
          <wp:inline distT="0" distB="0" distL="0" distR="0" wp14:anchorId="32F65BAB" wp14:editId="30276C1D">
            <wp:extent cx="1791970" cy="746125"/>
            <wp:effectExtent l="0" t="0" r="0" b="0"/>
            <wp:docPr id="6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83">
                      <a:extLst>
                        <a:ext uri="{28A0092B-C50C-407E-A947-70E740481C1C}">
                          <a14:useLocalDpi xmlns:a14="http://schemas.microsoft.com/office/drawing/2010/main" val="0"/>
                        </a:ext>
                      </a:extLst>
                    </a:blip>
                    <a:srcRect l="36479" t="43294" r="45277" b="43298"/>
                    <a:stretch>
                      <a:fillRect/>
                    </a:stretch>
                  </pic:blipFill>
                  <pic:spPr bwMode="auto">
                    <a:xfrm>
                      <a:off x="0" y="0"/>
                      <a:ext cx="1791970" cy="746125"/>
                    </a:xfrm>
                    <a:prstGeom prst="rect">
                      <a:avLst/>
                    </a:prstGeom>
                    <a:noFill/>
                    <a:ln>
                      <a:noFill/>
                    </a:ln>
                  </pic:spPr>
                </pic:pic>
              </a:graphicData>
            </a:graphic>
          </wp:inline>
        </w:drawing>
      </w:r>
      <w:r w:rsidRPr="00CB2B9B">
        <w:rPr>
          <w:rFonts w:asciiTheme="majorBidi" w:hAnsiTheme="majorBidi" w:cstheme="majorBidi"/>
          <w:sz w:val="28"/>
          <w:szCs w:val="28"/>
          <w:lang w:val="kk-KZ"/>
        </w:rPr>
        <w:t xml:space="preserve"> </w:t>
      </w:r>
      <w:r w:rsidR="00462A7E"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 xml:space="preserve"> </w:t>
      </w:r>
    </w:p>
    <w:p w14:paraId="6421FA2D" w14:textId="77777777" w:rsidR="00462A7E" w:rsidRPr="00CB2B9B" w:rsidRDefault="00462A7E" w:rsidP="00462A7E">
      <w:pPr>
        <w:spacing w:after="0" w:line="240" w:lineRule="auto"/>
        <w:ind w:firstLine="565"/>
        <w:jc w:val="center"/>
        <w:rPr>
          <w:rFonts w:asciiTheme="majorBidi" w:hAnsiTheme="majorBidi" w:cstheme="majorBidi"/>
          <w:sz w:val="28"/>
          <w:szCs w:val="28"/>
          <w:lang w:val="kk-KZ"/>
        </w:rPr>
      </w:pPr>
    </w:p>
    <w:p w14:paraId="1C556B88" w14:textId="018DAD3E" w:rsidR="00F7449B" w:rsidRPr="00CB2B9B" w:rsidRDefault="00F7449B" w:rsidP="00F7449B">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Саннан пайыздарды есептеуге арналған формула</w:t>
      </w:r>
    </w:p>
    <w:p w14:paraId="140AFF80" w14:textId="77777777" w:rsidR="00F7449B" w:rsidRPr="00CB2B9B" w:rsidRDefault="00F7449B" w:rsidP="00F7449B">
      <w:pPr>
        <w:spacing w:after="0" w:line="240" w:lineRule="auto"/>
        <w:ind w:firstLine="565"/>
        <w:jc w:val="center"/>
        <w:rPr>
          <w:rFonts w:asciiTheme="majorBidi" w:hAnsiTheme="majorBidi" w:cstheme="majorBidi"/>
          <w:sz w:val="28"/>
          <w:szCs w:val="28"/>
          <w:lang w:val="kk-KZ"/>
        </w:rPr>
      </w:pPr>
    </w:p>
    <w:p w14:paraId="04F882BB" w14:textId="311460F4" w:rsidR="00F7449B" w:rsidRPr="00CB2B9B" w:rsidRDefault="00F7449B" w:rsidP="00AC03E2">
      <w:pPr>
        <w:spacing w:after="0" w:line="240" w:lineRule="auto"/>
        <w:ind w:firstLine="709"/>
        <w:jc w:val="both"/>
        <w:rPr>
          <w:rFonts w:asciiTheme="majorBidi" w:hAnsiTheme="majorBidi" w:cstheme="majorBidi"/>
          <w:sz w:val="28"/>
          <w:szCs w:val="28"/>
          <w:lang w:val="kk-KZ"/>
        </w:rPr>
      </w:pPr>
      <w:r w:rsidRPr="00CB2B9B">
        <w:rPr>
          <w:rFonts w:asciiTheme="majorBidi" w:hAnsiTheme="majorBidi" w:cstheme="majorBidi"/>
          <w:sz w:val="28"/>
          <w:szCs w:val="28"/>
          <w:lang w:val="kk-KZ"/>
        </w:rPr>
        <w:t>Эксперименттік оқытуды жүргізгеннен кейін алынған ЭТ және БТ мәдениаралық</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когнитивтік суб</w:t>
      </w:r>
      <w:r w:rsidR="004D70FF" w:rsidRPr="00CB2B9B">
        <w:rPr>
          <w:rFonts w:asciiTheme="majorBidi" w:hAnsiTheme="majorBidi" w:cstheme="majorBidi"/>
          <w:sz w:val="28"/>
          <w:szCs w:val="28"/>
          <w:lang w:val="kk-KZ"/>
        </w:rPr>
        <w:t>құзыретін</w:t>
      </w:r>
      <w:r w:rsidRPr="00CB2B9B">
        <w:rPr>
          <w:rFonts w:asciiTheme="majorBidi" w:hAnsiTheme="majorBidi" w:cstheme="majorBidi"/>
          <w:sz w:val="28"/>
          <w:szCs w:val="28"/>
          <w:lang w:val="kk-KZ"/>
        </w:rPr>
        <w:t xml:space="preserve"> қалыптасу деңгейі бойынша жиынтық деректер 1</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кестеде берілген.</w:t>
      </w:r>
    </w:p>
    <w:p w14:paraId="4CBC005F" w14:textId="77777777" w:rsidR="00F7449B" w:rsidRPr="00CB2B9B" w:rsidRDefault="00F7449B" w:rsidP="00F7449B">
      <w:pPr>
        <w:spacing w:after="0" w:line="240" w:lineRule="auto"/>
        <w:ind w:firstLine="709"/>
        <w:jc w:val="both"/>
        <w:rPr>
          <w:rFonts w:asciiTheme="majorBidi" w:hAnsiTheme="majorBidi" w:cstheme="majorBidi"/>
          <w:sz w:val="28"/>
          <w:szCs w:val="28"/>
          <w:lang w:val="kk-KZ"/>
        </w:rPr>
      </w:pPr>
    </w:p>
    <w:p w14:paraId="63671E71" w14:textId="203CF7D4" w:rsidR="00F7449B" w:rsidRPr="00CB2B9B" w:rsidRDefault="00F7449B" w:rsidP="00AC03E2">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15 – ЭТ және БТ студенттерінің мәдениаралық</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когнитивтік </w:t>
      </w:r>
      <w:r w:rsidRPr="00CB2B9B">
        <w:rPr>
          <w:rFonts w:asciiTheme="majorBidi" w:eastAsia="Times New Roman" w:hAnsiTheme="majorBidi" w:cstheme="majorBidi"/>
          <w:sz w:val="28"/>
          <w:szCs w:val="28"/>
          <w:lang w:val="kk-KZ"/>
        </w:rPr>
        <w:t>субқұзыреттің</w:t>
      </w:r>
      <w:r w:rsidR="001A52A8" w:rsidRPr="00CB2B9B">
        <w:rPr>
          <w:rFonts w:asciiTheme="majorBidi" w:eastAsia="Times New Roman" w:hAnsiTheme="majorBidi" w:cstheme="majorBidi"/>
          <w:sz w:val="28"/>
          <w:szCs w:val="28"/>
          <w:lang w:val="kk-KZ"/>
        </w:rPr>
        <w:t xml:space="preserve"> </w:t>
      </w:r>
      <w:r w:rsidRPr="00CB2B9B">
        <w:rPr>
          <w:rFonts w:asciiTheme="majorBidi" w:hAnsiTheme="majorBidi" w:cstheme="majorBidi"/>
          <w:sz w:val="28"/>
          <w:szCs w:val="28"/>
          <w:lang w:val="kk-KZ"/>
        </w:rPr>
        <w:t>қорытынды деңгейінің қалыптасуы</w:t>
      </w:r>
      <w:r w:rsidR="006E2918">
        <w:rPr>
          <w:rFonts w:asciiTheme="majorBidi" w:hAnsiTheme="majorBidi" w:cstheme="majorBidi"/>
          <w:sz w:val="28"/>
          <w:szCs w:val="28"/>
          <w:lang w:val="kk-KZ"/>
        </w:rPr>
        <w:t>.</w:t>
      </w:r>
    </w:p>
    <w:p w14:paraId="0607BE67" w14:textId="77777777" w:rsidR="00F7449B" w:rsidRPr="00CB2B9B" w:rsidRDefault="00F7449B" w:rsidP="00F7449B">
      <w:pPr>
        <w:spacing w:after="0" w:line="240" w:lineRule="auto"/>
        <w:jc w:val="right"/>
        <w:rPr>
          <w:rFonts w:asciiTheme="majorBidi" w:hAnsiTheme="majorBidi" w:cstheme="majorBidi"/>
          <w:sz w:val="28"/>
          <w:szCs w:val="28"/>
          <w:lang w:val="kk-KZ"/>
        </w:rPr>
      </w:pPr>
    </w:p>
    <w:tbl>
      <w:tblPr>
        <w:tblStyle w:val="ab"/>
        <w:tblW w:w="0" w:type="auto"/>
        <w:tblLook w:val="04A0" w:firstRow="1" w:lastRow="0" w:firstColumn="1" w:lastColumn="0" w:noHBand="0" w:noVBand="1"/>
      </w:tblPr>
      <w:tblGrid>
        <w:gridCol w:w="2257"/>
        <w:gridCol w:w="756"/>
        <w:gridCol w:w="444"/>
        <w:gridCol w:w="756"/>
        <w:gridCol w:w="444"/>
        <w:gridCol w:w="756"/>
        <w:gridCol w:w="444"/>
        <w:gridCol w:w="756"/>
        <w:gridCol w:w="615"/>
        <w:gridCol w:w="756"/>
        <w:gridCol w:w="444"/>
        <w:gridCol w:w="756"/>
        <w:gridCol w:w="444"/>
      </w:tblGrid>
      <w:tr w:rsidR="00F7449B" w:rsidRPr="00CB2B9B" w14:paraId="2E85F839" w14:textId="77777777" w:rsidTr="00F7449B">
        <w:tc>
          <w:tcPr>
            <w:tcW w:w="21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037BA" w14:textId="31B27608" w:rsidR="00F7449B" w:rsidRPr="00CB2B9B" w:rsidRDefault="00AC03E2" w:rsidP="00AC03E2">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М</w:t>
            </w:r>
            <w:r w:rsidR="00F7449B" w:rsidRPr="00CB2B9B">
              <w:rPr>
                <w:rFonts w:asciiTheme="majorBidi" w:hAnsiTheme="majorBidi" w:cstheme="majorBidi"/>
                <w:sz w:val="24"/>
                <w:szCs w:val="24"/>
                <w:lang w:val="kk-KZ"/>
              </w:rPr>
              <w:t>әдениаралық</w:t>
            </w:r>
            <w:r>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lang w:val="kk-KZ"/>
              </w:rPr>
              <w:t>когнитивтік</w:t>
            </w:r>
            <w:r w:rsidR="004D70FF" w:rsidRPr="00CB2B9B">
              <w:rPr>
                <w:rFonts w:asciiTheme="majorBidi" w:hAnsiTheme="majorBidi" w:cstheme="majorBidi"/>
                <w:sz w:val="24"/>
                <w:szCs w:val="24"/>
                <w:lang w:val="kk-KZ"/>
              </w:rPr>
              <w:t xml:space="preserve"> суб</w:t>
            </w:r>
            <w:r w:rsidR="00F7449B" w:rsidRPr="00CB2B9B">
              <w:rPr>
                <w:rFonts w:asciiTheme="majorBidi" w:hAnsiTheme="majorBidi" w:cstheme="majorBidi"/>
                <w:sz w:val="24"/>
                <w:szCs w:val="24"/>
                <w:lang w:val="kk-KZ"/>
              </w:rPr>
              <w:t>құзыреттің</w:t>
            </w:r>
          </w:p>
          <w:p w14:paraId="5906D141" w14:textId="77777777" w:rsidR="00F7449B" w:rsidRPr="00CB2B9B" w:rsidRDefault="00F7449B" w:rsidP="004D70FF">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қалыптасу критерийлері</w:t>
            </w:r>
          </w:p>
        </w:tc>
        <w:tc>
          <w:tcPr>
            <w:tcW w:w="74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6A006"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Деңгейлер</w:t>
            </w:r>
          </w:p>
        </w:tc>
      </w:tr>
      <w:tr w:rsidR="00F7449B" w:rsidRPr="00CB2B9B" w14:paraId="2E7E1F27"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9067DD" w14:textId="77777777" w:rsidR="00F7449B" w:rsidRPr="00CB2B9B" w:rsidRDefault="00F7449B" w:rsidP="004D70FF">
            <w:pPr>
              <w:spacing w:after="0" w:line="240" w:lineRule="auto"/>
              <w:rPr>
                <w:rFonts w:asciiTheme="majorBidi" w:hAnsiTheme="majorBidi" w:cstheme="majorBidi"/>
                <w:sz w:val="24"/>
                <w:szCs w:val="24"/>
              </w:rPr>
            </w:pPr>
          </w:p>
        </w:tc>
        <w:tc>
          <w:tcPr>
            <w:tcW w:w="24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D7C3A"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Төмен</w:t>
            </w:r>
          </w:p>
        </w:tc>
        <w:tc>
          <w:tcPr>
            <w:tcW w:w="24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388F9"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Орташа</w:t>
            </w:r>
          </w:p>
        </w:tc>
        <w:tc>
          <w:tcPr>
            <w:tcW w:w="242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A925F"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Жоғары</w:t>
            </w:r>
          </w:p>
        </w:tc>
      </w:tr>
      <w:tr w:rsidR="00F7449B" w:rsidRPr="00CB2B9B" w14:paraId="39710077"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7DF070" w14:textId="77777777" w:rsidR="00F7449B" w:rsidRPr="00CB2B9B" w:rsidRDefault="00F7449B" w:rsidP="004D70FF">
            <w:pPr>
              <w:spacing w:after="0" w:line="240" w:lineRule="auto"/>
              <w:rPr>
                <w:rFonts w:asciiTheme="majorBidi" w:hAnsiTheme="majorBidi" w:cstheme="majorBidi"/>
                <w:sz w:val="24"/>
                <w:szCs w:val="24"/>
              </w:rPr>
            </w:pPr>
          </w:p>
        </w:tc>
        <w:tc>
          <w:tcPr>
            <w:tcW w:w="11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DC749"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ЭТ</w:t>
            </w:r>
          </w:p>
        </w:tc>
        <w:tc>
          <w:tcPr>
            <w:tcW w:w="13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5532A1C"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БТ</w:t>
            </w:r>
          </w:p>
        </w:tc>
        <w:tc>
          <w:tcPr>
            <w:tcW w:w="11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7846"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lang w:val="kk-KZ"/>
              </w:rPr>
              <w:t>ЭТ</w:t>
            </w:r>
          </w:p>
        </w:tc>
        <w:tc>
          <w:tcPr>
            <w:tcW w:w="1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8A9D1E5"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lang w:val="kk-KZ"/>
              </w:rPr>
              <w:t>БТ</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62E70"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lang w:val="kk-KZ"/>
              </w:rPr>
              <w:t>ЭТ</w:t>
            </w:r>
          </w:p>
        </w:tc>
        <w:tc>
          <w:tcPr>
            <w:tcW w:w="12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A9035E8"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lang w:val="kk-KZ"/>
              </w:rPr>
              <w:t>БТ</w:t>
            </w:r>
          </w:p>
        </w:tc>
      </w:tr>
      <w:tr w:rsidR="00F7449B" w:rsidRPr="00CB2B9B" w14:paraId="588795E5"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2BA062" w14:textId="77777777" w:rsidR="00F7449B" w:rsidRPr="00CB2B9B" w:rsidRDefault="00F7449B" w:rsidP="004D70FF">
            <w:pPr>
              <w:spacing w:after="0" w:line="240" w:lineRule="auto"/>
              <w:rPr>
                <w:rFonts w:asciiTheme="majorBidi" w:hAnsiTheme="majorBidi" w:cstheme="majorBidi"/>
                <w:sz w:val="24"/>
                <w:szCs w:val="24"/>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4B090" w14:textId="77777777" w:rsidR="00F7449B" w:rsidRPr="00CB2B9B" w:rsidRDefault="00F7449B" w:rsidP="004D70FF">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63970"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В %</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0364F35"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E899612"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 xml:space="preserve"> %</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F0702"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CA2BA"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68BB2F3"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85D1E5E"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 xml:space="preserve"> %</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2F35C"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EE9E4"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EFF7EA8"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AAAE108"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w:t>
            </w:r>
          </w:p>
        </w:tc>
      </w:tr>
      <w:tr w:rsidR="00F7449B" w:rsidRPr="00CB2B9B" w14:paraId="1184BAED" w14:textId="77777777" w:rsidTr="00F7449B">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48E4F8D" w14:textId="534E89D2" w:rsidR="00F7449B" w:rsidRPr="00CB2B9B" w:rsidRDefault="00F7449B" w:rsidP="004D70FF">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Уәждемелік</w:t>
            </w:r>
            <w:r w:rsidR="00AC03E2">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ұйымдастырушылық</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28EBA80"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10</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8959803"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20</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DF5B14A"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17</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59F23A5"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34</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52760E2"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23</w:t>
            </w:r>
          </w:p>
        </w:tc>
        <w:tc>
          <w:tcPr>
            <w:tcW w:w="4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2BCA655"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46</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A45B178"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27</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EB610F9"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55</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9B62322"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47</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B6EA0CC"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95</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E1B9CF4"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31</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4613D98"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62</w:t>
            </w:r>
          </w:p>
        </w:tc>
      </w:tr>
      <w:tr w:rsidR="00F7449B" w:rsidRPr="00CB2B9B" w14:paraId="3484C219" w14:textId="77777777" w:rsidTr="00F7449B">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C03CD3F" w14:textId="7398BCAF"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Когнитивті</w:t>
            </w:r>
            <w:r w:rsidR="00AC03E2">
              <w:rPr>
                <w:rFonts w:asciiTheme="majorBidi" w:hAnsiTheme="majorBidi" w:cstheme="majorBidi"/>
                <w:sz w:val="24"/>
                <w:szCs w:val="24"/>
                <w:lang w:val="kk-KZ"/>
              </w:rPr>
              <w:t>-</w:t>
            </w:r>
            <w:r w:rsidRPr="00CB2B9B">
              <w:rPr>
                <w:rFonts w:asciiTheme="majorBidi" w:hAnsiTheme="majorBidi" w:cstheme="majorBidi"/>
                <w:sz w:val="24"/>
                <w:szCs w:val="24"/>
                <w:lang w:val="kk-KZ"/>
              </w:rPr>
              <w:t>пәндік</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8E5B7BD"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7</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FC69CF0"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14</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17F5D68"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9</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E2F3DCB"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18</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5625483"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28</w:t>
            </w:r>
          </w:p>
        </w:tc>
        <w:tc>
          <w:tcPr>
            <w:tcW w:w="4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850EF2B"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56</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3F42CB2"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19</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9638E0A"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38</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B4D0C9E"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49</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5E9F452"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98</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B4ECF58"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28</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9754FD7"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57</w:t>
            </w:r>
          </w:p>
        </w:tc>
      </w:tr>
      <w:tr w:rsidR="00F7449B" w:rsidRPr="00CB2B9B" w14:paraId="6C67E761" w14:textId="77777777" w:rsidTr="00F7449B">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170E80" w14:textId="44EB65E9" w:rsidR="00F7449B" w:rsidRPr="00CB2B9B" w:rsidRDefault="00AC03E2"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Р</w:t>
            </w:r>
            <w:r w:rsidR="00F7449B" w:rsidRPr="00CB2B9B">
              <w:rPr>
                <w:rFonts w:asciiTheme="majorBidi" w:hAnsiTheme="majorBidi" w:cstheme="majorBidi"/>
                <w:sz w:val="24"/>
                <w:szCs w:val="24"/>
                <w:lang w:val="kk-KZ"/>
              </w:rPr>
              <w:t>ефлексивті</w:t>
            </w:r>
            <w:r>
              <w:rPr>
                <w:rFonts w:asciiTheme="majorBidi" w:hAnsiTheme="majorBidi" w:cstheme="majorBidi"/>
                <w:sz w:val="24"/>
                <w:szCs w:val="24"/>
                <w:lang w:val="kk-KZ"/>
              </w:rPr>
              <w:t>-</w:t>
            </w:r>
            <w:r w:rsidR="001A52A8" w:rsidRPr="00CB2B9B">
              <w:rPr>
                <w:rFonts w:asciiTheme="majorBidi" w:hAnsiTheme="majorBidi" w:cstheme="majorBidi"/>
                <w:sz w:val="24"/>
                <w:szCs w:val="24"/>
              </w:rPr>
              <w:t xml:space="preserve"> </w:t>
            </w:r>
            <w:r w:rsidR="00F7449B" w:rsidRPr="00CB2B9B">
              <w:rPr>
                <w:rFonts w:asciiTheme="majorBidi" w:hAnsiTheme="majorBidi" w:cstheme="majorBidi"/>
                <w:sz w:val="24"/>
                <w:szCs w:val="24"/>
                <w:lang w:val="kk-KZ"/>
              </w:rPr>
              <w:t>аналитикалы</w:t>
            </w:r>
            <w:r w:rsidR="00F7449B" w:rsidRPr="00CB2B9B">
              <w:rPr>
                <w:rFonts w:asciiTheme="majorBidi" w:hAnsiTheme="majorBidi" w:cstheme="majorBidi"/>
                <w:sz w:val="24"/>
                <w:szCs w:val="24"/>
              </w:rPr>
              <w:t xml:space="preserve">қ </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3942109"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8</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4C43C9F"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16</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7567E3F"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21</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C36129A"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42</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1745E03"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33</w:t>
            </w:r>
          </w:p>
        </w:tc>
        <w:tc>
          <w:tcPr>
            <w:tcW w:w="4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847582E"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66</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40EB44E"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22</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327D4C6"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44</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A1A91DD"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42</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85A8E46"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85</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510D5BF"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25</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1E4AA58"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50</w:t>
            </w:r>
          </w:p>
        </w:tc>
      </w:tr>
      <w:tr w:rsidR="00F7449B" w:rsidRPr="00CB2B9B" w14:paraId="148998EA" w14:textId="77777777" w:rsidTr="00F7449B">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924665A" w14:textId="77777777" w:rsidR="00F7449B" w:rsidRPr="00CB2B9B" w:rsidRDefault="00F7449B" w:rsidP="004D70FF">
            <w:pPr>
              <w:spacing w:after="0" w:line="240" w:lineRule="auto"/>
              <w:jc w:val="both"/>
              <w:rPr>
                <w:rFonts w:asciiTheme="majorBidi" w:hAnsiTheme="majorBidi" w:cstheme="majorBidi"/>
                <w:b/>
                <w:sz w:val="24"/>
                <w:szCs w:val="24"/>
                <w:lang w:val="kk-KZ"/>
              </w:rPr>
            </w:pPr>
            <w:r w:rsidRPr="00CB2B9B">
              <w:rPr>
                <w:rFonts w:asciiTheme="majorBidi" w:hAnsiTheme="majorBidi" w:cstheme="majorBidi"/>
                <w:b/>
                <w:sz w:val="24"/>
                <w:szCs w:val="24"/>
                <w:lang w:val="kk-KZ"/>
              </w:rPr>
              <w:t>Орташа көрсеткіш</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777D1D"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7078305"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17</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263A4D94"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5BEFCC9"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31</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F47294"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4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EDC5D25"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56</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66EE5C49"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157427F"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46.3</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9EE424"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9A32965"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92</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1377EC53"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AB1DD74"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56</w:t>
            </w:r>
          </w:p>
        </w:tc>
      </w:tr>
    </w:tbl>
    <w:p w14:paraId="7DBC0087" w14:textId="77777777" w:rsidR="00F7449B" w:rsidRPr="00CB2B9B" w:rsidRDefault="00F7449B" w:rsidP="00F7449B">
      <w:pPr>
        <w:spacing w:after="0" w:line="240" w:lineRule="auto"/>
        <w:rPr>
          <w:rFonts w:asciiTheme="majorBidi" w:hAnsiTheme="majorBidi" w:cstheme="majorBidi"/>
          <w:lang w:val="kk-KZ"/>
        </w:rPr>
      </w:pPr>
    </w:p>
    <w:p w14:paraId="306D2BBD" w14:textId="57A7D459" w:rsidR="00F7449B" w:rsidRPr="00CB2B9B" w:rsidRDefault="00F7449B" w:rsidP="00AC03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кестеде мәдениаралық</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когнитивтік </w:t>
      </w:r>
      <w:r w:rsidRPr="00CB2B9B">
        <w:rPr>
          <w:rFonts w:asciiTheme="majorBidi" w:eastAsia="Times New Roman" w:hAnsiTheme="majorBidi" w:cstheme="majorBidi"/>
          <w:sz w:val="28"/>
          <w:szCs w:val="28"/>
          <w:lang w:val="kk-KZ"/>
        </w:rPr>
        <w:t xml:space="preserve">субқұзыреттің </w:t>
      </w:r>
      <w:r w:rsidRPr="00CB2B9B">
        <w:rPr>
          <w:rFonts w:asciiTheme="majorBidi" w:hAnsiTheme="majorBidi" w:cstheme="majorBidi"/>
          <w:sz w:val="28"/>
          <w:szCs w:val="28"/>
          <w:lang w:val="kk-KZ"/>
        </w:rPr>
        <w:t>қорытынды тестілеу нәтижелері көрсетілген. Олар төмен, орташа және жоғары болып үш деңгейге бөлінген.</w:t>
      </w:r>
    </w:p>
    <w:p w14:paraId="6733AC54" w14:textId="44BD4138" w:rsidR="00F7449B" w:rsidRPr="00CB2B9B" w:rsidRDefault="00F7449B" w:rsidP="00AC03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Уәждемелік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талдамалық, когнитивті</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пәндік және рефлексивті</w:t>
      </w:r>
      <w:r w:rsidR="00AC03E2">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аналитикалық критерийлерінде ЭТ және БТ төмен деңгейде тестілеу нәтижесінде студенттердің қорытынды тестілеу жауаптарының орташа көрсеткіші ЭТ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к17% және БТ</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31% белгіленді.</w:t>
      </w:r>
    </w:p>
    <w:p w14:paraId="4466F4F9" w14:textId="2380427D" w:rsidR="00F7449B" w:rsidRPr="00CB2B9B" w:rsidRDefault="00F7449B" w:rsidP="00AC03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Ал орташа деңгейдегі эксперименттік топтағы студенттердің 56% тестілеу сұрақтарына дұрыс жауап берсе, бақылау топта 46.3% құрады. Жоғары деңгейде ЭТ және БТ жауаптар 92% және 56% құрады. Бұдан әрі бұл көрсеткіштер пайызбен төменде диаграммада көрсетілген.</w:t>
      </w:r>
    </w:p>
    <w:p w14:paraId="3CD0C1DC" w14:textId="77777777" w:rsidR="00F7449B" w:rsidRPr="00CB2B9B" w:rsidRDefault="00F7449B" w:rsidP="00F7449B">
      <w:pPr>
        <w:spacing w:after="0" w:line="240" w:lineRule="auto"/>
        <w:jc w:val="both"/>
        <w:rPr>
          <w:rFonts w:asciiTheme="majorBidi" w:hAnsiTheme="majorBidi" w:cstheme="majorBidi"/>
          <w:sz w:val="28"/>
          <w:szCs w:val="28"/>
          <w:lang w:val="kk-KZ"/>
        </w:rPr>
      </w:pPr>
    </w:p>
    <w:p w14:paraId="2FA9E0C0" w14:textId="39ADB82C" w:rsidR="00F7449B" w:rsidRPr="00CB2B9B" w:rsidRDefault="001A52A8" w:rsidP="00F7449B">
      <w:pPr>
        <w:spacing w:after="0" w:line="240" w:lineRule="auto"/>
        <w:rPr>
          <w:rFonts w:asciiTheme="majorBidi" w:hAnsiTheme="majorBidi" w:cstheme="majorBidi"/>
          <w:sz w:val="28"/>
          <w:szCs w:val="28"/>
          <w:lang w:val="kk-KZ"/>
        </w:rPr>
      </w:pPr>
      <w:r w:rsidRPr="00CB2B9B">
        <w:rPr>
          <w:rFonts w:asciiTheme="majorBidi" w:hAnsiTheme="majorBidi" w:cstheme="majorBidi"/>
          <w:sz w:val="28"/>
          <w:szCs w:val="28"/>
          <w:lang w:val="kk-KZ"/>
        </w:rPr>
        <w:t xml:space="preserve"> </w:t>
      </w:r>
      <w:r w:rsidR="00F7449B" w:rsidRPr="00CB2B9B">
        <w:rPr>
          <w:rFonts w:asciiTheme="majorBidi" w:hAnsiTheme="majorBidi" w:cstheme="majorBidi"/>
          <w:noProof/>
          <w:sz w:val="28"/>
          <w:szCs w:val="28"/>
        </w:rPr>
        <w:drawing>
          <wp:inline distT="0" distB="0" distL="0" distR="0" wp14:anchorId="736B68D4" wp14:editId="7AA1741D">
            <wp:extent cx="5577840" cy="3101340"/>
            <wp:effectExtent l="0" t="0" r="3810" b="3810"/>
            <wp:docPr id="70"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B111687" w14:textId="77777777" w:rsidR="00584002" w:rsidRPr="00CB2B9B" w:rsidRDefault="00584002" w:rsidP="00F41620">
      <w:pPr>
        <w:spacing w:after="0" w:line="240" w:lineRule="auto"/>
        <w:jc w:val="center"/>
        <w:rPr>
          <w:rFonts w:asciiTheme="majorBidi" w:hAnsiTheme="majorBidi" w:cstheme="majorBidi"/>
          <w:sz w:val="28"/>
          <w:szCs w:val="28"/>
          <w:lang w:val="kk-KZ"/>
        </w:rPr>
      </w:pPr>
    </w:p>
    <w:p w14:paraId="231FF8B3" w14:textId="11CB817F" w:rsidR="00F7449B" w:rsidRPr="00CB2B9B" w:rsidRDefault="00F7449B" w:rsidP="00F41620">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C2149B" w:rsidRPr="00CB2B9B">
        <w:rPr>
          <w:rFonts w:asciiTheme="majorBidi" w:hAnsiTheme="majorBidi" w:cstheme="majorBidi"/>
          <w:sz w:val="28"/>
          <w:szCs w:val="28"/>
          <w:lang w:val="kk-KZ"/>
        </w:rPr>
        <w:t>30</w:t>
      </w:r>
      <w:r w:rsidRPr="00CB2B9B">
        <w:rPr>
          <w:rFonts w:asciiTheme="majorBidi" w:hAnsiTheme="majorBidi" w:cstheme="majorBidi"/>
          <w:sz w:val="28"/>
          <w:szCs w:val="28"/>
          <w:lang w:val="kk-KZ"/>
        </w:rPr>
        <w:t xml:space="preserve"> – Эксперименттік топтағы студенттердің мәдениаралық</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когнитивтік субқұз</w:t>
      </w:r>
      <w:r w:rsidR="004D70FF" w:rsidRPr="00CB2B9B">
        <w:rPr>
          <w:rFonts w:asciiTheme="majorBidi" w:hAnsiTheme="majorBidi" w:cstheme="majorBidi"/>
          <w:sz w:val="28"/>
          <w:szCs w:val="28"/>
          <w:lang w:val="kk-KZ"/>
        </w:rPr>
        <w:t>ы</w:t>
      </w:r>
      <w:r w:rsidRPr="00CB2B9B">
        <w:rPr>
          <w:rFonts w:asciiTheme="majorBidi" w:hAnsiTheme="majorBidi" w:cstheme="majorBidi"/>
          <w:sz w:val="28"/>
          <w:szCs w:val="28"/>
          <w:lang w:val="kk-KZ"/>
        </w:rPr>
        <w:t>ретінің қорытынды деңгейі</w:t>
      </w:r>
    </w:p>
    <w:p w14:paraId="1C94A16E" w14:textId="77777777" w:rsidR="00F7449B" w:rsidRPr="00CB2B9B" w:rsidRDefault="00F7449B" w:rsidP="00F41620">
      <w:pPr>
        <w:spacing w:after="0" w:line="240" w:lineRule="auto"/>
        <w:jc w:val="center"/>
        <w:rPr>
          <w:rFonts w:asciiTheme="majorBidi" w:hAnsiTheme="majorBidi" w:cstheme="majorBidi"/>
          <w:sz w:val="28"/>
          <w:szCs w:val="28"/>
          <w:lang w:val="kk-KZ"/>
        </w:rPr>
      </w:pPr>
    </w:p>
    <w:p w14:paraId="0D01A77F" w14:textId="77777777" w:rsidR="00F7449B" w:rsidRPr="00CB2B9B" w:rsidRDefault="00F7449B" w:rsidP="00F7449B">
      <w:pPr>
        <w:spacing w:after="0" w:line="240" w:lineRule="auto"/>
        <w:jc w:val="center"/>
        <w:rPr>
          <w:rFonts w:asciiTheme="majorBidi" w:hAnsiTheme="majorBidi" w:cstheme="majorBidi"/>
        </w:rPr>
      </w:pPr>
      <w:r w:rsidRPr="00CB2B9B">
        <w:rPr>
          <w:rFonts w:asciiTheme="majorBidi" w:hAnsiTheme="majorBidi" w:cstheme="majorBidi"/>
          <w:noProof/>
        </w:rPr>
        <w:drawing>
          <wp:inline distT="0" distB="0" distL="0" distR="0" wp14:anchorId="1EF07A58" wp14:editId="0A92348D">
            <wp:extent cx="5494020" cy="3211195"/>
            <wp:effectExtent l="0" t="0" r="11430" b="8255"/>
            <wp:docPr id="71"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3835EE6" w14:textId="77777777" w:rsidR="00F7449B" w:rsidRPr="00CB2B9B" w:rsidRDefault="00F7449B" w:rsidP="00F41620">
      <w:pPr>
        <w:spacing w:after="0" w:line="240" w:lineRule="auto"/>
        <w:rPr>
          <w:rFonts w:asciiTheme="majorBidi" w:hAnsiTheme="majorBidi" w:cstheme="majorBidi"/>
        </w:rPr>
      </w:pPr>
    </w:p>
    <w:p w14:paraId="31DC5407" w14:textId="15C7F008" w:rsidR="00F7449B" w:rsidRPr="00CB2B9B" w:rsidRDefault="00F7449B" w:rsidP="00AC03E2">
      <w:pPr>
        <w:spacing w:line="240" w:lineRule="auto"/>
        <w:jc w:val="center"/>
        <w:rPr>
          <w:rFonts w:asciiTheme="majorBidi" w:hAnsiTheme="majorBidi" w:cstheme="majorBidi"/>
          <w:sz w:val="28"/>
          <w:szCs w:val="28"/>
        </w:rPr>
      </w:pPr>
      <w:r w:rsidRPr="00CB2B9B">
        <w:rPr>
          <w:rFonts w:asciiTheme="majorBidi" w:hAnsiTheme="majorBidi" w:cstheme="majorBidi"/>
        </w:rPr>
        <w:tab/>
      </w:r>
      <w:r w:rsidRPr="00CB2B9B">
        <w:rPr>
          <w:rFonts w:asciiTheme="majorBidi" w:hAnsiTheme="majorBidi" w:cstheme="majorBidi"/>
          <w:sz w:val="28"/>
          <w:szCs w:val="28"/>
          <w:lang w:val="kk-KZ"/>
        </w:rPr>
        <w:t>Сурет</w:t>
      </w:r>
      <w:r w:rsidRPr="00CB2B9B">
        <w:rPr>
          <w:rFonts w:asciiTheme="majorBidi" w:hAnsiTheme="majorBidi" w:cstheme="majorBidi"/>
          <w:sz w:val="28"/>
          <w:szCs w:val="28"/>
        </w:rPr>
        <w:t xml:space="preserve"> </w:t>
      </w:r>
      <w:r w:rsidR="00C2149B" w:rsidRPr="00CB2B9B">
        <w:rPr>
          <w:rFonts w:asciiTheme="majorBidi" w:hAnsiTheme="majorBidi" w:cstheme="majorBidi"/>
          <w:sz w:val="28"/>
          <w:szCs w:val="28"/>
          <w:lang w:val="kk-KZ"/>
        </w:rPr>
        <w:t>31</w:t>
      </w:r>
      <w:r w:rsidRPr="00CB2B9B">
        <w:rPr>
          <w:rFonts w:asciiTheme="majorBidi" w:hAnsiTheme="majorBidi" w:cstheme="majorBidi"/>
          <w:sz w:val="28"/>
          <w:szCs w:val="28"/>
        </w:rPr>
        <w:t xml:space="preserve"> – Бақылау то</w:t>
      </w:r>
      <w:r w:rsidRPr="00CB2B9B">
        <w:rPr>
          <w:rFonts w:asciiTheme="majorBidi" w:hAnsiTheme="majorBidi" w:cstheme="majorBidi"/>
          <w:sz w:val="28"/>
          <w:szCs w:val="28"/>
          <w:lang w:val="kk-KZ"/>
        </w:rPr>
        <w:t>бының</w:t>
      </w:r>
      <w:r w:rsidRPr="00CB2B9B">
        <w:rPr>
          <w:rFonts w:asciiTheme="majorBidi" w:hAnsiTheme="majorBidi" w:cstheme="majorBidi"/>
          <w:sz w:val="28"/>
          <w:szCs w:val="28"/>
        </w:rPr>
        <w:t xml:space="preserve"> студенттері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мәдениаралық</w:t>
      </w:r>
      <w:r w:rsidR="00AC03E2">
        <w:rPr>
          <w:rFonts w:asciiTheme="majorBidi" w:hAnsiTheme="majorBidi" w:cstheme="majorBidi"/>
          <w:sz w:val="28"/>
          <w:szCs w:val="28"/>
          <w:lang w:val="kk-KZ"/>
        </w:rPr>
        <w:t>-</w:t>
      </w:r>
      <w:r w:rsidRPr="00CB2B9B">
        <w:rPr>
          <w:rFonts w:asciiTheme="majorBidi" w:hAnsiTheme="majorBidi" w:cstheme="majorBidi"/>
          <w:sz w:val="28"/>
          <w:szCs w:val="28"/>
        </w:rPr>
        <w:t>когнитивтік</w:t>
      </w:r>
      <w:r w:rsidRPr="00CB2B9B">
        <w:rPr>
          <w:rFonts w:asciiTheme="majorBidi" w:hAnsiTheme="majorBidi" w:cstheme="majorBidi"/>
          <w:sz w:val="28"/>
          <w:szCs w:val="28"/>
          <w:lang w:val="kk-KZ"/>
        </w:rPr>
        <w:t xml:space="preserve"> </w:t>
      </w:r>
      <w:r w:rsidRPr="00CB2B9B">
        <w:rPr>
          <w:rFonts w:asciiTheme="majorBidi" w:eastAsia="Times New Roman" w:hAnsiTheme="majorBidi" w:cstheme="majorBidi"/>
          <w:sz w:val="28"/>
          <w:szCs w:val="28"/>
          <w:lang w:val="kk-KZ"/>
        </w:rPr>
        <w:t>субқұзыретінің</w:t>
      </w:r>
      <w:r w:rsidRPr="00CB2B9B">
        <w:rPr>
          <w:rFonts w:asciiTheme="majorBidi" w:hAnsiTheme="majorBidi" w:cstheme="majorBidi"/>
          <w:sz w:val="28"/>
          <w:szCs w:val="28"/>
          <w:lang w:val="kk-KZ"/>
        </w:rPr>
        <w:t xml:space="preserve"> қ</w:t>
      </w:r>
      <w:r w:rsidRPr="00CB2B9B">
        <w:rPr>
          <w:rFonts w:asciiTheme="majorBidi" w:hAnsiTheme="majorBidi" w:cstheme="majorBidi"/>
          <w:sz w:val="28"/>
          <w:szCs w:val="28"/>
        </w:rPr>
        <w:t>орытынды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w:t>
      </w:r>
    </w:p>
    <w:p w14:paraId="6C906C67" w14:textId="31C7BC5D" w:rsidR="00F7449B" w:rsidRPr="00CB2B9B" w:rsidRDefault="00F7449B" w:rsidP="00AC03E2">
      <w:pPr>
        <w:spacing w:after="0" w:line="240" w:lineRule="auto"/>
        <w:ind w:firstLine="567"/>
        <w:jc w:val="both"/>
        <w:rPr>
          <w:rFonts w:asciiTheme="majorBidi" w:hAnsiTheme="majorBidi" w:cstheme="majorBidi"/>
          <w:sz w:val="24"/>
          <w:szCs w:val="24"/>
        </w:rPr>
      </w:pPr>
      <w:r w:rsidRPr="00CB2B9B">
        <w:rPr>
          <w:rFonts w:asciiTheme="majorBidi" w:hAnsiTheme="majorBidi" w:cstheme="majorBidi"/>
          <w:sz w:val="28"/>
          <w:szCs w:val="28"/>
        </w:rPr>
        <w:lastRenderedPageBreak/>
        <w:t>Эксперименттік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оқытуды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жүргізгеннен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кейін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 xml:space="preserve">алынған ЭТ және БТ </w:t>
      </w:r>
      <w:r w:rsidR="00B90CFD">
        <w:rPr>
          <w:rFonts w:asciiTheme="majorBidi" w:hAnsiTheme="majorBidi" w:cstheme="majorBidi"/>
          <w:sz w:val="28"/>
          <w:szCs w:val="28"/>
        </w:rPr>
        <w:t>контекстік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топтастырушы </w:t>
      </w:r>
      <w:r w:rsidRPr="00CB2B9B">
        <w:rPr>
          <w:rFonts w:asciiTheme="majorBidi" w:eastAsia="Times New Roman" w:hAnsiTheme="majorBidi" w:cstheme="majorBidi"/>
          <w:sz w:val="28"/>
          <w:szCs w:val="28"/>
          <w:lang w:val="kk-KZ"/>
        </w:rPr>
        <w:t>субқұзыретінің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қалыптасу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бойынша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жиынтық</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деректер 2</w:t>
      </w:r>
      <w:r w:rsidR="00AC03E2">
        <w:rPr>
          <w:rFonts w:asciiTheme="majorBidi" w:hAnsiTheme="majorBidi" w:cstheme="majorBidi"/>
          <w:sz w:val="28"/>
          <w:szCs w:val="28"/>
          <w:lang w:val="kk-KZ"/>
        </w:rPr>
        <w:t>-</w:t>
      </w:r>
      <w:r w:rsidRPr="00CB2B9B">
        <w:rPr>
          <w:rFonts w:asciiTheme="majorBidi" w:hAnsiTheme="majorBidi" w:cstheme="majorBidi"/>
          <w:sz w:val="28"/>
          <w:szCs w:val="28"/>
        </w:rPr>
        <w:t>кестеде берілген.</w:t>
      </w:r>
    </w:p>
    <w:p w14:paraId="7B9B9FC7" w14:textId="0D762657" w:rsidR="00F7449B" w:rsidRPr="00CB2B9B" w:rsidRDefault="00F7449B" w:rsidP="00F7449B">
      <w:pPr>
        <w:spacing w:after="0" w:line="240" w:lineRule="auto"/>
        <w:ind w:firstLine="709"/>
        <w:jc w:val="both"/>
        <w:rPr>
          <w:rFonts w:asciiTheme="majorBidi" w:hAnsiTheme="majorBidi" w:cstheme="majorBidi"/>
          <w:sz w:val="28"/>
          <w:szCs w:val="28"/>
        </w:rPr>
      </w:pPr>
    </w:p>
    <w:p w14:paraId="1C4D98F2" w14:textId="508CCCFF" w:rsidR="00F7449B" w:rsidRPr="00CB2B9B" w:rsidRDefault="00F7449B" w:rsidP="00AC03E2">
      <w:pPr>
        <w:spacing w:after="0" w:line="240" w:lineRule="auto"/>
        <w:jc w:val="both"/>
        <w:rPr>
          <w:rFonts w:asciiTheme="majorBidi" w:hAnsiTheme="majorBidi" w:cstheme="majorBidi"/>
          <w:sz w:val="28"/>
          <w:szCs w:val="28"/>
        </w:rPr>
      </w:pPr>
      <w:r w:rsidRPr="00CB2B9B">
        <w:rPr>
          <w:rFonts w:asciiTheme="majorBidi" w:hAnsiTheme="majorBidi" w:cstheme="majorBidi"/>
          <w:sz w:val="28"/>
          <w:szCs w:val="28"/>
          <w:lang w:val="kk-KZ"/>
        </w:rPr>
        <w:t>Кесте</w:t>
      </w:r>
      <w:r w:rsidRPr="00CB2B9B">
        <w:rPr>
          <w:rFonts w:asciiTheme="majorBidi" w:hAnsiTheme="majorBidi" w:cstheme="majorBidi"/>
          <w:sz w:val="28"/>
          <w:szCs w:val="28"/>
        </w:rPr>
        <w:t xml:space="preserve"> </w:t>
      </w:r>
      <w:r w:rsidRPr="00CB2B9B">
        <w:rPr>
          <w:rFonts w:asciiTheme="majorBidi" w:hAnsiTheme="majorBidi" w:cstheme="majorBidi"/>
          <w:sz w:val="28"/>
          <w:szCs w:val="28"/>
          <w:lang w:val="kk-KZ"/>
        </w:rPr>
        <w:t>16</w:t>
      </w:r>
      <w:r w:rsidRPr="00CB2B9B">
        <w:rPr>
          <w:rFonts w:asciiTheme="majorBidi" w:hAnsiTheme="majorBidi" w:cstheme="majorBidi"/>
          <w:sz w:val="28"/>
          <w:szCs w:val="28"/>
        </w:rPr>
        <w:t xml:space="preserve"> </w:t>
      </w:r>
      <w:r w:rsidRPr="00CB2B9B">
        <w:rPr>
          <w:rFonts w:asciiTheme="majorBidi" w:hAnsiTheme="majorBidi" w:cstheme="majorBidi"/>
          <w:sz w:val="28"/>
          <w:szCs w:val="28"/>
        </w:rPr>
        <w:sym w:font="Symbol" w:char="F02D"/>
      </w:r>
      <w:r w:rsidRPr="00CB2B9B">
        <w:rPr>
          <w:rFonts w:asciiTheme="majorBidi" w:hAnsiTheme="majorBidi" w:cstheme="majorBidi"/>
          <w:sz w:val="28"/>
          <w:szCs w:val="28"/>
        </w:rPr>
        <w:t xml:space="preserve"> ЭТ және БТ студенттерінің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контекстік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топтастырушы</w:t>
      </w:r>
      <w:r w:rsidRPr="00CB2B9B">
        <w:rPr>
          <w:rFonts w:asciiTheme="majorBidi" w:hAnsiTheme="majorBidi" w:cstheme="majorBidi"/>
          <w:sz w:val="28"/>
          <w:szCs w:val="28"/>
        </w:rPr>
        <w:t xml:space="preserve"> </w:t>
      </w:r>
      <w:r w:rsidRPr="00CB2B9B">
        <w:rPr>
          <w:rFonts w:asciiTheme="majorBidi" w:eastAsia="Times New Roman" w:hAnsiTheme="majorBidi" w:cstheme="majorBidi"/>
          <w:sz w:val="28"/>
          <w:szCs w:val="28"/>
          <w:lang w:val="kk-KZ"/>
        </w:rPr>
        <w:t xml:space="preserve">субқұзыретінің </w:t>
      </w:r>
      <w:r w:rsidRPr="00CB2B9B">
        <w:rPr>
          <w:rFonts w:asciiTheme="majorBidi" w:hAnsiTheme="majorBidi" w:cstheme="majorBidi"/>
          <w:sz w:val="28"/>
          <w:szCs w:val="28"/>
        </w:rPr>
        <w:t>қорытынды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қалыптасуы</w:t>
      </w:r>
    </w:p>
    <w:p w14:paraId="67F134EF" w14:textId="77777777" w:rsidR="00F7449B" w:rsidRPr="00CB2B9B" w:rsidRDefault="00F7449B" w:rsidP="00F7449B">
      <w:pPr>
        <w:spacing w:after="0" w:line="240" w:lineRule="auto"/>
        <w:jc w:val="right"/>
        <w:rPr>
          <w:rFonts w:asciiTheme="majorBidi" w:hAnsiTheme="majorBidi" w:cstheme="majorBidi"/>
          <w:sz w:val="24"/>
          <w:szCs w:val="24"/>
        </w:rPr>
      </w:pPr>
    </w:p>
    <w:tbl>
      <w:tblPr>
        <w:tblStyle w:val="ab"/>
        <w:tblW w:w="0" w:type="auto"/>
        <w:tblLook w:val="04A0" w:firstRow="1" w:lastRow="0" w:firstColumn="1" w:lastColumn="0" w:noHBand="0" w:noVBand="1"/>
      </w:tblPr>
      <w:tblGrid>
        <w:gridCol w:w="2160"/>
        <w:gridCol w:w="731"/>
        <w:gridCol w:w="596"/>
        <w:gridCol w:w="730"/>
        <w:gridCol w:w="596"/>
        <w:gridCol w:w="730"/>
        <w:gridCol w:w="596"/>
        <w:gridCol w:w="730"/>
        <w:gridCol w:w="433"/>
        <w:gridCol w:w="730"/>
        <w:gridCol w:w="433"/>
        <w:gridCol w:w="730"/>
        <w:gridCol w:w="433"/>
      </w:tblGrid>
      <w:tr w:rsidR="00F7449B" w:rsidRPr="00CB2B9B" w14:paraId="6F4B7CA4" w14:textId="77777777" w:rsidTr="00F7449B">
        <w:tc>
          <w:tcPr>
            <w:tcW w:w="21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8976E" w14:textId="6AF2A731" w:rsidR="00F7449B" w:rsidRPr="00CB2B9B" w:rsidRDefault="00B90CFD" w:rsidP="004D70FF">
            <w:pPr>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Контекстік</w:t>
            </w:r>
            <w:r w:rsidR="006E2918">
              <w:rPr>
                <w:rFonts w:asciiTheme="majorBidi" w:hAnsiTheme="majorBidi" w:cstheme="majorBidi"/>
                <w:sz w:val="24"/>
                <w:szCs w:val="24"/>
                <w:lang w:val="kk-KZ"/>
              </w:rPr>
              <w:t>-</w:t>
            </w:r>
            <w:r w:rsidR="00F7449B" w:rsidRPr="00CB2B9B">
              <w:rPr>
                <w:rFonts w:asciiTheme="majorBidi" w:hAnsiTheme="majorBidi" w:cstheme="majorBidi"/>
                <w:sz w:val="24"/>
                <w:szCs w:val="24"/>
                <w:lang w:val="kk-KZ"/>
              </w:rPr>
              <w:t>топтастырушы</w:t>
            </w:r>
          </w:p>
          <w:p w14:paraId="3226324D" w14:textId="77777777" w:rsidR="00F7449B" w:rsidRPr="00CB2B9B" w:rsidRDefault="00F7449B" w:rsidP="004D70FF">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Суб құзыреттің қалыптасу критерийлері</w:t>
            </w:r>
          </w:p>
        </w:tc>
        <w:tc>
          <w:tcPr>
            <w:tcW w:w="744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4778E"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Деңгейлер</w:t>
            </w:r>
          </w:p>
        </w:tc>
      </w:tr>
      <w:tr w:rsidR="00F7449B" w:rsidRPr="00CB2B9B" w14:paraId="62C81B41"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F99BBC" w14:textId="77777777" w:rsidR="00F7449B" w:rsidRPr="00CB2B9B" w:rsidRDefault="00F7449B" w:rsidP="004D70FF">
            <w:pPr>
              <w:spacing w:after="0" w:line="240" w:lineRule="auto"/>
              <w:rPr>
                <w:rFonts w:asciiTheme="majorBidi" w:hAnsiTheme="majorBidi" w:cstheme="majorBidi"/>
                <w:sz w:val="24"/>
                <w:szCs w:val="24"/>
              </w:rPr>
            </w:pPr>
          </w:p>
        </w:tc>
        <w:tc>
          <w:tcPr>
            <w:tcW w:w="26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85463"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Төмен</w:t>
            </w:r>
          </w:p>
        </w:tc>
        <w:tc>
          <w:tcPr>
            <w:tcW w:w="249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A32AF"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Орташа</w:t>
            </w:r>
          </w:p>
        </w:tc>
        <w:tc>
          <w:tcPr>
            <w:tcW w:w="22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71972"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Жоғары</w:t>
            </w:r>
          </w:p>
        </w:tc>
      </w:tr>
      <w:tr w:rsidR="00F7449B" w:rsidRPr="00CB2B9B" w14:paraId="50B62712"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CA7B95" w14:textId="77777777" w:rsidR="00F7449B" w:rsidRPr="00CB2B9B" w:rsidRDefault="00F7449B" w:rsidP="004D70FF">
            <w:pPr>
              <w:spacing w:after="0" w:line="240" w:lineRule="auto"/>
              <w:rPr>
                <w:rFonts w:asciiTheme="majorBidi" w:hAnsiTheme="majorBidi" w:cstheme="majorBidi"/>
                <w:sz w:val="24"/>
                <w:szCs w:val="24"/>
              </w:rPr>
            </w:pPr>
          </w:p>
        </w:tc>
        <w:tc>
          <w:tcPr>
            <w:tcW w:w="13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3DD58"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rPr>
              <w:t>Э</w:t>
            </w:r>
            <w:r w:rsidRPr="00CB2B9B">
              <w:rPr>
                <w:rFonts w:asciiTheme="majorBidi" w:hAnsiTheme="majorBidi" w:cstheme="majorBidi"/>
                <w:sz w:val="24"/>
                <w:szCs w:val="24"/>
                <w:lang w:val="kk-KZ"/>
              </w:rPr>
              <w:t>Т</w:t>
            </w:r>
          </w:p>
        </w:tc>
        <w:tc>
          <w:tcPr>
            <w:tcW w:w="13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97F471F"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БТ</w:t>
            </w:r>
          </w:p>
        </w:tc>
        <w:tc>
          <w:tcPr>
            <w:tcW w:w="13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8350B"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rPr>
              <w:t>Э</w:t>
            </w:r>
            <w:r w:rsidRPr="00CB2B9B">
              <w:rPr>
                <w:rFonts w:asciiTheme="majorBidi" w:hAnsiTheme="majorBidi" w:cstheme="majorBidi"/>
                <w:sz w:val="24"/>
                <w:szCs w:val="24"/>
                <w:lang w:val="kk-KZ"/>
              </w:rPr>
              <w:t>Т</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B77DD75"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БТ</w:t>
            </w:r>
          </w:p>
        </w:tc>
        <w:tc>
          <w:tcPr>
            <w:tcW w:w="11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7B215"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rPr>
              <w:t>Э</w:t>
            </w:r>
            <w:r w:rsidRPr="00CB2B9B">
              <w:rPr>
                <w:rFonts w:asciiTheme="majorBidi" w:hAnsiTheme="majorBidi" w:cstheme="majorBidi"/>
                <w:sz w:val="24"/>
                <w:szCs w:val="24"/>
                <w:lang w:val="kk-KZ"/>
              </w:rPr>
              <w:t>Т</w:t>
            </w:r>
          </w:p>
        </w:tc>
        <w:tc>
          <w:tcPr>
            <w:tcW w:w="1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AF7D514" w14:textId="77777777" w:rsidR="00F7449B" w:rsidRPr="00CB2B9B" w:rsidRDefault="00F7449B" w:rsidP="004D70FF">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БТ</w:t>
            </w:r>
          </w:p>
        </w:tc>
      </w:tr>
      <w:tr w:rsidR="00F7449B" w:rsidRPr="00CB2B9B" w14:paraId="6B98E14D"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05D053" w14:textId="77777777" w:rsidR="00F7449B" w:rsidRPr="00CB2B9B" w:rsidRDefault="00F7449B" w:rsidP="004D70FF">
            <w:pPr>
              <w:spacing w:after="0" w:line="240" w:lineRule="auto"/>
              <w:rPr>
                <w:rFonts w:asciiTheme="majorBidi" w:hAnsiTheme="majorBidi" w:cstheme="majorBidi"/>
                <w:sz w:val="24"/>
                <w:szCs w:val="24"/>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60AD8"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AE2B4"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BC7CBE4"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AE59BA7"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14DDB"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48B86"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 xml:space="preserve"> %</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64959AB"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7019B42"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E1E47"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C4176"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 xml:space="preserve"> %</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BF84A7F"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С</w:t>
            </w:r>
            <w:r w:rsidRPr="00CB2B9B">
              <w:rPr>
                <w:rFonts w:asciiTheme="majorBidi" w:hAnsiTheme="majorBidi" w:cstheme="majorBidi"/>
                <w:sz w:val="24"/>
                <w:szCs w:val="24"/>
              </w:rPr>
              <w:t>туд.</w:t>
            </w:r>
            <w:r w:rsidRPr="00CB2B9B">
              <w:rPr>
                <w:rFonts w:asciiTheme="majorBidi" w:hAnsiTheme="majorBidi" w:cstheme="majorBidi"/>
                <w:sz w:val="24"/>
                <w:szCs w:val="24"/>
                <w:lang w:val="kk-KZ"/>
              </w:rPr>
              <w:t xml:space="preserve"> саны</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F4EC2ED" w14:textId="77777777"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 xml:space="preserve"> %</w:t>
            </w:r>
          </w:p>
        </w:tc>
      </w:tr>
      <w:tr w:rsidR="00F7449B" w:rsidRPr="00CB2B9B" w14:paraId="5210FF3A" w14:textId="77777777" w:rsidTr="00F7449B">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30833B1" w14:textId="779E45B2"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Уәждемелік</w:t>
            </w:r>
            <w:r w:rsidR="00AC03E2">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ұйымдастырушылық</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CB3FCB8"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8</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FF2FC81"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7CDBCA7"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12</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ACB19B3"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24</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CA5C95B"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24</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F2AA664"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23E0766"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28</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0AE88F4"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56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2C8DB9E"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42</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E9E3AA8"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84</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73CF50E"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32</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891F281"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64</w:t>
            </w:r>
          </w:p>
        </w:tc>
      </w:tr>
      <w:tr w:rsidR="00F7449B" w:rsidRPr="00CB2B9B" w14:paraId="43B101C1" w14:textId="77777777" w:rsidTr="00F7449B">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11C2F08" w14:textId="182FE39C"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Когнитивті</w:t>
            </w:r>
            <w:r w:rsidR="00AC03E2">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пәндік</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1453360"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5</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6D0D240"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41EBC11"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15</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A219159"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4D1CD82"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26</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FC5EDAF"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50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73C3D46"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22</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D077314"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44</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1D6BF80"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39</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67D6772"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78</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3F64102"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29</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9288CDF"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58</w:t>
            </w:r>
          </w:p>
        </w:tc>
      </w:tr>
      <w:tr w:rsidR="00F7449B" w:rsidRPr="00CB2B9B" w14:paraId="370C5436" w14:textId="77777777" w:rsidTr="00F7449B">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9D3289" w14:textId="08C3120E" w:rsidR="00F7449B" w:rsidRPr="00CB2B9B" w:rsidRDefault="00F7449B" w:rsidP="004D70F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Рефлексивті</w:t>
            </w:r>
            <w:r w:rsidR="00AC03E2">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аналитикалық</w:t>
            </w:r>
            <w:r w:rsidRPr="00CB2B9B">
              <w:rPr>
                <w:rFonts w:asciiTheme="majorBidi" w:hAnsiTheme="majorBidi" w:cstheme="majorBidi"/>
                <w:sz w:val="24"/>
                <w:szCs w:val="24"/>
              </w:rPr>
              <w:t xml:space="preserve"> </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1A8A16A"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13</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D452BDB"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1B07448"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16</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969D495"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32</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C0D3D94"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22</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30054B9"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43</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EBEFDB8"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33</w:t>
            </w: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01864BE"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66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2DDB241"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46</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E0C2A4D"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93</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3BF98C7"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33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854C4BE" w14:textId="77777777" w:rsidR="00F7449B" w:rsidRPr="00CB2B9B" w:rsidRDefault="00F7449B" w:rsidP="004D70FF">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66</w:t>
            </w:r>
          </w:p>
        </w:tc>
      </w:tr>
      <w:tr w:rsidR="00F7449B" w:rsidRPr="00CB2B9B" w14:paraId="230C6982" w14:textId="77777777" w:rsidTr="00F7449B">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F077561" w14:textId="77777777" w:rsidR="00F7449B" w:rsidRPr="00CB2B9B" w:rsidRDefault="00F7449B" w:rsidP="004D70FF">
            <w:pPr>
              <w:spacing w:after="0" w:line="240" w:lineRule="auto"/>
              <w:jc w:val="both"/>
              <w:rPr>
                <w:rFonts w:asciiTheme="majorBidi" w:hAnsiTheme="majorBidi" w:cstheme="majorBidi"/>
                <w:b/>
                <w:sz w:val="24"/>
                <w:szCs w:val="24"/>
                <w:lang w:val="kk-KZ"/>
              </w:rPr>
            </w:pPr>
            <w:r w:rsidRPr="00CB2B9B">
              <w:rPr>
                <w:rFonts w:asciiTheme="majorBidi" w:hAnsiTheme="majorBidi" w:cstheme="majorBidi"/>
                <w:b/>
                <w:sz w:val="24"/>
                <w:szCs w:val="24"/>
                <w:lang w:val="kk-KZ"/>
              </w:rPr>
              <w:t>Орташа көрсеткіш</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2EFB4F"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16BBCED"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17.3</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1D3B7E8E"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E72D8BE"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28.6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F1B71E"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20AE408"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46.3</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56DAFF3D"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A7EBC6D"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55</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0F5F56"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7C959DA"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85</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02890AD1" w14:textId="77777777" w:rsidR="00F7449B" w:rsidRPr="00CB2B9B" w:rsidRDefault="00F7449B" w:rsidP="004D70FF">
            <w:pPr>
              <w:spacing w:after="0" w:line="240" w:lineRule="auto"/>
              <w:jc w:val="both"/>
              <w:rPr>
                <w:rFonts w:asciiTheme="majorBidi" w:hAnsiTheme="majorBidi" w:cstheme="majorBidi"/>
                <w:b/>
                <w:sz w:val="24"/>
                <w:szCs w:val="24"/>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E70A8E6" w14:textId="77777777" w:rsidR="00F7449B" w:rsidRPr="00CB2B9B" w:rsidRDefault="00F7449B" w:rsidP="004D70FF">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62</w:t>
            </w:r>
          </w:p>
        </w:tc>
      </w:tr>
    </w:tbl>
    <w:p w14:paraId="2E386490" w14:textId="77777777" w:rsidR="00F7449B" w:rsidRPr="00CB2B9B" w:rsidRDefault="00F7449B" w:rsidP="00F7449B">
      <w:pPr>
        <w:spacing w:after="0" w:line="240" w:lineRule="auto"/>
        <w:ind w:firstLine="709"/>
        <w:jc w:val="both"/>
        <w:rPr>
          <w:rFonts w:asciiTheme="majorBidi" w:hAnsiTheme="majorBidi" w:cstheme="majorBidi"/>
          <w:sz w:val="28"/>
          <w:szCs w:val="28"/>
          <w:lang w:val="kk-KZ"/>
        </w:rPr>
      </w:pPr>
    </w:p>
    <w:p w14:paraId="4476B4F7" w14:textId="2EB8344B" w:rsidR="00F7449B" w:rsidRPr="00CB2B9B" w:rsidRDefault="00F7449B" w:rsidP="00F41620">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кестеде контекстік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топтастырушы </w:t>
      </w:r>
      <w:r w:rsidRPr="00CB2B9B">
        <w:rPr>
          <w:rFonts w:asciiTheme="majorBidi" w:eastAsia="Times New Roman" w:hAnsiTheme="majorBidi" w:cstheme="majorBidi"/>
          <w:sz w:val="28"/>
          <w:szCs w:val="28"/>
          <w:lang w:val="kk-KZ"/>
        </w:rPr>
        <w:t xml:space="preserve">субқұзыретінің </w:t>
      </w:r>
      <w:r w:rsidRPr="00CB2B9B">
        <w:rPr>
          <w:rFonts w:asciiTheme="majorBidi" w:hAnsiTheme="majorBidi" w:cstheme="majorBidi"/>
          <w:sz w:val="28"/>
          <w:szCs w:val="28"/>
          <w:lang w:val="kk-KZ"/>
        </w:rPr>
        <w:t>нәтижелері де төмен, орташа және жоғары болып үш еңгейге бөлінген. ЭТ және БТ орташа көрсеткіші 17.3% және 28.6% құрайды. Орташа деңгейде ЭТ және БТ студенттерінің жауаптары 46.3% және 55% құрады. ЭТ және БТ жоғары деңгейі 85% және 62% көрсетті.</w:t>
      </w:r>
    </w:p>
    <w:p w14:paraId="19093A9B" w14:textId="77777777" w:rsidR="00F7449B" w:rsidRPr="00CB2B9B" w:rsidRDefault="00F7449B" w:rsidP="00584002">
      <w:pPr>
        <w:tabs>
          <w:tab w:val="left" w:pos="2304"/>
        </w:tabs>
        <w:spacing w:after="0" w:line="240" w:lineRule="auto"/>
        <w:rPr>
          <w:rFonts w:asciiTheme="majorBidi" w:hAnsiTheme="majorBidi" w:cstheme="majorBidi"/>
          <w:sz w:val="28"/>
          <w:szCs w:val="28"/>
          <w:lang w:val="kk-KZ"/>
        </w:rPr>
      </w:pPr>
    </w:p>
    <w:p w14:paraId="1219FBBE" w14:textId="77777777" w:rsidR="00F7449B" w:rsidRPr="00CB2B9B" w:rsidRDefault="00F7449B" w:rsidP="00584002">
      <w:pPr>
        <w:tabs>
          <w:tab w:val="left" w:pos="2304"/>
        </w:tabs>
        <w:spacing w:line="240" w:lineRule="auto"/>
        <w:rPr>
          <w:rFonts w:asciiTheme="majorBidi" w:hAnsiTheme="majorBidi" w:cstheme="majorBidi"/>
        </w:rPr>
      </w:pPr>
      <w:r w:rsidRPr="00CB2B9B">
        <w:rPr>
          <w:rFonts w:asciiTheme="majorBidi" w:hAnsiTheme="majorBidi" w:cstheme="majorBidi"/>
          <w:noProof/>
        </w:rPr>
        <w:drawing>
          <wp:inline distT="0" distB="0" distL="0" distR="0" wp14:anchorId="25F6A9A4" wp14:editId="71A75D2F">
            <wp:extent cx="5699760" cy="2758440"/>
            <wp:effectExtent l="0" t="0" r="15240" b="3810"/>
            <wp:docPr id="72"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AE3D3F1" w14:textId="77777777" w:rsidR="00584002" w:rsidRPr="00CB2B9B" w:rsidRDefault="00584002" w:rsidP="00F41620">
      <w:pPr>
        <w:spacing w:after="0" w:line="240" w:lineRule="auto"/>
        <w:jc w:val="center"/>
        <w:rPr>
          <w:rFonts w:asciiTheme="majorBidi" w:hAnsiTheme="majorBidi" w:cstheme="majorBidi"/>
          <w:sz w:val="28"/>
          <w:szCs w:val="28"/>
          <w:lang w:val="kk-KZ"/>
        </w:rPr>
      </w:pPr>
    </w:p>
    <w:p w14:paraId="09DB5AAE" w14:textId="3B0880C2" w:rsidR="00F7449B" w:rsidRPr="00CB2B9B" w:rsidRDefault="00F7449B" w:rsidP="00F7449B">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C2149B" w:rsidRPr="00CB2B9B">
        <w:rPr>
          <w:rFonts w:asciiTheme="majorBidi" w:hAnsiTheme="majorBidi" w:cstheme="majorBidi"/>
          <w:sz w:val="28"/>
          <w:szCs w:val="28"/>
          <w:lang w:val="kk-KZ"/>
        </w:rPr>
        <w:t xml:space="preserve">32 </w:t>
      </w:r>
      <w:r w:rsidRPr="00CB2B9B">
        <w:rPr>
          <w:rFonts w:asciiTheme="majorBidi" w:hAnsiTheme="majorBidi" w:cstheme="majorBidi"/>
          <w:sz w:val="28"/>
          <w:szCs w:val="28"/>
          <w:lang w:val="kk-KZ"/>
        </w:rPr>
        <w:t>– Эксперименттік топ студенттерінің контекстік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топтастырушы </w:t>
      </w:r>
      <w:r w:rsidRPr="00CB2B9B">
        <w:rPr>
          <w:rFonts w:asciiTheme="majorBidi" w:eastAsia="Times New Roman" w:hAnsiTheme="majorBidi" w:cstheme="majorBidi"/>
          <w:sz w:val="28"/>
          <w:szCs w:val="28"/>
          <w:lang w:val="kk-KZ"/>
        </w:rPr>
        <w:t>субқұзыретінің</w:t>
      </w:r>
      <w:r w:rsidRPr="00CB2B9B">
        <w:rPr>
          <w:rFonts w:asciiTheme="majorBidi" w:hAnsiTheme="majorBidi" w:cstheme="majorBidi"/>
          <w:sz w:val="28"/>
          <w:szCs w:val="28"/>
          <w:lang w:val="kk-KZ"/>
        </w:rPr>
        <w:t xml:space="preserve"> қалыптасуының қорытынды деңгейі</w:t>
      </w:r>
    </w:p>
    <w:p w14:paraId="3F327098" w14:textId="77777777" w:rsidR="00F7449B" w:rsidRPr="00CB2B9B" w:rsidRDefault="00F7449B" w:rsidP="00F7449B">
      <w:pPr>
        <w:spacing w:after="0" w:line="240" w:lineRule="auto"/>
        <w:jc w:val="center"/>
        <w:rPr>
          <w:rFonts w:asciiTheme="majorBidi" w:hAnsiTheme="majorBidi" w:cstheme="majorBidi"/>
          <w:sz w:val="10"/>
          <w:szCs w:val="10"/>
          <w:lang w:val="kk-KZ"/>
        </w:rPr>
      </w:pPr>
    </w:p>
    <w:p w14:paraId="0D165794" w14:textId="77777777" w:rsidR="00F7449B" w:rsidRPr="00CB2B9B" w:rsidRDefault="00F7449B" w:rsidP="00F7449B">
      <w:pPr>
        <w:tabs>
          <w:tab w:val="left" w:pos="2040"/>
        </w:tabs>
        <w:rPr>
          <w:rFonts w:asciiTheme="majorBidi" w:hAnsiTheme="majorBidi" w:cstheme="majorBidi"/>
        </w:rPr>
      </w:pPr>
      <w:r w:rsidRPr="00CB2B9B">
        <w:rPr>
          <w:rFonts w:asciiTheme="majorBidi" w:hAnsiTheme="majorBidi" w:cstheme="majorBidi"/>
          <w:noProof/>
        </w:rPr>
        <w:lastRenderedPageBreak/>
        <w:drawing>
          <wp:inline distT="0" distB="0" distL="0" distR="0" wp14:anchorId="022B9466" wp14:editId="5CE8B657">
            <wp:extent cx="5494020" cy="3211195"/>
            <wp:effectExtent l="0" t="0" r="11430" b="8255"/>
            <wp:docPr id="73"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5514123" w14:textId="78E32279" w:rsidR="00F7449B" w:rsidRPr="00CB2B9B" w:rsidRDefault="00C2149B" w:rsidP="005C28AD">
      <w:pPr>
        <w:pStyle w:val="11"/>
        <w:jc w:val="center"/>
        <w:rPr>
          <w:rFonts w:asciiTheme="majorBidi" w:hAnsiTheme="majorBidi" w:cstheme="majorBidi"/>
          <w:sz w:val="28"/>
          <w:szCs w:val="28"/>
        </w:rPr>
      </w:pPr>
      <w:r w:rsidRPr="00CB2B9B">
        <w:rPr>
          <w:rFonts w:asciiTheme="majorBidi" w:hAnsiTheme="majorBidi" w:cstheme="majorBidi"/>
          <w:sz w:val="28"/>
          <w:szCs w:val="28"/>
          <w:lang w:val="kk-KZ"/>
        </w:rPr>
        <w:t>Сурет 33</w:t>
      </w:r>
      <w:r w:rsidR="00F7449B" w:rsidRPr="00CB2B9B">
        <w:rPr>
          <w:rFonts w:asciiTheme="majorBidi" w:hAnsiTheme="majorBidi" w:cstheme="majorBidi"/>
          <w:sz w:val="28"/>
          <w:szCs w:val="28"/>
        </w:rPr>
        <w:t xml:space="preserve"> – </w:t>
      </w:r>
      <w:r w:rsidR="00F7449B" w:rsidRPr="00CB2B9B">
        <w:rPr>
          <w:rFonts w:asciiTheme="majorBidi" w:hAnsiTheme="majorBidi" w:cstheme="majorBidi"/>
          <w:sz w:val="28"/>
          <w:szCs w:val="28"/>
          <w:lang w:val="kk-KZ"/>
        </w:rPr>
        <w:t>Бақылау тобының с</w:t>
      </w:r>
      <w:r w:rsidR="00F7449B" w:rsidRPr="00CB2B9B">
        <w:rPr>
          <w:rFonts w:asciiTheme="majorBidi" w:hAnsiTheme="majorBidi" w:cstheme="majorBidi"/>
          <w:sz w:val="28"/>
          <w:szCs w:val="28"/>
        </w:rPr>
        <w:t>туденттер</w:t>
      </w:r>
      <w:r w:rsidR="00F7449B" w:rsidRPr="00CB2B9B">
        <w:rPr>
          <w:rFonts w:asciiTheme="majorBidi" w:hAnsiTheme="majorBidi" w:cstheme="majorBidi"/>
          <w:sz w:val="28"/>
          <w:szCs w:val="28"/>
          <w:lang w:val="kk-KZ"/>
        </w:rPr>
        <w:t xml:space="preserve">і </w:t>
      </w:r>
      <w:r w:rsidR="00F7449B" w:rsidRPr="00CB2B9B">
        <w:rPr>
          <w:rFonts w:asciiTheme="majorBidi" w:hAnsiTheme="majorBidi" w:cstheme="majorBidi"/>
          <w:sz w:val="28"/>
          <w:szCs w:val="28"/>
        </w:rPr>
        <w:t>контекст</w:t>
      </w:r>
      <w:r w:rsidR="00F7449B" w:rsidRPr="00CB2B9B">
        <w:rPr>
          <w:rFonts w:asciiTheme="majorBidi" w:hAnsiTheme="majorBidi" w:cstheme="majorBidi"/>
          <w:sz w:val="28"/>
          <w:szCs w:val="28"/>
          <w:lang w:val="kk-KZ"/>
        </w:rPr>
        <w:t>ік</w:t>
      </w:r>
      <w:r w:rsidR="00AC03E2">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топтастырушы субқұзыретінің </w:t>
      </w:r>
      <w:r w:rsidR="00F7449B" w:rsidRPr="00CB2B9B">
        <w:rPr>
          <w:rFonts w:asciiTheme="majorBidi" w:hAnsiTheme="majorBidi" w:cstheme="majorBidi"/>
          <w:sz w:val="28"/>
          <w:szCs w:val="28"/>
        </w:rPr>
        <w:t>қалыптасуының</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қорытынды</w:t>
      </w:r>
      <w:r w:rsidR="00AC03E2">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д</w:t>
      </w:r>
      <w:r w:rsidR="00F7449B" w:rsidRPr="00CB2B9B">
        <w:rPr>
          <w:rFonts w:asciiTheme="majorBidi" w:hAnsiTheme="majorBidi" w:cstheme="majorBidi"/>
          <w:sz w:val="28"/>
          <w:szCs w:val="28"/>
        </w:rPr>
        <w:t>еңгейі</w:t>
      </w:r>
    </w:p>
    <w:p w14:paraId="293CCA89" w14:textId="77777777" w:rsidR="00F7449B" w:rsidRPr="00CB2B9B" w:rsidRDefault="00F7449B" w:rsidP="00F7449B">
      <w:pPr>
        <w:pStyle w:val="11"/>
        <w:jc w:val="center"/>
        <w:rPr>
          <w:rFonts w:asciiTheme="majorBidi" w:hAnsiTheme="majorBidi" w:cstheme="majorBidi"/>
          <w:sz w:val="28"/>
          <w:szCs w:val="28"/>
        </w:rPr>
      </w:pPr>
    </w:p>
    <w:p w14:paraId="1C32B60D" w14:textId="085480FE" w:rsidR="00F7449B" w:rsidRPr="00CB2B9B" w:rsidRDefault="00F7449B" w:rsidP="00AC03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rPr>
        <w:t>Эксперименттік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оқытудан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кейін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алынған Э</w:t>
      </w:r>
      <w:r w:rsidRPr="00CB2B9B">
        <w:rPr>
          <w:rFonts w:asciiTheme="majorBidi" w:hAnsiTheme="majorBidi" w:cstheme="majorBidi"/>
          <w:sz w:val="28"/>
          <w:szCs w:val="28"/>
          <w:lang w:val="kk-KZ"/>
        </w:rPr>
        <w:t xml:space="preserve">Т </w:t>
      </w:r>
      <w:r w:rsidRPr="00CB2B9B">
        <w:rPr>
          <w:rFonts w:asciiTheme="majorBidi" w:hAnsiTheme="majorBidi" w:cstheme="majorBidi"/>
          <w:sz w:val="28"/>
          <w:szCs w:val="28"/>
        </w:rPr>
        <w:t>және</w:t>
      </w:r>
      <w:r w:rsidRPr="00CB2B9B">
        <w:rPr>
          <w:rFonts w:asciiTheme="majorBidi" w:hAnsiTheme="majorBidi" w:cstheme="majorBidi"/>
          <w:sz w:val="28"/>
          <w:szCs w:val="28"/>
          <w:lang w:val="kk-KZ"/>
        </w:rPr>
        <w:t xml:space="preserve"> БТ </w:t>
      </w:r>
      <w:r w:rsidRPr="00CB2B9B">
        <w:rPr>
          <w:rFonts w:asciiTheme="majorBidi" w:hAnsiTheme="majorBidi" w:cstheme="majorBidi"/>
          <w:sz w:val="28"/>
          <w:szCs w:val="28"/>
        </w:rPr>
        <w:t>интерактивті</w:t>
      </w:r>
      <w:r w:rsidR="00AC03E2">
        <w:rPr>
          <w:rFonts w:asciiTheme="majorBidi" w:hAnsiTheme="majorBidi" w:cstheme="majorBidi"/>
          <w:sz w:val="28"/>
          <w:szCs w:val="28"/>
          <w:lang w:val="kk-KZ"/>
        </w:rPr>
        <w:t>-</w:t>
      </w:r>
      <w:r w:rsidR="001A52A8" w:rsidRPr="00CB2B9B">
        <w:rPr>
          <w:rFonts w:asciiTheme="majorBidi" w:hAnsiTheme="majorBidi" w:cstheme="majorBidi"/>
          <w:sz w:val="28"/>
          <w:szCs w:val="28"/>
        </w:rPr>
        <w:t xml:space="preserve"> </w:t>
      </w:r>
      <w:r w:rsidRPr="00CB2B9B">
        <w:rPr>
          <w:rFonts w:asciiTheme="majorBidi" w:hAnsiTheme="majorBidi" w:cstheme="majorBidi"/>
          <w:sz w:val="28"/>
          <w:szCs w:val="28"/>
        </w:rPr>
        <w:t>дидактикалық</w:t>
      </w:r>
      <w:r w:rsidRPr="00CB2B9B">
        <w:rPr>
          <w:rFonts w:asciiTheme="majorBidi" w:hAnsiTheme="majorBidi" w:cstheme="majorBidi"/>
          <w:sz w:val="28"/>
          <w:szCs w:val="28"/>
          <w:lang w:val="kk-KZ"/>
        </w:rPr>
        <w:t xml:space="preserve"> </w:t>
      </w:r>
      <w:r w:rsidRPr="00CB2B9B">
        <w:rPr>
          <w:rFonts w:asciiTheme="majorBidi" w:eastAsia="Times New Roman" w:hAnsiTheme="majorBidi" w:cstheme="majorBidi"/>
          <w:sz w:val="28"/>
          <w:szCs w:val="28"/>
          <w:lang w:val="kk-KZ"/>
        </w:rPr>
        <w:t>субқұзыретінің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қалыптасу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бойынша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жиынтық</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 xml:space="preserve">деректер </w:t>
      </w:r>
      <w:r w:rsidRPr="00CB2B9B">
        <w:rPr>
          <w:rFonts w:asciiTheme="majorBidi" w:hAnsiTheme="majorBidi" w:cstheme="majorBidi"/>
          <w:sz w:val="28"/>
          <w:szCs w:val="28"/>
          <w:lang w:val="kk-KZ"/>
        </w:rPr>
        <w:t>17</w:t>
      </w:r>
      <w:r w:rsidR="00AC03E2">
        <w:rPr>
          <w:rFonts w:asciiTheme="majorBidi" w:hAnsiTheme="majorBidi" w:cstheme="majorBidi"/>
          <w:sz w:val="28"/>
          <w:szCs w:val="28"/>
          <w:lang w:val="kk-KZ"/>
        </w:rPr>
        <w:t>-</w:t>
      </w:r>
      <w:r w:rsidRPr="00CB2B9B">
        <w:rPr>
          <w:rFonts w:asciiTheme="majorBidi" w:hAnsiTheme="majorBidi" w:cstheme="majorBidi"/>
          <w:sz w:val="28"/>
          <w:szCs w:val="28"/>
        </w:rPr>
        <w:t>кестеде берілген.</w:t>
      </w:r>
    </w:p>
    <w:p w14:paraId="607EC0C0" w14:textId="77777777" w:rsidR="00F7449B" w:rsidRPr="00CB2B9B" w:rsidRDefault="00F7449B" w:rsidP="00F7449B">
      <w:pPr>
        <w:spacing w:after="0" w:line="240" w:lineRule="auto"/>
        <w:ind w:firstLine="851"/>
        <w:jc w:val="both"/>
        <w:rPr>
          <w:rFonts w:asciiTheme="majorBidi" w:hAnsiTheme="majorBidi" w:cstheme="majorBidi"/>
          <w:sz w:val="28"/>
          <w:szCs w:val="28"/>
          <w:lang w:val="kk-KZ"/>
        </w:rPr>
      </w:pPr>
    </w:p>
    <w:p w14:paraId="79B57025" w14:textId="79D1DAA0" w:rsidR="00F7449B" w:rsidRPr="00CB2B9B" w:rsidRDefault="00F7449B" w:rsidP="00AC03E2">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17</w:t>
      </w:r>
      <w:r w:rsidR="00AC03E2">
        <w:rPr>
          <w:rFonts w:asciiTheme="majorBidi" w:hAnsiTheme="majorBidi" w:cstheme="majorBidi"/>
          <w:sz w:val="28"/>
          <w:szCs w:val="28"/>
          <w:lang w:val="kk-KZ"/>
        </w:rPr>
        <w:t xml:space="preserve"> </w:t>
      </w:r>
      <w:r w:rsidRPr="00CB2B9B">
        <w:rPr>
          <w:rFonts w:asciiTheme="majorBidi" w:hAnsiTheme="majorBidi" w:cstheme="majorBidi"/>
          <w:sz w:val="28"/>
          <w:szCs w:val="28"/>
        </w:rPr>
        <w:sym w:font="Symbol" w:char="F02D"/>
      </w:r>
      <w:r w:rsidRPr="00CB2B9B">
        <w:rPr>
          <w:rFonts w:asciiTheme="majorBidi" w:hAnsiTheme="majorBidi" w:cstheme="majorBidi"/>
          <w:sz w:val="28"/>
          <w:szCs w:val="28"/>
          <w:lang w:val="kk-KZ"/>
        </w:rPr>
        <w:t xml:space="preserve"> ЭТ және БТ студенттерінің интерактивті</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дидактикалық </w:t>
      </w:r>
      <w:r w:rsidRPr="00CB2B9B">
        <w:rPr>
          <w:rFonts w:asciiTheme="majorBidi" w:eastAsia="Times New Roman" w:hAnsiTheme="majorBidi" w:cstheme="majorBidi"/>
          <w:sz w:val="28"/>
          <w:szCs w:val="28"/>
          <w:lang w:val="kk-KZ"/>
        </w:rPr>
        <w:t>субқұзыретінің</w:t>
      </w:r>
      <w:r w:rsidRPr="00CB2B9B">
        <w:rPr>
          <w:rFonts w:asciiTheme="majorBidi" w:hAnsiTheme="majorBidi" w:cstheme="majorBidi"/>
          <w:sz w:val="28"/>
          <w:szCs w:val="28"/>
          <w:lang w:val="kk-KZ"/>
        </w:rPr>
        <w:t xml:space="preserve"> қорытынды деңгейінің қалыптасуы</w:t>
      </w:r>
    </w:p>
    <w:p w14:paraId="409C38F2" w14:textId="77777777" w:rsidR="00F7449B" w:rsidRPr="00CB2B9B" w:rsidRDefault="00F7449B" w:rsidP="00F7449B">
      <w:pPr>
        <w:spacing w:after="0" w:line="240" w:lineRule="auto"/>
        <w:ind w:firstLine="851"/>
        <w:jc w:val="right"/>
        <w:rPr>
          <w:rFonts w:asciiTheme="majorBidi" w:hAnsiTheme="majorBidi" w:cstheme="majorBidi"/>
          <w:sz w:val="24"/>
          <w:szCs w:val="24"/>
          <w:lang w:val="kk-KZ"/>
        </w:rPr>
      </w:pPr>
    </w:p>
    <w:tbl>
      <w:tblPr>
        <w:tblStyle w:val="ab"/>
        <w:tblW w:w="0" w:type="auto"/>
        <w:tblLook w:val="04A0" w:firstRow="1" w:lastRow="0" w:firstColumn="1" w:lastColumn="0" w:noHBand="0" w:noVBand="1"/>
      </w:tblPr>
      <w:tblGrid>
        <w:gridCol w:w="2258"/>
        <w:gridCol w:w="759"/>
        <w:gridCol w:w="601"/>
        <w:gridCol w:w="760"/>
        <w:gridCol w:w="446"/>
        <w:gridCol w:w="760"/>
        <w:gridCol w:w="457"/>
        <w:gridCol w:w="760"/>
        <w:gridCol w:w="443"/>
        <w:gridCol w:w="760"/>
        <w:gridCol w:w="442"/>
        <w:gridCol w:w="689"/>
        <w:gridCol w:w="436"/>
      </w:tblGrid>
      <w:tr w:rsidR="00F7449B" w:rsidRPr="00CB2B9B" w14:paraId="0FAE6A54" w14:textId="77777777" w:rsidTr="00F7449B">
        <w:tc>
          <w:tcPr>
            <w:tcW w:w="22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17F58" w14:textId="2D381167" w:rsidR="00F7449B" w:rsidRPr="00CB2B9B" w:rsidRDefault="00F7449B" w:rsidP="004D70FF">
            <w:pPr>
              <w:spacing w:after="0"/>
              <w:jc w:val="both"/>
              <w:rPr>
                <w:rFonts w:asciiTheme="majorBidi" w:hAnsiTheme="majorBidi" w:cstheme="majorBidi"/>
                <w:lang w:val="kk-KZ"/>
              </w:rPr>
            </w:pPr>
            <w:r w:rsidRPr="00CB2B9B">
              <w:rPr>
                <w:rFonts w:asciiTheme="majorBidi" w:hAnsiTheme="majorBidi" w:cstheme="majorBidi"/>
                <w:lang w:val="kk-KZ"/>
              </w:rPr>
              <w:t>Интерактивті</w:t>
            </w:r>
            <w:r w:rsidR="00AC03E2">
              <w:rPr>
                <w:rFonts w:asciiTheme="majorBidi" w:hAnsiTheme="majorBidi" w:cstheme="majorBidi"/>
                <w:lang w:val="kk-KZ"/>
              </w:rPr>
              <w:t>-</w:t>
            </w:r>
            <w:r w:rsidR="001A52A8" w:rsidRPr="00CB2B9B">
              <w:rPr>
                <w:rFonts w:asciiTheme="majorBidi" w:hAnsiTheme="majorBidi" w:cstheme="majorBidi"/>
                <w:lang w:val="kk-KZ"/>
              </w:rPr>
              <w:t xml:space="preserve"> </w:t>
            </w:r>
            <w:r w:rsidRPr="00CB2B9B">
              <w:rPr>
                <w:rFonts w:asciiTheme="majorBidi" w:hAnsiTheme="majorBidi" w:cstheme="majorBidi"/>
                <w:lang w:val="kk-KZ"/>
              </w:rPr>
              <w:t>дидактикалық субқұзыретінің</w:t>
            </w:r>
          </w:p>
          <w:p w14:paraId="1FBF2E3C" w14:textId="77777777" w:rsidR="00F7449B" w:rsidRPr="00CB2B9B" w:rsidRDefault="00F7449B" w:rsidP="004D70FF">
            <w:pPr>
              <w:spacing w:after="0"/>
              <w:jc w:val="both"/>
              <w:rPr>
                <w:rFonts w:asciiTheme="majorBidi" w:hAnsiTheme="majorBidi" w:cstheme="majorBidi"/>
                <w:lang w:val="kk-KZ"/>
              </w:rPr>
            </w:pPr>
            <w:r w:rsidRPr="00CB2B9B">
              <w:rPr>
                <w:rFonts w:asciiTheme="majorBidi" w:hAnsiTheme="majorBidi" w:cstheme="majorBidi"/>
                <w:lang w:val="kk-KZ"/>
              </w:rPr>
              <w:t>қалыптасу критерийлері</w:t>
            </w:r>
          </w:p>
        </w:tc>
        <w:tc>
          <w:tcPr>
            <w:tcW w:w="7313"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D706B" w14:textId="77777777" w:rsidR="00F7449B" w:rsidRPr="00CB2B9B" w:rsidRDefault="00F7449B" w:rsidP="004D70FF">
            <w:pPr>
              <w:spacing w:after="0"/>
              <w:jc w:val="center"/>
              <w:rPr>
                <w:rFonts w:asciiTheme="majorBidi" w:hAnsiTheme="majorBidi" w:cstheme="majorBidi"/>
                <w:lang w:val="kk-KZ"/>
              </w:rPr>
            </w:pPr>
            <w:r w:rsidRPr="00CB2B9B">
              <w:rPr>
                <w:rFonts w:asciiTheme="majorBidi" w:hAnsiTheme="majorBidi" w:cstheme="majorBidi"/>
                <w:lang w:val="kk-KZ"/>
              </w:rPr>
              <w:t>Деңгейлер</w:t>
            </w:r>
          </w:p>
        </w:tc>
      </w:tr>
      <w:tr w:rsidR="00F7449B" w:rsidRPr="00CB2B9B" w14:paraId="141C90EE"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1C77F" w14:textId="77777777" w:rsidR="00F7449B" w:rsidRPr="00CB2B9B" w:rsidRDefault="00F7449B" w:rsidP="004D70FF">
            <w:pPr>
              <w:spacing w:after="0"/>
              <w:rPr>
                <w:rFonts w:asciiTheme="majorBidi" w:hAnsiTheme="majorBidi" w:cstheme="majorBidi"/>
              </w:rPr>
            </w:pPr>
          </w:p>
        </w:tc>
        <w:tc>
          <w:tcPr>
            <w:tcW w:w="25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F28B4" w14:textId="77777777" w:rsidR="00F7449B" w:rsidRPr="00CB2B9B" w:rsidRDefault="00F7449B" w:rsidP="004D70FF">
            <w:pPr>
              <w:spacing w:after="0"/>
              <w:jc w:val="center"/>
              <w:rPr>
                <w:rFonts w:asciiTheme="majorBidi" w:hAnsiTheme="majorBidi" w:cstheme="majorBidi"/>
                <w:lang w:val="kk-KZ"/>
              </w:rPr>
            </w:pPr>
            <w:r w:rsidRPr="00CB2B9B">
              <w:rPr>
                <w:rFonts w:asciiTheme="majorBidi" w:hAnsiTheme="majorBidi" w:cstheme="majorBidi"/>
                <w:lang w:val="kk-KZ"/>
              </w:rPr>
              <w:t>Төмен</w:t>
            </w:r>
          </w:p>
        </w:tc>
        <w:tc>
          <w:tcPr>
            <w:tcW w:w="24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96BDE" w14:textId="77777777" w:rsidR="00F7449B" w:rsidRPr="00CB2B9B" w:rsidRDefault="00F7449B" w:rsidP="004D70FF">
            <w:pPr>
              <w:spacing w:after="0"/>
              <w:jc w:val="center"/>
              <w:rPr>
                <w:rFonts w:asciiTheme="majorBidi" w:hAnsiTheme="majorBidi" w:cstheme="majorBidi"/>
                <w:lang w:val="kk-KZ"/>
              </w:rPr>
            </w:pPr>
            <w:r w:rsidRPr="00CB2B9B">
              <w:rPr>
                <w:rFonts w:asciiTheme="majorBidi" w:hAnsiTheme="majorBidi" w:cstheme="majorBidi"/>
                <w:lang w:val="kk-KZ"/>
              </w:rPr>
              <w:t>Орташа</w:t>
            </w:r>
          </w:p>
        </w:tc>
        <w:tc>
          <w:tcPr>
            <w:tcW w:w="23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DB64" w14:textId="77777777" w:rsidR="00F7449B" w:rsidRPr="00CB2B9B" w:rsidRDefault="00F7449B" w:rsidP="004D70FF">
            <w:pPr>
              <w:spacing w:after="0"/>
              <w:jc w:val="center"/>
              <w:rPr>
                <w:rFonts w:asciiTheme="majorBidi" w:hAnsiTheme="majorBidi" w:cstheme="majorBidi"/>
                <w:lang w:val="kk-KZ"/>
              </w:rPr>
            </w:pPr>
            <w:r w:rsidRPr="00CB2B9B">
              <w:rPr>
                <w:rFonts w:asciiTheme="majorBidi" w:hAnsiTheme="majorBidi" w:cstheme="majorBidi"/>
                <w:lang w:val="kk-KZ"/>
              </w:rPr>
              <w:t>Жоғары</w:t>
            </w:r>
          </w:p>
        </w:tc>
      </w:tr>
      <w:tr w:rsidR="00F7449B" w:rsidRPr="00CB2B9B" w14:paraId="4FD26AB1"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F0A8D8" w14:textId="77777777" w:rsidR="00F7449B" w:rsidRPr="00CB2B9B" w:rsidRDefault="00F7449B" w:rsidP="004D70FF">
            <w:pPr>
              <w:spacing w:after="0"/>
              <w:rPr>
                <w:rFonts w:asciiTheme="majorBidi" w:hAnsiTheme="majorBidi" w:cstheme="majorBidi"/>
              </w:rPr>
            </w:pPr>
          </w:p>
        </w:tc>
        <w:tc>
          <w:tcPr>
            <w:tcW w:w="13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A2AA6" w14:textId="77777777" w:rsidR="00F7449B" w:rsidRPr="00CB2B9B" w:rsidRDefault="00F7449B" w:rsidP="004D70FF">
            <w:pPr>
              <w:spacing w:after="0"/>
              <w:jc w:val="center"/>
              <w:rPr>
                <w:rFonts w:asciiTheme="majorBidi" w:hAnsiTheme="majorBidi" w:cstheme="majorBidi"/>
                <w:lang w:val="kk-KZ"/>
              </w:rPr>
            </w:pPr>
            <w:r w:rsidRPr="00CB2B9B">
              <w:rPr>
                <w:rFonts w:asciiTheme="majorBidi" w:hAnsiTheme="majorBidi" w:cstheme="majorBidi"/>
                <w:lang w:val="kk-KZ"/>
              </w:rPr>
              <w:t>ЭТ</w:t>
            </w:r>
          </w:p>
        </w:tc>
        <w:tc>
          <w:tcPr>
            <w:tcW w:w="12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4932DBF" w14:textId="77777777" w:rsidR="00F7449B" w:rsidRPr="00CB2B9B" w:rsidRDefault="00F7449B" w:rsidP="004D70FF">
            <w:pPr>
              <w:spacing w:after="0"/>
              <w:jc w:val="center"/>
              <w:rPr>
                <w:rFonts w:asciiTheme="majorBidi" w:hAnsiTheme="majorBidi" w:cstheme="majorBidi"/>
                <w:lang w:val="kk-KZ"/>
              </w:rPr>
            </w:pPr>
            <w:r w:rsidRPr="00CB2B9B">
              <w:rPr>
                <w:rFonts w:asciiTheme="majorBidi" w:hAnsiTheme="majorBidi" w:cstheme="majorBidi"/>
                <w:lang w:val="kk-KZ"/>
              </w:rPr>
              <w:t>БТ</w:t>
            </w:r>
          </w:p>
        </w:tc>
        <w:tc>
          <w:tcPr>
            <w:tcW w:w="1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ED393" w14:textId="77777777" w:rsidR="00F7449B" w:rsidRPr="00CB2B9B" w:rsidRDefault="00F7449B" w:rsidP="004D70FF">
            <w:pPr>
              <w:spacing w:after="0"/>
              <w:jc w:val="center"/>
              <w:rPr>
                <w:rFonts w:asciiTheme="majorBidi" w:hAnsiTheme="majorBidi" w:cstheme="majorBidi"/>
                <w:lang w:val="kk-KZ"/>
              </w:rPr>
            </w:pPr>
            <w:r w:rsidRPr="00CB2B9B">
              <w:rPr>
                <w:rFonts w:asciiTheme="majorBidi" w:hAnsiTheme="majorBidi" w:cstheme="majorBidi"/>
                <w:lang w:val="kk-KZ"/>
              </w:rPr>
              <w:t>ЭТ</w:t>
            </w:r>
          </w:p>
        </w:tc>
        <w:tc>
          <w:tcPr>
            <w:tcW w:w="12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4178A6A" w14:textId="77777777" w:rsidR="00F7449B" w:rsidRPr="00CB2B9B" w:rsidRDefault="00F7449B" w:rsidP="004D70FF">
            <w:pPr>
              <w:spacing w:after="0"/>
              <w:jc w:val="center"/>
              <w:rPr>
                <w:rFonts w:asciiTheme="majorBidi" w:hAnsiTheme="majorBidi" w:cstheme="majorBidi"/>
                <w:lang w:val="kk-KZ"/>
              </w:rPr>
            </w:pPr>
            <w:r w:rsidRPr="00CB2B9B">
              <w:rPr>
                <w:rFonts w:asciiTheme="majorBidi" w:hAnsiTheme="majorBidi" w:cstheme="majorBidi"/>
                <w:lang w:val="kk-KZ"/>
              </w:rPr>
              <w:t>БТ</w:t>
            </w:r>
          </w:p>
        </w:tc>
        <w:tc>
          <w:tcPr>
            <w:tcW w:w="12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5E073"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lang w:val="kk-KZ"/>
              </w:rPr>
              <w:t>ЭТ</w:t>
            </w:r>
          </w:p>
        </w:tc>
        <w:tc>
          <w:tcPr>
            <w:tcW w:w="1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6204A61"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lang w:val="kk-KZ"/>
              </w:rPr>
              <w:t>БТ</w:t>
            </w:r>
          </w:p>
        </w:tc>
      </w:tr>
      <w:tr w:rsidR="00F7449B" w:rsidRPr="00CB2B9B" w14:paraId="3BDB7221"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53E117" w14:textId="77777777" w:rsidR="00F7449B" w:rsidRPr="00CB2B9B" w:rsidRDefault="00F7449B" w:rsidP="004D70FF">
            <w:pPr>
              <w:spacing w:after="0"/>
              <w:rPr>
                <w:rFonts w:asciiTheme="majorBidi" w:hAnsiTheme="majorBidi" w:cstheme="majorBidi"/>
              </w:rPr>
            </w:pP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F128F" w14:textId="77777777" w:rsidR="00F7449B" w:rsidRPr="00CB2B9B" w:rsidRDefault="00F7449B" w:rsidP="004D70FF">
            <w:pPr>
              <w:spacing w:after="0"/>
              <w:jc w:val="both"/>
              <w:rPr>
                <w:rFonts w:asciiTheme="majorBidi" w:hAnsiTheme="majorBidi" w:cstheme="majorBidi"/>
                <w:lang w:val="kk-KZ"/>
              </w:rPr>
            </w:pPr>
            <w:r w:rsidRPr="00CB2B9B">
              <w:rPr>
                <w:rFonts w:asciiTheme="majorBidi" w:hAnsiTheme="majorBidi" w:cstheme="majorBidi"/>
              </w:rPr>
              <w:t xml:space="preserve"> студ.</w:t>
            </w:r>
            <w:r w:rsidRPr="00CB2B9B">
              <w:rPr>
                <w:rFonts w:asciiTheme="majorBidi" w:hAnsiTheme="majorBidi" w:cstheme="majorBidi"/>
                <w:lang w:val="kk-KZ"/>
              </w:rPr>
              <w:t xml:space="preserve"> саны</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7E4AB"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 xml:space="preserve"> %</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3FC6389"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 xml:space="preserve"> студ.</w:t>
            </w:r>
            <w:r w:rsidRPr="00CB2B9B">
              <w:rPr>
                <w:rFonts w:asciiTheme="majorBidi" w:hAnsiTheme="majorBidi" w:cstheme="majorBidi"/>
                <w:lang w:val="kk-KZ"/>
              </w:rPr>
              <w:t xml:space="preserve"> саны</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48382DE"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0617B"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 xml:space="preserve"> студ.</w:t>
            </w:r>
            <w:r w:rsidRPr="00CB2B9B">
              <w:rPr>
                <w:rFonts w:asciiTheme="majorBidi" w:hAnsiTheme="majorBidi" w:cstheme="majorBidi"/>
                <w:lang w:val="kk-KZ"/>
              </w:rPr>
              <w:t xml:space="preserve"> саны</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87591"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 xml:space="preserve"> %</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4F2F2E7"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 xml:space="preserve"> студ.</w:t>
            </w:r>
            <w:r w:rsidRPr="00CB2B9B">
              <w:rPr>
                <w:rFonts w:asciiTheme="majorBidi" w:hAnsiTheme="majorBidi" w:cstheme="majorBidi"/>
                <w:lang w:val="kk-KZ"/>
              </w:rPr>
              <w:t xml:space="preserve"> саны</w:t>
            </w: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75D365F"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BCC07"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 xml:space="preserve"> студ.</w:t>
            </w:r>
            <w:r w:rsidRPr="00CB2B9B">
              <w:rPr>
                <w:rFonts w:asciiTheme="majorBidi" w:hAnsiTheme="majorBidi" w:cstheme="majorBidi"/>
                <w:lang w:val="kk-KZ"/>
              </w:rPr>
              <w:t xml:space="preserve"> саны</w:t>
            </w:r>
          </w:p>
        </w:tc>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F0993"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4AF2EDB" w14:textId="77777777" w:rsidR="00F7449B" w:rsidRPr="00CB2B9B" w:rsidRDefault="00F7449B" w:rsidP="004D70FF">
            <w:pPr>
              <w:spacing w:after="0"/>
              <w:jc w:val="both"/>
              <w:rPr>
                <w:rFonts w:asciiTheme="majorBidi" w:hAnsiTheme="majorBidi" w:cstheme="majorBidi"/>
              </w:rPr>
            </w:pPr>
          </w:p>
          <w:p w14:paraId="5FA57B52"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студ.</w:t>
            </w:r>
            <w:r w:rsidRPr="00CB2B9B">
              <w:rPr>
                <w:rFonts w:asciiTheme="majorBidi" w:hAnsiTheme="majorBidi" w:cstheme="majorBidi"/>
                <w:lang w:val="kk-KZ"/>
              </w:rPr>
              <w:t xml:space="preserve"> саны</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A78EAFA" w14:textId="77777777" w:rsidR="00F7449B" w:rsidRPr="00CB2B9B" w:rsidRDefault="00F7449B" w:rsidP="004D70FF">
            <w:pPr>
              <w:spacing w:after="0"/>
              <w:jc w:val="both"/>
              <w:rPr>
                <w:rFonts w:asciiTheme="majorBidi" w:hAnsiTheme="majorBidi" w:cstheme="majorBidi"/>
              </w:rPr>
            </w:pPr>
            <w:r w:rsidRPr="00CB2B9B">
              <w:rPr>
                <w:rFonts w:asciiTheme="majorBidi" w:hAnsiTheme="majorBidi" w:cstheme="majorBidi"/>
              </w:rPr>
              <w:t>%</w:t>
            </w:r>
          </w:p>
        </w:tc>
      </w:tr>
      <w:tr w:rsidR="00F7449B" w:rsidRPr="00CB2B9B" w14:paraId="545B990C" w14:textId="77777777" w:rsidTr="00F7449B">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CB638BF" w14:textId="7AB16BB5" w:rsidR="00F7449B" w:rsidRPr="00CB2B9B" w:rsidRDefault="00F7449B" w:rsidP="004D70FF">
            <w:pPr>
              <w:spacing w:after="0"/>
              <w:jc w:val="both"/>
              <w:rPr>
                <w:rFonts w:asciiTheme="majorBidi" w:hAnsiTheme="majorBidi" w:cstheme="majorBidi"/>
                <w:sz w:val="20"/>
                <w:szCs w:val="20"/>
              </w:rPr>
            </w:pPr>
            <w:r w:rsidRPr="00CB2B9B">
              <w:rPr>
                <w:rFonts w:asciiTheme="majorBidi" w:hAnsiTheme="majorBidi" w:cstheme="majorBidi"/>
                <w:sz w:val="20"/>
                <w:szCs w:val="20"/>
                <w:lang w:val="kk-KZ"/>
              </w:rPr>
              <w:t>Уәждемелік</w:t>
            </w:r>
            <w:r w:rsidR="00AC03E2">
              <w:rPr>
                <w:rFonts w:asciiTheme="majorBidi" w:hAnsiTheme="majorBidi" w:cstheme="majorBidi"/>
                <w:sz w:val="20"/>
                <w:szCs w:val="20"/>
                <w:lang w:val="kk-KZ"/>
              </w:rPr>
              <w:t>-</w:t>
            </w:r>
            <w:r w:rsidRPr="00CB2B9B">
              <w:rPr>
                <w:rFonts w:asciiTheme="majorBidi" w:hAnsiTheme="majorBidi" w:cstheme="majorBidi"/>
                <w:sz w:val="20"/>
                <w:szCs w:val="20"/>
                <w:lang w:val="kk-KZ"/>
              </w:rPr>
              <w:t>ұйымдастырушылық</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5ABF2A5"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5</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0887623"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10</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E290086"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12</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605C60F"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24</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68BFBD3"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28</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348A758"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56</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5489EB5"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25</w:t>
            </w: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DFD4107"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50</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7B467A9"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45</w:t>
            </w:r>
          </w:p>
        </w:tc>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EF9881F"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91</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5E80346"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34</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0D27190"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68</w:t>
            </w:r>
          </w:p>
        </w:tc>
      </w:tr>
      <w:tr w:rsidR="00F7449B" w:rsidRPr="00CB2B9B" w14:paraId="792913D5" w14:textId="77777777" w:rsidTr="00F7449B">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90B4563" w14:textId="5E050965" w:rsidR="00F7449B" w:rsidRPr="00CB2B9B" w:rsidRDefault="00F7449B" w:rsidP="004D70FF">
            <w:pPr>
              <w:spacing w:after="0"/>
              <w:jc w:val="both"/>
              <w:rPr>
                <w:rFonts w:asciiTheme="majorBidi" w:hAnsiTheme="majorBidi" w:cstheme="majorBidi"/>
                <w:sz w:val="20"/>
                <w:szCs w:val="20"/>
              </w:rPr>
            </w:pPr>
            <w:r w:rsidRPr="00CB2B9B">
              <w:rPr>
                <w:rFonts w:asciiTheme="majorBidi" w:hAnsiTheme="majorBidi" w:cstheme="majorBidi"/>
                <w:sz w:val="20"/>
                <w:szCs w:val="20"/>
                <w:lang w:val="kk-KZ"/>
              </w:rPr>
              <w:t>Когнитивті</w:t>
            </w:r>
            <w:r w:rsidR="00AC03E2">
              <w:rPr>
                <w:rFonts w:asciiTheme="majorBidi" w:hAnsiTheme="majorBidi" w:cstheme="majorBidi"/>
                <w:sz w:val="20"/>
                <w:szCs w:val="20"/>
                <w:lang w:val="kk-KZ"/>
              </w:rPr>
              <w:t>-</w:t>
            </w:r>
            <w:r w:rsidRPr="00CB2B9B">
              <w:rPr>
                <w:rFonts w:asciiTheme="majorBidi" w:hAnsiTheme="majorBidi" w:cstheme="majorBidi"/>
                <w:sz w:val="20"/>
                <w:szCs w:val="20"/>
                <w:lang w:val="kk-KZ"/>
              </w:rPr>
              <w:t>пәндік</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071D39D"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10</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9CFF00C"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19</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938D72C"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17</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4A39285"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34</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238C27F"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33</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68A553B"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66</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3F4A322"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26</w:t>
            </w: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B231C01"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52</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CF6253C"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43</w:t>
            </w:r>
          </w:p>
        </w:tc>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9FF4496"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86</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0F72DDF"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39</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5A795C2"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78</w:t>
            </w:r>
          </w:p>
        </w:tc>
      </w:tr>
      <w:tr w:rsidR="00F7449B" w:rsidRPr="00CB2B9B" w14:paraId="1F0DED0A" w14:textId="77777777" w:rsidTr="00F7449B">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EAC2D9" w14:textId="4CB1BEC1" w:rsidR="00F7449B" w:rsidRPr="00CB2B9B" w:rsidRDefault="00F7449B" w:rsidP="004D70FF">
            <w:pPr>
              <w:spacing w:after="0"/>
              <w:jc w:val="both"/>
              <w:rPr>
                <w:rFonts w:asciiTheme="majorBidi" w:hAnsiTheme="majorBidi" w:cstheme="majorBidi"/>
                <w:sz w:val="20"/>
                <w:szCs w:val="20"/>
              </w:rPr>
            </w:pPr>
            <w:r w:rsidRPr="00CB2B9B">
              <w:rPr>
                <w:rFonts w:asciiTheme="majorBidi" w:hAnsiTheme="majorBidi" w:cstheme="majorBidi"/>
                <w:sz w:val="20"/>
                <w:szCs w:val="20"/>
                <w:lang w:val="kk-KZ"/>
              </w:rPr>
              <w:t>Рефлексивті</w:t>
            </w:r>
            <w:r w:rsidR="00AC03E2">
              <w:rPr>
                <w:rFonts w:asciiTheme="majorBidi" w:hAnsiTheme="majorBidi" w:cstheme="majorBidi"/>
                <w:sz w:val="20"/>
                <w:szCs w:val="20"/>
                <w:lang w:val="kk-KZ"/>
              </w:rPr>
              <w:t>-</w:t>
            </w:r>
            <w:r w:rsidRPr="00CB2B9B">
              <w:rPr>
                <w:rFonts w:asciiTheme="majorBidi" w:hAnsiTheme="majorBidi" w:cstheme="majorBidi"/>
                <w:sz w:val="20"/>
                <w:szCs w:val="20"/>
                <w:lang w:val="kk-KZ"/>
              </w:rPr>
              <w:t>аналитикалық</w:t>
            </w:r>
            <w:r w:rsidRPr="00CB2B9B">
              <w:rPr>
                <w:rFonts w:asciiTheme="majorBidi" w:hAnsiTheme="majorBidi" w:cstheme="majorBidi"/>
                <w:sz w:val="20"/>
                <w:szCs w:val="20"/>
              </w:rPr>
              <w:t xml:space="preserve"> </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441CB09"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6</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B16E7B2"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12</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8C35FD2"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17</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A3FD20E"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32</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D6A49F7"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34</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1A44B44"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68</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6E854EE"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30</w:t>
            </w: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A0F1783"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60</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005C98B"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42</w:t>
            </w:r>
          </w:p>
        </w:tc>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911A1E1"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84</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47BFA0B"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38</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33478DF" w14:textId="77777777" w:rsidR="00F7449B" w:rsidRPr="00CB2B9B" w:rsidRDefault="00F7449B" w:rsidP="004D70FF">
            <w:pPr>
              <w:spacing w:after="0"/>
              <w:jc w:val="center"/>
              <w:rPr>
                <w:rFonts w:asciiTheme="majorBidi" w:hAnsiTheme="majorBidi" w:cstheme="majorBidi"/>
              </w:rPr>
            </w:pPr>
            <w:r w:rsidRPr="00CB2B9B">
              <w:rPr>
                <w:rFonts w:asciiTheme="majorBidi" w:hAnsiTheme="majorBidi" w:cstheme="majorBidi"/>
              </w:rPr>
              <w:t>76</w:t>
            </w:r>
          </w:p>
        </w:tc>
      </w:tr>
      <w:tr w:rsidR="00F7449B" w:rsidRPr="00CB2B9B" w14:paraId="7A3FB968" w14:textId="77777777" w:rsidTr="00F7449B">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44B4CEE" w14:textId="77777777" w:rsidR="00F7449B" w:rsidRPr="00CB2B9B" w:rsidRDefault="00F7449B" w:rsidP="004D70FF">
            <w:pPr>
              <w:spacing w:after="0"/>
              <w:jc w:val="both"/>
              <w:rPr>
                <w:rFonts w:asciiTheme="majorBidi" w:hAnsiTheme="majorBidi" w:cstheme="majorBidi"/>
                <w:b/>
                <w:lang w:val="kk-KZ"/>
              </w:rPr>
            </w:pPr>
            <w:r w:rsidRPr="00CB2B9B">
              <w:rPr>
                <w:rFonts w:asciiTheme="majorBidi" w:hAnsiTheme="majorBidi" w:cstheme="majorBidi"/>
                <w:b/>
                <w:lang w:val="kk-KZ"/>
              </w:rPr>
              <w:t>Орташа көрсеткіш</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D33E6D" w14:textId="77777777" w:rsidR="00F7449B" w:rsidRPr="00CB2B9B" w:rsidRDefault="00F7449B" w:rsidP="004D70FF">
            <w:pPr>
              <w:spacing w:after="0"/>
              <w:jc w:val="center"/>
              <w:rPr>
                <w:rFonts w:asciiTheme="majorBidi" w:hAnsiTheme="majorBidi" w:cstheme="majorBidi"/>
                <w:b/>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E0E87BB" w14:textId="77777777" w:rsidR="00F7449B" w:rsidRPr="00CB2B9B" w:rsidRDefault="00F7449B" w:rsidP="004D70FF">
            <w:pPr>
              <w:spacing w:after="0"/>
              <w:jc w:val="center"/>
              <w:rPr>
                <w:rFonts w:asciiTheme="majorBidi" w:hAnsiTheme="majorBidi" w:cstheme="majorBidi"/>
                <w:b/>
              </w:rPr>
            </w:pPr>
            <w:r w:rsidRPr="00CB2B9B">
              <w:rPr>
                <w:rFonts w:asciiTheme="majorBidi" w:hAnsiTheme="majorBidi" w:cstheme="majorBidi"/>
                <w:b/>
              </w:rPr>
              <w:t>13.6</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1E79EA40" w14:textId="77777777" w:rsidR="00F7449B" w:rsidRPr="00CB2B9B" w:rsidRDefault="00F7449B" w:rsidP="004D70FF">
            <w:pPr>
              <w:spacing w:after="0"/>
              <w:jc w:val="center"/>
              <w:rPr>
                <w:rFonts w:asciiTheme="majorBidi" w:hAnsiTheme="majorBidi" w:cstheme="majorBidi"/>
                <w:b/>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61C6082" w14:textId="77777777" w:rsidR="00F7449B" w:rsidRPr="00CB2B9B" w:rsidRDefault="00F7449B" w:rsidP="004D70FF">
            <w:pPr>
              <w:spacing w:after="0"/>
              <w:jc w:val="center"/>
              <w:rPr>
                <w:rFonts w:asciiTheme="majorBidi" w:hAnsiTheme="majorBidi" w:cstheme="majorBidi"/>
                <w:b/>
              </w:rPr>
            </w:pPr>
            <w:r w:rsidRPr="00CB2B9B">
              <w:rPr>
                <w:rFonts w:asciiTheme="majorBidi" w:hAnsiTheme="majorBidi" w:cstheme="majorBidi"/>
                <w:b/>
              </w:rPr>
              <w:t>30</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AF2B1A" w14:textId="77777777" w:rsidR="00F7449B" w:rsidRPr="00CB2B9B" w:rsidRDefault="00F7449B" w:rsidP="004D70FF">
            <w:pPr>
              <w:spacing w:after="0"/>
              <w:jc w:val="center"/>
              <w:rPr>
                <w:rFonts w:asciiTheme="majorBidi" w:hAnsiTheme="majorBidi" w:cstheme="majorBidi"/>
                <w:b/>
              </w:rPr>
            </w:pP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015500C" w14:textId="77777777" w:rsidR="00F7449B" w:rsidRPr="00CB2B9B" w:rsidRDefault="00F7449B" w:rsidP="004D70FF">
            <w:pPr>
              <w:spacing w:after="0"/>
              <w:jc w:val="center"/>
              <w:rPr>
                <w:rFonts w:asciiTheme="majorBidi" w:hAnsiTheme="majorBidi" w:cstheme="majorBidi"/>
                <w:b/>
              </w:rPr>
            </w:pPr>
            <w:r w:rsidRPr="00CB2B9B">
              <w:rPr>
                <w:rFonts w:asciiTheme="majorBidi" w:hAnsiTheme="majorBidi" w:cstheme="majorBidi"/>
                <w:b/>
              </w:rPr>
              <w:t>63</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2CACC0C4" w14:textId="77777777" w:rsidR="00F7449B" w:rsidRPr="00CB2B9B" w:rsidRDefault="00F7449B" w:rsidP="004D70FF">
            <w:pPr>
              <w:spacing w:after="0"/>
              <w:jc w:val="center"/>
              <w:rPr>
                <w:rFonts w:asciiTheme="majorBidi" w:hAnsiTheme="majorBidi" w:cstheme="majorBidi"/>
                <w:b/>
              </w:rPr>
            </w:pP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A6BE1F6" w14:textId="77777777" w:rsidR="00F7449B" w:rsidRPr="00CB2B9B" w:rsidRDefault="00F7449B" w:rsidP="004D70FF">
            <w:pPr>
              <w:spacing w:after="0"/>
              <w:jc w:val="center"/>
              <w:rPr>
                <w:rFonts w:asciiTheme="majorBidi" w:hAnsiTheme="majorBidi" w:cstheme="majorBidi"/>
                <w:b/>
              </w:rPr>
            </w:pPr>
            <w:r w:rsidRPr="00CB2B9B">
              <w:rPr>
                <w:rFonts w:asciiTheme="majorBidi" w:hAnsiTheme="majorBidi" w:cstheme="majorBidi"/>
                <w:b/>
              </w:rPr>
              <w:t>54</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C89481" w14:textId="77777777" w:rsidR="00F7449B" w:rsidRPr="00CB2B9B" w:rsidRDefault="00F7449B" w:rsidP="004D70FF">
            <w:pPr>
              <w:spacing w:after="0"/>
              <w:jc w:val="center"/>
              <w:rPr>
                <w:rFonts w:asciiTheme="majorBidi" w:hAnsiTheme="majorBidi" w:cstheme="majorBidi"/>
                <w:b/>
              </w:rPr>
            </w:pPr>
          </w:p>
        </w:tc>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4F5CF57" w14:textId="77777777" w:rsidR="00F7449B" w:rsidRPr="00CB2B9B" w:rsidRDefault="00F7449B" w:rsidP="004D70FF">
            <w:pPr>
              <w:spacing w:after="0"/>
              <w:jc w:val="center"/>
              <w:rPr>
                <w:rFonts w:asciiTheme="majorBidi" w:hAnsiTheme="majorBidi" w:cstheme="majorBidi"/>
                <w:b/>
              </w:rPr>
            </w:pPr>
            <w:r w:rsidRPr="00CB2B9B">
              <w:rPr>
                <w:rFonts w:asciiTheme="majorBidi" w:hAnsiTheme="majorBidi" w:cstheme="majorBidi"/>
                <w:b/>
              </w:rPr>
              <w:t>87</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651FF21A" w14:textId="77777777" w:rsidR="00F7449B" w:rsidRPr="00CB2B9B" w:rsidRDefault="00F7449B" w:rsidP="004D70FF">
            <w:pPr>
              <w:spacing w:after="0"/>
              <w:jc w:val="center"/>
              <w:rPr>
                <w:rFonts w:asciiTheme="majorBidi" w:hAnsiTheme="majorBidi" w:cstheme="majorBidi"/>
                <w:b/>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597C3D0" w14:textId="77777777" w:rsidR="00F7449B" w:rsidRPr="00CB2B9B" w:rsidRDefault="00F7449B" w:rsidP="004D70FF">
            <w:pPr>
              <w:spacing w:after="0"/>
              <w:jc w:val="center"/>
              <w:rPr>
                <w:rFonts w:asciiTheme="majorBidi" w:hAnsiTheme="majorBidi" w:cstheme="majorBidi"/>
                <w:b/>
              </w:rPr>
            </w:pPr>
            <w:r w:rsidRPr="00CB2B9B">
              <w:rPr>
                <w:rFonts w:asciiTheme="majorBidi" w:hAnsiTheme="majorBidi" w:cstheme="majorBidi"/>
                <w:b/>
              </w:rPr>
              <w:t>74</w:t>
            </w:r>
          </w:p>
        </w:tc>
      </w:tr>
    </w:tbl>
    <w:p w14:paraId="79B8C97B" w14:textId="77777777" w:rsidR="00F7449B" w:rsidRPr="00CB2B9B" w:rsidRDefault="00F7449B" w:rsidP="00F7449B">
      <w:pPr>
        <w:spacing w:after="0" w:line="240" w:lineRule="auto"/>
        <w:ind w:firstLine="851"/>
        <w:jc w:val="both"/>
        <w:rPr>
          <w:rFonts w:asciiTheme="majorBidi" w:hAnsiTheme="majorBidi" w:cstheme="majorBidi"/>
          <w:sz w:val="28"/>
          <w:szCs w:val="28"/>
        </w:rPr>
      </w:pPr>
    </w:p>
    <w:p w14:paraId="411679E1" w14:textId="507AA51E" w:rsidR="00F7449B" w:rsidRPr="00CB2B9B" w:rsidRDefault="00F7449B"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rPr>
        <w:t>Кестеде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интерактивті</w:t>
      </w:r>
      <w:r w:rsidR="00AC03E2">
        <w:rPr>
          <w:rFonts w:asciiTheme="majorBidi" w:hAnsiTheme="majorBidi" w:cstheme="majorBidi"/>
          <w:sz w:val="28"/>
          <w:szCs w:val="28"/>
          <w:lang w:val="kk-KZ"/>
        </w:rPr>
        <w:t>-</w:t>
      </w:r>
      <w:r w:rsidRPr="00CB2B9B">
        <w:rPr>
          <w:rFonts w:asciiTheme="majorBidi" w:hAnsiTheme="majorBidi" w:cstheme="majorBidi"/>
          <w:sz w:val="28"/>
          <w:szCs w:val="28"/>
        </w:rPr>
        <w:t>дидактикалық</w:t>
      </w:r>
      <w:r w:rsidRPr="00CB2B9B">
        <w:rPr>
          <w:rFonts w:asciiTheme="majorBidi" w:hAnsiTheme="majorBidi" w:cstheme="majorBidi"/>
          <w:sz w:val="28"/>
          <w:szCs w:val="28"/>
          <w:lang w:val="kk-KZ"/>
        </w:rPr>
        <w:t xml:space="preserve"> </w:t>
      </w:r>
      <w:r w:rsidRPr="00CB2B9B">
        <w:rPr>
          <w:rFonts w:asciiTheme="majorBidi" w:eastAsia="Times New Roman" w:hAnsiTheme="majorBidi" w:cstheme="majorBidi"/>
          <w:sz w:val="28"/>
          <w:szCs w:val="28"/>
          <w:lang w:val="kk-KZ"/>
        </w:rPr>
        <w:t xml:space="preserve">субқұзыретінің </w:t>
      </w:r>
      <w:r w:rsidRPr="00CB2B9B">
        <w:rPr>
          <w:rFonts w:asciiTheme="majorBidi" w:hAnsiTheme="majorBidi" w:cstheme="majorBidi"/>
          <w:sz w:val="28"/>
          <w:szCs w:val="28"/>
        </w:rPr>
        <w:t>қорытынды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тестілеу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нәтижелері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көрсетілген.</w:t>
      </w:r>
    </w:p>
    <w:p w14:paraId="164E92DE" w14:textId="6C83E807" w:rsidR="00F7449B" w:rsidRPr="00CB2B9B" w:rsidRDefault="00F7449B" w:rsidP="00AC03E2">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rPr>
        <w:t>Тестілеу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нәтижелері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бойынша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біз</w:t>
      </w:r>
      <w:r w:rsidRPr="00CB2B9B">
        <w:rPr>
          <w:rFonts w:asciiTheme="majorBidi" w:hAnsiTheme="majorBidi" w:cstheme="majorBidi"/>
          <w:sz w:val="28"/>
          <w:szCs w:val="28"/>
          <w:lang w:val="kk-KZ"/>
        </w:rPr>
        <w:t xml:space="preserve"> ЭТ</w:t>
      </w:r>
      <w:r w:rsidRPr="00CB2B9B">
        <w:rPr>
          <w:rFonts w:asciiTheme="majorBidi" w:hAnsiTheme="majorBidi" w:cstheme="majorBidi"/>
          <w:sz w:val="28"/>
          <w:szCs w:val="28"/>
        </w:rPr>
        <w:t xml:space="preserve"> </w:t>
      </w:r>
      <w:r w:rsidRPr="00CB2B9B">
        <w:rPr>
          <w:rFonts w:asciiTheme="majorBidi" w:hAnsiTheme="majorBidi" w:cstheme="majorBidi"/>
          <w:sz w:val="28"/>
          <w:szCs w:val="28"/>
          <w:lang w:val="kk-KZ"/>
        </w:rPr>
        <w:t>п</w:t>
      </w:r>
      <w:r w:rsidRPr="00CB2B9B">
        <w:rPr>
          <w:rFonts w:asciiTheme="majorBidi" w:hAnsiTheme="majorBidi" w:cstheme="majorBidi"/>
          <w:sz w:val="28"/>
          <w:szCs w:val="28"/>
        </w:rPr>
        <w:t xml:space="preserve">ен </w:t>
      </w:r>
      <w:r w:rsidRPr="00CB2B9B">
        <w:rPr>
          <w:rFonts w:asciiTheme="majorBidi" w:hAnsiTheme="majorBidi" w:cstheme="majorBidi"/>
          <w:sz w:val="28"/>
          <w:szCs w:val="28"/>
          <w:lang w:val="kk-KZ"/>
        </w:rPr>
        <w:t>БТ</w:t>
      </w:r>
      <w:r w:rsidRPr="00CB2B9B">
        <w:rPr>
          <w:rFonts w:asciiTheme="majorBidi" w:hAnsiTheme="majorBidi" w:cstheme="majorBidi"/>
          <w:sz w:val="28"/>
          <w:szCs w:val="28"/>
        </w:rPr>
        <w:t xml:space="preserve"> 13.6% және 30% төмен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деңгейде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алдық. Орташа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деңгейде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бұл</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көрсеткіштер</w:t>
      </w:r>
      <w:r w:rsidRPr="00CB2B9B">
        <w:rPr>
          <w:rFonts w:asciiTheme="majorBidi" w:hAnsiTheme="majorBidi" w:cstheme="majorBidi"/>
          <w:sz w:val="28"/>
          <w:szCs w:val="28"/>
          <w:lang w:val="kk-KZ"/>
        </w:rPr>
        <w:t xml:space="preserve"> ЭТ және БТ</w:t>
      </w:r>
      <w:r w:rsidR="00AC03E2">
        <w:rPr>
          <w:rFonts w:asciiTheme="majorBidi" w:hAnsiTheme="majorBidi" w:cstheme="majorBidi"/>
          <w:sz w:val="28"/>
          <w:szCs w:val="28"/>
          <w:lang w:val="kk-KZ"/>
        </w:rPr>
        <w:t>-</w:t>
      </w:r>
      <w:r w:rsidRPr="00CB2B9B">
        <w:rPr>
          <w:rFonts w:asciiTheme="majorBidi" w:hAnsiTheme="majorBidi" w:cstheme="majorBidi"/>
          <w:sz w:val="28"/>
          <w:szCs w:val="28"/>
        </w:rPr>
        <w:t>дағы 63% және 54% тең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 xml:space="preserve">болды. </w:t>
      </w:r>
      <w:r w:rsidRPr="00CB2B9B">
        <w:rPr>
          <w:rFonts w:asciiTheme="majorBidi" w:hAnsiTheme="majorBidi" w:cstheme="majorBidi"/>
          <w:sz w:val="28"/>
          <w:szCs w:val="28"/>
          <w:lang w:val="kk-KZ"/>
        </w:rPr>
        <w:t xml:space="preserve">ЭТ және БТ </w:t>
      </w:r>
      <w:r w:rsidRPr="00CB2B9B">
        <w:rPr>
          <w:rFonts w:asciiTheme="majorBidi" w:hAnsiTheme="majorBidi" w:cstheme="majorBidi"/>
          <w:sz w:val="28"/>
          <w:szCs w:val="28"/>
        </w:rPr>
        <w:t>жоғары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көрсеткіші</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87% және 74% тең.</w:t>
      </w:r>
    </w:p>
    <w:p w14:paraId="5F65183A" w14:textId="75DB596F" w:rsidR="00F7449B" w:rsidRPr="00CB2B9B" w:rsidRDefault="00F7449B"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lang w:val="kk-KZ"/>
        </w:rPr>
        <w:lastRenderedPageBreak/>
        <w:t>Эксперименттік топтағы с</w:t>
      </w:r>
      <w:r w:rsidRPr="00CB2B9B">
        <w:rPr>
          <w:rFonts w:asciiTheme="majorBidi" w:hAnsiTheme="majorBidi" w:cstheme="majorBidi"/>
          <w:sz w:val="28"/>
          <w:szCs w:val="28"/>
        </w:rPr>
        <w:t>туденттердің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интерактивті</w:t>
      </w:r>
      <w:r w:rsidR="00CE420C" w:rsidRPr="00CB2B9B">
        <w:rPr>
          <w:rFonts w:asciiTheme="majorBidi" w:hAnsiTheme="majorBidi" w:cstheme="majorBidi"/>
          <w:sz w:val="28"/>
          <w:szCs w:val="28"/>
          <w:lang w:val="kk-KZ"/>
        </w:rPr>
        <w:t>-</w:t>
      </w:r>
      <w:r w:rsidRPr="00CB2B9B">
        <w:rPr>
          <w:rFonts w:asciiTheme="majorBidi" w:hAnsiTheme="majorBidi" w:cstheme="majorBidi"/>
          <w:sz w:val="28"/>
          <w:szCs w:val="28"/>
        </w:rPr>
        <w:t>дидактикалық</w:t>
      </w:r>
      <w:r w:rsidRPr="00CB2B9B">
        <w:rPr>
          <w:rFonts w:asciiTheme="majorBidi" w:hAnsiTheme="majorBidi" w:cstheme="majorBidi"/>
          <w:sz w:val="28"/>
          <w:szCs w:val="28"/>
          <w:lang w:val="kk-KZ"/>
        </w:rPr>
        <w:t xml:space="preserve"> </w:t>
      </w:r>
      <w:r w:rsidRPr="00CB2B9B">
        <w:rPr>
          <w:rFonts w:asciiTheme="majorBidi" w:eastAsia="Times New Roman" w:hAnsiTheme="majorBidi" w:cstheme="majorBidi"/>
          <w:sz w:val="28"/>
          <w:szCs w:val="28"/>
          <w:lang w:val="kk-KZ"/>
        </w:rPr>
        <w:t>субқұзыретінің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қалыптасу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қорытынды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диагностикасының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деректері</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диаграммада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берілген.</w:t>
      </w:r>
    </w:p>
    <w:p w14:paraId="206D9F44" w14:textId="77777777" w:rsidR="00584002" w:rsidRPr="00CB2B9B" w:rsidRDefault="00584002" w:rsidP="00F7449B">
      <w:pPr>
        <w:spacing w:after="0" w:line="240" w:lineRule="auto"/>
        <w:ind w:firstLine="567"/>
        <w:jc w:val="both"/>
        <w:rPr>
          <w:rFonts w:asciiTheme="majorBidi" w:hAnsiTheme="majorBidi" w:cstheme="majorBidi"/>
          <w:sz w:val="28"/>
          <w:szCs w:val="28"/>
          <w:lang w:val="kk-KZ"/>
        </w:rPr>
      </w:pPr>
    </w:p>
    <w:p w14:paraId="445F5125" w14:textId="77777777" w:rsidR="00F7449B" w:rsidRPr="00CB2B9B" w:rsidRDefault="00F7449B" w:rsidP="00F7449B">
      <w:pPr>
        <w:tabs>
          <w:tab w:val="left" w:pos="1980"/>
        </w:tabs>
        <w:jc w:val="center"/>
        <w:rPr>
          <w:rFonts w:asciiTheme="majorBidi" w:hAnsiTheme="majorBidi" w:cstheme="majorBidi"/>
        </w:rPr>
      </w:pPr>
      <w:r w:rsidRPr="00CB2B9B">
        <w:rPr>
          <w:rFonts w:asciiTheme="majorBidi" w:hAnsiTheme="majorBidi" w:cstheme="majorBidi"/>
          <w:noProof/>
        </w:rPr>
        <w:drawing>
          <wp:inline distT="0" distB="0" distL="0" distR="0" wp14:anchorId="66A81BAA" wp14:editId="5A3A28D1">
            <wp:extent cx="5158740" cy="3211195"/>
            <wp:effectExtent l="0" t="0" r="3810" b="8255"/>
            <wp:docPr id="74"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7B8DDBF" w14:textId="66CA9DF8" w:rsidR="00F7449B" w:rsidRPr="00CB2B9B" w:rsidRDefault="00F7449B" w:rsidP="005C28AD">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w:t>
      </w:r>
      <w:r w:rsidRPr="00CB2B9B">
        <w:rPr>
          <w:rFonts w:asciiTheme="majorBidi" w:hAnsiTheme="majorBidi" w:cstheme="majorBidi"/>
          <w:sz w:val="28"/>
          <w:szCs w:val="28"/>
        </w:rPr>
        <w:t xml:space="preserve"> </w:t>
      </w:r>
      <w:r w:rsidR="00C2149B" w:rsidRPr="00CB2B9B">
        <w:rPr>
          <w:rFonts w:asciiTheme="majorBidi" w:hAnsiTheme="majorBidi" w:cstheme="majorBidi"/>
          <w:sz w:val="28"/>
          <w:szCs w:val="28"/>
          <w:lang w:val="kk-KZ"/>
        </w:rPr>
        <w:t>34</w:t>
      </w:r>
      <w:r w:rsidRPr="00CB2B9B">
        <w:rPr>
          <w:rFonts w:asciiTheme="majorBidi" w:hAnsiTheme="majorBidi" w:cstheme="majorBidi"/>
          <w:sz w:val="28"/>
          <w:szCs w:val="28"/>
        </w:rPr>
        <w:t xml:space="preserve"> – </w:t>
      </w:r>
      <w:r w:rsidRPr="00CB2B9B">
        <w:rPr>
          <w:rFonts w:asciiTheme="majorBidi" w:hAnsiTheme="majorBidi" w:cstheme="majorBidi"/>
          <w:sz w:val="28"/>
          <w:szCs w:val="28"/>
          <w:lang w:val="kk-KZ"/>
        </w:rPr>
        <w:t xml:space="preserve">Эксперименталды топтағы </w:t>
      </w:r>
      <w:r w:rsidRPr="00CB2B9B">
        <w:rPr>
          <w:rFonts w:asciiTheme="majorBidi" w:hAnsiTheme="majorBidi" w:cstheme="majorBidi"/>
          <w:sz w:val="28"/>
          <w:szCs w:val="28"/>
        </w:rPr>
        <w:t>студенттердің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интерактивті</w:t>
      </w:r>
      <w:r w:rsidR="00AC03E2">
        <w:rPr>
          <w:rFonts w:asciiTheme="majorBidi" w:hAnsiTheme="majorBidi" w:cstheme="majorBidi"/>
          <w:sz w:val="28"/>
          <w:szCs w:val="28"/>
          <w:lang w:val="kk-KZ"/>
        </w:rPr>
        <w:t>-</w:t>
      </w:r>
      <w:r w:rsidRPr="00CB2B9B">
        <w:rPr>
          <w:rFonts w:asciiTheme="majorBidi" w:hAnsiTheme="majorBidi" w:cstheme="majorBidi"/>
          <w:sz w:val="28"/>
          <w:szCs w:val="28"/>
        </w:rPr>
        <w:t>дидактикалық</w:t>
      </w:r>
      <w:r w:rsidRPr="00CB2B9B">
        <w:rPr>
          <w:rFonts w:asciiTheme="majorBidi" w:hAnsiTheme="majorBidi" w:cstheme="majorBidi"/>
          <w:sz w:val="28"/>
          <w:szCs w:val="28"/>
          <w:lang w:val="kk-KZ"/>
        </w:rPr>
        <w:t xml:space="preserve"> </w:t>
      </w:r>
      <w:r w:rsidRPr="00CB2B9B">
        <w:rPr>
          <w:rFonts w:asciiTheme="majorBidi" w:eastAsia="Times New Roman" w:hAnsiTheme="majorBidi" w:cstheme="majorBidi"/>
          <w:sz w:val="28"/>
          <w:szCs w:val="28"/>
          <w:lang w:val="kk-KZ"/>
        </w:rPr>
        <w:t>субқұзыретінің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қалыптасу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қорытынды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деңгейінің диаграмма</w:t>
      </w:r>
      <w:r w:rsidRPr="00CB2B9B">
        <w:rPr>
          <w:rFonts w:asciiTheme="majorBidi" w:hAnsiTheme="majorBidi" w:cstheme="majorBidi"/>
          <w:sz w:val="28"/>
          <w:szCs w:val="28"/>
          <w:lang w:val="kk-KZ"/>
        </w:rPr>
        <w:t>сы</w:t>
      </w:r>
    </w:p>
    <w:p w14:paraId="6012C5F7" w14:textId="77777777" w:rsidR="00584002" w:rsidRPr="00CB2B9B" w:rsidRDefault="00584002" w:rsidP="00F7449B">
      <w:pPr>
        <w:spacing w:after="0" w:line="240" w:lineRule="auto"/>
        <w:jc w:val="center"/>
        <w:rPr>
          <w:rFonts w:asciiTheme="majorBidi" w:hAnsiTheme="majorBidi" w:cstheme="majorBidi"/>
          <w:sz w:val="28"/>
          <w:szCs w:val="28"/>
        </w:rPr>
      </w:pPr>
    </w:p>
    <w:p w14:paraId="1CFE18AE" w14:textId="77777777" w:rsidR="00F7449B" w:rsidRPr="00CB2B9B" w:rsidRDefault="00F7449B" w:rsidP="004D70FF">
      <w:pPr>
        <w:spacing w:after="0" w:line="240" w:lineRule="auto"/>
        <w:jc w:val="center"/>
        <w:rPr>
          <w:rFonts w:asciiTheme="majorBidi" w:hAnsiTheme="majorBidi" w:cstheme="majorBidi"/>
          <w:sz w:val="28"/>
          <w:szCs w:val="28"/>
        </w:rPr>
      </w:pPr>
      <w:r w:rsidRPr="00CB2B9B">
        <w:rPr>
          <w:rFonts w:asciiTheme="majorBidi" w:hAnsiTheme="majorBidi" w:cstheme="majorBidi"/>
          <w:noProof/>
          <w:sz w:val="28"/>
          <w:szCs w:val="28"/>
        </w:rPr>
        <w:drawing>
          <wp:inline distT="0" distB="0" distL="0" distR="0" wp14:anchorId="043CAE86" wp14:editId="270000EE">
            <wp:extent cx="5090160" cy="3211195"/>
            <wp:effectExtent l="0" t="0" r="15240" b="8255"/>
            <wp:docPr id="75"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977DA7D" w14:textId="77777777" w:rsidR="00584002" w:rsidRPr="00CB2B9B" w:rsidRDefault="00584002" w:rsidP="00F7449B">
      <w:pPr>
        <w:spacing w:after="0" w:line="240" w:lineRule="auto"/>
        <w:jc w:val="center"/>
        <w:rPr>
          <w:rFonts w:asciiTheme="majorBidi" w:hAnsiTheme="majorBidi" w:cstheme="majorBidi"/>
          <w:sz w:val="28"/>
          <w:szCs w:val="28"/>
          <w:lang w:val="kk-KZ"/>
        </w:rPr>
      </w:pPr>
    </w:p>
    <w:p w14:paraId="5B058607" w14:textId="687DA882" w:rsidR="00F7449B" w:rsidRPr="00CB2B9B" w:rsidRDefault="00F7449B" w:rsidP="005C28AD">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Сурет</w:t>
      </w:r>
      <w:r w:rsidR="00C2149B" w:rsidRPr="00CB2B9B">
        <w:rPr>
          <w:rFonts w:asciiTheme="majorBidi" w:hAnsiTheme="majorBidi" w:cstheme="majorBidi"/>
          <w:sz w:val="28"/>
          <w:szCs w:val="28"/>
          <w:lang w:val="kk-KZ"/>
        </w:rPr>
        <w:t xml:space="preserve"> 35</w:t>
      </w:r>
      <w:r w:rsidRPr="00CB2B9B">
        <w:rPr>
          <w:rFonts w:asciiTheme="majorBidi" w:hAnsiTheme="majorBidi" w:cstheme="majorBidi"/>
          <w:sz w:val="28"/>
          <w:szCs w:val="28"/>
          <w:lang w:val="kk-KZ"/>
        </w:rPr>
        <w:t xml:space="preserve"> – Бақылау топтағы студенттердің интерактивті</w:t>
      </w:r>
      <w:r w:rsidR="006E2918">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дидактикалық </w:t>
      </w:r>
      <w:r w:rsidRPr="00CB2B9B">
        <w:rPr>
          <w:rFonts w:asciiTheme="majorBidi" w:eastAsia="Times New Roman" w:hAnsiTheme="majorBidi" w:cstheme="majorBidi"/>
          <w:sz w:val="28"/>
          <w:szCs w:val="28"/>
          <w:lang w:val="kk-KZ"/>
        </w:rPr>
        <w:t>субқұзыретінің</w:t>
      </w:r>
      <w:r w:rsidRPr="00CB2B9B">
        <w:rPr>
          <w:rFonts w:asciiTheme="majorBidi" w:hAnsiTheme="majorBidi" w:cstheme="majorBidi"/>
          <w:sz w:val="28"/>
          <w:szCs w:val="28"/>
          <w:lang w:val="kk-KZ"/>
        </w:rPr>
        <w:t xml:space="preserve"> қалыптасу қорытынды деңгейінің диаграммасы</w:t>
      </w:r>
    </w:p>
    <w:p w14:paraId="7DF3AAEF" w14:textId="77777777" w:rsidR="00F7449B" w:rsidRPr="00CB2B9B" w:rsidRDefault="00F7449B" w:rsidP="00F7449B">
      <w:pPr>
        <w:spacing w:after="0" w:line="240" w:lineRule="auto"/>
        <w:jc w:val="center"/>
        <w:rPr>
          <w:rFonts w:asciiTheme="majorBidi" w:hAnsiTheme="majorBidi" w:cstheme="majorBidi"/>
          <w:sz w:val="28"/>
          <w:szCs w:val="28"/>
          <w:lang w:val="kk-KZ"/>
        </w:rPr>
      </w:pPr>
    </w:p>
    <w:p w14:paraId="07F17E5A" w14:textId="0E037D3B" w:rsidR="00F7449B" w:rsidRPr="00CB2B9B" w:rsidRDefault="00F7449B" w:rsidP="00AC03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Төменде 18</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кестеде эксперименттік оқыту аяқталғаннан кейін алынған эксперименттік және бақылау топтардағы болашақ шетел тілі мұғалімдерінің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bCs/>
          <w:sz w:val="28"/>
          <w:szCs w:val="28"/>
          <w:lang w:val="kk-KZ"/>
        </w:rPr>
        <w:t>құзыретінің</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lang w:val="kk-KZ"/>
        </w:rPr>
        <w:t>қалыптасу деңгейін қорытынды диагностикалаудың жиынтық деректері (үш субқұзырет бойынша) берілген.</w:t>
      </w:r>
    </w:p>
    <w:p w14:paraId="5688E8FC" w14:textId="77777777" w:rsidR="00F7449B" w:rsidRPr="00CB2B9B" w:rsidRDefault="00F7449B" w:rsidP="00F7449B">
      <w:pPr>
        <w:spacing w:after="0" w:line="240" w:lineRule="auto"/>
        <w:ind w:firstLine="567"/>
        <w:jc w:val="both"/>
        <w:rPr>
          <w:rFonts w:asciiTheme="majorBidi" w:hAnsiTheme="majorBidi" w:cstheme="majorBidi"/>
          <w:sz w:val="28"/>
          <w:szCs w:val="28"/>
          <w:lang w:val="kk-KZ"/>
        </w:rPr>
      </w:pPr>
    </w:p>
    <w:p w14:paraId="5D5EDE6B" w14:textId="6BEF7F3A" w:rsidR="00F7449B" w:rsidRPr="00CB2B9B" w:rsidRDefault="00F7449B" w:rsidP="00F7449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Кесте 18 – Эксперменттік және бақылау тобындағы студенттердің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bCs/>
          <w:sz w:val="28"/>
          <w:szCs w:val="28"/>
          <w:lang w:val="kk-KZ"/>
        </w:rPr>
        <w:t>құзыретінің</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lang w:val="kk-KZ"/>
        </w:rPr>
        <w:t>қорытынды деңгейінің қалыптасуы</w:t>
      </w:r>
    </w:p>
    <w:p w14:paraId="51F6EAC1" w14:textId="77777777" w:rsidR="00584002" w:rsidRPr="00CB2B9B" w:rsidRDefault="00584002" w:rsidP="00F7449B">
      <w:pPr>
        <w:spacing w:after="0" w:line="240" w:lineRule="auto"/>
        <w:jc w:val="both"/>
        <w:rPr>
          <w:rFonts w:asciiTheme="majorBidi" w:hAnsiTheme="majorBidi" w:cstheme="majorBidi"/>
          <w:sz w:val="28"/>
          <w:szCs w:val="28"/>
          <w:lang w:val="kk-KZ"/>
        </w:rPr>
      </w:pPr>
    </w:p>
    <w:tbl>
      <w:tblPr>
        <w:tblStyle w:val="ab"/>
        <w:tblW w:w="0" w:type="auto"/>
        <w:tblLook w:val="04A0" w:firstRow="1" w:lastRow="0" w:firstColumn="1" w:lastColumn="0" w:noHBand="0" w:noVBand="1"/>
      </w:tblPr>
      <w:tblGrid>
        <w:gridCol w:w="2304"/>
        <w:gridCol w:w="1226"/>
        <w:gridCol w:w="1226"/>
        <w:gridCol w:w="1240"/>
        <w:gridCol w:w="1222"/>
        <w:gridCol w:w="1220"/>
        <w:gridCol w:w="1133"/>
      </w:tblGrid>
      <w:tr w:rsidR="00F7449B" w:rsidRPr="00CB2B9B" w14:paraId="4E1CEBAD" w14:textId="77777777" w:rsidTr="00F7449B">
        <w:tc>
          <w:tcPr>
            <w:tcW w:w="23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784AB" w14:textId="791DE96B" w:rsidR="00F7449B" w:rsidRPr="00CB2B9B" w:rsidRDefault="00F7449B" w:rsidP="004D70FF">
            <w:pPr>
              <w:spacing w:after="0" w:line="240" w:lineRule="auto"/>
              <w:jc w:val="both"/>
              <w:rPr>
                <w:rFonts w:asciiTheme="majorBidi" w:hAnsiTheme="majorBidi" w:cstheme="majorBidi"/>
                <w:sz w:val="20"/>
                <w:szCs w:val="20"/>
                <w:lang w:val="kk-KZ"/>
              </w:rPr>
            </w:pPr>
            <w:r w:rsidRPr="00CB2B9B">
              <w:rPr>
                <w:rFonts w:asciiTheme="majorBidi" w:hAnsiTheme="majorBidi" w:cstheme="majorBidi"/>
                <w:sz w:val="20"/>
                <w:szCs w:val="20"/>
                <w:lang w:val="kk-KZ"/>
              </w:rPr>
              <w:t xml:space="preserve">Мәдениаралық </w:t>
            </w:r>
            <w:r w:rsidR="001A52A8" w:rsidRPr="00CB2B9B">
              <w:rPr>
                <w:rFonts w:asciiTheme="majorBidi" w:hAnsiTheme="majorBidi" w:cstheme="majorBidi"/>
                <w:sz w:val="20"/>
                <w:szCs w:val="20"/>
                <w:lang w:val="kk-KZ"/>
              </w:rPr>
              <w:t xml:space="preserve">кәсіби-ақпараттық </w:t>
            </w:r>
            <w:r w:rsidRPr="00CB2B9B">
              <w:rPr>
                <w:rFonts w:asciiTheme="majorBidi" w:hAnsiTheme="majorBidi" w:cstheme="majorBidi"/>
                <w:sz w:val="20"/>
                <w:szCs w:val="20"/>
                <w:lang w:val="kk-KZ"/>
              </w:rPr>
              <w:t xml:space="preserve">құзыретінің қалыптасу критериялары </w:t>
            </w:r>
          </w:p>
        </w:tc>
        <w:tc>
          <w:tcPr>
            <w:tcW w:w="726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946C6"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lang w:val="kk-KZ"/>
              </w:rPr>
              <w:t>Деңгейлер</w:t>
            </w:r>
          </w:p>
        </w:tc>
      </w:tr>
      <w:tr w:rsidR="00F7449B" w:rsidRPr="00CB2B9B" w14:paraId="1AF0147E" w14:textId="77777777" w:rsidTr="00F7449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8A2C35" w14:textId="77777777" w:rsidR="00F7449B" w:rsidRPr="00CB2B9B" w:rsidRDefault="00F7449B" w:rsidP="004D70FF">
            <w:pPr>
              <w:spacing w:after="0" w:line="240" w:lineRule="auto"/>
              <w:rPr>
                <w:rFonts w:asciiTheme="majorBidi" w:hAnsiTheme="majorBidi" w:cstheme="majorBidi"/>
                <w:sz w:val="20"/>
                <w:szCs w:val="20"/>
              </w:rPr>
            </w:pPr>
          </w:p>
        </w:tc>
        <w:tc>
          <w:tcPr>
            <w:tcW w:w="24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75C"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lang w:val="kk-KZ"/>
              </w:rPr>
              <w:t>Төмен</w:t>
            </w:r>
          </w:p>
        </w:tc>
        <w:tc>
          <w:tcPr>
            <w:tcW w:w="24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D108D"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lang w:val="kk-KZ"/>
              </w:rPr>
              <w:t>Орташа</w:t>
            </w:r>
          </w:p>
        </w:tc>
        <w:tc>
          <w:tcPr>
            <w:tcW w:w="23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0B9AE"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lang w:val="kk-KZ"/>
              </w:rPr>
              <w:t>Жоғары</w:t>
            </w:r>
          </w:p>
        </w:tc>
      </w:tr>
      <w:tr w:rsidR="00F7449B" w:rsidRPr="00CB2B9B" w14:paraId="739C9197" w14:textId="77777777" w:rsidTr="00F7449B">
        <w:trPr>
          <w:trHeight w:val="48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4ED5CE" w14:textId="77777777" w:rsidR="00F7449B" w:rsidRPr="00CB2B9B" w:rsidRDefault="00F7449B" w:rsidP="004D70FF">
            <w:pPr>
              <w:spacing w:after="0" w:line="240" w:lineRule="auto"/>
              <w:rPr>
                <w:rFonts w:asciiTheme="majorBidi" w:hAnsiTheme="majorBidi" w:cstheme="majorBidi"/>
                <w:sz w:val="20"/>
                <w:szCs w:val="20"/>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D03DE"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rPr>
              <w:t>Э</w:t>
            </w:r>
            <w:r w:rsidRPr="00CB2B9B">
              <w:rPr>
                <w:rFonts w:asciiTheme="majorBidi" w:hAnsiTheme="majorBidi" w:cstheme="majorBidi"/>
                <w:sz w:val="20"/>
                <w:szCs w:val="20"/>
                <w:lang w:val="kk-KZ"/>
              </w:rPr>
              <w:t>Т</w:t>
            </w:r>
          </w:p>
          <w:p w14:paraId="4F3A5927"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C7B109A"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lang w:val="kk-KZ"/>
              </w:rPr>
              <w:t>БТ</w:t>
            </w:r>
          </w:p>
          <w:p w14:paraId="683898D8"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7973"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rPr>
              <w:t>Э</w:t>
            </w:r>
            <w:r w:rsidRPr="00CB2B9B">
              <w:rPr>
                <w:rFonts w:asciiTheme="majorBidi" w:hAnsiTheme="majorBidi" w:cstheme="majorBidi"/>
                <w:sz w:val="20"/>
                <w:szCs w:val="20"/>
                <w:lang w:val="kk-KZ"/>
              </w:rPr>
              <w:t>Т</w:t>
            </w:r>
          </w:p>
          <w:p w14:paraId="36DC0898"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2428490"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lang w:val="kk-KZ"/>
              </w:rPr>
              <w:t>БТ</w:t>
            </w:r>
          </w:p>
          <w:p w14:paraId="3CE45DE2"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26B37"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lang w:val="kk-KZ"/>
              </w:rPr>
              <w:t>ЭТ</w:t>
            </w:r>
          </w:p>
          <w:p w14:paraId="3207D4BA"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178C2CD" w14:textId="77777777" w:rsidR="00F7449B" w:rsidRPr="00CB2B9B" w:rsidRDefault="00F7449B" w:rsidP="004D70FF">
            <w:pPr>
              <w:spacing w:after="0" w:line="240" w:lineRule="auto"/>
              <w:jc w:val="center"/>
              <w:rPr>
                <w:rFonts w:asciiTheme="majorBidi" w:hAnsiTheme="majorBidi" w:cstheme="majorBidi"/>
                <w:sz w:val="20"/>
                <w:szCs w:val="20"/>
                <w:lang w:val="kk-KZ"/>
              </w:rPr>
            </w:pPr>
            <w:r w:rsidRPr="00CB2B9B">
              <w:rPr>
                <w:rFonts w:asciiTheme="majorBidi" w:hAnsiTheme="majorBidi" w:cstheme="majorBidi"/>
                <w:sz w:val="20"/>
                <w:szCs w:val="20"/>
                <w:lang w:val="kk-KZ"/>
              </w:rPr>
              <w:t>БТ</w:t>
            </w:r>
          </w:p>
          <w:p w14:paraId="40D62D81"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w:t>
            </w:r>
          </w:p>
        </w:tc>
      </w:tr>
      <w:tr w:rsidR="00F7449B" w:rsidRPr="00CB2B9B" w14:paraId="359FFA40" w14:textId="77777777" w:rsidTr="00F7449B">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88A44FE" w14:textId="6610EE91" w:rsidR="00F7449B" w:rsidRPr="00CB2B9B" w:rsidRDefault="00F7449B" w:rsidP="004D70FF">
            <w:pPr>
              <w:spacing w:after="0" w:line="240" w:lineRule="auto"/>
              <w:jc w:val="both"/>
              <w:rPr>
                <w:rFonts w:asciiTheme="majorBidi" w:hAnsiTheme="majorBidi" w:cstheme="majorBidi"/>
                <w:sz w:val="20"/>
                <w:szCs w:val="20"/>
              </w:rPr>
            </w:pPr>
            <w:r w:rsidRPr="00CB2B9B">
              <w:rPr>
                <w:rFonts w:asciiTheme="majorBidi" w:hAnsiTheme="majorBidi" w:cstheme="majorBidi"/>
                <w:sz w:val="20"/>
                <w:szCs w:val="20"/>
                <w:lang w:val="kk-KZ"/>
              </w:rPr>
              <w:t>Уәждемелік</w:t>
            </w:r>
            <w:r w:rsidR="00AC03E2">
              <w:rPr>
                <w:rFonts w:asciiTheme="majorBidi" w:hAnsiTheme="majorBidi" w:cstheme="majorBidi"/>
                <w:sz w:val="20"/>
                <w:szCs w:val="20"/>
                <w:lang w:val="kk-KZ"/>
              </w:rPr>
              <w:t>-</w:t>
            </w:r>
            <w:r w:rsidRPr="00CB2B9B">
              <w:rPr>
                <w:rFonts w:asciiTheme="majorBidi" w:hAnsiTheme="majorBidi" w:cstheme="majorBidi"/>
                <w:sz w:val="20"/>
                <w:szCs w:val="20"/>
                <w:lang w:val="kk-KZ"/>
              </w:rPr>
              <w:t>ұйымдастырушылық</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B8596EB"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17</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EFB9C9F"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31</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5B46523"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56</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498E6B4"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46.3</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8D74BF4"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92</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6898AD6"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56</w:t>
            </w:r>
          </w:p>
        </w:tc>
      </w:tr>
      <w:tr w:rsidR="00F7449B" w:rsidRPr="00CB2B9B" w14:paraId="5DDA9D8A" w14:textId="77777777" w:rsidTr="00F7449B">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550402A" w14:textId="7C08D51C" w:rsidR="00F7449B" w:rsidRPr="00CB2B9B" w:rsidRDefault="00F7449B" w:rsidP="004D70FF">
            <w:pPr>
              <w:spacing w:after="0" w:line="240" w:lineRule="auto"/>
              <w:jc w:val="both"/>
              <w:rPr>
                <w:rFonts w:asciiTheme="majorBidi" w:hAnsiTheme="majorBidi" w:cstheme="majorBidi"/>
                <w:sz w:val="20"/>
                <w:szCs w:val="20"/>
              </w:rPr>
            </w:pPr>
            <w:r w:rsidRPr="00CB2B9B">
              <w:rPr>
                <w:rFonts w:asciiTheme="majorBidi" w:hAnsiTheme="majorBidi" w:cstheme="majorBidi"/>
                <w:sz w:val="20"/>
                <w:szCs w:val="20"/>
                <w:lang w:val="kk-KZ"/>
              </w:rPr>
              <w:t>Когнитивті</w:t>
            </w:r>
            <w:r w:rsidR="00AC03E2">
              <w:rPr>
                <w:rFonts w:asciiTheme="majorBidi" w:hAnsiTheme="majorBidi" w:cstheme="majorBidi"/>
                <w:sz w:val="20"/>
                <w:szCs w:val="20"/>
                <w:lang w:val="kk-KZ"/>
              </w:rPr>
              <w:t>-</w:t>
            </w:r>
            <w:r w:rsidRPr="00CB2B9B">
              <w:rPr>
                <w:rFonts w:asciiTheme="majorBidi" w:hAnsiTheme="majorBidi" w:cstheme="majorBidi"/>
                <w:sz w:val="20"/>
                <w:szCs w:val="20"/>
                <w:lang w:val="kk-KZ"/>
              </w:rPr>
              <w:t>пәндік</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2BA8013"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17.3</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7D01332"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28.6</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47D4B26"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46.3</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5B89D17"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55</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66F3C3F"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85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466FBE6"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62</w:t>
            </w:r>
          </w:p>
        </w:tc>
      </w:tr>
      <w:tr w:rsidR="00F7449B" w:rsidRPr="00CB2B9B" w14:paraId="22575531" w14:textId="77777777" w:rsidTr="00F7449B">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DAA20F" w14:textId="088FDAFB" w:rsidR="00F7449B" w:rsidRPr="00CB2B9B" w:rsidRDefault="00F7449B" w:rsidP="004D70FF">
            <w:pPr>
              <w:spacing w:after="0" w:line="240" w:lineRule="auto"/>
              <w:jc w:val="both"/>
              <w:rPr>
                <w:rFonts w:asciiTheme="majorBidi" w:hAnsiTheme="majorBidi" w:cstheme="majorBidi"/>
                <w:sz w:val="20"/>
                <w:szCs w:val="20"/>
              </w:rPr>
            </w:pPr>
            <w:r w:rsidRPr="00CB2B9B">
              <w:rPr>
                <w:rFonts w:asciiTheme="majorBidi" w:hAnsiTheme="majorBidi" w:cstheme="majorBidi"/>
                <w:sz w:val="20"/>
                <w:szCs w:val="20"/>
                <w:lang w:val="kk-KZ"/>
              </w:rPr>
              <w:t>Рефлексивті</w:t>
            </w:r>
            <w:r w:rsidR="00AC03E2">
              <w:rPr>
                <w:rFonts w:asciiTheme="majorBidi" w:hAnsiTheme="majorBidi" w:cstheme="majorBidi"/>
                <w:sz w:val="20"/>
                <w:szCs w:val="20"/>
                <w:lang w:val="kk-KZ"/>
              </w:rPr>
              <w:t>-</w:t>
            </w:r>
            <w:r w:rsidRPr="00CB2B9B">
              <w:rPr>
                <w:rFonts w:asciiTheme="majorBidi" w:hAnsiTheme="majorBidi" w:cstheme="majorBidi"/>
                <w:sz w:val="20"/>
                <w:szCs w:val="20"/>
                <w:lang w:val="kk-KZ"/>
              </w:rPr>
              <w:t>аналитикалық</w:t>
            </w:r>
            <w:r w:rsidRPr="00CB2B9B">
              <w:rPr>
                <w:rFonts w:asciiTheme="majorBidi" w:hAnsiTheme="majorBidi" w:cstheme="majorBidi"/>
                <w:sz w:val="20"/>
                <w:szCs w:val="20"/>
              </w:rPr>
              <w:t xml:space="preserve"> </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C87D4A5"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13.6</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1F58472"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30</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2E706B1"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63</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3F8A91E"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54</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57C9E45"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87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8D083A6" w14:textId="77777777" w:rsidR="00F7449B" w:rsidRPr="00CB2B9B" w:rsidRDefault="00F7449B" w:rsidP="004D70FF">
            <w:pPr>
              <w:spacing w:after="0" w:line="240" w:lineRule="auto"/>
              <w:jc w:val="center"/>
              <w:rPr>
                <w:rFonts w:asciiTheme="majorBidi" w:hAnsiTheme="majorBidi" w:cstheme="majorBidi"/>
                <w:sz w:val="20"/>
                <w:szCs w:val="20"/>
              </w:rPr>
            </w:pPr>
            <w:r w:rsidRPr="00CB2B9B">
              <w:rPr>
                <w:rFonts w:asciiTheme="majorBidi" w:hAnsiTheme="majorBidi" w:cstheme="majorBidi"/>
                <w:sz w:val="20"/>
                <w:szCs w:val="20"/>
              </w:rPr>
              <w:t>74</w:t>
            </w:r>
          </w:p>
        </w:tc>
      </w:tr>
      <w:tr w:rsidR="00F7449B" w:rsidRPr="00CB2B9B" w14:paraId="07E17DC8" w14:textId="77777777" w:rsidTr="00F7449B">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B6C0322" w14:textId="77777777" w:rsidR="00F7449B" w:rsidRPr="00CB2B9B" w:rsidRDefault="00F7449B" w:rsidP="004D70FF">
            <w:pPr>
              <w:spacing w:after="0" w:line="240" w:lineRule="auto"/>
              <w:jc w:val="both"/>
              <w:rPr>
                <w:rFonts w:asciiTheme="majorBidi" w:hAnsiTheme="majorBidi" w:cstheme="majorBidi"/>
                <w:b/>
                <w:sz w:val="20"/>
                <w:szCs w:val="20"/>
                <w:lang w:val="kk-KZ"/>
              </w:rPr>
            </w:pPr>
            <w:r w:rsidRPr="00CB2B9B">
              <w:rPr>
                <w:rFonts w:asciiTheme="majorBidi" w:hAnsiTheme="majorBidi" w:cstheme="majorBidi"/>
                <w:b/>
                <w:sz w:val="20"/>
                <w:szCs w:val="20"/>
                <w:lang w:val="kk-KZ"/>
              </w:rPr>
              <w:t>Орташа көрсеткіш</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9C0EA05" w14:textId="77777777" w:rsidR="00F7449B" w:rsidRPr="00CB2B9B" w:rsidRDefault="00F7449B" w:rsidP="004D70FF">
            <w:pPr>
              <w:spacing w:after="0" w:line="240" w:lineRule="auto"/>
              <w:jc w:val="center"/>
              <w:rPr>
                <w:rFonts w:asciiTheme="majorBidi" w:hAnsiTheme="majorBidi" w:cstheme="majorBidi"/>
                <w:b/>
                <w:sz w:val="20"/>
                <w:szCs w:val="20"/>
              </w:rPr>
            </w:pPr>
            <w:r w:rsidRPr="00CB2B9B">
              <w:rPr>
                <w:rFonts w:asciiTheme="majorBidi" w:hAnsiTheme="majorBidi" w:cstheme="majorBidi"/>
                <w:b/>
                <w:sz w:val="20"/>
                <w:szCs w:val="20"/>
              </w:rPr>
              <w:t>16</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08DEA447" w14:textId="77777777" w:rsidR="00F7449B" w:rsidRPr="00CB2B9B" w:rsidRDefault="00F7449B" w:rsidP="004D70FF">
            <w:pPr>
              <w:spacing w:after="0" w:line="240" w:lineRule="auto"/>
              <w:jc w:val="center"/>
              <w:rPr>
                <w:rFonts w:asciiTheme="majorBidi" w:hAnsiTheme="majorBidi" w:cstheme="majorBidi"/>
                <w:b/>
                <w:sz w:val="20"/>
                <w:szCs w:val="20"/>
              </w:rPr>
            </w:pPr>
            <w:r w:rsidRPr="00CB2B9B">
              <w:rPr>
                <w:rFonts w:asciiTheme="majorBidi" w:hAnsiTheme="majorBidi" w:cstheme="majorBidi"/>
                <w:b/>
                <w:sz w:val="20"/>
                <w:szCs w:val="20"/>
              </w:rPr>
              <w:t>29</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050DED4" w14:textId="77777777" w:rsidR="00F7449B" w:rsidRPr="00CB2B9B" w:rsidRDefault="00F7449B" w:rsidP="004D70FF">
            <w:pPr>
              <w:spacing w:after="0" w:line="240" w:lineRule="auto"/>
              <w:jc w:val="center"/>
              <w:rPr>
                <w:rFonts w:asciiTheme="majorBidi" w:hAnsiTheme="majorBidi" w:cstheme="majorBidi"/>
                <w:b/>
                <w:sz w:val="20"/>
                <w:szCs w:val="20"/>
              </w:rPr>
            </w:pPr>
            <w:r w:rsidRPr="00CB2B9B">
              <w:rPr>
                <w:rFonts w:asciiTheme="majorBidi" w:hAnsiTheme="majorBidi" w:cstheme="majorBidi"/>
                <w:b/>
                <w:sz w:val="20"/>
                <w:szCs w:val="20"/>
              </w:rPr>
              <w:t>55</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9815D36" w14:textId="77777777" w:rsidR="00F7449B" w:rsidRPr="00CB2B9B" w:rsidRDefault="00F7449B" w:rsidP="004D70FF">
            <w:pPr>
              <w:spacing w:after="0" w:line="240" w:lineRule="auto"/>
              <w:jc w:val="center"/>
              <w:rPr>
                <w:rFonts w:asciiTheme="majorBidi" w:hAnsiTheme="majorBidi" w:cstheme="majorBidi"/>
                <w:b/>
                <w:sz w:val="20"/>
                <w:szCs w:val="20"/>
              </w:rPr>
            </w:pPr>
            <w:r w:rsidRPr="00CB2B9B">
              <w:rPr>
                <w:rFonts w:asciiTheme="majorBidi" w:hAnsiTheme="majorBidi" w:cstheme="majorBidi"/>
                <w:b/>
                <w:sz w:val="20"/>
                <w:szCs w:val="20"/>
              </w:rPr>
              <w:t>51</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2E18D34" w14:textId="77777777" w:rsidR="00F7449B" w:rsidRPr="00CB2B9B" w:rsidRDefault="00F7449B" w:rsidP="004D70FF">
            <w:pPr>
              <w:spacing w:after="0" w:line="240" w:lineRule="auto"/>
              <w:jc w:val="center"/>
              <w:rPr>
                <w:rFonts w:asciiTheme="majorBidi" w:hAnsiTheme="majorBidi" w:cstheme="majorBidi"/>
                <w:b/>
                <w:sz w:val="20"/>
                <w:szCs w:val="20"/>
              </w:rPr>
            </w:pPr>
            <w:r w:rsidRPr="00CB2B9B">
              <w:rPr>
                <w:rFonts w:asciiTheme="majorBidi" w:hAnsiTheme="majorBidi" w:cstheme="majorBidi"/>
                <w:b/>
                <w:sz w:val="20"/>
                <w:szCs w:val="20"/>
              </w:rPr>
              <w:t>88</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1F2BA49" w14:textId="77777777" w:rsidR="00F7449B" w:rsidRPr="00CB2B9B" w:rsidRDefault="00F7449B" w:rsidP="004D70FF">
            <w:pPr>
              <w:spacing w:after="0" w:line="240" w:lineRule="auto"/>
              <w:jc w:val="center"/>
              <w:rPr>
                <w:rFonts w:asciiTheme="majorBidi" w:hAnsiTheme="majorBidi" w:cstheme="majorBidi"/>
                <w:b/>
                <w:sz w:val="20"/>
                <w:szCs w:val="20"/>
              </w:rPr>
            </w:pPr>
            <w:r w:rsidRPr="00CB2B9B">
              <w:rPr>
                <w:rFonts w:asciiTheme="majorBidi" w:hAnsiTheme="majorBidi" w:cstheme="majorBidi"/>
                <w:b/>
                <w:sz w:val="20"/>
                <w:szCs w:val="20"/>
              </w:rPr>
              <w:t>64</w:t>
            </w:r>
          </w:p>
        </w:tc>
      </w:tr>
      <w:tr w:rsidR="00F7449B" w:rsidRPr="00CB2B9B" w14:paraId="3A495837" w14:textId="77777777" w:rsidTr="00F7449B">
        <w:tc>
          <w:tcPr>
            <w:tcW w:w="957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0A30D7D" w14:textId="5CE7AFDA" w:rsidR="00F7449B" w:rsidRPr="00CB2B9B" w:rsidRDefault="00584002" w:rsidP="00584002">
            <w:pPr>
              <w:spacing w:after="0" w:line="240" w:lineRule="auto"/>
              <w:ind w:firstLine="601"/>
              <w:jc w:val="both"/>
              <w:rPr>
                <w:rFonts w:asciiTheme="majorBidi" w:hAnsiTheme="majorBidi" w:cstheme="majorBidi"/>
                <w:iCs/>
                <w:sz w:val="20"/>
                <w:szCs w:val="20"/>
              </w:rPr>
            </w:pPr>
            <w:r w:rsidRPr="00CB2B9B">
              <w:rPr>
                <w:rFonts w:asciiTheme="majorBidi" w:hAnsiTheme="majorBidi" w:cstheme="majorBidi"/>
                <w:iCs/>
                <w:sz w:val="20"/>
                <w:szCs w:val="20"/>
              </w:rPr>
              <w:t xml:space="preserve">Ескерту: </w:t>
            </w:r>
            <w:r w:rsidR="00F7449B" w:rsidRPr="00CB2B9B">
              <w:rPr>
                <w:rFonts w:asciiTheme="majorBidi" w:hAnsiTheme="majorBidi" w:cstheme="majorBidi"/>
                <w:iCs/>
                <w:sz w:val="20"/>
                <w:szCs w:val="20"/>
              </w:rPr>
              <w:t>Есептеу</w:t>
            </w:r>
            <w:r w:rsidR="00F7449B" w:rsidRPr="00CB2B9B">
              <w:rPr>
                <w:rFonts w:asciiTheme="majorBidi" w:hAnsiTheme="majorBidi" w:cstheme="majorBidi"/>
                <w:iCs/>
                <w:sz w:val="20"/>
                <w:szCs w:val="20"/>
                <w:lang w:val="kk-KZ"/>
              </w:rPr>
              <w:t xml:space="preserve"> </w:t>
            </w:r>
            <w:r w:rsidR="00F7449B" w:rsidRPr="00CB2B9B">
              <w:rPr>
                <w:rFonts w:asciiTheme="majorBidi" w:hAnsiTheme="majorBidi" w:cstheme="majorBidi"/>
                <w:iCs/>
                <w:sz w:val="20"/>
                <w:szCs w:val="20"/>
              </w:rPr>
              <w:t>кезінде</w:t>
            </w:r>
            <w:r w:rsidR="00F7449B" w:rsidRPr="00CB2B9B">
              <w:rPr>
                <w:rFonts w:asciiTheme="majorBidi" w:hAnsiTheme="majorBidi" w:cstheme="majorBidi"/>
                <w:iCs/>
                <w:sz w:val="20"/>
                <w:szCs w:val="20"/>
                <w:lang w:val="kk-KZ"/>
              </w:rPr>
              <w:t xml:space="preserve"> </w:t>
            </w:r>
            <w:r w:rsidR="00F7449B" w:rsidRPr="00CB2B9B">
              <w:rPr>
                <w:rFonts w:asciiTheme="majorBidi" w:hAnsiTheme="majorBidi" w:cstheme="majorBidi"/>
                <w:iCs/>
                <w:sz w:val="20"/>
                <w:szCs w:val="20"/>
              </w:rPr>
              <w:t>үш</w:t>
            </w:r>
            <w:r w:rsidR="00F7449B" w:rsidRPr="00CB2B9B">
              <w:rPr>
                <w:rFonts w:asciiTheme="majorBidi" w:hAnsiTheme="majorBidi" w:cstheme="majorBidi"/>
                <w:iCs/>
                <w:sz w:val="20"/>
                <w:szCs w:val="20"/>
                <w:lang w:val="kk-KZ"/>
              </w:rPr>
              <w:t xml:space="preserve"> </w:t>
            </w:r>
            <w:r w:rsidR="00F7449B" w:rsidRPr="00CB2B9B">
              <w:rPr>
                <w:rFonts w:asciiTheme="majorBidi" w:hAnsiTheme="majorBidi" w:cstheme="majorBidi"/>
                <w:iCs/>
                <w:sz w:val="20"/>
                <w:szCs w:val="20"/>
              </w:rPr>
              <w:t>субқұзырет</w:t>
            </w:r>
            <w:r w:rsidR="00F7449B" w:rsidRPr="00CB2B9B">
              <w:rPr>
                <w:rFonts w:asciiTheme="majorBidi" w:hAnsiTheme="majorBidi" w:cstheme="majorBidi"/>
                <w:iCs/>
                <w:sz w:val="20"/>
                <w:szCs w:val="20"/>
                <w:lang w:val="kk-KZ"/>
              </w:rPr>
              <w:t xml:space="preserve"> </w:t>
            </w:r>
            <w:r w:rsidR="00F7449B" w:rsidRPr="00CB2B9B">
              <w:rPr>
                <w:rFonts w:asciiTheme="majorBidi" w:hAnsiTheme="majorBidi" w:cstheme="majorBidi"/>
                <w:iCs/>
                <w:sz w:val="20"/>
                <w:szCs w:val="20"/>
              </w:rPr>
              <w:t>бойынша</w:t>
            </w:r>
            <w:r w:rsidR="00F7449B" w:rsidRPr="00CB2B9B">
              <w:rPr>
                <w:rFonts w:asciiTheme="majorBidi" w:hAnsiTheme="majorBidi" w:cstheme="majorBidi"/>
                <w:iCs/>
                <w:sz w:val="20"/>
                <w:szCs w:val="20"/>
                <w:lang w:val="kk-KZ"/>
              </w:rPr>
              <w:t xml:space="preserve"> </w:t>
            </w:r>
            <w:r w:rsidR="00F7449B" w:rsidRPr="00CB2B9B">
              <w:rPr>
                <w:rFonts w:asciiTheme="majorBidi" w:hAnsiTheme="majorBidi" w:cstheme="majorBidi"/>
                <w:iCs/>
                <w:sz w:val="20"/>
                <w:szCs w:val="20"/>
              </w:rPr>
              <w:t>орташаланған</w:t>
            </w:r>
            <w:r w:rsidR="00F7449B" w:rsidRPr="00CB2B9B">
              <w:rPr>
                <w:rFonts w:asciiTheme="majorBidi" w:hAnsiTheme="majorBidi" w:cstheme="majorBidi"/>
                <w:iCs/>
                <w:sz w:val="20"/>
                <w:szCs w:val="20"/>
                <w:lang w:val="kk-KZ"/>
              </w:rPr>
              <w:t xml:space="preserve"> </w:t>
            </w:r>
            <w:r w:rsidR="00F7449B" w:rsidRPr="00CB2B9B">
              <w:rPr>
                <w:rFonts w:asciiTheme="majorBidi" w:hAnsiTheme="majorBidi" w:cstheme="majorBidi"/>
                <w:iCs/>
                <w:sz w:val="20"/>
                <w:szCs w:val="20"/>
              </w:rPr>
              <w:t>көрсеткіштер</w:t>
            </w:r>
            <w:r w:rsidR="00F7449B" w:rsidRPr="00CB2B9B">
              <w:rPr>
                <w:rFonts w:asciiTheme="majorBidi" w:hAnsiTheme="majorBidi" w:cstheme="majorBidi"/>
                <w:iCs/>
                <w:sz w:val="20"/>
                <w:szCs w:val="20"/>
                <w:lang w:val="kk-KZ"/>
              </w:rPr>
              <w:t xml:space="preserve"> </w:t>
            </w:r>
            <w:r w:rsidR="00F7449B" w:rsidRPr="00CB2B9B">
              <w:rPr>
                <w:rFonts w:asciiTheme="majorBidi" w:hAnsiTheme="majorBidi" w:cstheme="majorBidi"/>
                <w:iCs/>
                <w:sz w:val="20"/>
                <w:szCs w:val="20"/>
              </w:rPr>
              <w:t>пайдаланылды</w:t>
            </w:r>
          </w:p>
        </w:tc>
      </w:tr>
    </w:tbl>
    <w:p w14:paraId="2ACA0DB9" w14:textId="77777777" w:rsidR="00F7449B" w:rsidRPr="00CB2B9B" w:rsidRDefault="00F7449B" w:rsidP="00F7449B">
      <w:pPr>
        <w:spacing w:after="0" w:line="240" w:lineRule="auto"/>
        <w:jc w:val="both"/>
        <w:rPr>
          <w:rFonts w:asciiTheme="majorBidi" w:hAnsiTheme="majorBidi" w:cstheme="majorBidi"/>
          <w:sz w:val="28"/>
          <w:szCs w:val="28"/>
        </w:rPr>
      </w:pPr>
    </w:p>
    <w:p w14:paraId="247D4096" w14:textId="4F07D305" w:rsidR="00F7449B" w:rsidRPr="00CB2B9B" w:rsidRDefault="00F7449B"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rPr>
        <w:t>Эксперименттік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және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бақылау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топтарында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эксперименттік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оқытуға</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дейін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және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одан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кейін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студенттердің</w:t>
      </w:r>
      <w:r w:rsidRPr="00CB2B9B">
        <w:rPr>
          <w:rFonts w:asciiTheme="majorBidi" w:hAnsiTheme="majorBidi" w:cstheme="majorBidi"/>
          <w:sz w:val="28"/>
          <w:szCs w:val="28"/>
          <w:lang w:val="kk-KZ"/>
        </w:rPr>
        <w:t xml:space="preserve"> </w:t>
      </w:r>
      <w:r w:rsidRPr="00CB2B9B">
        <w:rPr>
          <w:rFonts w:asciiTheme="majorBidi" w:hAnsiTheme="majorBidi" w:cstheme="majorBidi"/>
          <w:bCs/>
          <w:sz w:val="28"/>
          <w:szCs w:val="28"/>
        </w:rPr>
        <w:t>мәдениаралық</w:t>
      </w:r>
      <w:r w:rsidRPr="00CB2B9B">
        <w:rPr>
          <w:rFonts w:asciiTheme="majorBidi" w:hAnsiTheme="majorBidi" w:cstheme="majorBidi"/>
          <w:bCs/>
          <w:sz w:val="28"/>
          <w:szCs w:val="28"/>
          <w:lang w:val="kk-KZ"/>
        </w:rPr>
        <w:t xml:space="preserve"> </w:t>
      </w:r>
      <w:r w:rsidR="001A52A8" w:rsidRPr="00CB2B9B">
        <w:rPr>
          <w:rFonts w:asciiTheme="majorBidi" w:hAnsiTheme="majorBidi" w:cstheme="majorBidi"/>
          <w:bCs/>
          <w:sz w:val="28"/>
          <w:szCs w:val="28"/>
        </w:rPr>
        <w:t xml:space="preserve">кәсіби-ақпараттық </w:t>
      </w:r>
      <w:r w:rsidRPr="00CB2B9B">
        <w:rPr>
          <w:rFonts w:asciiTheme="majorBidi" w:hAnsiTheme="majorBidi" w:cstheme="majorBidi"/>
          <w:bCs/>
          <w:sz w:val="28"/>
          <w:szCs w:val="28"/>
        </w:rPr>
        <w:t>құзырет</w:t>
      </w:r>
      <w:r w:rsidRPr="00CB2B9B">
        <w:rPr>
          <w:rFonts w:asciiTheme="majorBidi" w:hAnsiTheme="majorBidi" w:cstheme="majorBidi"/>
          <w:bCs/>
          <w:sz w:val="28"/>
          <w:szCs w:val="28"/>
          <w:lang w:val="kk-KZ"/>
        </w:rPr>
        <w:t>інің</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rPr>
        <w:t>қалыптасу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өсу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динамикасы</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төменде 1</w:t>
      </w:r>
      <w:r w:rsidRPr="00CB2B9B">
        <w:rPr>
          <w:rFonts w:asciiTheme="majorBidi" w:hAnsiTheme="majorBidi" w:cstheme="majorBidi"/>
          <w:sz w:val="28"/>
          <w:szCs w:val="28"/>
          <w:lang w:val="kk-KZ"/>
        </w:rPr>
        <w:t>9</w:t>
      </w:r>
      <w:r w:rsidR="00FB4D4F"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Pr="00CB2B9B">
        <w:rPr>
          <w:rFonts w:asciiTheme="majorBidi" w:hAnsiTheme="majorBidi" w:cstheme="majorBidi"/>
          <w:sz w:val="28"/>
          <w:szCs w:val="28"/>
        </w:rPr>
        <w:t>кестеде берілген.</w:t>
      </w:r>
    </w:p>
    <w:p w14:paraId="74236DD1" w14:textId="36A6A876" w:rsidR="00F7449B" w:rsidRPr="00CB2B9B" w:rsidRDefault="00F7449B" w:rsidP="00F7449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w:t>
      </w:r>
      <w:r w:rsidRPr="00CB2B9B">
        <w:rPr>
          <w:rFonts w:asciiTheme="majorBidi" w:hAnsiTheme="majorBidi" w:cstheme="majorBidi"/>
          <w:sz w:val="28"/>
          <w:szCs w:val="28"/>
        </w:rPr>
        <w:t xml:space="preserve"> 1</w:t>
      </w:r>
      <w:r w:rsidRPr="00CB2B9B">
        <w:rPr>
          <w:rFonts w:asciiTheme="majorBidi" w:hAnsiTheme="majorBidi" w:cstheme="majorBidi"/>
          <w:sz w:val="28"/>
          <w:szCs w:val="28"/>
          <w:lang w:val="kk-KZ"/>
        </w:rPr>
        <w:t>9</w:t>
      </w:r>
      <w:r w:rsidRPr="00CB2B9B">
        <w:rPr>
          <w:rFonts w:asciiTheme="majorBidi" w:hAnsiTheme="majorBidi" w:cstheme="majorBidi"/>
          <w:sz w:val="28"/>
          <w:szCs w:val="28"/>
        </w:rPr>
        <w:t xml:space="preserve"> – Эксперименттік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жұмыс</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жүргізуге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дейін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және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одан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кейін</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эксперименттік</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және</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бақылау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топта</w:t>
      </w:r>
      <w:r w:rsidRPr="00CB2B9B">
        <w:rPr>
          <w:rFonts w:asciiTheme="majorBidi" w:hAnsiTheme="majorBidi" w:cstheme="majorBidi"/>
          <w:sz w:val="28"/>
          <w:szCs w:val="28"/>
          <w:lang w:val="kk-KZ"/>
        </w:rPr>
        <w:t xml:space="preserve">рында </w:t>
      </w:r>
      <w:r w:rsidRPr="00CB2B9B">
        <w:rPr>
          <w:rFonts w:asciiTheme="majorBidi" w:hAnsiTheme="majorBidi" w:cstheme="majorBidi"/>
          <w:sz w:val="28"/>
          <w:szCs w:val="28"/>
        </w:rPr>
        <w:t>студенттердің</w:t>
      </w:r>
      <w:r w:rsidRPr="00CB2B9B">
        <w:rPr>
          <w:rFonts w:asciiTheme="majorBidi" w:hAnsiTheme="majorBidi" w:cstheme="majorBidi"/>
          <w:sz w:val="28"/>
          <w:szCs w:val="28"/>
          <w:lang w:val="kk-KZ"/>
        </w:rPr>
        <w:t xml:space="preserve"> </w:t>
      </w:r>
      <w:r w:rsidRPr="00CB2B9B">
        <w:rPr>
          <w:rFonts w:asciiTheme="majorBidi" w:hAnsiTheme="majorBidi" w:cstheme="majorBidi"/>
          <w:bCs/>
          <w:sz w:val="28"/>
          <w:szCs w:val="28"/>
        </w:rPr>
        <w:t>мәдениаралық</w:t>
      </w:r>
      <w:r w:rsidRPr="00CB2B9B">
        <w:rPr>
          <w:rFonts w:asciiTheme="majorBidi" w:hAnsiTheme="majorBidi" w:cstheme="majorBidi"/>
          <w:bCs/>
          <w:sz w:val="28"/>
          <w:szCs w:val="28"/>
          <w:lang w:val="kk-KZ"/>
        </w:rPr>
        <w:t xml:space="preserve"> </w:t>
      </w:r>
      <w:r w:rsidR="001A52A8" w:rsidRPr="00CB2B9B">
        <w:rPr>
          <w:rFonts w:asciiTheme="majorBidi" w:hAnsiTheme="majorBidi" w:cstheme="majorBidi"/>
          <w:bCs/>
          <w:sz w:val="28"/>
          <w:szCs w:val="28"/>
        </w:rPr>
        <w:t xml:space="preserve">кәсіби-ақпараттық </w:t>
      </w:r>
      <w:r w:rsidRPr="00CB2B9B">
        <w:rPr>
          <w:rFonts w:asciiTheme="majorBidi" w:hAnsiTheme="majorBidi" w:cstheme="majorBidi"/>
          <w:bCs/>
          <w:sz w:val="28"/>
          <w:szCs w:val="28"/>
        </w:rPr>
        <w:t>құзырет</w:t>
      </w:r>
      <w:r w:rsidRPr="00CB2B9B">
        <w:rPr>
          <w:rFonts w:asciiTheme="majorBidi" w:hAnsiTheme="majorBidi" w:cstheme="majorBidi"/>
          <w:bCs/>
          <w:sz w:val="28"/>
          <w:szCs w:val="28"/>
          <w:lang w:val="kk-KZ"/>
        </w:rPr>
        <w:t xml:space="preserve">інің </w:t>
      </w:r>
      <w:r w:rsidRPr="00CB2B9B">
        <w:rPr>
          <w:rFonts w:asciiTheme="majorBidi" w:hAnsiTheme="majorBidi" w:cstheme="majorBidi"/>
          <w:sz w:val="28"/>
          <w:szCs w:val="28"/>
        </w:rPr>
        <w:t>қалыптасу</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деңгейінің</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өсуі</w:t>
      </w:r>
      <w:r w:rsidRPr="00CB2B9B">
        <w:rPr>
          <w:rFonts w:asciiTheme="majorBidi" w:hAnsiTheme="majorBidi" w:cstheme="majorBidi"/>
          <w:sz w:val="28"/>
          <w:szCs w:val="28"/>
          <w:lang w:val="kk-KZ"/>
        </w:rPr>
        <w:t>.</w:t>
      </w:r>
    </w:p>
    <w:p w14:paraId="0E38D507" w14:textId="37B67E69" w:rsidR="00F7449B" w:rsidRPr="006E2918" w:rsidRDefault="00F7449B" w:rsidP="00AC03E2">
      <w:pPr>
        <w:spacing w:after="0" w:line="240" w:lineRule="auto"/>
        <w:ind w:firstLine="708"/>
        <w:jc w:val="both"/>
        <w:rPr>
          <w:rFonts w:asciiTheme="majorBidi" w:hAnsiTheme="majorBidi" w:cstheme="majorBidi"/>
          <w:iCs/>
          <w:sz w:val="28"/>
          <w:szCs w:val="28"/>
          <w:lang w:val="kk-KZ"/>
        </w:rPr>
      </w:pPr>
      <w:r w:rsidRPr="006E2918">
        <w:rPr>
          <w:rFonts w:asciiTheme="majorBidi" w:hAnsiTheme="majorBidi" w:cstheme="majorBidi"/>
          <w:iCs/>
          <w:sz w:val="28"/>
          <w:szCs w:val="28"/>
          <w:lang w:val="kk-KZ"/>
        </w:rPr>
        <w:t>G –</w:t>
      </w:r>
      <w:r w:rsidR="00C2149B" w:rsidRPr="006E2918">
        <w:rPr>
          <w:rFonts w:asciiTheme="majorBidi" w:hAnsiTheme="majorBidi" w:cstheme="majorBidi"/>
          <w:iCs/>
          <w:sz w:val="28"/>
          <w:szCs w:val="28"/>
          <w:lang w:val="kk-KZ"/>
        </w:rPr>
        <w:t xml:space="preserve"> </w:t>
      </w:r>
      <w:r w:rsidRPr="006E2918">
        <w:rPr>
          <w:rFonts w:asciiTheme="majorBidi" w:hAnsiTheme="majorBidi" w:cstheme="majorBidi"/>
          <w:iCs/>
          <w:sz w:val="28"/>
          <w:szCs w:val="28"/>
          <w:lang w:val="kk-KZ"/>
        </w:rPr>
        <w:t>өсу көрсеткіші</w:t>
      </w:r>
      <w:r w:rsidR="006E2918">
        <w:rPr>
          <w:rFonts w:asciiTheme="majorBidi" w:hAnsiTheme="majorBidi" w:cstheme="majorBidi"/>
          <w:iCs/>
          <w:sz w:val="28"/>
          <w:szCs w:val="28"/>
          <w:lang w:val="kk-KZ"/>
        </w:rPr>
        <w:t>.</w:t>
      </w:r>
    </w:p>
    <w:p w14:paraId="355128D0" w14:textId="7E185C52" w:rsidR="00F7449B" w:rsidRPr="00CB2B9B" w:rsidRDefault="00F7449B" w:rsidP="00AC03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Алынған қорытынды диагностика нәтижелерін талдау және бастапқы диагностика нәтижелерімен салыстыру (18</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кестені қараңыз) (13</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кестені, 3.1</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бөлімді қараңыз) эксперименттік топ және бақылау топтарда эксперименттік оқытуды аяқтау кезінде барлық бөлінген критерийлер (уәждемелік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ұйымдастырушылық, когнитивтік</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пәндік және рефлексивті</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аналитикалық) бойынша білім алушылардың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bCs/>
          <w:sz w:val="28"/>
          <w:szCs w:val="28"/>
          <w:lang w:val="kk-KZ"/>
        </w:rPr>
        <w:t>құзыретінің</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lang w:val="kk-KZ"/>
        </w:rPr>
        <w:t>қалыптасу деңгейлері бойынша белгілі бір өсім болғанын куәландырады, бұл ретте неғұрлым айқын өзгерістер эксперименттік топта байқалады, ал бақылау тобында олар елеулі емес.</w:t>
      </w:r>
    </w:p>
    <w:p w14:paraId="0597810B" w14:textId="6BFE74BA" w:rsidR="00F7449B" w:rsidRPr="00CB2B9B" w:rsidRDefault="00F7449B" w:rsidP="00AC03E2">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Солай, эксперименттік оқытудан кейін эксперименттік топта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sz w:val="28"/>
          <w:szCs w:val="28"/>
          <w:lang w:val="kk-KZ"/>
        </w:rPr>
        <w:t>құзыретінің қалыптасу деңгейінің төмендігі 15%, ал бақылау топта 1% байқалады; эксперименттік топта орташа деңгейі + 3%, бақылау топта + 2%; эксперименттік топта жоғары деңгей + 17%, ал бақылау топта + 4%</w:t>
      </w:r>
      <w:r w:rsidR="00AC03E2">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құрайды. </w:t>
      </w:r>
    </w:p>
    <w:p w14:paraId="203E2F6E" w14:textId="22877AEF" w:rsidR="00F7449B" w:rsidRPr="00CB2B9B" w:rsidRDefault="00F7449B" w:rsidP="00F7449B">
      <w:pPr>
        <w:spacing w:after="0" w:line="240" w:lineRule="auto"/>
        <w:ind w:firstLine="709"/>
        <w:jc w:val="both"/>
        <w:rPr>
          <w:rFonts w:asciiTheme="majorBidi" w:hAnsiTheme="majorBidi" w:cstheme="majorBidi"/>
          <w:sz w:val="28"/>
          <w:szCs w:val="28"/>
          <w:lang w:val="kk-KZ"/>
        </w:rPr>
      </w:pPr>
      <w:r w:rsidRPr="00CB2B9B">
        <w:rPr>
          <w:rFonts w:asciiTheme="majorBidi" w:hAnsiTheme="majorBidi" w:cstheme="majorBidi"/>
          <w:sz w:val="28"/>
          <w:szCs w:val="28"/>
          <w:lang w:val="kk-KZ"/>
        </w:rPr>
        <w:t>Эксперименттен кейін алынған бөлінген критерийлер бойынша сараптама топтың студенттерінің</w:t>
      </w:r>
      <w:r w:rsidRPr="00CB2B9B">
        <w:rPr>
          <w:rFonts w:asciiTheme="majorBidi" w:hAnsiTheme="majorBidi" w:cstheme="majorBidi"/>
          <w:b/>
          <w:bCs/>
          <w:sz w:val="28"/>
          <w:szCs w:val="28"/>
          <w:lang w:val="kk-KZ"/>
        </w:rPr>
        <w:t xml:space="preserve"> </w:t>
      </w:r>
      <w:r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CE420C" w:rsidRPr="00CB2B9B">
        <w:rPr>
          <w:rFonts w:asciiTheme="majorBidi" w:hAnsiTheme="majorBidi" w:cstheme="majorBidi"/>
          <w:bCs/>
          <w:sz w:val="28"/>
          <w:szCs w:val="28"/>
          <w:lang w:val="kk-KZ"/>
        </w:rPr>
        <w:t>-а</w:t>
      </w:r>
      <w:r w:rsidR="00F214A5" w:rsidRPr="00CB2B9B">
        <w:rPr>
          <w:rFonts w:asciiTheme="majorBidi" w:hAnsiTheme="majorBidi" w:cstheme="majorBidi"/>
          <w:bCs/>
          <w:sz w:val="28"/>
          <w:szCs w:val="28"/>
          <w:lang w:val="kk-KZ"/>
        </w:rPr>
        <w:t>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құзыретінің</w:t>
      </w:r>
      <w:r w:rsidRPr="00CB2B9B">
        <w:rPr>
          <w:rFonts w:asciiTheme="majorBidi" w:hAnsiTheme="majorBidi" w:cstheme="majorBidi"/>
          <w:b/>
          <w:bCs/>
          <w:sz w:val="28"/>
          <w:szCs w:val="28"/>
          <w:lang w:val="kk-KZ"/>
        </w:rPr>
        <w:t xml:space="preserve"> </w:t>
      </w:r>
      <w:r w:rsidRPr="00CB2B9B">
        <w:rPr>
          <w:rFonts w:asciiTheme="majorBidi" w:hAnsiTheme="majorBidi" w:cstheme="majorBidi"/>
          <w:sz w:val="28"/>
          <w:szCs w:val="28"/>
          <w:lang w:val="kk-KZ"/>
        </w:rPr>
        <w:t xml:space="preserve">қалыптасу деңгейін қорытынды диагностикалау деректері диаграммада берілген. </w:t>
      </w:r>
    </w:p>
    <w:p w14:paraId="0CAE5DCA" w14:textId="533B9AFD" w:rsidR="00F7449B" w:rsidRPr="00CB2B9B" w:rsidRDefault="00584002" w:rsidP="00F7449B">
      <w:pPr>
        <w:tabs>
          <w:tab w:val="left" w:pos="1644"/>
        </w:tabs>
        <w:rPr>
          <w:rFonts w:asciiTheme="majorBidi" w:hAnsiTheme="majorBidi" w:cstheme="majorBidi"/>
        </w:rPr>
      </w:pPr>
      <w:r w:rsidRPr="00CB2B9B">
        <w:rPr>
          <w:rFonts w:asciiTheme="majorBidi" w:hAnsiTheme="majorBidi" w:cstheme="majorBidi"/>
          <w:noProof/>
        </w:rPr>
        <w:lastRenderedPageBreak/>
        <w:drawing>
          <wp:anchor distT="0" distB="0" distL="114300" distR="114300" simplePos="0" relativeHeight="251717632" behindDoc="1" locked="0" layoutInCell="1" allowOverlap="1" wp14:anchorId="6CBC09E2" wp14:editId="7FAC63AA">
            <wp:simplePos x="0" y="0"/>
            <wp:positionH relativeFrom="margin">
              <wp:align>left</wp:align>
            </wp:positionH>
            <wp:positionV relativeFrom="paragraph">
              <wp:posOffset>3028950</wp:posOffset>
            </wp:positionV>
            <wp:extent cx="5501640" cy="2308860"/>
            <wp:effectExtent l="0" t="0" r="3810" b="15240"/>
            <wp:wrapTopAndBottom/>
            <wp:docPr id="77"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margin">
              <wp14:pctWidth>0</wp14:pctWidth>
            </wp14:sizeRelH>
            <wp14:sizeRelV relativeFrom="margin">
              <wp14:pctHeight>0</wp14:pctHeight>
            </wp14:sizeRelV>
          </wp:anchor>
        </w:drawing>
      </w:r>
      <w:r w:rsidR="00F7449B" w:rsidRPr="00CB2B9B">
        <w:rPr>
          <w:rFonts w:asciiTheme="majorBidi" w:hAnsiTheme="majorBidi" w:cstheme="majorBidi"/>
          <w:noProof/>
        </w:rPr>
        <w:drawing>
          <wp:inline distT="0" distB="0" distL="0" distR="0" wp14:anchorId="4630716B" wp14:editId="4B7BF03C">
            <wp:extent cx="5615940" cy="2872740"/>
            <wp:effectExtent l="0" t="0" r="3810" b="3810"/>
            <wp:docPr id="76"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45BEA54" w14:textId="77777777" w:rsidR="00F41620" w:rsidRPr="00CB2B9B" w:rsidRDefault="00F41620" w:rsidP="00F41620">
      <w:pPr>
        <w:spacing w:after="0" w:line="240" w:lineRule="auto"/>
        <w:jc w:val="center"/>
        <w:rPr>
          <w:rFonts w:asciiTheme="majorBidi" w:hAnsiTheme="majorBidi" w:cstheme="majorBidi"/>
          <w:sz w:val="28"/>
          <w:szCs w:val="28"/>
          <w:lang w:val="kk-KZ"/>
        </w:rPr>
      </w:pPr>
    </w:p>
    <w:p w14:paraId="10A6ADE6" w14:textId="2583AACD" w:rsidR="00F7449B" w:rsidRPr="00CB2B9B" w:rsidRDefault="00F7449B" w:rsidP="005C28AD">
      <w:pPr>
        <w:spacing w:after="0" w:line="240" w:lineRule="auto"/>
        <w:jc w:val="center"/>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Сурет </w:t>
      </w:r>
      <w:r w:rsidR="00C2149B" w:rsidRPr="00CB2B9B">
        <w:rPr>
          <w:rFonts w:asciiTheme="majorBidi" w:hAnsiTheme="majorBidi" w:cstheme="majorBidi"/>
          <w:sz w:val="28"/>
          <w:szCs w:val="28"/>
          <w:lang w:val="kk-KZ"/>
        </w:rPr>
        <w:t>36</w:t>
      </w:r>
      <w:r w:rsidRPr="00CB2B9B">
        <w:rPr>
          <w:rFonts w:asciiTheme="majorBidi" w:hAnsiTheme="majorBidi" w:cstheme="majorBidi"/>
          <w:sz w:val="28"/>
          <w:szCs w:val="28"/>
          <w:lang w:val="kk-KZ"/>
        </w:rPr>
        <w:t xml:space="preserve"> – Эксперименттік оқытудан кейін ЭТ студенттерінің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sz w:val="28"/>
          <w:szCs w:val="28"/>
          <w:lang w:val="kk-KZ"/>
        </w:rPr>
        <w:t>құзыретінің қалыптасуының қорытынды деңгейі (білім алушылар санынана пайызбен</w:t>
      </w:r>
      <w:r w:rsidR="00AC03E2">
        <w:rPr>
          <w:rFonts w:asciiTheme="majorBidi" w:hAnsiTheme="majorBidi" w:cstheme="majorBidi"/>
          <w:sz w:val="28"/>
          <w:szCs w:val="28"/>
          <w:lang w:val="kk-KZ"/>
        </w:rPr>
        <w:t>).</w:t>
      </w:r>
    </w:p>
    <w:p w14:paraId="6569FB7D" w14:textId="77777777" w:rsidR="00F7449B" w:rsidRPr="00CB2B9B" w:rsidRDefault="00F7449B" w:rsidP="00F7449B">
      <w:pPr>
        <w:spacing w:after="0" w:line="240" w:lineRule="auto"/>
        <w:jc w:val="center"/>
        <w:rPr>
          <w:rFonts w:asciiTheme="majorBidi" w:hAnsiTheme="majorBidi" w:cstheme="majorBidi"/>
          <w:sz w:val="28"/>
          <w:szCs w:val="28"/>
          <w:lang w:val="kk-KZ"/>
        </w:rPr>
      </w:pPr>
    </w:p>
    <w:p w14:paraId="2DE1C753" w14:textId="32A0729F"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Эксперименттік және бақылау топтарында эксперименттік оқытуға дейін және одан кейін студенттердің мәдениаралық </w:t>
      </w:r>
      <w:r w:rsidR="001A52A8" w:rsidRPr="00CB2B9B">
        <w:rPr>
          <w:rFonts w:asciiTheme="majorBidi" w:hAnsiTheme="majorBidi" w:cstheme="majorBidi"/>
          <w:sz w:val="28"/>
          <w:szCs w:val="28"/>
          <w:lang w:val="kk-KZ"/>
        </w:rPr>
        <w:t xml:space="preserve">кәсіби-ақпараттық </w:t>
      </w:r>
      <w:r w:rsidRPr="00CB2B9B">
        <w:rPr>
          <w:rFonts w:asciiTheme="majorBidi" w:hAnsiTheme="majorBidi" w:cstheme="majorBidi"/>
          <w:sz w:val="28"/>
          <w:szCs w:val="28"/>
          <w:lang w:val="kk-KZ"/>
        </w:rPr>
        <w:t>құзыретінің қалыптасу деңгейінің өсу динамикасы төменде 19</w:t>
      </w:r>
      <w:r w:rsidR="00AC03E2">
        <w:rPr>
          <w:rFonts w:asciiTheme="majorBidi" w:hAnsiTheme="majorBidi" w:cstheme="majorBidi"/>
          <w:sz w:val="28"/>
          <w:szCs w:val="28"/>
          <w:lang w:val="kk-KZ"/>
        </w:rPr>
        <w:t>-</w:t>
      </w:r>
      <w:r w:rsidRPr="00CB2B9B">
        <w:rPr>
          <w:rFonts w:asciiTheme="majorBidi" w:hAnsiTheme="majorBidi" w:cstheme="majorBidi"/>
          <w:sz w:val="28"/>
          <w:szCs w:val="28"/>
          <w:lang w:val="kk-KZ"/>
        </w:rPr>
        <w:t>кестеде берілген.</w:t>
      </w:r>
    </w:p>
    <w:p w14:paraId="49A8779F" w14:textId="77777777" w:rsidR="00F7449B" w:rsidRPr="00CB2B9B" w:rsidRDefault="00F7449B" w:rsidP="00F7449B">
      <w:pPr>
        <w:spacing w:after="0" w:line="240" w:lineRule="auto"/>
        <w:ind w:firstLine="709"/>
        <w:jc w:val="both"/>
        <w:rPr>
          <w:rFonts w:asciiTheme="majorBidi" w:hAnsiTheme="majorBidi" w:cstheme="majorBidi"/>
          <w:sz w:val="10"/>
          <w:szCs w:val="10"/>
          <w:lang w:val="kk-KZ"/>
        </w:rPr>
      </w:pPr>
    </w:p>
    <w:p w14:paraId="5F01D8A4" w14:textId="77777777" w:rsidR="00F7449B" w:rsidRPr="00CB2B9B" w:rsidRDefault="00F7449B" w:rsidP="00F7449B">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Кесте 19 – Эксперименттік жұмыс жүргізуге дейін және одан кейін ЭТ және БТ студенттер санының өсуі</w:t>
      </w:r>
    </w:p>
    <w:p w14:paraId="64E0E929" w14:textId="77777777" w:rsidR="00F7449B" w:rsidRPr="00CB2B9B" w:rsidRDefault="00F7449B" w:rsidP="00F7449B">
      <w:pPr>
        <w:spacing w:after="0" w:line="240" w:lineRule="auto"/>
        <w:rPr>
          <w:rFonts w:asciiTheme="majorBidi" w:hAnsiTheme="majorBidi" w:cstheme="majorBidi"/>
          <w:lang w:val="kk-KZ"/>
        </w:rPr>
      </w:pPr>
    </w:p>
    <w:tbl>
      <w:tblPr>
        <w:tblStyle w:val="ab"/>
        <w:tblW w:w="9585" w:type="dxa"/>
        <w:tblLayout w:type="fixed"/>
        <w:tblLook w:val="04A0" w:firstRow="1" w:lastRow="0" w:firstColumn="1" w:lastColumn="0" w:noHBand="0" w:noVBand="1"/>
      </w:tblPr>
      <w:tblGrid>
        <w:gridCol w:w="1129"/>
        <w:gridCol w:w="1701"/>
        <w:gridCol w:w="1560"/>
        <w:gridCol w:w="1134"/>
        <w:gridCol w:w="1701"/>
        <w:gridCol w:w="1553"/>
        <w:gridCol w:w="807"/>
      </w:tblGrid>
      <w:tr w:rsidR="00F7449B" w:rsidRPr="00CB2B9B" w14:paraId="27BDFE63" w14:textId="77777777" w:rsidTr="00584002">
        <w:tc>
          <w:tcPr>
            <w:tcW w:w="11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DC514" w14:textId="77777777" w:rsidR="00F7449B" w:rsidRPr="00CB2B9B" w:rsidRDefault="00F7449B" w:rsidP="004D70FF">
            <w:pPr>
              <w:spacing w:after="0" w:line="240" w:lineRule="auto"/>
              <w:jc w:val="center"/>
              <w:rPr>
                <w:rFonts w:asciiTheme="majorBidi" w:hAnsiTheme="majorBidi" w:cstheme="majorBidi"/>
                <w:b/>
                <w:lang w:val="kk-KZ"/>
              </w:rPr>
            </w:pPr>
          </w:p>
          <w:p w14:paraId="5F5E5B6B" w14:textId="77777777" w:rsidR="00F7449B" w:rsidRPr="00CB2B9B" w:rsidRDefault="00F7449B" w:rsidP="004D70FF">
            <w:pPr>
              <w:spacing w:after="0" w:line="240" w:lineRule="auto"/>
              <w:jc w:val="center"/>
              <w:rPr>
                <w:rFonts w:asciiTheme="majorBidi" w:hAnsiTheme="majorBidi" w:cstheme="majorBidi"/>
                <w:lang w:val="kk-KZ"/>
              </w:rPr>
            </w:pPr>
            <w:r w:rsidRPr="00CB2B9B">
              <w:rPr>
                <w:rFonts w:asciiTheme="majorBidi" w:hAnsiTheme="majorBidi" w:cstheme="majorBidi"/>
                <w:lang w:val="kk-KZ"/>
              </w:rPr>
              <w:t>Деңгей</w:t>
            </w:r>
          </w:p>
        </w:tc>
        <w:tc>
          <w:tcPr>
            <w:tcW w:w="43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5F8D4" w14:textId="77777777" w:rsidR="00F7449B" w:rsidRPr="00CB2B9B" w:rsidRDefault="00F7449B" w:rsidP="004D70FF">
            <w:pPr>
              <w:spacing w:after="0" w:line="240" w:lineRule="auto"/>
              <w:jc w:val="center"/>
              <w:rPr>
                <w:rFonts w:asciiTheme="majorBidi" w:hAnsiTheme="majorBidi" w:cstheme="majorBidi"/>
                <w:lang w:val="kk-KZ"/>
              </w:rPr>
            </w:pPr>
            <w:r w:rsidRPr="00CB2B9B">
              <w:rPr>
                <w:rFonts w:asciiTheme="majorBidi" w:hAnsiTheme="majorBidi" w:cstheme="majorBidi"/>
                <w:lang w:val="kk-KZ"/>
              </w:rPr>
              <w:t>Эксперименттік топ</w:t>
            </w:r>
          </w:p>
        </w:tc>
        <w:tc>
          <w:tcPr>
            <w:tcW w:w="40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7B881" w14:textId="77777777" w:rsidR="00F7449B" w:rsidRPr="00CB2B9B" w:rsidRDefault="00F7449B" w:rsidP="004D70FF">
            <w:pPr>
              <w:spacing w:after="0" w:line="240" w:lineRule="auto"/>
              <w:jc w:val="center"/>
              <w:rPr>
                <w:rFonts w:asciiTheme="majorBidi" w:hAnsiTheme="majorBidi" w:cstheme="majorBidi"/>
                <w:lang w:val="kk-KZ"/>
              </w:rPr>
            </w:pPr>
            <w:r w:rsidRPr="00CB2B9B">
              <w:rPr>
                <w:rFonts w:asciiTheme="majorBidi" w:hAnsiTheme="majorBidi" w:cstheme="majorBidi"/>
                <w:lang w:val="kk-KZ"/>
              </w:rPr>
              <w:t>Бақылау топ</w:t>
            </w:r>
          </w:p>
        </w:tc>
      </w:tr>
      <w:tr w:rsidR="00F7449B" w:rsidRPr="00CB2B9B" w14:paraId="0F1F04AC" w14:textId="77777777" w:rsidTr="00584002">
        <w:tc>
          <w:tcPr>
            <w:tcW w:w="112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D4E76B" w14:textId="77777777" w:rsidR="00F7449B" w:rsidRPr="00CB2B9B" w:rsidRDefault="00F7449B" w:rsidP="004D70FF">
            <w:pPr>
              <w:spacing w:after="0" w:line="240" w:lineRule="auto"/>
              <w:rPr>
                <w:rFonts w:asciiTheme="majorBidi" w:hAnsiTheme="majorBidi" w:cstheme="majorBid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ECA58" w14:textId="77777777" w:rsidR="00F7449B" w:rsidRPr="00CB2B9B" w:rsidRDefault="00F7449B" w:rsidP="004D70FF">
            <w:pPr>
              <w:spacing w:after="0" w:line="240" w:lineRule="auto"/>
              <w:jc w:val="center"/>
              <w:rPr>
                <w:rFonts w:asciiTheme="majorBidi" w:hAnsiTheme="majorBidi" w:cstheme="majorBidi"/>
                <w:lang w:val="kk-KZ"/>
              </w:rPr>
            </w:pPr>
            <w:r w:rsidRPr="00CB2B9B">
              <w:rPr>
                <w:rFonts w:asciiTheme="majorBidi" w:hAnsiTheme="majorBidi" w:cstheme="majorBidi"/>
                <w:lang w:val="kk-KZ"/>
              </w:rPr>
              <w:t>Экспериментке дейін</w:t>
            </w:r>
          </w:p>
          <w:p w14:paraId="1A65369C"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AB7F6" w14:textId="77777777" w:rsidR="00AC03E2" w:rsidRDefault="00F7449B" w:rsidP="004D70FF">
            <w:pPr>
              <w:spacing w:after="0" w:line="240" w:lineRule="auto"/>
              <w:jc w:val="center"/>
              <w:rPr>
                <w:rFonts w:asciiTheme="majorBidi" w:hAnsiTheme="majorBidi" w:cstheme="majorBidi"/>
                <w:lang w:val="kk-KZ"/>
              </w:rPr>
            </w:pPr>
            <w:r w:rsidRPr="00CB2B9B">
              <w:rPr>
                <w:rFonts w:asciiTheme="majorBidi" w:hAnsiTheme="majorBidi" w:cstheme="majorBidi"/>
                <w:lang w:val="kk-KZ"/>
              </w:rPr>
              <w:t>Эксперимент</w:t>
            </w:r>
          </w:p>
          <w:p w14:paraId="37ECD1B1" w14:textId="51A01522" w:rsidR="00F7449B" w:rsidRPr="00CB2B9B" w:rsidRDefault="00F7449B" w:rsidP="004D70FF">
            <w:pPr>
              <w:spacing w:after="0" w:line="240" w:lineRule="auto"/>
              <w:jc w:val="center"/>
              <w:rPr>
                <w:rFonts w:asciiTheme="majorBidi" w:hAnsiTheme="majorBidi" w:cstheme="majorBidi"/>
                <w:lang w:val="kk-KZ"/>
              </w:rPr>
            </w:pPr>
            <w:r w:rsidRPr="00CB2B9B">
              <w:rPr>
                <w:rFonts w:asciiTheme="majorBidi" w:hAnsiTheme="majorBidi" w:cstheme="majorBidi"/>
                <w:lang w:val="kk-KZ"/>
              </w:rPr>
              <w:t>тен кейін</w:t>
            </w:r>
          </w:p>
          <w:p w14:paraId="13355709"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89EAF" w14:textId="77777777" w:rsidR="00F7449B" w:rsidRPr="00CB2B9B" w:rsidRDefault="00F7449B" w:rsidP="004D70FF">
            <w:pPr>
              <w:spacing w:after="0" w:line="240" w:lineRule="auto"/>
              <w:jc w:val="center"/>
              <w:rPr>
                <w:rFonts w:asciiTheme="majorBidi" w:hAnsiTheme="majorBidi" w:cstheme="majorBidi"/>
                <w:b/>
              </w:rPr>
            </w:pPr>
            <w:r w:rsidRPr="00CB2B9B">
              <w:rPr>
                <w:rFonts w:asciiTheme="majorBidi" w:hAnsiTheme="majorBidi" w:cstheme="majorBidi"/>
                <w:b/>
              </w:rPr>
              <w:t>G</w:t>
            </w:r>
          </w:p>
          <w:p w14:paraId="62CC4BB5" w14:textId="77777777" w:rsidR="00F7449B" w:rsidRPr="00CB2B9B" w:rsidRDefault="00F7449B" w:rsidP="004D70FF">
            <w:pPr>
              <w:spacing w:after="0" w:line="240" w:lineRule="auto"/>
              <w:jc w:val="center"/>
              <w:rPr>
                <w:rFonts w:asciiTheme="majorBidi" w:hAnsiTheme="majorBidi" w:cstheme="majorBidi"/>
                <w:b/>
              </w:rPr>
            </w:pPr>
          </w:p>
          <w:p w14:paraId="52813812"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b/>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0E02F" w14:textId="77777777" w:rsidR="00F7449B" w:rsidRPr="00CB2B9B" w:rsidRDefault="00F7449B" w:rsidP="004D70FF">
            <w:pPr>
              <w:spacing w:after="0" w:line="240" w:lineRule="auto"/>
              <w:jc w:val="center"/>
              <w:rPr>
                <w:rFonts w:asciiTheme="majorBidi" w:hAnsiTheme="majorBidi" w:cstheme="majorBidi"/>
                <w:lang w:val="kk-KZ"/>
              </w:rPr>
            </w:pPr>
            <w:r w:rsidRPr="00CB2B9B">
              <w:rPr>
                <w:rFonts w:asciiTheme="majorBidi" w:hAnsiTheme="majorBidi" w:cstheme="majorBidi"/>
                <w:lang w:val="kk-KZ"/>
              </w:rPr>
              <w:t>Экспериментке дейін</w:t>
            </w:r>
          </w:p>
          <w:p w14:paraId="33B53627"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B5028" w14:textId="6D4BE059" w:rsidR="00F7449B" w:rsidRPr="00CB2B9B" w:rsidRDefault="00AC03E2" w:rsidP="004D70FF">
            <w:pPr>
              <w:spacing w:after="0" w:line="240" w:lineRule="auto"/>
              <w:jc w:val="center"/>
              <w:rPr>
                <w:rFonts w:asciiTheme="majorBidi" w:hAnsiTheme="majorBidi" w:cstheme="majorBidi"/>
                <w:lang w:val="kk-KZ"/>
              </w:rPr>
            </w:pPr>
            <w:r>
              <w:rPr>
                <w:rFonts w:asciiTheme="majorBidi" w:hAnsiTheme="majorBidi" w:cstheme="majorBidi"/>
                <w:lang w:val="kk-KZ"/>
              </w:rPr>
              <w:t>Эксперимент</w:t>
            </w:r>
            <w:r w:rsidR="00F7449B" w:rsidRPr="00CB2B9B">
              <w:rPr>
                <w:rFonts w:asciiTheme="majorBidi" w:hAnsiTheme="majorBidi" w:cstheme="majorBidi"/>
                <w:lang w:val="kk-KZ"/>
              </w:rPr>
              <w:t>тен кейін</w:t>
            </w:r>
          </w:p>
          <w:p w14:paraId="636EEE23"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2AC3A" w14:textId="77777777" w:rsidR="00F7449B" w:rsidRPr="00CB2B9B" w:rsidRDefault="00F7449B" w:rsidP="004D70FF">
            <w:pPr>
              <w:spacing w:after="0" w:line="240" w:lineRule="auto"/>
              <w:jc w:val="center"/>
              <w:rPr>
                <w:rFonts w:asciiTheme="majorBidi" w:hAnsiTheme="majorBidi" w:cstheme="majorBidi"/>
                <w:b/>
              </w:rPr>
            </w:pPr>
            <w:r w:rsidRPr="00CB2B9B">
              <w:rPr>
                <w:rFonts w:asciiTheme="majorBidi" w:hAnsiTheme="majorBidi" w:cstheme="majorBidi"/>
                <w:b/>
              </w:rPr>
              <w:t>G</w:t>
            </w:r>
          </w:p>
          <w:p w14:paraId="2E85FC0C" w14:textId="77777777" w:rsidR="00F7449B" w:rsidRPr="00CB2B9B" w:rsidRDefault="00F7449B" w:rsidP="004D70FF">
            <w:pPr>
              <w:spacing w:after="0" w:line="240" w:lineRule="auto"/>
              <w:jc w:val="center"/>
              <w:rPr>
                <w:rFonts w:asciiTheme="majorBidi" w:hAnsiTheme="majorBidi" w:cstheme="majorBidi"/>
                <w:b/>
              </w:rPr>
            </w:pPr>
          </w:p>
          <w:p w14:paraId="65231D11"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b/>
              </w:rPr>
              <w:t>%</w:t>
            </w:r>
          </w:p>
        </w:tc>
      </w:tr>
      <w:tr w:rsidR="00F7449B" w:rsidRPr="00CB2B9B" w14:paraId="260EB8E2" w14:textId="77777777" w:rsidTr="00584002">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2F8C0" w14:textId="77777777" w:rsidR="00F7449B" w:rsidRPr="00CB2B9B" w:rsidRDefault="00F7449B" w:rsidP="004D70FF">
            <w:pPr>
              <w:spacing w:after="0" w:line="240" w:lineRule="auto"/>
              <w:rPr>
                <w:rFonts w:asciiTheme="majorBidi" w:hAnsiTheme="majorBidi" w:cstheme="majorBidi"/>
                <w:lang w:val="kk-KZ"/>
              </w:rPr>
            </w:pPr>
            <w:r w:rsidRPr="00CB2B9B">
              <w:rPr>
                <w:rFonts w:asciiTheme="majorBidi" w:hAnsiTheme="majorBidi" w:cstheme="majorBidi"/>
                <w:lang w:val="kk-KZ"/>
              </w:rPr>
              <w:t>Төмен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DB56A"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31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9147"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32EAE" w14:textId="2351A07F" w:rsidR="00F7449B" w:rsidRPr="00CB2B9B" w:rsidRDefault="00FB4D4F" w:rsidP="004D70FF">
            <w:pPr>
              <w:spacing w:after="0" w:line="240" w:lineRule="auto"/>
              <w:jc w:val="center"/>
              <w:rPr>
                <w:rFonts w:asciiTheme="majorBidi" w:hAnsiTheme="majorBidi" w:cstheme="majorBidi"/>
                <w:b/>
              </w:rPr>
            </w:pPr>
            <w:r w:rsidRPr="00CB2B9B">
              <w:rPr>
                <w:rFonts w:asciiTheme="majorBidi" w:hAnsiTheme="majorBidi" w:cstheme="majorBidi"/>
                <w:b/>
              </w:rPr>
              <w:t>–</w:t>
            </w:r>
            <w:r w:rsidR="001A52A8" w:rsidRPr="00CB2B9B">
              <w:rPr>
                <w:rFonts w:asciiTheme="majorBidi" w:hAnsiTheme="majorBidi" w:cstheme="majorBidi"/>
                <w:b/>
              </w:rPr>
              <w:t xml:space="preserve"> </w:t>
            </w:r>
            <w:r w:rsidR="00F7449B" w:rsidRPr="00CB2B9B">
              <w:rPr>
                <w:rFonts w:asciiTheme="majorBidi" w:hAnsiTheme="majorBidi" w:cstheme="majorBidi"/>
                <w:b/>
              </w:rPr>
              <w:t>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938A"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30</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2F62B"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29</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A8BB8" w14:textId="6AC4A2BC" w:rsidR="00F7449B" w:rsidRPr="00CB2B9B" w:rsidRDefault="00FB4D4F" w:rsidP="004D70FF">
            <w:pPr>
              <w:spacing w:after="0" w:line="240" w:lineRule="auto"/>
              <w:jc w:val="center"/>
              <w:rPr>
                <w:rFonts w:asciiTheme="majorBidi" w:hAnsiTheme="majorBidi" w:cstheme="majorBidi"/>
                <w:b/>
              </w:rPr>
            </w:pPr>
            <w:r w:rsidRPr="00CB2B9B">
              <w:rPr>
                <w:rFonts w:asciiTheme="majorBidi" w:hAnsiTheme="majorBidi" w:cstheme="majorBidi"/>
                <w:b/>
              </w:rPr>
              <w:t>–</w:t>
            </w:r>
            <w:r w:rsidR="001A52A8" w:rsidRPr="00CB2B9B">
              <w:rPr>
                <w:rFonts w:asciiTheme="majorBidi" w:hAnsiTheme="majorBidi" w:cstheme="majorBidi"/>
                <w:b/>
              </w:rPr>
              <w:t xml:space="preserve"> </w:t>
            </w:r>
            <w:r w:rsidR="00F7449B" w:rsidRPr="00CB2B9B">
              <w:rPr>
                <w:rFonts w:asciiTheme="majorBidi" w:hAnsiTheme="majorBidi" w:cstheme="majorBidi"/>
                <w:b/>
              </w:rPr>
              <w:t>1</w:t>
            </w:r>
          </w:p>
        </w:tc>
      </w:tr>
      <w:tr w:rsidR="00F7449B" w:rsidRPr="00CB2B9B" w14:paraId="1FAAC93D" w14:textId="77777777" w:rsidTr="00584002">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781EE" w14:textId="77777777" w:rsidR="00F7449B" w:rsidRPr="00CB2B9B" w:rsidRDefault="00F7449B" w:rsidP="004D70FF">
            <w:pPr>
              <w:spacing w:after="0" w:line="240" w:lineRule="auto"/>
              <w:rPr>
                <w:rFonts w:asciiTheme="majorBidi" w:hAnsiTheme="majorBidi" w:cstheme="majorBidi"/>
                <w:lang w:val="kk-KZ"/>
              </w:rPr>
            </w:pPr>
            <w:r w:rsidRPr="00CB2B9B">
              <w:rPr>
                <w:rFonts w:asciiTheme="majorBidi" w:hAnsiTheme="majorBidi" w:cstheme="majorBidi"/>
                <w:lang w:val="kk-KZ"/>
              </w:rPr>
              <w:t>Орташа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05A67"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52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9248A"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55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BBD8A" w14:textId="77777777" w:rsidR="00F7449B" w:rsidRPr="00CB2B9B" w:rsidRDefault="00F7449B" w:rsidP="004D70FF">
            <w:pPr>
              <w:spacing w:after="0" w:line="240" w:lineRule="auto"/>
              <w:jc w:val="center"/>
              <w:rPr>
                <w:rFonts w:asciiTheme="majorBidi" w:hAnsiTheme="majorBidi" w:cstheme="majorBidi"/>
                <w:b/>
              </w:rPr>
            </w:pPr>
            <w:r w:rsidRPr="00CB2B9B">
              <w:rPr>
                <w:rFonts w:asciiTheme="majorBidi" w:hAnsiTheme="majorBidi" w:cstheme="majorBidi"/>
                <w:b/>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33743"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49</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C0744"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51</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F9459" w14:textId="77777777" w:rsidR="00F7449B" w:rsidRPr="00CB2B9B" w:rsidRDefault="00F7449B" w:rsidP="004D70FF">
            <w:pPr>
              <w:spacing w:after="0" w:line="240" w:lineRule="auto"/>
              <w:jc w:val="center"/>
              <w:rPr>
                <w:rFonts w:asciiTheme="majorBidi" w:hAnsiTheme="majorBidi" w:cstheme="majorBidi"/>
                <w:b/>
              </w:rPr>
            </w:pPr>
            <w:r w:rsidRPr="00CB2B9B">
              <w:rPr>
                <w:rFonts w:asciiTheme="majorBidi" w:hAnsiTheme="majorBidi" w:cstheme="majorBidi"/>
                <w:b/>
              </w:rPr>
              <w:t>+2</w:t>
            </w:r>
          </w:p>
        </w:tc>
      </w:tr>
      <w:tr w:rsidR="00F7449B" w:rsidRPr="00CB2B9B" w14:paraId="4C89BA58" w14:textId="77777777" w:rsidTr="00584002">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6F7C2" w14:textId="77777777" w:rsidR="00F7449B" w:rsidRPr="00CB2B9B" w:rsidRDefault="00F7449B" w:rsidP="004D70FF">
            <w:pPr>
              <w:spacing w:after="0" w:line="240" w:lineRule="auto"/>
              <w:rPr>
                <w:rFonts w:asciiTheme="majorBidi" w:hAnsiTheme="majorBidi" w:cstheme="majorBidi"/>
                <w:lang w:val="kk-KZ"/>
              </w:rPr>
            </w:pPr>
            <w:r w:rsidRPr="00CB2B9B">
              <w:rPr>
                <w:rFonts w:asciiTheme="majorBidi" w:hAnsiTheme="majorBidi" w:cstheme="majorBidi"/>
                <w:lang w:val="kk-KZ"/>
              </w:rPr>
              <w:t>Жоғары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BBC13"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71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ADC46"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88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14C30" w14:textId="77777777" w:rsidR="00F7449B" w:rsidRPr="00CB2B9B" w:rsidRDefault="00F7449B" w:rsidP="004D70FF">
            <w:pPr>
              <w:spacing w:after="0" w:line="240" w:lineRule="auto"/>
              <w:jc w:val="center"/>
              <w:rPr>
                <w:rFonts w:asciiTheme="majorBidi" w:hAnsiTheme="majorBidi" w:cstheme="majorBidi"/>
                <w:b/>
              </w:rPr>
            </w:pPr>
            <w:r w:rsidRPr="00CB2B9B">
              <w:rPr>
                <w:rFonts w:asciiTheme="majorBidi" w:hAnsiTheme="majorBidi" w:cstheme="majorBidi"/>
                <w:b/>
              </w:rPr>
              <w:t>+17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4907F"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60</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847C8" w14:textId="77777777" w:rsidR="00F7449B" w:rsidRPr="00CB2B9B" w:rsidRDefault="00F7449B" w:rsidP="004D70FF">
            <w:pPr>
              <w:spacing w:after="0" w:line="240" w:lineRule="auto"/>
              <w:jc w:val="center"/>
              <w:rPr>
                <w:rFonts w:asciiTheme="majorBidi" w:hAnsiTheme="majorBidi" w:cstheme="majorBidi"/>
              </w:rPr>
            </w:pPr>
            <w:r w:rsidRPr="00CB2B9B">
              <w:rPr>
                <w:rFonts w:asciiTheme="majorBidi" w:hAnsiTheme="majorBidi" w:cstheme="majorBidi"/>
              </w:rPr>
              <w:t>64</w:t>
            </w:r>
          </w:p>
        </w:tc>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68FDC" w14:textId="77777777" w:rsidR="00F7449B" w:rsidRPr="00CB2B9B" w:rsidRDefault="00F7449B" w:rsidP="004D70FF">
            <w:pPr>
              <w:spacing w:after="0" w:line="240" w:lineRule="auto"/>
              <w:jc w:val="center"/>
              <w:rPr>
                <w:rFonts w:asciiTheme="majorBidi" w:hAnsiTheme="majorBidi" w:cstheme="majorBidi"/>
                <w:b/>
              </w:rPr>
            </w:pPr>
            <w:r w:rsidRPr="00CB2B9B">
              <w:rPr>
                <w:rFonts w:asciiTheme="majorBidi" w:hAnsiTheme="majorBidi" w:cstheme="majorBidi"/>
                <w:b/>
              </w:rPr>
              <w:t>+4</w:t>
            </w:r>
          </w:p>
        </w:tc>
      </w:tr>
    </w:tbl>
    <w:p w14:paraId="6085822D" w14:textId="713309EB"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 xml:space="preserve">Эксперименттік және бақылау топтарында алынған деректердің корреляциясы үдемелі оң динамиканы белгілеуге мүмкіндік берді. Бұдан келесі қортынды шығаруға болады, мәдениаралық </w:t>
      </w:r>
      <w:r w:rsidR="00F214A5" w:rsidRPr="00CB2B9B">
        <w:rPr>
          <w:rFonts w:asciiTheme="majorBidi" w:hAnsiTheme="majorBidi" w:cstheme="majorBidi"/>
          <w:sz w:val="28"/>
          <w:szCs w:val="28"/>
          <w:lang w:val="kk-KZ"/>
        </w:rPr>
        <w:t>кәсіби</w:t>
      </w:r>
      <w:r w:rsidR="00122B2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құзыреттілікті қалыптастырудың кезеңнен кейінгі </w:t>
      </w:r>
      <w:r w:rsidR="00F51BF5" w:rsidRPr="00CB2B9B">
        <w:rPr>
          <w:rFonts w:asciiTheme="majorBidi" w:hAnsiTheme="majorBidi" w:cstheme="majorBidi"/>
          <w:sz w:val="28"/>
          <w:szCs w:val="28"/>
          <w:lang w:val="kk-KZ"/>
        </w:rPr>
        <w:t>үдері</w:t>
      </w:r>
      <w:r w:rsidRPr="00CB2B9B">
        <w:rPr>
          <w:rFonts w:asciiTheme="majorBidi" w:hAnsiTheme="majorBidi" w:cstheme="majorBidi"/>
          <w:sz w:val="28"/>
          <w:szCs w:val="28"/>
          <w:lang w:val="kk-KZ"/>
        </w:rPr>
        <w:t>сінің әдістемесі кәсіби қызметке дайын және қабілетті болашақ шетел тілі мұғалімінің мәдениаралық, цифрлық біліктерін дамытудың үлкен дидактикалық әсерін қамтамасыз етеді. Алынған нәтижелер біздің гипотезамыздың заңдылығын растайды, өйткені барлық критерийлер бойынша оң динамика тіркелген.</w:t>
      </w:r>
    </w:p>
    <w:p w14:paraId="7CDFDF39" w14:textId="3C2E368A" w:rsidR="00F744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Жүргізілген эксперименттің сәтті өткендігін дәлелдейтін факторлардың бірі студенттер тарапынан жалпы оң баға болып табылады. Эксперимент аяқталғаннан кейін студенттерге жүргізілген сауалнама олардың бұрын педагогикалық мәдениаралық және цифрлық технологияларға үлкен мән бермегенін анықтауға мүмкіндік берді. Жаттығуларды, коммуникативтік тапсырмаларды, жобалық жұмыстарды және кейстік жағдайларды орындау (casestudy), цифрлық технологиялармен жұмыс істеу, лингвистикалық</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кәсіби міндеттерді шешу және эксперименттік жұмыс барысында ахуалдық талдау, студенттердің айтуынша, оларға тілдік құралдарға көп көңіл бөлуді ғана емес, сондай</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ақ сөздің артында тұрған когнитивтік сипаттағы ақпаратты түсінуді, мақсаттар мен стратегияларды тануды, мәдениаралық коммуникация арқылы трансляцияланатын өзге социумның ұстанымдарын, құндылық бағдарлар мен өзге де нормаларын анықтауды үйретті. </w:t>
      </w:r>
    </w:p>
    <w:p w14:paraId="523227E0" w14:textId="710BB398" w:rsidR="002F224F" w:rsidRDefault="00AD03C4" w:rsidP="00F7449B">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Сонымен қатар</w:t>
      </w:r>
      <w:r w:rsidR="00D554C8">
        <w:rPr>
          <w:rFonts w:asciiTheme="majorBidi" w:hAnsiTheme="majorBidi" w:cstheme="majorBidi"/>
          <w:sz w:val="28"/>
          <w:szCs w:val="28"/>
          <w:lang w:val="kk-KZ"/>
        </w:rPr>
        <w:t xml:space="preserve">, </w:t>
      </w:r>
      <w:r w:rsidR="00595849">
        <w:rPr>
          <w:rFonts w:asciiTheme="majorBidi" w:hAnsiTheme="majorBidi" w:cstheme="majorBidi"/>
          <w:sz w:val="28"/>
          <w:szCs w:val="28"/>
          <w:lang w:val="kk-KZ"/>
        </w:rPr>
        <w:t>бастапқы</w:t>
      </w:r>
      <w:r w:rsidR="00D554C8">
        <w:rPr>
          <w:rFonts w:asciiTheme="majorBidi" w:hAnsiTheme="majorBidi" w:cstheme="majorBidi"/>
          <w:sz w:val="28"/>
          <w:szCs w:val="28"/>
          <w:lang w:val="kk-KZ"/>
        </w:rPr>
        <w:t xml:space="preserve"> кезеңіндегі диагностика болашақ шетел тілі мұғалімдерінің </w:t>
      </w:r>
      <w:r w:rsidR="002F224F">
        <w:rPr>
          <w:rFonts w:asciiTheme="majorBidi" w:hAnsiTheme="majorBidi" w:cstheme="majorBidi"/>
          <w:sz w:val="28"/>
          <w:szCs w:val="28"/>
          <w:lang w:val="kk-KZ"/>
        </w:rPr>
        <w:t xml:space="preserve">мәдениаралық кәсіби-ақпараттық құзыреттілігін қалыптасуының жеткіліксіз екенін </w:t>
      </w:r>
      <w:r>
        <w:rPr>
          <w:rFonts w:asciiTheme="majorBidi" w:hAnsiTheme="majorBidi" w:cstheme="majorBidi"/>
          <w:sz w:val="28"/>
          <w:szCs w:val="28"/>
          <w:lang w:val="kk-KZ"/>
        </w:rPr>
        <w:t>көрсетті</w:t>
      </w:r>
      <w:r w:rsidR="002F224F">
        <w:rPr>
          <w:rFonts w:asciiTheme="majorBidi" w:hAnsiTheme="majorBidi" w:cstheme="majorBidi"/>
          <w:sz w:val="28"/>
          <w:szCs w:val="28"/>
          <w:lang w:val="kk-KZ"/>
        </w:rPr>
        <w:t xml:space="preserve">. </w:t>
      </w:r>
      <w:r>
        <w:rPr>
          <w:rFonts w:asciiTheme="majorBidi" w:hAnsiTheme="majorBidi" w:cstheme="majorBidi"/>
          <w:sz w:val="28"/>
          <w:szCs w:val="28"/>
          <w:lang w:val="kk-KZ"/>
        </w:rPr>
        <w:t>Сондықтан</w:t>
      </w:r>
      <w:r w:rsidR="002F224F">
        <w:rPr>
          <w:rFonts w:asciiTheme="majorBidi" w:hAnsiTheme="majorBidi" w:cstheme="majorBidi"/>
          <w:sz w:val="28"/>
          <w:szCs w:val="28"/>
          <w:lang w:val="kk-KZ"/>
        </w:rPr>
        <w:t xml:space="preserve"> келесі қалыптастыру кезеңінде арнайы әдістемелік жаттығулар жүйесін еңгіз</w:t>
      </w:r>
      <w:r>
        <w:rPr>
          <w:rFonts w:asciiTheme="majorBidi" w:hAnsiTheme="majorBidi" w:cstheme="majorBidi"/>
          <w:sz w:val="28"/>
          <w:szCs w:val="28"/>
          <w:lang w:val="kk-KZ"/>
        </w:rPr>
        <w:t>дік</w:t>
      </w:r>
      <w:r w:rsidR="002F224F">
        <w:rPr>
          <w:rFonts w:asciiTheme="majorBidi" w:hAnsiTheme="majorBidi" w:cstheme="majorBidi"/>
          <w:sz w:val="28"/>
          <w:szCs w:val="28"/>
          <w:lang w:val="kk-KZ"/>
        </w:rPr>
        <w:t>.</w:t>
      </w:r>
    </w:p>
    <w:p w14:paraId="66925749" w14:textId="537781BD" w:rsidR="002F224F" w:rsidRDefault="00BD6A50" w:rsidP="00F7449B">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Қалыптастырушы</w:t>
      </w:r>
      <w:r w:rsidR="002F224F">
        <w:rPr>
          <w:rFonts w:asciiTheme="majorBidi" w:hAnsiTheme="majorBidi" w:cstheme="majorBidi"/>
          <w:sz w:val="28"/>
          <w:szCs w:val="28"/>
          <w:lang w:val="kk-KZ"/>
        </w:rPr>
        <w:t xml:space="preserve"> кезеңде қолданыл</w:t>
      </w:r>
      <w:r w:rsidR="00595849">
        <w:rPr>
          <w:rFonts w:asciiTheme="majorBidi" w:hAnsiTheme="majorBidi" w:cstheme="majorBidi"/>
          <w:sz w:val="28"/>
          <w:szCs w:val="28"/>
          <w:lang w:val="kk-KZ"/>
        </w:rPr>
        <w:t>ға</w:t>
      </w:r>
      <w:r w:rsidR="002F224F">
        <w:rPr>
          <w:rFonts w:asciiTheme="majorBidi" w:hAnsiTheme="majorBidi" w:cstheme="majorBidi"/>
          <w:sz w:val="28"/>
          <w:szCs w:val="28"/>
          <w:lang w:val="kk-KZ"/>
        </w:rPr>
        <w:t>н әдістер студенттердің</w:t>
      </w:r>
      <w:r w:rsidR="00AD03C4">
        <w:rPr>
          <w:rFonts w:asciiTheme="majorBidi" w:hAnsiTheme="majorBidi" w:cstheme="majorBidi"/>
          <w:sz w:val="28"/>
          <w:szCs w:val="28"/>
          <w:lang w:val="kk-KZ"/>
        </w:rPr>
        <w:t xml:space="preserve"> ағылшын тілінің әдістемесі,</w:t>
      </w:r>
      <w:r w:rsidR="002F224F">
        <w:rPr>
          <w:rFonts w:asciiTheme="majorBidi" w:hAnsiTheme="majorBidi" w:cstheme="majorBidi"/>
          <w:sz w:val="28"/>
          <w:szCs w:val="28"/>
          <w:lang w:val="kk-KZ"/>
        </w:rPr>
        <w:t xml:space="preserve"> кәсіби бағ</w:t>
      </w:r>
      <w:r w:rsidR="00AD03C4">
        <w:rPr>
          <w:rFonts w:asciiTheme="majorBidi" w:hAnsiTheme="majorBidi" w:cstheme="majorBidi"/>
          <w:sz w:val="28"/>
          <w:szCs w:val="28"/>
          <w:lang w:val="kk-KZ"/>
        </w:rPr>
        <w:t>ыттал</w:t>
      </w:r>
      <w:r w:rsidR="002F224F">
        <w:rPr>
          <w:rFonts w:asciiTheme="majorBidi" w:hAnsiTheme="majorBidi" w:cstheme="majorBidi"/>
          <w:sz w:val="28"/>
          <w:szCs w:val="28"/>
          <w:lang w:val="kk-KZ"/>
        </w:rPr>
        <w:t>ған ағылшын тілі</w:t>
      </w:r>
      <w:r w:rsidR="00AD03C4">
        <w:rPr>
          <w:rFonts w:asciiTheme="majorBidi" w:hAnsiTheme="majorBidi" w:cstheme="majorBidi"/>
          <w:sz w:val="28"/>
          <w:szCs w:val="28"/>
          <w:lang w:val="kk-KZ"/>
        </w:rPr>
        <w:t xml:space="preserve"> және мәдениаралық қарым-қатынас мәнмәтіндегі базалық ағылшын тілі</w:t>
      </w:r>
      <w:r w:rsidR="002F224F">
        <w:rPr>
          <w:rFonts w:asciiTheme="majorBidi" w:hAnsiTheme="majorBidi" w:cstheme="majorBidi"/>
          <w:sz w:val="28"/>
          <w:szCs w:val="28"/>
          <w:lang w:val="kk-KZ"/>
        </w:rPr>
        <w:t xml:space="preserve"> өз ойын нақты жеткізу, сыни ойлау қабілетін дамыту</w:t>
      </w:r>
      <w:r w:rsidR="00595849">
        <w:rPr>
          <w:rFonts w:asciiTheme="majorBidi" w:hAnsiTheme="majorBidi" w:cstheme="majorBidi"/>
          <w:sz w:val="28"/>
          <w:szCs w:val="28"/>
          <w:lang w:val="kk-KZ"/>
        </w:rPr>
        <w:t>ға</w:t>
      </w:r>
      <w:r w:rsidR="002F224F">
        <w:rPr>
          <w:rFonts w:asciiTheme="majorBidi" w:hAnsiTheme="majorBidi" w:cstheme="majorBidi"/>
          <w:sz w:val="28"/>
          <w:szCs w:val="28"/>
          <w:lang w:val="kk-KZ"/>
        </w:rPr>
        <w:t>, ақпараттық ресурстарды тиімді пайдалану</w:t>
      </w:r>
      <w:r w:rsidR="00595849">
        <w:rPr>
          <w:rFonts w:asciiTheme="majorBidi" w:hAnsiTheme="majorBidi" w:cstheme="majorBidi"/>
          <w:sz w:val="28"/>
          <w:szCs w:val="28"/>
          <w:lang w:val="kk-KZ"/>
        </w:rPr>
        <w:t>ға</w:t>
      </w:r>
      <w:r w:rsidR="002F224F">
        <w:rPr>
          <w:rFonts w:asciiTheme="majorBidi" w:hAnsiTheme="majorBidi" w:cstheme="majorBidi"/>
          <w:sz w:val="28"/>
          <w:szCs w:val="28"/>
          <w:lang w:val="kk-KZ"/>
        </w:rPr>
        <w:t xml:space="preserve"> және кәсіби контекстте коммуникациялық әрекет жасау</w:t>
      </w:r>
      <w:r w:rsidR="00595849">
        <w:rPr>
          <w:rFonts w:asciiTheme="majorBidi" w:hAnsiTheme="majorBidi" w:cstheme="majorBidi"/>
          <w:sz w:val="28"/>
          <w:szCs w:val="28"/>
          <w:lang w:val="kk-KZ"/>
        </w:rPr>
        <w:t xml:space="preserve">ға </w:t>
      </w:r>
      <w:r w:rsidR="002F224F">
        <w:rPr>
          <w:rFonts w:asciiTheme="majorBidi" w:hAnsiTheme="majorBidi" w:cstheme="majorBidi"/>
          <w:sz w:val="28"/>
          <w:szCs w:val="28"/>
          <w:lang w:val="kk-KZ"/>
        </w:rPr>
        <w:t>бағыттал</w:t>
      </w:r>
      <w:r w:rsidR="00595849">
        <w:rPr>
          <w:rFonts w:asciiTheme="majorBidi" w:hAnsiTheme="majorBidi" w:cstheme="majorBidi"/>
          <w:sz w:val="28"/>
          <w:szCs w:val="28"/>
          <w:lang w:val="kk-KZ"/>
        </w:rPr>
        <w:t>ды</w:t>
      </w:r>
      <w:r w:rsidR="002F224F">
        <w:rPr>
          <w:rFonts w:asciiTheme="majorBidi" w:hAnsiTheme="majorBidi" w:cstheme="majorBidi"/>
          <w:sz w:val="28"/>
          <w:szCs w:val="28"/>
          <w:lang w:val="kk-KZ"/>
        </w:rPr>
        <w:t>.</w:t>
      </w:r>
    </w:p>
    <w:p w14:paraId="53EF12B7" w14:textId="4289DDC1" w:rsidR="00D554C8" w:rsidRPr="00CB2B9B" w:rsidRDefault="00595849" w:rsidP="00F7449B">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Сондай</w:t>
      </w:r>
      <w:r w:rsidR="00BD6A50">
        <w:rPr>
          <w:rFonts w:asciiTheme="majorBidi" w:hAnsiTheme="majorBidi" w:cstheme="majorBidi"/>
          <w:sz w:val="28"/>
          <w:szCs w:val="28"/>
          <w:lang w:val="kk-KZ"/>
        </w:rPr>
        <w:t>-</w:t>
      </w:r>
      <w:r>
        <w:rPr>
          <w:rFonts w:asciiTheme="majorBidi" w:hAnsiTheme="majorBidi" w:cstheme="majorBidi"/>
          <w:sz w:val="28"/>
          <w:szCs w:val="28"/>
          <w:lang w:val="kk-KZ"/>
        </w:rPr>
        <w:t>ақ</w:t>
      </w:r>
      <w:r w:rsidR="002F224F">
        <w:rPr>
          <w:rFonts w:asciiTheme="majorBidi" w:hAnsiTheme="majorBidi" w:cstheme="majorBidi"/>
          <w:sz w:val="28"/>
          <w:szCs w:val="28"/>
          <w:lang w:val="kk-KZ"/>
        </w:rPr>
        <w:t xml:space="preserve">, </w:t>
      </w:r>
      <w:r>
        <w:rPr>
          <w:rFonts w:asciiTheme="majorBidi" w:hAnsiTheme="majorBidi" w:cstheme="majorBidi"/>
          <w:sz w:val="28"/>
          <w:szCs w:val="28"/>
          <w:lang w:val="kk-KZ"/>
        </w:rPr>
        <w:t>і</w:t>
      </w:r>
      <w:r w:rsidRPr="00CB2B9B">
        <w:rPr>
          <w:rFonts w:asciiTheme="majorBidi" w:hAnsiTheme="majorBidi" w:cstheme="majorBidi"/>
          <w:sz w:val="28"/>
          <w:szCs w:val="28"/>
          <w:lang w:val="kk-KZ"/>
        </w:rPr>
        <w:t>лгері</w:t>
      </w:r>
      <w:r>
        <w:rPr>
          <w:rFonts w:asciiTheme="majorBidi" w:hAnsiTheme="majorBidi" w:cstheme="majorBidi"/>
          <w:sz w:val="28"/>
          <w:szCs w:val="28"/>
          <w:lang w:val="kk-KZ"/>
        </w:rPr>
        <w:t xml:space="preserve"> </w:t>
      </w:r>
      <w:r w:rsidR="002F224F">
        <w:rPr>
          <w:rFonts w:asciiTheme="majorBidi" w:hAnsiTheme="majorBidi" w:cstheme="majorBidi"/>
          <w:sz w:val="28"/>
          <w:szCs w:val="28"/>
          <w:lang w:val="kk-KZ"/>
        </w:rPr>
        <w:t xml:space="preserve"> кезеңіндегі </w:t>
      </w:r>
      <w:r>
        <w:rPr>
          <w:rFonts w:asciiTheme="majorBidi" w:hAnsiTheme="majorBidi" w:cstheme="majorBidi"/>
          <w:sz w:val="28"/>
          <w:szCs w:val="28"/>
          <w:lang w:val="kk-KZ"/>
        </w:rPr>
        <w:t>көрсеткіштер</w:t>
      </w:r>
      <w:r w:rsidR="002F224F">
        <w:rPr>
          <w:rFonts w:asciiTheme="majorBidi" w:hAnsiTheme="majorBidi" w:cstheme="majorBidi"/>
          <w:sz w:val="28"/>
          <w:szCs w:val="28"/>
          <w:lang w:val="kk-KZ"/>
        </w:rPr>
        <w:t xml:space="preserve"> келесі қадамда эксперименттік топқа арналған әдістемелік ықпалдың негізін қалыптастырады, оның нәтижесінде студенттердің </w:t>
      </w:r>
      <w:r w:rsidR="00AD03C4">
        <w:rPr>
          <w:rFonts w:asciiTheme="majorBidi" w:hAnsiTheme="majorBidi" w:cstheme="majorBidi"/>
          <w:sz w:val="28"/>
          <w:szCs w:val="28"/>
          <w:lang w:val="kk-KZ"/>
        </w:rPr>
        <w:t>мәдениаралық-когнитивтік</w:t>
      </w:r>
      <w:r w:rsidR="002F224F">
        <w:rPr>
          <w:rFonts w:asciiTheme="majorBidi" w:hAnsiTheme="majorBidi" w:cstheme="majorBidi"/>
          <w:sz w:val="28"/>
          <w:szCs w:val="28"/>
          <w:lang w:val="kk-KZ"/>
        </w:rPr>
        <w:t>,</w:t>
      </w:r>
      <w:r w:rsidR="00AD03C4">
        <w:rPr>
          <w:rFonts w:asciiTheme="majorBidi" w:hAnsiTheme="majorBidi" w:cstheme="majorBidi"/>
          <w:sz w:val="28"/>
          <w:szCs w:val="28"/>
          <w:lang w:val="kk-KZ"/>
        </w:rPr>
        <w:t xml:space="preserve"> контексттік-топтастырушы және интерактивті-дидактикалық </w:t>
      </w:r>
      <w:r w:rsidR="002F224F">
        <w:rPr>
          <w:rFonts w:asciiTheme="majorBidi" w:hAnsiTheme="majorBidi" w:cstheme="majorBidi"/>
          <w:sz w:val="28"/>
          <w:szCs w:val="28"/>
          <w:lang w:val="kk-KZ"/>
        </w:rPr>
        <w:t>субқұзыреттер</w:t>
      </w:r>
      <w:r w:rsidR="00AD03C4">
        <w:rPr>
          <w:rFonts w:asciiTheme="majorBidi" w:hAnsiTheme="majorBidi" w:cstheme="majorBidi"/>
          <w:sz w:val="28"/>
          <w:szCs w:val="28"/>
          <w:lang w:val="kk-KZ"/>
        </w:rPr>
        <w:t>і</w:t>
      </w:r>
      <w:r w:rsidR="002F224F">
        <w:rPr>
          <w:rFonts w:asciiTheme="majorBidi" w:hAnsiTheme="majorBidi" w:cstheme="majorBidi"/>
          <w:sz w:val="28"/>
          <w:szCs w:val="28"/>
          <w:lang w:val="kk-KZ"/>
        </w:rPr>
        <w:t xml:space="preserve"> жүйелі түрде дамитын болады. </w:t>
      </w:r>
    </w:p>
    <w:p w14:paraId="3383769C" w14:textId="2F559425" w:rsidR="00F7449B" w:rsidRDefault="00F7449B" w:rsidP="00F7449B">
      <w:pPr>
        <w:spacing w:after="0" w:line="240" w:lineRule="auto"/>
        <w:ind w:firstLine="709"/>
        <w:jc w:val="both"/>
        <w:rPr>
          <w:rFonts w:asciiTheme="majorBidi" w:hAnsiTheme="majorBidi" w:cstheme="majorBidi"/>
          <w:sz w:val="28"/>
          <w:szCs w:val="28"/>
          <w:lang w:val="kk-KZ"/>
        </w:rPr>
      </w:pPr>
    </w:p>
    <w:p w14:paraId="59B3C2B9" w14:textId="36E7F38F" w:rsidR="00E578CB" w:rsidRPr="00CB2B9B" w:rsidRDefault="00F7449B" w:rsidP="0085421B">
      <w:pPr>
        <w:spacing w:after="0" w:line="240" w:lineRule="auto"/>
        <w:ind w:firstLine="567"/>
        <w:jc w:val="both"/>
        <w:rPr>
          <w:rFonts w:asciiTheme="majorBidi" w:hAnsiTheme="majorBidi" w:cstheme="majorBidi"/>
          <w:b/>
          <w:bCs/>
          <w:sz w:val="28"/>
          <w:szCs w:val="28"/>
          <w:lang w:val="kk-KZ"/>
        </w:rPr>
      </w:pPr>
      <w:r w:rsidRPr="00CB2B9B">
        <w:rPr>
          <w:rFonts w:asciiTheme="majorBidi" w:hAnsiTheme="majorBidi" w:cstheme="majorBidi"/>
          <w:b/>
          <w:bCs/>
          <w:sz w:val="28"/>
          <w:szCs w:val="28"/>
          <w:lang w:val="kk-KZ"/>
        </w:rPr>
        <w:t xml:space="preserve">Үшінші </w:t>
      </w:r>
      <w:r w:rsidR="00C510E7" w:rsidRPr="00CB2B9B">
        <w:rPr>
          <w:rFonts w:asciiTheme="majorBidi" w:hAnsiTheme="majorBidi" w:cstheme="majorBidi"/>
          <w:b/>
          <w:bCs/>
          <w:sz w:val="28"/>
          <w:szCs w:val="28"/>
          <w:lang w:val="kk-KZ"/>
        </w:rPr>
        <w:t>бөлім</w:t>
      </w:r>
      <w:r w:rsidRPr="00CB2B9B">
        <w:rPr>
          <w:rFonts w:asciiTheme="majorBidi" w:hAnsiTheme="majorBidi" w:cstheme="majorBidi"/>
          <w:b/>
          <w:bCs/>
          <w:sz w:val="28"/>
          <w:szCs w:val="28"/>
          <w:lang w:val="kk-KZ"/>
        </w:rPr>
        <w:t xml:space="preserve"> бойынша </w:t>
      </w:r>
      <w:r w:rsidR="009075C4" w:rsidRPr="00CB2B9B">
        <w:rPr>
          <w:rFonts w:asciiTheme="majorBidi" w:hAnsiTheme="majorBidi" w:cstheme="majorBidi"/>
          <w:b/>
          <w:bCs/>
          <w:sz w:val="28"/>
          <w:szCs w:val="28"/>
          <w:lang w:val="kk-KZ"/>
        </w:rPr>
        <w:t>тұжырым</w:t>
      </w:r>
    </w:p>
    <w:p w14:paraId="5E3059D1" w14:textId="25607F85"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Болашақ шетел тілі мұғалімінің мәдениаралық </w:t>
      </w:r>
      <w:r w:rsidR="00F214A5" w:rsidRPr="00CB2B9B">
        <w:rPr>
          <w:rFonts w:asciiTheme="majorBidi" w:hAnsiTheme="majorBidi" w:cstheme="majorBidi"/>
          <w:sz w:val="28"/>
          <w:szCs w:val="28"/>
          <w:lang w:val="kk-KZ"/>
        </w:rPr>
        <w:t>кәсіби</w:t>
      </w:r>
      <w:r w:rsidR="00122B2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құзыретінің қалыптастыру </w:t>
      </w:r>
      <w:r w:rsidR="00F51BF5" w:rsidRPr="00CB2B9B">
        <w:rPr>
          <w:rFonts w:asciiTheme="majorBidi" w:hAnsiTheme="majorBidi" w:cstheme="majorBidi"/>
          <w:sz w:val="28"/>
          <w:szCs w:val="28"/>
          <w:lang w:val="kk-KZ"/>
        </w:rPr>
        <w:t>үдерісін</w:t>
      </w:r>
      <w:r w:rsidRPr="00CB2B9B">
        <w:rPr>
          <w:rFonts w:asciiTheme="majorBidi" w:hAnsiTheme="majorBidi" w:cstheme="majorBidi"/>
          <w:sz w:val="28"/>
          <w:szCs w:val="28"/>
          <w:lang w:val="kk-KZ"/>
        </w:rPr>
        <w:t xml:space="preserve"> кезеңнен кейінгі жобалау әдістемесінің дидактикалық тиімділігін айқындау мақсаты болып табылатын эксперименттік жұмыс нәтижелерін талдау мынадай қорытындылар жасауға мүмкіндік береді:</w:t>
      </w:r>
    </w:p>
    <w:p w14:paraId="7FF29A16" w14:textId="0B0F4FD1" w:rsidR="00F7449B" w:rsidRPr="00CB2B9B" w:rsidRDefault="00954C21"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э</w:t>
      </w:r>
      <w:r w:rsidR="00F7449B" w:rsidRPr="00CB2B9B">
        <w:rPr>
          <w:rFonts w:asciiTheme="majorBidi" w:hAnsiTheme="majorBidi" w:cstheme="majorBidi"/>
          <w:sz w:val="28"/>
          <w:szCs w:val="28"/>
          <w:lang w:val="kk-KZ"/>
        </w:rPr>
        <w:t xml:space="preserve">ксперименттік жұмыстың нәтижелері ұсынылған зерттеу гипотезасының дұрыстығын растайды. Болашақ шетел тілі мұғалімінің мәдениаралық </w:t>
      </w:r>
      <w:r w:rsidR="001A52A8" w:rsidRPr="00CB2B9B">
        <w:rPr>
          <w:rFonts w:asciiTheme="majorBidi" w:hAnsiTheme="majorBidi" w:cstheme="majorBidi"/>
          <w:sz w:val="28"/>
          <w:szCs w:val="28"/>
          <w:lang w:val="kk-KZ"/>
        </w:rPr>
        <w:t xml:space="preserve">кәсіби-ақпараттық </w:t>
      </w:r>
      <w:r w:rsidR="00F7449B" w:rsidRPr="00CB2B9B">
        <w:rPr>
          <w:rFonts w:asciiTheme="majorBidi" w:hAnsiTheme="majorBidi" w:cstheme="majorBidi"/>
          <w:sz w:val="28"/>
          <w:szCs w:val="28"/>
          <w:lang w:val="kk-KZ"/>
        </w:rPr>
        <w:t xml:space="preserve">құзыретінің қалыптастыру </w:t>
      </w:r>
      <w:r w:rsidR="00F51BF5" w:rsidRPr="00CB2B9B">
        <w:rPr>
          <w:rFonts w:asciiTheme="majorBidi" w:hAnsiTheme="majorBidi" w:cstheme="majorBidi"/>
          <w:sz w:val="28"/>
          <w:szCs w:val="28"/>
          <w:lang w:val="kk-KZ"/>
        </w:rPr>
        <w:t>үдері</w:t>
      </w:r>
      <w:r w:rsidR="00F7449B" w:rsidRPr="00CB2B9B">
        <w:rPr>
          <w:rFonts w:asciiTheme="majorBidi" w:hAnsiTheme="majorBidi" w:cstheme="majorBidi"/>
          <w:sz w:val="28"/>
          <w:szCs w:val="28"/>
          <w:lang w:val="kk-KZ"/>
        </w:rPr>
        <w:t xml:space="preserve">сін кезеңнен кейінгі модельдеудің </w:t>
      </w:r>
      <w:r w:rsidR="00F7449B" w:rsidRPr="00CB2B9B">
        <w:rPr>
          <w:rFonts w:asciiTheme="majorBidi" w:hAnsiTheme="majorBidi" w:cstheme="majorBidi"/>
          <w:sz w:val="28"/>
          <w:szCs w:val="28"/>
          <w:lang w:val="kk-KZ"/>
        </w:rPr>
        <w:lastRenderedPageBreak/>
        <w:t xml:space="preserve">әзірленген әдістемесі ізденіп отырған өнімнің қалыптасуын қамтамасыз етеді, мәдениаралық </w:t>
      </w:r>
      <w:r w:rsidR="001A52A8" w:rsidRPr="00CB2B9B">
        <w:rPr>
          <w:rFonts w:asciiTheme="majorBidi" w:hAnsiTheme="majorBidi" w:cstheme="majorBidi"/>
          <w:sz w:val="28"/>
          <w:szCs w:val="28"/>
          <w:lang w:val="kk-KZ"/>
        </w:rPr>
        <w:t xml:space="preserve">кәсіби-ақпараттық </w:t>
      </w:r>
      <w:r w:rsidR="00F7449B" w:rsidRPr="00CB2B9B">
        <w:rPr>
          <w:rFonts w:asciiTheme="majorBidi" w:hAnsiTheme="majorBidi" w:cstheme="majorBidi"/>
          <w:sz w:val="28"/>
          <w:szCs w:val="28"/>
          <w:lang w:val="kk-KZ"/>
        </w:rPr>
        <w:t xml:space="preserve">құзыретінің қалыптасуының барлық көрсеткіштері бойынша оң серпін байқалады. Болашақ шетел тілі мұғалімінің </w:t>
      </w:r>
      <w:r w:rsidR="00F7449B"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00F7449B" w:rsidRPr="00CB2B9B">
        <w:rPr>
          <w:rFonts w:asciiTheme="majorBidi" w:hAnsiTheme="majorBidi" w:cstheme="majorBidi"/>
          <w:bCs/>
          <w:sz w:val="28"/>
          <w:szCs w:val="28"/>
          <w:lang w:val="kk-KZ"/>
        </w:rPr>
        <w:t>құзыретінің</w:t>
      </w:r>
      <w:r w:rsidR="00F7449B" w:rsidRPr="00CB2B9B">
        <w:rPr>
          <w:rFonts w:asciiTheme="majorBidi" w:hAnsiTheme="majorBidi" w:cstheme="majorBidi"/>
          <w:sz w:val="28"/>
          <w:szCs w:val="28"/>
          <w:lang w:val="kk-KZ"/>
        </w:rPr>
        <w:t xml:space="preserve"> қалыптастыру </w:t>
      </w:r>
      <w:r w:rsidR="00F51BF5" w:rsidRPr="00CB2B9B">
        <w:rPr>
          <w:rFonts w:asciiTheme="majorBidi" w:hAnsiTheme="majorBidi" w:cstheme="majorBidi"/>
          <w:sz w:val="28"/>
          <w:szCs w:val="28"/>
          <w:lang w:val="kk-KZ"/>
        </w:rPr>
        <w:t>үдері</w:t>
      </w:r>
      <w:r w:rsidR="00F7449B" w:rsidRPr="00CB2B9B">
        <w:rPr>
          <w:rFonts w:asciiTheme="majorBidi" w:hAnsiTheme="majorBidi" w:cstheme="majorBidi"/>
          <w:sz w:val="28"/>
          <w:szCs w:val="28"/>
          <w:lang w:val="kk-KZ"/>
        </w:rPr>
        <w:t xml:space="preserve">сін кезеңнен кейінгі модельдеудің әзірленген әдістемесі ізденіп отырған өнімнің қалыптасуын қамтамасыз етеді, </w:t>
      </w:r>
      <w:r w:rsidR="00F7449B"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122B2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00F7449B" w:rsidRPr="00CB2B9B">
        <w:rPr>
          <w:rFonts w:asciiTheme="majorBidi" w:hAnsiTheme="majorBidi" w:cstheme="majorBidi"/>
          <w:sz w:val="28"/>
          <w:szCs w:val="28"/>
          <w:lang w:val="kk-KZ"/>
        </w:rPr>
        <w:t xml:space="preserve">құзыретінің қалыптасуының барлық көрсеткіштері бойынша оң серпін байқалады. </w:t>
      </w:r>
    </w:p>
    <w:p w14:paraId="190E452A" w14:textId="28AACB8A" w:rsidR="00F7449B" w:rsidRPr="00CB2B9B" w:rsidRDefault="00B35D55" w:rsidP="00B35D55">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Э</w:t>
      </w:r>
      <w:r w:rsidR="00954C21" w:rsidRPr="00CB2B9B">
        <w:rPr>
          <w:rFonts w:asciiTheme="majorBidi" w:hAnsiTheme="majorBidi" w:cstheme="majorBidi"/>
          <w:sz w:val="28"/>
          <w:szCs w:val="28"/>
          <w:lang w:val="kk-KZ"/>
        </w:rPr>
        <w:t>э</w:t>
      </w:r>
      <w:r w:rsidR="00F7449B" w:rsidRPr="00CB2B9B">
        <w:rPr>
          <w:rFonts w:asciiTheme="majorBidi" w:hAnsiTheme="majorBidi" w:cstheme="majorBidi"/>
          <w:sz w:val="28"/>
          <w:szCs w:val="28"/>
          <w:lang w:val="kk-KZ"/>
        </w:rPr>
        <w:t>ксперименттік</w:t>
      </w:r>
      <w:r>
        <w:rPr>
          <w:rFonts w:asciiTheme="majorBidi" w:hAnsiTheme="majorBidi" w:cstheme="majorBidi"/>
          <w:sz w:val="28"/>
          <w:szCs w:val="28"/>
          <w:lang w:val="kk-KZ"/>
        </w:rPr>
        <w:t xml:space="preserve"> зерттеу</w:t>
      </w:r>
      <w:r w:rsidR="00F7449B" w:rsidRPr="00CB2B9B">
        <w:rPr>
          <w:rFonts w:asciiTheme="majorBidi" w:hAnsiTheme="majorBidi" w:cstheme="majorBidi"/>
          <w:sz w:val="28"/>
          <w:szCs w:val="28"/>
          <w:lang w:val="kk-KZ"/>
        </w:rPr>
        <w:t xml:space="preserve"> жұмыстың диагностикалық кезеңі мәдениаралық </w:t>
      </w:r>
      <w:r w:rsidR="00E63690" w:rsidRPr="00CB2B9B">
        <w:rPr>
          <w:rFonts w:asciiTheme="majorBidi" w:hAnsiTheme="majorBidi" w:cstheme="majorBidi"/>
          <w:sz w:val="28"/>
          <w:szCs w:val="28"/>
          <w:lang w:val="kk-KZ"/>
        </w:rPr>
        <w:t>кәсіби</w:t>
      </w:r>
      <w:r>
        <w:rPr>
          <w:rFonts w:asciiTheme="majorBidi" w:hAnsiTheme="majorBidi" w:cstheme="majorBidi"/>
          <w:sz w:val="28"/>
          <w:szCs w:val="28"/>
          <w:lang w:val="kk-KZ"/>
        </w:rPr>
        <w:t>-</w:t>
      </w:r>
      <w:r w:rsidR="00E63690"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құзыретінің қалыптасу деңгейінің жеткіліксіздігін анықтауға мүмкіндік берді. Бұл әзірленген әдістемені байқаудан өтк</w:t>
      </w:r>
      <w:r>
        <w:rPr>
          <w:rFonts w:asciiTheme="majorBidi" w:hAnsiTheme="majorBidi" w:cstheme="majorBidi"/>
          <w:sz w:val="28"/>
          <w:szCs w:val="28"/>
          <w:lang w:val="kk-KZ"/>
        </w:rPr>
        <w:t>ізу қажеттілігіне себепші болды;</w:t>
      </w:r>
      <w:r w:rsidR="00F7449B" w:rsidRPr="00CB2B9B">
        <w:rPr>
          <w:rFonts w:asciiTheme="majorBidi" w:hAnsiTheme="majorBidi" w:cstheme="majorBidi"/>
          <w:sz w:val="28"/>
          <w:szCs w:val="28"/>
          <w:lang w:val="kk-KZ"/>
        </w:rPr>
        <w:t xml:space="preserve"> </w:t>
      </w:r>
    </w:p>
    <w:p w14:paraId="538029CF" w14:textId="0B469548" w:rsidR="00F7449B" w:rsidRPr="00CB2B9B" w:rsidRDefault="00B35D55" w:rsidP="00B35D55">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Ә</w:t>
      </w:r>
      <w:r w:rsidR="00F7449B" w:rsidRPr="00CB2B9B">
        <w:rPr>
          <w:rFonts w:asciiTheme="majorBidi" w:hAnsiTheme="majorBidi" w:cstheme="majorBidi"/>
          <w:sz w:val="28"/>
          <w:szCs w:val="28"/>
          <w:lang w:val="kk-KZ"/>
        </w:rPr>
        <w:t>зірленген әдістемені сынақтан өткізу және бақылау және эксперименттік топтарда жүргізілген эксперименттік алдындағы және эксперименттен кейінгі кесінділерді салыстырмалы талдау прогрестің айқын тиімділігі мен оң динамикасын көрсетті, бұл модельдің теориялық</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әдіснамалық негізінің, пайдаланылған қағидаттар, әдістер мен технологиялар кешенінің дұрыстығы туралы айтуға мүмкіндік береді. </w:t>
      </w:r>
    </w:p>
    <w:p w14:paraId="76D0C3F6" w14:textId="7B053887" w:rsidR="00F7449B" w:rsidRPr="00CB2B9B" w:rsidRDefault="00B35D55" w:rsidP="00B35D55">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О</w:t>
      </w:r>
      <w:r w:rsidR="00F7449B" w:rsidRPr="00CB2B9B">
        <w:rPr>
          <w:rFonts w:asciiTheme="majorBidi" w:hAnsiTheme="majorBidi" w:cstheme="majorBidi"/>
          <w:sz w:val="28"/>
          <w:szCs w:val="28"/>
          <w:lang w:val="kk-KZ"/>
        </w:rPr>
        <w:t xml:space="preserve">ң нәтижелер білім беру </w:t>
      </w:r>
      <w:r w:rsidR="00F51BF5" w:rsidRPr="00CB2B9B">
        <w:rPr>
          <w:rFonts w:asciiTheme="majorBidi" w:hAnsiTheme="majorBidi" w:cstheme="majorBidi"/>
          <w:sz w:val="28"/>
          <w:szCs w:val="28"/>
          <w:lang w:val="kk-KZ"/>
        </w:rPr>
        <w:t>үдері</w:t>
      </w:r>
      <w:r w:rsidR="00F7449B" w:rsidRPr="00CB2B9B">
        <w:rPr>
          <w:rFonts w:asciiTheme="majorBidi" w:hAnsiTheme="majorBidi" w:cstheme="majorBidi"/>
          <w:sz w:val="28"/>
          <w:szCs w:val="28"/>
          <w:lang w:val="kk-KZ"/>
        </w:rPr>
        <w:t>сінің олардың өзара байланысында танымдық процестің нысаналы, тұжырымдамалық, пәндік</w:t>
      </w:r>
      <w:r>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мазмұндық, процестік және бағалау компоненттерін мақсатты қалыптастыруды қамтамасыз ете отырып, кезең</w:t>
      </w:r>
      <w:r w:rsidR="00CE5FA1"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кезеңмен жүргізілуімен түсіндіріледі, ал басқару тетігі болашақ кәсіптік қызметтің сыртқы және ішкі контексті болды.</w:t>
      </w:r>
    </w:p>
    <w:p w14:paraId="41FAA56F" w14:textId="77777777" w:rsidR="00F7449B" w:rsidRPr="00CB2B9B" w:rsidRDefault="00F7449B" w:rsidP="00F7449B">
      <w:pPr>
        <w:tabs>
          <w:tab w:val="left" w:pos="426"/>
        </w:tabs>
        <w:spacing w:after="0" w:line="240" w:lineRule="auto"/>
        <w:jc w:val="center"/>
        <w:rPr>
          <w:rFonts w:asciiTheme="majorBidi" w:hAnsiTheme="majorBidi" w:cstheme="majorBidi"/>
          <w:b/>
          <w:sz w:val="28"/>
          <w:szCs w:val="28"/>
          <w:lang w:val="kk-KZ"/>
        </w:rPr>
      </w:pPr>
    </w:p>
    <w:p w14:paraId="47A970E9" w14:textId="77777777" w:rsidR="00F7449B" w:rsidRPr="00CB2B9B" w:rsidRDefault="00F7449B" w:rsidP="00F7449B">
      <w:pPr>
        <w:tabs>
          <w:tab w:val="left" w:pos="426"/>
        </w:tabs>
        <w:spacing w:after="0" w:line="240" w:lineRule="auto"/>
        <w:rPr>
          <w:rFonts w:asciiTheme="majorBidi" w:hAnsiTheme="majorBidi" w:cstheme="majorBidi"/>
          <w:b/>
          <w:sz w:val="28"/>
          <w:szCs w:val="28"/>
          <w:lang w:val="kk-KZ"/>
        </w:rPr>
      </w:pPr>
    </w:p>
    <w:p w14:paraId="4A5D6F77" w14:textId="3EAAB330" w:rsidR="00F7449B" w:rsidRPr="00CB2B9B" w:rsidRDefault="00F7449B" w:rsidP="004D70FF">
      <w:pPr>
        <w:tabs>
          <w:tab w:val="left" w:pos="426"/>
        </w:tabs>
        <w:spacing w:after="0" w:line="240" w:lineRule="auto"/>
        <w:rPr>
          <w:rFonts w:asciiTheme="majorBidi" w:hAnsiTheme="majorBidi" w:cstheme="majorBidi"/>
          <w:b/>
          <w:sz w:val="28"/>
          <w:szCs w:val="28"/>
          <w:lang w:val="kk-KZ"/>
        </w:rPr>
      </w:pPr>
    </w:p>
    <w:p w14:paraId="35A90BE9" w14:textId="313AAA75"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32AA28EA" w14:textId="44F06DC0"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56AF494C" w14:textId="1D9BCDB1"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7D2EB40C" w14:textId="03BE2BC5"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31A1DE56" w14:textId="29DB64CE"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60B70B53" w14:textId="4D2E2D2F"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7F884481" w14:textId="77777777" w:rsidR="00CE5FA1" w:rsidRPr="00CB2B9B" w:rsidRDefault="00CE5FA1" w:rsidP="004D70FF">
      <w:pPr>
        <w:tabs>
          <w:tab w:val="left" w:pos="426"/>
        </w:tabs>
        <w:spacing w:after="0" w:line="240" w:lineRule="auto"/>
        <w:rPr>
          <w:rFonts w:asciiTheme="majorBidi" w:hAnsiTheme="majorBidi" w:cstheme="majorBidi"/>
          <w:b/>
          <w:sz w:val="28"/>
          <w:szCs w:val="28"/>
          <w:lang w:val="kk-KZ"/>
        </w:rPr>
      </w:pPr>
    </w:p>
    <w:p w14:paraId="7F08C7AC" w14:textId="0EE0FF55"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68B01E71" w14:textId="478CC897"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65BA3B9A" w14:textId="589F5087" w:rsidR="00584002" w:rsidRPr="00CB2B9B" w:rsidRDefault="00584002" w:rsidP="004D70FF">
      <w:pPr>
        <w:tabs>
          <w:tab w:val="left" w:pos="426"/>
        </w:tabs>
        <w:spacing w:after="0" w:line="240" w:lineRule="auto"/>
        <w:rPr>
          <w:rFonts w:asciiTheme="majorBidi" w:hAnsiTheme="majorBidi" w:cstheme="majorBidi"/>
          <w:b/>
          <w:sz w:val="28"/>
          <w:szCs w:val="28"/>
          <w:lang w:val="kk-KZ"/>
        </w:rPr>
      </w:pPr>
    </w:p>
    <w:p w14:paraId="72E13F8E" w14:textId="77777777" w:rsidR="00CE5FA1" w:rsidRPr="00CB2B9B" w:rsidRDefault="00CE5FA1" w:rsidP="004D70FF">
      <w:pPr>
        <w:tabs>
          <w:tab w:val="left" w:pos="426"/>
        </w:tabs>
        <w:spacing w:after="0" w:line="240" w:lineRule="auto"/>
        <w:rPr>
          <w:rFonts w:asciiTheme="majorBidi" w:hAnsiTheme="majorBidi" w:cstheme="majorBidi"/>
          <w:b/>
          <w:sz w:val="28"/>
          <w:szCs w:val="28"/>
          <w:lang w:val="kk-KZ"/>
        </w:rPr>
      </w:pPr>
    </w:p>
    <w:p w14:paraId="1C50812C" w14:textId="77777777" w:rsidR="00B35D55" w:rsidRDefault="00B35D55">
      <w:pPr>
        <w:spacing w:after="160" w:line="259" w:lineRule="auto"/>
        <w:rPr>
          <w:rFonts w:asciiTheme="majorBidi" w:hAnsiTheme="majorBidi" w:cstheme="majorBidi"/>
          <w:b/>
          <w:sz w:val="28"/>
          <w:szCs w:val="28"/>
          <w:lang w:val="kk-KZ"/>
        </w:rPr>
      </w:pPr>
      <w:r>
        <w:rPr>
          <w:rFonts w:asciiTheme="majorBidi" w:hAnsiTheme="majorBidi" w:cstheme="majorBidi"/>
          <w:b/>
          <w:sz w:val="28"/>
          <w:szCs w:val="28"/>
          <w:lang w:val="kk-KZ"/>
        </w:rPr>
        <w:br w:type="page"/>
      </w:r>
    </w:p>
    <w:p w14:paraId="304AD78F" w14:textId="1256859D" w:rsidR="00F7449B" w:rsidRPr="00CB2B9B" w:rsidRDefault="00F7449B" w:rsidP="00F7449B">
      <w:pPr>
        <w:tabs>
          <w:tab w:val="left" w:pos="426"/>
        </w:tabs>
        <w:spacing w:after="0" w:line="240" w:lineRule="auto"/>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ҚОРЫТЫНДЫ</w:t>
      </w:r>
    </w:p>
    <w:p w14:paraId="423C6496" w14:textId="77777777" w:rsidR="00F7449B" w:rsidRPr="00CB2B9B" w:rsidRDefault="00F7449B" w:rsidP="00F7449B">
      <w:pPr>
        <w:tabs>
          <w:tab w:val="left" w:pos="426"/>
        </w:tabs>
        <w:spacing w:after="0" w:line="240" w:lineRule="auto"/>
        <w:jc w:val="center"/>
        <w:rPr>
          <w:rFonts w:asciiTheme="majorBidi" w:hAnsiTheme="majorBidi" w:cstheme="majorBidi"/>
          <w:b/>
          <w:sz w:val="28"/>
          <w:szCs w:val="28"/>
          <w:lang w:val="kk-KZ"/>
        </w:rPr>
      </w:pPr>
    </w:p>
    <w:p w14:paraId="21EBADF4" w14:textId="36EA4B43"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Кәсіптік білім беру сапасын арттыру тек Қазақстанның ғана емес, бүкіл әлемдік қауымдастықтың өзекті мәселесі болып табылады. Бұл мәселені шешу білім беру мазмұнын, ең алдымен кәсіптік педагогикалық білім беру жүйесін жаңартумен байланысты, ол қоғамды білімді, жоғары білікті, жаңа формациядағы құзіретті, жаңа формацияның талаптарын практикалық қызметте жүзеге асыруға қабілетті мұғалімдермен қамтамасыз етуге тиіс. Диалог пен ынтымақтастыққа дайын, көптілді ортада өз бетінше жауапты шешімдер қабылдауға қабілетті тұлға үшін жылдам өзгеретін әлем. Қоғамның өз функцияларын адекватты түрде орындай алатын, жоғары сезімталдығымен, әлеуметтік</w:t>
      </w:r>
      <w:r w:rsidR="00FB4D4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кәсіби ұтқырлығымен, білімді тез жаңартуға дайындығымен, қызметтің жаңа салаларын игерген, дамыған коммуникативті дағдыларымен ерекшеленетін белсенді мамандарға қажеттілігі жоғары. Бұл бүгінгі күні құзыреттілік деп аталатын нәрсенің болуын болжайды. Жоғары білім оның қалыптасуына қажетті алғышарттар мен жағдайлар жасауға арналған. Сонымен қатар білімге бағытталған модельден құзіреттілікке негізделген, модельге көшу мамандардың кәсіби құзыретінің жоғары деңгейін қалыптастыруды алдыңғы қатарға шығарады.</w:t>
      </w:r>
    </w:p>
    <w:p w14:paraId="697D2CD9" w14:textId="66EA82B9"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Цифрландырудың</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барлық түрлерінің</w:t>
      </w:r>
      <w:r w:rsidR="00B35D55">
        <w:rPr>
          <w:rFonts w:asciiTheme="majorBidi" w:hAnsiTheme="majorBidi" w:cstheme="majorBidi"/>
          <w:sz w:val="28"/>
          <w:szCs w:val="28"/>
          <w:lang w:val="kk-KZ"/>
        </w:rPr>
        <w:t xml:space="preserve"> қызмет етуінің қажетті шарты </w:t>
      </w:r>
      <w:r w:rsidRPr="00CB2B9B">
        <w:rPr>
          <w:rFonts w:asciiTheme="majorBidi" w:hAnsiTheme="majorBidi" w:cstheme="majorBidi"/>
          <w:sz w:val="28"/>
          <w:szCs w:val="28"/>
          <w:lang w:val="kk-KZ"/>
        </w:rPr>
        <w:t>шетел тілі мұғалімінің кәсіби іс</w:t>
      </w:r>
      <w:r w:rsidR="00B35D55">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әрекетінде </w:t>
      </w:r>
      <w:r w:rsidRPr="00CB2B9B">
        <w:rPr>
          <w:rFonts w:asciiTheme="majorBidi" w:hAnsiTheme="majorBidi" w:cstheme="majorBidi"/>
          <w:bCs/>
          <w:sz w:val="28"/>
          <w:szCs w:val="28"/>
          <w:lang w:val="kk-KZ"/>
        </w:rPr>
        <w:t xml:space="preserve">мәдениаралық </w:t>
      </w:r>
      <w:r w:rsidR="001A52A8" w:rsidRPr="00CB2B9B">
        <w:rPr>
          <w:rFonts w:asciiTheme="majorBidi" w:hAnsiTheme="majorBidi" w:cstheme="majorBidi"/>
          <w:bCs/>
          <w:sz w:val="28"/>
          <w:szCs w:val="28"/>
          <w:lang w:val="kk-KZ"/>
        </w:rPr>
        <w:t xml:space="preserve">кәсіби-ақпараттық </w:t>
      </w:r>
      <w:r w:rsidRPr="00CB2B9B">
        <w:rPr>
          <w:rFonts w:asciiTheme="majorBidi" w:hAnsiTheme="majorBidi" w:cstheme="majorBidi"/>
          <w:sz w:val="28"/>
          <w:szCs w:val="28"/>
          <w:lang w:val="kk-KZ"/>
        </w:rPr>
        <w:t xml:space="preserve">құзыреті мақсатты, сатылы, контекстпен басқарылатын қалыптастыру. </w:t>
      </w:r>
      <w:r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122B2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sz w:val="28"/>
          <w:szCs w:val="28"/>
          <w:lang w:val="kk-KZ"/>
        </w:rPr>
        <w:t xml:space="preserve">құзыретін қалыптастырудың коммуникативті өзегі болып табылады. Құзіретке негізделген әдіс мәселесіне, сонымен қатар цифрландыру мәнмәтінінде білім берудің бірегейлігіне қатысты зерттеулерді талдау негізінде болашақ шетел тілі мұғалімінің кәсіби құзыретінің цифрландыру жағдайында оқытудың қалыптасуын мәні бар деп есептейміз. Университет, өйткені бұл кәсіби қызметті дәстүрлі офлайн форматта ғана емес, сонымен қатар онлайн кеңістікте де жүзеге асыруға дайын болашақ мамандарды тиімді дайындауға мүмкіндік береді. Жасалған теориялық </w:t>
      </w:r>
      <w:r w:rsidR="00B17907" w:rsidRPr="00CB2B9B">
        <w:rPr>
          <w:rFonts w:asciiTheme="majorBidi" w:hAnsiTheme="majorBidi" w:cstheme="majorBidi"/>
          <w:sz w:val="28"/>
          <w:szCs w:val="28"/>
          <w:lang w:val="kk-KZ"/>
        </w:rPr>
        <w:t>тұжырымдар</w:t>
      </w:r>
      <w:r w:rsidRPr="00CB2B9B">
        <w:rPr>
          <w:rFonts w:asciiTheme="majorBidi" w:hAnsiTheme="majorBidi" w:cstheme="majorBidi"/>
          <w:sz w:val="28"/>
          <w:szCs w:val="28"/>
          <w:lang w:val="kk-KZ"/>
        </w:rPr>
        <w:t xml:space="preserve"> мен эксперименттік жұмыс барысында алынған мәліметтерге сүйене отырып, біз мынадай қорытынды жасадық: </w:t>
      </w:r>
    </w:p>
    <w:p w14:paraId="022E7E6A" w14:textId="58518E84" w:rsidR="00F7449B" w:rsidRPr="00CB2B9B" w:rsidRDefault="00B35D55" w:rsidP="00CE5FA1">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З</w:t>
      </w:r>
      <w:r w:rsidR="00F7449B" w:rsidRPr="00CB2B9B">
        <w:rPr>
          <w:rFonts w:asciiTheme="majorBidi" w:hAnsiTheme="majorBidi" w:cstheme="majorBidi"/>
          <w:sz w:val="28"/>
          <w:szCs w:val="28"/>
          <w:lang w:val="kk-KZ"/>
        </w:rPr>
        <w:t xml:space="preserve">ерттелетін мәселе бойынша ғылыми әдебиеттерді талдау негізінде оның шетел тілін оқытудағы ерекше мәртебесін негіздейтін ағылшын тілі сабағында цифрландырудың сапалық сипаттамасының </w:t>
      </w:r>
      <w:r w:rsidR="00B17907" w:rsidRPr="00CB2B9B">
        <w:rPr>
          <w:rFonts w:asciiTheme="majorBidi" w:hAnsiTheme="majorBidi" w:cstheme="majorBidi"/>
          <w:sz w:val="28"/>
          <w:szCs w:val="28"/>
          <w:lang w:val="kk-KZ"/>
        </w:rPr>
        <w:t>үрдістері</w:t>
      </w:r>
      <w:r w:rsidR="00F7449B" w:rsidRPr="00CB2B9B">
        <w:rPr>
          <w:rFonts w:asciiTheme="majorBidi" w:hAnsiTheme="majorBidi" w:cstheme="majorBidi"/>
          <w:sz w:val="28"/>
          <w:szCs w:val="28"/>
          <w:lang w:val="kk-KZ"/>
        </w:rPr>
        <w:t xml:space="preserve"> анықталды, ал </w:t>
      </w:r>
      <w:r w:rsidR="00F7449B"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122B2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00F7449B" w:rsidRPr="00CB2B9B">
        <w:rPr>
          <w:rFonts w:asciiTheme="majorBidi" w:hAnsiTheme="majorBidi" w:cstheme="majorBidi"/>
          <w:sz w:val="28"/>
          <w:szCs w:val="28"/>
          <w:lang w:val="kk-KZ"/>
        </w:rPr>
        <w:t>құзыреті шетел тілі мұғалімінің кәсіби мәдениаралық және коммуникативтік құзыреті шегінде субқұзыреттер анықталды, олар; мәдениаралық</w:t>
      </w:r>
      <w:r>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когнитивтік, контекстік</w:t>
      </w:r>
      <w:r>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топтастырушы және интерактивті</w:t>
      </w:r>
      <w:r>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дидактикалық.</w:t>
      </w:r>
    </w:p>
    <w:p w14:paraId="4CB46C78" w14:textId="2E400EAA" w:rsidR="00F7449B" w:rsidRPr="00CB2B9B" w:rsidRDefault="00B35D55" w:rsidP="00B35D55">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Б</w:t>
      </w:r>
      <w:r w:rsidR="00F7449B" w:rsidRPr="00CB2B9B">
        <w:rPr>
          <w:rFonts w:asciiTheme="majorBidi" w:hAnsiTheme="majorBidi" w:cstheme="majorBidi"/>
          <w:sz w:val="28"/>
          <w:szCs w:val="28"/>
          <w:lang w:val="kk-KZ"/>
        </w:rPr>
        <w:t xml:space="preserve">олашақ шетел тілі мұғалімінің «кәсіби құзыреттерін цифрландыру жағдайында қалыптастыру» ұғымның мәні ақпараттық және коммуникациялық технологияларды кеңінен қолдану қажеттілігі мен кәсіптік шетел тілді білім берудің пәндік мазмұнын ұйымдастыру процессі. Оның құрылымы мынадай компоненттерден тұрады: лингвистикалық, шетел тілдік коммуникативтік, </w:t>
      </w:r>
      <w:r w:rsidR="00F7449B" w:rsidRPr="00CB2B9B">
        <w:rPr>
          <w:rFonts w:asciiTheme="majorBidi" w:hAnsiTheme="majorBidi" w:cstheme="majorBidi"/>
          <w:sz w:val="28"/>
          <w:szCs w:val="28"/>
          <w:lang w:val="kk-KZ"/>
        </w:rPr>
        <w:lastRenderedPageBreak/>
        <w:t>психологиялық</w:t>
      </w:r>
      <w:r>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педагогикалық, мәдениаралық әдістемелік және цифрлық құзыреттер. </w:t>
      </w:r>
    </w:p>
    <w:p w14:paraId="40B207C5" w14:textId="3CC7C669" w:rsidR="00F7449B" w:rsidRPr="00CB2B9B" w:rsidRDefault="00B35D55" w:rsidP="00CE5FA1">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Ш</w:t>
      </w:r>
      <w:r w:rsidR="00F7449B" w:rsidRPr="00CB2B9B">
        <w:rPr>
          <w:rFonts w:asciiTheme="majorBidi" w:hAnsiTheme="majorBidi" w:cstheme="majorBidi"/>
          <w:sz w:val="28"/>
          <w:szCs w:val="28"/>
          <w:lang w:val="kk-KZ"/>
        </w:rPr>
        <w:t xml:space="preserve">етел тілін оқытудың заманауи парадигмасының концептуалды негізіне сүйене отырып, студенттердің </w:t>
      </w:r>
      <w:r w:rsidR="00F7449B" w:rsidRPr="00CB2B9B">
        <w:rPr>
          <w:rFonts w:asciiTheme="majorBidi" w:hAnsiTheme="majorBidi" w:cstheme="majorBidi"/>
          <w:bCs/>
          <w:sz w:val="28"/>
          <w:szCs w:val="28"/>
          <w:lang w:val="kk-KZ"/>
        </w:rPr>
        <w:t xml:space="preserve">мәдениаралық </w:t>
      </w:r>
      <w:r w:rsidR="00F214A5" w:rsidRPr="00CB2B9B">
        <w:rPr>
          <w:rFonts w:asciiTheme="majorBidi" w:hAnsiTheme="majorBidi" w:cstheme="majorBidi"/>
          <w:bCs/>
          <w:sz w:val="28"/>
          <w:szCs w:val="28"/>
          <w:lang w:val="kk-KZ"/>
        </w:rPr>
        <w:t>кәсіби</w:t>
      </w:r>
      <w:r w:rsidR="00122B20" w:rsidRPr="00CB2B9B">
        <w:rPr>
          <w:rFonts w:asciiTheme="majorBidi" w:hAnsiTheme="majorBidi" w:cstheme="majorBidi"/>
          <w:bCs/>
          <w:sz w:val="28"/>
          <w:szCs w:val="28"/>
          <w:lang w:val="kk-KZ"/>
        </w:rPr>
        <w:t>-</w:t>
      </w:r>
      <w:r w:rsidR="00F214A5" w:rsidRPr="00CB2B9B">
        <w:rPr>
          <w:rFonts w:asciiTheme="majorBidi" w:hAnsiTheme="majorBidi" w:cstheme="majorBidi"/>
          <w:bCs/>
          <w:sz w:val="28"/>
          <w:szCs w:val="28"/>
          <w:lang w:val="kk-KZ"/>
        </w:rPr>
        <w:t>ақпараттық</w:t>
      </w:r>
      <w:r w:rsidR="001A52A8" w:rsidRPr="00CB2B9B">
        <w:rPr>
          <w:rFonts w:asciiTheme="majorBidi" w:hAnsiTheme="majorBidi" w:cstheme="majorBidi"/>
          <w:bCs/>
          <w:sz w:val="28"/>
          <w:szCs w:val="28"/>
          <w:lang w:val="kk-KZ"/>
        </w:rPr>
        <w:t xml:space="preserve"> </w:t>
      </w:r>
      <w:r w:rsidR="00F7449B" w:rsidRPr="00CB2B9B">
        <w:rPr>
          <w:rFonts w:asciiTheme="majorBidi" w:hAnsiTheme="majorBidi" w:cstheme="majorBidi"/>
          <w:sz w:val="28"/>
          <w:szCs w:val="28"/>
          <w:lang w:val="kk-KZ"/>
        </w:rPr>
        <w:t>құзырет</w:t>
      </w:r>
      <w:r w:rsidR="00B17907" w:rsidRPr="00CB2B9B">
        <w:rPr>
          <w:rFonts w:asciiTheme="majorBidi" w:hAnsiTheme="majorBidi" w:cstheme="majorBidi"/>
          <w:sz w:val="28"/>
          <w:szCs w:val="28"/>
          <w:lang w:val="kk-KZ"/>
        </w:rPr>
        <w:t>тің</w:t>
      </w:r>
      <w:r w:rsidR="00F7449B" w:rsidRPr="00CB2B9B">
        <w:rPr>
          <w:rFonts w:asciiTheme="majorBidi" w:hAnsiTheme="majorBidi" w:cstheme="majorBidi"/>
          <w:sz w:val="28"/>
          <w:szCs w:val="28"/>
          <w:lang w:val="kk-KZ"/>
        </w:rPr>
        <w:t xml:space="preserve"> моделі әзірленді және ұсынылған әдістеменің дидактикалық тиімділігі эксперименталды түрде тексерілді.</w:t>
      </w:r>
    </w:p>
    <w:p w14:paraId="08E0E8B0" w14:textId="4C069120" w:rsidR="00F7449B" w:rsidRPr="00CB2B9B" w:rsidRDefault="00B35D55" w:rsidP="00CE5FA1">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З</w:t>
      </w:r>
      <w:r w:rsidR="00F7449B" w:rsidRPr="00CB2B9B">
        <w:rPr>
          <w:rFonts w:asciiTheme="majorBidi" w:hAnsiTheme="majorBidi" w:cstheme="majorBidi"/>
          <w:sz w:val="28"/>
          <w:szCs w:val="28"/>
          <w:lang w:val="kk-KZ"/>
        </w:rPr>
        <w:t>ерттеу мәселесі бойынша әдебиеттерді және ЖЖОКБҰ</w:t>
      </w:r>
      <w:r>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ның озық педагогикалық тәжірибесін талдау негізінде біз цифрландыру мәнмәтінінде болашақ шетел тілі мұғалімдерін кәсіби даярлау кәсіби құзыретін қалыптастырудың тиімділігін қамтамасыз ететін мүмкіндіктер кешенін анықтадық. </w:t>
      </w:r>
    </w:p>
    <w:p w14:paraId="374B4C6E" w14:textId="4693DAC3" w:rsidR="00F7449B" w:rsidRPr="00CB2B9B" w:rsidRDefault="00B35D55" w:rsidP="00CE5FA1">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Ц</w:t>
      </w:r>
      <w:r w:rsidR="00F7449B" w:rsidRPr="00CB2B9B">
        <w:rPr>
          <w:rFonts w:asciiTheme="majorBidi" w:hAnsiTheme="majorBidi" w:cstheme="majorBidi"/>
          <w:sz w:val="28"/>
          <w:szCs w:val="28"/>
          <w:lang w:val="kk-KZ"/>
        </w:rPr>
        <w:t xml:space="preserve">ифрландыру мәнмәтінінде болашақ шетел тілі мұғалімдерін кәсіби құзыретін қалыптастырудың әзірленген әдістемелік жүйесі мынадай құрамдас бөліктерден тұрады: мақсаты, мазмұны, әдістері мен құралдары, оқу </w:t>
      </w:r>
      <w:r w:rsidR="00F51BF5" w:rsidRPr="00CB2B9B">
        <w:rPr>
          <w:rFonts w:asciiTheme="majorBidi" w:hAnsiTheme="majorBidi" w:cstheme="majorBidi"/>
          <w:sz w:val="28"/>
          <w:szCs w:val="28"/>
          <w:lang w:val="kk-KZ"/>
        </w:rPr>
        <w:t>үдері</w:t>
      </w:r>
      <w:r w:rsidR="00F7449B" w:rsidRPr="00CB2B9B">
        <w:rPr>
          <w:rFonts w:asciiTheme="majorBidi" w:hAnsiTheme="majorBidi" w:cstheme="majorBidi"/>
          <w:sz w:val="28"/>
          <w:szCs w:val="28"/>
          <w:lang w:val="kk-KZ"/>
        </w:rPr>
        <w:t xml:space="preserve">сінің формалары және нәтижелері. </w:t>
      </w:r>
    </w:p>
    <w:p w14:paraId="5EBFDD0B" w14:textId="179A308E" w:rsidR="00F7449B" w:rsidRPr="00CB2B9B" w:rsidRDefault="00B35D55" w:rsidP="00CE5FA1">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Цифрландыру </w:t>
      </w:r>
      <w:r w:rsidR="00F7449B" w:rsidRPr="00CB2B9B">
        <w:rPr>
          <w:rFonts w:asciiTheme="majorBidi" w:hAnsiTheme="majorBidi" w:cstheme="majorBidi"/>
          <w:sz w:val="28"/>
          <w:szCs w:val="28"/>
          <w:lang w:val="kk-KZ"/>
        </w:rPr>
        <w:t>мәнмәтінінде болашақ шетел тілі мұғалімдерін кәсіби даярлау мақсаттары мен міндеттерін сәтті жүзеге асыруға бағытталған цифрландыру жағдайында болашақ шетел тілі мұғалімінің кәсіби құзыреттерін қалыптастырудың әзірленген модель келесі блоктардан тұрады: мақсатты, тұжырымдамалық, мазмұнды процессуалдық және нәтижелі</w:t>
      </w:r>
      <w:r>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бағалау. Цифрландыру жағдайында болашақ шетел тілі мұғалімінің кәсіби құзыретін қалыптастырудың құрылымдық</w:t>
      </w:r>
      <w:r>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мазмұндық моделі өзара тығыз байланыстағы мотивациялық, танымдық, іс</w:t>
      </w:r>
      <w:r>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әрекеттік компоненттерден түзілген өлшемдері мен көрсеткіштерінің жиынтығын құрайды және деңгейлеріне («төмен», «орташа», және «жоғары») сәйкес жүзеге асырылады. </w:t>
      </w:r>
    </w:p>
    <w:p w14:paraId="018FDAF9" w14:textId="7EDA5277"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Бұл зерттеуде қойылған міндеттер құзыреттілік көзқарас аясында жүзеге асырылатын шетел тілдерін оқытудың қазіргі когнитивтік</w:t>
      </w:r>
      <w:r w:rsidR="00B35D55">
        <w:rPr>
          <w:rFonts w:asciiTheme="majorBidi" w:hAnsiTheme="majorBidi" w:cstheme="majorBidi"/>
          <w:sz w:val="28"/>
          <w:szCs w:val="28"/>
          <w:lang w:val="kk-KZ"/>
        </w:rPr>
        <w:t>-</w:t>
      </w:r>
      <w:r w:rsidRPr="00CB2B9B">
        <w:rPr>
          <w:rFonts w:asciiTheme="majorBidi" w:hAnsiTheme="majorBidi" w:cstheme="majorBidi"/>
          <w:sz w:val="28"/>
          <w:szCs w:val="28"/>
          <w:lang w:val="kk-KZ"/>
        </w:rPr>
        <w:t>лингвомәдени әдіснамасы, мәдениаралық</w:t>
      </w:r>
      <w:r w:rsidR="00B35D55">
        <w:rPr>
          <w:rFonts w:asciiTheme="majorBidi" w:hAnsiTheme="majorBidi" w:cstheme="majorBidi"/>
          <w:sz w:val="28"/>
          <w:szCs w:val="28"/>
          <w:lang w:val="kk-KZ"/>
        </w:rPr>
        <w:t>-</w:t>
      </w:r>
      <w:r w:rsidRPr="00CB2B9B">
        <w:rPr>
          <w:rFonts w:asciiTheme="majorBidi" w:hAnsiTheme="majorBidi" w:cstheme="majorBidi"/>
          <w:sz w:val="28"/>
          <w:szCs w:val="28"/>
          <w:lang w:val="kk-KZ"/>
        </w:rPr>
        <w:t>коммуникативтік теорияның тұжырымдамалық ережелері негізінде шешілген. Зерттеу барысында келесі ғылыми нәтижелер алынды:</w:t>
      </w:r>
    </w:p>
    <w:p w14:paraId="06D02C1F" w14:textId="4C6171D3" w:rsidR="00B17907" w:rsidRPr="00CB2B9B" w:rsidRDefault="00B35D55" w:rsidP="00B35D55">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М</w:t>
      </w:r>
      <w:r w:rsidR="00B17907" w:rsidRPr="00CB2B9B">
        <w:rPr>
          <w:rFonts w:asciiTheme="majorBidi" w:hAnsiTheme="majorBidi" w:cstheme="majorBidi"/>
          <w:sz w:val="28"/>
          <w:szCs w:val="28"/>
          <w:lang w:val="kk-KZ"/>
        </w:rPr>
        <w:t xml:space="preserve">әдениаралық </w:t>
      </w:r>
      <w:r w:rsidR="00F214A5" w:rsidRPr="00CB2B9B">
        <w:rPr>
          <w:rFonts w:asciiTheme="majorBidi" w:hAnsiTheme="majorBidi" w:cstheme="majorBidi"/>
          <w:sz w:val="28"/>
          <w:szCs w:val="28"/>
          <w:lang w:val="kk-KZ"/>
        </w:rPr>
        <w:t>кәсіби</w:t>
      </w:r>
      <w:r w:rsidR="00122B20" w:rsidRPr="00CB2B9B">
        <w:rPr>
          <w:rFonts w:asciiTheme="majorBidi" w:hAnsiTheme="majorBidi" w:cstheme="majorBidi"/>
          <w:sz w:val="28"/>
          <w:szCs w:val="28"/>
          <w:lang w:val="kk-KZ"/>
        </w:rPr>
        <w:t>-</w:t>
      </w:r>
      <w:r w:rsidR="00F214A5" w:rsidRPr="00CB2B9B">
        <w:rPr>
          <w:rFonts w:asciiTheme="majorBidi" w:hAnsiTheme="majorBidi" w:cstheme="majorBidi"/>
          <w:sz w:val="28"/>
          <w:szCs w:val="28"/>
          <w:lang w:val="kk-KZ"/>
        </w:rPr>
        <w:t>ақпараттық</w:t>
      </w:r>
      <w:r w:rsidR="001A52A8" w:rsidRPr="00CB2B9B">
        <w:rPr>
          <w:rFonts w:asciiTheme="majorBidi" w:hAnsiTheme="majorBidi" w:cstheme="majorBidi"/>
          <w:sz w:val="28"/>
          <w:szCs w:val="28"/>
          <w:lang w:val="kk-KZ"/>
        </w:rPr>
        <w:t xml:space="preserve"> </w:t>
      </w:r>
      <w:r w:rsidR="00B17907" w:rsidRPr="00CB2B9B">
        <w:rPr>
          <w:rFonts w:asciiTheme="majorBidi" w:hAnsiTheme="majorBidi" w:cstheme="majorBidi"/>
          <w:sz w:val="28"/>
          <w:szCs w:val="28"/>
          <w:lang w:val="kk-KZ"/>
        </w:rPr>
        <w:t>құзыреттіліктің мәні мен құрылымы ашылды және оның құрамында үш сұбқұзыреттер айқындалды. Олар: мәдениаралық</w:t>
      </w:r>
      <w:r>
        <w:rPr>
          <w:rFonts w:asciiTheme="majorBidi" w:hAnsiTheme="majorBidi" w:cstheme="majorBidi"/>
          <w:sz w:val="28"/>
          <w:szCs w:val="28"/>
          <w:lang w:val="kk-KZ"/>
        </w:rPr>
        <w:t xml:space="preserve">-когнитивтік сұбқұзырет </w:t>
      </w:r>
      <w:r w:rsidR="00B17907" w:rsidRPr="00CB2B9B">
        <w:rPr>
          <w:rFonts w:asciiTheme="majorBidi" w:hAnsiTheme="majorBidi" w:cstheme="majorBidi"/>
          <w:sz w:val="28"/>
          <w:szCs w:val="28"/>
          <w:lang w:val="kk-KZ"/>
        </w:rPr>
        <w:t>тіл арқылы ойды қалыптастыру тәсілдерін меңгеруді, сондай</w:t>
      </w:r>
      <w:r>
        <w:rPr>
          <w:rFonts w:asciiTheme="majorBidi" w:hAnsiTheme="majorBidi" w:cstheme="majorBidi"/>
          <w:sz w:val="28"/>
          <w:szCs w:val="28"/>
          <w:lang w:val="kk-KZ"/>
        </w:rPr>
        <w:t>-</w:t>
      </w:r>
      <w:r w:rsidR="00B17907" w:rsidRPr="00CB2B9B">
        <w:rPr>
          <w:rFonts w:asciiTheme="majorBidi" w:hAnsiTheme="majorBidi" w:cstheme="majorBidi"/>
          <w:sz w:val="28"/>
          <w:szCs w:val="28"/>
          <w:lang w:val="kk-KZ"/>
        </w:rPr>
        <w:t>ақ тілді сөйлеу үдерісінде тиімді қолдана алу қабілетін білдіреді;</w:t>
      </w:r>
      <w:r w:rsidR="00E81665" w:rsidRPr="00CB2B9B">
        <w:rPr>
          <w:rFonts w:asciiTheme="majorBidi" w:hAnsiTheme="majorBidi" w:cstheme="majorBidi"/>
          <w:sz w:val="28"/>
          <w:szCs w:val="28"/>
          <w:lang w:val="kk-KZ"/>
        </w:rPr>
        <w:t xml:space="preserve"> </w:t>
      </w:r>
      <w:r w:rsidR="00B90CFD">
        <w:rPr>
          <w:rFonts w:asciiTheme="majorBidi" w:hAnsiTheme="majorBidi" w:cstheme="majorBidi"/>
          <w:sz w:val="28"/>
          <w:szCs w:val="28"/>
          <w:lang w:val="kk-KZ"/>
        </w:rPr>
        <w:t>контекстік</w:t>
      </w:r>
      <w:r>
        <w:rPr>
          <w:rFonts w:asciiTheme="majorBidi" w:hAnsiTheme="majorBidi" w:cstheme="majorBidi"/>
          <w:sz w:val="28"/>
          <w:szCs w:val="28"/>
          <w:lang w:val="kk-KZ"/>
        </w:rPr>
        <w:t xml:space="preserve">-топтастырушы сұбқұзырет </w:t>
      </w:r>
      <w:r w:rsidR="00B17907" w:rsidRPr="00CB2B9B">
        <w:rPr>
          <w:rFonts w:asciiTheme="majorBidi" w:hAnsiTheme="majorBidi" w:cstheme="majorBidi"/>
          <w:sz w:val="28"/>
          <w:szCs w:val="28"/>
          <w:lang w:val="kk-KZ"/>
        </w:rPr>
        <w:t>ақпаратты мәнмәтініне сүйене отырып талдау, мағыналық байланыстарын анықтау және ортақ белгілеріне қарай жүйелі түрде топтастыру қабілеті; интерактивті</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дидактикалық сұбқұзырет </w:t>
      </w:r>
      <w:r w:rsidR="00B17907" w:rsidRPr="00CB2B9B">
        <w:rPr>
          <w:rFonts w:asciiTheme="majorBidi" w:hAnsiTheme="majorBidi" w:cstheme="majorBidi"/>
          <w:sz w:val="28"/>
          <w:szCs w:val="28"/>
          <w:lang w:val="kk-KZ"/>
        </w:rPr>
        <w:t xml:space="preserve">білім алушылармен өзара әрекеттесуді ұйымдастырып, дидактикалық әдіс тәсілдерді тиімді қолдануы. </w:t>
      </w:r>
    </w:p>
    <w:p w14:paraId="7B395470" w14:textId="5D0A1605" w:rsidR="00B17907" w:rsidRPr="00CB2B9B" w:rsidRDefault="00B35D55" w:rsidP="00B35D55">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t>Ш</w:t>
      </w:r>
      <w:r w:rsidR="00B17907" w:rsidRPr="00CB2B9B">
        <w:rPr>
          <w:rFonts w:asciiTheme="majorBidi" w:hAnsiTheme="majorBidi" w:cstheme="majorBidi"/>
          <w:sz w:val="28"/>
          <w:szCs w:val="28"/>
          <w:lang w:val="kk-KZ"/>
        </w:rPr>
        <w:t xml:space="preserve">етел тілін оқытуда мәдениаралық </w:t>
      </w:r>
      <w:r w:rsidR="001A52A8" w:rsidRPr="00CB2B9B">
        <w:rPr>
          <w:rFonts w:asciiTheme="majorBidi" w:hAnsiTheme="majorBidi" w:cstheme="majorBidi"/>
          <w:sz w:val="28"/>
          <w:szCs w:val="28"/>
          <w:lang w:val="kk-KZ"/>
        </w:rPr>
        <w:t xml:space="preserve">кәсіби-ақпараттық </w:t>
      </w:r>
      <w:r w:rsidR="00B17907" w:rsidRPr="00CB2B9B">
        <w:rPr>
          <w:rFonts w:asciiTheme="majorBidi" w:hAnsiTheme="majorBidi" w:cstheme="majorBidi"/>
          <w:sz w:val="28"/>
          <w:szCs w:val="28"/>
          <w:lang w:val="kk-KZ"/>
        </w:rPr>
        <w:t>құзыреттілікті қалыптастыруға бағытталған үрдістер негізделінді, олар болашақ шетел тілі мұғалімдерін кәсіптік оқыту мәдениаралық теориясымен байланысы, мәтіндік әрекет, шетел тілін кәсіптік бағытталған оқыту.</w:t>
      </w:r>
    </w:p>
    <w:p w14:paraId="61693459" w14:textId="72691566" w:rsidR="00B17907" w:rsidRPr="00CB2B9B" w:rsidRDefault="00B35D55" w:rsidP="00B35D55">
      <w:pPr>
        <w:spacing w:after="0" w:line="240" w:lineRule="auto"/>
        <w:ind w:firstLine="567"/>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Б</w:t>
      </w:r>
      <w:r w:rsidR="00B17907" w:rsidRPr="00CB2B9B">
        <w:rPr>
          <w:rFonts w:asciiTheme="majorBidi" w:hAnsiTheme="majorBidi" w:cstheme="majorBidi"/>
          <w:sz w:val="28"/>
          <w:szCs w:val="28"/>
          <w:lang w:val="kk-KZ"/>
        </w:rPr>
        <w:t>олашақ шетел тілі мұғалімін кәсіби даярлау әдістемесінің теориялық</w:t>
      </w:r>
      <w:r>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B17907" w:rsidRPr="00CB2B9B">
        <w:rPr>
          <w:rFonts w:asciiTheme="majorBidi" w:hAnsiTheme="majorBidi" w:cstheme="majorBidi"/>
          <w:sz w:val="28"/>
          <w:szCs w:val="28"/>
          <w:lang w:val="kk-KZ"/>
        </w:rPr>
        <w:t>әдіснамалық негіздері анықталды, олар: кәсіби</w:t>
      </w:r>
      <w:r>
        <w:rPr>
          <w:rFonts w:asciiTheme="majorBidi" w:hAnsiTheme="majorBidi" w:cstheme="majorBidi"/>
          <w:sz w:val="28"/>
          <w:szCs w:val="28"/>
          <w:lang w:val="kk-KZ"/>
        </w:rPr>
        <w:t>-</w:t>
      </w:r>
      <w:r w:rsidR="00B17907" w:rsidRPr="00CB2B9B">
        <w:rPr>
          <w:rFonts w:asciiTheme="majorBidi" w:hAnsiTheme="majorBidi" w:cstheme="majorBidi"/>
          <w:sz w:val="28"/>
          <w:szCs w:val="28"/>
          <w:lang w:val="kk-KZ"/>
        </w:rPr>
        <w:t>коммуникативтік; құзыреттілік; тұлғалық</w:t>
      </w:r>
      <w:r>
        <w:rPr>
          <w:rFonts w:asciiTheme="majorBidi" w:hAnsiTheme="majorBidi" w:cstheme="majorBidi"/>
          <w:sz w:val="28"/>
          <w:szCs w:val="28"/>
          <w:lang w:val="kk-KZ"/>
        </w:rPr>
        <w:t>-</w:t>
      </w:r>
      <w:r w:rsidR="00B17907" w:rsidRPr="00CB2B9B">
        <w:rPr>
          <w:rFonts w:asciiTheme="majorBidi" w:hAnsiTheme="majorBidi" w:cstheme="majorBidi"/>
          <w:sz w:val="28"/>
          <w:szCs w:val="28"/>
          <w:lang w:val="kk-KZ"/>
        </w:rPr>
        <w:t>әрекеттік.</w:t>
      </w:r>
    </w:p>
    <w:p w14:paraId="1C0A32E5" w14:textId="5495DFC2" w:rsidR="00B17907" w:rsidRPr="00CB2B9B" w:rsidRDefault="00B17907" w:rsidP="00B35D55">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B35D55">
        <w:rPr>
          <w:rFonts w:asciiTheme="majorBidi" w:hAnsiTheme="majorBidi" w:cstheme="majorBidi"/>
          <w:sz w:val="28"/>
          <w:szCs w:val="28"/>
          <w:lang w:val="kk-KZ"/>
        </w:rPr>
        <w:t>Ц</w:t>
      </w:r>
      <w:r w:rsidRPr="00CB2B9B">
        <w:rPr>
          <w:rFonts w:asciiTheme="majorBidi" w:hAnsiTheme="majorBidi" w:cstheme="majorBidi"/>
          <w:sz w:val="28"/>
          <w:szCs w:val="28"/>
          <w:lang w:val="kk-KZ"/>
        </w:rPr>
        <w:t>ифрлық қызметтің негізі ретінде болашақ шетел тілі мұғалімін кәсіби даярлаудың қалыптастырушы моделі әзірленді, олар: мақсаттық, тұжырымдамалық, мазмұндық, прцессуалды, бағалау және нәтижелік компоненттер.</w:t>
      </w:r>
    </w:p>
    <w:p w14:paraId="4E4F38A2" w14:textId="6E047F1B" w:rsidR="00B17907" w:rsidRPr="00CB2B9B" w:rsidRDefault="00B17907" w:rsidP="00B17907">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B35D55">
        <w:rPr>
          <w:rFonts w:asciiTheme="majorBidi" w:hAnsiTheme="majorBidi" w:cstheme="majorBidi"/>
          <w:sz w:val="28"/>
          <w:szCs w:val="28"/>
          <w:lang w:val="kk-KZ"/>
        </w:rPr>
        <w:t>Ц</w:t>
      </w:r>
      <w:r w:rsidRPr="00CB2B9B">
        <w:rPr>
          <w:rFonts w:asciiTheme="majorBidi" w:hAnsiTheme="majorBidi" w:cstheme="majorBidi"/>
          <w:sz w:val="28"/>
          <w:szCs w:val="28"/>
          <w:lang w:val="kk-KZ"/>
        </w:rPr>
        <w:t xml:space="preserve">ифрландыру мәнмәтінінде болашақ шетел тілі мұғалімін мәдениаралық </w:t>
      </w:r>
      <w:r w:rsidR="001A52A8" w:rsidRPr="00CB2B9B">
        <w:rPr>
          <w:rFonts w:asciiTheme="majorBidi" w:hAnsiTheme="majorBidi" w:cstheme="majorBidi"/>
          <w:sz w:val="28"/>
          <w:szCs w:val="28"/>
          <w:lang w:val="kk-KZ"/>
        </w:rPr>
        <w:t xml:space="preserve">кәсіби-ақпараттық </w:t>
      </w:r>
      <w:r w:rsidRPr="00CB2B9B">
        <w:rPr>
          <w:rFonts w:asciiTheme="majorBidi" w:hAnsiTheme="majorBidi" w:cstheme="majorBidi"/>
          <w:sz w:val="28"/>
          <w:szCs w:val="28"/>
          <w:lang w:val="kk-KZ"/>
        </w:rPr>
        <w:t>құзыреттілікті қалыптастырудың әдістемесі ұсынылды және оның тиімділігі эксперименттік тексеруден өткізіліп дәлелденді. Бастапқы және қорытынды эксперименттің нәтижесінің айырмашылығы 17 пайызға өсті.</w:t>
      </w:r>
    </w:p>
    <w:p w14:paraId="503C7698" w14:textId="3A86DC1C" w:rsidR="00E81665" w:rsidRPr="00CB2B9B" w:rsidRDefault="00E81665" w:rsidP="0063209E">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t>Аталған</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зерттеу нәтижелері болашақта жоғары педагогикалық оқу орындарында мамандар даярлау мәселесіне арналған жұмыстарды жетілдіруге және осы бағыттағы жаңа зерттеулер жүргізуге негіз бола алады деп есептейміз. Зерттеу мәселесі күрделі болғандықтан, оның барлық салаларын жеткілікті дәрежеде қамту мүмкін емес, сондықтан қарастырылып отырған мәселе толығымен шешімін тапты деуге болмайды. </w:t>
      </w:r>
    </w:p>
    <w:p w14:paraId="3A9E7398" w14:textId="77777777" w:rsidR="00F7449B" w:rsidRPr="00CB2B9B" w:rsidRDefault="00F7449B" w:rsidP="00F7449B">
      <w:pPr>
        <w:rPr>
          <w:rFonts w:asciiTheme="majorBidi" w:hAnsiTheme="majorBidi" w:cstheme="majorBidi"/>
          <w:lang w:val="kk-KZ"/>
        </w:rPr>
      </w:pPr>
    </w:p>
    <w:p w14:paraId="6BC567E8" w14:textId="77777777" w:rsidR="00F7449B" w:rsidRPr="00CB2B9B" w:rsidRDefault="00F7449B" w:rsidP="00F7449B">
      <w:pPr>
        <w:rPr>
          <w:rFonts w:asciiTheme="majorBidi" w:hAnsiTheme="majorBidi" w:cstheme="majorBidi"/>
          <w:lang w:val="kk-KZ"/>
        </w:rPr>
      </w:pPr>
    </w:p>
    <w:p w14:paraId="0F301962" w14:textId="77777777" w:rsidR="00F7449B" w:rsidRPr="00CB2B9B" w:rsidRDefault="00F7449B" w:rsidP="00F7449B">
      <w:pPr>
        <w:rPr>
          <w:rFonts w:asciiTheme="majorBidi" w:hAnsiTheme="majorBidi" w:cstheme="majorBidi"/>
          <w:lang w:val="kk-KZ"/>
        </w:rPr>
      </w:pPr>
    </w:p>
    <w:p w14:paraId="434A7FDF" w14:textId="77777777" w:rsidR="00F7449B" w:rsidRPr="00CB2B9B" w:rsidRDefault="00F7449B" w:rsidP="00F7449B">
      <w:pPr>
        <w:rPr>
          <w:rFonts w:asciiTheme="majorBidi" w:hAnsiTheme="majorBidi" w:cstheme="majorBidi"/>
          <w:lang w:val="kk-KZ"/>
        </w:rPr>
      </w:pPr>
    </w:p>
    <w:p w14:paraId="1C185B7D" w14:textId="77777777" w:rsidR="00F7449B" w:rsidRPr="00CB2B9B" w:rsidRDefault="00F7449B" w:rsidP="00F7449B">
      <w:pPr>
        <w:rPr>
          <w:rFonts w:asciiTheme="majorBidi" w:hAnsiTheme="majorBidi" w:cstheme="majorBidi"/>
          <w:lang w:val="kk-KZ"/>
        </w:rPr>
      </w:pPr>
    </w:p>
    <w:p w14:paraId="6D7A9D34" w14:textId="77777777" w:rsidR="00F7449B" w:rsidRPr="00CB2B9B" w:rsidRDefault="00F7449B" w:rsidP="00F7449B">
      <w:pPr>
        <w:rPr>
          <w:rFonts w:asciiTheme="majorBidi" w:hAnsiTheme="majorBidi" w:cstheme="majorBidi"/>
          <w:lang w:val="kk-KZ"/>
        </w:rPr>
      </w:pPr>
    </w:p>
    <w:p w14:paraId="13EDC915" w14:textId="77777777" w:rsidR="00F7449B" w:rsidRPr="00CB2B9B" w:rsidRDefault="00F7449B" w:rsidP="00F7449B">
      <w:pPr>
        <w:rPr>
          <w:rFonts w:asciiTheme="majorBidi" w:hAnsiTheme="majorBidi" w:cstheme="majorBidi"/>
          <w:lang w:val="kk-KZ"/>
        </w:rPr>
      </w:pPr>
    </w:p>
    <w:p w14:paraId="2447E167" w14:textId="77777777" w:rsidR="00F7449B" w:rsidRPr="00CB2B9B" w:rsidRDefault="00F7449B" w:rsidP="00F7449B">
      <w:pPr>
        <w:rPr>
          <w:rFonts w:asciiTheme="majorBidi" w:hAnsiTheme="majorBidi" w:cstheme="majorBidi"/>
          <w:lang w:val="kk-KZ"/>
        </w:rPr>
      </w:pPr>
    </w:p>
    <w:p w14:paraId="749EFDCA" w14:textId="77777777" w:rsidR="00F7449B" w:rsidRPr="00CB2B9B" w:rsidRDefault="00F7449B" w:rsidP="00F7449B">
      <w:pPr>
        <w:rPr>
          <w:rFonts w:asciiTheme="majorBidi" w:hAnsiTheme="majorBidi" w:cstheme="majorBidi"/>
          <w:lang w:val="kk-KZ"/>
        </w:rPr>
      </w:pPr>
    </w:p>
    <w:p w14:paraId="127B1244" w14:textId="77777777" w:rsidR="00F7449B" w:rsidRPr="00CB2B9B" w:rsidRDefault="00F7449B" w:rsidP="00F7449B">
      <w:pPr>
        <w:rPr>
          <w:rFonts w:asciiTheme="majorBidi" w:hAnsiTheme="majorBidi" w:cstheme="majorBidi"/>
          <w:lang w:val="kk-KZ"/>
        </w:rPr>
      </w:pPr>
    </w:p>
    <w:p w14:paraId="16787321" w14:textId="77777777" w:rsidR="00F7449B" w:rsidRPr="00CB2B9B" w:rsidRDefault="00F7449B" w:rsidP="00F7449B">
      <w:pPr>
        <w:rPr>
          <w:rFonts w:asciiTheme="majorBidi" w:hAnsiTheme="majorBidi" w:cstheme="majorBidi"/>
          <w:lang w:val="kk-KZ"/>
        </w:rPr>
      </w:pPr>
    </w:p>
    <w:p w14:paraId="25E563D9" w14:textId="77777777" w:rsidR="00F7449B" w:rsidRPr="00CB2B9B" w:rsidRDefault="00F7449B" w:rsidP="00F7449B">
      <w:pPr>
        <w:rPr>
          <w:rFonts w:asciiTheme="majorBidi" w:hAnsiTheme="majorBidi" w:cstheme="majorBidi"/>
          <w:lang w:val="kk-KZ"/>
        </w:rPr>
      </w:pPr>
    </w:p>
    <w:p w14:paraId="6C3451C6" w14:textId="77777777" w:rsidR="00F7449B" w:rsidRPr="00CB2B9B" w:rsidRDefault="00F7449B" w:rsidP="00F7449B">
      <w:pPr>
        <w:rPr>
          <w:rFonts w:asciiTheme="majorBidi" w:hAnsiTheme="majorBidi" w:cstheme="majorBidi"/>
          <w:lang w:val="kk-KZ"/>
        </w:rPr>
      </w:pPr>
    </w:p>
    <w:p w14:paraId="2E31FFE2" w14:textId="77777777" w:rsidR="00F7449B" w:rsidRPr="00CB2B9B" w:rsidRDefault="00F7449B" w:rsidP="00F7449B">
      <w:pPr>
        <w:rPr>
          <w:rFonts w:asciiTheme="majorBidi" w:hAnsiTheme="majorBidi" w:cstheme="majorBidi"/>
          <w:lang w:val="kk-KZ"/>
        </w:rPr>
      </w:pPr>
    </w:p>
    <w:p w14:paraId="4F324AC1" w14:textId="77777777" w:rsidR="00F7449B" w:rsidRPr="00CB2B9B" w:rsidRDefault="00F7449B" w:rsidP="00F7449B">
      <w:pPr>
        <w:rPr>
          <w:rFonts w:asciiTheme="majorBidi" w:hAnsiTheme="majorBidi" w:cstheme="majorBidi"/>
          <w:lang w:val="kk-KZ"/>
        </w:rPr>
      </w:pPr>
    </w:p>
    <w:p w14:paraId="576ABD28" w14:textId="351C3431" w:rsidR="00F7449B" w:rsidRPr="00CB2B9B" w:rsidRDefault="00F7449B" w:rsidP="00F7449B">
      <w:pPr>
        <w:rPr>
          <w:rFonts w:asciiTheme="majorBidi" w:hAnsiTheme="majorBidi" w:cstheme="majorBidi"/>
          <w:lang w:val="kk-KZ"/>
        </w:rPr>
      </w:pPr>
    </w:p>
    <w:p w14:paraId="160B1711" w14:textId="77777777" w:rsidR="00F41620" w:rsidRPr="00CB2B9B" w:rsidRDefault="00F41620" w:rsidP="00F7449B">
      <w:pPr>
        <w:rPr>
          <w:rFonts w:asciiTheme="majorBidi" w:hAnsiTheme="majorBidi" w:cstheme="majorBidi"/>
          <w:lang w:val="kk-KZ"/>
        </w:rPr>
      </w:pPr>
    </w:p>
    <w:p w14:paraId="34E788B7" w14:textId="77777777" w:rsidR="0063209E" w:rsidRPr="00CB2B9B" w:rsidRDefault="0063209E" w:rsidP="0063209E">
      <w:pPr>
        <w:rPr>
          <w:rFonts w:asciiTheme="majorBidi" w:hAnsiTheme="majorBidi" w:cstheme="majorBidi"/>
          <w:lang w:val="kk-KZ"/>
        </w:rPr>
      </w:pPr>
    </w:p>
    <w:p w14:paraId="31749E83" w14:textId="77777777" w:rsidR="00F7449B" w:rsidRPr="00CB2B9B" w:rsidRDefault="00F7449B" w:rsidP="0063209E">
      <w:pPr>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ПАЙДАЛАНЫЛҒАН ӘДЕБИЕТТЕР ТІЗІМІ</w:t>
      </w:r>
    </w:p>
    <w:p w14:paraId="61F1CCBF" w14:textId="1D69FE64" w:rsidR="00F7449B" w:rsidRPr="00CB2B9B" w:rsidRDefault="00F7449B" w:rsidP="00F7449B">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1 Қазақстан Республикасының Білім тұралы заңы: 2007 жылғы 27 шілдеде №319</w:t>
      </w:r>
      <w:r w:rsidR="00F41620" w:rsidRPr="00CB2B9B">
        <w:rPr>
          <w:rFonts w:asciiTheme="majorBidi" w:hAnsiTheme="majorBidi" w:cstheme="majorBidi"/>
          <w:bCs/>
          <w:sz w:val="28"/>
          <w:szCs w:val="28"/>
          <w:lang w:val="kk-KZ"/>
        </w:rPr>
        <w:t xml:space="preserve"> </w:t>
      </w:r>
      <w:r w:rsidR="00FB4D4F" w:rsidRPr="00CB2B9B">
        <w:rPr>
          <w:rFonts w:asciiTheme="majorBidi" w:hAnsiTheme="majorBidi" w:cstheme="majorBidi"/>
          <w:bCs/>
          <w:sz w:val="28"/>
          <w:szCs w:val="28"/>
          <w:lang w:val="kk-KZ"/>
        </w:rPr>
        <w:t>–</w:t>
      </w:r>
      <w:r w:rsidR="001A52A8" w:rsidRPr="00CB2B9B">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 xml:space="preserve">ІІІ. </w:t>
      </w:r>
      <w:r w:rsidR="00C2149B" w:rsidRPr="00CB2B9B">
        <w:rPr>
          <w:rFonts w:asciiTheme="majorBidi" w:hAnsiTheme="majorBidi" w:cstheme="majorBidi"/>
          <w:bCs/>
          <w:sz w:val="28"/>
          <w:szCs w:val="28"/>
          <w:lang w:val="kk-KZ"/>
        </w:rPr>
        <w:t xml:space="preserve">[электронды ресурс] </w:t>
      </w:r>
      <w:hyperlink r:id="rId92" w:history="1">
        <w:r w:rsidR="00C2149B" w:rsidRPr="00CB2B9B">
          <w:rPr>
            <w:rStyle w:val="a6"/>
            <w:rFonts w:asciiTheme="majorBidi" w:hAnsiTheme="majorBidi" w:cstheme="majorBidi"/>
            <w:bCs/>
            <w:color w:val="auto"/>
            <w:sz w:val="28"/>
            <w:szCs w:val="28"/>
            <w:lang w:val="kk-KZ"/>
          </w:rPr>
          <w:t>https://adilet.zan.kz/kaz/docs/Z070000319_</w:t>
        </w:r>
      </w:hyperlink>
      <w:r w:rsidR="00C2149B" w:rsidRPr="00CB2B9B">
        <w:rPr>
          <w:rFonts w:asciiTheme="majorBidi" w:hAnsiTheme="majorBidi" w:cstheme="majorBidi"/>
          <w:bCs/>
          <w:sz w:val="28"/>
          <w:szCs w:val="28"/>
          <w:lang w:val="kk-KZ"/>
        </w:rPr>
        <w:t xml:space="preserve"> 13.03.2025.</w:t>
      </w:r>
    </w:p>
    <w:p w14:paraId="46A890FB" w14:textId="07749C97" w:rsidR="00F41620" w:rsidRPr="00CB2B9B" w:rsidRDefault="00F7449B" w:rsidP="00F41620">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 xml:space="preserve">2 </w:t>
      </w:r>
      <w:r w:rsidRPr="00CB2B9B">
        <w:rPr>
          <w:rFonts w:asciiTheme="majorBidi" w:eastAsia="Times New Roman" w:hAnsiTheme="majorBidi" w:cstheme="majorBidi"/>
          <w:sz w:val="28"/>
          <w:szCs w:val="28"/>
          <w:lang w:val="kk-KZ"/>
        </w:rPr>
        <w:t>«Педагог» кәсіптік стандартын бекіту тұралы, Қазақстан Республикасы Оқу</w:t>
      </w:r>
      <w:r w:rsidR="00F41620" w:rsidRPr="00CB2B9B">
        <w:rPr>
          <w:rFonts w:asciiTheme="majorBidi" w:eastAsia="Times New Roman" w:hAnsiTheme="majorBidi" w:cstheme="majorBidi"/>
          <w:sz w:val="28"/>
          <w:szCs w:val="28"/>
          <w:lang w:val="kk-KZ"/>
        </w:rPr>
        <w:t xml:space="preserve"> </w:t>
      </w:r>
      <w:r w:rsidR="00FB4D4F" w:rsidRPr="00CB2B9B">
        <w:rPr>
          <w:rFonts w:asciiTheme="majorBidi" w:eastAsia="Times New Roman" w:hAnsiTheme="majorBidi" w:cstheme="majorBidi"/>
          <w:sz w:val="28"/>
          <w:szCs w:val="28"/>
          <w:lang w:val="kk-KZ"/>
        </w:rPr>
        <w:t>–</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ағарту</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Министрінің м.а. 2022 жылғы</w:t>
      </w:r>
      <w:r w:rsidR="001A52A8" w:rsidRPr="00CB2B9B">
        <w:rPr>
          <w:rFonts w:asciiTheme="majorBidi" w:eastAsia="Times New Roman" w:hAnsiTheme="majorBidi" w:cstheme="majorBidi"/>
          <w:sz w:val="28"/>
          <w:szCs w:val="28"/>
          <w:lang w:val="kk-KZ"/>
        </w:rPr>
        <w:t xml:space="preserve"> </w:t>
      </w:r>
      <w:r w:rsidRPr="00CB2B9B">
        <w:rPr>
          <w:rFonts w:asciiTheme="majorBidi" w:eastAsia="Times New Roman" w:hAnsiTheme="majorBidi" w:cstheme="majorBidi"/>
          <w:sz w:val="28"/>
          <w:szCs w:val="28"/>
          <w:lang w:val="kk-KZ"/>
        </w:rPr>
        <w:t>15 желтоқсандағы № 500 бұйрығымен.</w:t>
      </w:r>
      <w:r w:rsidR="00F41620" w:rsidRPr="00CB2B9B">
        <w:rPr>
          <w:rFonts w:asciiTheme="majorBidi" w:eastAsia="Times New Roman" w:hAnsiTheme="majorBidi" w:cstheme="majorBidi"/>
          <w:sz w:val="28"/>
          <w:szCs w:val="28"/>
          <w:lang w:val="kk-KZ"/>
        </w:rPr>
        <w:t xml:space="preserve"> </w:t>
      </w:r>
      <w:r w:rsidR="00C2149B" w:rsidRPr="00CB2B9B">
        <w:rPr>
          <w:rFonts w:asciiTheme="majorBidi" w:hAnsiTheme="majorBidi" w:cstheme="majorBidi"/>
          <w:bCs/>
          <w:sz w:val="28"/>
          <w:szCs w:val="28"/>
        </w:rPr>
        <w:t>[</w:t>
      </w:r>
      <w:r w:rsidR="00C2149B" w:rsidRPr="00CB2B9B">
        <w:rPr>
          <w:rFonts w:asciiTheme="majorBidi" w:hAnsiTheme="majorBidi" w:cstheme="majorBidi"/>
          <w:bCs/>
          <w:sz w:val="28"/>
          <w:szCs w:val="28"/>
          <w:lang w:val="kk-KZ"/>
        </w:rPr>
        <w:t>электронды ресурс</w:t>
      </w:r>
      <w:r w:rsidR="00C2149B" w:rsidRPr="00CB2B9B">
        <w:rPr>
          <w:rFonts w:asciiTheme="majorBidi" w:hAnsiTheme="majorBidi" w:cstheme="majorBidi"/>
          <w:bCs/>
          <w:sz w:val="28"/>
          <w:szCs w:val="28"/>
        </w:rPr>
        <w:t>]</w:t>
      </w:r>
      <w:r w:rsidR="00C2149B" w:rsidRPr="00CB2B9B">
        <w:rPr>
          <w:rFonts w:asciiTheme="majorBidi" w:hAnsiTheme="majorBidi" w:cstheme="majorBidi"/>
          <w:bCs/>
          <w:sz w:val="28"/>
          <w:szCs w:val="28"/>
          <w:lang w:val="kk-KZ"/>
        </w:rPr>
        <w:t xml:space="preserve"> </w:t>
      </w:r>
      <w:hyperlink r:id="rId93" w:history="1">
        <w:r w:rsidR="00C2149B" w:rsidRPr="00CB2B9B">
          <w:rPr>
            <w:rStyle w:val="a6"/>
            <w:rFonts w:asciiTheme="majorBidi" w:hAnsiTheme="majorBidi" w:cstheme="majorBidi"/>
            <w:bCs/>
            <w:color w:val="auto"/>
            <w:sz w:val="28"/>
            <w:szCs w:val="28"/>
            <w:lang w:val="kk-KZ"/>
          </w:rPr>
          <w:t>https://adilet.zan.kz/kaz/docs/V2200031149</w:t>
        </w:r>
      </w:hyperlink>
      <w:r w:rsidR="00C2149B" w:rsidRPr="00CB2B9B">
        <w:rPr>
          <w:rFonts w:asciiTheme="majorBidi" w:hAnsiTheme="majorBidi" w:cstheme="majorBidi"/>
          <w:bCs/>
          <w:sz w:val="28"/>
          <w:szCs w:val="28"/>
          <w:lang w:val="kk-KZ"/>
        </w:rPr>
        <w:t xml:space="preserve"> 13.03.2025.</w:t>
      </w:r>
    </w:p>
    <w:p w14:paraId="1FD678CD" w14:textId="5D22F46C" w:rsidR="00F41620" w:rsidRPr="00CB2B9B" w:rsidRDefault="00F7449B" w:rsidP="00A05ABF">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 xml:space="preserve">3 </w:t>
      </w:r>
      <w:r w:rsidRPr="00CB2B9B">
        <w:rPr>
          <w:rFonts w:asciiTheme="majorBidi" w:eastAsia="Times New Roman" w:hAnsiTheme="majorBidi" w:cstheme="majorBidi"/>
          <w:bCs/>
          <w:sz w:val="28"/>
          <w:szCs w:val="28"/>
        </w:rPr>
        <w:t xml:space="preserve">Концепция развития иноязычного образования </w:t>
      </w:r>
      <w:r w:rsidRPr="00CB2B9B">
        <w:rPr>
          <w:rFonts w:asciiTheme="majorBidi" w:eastAsia="Times New Roman" w:hAnsiTheme="majorBidi" w:cstheme="majorBidi"/>
          <w:sz w:val="28"/>
          <w:szCs w:val="28"/>
        </w:rPr>
        <w:t>Республики Казахстан</w:t>
      </w:r>
      <w:r w:rsidRPr="00CB2B9B">
        <w:rPr>
          <w:rFonts w:asciiTheme="majorBidi" w:eastAsia="Times New Roman" w:hAnsiTheme="majorBidi" w:cstheme="majorBidi"/>
          <w:bCs/>
          <w:sz w:val="28"/>
          <w:szCs w:val="28"/>
        </w:rPr>
        <w:t xml:space="preserve"> утверждена Советом УМО на базе КазУМОиМЯ им. Абылай хана. Протокол №1 от 25.02.2006, согласована с МОН РК.</w:t>
      </w:r>
      <w:r w:rsidR="00A05ABF" w:rsidRPr="00CB2B9B">
        <w:rPr>
          <w:rFonts w:asciiTheme="majorBidi" w:hAnsiTheme="majorBidi" w:cstheme="majorBidi"/>
          <w:bCs/>
          <w:sz w:val="28"/>
          <w:szCs w:val="28"/>
        </w:rPr>
        <w:t xml:space="preserve"> [</w:t>
      </w:r>
      <w:r w:rsidR="00A05ABF" w:rsidRPr="00CB2B9B">
        <w:rPr>
          <w:rFonts w:asciiTheme="majorBidi" w:hAnsiTheme="majorBidi" w:cstheme="majorBidi"/>
          <w:bCs/>
          <w:sz w:val="28"/>
          <w:szCs w:val="28"/>
          <w:lang w:val="kk-KZ"/>
        </w:rPr>
        <w:t>электронды ресурс</w:t>
      </w:r>
      <w:r w:rsidR="00A05ABF" w:rsidRPr="00CB2B9B">
        <w:rPr>
          <w:rFonts w:asciiTheme="majorBidi" w:hAnsiTheme="majorBidi" w:cstheme="majorBidi"/>
          <w:bCs/>
          <w:sz w:val="28"/>
          <w:szCs w:val="28"/>
        </w:rPr>
        <w:t>]</w:t>
      </w:r>
      <w:r w:rsidR="001A52A8" w:rsidRPr="00CB2B9B">
        <w:rPr>
          <w:rFonts w:asciiTheme="majorBidi" w:hAnsiTheme="majorBidi" w:cstheme="majorBidi"/>
          <w:bCs/>
          <w:sz w:val="28"/>
          <w:szCs w:val="28"/>
          <w:lang w:val="kk-KZ"/>
        </w:rPr>
        <w:t xml:space="preserve"> </w:t>
      </w:r>
      <w:hyperlink r:id="rId94" w:history="1">
        <w:r w:rsidR="00A05ABF" w:rsidRPr="00CB2B9B">
          <w:rPr>
            <w:rStyle w:val="a6"/>
            <w:rFonts w:asciiTheme="majorBidi" w:hAnsiTheme="majorBidi" w:cstheme="majorBidi"/>
            <w:bCs/>
            <w:color w:val="auto"/>
            <w:sz w:val="28"/>
            <w:szCs w:val="28"/>
            <w:lang w:val="kk-KZ"/>
          </w:rPr>
          <w:t>https://library.ablaikhan.kz/wp-content/uploads/2025/02/5783.pdf</w:t>
        </w:r>
      </w:hyperlink>
      <w:r w:rsidR="00A05ABF" w:rsidRPr="00CB2B9B">
        <w:rPr>
          <w:rFonts w:asciiTheme="majorBidi" w:hAnsiTheme="majorBidi" w:cstheme="majorBidi"/>
          <w:bCs/>
          <w:sz w:val="28"/>
          <w:szCs w:val="28"/>
          <w:lang w:val="kk-KZ"/>
        </w:rPr>
        <w:t xml:space="preserve"> 22.02.2025.</w:t>
      </w:r>
    </w:p>
    <w:p w14:paraId="1F681ACA" w14:textId="5E305205"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4 2023</w:t>
      </w:r>
      <w:r w:rsidR="00FB4D4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2029 жылдарға арналған цифрлық трансформация, ақпараттық</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коммуникациялық технологиялар саласын және киберқауіпсіздікті дамыту тұжырымдамасын бекіту туралы. Қазақстан Республикасы Үкіметінің 2023 жылғы 28 наурыздағы No2 қаулысы </w:t>
      </w:r>
      <w:r w:rsidR="00C2149B" w:rsidRPr="00CB2B9B">
        <w:rPr>
          <w:rFonts w:asciiTheme="majorBidi" w:hAnsiTheme="majorBidi" w:cstheme="majorBidi"/>
          <w:bCs/>
          <w:sz w:val="28"/>
          <w:szCs w:val="28"/>
          <w:lang w:val="kk-KZ"/>
        </w:rPr>
        <w:t xml:space="preserve">[электронды ресурс] </w:t>
      </w:r>
      <w:hyperlink r:id="rId95" w:history="1">
        <w:r w:rsidR="00F41620" w:rsidRPr="00CB2B9B">
          <w:rPr>
            <w:rStyle w:val="a6"/>
            <w:rFonts w:asciiTheme="majorBidi" w:hAnsiTheme="majorBidi" w:cstheme="majorBidi"/>
            <w:color w:val="auto"/>
            <w:sz w:val="28"/>
            <w:szCs w:val="28"/>
            <w:lang w:val="kk-KZ"/>
          </w:rPr>
          <w:t>https://adilet.zan.kz/rus/docs/P2300000269</w:t>
        </w:r>
      </w:hyperlink>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02.05.2023.</w:t>
      </w:r>
    </w:p>
    <w:p w14:paraId="77D869A8" w14:textId="0D17739A"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5 Жасанды интеллектіні дамытудың 2024</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2029 жылдарға арналған тұжырымдамасын бекіту туралы Қазақстан Республикасы Үкіметінің 2024 жылғы 24 шілдедегі №592 қаулысы </w:t>
      </w:r>
      <w:r w:rsidR="00C2149B" w:rsidRPr="00CB2B9B">
        <w:rPr>
          <w:rFonts w:asciiTheme="majorBidi" w:hAnsiTheme="majorBidi" w:cstheme="majorBidi"/>
          <w:bCs/>
          <w:sz w:val="28"/>
          <w:szCs w:val="28"/>
          <w:lang w:val="kk-KZ"/>
        </w:rPr>
        <w:t xml:space="preserve">[электронды ресурс] </w:t>
      </w:r>
      <w:hyperlink r:id="rId96" w:history="1">
        <w:r w:rsidR="00F41620" w:rsidRPr="00CB2B9B">
          <w:rPr>
            <w:rStyle w:val="a6"/>
            <w:rFonts w:asciiTheme="majorBidi" w:hAnsiTheme="majorBidi" w:cstheme="majorBidi"/>
            <w:color w:val="auto"/>
            <w:sz w:val="28"/>
            <w:szCs w:val="28"/>
            <w:lang w:val="kk-KZ"/>
          </w:rPr>
          <w:t>https://adilet.zan.kz/rus/docs/P2400000592</w:t>
        </w:r>
      </w:hyperlink>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02.05.</w:t>
      </w:r>
      <w:r w:rsidR="00472F60" w:rsidRPr="00CB2B9B">
        <w:rPr>
          <w:rFonts w:asciiTheme="majorBidi" w:hAnsiTheme="majorBidi" w:cstheme="majorBidi"/>
          <w:sz w:val="28"/>
          <w:szCs w:val="28"/>
          <w:lang w:val="kk-KZ"/>
        </w:rPr>
        <w:t>20</w:t>
      </w:r>
      <w:r w:rsidRPr="00CB2B9B">
        <w:rPr>
          <w:rFonts w:asciiTheme="majorBidi" w:hAnsiTheme="majorBidi" w:cstheme="majorBidi"/>
          <w:sz w:val="28"/>
          <w:szCs w:val="28"/>
          <w:lang w:val="kk-KZ"/>
        </w:rPr>
        <w:t>02.</w:t>
      </w:r>
    </w:p>
    <w:p w14:paraId="445A4DAA" w14:textId="77777777"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6</w:t>
      </w:r>
      <w:r w:rsidR="00F7449B" w:rsidRPr="00CB2B9B">
        <w:rPr>
          <w:rFonts w:asciiTheme="majorBidi" w:hAnsiTheme="majorBidi" w:cstheme="majorBidi"/>
          <w:sz w:val="28"/>
          <w:szCs w:val="28"/>
          <w:lang w:val="kk-KZ"/>
        </w:rPr>
        <w:t xml:space="preserve"> Кунанбаева С.С. Современное иноязычное образование: методология и теории. – Алматы, 2005. – 264 с.</w:t>
      </w:r>
    </w:p>
    <w:p w14:paraId="57624182" w14:textId="116562AE"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7</w:t>
      </w:r>
      <w:r w:rsidR="00F7449B" w:rsidRPr="00CB2B9B">
        <w:rPr>
          <w:rFonts w:asciiTheme="majorBidi" w:hAnsiTheme="majorBidi" w:cstheme="majorBidi"/>
          <w:sz w:val="28"/>
          <w:szCs w:val="28"/>
          <w:lang w:val="kk-KZ"/>
        </w:rPr>
        <w:t xml:space="preserve"> Абрамова М.В. Формирование коммуникативной компетенции иностранных студентов в учебно</w:t>
      </w:r>
      <w:r w:rsidR="00CE5FA1" w:rsidRPr="00CB2B9B">
        <w:rPr>
          <w:rFonts w:asciiTheme="majorBidi" w:hAnsiTheme="majorBidi" w:cstheme="majorBidi"/>
          <w:sz w:val="28"/>
          <w:szCs w:val="28"/>
        </w:rPr>
        <w:t xml:space="preserve"> </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профессиональной сфере на материале текстов по педагогике: дис. </w:t>
      </w:r>
      <w:r w:rsidR="00F41620"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канд. пед. </w:t>
      </w:r>
      <w:r w:rsidR="00F41620" w:rsidRPr="00CB2B9B">
        <w:rPr>
          <w:rFonts w:asciiTheme="majorBidi" w:hAnsiTheme="majorBidi" w:cstheme="majorBidi"/>
          <w:sz w:val="28"/>
          <w:szCs w:val="28"/>
          <w:lang w:val="kk-KZ"/>
        </w:rPr>
        <w:t>н</w:t>
      </w:r>
      <w:r w:rsidR="00F7449B" w:rsidRPr="00CB2B9B">
        <w:rPr>
          <w:rFonts w:asciiTheme="majorBidi" w:hAnsiTheme="majorBidi" w:cstheme="majorBidi"/>
          <w:sz w:val="28"/>
          <w:szCs w:val="28"/>
          <w:lang w:val="kk-KZ"/>
        </w:rPr>
        <w:t>аук</w:t>
      </w:r>
      <w:r w:rsidR="00F41620" w:rsidRPr="00CB2B9B">
        <w:rPr>
          <w:rFonts w:asciiTheme="majorBidi" w:hAnsiTheme="majorBidi" w:cstheme="majorBidi"/>
          <w:sz w:val="28"/>
          <w:szCs w:val="28"/>
          <w:lang w:val="kk-KZ"/>
        </w:rPr>
        <w:t xml:space="preserve">: </w:t>
      </w:r>
      <w:r w:rsidR="00C2149B" w:rsidRPr="00CB2B9B">
        <w:rPr>
          <w:rFonts w:asciiTheme="majorBidi" w:hAnsiTheme="majorBidi" w:cstheme="majorBidi"/>
          <w:sz w:val="28"/>
          <w:szCs w:val="28"/>
          <w:lang w:val="kk-KZ"/>
        </w:rPr>
        <w:t>13.00.02</w:t>
      </w:r>
      <w:r w:rsidR="00C2149B"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w:t>
      </w:r>
      <w:r w:rsidR="00F41620"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СПб.</w:t>
      </w:r>
      <w:r w:rsidR="00F41620" w:rsidRPr="00CB2B9B">
        <w:rPr>
          <w:rFonts w:asciiTheme="majorBidi" w:hAnsiTheme="majorBidi" w:cstheme="majorBidi"/>
          <w:sz w:val="28"/>
          <w:szCs w:val="28"/>
        </w:rPr>
        <w:t>,</w:t>
      </w:r>
      <w:r w:rsidR="00F7449B" w:rsidRPr="00CB2B9B">
        <w:rPr>
          <w:rFonts w:asciiTheme="majorBidi" w:hAnsiTheme="majorBidi" w:cstheme="majorBidi"/>
          <w:sz w:val="28"/>
          <w:szCs w:val="28"/>
        </w:rPr>
        <w:t xml:space="preserve"> 2016. – 24 с.</w:t>
      </w:r>
    </w:p>
    <w:p w14:paraId="6F77EE64" w14:textId="2B0D95E0"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8</w:t>
      </w:r>
      <w:r w:rsidR="00F7449B" w:rsidRPr="00CB2B9B">
        <w:rPr>
          <w:rFonts w:asciiTheme="majorBidi" w:hAnsiTheme="majorBidi" w:cstheme="majorBidi"/>
          <w:sz w:val="28"/>
          <w:szCs w:val="28"/>
          <w:lang w:val="kk-KZ"/>
        </w:rPr>
        <w:t xml:space="preserve"> Zhanazarova Z., Kulgildinova T., Turlybekova A., Zhantelova E. Formation of meta</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subject skills in students of specialized classes in English lessons // Sci Herald Uzhhorod</w:t>
      </w:r>
      <w:r w:rsidR="00CE5FA1"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kk-KZ"/>
        </w:rPr>
        <w:t>UnivSer Phys.</w:t>
      </w:r>
      <w:r w:rsidR="00F41620"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2024. –</w:t>
      </w:r>
      <w:r w:rsidR="00C2149B" w:rsidRPr="00CB2B9B">
        <w:rPr>
          <w:rFonts w:asciiTheme="majorBidi" w:hAnsiTheme="majorBidi" w:cstheme="majorBidi"/>
          <w:sz w:val="28"/>
          <w:szCs w:val="28"/>
          <w:lang w:val="en-US"/>
        </w:rPr>
        <w:t xml:space="preserve"> Issue</w:t>
      </w:r>
      <w:r w:rsidR="00F7449B" w:rsidRPr="00CB2B9B">
        <w:rPr>
          <w:rFonts w:asciiTheme="majorBidi" w:hAnsiTheme="majorBidi" w:cstheme="majorBidi"/>
          <w:sz w:val="28"/>
          <w:szCs w:val="28"/>
          <w:lang w:val="kk-KZ"/>
        </w:rPr>
        <w:t xml:space="preserve"> 55. – Р. 295</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303.</w:t>
      </w:r>
    </w:p>
    <w:p w14:paraId="67016E2F" w14:textId="0CF61979"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9</w:t>
      </w:r>
      <w:r w:rsidR="00F7449B" w:rsidRPr="00CB2B9B">
        <w:rPr>
          <w:rFonts w:asciiTheme="majorBidi" w:hAnsiTheme="majorBidi" w:cstheme="majorBidi"/>
          <w:sz w:val="28"/>
          <w:szCs w:val="28"/>
          <w:lang w:val="kk-KZ"/>
        </w:rPr>
        <w:t xml:space="preserve"> Alzhanova A., Chaklikova A. Multilingual Education: Development of Professional Foreign Language Communicative Competence of Students in a Digital Environment // International Journal of Web</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Based Learning and Teaching Technologies</w:t>
      </w:r>
      <w:r w:rsidR="00F41620" w:rsidRPr="00CB2B9B">
        <w:rPr>
          <w:rFonts w:asciiTheme="majorBidi" w:hAnsiTheme="majorBidi" w:cstheme="majorBidi"/>
          <w:sz w:val="28"/>
          <w:szCs w:val="28"/>
          <w:lang w:val="kk-KZ"/>
        </w:rPr>
        <w:t>. –</w:t>
      </w:r>
      <w:r w:rsidR="00F7449B" w:rsidRPr="00CB2B9B">
        <w:rPr>
          <w:rFonts w:asciiTheme="majorBidi" w:hAnsiTheme="majorBidi" w:cstheme="majorBidi"/>
          <w:sz w:val="28"/>
          <w:szCs w:val="28"/>
          <w:lang w:val="kk-KZ"/>
        </w:rPr>
        <w:t xml:space="preserve"> 2022</w:t>
      </w:r>
      <w:r w:rsidR="00F41620" w:rsidRPr="00CB2B9B">
        <w:rPr>
          <w:rFonts w:asciiTheme="majorBidi" w:hAnsiTheme="majorBidi" w:cstheme="majorBidi"/>
          <w:sz w:val="28"/>
          <w:szCs w:val="28"/>
          <w:lang w:val="kk-KZ"/>
        </w:rPr>
        <w:t xml:space="preserve">. </w:t>
      </w:r>
      <w:r w:rsidR="00472F60"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w:t>
      </w:r>
      <w:r w:rsidR="00C2149B" w:rsidRPr="00CB2B9B">
        <w:rPr>
          <w:rFonts w:asciiTheme="majorBidi" w:hAnsiTheme="majorBidi" w:cstheme="majorBidi"/>
          <w:sz w:val="28"/>
          <w:szCs w:val="28"/>
          <w:lang w:val="en-US"/>
        </w:rPr>
        <w:t>Issue</w:t>
      </w:r>
      <w:r w:rsidR="00C21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17(1)</w:t>
      </w:r>
      <w:r w:rsidR="00F41620"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Р.1</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13.</w:t>
      </w:r>
    </w:p>
    <w:p w14:paraId="3CECE4A8" w14:textId="2CFE16CD"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10</w:t>
      </w:r>
      <w:r w:rsidR="00F7449B" w:rsidRPr="00CB2B9B">
        <w:rPr>
          <w:rFonts w:asciiTheme="majorBidi" w:hAnsiTheme="majorBidi" w:cstheme="majorBidi"/>
          <w:sz w:val="28"/>
          <w:szCs w:val="28"/>
          <w:lang w:val="kk-KZ"/>
        </w:rPr>
        <w:t xml:space="preserve"> Джусубалиева Д.М., Мынбаева А.К. Цифровая компетентность современного педагога иинформационная культура: новые системы обучения // Вестник академии педагогических наук Казахстана. – 2017. – № 4. – С. 25</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34.</w:t>
      </w:r>
    </w:p>
    <w:p w14:paraId="670CC3DD" w14:textId="3452FA6B" w:rsidR="00F7449B" w:rsidRPr="00CB2B9B" w:rsidRDefault="008949E3" w:rsidP="00F7449B">
      <w:pPr>
        <w:spacing w:after="0" w:line="240" w:lineRule="auto"/>
        <w:ind w:firstLine="567"/>
        <w:jc w:val="both"/>
        <w:rPr>
          <w:rFonts w:asciiTheme="majorBidi" w:eastAsia="TimesNewRomanPSMT" w:hAnsiTheme="majorBidi" w:cstheme="majorBidi"/>
          <w:sz w:val="28"/>
          <w:szCs w:val="28"/>
          <w:lang w:val="en-US"/>
        </w:rPr>
      </w:pPr>
      <w:r w:rsidRPr="00CB2B9B">
        <w:rPr>
          <w:rFonts w:asciiTheme="majorBidi" w:hAnsiTheme="majorBidi" w:cstheme="majorBidi"/>
          <w:sz w:val="28"/>
          <w:szCs w:val="28"/>
          <w:lang w:val="kk-KZ"/>
        </w:rPr>
        <w:t xml:space="preserve">11 </w:t>
      </w:r>
      <w:r w:rsidR="00F7449B" w:rsidRPr="00CB2B9B">
        <w:rPr>
          <w:rFonts w:asciiTheme="majorBidi" w:eastAsia="TimesNewRomanPSMT" w:hAnsiTheme="majorBidi" w:cstheme="majorBidi"/>
          <w:sz w:val="28"/>
          <w:szCs w:val="28"/>
          <w:lang w:val="kk-KZ"/>
        </w:rPr>
        <w:t xml:space="preserve">Hall E., Trager </w:t>
      </w:r>
      <w:r w:rsidR="00F7449B" w:rsidRPr="00CB2B9B">
        <w:rPr>
          <w:rFonts w:asciiTheme="majorBidi" w:eastAsia="TimesNewRomanPSMT" w:hAnsiTheme="majorBidi" w:cstheme="majorBidi"/>
          <w:sz w:val="28"/>
          <w:szCs w:val="28"/>
          <w:lang w:val="en-US"/>
        </w:rPr>
        <w:t>G</w:t>
      </w:r>
      <w:r w:rsidR="00F7449B" w:rsidRPr="00CB2B9B">
        <w:rPr>
          <w:rFonts w:asciiTheme="majorBidi" w:eastAsia="TimesNewRomanPSMT" w:hAnsiTheme="majorBidi" w:cstheme="majorBidi"/>
          <w:sz w:val="28"/>
          <w:szCs w:val="28"/>
          <w:lang w:val="kk-KZ"/>
        </w:rPr>
        <w:t>. «Culture as a Communication</w:t>
      </w:r>
      <w:r w:rsidR="00F7449B" w:rsidRPr="00CB2B9B">
        <w:rPr>
          <w:rFonts w:asciiTheme="majorBidi" w:eastAsia="TimesNewRomanPSMT" w:hAnsiTheme="majorBidi" w:cstheme="majorBidi"/>
          <w:sz w:val="28"/>
          <w:szCs w:val="28"/>
          <w:lang w:val="en-US"/>
        </w:rPr>
        <w:t>: A model and Analysis // Explorations: Studies in Culture and Communication. N.Y.</w:t>
      </w:r>
      <w:r w:rsidR="00F41620" w:rsidRPr="00CB2B9B">
        <w:rPr>
          <w:rFonts w:asciiTheme="majorBidi" w:eastAsia="TimesNewRomanPSMT" w:hAnsiTheme="majorBidi" w:cstheme="majorBidi"/>
          <w:sz w:val="28"/>
          <w:szCs w:val="28"/>
          <w:lang w:val="en-US"/>
        </w:rPr>
        <w:t xml:space="preserve"> -</w:t>
      </w:r>
      <w:r w:rsidR="00F7449B" w:rsidRPr="00CB2B9B">
        <w:rPr>
          <w:rFonts w:asciiTheme="majorBidi" w:eastAsia="TimesNewRomanPSMT" w:hAnsiTheme="majorBidi" w:cstheme="majorBidi"/>
          <w:sz w:val="28"/>
          <w:szCs w:val="28"/>
          <w:lang w:val="kk-KZ"/>
        </w:rPr>
        <w:t xml:space="preserve"> 1954</w:t>
      </w:r>
      <w:r w:rsidR="00F41620" w:rsidRPr="00CB2B9B">
        <w:rPr>
          <w:rFonts w:asciiTheme="majorBidi" w:eastAsia="TimesNewRomanPSMT" w:hAnsiTheme="majorBidi" w:cstheme="majorBidi"/>
          <w:sz w:val="28"/>
          <w:szCs w:val="28"/>
          <w:lang w:val="kk-KZ"/>
        </w:rPr>
        <w:t>. -</w:t>
      </w:r>
      <w:r w:rsidR="00F7449B" w:rsidRPr="00CB2B9B">
        <w:rPr>
          <w:rFonts w:asciiTheme="majorBidi" w:eastAsia="TimesNewRomanPSMT" w:hAnsiTheme="majorBidi" w:cstheme="majorBidi"/>
          <w:sz w:val="28"/>
          <w:szCs w:val="28"/>
          <w:lang w:val="kk-KZ"/>
        </w:rPr>
        <w:t xml:space="preserve"> </w:t>
      </w:r>
      <w:r w:rsidR="00F7449B" w:rsidRPr="00CB2B9B">
        <w:rPr>
          <w:rFonts w:asciiTheme="majorBidi" w:eastAsia="TimesNewRomanPSMT" w:hAnsiTheme="majorBidi" w:cstheme="majorBidi"/>
          <w:sz w:val="28"/>
          <w:szCs w:val="28"/>
          <w:lang w:val="en-US"/>
        </w:rPr>
        <w:t xml:space="preserve">Iss. 37. </w:t>
      </w:r>
      <w:r w:rsidR="00F41620" w:rsidRPr="00CB2B9B">
        <w:rPr>
          <w:rFonts w:asciiTheme="majorBidi" w:eastAsia="TimesNewRomanPSMT" w:hAnsiTheme="majorBidi" w:cstheme="majorBidi"/>
          <w:sz w:val="28"/>
          <w:szCs w:val="28"/>
          <w:lang w:val="en-US"/>
        </w:rPr>
        <w:t xml:space="preserve">- </w:t>
      </w:r>
      <w:r w:rsidR="00F7449B" w:rsidRPr="00CB2B9B">
        <w:rPr>
          <w:rFonts w:asciiTheme="majorBidi" w:eastAsia="TimesNewRomanPSMT" w:hAnsiTheme="majorBidi" w:cstheme="majorBidi"/>
          <w:sz w:val="28"/>
          <w:szCs w:val="28"/>
          <w:lang w:val="en-US"/>
        </w:rPr>
        <w:t>P.137</w:t>
      </w:r>
      <w:r w:rsidR="00FB4D4F" w:rsidRPr="00CB2B9B">
        <w:rPr>
          <w:rFonts w:asciiTheme="majorBidi" w:eastAsia="TimesNewRomanPSMT" w:hAnsiTheme="majorBidi" w:cstheme="majorBidi"/>
          <w:sz w:val="28"/>
          <w:szCs w:val="28"/>
          <w:lang w:val="en-US"/>
        </w:rPr>
        <w:t xml:space="preserve">– </w:t>
      </w:r>
      <w:r w:rsidR="00F7449B" w:rsidRPr="00CB2B9B">
        <w:rPr>
          <w:rFonts w:asciiTheme="majorBidi" w:eastAsia="TimesNewRomanPSMT" w:hAnsiTheme="majorBidi" w:cstheme="majorBidi"/>
          <w:sz w:val="28"/>
          <w:szCs w:val="28"/>
          <w:lang w:val="en-US"/>
        </w:rPr>
        <w:t>149</w:t>
      </w:r>
      <w:r w:rsidR="00F41620" w:rsidRPr="00CB2B9B">
        <w:rPr>
          <w:rFonts w:asciiTheme="majorBidi" w:eastAsia="TimesNewRomanPSMT" w:hAnsiTheme="majorBidi" w:cstheme="majorBidi"/>
          <w:sz w:val="28"/>
          <w:szCs w:val="28"/>
          <w:lang w:val="en-US"/>
        </w:rPr>
        <w:t>.</w:t>
      </w:r>
    </w:p>
    <w:p w14:paraId="6FC2F662" w14:textId="105DB651" w:rsidR="00F7449B" w:rsidRPr="00CB2B9B" w:rsidRDefault="008949E3" w:rsidP="00F7449B">
      <w:pPr>
        <w:spacing w:after="0" w:line="240" w:lineRule="auto"/>
        <w:ind w:firstLine="567"/>
        <w:jc w:val="both"/>
        <w:rPr>
          <w:rFonts w:asciiTheme="majorBidi" w:eastAsia="TimesNewRomanPSMT" w:hAnsiTheme="majorBidi" w:cstheme="majorBidi"/>
          <w:sz w:val="28"/>
          <w:szCs w:val="28"/>
          <w:lang w:val="en-US"/>
        </w:rPr>
      </w:pPr>
      <w:r w:rsidRPr="00CB2B9B">
        <w:rPr>
          <w:rFonts w:asciiTheme="majorBidi" w:eastAsia="TimesNewRomanPSMT" w:hAnsiTheme="majorBidi" w:cstheme="majorBidi"/>
          <w:sz w:val="28"/>
          <w:szCs w:val="28"/>
          <w:lang w:val="kk-KZ"/>
        </w:rPr>
        <w:t>12</w:t>
      </w:r>
      <w:r w:rsidR="00F7449B" w:rsidRPr="00CB2B9B">
        <w:rPr>
          <w:rFonts w:asciiTheme="majorBidi" w:hAnsiTheme="majorBidi" w:cstheme="majorBidi"/>
          <w:sz w:val="28"/>
          <w:szCs w:val="28"/>
          <w:lang w:val="kk-KZ"/>
        </w:rPr>
        <w:t xml:space="preserve"> Byram M. Assessing intercultural competence in language teaching //</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Sprogforum. –</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2000. </w:t>
      </w:r>
      <w:r w:rsidR="00F41620"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№18 (6)</w:t>
      </w:r>
      <w:r w:rsidR="00F41620"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41620"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P. 8</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13.</w:t>
      </w:r>
      <w:r w:rsidR="00F7449B" w:rsidRPr="00CB2B9B">
        <w:rPr>
          <w:rFonts w:asciiTheme="majorBidi" w:eastAsia="TimesNewRomanPSMT" w:hAnsiTheme="majorBidi" w:cstheme="majorBidi"/>
          <w:sz w:val="28"/>
          <w:szCs w:val="28"/>
          <w:lang w:val="en-US"/>
        </w:rPr>
        <w:t xml:space="preserve"> </w:t>
      </w:r>
    </w:p>
    <w:p w14:paraId="25730C88" w14:textId="74054971" w:rsidR="00F7449B" w:rsidRPr="00CB2B9B" w:rsidRDefault="008949E3" w:rsidP="00F7449B">
      <w:pPr>
        <w:spacing w:after="0" w:line="240" w:lineRule="auto"/>
        <w:ind w:firstLine="567"/>
        <w:jc w:val="both"/>
        <w:rPr>
          <w:rFonts w:asciiTheme="majorBidi" w:eastAsia="TimesNewRomanPSMT" w:hAnsiTheme="majorBidi" w:cstheme="majorBidi"/>
          <w:sz w:val="28"/>
          <w:szCs w:val="28"/>
          <w:lang w:val="en-US"/>
        </w:rPr>
      </w:pPr>
      <w:r w:rsidRPr="00CB2B9B">
        <w:rPr>
          <w:rFonts w:asciiTheme="majorBidi" w:eastAsia="TimesNewRomanPSMT" w:hAnsiTheme="majorBidi" w:cstheme="majorBidi"/>
          <w:sz w:val="28"/>
          <w:szCs w:val="28"/>
          <w:lang w:val="kk-KZ"/>
        </w:rPr>
        <w:t>13</w:t>
      </w:r>
      <w:r w:rsidR="00F7449B" w:rsidRPr="00CB2B9B">
        <w:rPr>
          <w:rFonts w:asciiTheme="majorBidi" w:hAnsiTheme="majorBidi" w:cstheme="majorBidi"/>
          <w:sz w:val="28"/>
          <w:szCs w:val="28"/>
          <w:lang w:val="kk-KZ"/>
        </w:rPr>
        <w:t xml:space="preserve"> Lustig M.W. &amp; Koester J. Intercultural competence / M.W. Lustig,</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J.Koester // Intercultural communication across cultures. Sixth edition. Boston, </w:t>
      </w:r>
      <w:r w:rsidR="00F41620"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41620" w:rsidRPr="00CB2B9B">
        <w:rPr>
          <w:rFonts w:asciiTheme="majorBidi" w:hAnsiTheme="majorBidi" w:cstheme="majorBidi"/>
          <w:sz w:val="28"/>
          <w:szCs w:val="28"/>
          <w:lang w:val="kk-KZ"/>
        </w:rPr>
        <w:t xml:space="preserve">2010. - </w:t>
      </w:r>
      <w:r w:rsidR="00F7449B" w:rsidRPr="00CB2B9B">
        <w:rPr>
          <w:rFonts w:asciiTheme="majorBidi" w:hAnsiTheme="majorBidi" w:cstheme="majorBidi"/>
          <w:sz w:val="28"/>
          <w:szCs w:val="28"/>
          <w:lang w:val="kk-KZ"/>
        </w:rPr>
        <w:t>400 p.</w:t>
      </w:r>
      <w:r w:rsidR="00F7449B" w:rsidRPr="00CB2B9B">
        <w:rPr>
          <w:rFonts w:asciiTheme="majorBidi" w:eastAsia="TimesNewRomanPSMT" w:hAnsiTheme="majorBidi" w:cstheme="majorBidi"/>
          <w:sz w:val="28"/>
          <w:szCs w:val="28"/>
          <w:lang w:val="en-US"/>
        </w:rPr>
        <w:t xml:space="preserve"> </w:t>
      </w:r>
    </w:p>
    <w:p w14:paraId="49B48BDB" w14:textId="69C30A27"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eastAsia="TimesNewRomanPSMT" w:hAnsiTheme="majorBidi" w:cstheme="majorBidi"/>
          <w:sz w:val="28"/>
          <w:szCs w:val="28"/>
          <w:lang w:val="kk-KZ"/>
        </w:rPr>
        <w:lastRenderedPageBreak/>
        <w:t>14</w:t>
      </w:r>
      <w:r w:rsidR="00F7449B" w:rsidRPr="00CB2B9B">
        <w:rPr>
          <w:rFonts w:asciiTheme="majorBidi" w:eastAsia="TimesNewRomanPSMT" w:hAnsiTheme="majorBidi" w:cstheme="majorBidi"/>
          <w:sz w:val="28"/>
          <w:szCs w:val="28"/>
          <w:lang w:val="kk-KZ"/>
        </w:rPr>
        <w:t xml:space="preserve"> </w:t>
      </w:r>
      <w:r w:rsidR="00F7449B" w:rsidRPr="00CB2B9B">
        <w:rPr>
          <w:rFonts w:asciiTheme="majorBidi" w:hAnsiTheme="majorBidi" w:cstheme="majorBidi"/>
          <w:sz w:val="28"/>
          <w:szCs w:val="28"/>
          <w:lang w:val="kk-KZ"/>
        </w:rPr>
        <w:t>Banks J. An Introduction to Multicultural Education // University of Washington, Seattle. – 2008. – 164</w:t>
      </w:r>
      <w:r w:rsidR="00F41620"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p.</w:t>
      </w:r>
    </w:p>
    <w:p w14:paraId="2E663138" w14:textId="3DBEE89F"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15</w:t>
      </w:r>
      <w:r w:rsidR="00F7449B" w:rsidRPr="00CB2B9B">
        <w:rPr>
          <w:rFonts w:asciiTheme="majorBidi" w:hAnsiTheme="majorBidi" w:cstheme="majorBidi"/>
          <w:sz w:val="28"/>
          <w:szCs w:val="28"/>
          <w:lang w:val="kk-KZ"/>
        </w:rPr>
        <w:t xml:space="preserve"> Davis N., Fletcher J. and Groundwater</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Smith S. The puzzles of Practice: Initating a collaborative research culture //</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Australian Association for Reserch in Education. International Education Research Conference</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Australia</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en-US"/>
        </w:rPr>
        <w:t xml:space="preserve"> 2009</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en-US"/>
        </w:rPr>
        <w:t xml:space="preserve"> –</w:t>
      </w:r>
      <w:r w:rsidR="00F41620" w:rsidRPr="00CB2B9B">
        <w:rPr>
          <w:rFonts w:asciiTheme="majorBidi" w:hAnsiTheme="majorBidi" w:cstheme="majorBidi"/>
          <w:sz w:val="28"/>
          <w:szCs w:val="28"/>
          <w:lang w:val="en-US"/>
        </w:rPr>
        <w:t xml:space="preserve"> </w:t>
      </w:r>
      <w:r w:rsidR="00C2149B" w:rsidRPr="00CB2B9B">
        <w:rPr>
          <w:rFonts w:asciiTheme="majorBidi" w:hAnsiTheme="majorBidi" w:cstheme="majorBidi"/>
          <w:sz w:val="28"/>
          <w:szCs w:val="28"/>
          <w:lang w:val="en-US"/>
        </w:rPr>
        <w:t>Issue</w:t>
      </w:r>
      <w:r w:rsidR="00C21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12</w:t>
      </w:r>
      <w:r w:rsidR="00F41620"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18</w:t>
      </w:r>
      <w:r w:rsidR="00F41620"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р.</w:t>
      </w:r>
    </w:p>
    <w:p w14:paraId="217AF0F6" w14:textId="0F4948E2" w:rsidR="00F7449B" w:rsidRPr="00CB2B9B" w:rsidRDefault="008949E3"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16</w:t>
      </w:r>
      <w:r w:rsidR="00F7449B" w:rsidRPr="00CB2B9B">
        <w:rPr>
          <w:rFonts w:asciiTheme="majorBidi" w:hAnsiTheme="majorBidi" w:cstheme="majorBidi"/>
          <w:sz w:val="28"/>
          <w:szCs w:val="28"/>
          <w:lang w:val="kk-KZ"/>
        </w:rPr>
        <w:t xml:space="preserve"> Xiaochi Zhang, Jinjing Zhang. </w:t>
      </w:r>
      <w:r w:rsidR="00F7449B" w:rsidRPr="00CB2B9B">
        <w:rPr>
          <w:rFonts w:asciiTheme="majorBidi" w:hAnsiTheme="majorBidi" w:cstheme="majorBidi"/>
          <w:sz w:val="28"/>
          <w:szCs w:val="28"/>
          <w:lang w:val="en-US"/>
        </w:rPr>
        <w:t>English language teaching and Intercultural communication competence</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International journal for innovation education and research</w:t>
      </w:r>
      <w:r w:rsidR="00F7449B" w:rsidRPr="00CB2B9B">
        <w:rPr>
          <w:rFonts w:asciiTheme="majorBidi" w:hAnsiTheme="majorBidi" w:cstheme="majorBidi"/>
          <w:sz w:val="28"/>
          <w:szCs w:val="28"/>
          <w:lang w:val="kk-KZ"/>
        </w:rPr>
        <w:t xml:space="preserve">. – 2015. – </w:t>
      </w:r>
      <w:r w:rsidR="00F7449B" w:rsidRPr="00CB2B9B">
        <w:rPr>
          <w:rFonts w:asciiTheme="majorBidi" w:hAnsiTheme="majorBidi" w:cstheme="majorBidi"/>
          <w:sz w:val="28"/>
          <w:szCs w:val="28"/>
          <w:lang w:val="en-US"/>
        </w:rPr>
        <w:t>No</w:t>
      </w:r>
      <w:r w:rsidR="00F41620" w:rsidRPr="00CB2B9B">
        <w:rPr>
          <w:rFonts w:asciiTheme="majorBidi" w:hAnsiTheme="majorBidi" w:cstheme="majorBidi"/>
          <w:sz w:val="28"/>
          <w:szCs w:val="28"/>
          <w:lang w:val="en-US"/>
        </w:rPr>
        <w:t>.</w:t>
      </w:r>
      <w:r w:rsidR="00FB4D4F"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8</w:t>
      </w:r>
      <w:r w:rsidR="00F7449B" w:rsidRPr="00CB2B9B">
        <w:rPr>
          <w:rFonts w:asciiTheme="majorBidi" w:hAnsiTheme="majorBidi" w:cstheme="majorBidi"/>
          <w:sz w:val="28"/>
          <w:szCs w:val="28"/>
          <w:lang w:val="kk-KZ"/>
        </w:rPr>
        <w:t xml:space="preserve">. </w:t>
      </w:r>
      <w:r w:rsidR="00F41620"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57</w:t>
      </w:r>
      <w:r w:rsidR="00F41620"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p.</w:t>
      </w:r>
    </w:p>
    <w:p w14:paraId="047AC904" w14:textId="2C5E77FB"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17</w:t>
      </w:r>
      <w:r w:rsidR="00F7449B" w:rsidRPr="00CB2B9B">
        <w:rPr>
          <w:rFonts w:asciiTheme="majorBidi" w:hAnsiTheme="majorBidi" w:cstheme="majorBidi"/>
          <w:sz w:val="28"/>
          <w:szCs w:val="28"/>
          <w:lang w:val="kk-KZ"/>
        </w:rPr>
        <w:t xml:space="preserve"> Сепир Э. Избранные труды по языкознанию и культурологии</w:t>
      </w:r>
      <w:r w:rsidR="00F41620"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 М.</w:t>
      </w:r>
      <w:r w:rsidR="00F41620"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1993. – </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4. – 317</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757E420B" w14:textId="6AD2C353"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18</w:t>
      </w:r>
      <w:r w:rsidR="00F7449B" w:rsidRPr="00CB2B9B">
        <w:rPr>
          <w:rFonts w:asciiTheme="majorBidi" w:hAnsiTheme="majorBidi" w:cstheme="majorBidi"/>
          <w:sz w:val="28"/>
          <w:szCs w:val="28"/>
          <w:lang w:val="kk-KZ"/>
        </w:rPr>
        <w:t xml:space="preserve"> </w:t>
      </w:r>
      <w:r w:rsidR="00982E2B" w:rsidRPr="00CB2B9B">
        <w:rPr>
          <w:rFonts w:asciiTheme="majorBidi" w:hAnsiTheme="majorBidi" w:cstheme="majorBidi"/>
          <w:sz w:val="28"/>
          <w:szCs w:val="28"/>
          <w:lang w:val="kk-KZ"/>
        </w:rPr>
        <w:t xml:space="preserve">Фрик Т.Б. </w:t>
      </w:r>
      <w:r w:rsidR="00F7449B" w:rsidRPr="00CB2B9B">
        <w:rPr>
          <w:rFonts w:asciiTheme="majorBidi" w:hAnsiTheme="majorBidi" w:cstheme="majorBidi"/>
          <w:sz w:val="28"/>
          <w:szCs w:val="28"/>
          <w:lang w:val="kk-KZ"/>
        </w:rPr>
        <w:t>Основы теории межкультурной коммуникации</w:t>
      </w:r>
      <w:r w:rsidR="00982E2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 Томск: изд</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во Томск, 2013. –</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100</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07B8848E" w14:textId="2F78CAAC"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19</w:t>
      </w:r>
      <w:r w:rsidR="00F7449B" w:rsidRPr="00CB2B9B">
        <w:rPr>
          <w:rFonts w:asciiTheme="majorBidi" w:hAnsiTheme="majorBidi" w:cstheme="majorBidi"/>
          <w:sz w:val="28"/>
          <w:szCs w:val="28"/>
          <w:lang w:val="kk-KZ"/>
        </w:rPr>
        <w:t xml:space="preserve"> Тер</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Минасова С.Г. Язык и межкультурная коммуникация</w:t>
      </w:r>
      <w:r w:rsidR="00982E2B"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М.: изд.Слово, 2000. – 23</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4CC1E612" w14:textId="5D5069CA"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2</w:t>
      </w:r>
      <w:r w:rsidR="008949E3" w:rsidRPr="00CB2B9B">
        <w:rPr>
          <w:rFonts w:asciiTheme="majorBidi" w:hAnsiTheme="majorBidi" w:cstheme="majorBidi"/>
          <w:sz w:val="28"/>
          <w:szCs w:val="28"/>
          <w:lang w:val="kk-KZ"/>
        </w:rPr>
        <w:t>0</w:t>
      </w:r>
      <w:r w:rsidRPr="00CB2B9B">
        <w:rPr>
          <w:rFonts w:asciiTheme="majorBidi" w:hAnsiTheme="majorBidi" w:cstheme="majorBidi"/>
          <w:sz w:val="28"/>
          <w:szCs w:val="28"/>
          <w:lang w:val="kk-KZ"/>
        </w:rPr>
        <w:t xml:space="preserve"> Верещагин Е.М., Костомаров В.Г. Язык и культура.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М.: Индрик, 2005,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252</w:t>
      </w:r>
      <w:r w:rsidR="00982E2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w:t>
      </w:r>
    </w:p>
    <w:p w14:paraId="45A41A01" w14:textId="5B3201F9"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2</w:t>
      </w:r>
      <w:r w:rsidR="008949E3"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 xml:space="preserve"> </w:t>
      </w:r>
      <w:r w:rsidR="00982E2B" w:rsidRPr="00CB2B9B">
        <w:rPr>
          <w:rFonts w:asciiTheme="majorBidi" w:hAnsiTheme="majorBidi" w:cstheme="majorBidi"/>
          <w:sz w:val="28"/>
          <w:szCs w:val="28"/>
          <w:lang w:val="kk-KZ"/>
        </w:rPr>
        <w:t xml:space="preserve">Садохин А.П. </w:t>
      </w:r>
      <w:r w:rsidRPr="00CB2B9B">
        <w:rPr>
          <w:rFonts w:asciiTheme="majorBidi" w:hAnsiTheme="majorBidi" w:cstheme="majorBidi"/>
          <w:sz w:val="28"/>
          <w:szCs w:val="28"/>
          <w:lang w:val="kk-KZ"/>
        </w:rPr>
        <w:t>Введение в теорию межкультурной коммуникации</w:t>
      </w:r>
      <w:r w:rsidR="00982E2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М.: КИОРУС, 2014. – 254 с.</w:t>
      </w:r>
    </w:p>
    <w:p w14:paraId="43866D8F" w14:textId="3F5204BC"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22</w:t>
      </w:r>
      <w:r w:rsidR="00F7449B" w:rsidRPr="00CB2B9B">
        <w:rPr>
          <w:rFonts w:asciiTheme="majorBidi" w:hAnsiTheme="majorBidi" w:cstheme="majorBidi"/>
          <w:sz w:val="28"/>
          <w:szCs w:val="28"/>
          <w:lang w:val="kk-KZ"/>
        </w:rPr>
        <w:t xml:space="preserve"> </w:t>
      </w:r>
      <w:r w:rsidR="00982E2B" w:rsidRPr="00CB2B9B">
        <w:rPr>
          <w:rFonts w:asciiTheme="majorBidi" w:hAnsiTheme="majorBidi" w:cstheme="majorBidi"/>
          <w:sz w:val="28"/>
          <w:szCs w:val="28"/>
          <w:lang w:val="kk-KZ"/>
        </w:rPr>
        <w:t xml:space="preserve">Гальскова Н.Д., Гез Н.И. </w:t>
      </w:r>
      <w:r w:rsidR="00F7449B" w:rsidRPr="00CB2B9B">
        <w:rPr>
          <w:rFonts w:asciiTheme="majorBidi" w:hAnsiTheme="majorBidi" w:cstheme="majorBidi"/>
          <w:sz w:val="28"/>
          <w:szCs w:val="28"/>
          <w:lang w:val="kk-KZ"/>
        </w:rPr>
        <w:t>Теория обучения иностранным языкам Лингводидактика и методика</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М.: Издательский центр «Академия», 2007. – 336</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1725CE95" w14:textId="5A45E1C4"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23 </w:t>
      </w:r>
      <w:r w:rsidR="00982E2B" w:rsidRPr="00CB2B9B">
        <w:rPr>
          <w:rFonts w:asciiTheme="majorBidi" w:hAnsiTheme="majorBidi" w:cstheme="majorBidi"/>
          <w:sz w:val="28"/>
          <w:szCs w:val="28"/>
          <w:lang w:val="kk-KZ"/>
        </w:rPr>
        <w:t xml:space="preserve">Щукин А.Н. </w:t>
      </w:r>
      <w:r w:rsidR="00F7449B" w:rsidRPr="00CB2B9B">
        <w:rPr>
          <w:rFonts w:asciiTheme="majorBidi" w:hAnsiTheme="majorBidi" w:cstheme="majorBidi"/>
          <w:sz w:val="28"/>
          <w:szCs w:val="28"/>
          <w:lang w:val="kk-KZ"/>
        </w:rPr>
        <w:t xml:space="preserve">Обучение иностранным языкам: Теория и практика: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М.: Филоматис, 2006. – 480 с.</w:t>
      </w:r>
    </w:p>
    <w:p w14:paraId="2072F67C" w14:textId="37AFEA37" w:rsidR="00F7449B" w:rsidRPr="00CB2B9B" w:rsidRDefault="008949E3" w:rsidP="00F7449B">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24</w:t>
      </w:r>
      <w:r w:rsidR="00F7449B" w:rsidRPr="00CB2B9B">
        <w:rPr>
          <w:rFonts w:asciiTheme="majorBidi" w:eastAsia="Times New Roman" w:hAnsiTheme="majorBidi" w:cstheme="majorBidi"/>
          <w:sz w:val="28"/>
          <w:szCs w:val="28"/>
          <w:lang w:val="kk-KZ"/>
        </w:rPr>
        <w:t xml:space="preserve"> Агранат Ю.В. Формирование поликультурной личности будущих специалистов социальной сферы при обучении иностранному языку в вузе: автореф. дис. </w:t>
      </w:r>
      <w:r w:rsidR="00982E2B" w:rsidRPr="00CB2B9B">
        <w:rPr>
          <w:rFonts w:asciiTheme="majorBidi" w:eastAsia="Times New Roman" w:hAnsiTheme="majorBidi" w:cstheme="majorBidi"/>
          <w:sz w:val="28"/>
          <w:szCs w:val="28"/>
          <w:lang w:val="kk-KZ"/>
        </w:rPr>
        <w:t>...</w:t>
      </w:r>
      <w:r w:rsidR="00F7449B" w:rsidRPr="00CB2B9B">
        <w:rPr>
          <w:rFonts w:asciiTheme="majorBidi" w:eastAsia="Times New Roman" w:hAnsiTheme="majorBidi" w:cstheme="majorBidi"/>
          <w:sz w:val="28"/>
          <w:szCs w:val="28"/>
          <w:lang w:val="kk-KZ"/>
        </w:rPr>
        <w:t xml:space="preserve">канд. </w:t>
      </w:r>
      <w:r w:rsidR="004C37BF" w:rsidRPr="00CB2B9B">
        <w:rPr>
          <w:rFonts w:asciiTheme="majorBidi" w:eastAsia="Times New Roman" w:hAnsiTheme="majorBidi" w:cstheme="majorBidi"/>
          <w:sz w:val="28"/>
          <w:szCs w:val="28"/>
        </w:rPr>
        <w:t>13.00.08</w:t>
      </w:r>
      <w:r w:rsidR="004C37BF" w:rsidRPr="00CB2B9B">
        <w:rPr>
          <w:rFonts w:asciiTheme="majorBidi" w:eastAsia="Times New Roman" w:hAnsiTheme="majorBidi" w:cstheme="majorBidi"/>
          <w:sz w:val="28"/>
          <w:szCs w:val="28"/>
          <w:lang w:val="kk-KZ"/>
        </w:rPr>
        <w:t xml:space="preserve"> </w:t>
      </w:r>
      <w:r w:rsidR="00F7449B" w:rsidRPr="00CB2B9B">
        <w:rPr>
          <w:rFonts w:asciiTheme="majorBidi" w:hAnsiTheme="majorBidi" w:cstheme="majorBidi"/>
          <w:sz w:val="28"/>
          <w:szCs w:val="28"/>
          <w:lang w:val="kk-KZ"/>
        </w:rPr>
        <w:t>–</w:t>
      </w:r>
      <w:r w:rsidR="00F7449B" w:rsidRPr="00CB2B9B">
        <w:rPr>
          <w:rFonts w:asciiTheme="majorBidi" w:eastAsia="Times New Roman" w:hAnsiTheme="majorBidi" w:cstheme="majorBidi"/>
          <w:sz w:val="28"/>
          <w:szCs w:val="28"/>
          <w:lang w:val="kk-KZ"/>
        </w:rPr>
        <w:t xml:space="preserve"> Хабаровск, 2009. </w:t>
      </w:r>
      <w:r w:rsidR="00F7449B" w:rsidRPr="00CB2B9B">
        <w:rPr>
          <w:rFonts w:asciiTheme="majorBidi" w:hAnsiTheme="majorBidi" w:cstheme="majorBidi"/>
          <w:sz w:val="28"/>
          <w:szCs w:val="28"/>
          <w:lang w:val="kk-KZ"/>
        </w:rPr>
        <w:t>–</w:t>
      </w:r>
      <w:r w:rsidR="00F7449B" w:rsidRPr="00CB2B9B">
        <w:rPr>
          <w:rFonts w:asciiTheme="majorBidi" w:eastAsia="Times New Roman" w:hAnsiTheme="majorBidi" w:cstheme="majorBidi"/>
          <w:sz w:val="28"/>
          <w:szCs w:val="28"/>
          <w:lang w:val="kk-KZ"/>
        </w:rPr>
        <w:t xml:space="preserve"> 23 с.</w:t>
      </w:r>
    </w:p>
    <w:p w14:paraId="7566AA0B" w14:textId="05BA99A8"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25</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xml:space="preserve">Нуждин А.В. Межкультурная компетентность педагога в контексте современного образования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Известия Самарского научного центра РАН. – 2015. – Т. 17</w:t>
      </w:r>
      <w:r w:rsidR="00982E2B" w:rsidRPr="00CB2B9B">
        <w:rPr>
          <w:rFonts w:asciiTheme="majorBidi" w:hAnsiTheme="majorBidi" w:cstheme="majorBidi"/>
          <w:sz w:val="28"/>
          <w:szCs w:val="28"/>
        </w:rPr>
        <w:t>,</w:t>
      </w:r>
      <w:r w:rsidR="00F7449B" w:rsidRPr="00CB2B9B">
        <w:rPr>
          <w:rFonts w:asciiTheme="majorBidi" w:hAnsiTheme="majorBidi" w:cstheme="majorBidi"/>
          <w:sz w:val="28"/>
          <w:szCs w:val="28"/>
        </w:rPr>
        <w:t xml:space="preserve"> № 1 (3). – С. 588</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593.</w:t>
      </w:r>
    </w:p>
    <w:p w14:paraId="7E964E45" w14:textId="40C3620E" w:rsidR="00F7449B" w:rsidRPr="00CB2B9B" w:rsidRDefault="008949E3"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lang w:val="kk-KZ"/>
        </w:rPr>
        <w:t>26</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Карнышев А.Д. Личность и межкультурная компетентность // Психология в экономике и управлении. – 2009. – № 2. – С. 99</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106.</w:t>
      </w:r>
    </w:p>
    <w:p w14:paraId="6745AB05" w14:textId="2418A7C7"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27</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Кунанбаева С.С. Теория и практика современного иноязычного образования</w:t>
      </w:r>
      <w:r w:rsidR="00982E2B" w:rsidRPr="00CB2B9B">
        <w:rPr>
          <w:rFonts w:asciiTheme="majorBidi" w:hAnsiTheme="majorBidi" w:cstheme="majorBidi"/>
          <w:sz w:val="28"/>
          <w:szCs w:val="28"/>
        </w:rPr>
        <w:t>.</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Алматы</w:t>
      </w:r>
      <w:r w:rsidR="00CE5FA1" w:rsidRPr="00CB2B9B">
        <w:rPr>
          <w:rFonts w:asciiTheme="majorBidi" w:hAnsiTheme="majorBidi" w:cstheme="majorBidi"/>
          <w:sz w:val="28"/>
          <w:szCs w:val="28"/>
          <w:lang w:val="kk-KZ"/>
        </w:rPr>
        <w:t xml:space="preserve">: Дом печати, </w:t>
      </w:r>
      <w:r w:rsidR="00F7449B" w:rsidRPr="00CB2B9B">
        <w:rPr>
          <w:rFonts w:asciiTheme="majorBidi" w:hAnsiTheme="majorBidi" w:cstheme="majorBidi"/>
          <w:sz w:val="28"/>
          <w:szCs w:val="28"/>
        </w:rPr>
        <w:t>2010</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 344</w:t>
      </w:r>
      <w:r w:rsidR="00982E2B"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с.</w:t>
      </w:r>
    </w:p>
    <w:p w14:paraId="76BEC5B1" w14:textId="47F5E2CE" w:rsidR="00F7449B" w:rsidRPr="00CB2B9B" w:rsidRDefault="008949E3" w:rsidP="00F7449B">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28</w:t>
      </w:r>
      <w:r w:rsidR="00F7449B" w:rsidRPr="00CB2B9B">
        <w:rPr>
          <w:rFonts w:asciiTheme="majorBidi" w:eastAsia="Times New Roman" w:hAnsiTheme="majorBidi" w:cstheme="majorBidi"/>
          <w:sz w:val="28"/>
          <w:szCs w:val="28"/>
          <w:lang w:val="kk-KZ"/>
        </w:rPr>
        <w:t xml:space="preserve"> </w:t>
      </w:r>
      <w:r w:rsidR="00F7449B" w:rsidRPr="00CB2B9B">
        <w:rPr>
          <w:rFonts w:asciiTheme="majorBidi" w:eastAsia="Times New Roman" w:hAnsiTheme="majorBidi" w:cstheme="majorBidi"/>
          <w:sz w:val="28"/>
          <w:szCs w:val="28"/>
        </w:rPr>
        <w:t>Библер В.С. Культура. Диалог культур /Опыт определения</w:t>
      </w:r>
      <w:r w:rsidR="00982E2B"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 xml:space="preserve">// Вопросы философии. </w:t>
      </w:r>
      <w:r w:rsidR="00F7449B" w:rsidRPr="00CB2B9B">
        <w:rPr>
          <w:rFonts w:asciiTheme="majorBidi" w:hAnsiTheme="majorBidi" w:cstheme="majorBidi"/>
          <w:sz w:val="28"/>
          <w:szCs w:val="28"/>
          <w:lang w:val="kk-KZ"/>
        </w:rPr>
        <w:t>–</w:t>
      </w:r>
      <w:r w:rsidR="00F7449B" w:rsidRPr="00CB2B9B">
        <w:rPr>
          <w:rFonts w:asciiTheme="majorBidi" w:eastAsia="Times New Roman" w:hAnsiTheme="majorBidi" w:cstheme="majorBidi"/>
          <w:sz w:val="28"/>
          <w:szCs w:val="28"/>
        </w:rPr>
        <w:t xml:space="preserve"> 1989. </w:t>
      </w:r>
      <w:r w:rsidR="00F7449B" w:rsidRPr="00CB2B9B">
        <w:rPr>
          <w:rFonts w:asciiTheme="majorBidi" w:hAnsiTheme="majorBidi" w:cstheme="majorBidi"/>
          <w:sz w:val="28"/>
          <w:szCs w:val="28"/>
          <w:lang w:val="kk-KZ"/>
        </w:rPr>
        <w:t>–</w:t>
      </w:r>
      <w:r w:rsidR="00F7449B" w:rsidRPr="00CB2B9B">
        <w:rPr>
          <w:rFonts w:asciiTheme="majorBidi" w:eastAsia="Times New Roman" w:hAnsiTheme="majorBidi" w:cstheme="majorBidi"/>
          <w:sz w:val="28"/>
          <w:szCs w:val="28"/>
        </w:rPr>
        <w:t xml:space="preserve"> №6. </w:t>
      </w:r>
      <w:r w:rsidR="00F7449B" w:rsidRPr="00CB2B9B">
        <w:rPr>
          <w:rFonts w:asciiTheme="majorBidi" w:hAnsiTheme="majorBidi" w:cstheme="majorBidi"/>
          <w:sz w:val="28"/>
          <w:szCs w:val="28"/>
          <w:lang w:val="kk-KZ"/>
        </w:rPr>
        <w:t>–</w:t>
      </w:r>
      <w:r w:rsidR="00F7449B" w:rsidRPr="00CB2B9B">
        <w:rPr>
          <w:rFonts w:asciiTheme="majorBidi" w:eastAsia="Times New Roman" w:hAnsiTheme="majorBidi" w:cstheme="majorBidi"/>
          <w:sz w:val="28"/>
          <w:szCs w:val="28"/>
        </w:rPr>
        <w:t xml:space="preserve"> С. 31</w:t>
      </w:r>
      <w:r w:rsidR="00FB4D4F"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 xml:space="preserve">42. </w:t>
      </w:r>
    </w:p>
    <w:p w14:paraId="0FB30034" w14:textId="737B3254"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eastAsia="Times New Roman" w:hAnsiTheme="majorBidi" w:cstheme="majorBidi"/>
          <w:sz w:val="28"/>
          <w:szCs w:val="28"/>
          <w:lang w:val="kk-KZ"/>
        </w:rPr>
        <w:t>29</w:t>
      </w:r>
      <w:r w:rsidR="00F7449B" w:rsidRPr="00CB2B9B">
        <w:rPr>
          <w:rFonts w:asciiTheme="majorBidi" w:eastAsia="Times New Roman" w:hAnsiTheme="majorBidi" w:cstheme="majorBidi"/>
          <w:sz w:val="28"/>
          <w:szCs w:val="28"/>
          <w:lang w:val="kk-KZ"/>
        </w:rPr>
        <w:t xml:space="preserve"> </w:t>
      </w:r>
      <w:r w:rsidR="00F7449B" w:rsidRPr="00CB2B9B">
        <w:rPr>
          <w:rFonts w:asciiTheme="majorBidi" w:hAnsiTheme="majorBidi" w:cstheme="majorBidi"/>
          <w:sz w:val="28"/>
          <w:szCs w:val="28"/>
          <w:lang w:val="kk-KZ"/>
        </w:rPr>
        <w:t>Выготский Л.С. Динамика умственного развития школьника в связи с обучением. – М.:</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Смысл, Эскмо, 2004. – 512</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611B89C1" w14:textId="001228CC" w:rsidR="00F7449B" w:rsidRPr="00CB2B9B" w:rsidRDefault="00F7449B" w:rsidP="00F7449B">
      <w:pPr>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sz w:val="28"/>
          <w:szCs w:val="28"/>
          <w:lang w:val="kk-KZ"/>
        </w:rPr>
        <w:t>3</w:t>
      </w:r>
      <w:r w:rsidR="008949E3" w:rsidRPr="00CB2B9B">
        <w:rPr>
          <w:rFonts w:asciiTheme="majorBidi" w:hAnsiTheme="majorBidi" w:cstheme="majorBidi"/>
          <w:sz w:val="28"/>
          <w:szCs w:val="28"/>
          <w:lang w:val="kk-KZ"/>
        </w:rPr>
        <w:t>0</w:t>
      </w:r>
      <w:r w:rsidRPr="00CB2B9B">
        <w:rPr>
          <w:rFonts w:asciiTheme="majorBidi" w:hAnsiTheme="majorBidi" w:cstheme="majorBidi"/>
          <w:iCs/>
          <w:sz w:val="28"/>
          <w:szCs w:val="28"/>
          <w:lang w:val="kk-KZ"/>
        </w:rPr>
        <w:t xml:space="preserve"> </w:t>
      </w:r>
      <w:r w:rsidR="00982E2B" w:rsidRPr="00CB2B9B">
        <w:rPr>
          <w:rFonts w:asciiTheme="majorBidi" w:hAnsiTheme="majorBidi" w:cstheme="majorBidi"/>
          <w:iCs/>
          <w:sz w:val="28"/>
          <w:szCs w:val="28"/>
          <w:lang w:val="kk-KZ"/>
        </w:rPr>
        <w:t xml:space="preserve">Дридзе Т.М. </w:t>
      </w:r>
      <w:r w:rsidRPr="00CB2B9B">
        <w:rPr>
          <w:rFonts w:asciiTheme="majorBidi" w:hAnsiTheme="majorBidi" w:cstheme="majorBidi"/>
          <w:iCs/>
          <w:sz w:val="28"/>
          <w:szCs w:val="28"/>
          <w:lang w:val="kk-KZ"/>
        </w:rPr>
        <w:t>Текстовая деятельность в структуре социальной коммуникации. Проблемы семиосоциопсихологии //</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отв.ред. д</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р филос. Наук, проф. И.Т. Левыкин.</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 М.: Наука, 1984. – 227</w:t>
      </w:r>
      <w:r w:rsidR="00982E2B"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с.</w:t>
      </w:r>
    </w:p>
    <w:p w14:paraId="78809A29" w14:textId="35E54E04" w:rsidR="00F7449B" w:rsidRPr="00CB2B9B" w:rsidRDefault="00F7449B" w:rsidP="00F7449B">
      <w:pPr>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3</w:t>
      </w:r>
      <w:r w:rsidR="008949E3" w:rsidRPr="00CB2B9B">
        <w:rPr>
          <w:rFonts w:asciiTheme="majorBidi" w:hAnsiTheme="majorBidi" w:cstheme="majorBidi"/>
          <w:iCs/>
          <w:sz w:val="28"/>
          <w:szCs w:val="28"/>
          <w:lang w:val="kk-KZ"/>
        </w:rPr>
        <w:t xml:space="preserve">1 </w:t>
      </w:r>
      <w:r w:rsidR="00982E2B" w:rsidRPr="00CB2B9B">
        <w:rPr>
          <w:rFonts w:asciiTheme="majorBidi" w:hAnsiTheme="majorBidi" w:cstheme="majorBidi"/>
          <w:iCs/>
          <w:sz w:val="28"/>
          <w:szCs w:val="28"/>
          <w:lang w:val="kk-KZ"/>
        </w:rPr>
        <w:t xml:space="preserve">Болотнова Н.С. </w:t>
      </w:r>
      <w:r w:rsidRPr="00CB2B9B">
        <w:rPr>
          <w:rFonts w:asciiTheme="majorBidi" w:hAnsiTheme="majorBidi" w:cstheme="majorBidi"/>
          <w:iCs/>
          <w:sz w:val="28"/>
          <w:szCs w:val="28"/>
          <w:lang w:val="kk-KZ"/>
        </w:rPr>
        <w:t>Филологический анализ текста</w:t>
      </w:r>
      <w:r w:rsidR="00982E2B" w:rsidRPr="00CB2B9B">
        <w:rPr>
          <w:rFonts w:asciiTheme="majorBidi" w:hAnsiTheme="majorBidi" w:cstheme="majorBidi"/>
          <w:iCs/>
          <w:sz w:val="28"/>
          <w:szCs w:val="28"/>
          <w:lang w:val="kk-KZ"/>
        </w:rPr>
        <w:t>.</w:t>
      </w:r>
      <w:r w:rsidRPr="00CB2B9B">
        <w:rPr>
          <w:rFonts w:asciiTheme="majorBidi" w:hAnsiTheme="majorBidi" w:cstheme="majorBidi"/>
          <w:iCs/>
          <w:sz w:val="28"/>
          <w:szCs w:val="28"/>
          <w:lang w:val="kk-KZ"/>
        </w:rPr>
        <w:t xml:space="preserve"> </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М.: Флинта: Наука, 2009.</w:t>
      </w:r>
      <w:r w:rsidR="00982E2B" w:rsidRPr="00CB2B9B">
        <w:rPr>
          <w:rFonts w:asciiTheme="majorBidi" w:hAnsiTheme="majorBidi" w:cstheme="majorBidi"/>
          <w:iCs/>
          <w:sz w:val="28"/>
          <w:szCs w:val="28"/>
          <w:lang w:val="kk-KZ"/>
        </w:rPr>
        <w:t xml:space="preserve"> </w:t>
      </w:r>
      <w:r w:rsidR="00FB4D4F"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520</w:t>
      </w:r>
      <w:r w:rsidR="00982E2B" w:rsidRPr="00CB2B9B">
        <w:rPr>
          <w:rFonts w:asciiTheme="majorBidi" w:hAnsiTheme="majorBidi" w:cstheme="majorBidi"/>
          <w:iCs/>
          <w:sz w:val="28"/>
          <w:szCs w:val="28"/>
          <w:lang w:val="kk-KZ"/>
        </w:rPr>
        <w:t xml:space="preserve"> </w:t>
      </w:r>
      <w:r w:rsidRPr="00CB2B9B">
        <w:rPr>
          <w:rFonts w:asciiTheme="majorBidi" w:hAnsiTheme="majorBidi" w:cstheme="majorBidi"/>
          <w:iCs/>
          <w:sz w:val="28"/>
          <w:szCs w:val="28"/>
          <w:lang w:val="kk-KZ"/>
        </w:rPr>
        <w:t>с.</w:t>
      </w:r>
    </w:p>
    <w:p w14:paraId="78A70A0E" w14:textId="2F813E08" w:rsidR="00F7449B" w:rsidRPr="00CB2B9B" w:rsidRDefault="008949E3" w:rsidP="00F7449B">
      <w:pPr>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lastRenderedPageBreak/>
        <w:t>32</w:t>
      </w:r>
      <w:r w:rsidR="00F7449B" w:rsidRPr="00CB2B9B">
        <w:rPr>
          <w:rFonts w:asciiTheme="majorBidi" w:hAnsiTheme="majorBidi" w:cstheme="majorBidi"/>
          <w:iCs/>
          <w:sz w:val="28"/>
          <w:szCs w:val="28"/>
          <w:lang w:val="kk-KZ"/>
        </w:rPr>
        <w:t xml:space="preserve"> </w:t>
      </w:r>
      <w:r w:rsidR="00982E2B" w:rsidRPr="00CB2B9B">
        <w:rPr>
          <w:rFonts w:asciiTheme="majorBidi" w:hAnsiTheme="majorBidi" w:cstheme="majorBidi"/>
          <w:iCs/>
          <w:sz w:val="28"/>
          <w:szCs w:val="28"/>
          <w:lang w:val="kk-KZ"/>
        </w:rPr>
        <w:t xml:space="preserve">Сотова И.А., Ядровской Е.Р., Дунева А.И. </w:t>
      </w:r>
      <w:r w:rsidR="00F7449B" w:rsidRPr="00CB2B9B">
        <w:rPr>
          <w:rFonts w:asciiTheme="majorBidi" w:hAnsiTheme="majorBidi" w:cstheme="majorBidi"/>
          <w:iCs/>
          <w:sz w:val="28"/>
          <w:szCs w:val="28"/>
          <w:lang w:val="kk-KZ"/>
        </w:rPr>
        <w:t>Глоссарий методических терминов и понятий</w:t>
      </w:r>
      <w:r w:rsidR="00982E2B"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 xml:space="preserve">–М.: СПб.:Свое издательство, 2015. </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00982E2B" w:rsidRPr="00CB2B9B">
        <w:rPr>
          <w:rFonts w:asciiTheme="majorBidi" w:hAnsiTheme="majorBidi" w:cstheme="majorBidi"/>
          <w:iCs/>
          <w:sz w:val="28"/>
          <w:szCs w:val="28"/>
          <w:lang w:val="kk-KZ"/>
        </w:rPr>
        <w:t>№</w:t>
      </w:r>
      <w:r w:rsidR="00F7449B" w:rsidRPr="00CB2B9B">
        <w:rPr>
          <w:rFonts w:asciiTheme="majorBidi" w:hAnsiTheme="majorBidi" w:cstheme="majorBidi"/>
          <w:iCs/>
          <w:sz w:val="28"/>
          <w:szCs w:val="28"/>
          <w:lang w:val="kk-KZ"/>
        </w:rPr>
        <w:t>68</w:t>
      </w:r>
      <w:r w:rsidR="00982E2B" w:rsidRPr="00CB2B9B">
        <w:rPr>
          <w:rFonts w:asciiTheme="majorBidi" w:hAnsiTheme="majorBidi" w:cstheme="majorBidi"/>
          <w:iCs/>
          <w:sz w:val="28"/>
          <w:szCs w:val="28"/>
          <w:lang w:val="kk-KZ"/>
        </w:rPr>
        <w:t xml:space="preserve">. </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71</w:t>
      </w:r>
      <w:r w:rsidR="00982E2B"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с.</w:t>
      </w:r>
    </w:p>
    <w:p w14:paraId="3B39C255" w14:textId="79CACEEA" w:rsidR="00F7449B" w:rsidRPr="00CB2B9B" w:rsidRDefault="008949E3" w:rsidP="00F7449B">
      <w:pPr>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33</w:t>
      </w:r>
      <w:r w:rsidR="00F7449B" w:rsidRPr="00CB2B9B">
        <w:rPr>
          <w:rFonts w:asciiTheme="majorBidi" w:hAnsiTheme="majorBidi" w:cstheme="majorBidi"/>
          <w:iCs/>
          <w:sz w:val="28"/>
          <w:szCs w:val="28"/>
          <w:lang w:val="kk-KZ"/>
        </w:rPr>
        <w:t xml:space="preserve"> Левушкин О.Н. Лингвокультурологические характеристики текста в школьном обучении русскому языку: теория и практика: дис.</w:t>
      </w:r>
      <w:r w:rsidR="00982E2B"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д</w:t>
      </w:r>
      <w:r w:rsidR="00982E2B" w:rsidRPr="00CB2B9B">
        <w:rPr>
          <w:rFonts w:asciiTheme="majorBidi" w:hAnsiTheme="majorBidi" w:cstheme="majorBidi"/>
          <w:iCs/>
          <w:sz w:val="28"/>
          <w:szCs w:val="28"/>
          <w:lang w:val="kk-KZ"/>
        </w:rPr>
        <w:t>ок.</w:t>
      </w:r>
      <w:r w:rsidR="00F7449B" w:rsidRPr="00CB2B9B">
        <w:rPr>
          <w:rFonts w:asciiTheme="majorBidi" w:hAnsiTheme="majorBidi" w:cstheme="majorBidi"/>
          <w:iCs/>
          <w:sz w:val="28"/>
          <w:szCs w:val="28"/>
          <w:lang w:val="kk-KZ"/>
        </w:rPr>
        <w:t>пед.наук</w:t>
      </w:r>
      <w:r w:rsidR="00982E2B" w:rsidRPr="00CB2B9B">
        <w:rPr>
          <w:rFonts w:asciiTheme="majorBidi" w:hAnsiTheme="majorBidi" w:cstheme="majorBidi"/>
          <w:iCs/>
          <w:sz w:val="28"/>
          <w:szCs w:val="28"/>
          <w:lang w:val="kk-KZ"/>
        </w:rPr>
        <w:t xml:space="preserve">: </w:t>
      </w:r>
      <w:r w:rsidR="004C37BF" w:rsidRPr="00CB2B9B">
        <w:rPr>
          <w:rFonts w:asciiTheme="majorBidi" w:hAnsiTheme="majorBidi" w:cstheme="majorBidi"/>
          <w:iCs/>
          <w:sz w:val="28"/>
          <w:szCs w:val="28"/>
        </w:rPr>
        <w:t>13.00.02</w:t>
      </w:r>
      <w:r w:rsidR="001A52A8" w:rsidRPr="00CB2B9B">
        <w:rPr>
          <w:rFonts w:asciiTheme="majorBidi" w:hAnsiTheme="majorBidi" w:cstheme="majorBidi"/>
          <w:iCs/>
          <w:sz w:val="28"/>
          <w:szCs w:val="28"/>
          <w:lang w:val="kk-KZ"/>
        </w:rPr>
        <w:t xml:space="preserve"> </w:t>
      </w:r>
      <w:r w:rsidR="004C37BF" w:rsidRPr="00CB2B9B">
        <w:rPr>
          <w:rFonts w:asciiTheme="majorBidi" w:hAnsiTheme="majorBidi" w:cstheme="majorBidi"/>
          <w:iCs/>
          <w:sz w:val="28"/>
          <w:szCs w:val="28"/>
          <w:lang w:val="kk-KZ"/>
        </w:rPr>
        <w:t>–</w:t>
      </w:r>
      <w:r w:rsidR="00F7449B" w:rsidRPr="00CB2B9B">
        <w:rPr>
          <w:rFonts w:asciiTheme="majorBidi" w:hAnsiTheme="majorBidi" w:cstheme="majorBidi"/>
          <w:iCs/>
          <w:sz w:val="28"/>
          <w:szCs w:val="28"/>
          <w:lang w:val="kk-KZ"/>
        </w:rPr>
        <w:t xml:space="preserve"> М.:</w:t>
      </w:r>
      <w:r w:rsidR="00982E2B"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 xml:space="preserve">МПГУ, 2014. </w:t>
      </w:r>
      <w:r w:rsidR="00982E2B"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543</w:t>
      </w:r>
      <w:r w:rsidR="00982E2B"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с.</w:t>
      </w:r>
    </w:p>
    <w:p w14:paraId="31E10B79" w14:textId="575F2637" w:rsidR="00F7449B" w:rsidRPr="00CB2B9B" w:rsidRDefault="008949E3" w:rsidP="00F7449B">
      <w:pPr>
        <w:spacing w:after="0" w:line="240" w:lineRule="auto"/>
        <w:ind w:firstLine="567"/>
        <w:jc w:val="both"/>
        <w:rPr>
          <w:rFonts w:asciiTheme="majorBidi" w:hAnsiTheme="majorBidi" w:cstheme="majorBidi"/>
          <w:iCs/>
          <w:sz w:val="28"/>
          <w:szCs w:val="28"/>
          <w:lang w:val="kk-KZ"/>
        </w:rPr>
      </w:pPr>
      <w:r w:rsidRPr="00CB2B9B">
        <w:rPr>
          <w:rFonts w:asciiTheme="majorBidi" w:hAnsiTheme="majorBidi" w:cstheme="majorBidi"/>
          <w:iCs/>
          <w:sz w:val="28"/>
          <w:szCs w:val="28"/>
          <w:lang w:val="kk-KZ"/>
        </w:rPr>
        <w:t>34</w:t>
      </w:r>
      <w:r w:rsidR="00F7449B" w:rsidRPr="00CB2B9B">
        <w:rPr>
          <w:rFonts w:asciiTheme="majorBidi" w:hAnsiTheme="majorBidi" w:cstheme="majorBidi"/>
          <w:iCs/>
          <w:sz w:val="28"/>
          <w:szCs w:val="28"/>
          <w:lang w:val="kk-KZ"/>
        </w:rPr>
        <w:t xml:space="preserve"> Зимняя И.А. Педагогическая психология</w:t>
      </w:r>
      <w:r w:rsidR="001A52A8"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Изд.2</w:t>
      </w:r>
      <w:r w:rsidR="004C37BF" w:rsidRPr="00CB2B9B">
        <w:rPr>
          <w:rFonts w:asciiTheme="majorBidi" w:hAnsiTheme="majorBidi" w:cstheme="majorBidi"/>
          <w:iCs/>
          <w:sz w:val="28"/>
          <w:szCs w:val="28"/>
        </w:rPr>
        <w:t>-</w:t>
      </w:r>
      <w:r w:rsidR="00F7449B" w:rsidRPr="00CB2B9B">
        <w:rPr>
          <w:rFonts w:asciiTheme="majorBidi" w:hAnsiTheme="majorBidi" w:cstheme="majorBidi"/>
          <w:iCs/>
          <w:sz w:val="28"/>
          <w:szCs w:val="28"/>
          <w:lang w:val="kk-KZ"/>
        </w:rPr>
        <w:t>е. – М: Логос, 2009.</w:t>
      </w:r>
      <w:r w:rsidR="00982E2B" w:rsidRPr="00CB2B9B">
        <w:rPr>
          <w:rFonts w:asciiTheme="majorBidi" w:hAnsiTheme="majorBidi" w:cstheme="majorBidi"/>
          <w:iCs/>
          <w:sz w:val="28"/>
          <w:szCs w:val="28"/>
          <w:lang w:val="kk-KZ"/>
        </w:rPr>
        <w:t xml:space="preserve"> </w:t>
      </w:r>
      <w:r w:rsidR="00FB4D4F" w:rsidRPr="00CB2B9B">
        <w:rPr>
          <w:rFonts w:asciiTheme="majorBidi" w:hAnsiTheme="majorBidi" w:cstheme="majorBidi"/>
          <w:iCs/>
          <w:sz w:val="28"/>
          <w:szCs w:val="28"/>
          <w:lang w:val="kk-KZ"/>
        </w:rPr>
        <w:t>–</w:t>
      </w:r>
      <w:r w:rsidR="001A52A8"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384</w:t>
      </w:r>
      <w:r w:rsidR="00982E2B" w:rsidRPr="00CB2B9B">
        <w:rPr>
          <w:rFonts w:asciiTheme="majorBidi" w:hAnsiTheme="majorBidi" w:cstheme="majorBidi"/>
          <w:iCs/>
          <w:sz w:val="28"/>
          <w:szCs w:val="28"/>
          <w:lang w:val="kk-KZ"/>
        </w:rPr>
        <w:t xml:space="preserve"> </w:t>
      </w:r>
      <w:r w:rsidR="00F7449B" w:rsidRPr="00CB2B9B">
        <w:rPr>
          <w:rFonts w:asciiTheme="majorBidi" w:hAnsiTheme="majorBidi" w:cstheme="majorBidi"/>
          <w:iCs/>
          <w:sz w:val="28"/>
          <w:szCs w:val="28"/>
          <w:lang w:val="kk-KZ"/>
        </w:rPr>
        <w:t>с.</w:t>
      </w:r>
    </w:p>
    <w:p w14:paraId="2181FD92" w14:textId="74F85C34"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iCs/>
          <w:sz w:val="28"/>
          <w:szCs w:val="28"/>
          <w:lang w:val="kk-KZ"/>
        </w:rPr>
        <w:t>35</w:t>
      </w:r>
      <w:r w:rsidR="00F7449B" w:rsidRPr="00CB2B9B">
        <w:rPr>
          <w:rFonts w:asciiTheme="majorBidi" w:hAnsiTheme="majorBidi" w:cstheme="majorBidi"/>
          <w:iCs/>
          <w:sz w:val="28"/>
          <w:szCs w:val="28"/>
          <w:lang w:val="kk-KZ"/>
        </w:rPr>
        <w:t xml:space="preserve"> </w:t>
      </w:r>
      <w:r w:rsidR="00F7449B" w:rsidRPr="00CB2B9B">
        <w:rPr>
          <w:rFonts w:asciiTheme="majorBidi" w:hAnsiTheme="majorBidi" w:cstheme="majorBidi"/>
          <w:sz w:val="28"/>
          <w:szCs w:val="28"/>
          <w:lang w:val="kk-KZ"/>
        </w:rPr>
        <w:t>Давыдов В.В. Виды обобщения в обучении: Логико</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психологические проблемы построения учебных предметов. – М.: Педагогическое общество Росии, 2000. – 480</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r w:rsidR="001A52A8" w:rsidRPr="00CB2B9B">
        <w:rPr>
          <w:rFonts w:asciiTheme="majorBidi" w:hAnsiTheme="majorBidi" w:cstheme="majorBidi"/>
          <w:sz w:val="28"/>
          <w:szCs w:val="28"/>
          <w:lang w:val="kk-KZ"/>
        </w:rPr>
        <w:t xml:space="preserve"> </w:t>
      </w:r>
    </w:p>
    <w:p w14:paraId="12E99100" w14:textId="4E0604F9"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36</w:t>
      </w:r>
      <w:r w:rsidR="00F7449B" w:rsidRPr="00CB2B9B">
        <w:rPr>
          <w:rFonts w:asciiTheme="majorBidi" w:hAnsiTheme="majorBidi" w:cstheme="majorBidi"/>
          <w:sz w:val="28"/>
          <w:szCs w:val="28"/>
          <w:lang w:val="kk-KZ"/>
        </w:rPr>
        <w:t xml:space="preserve"> Рубинштейн С. Л. Бытие и сознание. Человек и мир // СПб</w:t>
      </w:r>
      <w:r w:rsidR="00982E2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Питер. </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2010. – 512 с. </w:t>
      </w:r>
    </w:p>
    <w:p w14:paraId="256C6101" w14:textId="5ABE52BA" w:rsidR="00F7449B" w:rsidRPr="00CB2B9B" w:rsidRDefault="008949E3" w:rsidP="00F7449B">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37</w:t>
      </w:r>
      <w:r w:rsidR="00F7449B" w:rsidRPr="00CB2B9B">
        <w:rPr>
          <w:rFonts w:asciiTheme="majorBidi" w:hAnsiTheme="majorBidi" w:cstheme="majorBidi"/>
          <w:sz w:val="28"/>
          <w:szCs w:val="28"/>
          <w:lang w:val="kk-KZ"/>
        </w:rPr>
        <w:t xml:space="preserve"> Леонтьев А.Н. Проблемы развития психики</w:t>
      </w:r>
      <w:r w:rsidR="00982E2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 М.: Изд</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во МГУ, 1959. – 584 с.</w:t>
      </w:r>
    </w:p>
    <w:p w14:paraId="49D21916" w14:textId="4374D4F6" w:rsidR="00F7449B" w:rsidRPr="00CB2B9B" w:rsidRDefault="008949E3"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38</w:t>
      </w:r>
      <w:r w:rsidR="00F7449B" w:rsidRPr="00CB2B9B">
        <w:rPr>
          <w:rFonts w:asciiTheme="majorBidi" w:hAnsiTheme="majorBidi" w:cstheme="majorBidi"/>
          <w:sz w:val="28"/>
          <w:szCs w:val="28"/>
          <w:lang w:val="kk-KZ"/>
        </w:rPr>
        <w:t xml:space="preserve"> </w:t>
      </w:r>
      <w:r w:rsidR="00982E2B" w:rsidRPr="00CB2B9B">
        <w:rPr>
          <w:rFonts w:asciiTheme="majorBidi" w:hAnsiTheme="majorBidi" w:cstheme="majorBidi"/>
          <w:sz w:val="28"/>
          <w:szCs w:val="28"/>
        </w:rPr>
        <w:t xml:space="preserve">Вербицкий А. А. </w:t>
      </w:r>
      <w:r w:rsidR="00F7449B" w:rsidRPr="00CB2B9B">
        <w:rPr>
          <w:rFonts w:asciiTheme="majorBidi" w:hAnsiTheme="majorBidi" w:cstheme="majorBidi"/>
          <w:sz w:val="28"/>
          <w:szCs w:val="28"/>
        </w:rPr>
        <w:t xml:space="preserve">Активное обучение в высшей школе: контекстный подход </w:t>
      </w:r>
      <w:r w:rsidR="00982E2B" w:rsidRPr="00CB2B9B">
        <w:rPr>
          <w:rFonts w:asciiTheme="majorBidi" w:hAnsiTheme="majorBidi" w:cstheme="majorBidi"/>
          <w:sz w:val="28"/>
          <w:szCs w:val="28"/>
        </w:rPr>
        <w:t>.</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М.: Высш. шк.1991. – 207 с</w:t>
      </w:r>
      <w:r w:rsidR="00F7449B" w:rsidRPr="00CB2B9B">
        <w:rPr>
          <w:rFonts w:asciiTheme="majorBidi" w:hAnsiTheme="majorBidi" w:cstheme="majorBidi"/>
          <w:sz w:val="28"/>
          <w:szCs w:val="28"/>
          <w:lang w:val="kk-KZ"/>
        </w:rPr>
        <w:t>.</w:t>
      </w:r>
    </w:p>
    <w:p w14:paraId="1C1943E6" w14:textId="1EBAF39A" w:rsidR="00F7449B" w:rsidRPr="00CB2B9B" w:rsidRDefault="0077173D"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lang w:val="kk-KZ"/>
        </w:rPr>
        <w:t>39</w:t>
      </w:r>
      <w:r w:rsidR="00F7449B" w:rsidRPr="00CB2B9B">
        <w:rPr>
          <w:rFonts w:asciiTheme="majorBidi" w:hAnsiTheme="majorBidi" w:cstheme="majorBidi"/>
          <w:sz w:val="28"/>
          <w:szCs w:val="28"/>
          <w:lang w:val="kk-KZ"/>
        </w:rPr>
        <w:t xml:space="preserve"> Бахтин М.М.</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Эстетика словесного творчества</w:t>
      </w:r>
      <w:r w:rsidR="00982E2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 М</w:t>
      </w:r>
      <w:r w:rsidR="00982E2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«Искусство»</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1979</w:t>
      </w:r>
      <w:r w:rsidR="00F7449B" w:rsidRPr="00CB2B9B">
        <w:rPr>
          <w:rFonts w:asciiTheme="majorBidi" w:hAnsiTheme="majorBidi" w:cstheme="majorBidi"/>
          <w:sz w:val="28"/>
          <w:szCs w:val="28"/>
          <w:lang w:val="kk-KZ"/>
        </w:rPr>
        <w:t>. – 415с.</w:t>
      </w:r>
    </w:p>
    <w:p w14:paraId="104E9F68" w14:textId="62B2CE1E"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4</w:t>
      </w:r>
      <w:r w:rsidR="0077173D" w:rsidRPr="00CB2B9B">
        <w:rPr>
          <w:rFonts w:asciiTheme="majorBidi" w:hAnsiTheme="majorBidi" w:cstheme="majorBidi"/>
          <w:sz w:val="28"/>
          <w:szCs w:val="28"/>
          <w:lang w:val="kk-KZ"/>
        </w:rPr>
        <w:t>0</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Библер В.С. Михаил Михайлович Бахтин, или Поэтика культуры</w:t>
      </w:r>
      <w:r w:rsidRPr="00CB2B9B">
        <w:rPr>
          <w:rFonts w:asciiTheme="majorBidi" w:hAnsiTheme="majorBidi" w:cstheme="majorBidi"/>
          <w:sz w:val="28"/>
          <w:szCs w:val="28"/>
          <w:lang w:val="kk-KZ"/>
        </w:rPr>
        <w:t xml:space="preserve">. – </w:t>
      </w:r>
      <w:r w:rsidRPr="00CB2B9B">
        <w:rPr>
          <w:rFonts w:asciiTheme="majorBidi" w:hAnsiTheme="majorBidi" w:cstheme="majorBidi"/>
          <w:sz w:val="28"/>
          <w:szCs w:val="28"/>
        </w:rPr>
        <w:t>М.: Прогресс, 1991.</w:t>
      </w:r>
      <w:r w:rsidRPr="00CB2B9B">
        <w:rPr>
          <w:rFonts w:asciiTheme="majorBidi" w:hAnsiTheme="majorBidi" w:cstheme="majorBidi"/>
          <w:sz w:val="28"/>
          <w:szCs w:val="28"/>
          <w:lang w:val="kk-KZ"/>
        </w:rPr>
        <w:t xml:space="preserve"> – 169</w:t>
      </w:r>
      <w:r w:rsidR="00982E2B"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w:t>
      </w:r>
    </w:p>
    <w:p w14:paraId="33460BE2" w14:textId="0F31BC5A"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4</w:t>
      </w:r>
      <w:r w:rsidR="0077173D"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 xml:space="preserve"> Вербицкий А.А. Компетентностный подход и теория контекстного обучения</w:t>
      </w:r>
      <w:r w:rsidR="00982E2B"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 М. : ИЦ ПКПС, 2004. – 84 с.</w:t>
      </w:r>
    </w:p>
    <w:p w14:paraId="2142B24C" w14:textId="78C2B1DC"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42</w:t>
      </w:r>
      <w:r w:rsidR="00F7449B" w:rsidRPr="00CB2B9B">
        <w:rPr>
          <w:rFonts w:asciiTheme="majorBidi" w:hAnsiTheme="majorBidi" w:cstheme="majorBidi"/>
          <w:sz w:val="28"/>
          <w:szCs w:val="28"/>
          <w:lang w:val="kk-KZ"/>
        </w:rPr>
        <w:t xml:space="preserve"> Кунанбаева С.С. Компетентностное моделирование профессионального</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иноязычного образования</w:t>
      </w:r>
      <w:r w:rsidR="00982E2B" w:rsidRPr="00CB2B9B">
        <w:rPr>
          <w:rFonts w:asciiTheme="majorBidi" w:hAnsiTheme="majorBidi" w:cstheme="majorBidi"/>
          <w:sz w:val="28"/>
          <w:szCs w:val="28"/>
          <w:lang w:val="kk-KZ"/>
        </w:rPr>
        <w:t xml:space="preserve">. </w:t>
      </w:r>
      <w:r w:rsidR="00CE5FA1"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Алматы:</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Полиграфсервис, 2014. – 202</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16BED53E" w14:textId="0D761C3E"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43</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Вербицкий</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А. А.</w:t>
      </w:r>
      <w:r w:rsidR="00AF636D" w:rsidRPr="00CB2B9B">
        <w:rPr>
          <w:rFonts w:asciiTheme="majorBidi" w:hAnsiTheme="majorBidi" w:cstheme="majorBidi"/>
          <w:sz w:val="28"/>
          <w:szCs w:val="28"/>
        </w:rPr>
        <w:t>,</w:t>
      </w:r>
      <w:r w:rsidR="00F7449B" w:rsidRPr="00CB2B9B">
        <w:rPr>
          <w:rFonts w:asciiTheme="majorBidi" w:hAnsiTheme="majorBidi" w:cstheme="majorBidi"/>
          <w:sz w:val="28"/>
          <w:szCs w:val="28"/>
        </w:rPr>
        <w:t xml:space="preserve"> </w:t>
      </w:r>
      <w:r w:rsidR="00AF636D" w:rsidRPr="00CB2B9B">
        <w:rPr>
          <w:rFonts w:asciiTheme="majorBidi" w:hAnsiTheme="majorBidi" w:cstheme="majorBidi"/>
          <w:sz w:val="28"/>
          <w:szCs w:val="28"/>
        </w:rPr>
        <w:t>Дубовицкая</w:t>
      </w:r>
      <w:r w:rsidR="00AF636D" w:rsidRPr="00CB2B9B">
        <w:rPr>
          <w:rFonts w:asciiTheme="majorBidi" w:hAnsiTheme="majorBidi" w:cstheme="majorBidi"/>
          <w:sz w:val="28"/>
          <w:szCs w:val="28"/>
          <w:lang w:val="kk-KZ"/>
        </w:rPr>
        <w:t xml:space="preserve"> </w:t>
      </w:r>
      <w:r w:rsidR="00AF636D" w:rsidRPr="00CB2B9B">
        <w:rPr>
          <w:rFonts w:asciiTheme="majorBidi" w:hAnsiTheme="majorBidi" w:cstheme="majorBidi"/>
          <w:sz w:val="28"/>
          <w:szCs w:val="28"/>
        </w:rPr>
        <w:t>Т. Д.</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Контексты содержания образования: монография</w:t>
      </w:r>
      <w:r w:rsidR="00AF636D"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М</w:t>
      </w:r>
      <w:r w:rsidR="00AF636D" w:rsidRPr="00CB2B9B">
        <w:rPr>
          <w:rFonts w:asciiTheme="majorBidi" w:hAnsiTheme="majorBidi" w:cstheme="majorBidi"/>
          <w:sz w:val="28"/>
          <w:szCs w:val="28"/>
        </w:rPr>
        <w:t>ин</w:t>
      </w:r>
      <w:r w:rsidR="00FB4D4F"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во образования Рос. Федерации. Моск. гос. открытый пед. ун</w:t>
      </w:r>
      <w:r w:rsidR="00FB4D4F"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т им. М. А. Шолохова.</w:t>
      </w:r>
      <w:r w:rsidR="00AF636D" w:rsidRPr="00CB2B9B">
        <w:rPr>
          <w:rFonts w:asciiTheme="majorBidi" w:hAnsiTheme="majorBidi" w:cstheme="majorBidi"/>
          <w:sz w:val="28"/>
          <w:szCs w:val="28"/>
        </w:rPr>
        <w:t xml:space="preserve"> </w:t>
      </w:r>
      <w:r w:rsidR="00CE5FA1"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М: Альфа, 2003.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80 с.</w:t>
      </w:r>
    </w:p>
    <w:p w14:paraId="320777E0" w14:textId="60A15717"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44</w:t>
      </w:r>
      <w:r w:rsidR="00F7449B" w:rsidRPr="00CB2B9B">
        <w:rPr>
          <w:rFonts w:asciiTheme="majorBidi" w:hAnsiTheme="majorBidi" w:cstheme="majorBidi"/>
          <w:sz w:val="28"/>
          <w:szCs w:val="28"/>
        </w:rPr>
        <w:t xml:space="preserve"> </w:t>
      </w:r>
      <w:r w:rsidR="00AF636D" w:rsidRPr="00CB2B9B">
        <w:rPr>
          <w:rFonts w:asciiTheme="majorBidi" w:hAnsiTheme="majorBidi" w:cstheme="majorBidi"/>
          <w:sz w:val="28"/>
          <w:szCs w:val="28"/>
        </w:rPr>
        <w:t xml:space="preserve">Лаврентьева Н.Б. </w:t>
      </w:r>
      <w:r w:rsidR="00F7449B" w:rsidRPr="00CB2B9B">
        <w:rPr>
          <w:rFonts w:asciiTheme="majorBidi" w:hAnsiTheme="majorBidi" w:cstheme="majorBidi"/>
          <w:sz w:val="28"/>
          <w:szCs w:val="28"/>
        </w:rPr>
        <w:t xml:space="preserve">Контекстное обучение как инновационная технология. </w:t>
      </w:r>
      <w:r w:rsidR="00F7449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Барнаул</w:t>
      </w:r>
      <w:r w:rsidR="00F7449B" w:rsidRPr="00CB2B9B">
        <w:rPr>
          <w:rFonts w:asciiTheme="majorBidi" w:hAnsiTheme="majorBidi" w:cstheme="majorBidi"/>
          <w:sz w:val="28"/>
          <w:szCs w:val="28"/>
          <w:lang w:val="kk-KZ"/>
        </w:rPr>
        <w:t xml:space="preserve">:АлтГУ, </w:t>
      </w:r>
      <w:r w:rsidR="00F7449B" w:rsidRPr="00CB2B9B">
        <w:rPr>
          <w:rFonts w:asciiTheme="majorBidi" w:hAnsiTheme="majorBidi" w:cstheme="majorBidi"/>
          <w:sz w:val="28"/>
          <w:szCs w:val="28"/>
        </w:rPr>
        <w:t>1995</w:t>
      </w:r>
      <w:r w:rsidR="00F7449B" w:rsidRPr="00CB2B9B">
        <w:rPr>
          <w:rFonts w:asciiTheme="majorBidi" w:hAnsiTheme="majorBidi" w:cstheme="majorBidi"/>
          <w:sz w:val="28"/>
          <w:szCs w:val="28"/>
          <w:lang w:val="kk-KZ"/>
        </w:rPr>
        <w:t>. – 150</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638EA9BC" w14:textId="419D4A69"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45</w:t>
      </w:r>
      <w:r w:rsidR="00F7449B" w:rsidRPr="00CB2B9B">
        <w:rPr>
          <w:rFonts w:asciiTheme="majorBidi" w:hAnsiTheme="majorBidi" w:cstheme="majorBidi"/>
          <w:sz w:val="28"/>
          <w:szCs w:val="28"/>
          <w:lang w:val="kk-KZ"/>
        </w:rPr>
        <w:t xml:space="preserve"> Семенов А.Л. Роль информационных технологий в общем среднем образовании</w:t>
      </w:r>
      <w:r w:rsidR="00AF636D"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М.: Изд</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во МИПКРО, 2000. – 12 с</w:t>
      </w:r>
      <w:r w:rsidR="00AF636D" w:rsidRPr="00CB2B9B">
        <w:rPr>
          <w:rFonts w:asciiTheme="majorBidi" w:hAnsiTheme="majorBidi" w:cstheme="majorBidi"/>
          <w:sz w:val="28"/>
          <w:szCs w:val="28"/>
          <w:lang w:val="kk-KZ"/>
        </w:rPr>
        <w:t>.</w:t>
      </w:r>
    </w:p>
    <w:p w14:paraId="73127792" w14:textId="0ED09955" w:rsidR="00F7449B" w:rsidRPr="00CB2B9B" w:rsidRDefault="0077173D"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46</w:t>
      </w:r>
      <w:r w:rsidR="00F7449B"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kk-KZ"/>
        </w:rPr>
        <w:t xml:space="preserve">Barr H., Ford J., Grey R. Interprofessional education Guidelines. </w:t>
      </w:r>
      <w:r w:rsidR="00F7449B" w:rsidRPr="00CB2B9B">
        <w:rPr>
          <w:rFonts w:asciiTheme="majorBidi" w:hAnsiTheme="majorBidi" w:cstheme="majorBidi"/>
          <w:sz w:val="28"/>
          <w:szCs w:val="28"/>
          <w:lang w:val="en-US"/>
        </w:rPr>
        <w:t>In centre for the Edvancement of interprofessional education CAIPE 2017. ISBN 978</w:t>
      </w:r>
      <w:r w:rsidR="00FB4D4F" w:rsidRPr="00CB2B9B">
        <w:rPr>
          <w:rFonts w:asciiTheme="majorBidi" w:hAnsiTheme="majorBidi" w:cstheme="majorBidi"/>
          <w:sz w:val="28"/>
          <w:szCs w:val="28"/>
          <w:lang w:val="en-US"/>
        </w:rPr>
        <w:t>–</w:t>
      </w:r>
      <w:r w:rsidR="00F7449B" w:rsidRPr="00CB2B9B">
        <w:rPr>
          <w:rFonts w:asciiTheme="majorBidi" w:hAnsiTheme="majorBidi" w:cstheme="majorBidi"/>
          <w:sz w:val="28"/>
          <w:szCs w:val="28"/>
          <w:lang w:val="en-US"/>
        </w:rPr>
        <w:t>0</w:t>
      </w:r>
      <w:r w:rsidR="00FB4D4F"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9571382</w:t>
      </w:r>
      <w:r w:rsidR="00FB4D4F"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6</w:t>
      </w:r>
      <w:r w:rsidR="00FB4D4F" w:rsidRPr="00CB2B9B">
        <w:rPr>
          <w:rFonts w:asciiTheme="majorBidi" w:hAnsiTheme="majorBidi" w:cstheme="majorBidi"/>
          <w:sz w:val="28"/>
          <w:szCs w:val="28"/>
          <w:lang w:val="en-US"/>
        </w:rPr>
        <w:t>–</w:t>
      </w:r>
      <w:r w:rsidR="00F7449B" w:rsidRPr="00CB2B9B">
        <w:rPr>
          <w:rFonts w:asciiTheme="majorBidi" w:hAnsiTheme="majorBidi" w:cstheme="majorBidi"/>
          <w:sz w:val="28"/>
          <w:szCs w:val="28"/>
          <w:lang w:val="en-US"/>
        </w:rPr>
        <w:t>1</w:t>
      </w:r>
      <w:r w:rsidR="00AF636D" w:rsidRPr="00CB2B9B">
        <w:rPr>
          <w:rFonts w:asciiTheme="majorBidi" w:hAnsiTheme="majorBidi" w:cstheme="majorBidi"/>
          <w:sz w:val="28"/>
          <w:szCs w:val="28"/>
          <w:lang w:val="en-US"/>
        </w:rPr>
        <w:t>. -</w:t>
      </w:r>
      <w:r w:rsidR="00F7449B" w:rsidRPr="00CB2B9B">
        <w:rPr>
          <w:rFonts w:asciiTheme="majorBidi" w:hAnsiTheme="majorBidi" w:cstheme="majorBidi"/>
          <w:sz w:val="28"/>
          <w:szCs w:val="28"/>
          <w:lang w:val="en-US"/>
        </w:rPr>
        <w:t xml:space="preserve"> 33</w:t>
      </w:r>
      <w:r w:rsidR="00AF636D" w:rsidRPr="00CB2B9B">
        <w:rPr>
          <w:rFonts w:asciiTheme="majorBidi" w:hAnsiTheme="majorBidi" w:cstheme="majorBidi"/>
          <w:sz w:val="28"/>
          <w:szCs w:val="28"/>
          <w:lang w:val="en-US"/>
        </w:rPr>
        <w:t xml:space="preserve"> p. </w:t>
      </w:r>
    </w:p>
    <w:p w14:paraId="268219EC" w14:textId="15D869FF" w:rsidR="00F7449B" w:rsidRPr="00CB2B9B" w:rsidRDefault="0077173D"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47</w:t>
      </w:r>
      <w:r w:rsidR="00F7449B"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kk-KZ"/>
        </w:rPr>
        <w:t>Carretero G.</w:t>
      </w:r>
      <w:r w:rsidR="00AF636D"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w:t>
      </w:r>
      <w:r w:rsidR="00AF636D" w:rsidRPr="00CB2B9B">
        <w:rPr>
          <w:rFonts w:asciiTheme="majorBidi" w:hAnsiTheme="majorBidi" w:cstheme="majorBidi"/>
          <w:sz w:val="28"/>
          <w:szCs w:val="28"/>
          <w:lang w:val="kk-KZ"/>
        </w:rPr>
        <w:t xml:space="preserve">Vuoricari R., Puni J. </w:t>
      </w:r>
      <w:r w:rsidR="00F7449B" w:rsidRPr="00CB2B9B">
        <w:rPr>
          <w:rFonts w:asciiTheme="majorBidi" w:hAnsiTheme="majorBidi" w:cstheme="majorBidi"/>
          <w:sz w:val="28"/>
          <w:szCs w:val="28"/>
          <w:lang w:val="kk-KZ"/>
        </w:rPr>
        <w:t>A framework of digital competences for citizens with eight proficiency levels and examples of use, EUR 28558 EN</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Luxembourg: Poblishing House of the Europeann Union, 2017. – 48</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p.</w:t>
      </w:r>
    </w:p>
    <w:p w14:paraId="68292C34" w14:textId="17733B9D"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48</w:t>
      </w:r>
      <w:r w:rsidR="00F7449B"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kk-KZ"/>
        </w:rPr>
        <w:t>Акпарова Ж.</w:t>
      </w:r>
      <w:r w:rsidR="00F7449B"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kk-KZ"/>
        </w:rPr>
        <w:t>Педагог қызметіндегі цифрлық құзыреттіліктің маңызы //</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Известия. Серия </w:t>
      </w:r>
      <w:r w:rsidR="004C37BF" w:rsidRPr="00CB2B9B">
        <w:rPr>
          <w:rFonts w:asciiTheme="majorBidi" w:hAnsiTheme="majorBidi" w:cstheme="majorBidi"/>
          <w:sz w:val="28"/>
          <w:szCs w:val="28"/>
          <w:lang w:val="kk-KZ"/>
        </w:rPr>
        <w:t xml:space="preserve">Педагогические науки. – 2021.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43с.</w:t>
      </w:r>
      <w:r w:rsidR="001A52A8" w:rsidRPr="00CB2B9B">
        <w:rPr>
          <w:rFonts w:asciiTheme="majorBidi" w:hAnsiTheme="majorBidi" w:cstheme="majorBidi"/>
          <w:sz w:val="28"/>
          <w:szCs w:val="28"/>
          <w:lang w:val="kk-KZ"/>
        </w:rPr>
        <w:t xml:space="preserve"> </w:t>
      </w:r>
    </w:p>
    <w:p w14:paraId="0E91ACF2" w14:textId="5D0FA8AB" w:rsidR="00F7449B" w:rsidRPr="00CB2B9B" w:rsidRDefault="0077173D" w:rsidP="00F7449B">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49</w:t>
      </w:r>
      <w:r w:rsidR="004C37BF" w:rsidRPr="00CB2B9B">
        <w:rPr>
          <w:rFonts w:asciiTheme="majorBidi" w:hAnsiTheme="majorBidi" w:cstheme="majorBidi"/>
          <w:sz w:val="28"/>
          <w:szCs w:val="28"/>
          <w:lang w:val="kk-KZ"/>
        </w:rPr>
        <w:t xml:space="preserve"> </w:t>
      </w:r>
      <w:r w:rsidR="004C37BF" w:rsidRPr="00CB2B9B">
        <w:rPr>
          <w:rFonts w:asciiTheme="majorBidi" w:eastAsia="Times New Roman" w:hAnsiTheme="majorBidi" w:cstheme="majorBidi"/>
          <w:sz w:val="28"/>
          <w:szCs w:val="28"/>
          <w:lang w:val="kk-KZ"/>
        </w:rPr>
        <w:t>Learnis</w:t>
      </w:r>
      <w:r w:rsidR="00F7449B" w:rsidRPr="00CB2B9B">
        <w:rPr>
          <w:rFonts w:asciiTheme="majorBidi" w:hAnsiTheme="majorBidi" w:cstheme="majorBidi"/>
          <w:sz w:val="28"/>
          <w:szCs w:val="28"/>
          <w:lang w:val="kk-KZ"/>
        </w:rPr>
        <w:t xml:space="preserve"> </w:t>
      </w:r>
      <w:r w:rsidR="004C37BF" w:rsidRPr="00CB2B9B">
        <w:rPr>
          <w:rFonts w:asciiTheme="majorBidi" w:hAnsiTheme="majorBidi" w:cstheme="majorBidi"/>
          <w:sz w:val="28"/>
          <w:szCs w:val="28"/>
          <w:lang w:val="kk-KZ"/>
        </w:rPr>
        <w:t xml:space="preserve">платформасы </w:t>
      </w:r>
      <w:r w:rsidR="004C37BF" w:rsidRPr="00CB2B9B">
        <w:rPr>
          <w:rFonts w:asciiTheme="majorBidi" w:hAnsiTheme="majorBidi" w:cstheme="majorBidi"/>
          <w:sz w:val="28"/>
          <w:szCs w:val="28"/>
        </w:rPr>
        <w:t>[</w:t>
      </w:r>
      <w:r w:rsidR="004C37BF" w:rsidRPr="00CB2B9B">
        <w:rPr>
          <w:rFonts w:asciiTheme="majorBidi" w:hAnsiTheme="majorBidi" w:cstheme="majorBidi"/>
          <w:sz w:val="28"/>
          <w:szCs w:val="28"/>
          <w:lang w:val="kk-KZ"/>
        </w:rPr>
        <w:t>электронды ресурс</w:t>
      </w:r>
      <w:r w:rsidR="004C37BF" w:rsidRPr="00CB2B9B">
        <w:rPr>
          <w:rFonts w:asciiTheme="majorBidi" w:hAnsiTheme="majorBidi" w:cstheme="majorBidi"/>
          <w:sz w:val="28"/>
          <w:szCs w:val="28"/>
        </w:rPr>
        <w:t>]</w:t>
      </w:r>
      <w:r w:rsidR="00AF636D" w:rsidRPr="00CB2B9B">
        <w:rPr>
          <w:rFonts w:asciiTheme="majorBidi" w:hAnsiTheme="majorBidi" w:cstheme="majorBidi"/>
          <w:sz w:val="28"/>
          <w:szCs w:val="28"/>
          <w:lang w:val="kk-KZ"/>
        </w:rPr>
        <w:t xml:space="preserve"> </w:t>
      </w:r>
      <w:r w:rsidR="00F7449B" w:rsidRPr="00CB2B9B">
        <w:rPr>
          <w:rFonts w:asciiTheme="majorBidi" w:eastAsia="Times New Roman" w:hAnsiTheme="majorBidi" w:cstheme="majorBidi"/>
          <w:sz w:val="28"/>
          <w:szCs w:val="28"/>
          <w:lang w:val="kk-KZ"/>
        </w:rPr>
        <w:t>https://www.learnis.ru/create.htmlт</w:t>
      </w:r>
      <w:r w:rsidR="001A52A8" w:rsidRPr="00CB2B9B">
        <w:rPr>
          <w:rFonts w:asciiTheme="majorBidi" w:eastAsia="Times New Roman" w:hAnsiTheme="majorBidi" w:cstheme="majorBidi"/>
          <w:sz w:val="28"/>
          <w:szCs w:val="28"/>
          <w:lang w:val="kk-KZ"/>
        </w:rPr>
        <w:t xml:space="preserve"> </w:t>
      </w:r>
      <w:r w:rsidR="004C37BF" w:rsidRPr="00CB2B9B">
        <w:rPr>
          <w:rFonts w:asciiTheme="majorBidi" w:eastAsia="Times New Roman" w:hAnsiTheme="majorBidi" w:cstheme="majorBidi"/>
          <w:sz w:val="28"/>
          <w:szCs w:val="28"/>
        </w:rPr>
        <w:t>25.05.2024</w:t>
      </w:r>
    </w:p>
    <w:p w14:paraId="1308B5E3" w14:textId="29152DC7" w:rsidR="00AF636D" w:rsidRPr="00CB2B9B" w:rsidRDefault="00F7449B" w:rsidP="00AF636D">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t>5</w:t>
      </w:r>
      <w:r w:rsidR="0077173D" w:rsidRPr="00CB2B9B">
        <w:rPr>
          <w:rFonts w:asciiTheme="majorBidi" w:eastAsia="Times New Roman" w:hAnsiTheme="majorBidi" w:cstheme="majorBidi"/>
          <w:sz w:val="28"/>
          <w:szCs w:val="28"/>
          <w:lang w:val="kk-KZ"/>
        </w:rPr>
        <w:t>0</w:t>
      </w:r>
      <w:r w:rsidR="004C37BF" w:rsidRPr="00CB2B9B">
        <w:rPr>
          <w:rFonts w:asciiTheme="majorBidi" w:eastAsia="Times New Roman" w:hAnsiTheme="majorBidi" w:cstheme="majorBidi"/>
          <w:sz w:val="28"/>
          <w:szCs w:val="28"/>
          <w:lang w:val="kk-KZ"/>
        </w:rPr>
        <w:t xml:space="preserve"> Сanva платформасы. </w:t>
      </w:r>
      <w:r w:rsidR="004C37BF" w:rsidRPr="00CB2B9B">
        <w:rPr>
          <w:rFonts w:asciiTheme="majorBidi" w:hAnsiTheme="majorBidi" w:cstheme="majorBidi"/>
          <w:sz w:val="28"/>
          <w:szCs w:val="28"/>
        </w:rPr>
        <w:t>[</w:t>
      </w:r>
      <w:r w:rsidR="004C37BF" w:rsidRPr="00CB2B9B">
        <w:rPr>
          <w:rFonts w:asciiTheme="majorBidi" w:hAnsiTheme="majorBidi" w:cstheme="majorBidi"/>
          <w:sz w:val="28"/>
          <w:szCs w:val="28"/>
          <w:lang w:val="kk-KZ"/>
        </w:rPr>
        <w:t>электронды ресурс</w:t>
      </w:r>
      <w:r w:rsidR="004C37BF" w:rsidRPr="00CB2B9B">
        <w:rPr>
          <w:rFonts w:asciiTheme="majorBidi" w:hAnsiTheme="majorBidi" w:cstheme="majorBidi"/>
          <w:sz w:val="28"/>
          <w:szCs w:val="28"/>
        </w:rPr>
        <w:t>]</w:t>
      </w:r>
      <w:r w:rsidR="001A52A8" w:rsidRPr="00CB2B9B">
        <w:rPr>
          <w:rFonts w:asciiTheme="majorBidi" w:hAnsiTheme="majorBidi" w:cstheme="majorBidi"/>
          <w:sz w:val="28"/>
          <w:szCs w:val="28"/>
          <w:lang w:val="kk-KZ"/>
        </w:rPr>
        <w:t xml:space="preserve"> </w:t>
      </w:r>
      <w:hyperlink r:id="rId97" w:history="1">
        <w:r w:rsidRPr="00CB2B9B">
          <w:rPr>
            <w:rStyle w:val="a6"/>
            <w:rFonts w:asciiTheme="majorBidi" w:eastAsia="Times New Roman" w:hAnsiTheme="majorBidi" w:cstheme="majorBidi"/>
            <w:bCs/>
            <w:color w:val="auto"/>
            <w:sz w:val="28"/>
            <w:szCs w:val="28"/>
            <w:lang w:val="kk-KZ"/>
          </w:rPr>
          <w:t>https://www.canva.com/</w:t>
        </w:r>
      </w:hyperlink>
      <w:r w:rsidR="00AF636D" w:rsidRPr="00CB2B9B">
        <w:rPr>
          <w:rFonts w:asciiTheme="majorBidi" w:eastAsia="Times New Roman" w:hAnsiTheme="majorBidi" w:cstheme="majorBidi"/>
          <w:sz w:val="28"/>
          <w:szCs w:val="28"/>
          <w:highlight w:val="yellow"/>
          <w:lang w:val="kk-KZ"/>
        </w:rPr>
        <w:t xml:space="preserve"> </w:t>
      </w:r>
      <w:r w:rsidR="004C37BF" w:rsidRPr="00CB2B9B">
        <w:rPr>
          <w:rFonts w:asciiTheme="majorBidi" w:eastAsia="Times New Roman" w:hAnsiTheme="majorBidi" w:cstheme="majorBidi"/>
          <w:sz w:val="28"/>
          <w:szCs w:val="28"/>
        </w:rPr>
        <w:t>25.05.2024</w:t>
      </w:r>
    </w:p>
    <w:p w14:paraId="5224EF5D" w14:textId="15A7D098" w:rsidR="00AF636D" w:rsidRPr="00CB2B9B" w:rsidRDefault="0077173D" w:rsidP="00AF636D">
      <w:pPr>
        <w:spacing w:after="0" w:line="240" w:lineRule="auto"/>
        <w:ind w:firstLine="567"/>
        <w:jc w:val="both"/>
        <w:rPr>
          <w:rFonts w:asciiTheme="majorBidi" w:eastAsia="Times New Roman" w:hAnsiTheme="majorBidi" w:cstheme="majorBidi"/>
          <w:sz w:val="28"/>
          <w:szCs w:val="28"/>
        </w:rPr>
      </w:pPr>
      <w:r w:rsidRPr="00CB2B9B">
        <w:rPr>
          <w:rFonts w:asciiTheme="majorBidi" w:eastAsia="Times New Roman" w:hAnsiTheme="majorBidi" w:cstheme="majorBidi"/>
          <w:bCs/>
          <w:sz w:val="28"/>
          <w:szCs w:val="28"/>
          <w:lang w:val="kk-KZ"/>
        </w:rPr>
        <w:lastRenderedPageBreak/>
        <w:t>51</w:t>
      </w:r>
      <w:r w:rsidR="00F7449B" w:rsidRPr="00CB2B9B">
        <w:rPr>
          <w:rFonts w:asciiTheme="majorBidi" w:eastAsia="Times New Roman" w:hAnsiTheme="majorBidi" w:cstheme="majorBidi"/>
          <w:bCs/>
          <w:sz w:val="28"/>
          <w:szCs w:val="28"/>
          <w:lang w:val="kk-KZ"/>
        </w:rPr>
        <w:t xml:space="preserve"> </w:t>
      </w:r>
      <w:r w:rsidR="004C37BF" w:rsidRPr="00CB2B9B">
        <w:rPr>
          <w:rFonts w:asciiTheme="majorBidi" w:eastAsia="Times New Roman" w:hAnsiTheme="majorBidi" w:cstheme="majorBidi"/>
          <w:bCs/>
          <w:sz w:val="28"/>
          <w:szCs w:val="28"/>
          <w:lang w:val="kk-KZ"/>
        </w:rPr>
        <w:t>Flipgrid</w:t>
      </w:r>
      <w:r w:rsidR="001A52A8" w:rsidRPr="00CB2B9B">
        <w:rPr>
          <w:rFonts w:asciiTheme="majorBidi" w:eastAsia="Times New Roman" w:hAnsiTheme="majorBidi" w:cstheme="majorBidi"/>
          <w:bCs/>
          <w:sz w:val="28"/>
          <w:szCs w:val="28"/>
          <w:lang w:val="kk-KZ"/>
        </w:rPr>
        <w:t xml:space="preserve"> </w:t>
      </w:r>
      <w:r w:rsidR="004C37BF" w:rsidRPr="00CB2B9B">
        <w:rPr>
          <w:rFonts w:asciiTheme="majorBidi" w:eastAsia="Times New Roman" w:hAnsiTheme="majorBidi" w:cstheme="majorBidi"/>
          <w:bCs/>
          <w:sz w:val="28"/>
          <w:szCs w:val="28"/>
          <w:lang w:val="kk-KZ"/>
        </w:rPr>
        <w:t xml:space="preserve">платформасы </w:t>
      </w:r>
      <w:r w:rsidR="004C37BF" w:rsidRPr="00CB2B9B">
        <w:rPr>
          <w:rFonts w:asciiTheme="majorBidi" w:hAnsiTheme="majorBidi" w:cstheme="majorBidi"/>
          <w:sz w:val="28"/>
          <w:szCs w:val="28"/>
        </w:rPr>
        <w:t>[</w:t>
      </w:r>
      <w:r w:rsidR="004C37BF" w:rsidRPr="00CB2B9B">
        <w:rPr>
          <w:rFonts w:asciiTheme="majorBidi" w:hAnsiTheme="majorBidi" w:cstheme="majorBidi"/>
          <w:sz w:val="28"/>
          <w:szCs w:val="28"/>
          <w:lang w:val="kk-KZ"/>
        </w:rPr>
        <w:t>электронды ресурс</w:t>
      </w:r>
      <w:r w:rsidR="004C37BF" w:rsidRPr="00CB2B9B">
        <w:rPr>
          <w:rFonts w:asciiTheme="majorBidi" w:hAnsiTheme="majorBidi" w:cstheme="majorBidi"/>
          <w:sz w:val="28"/>
          <w:szCs w:val="28"/>
        </w:rPr>
        <w:t>]</w:t>
      </w:r>
      <w:r w:rsidR="001A52A8" w:rsidRPr="00CB2B9B">
        <w:rPr>
          <w:rFonts w:asciiTheme="majorBidi" w:hAnsiTheme="majorBidi" w:cstheme="majorBidi"/>
          <w:sz w:val="28"/>
          <w:szCs w:val="28"/>
          <w:lang w:val="kk-KZ"/>
        </w:rPr>
        <w:t xml:space="preserve"> </w:t>
      </w:r>
      <w:hyperlink r:id="rId98" w:history="1">
        <w:r w:rsidR="00CE5FA1" w:rsidRPr="00CB2B9B">
          <w:rPr>
            <w:rStyle w:val="a6"/>
            <w:rFonts w:asciiTheme="majorBidi" w:eastAsia="Times New Roman" w:hAnsiTheme="majorBidi" w:cstheme="majorBidi"/>
            <w:bCs/>
            <w:color w:val="auto"/>
            <w:sz w:val="28"/>
            <w:szCs w:val="28"/>
            <w:lang w:val="kk-KZ"/>
          </w:rPr>
          <w:t>https://flipgrid.en.softonic.com/web</w:t>
        </w:r>
      </w:hyperlink>
      <w:r w:rsidR="00CE5FA1" w:rsidRPr="00CB2B9B">
        <w:rPr>
          <w:rFonts w:asciiTheme="majorBidi" w:eastAsia="Times New Roman" w:hAnsiTheme="majorBidi" w:cstheme="majorBidi"/>
          <w:bCs/>
          <w:sz w:val="28"/>
          <w:szCs w:val="28"/>
        </w:rPr>
        <w:t xml:space="preserve"> </w:t>
      </w:r>
      <w:r w:rsidR="00FB4D4F" w:rsidRPr="00CB2B9B">
        <w:rPr>
          <w:rFonts w:asciiTheme="majorBidi" w:eastAsia="Times New Roman" w:hAnsiTheme="majorBidi" w:cstheme="majorBidi"/>
          <w:bCs/>
          <w:sz w:val="28"/>
          <w:szCs w:val="28"/>
          <w:lang w:val="kk-KZ"/>
        </w:rPr>
        <w:t>–</w:t>
      </w:r>
      <w:r w:rsidR="001A52A8" w:rsidRPr="00CB2B9B">
        <w:rPr>
          <w:rFonts w:asciiTheme="majorBidi" w:eastAsia="Times New Roman" w:hAnsiTheme="majorBidi" w:cstheme="majorBidi"/>
          <w:bCs/>
          <w:sz w:val="28"/>
          <w:szCs w:val="28"/>
          <w:lang w:val="kk-KZ"/>
        </w:rPr>
        <w:t xml:space="preserve"> </w:t>
      </w:r>
      <w:r w:rsidR="00F7449B" w:rsidRPr="00CB2B9B">
        <w:rPr>
          <w:rFonts w:asciiTheme="majorBidi" w:eastAsia="Times New Roman" w:hAnsiTheme="majorBidi" w:cstheme="majorBidi"/>
          <w:bCs/>
          <w:sz w:val="28"/>
          <w:szCs w:val="28"/>
          <w:lang w:val="kk-KZ"/>
        </w:rPr>
        <w:t xml:space="preserve">apps </w:t>
      </w:r>
      <w:r w:rsidR="004C37BF" w:rsidRPr="00CB2B9B">
        <w:rPr>
          <w:rFonts w:asciiTheme="majorBidi" w:eastAsia="Times New Roman" w:hAnsiTheme="majorBidi" w:cstheme="majorBidi"/>
          <w:sz w:val="28"/>
          <w:szCs w:val="28"/>
        </w:rPr>
        <w:t>28.05.2024</w:t>
      </w:r>
    </w:p>
    <w:p w14:paraId="53EE2DA5" w14:textId="0A131AEA" w:rsidR="00AF636D" w:rsidRPr="00CB2B9B" w:rsidRDefault="0077173D" w:rsidP="00AF636D">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52</w:t>
      </w:r>
      <w:r w:rsidR="00F7449B" w:rsidRPr="00CB2B9B">
        <w:rPr>
          <w:rFonts w:asciiTheme="majorBidi" w:hAnsiTheme="majorBidi" w:cstheme="majorBidi"/>
          <w:sz w:val="28"/>
          <w:szCs w:val="28"/>
          <w:lang w:val="kk-KZ"/>
        </w:rPr>
        <w:t xml:space="preserve"> </w:t>
      </w:r>
      <w:r w:rsidR="004C37BF" w:rsidRPr="00CB2B9B">
        <w:rPr>
          <w:rFonts w:asciiTheme="majorBidi" w:hAnsiTheme="majorBidi" w:cstheme="majorBidi"/>
          <w:sz w:val="28"/>
          <w:szCs w:val="28"/>
          <w:lang w:val="kk-KZ"/>
        </w:rPr>
        <w:t xml:space="preserve">Slideshare платформасы </w:t>
      </w:r>
      <w:hyperlink r:id="rId99" w:history="1">
        <w:r w:rsidR="00F7449B" w:rsidRPr="00CB2B9B">
          <w:rPr>
            <w:rFonts w:asciiTheme="majorBidi" w:eastAsia="Times New Roman" w:hAnsiTheme="majorBidi" w:cstheme="majorBidi"/>
            <w:sz w:val="28"/>
            <w:szCs w:val="28"/>
            <w:lang w:val="kk-KZ"/>
          </w:rPr>
          <w:t>www.slideshare.net</w:t>
        </w:r>
      </w:hyperlink>
      <w:r w:rsidR="00AF636D" w:rsidRPr="00CB2B9B">
        <w:rPr>
          <w:rFonts w:asciiTheme="majorBidi" w:eastAsia="Times New Roman" w:hAnsiTheme="majorBidi" w:cstheme="majorBidi"/>
          <w:sz w:val="28"/>
          <w:szCs w:val="28"/>
          <w:lang w:val="kk-KZ"/>
        </w:rPr>
        <w:t xml:space="preserve"> </w:t>
      </w:r>
      <w:r w:rsidR="004C37BF" w:rsidRPr="00CB2B9B">
        <w:rPr>
          <w:rFonts w:asciiTheme="majorBidi" w:eastAsia="Times New Roman" w:hAnsiTheme="majorBidi" w:cstheme="majorBidi"/>
          <w:sz w:val="28"/>
          <w:szCs w:val="28"/>
          <w:lang w:val="en-US"/>
        </w:rPr>
        <w:t>28.05.2024</w:t>
      </w:r>
    </w:p>
    <w:p w14:paraId="6D8527E2" w14:textId="13FB5F80" w:rsidR="00AF636D" w:rsidRPr="00CB2B9B" w:rsidRDefault="001A52A8" w:rsidP="00AF636D">
      <w:pPr>
        <w:spacing w:after="0" w:line="240" w:lineRule="auto"/>
        <w:ind w:firstLine="567"/>
        <w:jc w:val="both"/>
        <w:rPr>
          <w:rFonts w:asciiTheme="majorBidi" w:eastAsia="Times New Roman" w:hAnsiTheme="majorBidi" w:cstheme="majorBidi"/>
          <w:sz w:val="28"/>
          <w:szCs w:val="28"/>
        </w:rPr>
      </w:pPr>
      <w:r w:rsidRPr="00CB2B9B">
        <w:rPr>
          <w:rFonts w:asciiTheme="majorBidi" w:hAnsiTheme="majorBidi" w:cstheme="majorBidi"/>
          <w:sz w:val="28"/>
          <w:szCs w:val="28"/>
          <w:lang w:val="kk-KZ"/>
        </w:rPr>
        <w:t xml:space="preserve"> </w:t>
      </w:r>
      <w:r w:rsidR="0077173D" w:rsidRPr="00CB2B9B">
        <w:rPr>
          <w:rFonts w:asciiTheme="majorBidi" w:hAnsiTheme="majorBidi" w:cstheme="majorBidi"/>
          <w:sz w:val="28"/>
          <w:szCs w:val="28"/>
          <w:lang w:val="kk-KZ"/>
        </w:rPr>
        <w:t>53</w:t>
      </w:r>
      <w:r w:rsidR="00F7449B" w:rsidRPr="00CB2B9B">
        <w:rPr>
          <w:rFonts w:asciiTheme="majorBidi" w:hAnsiTheme="majorBidi" w:cstheme="majorBidi"/>
          <w:sz w:val="28"/>
          <w:szCs w:val="28"/>
          <w:lang w:val="kk-KZ"/>
        </w:rPr>
        <w:t xml:space="preserve"> </w:t>
      </w:r>
      <w:r w:rsidR="004C37BF" w:rsidRPr="00CB2B9B">
        <w:rPr>
          <w:rFonts w:asciiTheme="majorBidi" w:hAnsiTheme="majorBidi" w:cstheme="majorBidi"/>
          <w:sz w:val="28"/>
          <w:szCs w:val="28"/>
          <w:lang w:val="kk-KZ"/>
        </w:rPr>
        <w:t>Padlet</w:t>
      </w:r>
      <w:r w:rsidRPr="00CB2B9B">
        <w:rPr>
          <w:rFonts w:asciiTheme="majorBidi" w:hAnsiTheme="majorBidi" w:cstheme="majorBidi"/>
          <w:sz w:val="28"/>
          <w:szCs w:val="28"/>
          <w:lang w:val="kk-KZ"/>
        </w:rPr>
        <w:t xml:space="preserve"> </w:t>
      </w:r>
      <w:r w:rsidR="004C37BF" w:rsidRPr="00CB2B9B">
        <w:rPr>
          <w:rFonts w:asciiTheme="majorBidi" w:hAnsiTheme="majorBidi" w:cstheme="majorBidi"/>
          <w:sz w:val="28"/>
          <w:szCs w:val="28"/>
          <w:lang w:val="kk-KZ"/>
        </w:rPr>
        <w:t xml:space="preserve">платформасы. </w:t>
      </w:r>
      <w:hyperlink r:id="rId100" w:history="1">
        <w:r w:rsidR="00F7449B" w:rsidRPr="00CB2B9B">
          <w:rPr>
            <w:rFonts w:asciiTheme="majorBidi" w:hAnsiTheme="majorBidi" w:cstheme="majorBidi"/>
            <w:sz w:val="28"/>
            <w:szCs w:val="28"/>
            <w:lang w:val="kk-KZ"/>
          </w:rPr>
          <w:t>https://padlet.com/</w:t>
        </w:r>
      </w:hyperlink>
      <w:r w:rsidR="00AF636D" w:rsidRPr="00CB2B9B">
        <w:rPr>
          <w:rFonts w:asciiTheme="majorBidi" w:hAnsiTheme="majorBidi" w:cstheme="majorBidi"/>
          <w:sz w:val="28"/>
          <w:szCs w:val="28"/>
          <w:lang w:val="kk-KZ"/>
        </w:rPr>
        <w:t xml:space="preserve"> </w:t>
      </w:r>
      <w:r w:rsidR="004C37BF" w:rsidRPr="00CB2B9B">
        <w:rPr>
          <w:rFonts w:asciiTheme="majorBidi" w:eastAsia="Times New Roman" w:hAnsiTheme="majorBidi" w:cstheme="majorBidi"/>
          <w:sz w:val="28"/>
          <w:szCs w:val="28"/>
        </w:rPr>
        <w:t>28.05.2024</w:t>
      </w:r>
    </w:p>
    <w:p w14:paraId="1F6DAFE1" w14:textId="63F76061" w:rsidR="00F7449B" w:rsidRPr="00CB2B9B" w:rsidRDefault="0077173D"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54</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Yussupova G.T.</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en-US"/>
        </w:rPr>
        <w:t xml:space="preserve"> Kulgildinova T.A. Analysis of approaches to determining intercultural and informational competence</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“3i: intellect, idea, innovation”</w:t>
      </w:r>
      <w:r w:rsidR="00F7449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2023</w:t>
      </w:r>
      <w:r w:rsidR="00F7449B" w:rsidRPr="00CB2B9B">
        <w:rPr>
          <w:rFonts w:asciiTheme="majorBidi" w:hAnsiTheme="majorBidi" w:cstheme="majorBidi"/>
          <w:sz w:val="28"/>
          <w:szCs w:val="28"/>
          <w:lang w:val="kk-KZ"/>
        </w:rPr>
        <w:t>. –</w:t>
      </w:r>
      <w:r w:rsidR="00F7449B" w:rsidRPr="00CB2B9B">
        <w:rPr>
          <w:rFonts w:asciiTheme="majorBidi" w:hAnsiTheme="majorBidi" w:cstheme="majorBidi"/>
          <w:sz w:val="28"/>
          <w:szCs w:val="28"/>
          <w:lang w:val="en-US"/>
        </w:rPr>
        <w:t xml:space="preserve"> № 2</w:t>
      </w:r>
      <w:r w:rsidR="00F7449B" w:rsidRPr="00CB2B9B">
        <w:rPr>
          <w:rFonts w:asciiTheme="majorBidi" w:hAnsiTheme="majorBidi" w:cstheme="majorBidi"/>
          <w:sz w:val="28"/>
          <w:szCs w:val="28"/>
          <w:lang w:val="kk-KZ"/>
        </w:rPr>
        <w:t xml:space="preserve">. – </w:t>
      </w:r>
      <w:r w:rsidR="00AF636D" w:rsidRPr="00CB2B9B">
        <w:rPr>
          <w:rFonts w:asciiTheme="majorBidi" w:hAnsiTheme="majorBidi" w:cstheme="majorBidi"/>
          <w:sz w:val="28"/>
          <w:szCs w:val="28"/>
          <w:lang w:val="kk-KZ"/>
        </w:rPr>
        <w:t>Р</w:t>
      </w:r>
      <w:r w:rsidR="00F7449B" w:rsidRPr="00CB2B9B">
        <w:rPr>
          <w:rFonts w:asciiTheme="majorBidi" w:hAnsiTheme="majorBidi" w:cstheme="majorBidi"/>
          <w:sz w:val="28"/>
          <w:szCs w:val="28"/>
          <w:lang w:val="kk-KZ"/>
        </w:rPr>
        <w:t>.255</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265</w:t>
      </w:r>
      <w:r w:rsidR="00AF636D" w:rsidRPr="00CB2B9B">
        <w:rPr>
          <w:rFonts w:asciiTheme="majorBidi" w:hAnsiTheme="majorBidi" w:cstheme="majorBidi"/>
          <w:sz w:val="28"/>
          <w:szCs w:val="28"/>
          <w:lang w:val="kk-KZ"/>
        </w:rPr>
        <w:t>.</w:t>
      </w:r>
    </w:p>
    <w:p w14:paraId="4E0103AF" w14:textId="47755DE8"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55</w:t>
      </w:r>
      <w:r w:rsidR="00F7449B" w:rsidRPr="00CB2B9B">
        <w:rPr>
          <w:rFonts w:asciiTheme="majorBidi" w:hAnsiTheme="majorBidi" w:cstheme="majorBidi"/>
          <w:sz w:val="28"/>
          <w:szCs w:val="28"/>
          <w:lang w:val="kk-KZ"/>
        </w:rPr>
        <w:t xml:space="preserve"> </w:t>
      </w:r>
      <w:r w:rsidR="00AF636D" w:rsidRPr="00CB2B9B">
        <w:rPr>
          <w:rFonts w:asciiTheme="majorBidi" w:hAnsiTheme="majorBidi" w:cstheme="majorBidi"/>
          <w:sz w:val="28"/>
          <w:szCs w:val="28"/>
          <w:lang w:val="kk-KZ"/>
        </w:rPr>
        <w:t xml:space="preserve">Сластенин В.А., Исаев И.Ф., Мищенко А.И., Шиянов Е.Н. </w:t>
      </w:r>
      <w:r w:rsidR="00F7449B" w:rsidRPr="00CB2B9B">
        <w:rPr>
          <w:rFonts w:asciiTheme="majorBidi" w:hAnsiTheme="majorBidi" w:cstheme="majorBidi"/>
          <w:sz w:val="28"/>
          <w:szCs w:val="28"/>
          <w:lang w:val="kk-KZ"/>
        </w:rPr>
        <w:t>Педагогика</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М.: Академия, 2013.</w:t>
      </w:r>
      <w:r w:rsidR="00AF636D"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576</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17F72C37" w14:textId="3CCE3D71"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56</w:t>
      </w:r>
      <w:r w:rsidR="00F7449B"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 xml:space="preserve">Зимняя И. А. Ключевые компетенции – новая парадигма результата образования </w:t>
      </w:r>
      <w:r w:rsidR="00F7449B" w:rsidRPr="00CB2B9B">
        <w:rPr>
          <w:rFonts w:asciiTheme="majorBidi" w:hAnsiTheme="majorBidi" w:cstheme="majorBidi"/>
          <w:sz w:val="28"/>
          <w:szCs w:val="28"/>
        </w:rPr>
        <w:t>/</w:t>
      </w:r>
      <w:r w:rsidR="00F7449B" w:rsidRPr="00CB2B9B">
        <w:rPr>
          <w:rFonts w:asciiTheme="majorBidi" w:hAnsiTheme="majorBidi" w:cstheme="majorBidi"/>
          <w:sz w:val="28"/>
          <w:szCs w:val="28"/>
          <w:lang w:val="kk-KZ"/>
        </w:rPr>
        <w:t>/ Эксперимент и инновации в школе. – 2009. – №2</w:t>
      </w:r>
      <w:r w:rsidR="00F7449B" w:rsidRPr="00CB2B9B">
        <w:rPr>
          <w:rFonts w:asciiTheme="majorBidi" w:hAnsiTheme="majorBidi" w:cstheme="majorBidi"/>
          <w:sz w:val="28"/>
          <w:szCs w:val="28"/>
        </w:rPr>
        <w:t>.</w:t>
      </w:r>
      <w:r w:rsidR="00F7449B" w:rsidRPr="00CB2B9B">
        <w:rPr>
          <w:rFonts w:asciiTheme="majorBidi" w:hAnsiTheme="majorBidi" w:cstheme="majorBidi"/>
          <w:sz w:val="28"/>
          <w:szCs w:val="28"/>
          <w:lang w:val="kk-KZ"/>
        </w:rPr>
        <w:t xml:space="preserve"> – 383 с.</w:t>
      </w:r>
    </w:p>
    <w:p w14:paraId="0067F314" w14:textId="5D090EDC" w:rsidR="00F7449B" w:rsidRPr="00CB2B9B" w:rsidRDefault="0077173D" w:rsidP="004C37BF">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lang w:val="kk-KZ"/>
        </w:rPr>
        <w:t>57</w:t>
      </w:r>
      <w:r w:rsidR="00F7449B" w:rsidRPr="00CB2B9B">
        <w:rPr>
          <w:rFonts w:asciiTheme="majorBidi" w:hAnsiTheme="majorBidi" w:cstheme="majorBidi"/>
          <w:sz w:val="28"/>
          <w:szCs w:val="28"/>
        </w:rPr>
        <w:t xml:space="preserve"> </w:t>
      </w:r>
      <w:r w:rsidR="00AF636D" w:rsidRPr="00CB2B9B">
        <w:rPr>
          <w:rFonts w:asciiTheme="majorBidi" w:eastAsia="TimesNewRomanPSMT" w:hAnsiTheme="majorBidi" w:cstheme="majorBidi"/>
          <w:sz w:val="28"/>
          <w:szCs w:val="28"/>
          <w:lang w:val="kk-KZ"/>
        </w:rPr>
        <w:t>Арцишевская Е.В., Кабардов</w:t>
      </w:r>
      <w:r w:rsidR="00AF636D" w:rsidRPr="00CB2B9B">
        <w:rPr>
          <w:rFonts w:asciiTheme="majorBidi" w:hAnsiTheme="majorBidi" w:cstheme="majorBidi"/>
          <w:bCs/>
          <w:sz w:val="28"/>
          <w:szCs w:val="28"/>
          <w:lang w:val="kk-KZ"/>
        </w:rPr>
        <w:t xml:space="preserve"> </w:t>
      </w:r>
      <w:r w:rsidR="00AF636D" w:rsidRPr="00CB2B9B">
        <w:rPr>
          <w:rFonts w:asciiTheme="majorBidi" w:eastAsia="TimesNewRomanPSMT" w:hAnsiTheme="majorBidi" w:cstheme="majorBidi"/>
          <w:sz w:val="28"/>
          <w:szCs w:val="28"/>
          <w:lang w:val="kk-KZ"/>
        </w:rPr>
        <w:t xml:space="preserve">М.Е. </w:t>
      </w:r>
      <w:r w:rsidR="00F7449B" w:rsidRPr="00CB2B9B">
        <w:rPr>
          <w:rFonts w:asciiTheme="majorBidi" w:hAnsiTheme="majorBidi" w:cstheme="majorBidi"/>
          <w:bCs/>
          <w:sz w:val="28"/>
          <w:szCs w:val="28"/>
          <w:lang w:val="kk-KZ"/>
        </w:rPr>
        <w:t>Т</w:t>
      </w:r>
      <w:r w:rsidR="00F7449B" w:rsidRPr="00CB2B9B">
        <w:rPr>
          <w:rFonts w:asciiTheme="majorBidi" w:hAnsiTheme="majorBidi" w:cstheme="majorBidi"/>
          <w:bCs/>
          <w:sz w:val="28"/>
          <w:szCs w:val="28"/>
        </w:rPr>
        <w:t>ипы языковых и коммуникативных способностей и компетенции</w:t>
      </w:r>
      <w:r w:rsidR="00AF636D" w:rsidRPr="00CB2B9B">
        <w:rPr>
          <w:rFonts w:asciiTheme="majorBidi" w:hAnsiTheme="majorBidi" w:cstheme="majorBidi"/>
          <w:bCs/>
          <w:sz w:val="28"/>
          <w:szCs w:val="28"/>
        </w:rPr>
        <w:t xml:space="preserve">. </w:t>
      </w:r>
      <w:r w:rsidR="004C37BF" w:rsidRPr="00CB2B9B">
        <w:rPr>
          <w:rFonts w:asciiTheme="majorBidi" w:hAnsiTheme="majorBidi" w:cstheme="majorBidi"/>
          <w:sz w:val="28"/>
          <w:szCs w:val="28"/>
          <w:lang w:val="kk-KZ"/>
        </w:rPr>
        <w:t xml:space="preserve">– </w:t>
      </w:r>
      <w:r w:rsidR="004C37BF" w:rsidRPr="00CB2B9B">
        <w:rPr>
          <w:rFonts w:asciiTheme="majorBidi" w:hAnsiTheme="majorBidi" w:cstheme="majorBidi"/>
          <w:sz w:val="28"/>
          <w:szCs w:val="28"/>
        </w:rPr>
        <w:t>1996</w:t>
      </w:r>
      <w:r w:rsidR="004C37BF" w:rsidRPr="00CB2B9B">
        <w:rPr>
          <w:rFonts w:asciiTheme="majorBidi" w:hAnsiTheme="majorBidi" w:cstheme="majorBidi"/>
          <w:sz w:val="28"/>
          <w:szCs w:val="28"/>
          <w:lang w:val="kk-KZ"/>
        </w:rPr>
        <w:t>. – №</w:t>
      </w:r>
      <w:r w:rsidR="004C37BF" w:rsidRPr="00CB2B9B">
        <w:rPr>
          <w:rFonts w:asciiTheme="majorBidi" w:hAnsiTheme="majorBidi" w:cstheme="majorBidi"/>
          <w:sz w:val="28"/>
          <w:szCs w:val="28"/>
        </w:rPr>
        <w:t>1.</w:t>
      </w:r>
      <w:r w:rsidR="004C37BF" w:rsidRPr="00CB2B9B">
        <w:rPr>
          <w:rFonts w:asciiTheme="majorBidi" w:hAnsiTheme="majorBidi" w:cstheme="majorBidi"/>
          <w:sz w:val="28"/>
          <w:szCs w:val="28"/>
          <w:lang w:val="kk-KZ"/>
        </w:rPr>
        <w:t xml:space="preserve"> – </w:t>
      </w:r>
      <w:r w:rsidR="004C37BF" w:rsidRPr="00CB2B9B">
        <w:rPr>
          <w:rFonts w:asciiTheme="majorBidi" w:hAnsiTheme="majorBidi" w:cstheme="majorBidi"/>
          <w:sz w:val="28"/>
          <w:szCs w:val="28"/>
          <w:lang w:val="en-US"/>
        </w:rPr>
        <w:t>C</w:t>
      </w:r>
      <w:r w:rsidR="004C37BF" w:rsidRPr="00CB2B9B">
        <w:rPr>
          <w:rFonts w:asciiTheme="majorBidi" w:hAnsiTheme="majorBidi" w:cstheme="majorBidi"/>
          <w:sz w:val="28"/>
          <w:szCs w:val="28"/>
        </w:rPr>
        <w:t>. 34-39</w:t>
      </w:r>
    </w:p>
    <w:p w14:paraId="2EE5097A" w14:textId="0A88B243" w:rsidR="00F7449B" w:rsidRPr="00CB2B9B" w:rsidRDefault="0077173D" w:rsidP="00F7449B">
      <w:pPr>
        <w:spacing w:after="0" w:line="240" w:lineRule="auto"/>
        <w:ind w:firstLine="567"/>
        <w:jc w:val="both"/>
        <w:rPr>
          <w:rFonts w:asciiTheme="majorBidi" w:hAnsiTheme="majorBidi" w:cstheme="majorBidi"/>
          <w:sz w:val="28"/>
          <w:szCs w:val="28"/>
          <w:shd w:val="clear" w:color="auto" w:fill="FFFFFF"/>
          <w:lang w:val="kk-KZ"/>
        </w:rPr>
      </w:pPr>
      <w:r w:rsidRPr="00CB2B9B">
        <w:rPr>
          <w:rFonts w:asciiTheme="majorBidi" w:hAnsiTheme="majorBidi" w:cstheme="majorBidi"/>
          <w:sz w:val="28"/>
          <w:szCs w:val="28"/>
          <w:lang w:val="kk-KZ"/>
        </w:rPr>
        <w:t>58</w:t>
      </w:r>
      <w:r w:rsidR="00F7449B"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Елубаева П.К. Моделирования компетентностного образования в формировании</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межкультурно</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коммуникативной компетенции регионоведа</w:t>
      </w:r>
      <w:r w:rsidR="00AF636D"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–Алматы,</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2016</w:t>
      </w:r>
      <w:r w:rsidR="00F7449B" w:rsidRPr="00CB2B9B">
        <w:rPr>
          <w:rFonts w:asciiTheme="majorBidi" w:hAnsiTheme="majorBidi" w:cstheme="majorBidi"/>
          <w:sz w:val="28"/>
          <w:szCs w:val="28"/>
          <w:shd w:val="clear" w:color="auto" w:fill="FFFFFF"/>
          <w:lang w:val="kk-KZ"/>
        </w:rPr>
        <w:t xml:space="preserve">. </w:t>
      </w:r>
      <w:r w:rsidR="00AF636D" w:rsidRPr="00CB2B9B">
        <w:rPr>
          <w:rFonts w:asciiTheme="majorBidi" w:hAnsiTheme="majorBidi" w:cstheme="majorBidi"/>
          <w:sz w:val="28"/>
          <w:szCs w:val="28"/>
          <w:lang w:val="kk-KZ"/>
        </w:rPr>
        <w:t xml:space="preserve">– №10. </w:t>
      </w:r>
      <w:r w:rsidR="00F7449B" w:rsidRPr="00CB2B9B">
        <w:rPr>
          <w:rFonts w:asciiTheme="majorBidi" w:hAnsiTheme="majorBidi" w:cstheme="majorBidi"/>
          <w:sz w:val="28"/>
          <w:szCs w:val="28"/>
          <w:shd w:val="clear" w:color="auto" w:fill="FFFFFF"/>
          <w:lang w:val="kk-KZ"/>
        </w:rPr>
        <w:t>– 9</w:t>
      </w:r>
      <w:r w:rsidR="00AF636D"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 xml:space="preserve">с. </w:t>
      </w:r>
    </w:p>
    <w:p w14:paraId="23A9648A" w14:textId="1E6C339A" w:rsidR="00F7449B" w:rsidRPr="00CB2B9B" w:rsidRDefault="0077173D" w:rsidP="00F7449B">
      <w:pPr>
        <w:spacing w:after="0" w:line="240" w:lineRule="auto"/>
        <w:ind w:firstLine="567"/>
        <w:jc w:val="both"/>
        <w:rPr>
          <w:rFonts w:asciiTheme="majorBidi" w:eastAsia="TimesNewRomanPSMT" w:hAnsiTheme="majorBidi" w:cstheme="majorBidi"/>
          <w:sz w:val="28"/>
          <w:szCs w:val="28"/>
          <w:lang w:val="kk-KZ"/>
        </w:rPr>
      </w:pPr>
      <w:r w:rsidRPr="00CB2B9B">
        <w:rPr>
          <w:rFonts w:asciiTheme="majorBidi" w:hAnsiTheme="majorBidi" w:cstheme="majorBidi"/>
          <w:sz w:val="28"/>
          <w:szCs w:val="28"/>
          <w:shd w:val="clear" w:color="auto" w:fill="FFFFFF"/>
          <w:lang w:val="kk-KZ"/>
        </w:rPr>
        <w:t>59</w:t>
      </w:r>
      <w:r w:rsidR="00F7449B" w:rsidRPr="00CB2B9B">
        <w:rPr>
          <w:rFonts w:asciiTheme="majorBidi" w:hAnsiTheme="majorBidi" w:cstheme="majorBidi"/>
          <w:sz w:val="28"/>
          <w:szCs w:val="28"/>
          <w:shd w:val="clear" w:color="auto" w:fill="FFFFFF"/>
          <w:lang w:val="kk-KZ"/>
        </w:rPr>
        <w:t xml:space="preserve"> </w:t>
      </w:r>
      <w:r w:rsidR="00F7449B" w:rsidRPr="00CB2B9B">
        <w:rPr>
          <w:rFonts w:asciiTheme="majorBidi" w:eastAsia="TimesNewRomanPSMT" w:hAnsiTheme="majorBidi" w:cstheme="majorBidi"/>
          <w:sz w:val="28"/>
          <w:szCs w:val="28"/>
          <w:lang w:val="kk-KZ"/>
        </w:rPr>
        <w:t xml:space="preserve">Жорабекова А.Н., Использования искусственного интелекта для обучения студентов навыкам критического мышления, коммуникации, сотрудничества и решения проблем // ИЗВЕСТИЯ КазУМОиМЯ имени Абылай хана серия Педагогические науки. – 2025. – № 1 (76). </w:t>
      </w:r>
      <w:r w:rsidR="00AF636D" w:rsidRPr="00CB2B9B">
        <w:rPr>
          <w:rFonts w:asciiTheme="majorBidi" w:eastAsia="TimesNewRomanPSMT" w:hAnsiTheme="majorBidi" w:cstheme="majorBidi"/>
          <w:sz w:val="28"/>
          <w:szCs w:val="28"/>
          <w:lang w:val="kk-KZ"/>
        </w:rPr>
        <w:t>– С.</w:t>
      </w:r>
      <w:r w:rsidR="00F7449B" w:rsidRPr="00CB2B9B">
        <w:rPr>
          <w:rFonts w:asciiTheme="majorBidi" w:eastAsia="TimesNewRomanPSMT" w:hAnsiTheme="majorBidi" w:cstheme="majorBidi"/>
          <w:sz w:val="28"/>
          <w:szCs w:val="28"/>
          <w:lang w:val="kk-KZ"/>
        </w:rPr>
        <w:t>72</w:t>
      </w:r>
      <w:r w:rsidR="00FB4D4F" w:rsidRPr="00CB2B9B">
        <w:rPr>
          <w:rFonts w:asciiTheme="majorBidi" w:eastAsia="TimesNewRomanPSMT" w:hAnsiTheme="majorBidi" w:cstheme="majorBidi"/>
          <w:sz w:val="28"/>
          <w:szCs w:val="28"/>
          <w:lang w:val="kk-KZ"/>
        </w:rPr>
        <w:t xml:space="preserve">– </w:t>
      </w:r>
      <w:r w:rsidR="00F7449B" w:rsidRPr="00CB2B9B">
        <w:rPr>
          <w:rFonts w:asciiTheme="majorBidi" w:eastAsia="TimesNewRomanPSMT" w:hAnsiTheme="majorBidi" w:cstheme="majorBidi"/>
          <w:sz w:val="28"/>
          <w:szCs w:val="28"/>
          <w:lang w:val="kk-KZ"/>
        </w:rPr>
        <w:t>82.</w:t>
      </w:r>
    </w:p>
    <w:p w14:paraId="3482D47B" w14:textId="33CBEA47" w:rsidR="00F7449B" w:rsidRPr="00CB2B9B" w:rsidRDefault="00F7449B" w:rsidP="00F7449B">
      <w:pPr>
        <w:autoSpaceDE w:val="0"/>
        <w:autoSpaceDN w:val="0"/>
        <w:adjustRightInd w:val="0"/>
        <w:spacing w:after="0" w:line="240" w:lineRule="auto"/>
        <w:ind w:firstLine="567"/>
        <w:jc w:val="both"/>
        <w:rPr>
          <w:rFonts w:asciiTheme="majorBidi" w:eastAsia="TimesNewRomanPSMT" w:hAnsiTheme="majorBidi" w:cstheme="majorBidi"/>
          <w:sz w:val="28"/>
          <w:szCs w:val="28"/>
          <w:lang w:val="kk-KZ"/>
        </w:rPr>
      </w:pPr>
      <w:r w:rsidRPr="00CB2B9B">
        <w:rPr>
          <w:rFonts w:asciiTheme="majorBidi" w:eastAsia="TimesNewRomanPSMT" w:hAnsiTheme="majorBidi" w:cstheme="majorBidi"/>
          <w:sz w:val="28"/>
          <w:szCs w:val="28"/>
          <w:lang w:val="kk-KZ"/>
        </w:rPr>
        <w:t>6</w:t>
      </w:r>
      <w:r w:rsidR="0077173D" w:rsidRPr="00CB2B9B">
        <w:rPr>
          <w:rFonts w:asciiTheme="majorBidi" w:eastAsia="TimesNewRomanPSMT" w:hAnsiTheme="majorBidi" w:cstheme="majorBidi"/>
          <w:sz w:val="28"/>
          <w:szCs w:val="28"/>
          <w:lang w:val="kk-KZ"/>
        </w:rPr>
        <w:t>0</w:t>
      </w:r>
      <w:r w:rsidRPr="00CB2B9B">
        <w:rPr>
          <w:rFonts w:asciiTheme="majorBidi" w:eastAsia="TimesNewRomanPSMT" w:hAnsiTheme="majorBidi" w:cstheme="majorBidi"/>
          <w:sz w:val="28"/>
          <w:szCs w:val="28"/>
          <w:lang w:val="kk-KZ"/>
        </w:rPr>
        <w:t xml:space="preserve"> Бисенбаева Ж. Модель формирования иноязычной компетенции инструмент совершенствования языковой политики //</w:t>
      </w:r>
      <w:r w:rsidR="001A52A8"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Вестник КНУ имени Жусупа Баласагына.</w:t>
      </w:r>
      <w:r w:rsidR="001A52A8" w:rsidRPr="00CB2B9B">
        <w:rPr>
          <w:rFonts w:asciiTheme="majorBidi" w:eastAsia="TimesNewRomanPSMT" w:hAnsiTheme="majorBidi" w:cstheme="majorBidi"/>
          <w:sz w:val="28"/>
          <w:szCs w:val="28"/>
          <w:lang w:val="kk-KZ"/>
        </w:rPr>
        <w:t xml:space="preserve"> </w:t>
      </w:r>
      <w:r w:rsidRPr="00CB2B9B">
        <w:rPr>
          <w:rFonts w:asciiTheme="majorBidi" w:eastAsia="TimesNewRomanPSMT" w:hAnsiTheme="majorBidi" w:cstheme="majorBidi"/>
          <w:sz w:val="28"/>
          <w:szCs w:val="28"/>
          <w:lang w:val="kk-KZ"/>
        </w:rPr>
        <w:t xml:space="preserve">– 2022. – №3. </w:t>
      </w:r>
      <w:r w:rsidR="00AF636D" w:rsidRPr="00CB2B9B">
        <w:rPr>
          <w:rFonts w:asciiTheme="majorBidi" w:eastAsia="TimesNewRomanPSMT" w:hAnsiTheme="majorBidi" w:cstheme="majorBidi"/>
          <w:sz w:val="28"/>
          <w:szCs w:val="28"/>
          <w:lang w:val="kk-KZ"/>
        </w:rPr>
        <w:t>– С.</w:t>
      </w:r>
      <w:r w:rsidRPr="00CB2B9B">
        <w:rPr>
          <w:rFonts w:asciiTheme="majorBidi" w:eastAsia="TimesNewRomanPSMT" w:hAnsiTheme="majorBidi" w:cstheme="majorBidi"/>
          <w:sz w:val="28"/>
          <w:szCs w:val="28"/>
          <w:lang w:val="kk-KZ"/>
        </w:rPr>
        <w:t>11</w:t>
      </w:r>
      <w:r w:rsidR="00FB4D4F" w:rsidRPr="00CB2B9B">
        <w:rPr>
          <w:rFonts w:asciiTheme="majorBidi" w:eastAsia="TimesNewRomanPSMT" w:hAnsiTheme="majorBidi" w:cstheme="majorBidi"/>
          <w:sz w:val="28"/>
          <w:szCs w:val="28"/>
          <w:lang w:val="kk-KZ"/>
        </w:rPr>
        <w:t>–</w:t>
      </w:r>
      <w:r w:rsidRPr="00CB2B9B">
        <w:rPr>
          <w:rFonts w:asciiTheme="majorBidi" w:eastAsia="TimesNewRomanPSMT" w:hAnsiTheme="majorBidi" w:cstheme="majorBidi"/>
          <w:sz w:val="28"/>
          <w:szCs w:val="28"/>
          <w:lang w:val="kk-KZ"/>
        </w:rPr>
        <w:t>18.</w:t>
      </w:r>
    </w:p>
    <w:p w14:paraId="1A1E3E10" w14:textId="3B0FC76C" w:rsidR="00F7449B" w:rsidRPr="00CB2B9B" w:rsidRDefault="0077173D" w:rsidP="00F7449B">
      <w:pPr>
        <w:spacing w:after="0" w:line="240" w:lineRule="auto"/>
        <w:ind w:firstLine="567"/>
        <w:jc w:val="both"/>
        <w:rPr>
          <w:rFonts w:asciiTheme="majorBidi" w:hAnsiTheme="majorBidi" w:cstheme="majorBidi"/>
          <w:sz w:val="28"/>
          <w:szCs w:val="28"/>
          <w:lang w:val="en-US"/>
        </w:rPr>
      </w:pPr>
      <w:r w:rsidRPr="00CB2B9B">
        <w:rPr>
          <w:rFonts w:asciiTheme="majorBidi" w:eastAsia="TimesNewRomanPSMT" w:hAnsiTheme="majorBidi" w:cstheme="majorBidi"/>
          <w:sz w:val="28"/>
          <w:szCs w:val="28"/>
          <w:lang w:val="kk-KZ"/>
        </w:rPr>
        <w:t>61</w:t>
      </w:r>
      <w:r w:rsidR="00F7449B" w:rsidRPr="00CB2B9B">
        <w:rPr>
          <w:rFonts w:asciiTheme="majorBidi" w:eastAsia="TimesNewRomanPSMT"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Spitzberg B.H., Changnon G. Conceptualizing Intercultural Competence – </w:t>
      </w:r>
      <w:r w:rsidR="00F7449B" w:rsidRPr="00CB2B9B">
        <w:rPr>
          <w:rFonts w:asciiTheme="majorBidi" w:hAnsiTheme="majorBidi" w:cstheme="majorBidi"/>
          <w:sz w:val="28"/>
          <w:szCs w:val="28"/>
          <w:lang w:val="en-US"/>
        </w:rPr>
        <w:t>In: Deardorff</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Thousand Oaks</w:t>
      </w:r>
      <w:r w:rsidR="00F7449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2009</w:t>
      </w:r>
      <w:r w:rsidR="00F7449B" w:rsidRPr="00CB2B9B">
        <w:rPr>
          <w:rFonts w:asciiTheme="majorBidi" w:hAnsiTheme="majorBidi" w:cstheme="majorBidi"/>
          <w:sz w:val="28"/>
          <w:szCs w:val="28"/>
          <w:lang w:val="kk-KZ"/>
        </w:rPr>
        <w:t>. –</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P. 2</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en-US"/>
        </w:rPr>
        <w:t>52</w:t>
      </w:r>
      <w:r w:rsidR="00AF636D" w:rsidRPr="00CB2B9B">
        <w:rPr>
          <w:rFonts w:asciiTheme="majorBidi" w:hAnsiTheme="majorBidi" w:cstheme="majorBidi"/>
          <w:sz w:val="28"/>
          <w:szCs w:val="28"/>
          <w:lang w:val="en-US"/>
        </w:rPr>
        <w:t>.</w:t>
      </w:r>
    </w:p>
    <w:p w14:paraId="153FBB50" w14:textId="4182771C" w:rsidR="00F7449B" w:rsidRPr="00CB2B9B" w:rsidRDefault="0077173D" w:rsidP="00F7449B">
      <w:pPr>
        <w:spacing w:after="0" w:line="240" w:lineRule="auto"/>
        <w:ind w:firstLine="567"/>
        <w:jc w:val="both"/>
        <w:rPr>
          <w:rFonts w:asciiTheme="majorBidi" w:hAnsiTheme="majorBidi" w:cstheme="majorBidi"/>
          <w:sz w:val="28"/>
          <w:szCs w:val="28"/>
          <w:lang w:val="en-US"/>
        </w:rPr>
      </w:pPr>
      <w:r w:rsidRPr="00CB2B9B">
        <w:rPr>
          <w:rFonts w:asciiTheme="majorBidi" w:eastAsia="TimesNewRomanPSMT" w:hAnsiTheme="majorBidi" w:cstheme="majorBidi"/>
          <w:sz w:val="28"/>
          <w:szCs w:val="28"/>
          <w:lang w:val="kk-KZ"/>
        </w:rPr>
        <w:t>62</w:t>
      </w:r>
      <w:r w:rsidR="00F7449B" w:rsidRPr="00CB2B9B">
        <w:rPr>
          <w:rFonts w:asciiTheme="majorBidi" w:eastAsia="TimesNewRomanPSMT" w:hAnsiTheme="majorBidi" w:cstheme="majorBidi"/>
          <w:sz w:val="28"/>
          <w:szCs w:val="28"/>
          <w:lang w:val="kk-KZ"/>
        </w:rPr>
        <w:t xml:space="preserve"> </w:t>
      </w:r>
      <w:r w:rsidR="00F7449B" w:rsidRPr="00CB2B9B">
        <w:rPr>
          <w:rFonts w:asciiTheme="majorBidi" w:hAnsiTheme="majorBidi" w:cstheme="majorBidi"/>
          <w:sz w:val="28"/>
          <w:szCs w:val="28"/>
          <w:lang w:val="en-US"/>
        </w:rPr>
        <w:t>Byram M. Teaching and assessing Intercultural Communicative Competence</w:t>
      </w:r>
      <w:r w:rsidR="00AF636D" w:rsidRPr="00CB2B9B">
        <w:rPr>
          <w:rFonts w:asciiTheme="majorBidi" w:hAnsiTheme="majorBidi" w:cstheme="majorBidi"/>
          <w:sz w:val="28"/>
          <w:szCs w:val="28"/>
          <w:lang w:val="en-US"/>
        </w:rPr>
        <w:t>.</w:t>
      </w:r>
      <w:r w:rsidR="001A52A8"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en-US"/>
        </w:rPr>
        <w:t xml:space="preserve"> Cleveden: Multilingual Matters, 1997.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en-US"/>
        </w:rPr>
        <w:t xml:space="preserve"> 124</w:t>
      </w:r>
      <w:r w:rsidR="00AF636D"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p.</w:t>
      </w:r>
    </w:p>
    <w:p w14:paraId="4901BB30" w14:textId="4A5403A7"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eastAsia="TimesNewRomanPSMT" w:hAnsiTheme="majorBidi" w:cstheme="majorBidi"/>
          <w:sz w:val="28"/>
          <w:szCs w:val="28"/>
          <w:lang w:val="kk-KZ"/>
        </w:rPr>
        <w:t>63</w:t>
      </w:r>
      <w:r w:rsidR="00F7449B" w:rsidRPr="00CB2B9B">
        <w:rPr>
          <w:rFonts w:asciiTheme="majorBidi" w:eastAsia="TimesNewRomanPSMT" w:hAnsiTheme="majorBidi" w:cstheme="majorBidi"/>
          <w:sz w:val="28"/>
          <w:szCs w:val="28"/>
          <w:lang w:val="kk-KZ"/>
        </w:rPr>
        <w:t xml:space="preserve"> </w:t>
      </w:r>
      <w:r w:rsidR="00AF636D" w:rsidRPr="00CB2B9B">
        <w:rPr>
          <w:rFonts w:asciiTheme="majorBidi" w:hAnsiTheme="majorBidi" w:cstheme="majorBidi"/>
          <w:sz w:val="28"/>
          <w:szCs w:val="28"/>
          <w:lang w:val="kk-KZ"/>
        </w:rPr>
        <w:t xml:space="preserve">Леонтович О.А. </w:t>
      </w:r>
      <w:r w:rsidR="00F7449B" w:rsidRPr="00CB2B9B">
        <w:rPr>
          <w:rFonts w:asciiTheme="majorBidi" w:hAnsiTheme="majorBidi" w:cstheme="majorBidi"/>
          <w:sz w:val="28"/>
          <w:szCs w:val="28"/>
          <w:lang w:val="kk-KZ"/>
        </w:rPr>
        <w:t>Введение в межкультурную коммуникацию</w:t>
      </w:r>
      <w:r w:rsidR="00AF636D"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М</w:t>
      </w:r>
      <w:r w:rsidR="00AF636D"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Гнозис, 2007. –</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368</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6276F315" w14:textId="01ADE68C"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eastAsia="TimesNewRomanPSMT" w:hAnsiTheme="majorBidi" w:cstheme="majorBidi"/>
          <w:sz w:val="28"/>
          <w:szCs w:val="28"/>
          <w:lang w:val="kk-KZ"/>
        </w:rPr>
        <w:t>64</w:t>
      </w:r>
      <w:r w:rsidR="00F7449B" w:rsidRPr="00CB2B9B">
        <w:rPr>
          <w:rFonts w:asciiTheme="majorBidi" w:eastAsia="TimesNewRomanPSMT" w:hAnsiTheme="majorBidi" w:cstheme="majorBidi"/>
          <w:sz w:val="28"/>
          <w:szCs w:val="28"/>
          <w:lang w:val="kk-KZ"/>
        </w:rPr>
        <w:t xml:space="preserve"> </w:t>
      </w:r>
      <w:r w:rsidR="00F7449B" w:rsidRPr="00CB2B9B">
        <w:rPr>
          <w:rFonts w:asciiTheme="majorBidi" w:hAnsiTheme="majorBidi" w:cstheme="majorBidi"/>
          <w:sz w:val="28"/>
          <w:szCs w:val="28"/>
        </w:rPr>
        <w:t>Елизарова Г.В. Межкультурная коммуникация: сущность, структура и функции</w:t>
      </w:r>
      <w:r w:rsidR="00F7449B" w:rsidRPr="00CB2B9B">
        <w:rPr>
          <w:rFonts w:asciiTheme="majorBidi" w:hAnsiTheme="majorBidi" w:cstheme="majorBidi"/>
          <w:sz w:val="28"/>
          <w:szCs w:val="28"/>
          <w:lang w:val="kk-KZ"/>
        </w:rPr>
        <w:t>. –</w:t>
      </w:r>
      <w:r w:rsidR="00F7449B" w:rsidRPr="00CB2B9B">
        <w:rPr>
          <w:rFonts w:asciiTheme="majorBidi" w:hAnsiTheme="majorBidi" w:cstheme="majorBidi"/>
          <w:sz w:val="28"/>
          <w:szCs w:val="28"/>
        </w:rPr>
        <w:t xml:space="preserve"> М.: Академия, 2014.</w:t>
      </w:r>
      <w:r w:rsidR="00F7449B" w:rsidRPr="00CB2B9B">
        <w:rPr>
          <w:rFonts w:asciiTheme="majorBidi" w:hAnsiTheme="majorBidi" w:cstheme="majorBidi"/>
          <w:sz w:val="28"/>
          <w:szCs w:val="28"/>
          <w:lang w:val="kk-KZ"/>
        </w:rPr>
        <w:t xml:space="preserve"> –</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289</w:t>
      </w:r>
      <w:r w:rsidR="00AF636D"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085853E2" w14:textId="588DD267"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eastAsia="TimesNewRomanPSMT" w:hAnsiTheme="majorBidi" w:cstheme="majorBidi"/>
          <w:sz w:val="28"/>
          <w:szCs w:val="28"/>
          <w:lang w:val="kk-KZ"/>
        </w:rPr>
        <w:t>65</w:t>
      </w:r>
      <w:r w:rsidR="00F7449B" w:rsidRPr="00CB2B9B">
        <w:rPr>
          <w:rFonts w:asciiTheme="majorBidi" w:eastAsia="TimesNewRomanPSMT" w:hAnsiTheme="majorBidi" w:cstheme="majorBidi"/>
          <w:sz w:val="28"/>
          <w:szCs w:val="28"/>
          <w:lang w:val="kk-KZ"/>
        </w:rPr>
        <w:t xml:space="preserve"> </w:t>
      </w:r>
      <w:r w:rsidR="00F7449B" w:rsidRPr="00CB2B9B">
        <w:rPr>
          <w:rFonts w:asciiTheme="majorBidi" w:hAnsiTheme="majorBidi" w:cstheme="majorBidi"/>
          <w:sz w:val="28"/>
          <w:szCs w:val="28"/>
        </w:rPr>
        <w:t>Тер</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Минасова С.Г. Язык и межкультурная коммуникация</w:t>
      </w:r>
      <w:r w:rsidR="00F7449B" w:rsidRPr="00CB2B9B">
        <w:rPr>
          <w:rFonts w:asciiTheme="majorBidi" w:hAnsiTheme="majorBidi" w:cstheme="majorBidi"/>
          <w:sz w:val="28"/>
          <w:szCs w:val="28"/>
          <w:lang w:val="kk-KZ"/>
        </w:rPr>
        <w:t>. –</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М., 2000.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25</w:t>
      </w:r>
      <w:r w:rsidR="00AF636D" w:rsidRPr="00CB2B9B">
        <w:rPr>
          <w:rFonts w:asciiTheme="majorBidi" w:hAnsiTheme="majorBidi" w:cstheme="majorBidi"/>
          <w:sz w:val="28"/>
          <w:szCs w:val="28"/>
        </w:rPr>
        <w:t xml:space="preserve"> с.</w:t>
      </w:r>
    </w:p>
    <w:p w14:paraId="3F96C41E" w14:textId="0E8B9710"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66</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xml:space="preserve">Плужник И.Л. Формирование межкультурной коммуникативной компетенции студентов гуманитарного профиля в процессе профессиональной подготовки: дис. </w:t>
      </w:r>
      <w:r w:rsidR="00AF636D" w:rsidRPr="00CB2B9B">
        <w:rPr>
          <w:rFonts w:asciiTheme="majorBidi" w:hAnsiTheme="majorBidi" w:cstheme="majorBidi"/>
          <w:sz w:val="28"/>
          <w:szCs w:val="28"/>
        </w:rPr>
        <w:t>…</w:t>
      </w:r>
      <w:r w:rsidR="00F7449B" w:rsidRPr="00CB2B9B">
        <w:rPr>
          <w:rFonts w:asciiTheme="majorBidi" w:hAnsiTheme="majorBidi" w:cstheme="majorBidi"/>
          <w:sz w:val="28"/>
          <w:szCs w:val="28"/>
        </w:rPr>
        <w:t>док. пед. наук</w:t>
      </w:r>
      <w:r w:rsidR="00AF636D" w:rsidRPr="00CB2B9B">
        <w:rPr>
          <w:rFonts w:asciiTheme="majorBidi" w:hAnsiTheme="majorBidi" w:cstheme="majorBidi"/>
          <w:sz w:val="28"/>
          <w:szCs w:val="28"/>
        </w:rPr>
        <w:t xml:space="preserve">: </w:t>
      </w:r>
      <w:r w:rsidR="00F91948" w:rsidRPr="00CB2B9B">
        <w:rPr>
          <w:rFonts w:asciiTheme="majorBidi" w:hAnsiTheme="majorBidi" w:cstheme="majorBidi"/>
          <w:sz w:val="28"/>
          <w:szCs w:val="28"/>
        </w:rPr>
        <w:t xml:space="preserve">13.00.08 </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Тюмень, 2003</w:t>
      </w:r>
      <w:r w:rsidR="00F7449B" w:rsidRPr="00CB2B9B">
        <w:rPr>
          <w:rFonts w:asciiTheme="majorBidi" w:hAnsiTheme="majorBidi" w:cstheme="majorBidi"/>
          <w:sz w:val="28"/>
          <w:szCs w:val="28"/>
          <w:lang w:val="kk-KZ"/>
        </w:rPr>
        <w:t xml:space="preserve">. – </w:t>
      </w:r>
      <w:r w:rsidR="00AF636D" w:rsidRPr="00CB2B9B">
        <w:rPr>
          <w:rFonts w:asciiTheme="majorBidi" w:hAnsiTheme="majorBidi" w:cstheme="majorBidi"/>
          <w:sz w:val="28"/>
          <w:szCs w:val="28"/>
          <w:lang w:val="kk-KZ"/>
        </w:rPr>
        <w:t>С</w:t>
      </w:r>
      <w:r w:rsidR="00F7449B" w:rsidRPr="00CB2B9B">
        <w:rPr>
          <w:rFonts w:asciiTheme="majorBidi" w:hAnsiTheme="majorBidi" w:cstheme="majorBidi"/>
          <w:sz w:val="28"/>
          <w:szCs w:val="28"/>
          <w:lang w:val="kk-KZ"/>
        </w:rPr>
        <w:t>.53–70</w:t>
      </w:r>
      <w:r w:rsidR="00AF636D" w:rsidRPr="00CB2B9B">
        <w:rPr>
          <w:rFonts w:asciiTheme="majorBidi" w:hAnsiTheme="majorBidi" w:cstheme="majorBidi"/>
          <w:sz w:val="28"/>
          <w:szCs w:val="28"/>
          <w:lang w:val="kk-KZ"/>
        </w:rPr>
        <w:t>.</w:t>
      </w:r>
    </w:p>
    <w:p w14:paraId="15EE8386" w14:textId="61F7F02B"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67</w:t>
      </w:r>
      <w:r w:rsidR="00F7449B" w:rsidRPr="00CB2B9B">
        <w:rPr>
          <w:rFonts w:asciiTheme="majorBidi" w:hAnsiTheme="majorBidi" w:cstheme="majorBidi"/>
          <w:sz w:val="28"/>
          <w:szCs w:val="28"/>
          <w:lang w:val="kk-KZ"/>
        </w:rPr>
        <w:t xml:space="preserve"> Верещагин Е.М., Костомаров В.Г. Язык и культура. – М</w:t>
      </w:r>
      <w:r w:rsidR="00AF636D"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Русский язык. 1990. – 250 с.</w:t>
      </w:r>
    </w:p>
    <w:p w14:paraId="7A38703C" w14:textId="0999AA2A" w:rsidR="00F7449B" w:rsidRPr="00CB2B9B" w:rsidRDefault="0077173D"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lang w:val="kk-KZ"/>
        </w:rPr>
        <w:t>68</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xml:space="preserve">Жуков В.И. Социальное государство и социальная политика // Вестник. </w:t>
      </w:r>
      <w:r w:rsidR="00AF636D"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М.: Изд</w:t>
      </w:r>
      <w:r w:rsidR="00FB4D4F"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во РГСУ, 2009. </w:t>
      </w:r>
      <w:r w:rsidR="00AF636D"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3</w:t>
      </w:r>
      <w:r w:rsidR="00AF636D" w:rsidRPr="00CB2B9B">
        <w:rPr>
          <w:rFonts w:asciiTheme="majorBidi" w:hAnsiTheme="majorBidi" w:cstheme="majorBidi"/>
          <w:sz w:val="28"/>
          <w:szCs w:val="28"/>
        </w:rPr>
        <w:t>.</w:t>
      </w:r>
    </w:p>
    <w:p w14:paraId="6236B5B7" w14:textId="4ACB67A9" w:rsidR="00F7449B" w:rsidRPr="00CB2B9B" w:rsidRDefault="0077173D"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lang w:val="kk-KZ"/>
        </w:rPr>
        <w:t>69</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xml:space="preserve">Введенский В.Н. Моделирование профессиональной компетентности педагога // Педагогика. </w:t>
      </w:r>
      <w:r w:rsidR="00AF636D"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2003. </w:t>
      </w:r>
      <w:r w:rsidR="00AF636D"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 10. </w:t>
      </w:r>
      <w:r w:rsidR="00AF636D"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С. 51–55.</w:t>
      </w:r>
    </w:p>
    <w:p w14:paraId="67E61A80" w14:textId="34714050"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7</w:t>
      </w:r>
      <w:r w:rsidR="0077173D" w:rsidRPr="00CB2B9B">
        <w:rPr>
          <w:rFonts w:asciiTheme="majorBidi" w:hAnsiTheme="majorBidi" w:cstheme="majorBidi"/>
          <w:sz w:val="28"/>
          <w:szCs w:val="28"/>
          <w:lang w:val="kk-KZ"/>
        </w:rPr>
        <w:t>0</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Непочатых Е.П. Особенности межкультурной компетентности представителей различных профессиональных групп /</w:t>
      </w:r>
      <w:r w:rsidRPr="00CB2B9B">
        <w:rPr>
          <w:rFonts w:asciiTheme="majorBidi" w:hAnsiTheme="majorBidi" w:cstheme="majorBidi"/>
          <w:sz w:val="28"/>
          <w:szCs w:val="28"/>
          <w:lang w:val="kk-KZ"/>
        </w:rPr>
        <w:t>/</w:t>
      </w:r>
      <w:r w:rsidRPr="00CB2B9B">
        <w:rPr>
          <w:rFonts w:asciiTheme="majorBidi" w:hAnsiTheme="majorBidi" w:cstheme="majorBidi"/>
          <w:sz w:val="28"/>
          <w:szCs w:val="28"/>
        </w:rPr>
        <w:t xml:space="preserve"> Научные ведомости </w:t>
      </w:r>
      <w:r w:rsidRPr="00CB2B9B">
        <w:rPr>
          <w:rFonts w:asciiTheme="majorBidi" w:hAnsiTheme="majorBidi" w:cstheme="majorBidi"/>
          <w:sz w:val="28"/>
          <w:szCs w:val="28"/>
        </w:rPr>
        <w:lastRenderedPageBreak/>
        <w:t>Белгородского государственного университета. Серия</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Гуманитарные</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rPr>
        <w:t>науки</w:t>
      </w:r>
      <w:r w:rsidRPr="00CB2B9B">
        <w:rPr>
          <w:rFonts w:asciiTheme="majorBidi" w:hAnsiTheme="majorBidi" w:cstheme="majorBidi"/>
          <w:sz w:val="28"/>
          <w:szCs w:val="28"/>
          <w:lang w:val="en-US"/>
        </w:rPr>
        <w:t xml:space="preserve">. – 2011. – № 18 (113). – </w:t>
      </w:r>
      <w:r w:rsidRPr="00CB2B9B">
        <w:rPr>
          <w:rFonts w:asciiTheme="majorBidi" w:hAnsiTheme="majorBidi" w:cstheme="majorBidi"/>
          <w:sz w:val="28"/>
          <w:szCs w:val="28"/>
        </w:rPr>
        <w:t>С</w:t>
      </w:r>
      <w:r w:rsidRPr="00CB2B9B">
        <w:rPr>
          <w:rFonts w:asciiTheme="majorBidi" w:hAnsiTheme="majorBidi" w:cstheme="majorBidi"/>
          <w:sz w:val="28"/>
          <w:szCs w:val="28"/>
          <w:lang w:val="en-US"/>
        </w:rPr>
        <w:t>. 294</w:t>
      </w:r>
      <w:r w:rsidR="00FB4D4F" w:rsidRPr="00CB2B9B">
        <w:rPr>
          <w:rFonts w:asciiTheme="majorBidi" w:hAnsiTheme="majorBidi" w:cstheme="majorBidi"/>
          <w:sz w:val="28"/>
          <w:szCs w:val="28"/>
          <w:lang w:val="en-US"/>
        </w:rPr>
        <w:t>–</w:t>
      </w:r>
      <w:r w:rsidRPr="00CB2B9B">
        <w:rPr>
          <w:rFonts w:asciiTheme="majorBidi" w:hAnsiTheme="majorBidi" w:cstheme="majorBidi"/>
          <w:sz w:val="28"/>
          <w:szCs w:val="28"/>
          <w:lang w:val="en-US"/>
        </w:rPr>
        <w:t>299.</w:t>
      </w:r>
    </w:p>
    <w:p w14:paraId="0193855C" w14:textId="16AE7EC6" w:rsidR="00F7449B" w:rsidRPr="00CB2B9B" w:rsidRDefault="00F7449B"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7</w:t>
      </w:r>
      <w:r w:rsidR="0077173D"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Samovar L.</w:t>
      </w:r>
      <w:r w:rsidR="00F01A86" w:rsidRPr="00CB2B9B">
        <w:rPr>
          <w:rFonts w:asciiTheme="majorBidi" w:hAnsiTheme="majorBidi" w:cstheme="majorBidi"/>
          <w:sz w:val="28"/>
          <w:szCs w:val="28"/>
          <w:lang w:val="en-US"/>
        </w:rPr>
        <w:t>,</w:t>
      </w:r>
      <w:r w:rsidRPr="00CB2B9B">
        <w:rPr>
          <w:rFonts w:asciiTheme="majorBidi" w:hAnsiTheme="majorBidi" w:cstheme="majorBidi"/>
          <w:sz w:val="28"/>
          <w:szCs w:val="28"/>
          <w:lang w:val="en-US"/>
        </w:rPr>
        <w:t xml:space="preserve"> </w:t>
      </w:r>
      <w:r w:rsidR="00F01A86" w:rsidRPr="00CB2B9B">
        <w:rPr>
          <w:rFonts w:asciiTheme="majorBidi" w:hAnsiTheme="majorBidi" w:cstheme="majorBidi"/>
          <w:sz w:val="28"/>
          <w:szCs w:val="28"/>
          <w:lang w:val="en-US"/>
        </w:rPr>
        <w:t xml:space="preserve">Porter R., McDaniel E., Roy C. </w:t>
      </w:r>
      <w:r w:rsidRPr="00CB2B9B">
        <w:rPr>
          <w:rFonts w:asciiTheme="majorBidi" w:hAnsiTheme="majorBidi" w:cstheme="majorBidi"/>
          <w:sz w:val="28"/>
          <w:szCs w:val="28"/>
          <w:lang w:val="en-US"/>
        </w:rPr>
        <w:t>Communication Between Cultures</w:t>
      </w:r>
      <w:r w:rsidR="00F01A86" w:rsidRPr="00CB2B9B">
        <w:rPr>
          <w:rFonts w:asciiTheme="majorBidi" w:hAnsiTheme="majorBidi" w:cstheme="majorBidi"/>
          <w:sz w:val="28"/>
          <w:szCs w:val="28"/>
          <w:lang w:val="en-US"/>
        </w:rPr>
        <w:t>.</w:t>
      </w:r>
      <w:r w:rsidRPr="00CB2B9B">
        <w:rPr>
          <w:rFonts w:asciiTheme="majorBidi" w:hAnsiTheme="majorBidi" w:cstheme="majorBidi"/>
          <w:sz w:val="28"/>
          <w:szCs w:val="28"/>
          <w:lang w:val="en-US"/>
        </w:rPr>
        <w:t xml:space="preserve"> – Belmont, 2013. –</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432 p.</w:t>
      </w:r>
    </w:p>
    <w:p w14:paraId="136FBA45" w14:textId="6ADAD356"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72</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Астафурова Т.Н. Стратегии коммуникативного поведения в профессионально</w:t>
      </w:r>
      <w:r w:rsidR="00FB4D4F"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значимых ситуациях межкультурного общения: </w:t>
      </w:r>
      <w:r w:rsidR="00F01A86" w:rsidRPr="00CB2B9B">
        <w:rPr>
          <w:rFonts w:asciiTheme="majorBidi" w:hAnsiTheme="majorBidi" w:cstheme="majorBidi"/>
          <w:sz w:val="28"/>
          <w:szCs w:val="28"/>
        </w:rPr>
        <w:t>а</w:t>
      </w:r>
      <w:r w:rsidR="00F7449B" w:rsidRPr="00CB2B9B">
        <w:rPr>
          <w:rFonts w:asciiTheme="majorBidi" w:hAnsiTheme="majorBidi" w:cstheme="majorBidi"/>
          <w:sz w:val="28"/>
          <w:szCs w:val="28"/>
        </w:rPr>
        <w:t>втореф</w:t>
      </w:r>
      <w:r w:rsidR="00F01A86" w:rsidRPr="00CB2B9B">
        <w:rPr>
          <w:rFonts w:asciiTheme="majorBidi" w:hAnsiTheme="majorBidi" w:cstheme="majorBidi"/>
          <w:sz w:val="28"/>
          <w:szCs w:val="28"/>
        </w:rPr>
        <w:t>.</w:t>
      </w:r>
      <w:r w:rsidR="00F7449B" w:rsidRPr="00CB2B9B">
        <w:rPr>
          <w:rFonts w:asciiTheme="majorBidi" w:hAnsiTheme="majorBidi" w:cstheme="majorBidi"/>
          <w:sz w:val="28"/>
          <w:szCs w:val="28"/>
        </w:rPr>
        <w:t xml:space="preserve"> дис. </w:t>
      </w:r>
      <w:r w:rsidR="00F01A86" w:rsidRPr="00CB2B9B">
        <w:rPr>
          <w:rFonts w:asciiTheme="majorBidi" w:hAnsiTheme="majorBidi" w:cstheme="majorBidi"/>
          <w:sz w:val="28"/>
          <w:szCs w:val="28"/>
        </w:rPr>
        <w:t>…</w:t>
      </w:r>
      <w:r w:rsidR="00F7449B" w:rsidRPr="00CB2B9B">
        <w:rPr>
          <w:rFonts w:asciiTheme="majorBidi" w:hAnsiTheme="majorBidi" w:cstheme="majorBidi"/>
          <w:sz w:val="28"/>
          <w:szCs w:val="28"/>
        </w:rPr>
        <w:t>д</w:t>
      </w:r>
      <w:r w:rsidR="00F01A86" w:rsidRPr="00CB2B9B">
        <w:rPr>
          <w:rFonts w:asciiTheme="majorBidi" w:hAnsiTheme="majorBidi" w:cstheme="majorBidi"/>
          <w:sz w:val="28"/>
          <w:szCs w:val="28"/>
        </w:rPr>
        <w:t>ок.</w:t>
      </w:r>
      <w:r w:rsidR="00F7449B" w:rsidRPr="00CB2B9B">
        <w:rPr>
          <w:rFonts w:asciiTheme="majorBidi" w:hAnsiTheme="majorBidi" w:cstheme="majorBidi"/>
          <w:sz w:val="28"/>
          <w:szCs w:val="28"/>
        </w:rPr>
        <w:t>пед.наук</w:t>
      </w:r>
      <w:r w:rsidR="00F01A86" w:rsidRPr="00CB2B9B">
        <w:rPr>
          <w:rFonts w:asciiTheme="majorBidi" w:hAnsiTheme="majorBidi" w:cstheme="majorBidi"/>
          <w:sz w:val="28"/>
          <w:szCs w:val="28"/>
        </w:rPr>
        <w:t xml:space="preserve">: </w:t>
      </w:r>
      <w:r w:rsidR="00F91948" w:rsidRPr="00CB2B9B">
        <w:rPr>
          <w:rFonts w:asciiTheme="majorBidi" w:hAnsiTheme="majorBidi" w:cstheme="majorBidi"/>
          <w:sz w:val="28"/>
          <w:szCs w:val="28"/>
        </w:rPr>
        <w:t>13.00.02</w:t>
      </w:r>
      <w:r w:rsidR="00F9194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М., 1997.</w:t>
      </w:r>
      <w:r w:rsidR="00F7449B" w:rsidRPr="00CB2B9B">
        <w:rPr>
          <w:rFonts w:asciiTheme="majorBidi" w:hAnsiTheme="majorBidi" w:cstheme="majorBidi"/>
          <w:sz w:val="28"/>
          <w:szCs w:val="28"/>
          <w:lang w:val="kk-KZ"/>
        </w:rPr>
        <w:t xml:space="preserve"> –</w:t>
      </w:r>
      <w:r w:rsidR="00F01A86"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12</w:t>
      </w:r>
      <w:r w:rsidR="00F01A86"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4049A41D" w14:textId="0065F870"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73</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xml:space="preserve">Вербицкий А.А. Контекстное обучение в компетентностном подходе </w:t>
      </w:r>
      <w:r w:rsidR="00F7449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Высшее образование в России</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w:t>
      </w:r>
      <w:r w:rsidR="00F01A86"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2006.</w:t>
      </w:r>
      <w:r w:rsidR="00F01A86"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w:t>
      </w:r>
      <w:r w:rsidR="00F01A86"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11</w:t>
      </w:r>
      <w:r w:rsidR="00F7449B" w:rsidRPr="00CB2B9B">
        <w:rPr>
          <w:rFonts w:asciiTheme="majorBidi" w:hAnsiTheme="majorBidi" w:cstheme="majorBidi"/>
          <w:sz w:val="28"/>
          <w:szCs w:val="28"/>
          <w:lang w:val="kk-KZ"/>
        </w:rPr>
        <w:t>.</w:t>
      </w:r>
      <w:r w:rsidR="001A52A8" w:rsidRPr="00CB2B9B">
        <w:rPr>
          <w:rFonts w:asciiTheme="majorBidi" w:hAnsiTheme="majorBidi" w:cstheme="majorBidi"/>
          <w:sz w:val="28"/>
          <w:szCs w:val="28"/>
        </w:rPr>
        <w:t xml:space="preserve"> </w:t>
      </w:r>
      <w:r w:rsidR="00F01A86" w:rsidRPr="00CB2B9B">
        <w:rPr>
          <w:rFonts w:asciiTheme="majorBidi" w:hAnsiTheme="majorBidi" w:cstheme="majorBidi"/>
          <w:sz w:val="28"/>
          <w:szCs w:val="28"/>
        </w:rPr>
        <w:t>– С.</w:t>
      </w:r>
      <w:r w:rsidR="00F7449B" w:rsidRPr="00CB2B9B">
        <w:rPr>
          <w:rFonts w:asciiTheme="majorBidi" w:hAnsiTheme="majorBidi" w:cstheme="majorBidi"/>
          <w:sz w:val="28"/>
          <w:szCs w:val="28"/>
        </w:rPr>
        <w:t>40–46.</w:t>
      </w:r>
    </w:p>
    <w:p w14:paraId="6429B09B" w14:textId="61F6CC58"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74</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Корсакова Е</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В</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xml:space="preserve">Критерии отбора и принципы организации учебного материала при обучении взрослых иностранному языку с целью формирования иноязычной информационной компетенции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Вестник ЮУрГГПУ. –</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2014. –</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№1.</w:t>
      </w:r>
      <w:r w:rsidR="00F33F54" w:rsidRPr="00CB2B9B">
        <w:rPr>
          <w:rFonts w:asciiTheme="majorBidi" w:hAnsiTheme="majorBidi" w:cstheme="majorBidi"/>
          <w:sz w:val="28"/>
          <w:szCs w:val="28"/>
        </w:rPr>
        <w:t xml:space="preserve"> - С</w:t>
      </w:r>
      <w:r w:rsidR="00F7449B" w:rsidRPr="00CB2B9B">
        <w:rPr>
          <w:rFonts w:asciiTheme="majorBidi" w:hAnsiTheme="majorBidi" w:cstheme="majorBidi"/>
          <w:sz w:val="28"/>
          <w:szCs w:val="28"/>
          <w:lang w:val="kk-KZ"/>
        </w:rPr>
        <w:t>.137</w:t>
      </w:r>
      <w:r w:rsidR="00F7449B"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154</w:t>
      </w:r>
      <w:r w:rsidR="00F01A86" w:rsidRPr="00CB2B9B">
        <w:rPr>
          <w:rFonts w:asciiTheme="majorBidi" w:hAnsiTheme="majorBidi" w:cstheme="majorBidi"/>
          <w:sz w:val="28"/>
          <w:szCs w:val="28"/>
          <w:lang w:val="kk-KZ"/>
        </w:rPr>
        <w:t>.</w:t>
      </w:r>
    </w:p>
    <w:p w14:paraId="2E691828" w14:textId="389F366A"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75</w:t>
      </w:r>
      <w:r w:rsidR="00F7449B" w:rsidRPr="00CB2B9B">
        <w:rPr>
          <w:rFonts w:asciiTheme="majorBidi" w:hAnsiTheme="majorBidi" w:cstheme="majorBidi"/>
          <w:sz w:val="28"/>
          <w:szCs w:val="28"/>
          <w:lang w:val="kk-KZ"/>
        </w:rPr>
        <w:t xml:space="preserve"> Лаврентьев Г.В., Лаврентьева Н.Б. Инновационные обучающие технологии в профессиональной подготовке специалистов</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Барнаул: Изд</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во Алтайского университета. – 2013. – 166</w:t>
      </w:r>
      <w:r w:rsidR="00F01A86" w:rsidRPr="00CB2B9B">
        <w:rPr>
          <w:rFonts w:asciiTheme="majorBidi" w:hAnsiTheme="majorBidi" w:cstheme="majorBidi"/>
          <w:sz w:val="28"/>
          <w:szCs w:val="28"/>
          <w:lang w:val="kk-KZ"/>
        </w:rPr>
        <w:t xml:space="preserve"> с.</w:t>
      </w:r>
    </w:p>
    <w:p w14:paraId="10D074F3" w14:textId="1417F44D" w:rsidR="00F7449B" w:rsidRPr="00CB2B9B" w:rsidRDefault="0077173D" w:rsidP="00F7449B">
      <w:pPr>
        <w:spacing w:after="0"/>
        <w:ind w:firstLine="567"/>
        <w:jc w:val="both"/>
        <w:rPr>
          <w:rStyle w:val="a6"/>
          <w:rFonts w:asciiTheme="majorBidi" w:hAnsiTheme="majorBidi" w:cstheme="majorBidi"/>
          <w:color w:val="auto"/>
          <w:sz w:val="24"/>
          <w:szCs w:val="24"/>
          <w:lang w:val="kk-KZ"/>
        </w:rPr>
      </w:pPr>
      <w:r w:rsidRPr="00CB2B9B">
        <w:rPr>
          <w:rFonts w:asciiTheme="majorBidi" w:hAnsiTheme="majorBidi" w:cstheme="majorBidi"/>
          <w:sz w:val="28"/>
          <w:szCs w:val="28"/>
          <w:lang w:val="kk-KZ"/>
        </w:rPr>
        <w:t>76</w:t>
      </w:r>
      <w:r w:rsidR="00F7449B" w:rsidRPr="00CB2B9B">
        <w:rPr>
          <w:rFonts w:asciiTheme="majorBidi" w:hAnsiTheme="majorBidi" w:cstheme="majorBidi"/>
          <w:sz w:val="28"/>
          <w:szCs w:val="28"/>
          <w:lang w:val="kk-KZ"/>
        </w:rPr>
        <w:t xml:space="preserve"> Қазақстан Республикасы Президентінің Қ.Ж.Тоқаевтың «Жасанды интеллект дәуіріндегі Қазақстан: өзекті мәселелер және оны түбегейлі цифрлық өзгерістер арқылы шешу» атты Қазақстан халқына жолдауы.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2025, қыркүйек – 08.</w:t>
      </w:r>
      <w:r w:rsidR="001A52A8" w:rsidRPr="00CB2B9B">
        <w:rPr>
          <w:rFonts w:asciiTheme="majorBidi" w:hAnsiTheme="majorBidi" w:cstheme="majorBidi"/>
          <w:sz w:val="24"/>
          <w:szCs w:val="24"/>
          <w:lang w:val="kk-KZ"/>
        </w:rPr>
        <w:t xml:space="preserve"> </w:t>
      </w:r>
      <w:r w:rsidR="00F91948" w:rsidRPr="00CB2B9B">
        <w:rPr>
          <w:rFonts w:asciiTheme="majorBidi" w:hAnsiTheme="majorBidi" w:cstheme="majorBidi"/>
          <w:sz w:val="28"/>
          <w:szCs w:val="28"/>
          <w:lang w:val="kk-KZ"/>
        </w:rPr>
        <w:t>[электронды ресурс]</w:t>
      </w:r>
      <w:r w:rsidR="00F91948" w:rsidRPr="00CB2B9B">
        <w:rPr>
          <w:rFonts w:asciiTheme="majorBidi" w:hAnsiTheme="majorBidi" w:cstheme="majorBidi"/>
          <w:sz w:val="24"/>
          <w:szCs w:val="24"/>
          <w:lang w:val="kk-KZ"/>
        </w:rPr>
        <w:t xml:space="preserve"> </w:t>
      </w:r>
      <w:hyperlink r:id="rId101" w:history="1">
        <w:r w:rsidR="00F7449B" w:rsidRPr="00CB2B9B">
          <w:rPr>
            <w:rStyle w:val="a6"/>
            <w:rFonts w:asciiTheme="majorBidi" w:hAnsiTheme="majorBidi" w:cstheme="majorBidi"/>
            <w:color w:val="auto"/>
            <w:sz w:val="28"/>
            <w:szCs w:val="28"/>
            <w:lang w:val="kk-KZ"/>
          </w:rPr>
          <w:t>https://adilet.zan.kz/rus/docs/K1700002017 23.03.2025</w:t>
        </w:r>
      </w:hyperlink>
      <w:r w:rsidR="00F01A86" w:rsidRPr="00CB2B9B">
        <w:rPr>
          <w:rStyle w:val="a6"/>
          <w:rFonts w:asciiTheme="majorBidi" w:hAnsiTheme="majorBidi" w:cstheme="majorBidi"/>
          <w:color w:val="auto"/>
          <w:sz w:val="28"/>
          <w:szCs w:val="28"/>
          <w:lang w:val="kk-KZ"/>
        </w:rPr>
        <w:t xml:space="preserve"> </w:t>
      </w:r>
      <w:r w:rsidR="00F91948" w:rsidRPr="00CB2B9B">
        <w:rPr>
          <w:rStyle w:val="a6"/>
          <w:rFonts w:asciiTheme="majorBidi" w:hAnsiTheme="majorBidi" w:cstheme="majorBidi"/>
          <w:color w:val="auto"/>
          <w:sz w:val="28"/>
          <w:szCs w:val="28"/>
          <w:lang w:val="kk-KZ"/>
        </w:rPr>
        <w:t>20.10.2025</w:t>
      </w:r>
    </w:p>
    <w:p w14:paraId="28234D85" w14:textId="4189A062" w:rsidR="00F7449B" w:rsidRPr="00CB2B9B" w:rsidRDefault="0077173D" w:rsidP="00F7449B">
      <w:pPr>
        <w:spacing w:after="0" w:line="240" w:lineRule="auto"/>
        <w:ind w:firstLine="567"/>
        <w:jc w:val="both"/>
        <w:rPr>
          <w:rStyle w:val="a6"/>
          <w:rFonts w:asciiTheme="majorBidi" w:eastAsia="Calibri" w:hAnsiTheme="majorBidi" w:cstheme="majorBidi"/>
          <w:color w:val="auto"/>
          <w:sz w:val="28"/>
          <w:szCs w:val="28"/>
          <w:lang w:val="kk-KZ"/>
        </w:rPr>
      </w:pPr>
      <w:r w:rsidRPr="00CB2B9B">
        <w:rPr>
          <w:rStyle w:val="a6"/>
          <w:rFonts w:asciiTheme="majorBidi" w:hAnsiTheme="majorBidi" w:cstheme="majorBidi"/>
          <w:color w:val="auto"/>
          <w:sz w:val="28"/>
          <w:szCs w:val="28"/>
          <w:u w:val="none"/>
          <w:lang w:val="kk-KZ"/>
        </w:rPr>
        <w:t>77</w:t>
      </w:r>
      <w:r w:rsidR="00F7449B" w:rsidRPr="00CB2B9B">
        <w:rPr>
          <w:rFonts w:asciiTheme="majorBidi" w:hAnsiTheme="majorBidi" w:cstheme="majorBidi"/>
          <w:sz w:val="28"/>
          <w:szCs w:val="28"/>
          <w:lang w:val="kk-KZ"/>
        </w:rPr>
        <w:t xml:space="preserve"> </w:t>
      </w:r>
      <w:r w:rsidR="00F7449B" w:rsidRPr="00CB2B9B">
        <w:rPr>
          <w:rFonts w:asciiTheme="majorBidi" w:eastAsia="Calibri" w:hAnsiTheme="majorBidi" w:cstheme="majorBidi"/>
          <w:sz w:val="28"/>
          <w:szCs w:val="28"/>
          <w:lang w:val="kk-KZ"/>
        </w:rPr>
        <w:t>Кенжеханова Қ. Цифрлық білім беру ортасын жобалаудың педагогикалық негіздері. – Нұр</w:t>
      </w:r>
      <w:r w:rsidR="00F91948" w:rsidRPr="00CB2B9B">
        <w:rPr>
          <w:rFonts w:asciiTheme="majorBidi" w:eastAsia="Calibri" w:hAnsiTheme="majorBidi" w:cstheme="majorBidi"/>
          <w:sz w:val="28"/>
          <w:szCs w:val="28"/>
          <w:lang w:val="kk-KZ"/>
        </w:rPr>
        <w:t>-</w:t>
      </w:r>
      <w:r w:rsidR="00F7449B" w:rsidRPr="00CB2B9B">
        <w:rPr>
          <w:rFonts w:asciiTheme="majorBidi" w:eastAsia="Calibri" w:hAnsiTheme="majorBidi" w:cstheme="majorBidi"/>
          <w:sz w:val="28"/>
          <w:szCs w:val="28"/>
          <w:lang w:val="kk-KZ"/>
        </w:rPr>
        <w:t>Сұлтан:</w:t>
      </w:r>
      <w:r w:rsidR="00F01A86" w:rsidRPr="00CB2B9B">
        <w:rPr>
          <w:rFonts w:asciiTheme="majorBidi" w:eastAsia="Calibri" w:hAnsiTheme="majorBidi" w:cstheme="majorBidi"/>
          <w:sz w:val="28"/>
          <w:szCs w:val="28"/>
          <w:lang w:val="kk-KZ"/>
        </w:rPr>
        <w:t xml:space="preserve"> </w:t>
      </w:r>
      <w:r w:rsidR="00F7449B" w:rsidRPr="00CB2B9B">
        <w:rPr>
          <w:rFonts w:asciiTheme="majorBidi" w:eastAsia="Calibri" w:hAnsiTheme="majorBidi" w:cstheme="majorBidi"/>
          <w:sz w:val="28"/>
          <w:szCs w:val="28"/>
          <w:lang w:val="kk-KZ"/>
        </w:rPr>
        <w:t>БҒМ. – 2022.</w:t>
      </w:r>
      <w:r w:rsidR="00F01A86" w:rsidRPr="00CB2B9B">
        <w:rPr>
          <w:rFonts w:asciiTheme="majorBidi" w:eastAsia="Calibri" w:hAnsiTheme="majorBidi" w:cstheme="majorBidi"/>
          <w:sz w:val="28"/>
          <w:szCs w:val="28"/>
          <w:lang w:val="kk-KZ"/>
        </w:rPr>
        <w:t xml:space="preserve"> –</w:t>
      </w:r>
      <w:r w:rsidR="00F7449B" w:rsidRPr="00CB2B9B">
        <w:rPr>
          <w:rFonts w:asciiTheme="majorBidi" w:eastAsia="Calibri" w:hAnsiTheme="majorBidi" w:cstheme="majorBidi"/>
          <w:sz w:val="28"/>
          <w:szCs w:val="28"/>
          <w:lang w:val="kk-KZ"/>
        </w:rPr>
        <w:t xml:space="preserve"> 32</w:t>
      </w:r>
      <w:r w:rsidR="00F01A86" w:rsidRPr="00CB2B9B">
        <w:rPr>
          <w:rFonts w:asciiTheme="majorBidi" w:eastAsia="Calibri" w:hAnsiTheme="majorBidi" w:cstheme="majorBidi"/>
          <w:sz w:val="28"/>
          <w:szCs w:val="28"/>
          <w:lang w:val="kk-KZ"/>
        </w:rPr>
        <w:t xml:space="preserve"> </w:t>
      </w:r>
      <w:r w:rsidR="00F7449B" w:rsidRPr="00CB2B9B">
        <w:rPr>
          <w:rFonts w:asciiTheme="majorBidi" w:eastAsia="Calibri" w:hAnsiTheme="majorBidi" w:cstheme="majorBidi"/>
          <w:sz w:val="28"/>
          <w:szCs w:val="28"/>
          <w:lang w:val="kk-KZ"/>
        </w:rPr>
        <w:t xml:space="preserve">б. </w:t>
      </w:r>
    </w:p>
    <w:p w14:paraId="6D61A67A" w14:textId="431CB776" w:rsidR="00F7449B" w:rsidRPr="00CB2B9B" w:rsidRDefault="0077173D" w:rsidP="00F7449B">
      <w:pPr>
        <w:spacing w:after="0" w:line="240" w:lineRule="auto"/>
        <w:ind w:firstLine="567"/>
        <w:jc w:val="both"/>
        <w:rPr>
          <w:rFonts w:asciiTheme="majorBidi" w:eastAsia="Calibri" w:hAnsiTheme="majorBidi" w:cstheme="majorBidi"/>
          <w:sz w:val="28"/>
          <w:szCs w:val="28"/>
          <w:lang w:val="kk-KZ"/>
        </w:rPr>
      </w:pPr>
      <w:r w:rsidRPr="00CB2B9B">
        <w:rPr>
          <w:rFonts w:asciiTheme="majorBidi" w:eastAsia="Calibri" w:hAnsiTheme="majorBidi" w:cstheme="majorBidi"/>
          <w:sz w:val="28"/>
          <w:szCs w:val="28"/>
          <w:lang w:val="kk-KZ"/>
        </w:rPr>
        <w:t>78</w:t>
      </w:r>
      <w:r w:rsidR="00F7449B" w:rsidRPr="00CB2B9B">
        <w:rPr>
          <w:rFonts w:asciiTheme="majorBidi" w:eastAsia="Calibri" w:hAnsiTheme="majorBidi" w:cstheme="majorBidi"/>
          <w:sz w:val="28"/>
          <w:szCs w:val="28"/>
          <w:lang w:val="kk-KZ"/>
        </w:rPr>
        <w:t xml:space="preserve"> Уваров А.В. Цифровая образовательная среда: проектирование и внедрение. – М.: Просвещение, 2020. – 312</w:t>
      </w:r>
      <w:r w:rsidR="00492BE1" w:rsidRPr="00CB2B9B">
        <w:rPr>
          <w:rFonts w:asciiTheme="majorBidi" w:eastAsia="Calibri" w:hAnsiTheme="majorBidi" w:cstheme="majorBidi"/>
          <w:sz w:val="28"/>
          <w:szCs w:val="28"/>
          <w:lang w:val="kk-KZ"/>
        </w:rPr>
        <w:t xml:space="preserve"> </w:t>
      </w:r>
      <w:r w:rsidR="00F7449B" w:rsidRPr="00CB2B9B">
        <w:rPr>
          <w:rFonts w:asciiTheme="majorBidi" w:eastAsia="Calibri" w:hAnsiTheme="majorBidi" w:cstheme="majorBidi"/>
          <w:sz w:val="28"/>
          <w:szCs w:val="28"/>
          <w:lang w:val="kk-KZ"/>
        </w:rPr>
        <w:t xml:space="preserve">с. </w:t>
      </w:r>
    </w:p>
    <w:p w14:paraId="563C9B3E" w14:textId="27B825A2" w:rsidR="00F7449B" w:rsidRPr="00CB2B9B" w:rsidRDefault="0077173D" w:rsidP="00F7449B">
      <w:pPr>
        <w:spacing w:after="0" w:line="240" w:lineRule="auto"/>
        <w:ind w:firstLine="567"/>
        <w:jc w:val="both"/>
        <w:rPr>
          <w:rFonts w:asciiTheme="majorBidi" w:eastAsia="Calibri" w:hAnsiTheme="majorBidi" w:cstheme="majorBidi"/>
          <w:sz w:val="28"/>
          <w:szCs w:val="28"/>
        </w:rPr>
      </w:pPr>
      <w:r w:rsidRPr="00CB2B9B">
        <w:rPr>
          <w:rFonts w:asciiTheme="majorBidi" w:eastAsia="Calibri" w:hAnsiTheme="majorBidi" w:cstheme="majorBidi"/>
          <w:sz w:val="28"/>
          <w:szCs w:val="28"/>
          <w:lang w:val="kk-KZ"/>
        </w:rPr>
        <w:t>79</w:t>
      </w:r>
      <w:r w:rsidR="00F7449B" w:rsidRPr="00CB2B9B">
        <w:rPr>
          <w:rFonts w:asciiTheme="majorBidi" w:eastAsia="Calibri" w:hAnsiTheme="majorBidi" w:cstheme="majorBidi"/>
          <w:sz w:val="28"/>
          <w:szCs w:val="28"/>
          <w:lang w:val="kk-KZ"/>
        </w:rPr>
        <w:t xml:space="preserve"> </w:t>
      </w:r>
      <w:r w:rsidR="00F7449B" w:rsidRPr="00CB2B9B">
        <w:rPr>
          <w:rFonts w:asciiTheme="majorBidi" w:eastAsia="Calibri" w:hAnsiTheme="majorBidi" w:cstheme="majorBidi"/>
          <w:sz w:val="28"/>
          <w:szCs w:val="28"/>
          <w:lang w:val="en-US"/>
        </w:rPr>
        <w:t>Mayer R.E. Multimedia Learning. Elsevier science. Cambridge University Press. USA</w:t>
      </w:r>
      <w:r w:rsidR="00F7449B" w:rsidRPr="00CB2B9B">
        <w:rPr>
          <w:rFonts w:asciiTheme="majorBidi" w:eastAsia="Calibri" w:hAnsiTheme="majorBidi" w:cstheme="majorBidi"/>
          <w:sz w:val="28"/>
          <w:szCs w:val="28"/>
        </w:rPr>
        <w:t>. – 2009. – 138</w:t>
      </w:r>
      <w:r w:rsidR="00492BE1" w:rsidRPr="00CB2B9B">
        <w:rPr>
          <w:rFonts w:asciiTheme="majorBidi" w:eastAsia="Calibri" w:hAnsiTheme="majorBidi" w:cstheme="majorBidi"/>
          <w:sz w:val="28"/>
          <w:szCs w:val="28"/>
        </w:rPr>
        <w:t xml:space="preserve"> </w:t>
      </w:r>
      <w:r w:rsidR="00F7449B" w:rsidRPr="00CB2B9B">
        <w:rPr>
          <w:rFonts w:asciiTheme="majorBidi" w:eastAsia="Calibri" w:hAnsiTheme="majorBidi" w:cstheme="majorBidi"/>
          <w:sz w:val="28"/>
          <w:szCs w:val="28"/>
          <w:lang w:val="en-US"/>
        </w:rPr>
        <w:t>p</w:t>
      </w:r>
      <w:r w:rsidR="00F7449B" w:rsidRPr="00CB2B9B">
        <w:rPr>
          <w:rFonts w:asciiTheme="majorBidi" w:eastAsia="Calibri" w:hAnsiTheme="majorBidi" w:cstheme="majorBidi"/>
          <w:sz w:val="28"/>
          <w:szCs w:val="28"/>
        </w:rPr>
        <w:t>.</w:t>
      </w:r>
    </w:p>
    <w:p w14:paraId="6E1C7C5A" w14:textId="1192CC0A" w:rsidR="00F7449B" w:rsidRPr="00CB2B9B" w:rsidRDefault="0077173D" w:rsidP="00F7449B">
      <w:pPr>
        <w:spacing w:after="0" w:line="240" w:lineRule="auto"/>
        <w:ind w:firstLine="567"/>
        <w:jc w:val="both"/>
        <w:rPr>
          <w:rFonts w:asciiTheme="majorBidi" w:eastAsia="Calibri" w:hAnsiTheme="majorBidi" w:cstheme="majorBidi"/>
          <w:sz w:val="28"/>
          <w:szCs w:val="28"/>
          <w:lang w:val="kk-KZ"/>
        </w:rPr>
      </w:pPr>
      <w:r w:rsidRPr="00CB2B9B">
        <w:rPr>
          <w:rStyle w:val="a6"/>
          <w:rFonts w:asciiTheme="majorBidi" w:hAnsiTheme="majorBidi" w:cstheme="majorBidi"/>
          <w:color w:val="auto"/>
          <w:sz w:val="28"/>
          <w:szCs w:val="28"/>
          <w:u w:val="none"/>
          <w:lang w:val="kk-KZ"/>
        </w:rPr>
        <w:t>80</w:t>
      </w:r>
      <w:r w:rsidR="00F7449B" w:rsidRPr="00CB2B9B">
        <w:rPr>
          <w:rStyle w:val="a6"/>
          <w:rFonts w:asciiTheme="majorBidi" w:hAnsiTheme="majorBidi" w:cstheme="majorBidi"/>
          <w:color w:val="auto"/>
          <w:sz w:val="28"/>
          <w:szCs w:val="28"/>
          <w:u w:val="none"/>
          <w:lang w:val="kk-KZ"/>
        </w:rPr>
        <w:t xml:space="preserve"> </w:t>
      </w:r>
      <w:r w:rsidR="00F7449B" w:rsidRPr="00CB2B9B">
        <w:rPr>
          <w:rFonts w:asciiTheme="majorBidi" w:eastAsia="Calibri" w:hAnsiTheme="majorBidi" w:cstheme="majorBidi"/>
          <w:sz w:val="28"/>
          <w:szCs w:val="28"/>
        </w:rPr>
        <w:t>Падалкина Е.М.</w:t>
      </w:r>
      <w:r w:rsidR="00492BE1" w:rsidRPr="00CB2B9B">
        <w:rPr>
          <w:rFonts w:asciiTheme="majorBidi" w:eastAsia="Calibri" w:hAnsiTheme="majorBidi" w:cstheme="majorBidi"/>
          <w:sz w:val="28"/>
          <w:szCs w:val="28"/>
        </w:rPr>
        <w:t xml:space="preserve"> </w:t>
      </w:r>
      <w:r w:rsidR="00F7449B" w:rsidRPr="00CB2B9B">
        <w:rPr>
          <w:rFonts w:asciiTheme="majorBidi" w:eastAsia="Calibri" w:hAnsiTheme="majorBidi" w:cstheme="majorBidi"/>
          <w:sz w:val="28"/>
          <w:szCs w:val="28"/>
        </w:rPr>
        <w:t>Современные педагогические технологии на уроках английского языка в профессиональном образовании</w:t>
      </w:r>
      <w:r w:rsidR="00F7449B" w:rsidRPr="00CB2B9B">
        <w:rPr>
          <w:rFonts w:asciiTheme="majorBidi" w:eastAsia="Calibri" w:hAnsiTheme="majorBidi" w:cstheme="majorBidi"/>
          <w:sz w:val="28"/>
          <w:szCs w:val="28"/>
          <w:lang w:val="kk-KZ"/>
        </w:rPr>
        <w:t xml:space="preserve"> // Образовательная социальная сеть.</w:t>
      </w:r>
      <w:r w:rsidR="00492BE1" w:rsidRPr="00CB2B9B">
        <w:rPr>
          <w:rFonts w:asciiTheme="majorBidi" w:eastAsia="Calibri" w:hAnsiTheme="majorBidi" w:cstheme="majorBidi"/>
          <w:sz w:val="28"/>
          <w:szCs w:val="28"/>
          <w:lang w:val="kk-KZ"/>
        </w:rPr>
        <w:t xml:space="preserve"> - </w:t>
      </w:r>
      <w:r w:rsidR="00F7449B" w:rsidRPr="00CB2B9B">
        <w:rPr>
          <w:rFonts w:asciiTheme="majorBidi" w:eastAsia="Calibri" w:hAnsiTheme="majorBidi" w:cstheme="majorBidi"/>
          <w:sz w:val="28"/>
          <w:szCs w:val="28"/>
        </w:rPr>
        <w:t>2018.</w:t>
      </w:r>
      <w:r w:rsidR="00492BE1" w:rsidRPr="00CB2B9B">
        <w:rPr>
          <w:rFonts w:asciiTheme="majorBidi" w:eastAsia="Calibri" w:hAnsiTheme="majorBidi" w:cstheme="majorBidi"/>
          <w:sz w:val="28"/>
          <w:szCs w:val="28"/>
        </w:rPr>
        <w:t xml:space="preserve"> </w:t>
      </w:r>
      <w:r w:rsidR="00FB4D4F" w:rsidRPr="00CB2B9B">
        <w:rPr>
          <w:rFonts w:asciiTheme="majorBidi" w:eastAsia="Calibri" w:hAnsiTheme="majorBidi" w:cstheme="majorBidi"/>
          <w:sz w:val="28"/>
          <w:szCs w:val="28"/>
          <w:lang w:val="kk-KZ"/>
        </w:rPr>
        <w:t>–</w:t>
      </w:r>
      <w:r w:rsidR="001A52A8" w:rsidRPr="00CB2B9B">
        <w:rPr>
          <w:rFonts w:asciiTheme="majorBidi" w:eastAsia="Calibri" w:hAnsiTheme="majorBidi" w:cstheme="majorBidi"/>
          <w:sz w:val="28"/>
          <w:szCs w:val="28"/>
          <w:lang w:val="kk-KZ"/>
        </w:rPr>
        <w:t xml:space="preserve"> </w:t>
      </w:r>
      <w:r w:rsidR="00F7449B" w:rsidRPr="00CB2B9B">
        <w:rPr>
          <w:rFonts w:asciiTheme="majorBidi" w:eastAsia="Calibri" w:hAnsiTheme="majorBidi" w:cstheme="majorBidi"/>
          <w:sz w:val="28"/>
          <w:szCs w:val="28"/>
          <w:lang w:val="kk-KZ"/>
        </w:rPr>
        <w:t>6</w:t>
      </w:r>
      <w:r w:rsidR="00492BE1" w:rsidRPr="00CB2B9B">
        <w:rPr>
          <w:rFonts w:asciiTheme="majorBidi" w:eastAsia="Calibri" w:hAnsiTheme="majorBidi" w:cstheme="majorBidi"/>
          <w:sz w:val="28"/>
          <w:szCs w:val="28"/>
          <w:lang w:val="kk-KZ"/>
        </w:rPr>
        <w:t xml:space="preserve"> </w:t>
      </w:r>
      <w:r w:rsidR="00F7449B" w:rsidRPr="00CB2B9B">
        <w:rPr>
          <w:rFonts w:asciiTheme="majorBidi" w:eastAsia="Calibri" w:hAnsiTheme="majorBidi" w:cstheme="majorBidi"/>
          <w:sz w:val="28"/>
          <w:szCs w:val="28"/>
          <w:lang w:val="kk-KZ"/>
        </w:rPr>
        <w:t>с.</w:t>
      </w:r>
    </w:p>
    <w:p w14:paraId="55DB78F0" w14:textId="1B52B871"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Style w:val="a6"/>
          <w:rFonts w:asciiTheme="majorBidi" w:hAnsiTheme="majorBidi" w:cstheme="majorBidi"/>
          <w:color w:val="auto"/>
          <w:sz w:val="28"/>
          <w:szCs w:val="28"/>
          <w:u w:val="none"/>
          <w:lang w:val="kk-KZ"/>
        </w:rPr>
        <w:t>8</w:t>
      </w:r>
      <w:r w:rsidR="0077173D" w:rsidRPr="00CB2B9B">
        <w:rPr>
          <w:rStyle w:val="a6"/>
          <w:rFonts w:asciiTheme="majorBidi" w:hAnsiTheme="majorBidi" w:cstheme="majorBidi"/>
          <w:color w:val="auto"/>
          <w:sz w:val="28"/>
          <w:szCs w:val="28"/>
          <w:u w:val="none"/>
          <w:lang w:val="kk-KZ"/>
        </w:rPr>
        <w:t>1</w:t>
      </w:r>
      <w:r w:rsidRPr="00CB2B9B">
        <w:rPr>
          <w:rStyle w:val="a6"/>
          <w:rFonts w:asciiTheme="majorBidi" w:hAnsiTheme="majorBidi" w:cstheme="majorBidi"/>
          <w:color w:val="auto"/>
          <w:sz w:val="28"/>
          <w:szCs w:val="28"/>
          <w:u w:val="none"/>
          <w:lang w:val="kk-KZ"/>
        </w:rPr>
        <w:t xml:space="preserve"> </w:t>
      </w:r>
      <w:r w:rsidRPr="00CB2B9B">
        <w:rPr>
          <w:rFonts w:asciiTheme="majorBidi" w:hAnsiTheme="majorBidi" w:cstheme="majorBidi"/>
          <w:sz w:val="28"/>
          <w:szCs w:val="28"/>
        </w:rPr>
        <w:t xml:space="preserve">Воробьев Д.В., Сироткина А.А. Виртуальная реальность как категория социальной философии, или что такое виртуальная реальность? // Вестник Нижегородского университета им. Н.И. Лобачевского. Серия: Социальные науки. </w:t>
      </w:r>
      <w:r w:rsidRPr="00CB2B9B">
        <w:rPr>
          <w:rFonts w:asciiTheme="majorBidi" w:eastAsia="Times New Roman" w:hAnsiTheme="majorBidi" w:cstheme="majorBidi"/>
          <w:sz w:val="28"/>
          <w:szCs w:val="28"/>
        </w:rPr>
        <w:t>–</w:t>
      </w:r>
      <w:r w:rsidR="00F01A86" w:rsidRPr="00CB2B9B">
        <w:rPr>
          <w:rFonts w:asciiTheme="majorBidi" w:eastAsia="Times New Roman" w:hAnsiTheme="majorBidi" w:cstheme="majorBidi"/>
          <w:sz w:val="28"/>
          <w:szCs w:val="28"/>
        </w:rPr>
        <w:t xml:space="preserve"> </w:t>
      </w:r>
      <w:r w:rsidRPr="00CB2B9B">
        <w:rPr>
          <w:rFonts w:asciiTheme="majorBidi" w:hAnsiTheme="majorBidi" w:cstheme="majorBidi"/>
          <w:sz w:val="28"/>
          <w:szCs w:val="28"/>
        </w:rPr>
        <w:t xml:space="preserve">2008. </w:t>
      </w:r>
      <w:r w:rsidRPr="00CB2B9B">
        <w:rPr>
          <w:rFonts w:asciiTheme="majorBidi" w:eastAsia="Times New Roman" w:hAnsiTheme="majorBidi" w:cstheme="majorBidi"/>
          <w:sz w:val="28"/>
          <w:szCs w:val="28"/>
        </w:rPr>
        <w:t>–</w:t>
      </w:r>
      <w:r w:rsidR="00F01A86" w:rsidRPr="00CB2B9B">
        <w:rPr>
          <w:rFonts w:asciiTheme="majorBidi" w:eastAsia="Times New Roman" w:hAnsiTheme="majorBidi" w:cstheme="majorBidi"/>
          <w:sz w:val="28"/>
          <w:szCs w:val="28"/>
        </w:rPr>
        <w:t xml:space="preserve"> </w:t>
      </w:r>
      <w:r w:rsidRPr="00CB2B9B">
        <w:rPr>
          <w:rFonts w:asciiTheme="majorBidi" w:hAnsiTheme="majorBidi" w:cstheme="majorBidi"/>
          <w:sz w:val="28"/>
          <w:szCs w:val="28"/>
        </w:rPr>
        <w:t xml:space="preserve">№ 4 (12). </w:t>
      </w:r>
      <w:r w:rsidRPr="00CB2B9B">
        <w:rPr>
          <w:rFonts w:asciiTheme="majorBidi" w:eastAsia="Times New Roman" w:hAnsiTheme="majorBidi" w:cstheme="majorBidi"/>
          <w:sz w:val="28"/>
          <w:szCs w:val="28"/>
        </w:rPr>
        <w:t>–</w:t>
      </w:r>
      <w:r w:rsidR="00F01A86" w:rsidRPr="00CB2B9B">
        <w:rPr>
          <w:rFonts w:asciiTheme="majorBidi" w:eastAsia="Times New Roman" w:hAnsiTheme="majorBidi" w:cstheme="majorBidi"/>
          <w:sz w:val="28"/>
          <w:szCs w:val="28"/>
        </w:rPr>
        <w:t xml:space="preserve"> </w:t>
      </w:r>
      <w:r w:rsidRPr="00CB2B9B">
        <w:rPr>
          <w:rFonts w:asciiTheme="majorBidi" w:hAnsiTheme="majorBidi" w:cstheme="majorBidi"/>
          <w:sz w:val="28"/>
          <w:szCs w:val="28"/>
        </w:rPr>
        <w:t>С. 89</w:t>
      </w:r>
      <w:r w:rsidR="00FB4D4F" w:rsidRPr="00CB2B9B">
        <w:rPr>
          <w:rFonts w:asciiTheme="majorBidi" w:hAnsiTheme="majorBidi" w:cstheme="majorBidi"/>
          <w:sz w:val="28"/>
          <w:szCs w:val="28"/>
        </w:rPr>
        <w:t>–</w:t>
      </w:r>
      <w:r w:rsidRPr="00CB2B9B">
        <w:rPr>
          <w:rFonts w:asciiTheme="majorBidi" w:hAnsiTheme="majorBidi" w:cstheme="majorBidi"/>
          <w:sz w:val="28"/>
          <w:szCs w:val="28"/>
        </w:rPr>
        <w:t>94</w:t>
      </w:r>
      <w:r w:rsidRPr="00CB2B9B">
        <w:rPr>
          <w:rFonts w:asciiTheme="majorBidi" w:hAnsiTheme="majorBidi" w:cstheme="majorBidi"/>
          <w:sz w:val="28"/>
          <w:szCs w:val="28"/>
          <w:lang w:val="kk-KZ"/>
        </w:rPr>
        <w:t>.</w:t>
      </w:r>
    </w:p>
    <w:p w14:paraId="5FBB6CEC" w14:textId="0A7A995E"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Style w:val="a6"/>
          <w:rFonts w:asciiTheme="majorBidi" w:hAnsiTheme="majorBidi" w:cstheme="majorBidi"/>
          <w:color w:val="auto"/>
          <w:sz w:val="28"/>
          <w:szCs w:val="28"/>
          <w:u w:val="none"/>
          <w:lang w:val="kk-KZ"/>
        </w:rPr>
        <w:t>82</w:t>
      </w:r>
      <w:r w:rsidR="00F7449B" w:rsidRPr="00CB2B9B">
        <w:rPr>
          <w:rStyle w:val="a6"/>
          <w:rFonts w:asciiTheme="majorBidi" w:hAnsiTheme="majorBidi" w:cstheme="majorBidi"/>
          <w:color w:val="auto"/>
          <w:sz w:val="28"/>
          <w:szCs w:val="28"/>
          <w:u w:val="none"/>
          <w:lang w:val="kk-KZ"/>
        </w:rPr>
        <w:t xml:space="preserve"> </w:t>
      </w:r>
      <w:r w:rsidR="00F7449B" w:rsidRPr="00CB2B9B">
        <w:rPr>
          <w:rFonts w:asciiTheme="majorBidi" w:hAnsiTheme="majorBidi" w:cstheme="majorBidi"/>
          <w:sz w:val="28"/>
          <w:szCs w:val="28"/>
        </w:rPr>
        <w:t>Гейзерская Р</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А</w:t>
      </w:r>
      <w:r w:rsidR="00F7449B" w:rsidRPr="00CB2B9B">
        <w:rPr>
          <w:rFonts w:asciiTheme="majorBidi" w:hAnsiTheme="majorBidi" w:cstheme="majorBidi"/>
          <w:sz w:val="28"/>
          <w:szCs w:val="28"/>
          <w:lang w:val="kk-KZ"/>
        </w:rPr>
        <w:t>.Ц</w:t>
      </w:r>
      <w:r w:rsidR="00F7449B" w:rsidRPr="00CB2B9B">
        <w:rPr>
          <w:rFonts w:asciiTheme="majorBidi" w:hAnsiTheme="majorBidi" w:cstheme="majorBidi"/>
          <w:sz w:val="28"/>
          <w:szCs w:val="28"/>
        </w:rPr>
        <w:t xml:space="preserve">ифровые образовательные технологии в обучении иностранному языку // Научные междисциплинарные исследования. </w:t>
      </w:r>
      <w:r w:rsidR="00F01A86"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М.:</w:t>
      </w:r>
      <w:r w:rsidR="00F01A86"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2020. №2</w:t>
      </w:r>
      <w:r w:rsidR="00F01A86" w:rsidRPr="00CB2B9B">
        <w:rPr>
          <w:rFonts w:asciiTheme="majorBidi" w:hAnsiTheme="majorBidi" w:cstheme="majorBidi"/>
          <w:sz w:val="28"/>
          <w:szCs w:val="28"/>
        </w:rPr>
        <w:t xml:space="preserve">. </w:t>
      </w:r>
      <w:r w:rsidR="00FB4D4F"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10</w:t>
      </w:r>
      <w:r w:rsidR="00F01A86"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344E7C7E" w14:textId="10A46B28" w:rsidR="00F7449B" w:rsidRPr="00CB2B9B" w:rsidRDefault="0077173D" w:rsidP="00F7449B">
      <w:pPr>
        <w:spacing w:after="0" w:line="240" w:lineRule="auto"/>
        <w:ind w:firstLine="567"/>
        <w:jc w:val="both"/>
        <w:rPr>
          <w:rFonts w:asciiTheme="majorBidi" w:eastAsia="Calibri" w:hAnsiTheme="majorBidi" w:cstheme="majorBidi"/>
          <w:sz w:val="28"/>
          <w:szCs w:val="28"/>
          <w:lang w:val="kk-KZ"/>
        </w:rPr>
      </w:pPr>
      <w:r w:rsidRPr="00CB2B9B">
        <w:rPr>
          <w:rFonts w:asciiTheme="majorBidi" w:hAnsiTheme="majorBidi" w:cstheme="majorBidi"/>
          <w:sz w:val="28"/>
          <w:szCs w:val="28"/>
          <w:lang w:val="kk-KZ"/>
        </w:rPr>
        <w:t>83</w:t>
      </w:r>
      <w:r w:rsidR="00F7449B" w:rsidRPr="00CB2B9B">
        <w:rPr>
          <w:rFonts w:asciiTheme="majorBidi" w:hAnsiTheme="majorBidi" w:cstheme="majorBidi"/>
          <w:sz w:val="28"/>
          <w:szCs w:val="28"/>
          <w:lang w:val="kk-KZ"/>
        </w:rPr>
        <w:t xml:space="preserve"> Лосева Т.В. Использование цифровых образовательных ресурсов на уроках английского языка. – Молодой ученый. – 2020.</w:t>
      </w:r>
      <w:r w:rsidR="00F01A86"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№46 (336). – С.416</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417</w:t>
      </w:r>
      <w:r w:rsidR="00F01A86"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w:t>
      </w:r>
    </w:p>
    <w:p w14:paraId="420AB0AF" w14:textId="7D2F6869"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84</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Чакликова А.Т., Кульгильдинова Т.А. Аксиологические основы информатизации иноязычного образования</w:t>
      </w:r>
      <w:r w:rsidR="00F01A86"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w:t>
      </w:r>
      <w:r w:rsidR="00F01A86"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Вестник Карагандинского университета. Педагогика</w:t>
      </w:r>
      <w:r w:rsidR="00F7449B" w:rsidRPr="00CB2B9B">
        <w:rPr>
          <w:rFonts w:asciiTheme="majorBidi" w:hAnsiTheme="majorBidi" w:cstheme="majorBidi"/>
          <w:sz w:val="28"/>
          <w:szCs w:val="28"/>
          <w:lang w:val="en-US"/>
        </w:rPr>
        <w:t>.</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2017.</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 2 (86).</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rPr>
        <w:t>С</w:t>
      </w:r>
      <w:r w:rsidR="00F7449B" w:rsidRPr="00CB2B9B">
        <w:rPr>
          <w:rFonts w:asciiTheme="majorBidi" w:hAnsiTheme="majorBidi" w:cstheme="majorBidi"/>
          <w:sz w:val="28"/>
          <w:szCs w:val="28"/>
          <w:lang w:val="en-US"/>
        </w:rPr>
        <w:t>.146</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en-US"/>
        </w:rPr>
        <w:t>152</w:t>
      </w:r>
      <w:r w:rsidR="00F7449B" w:rsidRPr="00CB2B9B">
        <w:rPr>
          <w:rFonts w:asciiTheme="majorBidi" w:hAnsiTheme="majorBidi" w:cstheme="majorBidi"/>
          <w:sz w:val="28"/>
          <w:szCs w:val="28"/>
          <w:lang w:val="kk-KZ"/>
        </w:rPr>
        <w:t>.</w:t>
      </w:r>
    </w:p>
    <w:p w14:paraId="2F290B48" w14:textId="326DD892" w:rsidR="00F7449B" w:rsidRPr="00CB2B9B" w:rsidRDefault="0077173D" w:rsidP="00F7449B">
      <w:pPr>
        <w:shd w:val="clear" w:color="auto" w:fill="FFFFFF"/>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Times New Roman" w:hAnsiTheme="majorBidi" w:cstheme="majorBidi"/>
          <w:sz w:val="28"/>
          <w:szCs w:val="28"/>
          <w:lang w:val="kk-KZ"/>
        </w:rPr>
        <w:lastRenderedPageBreak/>
        <w:t xml:space="preserve"> 85 </w:t>
      </w:r>
      <w:r w:rsidR="00F7449B" w:rsidRPr="00CB2B9B">
        <w:rPr>
          <w:rFonts w:asciiTheme="majorBidi" w:eastAsia="Times New Roman" w:hAnsiTheme="majorBidi" w:cstheme="majorBidi"/>
          <w:sz w:val="28"/>
          <w:szCs w:val="28"/>
          <w:lang w:val="kk-KZ"/>
        </w:rPr>
        <w:t>Zhubanova Sh.A., BeissenovR.Ye., Dzusubaliyeva D.M.</w:t>
      </w:r>
      <w:r w:rsidR="00F7449B" w:rsidRPr="00CB2B9B">
        <w:rPr>
          <w:rFonts w:asciiTheme="majorBidi" w:hAnsiTheme="majorBidi" w:cstheme="majorBidi"/>
          <w:sz w:val="28"/>
          <w:szCs w:val="28"/>
          <w:lang w:val="kk-KZ"/>
        </w:rPr>
        <w:t xml:space="preserve"> I</w:t>
      </w:r>
      <w:r w:rsidR="00F7449B" w:rsidRPr="00CB2B9B">
        <w:rPr>
          <w:rFonts w:asciiTheme="majorBidi" w:eastAsia="Times New Roman" w:hAnsiTheme="majorBidi" w:cstheme="majorBidi"/>
          <w:sz w:val="28"/>
          <w:szCs w:val="28"/>
          <w:lang w:val="kk-KZ"/>
        </w:rPr>
        <w:t>ntegrating mixed (AR &amp; VR) reality into EFL teaching in kazakhstani secondary school // BULLETIN KazURLandWL. Pedagogy. – 2024.</w:t>
      </w:r>
      <w:r w:rsidR="00F7449B" w:rsidRPr="00CB2B9B">
        <w:rPr>
          <w:rFonts w:asciiTheme="majorBidi" w:hAnsiTheme="majorBidi" w:cstheme="majorBidi"/>
          <w:sz w:val="28"/>
          <w:szCs w:val="28"/>
          <w:lang w:val="kk-KZ"/>
        </w:rPr>
        <w:t xml:space="preserve"> – </w:t>
      </w:r>
      <w:r w:rsidR="00F7449B" w:rsidRPr="00CB2B9B">
        <w:rPr>
          <w:rFonts w:asciiTheme="majorBidi" w:eastAsia="Times New Roman" w:hAnsiTheme="majorBidi" w:cstheme="majorBidi"/>
          <w:sz w:val="28"/>
          <w:szCs w:val="28"/>
          <w:lang w:val="kk-KZ"/>
        </w:rPr>
        <w:t xml:space="preserve">№1. </w:t>
      </w:r>
      <w:r w:rsidR="00F7449B" w:rsidRPr="00CB2B9B">
        <w:rPr>
          <w:rFonts w:asciiTheme="majorBidi" w:hAnsiTheme="majorBidi" w:cstheme="majorBidi"/>
          <w:sz w:val="28"/>
          <w:szCs w:val="28"/>
          <w:lang w:val="kk-KZ"/>
        </w:rPr>
        <w:t>–</w:t>
      </w:r>
      <w:r w:rsidR="00F01A86" w:rsidRPr="00CB2B9B">
        <w:rPr>
          <w:rFonts w:asciiTheme="majorBidi" w:hAnsiTheme="majorBidi" w:cstheme="majorBidi"/>
          <w:sz w:val="28"/>
          <w:szCs w:val="28"/>
          <w:lang w:val="kk-KZ"/>
        </w:rPr>
        <w:t xml:space="preserve"> </w:t>
      </w:r>
      <w:r w:rsidR="00F7449B" w:rsidRPr="00CB2B9B">
        <w:rPr>
          <w:rFonts w:asciiTheme="majorBidi" w:eastAsia="Times New Roman" w:hAnsiTheme="majorBidi" w:cstheme="majorBidi"/>
          <w:sz w:val="28"/>
          <w:szCs w:val="28"/>
          <w:lang w:val="kk-KZ"/>
        </w:rPr>
        <w:t>13</w:t>
      </w:r>
      <w:r w:rsidR="00F01A86" w:rsidRPr="00CB2B9B">
        <w:rPr>
          <w:rFonts w:asciiTheme="majorBidi" w:eastAsia="Times New Roman" w:hAnsiTheme="majorBidi" w:cstheme="majorBidi"/>
          <w:sz w:val="28"/>
          <w:szCs w:val="28"/>
          <w:lang w:val="kk-KZ"/>
        </w:rPr>
        <w:t xml:space="preserve"> р.</w:t>
      </w:r>
    </w:p>
    <w:p w14:paraId="54A29D99" w14:textId="291D3DD8"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86</w:t>
      </w:r>
      <w:r w:rsidR="00F7449B" w:rsidRPr="00CB2B9B">
        <w:rPr>
          <w:rFonts w:asciiTheme="majorBidi" w:hAnsiTheme="majorBidi" w:cstheme="majorBidi"/>
          <w:sz w:val="28"/>
          <w:szCs w:val="28"/>
          <w:lang w:val="kk-KZ"/>
        </w:rPr>
        <w:t xml:space="preserve"> Ленсу Я.Ю. На пути к виртуальной реальности (из истории зарождения представления о виртуальной реальности) // Инновационные образовательные технологии. </w:t>
      </w:r>
      <w:r w:rsidR="00F7449B" w:rsidRPr="00CB2B9B">
        <w:rPr>
          <w:rFonts w:asciiTheme="majorBidi" w:eastAsia="Times New Roman" w:hAnsiTheme="majorBidi" w:cstheme="majorBidi"/>
          <w:sz w:val="28"/>
          <w:szCs w:val="28"/>
        </w:rPr>
        <w:t xml:space="preserve">– </w:t>
      </w:r>
      <w:r w:rsidR="00F7449B" w:rsidRPr="00CB2B9B">
        <w:rPr>
          <w:rFonts w:asciiTheme="majorBidi" w:hAnsiTheme="majorBidi" w:cstheme="majorBidi"/>
          <w:sz w:val="28"/>
          <w:szCs w:val="28"/>
          <w:lang w:val="kk-KZ"/>
        </w:rPr>
        <w:t xml:space="preserve">2014. </w:t>
      </w:r>
      <w:r w:rsidR="00F7449B" w:rsidRPr="00CB2B9B">
        <w:rPr>
          <w:rFonts w:asciiTheme="majorBidi" w:eastAsia="Times New Roman" w:hAnsiTheme="majorBidi" w:cstheme="majorBidi"/>
          <w:sz w:val="28"/>
          <w:szCs w:val="28"/>
        </w:rPr>
        <w:t>–</w:t>
      </w:r>
      <w:r w:rsidR="00F01A86" w:rsidRPr="00CB2B9B">
        <w:rPr>
          <w:rFonts w:asciiTheme="majorBidi" w:eastAsia="Times New Roman" w:hAnsiTheme="majorBidi" w:cstheme="majorBidi"/>
          <w:sz w:val="28"/>
          <w:szCs w:val="28"/>
        </w:rPr>
        <w:t xml:space="preserve"> </w:t>
      </w:r>
      <w:r w:rsidR="00F7449B" w:rsidRPr="00CB2B9B">
        <w:rPr>
          <w:rFonts w:asciiTheme="majorBidi" w:hAnsiTheme="majorBidi" w:cstheme="majorBidi"/>
          <w:sz w:val="28"/>
          <w:szCs w:val="28"/>
          <w:lang w:val="kk-KZ"/>
        </w:rPr>
        <w:t>№ 1 (37).</w:t>
      </w:r>
      <w:r w:rsidR="00F7449B" w:rsidRPr="00CB2B9B">
        <w:rPr>
          <w:rFonts w:asciiTheme="majorBidi" w:eastAsia="Times New Roman" w:hAnsiTheme="majorBidi" w:cstheme="majorBidi"/>
          <w:sz w:val="28"/>
          <w:szCs w:val="28"/>
        </w:rPr>
        <w:t xml:space="preserve"> –</w:t>
      </w:r>
      <w:r w:rsidR="00F01A86" w:rsidRPr="00CB2B9B">
        <w:rPr>
          <w:rFonts w:asciiTheme="majorBidi" w:eastAsia="Times New Roman" w:hAnsiTheme="majorBidi" w:cstheme="majorBidi"/>
          <w:sz w:val="28"/>
          <w:szCs w:val="28"/>
        </w:rPr>
        <w:t xml:space="preserve"> </w:t>
      </w:r>
      <w:r w:rsidR="00F7449B" w:rsidRPr="00CB2B9B">
        <w:rPr>
          <w:rFonts w:asciiTheme="majorBidi" w:hAnsiTheme="majorBidi" w:cstheme="majorBidi"/>
          <w:sz w:val="28"/>
          <w:szCs w:val="28"/>
        </w:rPr>
        <w:t>С. 71</w:t>
      </w:r>
      <w:r w:rsidR="00F7449B" w:rsidRPr="00CB2B9B">
        <w:rPr>
          <w:rFonts w:asciiTheme="majorBidi" w:eastAsia="Times New Roman" w:hAnsiTheme="majorBidi" w:cstheme="majorBidi"/>
          <w:sz w:val="28"/>
          <w:szCs w:val="28"/>
        </w:rPr>
        <w:t>–</w:t>
      </w:r>
      <w:r w:rsidR="00F7449B" w:rsidRPr="00CB2B9B">
        <w:rPr>
          <w:rFonts w:asciiTheme="majorBidi" w:hAnsiTheme="majorBidi" w:cstheme="majorBidi"/>
          <w:sz w:val="28"/>
          <w:szCs w:val="28"/>
        </w:rPr>
        <w:t>76</w:t>
      </w:r>
      <w:r w:rsidR="00F7449B" w:rsidRPr="00CB2B9B">
        <w:rPr>
          <w:rFonts w:asciiTheme="majorBidi" w:hAnsiTheme="majorBidi" w:cstheme="majorBidi"/>
          <w:sz w:val="28"/>
          <w:szCs w:val="28"/>
          <w:lang w:val="kk-KZ"/>
        </w:rPr>
        <w:t>.</w:t>
      </w:r>
    </w:p>
    <w:p w14:paraId="7D84EB9E" w14:textId="4FC6F45B"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87</w:t>
      </w:r>
      <w:r w:rsidR="00F7449B" w:rsidRPr="00CB2B9B">
        <w:rPr>
          <w:rFonts w:asciiTheme="majorBidi" w:hAnsiTheme="majorBidi" w:cstheme="majorBidi"/>
          <w:sz w:val="28"/>
          <w:szCs w:val="28"/>
          <w:lang w:val="kk-KZ"/>
        </w:rPr>
        <w:t xml:space="preserve"> Schmidt T., Strasser T. Artificial Intelligence in foreign language learning and Teaching: A CALL for Intelligent Practice // Anglistic: International Journal of Englisg Studies. 2022. –</w:t>
      </w:r>
      <w:r w:rsidR="00F91948" w:rsidRPr="00CB2B9B">
        <w:rPr>
          <w:rFonts w:asciiTheme="majorBidi" w:hAnsiTheme="majorBidi" w:cstheme="majorBidi"/>
          <w:sz w:val="28"/>
          <w:szCs w:val="28"/>
          <w:lang w:val="kk-KZ"/>
        </w:rPr>
        <w:t xml:space="preserve"> </w:t>
      </w:r>
      <w:r w:rsidR="00F91948" w:rsidRPr="00CB2B9B">
        <w:rPr>
          <w:rFonts w:asciiTheme="majorBidi" w:hAnsiTheme="majorBidi" w:cstheme="majorBidi"/>
          <w:sz w:val="28"/>
          <w:szCs w:val="28"/>
          <w:lang w:val="en-US"/>
        </w:rPr>
        <w:t>Issue</w:t>
      </w:r>
      <w:r w:rsidR="00F7449B" w:rsidRPr="00CB2B9B">
        <w:rPr>
          <w:rFonts w:asciiTheme="majorBidi" w:hAnsiTheme="majorBidi" w:cstheme="majorBidi"/>
          <w:sz w:val="28"/>
          <w:szCs w:val="28"/>
          <w:lang w:val="kk-KZ"/>
        </w:rPr>
        <w:t xml:space="preserve"> 33 (1)</w:t>
      </w:r>
      <w:r w:rsidR="00F01A86"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 P. 165</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184</w:t>
      </w:r>
      <w:r w:rsidR="00F01A86" w:rsidRPr="00CB2B9B">
        <w:rPr>
          <w:rFonts w:asciiTheme="majorBidi" w:hAnsiTheme="majorBidi" w:cstheme="majorBidi"/>
          <w:sz w:val="28"/>
          <w:szCs w:val="28"/>
          <w:lang w:val="kk-KZ"/>
        </w:rPr>
        <w:t>.</w:t>
      </w:r>
    </w:p>
    <w:p w14:paraId="6F5001F5" w14:textId="5C19E38C"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88</w:t>
      </w:r>
      <w:r w:rsidR="00F7449B" w:rsidRPr="00CB2B9B">
        <w:rPr>
          <w:rFonts w:asciiTheme="majorBidi" w:hAnsiTheme="majorBidi" w:cstheme="majorBidi"/>
          <w:sz w:val="28"/>
          <w:szCs w:val="28"/>
          <w:lang w:val="kk-KZ"/>
        </w:rPr>
        <w:t xml:space="preserve"> Alunova T. I.</w:t>
      </w:r>
      <w:r w:rsidR="00F01A86" w:rsidRPr="00CB2B9B">
        <w:rPr>
          <w:rFonts w:asciiTheme="majorBidi" w:hAnsiTheme="majorBidi" w:cstheme="majorBidi"/>
          <w:sz w:val="28"/>
          <w:szCs w:val="28"/>
          <w:lang w:val="kk-KZ"/>
        </w:rPr>
        <w:t xml:space="preserve">, Stepanova S. E. </w:t>
      </w:r>
      <w:r w:rsidR="00F7449B" w:rsidRPr="00CB2B9B">
        <w:rPr>
          <w:rFonts w:asciiTheme="majorBidi" w:hAnsiTheme="majorBidi" w:cstheme="majorBidi"/>
          <w:sz w:val="28"/>
          <w:szCs w:val="28"/>
          <w:lang w:val="kk-KZ"/>
        </w:rPr>
        <w:t xml:space="preserve">Digital educational environment as a necessary condition for the development of modern education.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Text : direct // Bulletin of the I.Ya. Yakovlev Chuvash State Pedagogical University.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2021.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No. 4. </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01A86" w:rsidRPr="00CB2B9B">
        <w:rPr>
          <w:rFonts w:asciiTheme="majorBidi" w:hAnsiTheme="majorBidi" w:cstheme="majorBidi"/>
          <w:sz w:val="28"/>
          <w:szCs w:val="28"/>
          <w:lang w:val="kk-KZ"/>
        </w:rPr>
        <w:t>Р</w:t>
      </w:r>
      <w:r w:rsidR="00F7449B" w:rsidRPr="00CB2B9B">
        <w:rPr>
          <w:rFonts w:asciiTheme="majorBidi" w:hAnsiTheme="majorBidi" w:cstheme="majorBidi"/>
          <w:sz w:val="28"/>
          <w:szCs w:val="28"/>
          <w:lang w:val="kk-KZ"/>
        </w:rPr>
        <w:t>. 122</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128.</w:t>
      </w:r>
    </w:p>
    <w:p w14:paraId="6B68140E" w14:textId="064190F8" w:rsidR="00F7449B" w:rsidRPr="00CB2B9B" w:rsidRDefault="0077173D" w:rsidP="00F7449B">
      <w:pPr>
        <w:spacing w:after="0" w:line="240" w:lineRule="auto"/>
        <w:ind w:firstLine="567"/>
        <w:jc w:val="both"/>
        <w:rPr>
          <w:rFonts w:asciiTheme="majorBidi" w:eastAsia="SimSun" w:hAnsiTheme="majorBidi" w:cstheme="majorBidi"/>
          <w:sz w:val="28"/>
          <w:szCs w:val="28"/>
          <w:lang w:val="kk-KZ"/>
        </w:rPr>
      </w:pPr>
      <w:r w:rsidRPr="00CB2B9B">
        <w:rPr>
          <w:rFonts w:asciiTheme="majorBidi" w:hAnsiTheme="majorBidi" w:cstheme="majorBidi"/>
          <w:sz w:val="28"/>
          <w:szCs w:val="28"/>
          <w:lang w:val="kk-KZ"/>
        </w:rPr>
        <w:t>89</w:t>
      </w:r>
      <w:r w:rsidR="00F7449B" w:rsidRPr="00CB2B9B">
        <w:rPr>
          <w:rFonts w:asciiTheme="majorBidi" w:hAnsiTheme="majorBidi" w:cstheme="majorBidi"/>
          <w:sz w:val="28"/>
          <w:szCs w:val="28"/>
          <w:lang w:val="kk-KZ"/>
        </w:rPr>
        <w:t xml:space="preserve"> </w:t>
      </w:r>
      <w:r w:rsidR="00F7449B" w:rsidRPr="00CB2B9B">
        <w:rPr>
          <w:rFonts w:asciiTheme="majorBidi" w:eastAsia="SimSun" w:hAnsiTheme="majorBidi" w:cstheme="majorBidi"/>
          <w:sz w:val="28"/>
          <w:szCs w:val="28"/>
          <w:lang w:val="kk-KZ"/>
        </w:rPr>
        <w:t>Юсупова Г.Т., Кульгильдинова Т.А. Implementation of an immersive approach in solving the problems of</w:t>
      </w:r>
      <w:r w:rsidR="001A52A8" w:rsidRPr="00CB2B9B">
        <w:rPr>
          <w:rFonts w:asciiTheme="majorBidi" w:eastAsia="SimSun" w:hAnsiTheme="majorBidi" w:cstheme="majorBidi"/>
          <w:sz w:val="28"/>
          <w:szCs w:val="28"/>
          <w:lang w:val="kk-KZ"/>
        </w:rPr>
        <w:t xml:space="preserve"> </w:t>
      </w:r>
      <w:r w:rsidR="00F7449B" w:rsidRPr="00CB2B9B">
        <w:rPr>
          <w:rFonts w:asciiTheme="majorBidi" w:eastAsia="SimSun" w:hAnsiTheme="majorBidi" w:cstheme="majorBidi"/>
          <w:sz w:val="28"/>
          <w:szCs w:val="28"/>
          <w:lang w:val="kk-KZ"/>
        </w:rPr>
        <w:t>foreign language education // Вестник Евразийского национального университета имени Л.Н.Гумилева Серия Педагогика.Психология.Социология. – 2023. –</w:t>
      </w:r>
      <w:r w:rsidR="001A52A8" w:rsidRPr="00CB2B9B">
        <w:rPr>
          <w:rFonts w:asciiTheme="majorBidi" w:eastAsia="SimSun" w:hAnsiTheme="majorBidi" w:cstheme="majorBidi"/>
          <w:sz w:val="28"/>
          <w:szCs w:val="28"/>
          <w:lang w:val="kk-KZ"/>
        </w:rPr>
        <w:t xml:space="preserve"> </w:t>
      </w:r>
      <w:r w:rsidR="00F7449B" w:rsidRPr="00CB2B9B">
        <w:rPr>
          <w:rFonts w:asciiTheme="majorBidi" w:eastAsia="SimSun" w:hAnsiTheme="majorBidi" w:cstheme="majorBidi"/>
          <w:sz w:val="28"/>
          <w:szCs w:val="28"/>
          <w:lang w:val="kk-KZ"/>
        </w:rPr>
        <w:t>№4. –</w:t>
      </w:r>
      <w:r w:rsidR="001A52A8" w:rsidRPr="00CB2B9B">
        <w:rPr>
          <w:rFonts w:asciiTheme="majorBidi" w:eastAsia="SimSun" w:hAnsiTheme="majorBidi" w:cstheme="majorBidi"/>
          <w:sz w:val="28"/>
          <w:szCs w:val="28"/>
          <w:lang w:val="kk-KZ"/>
        </w:rPr>
        <w:t xml:space="preserve"> </w:t>
      </w:r>
      <w:r w:rsidR="00F01A86" w:rsidRPr="00CB2B9B">
        <w:rPr>
          <w:rFonts w:asciiTheme="majorBidi" w:eastAsia="SimSun" w:hAnsiTheme="majorBidi" w:cstheme="majorBidi"/>
          <w:sz w:val="28"/>
          <w:szCs w:val="28"/>
          <w:lang w:val="kk-KZ"/>
        </w:rPr>
        <w:t>С</w:t>
      </w:r>
      <w:r w:rsidR="00F7449B" w:rsidRPr="00CB2B9B">
        <w:rPr>
          <w:rFonts w:asciiTheme="majorBidi" w:eastAsia="SimSun" w:hAnsiTheme="majorBidi" w:cstheme="majorBidi"/>
          <w:sz w:val="28"/>
          <w:szCs w:val="28"/>
          <w:lang w:val="kk-KZ"/>
        </w:rPr>
        <w:t>.250 – 259.</w:t>
      </w:r>
    </w:p>
    <w:p w14:paraId="12D64743" w14:textId="5026AF7D"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90</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Legault J. Immersive Virtual Reality as an Effective Tool for Second Language Vocabulary Learning</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w:t>
      </w:r>
      <w:r w:rsidR="00F01A86" w:rsidRPr="00CB2B9B">
        <w:rPr>
          <w:rFonts w:asciiTheme="majorBidi" w:hAnsiTheme="majorBidi" w:cstheme="majorBidi"/>
          <w:sz w:val="28"/>
          <w:szCs w:val="28"/>
          <w:lang w:val="en-US"/>
        </w:rPr>
        <w:t xml:space="preserve"> </w:t>
      </w:r>
      <w:r w:rsidR="00F7449B" w:rsidRPr="00CB2B9B">
        <w:rPr>
          <w:rStyle w:val="a8"/>
          <w:rFonts w:asciiTheme="majorBidi" w:hAnsiTheme="majorBidi" w:cstheme="majorBidi"/>
          <w:sz w:val="28"/>
          <w:szCs w:val="28"/>
          <w:lang w:val="en-US"/>
        </w:rPr>
        <w:t>Languages.</w:t>
      </w:r>
      <w:r w:rsidR="00F7449B" w:rsidRPr="00CB2B9B">
        <w:rPr>
          <w:rFonts w:asciiTheme="majorBidi" w:eastAsia="SimSun" w:hAnsiTheme="majorBidi" w:cstheme="majorBidi"/>
          <w:sz w:val="28"/>
          <w:szCs w:val="28"/>
          <w:lang w:val="kk-KZ"/>
        </w:rPr>
        <w:t xml:space="preserve"> – </w:t>
      </w:r>
      <w:r w:rsidR="00F7449B" w:rsidRPr="00CB2B9B">
        <w:rPr>
          <w:rFonts w:asciiTheme="majorBidi" w:hAnsiTheme="majorBidi" w:cstheme="majorBidi"/>
          <w:sz w:val="28"/>
          <w:szCs w:val="28"/>
          <w:lang w:val="en-US"/>
        </w:rPr>
        <w:t>2019.</w:t>
      </w:r>
      <w:r w:rsidR="00F7449B" w:rsidRPr="00CB2B9B">
        <w:rPr>
          <w:rFonts w:asciiTheme="majorBidi" w:eastAsia="SimSun" w:hAnsiTheme="majorBidi" w:cstheme="majorBidi"/>
          <w:sz w:val="28"/>
          <w:szCs w:val="28"/>
          <w:lang w:val="kk-KZ"/>
        </w:rPr>
        <w:t xml:space="preserve"> – </w:t>
      </w:r>
      <w:r w:rsidR="00F7449B" w:rsidRPr="00CB2B9B">
        <w:rPr>
          <w:rFonts w:asciiTheme="majorBidi" w:hAnsiTheme="majorBidi" w:cstheme="majorBidi"/>
          <w:sz w:val="28"/>
          <w:szCs w:val="28"/>
          <w:lang w:val="kk-KZ"/>
        </w:rPr>
        <w:t>№</w:t>
      </w:r>
      <w:r w:rsidR="00F7449B" w:rsidRPr="00CB2B9B">
        <w:rPr>
          <w:rStyle w:val="a8"/>
          <w:rFonts w:asciiTheme="majorBidi" w:hAnsiTheme="majorBidi" w:cstheme="majorBidi"/>
          <w:sz w:val="28"/>
          <w:szCs w:val="28"/>
          <w:lang w:val="en-US"/>
        </w:rPr>
        <w:t>4.</w:t>
      </w:r>
      <w:r w:rsidR="00F7449B" w:rsidRPr="00CB2B9B">
        <w:rPr>
          <w:rFonts w:asciiTheme="majorBidi" w:eastAsia="SimSun" w:hAnsiTheme="majorBidi" w:cstheme="majorBidi"/>
          <w:sz w:val="28"/>
          <w:szCs w:val="28"/>
          <w:lang w:val="kk-KZ"/>
        </w:rPr>
        <w:t xml:space="preserve"> –</w:t>
      </w:r>
      <w:r w:rsidR="00F7449B" w:rsidRPr="00CB2B9B">
        <w:rPr>
          <w:rFonts w:asciiTheme="majorBidi" w:hAnsiTheme="majorBidi" w:cstheme="majorBidi"/>
          <w:sz w:val="28"/>
          <w:szCs w:val="28"/>
          <w:lang w:val="en-US"/>
        </w:rPr>
        <w:t>13</w:t>
      </w:r>
      <w:r w:rsidR="00F01A86" w:rsidRPr="00CB2B9B">
        <w:rPr>
          <w:rStyle w:val="a8"/>
          <w:rFonts w:asciiTheme="majorBidi" w:hAnsiTheme="majorBidi" w:cstheme="majorBidi"/>
          <w:sz w:val="28"/>
          <w:szCs w:val="28"/>
          <w:lang w:val="kk-KZ"/>
        </w:rPr>
        <w:t xml:space="preserve"> с.</w:t>
      </w:r>
      <w:r w:rsidR="00F7449B" w:rsidRPr="00CB2B9B">
        <w:rPr>
          <w:rFonts w:asciiTheme="majorBidi" w:hAnsiTheme="majorBidi" w:cstheme="majorBidi"/>
          <w:sz w:val="28"/>
          <w:szCs w:val="28"/>
          <w:lang w:val="en-US"/>
        </w:rPr>
        <w:t xml:space="preserve"> </w:t>
      </w:r>
    </w:p>
    <w:p w14:paraId="417897A7" w14:textId="34FDA863"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eastAsia="SimSun" w:hAnsiTheme="majorBidi" w:cstheme="majorBidi"/>
          <w:sz w:val="28"/>
          <w:szCs w:val="28"/>
          <w:lang w:val="kk-KZ"/>
        </w:rPr>
        <w:t>9</w:t>
      </w:r>
      <w:r w:rsidR="0077173D" w:rsidRPr="00CB2B9B">
        <w:rPr>
          <w:rFonts w:asciiTheme="majorBidi" w:eastAsia="SimSun" w:hAnsiTheme="majorBidi" w:cstheme="majorBidi"/>
          <w:sz w:val="28"/>
          <w:szCs w:val="28"/>
          <w:lang w:val="kk-KZ"/>
        </w:rPr>
        <w:t>1</w:t>
      </w:r>
      <w:r w:rsidRPr="00CB2B9B">
        <w:rPr>
          <w:rFonts w:asciiTheme="majorBidi" w:eastAsia="SimSun" w:hAnsiTheme="majorBidi" w:cstheme="majorBidi"/>
          <w:sz w:val="28"/>
          <w:szCs w:val="28"/>
          <w:lang w:val="kk-KZ"/>
        </w:rPr>
        <w:t xml:space="preserve"> </w:t>
      </w:r>
      <w:r w:rsidRPr="00CB2B9B">
        <w:rPr>
          <w:rFonts w:asciiTheme="majorBidi" w:hAnsiTheme="majorBidi" w:cstheme="majorBidi"/>
          <w:sz w:val="28"/>
          <w:szCs w:val="28"/>
          <w:lang w:val="kk-KZ"/>
        </w:rPr>
        <w:t xml:space="preserve">Ленсу Я.Ю. На пути к виртуальной реальности (из истории зарождения представления о виртуальной реальности) // Инновационные образовательные технологии. </w:t>
      </w:r>
      <w:r w:rsidRPr="00CB2B9B">
        <w:rPr>
          <w:rFonts w:asciiTheme="majorBidi" w:eastAsia="SimSun" w:hAnsiTheme="majorBidi" w:cstheme="majorBidi"/>
          <w:sz w:val="28"/>
          <w:szCs w:val="28"/>
          <w:lang w:val="kk-KZ"/>
        </w:rPr>
        <w:t xml:space="preserve">– </w:t>
      </w:r>
      <w:r w:rsidRPr="00CB2B9B">
        <w:rPr>
          <w:rFonts w:asciiTheme="majorBidi" w:hAnsiTheme="majorBidi" w:cstheme="majorBidi"/>
          <w:sz w:val="28"/>
          <w:szCs w:val="28"/>
          <w:lang w:val="kk-KZ"/>
        </w:rPr>
        <w:t xml:space="preserve">2014. </w:t>
      </w:r>
      <w:r w:rsidRPr="00CB2B9B">
        <w:rPr>
          <w:rFonts w:asciiTheme="majorBidi" w:eastAsia="SimSun" w:hAnsiTheme="majorBidi" w:cstheme="majorBidi"/>
          <w:sz w:val="28"/>
          <w:szCs w:val="28"/>
          <w:lang w:val="kk-KZ"/>
        </w:rPr>
        <w:t>–</w:t>
      </w:r>
      <w:r w:rsidR="001A52A8" w:rsidRPr="00CB2B9B">
        <w:rPr>
          <w:rFonts w:asciiTheme="majorBidi" w:eastAsia="SimSun" w:hAnsiTheme="majorBidi" w:cstheme="majorBidi"/>
          <w:sz w:val="28"/>
          <w:szCs w:val="28"/>
          <w:lang w:val="kk-KZ"/>
        </w:rPr>
        <w:t xml:space="preserve"> </w:t>
      </w:r>
      <w:r w:rsidRPr="00CB2B9B">
        <w:rPr>
          <w:rFonts w:asciiTheme="majorBidi" w:hAnsiTheme="majorBidi" w:cstheme="majorBidi"/>
          <w:sz w:val="28"/>
          <w:szCs w:val="28"/>
          <w:lang w:val="kk-KZ"/>
        </w:rPr>
        <w:t>№ 1 (37).</w:t>
      </w:r>
      <w:r w:rsidRPr="00CB2B9B">
        <w:rPr>
          <w:rFonts w:asciiTheme="majorBidi" w:eastAsia="SimSun" w:hAnsiTheme="majorBidi" w:cstheme="majorBidi"/>
          <w:sz w:val="28"/>
          <w:szCs w:val="28"/>
          <w:lang w:val="kk-KZ"/>
        </w:rPr>
        <w:t xml:space="preserve"> – </w:t>
      </w:r>
      <w:r w:rsidRPr="00CB2B9B">
        <w:rPr>
          <w:rFonts w:asciiTheme="majorBidi" w:hAnsiTheme="majorBidi" w:cstheme="majorBidi"/>
          <w:sz w:val="28"/>
          <w:szCs w:val="28"/>
        </w:rPr>
        <w:t>С. 71</w:t>
      </w:r>
      <w:r w:rsidR="00FB4D4F" w:rsidRPr="00CB2B9B">
        <w:rPr>
          <w:rFonts w:asciiTheme="majorBidi" w:hAnsiTheme="majorBidi" w:cstheme="majorBidi"/>
          <w:sz w:val="28"/>
          <w:szCs w:val="28"/>
        </w:rPr>
        <w:t>–</w:t>
      </w:r>
      <w:r w:rsidRPr="00CB2B9B">
        <w:rPr>
          <w:rFonts w:asciiTheme="majorBidi" w:hAnsiTheme="majorBidi" w:cstheme="majorBidi"/>
          <w:sz w:val="28"/>
          <w:szCs w:val="28"/>
        </w:rPr>
        <w:t>76</w:t>
      </w:r>
      <w:r w:rsidRPr="00CB2B9B">
        <w:rPr>
          <w:rFonts w:asciiTheme="majorBidi" w:hAnsiTheme="majorBidi" w:cstheme="majorBidi"/>
          <w:sz w:val="28"/>
          <w:szCs w:val="28"/>
          <w:lang w:val="kk-KZ"/>
        </w:rPr>
        <w:t>.</w:t>
      </w:r>
    </w:p>
    <w:p w14:paraId="4A5EB1FE" w14:textId="47CFB23C" w:rsidR="00F7449B" w:rsidRPr="00CB2B9B" w:rsidRDefault="0077173D"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92</w:t>
      </w:r>
      <w:r w:rsidR="00F7449B" w:rsidRPr="00CB2B9B">
        <w:rPr>
          <w:rFonts w:asciiTheme="majorBidi" w:hAnsiTheme="majorBidi" w:cstheme="majorBidi"/>
          <w:sz w:val="28"/>
          <w:szCs w:val="28"/>
          <w:lang w:val="kk-KZ"/>
        </w:rPr>
        <w:t xml:space="preserve"> Lan Y.J.</w:t>
      </w:r>
      <w:r w:rsidR="00F01A86"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Fang S.Y., Legault J.,</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Li P. Second language acquisition of Mandarin Chinese vocabulary: Context of learning effects // </w:t>
      </w:r>
      <w:r w:rsidR="00F7449B" w:rsidRPr="00CB2B9B">
        <w:rPr>
          <w:rFonts w:asciiTheme="majorBidi" w:hAnsiTheme="majorBidi" w:cstheme="majorBidi"/>
          <w:sz w:val="28"/>
          <w:szCs w:val="28"/>
          <w:lang w:val="en-US"/>
        </w:rPr>
        <w:t>Educ. Technol. Res. Dev.</w:t>
      </w:r>
      <w:r w:rsidR="00F7449B" w:rsidRPr="00CB2B9B">
        <w:rPr>
          <w:rFonts w:asciiTheme="majorBidi" w:eastAsia="SimSun" w:hAnsiTheme="majorBidi" w:cstheme="majorBidi"/>
          <w:sz w:val="28"/>
          <w:szCs w:val="28"/>
          <w:lang w:val="kk-KZ"/>
        </w:rPr>
        <w:t xml:space="preserve"> –</w:t>
      </w:r>
      <w:r w:rsidR="00F7449B" w:rsidRPr="00CB2B9B">
        <w:rPr>
          <w:rFonts w:asciiTheme="majorBidi" w:hAnsiTheme="majorBidi" w:cstheme="majorBidi"/>
          <w:sz w:val="28"/>
          <w:szCs w:val="28"/>
          <w:lang w:val="en-US"/>
        </w:rPr>
        <w:t xml:space="preserve"> 2015</w:t>
      </w:r>
      <w:r w:rsidR="00F7449B" w:rsidRPr="00CB2B9B">
        <w:rPr>
          <w:rFonts w:asciiTheme="majorBidi" w:hAnsiTheme="majorBidi" w:cstheme="majorBidi"/>
          <w:sz w:val="28"/>
          <w:szCs w:val="28"/>
          <w:lang w:val="kk-KZ"/>
        </w:rPr>
        <w:t xml:space="preserve">. </w:t>
      </w:r>
      <w:r w:rsidR="00F7449B" w:rsidRPr="00CB2B9B">
        <w:rPr>
          <w:rFonts w:asciiTheme="majorBidi" w:eastAsia="SimSun" w:hAnsiTheme="majorBidi" w:cstheme="majorBidi"/>
          <w:sz w:val="28"/>
          <w:szCs w:val="28"/>
          <w:lang w:val="kk-KZ"/>
        </w:rPr>
        <w:t xml:space="preserve">–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en-US"/>
        </w:rPr>
        <w:t>63</w:t>
      </w:r>
      <w:r w:rsidR="00F01A86" w:rsidRPr="00CB2B9B">
        <w:rPr>
          <w:rFonts w:asciiTheme="majorBidi" w:hAnsiTheme="majorBidi" w:cstheme="majorBidi"/>
          <w:sz w:val="28"/>
          <w:szCs w:val="28"/>
          <w:lang w:val="en-US"/>
        </w:rPr>
        <w:t xml:space="preserve">. – </w:t>
      </w:r>
      <w:r w:rsidR="00F01A86" w:rsidRPr="00CB2B9B">
        <w:rPr>
          <w:rFonts w:asciiTheme="majorBidi" w:hAnsiTheme="majorBidi" w:cstheme="majorBidi"/>
          <w:sz w:val="28"/>
          <w:szCs w:val="28"/>
        </w:rPr>
        <w:t>С</w:t>
      </w:r>
      <w:r w:rsidR="00F01A86"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en-US"/>
        </w:rPr>
        <w:t xml:space="preserve">671–690. </w:t>
      </w:r>
    </w:p>
    <w:p w14:paraId="2DDF2C53" w14:textId="77799F99" w:rsidR="00F7449B" w:rsidRPr="00CB2B9B" w:rsidRDefault="0077173D" w:rsidP="00F7449B">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eastAsia="Calibri" w:hAnsiTheme="majorBidi" w:cstheme="majorBidi"/>
          <w:sz w:val="28"/>
          <w:szCs w:val="28"/>
          <w:lang w:val="kk-KZ"/>
        </w:rPr>
        <w:t>93</w:t>
      </w:r>
      <w:r w:rsidR="00F91948" w:rsidRPr="00CB2B9B">
        <w:rPr>
          <w:rFonts w:asciiTheme="majorBidi" w:eastAsia="Calibri" w:hAnsiTheme="majorBidi" w:cstheme="majorBidi"/>
          <w:sz w:val="28"/>
          <w:szCs w:val="28"/>
          <w:lang w:val="kk-KZ"/>
        </w:rPr>
        <w:t xml:space="preserve">Talk2meplatform платформасы. </w:t>
      </w:r>
      <w:r w:rsidR="00F91948" w:rsidRPr="005B407A">
        <w:rPr>
          <w:rFonts w:asciiTheme="majorBidi" w:eastAsia="Calibri" w:hAnsiTheme="majorBidi" w:cstheme="majorBidi"/>
          <w:sz w:val="28"/>
          <w:szCs w:val="28"/>
          <w:lang w:val="en-US"/>
        </w:rPr>
        <w:t>[</w:t>
      </w:r>
      <w:r w:rsidR="00F91948" w:rsidRPr="00CB2B9B">
        <w:rPr>
          <w:rFonts w:asciiTheme="majorBidi" w:eastAsia="Calibri" w:hAnsiTheme="majorBidi" w:cstheme="majorBidi"/>
          <w:sz w:val="28"/>
          <w:szCs w:val="28"/>
          <w:lang w:val="kk-KZ"/>
        </w:rPr>
        <w:t>электронды ресурс</w:t>
      </w:r>
      <w:r w:rsidR="00F91948" w:rsidRPr="005B407A">
        <w:rPr>
          <w:rFonts w:asciiTheme="majorBidi" w:eastAsia="Calibri" w:hAnsiTheme="majorBidi" w:cstheme="majorBidi"/>
          <w:sz w:val="28"/>
          <w:szCs w:val="28"/>
          <w:lang w:val="en-US"/>
        </w:rPr>
        <w:t xml:space="preserve">] </w:t>
      </w:r>
      <w:hyperlink r:id="rId102" w:history="1">
        <w:r w:rsidR="00F01A86" w:rsidRPr="00CB2B9B">
          <w:rPr>
            <w:rStyle w:val="a6"/>
            <w:rFonts w:asciiTheme="majorBidi" w:eastAsia="Calibri" w:hAnsiTheme="majorBidi" w:cstheme="majorBidi"/>
            <w:color w:val="auto"/>
            <w:sz w:val="28"/>
            <w:szCs w:val="28"/>
            <w:lang w:val="kk-KZ"/>
          </w:rPr>
          <w:t>https://www.talk2meplatform.com/</w:t>
        </w:r>
      </w:hyperlink>
      <w:r w:rsidR="00F01A86" w:rsidRPr="00CB2B9B">
        <w:rPr>
          <w:rStyle w:val="a6"/>
          <w:rFonts w:asciiTheme="majorBidi" w:eastAsia="Calibri" w:hAnsiTheme="majorBidi" w:cstheme="majorBidi"/>
          <w:color w:val="auto"/>
          <w:sz w:val="28"/>
          <w:szCs w:val="28"/>
          <w:lang w:val="kk-KZ"/>
        </w:rPr>
        <w:t xml:space="preserve"> </w:t>
      </w:r>
      <w:r w:rsidR="00F91948" w:rsidRPr="00CB2B9B">
        <w:rPr>
          <w:rStyle w:val="a6"/>
          <w:rFonts w:asciiTheme="majorBidi" w:eastAsia="Calibri" w:hAnsiTheme="majorBidi" w:cstheme="majorBidi"/>
          <w:color w:val="auto"/>
          <w:sz w:val="28"/>
          <w:szCs w:val="28"/>
          <w:lang w:val="kk-KZ"/>
        </w:rPr>
        <w:t>15.02.2025</w:t>
      </w:r>
    </w:p>
    <w:p w14:paraId="2243893D" w14:textId="34088F15"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eastAsia="Calibri" w:hAnsiTheme="majorBidi" w:cstheme="majorBidi"/>
          <w:sz w:val="28"/>
          <w:szCs w:val="28"/>
          <w:lang w:val="kk-KZ"/>
        </w:rPr>
        <w:t>94</w:t>
      </w:r>
      <w:r w:rsidR="00F91948" w:rsidRPr="00CB2B9B">
        <w:rPr>
          <w:rFonts w:asciiTheme="majorBidi" w:eastAsia="Calibri" w:hAnsiTheme="majorBidi" w:cstheme="majorBidi"/>
          <w:sz w:val="28"/>
          <w:szCs w:val="28"/>
          <w:lang w:val="kk-KZ"/>
        </w:rPr>
        <w:t xml:space="preserve">Worldservice платформасы. </w:t>
      </w:r>
      <w:hyperlink r:id="rId103" w:history="1">
        <w:r w:rsidR="00F7449B" w:rsidRPr="00CB2B9B">
          <w:rPr>
            <w:rFonts w:asciiTheme="majorBidi" w:eastAsia="Calibri" w:hAnsiTheme="majorBidi" w:cstheme="majorBidi"/>
            <w:sz w:val="28"/>
            <w:szCs w:val="28"/>
            <w:lang w:val="kk-KZ"/>
          </w:rPr>
          <w:t>http://www.bbc.co.uk/worldservice/learningenglish</w:t>
        </w:r>
      </w:hyperlink>
      <w:r w:rsidR="001A52A8" w:rsidRPr="00CB2B9B">
        <w:rPr>
          <w:rStyle w:val="a6"/>
          <w:rFonts w:asciiTheme="majorBidi" w:eastAsia="Calibri" w:hAnsiTheme="majorBidi" w:cstheme="majorBidi"/>
          <w:color w:val="auto"/>
          <w:sz w:val="28"/>
          <w:szCs w:val="28"/>
          <w:lang w:val="kk-KZ"/>
        </w:rPr>
        <w:t xml:space="preserve"> </w:t>
      </w:r>
      <w:r w:rsidR="00F91948" w:rsidRPr="00CB2B9B">
        <w:rPr>
          <w:rStyle w:val="a6"/>
          <w:rFonts w:asciiTheme="majorBidi" w:eastAsia="Calibri" w:hAnsiTheme="majorBidi" w:cstheme="majorBidi"/>
          <w:color w:val="auto"/>
          <w:sz w:val="28"/>
          <w:szCs w:val="28"/>
          <w:lang w:val="kk-KZ"/>
        </w:rPr>
        <w:t>15.02.2025</w:t>
      </w:r>
    </w:p>
    <w:p w14:paraId="07D108F2" w14:textId="068D6B37"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hAnsiTheme="majorBidi" w:cstheme="majorBidi"/>
          <w:sz w:val="28"/>
          <w:szCs w:val="28"/>
          <w:lang w:val="kk-KZ"/>
        </w:rPr>
        <w:t>95</w:t>
      </w:r>
      <w:r w:rsidR="00F7449B" w:rsidRPr="00CB2B9B">
        <w:rPr>
          <w:rFonts w:asciiTheme="majorBidi" w:hAnsiTheme="majorBidi" w:cstheme="majorBidi"/>
          <w:sz w:val="28"/>
          <w:szCs w:val="28"/>
          <w:lang w:val="kk-KZ"/>
        </w:rPr>
        <w:t xml:space="preserve"> </w:t>
      </w:r>
      <w:r w:rsidR="00F91948" w:rsidRPr="00CB2B9B">
        <w:rPr>
          <w:rFonts w:asciiTheme="majorBidi" w:hAnsiTheme="majorBidi" w:cstheme="majorBidi"/>
          <w:sz w:val="28"/>
          <w:szCs w:val="28"/>
          <w:lang w:val="kk-KZ"/>
        </w:rPr>
        <w:t>Kahoot платформасы</w:t>
      </w:r>
      <w:r w:rsidR="00F7449B" w:rsidRPr="00CB2B9B">
        <w:rPr>
          <w:rFonts w:asciiTheme="majorBidi" w:hAnsiTheme="majorBidi" w:cstheme="majorBidi"/>
          <w:sz w:val="28"/>
          <w:szCs w:val="28"/>
          <w:lang w:val="kk-KZ"/>
        </w:rPr>
        <w:t xml:space="preserve"> </w:t>
      </w:r>
      <w:r w:rsidR="00F91948" w:rsidRPr="00CB2B9B">
        <w:rPr>
          <w:rFonts w:asciiTheme="majorBidi" w:eastAsia="Calibri" w:hAnsiTheme="majorBidi" w:cstheme="majorBidi"/>
          <w:sz w:val="28"/>
          <w:szCs w:val="28"/>
        </w:rPr>
        <w:t>[</w:t>
      </w:r>
      <w:r w:rsidR="00F91948" w:rsidRPr="00CB2B9B">
        <w:rPr>
          <w:rFonts w:asciiTheme="majorBidi" w:eastAsia="Calibri" w:hAnsiTheme="majorBidi" w:cstheme="majorBidi"/>
          <w:sz w:val="28"/>
          <w:szCs w:val="28"/>
          <w:lang w:val="kk-KZ"/>
        </w:rPr>
        <w:t>электронды ресурс</w:t>
      </w:r>
      <w:r w:rsidR="00F91948" w:rsidRPr="00CB2B9B">
        <w:rPr>
          <w:rFonts w:asciiTheme="majorBidi" w:eastAsia="Calibri" w:hAnsiTheme="majorBidi" w:cstheme="majorBidi"/>
          <w:sz w:val="28"/>
          <w:szCs w:val="28"/>
        </w:rPr>
        <w:t xml:space="preserve">] </w:t>
      </w:r>
      <w:hyperlink r:id="rId104" w:history="1">
        <w:r w:rsidR="00F7449B" w:rsidRPr="00CB2B9B">
          <w:rPr>
            <w:rFonts w:asciiTheme="majorBidi" w:eastAsia="Times New Roman" w:hAnsiTheme="majorBidi" w:cstheme="majorBidi"/>
            <w:sz w:val="28"/>
            <w:szCs w:val="28"/>
            <w:lang w:val="kk-KZ"/>
          </w:rPr>
          <w:t>http://www.Kahoot.com</w:t>
        </w:r>
      </w:hyperlink>
      <w:r w:rsidR="00F01A86" w:rsidRPr="00CB2B9B">
        <w:rPr>
          <w:rFonts w:asciiTheme="majorBidi" w:eastAsia="Times New Roman" w:hAnsiTheme="majorBidi" w:cstheme="majorBidi"/>
          <w:sz w:val="28"/>
          <w:szCs w:val="28"/>
          <w:lang w:val="kk-KZ"/>
        </w:rPr>
        <w:t xml:space="preserve"> </w:t>
      </w:r>
      <w:r w:rsidR="00F91948" w:rsidRPr="00CB2B9B">
        <w:rPr>
          <w:rStyle w:val="a6"/>
          <w:rFonts w:asciiTheme="majorBidi" w:eastAsia="Calibri" w:hAnsiTheme="majorBidi" w:cstheme="majorBidi"/>
          <w:color w:val="auto"/>
          <w:sz w:val="28"/>
          <w:szCs w:val="28"/>
          <w:lang w:val="kk-KZ"/>
        </w:rPr>
        <w:t>18.02.2025</w:t>
      </w:r>
    </w:p>
    <w:p w14:paraId="7CB5799A" w14:textId="786FF995"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hAnsiTheme="majorBidi" w:cstheme="majorBidi"/>
          <w:sz w:val="28"/>
          <w:szCs w:val="28"/>
          <w:lang w:val="kk-KZ"/>
        </w:rPr>
        <w:t>96</w:t>
      </w:r>
      <w:r w:rsidR="001A52A8" w:rsidRPr="00CB2B9B">
        <w:rPr>
          <w:rFonts w:asciiTheme="majorBidi" w:hAnsiTheme="majorBidi" w:cstheme="majorBidi"/>
          <w:sz w:val="28"/>
          <w:szCs w:val="28"/>
          <w:lang w:val="kk-KZ"/>
        </w:rPr>
        <w:t xml:space="preserve"> </w:t>
      </w:r>
      <w:r w:rsidR="00F91948" w:rsidRPr="00CB2B9B">
        <w:rPr>
          <w:rFonts w:asciiTheme="majorBidi" w:eastAsia="Calibri" w:hAnsiTheme="majorBidi" w:cstheme="majorBidi"/>
          <w:sz w:val="28"/>
          <w:szCs w:val="28"/>
          <w:lang w:val="kk-KZ"/>
        </w:rPr>
        <w:t xml:space="preserve">Prezi.com платформасы. </w:t>
      </w:r>
      <w:r w:rsidR="00F91948" w:rsidRPr="00CB2B9B">
        <w:rPr>
          <w:rFonts w:asciiTheme="majorBidi" w:eastAsia="Calibri" w:hAnsiTheme="majorBidi" w:cstheme="majorBidi"/>
          <w:sz w:val="28"/>
          <w:szCs w:val="28"/>
        </w:rPr>
        <w:t>[</w:t>
      </w:r>
      <w:r w:rsidR="00F91948" w:rsidRPr="00CB2B9B">
        <w:rPr>
          <w:rFonts w:asciiTheme="majorBidi" w:eastAsia="Calibri" w:hAnsiTheme="majorBidi" w:cstheme="majorBidi"/>
          <w:sz w:val="28"/>
          <w:szCs w:val="28"/>
          <w:lang w:val="kk-KZ"/>
        </w:rPr>
        <w:t>электронды ресурс</w:t>
      </w:r>
      <w:r w:rsidR="00F91948" w:rsidRPr="00CB2B9B">
        <w:rPr>
          <w:rFonts w:asciiTheme="majorBidi" w:eastAsia="Calibri" w:hAnsiTheme="majorBidi" w:cstheme="majorBidi"/>
          <w:sz w:val="28"/>
          <w:szCs w:val="28"/>
        </w:rPr>
        <w:t>]</w:t>
      </w:r>
      <w:r w:rsidR="001A52A8" w:rsidRPr="00CB2B9B">
        <w:rPr>
          <w:rFonts w:asciiTheme="majorBidi" w:eastAsia="Calibri" w:hAnsiTheme="majorBidi" w:cstheme="majorBidi"/>
          <w:sz w:val="28"/>
          <w:szCs w:val="28"/>
        </w:rPr>
        <w:t xml:space="preserve"> </w:t>
      </w:r>
      <w:hyperlink r:id="rId105" w:history="1">
        <w:r w:rsidR="00F7449B" w:rsidRPr="00CB2B9B">
          <w:rPr>
            <w:rStyle w:val="a6"/>
            <w:rFonts w:asciiTheme="majorBidi" w:eastAsia="Times New Roman" w:hAnsiTheme="majorBidi" w:cstheme="majorBidi"/>
            <w:bCs/>
            <w:color w:val="auto"/>
            <w:sz w:val="28"/>
            <w:szCs w:val="28"/>
            <w:lang w:val="kk-KZ"/>
          </w:rPr>
          <w:t>http://Prezi.com</w:t>
        </w:r>
      </w:hyperlink>
      <w:r w:rsidR="00F01A86" w:rsidRPr="00CB2B9B">
        <w:rPr>
          <w:rStyle w:val="a6"/>
          <w:rFonts w:asciiTheme="majorBidi" w:eastAsia="Times New Roman" w:hAnsiTheme="majorBidi" w:cstheme="majorBidi"/>
          <w:bCs/>
          <w:color w:val="auto"/>
          <w:sz w:val="28"/>
          <w:szCs w:val="28"/>
          <w:lang w:val="kk-KZ"/>
        </w:rPr>
        <w:t xml:space="preserve"> </w:t>
      </w:r>
      <w:r w:rsidR="00F91948" w:rsidRPr="00CB2B9B">
        <w:rPr>
          <w:rStyle w:val="a6"/>
          <w:rFonts w:asciiTheme="majorBidi" w:eastAsia="Calibri" w:hAnsiTheme="majorBidi" w:cstheme="majorBidi"/>
          <w:color w:val="auto"/>
          <w:sz w:val="28"/>
          <w:szCs w:val="28"/>
          <w:lang w:val="kk-KZ"/>
        </w:rPr>
        <w:t>18.02.2025</w:t>
      </w:r>
    </w:p>
    <w:p w14:paraId="20E8B480" w14:textId="4A68AEEF"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eastAsia="Times New Roman" w:hAnsiTheme="majorBidi" w:cstheme="majorBidi"/>
          <w:bCs/>
          <w:sz w:val="28"/>
          <w:szCs w:val="28"/>
          <w:lang w:val="kk-KZ"/>
        </w:rPr>
        <w:t>97</w:t>
      </w:r>
      <w:r w:rsidR="00F7449B" w:rsidRPr="00CB2B9B">
        <w:rPr>
          <w:rFonts w:asciiTheme="majorBidi" w:eastAsia="Times New Roman" w:hAnsiTheme="majorBidi" w:cstheme="majorBidi"/>
          <w:bCs/>
          <w:sz w:val="28"/>
          <w:szCs w:val="28"/>
          <w:lang w:val="kk-KZ"/>
        </w:rPr>
        <w:t xml:space="preserve"> </w:t>
      </w:r>
      <w:r w:rsidR="00F91948" w:rsidRPr="00CB2B9B">
        <w:rPr>
          <w:rFonts w:asciiTheme="majorBidi" w:eastAsia="Calibri" w:hAnsiTheme="majorBidi" w:cstheme="majorBidi"/>
          <w:sz w:val="28"/>
          <w:szCs w:val="28"/>
          <w:lang w:val="kk-KZ"/>
        </w:rPr>
        <w:t>Lingualeo.com платформасы.</w:t>
      </w:r>
      <w:r w:rsidR="00F91948" w:rsidRPr="00CB2B9B">
        <w:rPr>
          <w:rFonts w:asciiTheme="majorBidi" w:eastAsia="Calibri" w:hAnsiTheme="majorBidi" w:cstheme="majorBidi"/>
          <w:sz w:val="28"/>
          <w:szCs w:val="28"/>
        </w:rPr>
        <w:t xml:space="preserve"> [</w:t>
      </w:r>
      <w:r w:rsidR="00F91948" w:rsidRPr="00CB2B9B">
        <w:rPr>
          <w:rFonts w:asciiTheme="majorBidi" w:eastAsia="Calibri" w:hAnsiTheme="majorBidi" w:cstheme="majorBidi"/>
          <w:sz w:val="28"/>
          <w:szCs w:val="28"/>
          <w:lang w:val="kk-KZ"/>
        </w:rPr>
        <w:t>электронды ресурс</w:t>
      </w:r>
      <w:r w:rsidR="00F91948" w:rsidRPr="00CB2B9B">
        <w:rPr>
          <w:rFonts w:asciiTheme="majorBidi" w:eastAsia="Calibri" w:hAnsiTheme="majorBidi" w:cstheme="majorBidi"/>
          <w:sz w:val="28"/>
          <w:szCs w:val="28"/>
        </w:rPr>
        <w:t>]</w:t>
      </w:r>
      <w:r w:rsidR="001A52A8" w:rsidRPr="00CB2B9B">
        <w:rPr>
          <w:rFonts w:asciiTheme="majorBidi" w:eastAsia="Calibri" w:hAnsiTheme="majorBidi" w:cstheme="majorBidi"/>
          <w:sz w:val="28"/>
          <w:szCs w:val="28"/>
        </w:rPr>
        <w:t xml:space="preserve"> </w:t>
      </w:r>
      <w:hyperlink r:id="rId106" w:history="1">
        <w:r w:rsidR="00F7449B" w:rsidRPr="00CB2B9B">
          <w:rPr>
            <w:rStyle w:val="a6"/>
            <w:rFonts w:asciiTheme="majorBidi" w:eastAsia="Times New Roman" w:hAnsiTheme="majorBidi" w:cstheme="majorBidi"/>
            <w:bCs/>
            <w:color w:val="auto"/>
            <w:sz w:val="28"/>
            <w:szCs w:val="28"/>
            <w:lang w:val="kk-KZ"/>
          </w:rPr>
          <w:t>http://</w:t>
        </w:r>
        <w:r w:rsidR="00F7449B" w:rsidRPr="00CB2B9B">
          <w:rPr>
            <w:rStyle w:val="a6"/>
            <w:rFonts w:asciiTheme="majorBidi" w:eastAsia="Times New Roman" w:hAnsiTheme="majorBidi" w:cstheme="majorBidi"/>
            <w:color w:val="auto"/>
            <w:sz w:val="28"/>
            <w:szCs w:val="28"/>
            <w:lang w:val="kk-KZ"/>
          </w:rPr>
          <w:t>Lingualeo.com</w:t>
        </w:r>
      </w:hyperlink>
      <w:r w:rsidR="00F01A86" w:rsidRPr="00CB2B9B">
        <w:rPr>
          <w:rStyle w:val="a6"/>
          <w:rFonts w:asciiTheme="majorBidi" w:eastAsia="Times New Roman" w:hAnsiTheme="majorBidi" w:cstheme="majorBidi"/>
          <w:color w:val="auto"/>
          <w:sz w:val="28"/>
          <w:szCs w:val="28"/>
          <w:lang w:val="kk-KZ"/>
        </w:rPr>
        <w:t xml:space="preserve"> </w:t>
      </w:r>
      <w:r w:rsidR="00F91948" w:rsidRPr="00CB2B9B">
        <w:rPr>
          <w:rStyle w:val="a6"/>
          <w:rFonts w:asciiTheme="majorBidi" w:eastAsia="Calibri" w:hAnsiTheme="majorBidi" w:cstheme="majorBidi"/>
          <w:color w:val="auto"/>
          <w:sz w:val="28"/>
          <w:szCs w:val="28"/>
          <w:lang w:val="kk-KZ"/>
        </w:rPr>
        <w:t>18.02.2025</w:t>
      </w:r>
    </w:p>
    <w:p w14:paraId="5E02E62D" w14:textId="504575A5"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eastAsia="Times New Roman" w:hAnsiTheme="majorBidi" w:cstheme="majorBidi"/>
          <w:sz w:val="28"/>
          <w:szCs w:val="28"/>
          <w:lang w:val="kk-KZ"/>
        </w:rPr>
        <w:t>98</w:t>
      </w:r>
      <w:r w:rsidR="001A52A8" w:rsidRPr="00CB2B9B">
        <w:rPr>
          <w:rFonts w:asciiTheme="majorBidi" w:eastAsia="Times New Roman" w:hAnsiTheme="majorBidi" w:cstheme="majorBidi"/>
          <w:sz w:val="28"/>
          <w:szCs w:val="28"/>
          <w:lang w:val="kk-KZ"/>
        </w:rPr>
        <w:t xml:space="preserve"> </w:t>
      </w:r>
      <w:r w:rsidR="00F91948" w:rsidRPr="00CB2B9B">
        <w:rPr>
          <w:rFonts w:asciiTheme="majorBidi" w:eastAsia="Calibri" w:hAnsiTheme="majorBidi" w:cstheme="majorBidi"/>
          <w:sz w:val="28"/>
          <w:szCs w:val="28"/>
          <w:lang w:val="kk-KZ"/>
        </w:rPr>
        <w:t xml:space="preserve">Duolingo.com платформасы. </w:t>
      </w:r>
      <w:r w:rsidR="00F91948" w:rsidRPr="00CB2B9B">
        <w:rPr>
          <w:rFonts w:asciiTheme="majorBidi" w:eastAsia="Calibri" w:hAnsiTheme="majorBidi" w:cstheme="majorBidi"/>
          <w:sz w:val="28"/>
          <w:szCs w:val="28"/>
        </w:rPr>
        <w:t>[</w:t>
      </w:r>
      <w:r w:rsidR="00F91948" w:rsidRPr="00CB2B9B">
        <w:rPr>
          <w:rFonts w:asciiTheme="majorBidi" w:eastAsia="Calibri" w:hAnsiTheme="majorBidi" w:cstheme="majorBidi"/>
          <w:sz w:val="28"/>
          <w:szCs w:val="28"/>
          <w:lang w:val="kk-KZ"/>
        </w:rPr>
        <w:t>электронды ресурс</w:t>
      </w:r>
      <w:r w:rsidR="00F91948" w:rsidRPr="00CB2B9B">
        <w:rPr>
          <w:rFonts w:asciiTheme="majorBidi" w:eastAsia="Calibri" w:hAnsiTheme="majorBidi" w:cstheme="majorBidi"/>
          <w:sz w:val="28"/>
          <w:szCs w:val="28"/>
        </w:rPr>
        <w:t>]</w:t>
      </w:r>
      <w:r w:rsidR="001A52A8" w:rsidRPr="00CB2B9B">
        <w:rPr>
          <w:rFonts w:asciiTheme="majorBidi" w:eastAsia="Calibri" w:hAnsiTheme="majorBidi" w:cstheme="majorBidi"/>
          <w:sz w:val="28"/>
          <w:szCs w:val="28"/>
        </w:rPr>
        <w:t xml:space="preserve"> </w:t>
      </w:r>
      <w:hyperlink r:id="rId107" w:history="1">
        <w:r w:rsidR="00F7449B" w:rsidRPr="00CB2B9B">
          <w:rPr>
            <w:rStyle w:val="a6"/>
            <w:rFonts w:asciiTheme="majorBidi" w:eastAsia="Times New Roman" w:hAnsiTheme="majorBidi" w:cstheme="majorBidi"/>
            <w:bCs/>
            <w:color w:val="auto"/>
            <w:sz w:val="28"/>
            <w:szCs w:val="28"/>
            <w:lang w:val="kk-KZ"/>
          </w:rPr>
          <w:t>http://</w:t>
        </w:r>
        <w:r w:rsidR="00F7449B" w:rsidRPr="00CB2B9B">
          <w:rPr>
            <w:rStyle w:val="a6"/>
            <w:rFonts w:asciiTheme="majorBidi" w:eastAsia="Times New Roman" w:hAnsiTheme="majorBidi" w:cstheme="majorBidi"/>
            <w:color w:val="auto"/>
            <w:sz w:val="28"/>
            <w:szCs w:val="28"/>
            <w:lang w:val="kk-KZ"/>
          </w:rPr>
          <w:t>Duolingo.com</w:t>
        </w:r>
      </w:hyperlink>
      <w:r w:rsidR="00F01A86" w:rsidRPr="00CB2B9B">
        <w:rPr>
          <w:rStyle w:val="a6"/>
          <w:rFonts w:asciiTheme="majorBidi" w:eastAsia="Times New Roman" w:hAnsiTheme="majorBidi" w:cstheme="majorBidi"/>
          <w:color w:val="auto"/>
          <w:sz w:val="28"/>
          <w:szCs w:val="28"/>
          <w:lang w:val="kk-KZ"/>
        </w:rPr>
        <w:t xml:space="preserve"> </w:t>
      </w:r>
      <w:r w:rsidR="00F91948" w:rsidRPr="00CB2B9B">
        <w:rPr>
          <w:rStyle w:val="a6"/>
          <w:rFonts w:asciiTheme="majorBidi" w:eastAsia="Calibri" w:hAnsiTheme="majorBidi" w:cstheme="majorBidi"/>
          <w:color w:val="auto"/>
          <w:sz w:val="28"/>
          <w:szCs w:val="28"/>
          <w:lang w:val="kk-KZ"/>
        </w:rPr>
        <w:t>20.02.2025</w:t>
      </w:r>
    </w:p>
    <w:p w14:paraId="5C1DB186" w14:textId="3CA260D3"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eastAsia="Times New Roman" w:hAnsiTheme="majorBidi" w:cstheme="majorBidi"/>
          <w:sz w:val="28"/>
          <w:szCs w:val="28"/>
          <w:lang w:val="kk-KZ"/>
        </w:rPr>
        <w:t>99</w:t>
      </w:r>
      <w:r w:rsidR="001A52A8" w:rsidRPr="00CB2B9B">
        <w:rPr>
          <w:rFonts w:asciiTheme="majorBidi" w:eastAsia="Times New Roman" w:hAnsiTheme="majorBidi" w:cstheme="majorBidi"/>
          <w:sz w:val="28"/>
          <w:szCs w:val="28"/>
          <w:lang w:val="kk-KZ"/>
        </w:rPr>
        <w:t xml:space="preserve"> </w:t>
      </w:r>
      <w:r w:rsidR="00F91948" w:rsidRPr="00CB2B9B">
        <w:rPr>
          <w:rFonts w:asciiTheme="majorBidi" w:eastAsia="Calibri" w:hAnsiTheme="majorBidi" w:cstheme="majorBidi"/>
          <w:sz w:val="28"/>
          <w:szCs w:val="28"/>
          <w:lang w:val="kk-KZ"/>
        </w:rPr>
        <w:t xml:space="preserve">Englishspeak.com платформасы. </w:t>
      </w:r>
      <w:r w:rsidR="00F91948" w:rsidRPr="00CB2B9B">
        <w:rPr>
          <w:rFonts w:asciiTheme="majorBidi" w:eastAsia="Calibri" w:hAnsiTheme="majorBidi" w:cstheme="majorBidi"/>
          <w:sz w:val="28"/>
          <w:szCs w:val="28"/>
        </w:rPr>
        <w:t>[</w:t>
      </w:r>
      <w:r w:rsidR="00F91948" w:rsidRPr="00CB2B9B">
        <w:rPr>
          <w:rFonts w:asciiTheme="majorBidi" w:eastAsia="Calibri" w:hAnsiTheme="majorBidi" w:cstheme="majorBidi"/>
          <w:sz w:val="28"/>
          <w:szCs w:val="28"/>
          <w:lang w:val="kk-KZ"/>
        </w:rPr>
        <w:t>электронды ресурс</w:t>
      </w:r>
      <w:r w:rsidR="00F91948" w:rsidRPr="00CB2B9B">
        <w:rPr>
          <w:rFonts w:asciiTheme="majorBidi" w:eastAsia="Calibri" w:hAnsiTheme="majorBidi" w:cstheme="majorBidi"/>
          <w:sz w:val="28"/>
          <w:szCs w:val="28"/>
        </w:rPr>
        <w:t>]</w:t>
      </w:r>
      <w:r w:rsidR="001A52A8" w:rsidRPr="00CB2B9B">
        <w:rPr>
          <w:rFonts w:asciiTheme="majorBidi" w:eastAsia="Calibri" w:hAnsiTheme="majorBidi" w:cstheme="majorBidi"/>
          <w:sz w:val="28"/>
          <w:szCs w:val="28"/>
        </w:rPr>
        <w:t xml:space="preserve"> </w:t>
      </w:r>
      <w:hyperlink r:id="rId108" w:history="1">
        <w:r w:rsidR="00F7449B" w:rsidRPr="00CB2B9B">
          <w:rPr>
            <w:rStyle w:val="a6"/>
            <w:rFonts w:asciiTheme="majorBidi" w:eastAsia="Times New Roman" w:hAnsiTheme="majorBidi" w:cstheme="majorBidi"/>
            <w:bCs/>
            <w:color w:val="auto"/>
            <w:sz w:val="28"/>
            <w:szCs w:val="28"/>
            <w:lang w:val="kk-KZ"/>
          </w:rPr>
          <w:t>http://</w:t>
        </w:r>
        <w:r w:rsidR="00F7449B" w:rsidRPr="00CB2B9B">
          <w:rPr>
            <w:rStyle w:val="a6"/>
            <w:rFonts w:asciiTheme="majorBidi" w:eastAsia="Times New Roman" w:hAnsiTheme="majorBidi" w:cstheme="majorBidi"/>
            <w:color w:val="auto"/>
            <w:sz w:val="28"/>
            <w:szCs w:val="28"/>
            <w:lang w:val="kk-KZ"/>
          </w:rPr>
          <w:t>Englishspeak.com</w:t>
        </w:r>
      </w:hyperlink>
      <w:r w:rsidR="00F01A86" w:rsidRPr="00CB2B9B">
        <w:rPr>
          <w:rStyle w:val="a6"/>
          <w:rFonts w:asciiTheme="majorBidi" w:eastAsia="Times New Roman" w:hAnsiTheme="majorBidi" w:cstheme="majorBidi"/>
          <w:color w:val="auto"/>
          <w:sz w:val="28"/>
          <w:szCs w:val="28"/>
          <w:lang w:val="kk-KZ"/>
        </w:rPr>
        <w:t xml:space="preserve"> </w:t>
      </w:r>
      <w:r w:rsidR="006162FE" w:rsidRPr="00CB2B9B">
        <w:rPr>
          <w:rStyle w:val="a6"/>
          <w:rFonts w:asciiTheme="majorBidi" w:eastAsia="Calibri" w:hAnsiTheme="majorBidi" w:cstheme="majorBidi"/>
          <w:color w:val="auto"/>
          <w:sz w:val="28"/>
          <w:szCs w:val="28"/>
          <w:lang w:val="kk-KZ"/>
        </w:rPr>
        <w:t>20.02.2025</w:t>
      </w:r>
    </w:p>
    <w:p w14:paraId="3D856904" w14:textId="317D1F8C"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hAnsiTheme="majorBidi" w:cstheme="majorBidi"/>
          <w:sz w:val="28"/>
          <w:szCs w:val="28"/>
          <w:lang w:val="kk-KZ"/>
        </w:rPr>
        <w:t>100</w:t>
      </w:r>
      <w:r w:rsidR="001A52A8" w:rsidRPr="00CB2B9B">
        <w:rPr>
          <w:rFonts w:asciiTheme="majorBidi" w:hAnsiTheme="majorBidi" w:cstheme="majorBidi"/>
          <w:sz w:val="28"/>
          <w:szCs w:val="28"/>
          <w:lang w:val="kk-KZ"/>
        </w:rPr>
        <w:t xml:space="preserve"> </w:t>
      </w:r>
      <w:r w:rsidR="006162FE" w:rsidRPr="00CB2B9B">
        <w:rPr>
          <w:rFonts w:asciiTheme="majorBidi" w:eastAsia="Calibri" w:hAnsiTheme="majorBidi" w:cstheme="majorBidi"/>
          <w:sz w:val="28"/>
          <w:szCs w:val="28"/>
          <w:lang w:val="kk-KZ"/>
        </w:rPr>
        <w:t>Quizlet.com</w:t>
      </w:r>
      <w:r w:rsidR="00F01A86" w:rsidRPr="00CB2B9B">
        <w:rPr>
          <w:rFonts w:asciiTheme="majorBidi" w:eastAsia="Calibri" w:hAnsiTheme="majorBidi" w:cstheme="majorBidi"/>
          <w:sz w:val="28"/>
          <w:szCs w:val="28"/>
          <w:lang w:val="kk-KZ"/>
        </w:rPr>
        <w:t xml:space="preserve"> </w:t>
      </w:r>
      <w:r w:rsidR="006162FE" w:rsidRPr="00CB2B9B">
        <w:rPr>
          <w:rFonts w:asciiTheme="majorBidi" w:eastAsia="Calibri" w:hAnsiTheme="majorBidi" w:cstheme="majorBidi"/>
          <w:sz w:val="28"/>
          <w:szCs w:val="28"/>
        </w:rPr>
        <w:t>[</w:t>
      </w:r>
      <w:r w:rsidR="006162FE" w:rsidRPr="00CB2B9B">
        <w:rPr>
          <w:rFonts w:asciiTheme="majorBidi" w:eastAsia="Calibri" w:hAnsiTheme="majorBidi" w:cstheme="majorBidi"/>
          <w:sz w:val="28"/>
          <w:szCs w:val="28"/>
          <w:lang w:val="kk-KZ"/>
        </w:rPr>
        <w:t>электронды ресурс</w:t>
      </w:r>
      <w:r w:rsidR="006162FE" w:rsidRPr="00CB2B9B">
        <w:rPr>
          <w:rFonts w:asciiTheme="majorBidi" w:eastAsia="Calibri" w:hAnsiTheme="majorBidi" w:cstheme="majorBidi"/>
          <w:sz w:val="28"/>
          <w:szCs w:val="28"/>
        </w:rPr>
        <w:t>]</w:t>
      </w:r>
      <w:r w:rsidR="001A52A8" w:rsidRPr="00CB2B9B">
        <w:rPr>
          <w:rFonts w:asciiTheme="majorBidi" w:eastAsia="Calibri" w:hAnsiTheme="majorBidi" w:cstheme="majorBidi"/>
          <w:sz w:val="28"/>
          <w:szCs w:val="28"/>
        </w:rPr>
        <w:t xml:space="preserve"> </w:t>
      </w:r>
      <w:hyperlink r:id="rId109" w:history="1">
        <w:r w:rsidR="00F7449B" w:rsidRPr="00CB2B9B">
          <w:rPr>
            <w:rStyle w:val="a6"/>
            <w:rFonts w:asciiTheme="majorBidi" w:hAnsiTheme="majorBidi" w:cstheme="majorBidi"/>
            <w:color w:val="auto"/>
            <w:sz w:val="28"/>
            <w:szCs w:val="28"/>
            <w:lang w:val="kk-KZ"/>
          </w:rPr>
          <w:t>https://quizlet.com/latest</w:t>
        </w:r>
      </w:hyperlink>
      <w:r w:rsidR="00F01A86" w:rsidRPr="00CB2B9B">
        <w:rPr>
          <w:rStyle w:val="a6"/>
          <w:rFonts w:asciiTheme="majorBidi" w:hAnsiTheme="majorBidi" w:cstheme="majorBidi"/>
          <w:color w:val="auto"/>
          <w:sz w:val="28"/>
          <w:szCs w:val="28"/>
          <w:lang w:val="kk-KZ"/>
        </w:rPr>
        <w:t xml:space="preserve"> </w:t>
      </w:r>
      <w:r w:rsidR="006162FE" w:rsidRPr="00CB2B9B">
        <w:rPr>
          <w:rStyle w:val="a6"/>
          <w:rFonts w:asciiTheme="majorBidi" w:eastAsia="Calibri" w:hAnsiTheme="majorBidi" w:cstheme="majorBidi"/>
          <w:color w:val="auto"/>
          <w:sz w:val="28"/>
          <w:szCs w:val="28"/>
          <w:lang w:val="kk-KZ"/>
        </w:rPr>
        <w:t>20.02.2025</w:t>
      </w:r>
    </w:p>
    <w:p w14:paraId="0389D852" w14:textId="26134491"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eastAsia="Times New Roman" w:hAnsiTheme="majorBidi" w:cstheme="majorBidi"/>
          <w:sz w:val="28"/>
          <w:szCs w:val="28"/>
          <w:lang w:val="kk-KZ"/>
        </w:rPr>
        <w:t>101</w:t>
      </w:r>
      <w:r w:rsidR="001A52A8" w:rsidRPr="00CB2B9B">
        <w:rPr>
          <w:rFonts w:asciiTheme="majorBidi" w:eastAsia="Times New Roman" w:hAnsiTheme="majorBidi" w:cstheme="majorBidi"/>
          <w:sz w:val="28"/>
          <w:szCs w:val="28"/>
          <w:lang w:val="kk-KZ"/>
        </w:rPr>
        <w:t xml:space="preserve"> </w:t>
      </w:r>
      <w:r w:rsidR="006162FE" w:rsidRPr="00CB2B9B">
        <w:rPr>
          <w:rFonts w:asciiTheme="majorBidi" w:eastAsia="Calibri" w:hAnsiTheme="majorBidi" w:cstheme="majorBidi"/>
          <w:sz w:val="28"/>
          <w:szCs w:val="28"/>
          <w:lang w:val="kk-KZ"/>
        </w:rPr>
        <w:t>teachya.com платформасы.</w:t>
      </w:r>
      <w:r w:rsidR="00F01A86" w:rsidRPr="00CB2B9B">
        <w:rPr>
          <w:rFonts w:asciiTheme="majorBidi" w:eastAsia="Calibri" w:hAnsiTheme="majorBidi" w:cstheme="majorBidi"/>
          <w:sz w:val="28"/>
          <w:szCs w:val="28"/>
          <w:lang w:val="kk-KZ"/>
        </w:rPr>
        <w:t xml:space="preserve"> </w:t>
      </w:r>
      <w:r w:rsidR="006162FE" w:rsidRPr="00CB2B9B">
        <w:rPr>
          <w:rFonts w:asciiTheme="majorBidi" w:eastAsia="Calibri" w:hAnsiTheme="majorBidi" w:cstheme="majorBidi"/>
          <w:sz w:val="28"/>
          <w:szCs w:val="28"/>
        </w:rPr>
        <w:t>[</w:t>
      </w:r>
      <w:r w:rsidR="006162FE" w:rsidRPr="00CB2B9B">
        <w:rPr>
          <w:rFonts w:asciiTheme="majorBidi" w:eastAsia="Calibri" w:hAnsiTheme="majorBidi" w:cstheme="majorBidi"/>
          <w:sz w:val="28"/>
          <w:szCs w:val="28"/>
          <w:lang w:val="kk-KZ"/>
        </w:rPr>
        <w:t>электронды ресурс</w:t>
      </w:r>
      <w:r w:rsidR="006162FE" w:rsidRPr="00CB2B9B">
        <w:rPr>
          <w:rFonts w:asciiTheme="majorBidi" w:eastAsia="Calibri" w:hAnsiTheme="majorBidi" w:cstheme="majorBidi"/>
          <w:sz w:val="28"/>
          <w:szCs w:val="28"/>
        </w:rPr>
        <w:t>]</w:t>
      </w:r>
      <w:r w:rsidR="006162FE" w:rsidRPr="00CB2B9B">
        <w:rPr>
          <w:rFonts w:asciiTheme="majorBidi" w:eastAsia="Calibri" w:hAnsiTheme="majorBidi" w:cstheme="majorBidi"/>
          <w:sz w:val="28"/>
          <w:szCs w:val="28"/>
          <w:lang w:val="kk-KZ"/>
        </w:rPr>
        <w:t xml:space="preserve"> </w:t>
      </w:r>
      <w:hyperlink r:id="rId110" w:history="1">
        <w:r w:rsidR="00F7449B" w:rsidRPr="00CB2B9B">
          <w:rPr>
            <w:rFonts w:asciiTheme="majorBidi" w:eastAsia="Times New Roman" w:hAnsiTheme="majorBidi" w:cstheme="majorBidi"/>
            <w:sz w:val="28"/>
            <w:szCs w:val="28"/>
            <w:lang w:val="kk-KZ"/>
          </w:rPr>
          <w:t>https://www.teachya.com</w:t>
        </w:r>
      </w:hyperlink>
      <w:r w:rsidR="00F01A86" w:rsidRPr="00CB2B9B">
        <w:rPr>
          <w:rFonts w:asciiTheme="majorBidi" w:eastAsia="Times New Roman" w:hAnsiTheme="majorBidi" w:cstheme="majorBidi"/>
          <w:sz w:val="28"/>
          <w:szCs w:val="28"/>
          <w:lang w:val="kk-KZ"/>
        </w:rPr>
        <w:t xml:space="preserve"> </w:t>
      </w:r>
      <w:r w:rsidR="006162FE" w:rsidRPr="00CB2B9B">
        <w:rPr>
          <w:rStyle w:val="a6"/>
          <w:rFonts w:asciiTheme="majorBidi" w:eastAsia="Calibri" w:hAnsiTheme="majorBidi" w:cstheme="majorBidi"/>
          <w:color w:val="auto"/>
          <w:sz w:val="28"/>
          <w:szCs w:val="28"/>
          <w:lang w:val="kk-KZ"/>
        </w:rPr>
        <w:t>20.02.2025</w:t>
      </w:r>
    </w:p>
    <w:p w14:paraId="087EE5F2" w14:textId="70679F5E" w:rsidR="00F01A86" w:rsidRPr="00CB2B9B" w:rsidRDefault="0077173D" w:rsidP="00F01A86">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hAnsiTheme="majorBidi" w:cstheme="majorBidi"/>
          <w:sz w:val="28"/>
          <w:szCs w:val="28"/>
          <w:lang w:val="kk-KZ"/>
        </w:rPr>
        <w:t>102</w:t>
      </w:r>
      <w:r w:rsidR="001A52A8" w:rsidRPr="00CB2B9B">
        <w:rPr>
          <w:rFonts w:asciiTheme="majorBidi" w:hAnsiTheme="majorBidi" w:cstheme="majorBidi"/>
          <w:sz w:val="28"/>
          <w:szCs w:val="28"/>
          <w:lang w:val="kk-KZ"/>
        </w:rPr>
        <w:t xml:space="preserve"> </w:t>
      </w:r>
      <w:r w:rsidR="006162FE" w:rsidRPr="00CB2B9B">
        <w:rPr>
          <w:rFonts w:asciiTheme="majorBidi" w:eastAsia="Calibri" w:hAnsiTheme="majorBidi" w:cstheme="majorBidi"/>
          <w:sz w:val="28"/>
          <w:szCs w:val="28"/>
          <w:lang w:val="kk-KZ"/>
        </w:rPr>
        <w:t xml:space="preserve">Awkward family photos платформасы. </w:t>
      </w:r>
      <w:hyperlink r:id="rId111" w:history="1">
        <w:r w:rsidR="00F7449B" w:rsidRPr="00CB2B9B">
          <w:rPr>
            <w:rFonts w:asciiTheme="majorBidi" w:eastAsia="Times New Roman" w:hAnsiTheme="majorBidi" w:cstheme="majorBidi"/>
            <w:sz w:val="28"/>
            <w:szCs w:val="28"/>
            <w:lang w:val="kk-KZ"/>
          </w:rPr>
          <w:t>www.awkwardfamilyphotos.com</w:t>
        </w:r>
      </w:hyperlink>
      <w:r w:rsidR="00F01A86" w:rsidRPr="00CB2B9B">
        <w:rPr>
          <w:rFonts w:asciiTheme="majorBidi" w:eastAsia="Times New Roman" w:hAnsiTheme="majorBidi" w:cstheme="majorBidi"/>
          <w:sz w:val="28"/>
          <w:szCs w:val="28"/>
          <w:lang w:val="kk-KZ"/>
        </w:rPr>
        <w:t xml:space="preserve"> </w:t>
      </w:r>
      <w:r w:rsidR="006162FE" w:rsidRPr="00CB2B9B">
        <w:rPr>
          <w:rStyle w:val="a6"/>
          <w:rFonts w:asciiTheme="majorBidi" w:eastAsia="Calibri" w:hAnsiTheme="majorBidi" w:cstheme="majorBidi"/>
          <w:color w:val="auto"/>
          <w:sz w:val="28"/>
          <w:szCs w:val="28"/>
          <w:lang w:val="kk-KZ"/>
        </w:rPr>
        <w:t>12.03.2025</w:t>
      </w:r>
    </w:p>
    <w:p w14:paraId="2F6FC8F8" w14:textId="5A33B79E" w:rsidR="008D6429" w:rsidRPr="00CB2B9B" w:rsidRDefault="0077173D" w:rsidP="008D6429">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hAnsiTheme="majorBidi" w:cstheme="majorBidi"/>
          <w:sz w:val="28"/>
          <w:szCs w:val="28"/>
          <w:lang w:val="kk-KZ"/>
        </w:rPr>
        <w:t>103</w:t>
      </w:r>
      <w:r w:rsidR="006162FE" w:rsidRPr="00CB2B9B">
        <w:rPr>
          <w:rFonts w:asciiTheme="majorBidi" w:eastAsia="Calibri" w:hAnsiTheme="majorBidi" w:cstheme="majorBidi"/>
          <w:sz w:val="28"/>
          <w:szCs w:val="28"/>
          <w:lang w:val="kk-KZ"/>
        </w:rPr>
        <w:t xml:space="preserve">Earnenglish.britishcouncil платформасы. </w:t>
      </w:r>
      <w:hyperlink r:id="rId112" w:history="1">
        <w:r w:rsidR="00F01A86" w:rsidRPr="00CB2B9B">
          <w:rPr>
            <w:rStyle w:val="a6"/>
            <w:rFonts w:asciiTheme="majorBidi" w:hAnsiTheme="majorBidi" w:cstheme="majorBidi"/>
            <w:color w:val="auto"/>
            <w:sz w:val="28"/>
            <w:szCs w:val="28"/>
            <w:lang w:val="kk-KZ"/>
          </w:rPr>
          <w:t>http://www.earnenglish.britishcouncil.org/en/elementarypodcasts</w:t>
        </w:r>
      </w:hyperlink>
      <w:r w:rsidR="001A52A8" w:rsidRPr="00CB2B9B">
        <w:rPr>
          <w:rFonts w:asciiTheme="majorBidi" w:hAnsiTheme="majorBidi" w:cstheme="majorBidi"/>
          <w:sz w:val="28"/>
          <w:szCs w:val="28"/>
          <w:lang w:val="kk-KZ"/>
        </w:rPr>
        <w:t xml:space="preserve"> </w:t>
      </w:r>
      <w:r w:rsidR="006162FE" w:rsidRPr="00CB2B9B">
        <w:rPr>
          <w:rStyle w:val="a6"/>
          <w:rFonts w:asciiTheme="majorBidi" w:eastAsia="Calibri" w:hAnsiTheme="majorBidi" w:cstheme="majorBidi"/>
          <w:color w:val="auto"/>
          <w:sz w:val="28"/>
          <w:szCs w:val="28"/>
          <w:lang w:val="kk-KZ"/>
        </w:rPr>
        <w:t>12.03.2025</w:t>
      </w:r>
    </w:p>
    <w:p w14:paraId="0C5D1BC4" w14:textId="2E1B8BBB" w:rsidR="008D6429" w:rsidRPr="00CB2B9B" w:rsidRDefault="0077173D" w:rsidP="00C510E7">
      <w:pPr>
        <w:spacing w:after="0" w:line="240" w:lineRule="auto"/>
        <w:ind w:firstLine="567"/>
        <w:jc w:val="both"/>
        <w:rPr>
          <w:rStyle w:val="a6"/>
          <w:rFonts w:asciiTheme="majorBidi" w:eastAsia="Calibri" w:hAnsiTheme="majorBidi" w:cstheme="majorBidi"/>
          <w:color w:val="auto"/>
          <w:sz w:val="28"/>
          <w:szCs w:val="28"/>
          <w:lang w:val="kk-KZ"/>
        </w:rPr>
      </w:pPr>
      <w:r w:rsidRPr="00CB2B9B">
        <w:rPr>
          <w:rFonts w:asciiTheme="majorBidi" w:hAnsiTheme="majorBidi" w:cstheme="majorBidi"/>
          <w:sz w:val="28"/>
          <w:szCs w:val="28"/>
          <w:lang w:val="kk-KZ"/>
        </w:rPr>
        <w:lastRenderedPageBreak/>
        <w:t>104</w:t>
      </w:r>
      <w:r w:rsidR="001A52A8" w:rsidRPr="00CB2B9B">
        <w:rPr>
          <w:rFonts w:asciiTheme="majorBidi" w:hAnsiTheme="majorBidi" w:cstheme="majorBidi"/>
          <w:sz w:val="28"/>
          <w:szCs w:val="28"/>
          <w:lang w:val="kk-KZ"/>
        </w:rPr>
        <w:t xml:space="preserve"> </w:t>
      </w:r>
      <w:hyperlink r:id="rId113" w:history="1">
        <w:r w:rsidR="00F65A74" w:rsidRPr="00CB2B9B">
          <w:rPr>
            <w:rFonts w:asciiTheme="majorBidi" w:eastAsia="Times New Roman" w:hAnsiTheme="majorBidi" w:cstheme="majorBidi"/>
            <w:sz w:val="28"/>
            <w:szCs w:val="28"/>
            <w:lang w:val="kk-KZ"/>
          </w:rPr>
          <w:t>Slideshare</w:t>
        </w:r>
      </w:hyperlink>
      <w:r w:rsidR="00F65A74" w:rsidRPr="00CB2B9B">
        <w:rPr>
          <w:rFonts w:asciiTheme="majorBidi" w:hAnsiTheme="majorBidi" w:cstheme="majorBidi"/>
          <w:lang w:val="kk-KZ"/>
        </w:rPr>
        <w:t xml:space="preserve"> </w:t>
      </w:r>
      <w:r w:rsidR="00F65A74" w:rsidRPr="00CB2B9B">
        <w:rPr>
          <w:rFonts w:asciiTheme="majorBidi" w:eastAsia="Times New Roman" w:hAnsiTheme="majorBidi" w:cstheme="majorBidi"/>
          <w:sz w:val="28"/>
          <w:szCs w:val="28"/>
          <w:lang w:val="kk-KZ"/>
        </w:rPr>
        <w:t>– Power Point</w:t>
      </w:r>
      <w:r w:rsidR="00F65A74">
        <w:rPr>
          <w:rFonts w:asciiTheme="majorBidi" w:eastAsia="Times New Roman" w:hAnsiTheme="majorBidi" w:cstheme="majorBidi"/>
          <w:sz w:val="28"/>
          <w:szCs w:val="28"/>
          <w:lang w:val="kk-KZ"/>
        </w:rPr>
        <w:t xml:space="preserve"> платформасы. </w:t>
      </w:r>
      <w:hyperlink r:id="rId114" w:history="1">
        <w:r w:rsidR="00F65A74" w:rsidRPr="00C62168">
          <w:rPr>
            <w:rStyle w:val="a6"/>
            <w:rFonts w:asciiTheme="majorBidi" w:eastAsia="Times New Roman" w:hAnsiTheme="majorBidi" w:cstheme="majorBidi"/>
            <w:sz w:val="28"/>
            <w:szCs w:val="28"/>
            <w:lang w:val="kk-KZ"/>
          </w:rPr>
          <w:t>https://www.slideshare.net/</w:t>
        </w:r>
      </w:hyperlink>
      <w:r w:rsidR="00F65A74">
        <w:rPr>
          <w:rFonts w:asciiTheme="majorBidi" w:eastAsia="Times New Roman" w:hAnsiTheme="majorBidi" w:cstheme="majorBidi"/>
          <w:sz w:val="28"/>
          <w:szCs w:val="28"/>
          <w:lang w:val="kk-KZ"/>
        </w:rPr>
        <w:t xml:space="preserve"> </w:t>
      </w:r>
      <w:r w:rsidR="006162FE" w:rsidRPr="00CB2B9B">
        <w:rPr>
          <w:rStyle w:val="a6"/>
          <w:rFonts w:asciiTheme="majorBidi" w:eastAsia="Calibri" w:hAnsiTheme="majorBidi" w:cstheme="majorBidi"/>
          <w:color w:val="auto"/>
          <w:sz w:val="28"/>
          <w:szCs w:val="28"/>
          <w:lang w:val="kk-KZ"/>
        </w:rPr>
        <w:t>12.03.2025</w:t>
      </w:r>
    </w:p>
    <w:p w14:paraId="21AEF261" w14:textId="5FD53141"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105</w:t>
      </w:r>
      <w:r w:rsidR="00F7449B" w:rsidRPr="00CB2B9B">
        <w:rPr>
          <w:rFonts w:asciiTheme="majorBidi" w:hAnsiTheme="majorBidi" w:cstheme="majorBidi"/>
          <w:sz w:val="28"/>
          <w:szCs w:val="28"/>
          <w:lang w:val="kk-KZ"/>
        </w:rPr>
        <w:t xml:space="preserve"> Загвязинский В.И. Моделирование в структуре социально педагогического проектирования</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Вестн. высш. шк. – 2004. – № 9. – С. 21</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25.</w:t>
      </w:r>
    </w:p>
    <w:p w14:paraId="4F952C7C" w14:textId="00C8F6BF"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eastAsia="Calibri" w:hAnsiTheme="majorBidi" w:cstheme="majorBidi"/>
          <w:sz w:val="28"/>
          <w:szCs w:val="28"/>
          <w:lang w:val="kk-KZ"/>
        </w:rPr>
        <w:t>106</w:t>
      </w:r>
      <w:r w:rsidR="00F7449B" w:rsidRPr="00CB2B9B">
        <w:rPr>
          <w:rFonts w:asciiTheme="majorBidi" w:eastAsia="Calibri" w:hAnsiTheme="majorBidi" w:cstheme="majorBidi"/>
          <w:sz w:val="28"/>
          <w:szCs w:val="28"/>
          <w:lang w:val="kk-KZ"/>
        </w:rPr>
        <w:t xml:space="preserve"> </w:t>
      </w:r>
      <w:r w:rsidR="008D6429" w:rsidRPr="00CB2B9B">
        <w:rPr>
          <w:rFonts w:asciiTheme="majorBidi" w:hAnsiTheme="majorBidi" w:cstheme="majorBidi"/>
          <w:sz w:val="28"/>
          <w:szCs w:val="28"/>
          <w:lang w:val="kk-KZ"/>
        </w:rPr>
        <w:t xml:space="preserve">Краевкский В. В., Бережнова Е. В. </w:t>
      </w:r>
      <w:r w:rsidR="00F7449B" w:rsidRPr="00CB2B9B">
        <w:rPr>
          <w:rFonts w:asciiTheme="majorBidi" w:hAnsiTheme="majorBidi" w:cstheme="majorBidi"/>
          <w:sz w:val="28"/>
          <w:szCs w:val="28"/>
          <w:lang w:val="kk-KZ"/>
        </w:rPr>
        <w:t>Методология педагогики: новый этап</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М. : Академия, 2008. – 400 с.</w:t>
      </w:r>
    </w:p>
    <w:p w14:paraId="28D86232" w14:textId="6951788D" w:rsidR="00F7449B" w:rsidRPr="00CB2B9B" w:rsidRDefault="0077173D" w:rsidP="00F7449B">
      <w:pPr>
        <w:spacing w:after="0" w:line="240" w:lineRule="auto"/>
        <w:ind w:firstLine="567"/>
        <w:jc w:val="both"/>
        <w:rPr>
          <w:rFonts w:asciiTheme="majorBidi" w:hAnsiTheme="majorBidi" w:cstheme="majorBidi"/>
          <w:sz w:val="28"/>
          <w:szCs w:val="28"/>
          <w:shd w:val="clear" w:color="auto" w:fill="FFFFFF"/>
          <w:lang w:val="kk-KZ"/>
        </w:rPr>
      </w:pPr>
      <w:r w:rsidRPr="00CB2B9B">
        <w:rPr>
          <w:rFonts w:asciiTheme="majorBidi" w:hAnsiTheme="majorBidi" w:cstheme="majorBidi"/>
          <w:sz w:val="28"/>
          <w:szCs w:val="28"/>
          <w:lang w:val="kk-KZ"/>
        </w:rPr>
        <w:t>107</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shd w:val="clear" w:color="auto" w:fill="FFFFFF"/>
        </w:rPr>
        <w:t>Выготский Л. С. Вопросы теории и истории психологии</w:t>
      </w:r>
      <w:r w:rsidR="00F7449B" w:rsidRPr="00CB2B9B">
        <w:rPr>
          <w:rFonts w:asciiTheme="majorBidi" w:hAnsiTheme="majorBidi" w:cstheme="majorBidi"/>
          <w:sz w:val="28"/>
          <w:szCs w:val="28"/>
          <w:shd w:val="clear" w:color="auto" w:fill="FFFFFF"/>
          <w:lang w:val="kk-KZ"/>
        </w:rPr>
        <w:t xml:space="preserve"> </w:t>
      </w:r>
      <w:r w:rsidR="008D6429"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М.:</w:t>
      </w:r>
      <w:r w:rsidR="008D6429"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 xml:space="preserve">Педагогика, </w:t>
      </w:r>
      <w:r w:rsidR="00F7449B" w:rsidRPr="00CB2B9B">
        <w:rPr>
          <w:rFonts w:asciiTheme="majorBidi" w:hAnsiTheme="majorBidi" w:cstheme="majorBidi"/>
          <w:sz w:val="28"/>
          <w:szCs w:val="28"/>
          <w:shd w:val="clear" w:color="auto" w:fill="FFFFFF"/>
        </w:rPr>
        <w:t>1982</w:t>
      </w:r>
      <w:r w:rsidR="00F7449B"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shd w:val="clear" w:color="auto" w:fill="FFFFFF"/>
          <w:lang w:val="kk-KZ"/>
        </w:rPr>
        <w:t xml:space="preserve"> 488</w:t>
      </w:r>
      <w:r w:rsidR="008D6429" w:rsidRPr="00CB2B9B">
        <w:rPr>
          <w:rFonts w:asciiTheme="majorBidi" w:hAnsiTheme="majorBidi" w:cstheme="majorBidi"/>
          <w:sz w:val="28"/>
          <w:szCs w:val="28"/>
          <w:shd w:val="clear" w:color="auto" w:fill="FFFFFF"/>
          <w:lang w:val="kk-KZ"/>
        </w:rPr>
        <w:t xml:space="preserve"> с.</w:t>
      </w:r>
    </w:p>
    <w:p w14:paraId="103BE724" w14:textId="51EF578F"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108</w:t>
      </w:r>
      <w:r w:rsidR="00F7449B" w:rsidRPr="00CB2B9B">
        <w:rPr>
          <w:rFonts w:asciiTheme="majorBidi" w:hAnsiTheme="majorBidi" w:cstheme="majorBidi"/>
          <w:sz w:val="28"/>
          <w:szCs w:val="28"/>
          <w:lang w:val="kk-KZ"/>
        </w:rPr>
        <w:t xml:space="preserve"> Дахин А. Н. Моделирование в педагогике // «Идеи и идеалы». – 2010. –№1(3). – 18</w:t>
      </w:r>
      <w:r w:rsidR="008D6429" w:rsidRPr="00CB2B9B">
        <w:rPr>
          <w:rFonts w:asciiTheme="majorBidi" w:hAnsiTheme="majorBidi" w:cstheme="majorBidi"/>
          <w:sz w:val="28"/>
          <w:szCs w:val="28"/>
          <w:lang w:val="kk-KZ"/>
        </w:rPr>
        <w:t xml:space="preserve"> с.</w:t>
      </w:r>
    </w:p>
    <w:p w14:paraId="651F14C9" w14:textId="1FAA2CA2" w:rsidR="00F7449B" w:rsidRPr="00CB2B9B" w:rsidRDefault="0077173D" w:rsidP="00F7449B">
      <w:pPr>
        <w:spacing w:after="0" w:line="240" w:lineRule="auto"/>
        <w:ind w:firstLine="567"/>
        <w:jc w:val="both"/>
        <w:rPr>
          <w:rFonts w:asciiTheme="majorBidi" w:hAnsiTheme="majorBidi" w:cstheme="majorBidi"/>
          <w:sz w:val="28"/>
          <w:szCs w:val="28"/>
          <w:shd w:val="clear" w:color="auto" w:fill="FFFFFF"/>
          <w:lang w:val="kk-KZ"/>
        </w:rPr>
      </w:pPr>
      <w:r w:rsidRPr="00CB2B9B">
        <w:rPr>
          <w:rFonts w:asciiTheme="majorBidi" w:hAnsiTheme="majorBidi" w:cstheme="majorBidi"/>
          <w:sz w:val="28"/>
          <w:szCs w:val="28"/>
          <w:lang w:val="kk-KZ"/>
        </w:rPr>
        <w:t>109</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shd w:val="clear" w:color="auto" w:fill="FFFFFF"/>
        </w:rPr>
        <w:t>Бим И.Л. Личностно</w:t>
      </w:r>
      <w:r w:rsidR="00FB4D4F" w:rsidRPr="00CB2B9B">
        <w:rPr>
          <w:rFonts w:asciiTheme="majorBidi" w:hAnsiTheme="majorBidi" w:cstheme="majorBidi"/>
          <w:sz w:val="28"/>
          <w:szCs w:val="28"/>
          <w:shd w:val="clear" w:color="auto" w:fill="FFFFFF"/>
        </w:rPr>
        <w:t>–</w:t>
      </w:r>
      <w:r w:rsidR="001A52A8" w:rsidRPr="00CB2B9B">
        <w:rPr>
          <w:rFonts w:asciiTheme="majorBidi" w:hAnsiTheme="majorBidi" w:cstheme="majorBidi"/>
          <w:sz w:val="28"/>
          <w:szCs w:val="28"/>
          <w:shd w:val="clear" w:color="auto" w:fill="FFFFFF"/>
        </w:rPr>
        <w:t xml:space="preserve"> </w:t>
      </w:r>
      <w:r w:rsidR="00F7449B" w:rsidRPr="00CB2B9B">
        <w:rPr>
          <w:rFonts w:asciiTheme="majorBidi" w:hAnsiTheme="majorBidi" w:cstheme="majorBidi"/>
          <w:sz w:val="28"/>
          <w:szCs w:val="28"/>
          <w:shd w:val="clear" w:color="auto" w:fill="FFFFFF"/>
        </w:rPr>
        <w:t xml:space="preserve">ориентированный подход основная стратегия обновления школы // Иностранные языки в школе. </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shd w:val="clear" w:color="auto" w:fill="FFFFFF"/>
        </w:rPr>
        <w:t xml:space="preserve">2002. </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shd w:val="clear" w:color="auto" w:fill="FFFFFF"/>
        </w:rPr>
        <w:t xml:space="preserve">№ 2.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shd w:val="clear" w:color="auto" w:fill="FFFFFF"/>
        </w:rPr>
        <w:t xml:space="preserve"> С. 11</w:t>
      </w:r>
      <w:r w:rsidR="00FB4D4F" w:rsidRPr="00CB2B9B">
        <w:rPr>
          <w:rFonts w:asciiTheme="majorBidi" w:hAnsiTheme="majorBidi" w:cstheme="majorBidi"/>
          <w:sz w:val="28"/>
          <w:szCs w:val="28"/>
          <w:shd w:val="clear" w:color="auto" w:fill="FFFFFF"/>
        </w:rPr>
        <w:t xml:space="preserve">– </w:t>
      </w:r>
      <w:r w:rsidR="00F7449B" w:rsidRPr="00CB2B9B">
        <w:rPr>
          <w:rFonts w:asciiTheme="majorBidi" w:hAnsiTheme="majorBidi" w:cstheme="majorBidi"/>
          <w:sz w:val="28"/>
          <w:szCs w:val="28"/>
          <w:shd w:val="clear" w:color="auto" w:fill="FFFFFF"/>
        </w:rPr>
        <w:t>15.</w:t>
      </w:r>
    </w:p>
    <w:p w14:paraId="746D5283" w14:textId="527FB430" w:rsidR="00F7449B" w:rsidRPr="00CB2B9B" w:rsidRDefault="00F7449B" w:rsidP="00F7449B">
      <w:pPr>
        <w:spacing w:after="0" w:line="240" w:lineRule="auto"/>
        <w:ind w:firstLine="567"/>
        <w:jc w:val="both"/>
        <w:rPr>
          <w:rFonts w:asciiTheme="majorBidi" w:hAnsiTheme="majorBidi" w:cstheme="majorBidi"/>
          <w:sz w:val="28"/>
          <w:szCs w:val="28"/>
          <w:shd w:val="clear" w:color="auto" w:fill="FFFFFF"/>
        </w:rPr>
      </w:pPr>
      <w:r w:rsidRPr="00CB2B9B">
        <w:rPr>
          <w:rFonts w:asciiTheme="majorBidi" w:hAnsiTheme="majorBidi" w:cstheme="majorBidi"/>
          <w:sz w:val="28"/>
          <w:szCs w:val="28"/>
          <w:shd w:val="clear" w:color="auto" w:fill="FFFFFF"/>
          <w:lang w:val="kk-KZ"/>
        </w:rPr>
        <w:t>1</w:t>
      </w:r>
      <w:r w:rsidR="0077173D" w:rsidRPr="00CB2B9B">
        <w:rPr>
          <w:rFonts w:asciiTheme="majorBidi" w:hAnsiTheme="majorBidi" w:cstheme="majorBidi"/>
          <w:sz w:val="28"/>
          <w:szCs w:val="28"/>
          <w:shd w:val="clear" w:color="auto" w:fill="FFFFFF"/>
          <w:lang w:val="kk-KZ"/>
        </w:rPr>
        <w:t>10</w:t>
      </w:r>
      <w:r w:rsidRPr="00CB2B9B">
        <w:rPr>
          <w:rFonts w:asciiTheme="majorBidi" w:hAnsiTheme="majorBidi" w:cstheme="majorBidi"/>
          <w:sz w:val="28"/>
          <w:szCs w:val="28"/>
          <w:shd w:val="clear" w:color="auto" w:fill="FFFFFF"/>
          <w:lang w:val="kk-KZ"/>
        </w:rPr>
        <w:t xml:space="preserve"> </w:t>
      </w:r>
      <w:r w:rsidRPr="00CB2B9B">
        <w:rPr>
          <w:rFonts w:asciiTheme="majorBidi" w:hAnsiTheme="majorBidi" w:cstheme="majorBidi"/>
          <w:sz w:val="28"/>
          <w:szCs w:val="28"/>
          <w:shd w:val="clear" w:color="auto" w:fill="FFFFFF"/>
        </w:rPr>
        <w:t>Гез Н.И. Формирование коммуникативной компетенции как объект зарубежных методических исследований</w:t>
      </w:r>
      <w:r w:rsidR="008D6429" w:rsidRPr="00CB2B9B">
        <w:rPr>
          <w:rFonts w:asciiTheme="majorBidi" w:hAnsiTheme="majorBidi" w:cstheme="majorBidi"/>
          <w:sz w:val="28"/>
          <w:szCs w:val="28"/>
          <w:shd w:val="clear" w:color="auto" w:fill="FFFFFF"/>
        </w:rPr>
        <w:t xml:space="preserve"> </w:t>
      </w:r>
      <w:r w:rsidRPr="00CB2B9B">
        <w:rPr>
          <w:rFonts w:asciiTheme="majorBidi" w:hAnsiTheme="majorBidi" w:cstheme="majorBidi"/>
          <w:sz w:val="28"/>
          <w:szCs w:val="28"/>
          <w:shd w:val="clear" w:color="auto" w:fill="FFFFFF"/>
        </w:rPr>
        <w:t xml:space="preserve">// Иностранные языки в школе. 1985. </w:t>
      </w:r>
      <w:r w:rsidRPr="00CB2B9B">
        <w:rPr>
          <w:rFonts w:asciiTheme="majorBidi" w:hAnsiTheme="majorBidi" w:cstheme="majorBidi"/>
          <w:sz w:val="28"/>
          <w:szCs w:val="28"/>
          <w:lang w:val="kk-KZ"/>
        </w:rPr>
        <w:t>–</w:t>
      </w:r>
      <w:r w:rsidRPr="00CB2B9B">
        <w:rPr>
          <w:rFonts w:asciiTheme="majorBidi" w:hAnsiTheme="majorBidi" w:cstheme="majorBidi"/>
          <w:sz w:val="28"/>
          <w:szCs w:val="28"/>
          <w:shd w:val="clear" w:color="auto" w:fill="FFFFFF"/>
        </w:rPr>
        <w:t xml:space="preserve"> № 2. </w:t>
      </w:r>
      <w:r w:rsidRPr="00CB2B9B">
        <w:rPr>
          <w:rFonts w:asciiTheme="majorBidi" w:hAnsiTheme="majorBidi" w:cstheme="majorBidi"/>
          <w:sz w:val="28"/>
          <w:szCs w:val="28"/>
          <w:lang w:val="kk-KZ"/>
        </w:rPr>
        <w:t>–</w:t>
      </w:r>
      <w:r w:rsidRPr="00CB2B9B">
        <w:rPr>
          <w:rFonts w:asciiTheme="majorBidi" w:hAnsiTheme="majorBidi" w:cstheme="majorBidi"/>
          <w:sz w:val="28"/>
          <w:szCs w:val="28"/>
          <w:shd w:val="clear" w:color="auto" w:fill="FFFFFF"/>
        </w:rPr>
        <w:t xml:space="preserve"> С. 17</w:t>
      </w:r>
      <w:r w:rsidR="00FB4D4F" w:rsidRPr="00CB2B9B">
        <w:rPr>
          <w:rFonts w:asciiTheme="majorBidi" w:hAnsiTheme="majorBidi" w:cstheme="majorBidi"/>
          <w:sz w:val="28"/>
          <w:szCs w:val="28"/>
          <w:shd w:val="clear" w:color="auto" w:fill="FFFFFF"/>
        </w:rPr>
        <w:t>–</w:t>
      </w:r>
      <w:r w:rsidRPr="00CB2B9B">
        <w:rPr>
          <w:rFonts w:asciiTheme="majorBidi" w:hAnsiTheme="majorBidi" w:cstheme="majorBidi"/>
          <w:sz w:val="28"/>
          <w:szCs w:val="28"/>
          <w:shd w:val="clear" w:color="auto" w:fill="FFFFFF"/>
        </w:rPr>
        <w:t>24.</w:t>
      </w:r>
    </w:p>
    <w:p w14:paraId="21035039" w14:textId="4C6B7042"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111</w:t>
      </w:r>
      <w:r w:rsidR="00F7449B" w:rsidRPr="00CB2B9B">
        <w:rPr>
          <w:rFonts w:asciiTheme="majorBidi" w:hAnsiTheme="majorBidi" w:cstheme="majorBidi"/>
          <w:sz w:val="28"/>
          <w:szCs w:val="28"/>
          <w:lang w:val="kk-KZ"/>
        </w:rPr>
        <w:t xml:space="preserve"> </w:t>
      </w:r>
      <w:r w:rsidR="00273A2E" w:rsidRPr="00CB2B9B">
        <w:rPr>
          <w:rFonts w:asciiTheme="majorBidi" w:hAnsiTheme="majorBidi" w:cstheme="majorBidi"/>
          <w:sz w:val="28"/>
          <w:szCs w:val="28"/>
          <w:lang w:val="kk-KZ"/>
        </w:rPr>
        <w:t xml:space="preserve">Кулибаева Д.Н. </w:t>
      </w:r>
      <w:r w:rsidR="00F7449B" w:rsidRPr="00CB2B9B">
        <w:rPr>
          <w:rFonts w:asciiTheme="majorBidi" w:hAnsiTheme="majorBidi" w:cstheme="majorBidi"/>
          <w:sz w:val="28"/>
          <w:szCs w:val="28"/>
          <w:lang w:val="kk-KZ"/>
        </w:rPr>
        <w:t>Инновационная модель формирования международно</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стандартных уровней владения иностранным языком в условиях школ международного типа</w:t>
      </w:r>
      <w:r w:rsidR="00273A2E"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 Алматы: Филология, 2002. – 216</w:t>
      </w:r>
      <w:r w:rsidR="008D6429"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17294C16" w14:textId="287964CE"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112</w:t>
      </w:r>
      <w:r w:rsidR="00F7449B" w:rsidRPr="00CB2B9B">
        <w:rPr>
          <w:rFonts w:asciiTheme="majorBidi" w:hAnsiTheme="majorBidi" w:cstheme="majorBidi"/>
          <w:sz w:val="28"/>
          <w:szCs w:val="28"/>
          <w:lang w:val="kk-KZ"/>
        </w:rPr>
        <w:t xml:space="preserve"> Кунанбаева С.С. Компетентностное моделирование профессионального иноязычного образования</w:t>
      </w:r>
      <w:r w:rsidR="00273A2E"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Алматы: Полиграфсервис, 2014. – 202</w:t>
      </w:r>
      <w:r w:rsidR="00273A2E"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с.</w:t>
      </w:r>
    </w:p>
    <w:p w14:paraId="2658B65E" w14:textId="322181F0"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113</w:t>
      </w:r>
      <w:r w:rsidR="00F7449B" w:rsidRPr="00CB2B9B">
        <w:rPr>
          <w:rFonts w:asciiTheme="majorBidi" w:hAnsiTheme="majorBidi" w:cstheme="majorBidi"/>
          <w:sz w:val="28"/>
          <w:szCs w:val="28"/>
          <w:lang w:val="kk-KZ"/>
        </w:rPr>
        <w:t xml:space="preserve"> Митина М. Л. Психология профессионального развития</w:t>
      </w:r>
      <w:r w:rsidR="00273A2E" w:rsidRPr="00CB2B9B">
        <w:rPr>
          <w:rFonts w:asciiTheme="majorBidi" w:hAnsiTheme="majorBidi" w:cstheme="majorBidi"/>
          <w:sz w:val="28"/>
          <w:szCs w:val="28"/>
        </w:rPr>
        <w:t>. -</w:t>
      </w:r>
      <w:r w:rsidR="00F7449B" w:rsidRPr="00CB2B9B">
        <w:rPr>
          <w:rFonts w:asciiTheme="majorBidi" w:hAnsiTheme="majorBidi" w:cstheme="majorBidi"/>
          <w:sz w:val="28"/>
          <w:szCs w:val="28"/>
          <w:lang w:val="kk-KZ"/>
        </w:rPr>
        <w:t xml:space="preserve"> М., 1998</w:t>
      </w:r>
      <w:r w:rsidR="00273A2E" w:rsidRPr="00CB2B9B">
        <w:rPr>
          <w:rFonts w:asciiTheme="majorBidi" w:hAnsiTheme="majorBidi" w:cstheme="majorBidi"/>
          <w:sz w:val="28"/>
          <w:szCs w:val="28"/>
        </w:rPr>
        <w:t>. -</w:t>
      </w:r>
      <w:r w:rsidR="00F7449B" w:rsidRPr="00CB2B9B">
        <w:rPr>
          <w:rFonts w:asciiTheme="majorBidi" w:hAnsiTheme="majorBidi" w:cstheme="majorBidi"/>
          <w:sz w:val="28"/>
          <w:szCs w:val="28"/>
          <w:lang w:val="kk-KZ"/>
        </w:rPr>
        <w:t xml:space="preserve"> 46</w:t>
      </w:r>
      <w:r w:rsidR="00273A2E" w:rsidRPr="00CB2B9B">
        <w:rPr>
          <w:rFonts w:asciiTheme="majorBidi" w:hAnsiTheme="majorBidi" w:cstheme="majorBidi"/>
          <w:sz w:val="28"/>
          <w:szCs w:val="28"/>
          <w:lang w:val="kk-KZ"/>
        </w:rPr>
        <w:t xml:space="preserve"> с.</w:t>
      </w:r>
    </w:p>
    <w:p w14:paraId="34590DD7" w14:textId="3EC429FE"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114</w:t>
      </w:r>
      <w:r w:rsidR="00F7449B" w:rsidRPr="00CB2B9B">
        <w:rPr>
          <w:rFonts w:asciiTheme="majorBidi" w:hAnsiTheme="majorBidi" w:cstheme="majorBidi"/>
          <w:sz w:val="28"/>
          <w:szCs w:val="28"/>
          <w:lang w:val="kk-KZ"/>
        </w:rPr>
        <w:t xml:space="preserve"> Зимняя И. А. Ключевые компетенции – новая парадигма результата образования // Высшее образование сегодня. – М.</w:t>
      </w:r>
      <w:r w:rsidR="00273A2E" w:rsidRPr="00CB2B9B">
        <w:rPr>
          <w:rFonts w:asciiTheme="majorBidi" w:hAnsiTheme="majorBidi" w:cstheme="majorBidi"/>
          <w:sz w:val="28"/>
          <w:szCs w:val="28"/>
        </w:rPr>
        <w:t>,</w:t>
      </w:r>
      <w:r w:rsidR="00F7449B" w:rsidRPr="00CB2B9B">
        <w:rPr>
          <w:rFonts w:asciiTheme="majorBidi" w:hAnsiTheme="majorBidi" w:cstheme="majorBidi"/>
          <w:sz w:val="28"/>
          <w:szCs w:val="28"/>
          <w:lang w:val="kk-KZ"/>
        </w:rPr>
        <w:t xml:space="preserve"> 2003. –</w:t>
      </w:r>
      <w:r w:rsidR="00273A2E"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50</w:t>
      </w:r>
      <w:r w:rsidR="00273A2E"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с.</w:t>
      </w:r>
    </w:p>
    <w:p w14:paraId="5774B4D7" w14:textId="35A44FCC" w:rsidR="00F7449B" w:rsidRPr="00CB2B9B" w:rsidRDefault="0077173D" w:rsidP="00F7449B">
      <w:pPr>
        <w:spacing w:after="0" w:line="240" w:lineRule="auto"/>
        <w:ind w:firstLine="567"/>
        <w:jc w:val="both"/>
        <w:rPr>
          <w:rFonts w:asciiTheme="majorBidi" w:hAnsiTheme="majorBidi" w:cstheme="majorBidi"/>
          <w:sz w:val="28"/>
          <w:szCs w:val="28"/>
          <w:shd w:val="clear" w:color="auto" w:fill="FFFFFF" w:themeFill="background1"/>
          <w:lang w:val="kk-KZ"/>
        </w:rPr>
      </w:pPr>
      <w:r w:rsidRPr="00CB2B9B">
        <w:rPr>
          <w:rFonts w:asciiTheme="majorBidi" w:hAnsiTheme="majorBidi" w:cstheme="majorBidi"/>
          <w:sz w:val="28"/>
          <w:szCs w:val="28"/>
          <w:lang w:val="kk-KZ"/>
        </w:rPr>
        <w:t>115</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shd w:val="clear" w:color="auto" w:fill="FFFFFF" w:themeFill="background1"/>
          <w:lang w:val="kk-KZ"/>
        </w:rPr>
        <w:t>Молчанова И. Г.</w:t>
      </w:r>
      <w:r w:rsidR="00273A2E" w:rsidRPr="00CB2B9B">
        <w:rPr>
          <w:rFonts w:asciiTheme="majorBidi" w:hAnsiTheme="majorBidi" w:cstheme="majorBidi"/>
          <w:sz w:val="28"/>
          <w:szCs w:val="28"/>
          <w:shd w:val="clear" w:color="auto" w:fill="FFFFFF" w:themeFill="background1"/>
        </w:rPr>
        <w:t>,</w:t>
      </w:r>
      <w:r w:rsidR="00F7449B" w:rsidRPr="00CB2B9B">
        <w:rPr>
          <w:rFonts w:asciiTheme="majorBidi" w:hAnsiTheme="majorBidi" w:cstheme="majorBidi"/>
          <w:sz w:val="28"/>
          <w:szCs w:val="28"/>
          <w:shd w:val="clear" w:color="auto" w:fill="FFFFFF" w:themeFill="background1"/>
          <w:lang w:val="kk-KZ"/>
        </w:rPr>
        <w:t xml:space="preserve"> </w:t>
      </w:r>
      <w:r w:rsidR="00273A2E" w:rsidRPr="00CB2B9B">
        <w:rPr>
          <w:rFonts w:asciiTheme="majorBidi" w:hAnsiTheme="majorBidi" w:cstheme="majorBidi"/>
          <w:sz w:val="28"/>
          <w:szCs w:val="28"/>
          <w:shd w:val="clear" w:color="auto" w:fill="FFFFFF" w:themeFill="background1"/>
          <w:lang w:val="kk-KZ"/>
        </w:rPr>
        <w:t xml:space="preserve">Фалькова М. Н. </w:t>
      </w:r>
      <w:r w:rsidR="00F7449B" w:rsidRPr="00CB2B9B">
        <w:rPr>
          <w:rFonts w:asciiTheme="majorBidi" w:hAnsiTheme="majorBidi" w:cstheme="majorBidi"/>
          <w:sz w:val="28"/>
          <w:szCs w:val="28"/>
          <w:shd w:val="clear" w:color="auto" w:fill="FFFFFF" w:themeFill="background1"/>
          <w:lang w:val="kk-KZ"/>
        </w:rPr>
        <w:t>Формирование профессионально</w:t>
      </w:r>
      <w:r w:rsidR="006162FE" w:rsidRPr="00CB2B9B">
        <w:rPr>
          <w:rFonts w:asciiTheme="majorBidi" w:hAnsiTheme="majorBidi" w:cstheme="majorBidi"/>
          <w:sz w:val="28"/>
          <w:szCs w:val="28"/>
          <w:shd w:val="clear" w:color="auto" w:fill="FFFFFF" w:themeFill="background1"/>
          <w:lang w:val="kk-KZ"/>
        </w:rPr>
        <w:t xml:space="preserve"> </w:t>
      </w:r>
      <w:r w:rsidR="00FB4D4F" w:rsidRPr="00CB2B9B">
        <w:rPr>
          <w:rFonts w:asciiTheme="majorBidi" w:hAnsiTheme="majorBidi" w:cstheme="majorBidi"/>
          <w:sz w:val="28"/>
          <w:szCs w:val="28"/>
          <w:shd w:val="clear" w:color="auto" w:fill="FFFFFF" w:themeFill="background1"/>
          <w:lang w:val="kk-KZ"/>
        </w:rPr>
        <w:t>–</w:t>
      </w:r>
      <w:r w:rsidR="001A52A8" w:rsidRPr="00CB2B9B">
        <w:rPr>
          <w:rFonts w:asciiTheme="majorBidi" w:hAnsiTheme="majorBidi" w:cstheme="majorBidi"/>
          <w:sz w:val="28"/>
          <w:szCs w:val="28"/>
          <w:shd w:val="clear" w:color="auto" w:fill="FFFFFF" w:themeFill="background1"/>
          <w:lang w:val="kk-KZ"/>
        </w:rPr>
        <w:t xml:space="preserve"> </w:t>
      </w:r>
      <w:r w:rsidR="00F7449B" w:rsidRPr="00CB2B9B">
        <w:rPr>
          <w:rFonts w:asciiTheme="majorBidi" w:hAnsiTheme="majorBidi" w:cstheme="majorBidi"/>
          <w:sz w:val="28"/>
          <w:szCs w:val="28"/>
          <w:shd w:val="clear" w:color="auto" w:fill="FFFFFF" w:themeFill="background1"/>
          <w:lang w:val="kk-KZ"/>
        </w:rPr>
        <w:t>коммуникативной компетенции в процессе обучения английскому языку в рамках среднего профессионального образования. —</w:t>
      </w:r>
      <w:r w:rsidR="006162FE" w:rsidRPr="00CB2B9B">
        <w:rPr>
          <w:rFonts w:asciiTheme="majorBidi" w:hAnsiTheme="majorBidi" w:cstheme="majorBidi"/>
          <w:sz w:val="28"/>
          <w:szCs w:val="28"/>
          <w:shd w:val="clear" w:color="auto" w:fill="FFFFFF" w:themeFill="background1"/>
          <w:lang w:val="kk-KZ"/>
        </w:rPr>
        <w:t xml:space="preserve"> </w:t>
      </w:r>
      <w:r w:rsidR="00F7449B" w:rsidRPr="00CB2B9B">
        <w:rPr>
          <w:rFonts w:asciiTheme="majorBidi" w:hAnsiTheme="majorBidi" w:cstheme="majorBidi"/>
          <w:sz w:val="28"/>
          <w:szCs w:val="28"/>
          <w:shd w:val="clear" w:color="auto" w:fill="FFFFFF" w:themeFill="background1"/>
          <w:lang w:val="kk-KZ"/>
        </w:rPr>
        <w:t xml:space="preserve">// Актуальные задачи педагогики: материалы VI Междунар. науч. конф. (г. Чита, январь 2015 г.). </w:t>
      </w:r>
      <w:r w:rsidR="00A05B88" w:rsidRPr="00CB2B9B">
        <w:rPr>
          <w:rFonts w:asciiTheme="majorBidi" w:hAnsiTheme="majorBidi" w:cstheme="majorBidi"/>
          <w:sz w:val="28"/>
          <w:szCs w:val="28"/>
          <w:shd w:val="clear" w:color="auto" w:fill="FFFFFF" w:themeFill="background1"/>
          <w:lang w:val="kk-KZ"/>
        </w:rPr>
        <w:t>-</w:t>
      </w:r>
      <w:r w:rsidR="00F7449B" w:rsidRPr="00CB2B9B">
        <w:rPr>
          <w:rFonts w:asciiTheme="majorBidi" w:hAnsiTheme="majorBidi" w:cstheme="majorBidi"/>
          <w:sz w:val="28"/>
          <w:szCs w:val="28"/>
          <w:shd w:val="clear" w:color="auto" w:fill="FFFFFF" w:themeFill="background1"/>
          <w:lang w:val="kk-KZ"/>
        </w:rPr>
        <w:t xml:space="preserve"> Чита: Издательство Молодой ученый, 2015. </w:t>
      </w:r>
      <w:r w:rsidR="00A05B88" w:rsidRPr="00CB2B9B">
        <w:rPr>
          <w:rFonts w:asciiTheme="majorBidi" w:hAnsiTheme="majorBidi" w:cstheme="majorBidi"/>
          <w:sz w:val="28"/>
          <w:szCs w:val="28"/>
          <w:shd w:val="clear" w:color="auto" w:fill="FFFFFF" w:themeFill="background1"/>
          <w:lang w:val="kk-KZ"/>
        </w:rPr>
        <w:t>-</w:t>
      </w:r>
      <w:r w:rsidR="00F7449B" w:rsidRPr="00CB2B9B">
        <w:rPr>
          <w:rFonts w:asciiTheme="majorBidi" w:hAnsiTheme="majorBidi" w:cstheme="majorBidi"/>
          <w:sz w:val="28"/>
          <w:szCs w:val="28"/>
          <w:shd w:val="clear" w:color="auto" w:fill="FFFFFF" w:themeFill="background1"/>
          <w:lang w:val="kk-KZ"/>
        </w:rPr>
        <w:t xml:space="preserve"> С. 148</w:t>
      </w:r>
      <w:r w:rsidR="00FB4D4F" w:rsidRPr="00CB2B9B">
        <w:rPr>
          <w:rFonts w:asciiTheme="majorBidi" w:hAnsiTheme="majorBidi" w:cstheme="majorBidi"/>
          <w:sz w:val="28"/>
          <w:szCs w:val="28"/>
          <w:shd w:val="clear" w:color="auto" w:fill="FFFFFF" w:themeFill="background1"/>
          <w:lang w:val="kk-KZ"/>
        </w:rPr>
        <w:t xml:space="preserve">– </w:t>
      </w:r>
      <w:r w:rsidR="00F7449B" w:rsidRPr="00CB2B9B">
        <w:rPr>
          <w:rFonts w:asciiTheme="majorBidi" w:hAnsiTheme="majorBidi" w:cstheme="majorBidi"/>
          <w:sz w:val="28"/>
          <w:szCs w:val="28"/>
          <w:shd w:val="clear" w:color="auto" w:fill="FFFFFF" w:themeFill="background1"/>
          <w:lang w:val="kk-KZ"/>
        </w:rPr>
        <w:t>150.</w:t>
      </w:r>
    </w:p>
    <w:p w14:paraId="334A7DBD" w14:textId="4576ACC2"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shd w:val="clear" w:color="auto" w:fill="FFFFFF" w:themeFill="background1"/>
          <w:lang w:val="kk-KZ"/>
        </w:rPr>
        <w:t>1</w:t>
      </w:r>
      <w:r w:rsidR="0077173D" w:rsidRPr="00CB2B9B">
        <w:rPr>
          <w:rFonts w:asciiTheme="majorBidi" w:hAnsiTheme="majorBidi" w:cstheme="majorBidi"/>
          <w:sz w:val="28"/>
          <w:szCs w:val="28"/>
          <w:shd w:val="clear" w:color="auto" w:fill="FFFFFF" w:themeFill="background1"/>
          <w:lang w:val="kk-KZ"/>
        </w:rPr>
        <w:t>16</w:t>
      </w:r>
      <w:r w:rsidRPr="00CB2B9B">
        <w:rPr>
          <w:rFonts w:asciiTheme="majorBidi" w:hAnsiTheme="majorBidi" w:cstheme="majorBidi"/>
          <w:sz w:val="28"/>
          <w:szCs w:val="28"/>
          <w:shd w:val="clear" w:color="auto" w:fill="FFFFFF" w:themeFill="background1"/>
        </w:rPr>
        <w:t xml:space="preserve"> </w:t>
      </w:r>
      <w:r w:rsidRPr="00CB2B9B">
        <w:rPr>
          <w:rFonts w:asciiTheme="majorBidi" w:hAnsiTheme="majorBidi" w:cstheme="majorBidi"/>
          <w:sz w:val="28"/>
          <w:szCs w:val="28"/>
          <w:lang w:val="kk-KZ"/>
        </w:rPr>
        <w:t>Зеер Э. Ф.</w:t>
      </w:r>
      <w:r w:rsidR="00A05B8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w:t>
      </w:r>
      <w:r w:rsidR="00A05B88" w:rsidRPr="00CB2B9B">
        <w:rPr>
          <w:rFonts w:asciiTheme="majorBidi" w:hAnsiTheme="majorBidi" w:cstheme="majorBidi"/>
          <w:sz w:val="28"/>
          <w:szCs w:val="28"/>
          <w:lang w:val="kk-KZ"/>
        </w:rPr>
        <w:t xml:space="preserve">Романцев Г.М. </w:t>
      </w:r>
      <w:r w:rsidRPr="00CB2B9B">
        <w:rPr>
          <w:rFonts w:asciiTheme="majorBidi" w:hAnsiTheme="majorBidi" w:cstheme="majorBidi"/>
          <w:sz w:val="28"/>
          <w:szCs w:val="28"/>
          <w:lang w:val="kk-KZ"/>
        </w:rPr>
        <w:t>Личностно</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ориентированное профессиональное образование // Педагогика. – 2002. – № 3. – С. 16–21.</w:t>
      </w:r>
    </w:p>
    <w:p w14:paraId="4BC68923" w14:textId="2AE9DB1A"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en-US"/>
        </w:rPr>
        <w:t>1</w:t>
      </w:r>
      <w:r w:rsidRPr="00CB2B9B">
        <w:rPr>
          <w:rFonts w:asciiTheme="majorBidi" w:hAnsiTheme="majorBidi" w:cstheme="majorBidi"/>
          <w:sz w:val="28"/>
          <w:szCs w:val="28"/>
          <w:lang w:val="kk-KZ"/>
        </w:rPr>
        <w:t>17</w:t>
      </w:r>
      <w:r w:rsidR="00F7449B" w:rsidRPr="00CB2B9B">
        <w:rPr>
          <w:rFonts w:asciiTheme="majorBidi" w:hAnsiTheme="majorBidi" w:cstheme="majorBidi"/>
          <w:sz w:val="28"/>
          <w:szCs w:val="28"/>
          <w:lang w:val="en-US"/>
        </w:rPr>
        <w:t xml:space="preserve"> </w:t>
      </w:r>
      <w:r w:rsidR="00F7449B" w:rsidRPr="00CB2B9B">
        <w:rPr>
          <w:rFonts w:asciiTheme="majorBidi" w:hAnsiTheme="majorBidi" w:cstheme="majorBidi"/>
          <w:sz w:val="28"/>
          <w:szCs w:val="28"/>
          <w:lang w:val="kk-KZ"/>
        </w:rPr>
        <w:t xml:space="preserve">Devos A.O. </w:t>
      </w:r>
      <w:r w:rsidR="00F7449B" w:rsidRPr="00CB2B9B">
        <w:rPr>
          <w:rFonts w:asciiTheme="majorBidi" w:hAnsiTheme="majorBidi" w:cstheme="majorBidi"/>
          <w:sz w:val="28"/>
          <w:szCs w:val="28"/>
          <w:lang w:val="en-US"/>
        </w:rPr>
        <w:t>The Application of the Simulation Method in the in Foreign Language Teaching in Higher Education Institutions, the Cognitive Linguistic Approach</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Journal of Educational and Social Research.</w:t>
      </w:r>
      <w:r w:rsidR="00F7449B" w:rsidRPr="00CB2B9B">
        <w:rPr>
          <w:rFonts w:asciiTheme="majorBidi" w:hAnsiTheme="majorBidi" w:cstheme="majorBidi"/>
          <w:sz w:val="28"/>
          <w:szCs w:val="28"/>
          <w:lang w:val="kk-KZ"/>
        </w:rPr>
        <w:t xml:space="preserve"> –</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2021.</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Vol 11, No 4.</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12 p.</w:t>
      </w:r>
    </w:p>
    <w:p w14:paraId="1A87D683" w14:textId="29549DE2" w:rsidR="00F7449B" w:rsidRPr="00CB2B9B" w:rsidRDefault="00F7449B" w:rsidP="00F7449B">
      <w:pPr>
        <w:tabs>
          <w:tab w:val="left" w:pos="567"/>
        </w:tabs>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77173D" w:rsidRPr="00CB2B9B">
        <w:rPr>
          <w:rFonts w:asciiTheme="majorBidi" w:hAnsiTheme="majorBidi" w:cstheme="majorBidi"/>
          <w:sz w:val="28"/>
          <w:szCs w:val="28"/>
        </w:rPr>
        <w:t>1</w:t>
      </w:r>
      <w:r w:rsidR="0077173D" w:rsidRPr="00CB2B9B">
        <w:rPr>
          <w:rFonts w:asciiTheme="majorBidi" w:hAnsiTheme="majorBidi" w:cstheme="majorBidi"/>
          <w:sz w:val="28"/>
          <w:szCs w:val="28"/>
          <w:lang w:val="kk-KZ"/>
        </w:rPr>
        <w:t>18</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Зайцева О.Б. Формирование информационной компетентности будущих учителей средствами инновационных технологий</w:t>
      </w:r>
      <w:r w:rsidRPr="00CB2B9B">
        <w:rPr>
          <w:rFonts w:asciiTheme="majorBidi" w:hAnsiTheme="majorBidi" w:cstheme="majorBidi"/>
          <w:sz w:val="28"/>
          <w:szCs w:val="28"/>
          <w:lang w:val="kk-KZ"/>
        </w:rPr>
        <w:t xml:space="preserve">: </w:t>
      </w:r>
      <w:r w:rsidR="00A05B88" w:rsidRPr="00CB2B9B">
        <w:rPr>
          <w:rFonts w:asciiTheme="majorBidi" w:hAnsiTheme="majorBidi" w:cstheme="majorBidi"/>
          <w:sz w:val="28"/>
          <w:szCs w:val="28"/>
          <w:lang w:val="kk-KZ"/>
        </w:rPr>
        <w:t>д</w:t>
      </w:r>
      <w:r w:rsidRPr="00CB2B9B">
        <w:rPr>
          <w:rFonts w:asciiTheme="majorBidi" w:hAnsiTheme="majorBidi" w:cstheme="majorBidi"/>
          <w:sz w:val="28"/>
          <w:szCs w:val="28"/>
        </w:rPr>
        <w:t xml:space="preserve">ис. </w:t>
      </w:r>
      <w:r w:rsidR="00A05B88" w:rsidRPr="00CB2B9B">
        <w:rPr>
          <w:rFonts w:asciiTheme="majorBidi" w:hAnsiTheme="majorBidi" w:cstheme="majorBidi"/>
          <w:sz w:val="28"/>
          <w:szCs w:val="28"/>
        </w:rPr>
        <w:t>…</w:t>
      </w:r>
      <w:r w:rsidRPr="00CB2B9B">
        <w:rPr>
          <w:rFonts w:asciiTheme="majorBidi" w:hAnsiTheme="majorBidi" w:cstheme="majorBidi"/>
          <w:sz w:val="28"/>
          <w:szCs w:val="28"/>
        </w:rPr>
        <w:t>канд.пед.наук</w:t>
      </w:r>
      <w:r w:rsidR="00A05B88" w:rsidRPr="00CB2B9B">
        <w:rPr>
          <w:rFonts w:asciiTheme="majorBidi" w:hAnsiTheme="majorBidi" w:cstheme="majorBidi"/>
          <w:sz w:val="28"/>
          <w:szCs w:val="28"/>
        </w:rPr>
        <w:t xml:space="preserve">: </w:t>
      </w:r>
      <w:r w:rsidR="006162FE" w:rsidRPr="00CB2B9B">
        <w:rPr>
          <w:rFonts w:asciiTheme="majorBidi" w:hAnsiTheme="majorBidi" w:cstheme="majorBidi"/>
          <w:sz w:val="28"/>
          <w:szCs w:val="28"/>
          <w:lang w:val="kk-KZ"/>
        </w:rPr>
        <w:t>13.00.08</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 Армавир, 2002. – 169 с.</w:t>
      </w:r>
    </w:p>
    <w:p w14:paraId="683D2E6A" w14:textId="2B4E8E5E" w:rsidR="00F7449B" w:rsidRPr="00CB2B9B" w:rsidRDefault="00F7449B" w:rsidP="00F7449B">
      <w:pPr>
        <w:tabs>
          <w:tab w:val="left" w:pos="567"/>
        </w:tabs>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ab/>
      </w:r>
      <w:r w:rsidR="0077173D" w:rsidRPr="00CB2B9B">
        <w:rPr>
          <w:rFonts w:asciiTheme="majorBidi" w:hAnsiTheme="majorBidi" w:cstheme="majorBidi"/>
          <w:sz w:val="28"/>
          <w:szCs w:val="28"/>
        </w:rPr>
        <w:t>1</w:t>
      </w:r>
      <w:r w:rsidR="0077173D" w:rsidRPr="00CB2B9B">
        <w:rPr>
          <w:rFonts w:asciiTheme="majorBidi" w:hAnsiTheme="majorBidi" w:cstheme="majorBidi"/>
          <w:sz w:val="28"/>
          <w:szCs w:val="28"/>
          <w:lang w:val="kk-KZ"/>
        </w:rPr>
        <w:t>19</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 xml:space="preserve">Раицкая Л.К. Информационная компетенция преподавателя иностранного языка в высшей школе: сущность, пути формирования </w:t>
      </w:r>
      <w:r w:rsidRPr="00CB2B9B">
        <w:rPr>
          <w:rFonts w:asciiTheme="majorBidi" w:hAnsiTheme="majorBidi" w:cstheme="majorBidi"/>
          <w:sz w:val="28"/>
          <w:szCs w:val="28"/>
          <w:lang w:val="kk-KZ"/>
        </w:rPr>
        <w:t>/</w:t>
      </w:r>
      <w:r w:rsidRPr="00CB2B9B">
        <w:rPr>
          <w:rFonts w:asciiTheme="majorBidi" w:hAnsiTheme="majorBidi" w:cstheme="majorBidi"/>
          <w:sz w:val="28"/>
          <w:szCs w:val="28"/>
        </w:rPr>
        <w:t>/ Лингвострановедение: методы анализа, технология обучения. Пятый межвузовский семинар по лингвострановедению: Сб. статей. В 2 ч. Ч. 1. – М.: МГИМО</w:t>
      </w:r>
      <w:r w:rsidR="00FB4D4F" w:rsidRPr="00CB2B9B">
        <w:rPr>
          <w:rFonts w:asciiTheme="majorBidi" w:hAnsiTheme="majorBidi" w:cstheme="majorBidi"/>
          <w:sz w:val="28"/>
          <w:szCs w:val="28"/>
        </w:rPr>
        <w:t xml:space="preserve">– </w:t>
      </w:r>
      <w:r w:rsidRPr="00CB2B9B">
        <w:rPr>
          <w:rFonts w:asciiTheme="majorBidi" w:hAnsiTheme="majorBidi" w:cstheme="majorBidi"/>
          <w:sz w:val="28"/>
          <w:szCs w:val="28"/>
        </w:rPr>
        <w:t>Университет, 2008. – С. 142</w:t>
      </w:r>
      <w:r w:rsidR="00FB4D4F" w:rsidRPr="00CB2B9B">
        <w:rPr>
          <w:rFonts w:asciiTheme="majorBidi" w:hAnsiTheme="majorBidi" w:cstheme="majorBidi"/>
          <w:sz w:val="28"/>
          <w:szCs w:val="28"/>
        </w:rPr>
        <w:t xml:space="preserve">– </w:t>
      </w:r>
      <w:r w:rsidRPr="00CB2B9B">
        <w:rPr>
          <w:rFonts w:asciiTheme="majorBidi" w:hAnsiTheme="majorBidi" w:cstheme="majorBidi"/>
          <w:sz w:val="28"/>
          <w:szCs w:val="28"/>
        </w:rPr>
        <w:t xml:space="preserve">152. </w:t>
      </w:r>
    </w:p>
    <w:p w14:paraId="0E2A75A6" w14:textId="16839AD5"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rPr>
        <w:lastRenderedPageBreak/>
        <w:t>1</w:t>
      </w:r>
      <w:r w:rsidR="0077173D" w:rsidRPr="00CB2B9B">
        <w:rPr>
          <w:rFonts w:asciiTheme="majorBidi" w:hAnsiTheme="majorBidi" w:cstheme="majorBidi"/>
          <w:sz w:val="28"/>
          <w:szCs w:val="28"/>
        </w:rPr>
        <w:t>2</w:t>
      </w:r>
      <w:r w:rsidR="0077173D" w:rsidRPr="00CB2B9B">
        <w:rPr>
          <w:rFonts w:asciiTheme="majorBidi" w:hAnsiTheme="majorBidi" w:cstheme="majorBidi"/>
          <w:sz w:val="28"/>
          <w:szCs w:val="28"/>
          <w:lang w:val="kk-KZ"/>
        </w:rPr>
        <w:t>0</w:t>
      </w:r>
      <w:r w:rsidRPr="00CB2B9B">
        <w:rPr>
          <w:rFonts w:asciiTheme="majorBidi" w:hAnsiTheme="majorBidi" w:cstheme="majorBidi"/>
          <w:sz w:val="28"/>
          <w:szCs w:val="28"/>
          <w:lang w:val="kk-KZ"/>
        </w:rPr>
        <w:t xml:space="preserve"> Семенов А.Л. Роль информационных технологий в общем среднем образовании</w:t>
      </w:r>
      <w:r w:rsidR="00A05B8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 М. : Изд</w:t>
      </w:r>
      <w:r w:rsidR="00FB4D4F"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во МИПКРО, 2000. – 12 с</w:t>
      </w:r>
      <w:r w:rsidR="00A05B88" w:rsidRPr="00CB2B9B">
        <w:rPr>
          <w:rFonts w:asciiTheme="majorBidi" w:hAnsiTheme="majorBidi" w:cstheme="majorBidi"/>
          <w:sz w:val="28"/>
          <w:szCs w:val="28"/>
          <w:lang w:val="kk-KZ"/>
        </w:rPr>
        <w:t>.</w:t>
      </w:r>
    </w:p>
    <w:p w14:paraId="0DF00C51" w14:textId="0BB559DC" w:rsidR="00F7449B" w:rsidRPr="00CB2B9B" w:rsidRDefault="0077173D"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rPr>
        <w:t>12</w:t>
      </w:r>
      <w:r w:rsidRPr="00CB2B9B">
        <w:rPr>
          <w:rFonts w:asciiTheme="majorBidi" w:hAnsiTheme="majorBidi" w:cstheme="majorBidi"/>
          <w:sz w:val="28"/>
          <w:szCs w:val="28"/>
          <w:lang w:val="kk-KZ"/>
        </w:rPr>
        <w:t>1</w:t>
      </w:r>
      <w:r w:rsidR="00F7449B" w:rsidRPr="00CB2B9B">
        <w:rPr>
          <w:rFonts w:asciiTheme="majorBidi" w:hAnsiTheme="majorBidi" w:cstheme="majorBidi"/>
          <w:sz w:val="28"/>
          <w:szCs w:val="28"/>
        </w:rPr>
        <w:t xml:space="preserve"> Евдокимова М. Г. Система обучения иностранным языкам на основе информационно</w:t>
      </w:r>
      <w:r w:rsidR="00A05B88" w:rsidRPr="00CB2B9B">
        <w:rPr>
          <w:rFonts w:asciiTheme="majorBidi" w:hAnsiTheme="majorBidi" w:cstheme="majorBidi"/>
          <w:sz w:val="28"/>
          <w:szCs w:val="28"/>
        </w:rPr>
        <w:t xml:space="preserve"> </w:t>
      </w:r>
      <w:r w:rsidR="00FB4D4F"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коммуникационной технологии: технический вуз, английский язык: автореф. дис. ...док</w:t>
      </w:r>
      <w:r w:rsidR="00A05B88" w:rsidRPr="00CB2B9B">
        <w:rPr>
          <w:rFonts w:asciiTheme="majorBidi" w:hAnsiTheme="majorBidi" w:cstheme="majorBidi"/>
          <w:sz w:val="28"/>
          <w:szCs w:val="28"/>
        </w:rPr>
        <w:t>. п</w:t>
      </w:r>
      <w:r w:rsidR="00F7449B" w:rsidRPr="00CB2B9B">
        <w:rPr>
          <w:rFonts w:asciiTheme="majorBidi" w:hAnsiTheme="majorBidi" w:cstheme="majorBidi"/>
          <w:sz w:val="28"/>
          <w:szCs w:val="28"/>
        </w:rPr>
        <w:t>ед.</w:t>
      </w:r>
      <w:r w:rsidR="00A05B8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наук: 13.00.02</w:t>
      </w:r>
      <w:r w:rsidR="00A05B88" w:rsidRPr="00CB2B9B">
        <w:rPr>
          <w:rFonts w:asciiTheme="majorBidi" w:hAnsiTheme="majorBidi" w:cstheme="majorBidi"/>
          <w:sz w:val="28"/>
          <w:szCs w:val="28"/>
        </w:rPr>
        <w:t>. -</w:t>
      </w:r>
      <w:r w:rsidR="00F7449B" w:rsidRPr="00CB2B9B">
        <w:rPr>
          <w:rFonts w:asciiTheme="majorBidi" w:hAnsiTheme="majorBidi" w:cstheme="majorBidi"/>
          <w:sz w:val="28"/>
          <w:szCs w:val="28"/>
        </w:rPr>
        <w:t xml:space="preserve"> Моск. гос. лингвист.</w:t>
      </w:r>
      <w:r w:rsidR="00A05B8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ун</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т. – М</w:t>
      </w:r>
      <w:r w:rsidR="00A05B88" w:rsidRPr="00CB2B9B">
        <w:rPr>
          <w:rFonts w:asciiTheme="majorBidi" w:hAnsiTheme="majorBidi" w:cstheme="majorBidi"/>
          <w:sz w:val="28"/>
          <w:szCs w:val="28"/>
        </w:rPr>
        <w:t>.</w:t>
      </w:r>
      <w:r w:rsidR="00F7449B" w:rsidRPr="00CB2B9B">
        <w:rPr>
          <w:rFonts w:asciiTheme="majorBidi" w:hAnsiTheme="majorBidi" w:cstheme="majorBidi"/>
          <w:sz w:val="28"/>
          <w:szCs w:val="28"/>
        </w:rPr>
        <w:t>, 2007. – 667 с.</w:t>
      </w:r>
    </w:p>
    <w:p w14:paraId="4D153CF1" w14:textId="7708021A" w:rsidR="00F7449B" w:rsidRPr="00CB2B9B" w:rsidRDefault="00F7449B"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en-US"/>
        </w:rPr>
        <w:t>1</w:t>
      </w:r>
      <w:r w:rsidR="0077173D" w:rsidRPr="00CB2B9B">
        <w:rPr>
          <w:rFonts w:asciiTheme="majorBidi" w:hAnsiTheme="majorBidi" w:cstheme="majorBidi"/>
          <w:sz w:val="28"/>
          <w:szCs w:val="28"/>
          <w:lang w:val="kk-KZ"/>
        </w:rPr>
        <w:t>22</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kk-KZ"/>
        </w:rPr>
        <w:t>Velez A., Alonso R.K. Business Simulation Games for the Development of Decision Making: Systematic Review//</w:t>
      </w:r>
      <w:r w:rsidR="00A05B88" w:rsidRPr="00CB2B9B">
        <w:rPr>
          <w:rFonts w:asciiTheme="majorBidi" w:hAnsiTheme="majorBidi" w:cstheme="majorBidi"/>
          <w:sz w:val="28"/>
          <w:szCs w:val="28"/>
          <w:lang w:val="kk-KZ"/>
        </w:rPr>
        <w:t xml:space="preserve"> </w:t>
      </w:r>
      <w:r w:rsidRPr="00CB2B9B">
        <w:rPr>
          <w:rStyle w:val="a8"/>
          <w:rFonts w:asciiTheme="majorBidi" w:hAnsiTheme="majorBidi" w:cstheme="majorBidi"/>
          <w:sz w:val="28"/>
          <w:szCs w:val="28"/>
          <w:lang w:val="kk-KZ"/>
        </w:rPr>
        <w:t>Educ. Sci.</w:t>
      </w:r>
      <w:r w:rsidRPr="00CB2B9B">
        <w:rPr>
          <w:rFonts w:asciiTheme="majorBidi" w:hAnsiTheme="majorBidi" w:cstheme="majorBidi"/>
          <w:sz w:val="28"/>
          <w:szCs w:val="28"/>
          <w:lang w:val="kk-KZ"/>
        </w:rPr>
        <w:t xml:space="preserve"> – 2025. </w:t>
      </w:r>
      <w:r w:rsidR="00A05B8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xml:space="preserve">№ </w:t>
      </w:r>
      <w:r w:rsidRPr="00CB2B9B">
        <w:rPr>
          <w:rStyle w:val="a8"/>
          <w:rFonts w:asciiTheme="majorBidi" w:hAnsiTheme="majorBidi" w:cstheme="majorBidi"/>
          <w:sz w:val="28"/>
          <w:szCs w:val="28"/>
          <w:lang w:val="en-US"/>
        </w:rPr>
        <w:t>15</w:t>
      </w:r>
      <w:r w:rsidRPr="00CB2B9B">
        <w:rPr>
          <w:rFonts w:asciiTheme="majorBidi" w:hAnsiTheme="majorBidi" w:cstheme="majorBidi"/>
          <w:sz w:val="28"/>
          <w:szCs w:val="28"/>
          <w:lang w:val="en-US"/>
        </w:rPr>
        <w:t>.</w:t>
      </w:r>
      <w:r w:rsidRPr="00CB2B9B">
        <w:rPr>
          <w:rFonts w:asciiTheme="majorBidi" w:hAnsiTheme="majorBidi" w:cstheme="majorBidi"/>
          <w:sz w:val="28"/>
          <w:szCs w:val="28"/>
          <w:lang w:val="kk-KZ"/>
        </w:rPr>
        <w:t xml:space="preserve"> –</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en-US"/>
        </w:rPr>
        <w:t>168 p.</w:t>
      </w:r>
    </w:p>
    <w:p w14:paraId="42CFC843" w14:textId="78B50583"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rPr>
        <w:t>1</w:t>
      </w:r>
      <w:r w:rsidRPr="00CB2B9B">
        <w:rPr>
          <w:rFonts w:asciiTheme="majorBidi" w:hAnsiTheme="majorBidi" w:cstheme="majorBidi"/>
          <w:sz w:val="28"/>
          <w:szCs w:val="28"/>
          <w:lang w:val="kk-KZ"/>
        </w:rPr>
        <w:t>23</w:t>
      </w:r>
      <w:r w:rsidR="00F7449B" w:rsidRPr="00CB2B9B">
        <w:rPr>
          <w:rFonts w:asciiTheme="majorBidi" w:hAnsiTheme="majorBidi" w:cstheme="majorBidi"/>
          <w:sz w:val="28"/>
          <w:szCs w:val="28"/>
        </w:rPr>
        <w:t xml:space="preserve"> Мамина Р.И. Этикет и его измерения в информационном обществе // Информационное общество: образование, наука, культура и технологии будущего. </w:t>
      </w:r>
      <w:r w:rsidR="00A05B8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2018. </w:t>
      </w:r>
      <w:r w:rsidR="00A05B88" w:rsidRPr="00CB2B9B">
        <w:rPr>
          <w:rFonts w:asciiTheme="majorBidi" w:hAnsiTheme="majorBidi" w:cstheme="majorBidi"/>
          <w:sz w:val="28"/>
          <w:szCs w:val="28"/>
        </w:rPr>
        <w:t xml:space="preserve">- Вып. 2. - </w:t>
      </w:r>
      <w:r w:rsidR="00F7449B" w:rsidRPr="00CB2B9B">
        <w:rPr>
          <w:rFonts w:asciiTheme="majorBidi" w:hAnsiTheme="majorBidi" w:cstheme="majorBidi"/>
          <w:sz w:val="28"/>
          <w:szCs w:val="28"/>
        </w:rPr>
        <w:t>С. 204</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216</w:t>
      </w:r>
      <w:r w:rsidR="00F7449B" w:rsidRPr="00CB2B9B">
        <w:rPr>
          <w:rFonts w:asciiTheme="majorBidi" w:hAnsiTheme="majorBidi" w:cstheme="majorBidi"/>
          <w:sz w:val="28"/>
          <w:szCs w:val="28"/>
          <w:lang w:val="kk-KZ"/>
        </w:rPr>
        <w:t>.</w:t>
      </w:r>
    </w:p>
    <w:p w14:paraId="38427C98" w14:textId="4D278AC7" w:rsidR="00F7449B" w:rsidRPr="00CB2B9B" w:rsidRDefault="0077173D"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rPr>
        <w:t>1</w:t>
      </w:r>
      <w:r w:rsidRPr="00CB2B9B">
        <w:rPr>
          <w:rFonts w:asciiTheme="majorBidi" w:hAnsiTheme="majorBidi" w:cstheme="majorBidi"/>
          <w:sz w:val="28"/>
          <w:szCs w:val="28"/>
          <w:lang w:val="kk-KZ"/>
        </w:rPr>
        <w:t>24</w:t>
      </w:r>
      <w:r w:rsidR="00F7449B" w:rsidRPr="00CB2B9B">
        <w:rPr>
          <w:rFonts w:asciiTheme="majorBidi" w:hAnsiTheme="majorBidi" w:cstheme="majorBidi"/>
          <w:sz w:val="28"/>
          <w:szCs w:val="28"/>
        </w:rPr>
        <w:t xml:space="preserve"> </w:t>
      </w:r>
      <w:r w:rsidR="00A05B88" w:rsidRPr="00CB2B9B">
        <w:rPr>
          <w:rFonts w:asciiTheme="majorBidi" w:hAnsiTheme="majorBidi" w:cstheme="majorBidi"/>
          <w:sz w:val="28"/>
          <w:szCs w:val="28"/>
          <w:lang w:val="kk-KZ"/>
        </w:rPr>
        <w:t>Вербицкий А.</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А.</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Активное обучение </w:t>
      </w:r>
      <w:r w:rsidR="00A05B88" w:rsidRPr="00CB2B9B">
        <w:rPr>
          <w:rFonts w:asciiTheme="majorBidi" w:hAnsiTheme="majorBidi" w:cstheme="majorBidi"/>
          <w:sz w:val="28"/>
          <w:szCs w:val="28"/>
        </w:rPr>
        <w:t>в высшей</w:t>
      </w:r>
      <w:r w:rsidR="00F7449B" w:rsidRPr="00CB2B9B">
        <w:rPr>
          <w:rFonts w:asciiTheme="majorBidi" w:hAnsiTheme="majorBidi" w:cstheme="majorBidi"/>
          <w:sz w:val="28"/>
          <w:szCs w:val="28"/>
        </w:rPr>
        <w:t xml:space="preserve"> школе: контекстный подход. </w:t>
      </w:r>
      <w:r w:rsidR="00A05B8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М., 1991. </w:t>
      </w:r>
      <w:r w:rsidR="00A05B8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207 с. </w:t>
      </w:r>
    </w:p>
    <w:p w14:paraId="69B2AD48" w14:textId="58A538B7"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rPr>
        <w:t>1</w:t>
      </w:r>
      <w:r w:rsidRPr="00CB2B9B">
        <w:rPr>
          <w:rFonts w:asciiTheme="majorBidi" w:hAnsiTheme="majorBidi" w:cstheme="majorBidi"/>
          <w:sz w:val="28"/>
          <w:szCs w:val="28"/>
          <w:lang w:val="kk-KZ"/>
        </w:rPr>
        <w:t>25</w:t>
      </w:r>
      <w:r w:rsidR="00F7449B"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Круглякова Г.В. Содержание и технология формирования профессиональной информационно</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коммуникативной компетенции студентов</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филологов: автореф. дис.</w:t>
      </w:r>
      <w:r w:rsidR="00A05B8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канд. пед. </w:t>
      </w:r>
      <w:r w:rsidR="00A05B88" w:rsidRPr="00CB2B9B">
        <w:rPr>
          <w:rFonts w:asciiTheme="majorBidi" w:hAnsiTheme="majorBidi" w:cstheme="majorBidi"/>
          <w:sz w:val="28"/>
          <w:szCs w:val="28"/>
          <w:lang w:val="kk-KZ"/>
        </w:rPr>
        <w:t>н</w:t>
      </w:r>
      <w:r w:rsidR="00F7449B" w:rsidRPr="00CB2B9B">
        <w:rPr>
          <w:rFonts w:asciiTheme="majorBidi" w:hAnsiTheme="majorBidi" w:cstheme="majorBidi"/>
          <w:sz w:val="28"/>
          <w:szCs w:val="28"/>
          <w:lang w:val="kk-KZ"/>
        </w:rPr>
        <w:t>аук</w:t>
      </w:r>
      <w:r w:rsidR="00A05B88" w:rsidRPr="00CB2B9B">
        <w:rPr>
          <w:rFonts w:asciiTheme="majorBidi" w:hAnsiTheme="majorBidi" w:cstheme="majorBidi"/>
          <w:sz w:val="28"/>
          <w:szCs w:val="28"/>
          <w:lang w:val="kk-KZ"/>
        </w:rPr>
        <w:t xml:space="preserve">: </w:t>
      </w:r>
      <w:r w:rsidR="006162FE" w:rsidRPr="00CB2B9B">
        <w:rPr>
          <w:rFonts w:asciiTheme="majorBidi" w:hAnsiTheme="majorBidi" w:cstheme="majorBidi"/>
          <w:sz w:val="28"/>
          <w:szCs w:val="28"/>
          <w:lang w:val="kk-KZ"/>
        </w:rPr>
        <w:t>13.00.08</w:t>
      </w:r>
      <w:r w:rsidR="001A52A8" w:rsidRPr="00CB2B9B">
        <w:rPr>
          <w:rFonts w:asciiTheme="majorBidi" w:hAnsiTheme="majorBidi" w:cstheme="majorBidi"/>
          <w:sz w:val="28"/>
          <w:szCs w:val="28"/>
          <w:lang w:val="kk-KZ"/>
        </w:rPr>
        <w:t xml:space="preserve"> </w:t>
      </w:r>
      <w:r w:rsidR="00A05B8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Тольятти, 2007. – 243</w:t>
      </w:r>
      <w:r w:rsidR="00A05B8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06AE89BD" w14:textId="5043750C"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126</w:t>
      </w:r>
      <w:r w:rsidR="00F7449B" w:rsidRPr="00CB2B9B">
        <w:rPr>
          <w:rFonts w:asciiTheme="majorBidi" w:hAnsiTheme="majorBidi" w:cstheme="majorBidi"/>
          <w:sz w:val="28"/>
          <w:szCs w:val="28"/>
          <w:lang w:val="kk-KZ"/>
        </w:rPr>
        <w:t xml:space="preserve"> Принцип функциональности обучение иностранныму языку</w:t>
      </w:r>
      <w:r w:rsidR="00A05B88"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https:// vuzlit.com/711888/ printsip _funktsionalnosti _obuchenii _inostrannomu_ yazyku</w:t>
      </w:r>
      <w:r w:rsidR="00A05B88" w:rsidRPr="00CB2B9B">
        <w:rPr>
          <w:rFonts w:asciiTheme="majorBidi" w:hAnsiTheme="majorBidi" w:cstheme="majorBidi"/>
          <w:sz w:val="28"/>
          <w:szCs w:val="28"/>
          <w:lang w:val="kk-KZ"/>
        </w:rPr>
        <w:t xml:space="preserve"> </w:t>
      </w:r>
      <w:r w:rsidR="006162FE" w:rsidRPr="00CB2B9B">
        <w:rPr>
          <w:rFonts w:asciiTheme="majorBidi" w:hAnsiTheme="majorBidi" w:cstheme="majorBidi"/>
          <w:sz w:val="28"/>
          <w:szCs w:val="28"/>
          <w:lang w:val="kk-KZ"/>
        </w:rPr>
        <w:t>18.09.2025</w:t>
      </w:r>
      <w:r w:rsidR="001A52A8" w:rsidRPr="00CB2B9B">
        <w:rPr>
          <w:rFonts w:asciiTheme="majorBidi" w:hAnsiTheme="majorBidi" w:cstheme="majorBidi"/>
          <w:sz w:val="28"/>
          <w:szCs w:val="28"/>
          <w:lang w:val="kk-KZ"/>
        </w:rPr>
        <w:t xml:space="preserve"> </w:t>
      </w:r>
    </w:p>
    <w:p w14:paraId="70E6BE52" w14:textId="3D2B0DA6"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77173D" w:rsidRPr="00CB2B9B">
        <w:rPr>
          <w:rFonts w:asciiTheme="majorBidi" w:hAnsiTheme="majorBidi" w:cstheme="majorBidi"/>
          <w:sz w:val="28"/>
          <w:szCs w:val="28"/>
          <w:lang w:val="kk-KZ"/>
        </w:rPr>
        <w:t>27</w:t>
      </w:r>
      <w:r w:rsidRPr="00CB2B9B">
        <w:rPr>
          <w:rFonts w:asciiTheme="majorBidi" w:hAnsiTheme="majorBidi" w:cstheme="majorBidi"/>
          <w:sz w:val="28"/>
          <w:szCs w:val="28"/>
          <w:lang w:val="kk-KZ"/>
        </w:rPr>
        <w:t xml:space="preserve"> Зимняя И. А. Ключевые компетенции – новая парадигма результата образования // Высшее образование сегодня. – М.</w:t>
      </w:r>
      <w:r w:rsidR="00A05B88"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 2003. –</w:t>
      </w:r>
      <w:r w:rsidR="00A05B8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50</w:t>
      </w:r>
      <w:r w:rsidR="00A05B8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w:t>
      </w:r>
    </w:p>
    <w:p w14:paraId="5F204580" w14:textId="2D7B707F"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rPr>
        <w:t>1</w:t>
      </w:r>
      <w:r w:rsidRPr="00CB2B9B">
        <w:rPr>
          <w:rFonts w:asciiTheme="majorBidi" w:hAnsiTheme="majorBidi" w:cstheme="majorBidi"/>
          <w:sz w:val="28"/>
          <w:szCs w:val="28"/>
          <w:lang w:val="kk-KZ"/>
        </w:rPr>
        <w:t>28</w:t>
      </w:r>
      <w:r w:rsidR="00F7449B"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Дворина Н.Н. Визуализация, основанная на компьютерных технологиях, как эффективное средство обучения иностранному языку // Материалы VI междунар.</w:t>
      </w:r>
      <w:r w:rsidR="00A05B8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научно</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практич.</w:t>
      </w:r>
      <w:r w:rsidR="00A05B8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конф. “Новые информационные технологии в образовании”. – Екатеринбург, 2013. – С. 45</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47.</w:t>
      </w:r>
    </w:p>
    <w:p w14:paraId="7417271F" w14:textId="378576AB" w:rsidR="00F7449B" w:rsidRPr="00CB2B9B" w:rsidRDefault="0077173D" w:rsidP="00F7449B">
      <w:pPr>
        <w:spacing w:after="0" w:line="240" w:lineRule="auto"/>
        <w:ind w:firstLine="567"/>
        <w:jc w:val="both"/>
        <w:rPr>
          <w:rFonts w:asciiTheme="majorBidi" w:hAnsiTheme="majorBidi" w:cstheme="majorBidi"/>
          <w:sz w:val="28"/>
          <w:szCs w:val="28"/>
          <w:shd w:val="clear" w:color="auto" w:fill="FFFFFF"/>
          <w:lang w:val="kk-KZ"/>
        </w:rPr>
      </w:pPr>
      <w:r w:rsidRPr="00CB2B9B">
        <w:rPr>
          <w:rFonts w:asciiTheme="majorBidi" w:hAnsiTheme="majorBidi" w:cstheme="majorBidi"/>
          <w:sz w:val="28"/>
          <w:szCs w:val="28"/>
          <w:lang w:val="kk-KZ"/>
        </w:rPr>
        <w:t>129</w:t>
      </w:r>
      <w:r w:rsidR="00F7449B" w:rsidRPr="00CB2B9B">
        <w:rPr>
          <w:rFonts w:asciiTheme="majorBidi" w:hAnsiTheme="majorBidi" w:cstheme="majorBidi"/>
          <w:sz w:val="28"/>
          <w:szCs w:val="28"/>
          <w:lang w:val="kk-KZ"/>
        </w:rPr>
        <w:t xml:space="preserve"> </w:t>
      </w:r>
      <w:r w:rsidR="00A05B88" w:rsidRPr="00CB2B9B">
        <w:rPr>
          <w:rFonts w:asciiTheme="majorBidi" w:hAnsiTheme="majorBidi" w:cstheme="majorBidi"/>
          <w:sz w:val="28"/>
          <w:szCs w:val="28"/>
          <w:shd w:val="clear" w:color="auto" w:fill="FFFFFF"/>
          <w:lang w:val="kk-KZ"/>
        </w:rPr>
        <w:t xml:space="preserve">Шехонин А.А., Тарлыков В.А., Харитонова О.В., Багаутдинова А.Ш., Джавлах Е.С. </w:t>
      </w:r>
      <w:r w:rsidR="00F7449B" w:rsidRPr="00CB2B9B">
        <w:rPr>
          <w:rFonts w:asciiTheme="majorBidi" w:hAnsiTheme="majorBidi" w:cstheme="majorBidi"/>
          <w:sz w:val="28"/>
          <w:szCs w:val="28"/>
          <w:shd w:val="clear" w:color="auto" w:fill="FFFFFF"/>
          <w:lang w:val="kk-KZ"/>
        </w:rPr>
        <w:t>Интерактивные технологии в образовательном процессе Университета ИТМО // Учебно</w:t>
      </w:r>
      <w:r w:rsidR="00FB4D4F" w:rsidRPr="00CB2B9B">
        <w:rPr>
          <w:rFonts w:asciiTheme="majorBidi" w:hAnsiTheme="majorBidi" w:cstheme="majorBidi"/>
          <w:sz w:val="28"/>
          <w:szCs w:val="28"/>
          <w:shd w:val="clear" w:color="auto" w:fill="FFFFFF"/>
          <w:lang w:val="kk-KZ"/>
        </w:rPr>
        <w:t>–</w:t>
      </w:r>
      <w:r w:rsidR="00F7449B" w:rsidRPr="00CB2B9B">
        <w:rPr>
          <w:rFonts w:asciiTheme="majorBidi" w:hAnsiTheme="majorBidi" w:cstheme="majorBidi"/>
          <w:sz w:val="28"/>
          <w:szCs w:val="28"/>
          <w:shd w:val="clear" w:color="auto" w:fill="FFFFFF"/>
          <w:lang w:val="kk-KZ"/>
        </w:rPr>
        <w:t xml:space="preserve">методическое пособие. </w:t>
      </w:r>
      <w:r w:rsidR="00FB4D4F" w:rsidRPr="00CB2B9B">
        <w:rPr>
          <w:rFonts w:asciiTheme="majorBidi" w:hAnsiTheme="majorBidi" w:cstheme="majorBidi"/>
          <w:sz w:val="28"/>
          <w:szCs w:val="28"/>
          <w:shd w:val="clear" w:color="auto" w:fill="FFFFFF"/>
          <w:lang w:val="kk-KZ"/>
        </w:rPr>
        <w:t>–</w:t>
      </w:r>
      <w:r w:rsidR="001A52A8"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 xml:space="preserve">СПб.: Университет ИТМО, 2017.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shd w:val="clear" w:color="auto" w:fill="FFFFFF"/>
          <w:lang w:val="kk-KZ"/>
        </w:rPr>
        <w:t xml:space="preserve"> 100 с.</w:t>
      </w:r>
    </w:p>
    <w:p w14:paraId="3744D87B" w14:textId="73C62D35" w:rsidR="00F7449B" w:rsidRPr="00CB2B9B" w:rsidRDefault="0077173D"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130</w:t>
      </w:r>
      <w:r w:rsidR="00F7449B" w:rsidRPr="00CB2B9B">
        <w:rPr>
          <w:rFonts w:asciiTheme="majorBidi" w:hAnsiTheme="majorBidi" w:cstheme="majorBidi"/>
          <w:sz w:val="28"/>
          <w:szCs w:val="28"/>
          <w:lang w:val="kk-KZ"/>
        </w:rPr>
        <w:t xml:space="preserve"> Devos A.O. </w:t>
      </w:r>
      <w:r w:rsidR="00F7449B" w:rsidRPr="00CB2B9B">
        <w:rPr>
          <w:rFonts w:asciiTheme="majorBidi" w:hAnsiTheme="majorBidi" w:cstheme="majorBidi"/>
          <w:sz w:val="28"/>
          <w:szCs w:val="28"/>
          <w:lang w:val="en-US"/>
        </w:rPr>
        <w:t>The Application of the Simulation Method in the in Foreign Language Teaching in Higher Education Institutions, the Cognitive Linguistic Approach</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Journal of Educational and Social Research.</w:t>
      </w:r>
      <w:r w:rsidR="00F7449B" w:rsidRPr="00CB2B9B">
        <w:rPr>
          <w:rFonts w:asciiTheme="majorBidi" w:hAnsiTheme="majorBidi" w:cstheme="majorBidi"/>
          <w:sz w:val="28"/>
          <w:szCs w:val="28"/>
          <w:lang w:val="kk-KZ"/>
        </w:rPr>
        <w:t xml:space="preserve"> –</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en-US"/>
        </w:rPr>
        <w:t>2021.</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Vol 11, No 4.</w:t>
      </w:r>
      <w:r w:rsidR="00F7449B" w:rsidRPr="00CB2B9B">
        <w:rPr>
          <w:rFonts w:asciiTheme="majorBidi" w:hAnsiTheme="majorBidi" w:cstheme="majorBidi"/>
          <w:sz w:val="28"/>
          <w:szCs w:val="28"/>
          <w:lang w:val="kk-KZ"/>
        </w:rPr>
        <w:t xml:space="preserve"> – </w:t>
      </w:r>
      <w:r w:rsidR="00F7449B" w:rsidRPr="00CB2B9B">
        <w:rPr>
          <w:rFonts w:asciiTheme="majorBidi" w:hAnsiTheme="majorBidi" w:cstheme="majorBidi"/>
          <w:sz w:val="28"/>
          <w:szCs w:val="28"/>
          <w:lang w:val="en-US"/>
        </w:rPr>
        <w:t>12 p.</w:t>
      </w:r>
    </w:p>
    <w:p w14:paraId="6731C936" w14:textId="5563A6E9"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131</w:t>
      </w:r>
      <w:r w:rsidR="00F7449B" w:rsidRPr="00CB2B9B">
        <w:rPr>
          <w:rFonts w:asciiTheme="majorBidi" w:hAnsiTheme="majorBidi" w:cstheme="majorBidi"/>
          <w:sz w:val="28"/>
          <w:szCs w:val="28"/>
          <w:lang w:val="kk-KZ"/>
        </w:rPr>
        <w:t xml:space="preserve"> Velez A., Alonso R.K. Business Simulation Games for the Development of Decision Making: Systematic Review</w:t>
      </w:r>
      <w:r w:rsidR="00A05B8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w:t>
      </w:r>
      <w:r w:rsidR="00A05B88" w:rsidRPr="00CB2B9B">
        <w:rPr>
          <w:rFonts w:asciiTheme="majorBidi" w:hAnsiTheme="majorBidi" w:cstheme="majorBidi"/>
          <w:sz w:val="28"/>
          <w:szCs w:val="28"/>
          <w:lang w:val="kk-KZ"/>
        </w:rPr>
        <w:t xml:space="preserve"> </w:t>
      </w:r>
      <w:r w:rsidR="00F7449B" w:rsidRPr="00CB2B9B">
        <w:rPr>
          <w:rStyle w:val="a8"/>
          <w:rFonts w:asciiTheme="majorBidi" w:hAnsiTheme="majorBidi" w:cstheme="majorBidi"/>
          <w:sz w:val="28"/>
          <w:szCs w:val="28"/>
          <w:lang w:val="kk-KZ"/>
        </w:rPr>
        <w:t>Educ. Sci.</w:t>
      </w:r>
      <w:r w:rsidR="00F7449B" w:rsidRPr="00CB2B9B">
        <w:rPr>
          <w:rFonts w:asciiTheme="majorBidi" w:hAnsiTheme="majorBidi" w:cstheme="majorBidi"/>
          <w:sz w:val="28"/>
          <w:szCs w:val="28"/>
          <w:lang w:val="kk-KZ"/>
        </w:rPr>
        <w:t xml:space="preserve"> – 2025. № </w:t>
      </w:r>
      <w:r w:rsidR="00F7449B" w:rsidRPr="00CB2B9B">
        <w:rPr>
          <w:rStyle w:val="a8"/>
          <w:rFonts w:asciiTheme="majorBidi" w:hAnsiTheme="majorBidi" w:cstheme="majorBidi"/>
          <w:sz w:val="28"/>
          <w:szCs w:val="28"/>
          <w:lang w:val="kk-KZ"/>
        </w:rPr>
        <w:t>15</w:t>
      </w:r>
      <w:r w:rsidR="00F7449B" w:rsidRPr="00CB2B9B">
        <w:rPr>
          <w:rFonts w:asciiTheme="majorBidi" w:hAnsiTheme="majorBidi" w:cstheme="majorBidi"/>
          <w:sz w:val="28"/>
          <w:szCs w:val="28"/>
          <w:lang w:val="kk-KZ"/>
        </w:rPr>
        <w:t>. –</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168 p. </w:t>
      </w:r>
    </w:p>
    <w:p w14:paraId="7C011759" w14:textId="0369BA5F" w:rsidR="00F7449B" w:rsidRPr="00CB2B9B" w:rsidRDefault="0077173D" w:rsidP="006162FE">
      <w:pPr>
        <w:spacing w:after="0" w:line="240" w:lineRule="auto"/>
        <w:ind w:firstLine="567"/>
        <w:jc w:val="both"/>
        <w:rPr>
          <w:rFonts w:asciiTheme="majorBidi" w:eastAsia="Calibri" w:hAnsiTheme="majorBidi" w:cstheme="majorBidi"/>
          <w:sz w:val="28"/>
          <w:szCs w:val="28"/>
          <w:lang w:val="kk-KZ"/>
        </w:rPr>
      </w:pPr>
      <w:r w:rsidRPr="00CB2B9B">
        <w:rPr>
          <w:rFonts w:asciiTheme="majorBidi" w:hAnsiTheme="majorBidi" w:cstheme="majorBidi"/>
          <w:sz w:val="28"/>
          <w:szCs w:val="28"/>
          <w:lang w:val="kk-KZ"/>
        </w:rPr>
        <w:t>132</w:t>
      </w:r>
      <w:r w:rsidR="006162FE" w:rsidRPr="00CB2B9B">
        <w:rPr>
          <w:rFonts w:asciiTheme="majorBidi" w:hAnsiTheme="majorBidi" w:cstheme="majorBidi"/>
          <w:sz w:val="28"/>
          <w:szCs w:val="28"/>
          <w:lang w:val="kk-KZ"/>
        </w:rPr>
        <w:t xml:space="preserve"> </w:t>
      </w:r>
      <w:r w:rsidR="00F7449B" w:rsidRPr="00CB2B9B">
        <w:rPr>
          <w:rFonts w:asciiTheme="majorBidi" w:eastAsia="Calibri" w:hAnsiTheme="majorBidi" w:cstheme="majorBidi"/>
          <w:sz w:val="28"/>
          <w:szCs w:val="28"/>
          <w:lang w:val="kk-KZ"/>
        </w:rPr>
        <w:t>Ақпараттық</w:t>
      </w:r>
      <w:r w:rsidR="00FB4D4F" w:rsidRPr="00CB2B9B">
        <w:rPr>
          <w:rFonts w:asciiTheme="majorBidi" w:eastAsia="Calibri" w:hAnsiTheme="majorBidi" w:cstheme="majorBidi"/>
          <w:sz w:val="28"/>
          <w:szCs w:val="28"/>
          <w:lang w:val="kk-KZ"/>
        </w:rPr>
        <w:t>–</w:t>
      </w:r>
      <w:r w:rsidR="00F7449B" w:rsidRPr="00CB2B9B">
        <w:rPr>
          <w:rFonts w:asciiTheme="majorBidi" w:eastAsia="Calibri" w:hAnsiTheme="majorBidi" w:cstheme="majorBidi"/>
          <w:sz w:val="28"/>
          <w:szCs w:val="28"/>
          <w:lang w:val="kk-KZ"/>
        </w:rPr>
        <w:t>коммуникациялық технологияларды дамытуға және киберқауіпсіздікті нығайтуға бағытталған 2023–2029 жылдарға арналған цифрлық трансформация тұжырымдамасын бекіту туралы: 2023 жылғы 28 наурыздағы № 269 бекітілген.</w:t>
      </w:r>
      <w:r w:rsidR="00A05B88" w:rsidRPr="00CB2B9B">
        <w:rPr>
          <w:rFonts w:asciiTheme="majorBidi" w:eastAsia="Calibri" w:hAnsiTheme="majorBidi" w:cstheme="majorBidi"/>
          <w:sz w:val="28"/>
          <w:szCs w:val="28"/>
          <w:lang w:val="kk-KZ"/>
        </w:rPr>
        <w:t xml:space="preserve"> </w:t>
      </w:r>
      <w:r w:rsidR="006162FE" w:rsidRPr="00CB2B9B">
        <w:rPr>
          <w:rFonts w:asciiTheme="majorBidi" w:eastAsia="Calibri" w:hAnsiTheme="majorBidi" w:cstheme="majorBidi"/>
          <w:sz w:val="28"/>
          <w:szCs w:val="28"/>
        </w:rPr>
        <w:t>[</w:t>
      </w:r>
      <w:r w:rsidR="006162FE" w:rsidRPr="00CB2B9B">
        <w:rPr>
          <w:rFonts w:asciiTheme="majorBidi" w:eastAsia="Calibri" w:hAnsiTheme="majorBidi" w:cstheme="majorBidi"/>
          <w:sz w:val="28"/>
          <w:szCs w:val="28"/>
          <w:lang w:val="kk-KZ"/>
        </w:rPr>
        <w:t>электронды ресурс</w:t>
      </w:r>
      <w:r w:rsidR="006162FE" w:rsidRPr="00CB2B9B">
        <w:rPr>
          <w:rFonts w:asciiTheme="majorBidi" w:eastAsia="Calibri" w:hAnsiTheme="majorBidi" w:cstheme="majorBidi"/>
          <w:sz w:val="28"/>
          <w:szCs w:val="28"/>
        </w:rPr>
        <w:t>]</w:t>
      </w:r>
      <w:r w:rsidR="006162FE" w:rsidRPr="00CB2B9B">
        <w:rPr>
          <w:rFonts w:asciiTheme="majorBidi" w:eastAsia="Calibri" w:hAnsiTheme="majorBidi" w:cstheme="majorBidi"/>
          <w:sz w:val="28"/>
          <w:szCs w:val="28"/>
          <w:lang w:val="kk-KZ"/>
        </w:rPr>
        <w:t xml:space="preserve"> </w:t>
      </w:r>
      <w:hyperlink r:id="rId115" w:history="1">
        <w:r w:rsidR="006162FE" w:rsidRPr="00CB2B9B">
          <w:rPr>
            <w:rStyle w:val="a6"/>
            <w:rFonts w:asciiTheme="majorBidi" w:eastAsia="Calibri" w:hAnsiTheme="majorBidi" w:cstheme="majorBidi"/>
            <w:color w:val="auto"/>
            <w:sz w:val="28"/>
            <w:szCs w:val="28"/>
            <w:lang w:val="kk-KZ"/>
          </w:rPr>
          <w:t>https://adilet.zan.kz/kaz/docs/P2300000269</w:t>
        </w:r>
      </w:hyperlink>
      <w:r w:rsidR="006162FE" w:rsidRPr="00CB2B9B">
        <w:rPr>
          <w:rFonts w:asciiTheme="majorBidi" w:eastAsia="Calibri" w:hAnsiTheme="majorBidi" w:cstheme="majorBidi"/>
          <w:sz w:val="28"/>
          <w:szCs w:val="28"/>
          <w:lang w:val="kk-KZ"/>
        </w:rPr>
        <w:t xml:space="preserve"> 07.05.2025.</w:t>
      </w:r>
    </w:p>
    <w:p w14:paraId="50E99F67" w14:textId="4A703387"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eastAsia="Calibri" w:hAnsiTheme="majorBidi" w:cstheme="majorBidi"/>
          <w:sz w:val="28"/>
          <w:szCs w:val="28"/>
          <w:lang w:val="kk-KZ"/>
        </w:rPr>
        <w:t>133</w:t>
      </w:r>
      <w:r w:rsidR="00F7449B" w:rsidRPr="00CB2B9B">
        <w:rPr>
          <w:rFonts w:asciiTheme="majorBidi" w:eastAsia="Calibri" w:hAnsiTheme="majorBidi" w:cstheme="majorBidi"/>
          <w:sz w:val="28"/>
          <w:szCs w:val="28"/>
          <w:lang w:val="kk-KZ"/>
        </w:rPr>
        <w:t xml:space="preserve"> </w:t>
      </w:r>
      <w:r w:rsidR="00F7449B" w:rsidRPr="00CB2B9B">
        <w:rPr>
          <w:rFonts w:asciiTheme="majorBidi" w:hAnsiTheme="majorBidi" w:cstheme="majorBidi"/>
          <w:sz w:val="28"/>
          <w:szCs w:val="28"/>
        </w:rPr>
        <w:t xml:space="preserve">Выготский В.С. Мышление и речь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Собр. соч.</w:t>
      </w:r>
      <w:r w:rsidR="00A05B8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w:t>
      </w:r>
      <w:r w:rsidR="00A05B8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1982. –</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2. – 312 с.</w:t>
      </w:r>
    </w:p>
    <w:p w14:paraId="2D9505D1" w14:textId="5700D5F0" w:rsidR="00F7449B" w:rsidRPr="00CB2B9B" w:rsidRDefault="0077173D" w:rsidP="00F7449B">
      <w:pPr>
        <w:spacing w:after="0" w:line="240" w:lineRule="auto"/>
        <w:ind w:firstLine="567"/>
        <w:jc w:val="both"/>
        <w:rPr>
          <w:rFonts w:asciiTheme="majorBidi" w:eastAsia="Times New Roman" w:hAnsiTheme="majorBidi" w:cstheme="majorBidi"/>
          <w:sz w:val="28"/>
          <w:szCs w:val="28"/>
          <w:lang w:val="kk-KZ"/>
        </w:rPr>
      </w:pPr>
      <w:r w:rsidRPr="00CB2B9B">
        <w:rPr>
          <w:rFonts w:asciiTheme="majorBidi" w:eastAsia="Calibri" w:hAnsiTheme="majorBidi" w:cstheme="majorBidi"/>
          <w:sz w:val="28"/>
          <w:szCs w:val="28"/>
          <w:lang w:val="kk-KZ"/>
        </w:rPr>
        <w:t>134</w:t>
      </w:r>
      <w:r w:rsidR="00F7449B" w:rsidRPr="00CB2B9B">
        <w:rPr>
          <w:rFonts w:asciiTheme="majorBidi" w:eastAsia="Calibri" w:hAnsiTheme="majorBidi" w:cstheme="majorBidi"/>
          <w:sz w:val="28"/>
          <w:szCs w:val="28"/>
          <w:lang w:val="kk-KZ"/>
        </w:rPr>
        <w:t xml:space="preserve"> </w:t>
      </w:r>
      <w:r w:rsidR="00F7449B" w:rsidRPr="00CB2B9B">
        <w:rPr>
          <w:rFonts w:asciiTheme="majorBidi" w:eastAsia="Times New Roman" w:hAnsiTheme="majorBidi" w:cstheme="majorBidi"/>
          <w:sz w:val="28"/>
          <w:szCs w:val="28"/>
        </w:rPr>
        <w:t>Джусубалиева</w:t>
      </w:r>
      <w:r w:rsidR="00F7449B" w:rsidRPr="00CB2B9B">
        <w:rPr>
          <w:rFonts w:asciiTheme="majorBidi" w:eastAsia="Times New Roman" w:hAnsiTheme="majorBidi" w:cstheme="majorBidi"/>
          <w:sz w:val="28"/>
          <w:szCs w:val="28"/>
          <w:lang w:val="kk-KZ"/>
        </w:rPr>
        <w:t xml:space="preserve"> </w:t>
      </w:r>
      <w:r w:rsidR="00F7449B" w:rsidRPr="00CB2B9B">
        <w:rPr>
          <w:rFonts w:asciiTheme="majorBidi" w:eastAsia="Times New Roman" w:hAnsiTheme="majorBidi" w:cstheme="majorBidi"/>
          <w:sz w:val="28"/>
          <w:szCs w:val="28"/>
        </w:rPr>
        <w:t>Д.М.</w:t>
      </w:r>
      <w:r w:rsidR="00F7449B" w:rsidRPr="00CB2B9B">
        <w:rPr>
          <w:rFonts w:asciiTheme="majorBidi" w:eastAsia="Times New Roman" w:hAnsiTheme="majorBidi" w:cstheme="majorBidi"/>
          <w:sz w:val="28"/>
          <w:szCs w:val="28"/>
          <w:lang w:val="kk-KZ"/>
        </w:rPr>
        <w:t xml:space="preserve"> </w:t>
      </w:r>
      <w:r w:rsidR="00F7449B" w:rsidRPr="00CB2B9B">
        <w:rPr>
          <w:rFonts w:asciiTheme="majorBidi" w:eastAsia="Times New Roman" w:hAnsiTheme="majorBidi" w:cstheme="majorBidi"/>
          <w:sz w:val="28"/>
          <w:szCs w:val="28"/>
        </w:rPr>
        <w:t>Роль</w:t>
      </w:r>
      <w:r w:rsidR="001A52A8"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информационных</w:t>
      </w:r>
      <w:r w:rsidR="00F7449B" w:rsidRPr="00CB2B9B">
        <w:rPr>
          <w:rFonts w:asciiTheme="majorBidi" w:eastAsia="Times New Roman" w:hAnsiTheme="majorBidi" w:cstheme="majorBidi"/>
          <w:sz w:val="28"/>
          <w:szCs w:val="28"/>
          <w:lang w:val="kk-KZ"/>
        </w:rPr>
        <w:t xml:space="preserve"> </w:t>
      </w:r>
      <w:r w:rsidR="00F7449B" w:rsidRPr="00CB2B9B">
        <w:rPr>
          <w:rFonts w:asciiTheme="majorBidi" w:eastAsia="Times New Roman" w:hAnsiTheme="majorBidi" w:cstheme="majorBidi"/>
          <w:sz w:val="28"/>
          <w:szCs w:val="28"/>
        </w:rPr>
        <w:t>технологий</w:t>
      </w:r>
      <w:r w:rsidR="001A52A8"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в</w:t>
      </w:r>
      <w:r w:rsidR="001A52A8"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образовании</w:t>
      </w:r>
      <w:r w:rsidR="00F7449B" w:rsidRPr="00CB2B9B">
        <w:rPr>
          <w:rFonts w:asciiTheme="majorBidi" w:eastAsia="Times New Roman" w:hAnsiTheme="majorBidi" w:cstheme="majorBidi"/>
          <w:sz w:val="28"/>
          <w:szCs w:val="28"/>
          <w:lang w:val="kk-KZ"/>
        </w:rPr>
        <w:t xml:space="preserve"> </w:t>
      </w:r>
      <w:r w:rsidR="00F7449B" w:rsidRPr="00CB2B9B">
        <w:rPr>
          <w:rFonts w:asciiTheme="majorBidi" w:eastAsia="Times New Roman" w:hAnsiTheme="majorBidi" w:cstheme="majorBidi"/>
          <w:sz w:val="28"/>
          <w:szCs w:val="28"/>
        </w:rPr>
        <w:t>//</w:t>
      </w:r>
      <w:r w:rsidR="00A05B88"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 xml:space="preserve">Международный форум по информатизации образования. </w:t>
      </w:r>
      <w:r w:rsidR="00FB4D4F" w:rsidRPr="00CB2B9B">
        <w:rPr>
          <w:rFonts w:asciiTheme="majorBidi" w:eastAsia="Times New Roman" w:hAnsiTheme="majorBidi" w:cstheme="majorBidi"/>
          <w:sz w:val="28"/>
          <w:szCs w:val="28"/>
        </w:rPr>
        <w:t>–</w:t>
      </w:r>
      <w:r w:rsidR="001A52A8"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2002. –</w:t>
      </w:r>
      <w:r w:rsidR="00A05B88"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С.75</w:t>
      </w:r>
      <w:r w:rsidR="00FB4D4F" w:rsidRPr="00CB2B9B">
        <w:rPr>
          <w:rFonts w:asciiTheme="majorBidi" w:eastAsia="Times New Roman" w:hAnsiTheme="majorBidi" w:cstheme="majorBidi"/>
          <w:sz w:val="28"/>
          <w:szCs w:val="28"/>
        </w:rPr>
        <w:t xml:space="preserve">– </w:t>
      </w:r>
      <w:r w:rsidR="00F7449B" w:rsidRPr="00CB2B9B">
        <w:rPr>
          <w:rFonts w:asciiTheme="majorBidi" w:eastAsia="Times New Roman" w:hAnsiTheme="majorBidi" w:cstheme="majorBidi"/>
          <w:sz w:val="28"/>
          <w:szCs w:val="28"/>
        </w:rPr>
        <w:t>8</w:t>
      </w:r>
      <w:r w:rsidR="00F7449B" w:rsidRPr="00CB2B9B">
        <w:rPr>
          <w:rFonts w:asciiTheme="majorBidi" w:eastAsia="Times New Roman" w:hAnsiTheme="majorBidi" w:cstheme="majorBidi"/>
          <w:sz w:val="28"/>
          <w:szCs w:val="28"/>
          <w:lang w:val="kk-KZ"/>
        </w:rPr>
        <w:t>2</w:t>
      </w:r>
      <w:r w:rsidR="00F7449B" w:rsidRPr="00CB2B9B">
        <w:rPr>
          <w:rFonts w:asciiTheme="majorBidi" w:eastAsia="Times New Roman" w:hAnsiTheme="majorBidi" w:cstheme="majorBidi"/>
          <w:sz w:val="28"/>
          <w:szCs w:val="28"/>
        </w:rPr>
        <w:t>.</w:t>
      </w:r>
    </w:p>
    <w:p w14:paraId="490CDCC5" w14:textId="55DD84DA"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1</w:t>
      </w:r>
      <w:r w:rsidR="0077173D" w:rsidRPr="00CB2B9B">
        <w:rPr>
          <w:rFonts w:asciiTheme="majorBidi" w:hAnsiTheme="majorBidi" w:cstheme="majorBidi"/>
          <w:sz w:val="28"/>
          <w:szCs w:val="28"/>
          <w:lang w:val="kk-KZ"/>
        </w:rPr>
        <w:t>35</w:t>
      </w:r>
      <w:r w:rsidRPr="00CB2B9B">
        <w:rPr>
          <w:rFonts w:asciiTheme="majorBidi" w:hAnsiTheme="majorBidi" w:cstheme="majorBidi"/>
          <w:sz w:val="28"/>
          <w:szCs w:val="28"/>
          <w:lang w:val="kk-KZ"/>
        </w:rPr>
        <w:t xml:space="preserve"> Дворина Н.Н. Визуализация, основанная на компьютерных технологиях, как эффективное средство обучения иностранному языку // Материалы VI междунар.научно</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практич.конф. “Новые информационные технологии в образовании”. – Екатеринбург, 2013. – С. 45</w:t>
      </w:r>
      <w:r w:rsidR="00FB4D4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47.</w:t>
      </w:r>
    </w:p>
    <w:p w14:paraId="0D7E541A" w14:textId="4885EF7B" w:rsidR="00F7449B" w:rsidRPr="00CB2B9B" w:rsidRDefault="00F7449B" w:rsidP="00F7449B">
      <w:pPr>
        <w:spacing w:after="0" w:line="240" w:lineRule="auto"/>
        <w:ind w:firstLine="567"/>
        <w:jc w:val="both"/>
        <w:rPr>
          <w:rFonts w:asciiTheme="majorBidi" w:hAnsiTheme="majorBidi" w:cstheme="majorBidi"/>
          <w:lang w:val="kk-KZ"/>
        </w:rPr>
      </w:pPr>
      <w:r w:rsidRPr="00CB2B9B">
        <w:rPr>
          <w:rFonts w:asciiTheme="majorBidi" w:hAnsiTheme="majorBidi" w:cstheme="majorBidi"/>
          <w:sz w:val="28"/>
          <w:szCs w:val="28"/>
          <w:lang w:val="kk-KZ"/>
        </w:rPr>
        <w:t>1</w:t>
      </w:r>
      <w:r w:rsidR="0077173D" w:rsidRPr="00CB2B9B">
        <w:rPr>
          <w:rFonts w:asciiTheme="majorBidi" w:hAnsiTheme="majorBidi" w:cstheme="majorBidi"/>
          <w:sz w:val="28"/>
          <w:szCs w:val="28"/>
          <w:lang w:val="kk-KZ"/>
        </w:rPr>
        <w:t>36</w:t>
      </w:r>
      <w:r w:rsidRPr="00CB2B9B">
        <w:rPr>
          <w:rFonts w:asciiTheme="majorBidi" w:hAnsiTheme="majorBidi" w:cstheme="majorBidi"/>
          <w:sz w:val="28"/>
          <w:szCs w:val="28"/>
          <w:lang w:val="kk-KZ"/>
        </w:rPr>
        <w:t xml:space="preserve"> </w:t>
      </w:r>
      <w:r w:rsidR="00A05B88" w:rsidRPr="00CB2B9B">
        <w:rPr>
          <w:rFonts w:asciiTheme="majorBidi" w:hAnsiTheme="majorBidi" w:cstheme="majorBidi"/>
          <w:sz w:val="28"/>
          <w:szCs w:val="28"/>
          <w:lang w:val="kk-KZ"/>
        </w:rPr>
        <w:t xml:space="preserve">Полат Е.С. </w:t>
      </w:r>
      <w:r w:rsidRPr="00CB2B9B">
        <w:rPr>
          <w:rFonts w:asciiTheme="majorBidi" w:hAnsiTheme="majorBidi" w:cstheme="majorBidi"/>
          <w:sz w:val="28"/>
          <w:szCs w:val="28"/>
          <w:lang w:val="kk-KZ"/>
        </w:rPr>
        <w:t>Дистанционное обучение в профильных классах общеобразовательной школы</w:t>
      </w:r>
      <w:r w:rsidR="003303BA" w:rsidRPr="00CB2B9B">
        <w:rPr>
          <w:rFonts w:asciiTheme="majorBidi" w:hAnsiTheme="majorBidi" w:cstheme="majorBidi"/>
          <w:sz w:val="28"/>
          <w:szCs w:val="28"/>
          <w:lang w:val="kk-KZ"/>
        </w:rPr>
        <w:t>.</w:t>
      </w:r>
      <w:r w:rsidR="003303BA" w:rsidRPr="00CB2B9B">
        <w:rPr>
          <w:rFonts w:asciiTheme="majorBidi" w:eastAsia="Calibri" w:hAnsiTheme="majorBidi" w:cstheme="majorBidi"/>
          <w:sz w:val="28"/>
          <w:szCs w:val="28"/>
        </w:rPr>
        <w:t xml:space="preserve"> [</w:t>
      </w:r>
      <w:r w:rsidR="003303BA" w:rsidRPr="00CB2B9B">
        <w:rPr>
          <w:rFonts w:asciiTheme="majorBidi" w:eastAsia="Calibri" w:hAnsiTheme="majorBidi" w:cstheme="majorBidi"/>
          <w:sz w:val="28"/>
          <w:szCs w:val="28"/>
          <w:lang w:val="kk-KZ"/>
        </w:rPr>
        <w:t>электронды ресурс</w:t>
      </w:r>
      <w:r w:rsidR="003303BA" w:rsidRPr="00CB2B9B">
        <w:rPr>
          <w:rFonts w:asciiTheme="majorBidi" w:eastAsia="Calibri" w:hAnsiTheme="majorBidi" w:cstheme="majorBidi"/>
          <w:sz w:val="28"/>
          <w:szCs w:val="28"/>
        </w:rPr>
        <w:t>]</w:t>
      </w:r>
      <w:r w:rsidR="001A52A8" w:rsidRPr="00CB2B9B">
        <w:rPr>
          <w:rFonts w:asciiTheme="majorBidi" w:eastAsia="Calibri" w:hAnsiTheme="majorBidi" w:cstheme="majorBidi"/>
          <w:sz w:val="28"/>
          <w:szCs w:val="28"/>
          <w:lang w:val="kk-KZ"/>
        </w:rPr>
        <w:t xml:space="preserve"> </w:t>
      </w:r>
      <w:hyperlink r:id="rId116" w:history="1">
        <w:r w:rsidRPr="00CB2B9B">
          <w:rPr>
            <w:rStyle w:val="a6"/>
            <w:rFonts w:asciiTheme="majorBidi" w:hAnsiTheme="majorBidi" w:cstheme="majorBidi"/>
            <w:color w:val="auto"/>
            <w:sz w:val="28"/>
            <w:szCs w:val="28"/>
            <w:lang w:val="kk-KZ"/>
          </w:rPr>
          <w:t>file:///C:/Users/user/Desktop/distantsionnoe</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obuchenie</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v</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profilnyh</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klassah</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obscheobrazovatelnoy</w:t>
        </w:r>
        <w:r w:rsidR="00FB4D4F" w:rsidRPr="00CB2B9B">
          <w:rPr>
            <w:rStyle w:val="a6"/>
            <w:rFonts w:asciiTheme="majorBidi" w:hAnsiTheme="majorBidi" w:cstheme="majorBidi"/>
            <w:color w:val="auto"/>
            <w:sz w:val="28"/>
            <w:szCs w:val="28"/>
            <w:lang w:val="kk-KZ"/>
          </w:rPr>
          <w:t>–</w:t>
        </w:r>
        <w:r w:rsidR="001A52A8" w:rsidRPr="00CB2B9B">
          <w:rPr>
            <w:rStyle w:val="a6"/>
            <w:rFonts w:asciiTheme="majorBidi" w:hAnsiTheme="majorBidi" w:cstheme="majorBidi"/>
            <w:color w:val="auto"/>
            <w:sz w:val="28"/>
            <w:szCs w:val="28"/>
            <w:lang w:val="kk-KZ"/>
          </w:rPr>
          <w:t xml:space="preserve"> </w:t>
        </w:r>
        <w:r w:rsidRPr="00CB2B9B">
          <w:rPr>
            <w:rStyle w:val="a6"/>
            <w:rFonts w:asciiTheme="majorBidi" w:hAnsiTheme="majorBidi" w:cstheme="majorBidi"/>
            <w:color w:val="auto"/>
            <w:sz w:val="28"/>
            <w:szCs w:val="28"/>
            <w:lang w:val="kk-KZ"/>
          </w:rPr>
          <w:t>shkoly.pdf</w:t>
        </w:r>
      </w:hyperlink>
      <w:r w:rsidR="001A52A8" w:rsidRPr="00CB2B9B">
        <w:rPr>
          <w:rStyle w:val="a6"/>
          <w:rFonts w:asciiTheme="majorBidi" w:hAnsiTheme="majorBidi" w:cstheme="majorBidi"/>
          <w:color w:val="auto"/>
          <w:sz w:val="28"/>
          <w:szCs w:val="28"/>
          <w:lang w:val="kk-KZ"/>
        </w:rPr>
        <w:t xml:space="preserve"> </w:t>
      </w:r>
      <w:r w:rsidR="003303BA" w:rsidRPr="00CB2B9B">
        <w:rPr>
          <w:rStyle w:val="a6"/>
          <w:rFonts w:asciiTheme="majorBidi" w:hAnsiTheme="majorBidi" w:cstheme="majorBidi"/>
          <w:color w:val="auto"/>
          <w:sz w:val="28"/>
          <w:szCs w:val="28"/>
          <w:lang w:val="kk-KZ"/>
        </w:rPr>
        <w:t>05.05.2025</w:t>
      </w:r>
    </w:p>
    <w:p w14:paraId="426D1774" w14:textId="3C374775" w:rsidR="00F7449B" w:rsidRPr="00CB2B9B" w:rsidRDefault="0077173D" w:rsidP="00F7449B">
      <w:pPr>
        <w:spacing w:after="0" w:line="240" w:lineRule="auto"/>
        <w:ind w:firstLine="567"/>
        <w:jc w:val="both"/>
        <w:rPr>
          <w:rFonts w:asciiTheme="majorBidi" w:hAnsiTheme="majorBidi" w:cstheme="majorBidi"/>
          <w:sz w:val="28"/>
          <w:szCs w:val="28"/>
          <w:shd w:val="clear" w:color="auto" w:fill="FFFFFF"/>
          <w:lang w:val="kk-KZ"/>
        </w:rPr>
      </w:pPr>
      <w:r w:rsidRPr="00CB2B9B">
        <w:rPr>
          <w:rFonts w:asciiTheme="majorBidi" w:eastAsia="Calibri" w:hAnsiTheme="majorBidi" w:cstheme="majorBidi"/>
          <w:sz w:val="28"/>
          <w:szCs w:val="28"/>
          <w:lang w:val="kk-KZ"/>
        </w:rPr>
        <w:t>137</w:t>
      </w:r>
      <w:r w:rsidR="00F7449B" w:rsidRPr="00CB2B9B">
        <w:rPr>
          <w:rFonts w:asciiTheme="majorBidi" w:eastAsia="Calibri" w:hAnsiTheme="majorBidi" w:cstheme="majorBidi"/>
          <w:sz w:val="28"/>
          <w:szCs w:val="28"/>
          <w:lang w:val="kk-KZ"/>
        </w:rPr>
        <w:t xml:space="preserve"> </w:t>
      </w:r>
      <w:r w:rsidR="00F7449B" w:rsidRPr="00CB2B9B">
        <w:rPr>
          <w:rFonts w:asciiTheme="majorBidi" w:hAnsiTheme="majorBidi" w:cstheme="majorBidi"/>
          <w:sz w:val="28"/>
          <w:szCs w:val="28"/>
          <w:shd w:val="clear" w:color="auto" w:fill="FFFFFF"/>
        </w:rPr>
        <w:t>Рубинштейн С. Л. Основы общей психологии</w:t>
      </w:r>
      <w:r w:rsidR="00427533" w:rsidRPr="00CB2B9B">
        <w:rPr>
          <w:rFonts w:asciiTheme="majorBidi" w:hAnsiTheme="majorBidi" w:cstheme="majorBidi"/>
          <w:sz w:val="28"/>
          <w:szCs w:val="28"/>
          <w:shd w:val="clear" w:color="auto" w:fill="FFFFFF"/>
        </w:rPr>
        <w:t>. -</w:t>
      </w:r>
      <w:r w:rsidR="00F7449B" w:rsidRPr="00CB2B9B">
        <w:rPr>
          <w:rFonts w:asciiTheme="majorBidi" w:hAnsiTheme="majorBidi" w:cstheme="majorBidi"/>
          <w:sz w:val="28"/>
          <w:szCs w:val="28"/>
          <w:shd w:val="clear" w:color="auto" w:fill="FFFFFF"/>
        </w:rPr>
        <w:t xml:space="preserve"> М.</w:t>
      </w:r>
      <w:r w:rsidR="00F7449B" w:rsidRPr="00CB2B9B">
        <w:rPr>
          <w:rFonts w:asciiTheme="majorBidi" w:hAnsiTheme="majorBidi" w:cstheme="majorBidi"/>
          <w:sz w:val="28"/>
          <w:szCs w:val="28"/>
          <w:shd w:val="clear" w:color="auto" w:fill="FFFFFF"/>
          <w:lang w:val="kk-KZ"/>
        </w:rPr>
        <w:t>:</w:t>
      </w:r>
      <w:r w:rsidR="00427533"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Педагогика, 1989.</w:t>
      </w:r>
      <w:r w:rsidR="00427533" w:rsidRPr="00CB2B9B">
        <w:rPr>
          <w:rFonts w:asciiTheme="majorBidi" w:hAnsiTheme="majorBidi" w:cstheme="majorBidi"/>
          <w:sz w:val="28"/>
          <w:szCs w:val="28"/>
          <w:shd w:val="clear" w:color="auto" w:fill="FFFFFF"/>
          <w:lang w:val="kk-KZ"/>
        </w:rPr>
        <w:t xml:space="preserve"> </w:t>
      </w:r>
      <w:r w:rsidR="00FB4D4F" w:rsidRPr="00CB2B9B">
        <w:rPr>
          <w:rFonts w:asciiTheme="majorBidi" w:hAnsiTheme="majorBidi" w:cstheme="majorBidi"/>
          <w:sz w:val="28"/>
          <w:szCs w:val="28"/>
          <w:shd w:val="clear" w:color="auto" w:fill="FFFFFF"/>
          <w:lang w:val="kk-KZ"/>
        </w:rPr>
        <w:t>–</w:t>
      </w:r>
      <w:r w:rsidR="001A52A8"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326</w:t>
      </w:r>
      <w:r w:rsidR="00427533" w:rsidRPr="00CB2B9B">
        <w:rPr>
          <w:rFonts w:asciiTheme="majorBidi" w:hAnsiTheme="majorBidi" w:cstheme="majorBidi"/>
          <w:sz w:val="28"/>
          <w:szCs w:val="28"/>
          <w:shd w:val="clear" w:color="auto" w:fill="FFFFFF"/>
          <w:lang w:val="kk-KZ"/>
        </w:rPr>
        <w:t xml:space="preserve"> </w:t>
      </w:r>
      <w:r w:rsidR="00F7449B" w:rsidRPr="00CB2B9B">
        <w:rPr>
          <w:rFonts w:asciiTheme="majorBidi" w:hAnsiTheme="majorBidi" w:cstheme="majorBidi"/>
          <w:sz w:val="28"/>
          <w:szCs w:val="28"/>
          <w:shd w:val="clear" w:color="auto" w:fill="FFFFFF"/>
          <w:lang w:val="kk-KZ"/>
        </w:rPr>
        <w:t>с.</w:t>
      </w:r>
    </w:p>
    <w:p w14:paraId="6E2984D8" w14:textId="36C7C8E1"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eastAsia="Calibri" w:hAnsiTheme="majorBidi" w:cstheme="majorBidi"/>
          <w:sz w:val="28"/>
          <w:szCs w:val="28"/>
          <w:lang w:val="kk-KZ"/>
        </w:rPr>
        <w:t>138</w:t>
      </w:r>
      <w:r w:rsidR="00F7449B" w:rsidRPr="00CB2B9B">
        <w:rPr>
          <w:rFonts w:asciiTheme="majorBidi" w:eastAsia="Calibri" w:hAnsiTheme="majorBidi" w:cstheme="majorBidi"/>
          <w:sz w:val="28"/>
          <w:szCs w:val="28"/>
          <w:lang w:val="kk-KZ"/>
        </w:rPr>
        <w:t xml:space="preserve"> </w:t>
      </w:r>
      <w:r w:rsidR="00F7449B" w:rsidRPr="00CB2B9B">
        <w:rPr>
          <w:rFonts w:asciiTheme="majorBidi" w:hAnsiTheme="majorBidi" w:cstheme="majorBidi"/>
          <w:sz w:val="28"/>
          <w:szCs w:val="28"/>
        </w:rPr>
        <w:t>Краснова Т.И.</w:t>
      </w:r>
      <w:r w:rsidR="00427533"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Смешанное обучение: опыт, проблемы, перспективы // В мире научных открытий.</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xml:space="preserve"> 2014.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 11(59). </w:t>
      </w:r>
      <w:r w:rsidR="00F7449B" w:rsidRPr="00CB2B9B">
        <w:rPr>
          <w:rFonts w:asciiTheme="majorBidi" w:hAnsiTheme="majorBidi" w:cstheme="majorBidi"/>
          <w:sz w:val="28"/>
          <w:szCs w:val="28"/>
          <w:lang w:val="kk-KZ"/>
        </w:rPr>
        <w:t>–</w:t>
      </w:r>
      <w:r w:rsidR="00F7449B" w:rsidRPr="00CB2B9B">
        <w:rPr>
          <w:rFonts w:asciiTheme="majorBidi" w:hAnsiTheme="majorBidi" w:cstheme="majorBidi"/>
          <w:sz w:val="28"/>
          <w:szCs w:val="28"/>
        </w:rPr>
        <w:t xml:space="preserve"> С. 10–23</w:t>
      </w:r>
      <w:r w:rsidR="00427533" w:rsidRPr="00CB2B9B">
        <w:rPr>
          <w:rFonts w:asciiTheme="majorBidi" w:hAnsiTheme="majorBidi" w:cstheme="majorBidi"/>
          <w:sz w:val="28"/>
          <w:szCs w:val="28"/>
        </w:rPr>
        <w:t>.</w:t>
      </w:r>
    </w:p>
    <w:p w14:paraId="49DA4C27" w14:textId="1E79F1E2"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eastAsia="Calibri" w:hAnsiTheme="majorBidi" w:cstheme="majorBidi"/>
          <w:sz w:val="28"/>
          <w:szCs w:val="28"/>
          <w:lang w:val="kk-KZ"/>
        </w:rPr>
        <w:t>139</w:t>
      </w:r>
      <w:r w:rsidR="00F7449B" w:rsidRPr="00CB2B9B">
        <w:rPr>
          <w:rFonts w:asciiTheme="majorBidi" w:eastAsia="Calibri" w:hAnsiTheme="majorBidi" w:cstheme="majorBidi"/>
          <w:sz w:val="28"/>
          <w:szCs w:val="28"/>
          <w:lang w:val="kk-KZ"/>
        </w:rPr>
        <w:t xml:space="preserve"> </w:t>
      </w:r>
      <w:r w:rsidR="00427533" w:rsidRPr="00CB2B9B">
        <w:rPr>
          <w:rFonts w:asciiTheme="majorBidi" w:hAnsiTheme="majorBidi" w:cstheme="majorBidi"/>
          <w:sz w:val="28"/>
          <w:szCs w:val="28"/>
          <w:lang w:val="en-US"/>
        </w:rPr>
        <w:t xml:space="preserve">Souza M.I., Amaral S.F. </w:t>
      </w:r>
      <w:r w:rsidR="00F7449B" w:rsidRPr="00CB2B9B">
        <w:rPr>
          <w:rFonts w:asciiTheme="majorBidi" w:hAnsiTheme="majorBidi" w:cstheme="majorBidi"/>
          <w:sz w:val="28"/>
          <w:szCs w:val="28"/>
          <w:lang w:val="en-US"/>
        </w:rPr>
        <w:t>Educational Microcontent for Mobile Learning Virtual Environments</w:t>
      </w:r>
      <w:r w:rsidR="00427533" w:rsidRPr="00CB2B9B">
        <w:rPr>
          <w:rFonts w:asciiTheme="majorBidi" w:hAnsiTheme="majorBidi" w:cstheme="majorBidi"/>
          <w:sz w:val="28"/>
          <w:szCs w:val="28"/>
          <w:lang w:val="en-US"/>
        </w:rPr>
        <w:t>.</w:t>
      </w:r>
      <w:r w:rsidR="00F7449B" w:rsidRPr="00CB2B9B">
        <w:rPr>
          <w:rFonts w:asciiTheme="majorBidi" w:hAnsiTheme="majorBidi" w:cstheme="majorBidi"/>
          <w:sz w:val="28"/>
          <w:szCs w:val="28"/>
          <w:lang w:val="en-US"/>
        </w:rPr>
        <w:t xml:space="preserve"> https://www.scirp.org/journal/PaperInfor 19.03.</w:t>
      </w:r>
      <w:r w:rsidR="00427533" w:rsidRPr="00CB2B9B">
        <w:rPr>
          <w:rFonts w:asciiTheme="majorBidi" w:hAnsiTheme="majorBidi" w:cstheme="majorBidi"/>
          <w:sz w:val="28"/>
          <w:szCs w:val="28"/>
          <w:lang w:val="en-US"/>
        </w:rPr>
        <w:t>20</w:t>
      </w:r>
      <w:r w:rsidR="00F7449B" w:rsidRPr="00CB2B9B">
        <w:rPr>
          <w:rFonts w:asciiTheme="majorBidi" w:hAnsiTheme="majorBidi" w:cstheme="majorBidi"/>
          <w:sz w:val="28"/>
          <w:szCs w:val="28"/>
          <w:lang w:val="en-US"/>
        </w:rPr>
        <w:t>22</w:t>
      </w:r>
      <w:r w:rsidR="00F7449B" w:rsidRPr="00CB2B9B">
        <w:rPr>
          <w:rFonts w:asciiTheme="majorBidi" w:hAnsiTheme="majorBidi" w:cstheme="majorBidi"/>
          <w:sz w:val="28"/>
          <w:szCs w:val="28"/>
          <w:lang w:val="kk-KZ"/>
        </w:rPr>
        <w:t>.</w:t>
      </w:r>
    </w:p>
    <w:p w14:paraId="56A84D68" w14:textId="252A35D6" w:rsidR="00F7449B" w:rsidRPr="00CB2B9B" w:rsidRDefault="0077173D" w:rsidP="00F7449B">
      <w:pPr>
        <w:spacing w:after="0" w:line="240" w:lineRule="auto"/>
        <w:ind w:firstLine="567"/>
        <w:jc w:val="both"/>
        <w:rPr>
          <w:rFonts w:asciiTheme="majorBidi" w:hAnsiTheme="majorBidi" w:cstheme="majorBidi"/>
          <w:sz w:val="28"/>
          <w:szCs w:val="28"/>
        </w:rPr>
      </w:pPr>
      <w:r w:rsidRPr="00CB2B9B">
        <w:rPr>
          <w:rFonts w:asciiTheme="majorBidi" w:eastAsia="Calibri" w:hAnsiTheme="majorBidi" w:cstheme="majorBidi"/>
          <w:sz w:val="28"/>
          <w:szCs w:val="28"/>
          <w:lang w:val="kk-KZ"/>
        </w:rPr>
        <w:t>140</w:t>
      </w:r>
      <w:r w:rsidR="00F7449B" w:rsidRPr="00CB2B9B">
        <w:rPr>
          <w:rFonts w:asciiTheme="majorBidi" w:eastAsia="Calibri" w:hAnsiTheme="majorBidi" w:cstheme="majorBidi"/>
          <w:sz w:val="28"/>
          <w:szCs w:val="28"/>
          <w:lang w:val="kk-KZ"/>
        </w:rPr>
        <w:t xml:space="preserve"> </w:t>
      </w:r>
      <w:r w:rsidR="00427533" w:rsidRPr="00CB2B9B">
        <w:rPr>
          <w:rFonts w:asciiTheme="majorBidi" w:hAnsiTheme="majorBidi" w:cstheme="majorBidi"/>
          <w:sz w:val="28"/>
          <w:szCs w:val="28"/>
        </w:rPr>
        <w:t xml:space="preserve">Бугакова Т.Ю. </w:t>
      </w:r>
      <w:r w:rsidR="00F7449B" w:rsidRPr="00CB2B9B">
        <w:rPr>
          <w:rFonts w:asciiTheme="majorBidi" w:hAnsiTheme="majorBidi" w:cstheme="majorBidi"/>
          <w:sz w:val="28"/>
          <w:szCs w:val="28"/>
        </w:rPr>
        <w:t>E</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learning: Современные тренды образования</w:t>
      </w:r>
      <w:r w:rsidR="00427533" w:rsidRPr="00CB2B9B">
        <w:rPr>
          <w:rFonts w:asciiTheme="majorBidi" w:hAnsiTheme="majorBidi" w:cstheme="majorBidi"/>
          <w:sz w:val="28"/>
          <w:szCs w:val="28"/>
        </w:rPr>
        <w:t>.</w:t>
      </w:r>
      <w:r w:rsidR="00F7449B" w:rsidRPr="00CB2B9B">
        <w:rPr>
          <w:rFonts w:asciiTheme="majorBidi" w:hAnsiTheme="majorBidi" w:cstheme="majorBidi"/>
          <w:sz w:val="28"/>
          <w:szCs w:val="28"/>
        </w:rPr>
        <w:t xml:space="preserve"> https://elibrary.ru/item.asp?id=35423542 25.03.</w:t>
      </w:r>
      <w:r w:rsidR="00427533" w:rsidRPr="00CB2B9B">
        <w:rPr>
          <w:rFonts w:asciiTheme="majorBidi" w:hAnsiTheme="majorBidi" w:cstheme="majorBidi"/>
          <w:sz w:val="28"/>
          <w:szCs w:val="28"/>
        </w:rPr>
        <w:t>20</w:t>
      </w:r>
      <w:r w:rsidR="00F7449B" w:rsidRPr="00CB2B9B">
        <w:rPr>
          <w:rFonts w:asciiTheme="majorBidi" w:hAnsiTheme="majorBidi" w:cstheme="majorBidi"/>
          <w:sz w:val="28"/>
          <w:szCs w:val="28"/>
        </w:rPr>
        <w:t>22</w:t>
      </w:r>
      <w:r w:rsidR="00427533" w:rsidRPr="00CB2B9B">
        <w:rPr>
          <w:rFonts w:asciiTheme="majorBidi" w:hAnsiTheme="majorBidi" w:cstheme="majorBidi"/>
          <w:sz w:val="28"/>
          <w:szCs w:val="28"/>
        </w:rPr>
        <w:t>.</w:t>
      </w:r>
    </w:p>
    <w:p w14:paraId="11AE7570" w14:textId="4D1C45EF"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141</w:t>
      </w:r>
      <w:r w:rsidR="00F7449B" w:rsidRPr="00CB2B9B">
        <w:rPr>
          <w:rFonts w:asciiTheme="majorBidi" w:hAnsiTheme="majorBidi" w:cstheme="majorBidi"/>
          <w:sz w:val="28"/>
          <w:szCs w:val="28"/>
          <w:lang w:val="kk-KZ"/>
        </w:rPr>
        <w:t xml:space="preserve"> Давыдов В. В. Проблемы развивающих обучений. </w:t>
      </w:r>
      <w:r w:rsidR="00F7449B" w:rsidRPr="00CB2B9B">
        <w:rPr>
          <w:rFonts w:asciiTheme="majorBidi" w:hAnsiTheme="majorBidi" w:cstheme="majorBidi"/>
          <w:sz w:val="28"/>
          <w:szCs w:val="28"/>
        </w:rPr>
        <w:t>Опыт теоретического и экспериментального психологического исследования // Педагогика.</w:t>
      </w:r>
      <w:r w:rsidR="00F7449B" w:rsidRPr="00CB2B9B">
        <w:rPr>
          <w:rFonts w:asciiTheme="majorBidi" w:hAnsiTheme="majorBidi" w:cstheme="majorBidi"/>
          <w:sz w:val="28"/>
          <w:szCs w:val="28"/>
          <w:lang w:val="kk-KZ"/>
        </w:rPr>
        <w:t xml:space="preserve"> –</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 xml:space="preserve">1986. </w:t>
      </w:r>
      <w:r w:rsidR="00F7449B" w:rsidRPr="00CB2B9B">
        <w:rPr>
          <w:rFonts w:asciiTheme="majorBidi" w:hAnsiTheme="majorBidi" w:cstheme="majorBidi"/>
          <w:sz w:val="28"/>
          <w:szCs w:val="28"/>
          <w:lang w:val="kk-KZ"/>
        </w:rPr>
        <w:t xml:space="preserve">– № 2. – </w:t>
      </w:r>
      <w:r w:rsidR="00F7449B" w:rsidRPr="00CB2B9B">
        <w:rPr>
          <w:rFonts w:asciiTheme="majorBidi" w:hAnsiTheme="majorBidi" w:cstheme="majorBidi"/>
          <w:sz w:val="28"/>
          <w:szCs w:val="28"/>
        </w:rPr>
        <w:t>240 с</w:t>
      </w:r>
      <w:r w:rsidR="00F7449B" w:rsidRPr="00CB2B9B">
        <w:rPr>
          <w:rFonts w:asciiTheme="majorBidi" w:hAnsiTheme="majorBidi" w:cstheme="majorBidi"/>
          <w:sz w:val="28"/>
          <w:szCs w:val="28"/>
          <w:lang w:val="kk-KZ"/>
        </w:rPr>
        <w:t>.</w:t>
      </w:r>
    </w:p>
    <w:p w14:paraId="6CDBF751" w14:textId="7755372B"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142</w:t>
      </w:r>
      <w:r w:rsidR="00F7449B" w:rsidRPr="00CB2B9B">
        <w:rPr>
          <w:rFonts w:asciiTheme="majorBidi" w:hAnsiTheme="majorBidi" w:cstheme="majorBidi"/>
          <w:sz w:val="28"/>
          <w:szCs w:val="28"/>
          <w:lang w:val="kk-KZ"/>
        </w:rPr>
        <w:t xml:space="preserve"> Колдина М.И., Ваганова О.И., Трутанова А.В. Управление самостоятельной работой студентов вуза // Карельский научный журнал. </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2017. </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Т. 6</w:t>
      </w:r>
      <w:r w:rsidR="00427533"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 3 (20). </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С. 39</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42</w:t>
      </w:r>
      <w:r w:rsidR="00F7449B" w:rsidRPr="00CB2B9B">
        <w:rPr>
          <w:rFonts w:asciiTheme="majorBidi" w:hAnsiTheme="majorBidi" w:cstheme="majorBidi"/>
          <w:sz w:val="28"/>
          <w:szCs w:val="28"/>
          <w:lang w:val="kk-KZ"/>
        </w:rPr>
        <w:t>.</w:t>
      </w:r>
    </w:p>
    <w:p w14:paraId="4DABD004" w14:textId="07A998D5" w:rsidR="00F7449B" w:rsidRPr="00CB2B9B" w:rsidRDefault="0077173D" w:rsidP="00F7449B">
      <w:pPr>
        <w:spacing w:after="0" w:line="240" w:lineRule="auto"/>
        <w:ind w:firstLine="567"/>
        <w:jc w:val="both"/>
        <w:rPr>
          <w:rFonts w:asciiTheme="majorBidi" w:hAnsiTheme="majorBidi" w:cstheme="majorBidi"/>
          <w:sz w:val="28"/>
          <w:szCs w:val="28"/>
          <w:shd w:val="clear" w:color="auto" w:fill="FFFFFF" w:themeFill="background1"/>
          <w:lang w:val="kk-KZ"/>
        </w:rPr>
      </w:pPr>
      <w:r w:rsidRPr="00CB2B9B">
        <w:rPr>
          <w:rFonts w:asciiTheme="majorBidi" w:hAnsiTheme="majorBidi" w:cstheme="majorBidi"/>
          <w:sz w:val="28"/>
          <w:szCs w:val="28"/>
          <w:lang w:val="kk-KZ"/>
        </w:rPr>
        <w:t>143</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shd w:val="clear" w:color="auto" w:fill="FFFFFF" w:themeFill="background1"/>
          <w:lang w:val="kk-KZ"/>
        </w:rPr>
        <w:t>Молчанова И. Г.</w:t>
      </w:r>
      <w:r w:rsidR="00427533" w:rsidRPr="00CB2B9B">
        <w:rPr>
          <w:rFonts w:asciiTheme="majorBidi" w:hAnsiTheme="majorBidi" w:cstheme="majorBidi"/>
          <w:sz w:val="28"/>
          <w:szCs w:val="28"/>
          <w:shd w:val="clear" w:color="auto" w:fill="FFFFFF" w:themeFill="background1"/>
          <w:lang w:val="kk-KZ"/>
        </w:rPr>
        <w:t>,</w:t>
      </w:r>
      <w:r w:rsidR="00F7449B" w:rsidRPr="00CB2B9B">
        <w:rPr>
          <w:rFonts w:asciiTheme="majorBidi" w:hAnsiTheme="majorBidi" w:cstheme="majorBidi"/>
          <w:sz w:val="28"/>
          <w:szCs w:val="28"/>
          <w:shd w:val="clear" w:color="auto" w:fill="FFFFFF" w:themeFill="background1"/>
          <w:lang w:val="kk-KZ"/>
        </w:rPr>
        <w:t xml:space="preserve"> </w:t>
      </w:r>
      <w:r w:rsidR="00427533" w:rsidRPr="00CB2B9B">
        <w:rPr>
          <w:rFonts w:asciiTheme="majorBidi" w:hAnsiTheme="majorBidi" w:cstheme="majorBidi"/>
          <w:sz w:val="28"/>
          <w:szCs w:val="28"/>
          <w:shd w:val="clear" w:color="auto" w:fill="FFFFFF" w:themeFill="background1"/>
          <w:lang w:val="kk-KZ"/>
        </w:rPr>
        <w:t xml:space="preserve">Фалькова М. Н. </w:t>
      </w:r>
      <w:r w:rsidR="00F7449B" w:rsidRPr="00CB2B9B">
        <w:rPr>
          <w:rFonts w:asciiTheme="majorBidi" w:hAnsiTheme="majorBidi" w:cstheme="majorBidi"/>
          <w:sz w:val="28"/>
          <w:szCs w:val="28"/>
          <w:shd w:val="clear" w:color="auto" w:fill="FFFFFF" w:themeFill="background1"/>
          <w:lang w:val="kk-KZ"/>
        </w:rPr>
        <w:t>Формирование профессионально</w:t>
      </w:r>
      <w:r w:rsidR="00FB4D4F" w:rsidRPr="00CB2B9B">
        <w:rPr>
          <w:rFonts w:asciiTheme="majorBidi" w:hAnsiTheme="majorBidi" w:cstheme="majorBidi"/>
          <w:sz w:val="28"/>
          <w:szCs w:val="28"/>
          <w:shd w:val="clear" w:color="auto" w:fill="FFFFFF" w:themeFill="background1"/>
          <w:lang w:val="kk-KZ"/>
        </w:rPr>
        <w:t>–</w:t>
      </w:r>
      <w:r w:rsidR="001A52A8" w:rsidRPr="00CB2B9B">
        <w:rPr>
          <w:rFonts w:asciiTheme="majorBidi" w:hAnsiTheme="majorBidi" w:cstheme="majorBidi"/>
          <w:sz w:val="28"/>
          <w:szCs w:val="28"/>
          <w:shd w:val="clear" w:color="auto" w:fill="FFFFFF" w:themeFill="background1"/>
          <w:lang w:val="kk-KZ"/>
        </w:rPr>
        <w:t xml:space="preserve"> </w:t>
      </w:r>
      <w:r w:rsidR="00F7449B" w:rsidRPr="00CB2B9B">
        <w:rPr>
          <w:rFonts w:asciiTheme="majorBidi" w:hAnsiTheme="majorBidi" w:cstheme="majorBidi"/>
          <w:sz w:val="28"/>
          <w:szCs w:val="28"/>
          <w:shd w:val="clear" w:color="auto" w:fill="FFFFFF" w:themeFill="background1"/>
          <w:lang w:val="kk-KZ"/>
        </w:rPr>
        <w:t>коммуникативной компетенции в процессе обучения английскому языку в рамках среднего профессионального образования</w:t>
      </w:r>
      <w:r w:rsidR="00427533" w:rsidRPr="00CB2B9B">
        <w:rPr>
          <w:rFonts w:asciiTheme="majorBidi" w:hAnsiTheme="majorBidi" w:cstheme="majorBidi"/>
          <w:sz w:val="28"/>
          <w:szCs w:val="28"/>
          <w:shd w:val="clear" w:color="auto" w:fill="FFFFFF" w:themeFill="background1"/>
          <w:lang w:val="kk-KZ"/>
        </w:rPr>
        <w:t xml:space="preserve">. - </w:t>
      </w:r>
      <w:r w:rsidR="00F7449B" w:rsidRPr="00CB2B9B">
        <w:rPr>
          <w:rFonts w:asciiTheme="majorBidi" w:hAnsiTheme="majorBidi" w:cstheme="majorBidi"/>
          <w:sz w:val="28"/>
          <w:szCs w:val="28"/>
          <w:shd w:val="clear" w:color="auto" w:fill="FFFFFF" w:themeFill="background1"/>
          <w:lang w:val="kk-KZ"/>
        </w:rPr>
        <w:t xml:space="preserve">непосредственный // Актуальные задачи педагогики: материалы VI Междунар. науч. конф. (г. Чита, январь 2015 г.). </w:t>
      </w:r>
      <w:r w:rsidR="00427533" w:rsidRPr="00CB2B9B">
        <w:rPr>
          <w:rFonts w:asciiTheme="majorBidi" w:hAnsiTheme="majorBidi" w:cstheme="majorBidi"/>
          <w:sz w:val="28"/>
          <w:szCs w:val="28"/>
          <w:shd w:val="clear" w:color="auto" w:fill="FFFFFF" w:themeFill="background1"/>
          <w:lang w:val="kk-KZ"/>
        </w:rPr>
        <w:t>-</w:t>
      </w:r>
      <w:r w:rsidR="00F7449B" w:rsidRPr="00CB2B9B">
        <w:rPr>
          <w:rFonts w:asciiTheme="majorBidi" w:hAnsiTheme="majorBidi" w:cstheme="majorBidi"/>
          <w:sz w:val="28"/>
          <w:szCs w:val="28"/>
          <w:shd w:val="clear" w:color="auto" w:fill="FFFFFF" w:themeFill="background1"/>
          <w:lang w:val="kk-KZ"/>
        </w:rPr>
        <w:t xml:space="preserve"> Чита: Издательство Молодой ученый, 2015. </w:t>
      </w:r>
      <w:r w:rsidR="00427533" w:rsidRPr="00CB2B9B">
        <w:rPr>
          <w:rFonts w:asciiTheme="majorBidi" w:hAnsiTheme="majorBidi" w:cstheme="majorBidi"/>
          <w:sz w:val="28"/>
          <w:szCs w:val="28"/>
          <w:shd w:val="clear" w:color="auto" w:fill="FFFFFF" w:themeFill="background1"/>
          <w:lang w:val="kk-KZ"/>
        </w:rPr>
        <w:t>-</w:t>
      </w:r>
      <w:r w:rsidR="00F7449B" w:rsidRPr="00CB2B9B">
        <w:rPr>
          <w:rFonts w:asciiTheme="majorBidi" w:hAnsiTheme="majorBidi" w:cstheme="majorBidi"/>
          <w:sz w:val="28"/>
          <w:szCs w:val="28"/>
          <w:shd w:val="clear" w:color="auto" w:fill="FFFFFF" w:themeFill="background1"/>
          <w:lang w:val="kk-KZ"/>
        </w:rPr>
        <w:t xml:space="preserve"> С. 148</w:t>
      </w:r>
      <w:r w:rsidR="00FB4D4F" w:rsidRPr="00CB2B9B">
        <w:rPr>
          <w:rFonts w:asciiTheme="majorBidi" w:hAnsiTheme="majorBidi" w:cstheme="majorBidi"/>
          <w:sz w:val="28"/>
          <w:szCs w:val="28"/>
          <w:shd w:val="clear" w:color="auto" w:fill="FFFFFF" w:themeFill="background1"/>
          <w:lang w:val="kk-KZ"/>
        </w:rPr>
        <w:t xml:space="preserve">– </w:t>
      </w:r>
      <w:r w:rsidR="00F7449B" w:rsidRPr="00CB2B9B">
        <w:rPr>
          <w:rFonts w:asciiTheme="majorBidi" w:hAnsiTheme="majorBidi" w:cstheme="majorBidi"/>
          <w:sz w:val="28"/>
          <w:szCs w:val="28"/>
          <w:shd w:val="clear" w:color="auto" w:fill="FFFFFF" w:themeFill="background1"/>
          <w:lang w:val="kk-KZ"/>
        </w:rPr>
        <w:t>150.</w:t>
      </w:r>
    </w:p>
    <w:p w14:paraId="53581161" w14:textId="1C33382B" w:rsidR="00F7449B" w:rsidRPr="00CB2B9B" w:rsidRDefault="0077173D"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shd w:val="clear" w:color="auto" w:fill="FFFFFF" w:themeFill="background1"/>
          <w:lang w:val="kk-KZ"/>
        </w:rPr>
        <w:t>144</w:t>
      </w:r>
      <w:r w:rsidR="00F7449B" w:rsidRPr="00CB2B9B">
        <w:rPr>
          <w:rFonts w:asciiTheme="majorBidi" w:hAnsiTheme="majorBidi" w:cstheme="majorBidi"/>
          <w:sz w:val="28"/>
          <w:szCs w:val="28"/>
          <w:shd w:val="clear" w:color="auto" w:fill="FFFFFF" w:themeFill="background1"/>
          <w:lang w:val="kk-KZ"/>
        </w:rPr>
        <w:t xml:space="preserve"> </w:t>
      </w:r>
      <w:r w:rsidR="00F7449B" w:rsidRPr="00CB2B9B">
        <w:rPr>
          <w:rFonts w:asciiTheme="majorBidi" w:hAnsiTheme="majorBidi" w:cstheme="majorBidi"/>
          <w:sz w:val="28"/>
          <w:szCs w:val="28"/>
        </w:rPr>
        <w:t>Пестрецова О.Ю. Использование технологии «веб</w:t>
      </w:r>
      <w:r w:rsidR="00FB4D4F"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квеста» на уроках иностранного языка // Современные тенденции в обучении иностранным языкам и межкультурной коммуникации: Материалы Международной заочной научно</w:t>
      </w:r>
      <w:r w:rsidR="00FB4D4F"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практической конференции 24 марта 2011 г. – Электросталь: 2011. – С.284</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287</w:t>
      </w:r>
      <w:r w:rsidR="00F7449B" w:rsidRPr="00CB2B9B">
        <w:rPr>
          <w:rFonts w:asciiTheme="majorBidi" w:hAnsiTheme="majorBidi" w:cstheme="majorBidi"/>
          <w:sz w:val="28"/>
          <w:szCs w:val="28"/>
          <w:lang w:val="kk-KZ"/>
        </w:rPr>
        <w:t>.</w:t>
      </w:r>
    </w:p>
    <w:p w14:paraId="749F8D9A" w14:textId="044E828D"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145</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Исаева А.В. Веб</w:t>
      </w:r>
      <w:r w:rsidR="00FB4D4F"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квест как форма организации самостоятельной работы студентов // Организация самостоятельной</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работы студентов: Материалы докладов II Всероссийской научно</w:t>
      </w:r>
      <w:r w:rsidR="00FB4D4F"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практической интернет</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конференции «Организация</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самостоятельной работы студентов» 6</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9 декабря 2013г. – Саратов: Изд</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во «Новый проект», 2013. – 188 с. – С.44</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49</w:t>
      </w:r>
      <w:r w:rsidR="00F7449B" w:rsidRPr="00CB2B9B">
        <w:rPr>
          <w:rFonts w:asciiTheme="majorBidi" w:hAnsiTheme="majorBidi" w:cstheme="majorBidi"/>
          <w:sz w:val="28"/>
          <w:szCs w:val="28"/>
          <w:lang w:val="kk-KZ"/>
        </w:rPr>
        <w:t>.</w:t>
      </w:r>
    </w:p>
    <w:p w14:paraId="28084535" w14:textId="533CA70A"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146</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Садовская Ж.И. Использование технологии веб</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квеста как способа повышения мотивационной деятельности</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студентов // Современные тенденции в обучении иностранным языкам и межкультурной коммуникации: Материалы</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Международной заочной научно</w:t>
      </w:r>
      <w:r w:rsidR="00FB4D4F"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практической конференции 24 марта 2011 г. – Электросталь: Новый гуманитарный</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институт, 2011. – С.</w:t>
      </w:r>
      <w:r w:rsidR="00427533"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287</w:t>
      </w:r>
      <w:r w:rsidR="00FB4D4F" w:rsidRPr="00CB2B9B">
        <w:rPr>
          <w:rFonts w:asciiTheme="majorBidi" w:hAnsiTheme="majorBidi" w:cstheme="majorBidi"/>
          <w:sz w:val="28"/>
          <w:szCs w:val="28"/>
        </w:rPr>
        <w:t>–</w:t>
      </w:r>
      <w:r w:rsidR="00F7449B" w:rsidRPr="00CB2B9B">
        <w:rPr>
          <w:rFonts w:asciiTheme="majorBidi" w:hAnsiTheme="majorBidi" w:cstheme="majorBidi"/>
          <w:sz w:val="28"/>
          <w:szCs w:val="28"/>
        </w:rPr>
        <w:t>289.</w:t>
      </w:r>
    </w:p>
    <w:p w14:paraId="6053CA42" w14:textId="148DBE80"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0407E9" w:rsidRPr="00CB2B9B">
        <w:rPr>
          <w:rFonts w:asciiTheme="majorBidi" w:hAnsiTheme="majorBidi" w:cstheme="majorBidi"/>
          <w:sz w:val="28"/>
          <w:szCs w:val="28"/>
          <w:lang w:val="kk-KZ"/>
        </w:rPr>
        <w:t>47</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Драгунова А.А. Использование учебного интернет</w:t>
      </w:r>
      <w:r w:rsidR="00FB4D4F"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Pr="00CB2B9B">
        <w:rPr>
          <w:rFonts w:asciiTheme="majorBidi" w:hAnsiTheme="majorBidi" w:cstheme="majorBidi"/>
          <w:sz w:val="28"/>
          <w:szCs w:val="28"/>
        </w:rPr>
        <w:t>ресурса «веб</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rPr>
        <w:t>квест» на практических занятиях по английскому языку// Филологические науки. Вопросы теории и практики. Тамбов: Грамота, 2013. – № 5. – С.60</w:t>
      </w:r>
      <w:r w:rsidR="00FB4D4F" w:rsidRPr="00CB2B9B">
        <w:rPr>
          <w:rFonts w:asciiTheme="majorBidi" w:hAnsiTheme="majorBidi" w:cstheme="majorBidi"/>
          <w:sz w:val="28"/>
          <w:szCs w:val="28"/>
        </w:rPr>
        <w:t xml:space="preserve">– </w:t>
      </w:r>
      <w:r w:rsidRPr="00CB2B9B">
        <w:rPr>
          <w:rFonts w:asciiTheme="majorBidi" w:hAnsiTheme="majorBidi" w:cstheme="majorBidi"/>
          <w:sz w:val="28"/>
          <w:szCs w:val="28"/>
        </w:rPr>
        <w:t>62</w:t>
      </w:r>
      <w:r w:rsidRPr="00CB2B9B">
        <w:rPr>
          <w:rFonts w:asciiTheme="majorBidi" w:hAnsiTheme="majorBidi" w:cstheme="majorBidi"/>
          <w:sz w:val="28"/>
          <w:szCs w:val="28"/>
          <w:lang w:val="kk-KZ"/>
        </w:rPr>
        <w:t>.</w:t>
      </w:r>
    </w:p>
    <w:p w14:paraId="0983352C" w14:textId="03D21431"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148</w:t>
      </w:r>
      <w:r w:rsidR="00F7449B" w:rsidRPr="00CB2B9B">
        <w:rPr>
          <w:rFonts w:asciiTheme="majorBidi" w:hAnsiTheme="majorBidi" w:cstheme="majorBidi"/>
          <w:sz w:val="28"/>
          <w:szCs w:val="28"/>
          <w:lang w:val="kk-KZ"/>
        </w:rPr>
        <w:t xml:space="preserve"> Воробьёв Г.А. Веб</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квест технологии в обучении социокультурной компетенции: Английский язык, лингвистический вуз: </w:t>
      </w:r>
      <w:r w:rsidR="00427533" w:rsidRPr="00CB2B9B">
        <w:rPr>
          <w:rFonts w:asciiTheme="majorBidi" w:hAnsiTheme="majorBidi" w:cstheme="majorBidi"/>
          <w:sz w:val="28"/>
          <w:szCs w:val="28"/>
          <w:lang w:val="kk-KZ"/>
        </w:rPr>
        <w:t>д</w:t>
      </w:r>
      <w:r w:rsidR="00F7449B" w:rsidRPr="00CB2B9B">
        <w:rPr>
          <w:rFonts w:asciiTheme="majorBidi" w:hAnsiTheme="majorBidi" w:cstheme="majorBidi"/>
          <w:sz w:val="28"/>
          <w:szCs w:val="28"/>
          <w:lang w:val="kk-KZ"/>
        </w:rPr>
        <w:t>ис.</w:t>
      </w:r>
      <w:r w:rsidR="001A52A8" w:rsidRPr="00CB2B9B">
        <w:rPr>
          <w:rFonts w:asciiTheme="majorBidi" w:hAnsiTheme="majorBidi" w:cstheme="majorBidi"/>
          <w:sz w:val="28"/>
          <w:szCs w:val="28"/>
          <w:lang w:val="kk-KZ"/>
        </w:rPr>
        <w:t xml:space="preserve"> </w:t>
      </w:r>
      <w:r w:rsidR="00427533"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канд. пед. </w:t>
      </w:r>
      <w:r w:rsidR="00427533" w:rsidRPr="00CB2B9B">
        <w:rPr>
          <w:rFonts w:asciiTheme="majorBidi" w:hAnsiTheme="majorBidi" w:cstheme="majorBidi"/>
          <w:sz w:val="28"/>
          <w:szCs w:val="28"/>
          <w:lang w:val="kk-KZ"/>
        </w:rPr>
        <w:t>н</w:t>
      </w:r>
      <w:r w:rsidR="00F7449B" w:rsidRPr="00CB2B9B">
        <w:rPr>
          <w:rFonts w:asciiTheme="majorBidi" w:hAnsiTheme="majorBidi" w:cstheme="majorBidi"/>
          <w:sz w:val="28"/>
          <w:szCs w:val="28"/>
          <w:lang w:val="kk-KZ"/>
        </w:rPr>
        <w:t>аук</w:t>
      </w:r>
      <w:r w:rsidR="00427533" w:rsidRPr="00CB2B9B">
        <w:rPr>
          <w:rFonts w:asciiTheme="majorBidi" w:hAnsiTheme="majorBidi" w:cstheme="majorBidi"/>
          <w:sz w:val="28"/>
          <w:szCs w:val="28"/>
          <w:lang w:val="kk-KZ"/>
        </w:rPr>
        <w:t xml:space="preserve">: </w:t>
      </w:r>
      <w:r w:rsidR="003303BA" w:rsidRPr="00CB2B9B">
        <w:rPr>
          <w:rFonts w:asciiTheme="majorBidi" w:hAnsiTheme="majorBidi" w:cstheme="majorBidi"/>
          <w:sz w:val="28"/>
          <w:szCs w:val="28"/>
          <w:lang w:val="kk-KZ"/>
        </w:rPr>
        <w:t>13.00.02</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Пятигорск, 2004. – 220 с.</w:t>
      </w:r>
    </w:p>
    <w:p w14:paraId="099BA1BE" w14:textId="7052617B" w:rsidR="00F7449B" w:rsidRPr="00CB2B9B" w:rsidRDefault="000407E9" w:rsidP="00F7449B">
      <w:pPr>
        <w:spacing w:after="0" w:line="240" w:lineRule="auto"/>
        <w:ind w:firstLine="567"/>
        <w:jc w:val="both"/>
        <w:rPr>
          <w:rStyle w:val="a6"/>
          <w:rFonts w:asciiTheme="majorBidi" w:hAnsiTheme="majorBidi" w:cstheme="majorBidi"/>
          <w:color w:val="auto"/>
          <w:sz w:val="28"/>
          <w:szCs w:val="28"/>
          <w:lang w:val="kk-KZ"/>
        </w:rPr>
      </w:pPr>
      <w:r w:rsidRPr="00CB2B9B">
        <w:rPr>
          <w:rFonts w:asciiTheme="majorBidi" w:hAnsiTheme="majorBidi" w:cstheme="majorBidi"/>
          <w:sz w:val="28"/>
          <w:szCs w:val="28"/>
          <w:lang w:val="kk-KZ"/>
        </w:rPr>
        <w:t>149</w:t>
      </w:r>
      <w:r w:rsidR="001A52A8" w:rsidRPr="00CB2B9B">
        <w:rPr>
          <w:rFonts w:asciiTheme="majorBidi" w:hAnsiTheme="majorBidi" w:cstheme="majorBidi"/>
          <w:sz w:val="28"/>
          <w:szCs w:val="28"/>
          <w:lang w:val="kk-KZ"/>
        </w:rPr>
        <w:t xml:space="preserve"> </w:t>
      </w:r>
      <w:r w:rsidR="003303BA" w:rsidRPr="00CB2B9B">
        <w:rPr>
          <w:rFonts w:asciiTheme="majorBidi" w:hAnsiTheme="majorBidi" w:cstheme="majorBidi"/>
          <w:sz w:val="28"/>
          <w:szCs w:val="28"/>
          <w:lang w:val="kk-KZ"/>
        </w:rPr>
        <w:t>Simple.wikipedia сайты</w:t>
      </w:r>
      <w:r w:rsidR="00427533" w:rsidRPr="00CB2B9B">
        <w:rPr>
          <w:rFonts w:asciiTheme="majorBidi" w:hAnsiTheme="majorBidi" w:cstheme="majorBidi"/>
          <w:sz w:val="28"/>
          <w:szCs w:val="28"/>
          <w:lang w:val="kk-KZ"/>
        </w:rPr>
        <w:t xml:space="preserve"> </w:t>
      </w:r>
      <w:hyperlink r:id="rId117" w:history="1">
        <w:r w:rsidR="00427533" w:rsidRPr="00CB2B9B">
          <w:rPr>
            <w:rStyle w:val="a6"/>
            <w:rFonts w:asciiTheme="majorBidi" w:hAnsiTheme="majorBidi" w:cstheme="majorBidi"/>
            <w:color w:val="auto"/>
            <w:sz w:val="28"/>
            <w:szCs w:val="28"/>
            <w:lang w:val="kk-KZ"/>
          </w:rPr>
          <w:t>http://simple.wikipedia.org</w:t>
        </w:r>
      </w:hyperlink>
      <w:r w:rsidR="00427533" w:rsidRPr="00CB2B9B">
        <w:rPr>
          <w:rFonts w:asciiTheme="majorBidi" w:hAnsiTheme="majorBidi" w:cstheme="majorBidi"/>
          <w:sz w:val="28"/>
          <w:szCs w:val="28"/>
          <w:lang w:val="kk-KZ"/>
        </w:rPr>
        <w:t xml:space="preserve"> </w:t>
      </w:r>
      <w:r w:rsidR="003303BA" w:rsidRPr="00CB2B9B">
        <w:rPr>
          <w:rFonts w:asciiTheme="majorBidi" w:hAnsiTheme="majorBidi" w:cstheme="majorBidi"/>
          <w:sz w:val="28"/>
          <w:szCs w:val="28"/>
          <w:lang w:val="kk-KZ"/>
        </w:rPr>
        <w:t>13.04.2025</w:t>
      </w:r>
    </w:p>
    <w:p w14:paraId="3298B7D0" w14:textId="11FA50C1"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Style w:val="a6"/>
          <w:rFonts w:asciiTheme="majorBidi" w:hAnsiTheme="majorBidi" w:cstheme="majorBidi"/>
          <w:color w:val="auto"/>
          <w:sz w:val="28"/>
          <w:szCs w:val="28"/>
          <w:u w:val="none"/>
          <w:lang w:val="kk-KZ"/>
        </w:rPr>
        <w:t>150</w:t>
      </w:r>
      <w:r w:rsidR="00F7449B" w:rsidRPr="00CB2B9B">
        <w:rPr>
          <w:rStyle w:val="a6"/>
          <w:rFonts w:asciiTheme="majorBidi" w:hAnsiTheme="majorBidi" w:cstheme="majorBidi"/>
          <w:color w:val="auto"/>
          <w:sz w:val="28"/>
          <w:szCs w:val="28"/>
          <w:u w:val="none"/>
          <w:lang w:val="kk-KZ"/>
        </w:rPr>
        <w:t xml:space="preserve"> </w:t>
      </w:r>
      <w:r w:rsidR="00F7449B" w:rsidRPr="00CB2B9B">
        <w:rPr>
          <w:rFonts w:asciiTheme="majorBidi" w:hAnsiTheme="majorBidi" w:cstheme="majorBidi"/>
          <w:sz w:val="28"/>
          <w:szCs w:val="28"/>
          <w:lang w:val="kk-KZ"/>
        </w:rPr>
        <w:t>Обучение аудированию на практических занятиях немецкого языка / Молодых</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Нагаева Е.Г. </w:t>
      </w:r>
      <w:hyperlink r:id="rId118" w:history="1">
        <w:r w:rsidR="00427533" w:rsidRPr="00CB2B9B">
          <w:rPr>
            <w:rStyle w:val="a6"/>
            <w:rFonts w:asciiTheme="majorBidi" w:hAnsiTheme="majorBidi" w:cstheme="majorBidi"/>
            <w:color w:val="auto"/>
            <w:sz w:val="28"/>
            <w:szCs w:val="28"/>
            <w:lang w:val="kk-KZ"/>
          </w:rPr>
          <w:t>http://dom–hors.ru/rus/files/arhiv_zhurnala/spp/2015–</w:t>
        </w:r>
        <w:r w:rsidR="001A52A8" w:rsidRPr="00CB2B9B">
          <w:rPr>
            <w:rStyle w:val="a6"/>
            <w:rFonts w:asciiTheme="majorBidi" w:hAnsiTheme="majorBidi" w:cstheme="majorBidi"/>
            <w:color w:val="auto"/>
            <w:sz w:val="28"/>
            <w:szCs w:val="28"/>
            <w:lang w:val="kk-KZ"/>
          </w:rPr>
          <w:t xml:space="preserve"> </w:t>
        </w:r>
        <w:r w:rsidR="00427533" w:rsidRPr="00CB2B9B">
          <w:rPr>
            <w:rStyle w:val="a6"/>
            <w:rFonts w:asciiTheme="majorBidi" w:hAnsiTheme="majorBidi" w:cstheme="majorBidi"/>
            <w:color w:val="auto"/>
            <w:sz w:val="28"/>
            <w:szCs w:val="28"/>
            <w:lang w:val="kk-KZ"/>
          </w:rPr>
          <w:t>6/pedagogics/molodykh–</w:t>
        </w:r>
        <w:r w:rsidR="001A52A8" w:rsidRPr="00CB2B9B">
          <w:rPr>
            <w:rStyle w:val="a6"/>
            <w:rFonts w:asciiTheme="majorBidi" w:hAnsiTheme="majorBidi" w:cstheme="majorBidi"/>
            <w:color w:val="auto"/>
            <w:sz w:val="28"/>
            <w:szCs w:val="28"/>
            <w:lang w:val="kk-KZ"/>
          </w:rPr>
          <w:t xml:space="preserve"> </w:t>
        </w:r>
        <w:r w:rsidR="00427533" w:rsidRPr="00CB2B9B">
          <w:rPr>
            <w:rStyle w:val="a6"/>
            <w:rFonts w:asciiTheme="majorBidi" w:hAnsiTheme="majorBidi" w:cstheme="majorBidi"/>
            <w:color w:val="auto"/>
            <w:sz w:val="28"/>
            <w:szCs w:val="28"/>
            <w:lang w:val="kk-KZ"/>
          </w:rPr>
          <w:t>nagaeva.pdf. 11.10.2023</w:t>
        </w:r>
      </w:hyperlink>
      <w:r w:rsidR="00427533" w:rsidRPr="00CB2B9B">
        <w:rPr>
          <w:rStyle w:val="a6"/>
          <w:rFonts w:asciiTheme="majorBidi" w:hAnsiTheme="majorBidi" w:cstheme="majorBidi"/>
          <w:color w:val="auto"/>
          <w:sz w:val="28"/>
          <w:szCs w:val="28"/>
          <w:lang w:val="kk-KZ"/>
        </w:rPr>
        <w:t>.</w:t>
      </w:r>
    </w:p>
    <w:p w14:paraId="27D06C79" w14:textId="190ABC3B"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15</w:t>
      </w:r>
      <w:r w:rsidR="000407E9"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 xml:space="preserve"> </w:t>
      </w:r>
      <w:r w:rsidR="00427533" w:rsidRPr="00CB2B9B">
        <w:rPr>
          <w:rFonts w:asciiTheme="majorBidi" w:hAnsiTheme="majorBidi" w:cstheme="majorBidi"/>
          <w:sz w:val="28"/>
          <w:szCs w:val="28"/>
          <w:lang w:val="kk-KZ"/>
        </w:rPr>
        <w:t xml:space="preserve">Кулибаева Д.Н. </w:t>
      </w:r>
      <w:r w:rsidRPr="00CB2B9B">
        <w:rPr>
          <w:rFonts w:asciiTheme="majorBidi" w:hAnsiTheme="majorBidi" w:cstheme="majorBidi"/>
          <w:sz w:val="28"/>
          <w:szCs w:val="28"/>
          <w:lang w:val="kk-KZ"/>
        </w:rPr>
        <w:t>Инновационная модель формирования международно</w:t>
      </w:r>
      <w:r w:rsidR="00FB4D4F" w:rsidRPr="00CB2B9B">
        <w:rPr>
          <w:rFonts w:asciiTheme="majorBidi" w:hAnsiTheme="majorBidi" w:cstheme="majorBidi"/>
          <w:sz w:val="28"/>
          <w:szCs w:val="28"/>
          <w:lang w:val="kk-KZ"/>
        </w:rPr>
        <w:t>–</w:t>
      </w:r>
      <w:r w:rsidRPr="00CB2B9B">
        <w:rPr>
          <w:rFonts w:asciiTheme="majorBidi" w:hAnsiTheme="majorBidi" w:cstheme="majorBidi"/>
          <w:sz w:val="28"/>
          <w:szCs w:val="28"/>
          <w:lang w:val="kk-KZ"/>
        </w:rPr>
        <w:t>стандартных уровней владения иностранным языком в условиях школ международного типа</w:t>
      </w:r>
      <w:r w:rsidR="001A52A8"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w:t>
      </w:r>
      <w:r w:rsidR="00427533"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 Алматы: Филология, 2002. – 216</w:t>
      </w:r>
      <w:r w:rsidR="00427533" w:rsidRPr="00CB2B9B">
        <w:rPr>
          <w:rFonts w:asciiTheme="majorBidi" w:hAnsiTheme="majorBidi" w:cstheme="majorBidi"/>
          <w:sz w:val="28"/>
          <w:szCs w:val="28"/>
          <w:lang w:val="kk-KZ"/>
        </w:rPr>
        <w:t xml:space="preserve"> </w:t>
      </w:r>
      <w:r w:rsidRPr="00CB2B9B">
        <w:rPr>
          <w:rFonts w:asciiTheme="majorBidi" w:hAnsiTheme="majorBidi" w:cstheme="majorBidi"/>
          <w:sz w:val="28"/>
          <w:szCs w:val="28"/>
          <w:lang w:val="kk-KZ"/>
        </w:rPr>
        <w:t>с.</w:t>
      </w:r>
    </w:p>
    <w:p w14:paraId="01DE237F" w14:textId="02CBEB60" w:rsidR="00D52BAF" w:rsidRPr="00CB2B9B" w:rsidRDefault="00D52BAF" w:rsidP="00D52BAF">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152 Rizakhojayeva</w:t>
      </w:r>
      <w:r w:rsidRPr="00CB2B9B">
        <w:rPr>
          <w:rFonts w:asciiTheme="majorBidi" w:hAnsiTheme="majorBidi" w:cstheme="majorBidi"/>
          <w:sz w:val="28"/>
          <w:szCs w:val="28"/>
          <w:lang w:val="en-US"/>
        </w:rPr>
        <w:t xml:space="preserve"> G.A.</w:t>
      </w:r>
      <w:r w:rsidRPr="00CB2B9B">
        <w:rPr>
          <w:rFonts w:asciiTheme="majorBidi" w:hAnsiTheme="majorBidi" w:cstheme="majorBidi"/>
          <w:sz w:val="28"/>
          <w:szCs w:val="28"/>
          <w:lang w:val="kk-KZ"/>
        </w:rPr>
        <w:t>,</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kk-KZ"/>
        </w:rPr>
        <w:t>Yussupova</w:t>
      </w:r>
      <w:r w:rsidRPr="00CB2B9B">
        <w:rPr>
          <w:rFonts w:asciiTheme="majorBidi" w:hAnsiTheme="majorBidi" w:cstheme="majorBidi"/>
          <w:sz w:val="28"/>
          <w:szCs w:val="28"/>
          <w:lang w:val="en-US"/>
        </w:rPr>
        <w:t xml:space="preserve"> G.T.</w:t>
      </w:r>
      <w:r w:rsidRPr="00CB2B9B">
        <w:rPr>
          <w:rFonts w:asciiTheme="majorBidi" w:hAnsiTheme="majorBidi" w:cstheme="majorBidi"/>
          <w:sz w:val="28"/>
          <w:szCs w:val="28"/>
          <w:lang w:val="kk-KZ"/>
        </w:rPr>
        <w:t>, Mamyrbayeva</w:t>
      </w:r>
      <w:r w:rsidRPr="00CB2B9B">
        <w:rPr>
          <w:rFonts w:asciiTheme="majorBidi" w:hAnsiTheme="majorBidi" w:cstheme="majorBidi"/>
          <w:sz w:val="28"/>
          <w:szCs w:val="28"/>
          <w:lang w:val="en-US"/>
        </w:rPr>
        <w:t xml:space="preserve"> B.</w:t>
      </w:r>
      <w:r w:rsidRPr="00CB2B9B">
        <w:rPr>
          <w:rFonts w:asciiTheme="majorBidi" w:hAnsiTheme="majorBidi" w:cstheme="majorBidi"/>
          <w:sz w:val="28"/>
          <w:szCs w:val="28"/>
          <w:lang w:val="kk-KZ"/>
        </w:rPr>
        <w:t>,</w:t>
      </w:r>
      <w:r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kk-KZ"/>
        </w:rPr>
        <w:t xml:space="preserve">Meirbekov </w:t>
      </w:r>
      <w:r w:rsidRPr="00CB2B9B">
        <w:rPr>
          <w:rFonts w:asciiTheme="majorBidi" w:hAnsiTheme="majorBidi" w:cstheme="majorBidi"/>
          <w:sz w:val="28"/>
          <w:szCs w:val="28"/>
          <w:lang w:val="en-US"/>
        </w:rPr>
        <w:t>A. Professional Foreign Language Training in the Context of the Digital University Example of Modeling and Experimental Validation</w:t>
      </w:r>
      <w:r w:rsidR="0083364D" w:rsidRPr="00CB2B9B">
        <w:rPr>
          <w:rFonts w:asciiTheme="majorBidi" w:hAnsiTheme="majorBidi" w:cstheme="majorBidi"/>
          <w:sz w:val="28"/>
          <w:szCs w:val="28"/>
          <w:lang w:val="kk-KZ"/>
        </w:rPr>
        <w:t xml:space="preserve"> //</w:t>
      </w:r>
      <w:r w:rsidR="001A52A8" w:rsidRPr="00CB2B9B">
        <w:rPr>
          <w:rFonts w:asciiTheme="majorBidi" w:hAnsiTheme="majorBidi" w:cstheme="majorBidi"/>
          <w:sz w:val="28"/>
          <w:szCs w:val="28"/>
          <w:lang w:val="kk-KZ"/>
        </w:rPr>
        <w:t xml:space="preserve"> </w:t>
      </w:r>
      <w:r w:rsidR="0083364D" w:rsidRPr="00CB2B9B">
        <w:rPr>
          <w:rFonts w:asciiTheme="majorBidi" w:hAnsiTheme="majorBidi" w:cstheme="majorBidi"/>
          <w:sz w:val="28"/>
          <w:szCs w:val="28"/>
          <w:lang w:val="en-US"/>
        </w:rPr>
        <w:t>iJEP</w:t>
      </w:r>
      <w:r w:rsidR="0083364D" w:rsidRPr="00CB2B9B">
        <w:rPr>
          <w:rFonts w:asciiTheme="majorBidi" w:hAnsiTheme="majorBidi" w:cstheme="majorBidi"/>
          <w:sz w:val="28"/>
          <w:szCs w:val="28"/>
          <w:lang w:val="kk-KZ"/>
        </w:rPr>
        <w:t xml:space="preserve">. </w:t>
      </w:r>
      <w:r w:rsidR="0083364D" w:rsidRPr="00CB2B9B">
        <w:rPr>
          <w:rFonts w:asciiTheme="majorBidi" w:hAnsiTheme="majorBidi" w:cstheme="majorBidi"/>
          <w:sz w:val="28"/>
          <w:szCs w:val="28"/>
          <w:lang w:val="en-US"/>
        </w:rPr>
        <w:t xml:space="preserve">‒ </w:t>
      </w:r>
      <w:r w:rsidR="0083364D" w:rsidRPr="00CB2B9B">
        <w:rPr>
          <w:rFonts w:asciiTheme="majorBidi" w:hAnsiTheme="majorBidi" w:cstheme="majorBidi"/>
          <w:sz w:val="28"/>
          <w:szCs w:val="28"/>
          <w:lang w:val="kk-KZ"/>
        </w:rPr>
        <w:t xml:space="preserve">2021. </w:t>
      </w:r>
      <w:r w:rsidRPr="00CB2B9B">
        <w:rPr>
          <w:rFonts w:asciiTheme="majorBidi" w:hAnsiTheme="majorBidi" w:cstheme="majorBidi"/>
          <w:sz w:val="28"/>
          <w:szCs w:val="28"/>
          <w:lang w:val="en-US"/>
        </w:rPr>
        <w:t xml:space="preserve">‒ </w:t>
      </w:r>
      <w:r w:rsidR="00427533" w:rsidRPr="00CB2B9B">
        <w:rPr>
          <w:rFonts w:asciiTheme="majorBidi" w:hAnsiTheme="majorBidi" w:cstheme="majorBidi"/>
          <w:sz w:val="28"/>
          <w:szCs w:val="28"/>
          <w:lang w:val="en-US"/>
        </w:rPr>
        <w:t>№</w:t>
      </w:r>
      <w:r w:rsidR="0083364D" w:rsidRPr="00CB2B9B">
        <w:rPr>
          <w:rFonts w:asciiTheme="majorBidi" w:hAnsiTheme="majorBidi" w:cstheme="majorBidi"/>
          <w:sz w:val="28"/>
          <w:szCs w:val="28"/>
          <w:lang w:val="en-US"/>
        </w:rPr>
        <w:t xml:space="preserve"> 6</w:t>
      </w:r>
      <w:r w:rsidR="0083364D" w:rsidRPr="00CB2B9B">
        <w:rPr>
          <w:rFonts w:asciiTheme="majorBidi" w:hAnsiTheme="majorBidi" w:cstheme="majorBidi"/>
          <w:sz w:val="28"/>
          <w:szCs w:val="28"/>
          <w:lang w:val="kk-KZ"/>
        </w:rPr>
        <w:t xml:space="preserve">. </w:t>
      </w:r>
      <w:r w:rsidR="0083364D" w:rsidRPr="00CB2B9B">
        <w:rPr>
          <w:rFonts w:asciiTheme="majorBidi" w:hAnsiTheme="majorBidi" w:cstheme="majorBidi"/>
          <w:sz w:val="28"/>
          <w:szCs w:val="28"/>
          <w:lang w:val="en-US"/>
        </w:rPr>
        <w:t>‒</w:t>
      </w:r>
      <w:r w:rsidR="0083364D" w:rsidRPr="00CB2B9B">
        <w:rPr>
          <w:rFonts w:asciiTheme="majorBidi" w:hAnsiTheme="majorBidi" w:cstheme="majorBidi"/>
          <w:sz w:val="28"/>
          <w:szCs w:val="28"/>
          <w:lang w:val="kk-KZ"/>
        </w:rPr>
        <w:t xml:space="preserve"> Р. 50</w:t>
      </w:r>
      <w:r w:rsidR="00FB4D4F" w:rsidRPr="00CB2B9B">
        <w:rPr>
          <w:rFonts w:asciiTheme="majorBidi" w:hAnsiTheme="majorBidi" w:cstheme="majorBidi"/>
          <w:sz w:val="28"/>
          <w:szCs w:val="28"/>
          <w:lang w:val="kk-KZ"/>
        </w:rPr>
        <w:t xml:space="preserve">– </w:t>
      </w:r>
      <w:r w:rsidR="0083364D" w:rsidRPr="00CB2B9B">
        <w:rPr>
          <w:rFonts w:asciiTheme="majorBidi" w:hAnsiTheme="majorBidi" w:cstheme="majorBidi"/>
          <w:sz w:val="28"/>
          <w:szCs w:val="28"/>
          <w:lang w:val="kk-KZ"/>
        </w:rPr>
        <w:t>69</w:t>
      </w:r>
      <w:r w:rsidR="00427533" w:rsidRPr="00CB2B9B">
        <w:rPr>
          <w:rFonts w:asciiTheme="majorBidi" w:hAnsiTheme="majorBidi" w:cstheme="majorBidi"/>
          <w:sz w:val="28"/>
          <w:szCs w:val="28"/>
          <w:lang w:val="kk-KZ"/>
        </w:rPr>
        <w:t>.</w:t>
      </w:r>
    </w:p>
    <w:p w14:paraId="420461D4" w14:textId="0CC72FC3"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0407E9" w:rsidRPr="00CB2B9B">
        <w:rPr>
          <w:rFonts w:asciiTheme="majorBidi" w:hAnsiTheme="majorBidi" w:cstheme="majorBidi"/>
          <w:sz w:val="28"/>
          <w:szCs w:val="28"/>
          <w:lang w:val="kk-KZ"/>
        </w:rPr>
        <w:t>5</w:t>
      </w:r>
      <w:r w:rsidR="0083364D" w:rsidRPr="00CB2B9B">
        <w:rPr>
          <w:rFonts w:asciiTheme="majorBidi" w:hAnsiTheme="majorBidi" w:cstheme="majorBidi"/>
          <w:sz w:val="28"/>
          <w:szCs w:val="28"/>
          <w:lang w:val="kk-KZ"/>
        </w:rPr>
        <w:t>3</w:t>
      </w:r>
      <w:r w:rsidRPr="00CB2B9B">
        <w:rPr>
          <w:rFonts w:asciiTheme="majorBidi" w:hAnsiTheme="majorBidi" w:cstheme="majorBidi"/>
          <w:sz w:val="28"/>
          <w:szCs w:val="28"/>
          <w:lang w:val="kk-KZ"/>
        </w:rPr>
        <w:t xml:space="preserve"> Zhumatayeva Z.</w:t>
      </w:r>
      <w:r w:rsidRPr="00CB2B9B">
        <w:rPr>
          <w:rFonts w:asciiTheme="majorBidi" w:hAnsiTheme="majorBidi" w:cstheme="majorBidi"/>
          <w:sz w:val="28"/>
          <w:szCs w:val="28"/>
          <w:lang w:val="en-US"/>
        </w:rPr>
        <w:t>N.</w:t>
      </w:r>
      <w:r w:rsidRPr="00CB2B9B">
        <w:rPr>
          <w:rFonts w:asciiTheme="majorBidi" w:hAnsiTheme="majorBidi" w:cstheme="majorBidi"/>
          <w:sz w:val="28"/>
          <w:szCs w:val="28"/>
          <w:lang w:val="kk-KZ"/>
        </w:rPr>
        <w:t>, Mametkarim Z</w:t>
      </w:r>
      <w:r w:rsidRPr="00CB2B9B">
        <w:rPr>
          <w:rFonts w:asciiTheme="majorBidi" w:hAnsiTheme="majorBidi" w:cstheme="majorBidi"/>
          <w:sz w:val="28"/>
          <w:szCs w:val="28"/>
          <w:lang w:val="en-US"/>
        </w:rPr>
        <w:t>h</w:t>
      </w:r>
      <w:r w:rsidRPr="00CB2B9B">
        <w:rPr>
          <w:rFonts w:asciiTheme="majorBidi" w:hAnsiTheme="majorBidi" w:cstheme="majorBidi"/>
          <w:sz w:val="28"/>
          <w:szCs w:val="28"/>
          <w:lang w:val="kk-KZ"/>
        </w:rPr>
        <w:t>.</w:t>
      </w:r>
      <w:r w:rsidRPr="00CB2B9B">
        <w:rPr>
          <w:rFonts w:asciiTheme="majorBidi" w:hAnsiTheme="majorBidi" w:cstheme="majorBidi"/>
          <w:sz w:val="28"/>
          <w:szCs w:val="28"/>
          <w:lang w:val="en-US"/>
        </w:rPr>
        <w:t>M.</w:t>
      </w:r>
      <w:r w:rsidRPr="00CB2B9B">
        <w:rPr>
          <w:rFonts w:asciiTheme="majorBidi" w:hAnsiTheme="majorBidi" w:cstheme="majorBidi"/>
          <w:sz w:val="28"/>
          <w:szCs w:val="28"/>
          <w:lang w:val="kk-KZ"/>
        </w:rPr>
        <w:t>, Dosanova A.</w:t>
      </w:r>
      <w:r w:rsidRPr="00CB2B9B">
        <w:rPr>
          <w:rFonts w:asciiTheme="majorBidi" w:hAnsiTheme="majorBidi" w:cstheme="majorBidi"/>
          <w:sz w:val="28"/>
          <w:szCs w:val="28"/>
          <w:lang w:val="en-US"/>
        </w:rPr>
        <w:t>M.</w:t>
      </w:r>
      <w:r w:rsidR="00427533" w:rsidRPr="00CB2B9B">
        <w:rPr>
          <w:rFonts w:asciiTheme="majorBidi" w:hAnsiTheme="majorBidi" w:cstheme="majorBidi"/>
          <w:sz w:val="28"/>
          <w:szCs w:val="28"/>
          <w:lang w:val="en-US"/>
        </w:rPr>
        <w:t xml:space="preserve"> </w:t>
      </w:r>
      <w:r w:rsidRPr="00CB2B9B">
        <w:rPr>
          <w:rFonts w:asciiTheme="majorBidi" w:hAnsiTheme="majorBidi" w:cstheme="majorBidi"/>
          <w:sz w:val="28"/>
          <w:szCs w:val="28"/>
          <w:shd w:val="clear" w:color="auto" w:fill="FFFFFF"/>
          <w:lang w:val="en-US"/>
        </w:rPr>
        <w:t>The role of artificial intelligence in the formation of communicative competence in foreign language lessons</w:t>
      </w:r>
      <w:r w:rsidR="001A52A8" w:rsidRPr="00CB2B9B">
        <w:rPr>
          <w:rFonts w:asciiTheme="majorBidi" w:hAnsiTheme="majorBidi" w:cstheme="majorBidi"/>
          <w:sz w:val="28"/>
          <w:szCs w:val="28"/>
          <w:shd w:val="clear" w:color="auto" w:fill="FFFFFF"/>
          <w:lang w:val="en-US"/>
        </w:rPr>
        <w:t xml:space="preserve"> </w:t>
      </w:r>
      <w:r w:rsidRPr="00CB2B9B">
        <w:rPr>
          <w:rFonts w:asciiTheme="majorBidi" w:hAnsiTheme="majorBidi" w:cstheme="majorBidi"/>
          <w:sz w:val="28"/>
          <w:szCs w:val="28"/>
          <w:lang w:val="kk-KZ"/>
        </w:rPr>
        <w:t xml:space="preserve">// </w:t>
      </w:r>
      <w:r w:rsidRPr="00CB2B9B">
        <w:rPr>
          <w:rFonts w:asciiTheme="majorBidi" w:hAnsiTheme="majorBidi" w:cstheme="majorBidi"/>
          <w:sz w:val="28"/>
          <w:szCs w:val="28"/>
          <w:shd w:val="clear" w:color="auto" w:fill="FFFFFF"/>
          <w:lang w:val="en-US"/>
        </w:rPr>
        <w:t>Bulletin of the National Academy of Sciences of the Republic of Kazakhstan.</w:t>
      </w:r>
      <w:r w:rsidRPr="00CB2B9B">
        <w:rPr>
          <w:rFonts w:asciiTheme="majorBidi" w:hAnsiTheme="majorBidi" w:cstheme="majorBidi"/>
          <w:sz w:val="28"/>
          <w:szCs w:val="28"/>
          <w:lang w:val="kk-KZ"/>
        </w:rPr>
        <w:t xml:space="preserve"> – 2024. – Vol. 412, № 6. – P. 125–128.</w:t>
      </w:r>
    </w:p>
    <w:p w14:paraId="3D29DFAE" w14:textId="41E8005B"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15</w:t>
      </w:r>
      <w:r w:rsidR="0083364D" w:rsidRPr="00CB2B9B">
        <w:rPr>
          <w:rFonts w:asciiTheme="majorBidi" w:hAnsiTheme="majorBidi" w:cstheme="majorBidi"/>
          <w:sz w:val="28"/>
          <w:szCs w:val="28"/>
          <w:lang w:val="kk-KZ"/>
        </w:rPr>
        <w:t>4</w:t>
      </w:r>
      <w:r w:rsidR="00F7449B" w:rsidRPr="00CB2B9B">
        <w:rPr>
          <w:rFonts w:asciiTheme="majorBidi" w:hAnsiTheme="majorBidi" w:cstheme="majorBidi"/>
          <w:sz w:val="28"/>
          <w:szCs w:val="28"/>
          <w:lang w:val="kk-KZ"/>
        </w:rPr>
        <w:t xml:space="preserve"> Круглякова Г.В. Содержание и технология формирования профессиональной информационно</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коммуникативной компетенции студентов</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филологов: автореф. дис.</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канд. пед. наук</w:t>
      </w:r>
      <w:r w:rsidR="00427533" w:rsidRPr="00CB2B9B">
        <w:rPr>
          <w:rFonts w:asciiTheme="majorBidi" w:hAnsiTheme="majorBidi" w:cstheme="majorBidi"/>
          <w:sz w:val="28"/>
          <w:szCs w:val="28"/>
          <w:lang w:val="kk-KZ"/>
        </w:rPr>
        <w:t xml:space="preserve">: </w:t>
      </w:r>
      <w:r w:rsidR="003303BA" w:rsidRPr="00CB2B9B">
        <w:rPr>
          <w:rFonts w:asciiTheme="majorBidi" w:hAnsiTheme="majorBidi" w:cstheme="majorBidi"/>
          <w:sz w:val="28"/>
          <w:szCs w:val="28"/>
          <w:lang w:val="kk-KZ"/>
        </w:rPr>
        <w:t>13.00.08</w:t>
      </w:r>
      <w:r w:rsidR="001A52A8" w:rsidRPr="00CB2B9B">
        <w:rPr>
          <w:rFonts w:asciiTheme="majorBidi" w:hAnsiTheme="majorBidi" w:cstheme="majorBidi"/>
          <w:sz w:val="28"/>
          <w:szCs w:val="28"/>
          <w:lang w:val="kk-KZ"/>
        </w:rPr>
        <w:t xml:space="preserve"> </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Тольятти, 2007. – 243</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p>
    <w:p w14:paraId="0A76E2A4" w14:textId="7738C33F"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15</w:t>
      </w:r>
      <w:r w:rsidR="0083364D" w:rsidRPr="00CB2B9B">
        <w:rPr>
          <w:rFonts w:asciiTheme="majorBidi" w:hAnsiTheme="majorBidi" w:cstheme="majorBidi"/>
          <w:sz w:val="28"/>
          <w:szCs w:val="28"/>
          <w:lang w:val="kk-KZ"/>
        </w:rPr>
        <w:t>5</w:t>
      </w:r>
      <w:r w:rsidR="00F7449B" w:rsidRPr="00CB2B9B">
        <w:rPr>
          <w:rFonts w:asciiTheme="majorBidi" w:hAnsiTheme="majorBidi" w:cstheme="majorBidi"/>
          <w:sz w:val="28"/>
          <w:szCs w:val="28"/>
          <w:lang w:val="kk-KZ"/>
        </w:rPr>
        <w:t xml:space="preserve"> </w:t>
      </w:r>
      <w:r w:rsidR="00427533" w:rsidRPr="00CB2B9B">
        <w:rPr>
          <w:rFonts w:asciiTheme="majorBidi" w:hAnsiTheme="majorBidi" w:cstheme="majorBidi"/>
          <w:sz w:val="28"/>
          <w:szCs w:val="28"/>
          <w:lang w:val="kk-KZ"/>
        </w:rPr>
        <w:t xml:space="preserve">Кулибаева Д.Н. </w:t>
      </w:r>
      <w:r w:rsidR="00F7449B" w:rsidRPr="00CB2B9B">
        <w:rPr>
          <w:rFonts w:asciiTheme="majorBidi" w:hAnsiTheme="majorBidi" w:cstheme="majorBidi"/>
          <w:sz w:val="28"/>
          <w:szCs w:val="28"/>
          <w:lang w:val="kk-KZ"/>
        </w:rPr>
        <w:t>Инновационная модель формирования международно</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стандартных уровней владения иностранным языком в условиях школ международного типа</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Алматы: Филология, 2002. – 216</w:t>
      </w:r>
      <w:r w:rsidR="00427533"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r w:rsidR="00427533" w:rsidRPr="00CB2B9B">
        <w:rPr>
          <w:rFonts w:asciiTheme="majorBidi" w:hAnsiTheme="majorBidi" w:cstheme="majorBidi"/>
          <w:sz w:val="28"/>
          <w:szCs w:val="28"/>
          <w:lang w:val="kk-KZ"/>
        </w:rPr>
        <w:t>.</w:t>
      </w:r>
    </w:p>
    <w:p w14:paraId="0DE16B8C" w14:textId="451B67D5"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15</w:t>
      </w:r>
      <w:r w:rsidR="0083364D" w:rsidRPr="00CB2B9B">
        <w:rPr>
          <w:rFonts w:asciiTheme="majorBidi" w:hAnsiTheme="majorBidi" w:cstheme="majorBidi"/>
          <w:sz w:val="28"/>
          <w:szCs w:val="28"/>
          <w:lang w:val="kk-KZ"/>
        </w:rPr>
        <w:t>6</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Корнилов Ю.В.</w:t>
      </w:r>
      <w:r w:rsidR="00427533"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00427533" w:rsidRPr="00CB2B9B">
        <w:rPr>
          <w:rFonts w:asciiTheme="majorBidi" w:hAnsiTheme="majorBidi" w:cstheme="majorBidi"/>
          <w:sz w:val="28"/>
          <w:szCs w:val="28"/>
        </w:rPr>
        <w:t xml:space="preserve">Попов А.А. </w:t>
      </w:r>
      <w:r w:rsidR="00F7449B" w:rsidRPr="00CB2B9B">
        <w:rPr>
          <w:rFonts w:asciiTheme="majorBidi" w:hAnsiTheme="majorBidi" w:cstheme="majorBidi"/>
          <w:sz w:val="28"/>
          <w:szCs w:val="28"/>
        </w:rPr>
        <w:t>К вопросу о терминологии и классификации иммерсивных технологий в образовании // Проблемы современного педагогического образования.</w:t>
      </w:r>
      <w:r w:rsidR="00CE5FA1" w:rsidRPr="00CB2B9B">
        <w:rPr>
          <w:rFonts w:asciiTheme="majorBidi" w:hAnsiTheme="majorBidi" w:cstheme="majorBidi"/>
          <w:sz w:val="28"/>
          <w:szCs w:val="28"/>
        </w:rPr>
        <w:t xml:space="preserve"> </w:t>
      </w:r>
      <w:r w:rsidR="003303BA" w:rsidRPr="00CB2B9B">
        <w:rPr>
          <w:rFonts w:asciiTheme="majorBidi" w:hAnsiTheme="majorBidi" w:cstheme="majorBidi"/>
          <w:sz w:val="28"/>
          <w:szCs w:val="28"/>
        </w:rPr>
        <w:t>– 2020. – № 68</w:t>
      </w:r>
      <w:r w:rsidR="00CE5FA1" w:rsidRPr="00CB2B9B">
        <w:rPr>
          <w:rFonts w:asciiTheme="majorBidi" w:hAnsiTheme="majorBidi" w:cstheme="majorBidi"/>
          <w:sz w:val="28"/>
          <w:szCs w:val="28"/>
        </w:rPr>
        <w:t>(</w:t>
      </w:r>
      <w:r w:rsidR="003303BA" w:rsidRPr="00CB2B9B">
        <w:rPr>
          <w:rFonts w:asciiTheme="majorBidi" w:hAnsiTheme="majorBidi" w:cstheme="majorBidi"/>
          <w:sz w:val="28"/>
          <w:szCs w:val="28"/>
        </w:rPr>
        <w:t>2</w:t>
      </w:r>
      <w:r w:rsidR="00CE5FA1" w:rsidRPr="00CB2B9B">
        <w:rPr>
          <w:rFonts w:asciiTheme="majorBidi" w:hAnsiTheme="majorBidi" w:cstheme="majorBidi"/>
          <w:sz w:val="28"/>
          <w:szCs w:val="28"/>
        </w:rPr>
        <w:t>)</w:t>
      </w:r>
      <w:r w:rsidR="003303BA" w:rsidRPr="00CB2B9B">
        <w:rPr>
          <w:rFonts w:asciiTheme="majorBidi" w:hAnsiTheme="majorBidi" w:cstheme="majorBidi"/>
          <w:sz w:val="28"/>
          <w:szCs w:val="28"/>
        </w:rPr>
        <w:t>. – С</w:t>
      </w:r>
      <w:r w:rsidR="003303BA" w:rsidRPr="00CB2B9B">
        <w:rPr>
          <w:rFonts w:asciiTheme="majorBidi" w:hAnsiTheme="majorBidi" w:cstheme="majorBidi"/>
          <w:sz w:val="28"/>
          <w:szCs w:val="28"/>
          <w:lang w:val="kk-KZ"/>
        </w:rPr>
        <w:t>. 78-90</w:t>
      </w:r>
    </w:p>
    <w:p w14:paraId="1BE795A8" w14:textId="2B9DF3CB" w:rsidR="00F7449B" w:rsidRPr="00CB2B9B" w:rsidRDefault="000407E9" w:rsidP="00F7449B">
      <w:pPr>
        <w:spacing w:after="0" w:line="240" w:lineRule="auto"/>
        <w:ind w:firstLine="567"/>
        <w:jc w:val="both"/>
        <w:rPr>
          <w:rFonts w:asciiTheme="majorBidi" w:hAnsiTheme="majorBidi" w:cstheme="majorBidi"/>
          <w:sz w:val="28"/>
          <w:szCs w:val="28"/>
          <w:lang w:val="en-US"/>
        </w:rPr>
      </w:pPr>
      <w:r w:rsidRPr="00CB2B9B">
        <w:rPr>
          <w:rFonts w:asciiTheme="majorBidi" w:hAnsiTheme="majorBidi" w:cstheme="majorBidi"/>
          <w:sz w:val="28"/>
          <w:szCs w:val="28"/>
          <w:lang w:val="kk-KZ"/>
        </w:rPr>
        <w:t>15</w:t>
      </w:r>
      <w:r w:rsidR="0083364D" w:rsidRPr="00CB2B9B">
        <w:rPr>
          <w:rFonts w:asciiTheme="majorBidi" w:hAnsiTheme="majorBidi" w:cstheme="majorBidi"/>
          <w:sz w:val="28"/>
          <w:szCs w:val="28"/>
          <w:lang w:val="kk-KZ"/>
        </w:rPr>
        <w:t>7</w:t>
      </w:r>
      <w:r w:rsidR="00F7449B" w:rsidRPr="00CB2B9B">
        <w:rPr>
          <w:rFonts w:asciiTheme="majorBidi" w:hAnsiTheme="majorBidi" w:cstheme="majorBidi"/>
          <w:sz w:val="28"/>
          <w:szCs w:val="28"/>
          <w:lang w:val="kk-KZ"/>
        </w:rPr>
        <w:t xml:space="preserve"> Dodge B. Creating WebQuests 1999 Univercity SanDiego</w:t>
      </w:r>
      <w:r w:rsidR="00F7449B" w:rsidRPr="00CB2B9B">
        <w:rPr>
          <w:rFonts w:asciiTheme="majorBidi" w:hAnsiTheme="majorBidi" w:cstheme="majorBidi"/>
          <w:sz w:val="28"/>
          <w:szCs w:val="28"/>
          <w:lang w:val="en-US"/>
        </w:rPr>
        <w:t xml:space="preserve"> </w:t>
      </w:r>
      <w:hyperlink r:id="rId119" w:history="1">
        <w:r w:rsidR="00F7449B" w:rsidRPr="00CB2B9B">
          <w:rPr>
            <w:rStyle w:val="a6"/>
            <w:rFonts w:asciiTheme="majorBidi" w:hAnsiTheme="majorBidi" w:cstheme="majorBidi"/>
            <w:color w:val="auto"/>
            <w:sz w:val="28"/>
            <w:szCs w:val="28"/>
            <w:lang w:val="en-US"/>
          </w:rPr>
          <w:t>http://www.webquest.org</w:t>
        </w:r>
      </w:hyperlink>
      <w:r w:rsidR="00F7449B" w:rsidRPr="00CB2B9B">
        <w:rPr>
          <w:rFonts w:asciiTheme="majorBidi" w:hAnsiTheme="majorBidi" w:cstheme="majorBidi"/>
          <w:sz w:val="28"/>
          <w:szCs w:val="28"/>
          <w:lang w:val="en-US"/>
        </w:rPr>
        <w:t xml:space="preserve"> 03.03.2025</w:t>
      </w:r>
      <w:r w:rsidR="00427533" w:rsidRPr="00CB2B9B">
        <w:rPr>
          <w:rFonts w:asciiTheme="majorBidi" w:hAnsiTheme="majorBidi" w:cstheme="majorBidi"/>
          <w:sz w:val="28"/>
          <w:szCs w:val="28"/>
          <w:lang w:val="en-US"/>
        </w:rPr>
        <w:t>.</w:t>
      </w:r>
    </w:p>
    <w:p w14:paraId="1E64FF90" w14:textId="64EA6569" w:rsidR="00F7449B" w:rsidRPr="00CB2B9B" w:rsidRDefault="00F7449B"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0407E9" w:rsidRPr="00CB2B9B">
        <w:rPr>
          <w:rFonts w:asciiTheme="majorBidi" w:hAnsiTheme="majorBidi" w:cstheme="majorBidi"/>
          <w:sz w:val="28"/>
          <w:szCs w:val="28"/>
          <w:lang w:val="kk-KZ"/>
        </w:rPr>
        <w:t>5</w:t>
      </w:r>
      <w:r w:rsidR="0083364D" w:rsidRPr="00CB2B9B">
        <w:rPr>
          <w:rFonts w:asciiTheme="majorBidi" w:hAnsiTheme="majorBidi" w:cstheme="majorBidi"/>
          <w:sz w:val="28"/>
          <w:szCs w:val="28"/>
          <w:lang w:val="kk-KZ"/>
        </w:rPr>
        <w:t>8</w:t>
      </w:r>
      <w:r w:rsidRPr="00CB2B9B">
        <w:rPr>
          <w:rFonts w:asciiTheme="majorBidi" w:hAnsiTheme="majorBidi" w:cstheme="majorBidi"/>
          <w:sz w:val="28"/>
          <w:szCs w:val="28"/>
          <w:lang w:val="kk-KZ"/>
        </w:rPr>
        <w:t xml:space="preserve"> Conrad J. C. Lernstrategien als Voraussetzung eines modernen, schülerorientierten Fremdsprachenunterrichts: Klassifikationen, Trainingsprogramme und die Rolle der Lehrbücher. Duisburg; Essen</w:t>
      </w:r>
      <w:r w:rsidR="00427533" w:rsidRPr="00CB2B9B">
        <w:rPr>
          <w:rFonts w:asciiTheme="majorBidi" w:hAnsiTheme="majorBidi" w:cstheme="majorBidi"/>
          <w:sz w:val="28"/>
          <w:szCs w:val="28"/>
          <w:lang w:val="kk-KZ"/>
        </w:rPr>
        <w:t xml:space="preserve">. </w:t>
      </w:r>
      <w:r w:rsidR="00CE5FA1"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Pr="00CB2B9B">
        <w:rPr>
          <w:rFonts w:asciiTheme="majorBidi" w:hAnsiTheme="majorBidi" w:cstheme="majorBidi"/>
          <w:sz w:val="28"/>
          <w:szCs w:val="28"/>
          <w:lang w:val="kk-KZ"/>
        </w:rPr>
        <w:t xml:space="preserve">2006. </w:t>
      </w:r>
      <w:r w:rsidR="00CE5FA1"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Pr="00CB2B9B">
        <w:rPr>
          <w:rFonts w:asciiTheme="majorBidi" w:hAnsiTheme="majorBidi" w:cstheme="majorBidi"/>
          <w:sz w:val="28"/>
          <w:szCs w:val="28"/>
          <w:lang w:val="kk-KZ"/>
        </w:rPr>
        <w:t xml:space="preserve">236 </w:t>
      </w:r>
      <w:r w:rsidR="00011B23" w:rsidRPr="00CB2B9B">
        <w:rPr>
          <w:rFonts w:asciiTheme="majorBidi" w:hAnsiTheme="majorBidi" w:cstheme="majorBidi"/>
          <w:sz w:val="28"/>
          <w:szCs w:val="28"/>
          <w:lang w:val="en-US"/>
        </w:rPr>
        <w:t>p</w:t>
      </w:r>
      <w:r w:rsidRPr="00CB2B9B">
        <w:rPr>
          <w:rFonts w:asciiTheme="majorBidi" w:hAnsiTheme="majorBidi" w:cstheme="majorBidi"/>
          <w:sz w:val="28"/>
          <w:szCs w:val="28"/>
          <w:lang w:val="kk-KZ"/>
        </w:rPr>
        <w:t>.</w:t>
      </w:r>
    </w:p>
    <w:p w14:paraId="23ACED43" w14:textId="4EA4A3C2"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15</w:t>
      </w:r>
      <w:r w:rsidR="0083364D" w:rsidRPr="00CB2B9B">
        <w:rPr>
          <w:rFonts w:asciiTheme="majorBidi" w:hAnsiTheme="majorBidi" w:cstheme="majorBidi"/>
          <w:sz w:val="28"/>
          <w:szCs w:val="28"/>
          <w:lang w:val="kk-KZ"/>
        </w:rPr>
        <w:t>9</w:t>
      </w:r>
      <w:r w:rsidR="00F7449B" w:rsidRPr="00CB2B9B">
        <w:rPr>
          <w:rFonts w:asciiTheme="majorBidi" w:hAnsiTheme="majorBidi" w:cstheme="majorBidi"/>
          <w:sz w:val="28"/>
          <w:szCs w:val="28"/>
          <w:lang w:val="kk-KZ"/>
        </w:rPr>
        <w:t xml:space="preserve"> Зеер Э.Ф.</w:t>
      </w:r>
      <w:r w:rsidR="00427533"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 </w:t>
      </w:r>
      <w:r w:rsidR="00427533" w:rsidRPr="00CB2B9B">
        <w:rPr>
          <w:rFonts w:asciiTheme="majorBidi" w:hAnsiTheme="majorBidi" w:cstheme="majorBidi"/>
          <w:sz w:val="28"/>
          <w:szCs w:val="28"/>
          <w:lang w:val="kk-KZ"/>
        </w:rPr>
        <w:t xml:space="preserve">Романцев Г.М. </w:t>
      </w:r>
      <w:r w:rsidR="00F7449B" w:rsidRPr="00CB2B9B">
        <w:rPr>
          <w:rFonts w:asciiTheme="majorBidi" w:hAnsiTheme="majorBidi" w:cstheme="majorBidi"/>
          <w:sz w:val="28"/>
          <w:szCs w:val="28"/>
          <w:lang w:val="kk-KZ"/>
        </w:rPr>
        <w:t>Личностно</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ориентированное профессиональное образование // Педагогика. – 2002. – № 3. – С. 16–21.</w:t>
      </w:r>
    </w:p>
    <w:p w14:paraId="3C16F4CA" w14:textId="5A3DF5D3"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w:t>
      </w:r>
      <w:r w:rsidR="0083364D" w:rsidRPr="00CB2B9B">
        <w:rPr>
          <w:rFonts w:asciiTheme="majorBidi" w:hAnsiTheme="majorBidi" w:cstheme="majorBidi"/>
          <w:sz w:val="28"/>
          <w:szCs w:val="28"/>
          <w:lang w:val="kk-KZ"/>
        </w:rPr>
        <w:t>60</w:t>
      </w:r>
      <w:r w:rsidR="00F7449B" w:rsidRPr="00CB2B9B">
        <w:rPr>
          <w:rFonts w:asciiTheme="majorBidi" w:hAnsiTheme="majorBidi" w:cstheme="majorBidi"/>
          <w:sz w:val="28"/>
          <w:szCs w:val="28"/>
          <w:lang w:val="kk-KZ"/>
        </w:rPr>
        <w:t xml:space="preserve"> Саволайнен Г. С. Социокультурное взаимодействие в педагогическом процессе: сущность, основные подходы, технологии подготовки и мониторинга</w:t>
      </w:r>
      <w:r w:rsidR="00115872"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Красноярск: Изд</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во КГПУ им. В. П. Астафьева, 2004. – 152 с.</w:t>
      </w:r>
    </w:p>
    <w:p w14:paraId="57B9ADDE" w14:textId="679829A8" w:rsidR="00F7449B" w:rsidRPr="00CB2B9B" w:rsidRDefault="00F7449B"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lang w:val="kk-KZ"/>
        </w:rPr>
        <w:t>1</w:t>
      </w:r>
      <w:r w:rsidR="000407E9" w:rsidRPr="00CB2B9B">
        <w:rPr>
          <w:rFonts w:asciiTheme="majorBidi" w:hAnsiTheme="majorBidi" w:cstheme="majorBidi"/>
          <w:sz w:val="28"/>
          <w:szCs w:val="28"/>
          <w:lang w:val="kk-KZ"/>
        </w:rPr>
        <w:t>6</w:t>
      </w:r>
      <w:r w:rsidR="0083364D" w:rsidRPr="00CB2B9B">
        <w:rPr>
          <w:rFonts w:asciiTheme="majorBidi" w:hAnsiTheme="majorBidi" w:cstheme="majorBidi"/>
          <w:sz w:val="28"/>
          <w:szCs w:val="28"/>
          <w:lang w:val="kk-KZ"/>
        </w:rPr>
        <w:t xml:space="preserve">1 </w:t>
      </w:r>
      <w:r w:rsidRPr="00CB2B9B">
        <w:rPr>
          <w:rFonts w:asciiTheme="majorBidi" w:hAnsiTheme="majorBidi" w:cstheme="majorBidi"/>
          <w:sz w:val="28"/>
          <w:szCs w:val="28"/>
        </w:rPr>
        <w:t>Азимов Э. Г., Щукин А. Н. Новый словарь методических терминов и понятий (теория и практика обучения языкам).</w:t>
      </w:r>
      <w:r w:rsidR="001A52A8" w:rsidRPr="00CB2B9B">
        <w:rPr>
          <w:rFonts w:asciiTheme="majorBidi" w:hAnsiTheme="majorBidi" w:cstheme="majorBidi"/>
          <w:sz w:val="28"/>
          <w:szCs w:val="28"/>
        </w:rPr>
        <w:t xml:space="preserve"> </w:t>
      </w:r>
      <w:r w:rsidRPr="00CB2B9B">
        <w:rPr>
          <w:rFonts w:asciiTheme="majorBidi" w:hAnsiTheme="majorBidi" w:cstheme="majorBidi"/>
          <w:sz w:val="28"/>
          <w:szCs w:val="28"/>
        </w:rPr>
        <w:t xml:space="preserve">– М.: Издательство ИКАР, 2009. – 448 с. </w:t>
      </w:r>
    </w:p>
    <w:p w14:paraId="094FF83E" w14:textId="6C69789C"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16</w:t>
      </w:r>
      <w:r w:rsidR="0083364D" w:rsidRPr="00CB2B9B">
        <w:rPr>
          <w:rFonts w:asciiTheme="majorBidi" w:hAnsiTheme="majorBidi" w:cstheme="majorBidi"/>
          <w:sz w:val="28"/>
          <w:szCs w:val="28"/>
          <w:lang w:val="kk-KZ"/>
        </w:rPr>
        <w:t>2</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bCs/>
          <w:sz w:val="28"/>
          <w:szCs w:val="28"/>
          <w:lang w:val="kk-KZ"/>
        </w:rPr>
        <w:t>Жубанова Ш. А.</w:t>
      </w:r>
      <w:r w:rsidR="00F7449B" w:rsidRPr="00CB2B9B">
        <w:rPr>
          <w:rFonts w:asciiTheme="majorBidi" w:hAnsiTheme="majorBidi" w:cstheme="majorBidi"/>
          <w:sz w:val="28"/>
          <w:szCs w:val="28"/>
          <w:lang w:val="kk-KZ"/>
        </w:rPr>
        <w:t xml:space="preserve"> Научно</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методические основы иноязычного профессионально</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 xml:space="preserve">ориентированного обучения студентов </w:t>
      </w:r>
      <w:r w:rsidR="00F7449B" w:rsidRPr="00CB2B9B">
        <w:rPr>
          <w:rFonts w:asciiTheme="majorBidi" w:hAnsiTheme="majorBidi" w:cstheme="majorBidi"/>
          <w:sz w:val="28"/>
          <w:szCs w:val="28"/>
        </w:rPr>
        <w:t>технического профиля</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посредством</w:t>
      </w:r>
      <w:r w:rsidR="00F7449B" w:rsidRPr="00CB2B9B">
        <w:rPr>
          <w:rFonts w:asciiTheme="majorBidi" w:hAnsiTheme="majorBidi" w:cstheme="majorBidi"/>
          <w:sz w:val="28"/>
          <w:szCs w:val="28"/>
          <w:lang w:val="kk-KZ"/>
        </w:rPr>
        <w:t xml:space="preserve"> интерактивно</w:t>
      </w:r>
      <w:r w:rsidR="00FB4D4F" w:rsidRPr="00CB2B9B">
        <w:rPr>
          <w:rFonts w:asciiTheme="majorBidi" w:hAnsiTheme="majorBidi" w:cstheme="majorBidi"/>
          <w:sz w:val="28"/>
          <w:szCs w:val="28"/>
        </w:rPr>
        <w:t>–</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lang w:val="kk-KZ"/>
        </w:rPr>
        <w:t xml:space="preserve">иммерсивного подхода: – </w:t>
      </w:r>
      <w:r w:rsidR="00F7449B" w:rsidRPr="00CB2B9B">
        <w:rPr>
          <w:rFonts w:asciiTheme="majorBidi" w:hAnsiTheme="majorBidi" w:cstheme="majorBidi"/>
          <w:sz w:val="28"/>
          <w:szCs w:val="28"/>
        </w:rPr>
        <w:t>Алматы, 2025</w:t>
      </w:r>
      <w:r w:rsidR="00F7449B" w:rsidRPr="00CB2B9B">
        <w:rPr>
          <w:rFonts w:asciiTheme="majorBidi" w:hAnsiTheme="majorBidi" w:cstheme="majorBidi"/>
          <w:sz w:val="28"/>
          <w:szCs w:val="28"/>
          <w:lang w:val="kk-KZ"/>
        </w:rPr>
        <w:t xml:space="preserve">. – </w:t>
      </w:r>
      <w:r w:rsidR="00115872" w:rsidRPr="00CB2B9B">
        <w:rPr>
          <w:rFonts w:asciiTheme="majorBidi" w:hAnsiTheme="majorBidi" w:cstheme="majorBidi"/>
          <w:sz w:val="28"/>
          <w:szCs w:val="28"/>
          <w:lang w:val="kk-KZ"/>
        </w:rPr>
        <w:t>С.</w:t>
      </w:r>
      <w:r w:rsidR="00F7449B" w:rsidRPr="00CB2B9B">
        <w:rPr>
          <w:rFonts w:asciiTheme="majorBidi" w:hAnsiTheme="majorBidi" w:cstheme="majorBidi"/>
          <w:sz w:val="28"/>
          <w:szCs w:val="28"/>
          <w:lang w:val="kk-KZ"/>
        </w:rPr>
        <w:t xml:space="preserve"> 67</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70.</w:t>
      </w:r>
    </w:p>
    <w:p w14:paraId="5BF306CA" w14:textId="6625DC0E"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lastRenderedPageBreak/>
        <w:t>16</w:t>
      </w:r>
      <w:r w:rsidR="0083364D" w:rsidRPr="00CB2B9B">
        <w:rPr>
          <w:rFonts w:asciiTheme="majorBidi" w:hAnsiTheme="majorBidi" w:cstheme="majorBidi"/>
          <w:sz w:val="28"/>
          <w:szCs w:val="28"/>
          <w:lang w:val="kk-KZ"/>
        </w:rPr>
        <w:t>3</w:t>
      </w:r>
      <w:r w:rsidR="00F7449B" w:rsidRPr="00CB2B9B">
        <w:rPr>
          <w:rFonts w:asciiTheme="majorBidi" w:hAnsiTheme="majorBidi" w:cstheme="majorBidi"/>
          <w:sz w:val="28"/>
          <w:szCs w:val="28"/>
          <w:lang w:val="kk-KZ"/>
        </w:rPr>
        <w:t xml:space="preserve"> Brawn J.R. Creating Immersive Language Learning Environments for Young Learners // American Journal of Humanities and Social Sciences Research (AJHSSR).</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2024.</w:t>
      </w:r>
      <w:r w:rsidR="00FB4D4F"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Vol. 08, Issue 05.</w:t>
      </w:r>
      <w:r w:rsidR="00115872" w:rsidRPr="00CB2B9B">
        <w:rPr>
          <w:rFonts w:asciiTheme="majorBidi" w:hAnsiTheme="majorBidi" w:cstheme="majorBidi"/>
          <w:sz w:val="28"/>
          <w:szCs w:val="28"/>
          <w:lang w:val="kk-KZ"/>
        </w:rPr>
        <w:t xml:space="preserve"> </w:t>
      </w:r>
      <w:r w:rsidR="00FB4D4F" w:rsidRPr="00CB2B9B">
        <w:rPr>
          <w:rFonts w:asciiTheme="majorBidi" w:hAnsiTheme="majorBidi" w:cstheme="majorBidi"/>
          <w:sz w:val="28"/>
          <w:szCs w:val="28"/>
          <w:lang w:val="kk-KZ"/>
        </w:rPr>
        <w:t xml:space="preserve">– </w:t>
      </w:r>
      <w:r w:rsidR="00115872" w:rsidRPr="00CB2B9B">
        <w:rPr>
          <w:rFonts w:asciiTheme="majorBidi" w:hAnsiTheme="majorBidi" w:cstheme="majorBidi"/>
          <w:sz w:val="28"/>
          <w:szCs w:val="28"/>
          <w:lang w:val="kk-KZ"/>
        </w:rPr>
        <w:t>Р.</w:t>
      </w:r>
      <w:r w:rsidR="00FB4D4F"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165</w:t>
      </w:r>
      <w:r w:rsidR="00FB4D4F" w:rsidRPr="00CB2B9B">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169</w:t>
      </w:r>
      <w:r w:rsidR="00115872" w:rsidRPr="00CB2B9B">
        <w:rPr>
          <w:rFonts w:asciiTheme="majorBidi" w:hAnsiTheme="majorBidi" w:cstheme="majorBidi"/>
          <w:sz w:val="28"/>
          <w:szCs w:val="28"/>
          <w:lang w:val="kk-KZ"/>
        </w:rPr>
        <w:t>.</w:t>
      </w:r>
    </w:p>
    <w:p w14:paraId="155849EE" w14:textId="12AE643E" w:rsidR="00F7449B" w:rsidRPr="00CB2B9B" w:rsidRDefault="000407E9" w:rsidP="00F7449B">
      <w:pPr>
        <w:spacing w:after="0" w:line="240" w:lineRule="auto"/>
        <w:ind w:firstLine="567"/>
        <w:jc w:val="both"/>
        <w:rPr>
          <w:rFonts w:asciiTheme="majorBidi" w:hAnsiTheme="majorBidi" w:cstheme="majorBidi"/>
          <w:sz w:val="28"/>
          <w:szCs w:val="28"/>
        </w:rPr>
      </w:pPr>
      <w:r w:rsidRPr="00CB2B9B">
        <w:rPr>
          <w:rFonts w:asciiTheme="majorBidi" w:hAnsiTheme="majorBidi" w:cstheme="majorBidi"/>
          <w:sz w:val="28"/>
          <w:szCs w:val="28"/>
          <w:lang w:val="kk-KZ"/>
        </w:rPr>
        <w:t>16</w:t>
      </w:r>
      <w:r w:rsidR="0083364D" w:rsidRPr="00CB2B9B">
        <w:rPr>
          <w:rFonts w:asciiTheme="majorBidi" w:hAnsiTheme="majorBidi" w:cstheme="majorBidi"/>
          <w:sz w:val="28"/>
          <w:szCs w:val="28"/>
          <w:lang w:val="kk-KZ"/>
        </w:rPr>
        <w:t>4</w:t>
      </w:r>
      <w:r w:rsidR="00F7449B"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Быстрай Е. Б., Белова Л.А., Власенко О.Н., Штыкова Т. В.</w:t>
      </w:r>
      <w:r w:rsidR="001A52A8"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Использование интерактивных методов обучения </w:t>
      </w:r>
      <w:r w:rsidR="00115872" w:rsidRPr="00CB2B9B">
        <w:rPr>
          <w:rFonts w:asciiTheme="majorBidi" w:hAnsiTheme="majorBidi" w:cstheme="majorBidi"/>
          <w:sz w:val="28"/>
          <w:szCs w:val="28"/>
        </w:rPr>
        <w:t>в процессе</w:t>
      </w:r>
      <w:r w:rsidR="00F7449B" w:rsidRPr="00CB2B9B">
        <w:rPr>
          <w:rFonts w:asciiTheme="majorBidi" w:hAnsiTheme="majorBidi" w:cstheme="majorBidi"/>
          <w:sz w:val="28"/>
          <w:szCs w:val="28"/>
        </w:rPr>
        <w:t xml:space="preserve"> формирования вторичной языковой личности </w:t>
      </w:r>
      <w:r w:rsidR="00F7449B" w:rsidRPr="00CB2B9B">
        <w:rPr>
          <w:rFonts w:asciiTheme="majorBidi" w:hAnsiTheme="majorBidi" w:cstheme="majorBidi"/>
          <w:sz w:val="28"/>
          <w:szCs w:val="28"/>
          <w:lang w:val="kk-KZ"/>
        </w:rPr>
        <w:t>/</w:t>
      </w:r>
      <w:r w:rsidR="00115872" w:rsidRPr="00CB2B9B">
        <w:rPr>
          <w:rFonts w:asciiTheme="majorBidi" w:hAnsiTheme="majorBidi" w:cstheme="majorBidi"/>
          <w:sz w:val="28"/>
          <w:szCs w:val="28"/>
          <w:lang w:val="kk-KZ"/>
        </w:rPr>
        <w:t xml:space="preserve">/ </w:t>
      </w:r>
      <w:r w:rsidR="00115872" w:rsidRPr="00CB2B9B">
        <w:rPr>
          <w:rFonts w:asciiTheme="majorBidi" w:hAnsiTheme="majorBidi" w:cstheme="majorBidi"/>
          <w:sz w:val="28"/>
          <w:szCs w:val="28"/>
        </w:rPr>
        <w:t>Перспективы</w:t>
      </w:r>
      <w:r w:rsidR="00F7449B" w:rsidRPr="00CB2B9B">
        <w:rPr>
          <w:rFonts w:asciiTheme="majorBidi" w:hAnsiTheme="majorBidi" w:cstheme="majorBidi"/>
          <w:sz w:val="28"/>
          <w:szCs w:val="28"/>
        </w:rPr>
        <w:t xml:space="preserve"> науки и образования.</w:t>
      </w:r>
      <w:r w:rsidR="00F7449B" w:rsidRPr="00CB2B9B">
        <w:rPr>
          <w:rFonts w:asciiTheme="majorBidi" w:hAnsiTheme="majorBidi" w:cstheme="majorBidi"/>
          <w:sz w:val="28"/>
          <w:szCs w:val="28"/>
          <w:lang w:val="kk-KZ"/>
        </w:rPr>
        <w:t xml:space="preserve"> –</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rPr>
        <w:t>2020.</w:t>
      </w:r>
      <w:r w:rsidR="00115872"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 № 4 (46). </w:t>
      </w:r>
      <w:r w:rsidR="00115872" w:rsidRPr="00CB2B9B">
        <w:rPr>
          <w:rFonts w:asciiTheme="majorBidi" w:hAnsiTheme="majorBidi" w:cstheme="majorBidi"/>
          <w:sz w:val="28"/>
          <w:szCs w:val="28"/>
        </w:rPr>
        <w:t xml:space="preserve">- </w:t>
      </w:r>
      <w:r w:rsidR="00F7449B" w:rsidRPr="00CB2B9B">
        <w:rPr>
          <w:rFonts w:asciiTheme="majorBidi" w:hAnsiTheme="majorBidi" w:cstheme="majorBidi"/>
          <w:sz w:val="28"/>
          <w:szCs w:val="28"/>
        </w:rPr>
        <w:t xml:space="preserve">С. 237–252. </w:t>
      </w:r>
    </w:p>
    <w:p w14:paraId="7718DB11" w14:textId="2EFD1B8B"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16</w:t>
      </w:r>
      <w:r w:rsidR="0083364D" w:rsidRPr="00CB2B9B">
        <w:rPr>
          <w:rFonts w:asciiTheme="majorBidi" w:hAnsiTheme="majorBidi" w:cstheme="majorBidi"/>
          <w:sz w:val="28"/>
          <w:szCs w:val="28"/>
          <w:lang w:val="kk-KZ"/>
        </w:rPr>
        <w:t>5</w:t>
      </w:r>
      <w:r w:rsidR="00F7449B" w:rsidRPr="00CB2B9B">
        <w:rPr>
          <w:rFonts w:asciiTheme="majorBidi" w:hAnsiTheme="majorBidi" w:cstheme="majorBidi"/>
          <w:sz w:val="28"/>
          <w:szCs w:val="28"/>
          <w:lang w:val="kk-KZ"/>
        </w:rPr>
        <w:t xml:space="preserve"> Карев Б. А., Прокопцев В. О. Иммерсивные технологии как часть новой образовательной реальности и</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их применение в</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общеобразовательной школе // Современная наука: актуальные проблемы теории и практики. Серия: гуманитарные науки.</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 2021. – № 04/2. </w:t>
      </w:r>
      <w:r w:rsidR="00115872"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 71–74.</w:t>
      </w:r>
    </w:p>
    <w:p w14:paraId="0F991071" w14:textId="189E8375"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16</w:t>
      </w:r>
      <w:r w:rsidR="0083364D" w:rsidRPr="00CB2B9B">
        <w:rPr>
          <w:rFonts w:asciiTheme="majorBidi" w:hAnsiTheme="majorBidi" w:cstheme="majorBidi"/>
          <w:sz w:val="28"/>
          <w:szCs w:val="28"/>
          <w:lang w:val="kk-KZ"/>
        </w:rPr>
        <w:t>6</w:t>
      </w:r>
      <w:r w:rsidR="00F7449B" w:rsidRPr="00CB2B9B">
        <w:rPr>
          <w:rFonts w:asciiTheme="majorBidi" w:hAnsiTheme="majorBidi" w:cstheme="majorBidi"/>
          <w:sz w:val="28"/>
          <w:szCs w:val="28"/>
          <w:lang w:val="kk-KZ"/>
        </w:rPr>
        <w:t xml:space="preserve"> Махлина</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Т.</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Иммерсивность в</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современной культуре //</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Вестник СПбГИК. – 2022.</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 № 3 (52). </w:t>
      </w:r>
      <w:r w:rsidR="00115872"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 xml:space="preserve">С. 69–79. </w:t>
      </w:r>
    </w:p>
    <w:p w14:paraId="7E187CDD" w14:textId="09E7FB30" w:rsidR="00F7449B" w:rsidRPr="00CB2B9B" w:rsidRDefault="000407E9" w:rsidP="00F7449B">
      <w:pPr>
        <w:spacing w:after="0" w:line="240" w:lineRule="auto"/>
        <w:ind w:firstLine="567"/>
        <w:rPr>
          <w:rFonts w:asciiTheme="majorBidi" w:eastAsia="Times New Roman" w:hAnsiTheme="majorBidi" w:cstheme="majorBidi"/>
          <w:sz w:val="28"/>
          <w:szCs w:val="28"/>
          <w:lang w:val="kk-KZ"/>
        </w:rPr>
      </w:pPr>
      <w:r w:rsidRPr="00CB2B9B">
        <w:rPr>
          <w:rFonts w:asciiTheme="majorBidi" w:hAnsiTheme="majorBidi" w:cstheme="majorBidi"/>
          <w:sz w:val="28"/>
          <w:szCs w:val="28"/>
          <w:lang w:val="kk-KZ"/>
        </w:rPr>
        <w:t>16</w:t>
      </w:r>
      <w:r w:rsidR="0083364D" w:rsidRPr="00CB2B9B">
        <w:rPr>
          <w:rFonts w:asciiTheme="majorBidi" w:hAnsiTheme="majorBidi" w:cstheme="majorBidi"/>
          <w:sz w:val="28"/>
          <w:szCs w:val="28"/>
          <w:lang w:val="kk-KZ"/>
        </w:rPr>
        <w:t>7</w:t>
      </w:r>
      <w:r w:rsidR="00F7449B" w:rsidRPr="00CB2B9B">
        <w:rPr>
          <w:rFonts w:asciiTheme="majorBidi" w:hAnsiTheme="majorBidi" w:cstheme="majorBidi"/>
          <w:sz w:val="28"/>
          <w:szCs w:val="28"/>
          <w:lang w:val="kk-KZ"/>
        </w:rPr>
        <w:t xml:space="preserve"> </w:t>
      </w:r>
      <w:r w:rsidR="00F7449B" w:rsidRPr="00CB2B9B">
        <w:rPr>
          <w:rFonts w:asciiTheme="majorBidi" w:eastAsia="Times New Roman" w:hAnsiTheme="majorBidi" w:cstheme="majorBidi"/>
          <w:sz w:val="28"/>
          <w:szCs w:val="28"/>
          <w:lang w:val="kk-KZ"/>
        </w:rPr>
        <w:t>Nikolov N., Jecheva V., Kirova G., Nikolova Y. The inversion How to Flip the Classroom with Moodle a Guidebook on e</w:t>
      </w:r>
      <w:r w:rsidR="00FB4D4F" w:rsidRPr="00CB2B9B">
        <w:rPr>
          <w:rFonts w:asciiTheme="majorBidi" w:eastAsia="Times New Roman" w:hAnsiTheme="majorBidi" w:cstheme="majorBidi"/>
          <w:sz w:val="28"/>
          <w:szCs w:val="28"/>
          <w:lang w:val="kk-KZ"/>
        </w:rPr>
        <w:t>–</w:t>
      </w:r>
      <w:r w:rsidR="001A52A8" w:rsidRPr="00CB2B9B">
        <w:rPr>
          <w:rFonts w:asciiTheme="majorBidi" w:eastAsia="Times New Roman" w:hAnsiTheme="majorBidi" w:cstheme="majorBidi"/>
          <w:sz w:val="28"/>
          <w:szCs w:val="28"/>
          <w:lang w:val="kk-KZ"/>
        </w:rPr>
        <w:t xml:space="preserve"> </w:t>
      </w:r>
      <w:r w:rsidR="00F7449B" w:rsidRPr="00CB2B9B">
        <w:rPr>
          <w:rFonts w:asciiTheme="majorBidi" w:eastAsia="Times New Roman" w:hAnsiTheme="majorBidi" w:cstheme="majorBidi"/>
          <w:sz w:val="28"/>
          <w:szCs w:val="28"/>
          <w:lang w:val="kk-KZ"/>
        </w:rPr>
        <w:t>Learning for Teachers. – Burgas, 2017. – 147 p.</w:t>
      </w:r>
    </w:p>
    <w:p w14:paraId="0C7B24DF" w14:textId="682A6CB3" w:rsidR="00F7449B" w:rsidRPr="00CB2B9B" w:rsidRDefault="000407E9" w:rsidP="00F7449B">
      <w:pPr>
        <w:spacing w:after="0" w:line="240" w:lineRule="auto"/>
        <w:ind w:firstLine="567"/>
        <w:jc w:val="both"/>
        <w:rPr>
          <w:rFonts w:asciiTheme="majorBidi" w:hAnsiTheme="majorBidi" w:cstheme="majorBidi"/>
          <w:sz w:val="28"/>
          <w:szCs w:val="28"/>
        </w:rPr>
      </w:pPr>
      <w:r w:rsidRPr="00CB2B9B">
        <w:rPr>
          <w:rFonts w:asciiTheme="majorBidi" w:eastAsia="Times New Roman" w:hAnsiTheme="majorBidi" w:cstheme="majorBidi"/>
          <w:sz w:val="28"/>
          <w:szCs w:val="28"/>
          <w:lang w:val="kk-KZ"/>
        </w:rPr>
        <w:t>16</w:t>
      </w:r>
      <w:r w:rsidR="0083364D" w:rsidRPr="00CB2B9B">
        <w:rPr>
          <w:rFonts w:asciiTheme="majorBidi" w:eastAsia="Times New Roman" w:hAnsiTheme="majorBidi" w:cstheme="majorBidi"/>
          <w:sz w:val="28"/>
          <w:szCs w:val="28"/>
          <w:lang w:val="kk-KZ"/>
        </w:rPr>
        <w:t>8</w:t>
      </w:r>
      <w:r w:rsidR="00F7449B" w:rsidRPr="00CB2B9B">
        <w:rPr>
          <w:rFonts w:asciiTheme="majorBidi" w:eastAsia="Times New Roman" w:hAnsiTheme="majorBidi" w:cstheme="majorBidi"/>
          <w:sz w:val="28"/>
          <w:szCs w:val="28"/>
          <w:lang w:val="kk-KZ"/>
        </w:rPr>
        <w:t xml:space="preserve"> </w:t>
      </w:r>
      <w:r w:rsidR="00F7449B" w:rsidRPr="00CB2B9B">
        <w:rPr>
          <w:rFonts w:asciiTheme="majorBidi" w:hAnsiTheme="majorBidi" w:cstheme="majorBidi"/>
          <w:sz w:val="28"/>
          <w:szCs w:val="28"/>
        </w:rPr>
        <w:t>Корнилов Ю.В.</w:t>
      </w:r>
      <w:r w:rsidR="00115872" w:rsidRPr="00CB2B9B">
        <w:rPr>
          <w:rFonts w:asciiTheme="majorBidi" w:hAnsiTheme="majorBidi" w:cstheme="majorBidi"/>
          <w:sz w:val="28"/>
          <w:szCs w:val="28"/>
        </w:rPr>
        <w:t>,</w:t>
      </w:r>
      <w:r w:rsidR="00F7449B" w:rsidRPr="00CB2B9B">
        <w:rPr>
          <w:rFonts w:asciiTheme="majorBidi" w:hAnsiTheme="majorBidi" w:cstheme="majorBidi"/>
          <w:sz w:val="28"/>
          <w:szCs w:val="28"/>
        </w:rPr>
        <w:t xml:space="preserve"> </w:t>
      </w:r>
      <w:r w:rsidR="00115872" w:rsidRPr="00CB2B9B">
        <w:rPr>
          <w:rFonts w:asciiTheme="majorBidi" w:hAnsiTheme="majorBidi" w:cstheme="majorBidi"/>
          <w:sz w:val="28"/>
          <w:szCs w:val="28"/>
        </w:rPr>
        <w:t xml:space="preserve">Попов А.А. </w:t>
      </w:r>
      <w:r w:rsidR="00F7449B" w:rsidRPr="00CB2B9B">
        <w:rPr>
          <w:rFonts w:asciiTheme="majorBidi" w:hAnsiTheme="majorBidi" w:cstheme="majorBidi"/>
          <w:sz w:val="28"/>
          <w:szCs w:val="28"/>
        </w:rPr>
        <w:t>К вопросу о терминологии и классификации иммерсивных технологий в образовании // Проблемы современного педагогического образования. – 2020. –</w:t>
      </w:r>
      <w:r w:rsidR="003303BA" w:rsidRPr="00CB2B9B">
        <w:rPr>
          <w:rFonts w:asciiTheme="majorBidi" w:hAnsiTheme="majorBidi" w:cstheme="majorBidi"/>
          <w:sz w:val="28"/>
          <w:szCs w:val="28"/>
          <w:lang w:val="kk-KZ"/>
        </w:rPr>
        <w:t xml:space="preserve"> </w:t>
      </w:r>
      <w:r w:rsidR="003303BA" w:rsidRPr="00CB2B9B">
        <w:rPr>
          <w:rFonts w:asciiTheme="majorBidi" w:hAnsiTheme="majorBidi" w:cstheme="majorBidi"/>
          <w:sz w:val="28"/>
          <w:szCs w:val="28"/>
        </w:rPr>
        <w:t>№ 68–2. – С. 171–17</w:t>
      </w:r>
      <w:r w:rsidR="003303BA" w:rsidRPr="00CB2B9B">
        <w:rPr>
          <w:rFonts w:asciiTheme="majorBidi" w:hAnsiTheme="majorBidi" w:cstheme="majorBidi"/>
          <w:sz w:val="28"/>
          <w:szCs w:val="28"/>
          <w:lang w:val="kk-KZ"/>
        </w:rPr>
        <w:t>8</w:t>
      </w:r>
    </w:p>
    <w:p w14:paraId="6B4238C7" w14:textId="3541CEDB" w:rsidR="00F7449B" w:rsidRPr="00CB2B9B" w:rsidRDefault="000407E9" w:rsidP="00F7449B">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16</w:t>
      </w:r>
      <w:r w:rsidR="0083364D" w:rsidRPr="00CB2B9B">
        <w:rPr>
          <w:rFonts w:asciiTheme="majorBidi" w:hAnsiTheme="majorBidi" w:cstheme="majorBidi"/>
          <w:sz w:val="28"/>
          <w:szCs w:val="28"/>
          <w:lang w:val="kk-KZ"/>
        </w:rPr>
        <w:t>9</w:t>
      </w:r>
      <w:r w:rsidR="00F7449B" w:rsidRPr="00CB2B9B">
        <w:rPr>
          <w:rFonts w:asciiTheme="majorBidi" w:hAnsiTheme="majorBidi" w:cstheme="majorBidi"/>
          <w:sz w:val="28"/>
          <w:szCs w:val="28"/>
          <w:lang w:val="kk-KZ"/>
        </w:rPr>
        <w:t xml:space="preserve"> Соснило А.И.</w:t>
      </w:r>
      <w:r w:rsidR="00115872"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115872" w:rsidRPr="00CB2B9B">
        <w:rPr>
          <w:rFonts w:asciiTheme="majorBidi" w:hAnsiTheme="majorBidi" w:cstheme="majorBidi"/>
          <w:sz w:val="28"/>
          <w:szCs w:val="28"/>
          <w:lang w:val="kk-KZ"/>
        </w:rPr>
        <w:t xml:space="preserve">Резванов Н.Н. </w:t>
      </w:r>
      <w:r w:rsidR="00F7449B" w:rsidRPr="00CB2B9B">
        <w:rPr>
          <w:rFonts w:asciiTheme="majorBidi" w:hAnsiTheme="majorBidi" w:cstheme="majorBidi"/>
          <w:sz w:val="28"/>
          <w:szCs w:val="28"/>
          <w:lang w:val="kk-KZ"/>
        </w:rPr>
        <w:t>Применение иммерсивных технологий в образовательном процессе // Экономика и экологический менеджмент. – 2021. – № 4. – С. 83–91.</w:t>
      </w:r>
    </w:p>
    <w:p w14:paraId="66892C37" w14:textId="075D0AEC" w:rsidR="00F7449B" w:rsidRPr="00CB2B9B" w:rsidRDefault="0083364D" w:rsidP="005F525B">
      <w:pPr>
        <w:ind w:firstLine="567"/>
        <w:rPr>
          <w:rFonts w:asciiTheme="majorBidi" w:hAnsiTheme="majorBidi" w:cstheme="majorBidi"/>
          <w:sz w:val="28"/>
          <w:szCs w:val="28"/>
          <w:lang w:val="en-US"/>
        </w:rPr>
      </w:pPr>
      <w:r w:rsidRPr="00CB2B9B">
        <w:rPr>
          <w:rFonts w:asciiTheme="majorBidi" w:hAnsiTheme="majorBidi" w:cstheme="majorBidi"/>
          <w:sz w:val="28"/>
          <w:szCs w:val="28"/>
          <w:lang w:val="kk-KZ"/>
        </w:rPr>
        <w:t>170</w:t>
      </w:r>
      <w:r w:rsidR="005F525B" w:rsidRPr="00CB2B9B">
        <w:rPr>
          <w:rFonts w:asciiTheme="majorBidi" w:hAnsiTheme="majorBidi" w:cstheme="majorBidi"/>
          <w:sz w:val="28"/>
          <w:szCs w:val="28"/>
          <w:lang w:val="kk-KZ"/>
        </w:rPr>
        <w:t xml:space="preserve"> </w:t>
      </w:r>
      <w:r w:rsidR="00C1430B" w:rsidRPr="00CB2B9B">
        <w:rPr>
          <w:rFonts w:asciiTheme="majorBidi" w:hAnsiTheme="majorBidi" w:cstheme="majorBidi"/>
          <w:sz w:val="28"/>
          <w:szCs w:val="28"/>
          <w:lang w:val="en-US"/>
        </w:rPr>
        <w:t>Yussupova G.T. Intercultural digital competence of future foreign language teachers in the context of digitalization</w:t>
      </w:r>
      <w:r w:rsidR="00C1430B" w:rsidRPr="00CB2B9B">
        <w:rPr>
          <w:rFonts w:asciiTheme="majorBidi" w:hAnsiTheme="majorBidi" w:cstheme="majorBidi"/>
          <w:sz w:val="28"/>
          <w:szCs w:val="28"/>
          <w:lang w:val="kk-KZ"/>
        </w:rPr>
        <w:t xml:space="preserve"> // И</w:t>
      </w:r>
      <w:r w:rsidR="00C1430B" w:rsidRPr="00CB2B9B">
        <w:rPr>
          <w:rFonts w:asciiTheme="majorBidi" w:hAnsiTheme="majorBidi" w:cstheme="majorBidi"/>
          <w:sz w:val="28"/>
          <w:szCs w:val="28"/>
        </w:rPr>
        <w:t>звестия</w:t>
      </w:r>
      <w:r w:rsidR="00C1430B" w:rsidRPr="00CB2B9B">
        <w:rPr>
          <w:rFonts w:asciiTheme="majorBidi" w:hAnsiTheme="majorBidi" w:cstheme="majorBidi"/>
          <w:sz w:val="28"/>
          <w:szCs w:val="28"/>
          <w:lang w:val="en-US"/>
        </w:rPr>
        <w:t xml:space="preserve"> </w:t>
      </w:r>
      <w:r w:rsidR="00C1430B" w:rsidRPr="00CB2B9B">
        <w:rPr>
          <w:rFonts w:asciiTheme="majorBidi" w:hAnsiTheme="majorBidi" w:cstheme="majorBidi"/>
          <w:sz w:val="28"/>
          <w:szCs w:val="28"/>
        </w:rPr>
        <w:t>КазУМОиМЯ</w:t>
      </w:r>
      <w:r w:rsidR="00C1430B" w:rsidRPr="00CB2B9B">
        <w:rPr>
          <w:rFonts w:asciiTheme="majorBidi" w:hAnsiTheme="majorBidi" w:cstheme="majorBidi"/>
          <w:sz w:val="28"/>
          <w:szCs w:val="28"/>
          <w:lang w:val="en-US"/>
        </w:rPr>
        <w:t xml:space="preserve"> </w:t>
      </w:r>
      <w:r w:rsidR="00C1430B" w:rsidRPr="00CB2B9B">
        <w:rPr>
          <w:rFonts w:asciiTheme="majorBidi" w:hAnsiTheme="majorBidi" w:cstheme="majorBidi"/>
          <w:sz w:val="28"/>
          <w:szCs w:val="28"/>
        </w:rPr>
        <w:t>имени</w:t>
      </w:r>
      <w:r w:rsidR="00C1430B" w:rsidRPr="00CB2B9B">
        <w:rPr>
          <w:rFonts w:asciiTheme="majorBidi" w:hAnsiTheme="majorBidi" w:cstheme="majorBidi"/>
          <w:sz w:val="28"/>
          <w:szCs w:val="28"/>
          <w:lang w:val="en-US"/>
        </w:rPr>
        <w:t xml:space="preserve"> </w:t>
      </w:r>
      <w:r w:rsidR="00C1430B" w:rsidRPr="00CB2B9B">
        <w:rPr>
          <w:rFonts w:asciiTheme="majorBidi" w:hAnsiTheme="majorBidi" w:cstheme="majorBidi"/>
          <w:sz w:val="28"/>
          <w:szCs w:val="28"/>
        </w:rPr>
        <w:t>Абылай</w:t>
      </w:r>
      <w:r w:rsidR="00C1430B" w:rsidRPr="00CB2B9B">
        <w:rPr>
          <w:rFonts w:asciiTheme="majorBidi" w:hAnsiTheme="majorBidi" w:cstheme="majorBidi"/>
          <w:sz w:val="28"/>
          <w:szCs w:val="28"/>
          <w:lang w:val="en-US"/>
        </w:rPr>
        <w:t xml:space="preserve"> </w:t>
      </w:r>
      <w:r w:rsidR="00C1430B" w:rsidRPr="00CB2B9B">
        <w:rPr>
          <w:rFonts w:asciiTheme="majorBidi" w:hAnsiTheme="majorBidi" w:cstheme="majorBidi"/>
          <w:sz w:val="28"/>
          <w:szCs w:val="28"/>
        </w:rPr>
        <w:t>хана</w:t>
      </w:r>
      <w:r w:rsidR="00C1430B" w:rsidRPr="00CB2B9B">
        <w:rPr>
          <w:rFonts w:asciiTheme="majorBidi" w:hAnsiTheme="majorBidi" w:cstheme="majorBidi"/>
          <w:sz w:val="28"/>
          <w:szCs w:val="28"/>
          <w:lang w:val="en-US"/>
        </w:rPr>
        <w:t xml:space="preserve"> </w:t>
      </w:r>
      <w:r w:rsidR="00C1430B" w:rsidRPr="00CB2B9B">
        <w:rPr>
          <w:rFonts w:asciiTheme="majorBidi" w:hAnsiTheme="majorBidi" w:cstheme="majorBidi"/>
          <w:sz w:val="28"/>
          <w:szCs w:val="28"/>
        </w:rPr>
        <w:t>серия</w:t>
      </w:r>
      <w:r w:rsidR="00C1430B" w:rsidRPr="00CB2B9B">
        <w:rPr>
          <w:rFonts w:asciiTheme="majorBidi" w:hAnsiTheme="majorBidi" w:cstheme="majorBidi"/>
          <w:sz w:val="28"/>
          <w:szCs w:val="28"/>
          <w:lang w:val="en-US"/>
        </w:rPr>
        <w:t xml:space="preserve"> «</w:t>
      </w:r>
      <w:r w:rsidR="00C1430B" w:rsidRPr="00CB2B9B">
        <w:rPr>
          <w:rFonts w:asciiTheme="majorBidi" w:hAnsiTheme="majorBidi" w:cstheme="majorBidi"/>
          <w:sz w:val="28"/>
          <w:szCs w:val="28"/>
          <w:lang w:val="kk-KZ"/>
        </w:rPr>
        <w:t>П</w:t>
      </w:r>
      <w:r w:rsidR="00C1430B" w:rsidRPr="00CB2B9B">
        <w:rPr>
          <w:rFonts w:asciiTheme="majorBidi" w:hAnsiTheme="majorBidi" w:cstheme="majorBidi"/>
          <w:sz w:val="28"/>
          <w:szCs w:val="28"/>
        </w:rPr>
        <w:t>едагогические</w:t>
      </w:r>
      <w:r w:rsidR="00C1430B" w:rsidRPr="00CB2B9B">
        <w:rPr>
          <w:rFonts w:asciiTheme="majorBidi" w:hAnsiTheme="majorBidi" w:cstheme="majorBidi"/>
          <w:sz w:val="28"/>
          <w:szCs w:val="28"/>
          <w:lang w:val="en-US"/>
        </w:rPr>
        <w:t xml:space="preserve"> </w:t>
      </w:r>
      <w:r w:rsidR="00C1430B" w:rsidRPr="00CB2B9B">
        <w:rPr>
          <w:rFonts w:asciiTheme="majorBidi" w:hAnsiTheme="majorBidi" w:cstheme="majorBidi"/>
          <w:sz w:val="28"/>
          <w:szCs w:val="28"/>
        </w:rPr>
        <w:t>науки</w:t>
      </w:r>
      <w:r w:rsidR="00C1430B" w:rsidRPr="00CB2B9B">
        <w:rPr>
          <w:rFonts w:asciiTheme="majorBidi" w:hAnsiTheme="majorBidi" w:cstheme="majorBidi"/>
          <w:sz w:val="28"/>
          <w:szCs w:val="28"/>
          <w:lang w:val="en-US"/>
        </w:rPr>
        <w:t>»</w:t>
      </w:r>
      <w:r w:rsidR="00C1430B"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C1430B" w:rsidRPr="00CB2B9B">
        <w:rPr>
          <w:rFonts w:asciiTheme="majorBidi" w:hAnsiTheme="majorBidi" w:cstheme="majorBidi"/>
          <w:sz w:val="28"/>
          <w:szCs w:val="28"/>
          <w:lang w:val="kk-KZ"/>
        </w:rPr>
        <w:t>– 2022. –</w:t>
      </w:r>
      <w:r w:rsidR="001A52A8" w:rsidRPr="00CB2B9B">
        <w:rPr>
          <w:rFonts w:asciiTheme="majorBidi" w:hAnsiTheme="majorBidi" w:cstheme="majorBidi"/>
          <w:sz w:val="28"/>
          <w:szCs w:val="28"/>
          <w:lang w:val="en-US"/>
        </w:rPr>
        <w:t xml:space="preserve"> </w:t>
      </w:r>
      <w:r w:rsidR="003303BA" w:rsidRPr="00CB2B9B">
        <w:rPr>
          <w:rFonts w:asciiTheme="majorBidi" w:hAnsiTheme="majorBidi" w:cstheme="majorBidi"/>
          <w:sz w:val="28"/>
          <w:szCs w:val="28"/>
          <w:lang w:val="kk-KZ"/>
        </w:rPr>
        <w:t xml:space="preserve">выпуск </w:t>
      </w:r>
      <w:r w:rsidR="003303BA" w:rsidRPr="00CB2B9B">
        <w:rPr>
          <w:rFonts w:asciiTheme="majorBidi" w:hAnsiTheme="majorBidi" w:cstheme="majorBidi"/>
          <w:sz w:val="28"/>
          <w:szCs w:val="28"/>
          <w:lang w:val="en-US"/>
        </w:rPr>
        <w:t>3</w:t>
      </w:r>
      <w:r w:rsidR="003303BA"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3303BA" w:rsidRPr="00CB2B9B">
        <w:rPr>
          <w:rFonts w:asciiTheme="majorBidi" w:hAnsiTheme="majorBidi" w:cstheme="majorBidi"/>
          <w:sz w:val="28"/>
          <w:szCs w:val="28"/>
          <w:lang w:val="kk-KZ"/>
        </w:rPr>
        <w:t xml:space="preserve">– С. </w:t>
      </w:r>
      <w:r w:rsidR="003303BA" w:rsidRPr="00CB2B9B">
        <w:rPr>
          <w:rFonts w:asciiTheme="majorBidi" w:hAnsiTheme="majorBidi" w:cstheme="majorBidi"/>
          <w:sz w:val="28"/>
          <w:szCs w:val="28"/>
          <w:lang w:val="en-US"/>
        </w:rPr>
        <w:t>195– 205.</w:t>
      </w:r>
      <w:r w:rsidR="001A52A8" w:rsidRPr="00CB2B9B">
        <w:rPr>
          <w:rFonts w:asciiTheme="majorBidi" w:hAnsiTheme="majorBidi" w:cstheme="majorBidi"/>
          <w:sz w:val="28"/>
          <w:szCs w:val="28"/>
          <w:lang w:val="kk-KZ"/>
        </w:rPr>
        <w:t xml:space="preserve"> </w:t>
      </w:r>
      <w:r w:rsidR="00C1430B" w:rsidRPr="00CB2B9B">
        <w:rPr>
          <w:rFonts w:asciiTheme="majorBidi" w:hAnsiTheme="majorBidi" w:cstheme="majorBidi"/>
          <w:sz w:val="28"/>
          <w:szCs w:val="28"/>
          <w:lang w:val="kk-KZ"/>
        </w:rPr>
        <w:t xml:space="preserve">– С. </w:t>
      </w:r>
      <w:r w:rsidR="00C1430B" w:rsidRPr="00CB2B9B">
        <w:rPr>
          <w:rFonts w:asciiTheme="majorBidi" w:hAnsiTheme="majorBidi" w:cstheme="majorBidi"/>
          <w:sz w:val="28"/>
          <w:szCs w:val="28"/>
          <w:lang w:val="en-US"/>
        </w:rPr>
        <w:t>195</w:t>
      </w:r>
      <w:r w:rsidR="00FB4D4F" w:rsidRPr="00CB2B9B">
        <w:rPr>
          <w:rFonts w:asciiTheme="majorBidi" w:hAnsiTheme="majorBidi" w:cstheme="majorBidi"/>
          <w:sz w:val="28"/>
          <w:szCs w:val="28"/>
          <w:lang w:val="en-US"/>
        </w:rPr>
        <w:t xml:space="preserve">– </w:t>
      </w:r>
      <w:r w:rsidR="00C1430B" w:rsidRPr="00CB2B9B">
        <w:rPr>
          <w:rFonts w:asciiTheme="majorBidi" w:hAnsiTheme="majorBidi" w:cstheme="majorBidi"/>
          <w:sz w:val="28"/>
          <w:szCs w:val="28"/>
          <w:lang w:val="en-US"/>
        </w:rPr>
        <w:t>205</w:t>
      </w:r>
      <w:r w:rsidR="008026F0" w:rsidRPr="00CB2B9B">
        <w:rPr>
          <w:rFonts w:asciiTheme="majorBidi" w:hAnsiTheme="majorBidi" w:cstheme="majorBidi"/>
          <w:sz w:val="28"/>
          <w:szCs w:val="28"/>
          <w:lang w:val="en-US"/>
        </w:rPr>
        <w:t>.</w:t>
      </w:r>
    </w:p>
    <w:p w14:paraId="377238FC" w14:textId="77777777" w:rsidR="00F7449B" w:rsidRPr="00CB2B9B" w:rsidRDefault="00F7449B" w:rsidP="00F7449B">
      <w:pPr>
        <w:rPr>
          <w:rFonts w:asciiTheme="majorBidi" w:hAnsiTheme="majorBidi" w:cstheme="majorBidi"/>
          <w:sz w:val="28"/>
          <w:szCs w:val="28"/>
          <w:lang w:val="kk-KZ"/>
        </w:rPr>
      </w:pPr>
    </w:p>
    <w:p w14:paraId="3400F0D1" w14:textId="77777777" w:rsidR="00BC21C8" w:rsidRPr="00CB2B9B" w:rsidRDefault="00BC21C8" w:rsidP="00F7449B">
      <w:pPr>
        <w:rPr>
          <w:rFonts w:asciiTheme="majorBidi" w:hAnsiTheme="majorBidi" w:cstheme="majorBidi"/>
          <w:lang w:val="kk-KZ"/>
        </w:rPr>
      </w:pPr>
    </w:p>
    <w:p w14:paraId="23235087" w14:textId="77777777" w:rsidR="00BC21C8" w:rsidRPr="00CB2B9B" w:rsidRDefault="00BC21C8" w:rsidP="00F7449B">
      <w:pPr>
        <w:rPr>
          <w:rFonts w:asciiTheme="majorBidi" w:hAnsiTheme="majorBidi" w:cstheme="majorBidi"/>
          <w:lang w:val="kk-KZ"/>
        </w:rPr>
      </w:pPr>
    </w:p>
    <w:p w14:paraId="1CD51347" w14:textId="77777777" w:rsidR="00BC21C8" w:rsidRPr="00CB2B9B" w:rsidRDefault="00BC21C8" w:rsidP="00F7449B">
      <w:pPr>
        <w:rPr>
          <w:rFonts w:asciiTheme="majorBidi" w:hAnsiTheme="majorBidi" w:cstheme="majorBidi"/>
          <w:lang w:val="kk-KZ"/>
        </w:rPr>
      </w:pPr>
    </w:p>
    <w:p w14:paraId="30AB0854" w14:textId="2DDB5A79" w:rsidR="003303BA" w:rsidRPr="00CB2B9B" w:rsidRDefault="003303BA" w:rsidP="00F7449B">
      <w:pPr>
        <w:rPr>
          <w:rFonts w:asciiTheme="majorBidi" w:hAnsiTheme="majorBidi" w:cstheme="majorBidi"/>
          <w:lang w:val="kk-KZ"/>
        </w:rPr>
      </w:pPr>
    </w:p>
    <w:p w14:paraId="532AA16F" w14:textId="77777777" w:rsidR="00C510E7" w:rsidRPr="00CB2B9B" w:rsidRDefault="00C510E7" w:rsidP="00F7449B">
      <w:pPr>
        <w:rPr>
          <w:rFonts w:asciiTheme="majorBidi" w:hAnsiTheme="majorBidi" w:cstheme="majorBidi"/>
          <w:lang w:val="kk-KZ"/>
        </w:rPr>
      </w:pPr>
    </w:p>
    <w:p w14:paraId="132AD463" w14:textId="17E1F2C0" w:rsidR="00A05ABF" w:rsidRPr="00CB2B9B" w:rsidRDefault="00A05ABF" w:rsidP="00F7449B">
      <w:pPr>
        <w:rPr>
          <w:rFonts w:asciiTheme="majorBidi" w:hAnsiTheme="majorBidi" w:cstheme="majorBidi"/>
          <w:lang w:val="kk-KZ"/>
        </w:rPr>
      </w:pPr>
    </w:p>
    <w:p w14:paraId="522A6C5E" w14:textId="369467A1" w:rsidR="00011B23" w:rsidRPr="00CB2B9B" w:rsidRDefault="00011B23" w:rsidP="00F7449B">
      <w:pPr>
        <w:rPr>
          <w:rFonts w:asciiTheme="majorBidi" w:hAnsiTheme="majorBidi" w:cstheme="majorBidi"/>
          <w:lang w:val="kk-KZ"/>
        </w:rPr>
      </w:pPr>
    </w:p>
    <w:p w14:paraId="76585EE1" w14:textId="77777777" w:rsidR="00011B23" w:rsidRPr="00CB2B9B" w:rsidRDefault="00011B23" w:rsidP="00F7449B">
      <w:pPr>
        <w:rPr>
          <w:rFonts w:asciiTheme="majorBidi" w:hAnsiTheme="majorBidi" w:cstheme="majorBidi"/>
          <w:lang w:val="kk-KZ"/>
        </w:rPr>
      </w:pPr>
    </w:p>
    <w:p w14:paraId="587C5038" w14:textId="77777777" w:rsidR="00C33795" w:rsidRDefault="00C33795">
      <w:pPr>
        <w:spacing w:after="160" w:line="259" w:lineRule="auto"/>
        <w:rPr>
          <w:rFonts w:asciiTheme="majorBidi" w:hAnsiTheme="majorBidi" w:cstheme="majorBidi"/>
          <w:b/>
          <w:sz w:val="28"/>
          <w:szCs w:val="28"/>
          <w:lang w:val="kk-KZ"/>
        </w:rPr>
      </w:pPr>
      <w:r>
        <w:rPr>
          <w:rFonts w:asciiTheme="majorBidi" w:hAnsiTheme="majorBidi" w:cstheme="majorBidi"/>
          <w:b/>
          <w:sz w:val="28"/>
          <w:szCs w:val="28"/>
          <w:lang w:val="kk-KZ"/>
        </w:rPr>
        <w:br w:type="page"/>
      </w:r>
    </w:p>
    <w:p w14:paraId="1381A738" w14:textId="2050D807" w:rsidR="00F7449B" w:rsidRPr="00CB2B9B" w:rsidRDefault="003C2AAA" w:rsidP="00F7449B">
      <w:pPr>
        <w:spacing w:after="0" w:line="240" w:lineRule="auto"/>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ҚОСЫМША А</w:t>
      </w:r>
    </w:p>
    <w:p w14:paraId="316EF159" w14:textId="77777777" w:rsidR="003C2AAA" w:rsidRPr="00CB2B9B" w:rsidRDefault="003C2AAA" w:rsidP="00F7449B">
      <w:pPr>
        <w:spacing w:after="0" w:line="240" w:lineRule="auto"/>
        <w:jc w:val="center"/>
        <w:rPr>
          <w:rFonts w:asciiTheme="majorBidi" w:hAnsiTheme="majorBidi" w:cstheme="majorBidi"/>
          <w:b/>
          <w:sz w:val="28"/>
          <w:szCs w:val="28"/>
          <w:lang w:val="kk-KZ"/>
        </w:rPr>
      </w:pPr>
    </w:p>
    <w:p w14:paraId="6FF8DE04" w14:textId="77777777" w:rsidR="00F7449B" w:rsidRPr="00C33795" w:rsidRDefault="00F7449B" w:rsidP="00F7449B">
      <w:pPr>
        <w:spacing w:after="0" w:line="240" w:lineRule="auto"/>
        <w:jc w:val="center"/>
        <w:rPr>
          <w:rFonts w:asciiTheme="majorBidi" w:hAnsiTheme="majorBidi" w:cstheme="majorBidi"/>
          <w:b/>
          <w:sz w:val="28"/>
          <w:szCs w:val="28"/>
          <w:lang w:val="kk-KZ"/>
        </w:rPr>
      </w:pPr>
      <w:r w:rsidRPr="00C33795">
        <w:rPr>
          <w:rFonts w:asciiTheme="majorBidi" w:hAnsiTheme="majorBidi" w:cstheme="majorBidi"/>
          <w:b/>
          <w:sz w:val="28"/>
          <w:szCs w:val="28"/>
          <w:lang w:val="kk-KZ"/>
        </w:rPr>
        <w:t>Сауалнама №1</w:t>
      </w:r>
    </w:p>
    <w:p w14:paraId="396A3504" w14:textId="75B17EFA"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«Оқу іс</w:t>
      </w:r>
      <w:r w:rsidR="00C33795">
        <w:rPr>
          <w:rFonts w:asciiTheme="majorBidi" w:hAnsiTheme="majorBidi" w:cstheme="majorBidi"/>
          <w:sz w:val="28"/>
          <w:szCs w:val="28"/>
          <w:lang w:val="kk-KZ"/>
        </w:rPr>
        <w:t>-</w:t>
      </w:r>
      <w:r w:rsidRPr="00CB2B9B">
        <w:rPr>
          <w:rFonts w:asciiTheme="majorBidi" w:hAnsiTheme="majorBidi" w:cstheme="majorBidi"/>
          <w:sz w:val="28"/>
          <w:szCs w:val="28"/>
          <w:lang w:val="kk-KZ"/>
        </w:rPr>
        <w:t xml:space="preserve">әрекетін уәждеу» (А.А. Реан, В.А. Якунин, Н.Ц.Бадмаеваның модификациясында) </w:t>
      </w:r>
    </w:p>
    <w:p w14:paraId="3A80B425" w14:textId="77777777" w:rsidR="00F7449B" w:rsidRPr="00CB2B9B" w:rsidRDefault="00F7449B" w:rsidP="00C33795">
      <w:pPr>
        <w:pStyle w:val="11"/>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Тест мақсаты: студенттердің оқу мотивациясын диагностикалау</w:t>
      </w:r>
    </w:p>
    <w:p w14:paraId="768BB32C" w14:textId="77777777" w:rsidR="00F7449B" w:rsidRPr="00CB2B9B" w:rsidRDefault="00F7449B" w:rsidP="00C33795">
      <w:pPr>
        <w:pStyle w:val="11"/>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Тест кілті және тест нәтижелерін өңдеу</w:t>
      </w:r>
    </w:p>
    <w:p w14:paraId="6865A6FA" w14:textId="737932B7" w:rsidR="00F7449B" w:rsidRPr="00CB2B9B" w:rsidRDefault="00FB4D4F" w:rsidP="00C33795">
      <w:pPr>
        <w:pStyle w:val="11"/>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Шкала 1. Коммуникативтік уәждер: 6, 7, 8, 19.</w:t>
      </w:r>
    </w:p>
    <w:p w14:paraId="1EC3B8BD" w14:textId="37AC287C" w:rsidR="00F7449B" w:rsidRPr="00CB2B9B" w:rsidRDefault="00FB4D4F" w:rsidP="00C33795">
      <w:pPr>
        <w:pStyle w:val="11"/>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Шкала 2. К</w:t>
      </w:r>
      <w:r w:rsidR="00C33795">
        <w:rPr>
          <w:rFonts w:asciiTheme="majorBidi" w:hAnsiTheme="majorBidi" w:cstheme="majorBidi"/>
          <w:sz w:val="28"/>
          <w:szCs w:val="28"/>
          <w:lang w:val="kk-KZ"/>
        </w:rPr>
        <w:t xml:space="preserve">әсіби уәждер: 1, 2, 3, 4, 5, 16, </w:t>
      </w:r>
      <w:r w:rsidR="00F7449B" w:rsidRPr="00CB2B9B">
        <w:rPr>
          <w:rFonts w:asciiTheme="majorBidi" w:hAnsiTheme="majorBidi" w:cstheme="majorBidi"/>
          <w:sz w:val="28"/>
          <w:szCs w:val="28"/>
          <w:lang w:val="kk-KZ"/>
        </w:rPr>
        <w:t>20</w:t>
      </w:r>
      <w:r w:rsidR="00C33795">
        <w:rPr>
          <w:rFonts w:asciiTheme="majorBidi" w:hAnsiTheme="majorBidi" w:cstheme="majorBidi"/>
          <w:sz w:val="28"/>
          <w:szCs w:val="28"/>
          <w:lang w:val="kk-KZ"/>
        </w:rPr>
        <w:t>.</w:t>
      </w:r>
    </w:p>
    <w:p w14:paraId="5592DE0F" w14:textId="3CD401B8" w:rsidR="00F7449B" w:rsidRPr="00CB2B9B" w:rsidRDefault="00FB4D4F" w:rsidP="00C33795">
      <w:pPr>
        <w:pStyle w:val="11"/>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Шкала 3. Шығармашылық тұрғыдан өзін</w:t>
      </w:r>
      <w:r w:rsidR="00342464">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өзі іске асыру себептері: 17, 18.</w:t>
      </w:r>
    </w:p>
    <w:p w14:paraId="7E5DD683" w14:textId="2C9867EA" w:rsidR="00F7449B" w:rsidRPr="00CB2B9B" w:rsidRDefault="00FB4D4F" w:rsidP="00C33795">
      <w:pPr>
        <w:pStyle w:val="11"/>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w:t>
      </w:r>
      <w:r w:rsidR="001A52A8" w:rsidRPr="00CB2B9B">
        <w:rPr>
          <w:rFonts w:asciiTheme="majorBidi" w:hAnsiTheme="majorBidi" w:cstheme="majorBidi"/>
          <w:sz w:val="28"/>
          <w:szCs w:val="28"/>
          <w:lang w:val="kk-KZ"/>
        </w:rPr>
        <w:t xml:space="preserve"> </w:t>
      </w:r>
      <w:r w:rsidR="00F7449B" w:rsidRPr="00CB2B9B">
        <w:rPr>
          <w:rFonts w:asciiTheme="majorBidi" w:hAnsiTheme="majorBidi" w:cstheme="majorBidi"/>
          <w:sz w:val="28"/>
          <w:szCs w:val="28"/>
          <w:lang w:val="kk-KZ"/>
        </w:rPr>
        <w:t>Шкала 4. Оқу</w:t>
      </w:r>
      <w:r w:rsidR="00342464">
        <w:rPr>
          <w:rFonts w:asciiTheme="majorBidi" w:hAnsiTheme="majorBidi" w:cstheme="majorBidi"/>
          <w:sz w:val="28"/>
          <w:szCs w:val="28"/>
          <w:lang w:val="kk-KZ"/>
        </w:rPr>
        <w:t>-</w:t>
      </w:r>
      <w:r w:rsidR="00F7449B" w:rsidRPr="00CB2B9B">
        <w:rPr>
          <w:rFonts w:asciiTheme="majorBidi" w:hAnsiTheme="majorBidi" w:cstheme="majorBidi"/>
          <w:sz w:val="28"/>
          <w:szCs w:val="28"/>
          <w:lang w:val="kk-KZ"/>
        </w:rPr>
        <w:t>танымдық уәждер: 9, 10, 11, 12, 13, 14, 15.</w:t>
      </w:r>
    </w:p>
    <w:p w14:paraId="70FB6376" w14:textId="06D6CEEC" w:rsidR="00F7449B" w:rsidRPr="00CB2B9B" w:rsidRDefault="00F7449B" w:rsidP="00C33795">
      <w:pPr>
        <w:pStyle w:val="11"/>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Те</w:t>
      </w:r>
      <w:r w:rsidR="007F5367">
        <w:rPr>
          <w:rFonts w:asciiTheme="majorBidi" w:hAnsiTheme="majorBidi" w:cstheme="majorBidi"/>
          <w:sz w:val="28"/>
          <w:szCs w:val="28"/>
          <w:lang w:val="kk-KZ"/>
        </w:rPr>
        <w:t xml:space="preserve">стілеу нәтижелерін өңдеу кезінде </w:t>
      </w:r>
      <w:r w:rsidRPr="00CB2B9B">
        <w:rPr>
          <w:rFonts w:asciiTheme="majorBidi" w:hAnsiTheme="majorBidi" w:cstheme="majorBidi"/>
          <w:sz w:val="28"/>
          <w:szCs w:val="28"/>
          <w:lang w:val="kk-KZ"/>
        </w:rPr>
        <w:t>есауалнаманың әр шкаласы бойынша орташа көрсеткішті есептеу қажет.</w:t>
      </w:r>
    </w:p>
    <w:p w14:paraId="77239A14" w14:textId="77777777" w:rsidR="00F7449B" w:rsidRPr="00C33795" w:rsidRDefault="00F7449B" w:rsidP="00C33795">
      <w:pPr>
        <w:spacing w:after="0" w:line="240" w:lineRule="auto"/>
        <w:ind w:firstLine="567"/>
        <w:jc w:val="both"/>
        <w:rPr>
          <w:rFonts w:asciiTheme="majorBidi" w:hAnsiTheme="majorBidi" w:cstheme="majorBidi"/>
          <w:bCs/>
          <w:sz w:val="28"/>
          <w:szCs w:val="28"/>
          <w:lang w:val="kk-KZ"/>
        </w:rPr>
      </w:pPr>
      <w:r w:rsidRPr="00C33795">
        <w:rPr>
          <w:rFonts w:asciiTheme="majorBidi" w:hAnsiTheme="majorBidi" w:cstheme="majorBidi"/>
          <w:bCs/>
          <w:sz w:val="28"/>
          <w:szCs w:val="28"/>
          <w:lang w:val="kk-KZ"/>
        </w:rPr>
        <w:t>Тест нұсқаулығы</w:t>
      </w:r>
    </w:p>
    <w:p w14:paraId="2BDAE6FB" w14:textId="2AF71C9F" w:rsidR="00F7449B" w:rsidRPr="00C33795" w:rsidRDefault="00F7449B" w:rsidP="00C33795">
      <w:pPr>
        <w:spacing w:after="0" w:line="240" w:lineRule="auto"/>
        <w:ind w:firstLine="567"/>
        <w:jc w:val="both"/>
        <w:rPr>
          <w:rFonts w:asciiTheme="majorBidi" w:hAnsiTheme="majorBidi" w:cstheme="majorBidi"/>
          <w:bCs/>
          <w:sz w:val="28"/>
          <w:szCs w:val="28"/>
          <w:lang w:val="kk-KZ"/>
        </w:rPr>
      </w:pPr>
      <w:r w:rsidRPr="00C33795">
        <w:rPr>
          <w:rFonts w:asciiTheme="majorBidi" w:hAnsiTheme="majorBidi" w:cstheme="majorBidi"/>
          <w:bCs/>
          <w:sz w:val="28"/>
          <w:szCs w:val="28"/>
          <w:lang w:val="kk-KZ"/>
        </w:rPr>
        <w:t>5 балдық жүйе бойынша оқу іс</w:t>
      </w:r>
      <w:r w:rsidR="00342464">
        <w:rPr>
          <w:rFonts w:asciiTheme="majorBidi" w:hAnsiTheme="majorBidi" w:cstheme="majorBidi"/>
          <w:bCs/>
          <w:sz w:val="28"/>
          <w:szCs w:val="28"/>
          <w:lang w:val="kk-KZ"/>
        </w:rPr>
        <w:t>-</w:t>
      </w:r>
      <w:r w:rsidRPr="00C33795">
        <w:rPr>
          <w:rFonts w:asciiTheme="majorBidi" w:hAnsiTheme="majorBidi" w:cstheme="majorBidi"/>
          <w:bCs/>
          <w:sz w:val="28"/>
          <w:szCs w:val="28"/>
          <w:lang w:val="kk-KZ"/>
        </w:rPr>
        <w:t xml:space="preserve">әрекетінің келтірілген уәждерін Сіз үшін маңыздылығы бойынша бағалаңыз: 1 балл уәждің ең төменгі мәніне сәйкес келеді, 5 балл </w:t>
      </w:r>
      <w:r w:rsidR="00FB4D4F" w:rsidRPr="00C33795">
        <w:rPr>
          <w:rFonts w:asciiTheme="majorBidi" w:hAnsiTheme="majorBidi" w:cstheme="majorBidi"/>
          <w:bCs/>
          <w:sz w:val="28"/>
          <w:szCs w:val="28"/>
          <w:lang w:val="kk-KZ"/>
        </w:rPr>
        <w:t>–</w:t>
      </w:r>
      <w:r w:rsidR="001A52A8" w:rsidRPr="00C33795">
        <w:rPr>
          <w:rFonts w:asciiTheme="majorBidi" w:hAnsiTheme="majorBidi" w:cstheme="majorBidi"/>
          <w:bCs/>
          <w:sz w:val="28"/>
          <w:szCs w:val="28"/>
          <w:lang w:val="kk-KZ"/>
        </w:rPr>
        <w:t xml:space="preserve"> </w:t>
      </w:r>
      <w:r w:rsidRPr="00C33795">
        <w:rPr>
          <w:rFonts w:asciiTheme="majorBidi" w:hAnsiTheme="majorBidi" w:cstheme="majorBidi"/>
          <w:bCs/>
          <w:sz w:val="28"/>
          <w:szCs w:val="28"/>
          <w:lang w:val="kk-KZ"/>
        </w:rPr>
        <w:t>максималды.</w:t>
      </w:r>
    </w:p>
    <w:p w14:paraId="07DBEC73" w14:textId="77777777" w:rsidR="00F7449B" w:rsidRPr="00C33795" w:rsidRDefault="00F7449B" w:rsidP="00C33795">
      <w:pPr>
        <w:spacing w:after="0" w:line="240" w:lineRule="auto"/>
        <w:ind w:firstLine="567"/>
        <w:jc w:val="both"/>
        <w:rPr>
          <w:rFonts w:asciiTheme="majorBidi" w:hAnsiTheme="majorBidi" w:cstheme="majorBidi"/>
          <w:bCs/>
          <w:sz w:val="28"/>
          <w:szCs w:val="28"/>
          <w:lang w:val="kk-KZ"/>
        </w:rPr>
      </w:pPr>
      <w:r w:rsidRPr="00C33795">
        <w:rPr>
          <w:rFonts w:asciiTheme="majorBidi" w:hAnsiTheme="majorBidi" w:cstheme="majorBidi"/>
          <w:bCs/>
          <w:sz w:val="28"/>
          <w:szCs w:val="28"/>
          <w:lang w:val="kk-KZ"/>
        </w:rPr>
        <w:t>Тест материалы</w:t>
      </w:r>
    </w:p>
    <w:p w14:paraId="1B0AB346"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1. Оқимын, себебі маған таңдаған мамандығым ұнайды.</w:t>
      </w:r>
    </w:p>
    <w:p w14:paraId="048C4074"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2. Болашақ кәсіби қызметтің табыстылығын қамтамасыз ету үшін.</w:t>
      </w:r>
    </w:p>
    <w:p w14:paraId="13914237"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3. Маман болғым келеді.</w:t>
      </w:r>
    </w:p>
    <w:p w14:paraId="46A5E191"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4. Болашаққа кәсіби қызметке қатысты өзекті сұрақтарға жауап беру үшін.</w:t>
      </w:r>
    </w:p>
    <w:p w14:paraId="64CB4A3F"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5. Таңдалған мамандыққа бейімділген менде бар мүмкіндіктерді толық пайдаланғым келеді.</w:t>
      </w:r>
    </w:p>
    <w:p w14:paraId="65EC332B" w14:textId="53FC6974"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6. Адамдармен жұмыс істеу үшін терең, әрі жан</w:t>
      </w:r>
      <w:r w:rsidR="00342464">
        <w:rPr>
          <w:rFonts w:asciiTheme="majorBidi" w:hAnsiTheme="majorBidi" w:cstheme="majorBidi"/>
          <w:bCs/>
          <w:sz w:val="28"/>
          <w:szCs w:val="28"/>
          <w:lang w:val="kk-KZ"/>
        </w:rPr>
        <w:t>-</w:t>
      </w:r>
      <w:r w:rsidRPr="00CB2B9B">
        <w:rPr>
          <w:rFonts w:asciiTheme="majorBidi" w:hAnsiTheme="majorBidi" w:cstheme="majorBidi"/>
          <w:bCs/>
          <w:sz w:val="28"/>
          <w:szCs w:val="28"/>
          <w:lang w:val="kk-KZ"/>
        </w:rPr>
        <w:t>жақты білімге ие болу керек.</w:t>
      </w:r>
    </w:p>
    <w:p w14:paraId="3173E21F" w14:textId="2FA631BE"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7. Қызықты адамдармен танысу және қарым</w:t>
      </w:r>
      <w:r w:rsidR="00342464">
        <w:rPr>
          <w:rFonts w:asciiTheme="majorBidi" w:hAnsiTheme="majorBidi" w:cstheme="majorBidi"/>
          <w:bCs/>
          <w:sz w:val="28"/>
          <w:szCs w:val="28"/>
          <w:lang w:val="kk-KZ"/>
        </w:rPr>
        <w:t>-</w:t>
      </w:r>
      <w:r w:rsidRPr="00CB2B9B">
        <w:rPr>
          <w:rFonts w:asciiTheme="majorBidi" w:hAnsiTheme="majorBidi" w:cstheme="majorBidi"/>
          <w:bCs/>
          <w:sz w:val="28"/>
          <w:szCs w:val="28"/>
          <w:lang w:val="kk-KZ"/>
        </w:rPr>
        <w:t>қатынас жасау үшін.</w:t>
      </w:r>
    </w:p>
    <w:p w14:paraId="45B68F83"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8. Оқу ұжымының құрметті адамы болғым келеді.</w:t>
      </w:r>
    </w:p>
    <w:p w14:paraId="07AC5CAD"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9. Табысты оқу, «4» және «5» бағаларға емтихандар тапсыру.</w:t>
      </w:r>
    </w:p>
    <w:p w14:paraId="7A6C0248" w14:textId="77777777" w:rsidR="00F7449B" w:rsidRPr="00CB2B9B" w:rsidRDefault="00F7449B" w:rsidP="00C33795">
      <w:pPr>
        <w:spacing w:after="0" w:line="240" w:lineRule="auto"/>
        <w:ind w:firstLine="567"/>
        <w:jc w:val="both"/>
        <w:rPr>
          <w:rFonts w:asciiTheme="majorBidi" w:hAnsiTheme="majorBidi" w:cstheme="majorBidi"/>
          <w:b/>
          <w:sz w:val="28"/>
          <w:szCs w:val="28"/>
          <w:lang w:val="kk-KZ"/>
        </w:rPr>
      </w:pPr>
      <w:r w:rsidRPr="00CB2B9B">
        <w:rPr>
          <w:rFonts w:asciiTheme="majorBidi" w:hAnsiTheme="majorBidi" w:cstheme="majorBidi"/>
          <w:bCs/>
          <w:sz w:val="28"/>
          <w:szCs w:val="28"/>
          <w:lang w:val="kk-KZ"/>
        </w:rPr>
        <w:t>10. Оқу ұнайды</w:t>
      </w:r>
      <w:r w:rsidRPr="00CB2B9B">
        <w:rPr>
          <w:rFonts w:asciiTheme="majorBidi" w:hAnsiTheme="majorBidi" w:cstheme="majorBidi"/>
          <w:b/>
          <w:sz w:val="28"/>
          <w:szCs w:val="28"/>
          <w:lang w:val="kk-KZ"/>
        </w:rPr>
        <w:t>.</w:t>
      </w:r>
    </w:p>
    <w:p w14:paraId="1CA06F28" w14:textId="77777777"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11. Кезекті сабақтарға үнемі дайын болу керек.</w:t>
      </w:r>
    </w:p>
    <w:p w14:paraId="51D513B1" w14:textId="77777777"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12. Нақты оқу сұрақтарына жауап беру үшін келесі курстарда оқуды табысты жалғастыру.</w:t>
      </w:r>
    </w:p>
    <w:p w14:paraId="7661560C" w14:textId="77777777"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13. Терең және сапалы білім алу үшін.</w:t>
      </w:r>
    </w:p>
    <w:p w14:paraId="0F2F0804" w14:textId="77777777"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14. Болашақта мамандығым бойынша ғылыми қызметпен айналысамын деп ойлаймын.</w:t>
      </w:r>
    </w:p>
    <w:p w14:paraId="1A534C75" w14:textId="71E1A220"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15. Кез</w:t>
      </w:r>
      <w:r w:rsidR="00342464">
        <w:rPr>
          <w:rFonts w:asciiTheme="majorBidi" w:hAnsiTheme="majorBidi" w:cstheme="majorBidi"/>
          <w:sz w:val="28"/>
          <w:szCs w:val="28"/>
          <w:lang w:val="kk-KZ"/>
        </w:rPr>
        <w:t>-</w:t>
      </w:r>
      <w:r w:rsidRPr="00CB2B9B">
        <w:rPr>
          <w:rFonts w:asciiTheme="majorBidi" w:hAnsiTheme="majorBidi" w:cstheme="majorBidi"/>
          <w:sz w:val="28"/>
          <w:szCs w:val="28"/>
          <w:lang w:val="kk-KZ"/>
        </w:rPr>
        <w:t>келген білім болашақ мамандықта қажет болады.</w:t>
      </w:r>
    </w:p>
    <w:p w14:paraId="08A8F787" w14:textId="77777777"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16. Жоғары білікті маман болу.</w:t>
      </w:r>
    </w:p>
    <w:p w14:paraId="552CB369" w14:textId="77777777"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17. Жаңа дүниелерді үйрену, шығармашылық қызметпен айналысу үшін.</w:t>
      </w:r>
    </w:p>
    <w:p w14:paraId="2EEB93EB" w14:textId="77777777"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18. Қоғам дамуының, адамдардың тіршілік әрекетінің мәселелеріне жауап беру үшін.</w:t>
      </w:r>
    </w:p>
    <w:p w14:paraId="1E9670DF" w14:textId="77777777" w:rsidR="00F7449B"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19. Өйткені білім маған сенімділік береді.</w:t>
      </w:r>
    </w:p>
    <w:p w14:paraId="44895474" w14:textId="34FC7FE9" w:rsidR="003C2AAA" w:rsidRPr="00CB2B9B" w:rsidRDefault="00F7449B" w:rsidP="00C33795">
      <w:pPr>
        <w:spacing w:after="0" w:line="240" w:lineRule="auto"/>
        <w:ind w:firstLine="567"/>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20. Өйткені, алған білімім маған барлық қажетті нәрсеге қол жеткізуге мүмкіндік </w:t>
      </w:r>
      <w:r w:rsidR="00D73848" w:rsidRPr="00CB2B9B">
        <w:rPr>
          <w:rFonts w:asciiTheme="majorBidi" w:hAnsiTheme="majorBidi" w:cstheme="majorBidi"/>
          <w:sz w:val="28"/>
          <w:szCs w:val="28"/>
          <w:lang w:val="kk-KZ"/>
        </w:rPr>
        <w:t>береді.</w:t>
      </w:r>
    </w:p>
    <w:p w14:paraId="4BB7BAC6" w14:textId="07FE2697" w:rsidR="00F7449B" w:rsidRPr="00CB2B9B" w:rsidRDefault="003C2AAA" w:rsidP="00F7449B">
      <w:pPr>
        <w:spacing w:after="0" w:line="240" w:lineRule="auto"/>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ҚОСЫМША Ә</w:t>
      </w:r>
    </w:p>
    <w:p w14:paraId="52A3FC63" w14:textId="77777777" w:rsidR="003C2AAA" w:rsidRPr="00CB2B9B" w:rsidRDefault="003C2AAA" w:rsidP="00F7449B">
      <w:pPr>
        <w:spacing w:after="0" w:line="240" w:lineRule="auto"/>
        <w:jc w:val="center"/>
        <w:rPr>
          <w:rFonts w:asciiTheme="majorBidi" w:hAnsiTheme="majorBidi" w:cstheme="majorBidi"/>
          <w:b/>
          <w:sz w:val="24"/>
          <w:szCs w:val="24"/>
          <w:lang w:val="kk-KZ"/>
        </w:rPr>
      </w:pPr>
    </w:p>
    <w:p w14:paraId="628509E8"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Сауалнама №2</w:t>
      </w:r>
    </w:p>
    <w:p w14:paraId="24D9EA2A" w14:textId="77777777" w:rsidR="00F7449B" w:rsidRPr="00CB2B9B" w:rsidRDefault="00F7449B" w:rsidP="00C33795">
      <w:pPr>
        <w:spacing w:after="0" w:line="240" w:lineRule="auto"/>
        <w:ind w:firstLine="567"/>
        <w:jc w:val="both"/>
        <w:rPr>
          <w:rFonts w:asciiTheme="majorBidi" w:hAnsiTheme="majorBidi" w:cstheme="majorBidi"/>
          <w:bCs/>
          <w:sz w:val="28"/>
          <w:szCs w:val="28"/>
          <w:lang w:val="kk-KZ"/>
        </w:rPr>
      </w:pPr>
    </w:p>
    <w:p w14:paraId="2E91A4F0" w14:textId="1BCCF50D" w:rsidR="00F7449B" w:rsidRPr="00CB2B9B" w:rsidRDefault="00F7449B" w:rsidP="00C33795">
      <w:pPr>
        <w:spacing w:after="0" w:line="240" w:lineRule="auto"/>
        <w:ind w:firstLine="567"/>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«Цифрландыру мәнмәтінінде болашақ шетел тілі мұғалімдерін</w:t>
      </w:r>
      <w:r w:rsidR="00C33795">
        <w:rPr>
          <w:rFonts w:asciiTheme="majorBidi" w:hAnsiTheme="majorBidi" w:cstheme="majorBidi"/>
          <w:bCs/>
          <w:sz w:val="28"/>
          <w:szCs w:val="28"/>
          <w:lang w:val="kk-KZ"/>
        </w:rPr>
        <w:t xml:space="preserve"> </w:t>
      </w:r>
      <w:r w:rsidRPr="00CB2B9B">
        <w:rPr>
          <w:rFonts w:asciiTheme="majorBidi" w:hAnsiTheme="majorBidi" w:cstheme="majorBidi"/>
          <w:bCs/>
          <w:sz w:val="28"/>
          <w:szCs w:val="28"/>
          <w:lang w:val="kk-KZ"/>
        </w:rPr>
        <w:t>кәсіби даярлау»</w:t>
      </w:r>
    </w:p>
    <w:p w14:paraId="24715645" w14:textId="7C2E8EE2" w:rsidR="00F7449B" w:rsidRPr="00CB2B9B" w:rsidRDefault="00F7449B" w:rsidP="00C33795">
      <w:pPr>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 xml:space="preserve">Осы сауалнаманың мақсаты </w:t>
      </w:r>
      <w:r w:rsidR="00FB4D4F" w:rsidRPr="00CB2B9B">
        <w:rPr>
          <w:rFonts w:asciiTheme="majorBidi" w:eastAsia="Times New Roman" w:hAnsiTheme="majorBidi" w:cstheme="majorBidi"/>
          <w:bCs/>
          <w:sz w:val="28"/>
          <w:szCs w:val="28"/>
          <w:lang w:val="kk-KZ" w:bidi="en-US"/>
        </w:rPr>
        <w:t>–</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xml:space="preserve">цифрландыру </w:t>
      </w:r>
      <w:r w:rsidRPr="00CB2B9B">
        <w:rPr>
          <w:rFonts w:asciiTheme="majorBidi" w:hAnsiTheme="majorBidi" w:cstheme="majorBidi"/>
          <w:bCs/>
          <w:sz w:val="28"/>
          <w:szCs w:val="28"/>
          <w:lang w:val="kk-KZ"/>
        </w:rPr>
        <w:t>мәнмәтінінде</w:t>
      </w:r>
      <w:r w:rsidRPr="00CB2B9B">
        <w:rPr>
          <w:rFonts w:asciiTheme="majorBidi" w:eastAsia="Times New Roman" w:hAnsiTheme="majorBidi" w:cstheme="majorBidi"/>
          <w:bCs/>
          <w:sz w:val="28"/>
          <w:szCs w:val="28"/>
          <w:lang w:val="kk-KZ" w:bidi="en-US"/>
        </w:rPr>
        <w:t xml:space="preserve"> шетел тілін оқыту бойынша бакалавриат студенттерінің негізгі сұраныстары мен талаптарын анықтау.</w:t>
      </w:r>
    </w:p>
    <w:p w14:paraId="2B0748B2" w14:textId="77777777" w:rsidR="00F7449B" w:rsidRPr="00CB2B9B" w:rsidRDefault="00F7449B" w:rsidP="00C33795">
      <w:pPr>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Құрметті қатысушы,</w:t>
      </w:r>
    </w:p>
    <w:p w14:paraId="517C8DE9" w14:textId="77777777" w:rsidR="00F7449B" w:rsidRPr="00CB2B9B" w:rsidRDefault="00F7449B" w:rsidP="00C33795">
      <w:pPr>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Осы сауалнама «Цифрландыру мәнмәтінінде болашақ шетел тілде мұғалімдерін кәсіби даярлау» бағытталған зерттеу үшін деректер жинау құралы болып табылады. Сізге ұсынылған сауалнамада толық атыңызды көрсетудің қажеті жоқ, қол жетімді ақпарат зерттеу мақсаттарынан тыс пайдаланылмайды және құпиялылыққа кепілдік беріледі. Қатысқаныңыз үшін үлкен рахмет!</w:t>
      </w:r>
    </w:p>
    <w:p w14:paraId="325CF4CB" w14:textId="77777777"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p>
    <w:p w14:paraId="3327DEB9" w14:textId="77777777"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1. БӨЛІМ: Жеке деректер</w:t>
      </w:r>
    </w:p>
    <w:p w14:paraId="1B9823EB" w14:textId="57D19EE5"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1. Жынысы:(</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Әйел.(</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Ер.</w:t>
      </w:r>
    </w:p>
    <w:p w14:paraId="36A6B781" w14:textId="485269C2"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2. Жасы:(</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18</w:t>
      </w:r>
      <w:r w:rsidRPr="00CB2B9B">
        <w:rPr>
          <w:rFonts w:asciiTheme="majorBidi" w:eastAsia="Times New Roman" w:hAnsiTheme="majorBidi" w:cstheme="majorBidi"/>
          <w:bCs/>
          <w:sz w:val="28"/>
          <w:szCs w:val="28"/>
          <w:lang w:val="kk-KZ" w:bidi="en-US"/>
        </w:rPr>
        <w:tab/>
        <w:t>(</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19</w:t>
      </w:r>
      <w:r w:rsidR="00FB4D4F" w:rsidRPr="00CB2B9B">
        <w:rPr>
          <w:rFonts w:asciiTheme="majorBidi" w:eastAsia="Times New Roman" w:hAnsiTheme="majorBidi" w:cstheme="majorBidi"/>
          <w:bCs/>
          <w:sz w:val="28"/>
          <w:szCs w:val="28"/>
          <w:lang w:val="kk-KZ" w:bidi="en-US"/>
        </w:rPr>
        <w:t>–</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22</w:t>
      </w:r>
      <w:r w:rsidRPr="00CB2B9B">
        <w:rPr>
          <w:rFonts w:asciiTheme="majorBidi" w:eastAsia="Times New Roman" w:hAnsiTheme="majorBidi" w:cstheme="majorBidi"/>
          <w:bCs/>
          <w:sz w:val="28"/>
          <w:szCs w:val="28"/>
          <w:lang w:val="kk-KZ" w:bidi="en-US"/>
        </w:rPr>
        <w:tab/>
      </w:r>
      <w:r w:rsidRPr="00CB2B9B">
        <w:rPr>
          <w:rFonts w:asciiTheme="majorBidi" w:eastAsia="Times New Roman" w:hAnsiTheme="majorBidi" w:cstheme="majorBidi"/>
          <w:bCs/>
          <w:sz w:val="28"/>
          <w:szCs w:val="28"/>
          <w:lang w:val="kk-KZ" w:bidi="en-US"/>
        </w:rPr>
        <w:tab/>
      </w:r>
    </w:p>
    <w:p w14:paraId="34DA8E21" w14:textId="4157076E"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3. Ұлты:(</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қазақ</w:t>
      </w:r>
      <w:r w:rsidRPr="00CB2B9B">
        <w:rPr>
          <w:rFonts w:asciiTheme="majorBidi" w:eastAsia="Times New Roman" w:hAnsiTheme="majorBidi" w:cstheme="majorBidi"/>
          <w:bCs/>
          <w:sz w:val="28"/>
          <w:szCs w:val="28"/>
          <w:lang w:val="kk-KZ" w:bidi="en-US"/>
        </w:rPr>
        <w:tab/>
        <w:t>(</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орыс (</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өзбек</w:t>
      </w:r>
      <w:r w:rsidRPr="00CB2B9B">
        <w:rPr>
          <w:rFonts w:asciiTheme="majorBidi" w:eastAsia="Times New Roman" w:hAnsiTheme="majorBidi" w:cstheme="majorBidi"/>
          <w:bCs/>
          <w:sz w:val="28"/>
          <w:szCs w:val="28"/>
          <w:lang w:val="kk-KZ" w:bidi="en-US"/>
        </w:rPr>
        <w:tab/>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басқа ұлт</w:t>
      </w:r>
      <w:r w:rsidRPr="00CB2B9B">
        <w:rPr>
          <w:rFonts w:asciiTheme="majorBidi" w:eastAsia="Times New Roman" w:hAnsiTheme="majorBidi" w:cstheme="majorBidi"/>
          <w:bCs/>
          <w:sz w:val="28"/>
          <w:szCs w:val="28"/>
          <w:lang w:val="kk-KZ" w:bidi="en-US"/>
        </w:rPr>
        <w:tab/>
      </w:r>
    </w:p>
    <w:p w14:paraId="3F8B5FA8" w14:textId="6F044607"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4. Білімі:(</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бакалавриат</w:t>
      </w:r>
      <w:r w:rsidRPr="00CB2B9B">
        <w:rPr>
          <w:rFonts w:asciiTheme="majorBidi" w:eastAsia="Times New Roman" w:hAnsiTheme="majorBidi" w:cstheme="majorBidi"/>
          <w:bCs/>
          <w:sz w:val="28"/>
          <w:szCs w:val="28"/>
          <w:lang w:val="kk-KZ" w:bidi="en-US"/>
        </w:rPr>
        <w:tab/>
      </w:r>
      <w:r w:rsidRPr="00CB2B9B">
        <w:rPr>
          <w:rFonts w:asciiTheme="majorBidi" w:eastAsia="Times New Roman" w:hAnsiTheme="majorBidi" w:cstheme="majorBidi"/>
          <w:bCs/>
          <w:sz w:val="28"/>
          <w:szCs w:val="28"/>
          <w:lang w:val="kk-KZ" w:bidi="en-US"/>
        </w:rPr>
        <w:tab/>
      </w:r>
    </w:p>
    <w:p w14:paraId="60E17770" w14:textId="3E634B39"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5. Мамандығы: (</w:t>
      </w:r>
      <w:r w:rsidR="001A52A8" w:rsidRPr="00CB2B9B">
        <w:rPr>
          <w:rFonts w:asciiTheme="majorBidi" w:eastAsia="Times New Roman" w:hAnsiTheme="majorBidi" w:cstheme="majorBidi"/>
          <w:bCs/>
          <w:sz w:val="28"/>
          <w:szCs w:val="28"/>
          <w:lang w:val="kk-KZ" w:bidi="en-US"/>
        </w:rPr>
        <w:t xml:space="preserve"> </w:t>
      </w:r>
      <w:r w:rsidRPr="00CB2B9B">
        <w:rPr>
          <w:rFonts w:asciiTheme="majorBidi" w:eastAsia="Times New Roman" w:hAnsiTheme="majorBidi" w:cstheme="majorBidi"/>
          <w:bCs/>
          <w:sz w:val="28"/>
          <w:szCs w:val="28"/>
          <w:lang w:val="kk-KZ" w:bidi="en-US"/>
        </w:rPr>
        <w:t>) Шетел тілі: екі шетел тілі</w:t>
      </w:r>
      <w:r w:rsidR="001A52A8" w:rsidRPr="00CB2B9B">
        <w:rPr>
          <w:rFonts w:asciiTheme="majorBidi" w:eastAsia="Times New Roman" w:hAnsiTheme="majorBidi" w:cstheme="majorBidi"/>
          <w:bCs/>
          <w:sz w:val="28"/>
          <w:szCs w:val="28"/>
          <w:lang w:val="kk-KZ" w:bidi="en-US"/>
        </w:rPr>
        <w:t xml:space="preserve"> </w:t>
      </w:r>
    </w:p>
    <w:p w14:paraId="44AFE17F" w14:textId="77777777"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p>
    <w:p w14:paraId="2A6AAEDD" w14:textId="77777777" w:rsidR="00F7449B" w:rsidRPr="00CB2B9B" w:rsidRDefault="00F7449B" w:rsidP="00C33795">
      <w:pPr>
        <w:autoSpaceDE w:val="0"/>
        <w:autoSpaceDN w:val="0"/>
        <w:adjustRightInd w:val="0"/>
        <w:spacing w:after="0" w:line="240" w:lineRule="auto"/>
        <w:ind w:firstLine="567"/>
        <w:jc w:val="both"/>
        <w:rPr>
          <w:rFonts w:asciiTheme="majorBidi" w:eastAsia="Times New Roman" w:hAnsiTheme="majorBidi" w:cstheme="majorBidi"/>
          <w:bCs/>
          <w:sz w:val="28"/>
          <w:szCs w:val="28"/>
          <w:lang w:val="kk-KZ" w:bidi="en-US"/>
        </w:rPr>
      </w:pPr>
      <w:r w:rsidRPr="00CB2B9B">
        <w:rPr>
          <w:rFonts w:asciiTheme="majorBidi" w:eastAsia="Times New Roman" w:hAnsiTheme="majorBidi" w:cstheme="majorBidi"/>
          <w:bCs/>
          <w:sz w:val="28"/>
          <w:szCs w:val="28"/>
          <w:lang w:val="kk-KZ" w:bidi="en-US"/>
        </w:rPr>
        <w:t>2. БӨЛІМ</w:t>
      </w:r>
    </w:p>
    <w:p w14:paraId="2BBFA1FC" w14:textId="3185C428" w:rsidR="00F7449B" w:rsidRPr="00CB2B9B" w:rsidRDefault="00261D69" w:rsidP="00C33795">
      <w:pPr>
        <w:autoSpaceDE w:val="0"/>
        <w:autoSpaceDN w:val="0"/>
        <w:adjustRightInd w:val="0"/>
        <w:spacing w:after="0" w:line="240" w:lineRule="auto"/>
        <w:ind w:firstLine="567"/>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t xml:space="preserve">Кесте Ә.1 </w:t>
      </w:r>
      <w:r w:rsidR="00C33795">
        <w:rPr>
          <w:rFonts w:asciiTheme="majorBidi" w:eastAsia="Times New Roman" w:hAnsiTheme="majorBidi" w:cstheme="majorBidi"/>
          <w:sz w:val="28"/>
          <w:szCs w:val="28"/>
          <w:lang w:val="kk-KZ" w:bidi="en-US"/>
        </w:rPr>
        <w:t>–</w:t>
      </w:r>
      <w:r w:rsidRPr="00CB2B9B">
        <w:rPr>
          <w:rFonts w:asciiTheme="majorBidi" w:eastAsia="Times New Roman" w:hAnsiTheme="majorBidi" w:cstheme="majorBidi"/>
          <w:sz w:val="28"/>
          <w:szCs w:val="28"/>
          <w:lang w:val="kk-KZ" w:bidi="en-US"/>
        </w:rPr>
        <w:t xml:space="preserve"> </w:t>
      </w:r>
      <w:r w:rsidR="00F7449B" w:rsidRPr="00CB2B9B">
        <w:rPr>
          <w:rFonts w:asciiTheme="majorBidi" w:eastAsia="Times New Roman" w:hAnsiTheme="majorBidi" w:cstheme="majorBidi"/>
          <w:sz w:val="28"/>
          <w:szCs w:val="28"/>
          <w:lang w:val="kk-KZ" w:bidi="en-US"/>
        </w:rPr>
        <w:t xml:space="preserve">Келесі түсініктемелердің қайсысын қабылдайтыныңызды анықтау үшін ұяшықтардың бірін белгілеуіңізді сұраймыз. Өлшемдерден; (1) «Толығымен келісемін» (5 балл), (2) «Келісемін» (4 балл), (3) «Жауап беруге қиналамын» (3 балл), (4) «Келіспеймін» (2 балл), (5) «Толығымен келіспеймін» (1 балл). (X) белгісін қойыңыз, бұл сіз үшін ең маңызды болып табылады </w:t>
      </w:r>
    </w:p>
    <w:p w14:paraId="71B61177"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918"/>
        <w:gridCol w:w="709"/>
        <w:gridCol w:w="567"/>
        <w:gridCol w:w="709"/>
        <w:gridCol w:w="567"/>
        <w:gridCol w:w="708"/>
      </w:tblGrid>
      <w:tr w:rsidR="00F7449B" w:rsidRPr="00CB2B9B" w14:paraId="5A8EED28" w14:textId="77777777" w:rsidTr="00261D69">
        <w:tc>
          <w:tcPr>
            <w:tcW w:w="6374" w:type="dxa"/>
            <w:gridSpan w:val="2"/>
          </w:tcPr>
          <w:p w14:paraId="70C90906" w14:textId="77777777" w:rsidR="00F7449B" w:rsidRPr="00CB2B9B" w:rsidRDefault="00F7449B" w:rsidP="00C33795">
            <w:pPr>
              <w:autoSpaceDE w:val="0"/>
              <w:autoSpaceDN w:val="0"/>
              <w:adjustRightInd w:val="0"/>
              <w:spacing w:after="0" w:line="240" w:lineRule="auto"/>
              <w:jc w:val="center"/>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Түсініктемелер</w:t>
            </w:r>
          </w:p>
        </w:tc>
        <w:tc>
          <w:tcPr>
            <w:tcW w:w="709" w:type="dxa"/>
          </w:tcPr>
          <w:p w14:paraId="6B6C22B0"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1</w:t>
            </w:r>
          </w:p>
        </w:tc>
        <w:tc>
          <w:tcPr>
            <w:tcW w:w="567" w:type="dxa"/>
          </w:tcPr>
          <w:p w14:paraId="2E7BAF5A"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2</w:t>
            </w:r>
          </w:p>
        </w:tc>
        <w:tc>
          <w:tcPr>
            <w:tcW w:w="709" w:type="dxa"/>
          </w:tcPr>
          <w:p w14:paraId="5A02DB7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3</w:t>
            </w:r>
          </w:p>
        </w:tc>
        <w:tc>
          <w:tcPr>
            <w:tcW w:w="567" w:type="dxa"/>
          </w:tcPr>
          <w:p w14:paraId="3AA996C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4</w:t>
            </w:r>
          </w:p>
        </w:tc>
        <w:tc>
          <w:tcPr>
            <w:tcW w:w="708" w:type="dxa"/>
          </w:tcPr>
          <w:p w14:paraId="17094B00"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5</w:t>
            </w:r>
          </w:p>
        </w:tc>
      </w:tr>
      <w:tr w:rsidR="00261D69" w:rsidRPr="00CB2B9B" w14:paraId="0DAA92DF" w14:textId="77777777" w:rsidTr="00261D69">
        <w:tc>
          <w:tcPr>
            <w:tcW w:w="456" w:type="dxa"/>
          </w:tcPr>
          <w:p w14:paraId="772C8E54" w14:textId="77777777" w:rsidR="00261D69" w:rsidRPr="00CB2B9B" w:rsidRDefault="00261D69" w:rsidP="00261D69">
            <w:pPr>
              <w:autoSpaceDE w:val="0"/>
              <w:autoSpaceDN w:val="0"/>
              <w:adjustRightInd w:val="0"/>
              <w:spacing w:after="0" w:line="240" w:lineRule="auto"/>
              <w:jc w:val="center"/>
              <w:rPr>
                <w:rFonts w:asciiTheme="majorBidi" w:eastAsia="Times New Roman" w:hAnsiTheme="majorBidi" w:cstheme="majorBidi"/>
                <w:bCs/>
                <w:sz w:val="20"/>
                <w:szCs w:val="20"/>
                <w:lang w:val="kk-KZ" w:bidi="en-US"/>
              </w:rPr>
            </w:pPr>
            <w:r w:rsidRPr="00CB2B9B">
              <w:rPr>
                <w:rFonts w:asciiTheme="majorBidi" w:eastAsia="Times New Roman" w:hAnsiTheme="majorBidi" w:cstheme="majorBidi"/>
                <w:bCs/>
                <w:sz w:val="20"/>
                <w:szCs w:val="20"/>
                <w:lang w:val="kk-KZ" w:bidi="en-US"/>
              </w:rPr>
              <w:t>1</w:t>
            </w:r>
          </w:p>
        </w:tc>
        <w:tc>
          <w:tcPr>
            <w:tcW w:w="5918" w:type="dxa"/>
          </w:tcPr>
          <w:p w14:paraId="3340F927" w14:textId="656C03FD" w:rsidR="00261D69" w:rsidRPr="00CB2B9B" w:rsidRDefault="00261D69" w:rsidP="00261D69">
            <w:pPr>
              <w:autoSpaceDE w:val="0"/>
              <w:autoSpaceDN w:val="0"/>
              <w:adjustRightInd w:val="0"/>
              <w:spacing w:after="0" w:line="240" w:lineRule="auto"/>
              <w:jc w:val="center"/>
              <w:rPr>
                <w:rFonts w:asciiTheme="majorBidi" w:eastAsia="Times New Roman" w:hAnsiTheme="majorBidi" w:cstheme="majorBidi"/>
                <w:bCs/>
                <w:sz w:val="20"/>
                <w:szCs w:val="20"/>
                <w:lang w:val="kk-KZ" w:bidi="en-US"/>
              </w:rPr>
            </w:pPr>
            <w:r w:rsidRPr="00CB2B9B">
              <w:rPr>
                <w:rFonts w:asciiTheme="majorBidi" w:eastAsia="Times New Roman" w:hAnsiTheme="majorBidi" w:cstheme="majorBidi"/>
                <w:bCs/>
                <w:sz w:val="20"/>
                <w:szCs w:val="20"/>
                <w:lang w:val="kk-KZ" w:bidi="en-US"/>
              </w:rPr>
              <w:t>2</w:t>
            </w:r>
          </w:p>
        </w:tc>
        <w:tc>
          <w:tcPr>
            <w:tcW w:w="709" w:type="dxa"/>
          </w:tcPr>
          <w:p w14:paraId="5EA31EFD" w14:textId="26AAFA38" w:rsidR="00261D69" w:rsidRPr="00CB2B9B" w:rsidRDefault="00261D69" w:rsidP="00261D69">
            <w:pPr>
              <w:autoSpaceDE w:val="0"/>
              <w:autoSpaceDN w:val="0"/>
              <w:adjustRightInd w:val="0"/>
              <w:spacing w:after="0" w:line="240" w:lineRule="auto"/>
              <w:jc w:val="center"/>
              <w:rPr>
                <w:rFonts w:asciiTheme="majorBidi" w:eastAsia="Times New Roman" w:hAnsiTheme="majorBidi" w:cstheme="majorBidi"/>
                <w:sz w:val="20"/>
                <w:szCs w:val="20"/>
                <w:lang w:val="kk-KZ" w:bidi="en-US"/>
              </w:rPr>
            </w:pPr>
            <w:r w:rsidRPr="00CB2B9B">
              <w:rPr>
                <w:rFonts w:asciiTheme="majorBidi" w:eastAsia="Times New Roman" w:hAnsiTheme="majorBidi" w:cstheme="majorBidi"/>
                <w:sz w:val="20"/>
                <w:szCs w:val="20"/>
                <w:lang w:val="kk-KZ" w:bidi="en-US"/>
              </w:rPr>
              <w:t>3</w:t>
            </w:r>
          </w:p>
        </w:tc>
        <w:tc>
          <w:tcPr>
            <w:tcW w:w="567" w:type="dxa"/>
          </w:tcPr>
          <w:p w14:paraId="32E8B73D" w14:textId="348DBB3B" w:rsidR="00261D69" w:rsidRPr="00CB2B9B" w:rsidRDefault="00261D69" w:rsidP="00261D69">
            <w:pPr>
              <w:autoSpaceDE w:val="0"/>
              <w:autoSpaceDN w:val="0"/>
              <w:adjustRightInd w:val="0"/>
              <w:spacing w:after="0" w:line="240" w:lineRule="auto"/>
              <w:jc w:val="center"/>
              <w:rPr>
                <w:rFonts w:asciiTheme="majorBidi" w:eastAsia="Times New Roman" w:hAnsiTheme="majorBidi" w:cstheme="majorBidi"/>
                <w:sz w:val="20"/>
                <w:szCs w:val="20"/>
                <w:lang w:val="kk-KZ" w:bidi="en-US"/>
              </w:rPr>
            </w:pPr>
            <w:r w:rsidRPr="00CB2B9B">
              <w:rPr>
                <w:rFonts w:asciiTheme="majorBidi" w:eastAsia="Times New Roman" w:hAnsiTheme="majorBidi" w:cstheme="majorBidi"/>
                <w:sz w:val="20"/>
                <w:szCs w:val="20"/>
                <w:lang w:val="kk-KZ" w:bidi="en-US"/>
              </w:rPr>
              <w:t>4</w:t>
            </w:r>
          </w:p>
        </w:tc>
        <w:tc>
          <w:tcPr>
            <w:tcW w:w="709" w:type="dxa"/>
          </w:tcPr>
          <w:p w14:paraId="24CA6525" w14:textId="15B22DD0" w:rsidR="00261D69" w:rsidRPr="00CB2B9B" w:rsidRDefault="00261D69" w:rsidP="00261D69">
            <w:pPr>
              <w:autoSpaceDE w:val="0"/>
              <w:autoSpaceDN w:val="0"/>
              <w:adjustRightInd w:val="0"/>
              <w:spacing w:after="0" w:line="240" w:lineRule="auto"/>
              <w:jc w:val="center"/>
              <w:rPr>
                <w:rFonts w:asciiTheme="majorBidi" w:eastAsia="Times New Roman" w:hAnsiTheme="majorBidi" w:cstheme="majorBidi"/>
                <w:sz w:val="20"/>
                <w:szCs w:val="20"/>
                <w:lang w:val="kk-KZ" w:bidi="en-US"/>
              </w:rPr>
            </w:pPr>
            <w:r w:rsidRPr="00CB2B9B">
              <w:rPr>
                <w:rFonts w:asciiTheme="majorBidi" w:eastAsia="Times New Roman" w:hAnsiTheme="majorBidi" w:cstheme="majorBidi"/>
                <w:sz w:val="20"/>
                <w:szCs w:val="20"/>
                <w:lang w:val="kk-KZ" w:bidi="en-US"/>
              </w:rPr>
              <w:t>5</w:t>
            </w:r>
          </w:p>
        </w:tc>
        <w:tc>
          <w:tcPr>
            <w:tcW w:w="567" w:type="dxa"/>
          </w:tcPr>
          <w:p w14:paraId="039708F2" w14:textId="23B82EFF" w:rsidR="00261D69" w:rsidRPr="00CB2B9B" w:rsidRDefault="00261D69" w:rsidP="00261D69">
            <w:pPr>
              <w:autoSpaceDE w:val="0"/>
              <w:autoSpaceDN w:val="0"/>
              <w:adjustRightInd w:val="0"/>
              <w:spacing w:after="0" w:line="240" w:lineRule="auto"/>
              <w:jc w:val="center"/>
              <w:rPr>
                <w:rFonts w:asciiTheme="majorBidi" w:eastAsia="Times New Roman" w:hAnsiTheme="majorBidi" w:cstheme="majorBidi"/>
                <w:sz w:val="20"/>
                <w:szCs w:val="20"/>
                <w:lang w:val="kk-KZ" w:bidi="en-US"/>
              </w:rPr>
            </w:pPr>
            <w:r w:rsidRPr="00CB2B9B">
              <w:rPr>
                <w:rFonts w:asciiTheme="majorBidi" w:eastAsia="Times New Roman" w:hAnsiTheme="majorBidi" w:cstheme="majorBidi"/>
                <w:sz w:val="20"/>
                <w:szCs w:val="20"/>
                <w:lang w:val="kk-KZ" w:bidi="en-US"/>
              </w:rPr>
              <w:t>6</w:t>
            </w:r>
          </w:p>
        </w:tc>
        <w:tc>
          <w:tcPr>
            <w:tcW w:w="708" w:type="dxa"/>
          </w:tcPr>
          <w:p w14:paraId="543EF0D9" w14:textId="67001A9D" w:rsidR="00261D69" w:rsidRPr="00CB2B9B" w:rsidRDefault="00261D69" w:rsidP="00261D69">
            <w:pPr>
              <w:autoSpaceDE w:val="0"/>
              <w:autoSpaceDN w:val="0"/>
              <w:adjustRightInd w:val="0"/>
              <w:spacing w:after="0" w:line="240" w:lineRule="auto"/>
              <w:jc w:val="center"/>
              <w:rPr>
                <w:rFonts w:asciiTheme="majorBidi" w:eastAsia="Times New Roman" w:hAnsiTheme="majorBidi" w:cstheme="majorBidi"/>
                <w:sz w:val="20"/>
                <w:szCs w:val="20"/>
                <w:lang w:val="kk-KZ" w:bidi="en-US"/>
              </w:rPr>
            </w:pPr>
            <w:r w:rsidRPr="00CB2B9B">
              <w:rPr>
                <w:rFonts w:asciiTheme="majorBidi" w:eastAsia="Times New Roman" w:hAnsiTheme="majorBidi" w:cstheme="majorBidi"/>
                <w:sz w:val="20"/>
                <w:szCs w:val="20"/>
                <w:lang w:val="kk-KZ" w:bidi="en-US"/>
              </w:rPr>
              <w:t>7</w:t>
            </w:r>
          </w:p>
        </w:tc>
      </w:tr>
      <w:tr w:rsidR="00F7449B" w:rsidRPr="00CB2B9B" w14:paraId="2E93A26D" w14:textId="77777777" w:rsidTr="00F7449B">
        <w:tc>
          <w:tcPr>
            <w:tcW w:w="9634" w:type="dxa"/>
            <w:gridSpan w:val="7"/>
          </w:tcPr>
          <w:p w14:paraId="382CED2D"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Педагогикалық процестегі технология</w:t>
            </w:r>
          </w:p>
        </w:tc>
      </w:tr>
      <w:tr w:rsidR="00F7449B" w:rsidRPr="005C6C08" w14:paraId="365BFF75" w14:textId="77777777" w:rsidTr="00261D69">
        <w:tc>
          <w:tcPr>
            <w:tcW w:w="456" w:type="dxa"/>
          </w:tcPr>
          <w:p w14:paraId="70CB0995"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1</w:t>
            </w:r>
          </w:p>
        </w:tc>
        <w:tc>
          <w:tcPr>
            <w:tcW w:w="5918" w:type="dxa"/>
          </w:tcPr>
          <w:p w14:paraId="383B9F1A"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Мобильді қосымшалар тиімді</w:t>
            </w:r>
          </w:p>
          <w:p w14:paraId="62537997"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 xml:space="preserve">барлық тілдік дағдыларды дамытады. </w:t>
            </w:r>
          </w:p>
        </w:tc>
        <w:tc>
          <w:tcPr>
            <w:tcW w:w="709" w:type="dxa"/>
          </w:tcPr>
          <w:p w14:paraId="376C8B3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5A24C1DF"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4F2E778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44AB747E"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00A0DD7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5C6C08" w14:paraId="3A52B077" w14:textId="77777777" w:rsidTr="00261D69">
        <w:tc>
          <w:tcPr>
            <w:tcW w:w="456" w:type="dxa"/>
          </w:tcPr>
          <w:p w14:paraId="0264095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2</w:t>
            </w:r>
          </w:p>
        </w:tc>
        <w:tc>
          <w:tcPr>
            <w:tcW w:w="5918" w:type="dxa"/>
          </w:tcPr>
          <w:p w14:paraId="52C63740"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Білім алушылар тілді үйрену үшін ұтқыр технологиялардың пайдалануын жақсы қабылдайды</w:t>
            </w:r>
          </w:p>
        </w:tc>
        <w:tc>
          <w:tcPr>
            <w:tcW w:w="709" w:type="dxa"/>
          </w:tcPr>
          <w:p w14:paraId="19426F64"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24B81158"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447E116B"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336F1568"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479500F6"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5C6C08" w14:paraId="75B53B27" w14:textId="77777777" w:rsidTr="00261D69">
        <w:tc>
          <w:tcPr>
            <w:tcW w:w="456" w:type="dxa"/>
          </w:tcPr>
          <w:p w14:paraId="1148899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3</w:t>
            </w:r>
          </w:p>
        </w:tc>
        <w:tc>
          <w:tcPr>
            <w:tcW w:w="5918" w:type="dxa"/>
          </w:tcPr>
          <w:p w14:paraId="26D24C54"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iCs/>
                <w:sz w:val="24"/>
                <w:szCs w:val="24"/>
                <w:lang w:val="kk-KZ" w:bidi="en-US"/>
              </w:rPr>
              <w:t>Сабақтарда инновациялық технологияларды пайдалану жақсы нәтижелерге әкеледі және студенттер оқуға өте ынталы.</w:t>
            </w:r>
          </w:p>
        </w:tc>
        <w:tc>
          <w:tcPr>
            <w:tcW w:w="709" w:type="dxa"/>
          </w:tcPr>
          <w:p w14:paraId="6CC7056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2A267CC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218CF79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38024E64"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4B862E9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5C6C08" w14:paraId="0858C685" w14:textId="77777777" w:rsidTr="00261D69">
        <w:trPr>
          <w:trHeight w:val="537"/>
        </w:trPr>
        <w:tc>
          <w:tcPr>
            <w:tcW w:w="456" w:type="dxa"/>
          </w:tcPr>
          <w:p w14:paraId="44AB3623"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4</w:t>
            </w:r>
          </w:p>
        </w:tc>
        <w:tc>
          <w:tcPr>
            <w:tcW w:w="5918" w:type="dxa"/>
          </w:tcPr>
          <w:p w14:paraId="7748B700"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Мобильдік оқыту қазіргі білім берудің</w:t>
            </w:r>
          </w:p>
          <w:p w14:paraId="3C4B33B6" w14:textId="4C123ABE" w:rsidR="00F7449B" w:rsidRPr="00CB2B9B" w:rsidRDefault="00F7449B" w:rsidP="00261D69">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 xml:space="preserve">сипатты ерекшелігі болып табылады. </w:t>
            </w:r>
          </w:p>
        </w:tc>
        <w:tc>
          <w:tcPr>
            <w:tcW w:w="709" w:type="dxa"/>
          </w:tcPr>
          <w:p w14:paraId="2C0B9D97"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54A986D7"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06A6CFE8"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4882BD0A"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5A9B0697"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5C6C08" w14:paraId="10724FE9" w14:textId="77777777" w:rsidTr="00261D69">
        <w:tc>
          <w:tcPr>
            <w:tcW w:w="456" w:type="dxa"/>
          </w:tcPr>
          <w:p w14:paraId="50C492DD"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5</w:t>
            </w:r>
          </w:p>
        </w:tc>
        <w:tc>
          <w:tcPr>
            <w:tcW w:w="5918" w:type="dxa"/>
          </w:tcPr>
          <w:p w14:paraId="20430B1E"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Цифрлық технологияның көмегімен білім алушылардың дербестігі мен сенімділік деңгейі артады.</w:t>
            </w:r>
          </w:p>
        </w:tc>
        <w:tc>
          <w:tcPr>
            <w:tcW w:w="709" w:type="dxa"/>
          </w:tcPr>
          <w:p w14:paraId="470E47C7"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09E47AE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1D4ADE8F"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5C48DF1A"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72A3C966"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CB2B9B" w14:paraId="4AA8B229" w14:textId="77777777" w:rsidTr="00F7449B">
        <w:tc>
          <w:tcPr>
            <w:tcW w:w="9634" w:type="dxa"/>
            <w:gridSpan w:val="7"/>
          </w:tcPr>
          <w:p w14:paraId="32E8E6E9" w14:textId="77777777" w:rsidR="00342464" w:rsidRDefault="00342464"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p>
          <w:p w14:paraId="0C7048E2" w14:textId="12963941"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Ақпараттық</w:t>
            </w:r>
            <w:r w:rsidR="00342464">
              <w:rPr>
                <w:rFonts w:asciiTheme="majorBidi" w:eastAsia="Times New Roman" w:hAnsiTheme="majorBidi" w:cstheme="majorBidi"/>
                <w:bCs/>
                <w:sz w:val="24"/>
                <w:szCs w:val="24"/>
                <w:lang w:val="kk-KZ" w:bidi="en-US"/>
              </w:rPr>
              <w:t>-</w:t>
            </w:r>
            <w:r w:rsidRPr="00CB2B9B">
              <w:rPr>
                <w:rFonts w:asciiTheme="majorBidi" w:eastAsia="Times New Roman" w:hAnsiTheme="majorBidi" w:cstheme="majorBidi"/>
                <w:bCs/>
                <w:sz w:val="24"/>
                <w:szCs w:val="24"/>
                <w:lang w:val="kk-KZ" w:bidi="en-US"/>
              </w:rPr>
              <w:t>контекстік технологияларды (АКТ) пайдалану</w:t>
            </w:r>
          </w:p>
        </w:tc>
      </w:tr>
      <w:tr w:rsidR="00F7449B" w:rsidRPr="00CB2B9B" w14:paraId="43437C84" w14:textId="77777777" w:rsidTr="00261D69">
        <w:tc>
          <w:tcPr>
            <w:tcW w:w="456" w:type="dxa"/>
          </w:tcPr>
          <w:p w14:paraId="44C7A13E"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6</w:t>
            </w:r>
          </w:p>
        </w:tc>
        <w:tc>
          <w:tcPr>
            <w:tcW w:w="5918" w:type="dxa"/>
          </w:tcPr>
          <w:p w14:paraId="398192E7" w14:textId="16EAFEE5"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 xml:space="preserve">АКТ </w:t>
            </w:r>
            <w:r w:rsidR="00FB4D4F" w:rsidRPr="00CB2B9B">
              <w:rPr>
                <w:rFonts w:asciiTheme="majorBidi" w:eastAsia="Times New Roman" w:hAnsiTheme="majorBidi" w:cstheme="majorBidi"/>
                <w:bCs/>
                <w:sz w:val="24"/>
                <w:szCs w:val="24"/>
                <w:lang w:val="kk-KZ" w:bidi="en-US"/>
              </w:rPr>
              <w:t>–</w:t>
            </w:r>
            <w:r w:rsidR="001A52A8" w:rsidRPr="00CB2B9B">
              <w:rPr>
                <w:rFonts w:asciiTheme="majorBidi" w:eastAsia="Times New Roman" w:hAnsiTheme="majorBidi" w:cstheme="majorBidi"/>
                <w:bCs/>
                <w:sz w:val="24"/>
                <w:szCs w:val="24"/>
                <w:lang w:val="kk-KZ" w:bidi="en-US"/>
              </w:rPr>
              <w:t xml:space="preserve"> </w:t>
            </w:r>
            <w:r w:rsidRPr="00CB2B9B">
              <w:rPr>
                <w:rFonts w:asciiTheme="majorBidi" w:eastAsia="Times New Roman" w:hAnsiTheme="majorBidi" w:cstheme="majorBidi"/>
                <w:bCs/>
                <w:sz w:val="24"/>
                <w:szCs w:val="24"/>
                <w:lang w:val="kk-KZ" w:bidi="en-US"/>
              </w:rPr>
              <w:t xml:space="preserve">бұл дербестендірілген оқыту </w:t>
            </w:r>
          </w:p>
        </w:tc>
        <w:tc>
          <w:tcPr>
            <w:tcW w:w="709" w:type="dxa"/>
          </w:tcPr>
          <w:p w14:paraId="3AED776B"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430B12FF"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1AE49349"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4DF31868"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01FC332A"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C33795" w:rsidRPr="00CB2B9B" w14:paraId="054A9B3B" w14:textId="77777777" w:rsidTr="005336C6">
        <w:tc>
          <w:tcPr>
            <w:tcW w:w="9634" w:type="dxa"/>
            <w:gridSpan w:val="7"/>
            <w:tcBorders>
              <w:top w:val="nil"/>
              <w:left w:val="nil"/>
              <w:right w:val="nil"/>
            </w:tcBorders>
          </w:tcPr>
          <w:p w14:paraId="28C84E73" w14:textId="77777777" w:rsidR="00C33795" w:rsidRPr="00CB2B9B" w:rsidRDefault="00C33795" w:rsidP="005336C6">
            <w:pPr>
              <w:autoSpaceDE w:val="0"/>
              <w:autoSpaceDN w:val="0"/>
              <w:adjustRightInd w:val="0"/>
              <w:spacing w:after="0" w:line="240" w:lineRule="auto"/>
              <w:jc w:val="both"/>
              <w:rPr>
                <w:rFonts w:asciiTheme="majorBidi" w:eastAsia="Times New Roman" w:hAnsiTheme="majorBidi" w:cstheme="majorBidi"/>
                <w:sz w:val="28"/>
                <w:szCs w:val="28"/>
                <w:lang w:val="kk-KZ" w:bidi="en-US"/>
              </w:rPr>
            </w:pPr>
            <w:r w:rsidRPr="00CB2B9B">
              <w:rPr>
                <w:rFonts w:asciiTheme="majorBidi" w:eastAsia="Times New Roman" w:hAnsiTheme="majorBidi" w:cstheme="majorBidi"/>
                <w:sz w:val="28"/>
                <w:szCs w:val="28"/>
                <w:lang w:val="kk-KZ" w:bidi="en-US"/>
              </w:rPr>
              <w:lastRenderedPageBreak/>
              <w:t>Ә.1 – кестенің жалғасы</w:t>
            </w:r>
          </w:p>
          <w:p w14:paraId="27766D44" w14:textId="77777777" w:rsidR="00C33795" w:rsidRPr="00CB2B9B" w:rsidRDefault="00C33795" w:rsidP="005336C6">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C33795" w:rsidRPr="00CB2B9B" w14:paraId="5C044348" w14:textId="77777777" w:rsidTr="005336C6">
        <w:tc>
          <w:tcPr>
            <w:tcW w:w="456" w:type="dxa"/>
          </w:tcPr>
          <w:p w14:paraId="1A31CB87" w14:textId="77777777" w:rsidR="00C33795" w:rsidRPr="00CB2B9B" w:rsidRDefault="00C33795" w:rsidP="005336C6">
            <w:pPr>
              <w:autoSpaceDE w:val="0"/>
              <w:autoSpaceDN w:val="0"/>
              <w:adjustRightInd w:val="0"/>
              <w:spacing w:after="0" w:line="240" w:lineRule="auto"/>
              <w:jc w:val="center"/>
              <w:rPr>
                <w:rFonts w:asciiTheme="majorBidi" w:eastAsia="Times New Roman" w:hAnsiTheme="majorBidi" w:cstheme="majorBidi"/>
                <w:sz w:val="24"/>
                <w:szCs w:val="24"/>
                <w:lang w:val="kk-KZ" w:bidi="en-US"/>
              </w:rPr>
            </w:pPr>
            <w:r w:rsidRPr="00CB2B9B">
              <w:rPr>
                <w:rFonts w:asciiTheme="majorBidi" w:eastAsia="Times New Roman" w:hAnsiTheme="majorBidi" w:cstheme="majorBidi"/>
                <w:bCs/>
                <w:sz w:val="20"/>
                <w:szCs w:val="20"/>
                <w:lang w:val="kk-KZ" w:bidi="en-US"/>
              </w:rPr>
              <w:t>1</w:t>
            </w:r>
          </w:p>
        </w:tc>
        <w:tc>
          <w:tcPr>
            <w:tcW w:w="5918" w:type="dxa"/>
          </w:tcPr>
          <w:p w14:paraId="0359AA27" w14:textId="77777777" w:rsidR="00C33795" w:rsidRPr="00CB2B9B" w:rsidRDefault="00C33795" w:rsidP="005336C6">
            <w:pPr>
              <w:spacing w:after="0" w:line="240" w:lineRule="auto"/>
              <w:jc w:val="center"/>
              <w:rPr>
                <w:rFonts w:asciiTheme="majorBidi" w:eastAsia="Calibri" w:hAnsiTheme="majorBidi" w:cstheme="majorBidi"/>
                <w:bCs/>
                <w:sz w:val="24"/>
                <w:szCs w:val="24"/>
                <w:lang w:val="kk-KZ"/>
              </w:rPr>
            </w:pPr>
            <w:r w:rsidRPr="00CB2B9B">
              <w:rPr>
                <w:rFonts w:asciiTheme="majorBidi" w:eastAsia="Times New Roman" w:hAnsiTheme="majorBidi" w:cstheme="majorBidi"/>
                <w:bCs/>
                <w:sz w:val="20"/>
                <w:szCs w:val="20"/>
                <w:lang w:val="kk-KZ" w:bidi="en-US"/>
              </w:rPr>
              <w:t>2</w:t>
            </w:r>
          </w:p>
        </w:tc>
        <w:tc>
          <w:tcPr>
            <w:tcW w:w="709" w:type="dxa"/>
          </w:tcPr>
          <w:p w14:paraId="21E13ECF" w14:textId="77777777" w:rsidR="00C33795" w:rsidRPr="00CB2B9B" w:rsidRDefault="00C33795" w:rsidP="005336C6">
            <w:pPr>
              <w:autoSpaceDE w:val="0"/>
              <w:autoSpaceDN w:val="0"/>
              <w:adjustRightInd w:val="0"/>
              <w:spacing w:after="0" w:line="240" w:lineRule="auto"/>
              <w:jc w:val="center"/>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0"/>
                <w:szCs w:val="20"/>
                <w:lang w:val="kk-KZ" w:bidi="en-US"/>
              </w:rPr>
              <w:t>3</w:t>
            </w:r>
          </w:p>
        </w:tc>
        <w:tc>
          <w:tcPr>
            <w:tcW w:w="567" w:type="dxa"/>
          </w:tcPr>
          <w:p w14:paraId="59335E38" w14:textId="77777777" w:rsidR="00C33795" w:rsidRPr="00CB2B9B" w:rsidRDefault="00C33795" w:rsidP="005336C6">
            <w:pPr>
              <w:autoSpaceDE w:val="0"/>
              <w:autoSpaceDN w:val="0"/>
              <w:adjustRightInd w:val="0"/>
              <w:spacing w:after="0" w:line="240" w:lineRule="auto"/>
              <w:jc w:val="center"/>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0"/>
                <w:szCs w:val="20"/>
                <w:lang w:val="kk-KZ" w:bidi="en-US"/>
              </w:rPr>
              <w:t>4</w:t>
            </w:r>
          </w:p>
        </w:tc>
        <w:tc>
          <w:tcPr>
            <w:tcW w:w="709" w:type="dxa"/>
          </w:tcPr>
          <w:p w14:paraId="22B26E13" w14:textId="77777777" w:rsidR="00C33795" w:rsidRPr="00CB2B9B" w:rsidRDefault="00C33795" w:rsidP="005336C6">
            <w:pPr>
              <w:autoSpaceDE w:val="0"/>
              <w:autoSpaceDN w:val="0"/>
              <w:adjustRightInd w:val="0"/>
              <w:spacing w:after="0" w:line="240" w:lineRule="auto"/>
              <w:jc w:val="center"/>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0"/>
                <w:szCs w:val="20"/>
                <w:lang w:val="kk-KZ" w:bidi="en-US"/>
              </w:rPr>
              <w:t>5</w:t>
            </w:r>
          </w:p>
        </w:tc>
        <w:tc>
          <w:tcPr>
            <w:tcW w:w="567" w:type="dxa"/>
          </w:tcPr>
          <w:p w14:paraId="32359FAD" w14:textId="77777777" w:rsidR="00C33795" w:rsidRPr="00CB2B9B" w:rsidRDefault="00C33795" w:rsidP="005336C6">
            <w:pPr>
              <w:autoSpaceDE w:val="0"/>
              <w:autoSpaceDN w:val="0"/>
              <w:adjustRightInd w:val="0"/>
              <w:spacing w:after="0" w:line="240" w:lineRule="auto"/>
              <w:jc w:val="center"/>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0"/>
                <w:szCs w:val="20"/>
                <w:lang w:val="kk-KZ" w:bidi="en-US"/>
              </w:rPr>
              <w:t>6</w:t>
            </w:r>
          </w:p>
        </w:tc>
        <w:tc>
          <w:tcPr>
            <w:tcW w:w="708" w:type="dxa"/>
          </w:tcPr>
          <w:p w14:paraId="4E3B8258" w14:textId="77777777" w:rsidR="00C33795" w:rsidRPr="00CB2B9B" w:rsidRDefault="00C33795" w:rsidP="005336C6">
            <w:pPr>
              <w:autoSpaceDE w:val="0"/>
              <w:autoSpaceDN w:val="0"/>
              <w:adjustRightInd w:val="0"/>
              <w:spacing w:after="0" w:line="240" w:lineRule="auto"/>
              <w:jc w:val="center"/>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0"/>
                <w:szCs w:val="20"/>
                <w:lang w:val="kk-KZ" w:bidi="en-US"/>
              </w:rPr>
              <w:t>7</w:t>
            </w:r>
          </w:p>
        </w:tc>
      </w:tr>
      <w:tr w:rsidR="00F7449B" w:rsidRPr="00CB2B9B" w14:paraId="45E6F7BC" w14:textId="77777777" w:rsidTr="00261D69">
        <w:tc>
          <w:tcPr>
            <w:tcW w:w="456" w:type="dxa"/>
            <w:tcBorders>
              <w:bottom w:val="nil"/>
            </w:tcBorders>
          </w:tcPr>
          <w:p w14:paraId="0F0CBEE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7</w:t>
            </w:r>
          </w:p>
        </w:tc>
        <w:tc>
          <w:tcPr>
            <w:tcW w:w="5918" w:type="dxa"/>
            <w:tcBorders>
              <w:bottom w:val="nil"/>
            </w:tcBorders>
          </w:tcPr>
          <w:p w14:paraId="77038FEE"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 xml:space="preserve">Ұялы телефонда </w:t>
            </w:r>
          </w:p>
          <w:p w14:paraId="5EB5A7A1"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жаңа бағыт ретінде оқыту</w:t>
            </w:r>
          </w:p>
          <w:p w14:paraId="68B41A93"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 xml:space="preserve">білім беру үлкен әлеуеті бар </w:t>
            </w:r>
          </w:p>
          <w:p w14:paraId="79ECA33A" w14:textId="1DB94C62" w:rsidR="00261D69" w:rsidRPr="00CB2B9B" w:rsidRDefault="00261D69" w:rsidP="00F7449B">
            <w:pPr>
              <w:spacing w:after="0" w:line="240" w:lineRule="auto"/>
              <w:jc w:val="both"/>
              <w:rPr>
                <w:rFonts w:asciiTheme="majorBidi" w:eastAsia="Times New Roman" w:hAnsiTheme="majorBidi" w:cstheme="majorBidi"/>
                <w:bCs/>
                <w:sz w:val="24"/>
                <w:szCs w:val="24"/>
                <w:lang w:val="kk-KZ" w:bidi="en-US"/>
              </w:rPr>
            </w:pPr>
          </w:p>
        </w:tc>
        <w:tc>
          <w:tcPr>
            <w:tcW w:w="709" w:type="dxa"/>
            <w:tcBorders>
              <w:bottom w:val="nil"/>
            </w:tcBorders>
          </w:tcPr>
          <w:p w14:paraId="063EDCD0"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Borders>
              <w:bottom w:val="nil"/>
            </w:tcBorders>
          </w:tcPr>
          <w:p w14:paraId="34A9CB0A"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Borders>
              <w:bottom w:val="nil"/>
            </w:tcBorders>
          </w:tcPr>
          <w:p w14:paraId="70DF104D"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Borders>
              <w:bottom w:val="nil"/>
            </w:tcBorders>
          </w:tcPr>
          <w:p w14:paraId="388159BA"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Borders>
              <w:bottom w:val="nil"/>
            </w:tcBorders>
          </w:tcPr>
          <w:p w14:paraId="555C02DF"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5C6C08" w14:paraId="40AF7479" w14:textId="77777777" w:rsidTr="00261D69">
        <w:tc>
          <w:tcPr>
            <w:tcW w:w="456" w:type="dxa"/>
          </w:tcPr>
          <w:p w14:paraId="48BAAF27"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8</w:t>
            </w:r>
          </w:p>
        </w:tc>
        <w:tc>
          <w:tcPr>
            <w:tcW w:w="5918" w:type="dxa"/>
          </w:tcPr>
          <w:p w14:paraId="3CDE4C6D" w14:textId="778C093E" w:rsidR="00F7449B" w:rsidRPr="00CB2B9B" w:rsidRDefault="00F7449B" w:rsidP="00F7449B">
            <w:pPr>
              <w:spacing w:after="0" w:line="240" w:lineRule="auto"/>
              <w:jc w:val="both"/>
              <w:rPr>
                <w:rFonts w:asciiTheme="majorBidi" w:eastAsia="Calibri" w:hAnsiTheme="majorBidi" w:cstheme="majorBidi"/>
                <w:bCs/>
                <w:sz w:val="24"/>
                <w:szCs w:val="24"/>
                <w:shd w:val="clear" w:color="auto" w:fill="FFFFFF"/>
                <w:lang w:val="kk-KZ"/>
              </w:rPr>
            </w:pPr>
            <w:r w:rsidRPr="00CB2B9B">
              <w:rPr>
                <w:rFonts w:asciiTheme="majorBidi" w:eastAsia="Calibri" w:hAnsiTheme="majorBidi" w:cstheme="majorBidi"/>
                <w:bCs/>
                <w:sz w:val="24"/>
                <w:szCs w:val="24"/>
                <w:lang w:val="kk-KZ"/>
              </w:rPr>
              <w:t xml:space="preserve">Цифрлық білім беру </w:t>
            </w:r>
            <w:r w:rsidR="00FB4D4F" w:rsidRPr="00CB2B9B">
              <w:rPr>
                <w:rFonts w:asciiTheme="majorBidi" w:eastAsia="Calibri" w:hAnsiTheme="majorBidi" w:cstheme="majorBidi"/>
                <w:bCs/>
                <w:sz w:val="24"/>
                <w:szCs w:val="24"/>
                <w:lang w:val="kk-KZ"/>
              </w:rPr>
              <w:t>–</w:t>
            </w:r>
            <w:r w:rsidR="001A52A8" w:rsidRPr="00CB2B9B">
              <w:rPr>
                <w:rFonts w:asciiTheme="majorBidi" w:eastAsia="Calibri" w:hAnsiTheme="majorBidi" w:cstheme="majorBidi"/>
                <w:bCs/>
                <w:sz w:val="24"/>
                <w:szCs w:val="24"/>
                <w:lang w:val="kk-KZ"/>
              </w:rPr>
              <w:t xml:space="preserve"> </w:t>
            </w:r>
            <w:r w:rsidRPr="00CB2B9B">
              <w:rPr>
                <w:rFonts w:asciiTheme="majorBidi" w:eastAsia="Calibri" w:hAnsiTheme="majorBidi" w:cstheme="majorBidi"/>
                <w:bCs/>
                <w:sz w:val="24"/>
                <w:szCs w:val="24"/>
                <w:lang w:val="kk-KZ"/>
              </w:rPr>
              <w:t>мобильді және «ақылды» (smart) технологиялардың қарқынды дамуы.</w:t>
            </w:r>
          </w:p>
        </w:tc>
        <w:tc>
          <w:tcPr>
            <w:tcW w:w="709" w:type="dxa"/>
          </w:tcPr>
          <w:p w14:paraId="3726C299"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6504289E"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6B9728B6"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2101BCDD"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5AB72FBE"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5C6C08" w14:paraId="4E17E873" w14:textId="77777777" w:rsidTr="00261D69">
        <w:tc>
          <w:tcPr>
            <w:tcW w:w="456" w:type="dxa"/>
          </w:tcPr>
          <w:p w14:paraId="261427BE"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9</w:t>
            </w:r>
          </w:p>
        </w:tc>
        <w:tc>
          <w:tcPr>
            <w:tcW w:w="5918" w:type="dxa"/>
          </w:tcPr>
          <w:p w14:paraId="6E455912" w14:textId="065D952F"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ЖЖОКБҰ</w:t>
            </w:r>
            <w:r w:rsidR="00342464">
              <w:rPr>
                <w:rFonts w:asciiTheme="majorBidi" w:eastAsia="Times New Roman" w:hAnsiTheme="majorBidi" w:cstheme="majorBidi"/>
                <w:sz w:val="24"/>
                <w:szCs w:val="24"/>
                <w:lang w:val="kk-KZ" w:bidi="en-US"/>
              </w:rPr>
              <w:t>-</w:t>
            </w:r>
            <w:r w:rsidRPr="00CB2B9B">
              <w:rPr>
                <w:rFonts w:asciiTheme="majorBidi" w:eastAsia="Times New Roman" w:hAnsiTheme="majorBidi" w:cstheme="majorBidi"/>
                <w:sz w:val="24"/>
                <w:szCs w:val="24"/>
                <w:lang w:val="kk-KZ" w:bidi="en-US"/>
              </w:rPr>
              <w:t>да цифрлық технологияларды толық қосу мүмкіндігі бар.</w:t>
            </w:r>
          </w:p>
        </w:tc>
        <w:tc>
          <w:tcPr>
            <w:tcW w:w="709" w:type="dxa"/>
          </w:tcPr>
          <w:p w14:paraId="7576F874"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70267026"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0DA9654F"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36A032C9"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3AC90D8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5C6C08" w14:paraId="6D96D91F" w14:textId="77777777" w:rsidTr="00261D69">
        <w:tc>
          <w:tcPr>
            <w:tcW w:w="456" w:type="dxa"/>
          </w:tcPr>
          <w:p w14:paraId="063D74C6"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10</w:t>
            </w:r>
          </w:p>
        </w:tc>
        <w:tc>
          <w:tcPr>
            <w:tcW w:w="5918" w:type="dxa"/>
          </w:tcPr>
          <w:p w14:paraId="7EB5801B" w14:textId="35CD5BCD"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shd w:val="clear" w:color="auto" w:fill="FFFFFF"/>
                <w:lang w:val="kk-KZ" w:bidi="en-US"/>
              </w:rPr>
              <w:t xml:space="preserve">АКТ </w:t>
            </w:r>
            <w:r w:rsidR="00FB4D4F" w:rsidRPr="00CB2B9B">
              <w:rPr>
                <w:rFonts w:asciiTheme="majorBidi" w:eastAsia="Times New Roman" w:hAnsiTheme="majorBidi" w:cstheme="majorBidi"/>
                <w:sz w:val="24"/>
                <w:szCs w:val="24"/>
                <w:shd w:val="clear" w:color="auto" w:fill="FFFFFF"/>
                <w:lang w:val="kk-KZ" w:bidi="en-US"/>
              </w:rPr>
              <w:t>–</w:t>
            </w:r>
            <w:r w:rsidR="001A52A8" w:rsidRPr="00CB2B9B">
              <w:rPr>
                <w:rFonts w:asciiTheme="majorBidi" w:eastAsia="Times New Roman" w:hAnsiTheme="majorBidi" w:cstheme="majorBidi"/>
                <w:sz w:val="24"/>
                <w:szCs w:val="24"/>
                <w:shd w:val="clear" w:color="auto" w:fill="FFFFFF"/>
                <w:lang w:val="kk-KZ" w:bidi="en-US"/>
              </w:rPr>
              <w:t xml:space="preserve"> </w:t>
            </w:r>
            <w:r w:rsidRPr="00CB2B9B">
              <w:rPr>
                <w:rFonts w:asciiTheme="majorBidi" w:eastAsia="Times New Roman" w:hAnsiTheme="majorBidi" w:cstheme="majorBidi"/>
                <w:sz w:val="24"/>
                <w:szCs w:val="24"/>
                <w:shd w:val="clear" w:color="auto" w:fill="FFFFFF"/>
                <w:lang w:val="kk-KZ" w:bidi="en-US"/>
              </w:rPr>
              <w:t>бұл оқытудың жаңа ортасы.</w:t>
            </w:r>
          </w:p>
        </w:tc>
        <w:tc>
          <w:tcPr>
            <w:tcW w:w="709" w:type="dxa"/>
          </w:tcPr>
          <w:p w14:paraId="14008425"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72DA4E7D"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3C020374"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344B3E4D"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45A1DC8D"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5C6C08" w14:paraId="2B61F933" w14:textId="77777777" w:rsidTr="00F7449B">
        <w:tc>
          <w:tcPr>
            <w:tcW w:w="9634" w:type="dxa"/>
            <w:gridSpan w:val="7"/>
          </w:tcPr>
          <w:p w14:paraId="5FADD8C5" w14:textId="51B693B0" w:rsidR="00F7449B" w:rsidRPr="00CB2B9B" w:rsidRDefault="00F7449B" w:rsidP="00261D69">
            <w:pPr>
              <w:autoSpaceDE w:val="0"/>
              <w:autoSpaceDN w:val="0"/>
              <w:adjustRightInd w:val="0"/>
              <w:spacing w:after="0" w:line="240" w:lineRule="auto"/>
              <w:jc w:val="both"/>
              <w:rPr>
                <w:rFonts w:asciiTheme="majorBidi" w:eastAsia="Times New Roman" w:hAnsiTheme="majorBidi" w:cstheme="majorBidi"/>
                <w:bCs/>
                <w:sz w:val="24"/>
                <w:szCs w:val="24"/>
                <w:lang w:val="kk-KZ" w:bidi="en-US"/>
              </w:rPr>
            </w:pPr>
            <w:r w:rsidRPr="00CB2B9B">
              <w:rPr>
                <w:rFonts w:asciiTheme="majorBidi" w:eastAsia="Times New Roman" w:hAnsiTheme="majorBidi" w:cstheme="majorBidi"/>
                <w:bCs/>
                <w:sz w:val="24"/>
                <w:szCs w:val="24"/>
                <w:lang w:val="kk-KZ" w:bidi="en-US"/>
              </w:rPr>
              <w:t xml:space="preserve">Цифрландыру контекстінде болашақ мамандардың кәсіби даярлығын қалыптастыру </w:t>
            </w:r>
          </w:p>
        </w:tc>
      </w:tr>
      <w:tr w:rsidR="00F7449B" w:rsidRPr="005C6C08" w14:paraId="196A3D8B" w14:textId="77777777" w:rsidTr="00261D69">
        <w:tc>
          <w:tcPr>
            <w:tcW w:w="456" w:type="dxa"/>
          </w:tcPr>
          <w:p w14:paraId="68A1E820"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11</w:t>
            </w:r>
          </w:p>
        </w:tc>
        <w:tc>
          <w:tcPr>
            <w:tcW w:w="5918" w:type="dxa"/>
          </w:tcPr>
          <w:p w14:paraId="26530239" w14:textId="2FD67951"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 xml:space="preserve">Мобильді оқыту </w:t>
            </w:r>
            <w:r w:rsidR="00FB4D4F" w:rsidRPr="00CB2B9B">
              <w:rPr>
                <w:rFonts w:asciiTheme="majorBidi" w:eastAsia="Times New Roman" w:hAnsiTheme="majorBidi" w:cstheme="majorBidi"/>
                <w:sz w:val="24"/>
                <w:szCs w:val="24"/>
                <w:lang w:val="kk-KZ" w:bidi="en-US"/>
              </w:rPr>
              <w:t>–</w:t>
            </w:r>
            <w:r w:rsidR="001A52A8" w:rsidRPr="00CB2B9B">
              <w:rPr>
                <w:rFonts w:asciiTheme="majorBidi" w:eastAsia="Times New Roman" w:hAnsiTheme="majorBidi" w:cstheme="majorBidi"/>
                <w:sz w:val="24"/>
                <w:szCs w:val="24"/>
                <w:lang w:val="kk-KZ" w:bidi="en-US"/>
              </w:rPr>
              <w:t xml:space="preserve"> </w:t>
            </w:r>
            <w:r w:rsidRPr="00CB2B9B">
              <w:rPr>
                <w:rFonts w:asciiTheme="majorBidi" w:eastAsia="Times New Roman" w:hAnsiTheme="majorBidi" w:cstheme="majorBidi"/>
                <w:sz w:val="24"/>
                <w:szCs w:val="24"/>
                <w:lang w:val="kk-KZ" w:bidi="en-US"/>
              </w:rPr>
              <w:t>бұл дербестендірілген оқыту.</w:t>
            </w:r>
          </w:p>
        </w:tc>
        <w:tc>
          <w:tcPr>
            <w:tcW w:w="709" w:type="dxa"/>
          </w:tcPr>
          <w:p w14:paraId="5988FC14"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773B6E05"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3DF89F17"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05FC1724"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3310752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CB2B9B" w14:paraId="50D5D36E" w14:textId="77777777" w:rsidTr="00261D69">
        <w:tc>
          <w:tcPr>
            <w:tcW w:w="456" w:type="dxa"/>
          </w:tcPr>
          <w:p w14:paraId="1BC7CD13"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12</w:t>
            </w:r>
          </w:p>
        </w:tc>
        <w:tc>
          <w:tcPr>
            <w:tcW w:w="5918" w:type="dxa"/>
          </w:tcPr>
          <w:p w14:paraId="5B1301A1"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Мобильді құрылғыларға тәуелділік.</w:t>
            </w:r>
          </w:p>
        </w:tc>
        <w:tc>
          <w:tcPr>
            <w:tcW w:w="709" w:type="dxa"/>
          </w:tcPr>
          <w:p w14:paraId="0332726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415AB480"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4FCB745C"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4B3BC07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4E5292C8"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CB2B9B" w14:paraId="3BD3FAC2" w14:textId="77777777" w:rsidTr="00261D69">
        <w:trPr>
          <w:trHeight w:val="284"/>
        </w:trPr>
        <w:tc>
          <w:tcPr>
            <w:tcW w:w="456" w:type="dxa"/>
          </w:tcPr>
          <w:p w14:paraId="361CF575"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13</w:t>
            </w:r>
          </w:p>
        </w:tc>
        <w:tc>
          <w:tcPr>
            <w:tcW w:w="5918" w:type="dxa"/>
          </w:tcPr>
          <w:p w14:paraId="100162D2" w14:textId="77777777" w:rsidR="00F7449B" w:rsidRPr="00CB2B9B" w:rsidRDefault="00F7449B" w:rsidP="00F7449B">
            <w:pPr>
              <w:spacing w:line="240" w:lineRule="auto"/>
              <w:jc w:val="both"/>
              <w:rPr>
                <w:rFonts w:asciiTheme="majorBidi" w:eastAsia="Times New Roman" w:hAnsiTheme="majorBidi" w:cstheme="majorBidi"/>
                <w:sz w:val="24"/>
                <w:szCs w:val="24"/>
                <w:shd w:val="clear" w:color="auto" w:fill="FFFFFF"/>
                <w:lang w:bidi="en-US"/>
              </w:rPr>
            </w:pPr>
            <w:r w:rsidRPr="00CB2B9B">
              <w:rPr>
                <w:rFonts w:asciiTheme="majorBidi" w:eastAsia="Times New Roman" w:hAnsiTheme="majorBidi" w:cstheme="majorBidi"/>
                <w:sz w:val="24"/>
                <w:szCs w:val="24"/>
                <w:shd w:val="clear" w:color="auto" w:fill="FFFFFF"/>
                <w:lang w:bidi="en-US"/>
              </w:rPr>
              <w:t>Сабақ</w:t>
            </w:r>
            <w:r w:rsidRPr="00CB2B9B">
              <w:rPr>
                <w:rFonts w:asciiTheme="majorBidi" w:eastAsia="Times New Roman" w:hAnsiTheme="majorBidi" w:cstheme="majorBidi"/>
                <w:sz w:val="24"/>
                <w:szCs w:val="24"/>
                <w:shd w:val="clear" w:color="auto" w:fill="FFFFFF"/>
                <w:lang w:val="kk-KZ" w:bidi="en-US"/>
              </w:rPr>
              <w:t xml:space="preserve"> </w:t>
            </w:r>
            <w:r w:rsidRPr="00CB2B9B">
              <w:rPr>
                <w:rFonts w:asciiTheme="majorBidi" w:eastAsia="Times New Roman" w:hAnsiTheme="majorBidi" w:cstheme="majorBidi"/>
                <w:sz w:val="24"/>
                <w:szCs w:val="24"/>
                <w:shd w:val="clear" w:color="auto" w:fill="FFFFFF"/>
                <w:lang w:bidi="en-US"/>
              </w:rPr>
              <w:t>кезіндегі</w:t>
            </w:r>
            <w:r w:rsidRPr="00CB2B9B">
              <w:rPr>
                <w:rFonts w:asciiTheme="majorBidi" w:eastAsia="Times New Roman" w:hAnsiTheme="majorBidi" w:cstheme="majorBidi"/>
                <w:sz w:val="24"/>
                <w:szCs w:val="24"/>
                <w:shd w:val="clear" w:color="auto" w:fill="FFFFFF"/>
                <w:lang w:val="kk-KZ" w:bidi="en-US"/>
              </w:rPr>
              <w:t xml:space="preserve"> </w:t>
            </w:r>
            <w:r w:rsidRPr="00CB2B9B">
              <w:rPr>
                <w:rFonts w:asciiTheme="majorBidi" w:eastAsia="Times New Roman" w:hAnsiTheme="majorBidi" w:cstheme="majorBidi"/>
                <w:sz w:val="24"/>
                <w:szCs w:val="24"/>
                <w:shd w:val="clear" w:color="auto" w:fill="FFFFFF"/>
                <w:lang w:bidi="en-US"/>
              </w:rPr>
              <w:t>техникалық</w:t>
            </w:r>
            <w:r w:rsidRPr="00CB2B9B">
              <w:rPr>
                <w:rFonts w:asciiTheme="majorBidi" w:eastAsia="Times New Roman" w:hAnsiTheme="majorBidi" w:cstheme="majorBidi"/>
                <w:sz w:val="24"/>
                <w:szCs w:val="24"/>
                <w:shd w:val="clear" w:color="auto" w:fill="FFFFFF"/>
                <w:lang w:val="kk-KZ" w:bidi="en-US"/>
              </w:rPr>
              <w:t xml:space="preserve"> </w:t>
            </w:r>
            <w:r w:rsidRPr="00CB2B9B">
              <w:rPr>
                <w:rFonts w:asciiTheme="majorBidi" w:eastAsia="Times New Roman" w:hAnsiTheme="majorBidi" w:cstheme="majorBidi"/>
                <w:sz w:val="24"/>
                <w:szCs w:val="24"/>
                <w:shd w:val="clear" w:color="auto" w:fill="FFFFFF"/>
                <w:lang w:bidi="en-US"/>
              </w:rPr>
              <w:t>қиындықтар</w:t>
            </w:r>
          </w:p>
        </w:tc>
        <w:tc>
          <w:tcPr>
            <w:tcW w:w="709" w:type="dxa"/>
          </w:tcPr>
          <w:p w14:paraId="2038D98C"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3FFE9FBC"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2642BAE7"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6908EDF5"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169DB922"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CB2B9B" w14:paraId="2F617421" w14:textId="77777777" w:rsidTr="00261D69">
        <w:tc>
          <w:tcPr>
            <w:tcW w:w="456" w:type="dxa"/>
          </w:tcPr>
          <w:p w14:paraId="4E47C12A"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14</w:t>
            </w:r>
          </w:p>
        </w:tc>
        <w:tc>
          <w:tcPr>
            <w:tcW w:w="5918" w:type="dxa"/>
          </w:tcPr>
          <w:p w14:paraId="31CA362F"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Әртараптандырылған ресурстар.</w:t>
            </w:r>
          </w:p>
        </w:tc>
        <w:tc>
          <w:tcPr>
            <w:tcW w:w="709" w:type="dxa"/>
          </w:tcPr>
          <w:p w14:paraId="358D7F5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105A22E4"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6CF93DD9"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30C69070"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4C9FF406"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r w:rsidR="00F7449B" w:rsidRPr="00CB2B9B" w14:paraId="3D70E21A" w14:textId="77777777" w:rsidTr="00261D69">
        <w:tc>
          <w:tcPr>
            <w:tcW w:w="456" w:type="dxa"/>
          </w:tcPr>
          <w:p w14:paraId="48B0E9AF"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15</w:t>
            </w:r>
          </w:p>
        </w:tc>
        <w:tc>
          <w:tcPr>
            <w:tcW w:w="5918" w:type="dxa"/>
          </w:tcPr>
          <w:p w14:paraId="4601B44B" w14:textId="77777777" w:rsidR="00F7449B" w:rsidRPr="00CB2B9B" w:rsidRDefault="00F7449B" w:rsidP="00F7449B">
            <w:pPr>
              <w:spacing w:after="0" w:line="240" w:lineRule="auto"/>
              <w:jc w:val="both"/>
              <w:rPr>
                <w:rFonts w:asciiTheme="majorBidi" w:eastAsia="Times New Roman" w:hAnsiTheme="majorBidi" w:cstheme="majorBidi"/>
                <w:sz w:val="24"/>
                <w:szCs w:val="24"/>
                <w:lang w:val="kk-KZ" w:bidi="en-US"/>
              </w:rPr>
            </w:pPr>
            <w:r w:rsidRPr="00CB2B9B">
              <w:rPr>
                <w:rFonts w:asciiTheme="majorBidi" w:eastAsia="Times New Roman" w:hAnsiTheme="majorBidi" w:cstheme="majorBidi"/>
                <w:sz w:val="24"/>
                <w:szCs w:val="24"/>
                <w:lang w:val="kk-KZ" w:bidi="en-US"/>
              </w:rPr>
              <w:t>Адам байланысының болмауы.</w:t>
            </w:r>
          </w:p>
        </w:tc>
        <w:tc>
          <w:tcPr>
            <w:tcW w:w="709" w:type="dxa"/>
          </w:tcPr>
          <w:p w14:paraId="4A6E734B"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0A49DA1E"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9" w:type="dxa"/>
          </w:tcPr>
          <w:p w14:paraId="4E416A85"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567" w:type="dxa"/>
          </w:tcPr>
          <w:p w14:paraId="3EA03DF1"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c>
          <w:tcPr>
            <w:tcW w:w="708" w:type="dxa"/>
          </w:tcPr>
          <w:p w14:paraId="24752749" w14:textId="77777777" w:rsidR="00F7449B" w:rsidRPr="00CB2B9B" w:rsidRDefault="00F7449B" w:rsidP="00F7449B">
            <w:pPr>
              <w:autoSpaceDE w:val="0"/>
              <w:autoSpaceDN w:val="0"/>
              <w:adjustRightInd w:val="0"/>
              <w:spacing w:after="0" w:line="240" w:lineRule="auto"/>
              <w:jc w:val="both"/>
              <w:rPr>
                <w:rFonts w:asciiTheme="majorBidi" w:eastAsia="Times New Roman" w:hAnsiTheme="majorBidi" w:cstheme="majorBidi"/>
                <w:sz w:val="24"/>
                <w:szCs w:val="24"/>
                <w:lang w:val="kk-KZ" w:bidi="en-US"/>
              </w:rPr>
            </w:pPr>
          </w:p>
        </w:tc>
      </w:tr>
    </w:tbl>
    <w:p w14:paraId="2E9EDD55" w14:textId="77777777" w:rsidR="00F7449B" w:rsidRPr="00CB2B9B" w:rsidRDefault="00F7449B" w:rsidP="00F7449B">
      <w:pPr>
        <w:spacing w:line="240" w:lineRule="auto"/>
        <w:jc w:val="both"/>
        <w:rPr>
          <w:rFonts w:asciiTheme="majorBidi" w:hAnsiTheme="majorBidi" w:cstheme="majorBidi"/>
          <w:b/>
          <w:sz w:val="24"/>
          <w:szCs w:val="24"/>
        </w:rPr>
      </w:pPr>
    </w:p>
    <w:p w14:paraId="1F9DD036" w14:textId="3459FA75" w:rsidR="00F7449B" w:rsidRPr="00CB2B9B" w:rsidRDefault="00F7449B" w:rsidP="00F7449B">
      <w:pPr>
        <w:spacing w:after="0" w:line="240" w:lineRule="auto"/>
        <w:ind w:firstLine="565"/>
        <w:jc w:val="center"/>
        <w:rPr>
          <w:rFonts w:asciiTheme="majorBidi" w:hAnsiTheme="majorBidi" w:cstheme="majorBidi"/>
          <w:b/>
          <w:sz w:val="24"/>
          <w:szCs w:val="24"/>
          <w:lang w:val="kk-KZ"/>
        </w:rPr>
      </w:pPr>
    </w:p>
    <w:p w14:paraId="7AEA3709" w14:textId="064E60FD"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7EB822F" w14:textId="70EE085B"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76C38F9B" w14:textId="47691396"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25213916" w14:textId="0697C16F"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6E47AE5" w14:textId="064B662E"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159BB507" w14:textId="117C7782"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6F015EE9" w14:textId="22A302B0"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62AADF18" w14:textId="503D8EA8"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6496B54C" w14:textId="04B5FE8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54F23352" w14:textId="6AA7A60E"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3C9A5C0D" w14:textId="08CA26F5"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4E453C60" w14:textId="512A11A1"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55F336C3" w14:textId="6E88B88B"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E1CA74F" w14:textId="7C4B2A15"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6A9A6428" w14:textId="40014E8A"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D2ECF37" w14:textId="57D0249B"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67192DEA" w14:textId="4C036185"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38C0FA4B" w14:textId="5E4ED3F4"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11262723" w14:textId="7FB827FA"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56E29FD9" w14:textId="4F1B35C0"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61E9F27F" w14:textId="6708D39E"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58AB3A4D" w14:textId="3BE87703"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602A7C2A" w14:textId="58EA3B70"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2CF70BE9" w14:textId="1C90A36B"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73D9F511" w14:textId="0B9B8C08"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15CE68EC" w14:textId="06035C69" w:rsidR="003C2AAA" w:rsidRPr="00CB2B9B" w:rsidRDefault="003C2AAA" w:rsidP="00D73848">
      <w:pPr>
        <w:spacing w:after="0" w:line="240" w:lineRule="auto"/>
        <w:rPr>
          <w:rFonts w:asciiTheme="majorBidi" w:hAnsiTheme="majorBidi" w:cstheme="majorBidi"/>
          <w:b/>
          <w:sz w:val="24"/>
          <w:szCs w:val="24"/>
          <w:lang w:val="kk-KZ"/>
        </w:rPr>
      </w:pPr>
    </w:p>
    <w:p w14:paraId="49FCEB6E" w14:textId="77777777" w:rsidR="00D73848" w:rsidRPr="00CB2B9B" w:rsidRDefault="00D73848" w:rsidP="00D73848">
      <w:pPr>
        <w:spacing w:after="0" w:line="240" w:lineRule="auto"/>
        <w:rPr>
          <w:rFonts w:asciiTheme="majorBidi" w:hAnsiTheme="majorBidi" w:cstheme="majorBidi"/>
          <w:b/>
          <w:sz w:val="24"/>
          <w:szCs w:val="24"/>
          <w:lang w:val="kk-KZ"/>
        </w:rPr>
      </w:pPr>
    </w:p>
    <w:p w14:paraId="3A8C3FE6" w14:textId="317C2A94"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37A494F" w14:textId="055B1180"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11BB1F03" w14:textId="52A182D1"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E4C6CFB" w14:textId="418CF419" w:rsidR="00F7449B" w:rsidRPr="00CB2B9B" w:rsidRDefault="003C2AAA" w:rsidP="00F7449B">
      <w:pPr>
        <w:spacing w:after="0" w:line="240" w:lineRule="auto"/>
        <w:ind w:firstLine="565"/>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ҚОСЫМША Б</w:t>
      </w:r>
    </w:p>
    <w:p w14:paraId="467D3FB7"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24FD8039" w14:textId="1C137F4C" w:rsidR="00F7449B" w:rsidRPr="00CB2B9B" w:rsidRDefault="00F7449B" w:rsidP="003C2AAA">
      <w:pPr>
        <w:spacing w:after="0" w:line="240" w:lineRule="auto"/>
        <w:jc w:val="both"/>
        <w:rPr>
          <w:rFonts w:asciiTheme="majorBidi" w:hAnsiTheme="majorBidi" w:cstheme="majorBidi"/>
          <w:sz w:val="28"/>
          <w:szCs w:val="28"/>
          <w:lang w:val="kk-KZ"/>
        </w:rPr>
      </w:pPr>
      <w:r w:rsidRPr="00CB2B9B">
        <w:rPr>
          <w:rFonts w:asciiTheme="majorBidi" w:hAnsiTheme="majorBidi" w:cstheme="majorBidi"/>
          <w:sz w:val="28"/>
          <w:szCs w:val="28"/>
          <w:lang w:val="kk-KZ"/>
        </w:rPr>
        <w:t xml:space="preserve">Кесте </w:t>
      </w:r>
      <w:r w:rsidR="003C2AAA" w:rsidRPr="00CB2B9B">
        <w:rPr>
          <w:rFonts w:asciiTheme="majorBidi" w:hAnsiTheme="majorBidi" w:cstheme="majorBidi"/>
          <w:sz w:val="28"/>
          <w:szCs w:val="28"/>
          <w:lang w:val="kk-KZ"/>
        </w:rPr>
        <w:t>Б.</w:t>
      </w:r>
      <w:r w:rsidR="00261D69" w:rsidRPr="00CB2B9B">
        <w:rPr>
          <w:rFonts w:asciiTheme="majorBidi" w:hAnsiTheme="majorBidi" w:cstheme="majorBidi"/>
          <w:sz w:val="28"/>
          <w:szCs w:val="28"/>
          <w:lang w:val="kk-KZ"/>
        </w:rPr>
        <w:t>1</w:t>
      </w:r>
      <w:r w:rsidRPr="00CB2B9B">
        <w:rPr>
          <w:rFonts w:asciiTheme="majorBidi" w:hAnsiTheme="majorBidi" w:cstheme="majorBidi"/>
          <w:sz w:val="28"/>
          <w:szCs w:val="28"/>
          <w:lang w:val="kk-KZ"/>
        </w:rPr>
        <w:t xml:space="preserve"> – Субқұзырет және олардың сапалық көрсеткіші негізінде кәсіби негізделген құзыреттілікті бағалау құралы</w:t>
      </w:r>
    </w:p>
    <w:p w14:paraId="2C2CD689" w14:textId="77777777" w:rsidR="00F7449B" w:rsidRPr="00CB2B9B" w:rsidRDefault="00F7449B" w:rsidP="00F7449B">
      <w:pPr>
        <w:spacing w:after="0" w:line="240" w:lineRule="auto"/>
        <w:ind w:firstLine="565"/>
        <w:jc w:val="both"/>
        <w:rPr>
          <w:rFonts w:asciiTheme="majorBidi" w:hAnsiTheme="majorBidi" w:cstheme="majorBidi"/>
          <w:sz w:val="24"/>
          <w:szCs w:val="24"/>
          <w:lang w:val="kk-KZ"/>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2588"/>
        <w:gridCol w:w="3793"/>
      </w:tblGrid>
      <w:tr w:rsidR="00F7449B" w:rsidRPr="00CB2B9B" w14:paraId="60F1E6FE" w14:textId="77777777" w:rsidTr="00F7449B">
        <w:tc>
          <w:tcPr>
            <w:tcW w:w="3190" w:type="dxa"/>
          </w:tcPr>
          <w:p w14:paraId="4F2F18B7" w14:textId="77777777" w:rsidR="00F7449B" w:rsidRPr="00CB2B9B" w:rsidRDefault="00687413"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Модуль</w:t>
            </w:r>
            <w:r w:rsidR="00F7449B"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құрамындағы</w:t>
            </w:r>
            <w:r w:rsidR="00F7449B" w:rsidRPr="00CB2B9B">
              <w:rPr>
                <w:rFonts w:asciiTheme="majorBidi" w:hAnsiTheme="majorBidi" w:cstheme="majorBidi"/>
                <w:sz w:val="24"/>
                <w:szCs w:val="24"/>
                <w:lang w:val="kk-KZ"/>
              </w:rPr>
              <w:t xml:space="preserve"> субқұзыреттер</w:t>
            </w:r>
          </w:p>
        </w:tc>
        <w:tc>
          <w:tcPr>
            <w:tcW w:w="2588" w:type="dxa"/>
          </w:tcPr>
          <w:p w14:paraId="5CD4013E"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Қалыптасу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көрсеткіштері</w:t>
            </w:r>
          </w:p>
        </w:tc>
        <w:tc>
          <w:tcPr>
            <w:tcW w:w="3793" w:type="dxa"/>
          </w:tcPr>
          <w:p w14:paraId="4C407C6B" w14:textId="2BA168E7" w:rsidR="00F7449B" w:rsidRPr="00CB2B9B" w:rsidRDefault="00E5460F"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 xml:space="preserve">Субқұзыреттілікті </w:t>
            </w:r>
            <w:r w:rsidR="00F7449B" w:rsidRPr="00CB2B9B">
              <w:rPr>
                <w:rFonts w:asciiTheme="majorBidi" w:hAnsiTheme="majorBidi" w:cstheme="majorBidi"/>
                <w:sz w:val="24"/>
                <w:szCs w:val="24"/>
                <w:lang w:val="kk-KZ"/>
              </w:rPr>
              <w:t>бағалайтын п</w:t>
            </w:r>
            <w:r w:rsidR="00F7449B" w:rsidRPr="00CB2B9B">
              <w:rPr>
                <w:rFonts w:asciiTheme="majorBidi" w:hAnsiTheme="majorBidi" w:cstheme="majorBidi"/>
                <w:sz w:val="24"/>
                <w:szCs w:val="24"/>
              </w:rPr>
              <w:t>айдаланылатын</w:t>
            </w:r>
            <w:r w:rsidR="00F7449B"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rPr>
              <w:t>құралы</w:t>
            </w:r>
          </w:p>
        </w:tc>
      </w:tr>
      <w:tr w:rsidR="003C2AAA" w:rsidRPr="00CB2B9B" w14:paraId="10FB2210" w14:textId="77777777" w:rsidTr="00F7449B">
        <w:tc>
          <w:tcPr>
            <w:tcW w:w="3190" w:type="dxa"/>
          </w:tcPr>
          <w:p w14:paraId="012C1C1E" w14:textId="0D568041" w:rsidR="003C2AAA" w:rsidRPr="00CB2B9B" w:rsidRDefault="003C2AAA" w:rsidP="003C2AAA">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1</w:t>
            </w:r>
          </w:p>
        </w:tc>
        <w:tc>
          <w:tcPr>
            <w:tcW w:w="2588" w:type="dxa"/>
          </w:tcPr>
          <w:p w14:paraId="143F58AF" w14:textId="4A82F92E" w:rsidR="003C2AAA" w:rsidRPr="00CB2B9B" w:rsidRDefault="003C2AAA" w:rsidP="003C2AAA">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w:t>
            </w:r>
          </w:p>
        </w:tc>
        <w:tc>
          <w:tcPr>
            <w:tcW w:w="3793" w:type="dxa"/>
          </w:tcPr>
          <w:p w14:paraId="5D39E460" w14:textId="1D9E4310" w:rsidR="003C2AAA" w:rsidRPr="00CB2B9B" w:rsidRDefault="003C2AAA" w:rsidP="003C2AAA">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3</w:t>
            </w:r>
          </w:p>
        </w:tc>
      </w:tr>
      <w:tr w:rsidR="00F7449B" w:rsidRPr="005C6C08" w14:paraId="550D4D3D" w14:textId="77777777" w:rsidTr="003C2AAA">
        <w:tc>
          <w:tcPr>
            <w:tcW w:w="3190" w:type="dxa"/>
            <w:tcBorders>
              <w:bottom w:val="nil"/>
            </w:tcBorders>
          </w:tcPr>
          <w:p w14:paraId="3B377B1C" w14:textId="4BFD4EED" w:rsidR="00F7449B" w:rsidRPr="00CB2B9B" w:rsidRDefault="00F7449B" w:rsidP="00E5460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Мәдениаралық</w:t>
            </w:r>
            <w:r w:rsidR="00E5460F">
              <w:rPr>
                <w:rFonts w:asciiTheme="majorBidi" w:hAnsiTheme="majorBidi" w:cstheme="majorBidi"/>
                <w:sz w:val="24"/>
                <w:szCs w:val="24"/>
                <w:lang w:val="kk-KZ"/>
              </w:rPr>
              <w:t>-</w:t>
            </w:r>
            <w:r w:rsidRPr="00CB2B9B">
              <w:rPr>
                <w:rFonts w:asciiTheme="majorBidi" w:hAnsiTheme="majorBidi" w:cstheme="majorBidi"/>
                <w:sz w:val="24"/>
                <w:szCs w:val="24"/>
              </w:rPr>
              <w:t>когнитивтік</w:t>
            </w:r>
            <w:r w:rsidRPr="00CB2B9B">
              <w:rPr>
                <w:rFonts w:asciiTheme="majorBidi" w:hAnsiTheme="majorBidi" w:cstheme="majorBidi"/>
                <w:sz w:val="24"/>
                <w:szCs w:val="24"/>
                <w:lang w:val="kk-KZ"/>
              </w:rPr>
              <w:t xml:space="preserve"> </w:t>
            </w:r>
          </w:p>
        </w:tc>
        <w:tc>
          <w:tcPr>
            <w:tcW w:w="2588" w:type="dxa"/>
            <w:tcBorders>
              <w:bottom w:val="nil"/>
            </w:tcBorders>
          </w:tcPr>
          <w:p w14:paraId="33ECC447" w14:textId="05FD8A16" w:rsidR="00F7449B" w:rsidRPr="00CB2B9B" w:rsidRDefault="00F7449B" w:rsidP="00E5460F">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Уәждемелік</w:t>
            </w:r>
            <w:r w:rsidR="00E5460F">
              <w:rPr>
                <w:rFonts w:asciiTheme="majorBidi" w:hAnsiTheme="majorBidi" w:cstheme="majorBidi"/>
                <w:sz w:val="24"/>
                <w:szCs w:val="24"/>
                <w:lang w:val="kk-KZ"/>
              </w:rPr>
              <w:t>-</w:t>
            </w:r>
            <w:r w:rsidRPr="00CB2B9B">
              <w:rPr>
                <w:rFonts w:asciiTheme="majorBidi" w:hAnsiTheme="majorBidi" w:cstheme="majorBidi"/>
                <w:sz w:val="24"/>
                <w:szCs w:val="24"/>
                <w:lang w:val="kk-KZ"/>
              </w:rPr>
              <w:t>ұйымдастырушылық</w:t>
            </w:r>
          </w:p>
          <w:p w14:paraId="1D32B023" w14:textId="77777777" w:rsidR="00F7449B" w:rsidRPr="00CB2B9B" w:rsidRDefault="00F7449B" w:rsidP="00F7449B">
            <w:pPr>
              <w:spacing w:after="0" w:line="240" w:lineRule="auto"/>
              <w:jc w:val="both"/>
              <w:rPr>
                <w:rFonts w:asciiTheme="majorBidi" w:hAnsiTheme="majorBidi" w:cstheme="majorBidi"/>
                <w:sz w:val="24"/>
                <w:szCs w:val="24"/>
              </w:rPr>
            </w:pPr>
          </w:p>
          <w:p w14:paraId="3C9BE81C" w14:textId="77777777" w:rsidR="00F7449B" w:rsidRPr="00CB2B9B" w:rsidRDefault="00F7449B" w:rsidP="00F7449B">
            <w:pPr>
              <w:spacing w:after="0" w:line="240" w:lineRule="auto"/>
              <w:jc w:val="both"/>
              <w:rPr>
                <w:rFonts w:asciiTheme="majorBidi" w:hAnsiTheme="majorBidi" w:cstheme="majorBidi"/>
                <w:sz w:val="24"/>
                <w:szCs w:val="24"/>
              </w:rPr>
            </w:pPr>
          </w:p>
          <w:p w14:paraId="44245942" w14:textId="77777777" w:rsidR="00F7449B" w:rsidRPr="00CB2B9B" w:rsidRDefault="00F7449B" w:rsidP="00F7449B">
            <w:pPr>
              <w:spacing w:after="0" w:line="240" w:lineRule="auto"/>
              <w:jc w:val="both"/>
              <w:rPr>
                <w:rFonts w:asciiTheme="majorBidi" w:hAnsiTheme="majorBidi" w:cstheme="majorBidi"/>
                <w:sz w:val="24"/>
                <w:szCs w:val="24"/>
              </w:rPr>
            </w:pPr>
          </w:p>
          <w:p w14:paraId="4180FFB6" w14:textId="77777777" w:rsidR="00F7449B" w:rsidRPr="00CB2B9B" w:rsidRDefault="00F7449B" w:rsidP="00F7449B">
            <w:pPr>
              <w:spacing w:after="0" w:line="240" w:lineRule="auto"/>
              <w:jc w:val="both"/>
              <w:rPr>
                <w:rFonts w:asciiTheme="majorBidi" w:hAnsiTheme="majorBidi" w:cstheme="majorBidi"/>
                <w:sz w:val="24"/>
                <w:szCs w:val="24"/>
              </w:rPr>
            </w:pPr>
          </w:p>
          <w:p w14:paraId="0CDEAE94" w14:textId="77777777" w:rsidR="00F7449B" w:rsidRPr="00CB2B9B" w:rsidRDefault="00F7449B" w:rsidP="00F7449B">
            <w:pPr>
              <w:spacing w:after="0" w:line="240" w:lineRule="auto"/>
              <w:jc w:val="both"/>
              <w:rPr>
                <w:rFonts w:asciiTheme="majorBidi" w:hAnsiTheme="majorBidi" w:cstheme="majorBidi"/>
                <w:sz w:val="24"/>
                <w:szCs w:val="24"/>
              </w:rPr>
            </w:pPr>
          </w:p>
          <w:p w14:paraId="55DC25DA" w14:textId="77777777" w:rsidR="00F7449B" w:rsidRPr="00CB2B9B" w:rsidRDefault="00F7449B" w:rsidP="00F7449B">
            <w:pPr>
              <w:spacing w:after="0" w:line="240" w:lineRule="auto"/>
              <w:jc w:val="both"/>
              <w:rPr>
                <w:rFonts w:asciiTheme="majorBidi" w:hAnsiTheme="majorBidi" w:cstheme="majorBidi"/>
                <w:sz w:val="24"/>
                <w:szCs w:val="24"/>
              </w:rPr>
            </w:pPr>
          </w:p>
          <w:p w14:paraId="79A4FDF9" w14:textId="77777777" w:rsidR="00F7449B" w:rsidRPr="00CB2B9B" w:rsidRDefault="00F7449B" w:rsidP="00F7449B">
            <w:pPr>
              <w:spacing w:after="0" w:line="240" w:lineRule="auto"/>
              <w:jc w:val="both"/>
              <w:rPr>
                <w:rFonts w:asciiTheme="majorBidi" w:hAnsiTheme="majorBidi" w:cstheme="majorBidi"/>
                <w:sz w:val="24"/>
                <w:szCs w:val="24"/>
              </w:rPr>
            </w:pPr>
          </w:p>
          <w:p w14:paraId="49B03B3C" w14:textId="77777777" w:rsidR="00F7449B" w:rsidRPr="00CB2B9B" w:rsidRDefault="00F7449B" w:rsidP="00F7449B">
            <w:pPr>
              <w:spacing w:after="0" w:line="240" w:lineRule="auto"/>
              <w:jc w:val="both"/>
              <w:rPr>
                <w:rFonts w:asciiTheme="majorBidi" w:hAnsiTheme="majorBidi" w:cstheme="majorBidi"/>
                <w:sz w:val="24"/>
                <w:szCs w:val="24"/>
              </w:rPr>
            </w:pPr>
          </w:p>
          <w:p w14:paraId="08DD375B" w14:textId="77777777" w:rsidR="00F7449B" w:rsidRPr="00CB2B9B" w:rsidRDefault="00F7449B" w:rsidP="00F7449B">
            <w:pPr>
              <w:spacing w:after="0" w:line="240" w:lineRule="auto"/>
              <w:jc w:val="both"/>
              <w:rPr>
                <w:rFonts w:asciiTheme="majorBidi" w:hAnsiTheme="majorBidi" w:cstheme="majorBidi"/>
                <w:sz w:val="24"/>
                <w:szCs w:val="24"/>
              </w:rPr>
            </w:pPr>
          </w:p>
          <w:p w14:paraId="29A14745" w14:textId="77777777" w:rsidR="00F7449B" w:rsidRPr="00CB2B9B" w:rsidRDefault="00F7449B" w:rsidP="00F7449B">
            <w:pPr>
              <w:spacing w:after="0" w:line="240" w:lineRule="auto"/>
              <w:jc w:val="both"/>
              <w:rPr>
                <w:rFonts w:asciiTheme="majorBidi" w:hAnsiTheme="majorBidi" w:cstheme="majorBidi"/>
                <w:sz w:val="24"/>
                <w:szCs w:val="24"/>
              </w:rPr>
            </w:pPr>
          </w:p>
          <w:p w14:paraId="2B37F829" w14:textId="77777777" w:rsidR="00F7449B" w:rsidRPr="00CB2B9B" w:rsidRDefault="00F7449B" w:rsidP="00F7449B">
            <w:pPr>
              <w:spacing w:after="0" w:line="240" w:lineRule="auto"/>
              <w:jc w:val="both"/>
              <w:rPr>
                <w:rFonts w:asciiTheme="majorBidi" w:hAnsiTheme="majorBidi" w:cstheme="majorBidi"/>
                <w:sz w:val="24"/>
                <w:szCs w:val="24"/>
              </w:rPr>
            </w:pPr>
          </w:p>
          <w:p w14:paraId="1D380B6C" w14:textId="77777777" w:rsidR="00F7449B" w:rsidRPr="00CB2B9B" w:rsidRDefault="00F7449B" w:rsidP="00F7449B">
            <w:pPr>
              <w:spacing w:after="0" w:line="240" w:lineRule="auto"/>
              <w:jc w:val="both"/>
              <w:rPr>
                <w:rFonts w:asciiTheme="majorBidi" w:hAnsiTheme="majorBidi" w:cstheme="majorBidi"/>
                <w:sz w:val="24"/>
                <w:szCs w:val="24"/>
              </w:rPr>
            </w:pPr>
          </w:p>
          <w:p w14:paraId="0A1AEF80" w14:textId="77777777" w:rsidR="00F7449B" w:rsidRPr="00CB2B9B" w:rsidRDefault="00F7449B" w:rsidP="00F7449B">
            <w:pPr>
              <w:spacing w:after="0" w:line="240" w:lineRule="auto"/>
              <w:jc w:val="both"/>
              <w:rPr>
                <w:rFonts w:asciiTheme="majorBidi" w:hAnsiTheme="majorBidi" w:cstheme="majorBidi"/>
                <w:sz w:val="24"/>
                <w:szCs w:val="24"/>
              </w:rPr>
            </w:pPr>
          </w:p>
          <w:p w14:paraId="4662BCFE" w14:textId="77777777" w:rsidR="00F7449B" w:rsidRPr="00CB2B9B" w:rsidRDefault="00F7449B" w:rsidP="00F7449B">
            <w:pPr>
              <w:spacing w:after="0" w:line="240" w:lineRule="auto"/>
              <w:jc w:val="both"/>
              <w:rPr>
                <w:rFonts w:asciiTheme="majorBidi" w:hAnsiTheme="majorBidi" w:cstheme="majorBidi"/>
                <w:sz w:val="24"/>
                <w:szCs w:val="24"/>
              </w:rPr>
            </w:pPr>
          </w:p>
          <w:p w14:paraId="54F93EA7" w14:textId="77777777" w:rsidR="00F7449B" w:rsidRPr="00CB2B9B" w:rsidRDefault="00F7449B" w:rsidP="00F7449B">
            <w:pPr>
              <w:spacing w:after="0" w:line="240" w:lineRule="auto"/>
              <w:jc w:val="both"/>
              <w:rPr>
                <w:rFonts w:asciiTheme="majorBidi" w:hAnsiTheme="majorBidi" w:cstheme="majorBidi"/>
                <w:sz w:val="24"/>
                <w:szCs w:val="24"/>
              </w:rPr>
            </w:pPr>
          </w:p>
          <w:p w14:paraId="78E57976" w14:textId="77777777" w:rsidR="00F7449B" w:rsidRPr="00CB2B9B" w:rsidRDefault="00F7449B" w:rsidP="00F7449B">
            <w:pPr>
              <w:spacing w:after="0" w:line="240" w:lineRule="auto"/>
              <w:jc w:val="both"/>
              <w:rPr>
                <w:rFonts w:asciiTheme="majorBidi" w:hAnsiTheme="majorBidi" w:cstheme="majorBidi"/>
                <w:sz w:val="24"/>
                <w:szCs w:val="24"/>
              </w:rPr>
            </w:pPr>
          </w:p>
          <w:p w14:paraId="16719A2F" w14:textId="77777777" w:rsidR="00F7449B" w:rsidRPr="00CB2B9B" w:rsidRDefault="00F7449B" w:rsidP="00F7449B">
            <w:pPr>
              <w:spacing w:after="0" w:line="240" w:lineRule="auto"/>
              <w:jc w:val="both"/>
              <w:rPr>
                <w:rFonts w:asciiTheme="majorBidi" w:hAnsiTheme="majorBidi" w:cstheme="majorBidi"/>
                <w:sz w:val="24"/>
                <w:szCs w:val="24"/>
              </w:rPr>
            </w:pPr>
          </w:p>
          <w:p w14:paraId="1F34A95C" w14:textId="77777777" w:rsidR="00F7449B" w:rsidRPr="00CB2B9B" w:rsidRDefault="00F7449B" w:rsidP="00F7449B">
            <w:pPr>
              <w:spacing w:after="0" w:line="240" w:lineRule="auto"/>
              <w:jc w:val="both"/>
              <w:rPr>
                <w:rFonts w:asciiTheme="majorBidi" w:hAnsiTheme="majorBidi" w:cstheme="majorBidi"/>
                <w:sz w:val="24"/>
                <w:szCs w:val="24"/>
              </w:rPr>
            </w:pPr>
          </w:p>
          <w:p w14:paraId="4251EF4F" w14:textId="77777777" w:rsidR="00F7449B" w:rsidRPr="00CB2B9B" w:rsidRDefault="00F7449B" w:rsidP="00F7449B">
            <w:pPr>
              <w:spacing w:after="0" w:line="240" w:lineRule="auto"/>
              <w:jc w:val="both"/>
              <w:rPr>
                <w:rFonts w:asciiTheme="majorBidi" w:hAnsiTheme="majorBidi" w:cstheme="majorBidi"/>
                <w:sz w:val="24"/>
                <w:szCs w:val="24"/>
              </w:rPr>
            </w:pPr>
          </w:p>
          <w:p w14:paraId="5C568F13" w14:textId="77777777" w:rsidR="00F7449B" w:rsidRPr="00CB2B9B" w:rsidRDefault="00F7449B" w:rsidP="00F7449B">
            <w:pPr>
              <w:spacing w:after="0" w:line="240" w:lineRule="auto"/>
              <w:jc w:val="both"/>
              <w:rPr>
                <w:rFonts w:asciiTheme="majorBidi" w:hAnsiTheme="majorBidi" w:cstheme="majorBidi"/>
                <w:sz w:val="24"/>
                <w:szCs w:val="24"/>
              </w:rPr>
            </w:pPr>
          </w:p>
          <w:p w14:paraId="7FBBC2E3" w14:textId="77777777" w:rsidR="00F7449B" w:rsidRPr="00CB2B9B" w:rsidRDefault="00F7449B" w:rsidP="00F7449B">
            <w:pPr>
              <w:spacing w:after="0" w:line="240" w:lineRule="auto"/>
              <w:jc w:val="both"/>
              <w:rPr>
                <w:rFonts w:asciiTheme="majorBidi" w:hAnsiTheme="majorBidi" w:cstheme="majorBidi"/>
                <w:sz w:val="24"/>
                <w:szCs w:val="24"/>
              </w:rPr>
            </w:pPr>
          </w:p>
          <w:p w14:paraId="61306963" w14:textId="77777777" w:rsidR="00F7449B" w:rsidRPr="00CB2B9B" w:rsidRDefault="00F7449B" w:rsidP="00F7449B">
            <w:pPr>
              <w:spacing w:after="0" w:line="240" w:lineRule="auto"/>
              <w:jc w:val="both"/>
              <w:rPr>
                <w:rFonts w:asciiTheme="majorBidi" w:hAnsiTheme="majorBidi" w:cstheme="majorBidi"/>
                <w:sz w:val="24"/>
                <w:szCs w:val="24"/>
              </w:rPr>
            </w:pPr>
          </w:p>
          <w:p w14:paraId="1947DC99" w14:textId="77777777" w:rsidR="00F7449B" w:rsidRPr="00CB2B9B" w:rsidRDefault="00F7449B" w:rsidP="00F7449B">
            <w:pPr>
              <w:spacing w:after="0" w:line="240" w:lineRule="auto"/>
              <w:jc w:val="both"/>
              <w:rPr>
                <w:rFonts w:asciiTheme="majorBidi" w:hAnsiTheme="majorBidi" w:cstheme="majorBidi"/>
                <w:sz w:val="24"/>
                <w:szCs w:val="24"/>
              </w:rPr>
            </w:pPr>
          </w:p>
          <w:p w14:paraId="74E6A70E" w14:textId="77777777" w:rsidR="00F7449B" w:rsidRPr="00CB2B9B" w:rsidRDefault="00F7449B" w:rsidP="00F7449B">
            <w:pPr>
              <w:spacing w:after="0" w:line="240" w:lineRule="auto"/>
              <w:jc w:val="both"/>
              <w:rPr>
                <w:rFonts w:asciiTheme="majorBidi" w:hAnsiTheme="majorBidi" w:cstheme="majorBidi"/>
                <w:sz w:val="24"/>
                <w:szCs w:val="24"/>
              </w:rPr>
            </w:pPr>
          </w:p>
          <w:p w14:paraId="4FA3BD3F" w14:textId="77777777" w:rsidR="00F7449B" w:rsidRPr="00CB2B9B" w:rsidRDefault="00F7449B" w:rsidP="00F7449B">
            <w:pPr>
              <w:spacing w:after="0" w:line="240" w:lineRule="auto"/>
              <w:jc w:val="both"/>
              <w:rPr>
                <w:rFonts w:asciiTheme="majorBidi" w:hAnsiTheme="majorBidi" w:cstheme="majorBidi"/>
                <w:sz w:val="24"/>
                <w:szCs w:val="24"/>
              </w:rPr>
            </w:pPr>
          </w:p>
          <w:p w14:paraId="579FE8C9" w14:textId="77777777" w:rsidR="00F7449B" w:rsidRPr="00CB2B9B" w:rsidRDefault="00F7449B" w:rsidP="00F7449B">
            <w:pPr>
              <w:spacing w:after="0" w:line="240" w:lineRule="auto"/>
              <w:jc w:val="both"/>
              <w:rPr>
                <w:rFonts w:asciiTheme="majorBidi" w:hAnsiTheme="majorBidi" w:cstheme="majorBidi"/>
                <w:sz w:val="24"/>
                <w:szCs w:val="24"/>
              </w:rPr>
            </w:pPr>
          </w:p>
          <w:p w14:paraId="2CB24B20" w14:textId="77777777" w:rsidR="00F7449B" w:rsidRPr="00CB2B9B" w:rsidRDefault="00F7449B" w:rsidP="00F7449B">
            <w:pPr>
              <w:spacing w:after="0" w:line="240" w:lineRule="auto"/>
              <w:jc w:val="both"/>
              <w:rPr>
                <w:rFonts w:asciiTheme="majorBidi" w:hAnsiTheme="majorBidi" w:cstheme="majorBidi"/>
                <w:sz w:val="24"/>
                <w:szCs w:val="24"/>
              </w:rPr>
            </w:pPr>
          </w:p>
          <w:p w14:paraId="4EF8D7E0" w14:textId="77777777" w:rsidR="00F7449B" w:rsidRPr="00CB2B9B" w:rsidRDefault="00F7449B" w:rsidP="00F7449B">
            <w:pPr>
              <w:spacing w:after="0" w:line="240" w:lineRule="auto"/>
              <w:jc w:val="both"/>
              <w:rPr>
                <w:rFonts w:asciiTheme="majorBidi" w:hAnsiTheme="majorBidi" w:cstheme="majorBidi"/>
                <w:sz w:val="24"/>
                <w:szCs w:val="24"/>
              </w:rPr>
            </w:pPr>
          </w:p>
          <w:p w14:paraId="3B7E90A1" w14:textId="77777777" w:rsidR="00F7449B" w:rsidRPr="00CB2B9B" w:rsidRDefault="00F7449B" w:rsidP="00F7449B">
            <w:pPr>
              <w:spacing w:after="0" w:line="240" w:lineRule="auto"/>
              <w:jc w:val="both"/>
              <w:rPr>
                <w:rFonts w:asciiTheme="majorBidi" w:hAnsiTheme="majorBidi" w:cstheme="majorBidi"/>
                <w:sz w:val="24"/>
                <w:szCs w:val="24"/>
              </w:rPr>
            </w:pPr>
          </w:p>
          <w:p w14:paraId="017F4BAE" w14:textId="77777777" w:rsidR="00F7449B" w:rsidRPr="00CB2B9B" w:rsidRDefault="00F7449B" w:rsidP="00F7449B">
            <w:pPr>
              <w:spacing w:after="0" w:line="240" w:lineRule="auto"/>
              <w:jc w:val="both"/>
              <w:rPr>
                <w:rFonts w:asciiTheme="majorBidi" w:hAnsiTheme="majorBidi" w:cstheme="majorBidi"/>
                <w:sz w:val="24"/>
                <w:szCs w:val="24"/>
              </w:rPr>
            </w:pPr>
          </w:p>
          <w:p w14:paraId="0B8707DD" w14:textId="77777777" w:rsidR="00F7449B" w:rsidRPr="00CB2B9B" w:rsidRDefault="00F7449B" w:rsidP="00F7449B">
            <w:pPr>
              <w:spacing w:after="0" w:line="240" w:lineRule="auto"/>
              <w:jc w:val="both"/>
              <w:rPr>
                <w:rFonts w:asciiTheme="majorBidi" w:hAnsiTheme="majorBidi" w:cstheme="majorBidi"/>
                <w:sz w:val="24"/>
                <w:szCs w:val="24"/>
              </w:rPr>
            </w:pPr>
          </w:p>
          <w:p w14:paraId="56455EDC" w14:textId="77777777" w:rsidR="00F7449B" w:rsidRPr="00CB2B9B" w:rsidRDefault="00F7449B" w:rsidP="00F7449B">
            <w:pPr>
              <w:spacing w:after="0" w:line="240" w:lineRule="auto"/>
              <w:jc w:val="both"/>
              <w:rPr>
                <w:rFonts w:asciiTheme="majorBidi" w:hAnsiTheme="majorBidi" w:cstheme="majorBidi"/>
                <w:sz w:val="24"/>
                <w:szCs w:val="24"/>
              </w:rPr>
            </w:pPr>
          </w:p>
        </w:tc>
        <w:tc>
          <w:tcPr>
            <w:tcW w:w="3793" w:type="dxa"/>
            <w:tcBorders>
              <w:bottom w:val="nil"/>
            </w:tcBorders>
          </w:tcPr>
          <w:p w14:paraId="3E54FE64" w14:textId="77777777" w:rsidR="00F7449B" w:rsidRPr="00CB2B9B" w:rsidRDefault="00F7449B" w:rsidP="00F7449B">
            <w:pPr>
              <w:spacing w:after="0" w:line="240" w:lineRule="auto"/>
              <w:jc w:val="both"/>
              <w:rPr>
                <w:rFonts w:asciiTheme="majorBidi" w:hAnsiTheme="majorBidi" w:cstheme="majorBidi"/>
                <w:b/>
                <w:sz w:val="24"/>
                <w:szCs w:val="24"/>
              </w:rPr>
            </w:pPr>
            <w:r w:rsidRPr="00CB2B9B">
              <w:rPr>
                <w:rFonts w:asciiTheme="majorBidi" w:hAnsiTheme="majorBidi" w:cstheme="majorBidi"/>
                <w:sz w:val="24"/>
                <w:szCs w:val="24"/>
                <w:lang w:val="kk-KZ"/>
              </w:rPr>
              <w:t>Сауалнама</w:t>
            </w:r>
            <w:r w:rsidRPr="00CB2B9B">
              <w:rPr>
                <w:rFonts w:asciiTheme="majorBidi" w:hAnsiTheme="majorBidi" w:cstheme="majorBidi"/>
                <w:sz w:val="24"/>
                <w:szCs w:val="24"/>
              </w:rPr>
              <w:t xml:space="preserve">№1 </w:t>
            </w:r>
            <w:r w:rsidRPr="00CB2B9B">
              <w:rPr>
                <w:rFonts w:asciiTheme="majorBidi" w:hAnsiTheme="majorBidi" w:cstheme="majorBidi"/>
                <w:b/>
                <w:sz w:val="24"/>
                <w:szCs w:val="24"/>
              </w:rPr>
              <w:t>«</w:t>
            </w:r>
            <w:r w:rsidRPr="00CB2B9B">
              <w:rPr>
                <w:rFonts w:asciiTheme="majorBidi" w:hAnsiTheme="majorBidi" w:cstheme="majorBidi"/>
                <w:sz w:val="24"/>
                <w:szCs w:val="24"/>
                <w:lang w:val="kk-KZ"/>
              </w:rPr>
              <w:t>Ағылшын тілін үйренудегі АКТ рөлі».</w:t>
            </w:r>
          </w:p>
          <w:p w14:paraId="5DB02A07" w14:textId="3F1151D3"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1.</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Мәдениаралық </w:t>
            </w:r>
            <w:r w:rsidRPr="00CB2B9B">
              <w:rPr>
                <w:rFonts w:asciiTheme="majorBidi" w:hAnsiTheme="majorBidi" w:cstheme="majorBidi"/>
                <w:sz w:val="24"/>
                <w:szCs w:val="24"/>
              </w:rPr>
              <w:t>құзыреттілікті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қалыптастыру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үшін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қандай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платформаларды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білесіз?</w:t>
            </w:r>
          </w:p>
          <w:p w14:paraId="4A49375E" w14:textId="67590A97" w:rsidR="00F7449B" w:rsidRPr="00CB2B9B" w:rsidRDefault="00F7449B" w:rsidP="00342464">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2.</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Мәдениаралық </w:t>
            </w:r>
            <w:r w:rsidRPr="00CB2B9B">
              <w:rPr>
                <w:rFonts w:asciiTheme="majorBidi" w:hAnsiTheme="majorBidi" w:cstheme="majorBidi"/>
                <w:sz w:val="24"/>
                <w:szCs w:val="24"/>
              </w:rPr>
              <w:t>қарым</w:t>
            </w:r>
            <w:r w:rsidR="00342464">
              <w:rPr>
                <w:rFonts w:asciiTheme="majorBidi" w:hAnsiTheme="majorBidi" w:cstheme="majorBidi"/>
                <w:sz w:val="24"/>
                <w:szCs w:val="24"/>
                <w:lang w:val="kk-KZ"/>
              </w:rPr>
              <w:t>-</w:t>
            </w:r>
            <w:r w:rsidRPr="00CB2B9B">
              <w:rPr>
                <w:rFonts w:asciiTheme="majorBidi" w:hAnsiTheme="majorBidi" w:cstheme="majorBidi"/>
                <w:sz w:val="24"/>
                <w:szCs w:val="24"/>
              </w:rPr>
              <w:t>қатынасты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білдіруге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ең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қолайлы платформа қандай?</w:t>
            </w:r>
          </w:p>
          <w:p w14:paraId="75DDEF68" w14:textId="5103FE5E"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3.</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Мәдениаралық</w:t>
            </w:r>
            <w:r w:rsidRPr="00CB2B9B">
              <w:rPr>
                <w:rFonts w:asciiTheme="majorBidi" w:hAnsiTheme="majorBidi" w:cstheme="majorBidi"/>
                <w:sz w:val="24"/>
                <w:szCs w:val="24"/>
              </w:rPr>
              <w:t xml:space="preserve"> коммуникация бойынша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қандай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мәтіндерді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пайдалана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аласыз?</w:t>
            </w:r>
          </w:p>
          <w:p w14:paraId="5E3655F3"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4. Адамның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лингвистикалық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құзыреті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қалай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қалыптасады?</w:t>
            </w:r>
          </w:p>
          <w:p w14:paraId="658C3E24" w14:textId="214233AB"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5.</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Грамматикалық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құзыреттіліктің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құрылымын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анықта</w:t>
            </w:r>
            <w:r w:rsidRPr="00CB2B9B">
              <w:rPr>
                <w:rFonts w:asciiTheme="majorBidi" w:hAnsiTheme="majorBidi" w:cstheme="majorBidi"/>
                <w:sz w:val="24"/>
                <w:szCs w:val="24"/>
                <w:lang w:val="kk-KZ"/>
              </w:rPr>
              <w:t>ңыз</w:t>
            </w:r>
            <w:r w:rsidRPr="00CB2B9B">
              <w:rPr>
                <w:rFonts w:asciiTheme="majorBidi" w:hAnsiTheme="majorBidi" w:cstheme="majorBidi"/>
                <w:sz w:val="24"/>
                <w:szCs w:val="24"/>
              </w:rPr>
              <w:t>?</w:t>
            </w:r>
          </w:p>
          <w:p w14:paraId="5038D660"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Компенсаторлық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құзыреттің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құрылымын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анықтаңыз?</w:t>
            </w:r>
          </w:p>
          <w:p w14:paraId="2F84FEE9" w14:textId="03C4E098"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6.</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Тіл</w:t>
            </w:r>
            <w:r w:rsidRPr="00CB2B9B">
              <w:rPr>
                <w:rFonts w:asciiTheme="majorBidi" w:hAnsiTheme="majorBidi" w:cstheme="majorBidi"/>
                <w:sz w:val="24"/>
                <w:szCs w:val="24"/>
                <w:lang w:val="kk-KZ"/>
              </w:rPr>
              <w:t xml:space="preserve"> жеткізуші </w:t>
            </w:r>
            <w:r w:rsidRPr="00CB2B9B">
              <w:rPr>
                <w:rFonts w:asciiTheme="majorBidi" w:hAnsiTheme="majorBidi" w:cstheme="majorBidi"/>
                <w:sz w:val="24"/>
                <w:szCs w:val="24"/>
              </w:rPr>
              <w:t>өмір</w:t>
            </w:r>
            <w:r w:rsidRPr="00CB2B9B">
              <w:rPr>
                <w:rFonts w:asciiTheme="majorBidi" w:hAnsiTheme="majorBidi" w:cstheme="majorBidi"/>
                <w:sz w:val="24"/>
                <w:szCs w:val="24"/>
                <w:lang w:val="kk-KZ"/>
              </w:rPr>
              <w:t xml:space="preserve"> </w:t>
            </w:r>
            <w:r w:rsidR="00A330D7" w:rsidRPr="00CB2B9B">
              <w:rPr>
                <w:rFonts w:asciiTheme="majorBidi" w:hAnsiTheme="majorBidi" w:cstheme="majorBidi"/>
                <w:sz w:val="24"/>
                <w:szCs w:val="24"/>
              </w:rPr>
              <w:t>с</w:t>
            </w:r>
            <w:r w:rsidR="00A330D7" w:rsidRPr="00CB2B9B">
              <w:rPr>
                <w:rFonts w:asciiTheme="majorBidi" w:hAnsiTheme="majorBidi" w:cstheme="majorBidi"/>
                <w:sz w:val="24"/>
                <w:szCs w:val="24"/>
                <w:lang w:val="kk-KZ"/>
              </w:rPr>
              <w:t>у</w:t>
            </w:r>
            <w:r w:rsidRPr="00CB2B9B">
              <w:rPr>
                <w:rFonts w:asciiTheme="majorBidi" w:hAnsiTheme="majorBidi" w:cstheme="majorBidi"/>
                <w:sz w:val="24"/>
                <w:szCs w:val="24"/>
              </w:rPr>
              <w:t>ретін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мәдениетті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ескере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отырып, сұхбаттасушының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тілін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қабылдау керек пе?</w:t>
            </w:r>
          </w:p>
          <w:p w14:paraId="1C3408EA" w14:textId="09A090CB"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 xml:space="preserve">7. </w:t>
            </w:r>
            <w:r w:rsidRPr="00CB2B9B">
              <w:rPr>
                <w:rFonts w:asciiTheme="majorBidi" w:hAnsiTheme="majorBidi" w:cstheme="majorBidi"/>
                <w:sz w:val="24"/>
                <w:szCs w:val="24"/>
                <w:lang w:val="kk-KZ"/>
              </w:rPr>
              <w:t>Қарым</w:t>
            </w:r>
            <w:r w:rsidR="00342464">
              <w:rPr>
                <w:rFonts w:asciiTheme="majorBidi" w:hAnsiTheme="majorBidi" w:cstheme="majorBidi"/>
                <w:sz w:val="24"/>
                <w:szCs w:val="24"/>
                <w:lang w:val="kk-KZ"/>
              </w:rPr>
              <w:t>-</w:t>
            </w:r>
            <w:r w:rsidRPr="00CB2B9B">
              <w:rPr>
                <w:rFonts w:asciiTheme="majorBidi" w:hAnsiTheme="majorBidi" w:cstheme="majorBidi"/>
                <w:sz w:val="24"/>
                <w:szCs w:val="24"/>
                <w:lang w:val="kk-KZ"/>
              </w:rPr>
              <w:t xml:space="preserve">қатынас кезінде </w:t>
            </w:r>
            <w:r w:rsidRPr="00CB2B9B">
              <w:rPr>
                <w:rFonts w:asciiTheme="majorBidi" w:hAnsiTheme="majorBidi" w:cstheme="majorBidi"/>
                <w:sz w:val="24"/>
                <w:szCs w:val="24"/>
              </w:rPr>
              <w:t>қалай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және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қандай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құралдар</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пайдаланылатында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айырмашылықтар бар ма?</w:t>
            </w:r>
          </w:p>
          <w:p w14:paraId="1346AB70"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 xml:space="preserve">8. </w:t>
            </w:r>
            <w:r w:rsidRPr="00CB2B9B">
              <w:rPr>
                <w:rFonts w:asciiTheme="majorBidi" w:hAnsiTheme="majorBidi" w:cstheme="majorBidi"/>
                <w:sz w:val="24"/>
                <w:szCs w:val="24"/>
                <w:lang w:val="kk-KZ"/>
              </w:rPr>
              <w:t>Мәдениаралық</w:t>
            </w:r>
            <w:r w:rsidRPr="00CB2B9B">
              <w:rPr>
                <w:rFonts w:asciiTheme="majorBidi" w:hAnsiTheme="majorBidi" w:cstheme="majorBidi"/>
                <w:sz w:val="24"/>
                <w:szCs w:val="24"/>
              </w:rPr>
              <w:t xml:space="preserve"> коммуникация жөніндегі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мәтінге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қандай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мәтін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жатады</w:t>
            </w:r>
            <w:r w:rsidRPr="00CB2B9B">
              <w:rPr>
                <w:rFonts w:asciiTheme="majorBidi" w:hAnsiTheme="majorBidi" w:cstheme="majorBidi"/>
                <w:sz w:val="24"/>
                <w:szCs w:val="24"/>
                <w:lang w:val="kk-KZ"/>
              </w:rPr>
              <w:t xml:space="preserve">? </w:t>
            </w:r>
          </w:p>
          <w:p w14:paraId="192BA488"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rPr>
            </w:pPr>
            <w:r w:rsidRPr="00CB2B9B">
              <w:rPr>
                <w:rFonts w:asciiTheme="majorBidi" w:hAnsiTheme="majorBidi" w:cstheme="majorBidi"/>
                <w:sz w:val="24"/>
                <w:szCs w:val="24"/>
                <w:lang w:val="en-US"/>
              </w:rPr>
              <w:t>1.</w:t>
            </w:r>
            <w:r w:rsidRPr="00CB2B9B">
              <w:rPr>
                <w:rFonts w:asciiTheme="majorBidi" w:eastAsia="Times New Roman" w:hAnsiTheme="majorBidi" w:cstheme="majorBidi"/>
                <w:bCs/>
                <w:sz w:val="24"/>
                <w:szCs w:val="24"/>
                <w:lang w:val="en-US"/>
              </w:rPr>
              <w:t>Welcome</w:t>
            </w:r>
            <w:r w:rsidRPr="00CB2B9B">
              <w:rPr>
                <w:rFonts w:asciiTheme="majorBidi" w:eastAsia="Times New Roman" w:hAnsiTheme="majorBidi" w:cstheme="majorBidi"/>
                <w:bCs/>
                <w:sz w:val="24"/>
                <w:szCs w:val="24"/>
                <w:lang w:val="kk-KZ"/>
              </w:rPr>
              <w:t xml:space="preserve"> </w:t>
            </w:r>
            <w:r w:rsidRPr="00CB2B9B">
              <w:rPr>
                <w:rFonts w:asciiTheme="majorBidi" w:eastAsia="Times New Roman" w:hAnsiTheme="majorBidi" w:cstheme="majorBidi"/>
                <w:bCs/>
                <w:sz w:val="24"/>
                <w:szCs w:val="24"/>
                <w:lang w:val="en-US"/>
              </w:rPr>
              <w:t>to</w:t>
            </w:r>
            <w:r w:rsidRPr="00CB2B9B">
              <w:rPr>
                <w:rFonts w:asciiTheme="majorBidi" w:eastAsia="Times New Roman" w:hAnsiTheme="majorBidi" w:cstheme="majorBidi"/>
                <w:bCs/>
                <w:sz w:val="24"/>
                <w:szCs w:val="24"/>
                <w:lang w:val="kk-KZ"/>
              </w:rPr>
              <w:t xml:space="preserve"> </w:t>
            </w:r>
            <w:r w:rsidRPr="00CB2B9B">
              <w:rPr>
                <w:rFonts w:asciiTheme="majorBidi" w:eastAsia="Times New Roman" w:hAnsiTheme="majorBidi" w:cstheme="majorBidi"/>
                <w:bCs/>
                <w:sz w:val="24"/>
                <w:szCs w:val="24"/>
                <w:lang w:val="en-US"/>
              </w:rPr>
              <w:t xml:space="preserve">Ukraine / </w:t>
            </w:r>
            <w:r w:rsidRPr="00CB2B9B">
              <w:rPr>
                <w:rFonts w:asciiTheme="majorBidi" w:eastAsia="Times New Roman" w:hAnsiTheme="majorBidi" w:cstheme="majorBidi"/>
                <w:bCs/>
                <w:sz w:val="24"/>
                <w:szCs w:val="24"/>
                <w:lang w:val="kk-KZ"/>
              </w:rPr>
              <w:t>Украинаға қош келдің</w:t>
            </w:r>
          </w:p>
          <w:p w14:paraId="3A53BBC4" w14:textId="77777777" w:rsidR="00F7449B" w:rsidRPr="00CB2B9B" w:rsidRDefault="00F7449B" w:rsidP="00F7449B">
            <w:pPr>
              <w:spacing w:after="0" w:line="240" w:lineRule="auto"/>
              <w:jc w:val="both"/>
              <w:rPr>
                <w:rFonts w:asciiTheme="majorBidi" w:eastAsia="Times New Roman" w:hAnsiTheme="majorBidi" w:cstheme="majorBidi"/>
                <w:bCs/>
                <w:sz w:val="24"/>
                <w:szCs w:val="24"/>
                <w:lang w:val="kk-KZ"/>
              </w:rPr>
            </w:pPr>
            <w:r w:rsidRPr="00CB2B9B">
              <w:rPr>
                <w:rFonts w:asciiTheme="majorBidi" w:eastAsia="Times New Roman" w:hAnsiTheme="majorBidi" w:cstheme="majorBidi"/>
                <w:bCs/>
                <w:sz w:val="24"/>
                <w:szCs w:val="24"/>
                <w:lang w:val="kk-KZ"/>
              </w:rPr>
              <w:t>2. Typically British?</w:t>
            </w:r>
          </w:p>
          <w:p w14:paraId="3957172F" w14:textId="65E05A72"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А)</w:t>
            </w:r>
            <w:r w:rsidR="003303BA"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Мәтіннен адамдар арасындағы қарым</w:t>
            </w:r>
            <w:r w:rsidR="00342464">
              <w:rPr>
                <w:rFonts w:asciiTheme="majorBidi" w:hAnsiTheme="majorBidi" w:cstheme="majorBidi"/>
                <w:sz w:val="24"/>
                <w:szCs w:val="24"/>
                <w:lang w:val="kk-KZ"/>
              </w:rPr>
              <w:t>-</w:t>
            </w:r>
            <w:r w:rsidRPr="00CB2B9B">
              <w:rPr>
                <w:rFonts w:asciiTheme="majorBidi" w:hAnsiTheme="majorBidi" w:cstheme="majorBidi"/>
                <w:sz w:val="24"/>
                <w:szCs w:val="24"/>
                <w:lang w:val="kk-KZ"/>
              </w:rPr>
              <w:t>қатынасты білдіретін екі бағанды жазып алыңыз.</w:t>
            </w:r>
          </w:p>
          <w:p w14:paraId="5D213CC4" w14:textId="13773401"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В)Елге қарым</w:t>
            </w:r>
            <w:r w:rsidR="00342464">
              <w:rPr>
                <w:rFonts w:asciiTheme="majorBidi" w:hAnsiTheme="majorBidi" w:cstheme="majorBidi"/>
                <w:sz w:val="24"/>
                <w:szCs w:val="24"/>
                <w:lang w:val="kk-KZ"/>
              </w:rPr>
              <w:t>-</w:t>
            </w:r>
            <w:r w:rsidRPr="00CB2B9B">
              <w:rPr>
                <w:rFonts w:asciiTheme="majorBidi" w:hAnsiTheme="majorBidi" w:cstheme="majorBidi"/>
                <w:sz w:val="24"/>
                <w:szCs w:val="24"/>
                <w:lang w:val="kk-KZ"/>
              </w:rPr>
              <w:t>қатынасты білдіретін сөздерді жазып алыңыз.</w:t>
            </w:r>
          </w:p>
          <w:p w14:paraId="5F250B1C" w14:textId="6784BA26"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9.</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Цифрландыру тәсілдерін түсіндіру үшін қандай тәсілді пайдаланасыз?</w:t>
            </w:r>
          </w:p>
          <w:p w14:paraId="3D1B22A8" w14:textId="69E631CC" w:rsidR="00F7449B" w:rsidRPr="00CB2B9B" w:rsidRDefault="00F7449B" w:rsidP="003C2AAA">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10.</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Сіз шеттілін оқытуда цифрлық тәсілді пайдалану үшін тағы қандай платформаларды білгіңіз келеді?</w:t>
            </w:r>
          </w:p>
        </w:tc>
      </w:tr>
      <w:tr w:rsidR="003C2AAA" w:rsidRPr="00CB2B9B" w14:paraId="284C1BC7" w14:textId="77777777" w:rsidTr="003C2AAA">
        <w:tc>
          <w:tcPr>
            <w:tcW w:w="9571" w:type="dxa"/>
            <w:gridSpan w:val="3"/>
            <w:tcBorders>
              <w:top w:val="nil"/>
              <w:left w:val="nil"/>
              <w:bottom w:val="single" w:sz="4" w:space="0" w:color="auto"/>
              <w:right w:val="nil"/>
            </w:tcBorders>
          </w:tcPr>
          <w:p w14:paraId="11B77ECE" w14:textId="38492449" w:rsidR="003C2AAA" w:rsidRPr="00CB2B9B" w:rsidRDefault="003C2AAA" w:rsidP="00F7449B">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Б.</w:t>
            </w:r>
            <w:r w:rsidR="00261D69" w:rsidRPr="00CB2B9B">
              <w:rPr>
                <w:rFonts w:asciiTheme="majorBidi" w:hAnsiTheme="majorBidi" w:cstheme="majorBidi"/>
                <w:bCs/>
                <w:sz w:val="28"/>
                <w:szCs w:val="28"/>
                <w:lang w:val="kk-KZ"/>
              </w:rPr>
              <w:t>1</w:t>
            </w:r>
            <w:r w:rsidRPr="00CB2B9B">
              <w:rPr>
                <w:rFonts w:asciiTheme="majorBidi" w:hAnsiTheme="majorBidi" w:cstheme="majorBidi"/>
                <w:bCs/>
                <w:sz w:val="28"/>
                <w:szCs w:val="28"/>
                <w:lang w:val="kk-KZ"/>
              </w:rPr>
              <w:t xml:space="preserve"> – кестенің жалғасы</w:t>
            </w:r>
          </w:p>
          <w:p w14:paraId="74742F6B" w14:textId="442D1CD2" w:rsidR="003C2AAA" w:rsidRPr="00CB2B9B" w:rsidRDefault="003C2AAA" w:rsidP="00F7449B">
            <w:pPr>
              <w:spacing w:after="0" w:line="240" w:lineRule="auto"/>
              <w:jc w:val="both"/>
              <w:rPr>
                <w:rFonts w:asciiTheme="majorBidi" w:hAnsiTheme="majorBidi" w:cstheme="majorBidi"/>
                <w:b/>
                <w:sz w:val="24"/>
                <w:szCs w:val="24"/>
                <w:lang w:val="kk-KZ"/>
              </w:rPr>
            </w:pPr>
          </w:p>
        </w:tc>
      </w:tr>
      <w:tr w:rsidR="003C2AAA" w:rsidRPr="00CB2B9B" w14:paraId="51AC2600" w14:textId="77777777" w:rsidTr="003C2AAA">
        <w:tc>
          <w:tcPr>
            <w:tcW w:w="3190" w:type="dxa"/>
            <w:tcBorders>
              <w:top w:val="single" w:sz="4" w:space="0" w:color="auto"/>
            </w:tcBorders>
          </w:tcPr>
          <w:p w14:paraId="3F256E68" w14:textId="391B90F9" w:rsidR="003C2AAA" w:rsidRPr="00CB2B9B" w:rsidRDefault="003C2AAA" w:rsidP="003C2AAA">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1</w:t>
            </w:r>
          </w:p>
        </w:tc>
        <w:tc>
          <w:tcPr>
            <w:tcW w:w="2588" w:type="dxa"/>
            <w:tcBorders>
              <w:top w:val="single" w:sz="4" w:space="0" w:color="auto"/>
            </w:tcBorders>
          </w:tcPr>
          <w:p w14:paraId="1A0950DE" w14:textId="71958203" w:rsidR="003C2AAA" w:rsidRPr="00CB2B9B" w:rsidRDefault="003C2AAA" w:rsidP="003C2AAA">
            <w:pPr>
              <w:spacing w:after="0" w:line="240" w:lineRule="auto"/>
              <w:jc w:val="center"/>
              <w:rPr>
                <w:rFonts w:asciiTheme="majorBidi" w:hAnsiTheme="majorBidi" w:cstheme="majorBidi"/>
                <w:sz w:val="24"/>
                <w:szCs w:val="24"/>
              </w:rPr>
            </w:pPr>
            <w:r w:rsidRPr="00CB2B9B">
              <w:rPr>
                <w:rFonts w:asciiTheme="majorBidi" w:hAnsiTheme="majorBidi" w:cstheme="majorBidi"/>
                <w:sz w:val="24"/>
                <w:szCs w:val="24"/>
              </w:rPr>
              <w:t>2</w:t>
            </w:r>
          </w:p>
        </w:tc>
        <w:tc>
          <w:tcPr>
            <w:tcW w:w="3793" w:type="dxa"/>
            <w:tcBorders>
              <w:top w:val="single" w:sz="4" w:space="0" w:color="auto"/>
            </w:tcBorders>
          </w:tcPr>
          <w:p w14:paraId="72701A41" w14:textId="0FA999F7" w:rsidR="003C2AAA" w:rsidRPr="00CB2B9B" w:rsidRDefault="003C2AAA" w:rsidP="003C2AAA">
            <w:pPr>
              <w:spacing w:after="0" w:line="240" w:lineRule="auto"/>
              <w:jc w:val="center"/>
              <w:rPr>
                <w:rFonts w:asciiTheme="majorBidi" w:hAnsiTheme="majorBidi" w:cstheme="majorBidi"/>
                <w:b/>
                <w:sz w:val="24"/>
                <w:szCs w:val="24"/>
                <w:lang w:val="kk-KZ"/>
              </w:rPr>
            </w:pPr>
            <w:r w:rsidRPr="00CB2B9B">
              <w:rPr>
                <w:rFonts w:asciiTheme="majorBidi" w:hAnsiTheme="majorBidi" w:cstheme="majorBidi"/>
                <w:sz w:val="24"/>
                <w:szCs w:val="24"/>
                <w:lang w:val="kk-KZ"/>
              </w:rPr>
              <w:t>3</w:t>
            </w:r>
          </w:p>
        </w:tc>
      </w:tr>
      <w:tr w:rsidR="00F7449B" w:rsidRPr="00CB2B9B" w14:paraId="2A3E1203" w14:textId="77777777" w:rsidTr="00F7449B">
        <w:tc>
          <w:tcPr>
            <w:tcW w:w="3190" w:type="dxa"/>
          </w:tcPr>
          <w:p w14:paraId="7A58FE90" w14:textId="6F9874D0" w:rsidR="00F7449B" w:rsidRPr="00CB2B9B" w:rsidRDefault="00E5460F"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К</w:t>
            </w:r>
            <w:r w:rsidR="00F7449B" w:rsidRPr="00CB2B9B">
              <w:rPr>
                <w:rFonts w:asciiTheme="majorBidi" w:hAnsiTheme="majorBidi" w:cstheme="majorBidi"/>
                <w:sz w:val="24"/>
                <w:szCs w:val="24"/>
                <w:lang w:val="kk-KZ"/>
              </w:rPr>
              <w:t>онтекстік</w:t>
            </w:r>
            <w:r>
              <w:rPr>
                <w:rFonts w:asciiTheme="majorBidi" w:hAnsiTheme="majorBidi" w:cstheme="majorBidi"/>
                <w:sz w:val="24"/>
                <w:szCs w:val="24"/>
                <w:lang w:val="kk-KZ"/>
              </w:rPr>
              <w:t>-</w:t>
            </w:r>
            <w:r w:rsidR="00F7449B" w:rsidRPr="00CB2B9B">
              <w:rPr>
                <w:rFonts w:asciiTheme="majorBidi" w:hAnsiTheme="majorBidi" w:cstheme="majorBidi"/>
                <w:sz w:val="24"/>
                <w:szCs w:val="24"/>
                <w:lang w:val="kk-KZ"/>
              </w:rPr>
              <w:t xml:space="preserve">топтастырушы </w:t>
            </w:r>
          </w:p>
        </w:tc>
        <w:tc>
          <w:tcPr>
            <w:tcW w:w="2588" w:type="dxa"/>
          </w:tcPr>
          <w:p w14:paraId="5ED142E7" w14:textId="125C25F5" w:rsidR="00F7449B" w:rsidRPr="00CB2B9B" w:rsidRDefault="00E5460F"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К</w:t>
            </w:r>
            <w:r w:rsidR="00F7449B" w:rsidRPr="00CB2B9B">
              <w:rPr>
                <w:rFonts w:asciiTheme="majorBidi" w:hAnsiTheme="majorBidi" w:cstheme="majorBidi"/>
                <w:sz w:val="24"/>
                <w:szCs w:val="24"/>
                <w:lang w:val="kk-KZ"/>
              </w:rPr>
              <w:t>огнитивті</w:t>
            </w:r>
            <w:r>
              <w:rPr>
                <w:rFonts w:asciiTheme="majorBidi" w:hAnsiTheme="majorBidi" w:cstheme="majorBidi"/>
                <w:sz w:val="24"/>
                <w:szCs w:val="24"/>
                <w:lang w:val="kk-KZ"/>
              </w:rPr>
              <w:t>-</w:t>
            </w:r>
            <w:r w:rsidR="00F7449B" w:rsidRPr="00CB2B9B">
              <w:rPr>
                <w:rFonts w:asciiTheme="majorBidi" w:hAnsiTheme="majorBidi" w:cstheme="majorBidi"/>
                <w:sz w:val="24"/>
                <w:szCs w:val="24"/>
                <w:lang w:val="kk-KZ"/>
              </w:rPr>
              <w:t xml:space="preserve">пәндік </w:t>
            </w:r>
          </w:p>
          <w:p w14:paraId="1D0092F4" w14:textId="77777777" w:rsidR="00F7449B" w:rsidRPr="00CB2B9B" w:rsidRDefault="00F7449B" w:rsidP="00F7449B">
            <w:pPr>
              <w:spacing w:after="0" w:line="240" w:lineRule="auto"/>
              <w:jc w:val="both"/>
              <w:rPr>
                <w:rFonts w:asciiTheme="majorBidi" w:hAnsiTheme="majorBidi" w:cstheme="majorBidi"/>
                <w:sz w:val="24"/>
                <w:szCs w:val="24"/>
              </w:rPr>
            </w:pPr>
          </w:p>
          <w:p w14:paraId="3A1257DC" w14:textId="77777777" w:rsidR="00F7449B" w:rsidRPr="00CB2B9B" w:rsidRDefault="00F7449B" w:rsidP="00F7449B">
            <w:pPr>
              <w:spacing w:after="0" w:line="240" w:lineRule="auto"/>
              <w:jc w:val="both"/>
              <w:rPr>
                <w:rFonts w:asciiTheme="majorBidi" w:hAnsiTheme="majorBidi" w:cstheme="majorBidi"/>
                <w:sz w:val="24"/>
                <w:szCs w:val="24"/>
              </w:rPr>
            </w:pPr>
          </w:p>
          <w:p w14:paraId="6CC155C1" w14:textId="77777777" w:rsidR="00F7449B" w:rsidRPr="00CB2B9B" w:rsidRDefault="00F7449B" w:rsidP="00F7449B">
            <w:pPr>
              <w:spacing w:after="0" w:line="240" w:lineRule="auto"/>
              <w:jc w:val="both"/>
              <w:rPr>
                <w:rFonts w:asciiTheme="majorBidi" w:hAnsiTheme="majorBidi" w:cstheme="majorBidi"/>
                <w:sz w:val="24"/>
                <w:szCs w:val="24"/>
              </w:rPr>
            </w:pPr>
          </w:p>
          <w:p w14:paraId="5003CE37" w14:textId="77777777" w:rsidR="00F7449B" w:rsidRPr="00CB2B9B" w:rsidRDefault="00F7449B" w:rsidP="00F7449B">
            <w:pPr>
              <w:spacing w:after="0" w:line="240" w:lineRule="auto"/>
              <w:jc w:val="both"/>
              <w:rPr>
                <w:rFonts w:asciiTheme="majorBidi" w:hAnsiTheme="majorBidi" w:cstheme="majorBidi"/>
                <w:sz w:val="24"/>
                <w:szCs w:val="24"/>
              </w:rPr>
            </w:pPr>
          </w:p>
          <w:p w14:paraId="3D0AEC9F" w14:textId="77777777" w:rsidR="00F7449B" w:rsidRPr="00CB2B9B" w:rsidRDefault="00F7449B" w:rsidP="00F7449B">
            <w:pPr>
              <w:spacing w:after="0" w:line="240" w:lineRule="auto"/>
              <w:jc w:val="both"/>
              <w:rPr>
                <w:rFonts w:asciiTheme="majorBidi" w:hAnsiTheme="majorBidi" w:cstheme="majorBidi"/>
                <w:sz w:val="24"/>
                <w:szCs w:val="24"/>
              </w:rPr>
            </w:pPr>
          </w:p>
          <w:p w14:paraId="67246507" w14:textId="77777777" w:rsidR="00F7449B" w:rsidRPr="00CB2B9B" w:rsidRDefault="00F7449B" w:rsidP="00F7449B">
            <w:pPr>
              <w:spacing w:after="0" w:line="240" w:lineRule="auto"/>
              <w:jc w:val="both"/>
              <w:rPr>
                <w:rFonts w:asciiTheme="majorBidi" w:hAnsiTheme="majorBidi" w:cstheme="majorBidi"/>
                <w:sz w:val="24"/>
                <w:szCs w:val="24"/>
              </w:rPr>
            </w:pPr>
          </w:p>
          <w:p w14:paraId="7A44B281" w14:textId="77777777" w:rsidR="00F7449B" w:rsidRPr="00CB2B9B" w:rsidRDefault="00F7449B" w:rsidP="00F7449B">
            <w:pPr>
              <w:spacing w:after="0" w:line="240" w:lineRule="auto"/>
              <w:jc w:val="both"/>
              <w:rPr>
                <w:rFonts w:asciiTheme="majorBidi" w:hAnsiTheme="majorBidi" w:cstheme="majorBidi"/>
                <w:sz w:val="24"/>
                <w:szCs w:val="24"/>
              </w:rPr>
            </w:pPr>
          </w:p>
          <w:p w14:paraId="3880ED75" w14:textId="77777777" w:rsidR="00F7449B" w:rsidRPr="00CB2B9B" w:rsidRDefault="00F7449B" w:rsidP="00F7449B">
            <w:pPr>
              <w:spacing w:after="0" w:line="240" w:lineRule="auto"/>
              <w:jc w:val="both"/>
              <w:rPr>
                <w:rFonts w:asciiTheme="majorBidi" w:hAnsiTheme="majorBidi" w:cstheme="majorBidi"/>
                <w:sz w:val="24"/>
                <w:szCs w:val="24"/>
              </w:rPr>
            </w:pPr>
          </w:p>
          <w:p w14:paraId="45227F3D" w14:textId="77777777" w:rsidR="00F7449B" w:rsidRPr="00CB2B9B" w:rsidRDefault="00F7449B" w:rsidP="00F7449B">
            <w:pPr>
              <w:spacing w:after="0" w:line="240" w:lineRule="auto"/>
              <w:jc w:val="both"/>
              <w:rPr>
                <w:rFonts w:asciiTheme="majorBidi" w:hAnsiTheme="majorBidi" w:cstheme="majorBidi"/>
                <w:sz w:val="24"/>
                <w:szCs w:val="24"/>
              </w:rPr>
            </w:pPr>
          </w:p>
          <w:p w14:paraId="577829EA" w14:textId="77777777" w:rsidR="00F7449B" w:rsidRPr="00CB2B9B" w:rsidRDefault="00F7449B" w:rsidP="00F7449B">
            <w:pPr>
              <w:spacing w:after="0" w:line="240" w:lineRule="auto"/>
              <w:jc w:val="both"/>
              <w:rPr>
                <w:rFonts w:asciiTheme="majorBidi" w:hAnsiTheme="majorBidi" w:cstheme="majorBidi"/>
                <w:sz w:val="24"/>
                <w:szCs w:val="24"/>
              </w:rPr>
            </w:pPr>
          </w:p>
          <w:p w14:paraId="37ECDF48" w14:textId="77777777" w:rsidR="00F7449B" w:rsidRPr="00CB2B9B" w:rsidRDefault="00F7449B" w:rsidP="00F7449B">
            <w:pPr>
              <w:spacing w:after="0" w:line="240" w:lineRule="auto"/>
              <w:jc w:val="both"/>
              <w:rPr>
                <w:rFonts w:asciiTheme="majorBidi" w:hAnsiTheme="majorBidi" w:cstheme="majorBidi"/>
                <w:sz w:val="24"/>
                <w:szCs w:val="24"/>
              </w:rPr>
            </w:pPr>
          </w:p>
          <w:p w14:paraId="153EAEDE" w14:textId="77777777" w:rsidR="00F7449B" w:rsidRPr="00CB2B9B" w:rsidRDefault="00F7449B" w:rsidP="00F7449B">
            <w:pPr>
              <w:spacing w:after="0" w:line="240" w:lineRule="auto"/>
              <w:jc w:val="both"/>
              <w:rPr>
                <w:rFonts w:asciiTheme="majorBidi" w:hAnsiTheme="majorBidi" w:cstheme="majorBidi"/>
                <w:sz w:val="24"/>
                <w:szCs w:val="24"/>
              </w:rPr>
            </w:pPr>
          </w:p>
          <w:p w14:paraId="20C728BB" w14:textId="77777777" w:rsidR="00F7449B" w:rsidRPr="00CB2B9B" w:rsidRDefault="00F7449B" w:rsidP="00F7449B">
            <w:pPr>
              <w:spacing w:after="0" w:line="240" w:lineRule="auto"/>
              <w:jc w:val="both"/>
              <w:rPr>
                <w:rFonts w:asciiTheme="majorBidi" w:hAnsiTheme="majorBidi" w:cstheme="majorBidi"/>
                <w:sz w:val="24"/>
                <w:szCs w:val="24"/>
              </w:rPr>
            </w:pPr>
          </w:p>
          <w:p w14:paraId="13725C9D" w14:textId="77777777" w:rsidR="00F7449B" w:rsidRPr="00CB2B9B" w:rsidRDefault="00F7449B" w:rsidP="00F7449B">
            <w:pPr>
              <w:spacing w:after="0" w:line="240" w:lineRule="auto"/>
              <w:jc w:val="both"/>
              <w:rPr>
                <w:rFonts w:asciiTheme="majorBidi" w:hAnsiTheme="majorBidi" w:cstheme="majorBidi"/>
                <w:sz w:val="24"/>
                <w:szCs w:val="24"/>
              </w:rPr>
            </w:pPr>
          </w:p>
          <w:p w14:paraId="25579BDF" w14:textId="77777777" w:rsidR="00F7449B" w:rsidRPr="00CB2B9B" w:rsidRDefault="00F7449B" w:rsidP="00F7449B">
            <w:pPr>
              <w:spacing w:after="0" w:line="240" w:lineRule="auto"/>
              <w:jc w:val="both"/>
              <w:rPr>
                <w:rFonts w:asciiTheme="majorBidi" w:hAnsiTheme="majorBidi" w:cstheme="majorBidi"/>
                <w:sz w:val="24"/>
                <w:szCs w:val="24"/>
              </w:rPr>
            </w:pPr>
          </w:p>
          <w:p w14:paraId="2D0393A1" w14:textId="77777777" w:rsidR="00F7449B" w:rsidRPr="00CB2B9B" w:rsidRDefault="00F7449B" w:rsidP="00F7449B">
            <w:pPr>
              <w:spacing w:after="0" w:line="240" w:lineRule="auto"/>
              <w:jc w:val="both"/>
              <w:rPr>
                <w:rFonts w:asciiTheme="majorBidi" w:hAnsiTheme="majorBidi" w:cstheme="majorBidi"/>
                <w:sz w:val="24"/>
                <w:szCs w:val="24"/>
              </w:rPr>
            </w:pPr>
          </w:p>
          <w:p w14:paraId="7D434440" w14:textId="77777777" w:rsidR="00F7449B" w:rsidRPr="00CB2B9B" w:rsidRDefault="00F7449B" w:rsidP="00F7449B">
            <w:pPr>
              <w:spacing w:after="0" w:line="240" w:lineRule="auto"/>
              <w:jc w:val="both"/>
              <w:rPr>
                <w:rFonts w:asciiTheme="majorBidi" w:hAnsiTheme="majorBidi" w:cstheme="majorBidi"/>
                <w:sz w:val="24"/>
                <w:szCs w:val="24"/>
              </w:rPr>
            </w:pPr>
          </w:p>
          <w:p w14:paraId="189E575E" w14:textId="77777777" w:rsidR="00F7449B" w:rsidRPr="00CB2B9B" w:rsidRDefault="00F7449B" w:rsidP="00F7449B">
            <w:pPr>
              <w:spacing w:after="0" w:line="240" w:lineRule="auto"/>
              <w:jc w:val="both"/>
              <w:rPr>
                <w:rFonts w:asciiTheme="majorBidi" w:hAnsiTheme="majorBidi" w:cstheme="majorBidi"/>
                <w:sz w:val="24"/>
                <w:szCs w:val="24"/>
              </w:rPr>
            </w:pPr>
          </w:p>
          <w:p w14:paraId="0D8A7E67" w14:textId="77777777" w:rsidR="00F7449B" w:rsidRPr="00CB2B9B" w:rsidRDefault="00F7449B" w:rsidP="00F7449B">
            <w:pPr>
              <w:spacing w:after="0" w:line="240" w:lineRule="auto"/>
              <w:jc w:val="both"/>
              <w:rPr>
                <w:rFonts w:asciiTheme="majorBidi" w:hAnsiTheme="majorBidi" w:cstheme="majorBidi"/>
                <w:sz w:val="24"/>
                <w:szCs w:val="24"/>
              </w:rPr>
            </w:pPr>
          </w:p>
          <w:p w14:paraId="151FF350" w14:textId="77777777" w:rsidR="00F7449B" w:rsidRPr="00CB2B9B" w:rsidRDefault="00F7449B" w:rsidP="00F7449B">
            <w:pPr>
              <w:spacing w:after="0" w:line="240" w:lineRule="auto"/>
              <w:jc w:val="both"/>
              <w:rPr>
                <w:rFonts w:asciiTheme="majorBidi" w:hAnsiTheme="majorBidi" w:cstheme="majorBidi"/>
                <w:sz w:val="24"/>
                <w:szCs w:val="24"/>
              </w:rPr>
            </w:pPr>
          </w:p>
          <w:p w14:paraId="05C5F8E4" w14:textId="77777777" w:rsidR="00F7449B" w:rsidRPr="00CB2B9B" w:rsidRDefault="00F7449B" w:rsidP="00F7449B">
            <w:pPr>
              <w:spacing w:after="0" w:line="240" w:lineRule="auto"/>
              <w:jc w:val="both"/>
              <w:rPr>
                <w:rFonts w:asciiTheme="majorBidi" w:hAnsiTheme="majorBidi" w:cstheme="majorBidi"/>
                <w:sz w:val="24"/>
                <w:szCs w:val="24"/>
              </w:rPr>
            </w:pPr>
          </w:p>
          <w:p w14:paraId="16E9F87B" w14:textId="77777777" w:rsidR="00F7449B" w:rsidRPr="00CB2B9B" w:rsidRDefault="00F7449B" w:rsidP="00F7449B">
            <w:pPr>
              <w:spacing w:after="0" w:line="240" w:lineRule="auto"/>
              <w:jc w:val="both"/>
              <w:rPr>
                <w:rFonts w:asciiTheme="majorBidi" w:hAnsiTheme="majorBidi" w:cstheme="majorBidi"/>
                <w:sz w:val="24"/>
                <w:szCs w:val="24"/>
              </w:rPr>
            </w:pPr>
          </w:p>
          <w:p w14:paraId="28EE3C42" w14:textId="77777777" w:rsidR="00F7449B" w:rsidRPr="00CB2B9B" w:rsidRDefault="00F7449B" w:rsidP="00F7449B">
            <w:pPr>
              <w:spacing w:after="0" w:line="240" w:lineRule="auto"/>
              <w:jc w:val="both"/>
              <w:rPr>
                <w:rFonts w:asciiTheme="majorBidi" w:hAnsiTheme="majorBidi" w:cstheme="majorBidi"/>
                <w:sz w:val="24"/>
                <w:szCs w:val="24"/>
              </w:rPr>
            </w:pPr>
          </w:p>
          <w:p w14:paraId="568A84F2" w14:textId="77777777" w:rsidR="00F7449B" w:rsidRPr="00CB2B9B" w:rsidRDefault="00F7449B" w:rsidP="00F7449B">
            <w:pPr>
              <w:spacing w:after="0" w:line="240" w:lineRule="auto"/>
              <w:jc w:val="both"/>
              <w:rPr>
                <w:rFonts w:asciiTheme="majorBidi" w:hAnsiTheme="majorBidi" w:cstheme="majorBidi"/>
                <w:sz w:val="24"/>
                <w:szCs w:val="24"/>
              </w:rPr>
            </w:pPr>
          </w:p>
        </w:tc>
        <w:tc>
          <w:tcPr>
            <w:tcW w:w="3793" w:type="dxa"/>
          </w:tcPr>
          <w:p w14:paraId="1B1B1102" w14:textId="068831DD" w:rsidR="00F7449B" w:rsidRPr="00CB2B9B" w:rsidRDefault="00F7449B" w:rsidP="00F7449B">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lang w:val="kk-KZ"/>
              </w:rPr>
              <w:t xml:space="preserve">Сауалнама </w:t>
            </w:r>
            <w:r w:rsidRPr="00CB2B9B">
              <w:rPr>
                <w:rFonts w:asciiTheme="majorBidi" w:hAnsiTheme="majorBidi" w:cstheme="majorBidi"/>
                <w:b/>
                <w:sz w:val="24"/>
                <w:szCs w:val="24"/>
              </w:rPr>
              <w:t>№2</w:t>
            </w:r>
            <w:r w:rsidRPr="00CB2B9B">
              <w:rPr>
                <w:rFonts w:asciiTheme="majorBidi" w:hAnsiTheme="majorBidi" w:cstheme="majorBidi"/>
                <w:b/>
                <w:sz w:val="24"/>
                <w:szCs w:val="24"/>
                <w:lang w:val="kk-KZ"/>
              </w:rPr>
              <w:t>.</w:t>
            </w:r>
            <w:r w:rsidR="00E5460F">
              <w:rPr>
                <w:rFonts w:asciiTheme="majorBidi" w:hAnsiTheme="majorBidi" w:cstheme="majorBidi"/>
                <w:b/>
                <w:sz w:val="24"/>
                <w:szCs w:val="24"/>
                <w:lang w:val="kk-KZ"/>
              </w:rPr>
              <w:t xml:space="preserve"> </w:t>
            </w:r>
            <w:r w:rsidRPr="00CB2B9B">
              <w:rPr>
                <w:rFonts w:asciiTheme="majorBidi" w:hAnsiTheme="majorBidi" w:cstheme="majorBidi"/>
                <w:b/>
                <w:sz w:val="24"/>
                <w:szCs w:val="24"/>
                <w:lang w:val="kk-KZ"/>
              </w:rPr>
              <w:t xml:space="preserve">Жоғары оқу орнында шет тілін оқыту әдістемесін зерттеу </w:t>
            </w:r>
          </w:p>
          <w:p w14:paraId="78682C13" w14:textId="7428EFDB"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1.</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rPr>
              <w:t>Ағылшын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тілі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сабағы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үшін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ақпарат</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жинаудың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қандай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тәсілдерін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білесіз?</w:t>
            </w:r>
          </w:p>
          <w:p w14:paraId="4F6FD780" w14:textId="6186AC2D"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2.</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Шетел тілі </w:t>
            </w:r>
            <w:r w:rsidRPr="00CB2B9B">
              <w:rPr>
                <w:rFonts w:asciiTheme="majorBidi" w:hAnsiTheme="majorBidi" w:cstheme="majorBidi"/>
                <w:sz w:val="24"/>
                <w:szCs w:val="24"/>
              </w:rPr>
              <w:t>сабағына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дайын</w:t>
            </w:r>
            <w:r w:rsidRPr="00CB2B9B">
              <w:rPr>
                <w:rFonts w:asciiTheme="majorBidi" w:hAnsiTheme="majorBidi" w:cstheme="majorBidi"/>
                <w:sz w:val="24"/>
                <w:szCs w:val="24"/>
                <w:lang w:val="kk-KZ"/>
              </w:rPr>
              <w:t xml:space="preserve">далу кезінде </w:t>
            </w:r>
            <w:r w:rsidRPr="00CB2B9B">
              <w:rPr>
                <w:rFonts w:asciiTheme="majorBidi" w:hAnsiTheme="majorBidi" w:cstheme="majorBidi"/>
                <w:sz w:val="24"/>
                <w:szCs w:val="24"/>
              </w:rPr>
              <w:t>қандай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әдістерді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пайдаланасыз?</w:t>
            </w:r>
          </w:p>
          <w:p w14:paraId="10AB3A6C"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3. Сіз</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оқушының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цифрлы</w:t>
            </w:r>
            <w:r w:rsidRPr="00CB2B9B">
              <w:rPr>
                <w:rFonts w:asciiTheme="majorBidi" w:hAnsiTheme="majorBidi" w:cstheme="majorBidi"/>
                <w:sz w:val="24"/>
                <w:szCs w:val="24"/>
                <w:lang w:val="kk-KZ"/>
              </w:rPr>
              <w:t xml:space="preserve">қ </w:t>
            </w:r>
            <w:r w:rsidRPr="00CB2B9B">
              <w:rPr>
                <w:rFonts w:asciiTheme="majorBidi" w:hAnsiTheme="majorBidi" w:cstheme="majorBidi"/>
                <w:sz w:val="24"/>
                <w:szCs w:val="24"/>
              </w:rPr>
              <w:t>мәдениетін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қалай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қалыптастырасыз?</w:t>
            </w:r>
          </w:p>
          <w:p w14:paraId="13ECEA73"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4. Цифрландыру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негізінде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шетел тілі сабағын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өткізу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үшін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қандай</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әдістерді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меңгересіз?</w:t>
            </w:r>
          </w:p>
          <w:p w14:paraId="02EAED83"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А) Жобалық</w:t>
            </w:r>
          </w:p>
          <w:p w14:paraId="09A662C1"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В) Коммуникативті</w:t>
            </w:r>
          </w:p>
          <w:p w14:paraId="4F274761"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С) Интерактивті</w:t>
            </w:r>
          </w:p>
          <w:p w14:paraId="30EA26BA" w14:textId="59BA9F79"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5.</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Шеттілді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 xml:space="preserve">білім беру </w:t>
            </w:r>
            <w:r w:rsidR="00F51BF5" w:rsidRPr="00CB2B9B">
              <w:rPr>
                <w:rFonts w:asciiTheme="majorBidi" w:hAnsiTheme="majorBidi" w:cstheme="majorBidi"/>
                <w:sz w:val="24"/>
                <w:szCs w:val="24"/>
                <w:lang w:val="kk-KZ"/>
              </w:rPr>
              <w:t>үдері</w:t>
            </w:r>
            <w:r w:rsidRPr="00CB2B9B">
              <w:rPr>
                <w:rFonts w:asciiTheme="majorBidi" w:hAnsiTheme="majorBidi" w:cstheme="majorBidi"/>
                <w:sz w:val="24"/>
                <w:szCs w:val="24"/>
              </w:rPr>
              <w:t>сін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ұйымдастырудың</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әдіснамалық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тәсілдерін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атаңыз.</w:t>
            </w:r>
          </w:p>
          <w:p w14:paraId="21DC779A"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6. Осы мәтіннен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бастапқы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және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қайталама</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ақпаратты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анықтаңыз.</w:t>
            </w:r>
          </w:p>
          <w:p w14:paraId="21E5141B" w14:textId="2E0039EA"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7.</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Мәтінді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 xml:space="preserve">оқып, автор не </w:t>
            </w:r>
            <w:r w:rsidRPr="00CB2B9B">
              <w:rPr>
                <w:rFonts w:asciiTheme="majorBidi" w:hAnsiTheme="majorBidi" w:cstheme="majorBidi"/>
                <w:sz w:val="24"/>
                <w:szCs w:val="24"/>
                <w:lang w:val="kk-KZ"/>
              </w:rPr>
              <w:t xml:space="preserve">жеткізетінін </w:t>
            </w:r>
            <w:r w:rsidRPr="00CB2B9B">
              <w:rPr>
                <w:rFonts w:asciiTheme="majorBidi" w:hAnsiTheme="majorBidi" w:cstheme="majorBidi"/>
                <w:sz w:val="24"/>
                <w:szCs w:val="24"/>
              </w:rPr>
              <w:t>жазыңыз.</w:t>
            </w:r>
          </w:p>
          <w:p w14:paraId="6C411C62" w14:textId="1F983A45"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8.</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Осы мәтіннен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грамматикалық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қателерді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табыңыз</w:t>
            </w:r>
            <w:r w:rsidRPr="00CB2B9B">
              <w:rPr>
                <w:rFonts w:asciiTheme="majorBidi" w:hAnsiTheme="majorBidi" w:cstheme="majorBidi"/>
                <w:sz w:val="24"/>
                <w:szCs w:val="24"/>
                <w:lang w:val="kk-KZ"/>
              </w:rPr>
              <w:t>,</w:t>
            </w:r>
          </w:p>
          <w:p w14:paraId="18EACDDF"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9. Шетел тілін үйрену үшін пайдаланатын платформаларды көрсетіңіз. </w:t>
            </w:r>
          </w:p>
          <w:p w14:paraId="02E897A4" w14:textId="31ED93E6"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A)</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Canvas</w:t>
            </w:r>
          </w:p>
          <w:p w14:paraId="300E27D3" w14:textId="024FA345"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B)</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Lingua Leo</w:t>
            </w:r>
          </w:p>
          <w:p w14:paraId="2A1A9ACE" w14:textId="443730D5"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C)</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Quizlet</w:t>
            </w:r>
          </w:p>
          <w:p w14:paraId="59B19073"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10.</w:t>
            </w:r>
            <w:r w:rsidRPr="00CB2B9B">
              <w:rPr>
                <w:rFonts w:asciiTheme="majorBidi" w:hAnsiTheme="majorBidi" w:cstheme="majorBidi"/>
                <w:sz w:val="24"/>
                <w:szCs w:val="24"/>
                <w:lang w:val="kk-KZ"/>
              </w:rPr>
              <w:t xml:space="preserve"> Шетел тілі сабақтарында қолданатын технологияларды таңдаңыз </w:t>
            </w:r>
            <w:r w:rsidRPr="00CB2B9B">
              <w:rPr>
                <w:rFonts w:asciiTheme="majorBidi" w:hAnsiTheme="majorBidi" w:cstheme="majorBidi"/>
                <w:sz w:val="24"/>
                <w:szCs w:val="24"/>
                <w:lang w:val="en-US"/>
              </w:rPr>
              <w:t>(</w:t>
            </w:r>
            <w:r w:rsidRPr="00CB2B9B">
              <w:rPr>
                <w:rFonts w:asciiTheme="majorBidi" w:hAnsiTheme="majorBidi" w:cstheme="majorBidi"/>
                <w:sz w:val="24"/>
                <w:szCs w:val="24"/>
                <w:lang w:val="kk-KZ"/>
              </w:rPr>
              <w:t>мысалы</w:t>
            </w:r>
            <w:r w:rsidRPr="00CB2B9B">
              <w:rPr>
                <w:rFonts w:asciiTheme="majorBidi" w:hAnsiTheme="majorBidi" w:cstheme="majorBidi"/>
                <w:sz w:val="24"/>
                <w:szCs w:val="24"/>
                <w:lang w:val="en-US"/>
              </w:rPr>
              <w:t>:</w:t>
            </w:r>
          </w:p>
          <w:p w14:paraId="0BFF6DC9" w14:textId="03FFB666" w:rsidR="00F7449B" w:rsidRPr="00CB2B9B" w:rsidRDefault="00FB4D4F"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w:t>
            </w:r>
            <w:r w:rsidR="001A52A8" w:rsidRPr="00CB2B9B">
              <w:rPr>
                <w:rFonts w:asciiTheme="majorBidi" w:hAnsiTheme="majorBidi" w:cstheme="majorBidi"/>
                <w:sz w:val="24"/>
                <w:szCs w:val="24"/>
              </w:rPr>
              <w:t xml:space="preserve"> </w:t>
            </w:r>
            <w:r w:rsidR="00F7449B" w:rsidRPr="00CB2B9B">
              <w:rPr>
                <w:rFonts w:asciiTheme="majorBidi" w:hAnsiTheme="majorBidi" w:cstheme="majorBidi"/>
                <w:sz w:val="24"/>
                <w:szCs w:val="24"/>
                <w:lang w:val="kk-KZ"/>
              </w:rPr>
              <w:t>Ақпараттық</w:t>
            </w:r>
            <w:r w:rsidR="00E5460F">
              <w:rPr>
                <w:rFonts w:asciiTheme="majorBidi" w:hAnsiTheme="majorBidi" w:cstheme="majorBidi"/>
                <w:sz w:val="24"/>
                <w:szCs w:val="24"/>
                <w:lang w:val="kk-KZ"/>
              </w:rPr>
              <w:t>-</w:t>
            </w:r>
            <w:r w:rsidR="00F7449B" w:rsidRPr="00CB2B9B">
              <w:rPr>
                <w:rFonts w:asciiTheme="majorBidi" w:hAnsiTheme="majorBidi" w:cstheme="majorBidi"/>
                <w:sz w:val="24"/>
                <w:szCs w:val="24"/>
                <w:lang w:val="kk-KZ"/>
              </w:rPr>
              <w:t>коммуникациялық технологиялар</w:t>
            </w:r>
          </w:p>
          <w:p w14:paraId="612381F9" w14:textId="523CFCDF" w:rsidR="00F7449B" w:rsidRPr="00CB2B9B" w:rsidRDefault="00FB4D4F"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00F7449B" w:rsidRPr="00CB2B9B">
              <w:rPr>
                <w:rFonts w:asciiTheme="majorBidi" w:hAnsiTheme="majorBidi" w:cstheme="majorBidi"/>
                <w:sz w:val="24"/>
                <w:szCs w:val="24"/>
                <w:lang w:val="kk-KZ"/>
              </w:rPr>
              <w:t>ойын технологиялары)</w:t>
            </w:r>
          </w:p>
        </w:tc>
      </w:tr>
      <w:tr w:rsidR="003C2AAA" w:rsidRPr="005C6C08" w14:paraId="7D1E038C" w14:textId="77777777" w:rsidTr="003C2AAA">
        <w:tc>
          <w:tcPr>
            <w:tcW w:w="3190" w:type="dxa"/>
            <w:tcBorders>
              <w:bottom w:val="nil"/>
            </w:tcBorders>
          </w:tcPr>
          <w:p w14:paraId="5AA738EE" w14:textId="73618758" w:rsidR="003C2AAA" w:rsidRPr="00CB2B9B" w:rsidRDefault="00E5460F" w:rsidP="00E5460F">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Интерактивті</w:t>
            </w:r>
            <w:r>
              <w:rPr>
                <w:rFonts w:asciiTheme="majorBidi" w:hAnsiTheme="majorBidi" w:cstheme="majorBidi"/>
                <w:sz w:val="24"/>
                <w:szCs w:val="24"/>
                <w:lang w:val="kk-KZ"/>
              </w:rPr>
              <w:t>-</w:t>
            </w:r>
            <w:r w:rsidR="003C2AAA" w:rsidRPr="00CB2B9B">
              <w:rPr>
                <w:rFonts w:asciiTheme="majorBidi" w:hAnsiTheme="majorBidi" w:cstheme="majorBidi"/>
                <w:sz w:val="24"/>
                <w:szCs w:val="24"/>
              </w:rPr>
              <w:t>дидактикалық</w:t>
            </w:r>
          </w:p>
        </w:tc>
        <w:tc>
          <w:tcPr>
            <w:tcW w:w="2588" w:type="dxa"/>
            <w:tcBorders>
              <w:bottom w:val="nil"/>
            </w:tcBorders>
          </w:tcPr>
          <w:p w14:paraId="5C3FE0F2" w14:textId="7DBA40FA" w:rsidR="003C2AAA" w:rsidRPr="00CB2B9B" w:rsidRDefault="003C2AAA" w:rsidP="00E5460F">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Р</w:t>
            </w:r>
            <w:r w:rsidR="00E5460F">
              <w:rPr>
                <w:rFonts w:asciiTheme="majorBidi" w:hAnsiTheme="majorBidi" w:cstheme="majorBidi"/>
                <w:sz w:val="24"/>
                <w:szCs w:val="24"/>
                <w:lang w:val="kk-KZ"/>
              </w:rPr>
              <w:t>ефлексивті-</w:t>
            </w:r>
            <w:r w:rsidRPr="00CB2B9B">
              <w:rPr>
                <w:rFonts w:asciiTheme="majorBidi" w:hAnsiTheme="majorBidi" w:cstheme="majorBidi"/>
                <w:sz w:val="24"/>
                <w:szCs w:val="24"/>
                <w:lang w:val="kk-KZ"/>
              </w:rPr>
              <w:t>аналитикалық</w:t>
            </w:r>
          </w:p>
        </w:tc>
        <w:tc>
          <w:tcPr>
            <w:tcW w:w="3793" w:type="dxa"/>
            <w:tcBorders>
              <w:bottom w:val="nil"/>
            </w:tcBorders>
          </w:tcPr>
          <w:p w14:paraId="648AA845" w14:textId="6954140E" w:rsidR="003C2AAA" w:rsidRPr="00CB2B9B" w:rsidRDefault="003C2AAA" w:rsidP="003C2AAA">
            <w:pPr>
              <w:tabs>
                <w:tab w:val="center" w:pos="284"/>
                <w:tab w:val="left" w:pos="1843"/>
              </w:tabs>
              <w:autoSpaceDE w:val="0"/>
              <w:autoSpaceDN w:val="0"/>
              <w:adjustRightInd w:val="0"/>
              <w:spacing w:after="0" w:line="240" w:lineRule="auto"/>
              <w:jc w:val="both"/>
              <w:rPr>
                <w:rFonts w:asciiTheme="majorBidi" w:hAnsiTheme="majorBidi" w:cstheme="majorBidi"/>
                <w:bCs/>
                <w:sz w:val="24"/>
                <w:szCs w:val="24"/>
                <w:lang w:val="kk-KZ"/>
              </w:rPr>
            </w:pPr>
            <w:r w:rsidRPr="00CB2B9B">
              <w:rPr>
                <w:rFonts w:asciiTheme="majorBidi" w:hAnsiTheme="majorBidi" w:cstheme="majorBidi"/>
                <w:bCs/>
                <w:sz w:val="24"/>
                <w:szCs w:val="24"/>
                <w:lang w:val="kk-KZ"/>
              </w:rPr>
              <w:t>Сауалнама №3. Шетел тілдері сабақтарында ағылшын тілі мен ақпараттық–</w:t>
            </w:r>
            <w:r w:rsidR="001A52A8"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kk-KZ"/>
              </w:rPr>
              <w:t>коммуникациялық технологияларды ықпалдастыру.</w:t>
            </w:r>
          </w:p>
          <w:p w14:paraId="36665AEC" w14:textId="7058F412" w:rsidR="003C2AAA" w:rsidRPr="00CB2B9B" w:rsidRDefault="003C2AAA" w:rsidP="003C2AAA">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Сіздің бағдарламаңыздың ықпалдастыру принципі қалай іске асырылуда?</w:t>
            </w:r>
          </w:p>
          <w:p w14:paraId="19A57FA1" w14:textId="0BDB5645" w:rsidR="003C2AAA" w:rsidRPr="00CB2B9B" w:rsidRDefault="003C2AAA" w:rsidP="003C2AAA">
            <w:pPr>
              <w:tabs>
                <w:tab w:val="center" w:pos="284"/>
                <w:tab w:val="left" w:pos="1843"/>
              </w:tabs>
              <w:autoSpaceDE w:val="0"/>
              <w:autoSpaceDN w:val="0"/>
              <w:adjustRightInd w:val="0"/>
              <w:spacing w:after="0" w:line="240" w:lineRule="auto"/>
              <w:jc w:val="both"/>
              <w:rPr>
                <w:rFonts w:asciiTheme="majorBidi" w:hAnsiTheme="majorBidi" w:cstheme="majorBidi"/>
                <w:bCs/>
                <w:sz w:val="24"/>
                <w:szCs w:val="24"/>
                <w:lang w:val="kk-KZ"/>
              </w:rPr>
            </w:pPr>
          </w:p>
        </w:tc>
      </w:tr>
      <w:tr w:rsidR="003C2AAA" w:rsidRPr="00CB2B9B" w14:paraId="475D986E" w14:textId="77777777" w:rsidTr="003C2AAA">
        <w:tc>
          <w:tcPr>
            <w:tcW w:w="9571" w:type="dxa"/>
            <w:gridSpan w:val="3"/>
            <w:tcBorders>
              <w:top w:val="nil"/>
              <w:left w:val="nil"/>
              <w:bottom w:val="single" w:sz="4" w:space="0" w:color="auto"/>
              <w:right w:val="nil"/>
            </w:tcBorders>
          </w:tcPr>
          <w:p w14:paraId="52614FB8" w14:textId="77777777" w:rsidR="005C28AD" w:rsidRDefault="005C28AD" w:rsidP="003C2AAA">
            <w:pPr>
              <w:spacing w:after="0" w:line="240" w:lineRule="auto"/>
              <w:jc w:val="both"/>
              <w:rPr>
                <w:rFonts w:asciiTheme="majorBidi" w:hAnsiTheme="majorBidi" w:cstheme="majorBidi"/>
                <w:bCs/>
                <w:sz w:val="28"/>
                <w:szCs w:val="28"/>
                <w:lang w:val="kk-KZ"/>
              </w:rPr>
            </w:pPr>
          </w:p>
          <w:p w14:paraId="00B5FC93" w14:textId="05101FE1" w:rsidR="003C2AAA" w:rsidRPr="00CB2B9B" w:rsidRDefault="003C2AAA" w:rsidP="003C2AAA">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Б.</w:t>
            </w:r>
            <w:r w:rsidR="00261D69" w:rsidRPr="00CB2B9B">
              <w:rPr>
                <w:rFonts w:asciiTheme="majorBidi" w:hAnsiTheme="majorBidi" w:cstheme="majorBidi"/>
                <w:bCs/>
                <w:sz w:val="28"/>
                <w:szCs w:val="28"/>
                <w:lang w:val="kk-KZ"/>
              </w:rPr>
              <w:t>1</w:t>
            </w:r>
            <w:r w:rsidRPr="00CB2B9B">
              <w:rPr>
                <w:rFonts w:asciiTheme="majorBidi" w:hAnsiTheme="majorBidi" w:cstheme="majorBidi"/>
                <w:bCs/>
                <w:sz w:val="28"/>
                <w:szCs w:val="28"/>
                <w:lang w:val="kk-KZ"/>
              </w:rPr>
              <w:t xml:space="preserve"> – кестенің жалғасы</w:t>
            </w:r>
          </w:p>
          <w:p w14:paraId="70D21ADE" w14:textId="77777777" w:rsidR="003C2AAA" w:rsidRPr="00CB2B9B" w:rsidRDefault="003C2AAA" w:rsidP="00F7449B">
            <w:pPr>
              <w:tabs>
                <w:tab w:val="center" w:pos="284"/>
                <w:tab w:val="left" w:pos="1843"/>
              </w:tabs>
              <w:autoSpaceDE w:val="0"/>
              <w:autoSpaceDN w:val="0"/>
              <w:adjustRightInd w:val="0"/>
              <w:spacing w:after="0" w:line="240" w:lineRule="auto"/>
              <w:jc w:val="both"/>
              <w:rPr>
                <w:rFonts w:asciiTheme="majorBidi" w:hAnsiTheme="majorBidi" w:cstheme="majorBidi"/>
                <w:bCs/>
                <w:sz w:val="24"/>
                <w:szCs w:val="24"/>
                <w:lang w:val="kk-KZ"/>
              </w:rPr>
            </w:pPr>
          </w:p>
        </w:tc>
      </w:tr>
      <w:tr w:rsidR="003C2AAA" w:rsidRPr="00CB2B9B" w14:paraId="02D0AEE4" w14:textId="77777777" w:rsidTr="00261D69">
        <w:tc>
          <w:tcPr>
            <w:tcW w:w="3190" w:type="dxa"/>
            <w:tcBorders>
              <w:top w:val="single" w:sz="4" w:space="0" w:color="auto"/>
              <w:bottom w:val="single" w:sz="4" w:space="0" w:color="auto"/>
            </w:tcBorders>
          </w:tcPr>
          <w:p w14:paraId="7B26A297" w14:textId="7A727ABA" w:rsidR="003C2AAA" w:rsidRPr="00CB2B9B" w:rsidRDefault="003C2AAA" w:rsidP="003C2AAA">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lastRenderedPageBreak/>
              <w:t>1</w:t>
            </w:r>
          </w:p>
        </w:tc>
        <w:tc>
          <w:tcPr>
            <w:tcW w:w="2588" w:type="dxa"/>
            <w:tcBorders>
              <w:top w:val="single" w:sz="4" w:space="0" w:color="auto"/>
              <w:bottom w:val="single" w:sz="4" w:space="0" w:color="auto"/>
            </w:tcBorders>
          </w:tcPr>
          <w:p w14:paraId="143864E2" w14:textId="14DB2D81" w:rsidR="003C2AAA" w:rsidRPr="00CB2B9B" w:rsidRDefault="003C2AAA" w:rsidP="003C2AAA">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rPr>
              <w:t>2</w:t>
            </w:r>
          </w:p>
        </w:tc>
        <w:tc>
          <w:tcPr>
            <w:tcW w:w="3793" w:type="dxa"/>
            <w:tcBorders>
              <w:top w:val="single" w:sz="4" w:space="0" w:color="auto"/>
              <w:bottom w:val="single" w:sz="4" w:space="0" w:color="auto"/>
            </w:tcBorders>
          </w:tcPr>
          <w:p w14:paraId="5282E67A" w14:textId="376D7D83" w:rsidR="003C2AAA" w:rsidRPr="00CB2B9B" w:rsidRDefault="003C2AAA" w:rsidP="003C2AAA">
            <w:pPr>
              <w:tabs>
                <w:tab w:val="center" w:pos="284"/>
                <w:tab w:val="left" w:pos="1843"/>
              </w:tabs>
              <w:autoSpaceDE w:val="0"/>
              <w:autoSpaceDN w:val="0"/>
              <w:adjustRightInd w:val="0"/>
              <w:spacing w:after="0" w:line="240" w:lineRule="auto"/>
              <w:jc w:val="center"/>
              <w:rPr>
                <w:rFonts w:asciiTheme="majorBidi" w:hAnsiTheme="majorBidi" w:cstheme="majorBidi"/>
                <w:bCs/>
                <w:sz w:val="24"/>
                <w:szCs w:val="24"/>
                <w:lang w:val="kk-KZ"/>
              </w:rPr>
            </w:pPr>
            <w:r w:rsidRPr="00CB2B9B">
              <w:rPr>
                <w:rFonts w:asciiTheme="majorBidi" w:hAnsiTheme="majorBidi" w:cstheme="majorBidi"/>
                <w:sz w:val="24"/>
                <w:szCs w:val="24"/>
                <w:lang w:val="kk-KZ"/>
              </w:rPr>
              <w:t>3</w:t>
            </w:r>
          </w:p>
        </w:tc>
      </w:tr>
      <w:tr w:rsidR="00F7449B" w:rsidRPr="005C6C08" w14:paraId="450F05F8" w14:textId="77777777" w:rsidTr="00261D69">
        <w:tc>
          <w:tcPr>
            <w:tcW w:w="3190" w:type="dxa"/>
            <w:tcBorders>
              <w:bottom w:val="single" w:sz="4" w:space="0" w:color="auto"/>
            </w:tcBorders>
          </w:tcPr>
          <w:p w14:paraId="2A45CDCA" w14:textId="6C9FA686" w:rsidR="00F7449B" w:rsidRPr="00CB2B9B" w:rsidRDefault="00F7449B" w:rsidP="00F7449B">
            <w:pPr>
              <w:spacing w:after="0" w:line="240" w:lineRule="auto"/>
              <w:jc w:val="both"/>
              <w:rPr>
                <w:rFonts w:asciiTheme="majorBidi" w:hAnsiTheme="majorBidi" w:cstheme="majorBidi"/>
                <w:sz w:val="24"/>
                <w:szCs w:val="24"/>
                <w:lang w:val="kk-KZ"/>
              </w:rPr>
            </w:pPr>
          </w:p>
        </w:tc>
        <w:tc>
          <w:tcPr>
            <w:tcW w:w="2588" w:type="dxa"/>
            <w:tcBorders>
              <w:bottom w:val="single" w:sz="4" w:space="0" w:color="auto"/>
            </w:tcBorders>
          </w:tcPr>
          <w:p w14:paraId="52F489E9" w14:textId="3C178886" w:rsidR="00F7449B" w:rsidRPr="00CB2B9B" w:rsidRDefault="00F7449B" w:rsidP="00F7449B">
            <w:pPr>
              <w:spacing w:after="0" w:line="240" w:lineRule="auto"/>
              <w:jc w:val="both"/>
              <w:rPr>
                <w:rFonts w:asciiTheme="majorBidi" w:hAnsiTheme="majorBidi" w:cstheme="majorBidi"/>
                <w:sz w:val="24"/>
                <w:szCs w:val="24"/>
                <w:lang w:val="kk-KZ"/>
              </w:rPr>
            </w:pPr>
          </w:p>
        </w:tc>
        <w:tc>
          <w:tcPr>
            <w:tcW w:w="3793" w:type="dxa"/>
            <w:tcBorders>
              <w:bottom w:val="single" w:sz="4" w:space="0" w:color="auto"/>
            </w:tcBorders>
          </w:tcPr>
          <w:p w14:paraId="38EBE5FC" w14:textId="450455ED" w:rsidR="00F7449B" w:rsidRPr="00CB2B9B" w:rsidRDefault="005C28AD" w:rsidP="00F7449B">
            <w:pPr>
              <w:tabs>
                <w:tab w:val="center" w:pos="284"/>
                <w:tab w:val="left" w:pos="1843"/>
              </w:tabs>
              <w:autoSpaceDE w:val="0"/>
              <w:autoSpaceDN w:val="0"/>
              <w:adjustRightInd w:val="0"/>
              <w:spacing w:after="0" w:line="240" w:lineRule="auto"/>
              <w:jc w:val="both"/>
              <w:rPr>
                <w:rFonts w:asciiTheme="majorBidi" w:hAnsiTheme="majorBidi" w:cstheme="majorBidi"/>
                <w:bCs/>
                <w:sz w:val="24"/>
                <w:szCs w:val="24"/>
                <w:lang w:val="kk-KZ"/>
              </w:rPr>
            </w:pPr>
            <w:r w:rsidRPr="00CB2B9B">
              <w:rPr>
                <w:rFonts w:asciiTheme="majorBidi" w:hAnsiTheme="majorBidi" w:cstheme="majorBidi"/>
                <w:sz w:val="24"/>
                <w:szCs w:val="24"/>
                <w:lang w:val="kk-KZ"/>
              </w:rPr>
              <w:t>2.</w:t>
            </w:r>
            <w:r w:rsidRPr="00CB2B9B">
              <w:rPr>
                <w:rFonts w:asciiTheme="majorBidi" w:hAnsiTheme="majorBidi" w:cstheme="majorBidi"/>
                <w:bCs/>
                <w:sz w:val="24"/>
                <w:szCs w:val="24"/>
                <w:lang w:val="kk-KZ"/>
              </w:rPr>
              <w:t xml:space="preserve"> Шетел тілдері сабақтарында ағылшын тілі мен ақпараттық– коммуникациялық </w:t>
            </w:r>
            <w:r w:rsidR="00F7449B" w:rsidRPr="00CB2B9B">
              <w:rPr>
                <w:rFonts w:asciiTheme="majorBidi" w:hAnsiTheme="majorBidi" w:cstheme="majorBidi"/>
                <w:bCs/>
                <w:sz w:val="24"/>
                <w:szCs w:val="24"/>
                <w:lang w:val="kk-KZ"/>
              </w:rPr>
              <w:t>технологияларын қалай</w:t>
            </w:r>
            <w:r w:rsidR="001A52A8" w:rsidRPr="00CB2B9B">
              <w:rPr>
                <w:rFonts w:asciiTheme="majorBidi" w:hAnsiTheme="majorBidi" w:cstheme="majorBidi"/>
                <w:bCs/>
                <w:sz w:val="24"/>
                <w:szCs w:val="24"/>
                <w:lang w:val="kk-KZ"/>
              </w:rPr>
              <w:t xml:space="preserve"> </w:t>
            </w:r>
            <w:r w:rsidR="00F7449B" w:rsidRPr="00CB2B9B">
              <w:rPr>
                <w:rFonts w:asciiTheme="majorBidi" w:hAnsiTheme="majorBidi" w:cstheme="majorBidi"/>
                <w:bCs/>
                <w:sz w:val="24"/>
                <w:szCs w:val="24"/>
                <w:lang w:val="kk-KZ"/>
              </w:rPr>
              <w:t>ықпалдастыруға болады?</w:t>
            </w:r>
          </w:p>
          <w:p w14:paraId="4CE2D4D4" w14:textId="6D5BB91E"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3.</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Студент цифрлық платформаны пайдаланып, тапсырмаларды құрастыратын сабақты не жинақтайды?</w:t>
            </w:r>
          </w:p>
          <w:p w14:paraId="350BB284" w14:textId="72D9AF4D"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4.</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Ағылшын тіліндегі келесі мақалалардың баламасын табыңыз.</w:t>
            </w:r>
          </w:p>
          <w:p w14:paraId="1CCC4234"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 Айтылған сөз – атылған оқпен бiрдей</w:t>
            </w:r>
          </w:p>
          <w:p w14:paraId="63148CF8"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2. </w:t>
            </w:r>
            <w:r w:rsidRPr="00CB2B9B">
              <w:rPr>
                <w:rFonts w:asciiTheme="majorBidi" w:hAnsiTheme="majorBidi" w:cstheme="majorBidi"/>
                <w:sz w:val="24"/>
                <w:szCs w:val="24"/>
                <w:shd w:val="clear" w:color="auto" w:fill="FFFFFF"/>
                <w:lang w:val="kk-KZ"/>
              </w:rPr>
              <w:t>Адамды сө земес, іс әдемілейді</w:t>
            </w:r>
          </w:p>
          <w:p w14:paraId="2670FC42" w14:textId="76919AE3"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3. Тіл</w:t>
            </w:r>
            <w:r w:rsidR="001A52A8" w:rsidRPr="00CB2B9B">
              <w:rPr>
                <w:rFonts w:asciiTheme="majorBidi" w:hAnsiTheme="majorBidi" w:cstheme="majorBidi"/>
                <w:sz w:val="24"/>
                <w:szCs w:val="24"/>
                <w:lang w:val="kk-KZ"/>
              </w:rPr>
              <w:t xml:space="preserve"> </w:t>
            </w:r>
            <w:r w:rsidR="00FB4D4F" w:rsidRPr="00CB2B9B">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бақыт кілті. </w:t>
            </w:r>
          </w:p>
          <w:p w14:paraId="578A349C" w14:textId="597E3681" w:rsidR="00F7449B" w:rsidRPr="00CB2B9B" w:rsidRDefault="00F7449B" w:rsidP="00F7449B">
            <w:pPr>
              <w:spacing w:after="0" w:line="240" w:lineRule="auto"/>
              <w:jc w:val="both"/>
              <w:rPr>
                <w:rFonts w:asciiTheme="majorBidi" w:hAnsiTheme="majorBidi" w:cstheme="majorBidi"/>
                <w:sz w:val="24"/>
                <w:szCs w:val="24"/>
                <w:shd w:val="clear" w:color="auto" w:fill="FFFFFF"/>
                <w:lang w:val="kk-KZ"/>
              </w:rPr>
            </w:pPr>
            <w:r w:rsidRPr="00CB2B9B">
              <w:rPr>
                <w:rFonts w:asciiTheme="majorBidi" w:hAnsiTheme="majorBidi" w:cstheme="majorBidi"/>
                <w:sz w:val="24"/>
                <w:szCs w:val="24"/>
                <w:lang w:val="kk-KZ"/>
              </w:rPr>
              <w:t>4. Сөзі аз, ісі</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көп</w:t>
            </w:r>
          </w:p>
          <w:p w14:paraId="6C112D32" w14:textId="7828BAF8"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shd w:val="clear" w:color="auto" w:fill="FFFFFF"/>
                <w:lang w:val="kk-KZ"/>
              </w:rPr>
            </w:pPr>
            <w:r w:rsidRPr="00CB2B9B">
              <w:rPr>
                <w:rFonts w:asciiTheme="majorBidi" w:hAnsiTheme="majorBidi" w:cstheme="majorBidi"/>
                <w:sz w:val="24"/>
                <w:szCs w:val="24"/>
                <w:lang w:val="kk-KZ"/>
              </w:rPr>
              <w:t>5.</w:t>
            </w:r>
            <w:r w:rsidRPr="00CB2B9B">
              <w:rPr>
                <w:rFonts w:asciiTheme="majorBidi" w:hAnsiTheme="majorBidi" w:cstheme="majorBidi"/>
                <w:sz w:val="24"/>
                <w:szCs w:val="24"/>
                <w:shd w:val="clear" w:color="auto" w:fill="FFFFFF"/>
                <w:lang w:val="kk-KZ"/>
              </w:rPr>
              <w:t xml:space="preserve"> Өткір тіл </w:t>
            </w:r>
            <w:r w:rsidR="00FB4D4F" w:rsidRPr="00CB2B9B">
              <w:rPr>
                <w:rFonts w:asciiTheme="majorBidi" w:hAnsiTheme="majorBidi" w:cstheme="majorBidi"/>
                <w:sz w:val="24"/>
                <w:szCs w:val="24"/>
                <w:shd w:val="clear" w:color="auto" w:fill="FFFFFF"/>
                <w:lang w:val="kk-KZ"/>
              </w:rPr>
              <w:t>–</w:t>
            </w:r>
            <w:r w:rsidR="001A52A8" w:rsidRPr="00CB2B9B">
              <w:rPr>
                <w:rFonts w:asciiTheme="majorBidi" w:hAnsiTheme="majorBidi" w:cstheme="majorBidi"/>
                <w:sz w:val="24"/>
                <w:szCs w:val="24"/>
                <w:shd w:val="clear" w:color="auto" w:fill="FFFFFF"/>
                <w:lang w:val="kk-KZ"/>
              </w:rPr>
              <w:t xml:space="preserve"> </w:t>
            </w:r>
            <w:r w:rsidRPr="00CB2B9B">
              <w:rPr>
                <w:rFonts w:asciiTheme="majorBidi" w:hAnsiTheme="majorBidi" w:cstheme="majorBidi"/>
                <w:sz w:val="24"/>
                <w:szCs w:val="24"/>
                <w:shd w:val="clear" w:color="auto" w:fill="FFFFFF"/>
                <w:lang w:val="kk-KZ"/>
              </w:rPr>
              <w:t xml:space="preserve">дарынды, ал ұзын </w:t>
            </w:r>
            <w:r w:rsidR="00FB4D4F" w:rsidRPr="00CB2B9B">
              <w:rPr>
                <w:rFonts w:asciiTheme="majorBidi" w:hAnsiTheme="majorBidi" w:cstheme="majorBidi"/>
                <w:sz w:val="24"/>
                <w:szCs w:val="24"/>
                <w:shd w:val="clear" w:color="auto" w:fill="FFFFFF"/>
                <w:lang w:val="kk-KZ"/>
              </w:rPr>
              <w:t>–</w:t>
            </w:r>
            <w:r w:rsidR="001A52A8" w:rsidRPr="00CB2B9B">
              <w:rPr>
                <w:rFonts w:asciiTheme="majorBidi" w:hAnsiTheme="majorBidi" w:cstheme="majorBidi"/>
                <w:sz w:val="24"/>
                <w:szCs w:val="24"/>
                <w:shd w:val="clear" w:color="auto" w:fill="FFFFFF"/>
                <w:lang w:val="kk-KZ"/>
              </w:rPr>
              <w:t xml:space="preserve"> </w:t>
            </w:r>
            <w:r w:rsidRPr="00CB2B9B">
              <w:rPr>
                <w:rFonts w:asciiTheme="majorBidi" w:hAnsiTheme="majorBidi" w:cstheme="majorBidi"/>
                <w:sz w:val="24"/>
                <w:szCs w:val="24"/>
                <w:shd w:val="clear" w:color="auto" w:fill="FFFFFF"/>
                <w:lang w:val="kk-KZ"/>
              </w:rPr>
              <w:t xml:space="preserve">жаза. </w:t>
            </w:r>
          </w:p>
          <w:p w14:paraId="69FFBFE9" w14:textId="3002E8BA"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5.</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Ықпалдастыру</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үшін қандай құндылықтар бар? </w:t>
            </w:r>
          </w:p>
          <w:p w14:paraId="13724B74" w14:textId="6CCD557E" w:rsidR="00F7449B" w:rsidRPr="00CB2B9B" w:rsidRDefault="00E5460F" w:rsidP="00342464">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6.</w:t>
            </w:r>
            <w:r w:rsidR="00342464">
              <w:rPr>
                <w:rFonts w:asciiTheme="majorBidi" w:hAnsiTheme="majorBidi" w:cstheme="majorBidi"/>
                <w:sz w:val="24"/>
                <w:szCs w:val="24"/>
                <w:lang w:val="kk-KZ"/>
              </w:rPr>
              <w:t> </w:t>
            </w:r>
            <w:r w:rsidR="00F7449B" w:rsidRPr="00CB2B9B">
              <w:rPr>
                <w:rFonts w:asciiTheme="majorBidi" w:hAnsiTheme="majorBidi" w:cstheme="majorBidi"/>
                <w:sz w:val="24"/>
                <w:szCs w:val="24"/>
                <w:lang w:val="kk-KZ"/>
              </w:rPr>
              <w:t xml:space="preserve">Ықпалдастырудың артықшылықтары мен кемшіліктерін жазыңыз. </w:t>
            </w:r>
          </w:p>
          <w:p w14:paraId="22C553A5" w14:textId="053336B7"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7.</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Цифрландыру тәсілдерін түсіндіру</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үшін қандай тәсілді пайдаланасыз? </w:t>
            </w:r>
          </w:p>
          <w:p w14:paraId="0726A4C1" w14:textId="18C6AF0C"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8.</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Ағылшын тілі сабақтарында аталғандарды қалай пайдалана аласыз, олар сізге ағылшын тілін үйренуде көмектеседі ме?</w:t>
            </w:r>
          </w:p>
          <w:p w14:paraId="708B4259" w14:textId="19362B6A"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9.</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Сіз тілді үйрену кезінде оқыту платформаларын пайдалану қажет деп есептейсіз бе? </w:t>
            </w:r>
          </w:p>
          <w:p w14:paraId="297D400D" w14:textId="77777777" w:rsidR="00F7449B" w:rsidRPr="00CB2B9B" w:rsidRDefault="00F7449B" w:rsidP="00F7449B">
            <w:pPr>
              <w:tabs>
                <w:tab w:val="center" w:pos="284"/>
                <w:tab w:val="left" w:pos="1843"/>
              </w:tabs>
              <w:autoSpaceDE w:val="0"/>
              <w:autoSpaceDN w:val="0"/>
              <w:adjustRightInd w:val="0"/>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10. 635 әдісін (ми шабуылы) пайдалана отырып (6 қатысушылар, 3 пікір, 5 минут), келесі сұраққа жауап беріңіз: Ағылшын тілін үйрену кезінде цифрландырудың артықшылықтары мен кемшіліктері? </w:t>
            </w:r>
          </w:p>
        </w:tc>
      </w:tr>
    </w:tbl>
    <w:p w14:paraId="6C64CD5D" w14:textId="48719A1F" w:rsidR="00F7449B" w:rsidRPr="00CB2B9B" w:rsidRDefault="00F7449B" w:rsidP="00F7449B">
      <w:pPr>
        <w:spacing w:after="0" w:line="240" w:lineRule="auto"/>
        <w:jc w:val="both"/>
        <w:rPr>
          <w:rFonts w:asciiTheme="majorBidi" w:hAnsiTheme="majorBidi" w:cstheme="majorBidi"/>
          <w:sz w:val="24"/>
          <w:szCs w:val="24"/>
          <w:lang w:val="kk-KZ"/>
        </w:rPr>
      </w:pPr>
    </w:p>
    <w:p w14:paraId="49326FAD" w14:textId="2EF32693" w:rsidR="00261D69" w:rsidRPr="00CB2B9B" w:rsidRDefault="00261D69" w:rsidP="00F7449B">
      <w:pPr>
        <w:spacing w:after="0" w:line="240" w:lineRule="auto"/>
        <w:jc w:val="both"/>
        <w:rPr>
          <w:rFonts w:asciiTheme="majorBidi" w:hAnsiTheme="majorBidi" w:cstheme="majorBidi"/>
          <w:sz w:val="24"/>
          <w:szCs w:val="24"/>
          <w:lang w:val="kk-KZ"/>
        </w:rPr>
      </w:pPr>
    </w:p>
    <w:p w14:paraId="411BB05E" w14:textId="5E49CD41" w:rsidR="00261D69" w:rsidRPr="00CB2B9B" w:rsidRDefault="00261D69" w:rsidP="00F7449B">
      <w:pPr>
        <w:spacing w:after="0" w:line="240" w:lineRule="auto"/>
        <w:jc w:val="both"/>
        <w:rPr>
          <w:rFonts w:asciiTheme="majorBidi" w:hAnsiTheme="majorBidi" w:cstheme="majorBidi"/>
          <w:sz w:val="24"/>
          <w:szCs w:val="24"/>
          <w:lang w:val="kk-KZ"/>
        </w:rPr>
      </w:pPr>
    </w:p>
    <w:p w14:paraId="50541EEA" w14:textId="5B960BEE" w:rsidR="00261D69" w:rsidRPr="00CB2B9B" w:rsidRDefault="00261D69" w:rsidP="00F7449B">
      <w:pPr>
        <w:spacing w:after="0" w:line="240" w:lineRule="auto"/>
        <w:jc w:val="both"/>
        <w:rPr>
          <w:rFonts w:asciiTheme="majorBidi" w:hAnsiTheme="majorBidi" w:cstheme="majorBidi"/>
          <w:sz w:val="24"/>
          <w:szCs w:val="24"/>
          <w:lang w:val="kk-KZ"/>
        </w:rPr>
      </w:pPr>
    </w:p>
    <w:p w14:paraId="26547F8E" w14:textId="78653429" w:rsidR="00A05ABF" w:rsidRPr="00CB2B9B" w:rsidRDefault="00A05ABF" w:rsidP="00F7449B">
      <w:pPr>
        <w:spacing w:after="0" w:line="240" w:lineRule="auto"/>
        <w:jc w:val="both"/>
        <w:rPr>
          <w:rFonts w:asciiTheme="majorBidi" w:hAnsiTheme="majorBidi" w:cstheme="majorBidi"/>
          <w:sz w:val="24"/>
          <w:szCs w:val="24"/>
          <w:lang w:val="kk-KZ"/>
        </w:rPr>
      </w:pPr>
    </w:p>
    <w:p w14:paraId="5D8EF16B" w14:textId="4933779D" w:rsidR="00A05ABF" w:rsidRPr="00CB2B9B" w:rsidRDefault="00A05ABF" w:rsidP="00F7449B">
      <w:pPr>
        <w:spacing w:after="0" w:line="240" w:lineRule="auto"/>
        <w:jc w:val="both"/>
        <w:rPr>
          <w:rFonts w:asciiTheme="majorBidi" w:hAnsiTheme="majorBidi" w:cstheme="majorBidi"/>
          <w:sz w:val="24"/>
          <w:szCs w:val="24"/>
          <w:lang w:val="kk-KZ"/>
        </w:rPr>
      </w:pPr>
    </w:p>
    <w:p w14:paraId="39576573" w14:textId="096FDFA2" w:rsidR="00261D69" w:rsidRPr="00E5460F" w:rsidRDefault="00F7449B" w:rsidP="00F01A86">
      <w:pPr>
        <w:spacing w:line="240" w:lineRule="auto"/>
        <w:jc w:val="center"/>
        <w:rPr>
          <w:rFonts w:asciiTheme="majorBidi" w:hAnsiTheme="majorBidi" w:cstheme="majorBidi"/>
          <w:b/>
          <w:bCs/>
          <w:sz w:val="28"/>
          <w:szCs w:val="28"/>
          <w:lang w:val="kk-KZ"/>
        </w:rPr>
      </w:pPr>
      <w:r w:rsidRPr="00E5460F">
        <w:rPr>
          <w:rFonts w:asciiTheme="majorBidi" w:hAnsiTheme="majorBidi" w:cstheme="majorBidi"/>
          <w:b/>
          <w:bCs/>
          <w:sz w:val="28"/>
          <w:szCs w:val="28"/>
          <w:lang w:val="kk-KZ"/>
        </w:rPr>
        <w:lastRenderedPageBreak/>
        <w:t>Сауалнама №1</w:t>
      </w:r>
    </w:p>
    <w:p w14:paraId="7227538E" w14:textId="2004932E" w:rsidR="00F7449B" w:rsidRPr="00CB2B9B" w:rsidRDefault="00261D69" w:rsidP="00E5460F">
      <w:pPr>
        <w:spacing w:line="240" w:lineRule="auto"/>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 xml:space="preserve">Кесте Б.2 </w:t>
      </w:r>
      <w:r w:rsidR="00E5460F" w:rsidRPr="00CB2B9B">
        <w:rPr>
          <w:rFonts w:asciiTheme="majorBidi" w:hAnsiTheme="majorBidi" w:cstheme="majorBidi"/>
          <w:bCs/>
          <w:sz w:val="28"/>
          <w:szCs w:val="28"/>
          <w:lang w:val="kk-KZ"/>
        </w:rPr>
        <w:t>–</w:t>
      </w:r>
      <w:r w:rsidRPr="00CB2B9B">
        <w:rPr>
          <w:rFonts w:asciiTheme="majorBidi" w:hAnsiTheme="majorBidi" w:cstheme="majorBidi"/>
          <w:bCs/>
          <w:sz w:val="28"/>
          <w:szCs w:val="28"/>
          <w:lang w:val="kk-KZ"/>
        </w:rPr>
        <w:t xml:space="preserve"> </w:t>
      </w:r>
      <w:r w:rsidR="00F7449B" w:rsidRPr="00CB2B9B">
        <w:rPr>
          <w:rFonts w:asciiTheme="majorBidi" w:hAnsiTheme="majorBidi" w:cstheme="majorBidi"/>
          <w:bCs/>
          <w:sz w:val="28"/>
          <w:szCs w:val="28"/>
          <w:lang w:val="kk-KZ"/>
        </w:rPr>
        <w:t>«Ағылшын тілін үйрену кезінде АКТ рөлі». 8</w:t>
      </w:r>
      <w:r w:rsidR="00E5460F">
        <w:rPr>
          <w:rFonts w:asciiTheme="majorBidi" w:hAnsiTheme="majorBidi" w:cstheme="majorBidi"/>
          <w:bCs/>
          <w:sz w:val="28"/>
          <w:szCs w:val="28"/>
          <w:lang w:val="kk-KZ"/>
        </w:rPr>
        <w:t>-</w:t>
      </w:r>
      <w:r w:rsidR="00F7449B" w:rsidRPr="00CB2B9B">
        <w:rPr>
          <w:rFonts w:asciiTheme="majorBidi" w:hAnsiTheme="majorBidi" w:cstheme="majorBidi"/>
          <w:bCs/>
          <w:sz w:val="28"/>
          <w:szCs w:val="28"/>
          <w:lang w:val="kk-KZ"/>
        </w:rPr>
        <w:t>сұрақтың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7449B" w:rsidRPr="00CB2B9B" w14:paraId="27BFC4ED" w14:textId="77777777" w:rsidTr="00F7449B">
        <w:tc>
          <w:tcPr>
            <w:tcW w:w="4785" w:type="dxa"/>
          </w:tcPr>
          <w:p w14:paraId="69BD68A4" w14:textId="77777777" w:rsidR="00F7449B" w:rsidRPr="00CB2B9B" w:rsidRDefault="00F7449B" w:rsidP="00F7449B">
            <w:pPr>
              <w:spacing w:line="240" w:lineRule="auto"/>
              <w:jc w:val="both"/>
              <w:rPr>
                <w:rFonts w:asciiTheme="majorBidi" w:eastAsia="Times New Roman" w:hAnsiTheme="majorBidi" w:cstheme="majorBidi"/>
                <w:bCs/>
                <w:sz w:val="28"/>
                <w:szCs w:val="28"/>
                <w:lang w:val="kk-KZ"/>
              </w:rPr>
            </w:pPr>
            <w:r w:rsidRPr="00CB2B9B">
              <w:rPr>
                <w:rFonts w:asciiTheme="majorBidi" w:eastAsia="Times New Roman" w:hAnsiTheme="majorBidi" w:cstheme="majorBidi"/>
                <w:bCs/>
                <w:sz w:val="28"/>
                <w:szCs w:val="28"/>
                <w:lang w:val="en-US"/>
              </w:rPr>
              <w:t xml:space="preserve">WelcometoUkraine / </w:t>
            </w:r>
            <w:r w:rsidRPr="00CB2B9B">
              <w:rPr>
                <w:rFonts w:asciiTheme="majorBidi" w:eastAsia="Times New Roman" w:hAnsiTheme="majorBidi" w:cstheme="majorBidi"/>
                <w:bCs/>
                <w:sz w:val="28"/>
                <w:szCs w:val="28"/>
                <w:lang w:val="kk-KZ"/>
              </w:rPr>
              <w:t>Украинаға қош келдің!</w:t>
            </w:r>
          </w:p>
          <w:p w14:paraId="226457BD" w14:textId="0C31217B" w:rsidR="00F7449B" w:rsidRPr="00CB2B9B" w:rsidRDefault="00F7449B" w:rsidP="00342464">
            <w:pPr>
              <w:shd w:val="clear" w:color="auto" w:fill="FFFFFF"/>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One of the ways to get to know a country is to visit it, get acquainted with its traditions and character. Would you like to see multi</w:t>
            </w:r>
            <w:r w:rsidR="00342464">
              <w:rPr>
                <w:rFonts w:asciiTheme="majorBidi" w:eastAsia="Times New Roman" w:hAnsiTheme="majorBidi" w:cstheme="majorBidi"/>
                <w:bCs/>
                <w:sz w:val="28"/>
                <w:szCs w:val="28"/>
                <w:lang w:val="kk-KZ"/>
              </w:rPr>
              <w:t>-</w:t>
            </w:r>
            <w:r w:rsidRPr="00CB2B9B">
              <w:rPr>
                <w:rFonts w:asciiTheme="majorBidi" w:eastAsia="Times New Roman" w:hAnsiTheme="majorBidi" w:cstheme="majorBidi"/>
                <w:bCs/>
                <w:sz w:val="28"/>
                <w:szCs w:val="28"/>
                <w:lang w:val="en-US"/>
              </w:rPr>
              <w:t xml:space="preserve">coloured Ukrainian dresses? Would you like to take part in the oldest Ukrainian customs and traditions? Would you like to have a rest by the sea, in the mountains, in the forest or in a valley? </w:t>
            </w:r>
          </w:p>
          <w:p w14:paraId="7E86A04F" w14:textId="77777777" w:rsidR="00F7449B" w:rsidRPr="00CB2B9B" w:rsidRDefault="00F7449B" w:rsidP="00F7449B">
            <w:pPr>
              <w:shd w:val="clear" w:color="auto" w:fill="FFFFFF"/>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Ukrainians have always been a very hospitable nation. It is difficult to resist the temptation of taking part in joyful and sometimes noisy celebrations with songs, unique Ukrainian cuisine, bright colours and emotions. Some of the oldest tradition and rituals, held in the western part of Ukraine, in the Carpathians, attract a lot of tourists all the year round. Once you've visited Ukrainian mountains, you'll dream about seeing them again. This is true also about the Crimean Mountains in the South of Ukraine. Together with the Black Sea, they create a romantic atmosphere, which attracts a lot of people, especially in summer.</w:t>
            </w:r>
          </w:p>
          <w:p w14:paraId="0DC0EED0" w14:textId="5B1EBF72" w:rsidR="00F7449B" w:rsidRPr="00CB2B9B" w:rsidRDefault="00F7449B" w:rsidP="00F7449B">
            <w:pPr>
              <w:shd w:val="clear" w:color="auto" w:fill="FFFFFF"/>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 xml:space="preserve">Visiting Ukraine would be incomplete without seeing the treasures of its heart </w:t>
            </w:r>
            <w:r w:rsidR="00FB4D4F" w:rsidRPr="00CB2B9B">
              <w:rPr>
                <w:rFonts w:asciiTheme="majorBidi" w:eastAsia="Times New Roman" w:hAnsiTheme="majorBidi" w:cstheme="majorBidi"/>
                <w:bCs/>
                <w:sz w:val="28"/>
                <w:szCs w:val="28"/>
                <w:lang w:val="en-US"/>
              </w:rPr>
              <w:t>–</w:t>
            </w:r>
            <w:r w:rsidR="001A52A8" w:rsidRPr="00CB2B9B">
              <w:rPr>
                <w:rFonts w:asciiTheme="majorBidi" w:eastAsia="Times New Roman" w:hAnsiTheme="majorBidi" w:cstheme="majorBidi"/>
                <w:bCs/>
                <w:sz w:val="28"/>
                <w:szCs w:val="28"/>
                <w:lang w:val="en-US"/>
              </w:rPr>
              <w:t xml:space="preserve"> </w:t>
            </w:r>
            <w:r w:rsidRPr="00CB2B9B">
              <w:rPr>
                <w:rFonts w:asciiTheme="majorBidi" w:eastAsia="Times New Roman" w:hAnsiTheme="majorBidi" w:cstheme="majorBidi"/>
                <w:bCs/>
                <w:sz w:val="28"/>
                <w:szCs w:val="28"/>
                <w:lang w:val="en-US"/>
              </w:rPr>
              <w:t>Kiev The Dnieper ancient churches and monuments, parks, museums and galleries will make your visit to Ukraine and its capital unforgettable!</w:t>
            </w:r>
          </w:p>
        </w:tc>
        <w:tc>
          <w:tcPr>
            <w:tcW w:w="4786" w:type="dxa"/>
          </w:tcPr>
          <w:p w14:paraId="3D965BA2" w14:textId="77777777" w:rsidR="00F7449B" w:rsidRPr="00CB2B9B" w:rsidRDefault="00F7449B" w:rsidP="00F7449B">
            <w:pPr>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Typically British?</w:t>
            </w:r>
          </w:p>
          <w:p w14:paraId="4C4626EC" w14:textId="77777777" w:rsidR="00F7449B" w:rsidRPr="00CB2B9B" w:rsidRDefault="00F7449B" w:rsidP="00F7449B">
            <w:pPr>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Three foreigners in Britain talk about people and the country…</w:t>
            </w:r>
          </w:p>
          <w:p w14:paraId="3A501A1B" w14:textId="77777777" w:rsidR="00F7449B" w:rsidRPr="00CB2B9B" w:rsidRDefault="00F7449B" w:rsidP="00F7449B">
            <w:pPr>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1.Nicola from Romania works in a pub in Manchester</w:t>
            </w:r>
          </w:p>
          <w:p w14:paraId="2E0646A4" w14:textId="0D78A83D" w:rsidR="00F7449B" w:rsidRPr="00CB2B9B" w:rsidRDefault="00F7449B" w:rsidP="00E5460F">
            <w:pPr>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“British people like children but not in restaurants or pubs. In my pub we have a rule: No children under 12. People in Britain drink a lot of coffee cappuccino and espresso are really popular. They drink a lot of beer too – men and women”</w:t>
            </w:r>
          </w:p>
          <w:p w14:paraId="41D0CA55" w14:textId="77777777" w:rsidR="00F7449B" w:rsidRPr="00CB2B9B" w:rsidRDefault="00F7449B" w:rsidP="00F7449B">
            <w:pPr>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2.Alexandra from Russia is a student at Bristol University</w:t>
            </w:r>
          </w:p>
          <w:p w14:paraId="01EF0709" w14:textId="77777777" w:rsidR="00F7449B" w:rsidRPr="00CB2B9B" w:rsidRDefault="00F7449B" w:rsidP="00F7449B">
            <w:pPr>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“This is not a good country for smokers! I live with three British students and they don’t smoke. When I want a cigarette I go into the garden”.</w:t>
            </w:r>
          </w:p>
          <w:p w14:paraId="49ED83D0" w14:textId="77777777" w:rsidR="00F7449B" w:rsidRPr="00CB2B9B" w:rsidRDefault="00F7449B" w:rsidP="00F7449B">
            <w:pPr>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3.Carlos is a tourist from Spain</w:t>
            </w:r>
          </w:p>
          <w:p w14:paraId="37E6AE76" w14:textId="77777777" w:rsidR="00F7449B" w:rsidRPr="00CB2B9B" w:rsidRDefault="00F7449B" w:rsidP="00F7449B">
            <w:pPr>
              <w:spacing w:line="240" w:lineRule="auto"/>
              <w:jc w:val="both"/>
              <w:rPr>
                <w:rFonts w:asciiTheme="majorBidi" w:eastAsia="Times New Roman" w:hAnsiTheme="majorBidi" w:cstheme="majorBidi"/>
                <w:bCs/>
                <w:sz w:val="28"/>
                <w:szCs w:val="28"/>
                <w:lang w:val="en-US"/>
              </w:rPr>
            </w:pPr>
            <w:r w:rsidRPr="00CB2B9B">
              <w:rPr>
                <w:rFonts w:asciiTheme="majorBidi" w:eastAsia="Times New Roman" w:hAnsiTheme="majorBidi" w:cstheme="majorBidi"/>
                <w:bCs/>
                <w:sz w:val="28"/>
                <w:szCs w:val="28"/>
                <w:lang w:val="en-US"/>
              </w:rPr>
              <w:t>“People read the newspaper everywhere – on the train, on the bus, at the bus stop. And the newspapers are really big! Cars stop in Britain when you stand on the zebra crossing – its incredible! Cars don’t stop for you in Madrid”.</w:t>
            </w:r>
          </w:p>
        </w:tc>
      </w:tr>
    </w:tbl>
    <w:p w14:paraId="02F28CB2" w14:textId="77777777" w:rsidR="00F7449B" w:rsidRPr="00CB2B9B" w:rsidRDefault="00F7449B" w:rsidP="00F7449B">
      <w:pPr>
        <w:spacing w:after="0" w:line="240" w:lineRule="auto"/>
        <w:jc w:val="both"/>
        <w:rPr>
          <w:rFonts w:asciiTheme="majorBidi" w:hAnsiTheme="majorBidi" w:cstheme="majorBidi"/>
          <w:sz w:val="28"/>
          <w:szCs w:val="28"/>
          <w:lang w:val="kk-KZ"/>
        </w:rPr>
      </w:pPr>
    </w:p>
    <w:p w14:paraId="30C21661" w14:textId="77777777" w:rsidR="00E5460F" w:rsidRDefault="00E5460F">
      <w:pPr>
        <w:spacing w:after="160" w:line="259" w:lineRule="auto"/>
        <w:rPr>
          <w:rFonts w:asciiTheme="majorBidi" w:hAnsiTheme="majorBidi" w:cstheme="majorBidi"/>
          <w:sz w:val="28"/>
          <w:szCs w:val="28"/>
          <w:lang w:val="kk-KZ"/>
        </w:rPr>
      </w:pPr>
      <w:r>
        <w:rPr>
          <w:rFonts w:asciiTheme="majorBidi" w:hAnsiTheme="majorBidi" w:cstheme="majorBidi"/>
          <w:sz w:val="28"/>
          <w:szCs w:val="28"/>
          <w:lang w:val="kk-KZ"/>
        </w:rPr>
        <w:br w:type="page"/>
      </w:r>
    </w:p>
    <w:p w14:paraId="2E0C3EEA" w14:textId="68DAE64D" w:rsidR="00F7449B" w:rsidRPr="00CB2B9B" w:rsidRDefault="00F7449B" w:rsidP="00F7449B">
      <w:pPr>
        <w:spacing w:after="0" w:line="240" w:lineRule="auto"/>
        <w:jc w:val="center"/>
        <w:rPr>
          <w:rFonts w:asciiTheme="majorBidi" w:hAnsiTheme="majorBidi" w:cstheme="majorBidi"/>
          <w:sz w:val="28"/>
          <w:szCs w:val="28"/>
          <w:lang w:val="en-US"/>
        </w:rPr>
      </w:pPr>
      <w:r w:rsidRPr="00CB2B9B">
        <w:rPr>
          <w:rFonts w:asciiTheme="majorBidi" w:hAnsiTheme="majorBidi" w:cstheme="majorBidi"/>
          <w:sz w:val="28"/>
          <w:szCs w:val="28"/>
          <w:lang w:val="kk-KZ"/>
        </w:rPr>
        <w:lastRenderedPageBreak/>
        <w:t>Сауалнама</w:t>
      </w:r>
      <w:r w:rsidRPr="00CB2B9B">
        <w:rPr>
          <w:rFonts w:asciiTheme="majorBidi" w:hAnsiTheme="majorBidi" w:cstheme="majorBidi"/>
          <w:sz w:val="28"/>
          <w:szCs w:val="28"/>
          <w:lang w:val="en-US"/>
        </w:rPr>
        <w:t xml:space="preserve"> №6 </w:t>
      </w:r>
      <w:r w:rsidRPr="00CB2B9B">
        <w:rPr>
          <w:rFonts w:asciiTheme="majorBidi" w:hAnsiTheme="majorBidi" w:cstheme="majorBidi"/>
          <w:sz w:val="28"/>
          <w:szCs w:val="28"/>
          <w:lang w:val="kk-KZ"/>
        </w:rPr>
        <w:t>сұрақ</w:t>
      </w:r>
      <w:r w:rsidRPr="00CB2B9B">
        <w:rPr>
          <w:rFonts w:asciiTheme="majorBidi" w:hAnsiTheme="majorBidi" w:cstheme="majorBidi"/>
          <w:sz w:val="28"/>
          <w:szCs w:val="28"/>
          <w:lang w:val="en-US"/>
        </w:rPr>
        <w:t xml:space="preserve"> 2</w:t>
      </w:r>
    </w:p>
    <w:p w14:paraId="26D65DF8" w14:textId="77777777" w:rsidR="00F7449B" w:rsidRPr="00CB2B9B" w:rsidRDefault="00F7449B" w:rsidP="00F7449B">
      <w:pPr>
        <w:spacing w:after="0" w:line="240" w:lineRule="auto"/>
        <w:jc w:val="center"/>
        <w:rPr>
          <w:rFonts w:asciiTheme="majorBidi" w:hAnsiTheme="majorBidi" w:cstheme="majorBidi"/>
          <w:sz w:val="28"/>
          <w:szCs w:val="28"/>
          <w:lang w:val="en-US"/>
        </w:rPr>
      </w:pPr>
      <w:r w:rsidRPr="00CB2B9B">
        <w:rPr>
          <w:rFonts w:asciiTheme="majorBidi" w:hAnsiTheme="majorBidi" w:cstheme="majorBidi"/>
          <w:sz w:val="28"/>
          <w:szCs w:val="28"/>
          <w:lang w:val="en-US"/>
        </w:rPr>
        <w:t>Most famous photo</w:t>
      </w:r>
    </w:p>
    <w:p w14:paraId="08DFBE1A" w14:textId="77777777" w:rsidR="00F7449B" w:rsidRPr="00CB2B9B" w:rsidRDefault="00F7449B" w:rsidP="00E5460F">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It was April 1957 and I was taking photographs in Paris. One afternoon I went up the Bastille and I saw two lovers on a balcony. They were standing very near each other. They were talking. I took just one photo and they didn’t hear me. I called it Lovers at the Bastille. Luckily for me this photo became very popular in France. Soon posters and postcards with my picture of the two lovers were everywhere. But I never knew who the two young people were. They never contacted me.</w:t>
      </w:r>
    </w:p>
    <w:p w14:paraId="0A8C981B" w14:textId="77777777" w:rsidR="00F7449B" w:rsidRPr="00CB2B9B" w:rsidRDefault="00F7449B" w:rsidP="00F7449B">
      <w:pPr>
        <w:spacing w:after="0" w:line="240" w:lineRule="auto"/>
        <w:jc w:val="both"/>
        <w:rPr>
          <w:rFonts w:asciiTheme="majorBidi" w:hAnsiTheme="majorBidi" w:cstheme="majorBidi"/>
          <w:sz w:val="28"/>
          <w:szCs w:val="28"/>
          <w:lang w:val="en-US"/>
        </w:rPr>
      </w:pPr>
      <w:r w:rsidRPr="00CB2B9B">
        <w:rPr>
          <w:rFonts w:asciiTheme="majorBidi" w:hAnsiTheme="majorBidi" w:cstheme="majorBidi"/>
          <w:sz w:val="28"/>
          <w:szCs w:val="28"/>
          <w:lang w:val="en-US"/>
        </w:rPr>
        <w:t xml:space="preserve">30 years later I had an exhibition of my photos in Paris. I was talking to some friends when suddenly a man came up to me and said, “ I know your two lovers. They live near hear. I can take you there if you want” I immediately decided to go and meet them. It was their story. </w:t>
      </w:r>
    </w:p>
    <w:p w14:paraId="4EB4012D" w14:textId="77777777" w:rsidR="00F7449B" w:rsidRPr="00CB2B9B" w:rsidRDefault="00F7449B" w:rsidP="00F7449B">
      <w:pPr>
        <w:spacing w:after="0" w:line="240" w:lineRule="auto"/>
        <w:jc w:val="both"/>
        <w:rPr>
          <w:rFonts w:asciiTheme="majorBidi" w:hAnsiTheme="majorBidi" w:cstheme="majorBidi"/>
          <w:sz w:val="28"/>
          <w:szCs w:val="28"/>
          <w:lang w:val="en-US"/>
        </w:rPr>
      </w:pPr>
    </w:p>
    <w:p w14:paraId="6A9DEC1E" w14:textId="3B8FF595" w:rsidR="00F7449B" w:rsidRPr="00CB2B9B" w:rsidRDefault="00F7449B" w:rsidP="00E5460F">
      <w:pPr>
        <w:spacing w:after="0" w:line="240" w:lineRule="auto"/>
        <w:jc w:val="center"/>
        <w:rPr>
          <w:rFonts w:asciiTheme="majorBidi" w:hAnsiTheme="majorBidi" w:cstheme="majorBidi"/>
          <w:sz w:val="28"/>
          <w:szCs w:val="28"/>
          <w:lang w:val="en-US"/>
        </w:rPr>
      </w:pPr>
      <w:r w:rsidRPr="00CB2B9B">
        <w:rPr>
          <w:rFonts w:asciiTheme="majorBidi" w:hAnsiTheme="majorBidi" w:cstheme="majorBidi"/>
          <w:sz w:val="28"/>
          <w:szCs w:val="28"/>
          <w:lang w:val="kk-KZ"/>
        </w:rPr>
        <w:t xml:space="preserve">Сауалнама </w:t>
      </w:r>
      <w:r w:rsidRPr="00CB2B9B">
        <w:rPr>
          <w:rFonts w:asciiTheme="majorBidi" w:hAnsiTheme="majorBidi" w:cstheme="majorBidi"/>
          <w:sz w:val="28"/>
          <w:szCs w:val="28"/>
          <w:lang w:val="en-US"/>
        </w:rPr>
        <w:t xml:space="preserve">№2, </w:t>
      </w:r>
      <w:r w:rsidRPr="00CB2B9B">
        <w:rPr>
          <w:rFonts w:asciiTheme="majorBidi" w:hAnsiTheme="majorBidi" w:cstheme="majorBidi"/>
          <w:sz w:val="28"/>
          <w:szCs w:val="28"/>
          <w:lang w:val="kk-KZ"/>
        </w:rPr>
        <w:t>сұрақ</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7</w:t>
      </w:r>
    </w:p>
    <w:p w14:paraId="477833C2" w14:textId="77777777" w:rsidR="00F7449B" w:rsidRPr="00CB2B9B" w:rsidRDefault="00F7449B" w:rsidP="00E5460F">
      <w:pPr>
        <w:spacing w:after="0" w:line="240" w:lineRule="auto"/>
        <w:ind w:firstLine="426"/>
        <w:rPr>
          <w:rFonts w:asciiTheme="majorBidi" w:hAnsiTheme="majorBidi" w:cstheme="majorBidi"/>
          <w:sz w:val="28"/>
          <w:szCs w:val="28"/>
          <w:lang w:val="en-US"/>
        </w:rPr>
      </w:pPr>
      <w:r w:rsidRPr="00CB2B9B">
        <w:rPr>
          <w:rFonts w:asciiTheme="majorBidi" w:hAnsiTheme="majorBidi" w:cstheme="majorBidi"/>
          <w:sz w:val="28"/>
          <w:szCs w:val="28"/>
          <w:lang w:val="en-US"/>
        </w:rPr>
        <w:t>Task: Read and write what author want to say</w:t>
      </w:r>
    </w:p>
    <w:p w14:paraId="696672CA" w14:textId="77777777" w:rsidR="00F7449B" w:rsidRPr="00CB2B9B" w:rsidRDefault="00F7449B" w:rsidP="00E5460F">
      <w:pPr>
        <w:spacing w:after="0" w:line="240" w:lineRule="auto"/>
        <w:ind w:right="-1014" w:firstLine="426"/>
        <w:jc w:val="both"/>
        <w:rPr>
          <w:rFonts w:asciiTheme="majorBidi" w:eastAsia="Times New Roman" w:hAnsiTheme="majorBidi" w:cstheme="majorBidi"/>
          <w:b/>
          <w:bCs/>
          <w:sz w:val="28"/>
          <w:szCs w:val="28"/>
          <w:lang w:val="en-US"/>
        </w:rPr>
      </w:pPr>
      <w:r w:rsidRPr="00CB2B9B">
        <w:rPr>
          <w:rFonts w:asciiTheme="majorBidi" w:eastAsia="Times New Roman" w:hAnsiTheme="majorBidi" w:cstheme="majorBidi"/>
          <w:b/>
          <w:bCs/>
          <w:sz w:val="28"/>
          <w:szCs w:val="28"/>
          <w:lang w:val="en-US"/>
        </w:rPr>
        <w:t>Why are so few companies truly innovative?</w:t>
      </w:r>
    </w:p>
    <w:p w14:paraId="1A4E9D01" w14:textId="733EC5F6" w:rsidR="00F7449B" w:rsidRPr="00CB2B9B" w:rsidRDefault="00F7449B" w:rsidP="00F7449B">
      <w:pPr>
        <w:spacing w:after="0" w:line="240" w:lineRule="auto"/>
        <w:ind w:right="-1" w:firstLine="426"/>
        <w:jc w:val="both"/>
        <w:rPr>
          <w:rFonts w:asciiTheme="majorBidi" w:eastAsia="Times New Roman" w:hAnsiTheme="majorBidi" w:cstheme="majorBidi"/>
          <w:sz w:val="28"/>
          <w:szCs w:val="28"/>
          <w:lang w:val="en-US"/>
        </w:rPr>
      </w:pPr>
      <w:r w:rsidRPr="00CB2B9B">
        <w:rPr>
          <w:rFonts w:asciiTheme="majorBidi" w:eastAsia="Times New Roman" w:hAnsiTheme="majorBidi" w:cstheme="majorBidi"/>
          <w:sz w:val="28"/>
          <w:szCs w:val="28"/>
          <w:lang w:val="en-US"/>
        </w:rPr>
        <w:t>Innovation is key to business survival, and companies put substantial resources into inspiring employees to develop new ideas. There are, nevertheless, people working in luxurious, state</w:t>
      </w:r>
      <w:r w:rsidR="00FB4D4F" w:rsidRPr="00CB2B9B">
        <w:rPr>
          <w:rFonts w:asciiTheme="majorBidi" w:eastAsia="Times New Roman" w:hAnsiTheme="majorBidi" w:cstheme="majorBidi"/>
          <w:sz w:val="28"/>
          <w:szCs w:val="28"/>
          <w:lang w:val="en-US"/>
        </w:rPr>
        <w:t>–</w:t>
      </w:r>
      <w:r w:rsidR="001A52A8"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lang w:val="en-US"/>
        </w:rPr>
        <w:t>of</w:t>
      </w:r>
      <w:r w:rsidR="00FB4D4F" w:rsidRPr="00CB2B9B">
        <w:rPr>
          <w:rFonts w:asciiTheme="majorBidi" w:eastAsia="Times New Roman" w:hAnsiTheme="majorBidi" w:cstheme="majorBidi"/>
          <w:sz w:val="28"/>
          <w:szCs w:val="28"/>
          <w:lang w:val="en-US"/>
        </w:rPr>
        <w:t>–</w:t>
      </w:r>
      <w:r w:rsidR="001A52A8"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lang w:val="en-US"/>
        </w:rPr>
        <w:t>the</w:t>
      </w:r>
      <w:r w:rsidR="00FB4D4F" w:rsidRPr="00CB2B9B">
        <w:rPr>
          <w:rFonts w:asciiTheme="majorBidi" w:eastAsia="Times New Roman" w:hAnsiTheme="majorBidi" w:cstheme="majorBidi"/>
          <w:sz w:val="28"/>
          <w:szCs w:val="28"/>
          <w:lang w:val="en-US"/>
        </w:rPr>
        <w:t>–</w:t>
      </w:r>
      <w:r w:rsidR="001A52A8"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lang w:val="en-US"/>
        </w:rPr>
        <w:t>art centers designed to stimulate innovation who find that their environment doesn’t make them feel at all creative. And there are those who don’t have a budget, or much space, but who innovate successfully.For Robert B. Cialdini, Professor of Psychology at Arizona State University, one reason that companies don’t succeed as often as they should is that innovation starts with recruitment. Research shows that the fit between an employee’s values and a company’s values makes a difference to what contribution they make and whether, two years after they join, they’re still at the company. Studies at Harvard Business School show that, although some individuals may be more creative than others, almost every individual can be creative in the right circumstances. One of the most famous photographs in the story of rock</w:t>
      </w:r>
      <w:r w:rsidR="00FB4D4F" w:rsidRPr="00CB2B9B">
        <w:rPr>
          <w:rFonts w:asciiTheme="majorBidi" w:eastAsia="Times New Roman" w:hAnsiTheme="majorBidi" w:cstheme="majorBidi"/>
          <w:sz w:val="28"/>
          <w:szCs w:val="28"/>
          <w:lang w:val="en-US"/>
        </w:rPr>
        <w:t>–</w:t>
      </w:r>
      <w:r w:rsidR="001A52A8"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lang w:val="en-US"/>
        </w:rPr>
        <w:t>an</w:t>
      </w:r>
      <w:r w:rsidR="00FB4D4F" w:rsidRPr="00CB2B9B">
        <w:rPr>
          <w:rFonts w:asciiTheme="majorBidi" w:eastAsia="Times New Roman" w:hAnsiTheme="majorBidi" w:cstheme="majorBidi"/>
          <w:sz w:val="28"/>
          <w:szCs w:val="28"/>
          <w:lang w:val="en-US"/>
        </w:rPr>
        <w:t>–</w:t>
      </w:r>
      <w:r w:rsidR="001A52A8"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lang w:val="en-US"/>
        </w:rPr>
        <w:t>roll emphasizes Cardin’s views. The 1956 picture of singers Elvis Presley, Carl Perkins, Johnny Cash and Jerry Lee Lewis jamming at a piano in Sun Studios in Memphis tells a hidden story. Sun’s ‘million</w:t>
      </w:r>
      <w:r w:rsidR="00FB4D4F" w:rsidRPr="00CB2B9B">
        <w:rPr>
          <w:rFonts w:asciiTheme="majorBidi" w:eastAsia="Times New Roman" w:hAnsiTheme="majorBidi" w:cstheme="majorBidi"/>
          <w:sz w:val="28"/>
          <w:szCs w:val="28"/>
          <w:lang w:val="en-US"/>
        </w:rPr>
        <w:t>–</w:t>
      </w:r>
      <w:r w:rsidR="001A52A8"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lang w:val="en-US"/>
        </w:rPr>
        <w:t>dollar quartet’ could have been a quintet. Missing from the picture is Roy Orbison’ a greater natural singer than Lewis, Perkins or Cash. Sam Phillips, who owned Sun, wanted to revolutionize popular music with songs that fused black and white music, and country and blues. Presley, Cash, Perkins and Lewis instinctively understood Phillips’s ambition and believed in it. Orbison wasn’t inspired by the goal, and only ever achieved one hit with the Sun label.The value fit matters, says Cialdini, because innovation is, in part, a process of change, and under that pressure we, as a species, behave differently, ‘When things change, we are hard</w:t>
      </w:r>
      <w:r w:rsidR="00FB4D4F" w:rsidRPr="00CB2B9B">
        <w:rPr>
          <w:rFonts w:asciiTheme="majorBidi" w:eastAsia="Times New Roman" w:hAnsiTheme="majorBidi" w:cstheme="majorBidi"/>
          <w:sz w:val="28"/>
          <w:szCs w:val="28"/>
          <w:lang w:val="en-US"/>
        </w:rPr>
        <w:t>–</w:t>
      </w:r>
      <w:r w:rsidR="001A52A8"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lang w:val="en-US"/>
        </w:rPr>
        <w:t xml:space="preserve">wired to play it safe.’ Managers should therefore adopt an approach that appears counterintuitive </w:t>
      </w:r>
      <w:r w:rsidR="00FB4D4F" w:rsidRPr="00CB2B9B">
        <w:rPr>
          <w:rFonts w:asciiTheme="majorBidi" w:eastAsia="Times New Roman" w:hAnsiTheme="majorBidi" w:cstheme="majorBidi"/>
          <w:sz w:val="28"/>
          <w:szCs w:val="28"/>
          <w:lang w:val="en-US"/>
        </w:rPr>
        <w:t>–</w:t>
      </w:r>
      <w:r w:rsidR="001A52A8" w:rsidRPr="00CB2B9B">
        <w:rPr>
          <w:rFonts w:asciiTheme="majorBidi" w:eastAsia="Times New Roman" w:hAnsiTheme="majorBidi" w:cstheme="majorBidi"/>
          <w:sz w:val="28"/>
          <w:szCs w:val="28"/>
          <w:lang w:val="en-US"/>
        </w:rPr>
        <w:t xml:space="preserve"> </w:t>
      </w:r>
      <w:r w:rsidRPr="00CB2B9B">
        <w:rPr>
          <w:rFonts w:asciiTheme="majorBidi" w:eastAsia="Times New Roman" w:hAnsiTheme="majorBidi" w:cstheme="majorBidi"/>
          <w:sz w:val="28"/>
          <w:szCs w:val="28"/>
          <w:lang w:val="en-US"/>
        </w:rPr>
        <w:t>they should explain what stands to be lost if the company fails to seize a particular opportunity. Studies show that we invariably take more gambles when threatened with a loss than when offered a reward.</w:t>
      </w:r>
    </w:p>
    <w:p w14:paraId="54E9FF3C" w14:textId="77777777" w:rsidR="00F7449B" w:rsidRPr="00CB2B9B" w:rsidRDefault="00F7449B" w:rsidP="00F7449B">
      <w:pPr>
        <w:spacing w:after="0" w:line="240" w:lineRule="auto"/>
        <w:ind w:right="-1" w:firstLine="426"/>
        <w:jc w:val="both"/>
        <w:rPr>
          <w:rFonts w:asciiTheme="majorBidi" w:eastAsia="Times New Roman" w:hAnsiTheme="majorBidi" w:cstheme="majorBidi"/>
          <w:sz w:val="28"/>
          <w:szCs w:val="28"/>
          <w:lang w:val="en-US"/>
        </w:rPr>
      </w:pPr>
    </w:p>
    <w:p w14:paraId="7E0BD3D4" w14:textId="77777777" w:rsidR="00E5460F" w:rsidRDefault="00E5460F">
      <w:pPr>
        <w:spacing w:after="160" w:line="259" w:lineRule="auto"/>
        <w:rPr>
          <w:rFonts w:asciiTheme="majorBidi" w:hAnsiTheme="majorBidi" w:cstheme="majorBidi"/>
          <w:sz w:val="28"/>
          <w:szCs w:val="28"/>
          <w:lang w:val="kk-KZ"/>
        </w:rPr>
      </w:pPr>
      <w:r>
        <w:rPr>
          <w:rFonts w:asciiTheme="majorBidi" w:hAnsiTheme="majorBidi" w:cstheme="majorBidi"/>
          <w:sz w:val="28"/>
          <w:szCs w:val="28"/>
          <w:lang w:val="kk-KZ"/>
        </w:rPr>
        <w:br w:type="page"/>
      </w:r>
    </w:p>
    <w:p w14:paraId="2FF192C4" w14:textId="26CA579D" w:rsidR="00F7449B" w:rsidRPr="00CB2B9B" w:rsidRDefault="00F7449B" w:rsidP="00E5460F">
      <w:pPr>
        <w:spacing w:after="0" w:line="240" w:lineRule="auto"/>
        <w:jc w:val="center"/>
        <w:rPr>
          <w:rFonts w:asciiTheme="majorBidi" w:hAnsiTheme="majorBidi" w:cstheme="majorBidi"/>
          <w:sz w:val="28"/>
          <w:szCs w:val="28"/>
          <w:lang w:val="en-US"/>
        </w:rPr>
      </w:pPr>
      <w:r w:rsidRPr="00CB2B9B">
        <w:rPr>
          <w:rFonts w:asciiTheme="majorBidi" w:hAnsiTheme="majorBidi" w:cstheme="majorBidi"/>
          <w:sz w:val="28"/>
          <w:szCs w:val="28"/>
          <w:lang w:val="kk-KZ"/>
        </w:rPr>
        <w:lastRenderedPageBreak/>
        <w:t>Сауалнама</w:t>
      </w:r>
      <w:r w:rsidRPr="00CB2B9B">
        <w:rPr>
          <w:rFonts w:asciiTheme="majorBidi" w:hAnsiTheme="majorBidi" w:cstheme="majorBidi"/>
          <w:sz w:val="28"/>
          <w:szCs w:val="28"/>
          <w:lang w:val="en-US"/>
        </w:rPr>
        <w:t xml:space="preserve"> №2, </w:t>
      </w:r>
      <w:r w:rsidRPr="00CB2B9B">
        <w:rPr>
          <w:rFonts w:asciiTheme="majorBidi" w:hAnsiTheme="majorBidi" w:cstheme="majorBidi"/>
          <w:sz w:val="28"/>
          <w:szCs w:val="28"/>
          <w:lang w:val="kk-KZ"/>
        </w:rPr>
        <w:t>сұрақ</w:t>
      </w:r>
      <w:r w:rsidR="001A52A8" w:rsidRPr="00CB2B9B">
        <w:rPr>
          <w:rFonts w:asciiTheme="majorBidi" w:hAnsiTheme="majorBidi" w:cstheme="majorBidi"/>
          <w:sz w:val="28"/>
          <w:szCs w:val="28"/>
          <w:lang w:val="en-US"/>
        </w:rPr>
        <w:t xml:space="preserve"> </w:t>
      </w:r>
      <w:r w:rsidRPr="00CB2B9B">
        <w:rPr>
          <w:rFonts w:asciiTheme="majorBidi" w:hAnsiTheme="majorBidi" w:cstheme="majorBidi"/>
          <w:sz w:val="28"/>
          <w:szCs w:val="28"/>
          <w:lang w:val="en-US"/>
        </w:rPr>
        <w:t>8</w:t>
      </w:r>
    </w:p>
    <w:p w14:paraId="6198273E" w14:textId="77777777" w:rsidR="00F7449B" w:rsidRPr="00CB2B9B" w:rsidRDefault="00F7449B" w:rsidP="00E5460F">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Task: Find the grammar, punctuation or spelling mistakes</w:t>
      </w:r>
    </w:p>
    <w:p w14:paraId="25265EA6" w14:textId="77777777" w:rsidR="00F7449B" w:rsidRPr="00CB2B9B" w:rsidRDefault="00F7449B" w:rsidP="00E5460F">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Hi Helena,</w:t>
      </w:r>
    </w:p>
    <w:p w14:paraId="4C09DA13" w14:textId="77777777" w:rsidR="00F7449B" w:rsidRPr="00CB2B9B" w:rsidRDefault="00F7449B" w:rsidP="00E5460F">
      <w:pPr>
        <w:spacing w:after="0" w:line="240" w:lineRule="auto"/>
        <w:ind w:firstLine="708"/>
        <w:jc w:val="both"/>
        <w:rPr>
          <w:rFonts w:asciiTheme="majorBidi" w:hAnsiTheme="majorBidi" w:cstheme="majorBidi"/>
          <w:sz w:val="28"/>
          <w:szCs w:val="28"/>
          <w:lang w:val="en-US"/>
        </w:rPr>
      </w:pPr>
      <w:r w:rsidRPr="00CB2B9B">
        <w:rPr>
          <w:rFonts w:asciiTheme="majorBidi" w:hAnsiTheme="majorBidi" w:cstheme="majorBidi"/>
          <w:sz w:val="28"/>
          <w:szCs w:val="28"/>
          <w:lang w:val="en-US"/>
        </w:rPr>
        <w:t>My name is Taylor. It is a canadian name, because my grandfather was from Canada. I live with my parents. I have 20 years old. And I am at university. I’m studing computer science. I’m in my second yer and I really like it. Im going to tell you about myself. I think I’m positive person. I’m quite extravert and frindly. My mother says I’m very talkative – I think she mean that I tolk too much. In my free time I love reading and go to the cinema But I don’t have much free time becuase I have classes every day.</w:t>
      </w:r>
    </w:p>
    <w:p w14:paraId="30FFE797" w14:textId="77777777" w:rsidR="004315D6" w:rsidRPr="00CB2B9B" w:rsidRDefault="004315D6" w:rsidP="00F7449B">
      <w:pPr>
        <w:spacing w:after="0" w:line="240" w:lineRule="auto"/>
        <w:jc w:val="both"/>
        <w:rPr>
          <w:rFonts w:asciiTheme="majorBidi" w:hAnsiTheme="majorBidi" w:cstheme="majorBidi"/>
          <w:sz w:val="24"/>
          <w:szCs w:val="24"/>
          <w:lang w:val="kk-KZ"/>
        </w:rPr>
      </w:pPr>
    </w:p>
    <w:p w14:paraId="724AB0BE"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5082D578"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45898839"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3ACF3543"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9F4488D"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5D9C13AC"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1D19AE4E"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3602A813"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7A38DEC3"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50B84E24"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4BF37A29"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2DC079CC"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33E08EE8"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7F038874"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43B830E8"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49A6488"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14401763"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6E95C89F"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0B77AEE6" w14:textId="77777777"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2C535DCE" w14:textId="76D46A34" w:rsidR="003C2AAA" w:rsidRPr="00CB2B9B" w:rsidRDefault="003C2AAA" w:rsidP="00F7449B">
      <w:pPr>
        <w:spacing w:after="0" w:line="240" w:lineRule="auto"/>
        <w:ind w:firstLine="565"/>
        <w:jc w:val="center"/>
        <w:rPr>
          <w:rFonts w:asciiTheme="majorBidi" w:hAnsiTheme="majorBidi" w:cstheme="majorBidi"/>
          <w:b/>
          <w:sz w:val="24"/>
          <w:szCs w:val="24"/>
          <w:lang w:val="kk-KZ"/>
        </w:rPr>
      </w:pPr>
    </w:p>
    <w:p w14:paraId="4DFB552F" w14:textId="648C9910"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00D8F447" w14:textId="32EC584F"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30049249" w14:textId="1245CADF"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1A848416" w14:textId="0D38E6CB"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5AFAAB6C" w14:textId="6AD39B62"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52FCE4F4" w14:textId="7FE2B07D"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3699997B" w14:textId="6481CC9C"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6293699E" w14:textId="09F18E00"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12E1517F" w14:textId="12A52130"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63F6F684" w14:textId="73E194E1"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301961A4" w14:textId="35DB384D"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360BA2C9" w14:textId="5A0799C8"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70A384CA" w14:textId="46B1C5CB"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2CFDC607" w14:textId="6F669C72"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4E8CAB5D" w14:textId="01E6E48B"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11DA5DEC" w14:textId="7749E42C"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68C369DD" w14:textId="1EB8BA05"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2FC50AC4" w14:textId="14B48ED5"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6DD82E2F" w14:textId="0CACF8E2"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62D4AC46" w14:textId="54E54007" w:rsidR="00D73848" w:rsidRPr="00CB2B9B" w:rsidRDefault="00D73848" w:rsidP="00F7449B">
      <w:pPr>
        <w:spacing w:after="0" w:line="240" w:lineRule="auto"/>
        <w:ind w:firstLine="565"/>
        <w:jc w:val="center"/>
        <w:rPr>
          <w:rFonts w:asciiTheme="majorBidi" w:hAnsiTheme="majorBidi" w:cstheme="majorBidi"/>
          <w:b/>
          <w:sz w:val="24"/>
          <w:szCs w:val="24"/>
          <w:lang w:val="kk-KZ"/>
        </w:rPr>
      </w:pPr>
    </w:p>
    <w:p w14:paraId="0314D15B" w14:textId="77777777" w:rsidR="003C2AAA" w:rsidRPr="00CB2B9B" w:rsidRDefault="003C2AAA" w:rsidP="003C2AAA">
      <w:pPr>
        <w:spacing w:after="0" w:line="240" w:lineRule="auto"/>
        <w:ind w:firstLine="565"/>
        <w:jc w:val="center"/>
        <w:rPr>
          <w:rFonts w:asciiTheme="majorBidi" w:hAnsiTheme="majorBidi" w:cstheme="majorBidi"/>
          <w:b/>
          <w:sz w:val="28"/>
          <w:szCs w:val="28"/>
          <w:lang w:val="kk-KZ"/>
        </w:rPr>
      </w:pPr>
      <w:r w:rsidRPr="00CB2B9B">
        <w:rPr>
          <w:rFonts w:asciiTheme="majorBidi" w:hAnsiTheme="majorBidi" w:cstheme="majorBidi"/>
          <w:b/>
          <w:sz w:val="28"/>
          <w:szCs w:val="28"/>
          <w:lang w:val="kk-KZ"/>
        </w:rPr>
        <w:lastRenderedPageBreak/>
        <w:t>ҚОСЫМША В</w:t>
      </w:r>
    </w:p>
    <w:p w14:paraId="2502D918" w14:textId="77777777" w:rsidR="003C2AAA" w:rsidRPr="00CB2B9B" w:rsidRDefault="003C2AAA" w:rsidP="003C2AAA">
      <w:pPr>
        <w:spacing w:after="0" w:line="240" w:lineRule="auto"/>
        <w:rPr>
          <w:rFonts w:asciiTheme="majorBidi" w:hAnsiTheme="majorBidi" w:cstheme="majorBidi"/>
          <w:b/>
          <w:sz w:val="28"/>
          <w:szCs w:val="28"/>
          <w:lang w:val="kk-KZ"/>
        </w:rPr>
      </w:pPr>
    </w:p>
    <w:p w14:paraId="23CF0B05" w14:textId="6E716593" w:rsidR="00F7449B" w:rsidRPr="00CB2B9B" w:rsidRDefault="003C2AAA" w:rsidP="003C2AAA">
      <w:pPr>
        <w:spacing w:after="0" w:line="240" w:lineRule="auto"/>
        <w:jc w:val="both"/>
        <w:rPr>
          <w:rFonts w:asciiTheme="majorBidi" w:hAnsiTheme="majorBidi" w:cstheme="majorBidi"/>
          <w:bCs/>
          <w:sz w:val="28"/>
          <w:szCs w:val="28"/>
          <w:lang w:val="kk-KZ"/>
        </w:rPr>
      </w:pPr>
      <w:r w:rsidRPr="00CB2B9B">
        <w:rPr>
          <w:rFonts w:asciiTheme="majorBidi" w:hAnsiTheme="majorBidi" w:cstheme="majorBidi"/>
          <w:bCs/>
          <w:sz w:val="28"/>
          <w:szCs w:val="28"/>
          <w:lang w:val="kk-KZ"/>
        </w:rPr>
        <w:t xml:space="preserve">Кесте В.1 </w:t>
      </w:r>
      <w:r w:rsidR="00E5460F">
        <w:rPr>
          <w:rFonts w:asciiTheme="majorBidi" w:hAnsiTheme="majorBidi" w:cstheme="majorBidi"/>
          <w:bCs/>
          <w:sz w:val="28"/>
          <w:szCs w:val="28"/>
          <w:lang w:val="kk-KZ"/>
        </w:rPr>
        <w:t>–</w:t>
      </w:r>
      <w:r w:rsidRPr="00CB2B9B">
        <w:rPr>
          <w:rFonts w:asciiTheme="majorBidi" w:hAnsiTheme="majorBidi" w:cstheme="majorBidi"/>
          <w:bCs/>
          <w:sz w:val="28"/>
          <w:szCs w:val="28"/>
          <w:lang w:val="kk-KZ"/>
        </w:rPr>
        <w:t xml:space="preserve"> </w:t>
      </w:r>
      <w:r w:rsidR="00F7449B" w:rsidRPr="00CB2B9B">
        <w:rPr>
          <w:rFonts w:asciiTheme="majorBidi" w:hAnsiTheme="majorBidi" w:cstheme="majorBidi"/>
          <w:bCs/>
          <w:sz w:val="28"/>
          <w:szCs w:val="28"/>
          <w:lang w:val="kk-KZ"/>
        </w:rPr>
        <w:t xml:space="preserve">Цифрландыру мәнмәтінінде болашақ шетел тілі мұғалімдерінің мәдениаралық </w:t>
      </w:r>
      <w:r w:rsidR="001A52A8" w:rsidRPr="00CB2B9B">
        <w:rPr>
          <w:rFonts w:asciiTheme="majorBidi" w:hAnsiTheme="majorBidi" w:cstheme="majorBidi"/>
          <w:bCs/>
          <w:sz w:val="28"/>
          <w:szCs w:val="28"/>
          <w:lang w:val="kk-KZ"/>
        </w:rPr>
        <w:t xml:space="preserve">кәсіби-ақпараттық </w:t>
      </w:r>
      <w:r w:rsidR="00F7449B" w:rsidRPr="00CB2B9B">
        <w:rPr>
          <w:rFonts w:asciiTheme="majorBidi" w:hAnsiTheme="majorBidi" w:cstheme="majorBidi"/>
          <w:bCs/>
          <w:sz w:val="28"/>
          <w:szCs w:val="28"/>
          <w:lang w:val="kk-KZ"/>
        </w:rPr>
        <w:t xml:space="preserve">құзыретінің қалыптастыру картасының модулі </w:t>
      </w:r>
    </w:p>
    <w:p w14:paraId="58E677FC" w14:textId="77777777" w:rsidR="00F7449B" w:rsidRPr="00CB2B9B" w:rsidRDefault="00F7449B" w:rsidP="00F7449B">
      <w:pPr>
        <w:spacing w:after="0" w:line="240" w:lineRule="auto"/>
        <w:jc w:val="both"/>
        <w:rPr>
          <w:rFonts w:asciiTheme="majorBidi" w:hAnsiTheme="majorBidi" w:cstheme="majorBidi"/>
          <w:sz w:val="24"/>
          <w:szCs w:val="24"/>
          <w:lang w:val="kk-KZ"/>
        </w:rPr>
      </w:pPr>
    </w:p>
    <w:tbl>
      <w:tblPr>
        <w:tblW w:w="9639" w:type="dxa"/>
        <w:tblInd w:w="-5" w:type="dxa"/>
        <w:tblLayout w:type="fixed"/>
        <w:tblLook w:val="04A0" w:firstRow="1" w:lastRow="0" w:firstColumn="1" w:lastColumn="0" w:noHBand="0" w:noVBand="1"/>
      </w:tblPr>
      <w:tblGrid>
        <w:gridCol w:w="1701"/>
        <w:gridCol w:w="2268"/>
        <w:gridCol w:w="2268"/>
        <w:gridCol w:w="3402"/>
      </w:tblGrid>
      <w:tr w:rsidR="00F7449B" w:rsidRPr="00CB2B9B" w14:paraId="3F021874" w14:textId="77777777" w:rsidTr="00261D69">
        <w:tc>
          <w:tcPr>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5EF17" w14:textId="77777777" w:rsidR="00F7449B" w:rsidRPr="00CB2B9B" w:rsidRDefault="00F7449B" w:rsidP="00F7449B">
            <w:pPr>
              <w:ind w:firstLine="567"/>
              <w:jc w:val="center"/>
              <w:rPr>
                <w:rFonts w:asciiTheme="majorBidi" w:hAnsiTheme="majorBidi" w:cstheme="majorBidi"/>
                <w:bCs/>
                <w:sz w:val="24"/>
                <w:szCs w:val="24"/>
              </w:rPr>
            </w:pPr>
            <w:r w:rsidRPr="00CB2B9B">
              <w:rPr>
                <w:rFonts w:asciiTheme="majorBidi" w:hAnsiTheme="majorBidi" w:cstheme="majorBidi"/>
                <w:bCs/>
                <w:sz w:val="24"/>
                <w:szCs w:val="24"/>
                <w:lang w:val="kk-KZ"/>
              </w:rPr>
              <w:t xml:space="preserve">1 </w:t>
            </w:r>
            <w:r w:rsidRPr="00CB2B9B">
              <w:rPr>
                <w:rFonts w:asciiTheme="majorBidi" w:hAnsiTheme="majorBidi" w:cstheme="majorBidi"/>
                <w:bCs/>
                <w:sz w:val="24"/>
                <w:szCs w:val="24"/>
                <w:lang w:val="en-US"/>
              </w:rPr>
              <w:t>Childhood</w:t>
            </w:r>
          </w:p>
        </w:tc>
      </w:tr>
      <w:tr w:rsidR="00F7449B" w:rsidRPr="00CB2B9B" w14:paraId="334408B7" w14:textId="77777777" w:rsidTr="00115872">
        <w:trPr>
          <w:trHeight w:val="54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0DE7A" w14:textId="77777777" w:rsidR="00F7449B" w:rsidRPr="00CB2B9B" w:rsidRDefault="00F7449B" w:rsidP="00F508D6">
            <w:pPr>
              <w:jc w:val="center"/>
              <w:rPr>
                <w:rFonts w:asciiTheme="majorBidi" w:hAnsiTheme="majorBidi" w:cstheme="majorBidi"/>
                <w:bCs/>
                <w:sz w:val="24"/>
                <w:szCs w:val="24"/>
              </w:rPr>
            </w:pPr>
            <w:r w:rsidRPr="00CB2B9B">
              <w:rPr>
                <w:rFonts w:asciiTheme="majorBidi" w:hAnsiTheme="majorBidi" w:cstheme="majorBidi"/>
                <w:bCs/>
                <w:sz w:val="24"/>
                <w:szCs w:val="24"/>
                <w:lang w:val="kk-KZ"/>
              </w:rPr>
              <w:t>Субқ</w:t>
            </w:r>
            <w:r w:rsidR="00F508D6" w:rsidRPr="00CB2B9B">
              <w:rPr>
                <w:rFonts w:asciiTheme="majorBidi" w:hAnsiTheme="majorBidi" w:cstheme="majorBidi"/>
                <w:bCs/>
                <w:sz w:val="24"/>
                <w:szCs w:val="24"/>
                <w:lang w:val="kk-KZ"/>
              </w:rPr>
              <w:t>ұ</w:t>
            </w:r>
            <w:r w:rsidRPr="00CB2B9B">
              <w:rPr>
                <w:rFonts w:asciiTheme="majorBidi" w:hAnsiTheme="majorBidi" w:cstheme="majorBidi"/>
                <w:bCs/>
                <w:sz w:val="24"/>
                <w:szCs w:val="24"/>
                <w:lang w:val="kk-KZ"/>
              </w:rPr>
              <w:t>зырет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3BAF8" w14:textId="77777777" w:rsidR="00F7449B" w:rsidRPr="00CB2B9B" w:rsidRDefault="00F7449B" w:rsidP="00F7449B">
            <w:pPr>
              <w:jc w:val="center"/>
              <w:rPr>
                <w:rFonts w:asciiTheme="majorBidi" w:hAnsiTheme="majorBidi" w:cstheme="majorBidi"/>
                <w:bCs/>
                <w:sz w:val="24"/>
                <w:szCs w:val="24"/>
              </w:rPr>
            </w:pPr>
            <w:r w:rsidRPr="00CB2B9B">
              <w:rPr>
                <w:rFonts w:asciiTheme="majorBidi" w:hAnsiTheme="majorBidi" w:cstheme="majorBidi"/>
                <w:bCs/>
                <w:sz w:val="24"/>
                <w:szCs w:val="24"/>
              </w:rPr>
              <w:t>Кәсіби</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бағ</w:t>
            </w:r>
            <w:r w:rsidRPr="00CB2B9B">
              <w:rPr>
                <w:rFonts w:asciiTheme="majorBidi" w:hAnsiTheme="majorBidi" w:cstheme="majorBidi"/>
                <w:bCs/>
                <w:sz w:val="24"/>
                <w:szCs w:val="24"/>
                <w:lang w:val="kk-KZ"/>
              </w:rPr>
              <w:t>ыттал</w:t>
            </w:r>
            <w:r w:rsidRPr="00CB2B9B">
              <w:rPr>
                <w:rFonts w:asciiTheme="majorBidi" w:hAnsiTheme="majorBidi" w:cstheme="majorBidi"/>
                <w:bCs/>
                <w:sz w:val="24"/>
                <w:szCs w:val="24"/>
              </w:rPr>
              <w:t>ған</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шет</w:t>
            </w:r>
            <w:r w:rsidRPr="00CB2B9B">
              <w:rPr>
                <w:rFonts w:asciiTheme="majorBidi" w:hAnsiTheme="majorBidi" w:cstheme="majorBidi"/>
                <w:bCs/>
                <w:sz w:val="24"/>
                <w:szCs w:val="24"/>
                <w:lang w:val="kk-KZ"/>
              </w:rPr>
              <w:t xml:space="preserve">ел </w:t>
            </w:r>
            <w:r w:rsidRPr="00CB2B9B">
              <w:rPr>
                <w:rFonts w:asciiTheme="majorBidi" w:hAnsiTheme="majorBidi" w:cstheme="majorBidi"/>
                <w:bCs/>
                <w:sz w:val="24"/>
                <w:szCs w:val="24"/>
              </w:rPr>
              <w:t>тілі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8B554" w14:textId="77777777" w:rsidR="00F7449B" w:rsidRPr="00CB2B9B" w:rsidRDefault="00F7449B" w:rsidP="00F7449B">
            <w:pPr>
              <w:jc w:val="center"/>
              <w:rPr>
                <w:rFonts w:asciiTheme="majorBidi" w:hAnsiTheme="majorBidi" w:cstheme="majorBidi"/>
                <w:bCs/>
                <w:sz w:val="24"/>
                <w:szCs w:val="24"/>
              </w:rPr>
            </w:pPr>
            <w:r w:rsidRPr="00CB2B9B">
              <w:rPr>
                <w:rFonts w:asciiTheme="majorBidi" w:hAnsiTheme="majorBidi" w:cstheme="majorBidi"/>
                <w:bCs/>
                <w:sz w:val="24"/>
                <w:szCs w:val="24"/>
              </w:rPr>
              <w:t xml:space="preserve">Технология </w:t>
            </w:r>
            <w:r w:rsidRPr="00CB2B9B">
              <w:rPr>
                <w:rFonts w:asciiTheme="majorBidi" w:hAnsiTheme="majorBidi" w:cstheme="majorBidi"/>
                <w:bCs/>
                <w:sz w:val="24"/>
                <w:szCs w:val="24"/>
                <w:lang w:val="kk-KZ"/>
              </w:rPr>
              <w:t>және платформалар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12D4F" w14:textId="77777777" w:rsidR="00F7449B" w:rsidRPr="00CB2B9B" w:rsidRDefault="00F7449B" w:rsidP="00F7449B">
            <w:pPr>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Дескрипторлар және тапсырмалар</w:t>
            </w:r>
          </w:p>
        </w:tc>
      </w:tr>
      <w:tr w:rsidR="00030EE2" w:rsidRPr="00CB2B9B" w14:paraId="2EFE5101" w14:textId="77777777" w:rsidTr="00030EE2">
        <w:trPr>
          <w:trHeight w:val="2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056AF" w14:textId="6D766D5A" w:rsidR="00030EE2" w:rsidRPr="00CB2B9B" w:rsidRDefault="00030EE2" w:rsidP="00DF326E">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A7693" w14:textId="734DF54D" w:rsidR="00030EE2" w:rsidRPr="00CB2B9B" w:rsidRDefault="00030EE2" w:rsidP="00DF326E">
            <w:pPr>
              <w:spacing w:after="0" w:line="240" w:lineRule="auto"/>
              <w:jc w:val="center"/>
              <w:rPr>
                <w:rFonts w:asciiTheme="majorBidi" w:hAnsiTheme="majorBidi" w:cstheme="majorBidi"/>
                <w:bCs/>
                <w:sz w:val="24"/>
                <w:szCs w:val="24"/>
              </w:rPr>
            </w:pPr>
            <w:r w:rsidRPr="00CB2B9B">
              <w:rPr>
                <w:rFonts w:asciiTheme="majorBidi" w:hAnsiTheme="majorBidi" w:cstheme="majorBidi"/>
                <w:bCs/>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3E11C" w14:textId="10C8827D" w:rsidR="00030EE2" w:rsidRPr="00CB2B9B" w:rsidRDefault="00030EE2" w:rsidP="00DF326E">
            <w:pPr>
              <w:spacing w:after="0" w:line="240" w:lineRule="auto"/>
              <w:jc w:val="center"/>
              <w:rPr>
                <w:rFonts w:asciiTheme="majorBidi" w:hAnsiTheme="majorBidi" w:cstheme="majorBidi"/>
                <w:bCs/>
                <w:sz w:val="24"/>
                <w:szCs w:val="24"/>
              </w:rPr>
            </w:pPr>
            <w:r w:rsidRPr="00CB2B9B">
              <w:rPr>
                <w:rFonts w:asciiTheme="majorBidi" w:hAnsiTheme="majorBidi" w:cstheme="majorBidi"/>
                <w:bCs/>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FC4D1" w14:textId="189C2E00" w:rsidR="00030EE2" w:rsidRPr="00CB2B9B" w:rsidRDefault="00030EE2" w:rsidP="00DF326E">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4</w:t>
            </w:r>
          </w:p>
        </w:tc>
      </w:tr>
      <w:tr w:rsidR="00115872" w:rsidRPr="005C6C08" w14:paraId="4A9421D5" w14:textId="77777777" w:rsidTr="00030EE2">
        <w:trPr>
          <w:trHeight w:val="547"/>
        </w:trPr>
        <w:tc>
          <w:tcPr>
            <w:tcW w:w="1701" w:type="dxa"/>
            <w:tcBorders>
              <w:top w:val="single" w:sz="4" w:space="0" w:color="000000" w:themeColor="text1"/>
              <w:left w:val="single" w:sz="4" w:space="0" w:color="000000" w:themeColor="text1"/>
              <w:right w:val="single" w:sz="4" w:space="0" w:color="000000" w:themeColor="text1"/>
            </w:tcBorders>
          </w:tcPr>
          <w:p w14:paraId="203C67CE" w14:textId="77777777" w:rsidR="00E5460F" w:rsidRDefault="00E5460F" w:rsidP="00115872">
            <w:pPr>
              <w:pStyle w:val="11"/>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М</w:t>
            </w:r>
            <w:r w:rsidR="00115872" w:rsidRPr="00CB2B9B">
              <w:rPr>
                <w:rFonts w:asciiTheme="majorBidi" w:hAnsiTheme="majorBidi" w:cstheme="majorBidi"/>
                <w:bCs/>
                <w:sz w:val="24"/>
                <w:szCs w:val="24"/>
                <w:lang w:val="kk-KZ"/>
              </w:rPr>
              <w:t>әдениара</w:t>
            </w:r>
          </w:p>
          <w:p w14:paraId="1A0D0732" w14:textId="48670C13" w:rsidR="00115872" w:rsidRPr="00E5460F" w:rsidRDefault="00115872" w:rsidP="00115872">
            <w:pPr>
              <w:pStyle w:val="11"/>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лық</w:t>
            </w:r>
            <w:r w:rsidR="00E5460F">
              <w:rPr>
                <w:rFonts w:asciiTheme="majorBidi" w:hAnsiTheme="majorBidi" w:cstheme="majorBidi"/>
                <w:bCs/>
                <w:sz w:val="24"/>
                <w:szCs w:val="24"/>
                <w:lang w:val="kk-KZ"/>
              </w:rPr>
              <w:t>-</w:t>
            </w:r>
          </w:p>
          <w:p w14:paraId="00D9B7A0" w14:textId="77777777" w:rsidR="00115872" w:rsidRPr="00CB2B9B" w:rsidRDefault="00115872" w:rsidP="00115872">
            <w:pPr>
              <w:pStyle w:val="11"/>
              <w:rPr>
                <w:rFonts w:asciiTheme="majorBidi" w:hAnsiTheme="majorBidi" w:cstheme="majorBidi"/>
                <w:bCs/>
                <w:sz w:val="24"/>
                <w:szCs w:val="24"/>
                <w:lang w:val="kk-KZ"/>
              </w:rPr>
            </w:pPr>
            <w:r w:rsidRPr="00CB2B9B">
              <w:rPr>
                <w:rFonts w:asciiTheme="majorBidi" w:hAnsiTheme="majorBidi" w:cstheme="majorBidi"/>
                <w:bCs/>
                <w:sz w:val="24"/>
                <w:szCs w:val="24"/>
              </w:rPr>
              <w:t>когнитив</w:t>
            </w:r>
            <w:r w:rsidRPr="00CB2B9B">
              <w:rPr>
                <w:rFonts w:asciiTheme="majorBidi" w:hAnsiTheme="majorBidi" w:cstheme="majorBidi"/>
                <w:bCs/>
                <w:sz w:val="24"/>
                <w:szCs w:val="24"/>
                <w:lang w:val="kk-KZ"/>
              </w:rPr>
              <w:t>тік</w:t>
            </w:r>
          </w:p>
          <w:p w14:paraId="58E9CA26" w14:textId="77777777" w:rsidR="00115872" w:rsidRPr="00CB2B9B" w:rsidRDefault="00115872" w:rsidP="00F508D6">
            <w:pPr>
              <w:jc w:val="center"/>
              <w:rPr>
                <w:rFonts w:asciiTheme="majorBidi" w:hAnsiTheme="majorBidi" w:cstheme="majorBidi"/>
                <w:bCs/>
                <w:sz w:val="24"/>
                <w:szCs w:val="24"/>
                <w:lang w:val="kk-KZ"/>
              </w:rPr>
            </w:pPr>
          </w:p>
        </w:tc>
        <w:tc>
          <w:tcPr>
            <w:tcW w:w="2268" w:type="dxa"/>
            <w:tcBorders>
              <w:top w:val="single" w:sz="4" w:space="0" w:color="000000" w:themeColor="text1"/>
              <w:left w:val="single" w:sz="4" w:space="0" w:color="000000" w:themeColor="text1"/>
              <w:right w:val="single" w:sz="4" w:space="0" w:color="000000" w:themeColor="text1"/>
            </w:tcBorders>
          </w:tcPr>
          <w:p w14:paraId="3B3FACBD" w14:textId="1A054D89" w:rsidR="00115872" w:rsidRPr="00CB2B9B" w:rsidRDefault="00115872" w:rsidP="00115872">
            <w:pPr>
              <w:rPr>
                <w:rFonts w:asciiTheme="majorBidi" w:hAnsiTheme="majorBidi" w:cstheme="majorBidi"/>
                <w:bCs/>
                <w:sz w:val="24"/>
                <w:szCs w:val="24"/>
                <w:lang w:val="kk-KZ"/>
              </w:rPr>
            </w:pPr>
            <w:r w:rsidRPr="00CB2B9B">
              <w:rPr>
                <w:rFonts w:asciiTheme="majorBidi" w:hAnsiTheme="majorBidi" w:cstheme="majorBidi"/>
                <w:bCs/>
                <w:sz w:val="24"/>
                <w:szCs w:val="24"/>
                <w:lang w:val="en-US"/>
              </w:rPr>
              <w:t>1. Adopting to another culture</w:t>
            </w:r>
            <w:r w:rsidR="001A52A8" w:rsidRPr="00CB2B9B">
              <w:rPr>
                <w:rFonts w:asciiTheme="majorBidi" w:hAnsiTheme="majorBidi" w:cstheme="majorBidi"/>
                <w:bCs/>
                <w:sz w:val="24"/>
                <w:szCs w:val="24"/>
                <w:lang w:val="en-US"/>
              </w:rPr>
              <w:t xml:space="preserve"> </w:t>
            </w:r>
          </w:p>
          <w:p w14:paraId="14D2AF78" w14:textId="77777777" w:rsidR="00115872" w:rsidRPr="00CB2B9B" w:rsidRDefault="00115872" w:rsidP="00115872">
            <w:pPr>
              <w:rPr>
                <w:rFonts w:asciiTheme="majorBidi" w:hAnsiTheme="majorBidi" w:cstheme="majorBidi"/>
                <w:bCs/>
                <w:sz w:val="24"/>
                <w:szCs w:val="24"/>
                <w:lang w:val="en-US"/>
              </w:rPr>
            </w:pPr>
            <w:r w:rsidRPr="00CB2B9B">
              <w:rPr>
                <w:rFonts w:asciiTheme="majorBidi" w:hAnsiTheme="majorBidi" w:cstheme="majorBidi"/>
                <w:bCs/>
                <w:sz w:val="24"/>
                <w:szCs w:val="24"/>
                <w:lang w:val="en-US"/>
              </w:rPr>
              <w:t>1.1 Born everywhere, raised in Britain</w:t>
            </w:r>
          </w:p>
          <w:p w14:paraId="1BFD08FF" w14:textId="71A25C24" w:rsidR="00115872" w:rsidRPr="00CB2B9B" w:rsidRDefault="00115872" w:rsidP="00115872">
            <w:pPr>
              <w:jc w:val="center"/>
              <w:rPr>
                <w:rFonts w:asciiTheme="majorBidi" w:hAnsiTheme="majorBidi" w:cstheme="majorBidi"/>
                <w:bCs/>
                <w:sz w:val="24"/>
                <w:szCs w:val="24"/>
                <w:lang w:val="en-US"/>
              </w:rPr>
            </w:pPr>
            <w:r w:rsidRPr="00CB2B9B">
              <w:rPr>
                <w:rFonts w:asciiTheme="majorBidi" w:hAnsiTheme="majorBidi" w:cstheme="majorBidi"/>
                <w:bCs/>
                <w:sz w:val="24"/>
                <w:szCs w:val="24"/>
                <w:lang w:val="en-US"/>
              </w:rPr>
              <w:t>(will, would or used to)</w:t>
            </w:r>
          </w:p>
        </w:tc>
        <w:tc>
          <w:tcPr>
            <w:tcW w:w="2268" w:type="dxa"/>
            <w:tcBorders>
              <w:top w:val="single" w:sz="4" w:space="0" w:color="000000" w:themeColor="text1"/>
              <w:left w:val="single" w:sz="4" w:space="0" w:color="000000" w:themeColor="text1"/>
              <w:right w:val="single" w:sz="4" w:space="0" w:color="000000" w:themeColor="text1"/>
            </w:tcBorders>
          </w:tcPr>
          <w:p w14:paraId="237CE739" w14:textId="77777777" w:rsidR="00030EE2" w:rsidRPr="00CB2B9B" w:rsidRDefault="00030EE2" w:rsidP="00030EE2">
            <w:pPr>
              <w:jc w:val="center"/>
              <w:rPr>
                <w:rFonts w:asciiTheme="majorBidi" w:hAnsiTheme="majorBidi" w:cstheme="majorBidi"/>
                <w:bCs/>
                <w:sz w:val="24"/>
                <w:szCs w:val="24"/>
                <w:lang w:val="en-US"/>
              </w:rPr>
            </w:pPr>
            <w:r w:rsidRPr="00CB2B9B">
              <w:rPr>
                <w:rFonts w:asciiTheme="majorBidi" w:hAnsiTheme="majorBidi" w:cstheme="majorBidi"/>
                <w:bCs/>
                <w:sz w:val="24"/>
                <w:szCs w:val="24"/>
              </w:rPr>
              <w:t>Когнитивті</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бағытталған</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технологиялар</w:t>
            </w:r>
            <w:r w:rsidRPr="00CB2B9B">
              <w:rPr>
                <w:rFonts w:asciiTheme="majorBidi" w:hAnsiTheme="majorBidi" w:cstheme="majorBidi"/>
                <w:bCs/>
                <w:sz w:val="24"/>
                <w:szCs w:val="24"/>
                <w:lang w:val="en-US"/>
              </w:rPr>
              <w:t xml:space="preserve">: </w:t>
            </w:r>
          </w:p>
          <w:p w14:paraId="09BF3F97" w14:textId="77777777" w:rsidR="00030EE2" w:rsidRPr="00CB2B9B" w:rsidRDefault="00030EE2" w:rsidP="00030EE2">
            <w:pPr>
              <w:jc w:val="center"/>
              <w:rPr>
                <w:rFonts w:asciiTheme="majorBidi" w:hAnsiTheme="majorBidi" w:cstheme="majorBidi"/>
                <w:bCs/>
                <w:sz w:val="24"/>
                <w:szCs w:val="24"/>
                <w:lang w:val="en-US"/>
              </w:rPr>
            </w:pPr>
            <w:r w:rsidRPr="00CB2B9B">
              <w:rPr>
                <w:rFonts w:asciiTheme="majorBidi" w:hAnsiTheme="majorBidi" w:cstheme="majorBidi"/>
                <w:bCs/>
                <w:sz w:val="24"/>
                <w:szCs w:val="24"/>
              </w:rPr>
              <w:t>Диалогтық</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технологиялар</w:t>
            </w:r>
          </w:p>
          <w:p w14:paraId="08F73B15" w14:textId="77777777" w:rsidR="00030EE2" w:rsidRPr="00CB2B9B" w:rsidRDefault="00030EE2" w:rsidP="00030EE2">
            <w:pPr>
              <w:jc w:val="center"/>
              <w:rPr>
                <w:rFonts w:asciiTheme="majorBidi" w:hAnsiTheme="majorBidi" w:cstheme="majorBidi"/>
                <w:bCs/>
                <w:sz w:val="24"/>
                <w:szCs w:val="24"/>
                <w:lang w:val="en-US"/>
              </w:rPr>
            </w:pPr>
            <w:r w:rsidRPr="00CB2B9B">
              <w:rPr>
                <w:rFonts w:asciiTheme="majorBidi" w:hAnsiTheme="majorBidi" w:cstheme="majorBidi"/>
                <w:bCs/>
                <w:sz w:val="24"/>
                <w:szCs w:val="24"/>
              </w:rPr>
              <w:t>Шағын</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топтардағы</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жұмыс</w:t>
            </w:r>
          </w:p>
          <w:p w14:paraId="0FA24316" w14:textId="77777777" w:rsidR="00030EE2" w:rsidRPr="00CB2B9B" w:rsidRDefault="00030EE2" w:rsidP="00030EE2">
            <w:pPr>
              <w:jc w:val="center"/>
              <w:rPr>
                <w:rFonts w:asciiTheme="majorBidi" w:hAnsiTheme="majorBidi" w:cstheme="majorBidi"/>
                <w:bCs/>
                <w:sz w:val="24"/>
                <w:szCs w:val="24"/>
                <w:lang w:val="kk-KZ"/>
              </w:rPr>
            </w:pPr>
            <w:r w:rsidRPr="00CB2B9B">
              <w:rPr>
                <w:rFonts w:asciiTheme="majorBidi" w:hAnsiTheme="majorBidi" w:cstheme="majorBidi"/>
                <w:bCs/>
                <w:sz w:val="24"/>
                <w:szCs w:val="24"/>
                <w:lang w:val="en-US"/>
              </w:rPr>
              <w:t>Canvas</w:t>
            </w:r>
            <w:r w:rsidRPr="00CB2B9B">
              <w:rPr>
                <w:rFonts w:asciiTheme="majorBidi" w:hAnsiTheme="majorBidi" w:cstheme="majorBidi"/>
                <w:bCs/>
                <w:sz w:val="24"/>
                <w:szCs w:val="24"/>
                <w:lang w:val="kk-KZ"/>
              </w:rPr>
              <w:t xml:space="preserve"> платформасы</w:t>
            </w:r>
          </w:p>
          <w:p w14:paraId="554ED569" w14:textId="77777777" w:rsidR="00115872" w:rsidRPr="00CB2B9B" w:rsidRDefault="00115872" w:rsidP="00F7449B">
            <w:pPr>
              <w:jc w:val="center"/>
              <w:rPr>
                <w:rFonts w:asciiTheme="majorBidi" w:hAnsiTheme="majorBidi" w:cstheme="majorBidi"/>
                <w:bCs/>
                <w:sz w:val="24"/>
                <w:szCs w:val="24"/>
              </w:rPr>
            </w:pPr>
          </w:p>
        </w:tc>
        <w:tc>
          <w:tcPr>
            <w:tcW w:w="3402" w:type="dxa"/>
            <w:tcBorders>
              <w:top w:val="single" w:sz="4" w:space="0" w:color="000000" w:themeColor="text1"/>
              <w:left w:val="single" w:sz="4" w:space="0" w:color="000000" w:themeColor="text1"/>
              <w:right w:val="single" w:sz="4" w:space="0" w:color="000000" w:themeColor="text1"/>
            </w:tcBorders>
          </w:tcPr>
          <w:p w14:paraId="2040C8FE" w14:textId="181A08B5" w:rsidR="00030EE2" w:rsidRPr="00CB2B9B" w:rsidRDefault="00E5460F" w:rsidP="00030EE2">
            <w:pPr>
              <w:jc w:val="center"/>
              <w:rPr>
                <w:rFonts w:asciiTheme="majorBidi" w:hAnsiTheme="majorBidi" w:cstheme="majorBidi"/>
                <w:bCs/>
                <w:sz w:val="24"/>
                <w:szCs w:val="24"/>
                <w:lang w:val="kk-KZ"/>
              </w:rPr>
            </w:pPr>
            <w:r>
              <w:rPr>
                <w:rFonts w:asciiTheme="majorBidi" w:hAnsiTheme="majorBidi" w:cstheme="majorBidi"/>
                <w:bCs/>
                <w:sz w:val="24"/>
                <w:szCs w:val="24"/>
                <w:lang w:val="kk-KZ"/>
              </w:rPr>
              <w:t>Когнитивті-</w:t>
            </w:r>
            <w:r w:rsidR="00030EE2" w:rsidRPr="00CB2B9B">
              <w:rPr>
                <w:rFonts w:asciiTheme="majorBidi" w:hAnsiTheme="majorBidi" w:cstheme="majorBidi"/>
                <w:bCs/>
                <w:sz w:val="24"/>
                <w:szCs w:val="24"/>
                <w:lang w:val="kk-KZ"/>
              </w:rPr>
              <w:t>дәлелді</w:t>
            </w:r>
          </w:p>
          <w:p w14:paraId="706B8DB0" w14:textId="50719235" w:rsidR="00030EE2" w:rsidRPr="00CB2B9B" w:rsidRDefault="00030EE2" w:rsidP="00342464">
            <w:pPr>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 xml:space="preserve">Жанрлардың деректерін интегративті процестердің қазіргі заманғы өнімі </w:t>
            </w:r>
            <w:r w:rsidR="00342464">
              <w:rPr>
                <w:rFonts w:asciiTheme="majorBidi" w:hAnsiTheme="majorBidi" w:cstheme="majorBidi"/>
                <w:bCs/>
                <w:sz w:val="24"/>
                <w:szCs w:val="24"/>
                <w:lang w:val="kk-KZ"/>
              </w:rPr>
              <w:t>ретінде біріктіре отырып, қарым-</w:t>
            </w:r>
            <w:r w:rsidR="001A52A8"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kk-KZ"/>
              </w:rPr>
              <w:t>қа</w:t>
            </w:r>
            <w:r w:rsidR="00342464">
              <w:rPr>
                <w:rFonts w:asciiTheme="majorBidi" w:hAnsiTheme="majorBidi" w:cstheme="majorBidi"/>
                <w:bCs/>
                <w:sz w:val="24"/>
                <w:szCs w:val="24"/>
                <w:lang w:val="kk-KZ"/>
              </w:rPr>
              <w:t>тынас жасаған қатысушылардың іс-</w:t>
            </w:r>
            <w:r w:rsidRPr="00CB2B9B">
              <w:rPr>
                <w:rFonts w:asciiTheme="majorBidi" w:hAnsiTheme="majorBidi" w:cstheme="majorBidi"/>
                <w:bCs/>
                <w:sz w:val="24"/>
                <w:szCs w:val="24"/>
                <w:lang w:val="kk-KZ"/>
              </w:rPr>
              <w:t>әрекеттерін бағалайды;</w:t>
            </w:r>
          </w:p>
          <w:p w14:paraId="1692CE1E" w14:textId="59E1576E" w:rsidR="00030EE2" w:rsidRPr="00CB2B9B" w:rsidRDefault="00030EE2" w:rsidP="00030EE2">
            <w:pPr>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1.Балалардың суреттеріне қараңыз. Олар қайдан келді (қай елдің балалары)</w:t>
            </w:r>
            <w:r w:rsidR="001A52A8"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kk-KZ"/>
              </w:rPr>
              <w:t>деп ойлайсыз? Оларда ортақ не бар?</w:t>
            </w:r>
            <w:r w:rsidRPr="00CB2B9B">
              <w:rPr>
                <w:rFonts w:asciiTheme="majorBidi" w:hAnsiTheme="majorBidi" w:cstheme="majorBidi"/>
                <w:bCs/>
                <w:noProof/>
                <w:sz w:val="24"/>
                <w:szCs w:val="24"/>
              </w:rPr>
              <w:drawing>
                <wp:inline distT="0" distB="0" distL="0" distR="0" wp14:anchorId="32F570D9" wp14:editId="509C52CF">
                  <wp:extent cx="1865630" cy="1236345"/>
                  <wp:effectExtent l="0" t="0" r="0" b="0"/>
                  <wp:docPr id="4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865630" cy="1236345"/>
                          </a:xfrm>
                          <a:prstGeom prst="rect">
                            <a:avLst/>
                          </a:prstGeom>
                          <a:noFill/>
                          <a:ln>
                            <a:noFill/>
                          </a:ln>
                        </pic:spPr>
                      </pic:pic>
                    </a:graphicData>
                  </a:graphic>
                </wp:inline>
              </w:drawing>
            </w:r>
          </w:p>
          <w:p w14:paraId="45190EA1" w14:textId="77777777" w:rsidR="00030EE2" w:rsidRPr="00CB2B9B" w:rsidRDefault="00030EE2" w:rsidP="00030EE2">
            <w:pPr>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1.1 Canva платформасында мәтінді оқыңыз Reading:Childhood memories are fairytales.</w:t>
            </w:r>
          </w:p>
          <w:p w14:paraId="131C7DFE" w14:textId="2953718B" w:rsidR="00030EE2" w:rsidRPr="00CB2B9B" w:rsidRDefault="00030EE2" w:rsidP="00030EE2">
            <w:pPr>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Және</w:t>
            </w:r>
            <w:r w:rsidR="001A52A8"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kk-KZ"/>
              </w:rPr>
              <w:t>өз пікірлеріңізді жазып, түсініктемелерде талқылаңыз (https://www.canva.com/design/DAF_–</w:t>
            </w:r>
            <w:r w:rsidR="001A52A8"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kk-KZ"/>
              </w:rPr>
              <w:t>OYlHpg/F1DA7bDqPLmAi4iuGok8qg/edit)</w:t>
            </w:r>
          </w:p>
          <w:p w14:paraId="4C5DEE84" w14:textId="6E1412A7" w:rsidR="00DF326E" w:rsidRPr="00CB2B9B" w:rsidRDefault="00DF326E" w:rsidP="00030EE2">
            <w:pPr>
              <w:jc w:val="center"/>
              <w:rPr>
                <w:rFonts w:asciiTheme="majorBidi" w:hAnsiTheme="majorBidi" w:cstheme="majorBidi"/>
                <w:bCs/>
                <w:sz w:val="24"/>
                <w:szCs w:val="24"/>
                <w:lang w:val="kk-KZ"/>
              </w:rPr>
            </w:pPr>
          </w:p>
        </w:tc>
      </w:tr>
      <w:tr w:rsidR="00030EE2" w:rsidRPr="00CB2B9B" w14:paraId="594D45F5" w14:textId="77777777" w:rsidTr="00030EE2">
        <w:trPr>
          <w:trHeight w:val="547"/>
        </w:trPr>
        <w:tc>
          <w:tcPr>
            <w:tcW w:w="9639" w:type="dxa"/>
            <w:gridSpan w:val="4"/>
            <w:tcBorders>
              <w:bottom w:val="single" w:sz="4" w:space="0" w:color="000000" w:themeColor="text1"/>
            </w:tcBorders>
          </w:tcPr>
          <w:p w14:paraId="45A8F801" w14:textId="77777777" w:rsidR="00030EE2" w:rsidRPr="00CB2B9B" w:rsidRDefault="00030EE2" w:rsidP="00030EE2">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643ED3B9" w14:textId="5CA51F27" w:rsidR="00030EE2" w:rsidRPr="00CB2B9B" w:rsidRDefault="00030EE2" w:rsidP="00030EE2">
            <w:pPr>
              <w:spacing w:after="0" w:line="240" w:lineRule="auto"/>
              <w:rPr>
                <w:rFonts w:asciiTheme="majorBidi" w:hAnsiTheme="majorBidi" w:cstheme="majorBidi"/>
                <w:bCs/>
                <w:sz w:val="28"/>
                <w:szCs w:val="28"/>
                <w:lang w:val="kk-KZ"/>
              </w:rPr>
            </w:pPr>
          </w:p>
        </w:tc>
      </w:tr>
      <w:tr w:rsidR="00030EE2" w:rsidRPr="00CB2B9B" w14:paraId="668E6F63" w14:textId="77777777" w:rsidTr="00030EE2">
        <w:trPr>
          <w:trHeight w:val="15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71E1A" w14:textId="0FC99EAC" w:rsidR="00030EE2" w:rsidRPr="00CB2B9B" w:rsidRDefault="00030EE2" w:rsidP="00030EE2">
            <w:pPr>
              <w:pStyle w:val="11"/>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A940D" w14:textId="44D8E428" w:rsidR="00030EE2" w:rsidRPr="00CB2B9B" w:rsidRDefault="00030EE2" w:rsidP="00030EE2">
            <w:pPr>
              <w:spacing w:after="0" w:line="240" w:lineRule="auto"/>
              <w:jc w:val="center"/>
              <w:rPr>
                <w:rFonts w:asciiTheme="majorBidi" w:hAnsiTheme="majorBidi" w:cstheme="majorBidi"/>
                <w:bCs/>
                <w:sz w:val="24"/>
                <w:szCs w:val="24"/>
                <w:lang w:val="en-US"/>
              </w:rPr>
            </w:pPr>
            <w:r w:rsidRPr="00CB2B9B">
              <w:rPr>
                <w:rFonts w:asciiTheme="majorBidi" w:hAnsiTheme="majorBidi" w:cstheme="majorBidi"/>
                <w:bCs/>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E90F0" w14:textId="4FB5AACC" w:rsidR="00030EE2" w:rsidRPr="00CB2B9B" w:rsidRDefault="00030EE2" w:rsidP="00725CC0">
            <w:pPr>
              <w:spacing w:after="0" w:line="240" w:lineRule="auto"/>
              <w:jc w:val="center"/>
              <w:rPr>
                <w:rFonts w:asciiTheme="majorBidi" w:hAnsiTheme="majorBidi" w:cstheme="majorBidi"/>
                <w:bCs/>
                <w:sz w:val="24"/>
                <w:szCs w:val="24"/>
              </w:rPr>
            </w:pPr>
            <w:r w:rsidRPr="00CB2B9B">
              <w:rPr>
                <w:rFonts w:asciiTheme="majorBidi" w:hAnsiTheme="majorBidi" w:cstheme="majorBidi"/>
                <w:bCs/>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B1556" w14:textId="07662CE7" w:rsidR="00030EE2" w:rsidRPr="00CB2B9B" w:rsidRDefault="00030EE2" w:rsidP="00030EE2">
            <w:pPr>
              <w:spacing w:after="0" w:line="240" w:lineRule="auto"/>
              <w:jc w:val="center"/>
              <w:rPr>
                <w:rFonts w:asciiTheme="majorBidi" w:hAnsiTheme="majorBidi" w:cstheme="majorBidi"/>
                <w:bCs/>
                <w:sz w:val="24"/>
                <w:szCs w:val="24"/>
                <w:lang w:val="kk-KZ"/>
              </w:rPr>
            </w:pPr>
            <w:r w:rsidRPr="00CB2B9B">
              <w:rPr>
                <w:rFonts w:asciiTheme="majorBidi" w:hAnsiTheme="majorBidi" w:cstheme="majorBidi"/>
                <w:bCs/>
                <w:sz w:val="24"/>
                <w:szCs w:val="24"/>
                <w:lang w:val="kk-KZ"/>
              </w:rPr>
              <w:t>4</w:t>
            </w:r>
          </w:p>
        </w:tc>
      </w:tr>
      <w:tr w:rsidR="00030EE2" w:rsidRPr="005C6C08" w14:paraId="2CF95256" w14:textId="77777777" w:rsidTr="00725CC0">
        <w:trPr>
          <w:trHeight w:val="7036"/>
        </w:trPr>
        <w:tc>
          <w:tcPr>
            <w:tcW w:w="1701" w:type="dxa"/>
            <w:tcBorders>
              <w:top w:val="single" w:sz="4" w:space="0" w:color="000000" w:themeColor="text1"/>
              <w:left w:val="single" w:sz="4" w:space="0" w:color="000000" w:themeColor="text1"/>
              <w:right w:val="single" w:sz="4" w:space="0" w:color="000000" w:themeColor="text1"/>
            </w:tcBorders>
          </w:tcPr>
          <w:p w14:paraId="2E6BC911" w14:textId="77777777" w:rsidR="00030EE2" w:rsidRPr="00CB2B9B" w:rsidRDefault="00030EE2" w:rsidP="00115872">
            <w:pPr>
              <w:pStyle w:val="11"/>
              <w:rPr>
                <w:rFonts w:asciiTheme="majorBidi" w:hAnsiTheme="majorBidi" w:cstheme="majorBidi"/>
                <w:bCs/>
                <w:sz w:val="24"/>
                <w:szCs w:val="24"/>
                <w:lang w:val="kk-KZ"/>
              </w:rPr>
            </w:pPr>
          </w:p>
        </w:tc>
        <w:tc>
          <w:tcPr>
            <w:tcW w:w="2268" w:type="dxa"/>
            <w:tcBorders>
              <w:top w:val="single" w:sz="4" w:space="0" w:color="000000" w:themeColor="text1"/>
              <w:left w:val="single" w:sz="4" w:space="0" w:color="000000" w:themeColor="text1"/>
              <w:right w:val="single" w:sz="4" w:space="0" w:color="000000" w:themeColor="text1"/>
            </w:tcBorders>
            <w:hideMark/>
          </w:tcPr>
          <w:p w14:paraId="1805D51A" w14:textId="5DF280AF" w:rsidR="00030EE2" w:rsidRPr="00CB2B9B" w:rsidRDefault="00030EE2" w:rsidP="00F7449B">
            <w:pPr>
              <w:rPr>
                <w:rFonts w:asciiTheme="majorBidi" w:hAnsiTheme="majorBidi" w:cstheme="majorBidi"/>
                <w:bCs/>
                <w:sz w:val="24"/>
                <w:szCs w:val="24"/>
                <w:lang w:val="kk-KZ"/>
              </w:rPr>
            </w:pPr>
          </w:p>
        </w:tc>
        <w:tc>
          <w:tcPr>
            <w:tcW w:w="2268" w:type="dxa"/>
            <w:tcBorders>
              <w:top w:val="single" w:sz="4" w:space="0" w:color="000000" w:themeColor="text1"/>
              <w:left w:val="single" w:sz="4" w:space="0" w:color="000000" w:themeColor="text1"/>
              <w:right w:val="single" w:sz="4" w:space="0" w:color="000000" w:themeColor="text1"/>
            </w:tcBorders>
          </w:tcPr>
          <w:p w14:paraId="1D41D6B7" w14:textId="77777777" w:rsidR="00030EE2" w:rsidRPr="00CB2B9B" w:rsidRDefault="00030EE2" w:rsidP="00030EE2">
            <w:pPr>
              <w:jc w:val="center"/>
              <w:rPr>
                <w:rFonts w:asciiTheme="majorBidi" w:hAnsiTheme="majorBidi" w:cstheme="majorBidi"/>
                <w:bCs/>
                <w:sz w:val="24"/>
                <w:szCs w:val="24"/>
                <w:lang w:val="kk-KZ"/>
              </w:rPr>
            </w:pPr>
          </w:p>
        </w:tc>
        <w:tc>
          <w:tcPr>
            <w:tcW w:w="3402" w:type="dxa"/>
            <w:tcBorders>
              <w:top w:val="single" w:sz="4" w:space="0" w:color="000000" w:themeColor="text1"/>
              <w:left w:val="single" w:sz="4" w:space="0" w:color="000000" w:themeColor="text1"/>
              <w:right w:val="single" w:sz="4" w:space="0" w:color="000000" w:themeColor="text1"/>
            </w:tcBorders>
          </w:tcPr>
          <w:p w14:paraId="4FC14127" w14:textId="28D0F59F" w:rsidR="00030EE2" w:rsidRPr="00CB2B9B" w:rsidRDefault="00030EE2" w:rsidP="00F7449B">
            <w:pPr>
              <w:spacing w:after="0"/>
              <w:rPr>
                <w:rFonts w:asciiTheme="majorBidi" w:hAnsiTheme="majorBidi" w:cstheme="majorBidi"/>
                <w:bCs/>
                <w:sz w:val="24"/>
                <w:szCs w:val="24"/>
                <w:lang w:val="kk-KZ"/>
              </w:rPr>
            </w:pPr>
          </w:p>
          <w:p w14:paraId="4CEF245B" w14:textId="77777777" w:rsidR="00030EE2" w:rsidRPr="00CB2B9B" w:rsidRDefault="00030EE2" w:rsidP="00F7449B">
            <w:pPr>
              <w:rPr>
                <w:rFonts w:asciiTheme="majorBidi" w:hAnsiTheme="majorBidi" w:cstheme="majorBidi"/>
                <w:bCs/>
                <w:sz w:val="24"/>
                <w:szCs w:val="24"/>
                <w:lang w:val="en-US"/>
              </w:rPr>
            </w:pPr>
            <w:r w:rsidRPr="00CB2B9B">
              <w:rPr>
                <w:rFonts w:asciiTheme="majorBidi" w:hAnsiTheme="majorBidi" w:cstheme="majorBidi"/>
                <w:bCs/>
                <w:noProof/>
                <w:sz w:val="24"/>
                <w:szCs w:val="24"/>
              </w:rPr>
              <w:drawing>
                <wp:inline distT="0" distB="0" distL="0" distR="0" wp14:anchorId="61A25CD7" wp14:editId="2CD0921A">
                  <wp:extent cx="2077720" cy="1645920"/>
                  <wp:effectExtent l="0" t="0" r="0" b="0"/>
                  <wp:docPr id="4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077720" cy="1645920"/>
                          </a:xfrm>
                          <a:prstGeom prst="rect">
                            <a:avLst/>
                          </a:prstGeom>
                          <a:noFill/>
                          <a:ln>
                            <a:noFill/>
                          </a:ln>
                        </pic:spPr>
                      </pic:pic>
                    </a:graphicData>
                  </a:graphic>
                </wp:inline>
              </w:drawing>
            </w:r>
          </w:p>
          <w:p w14:paraId="0D5292A0" w14:textId="77777777" w:rsidR="00030EE2" w:rsidRPr="00CB2B9B" w:rsidRDefault="00030EE2" w:rsidP="00F744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Discuss</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en-US"/>
              </w:rPr>
              <w:t>the</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en-US"/>
              </w:rPr>
              <w:t xml:space="preserve">questions. </w:t>
            </w:r>
          </w:p>
          <w:p w14:paraId="33CFB641" w14:textId="77777777" w:rsidR="00030EE2" w:rsidRPr="00CB2B9B" w:rsidRDefault="00030EE2" w:rsidP="00F7449B">
            <w:pPr>
              <w:spacing w:after="0" w:line="240" w:lineRule="auto"/>
              <w:rPr>
                <w:rFonts w:asciiTheme="majorBidi" w:hAnsiTheme="majorBidi" w:cstheme="majorBidi"/>
                <w:bCs/>
                <w:sz w:val="24"/>
                <w:szCs w:val="24"/>
                <w:lang w:val="kk-KZ"/>
              </w:rPr>
            </w:pPr>
            <w:r w:rsidRPr="00CB2B9B">
              <w:rPr>
                <w:rFonts w:asciiTheme="majorBidi" w:hAnsiTheme="majorBidi" w:cstheme="majorBidi"/>
                <w:bCs/>
                <w:sz w:val="24"/>
                <w:szCs w:val="24"/>
              </w:rPr>
              <w:t>Келесі</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мәселелерді</w:t>
            </w:r>
            <w:r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rPr>
              <w:t>талқылаңыз</w:t>
            </w:r>
            <w:r w:rsidRPr="00CB2B9B">
              <w:rPr>
                <w:rFonts w:asciiTheme="majorBidi" w:hAnsiTheme="majorBidi" w:cstheme="majorBidi"/>
                <w:bCs/>
                <w:sz w:val="24"/>
                <w:szCs w:val="24"/>
                <w:lang w:val="kk-KZ"/>
              </w:rPr>
              <w:t>:</w:t>
            </w:r>
          </w:p>
          <w:p w14:paraId="428FA2F2" w14:textId="77777777" w:rsidR="00030EE2" w:rsidRPr="00CB2B9B" w:rsidRDefault="00030EE2" w:rsidP="00F744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 xml:space="preserve">1. Do you have a clear idea of your earliest memory? What do you think it might be? </w:t>
            </w:r>
          </w:p>
          <w:p w14:paraId="1B6AF4C2" w14:textId="77777777" w:rsidR="00030EE2" w:rsidRPr="00CB2B9B" w:rsidRDefault="00030EE2" w:rsidP="00F744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 xml:space="preserve">2. Do you think this memory is your own, or was it told to you by family or friends? </w:t>
            </w:r>
          </w:p>
          <w:p w14:paraId="713C7DF5" w14:textId="77777777" w:rsidR="00030EE2" w:rsidRPr="00CB2B9B" w:rsidRDefault="00030EE2" w:rsidP="00F744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 xml:space="preserve">3. Why do you think this memory stayed? How did you feel about what happened? </w:t>
            </w:r>
          </w:p>
          <w:p w14:paraId="38B904C9" w14:textId="77777777" w:rsidR="00030EE2" w:rsidRPr="00CB2B9B" w:rsidRDefault="00030EE2" w:rsidP="00F7449B">
            <w:pPr>
              <w:spacing w:after="0" w:line="240" w:lineRule="auto"/>
              <w:rPr>
                <w:rFonts w:asciiTheme="majorBidi" w:hAnsiTheme="majorBidi" w:cstheme="majorBidi"/>
                <w:bCs/>
                <w:sz w:val="24"/>
                <w:szCs w:val="24"/>
                <w:lang w:val="en-US"/>
              </w:rPr>
            </w:pPr>
            <w:r w:rsidRPr="00CB2B9B">
              <w:rPr>
                <w:rFonts w:asciiTheme="majorBidi" w:hAnsiTheme="majorBidi" w:cstheme="majorBidi"/>
                <w:bCs/>
                <w:sz w:val="24"/>
                <w:szCs w:val="24"/>
                <w:lang w:val="en-US"/>
              </w:rPr>
              <w:t>4. Do you agree that we tend to distort our earliest memories?</w:t>
            </w:r>
          </w:p>
        </w:tc>
      </w:tr>
      <w:tr w:rsidR="00F7449B" w:rsidRPr="005C6C08" w14:paraId="0F2A23F1" w14:textId="77777777" w:rsidTr="00725CC0">
        <w:trPr>
          <w:trHeight w:val="1691"/>
        </w:trPr>
        <w:tc>
          <w:tcPr>
            <w:tcW w:w="1701" w:type="dxa"/>
            <w:tcBorders>
              <w:top w:val="single" w:sz="4" w:space="0" w:color="000000" w:themeColor="text1"/>
              <w:left w:val="single" w:sz="4" w:space="0" w:color="000000" w:themeColor="text1"/>
              <w:right w:val="single" w:sz="4" w:space="0" w:color="000000" w:themeColor="text1"/>
            </w:tcBorders>
            <w:vAlign w:val="center"/>
            <w:hideMark/>
          </w:tcPr>
          <w:p w14:paraId="73D8735F" w14:textId="77777777" w:rsidR="00F7449B" w:rsidRPr="00CB2B9B" w:rsidRDefault="00F7449B" w:rsidP="00F7449B">
            <w:pPr>
              <w:rPr>
                <w:rFonts w:asciiTheme="majorBidi" w:hAnsiTheme="majorBidi" w:cstheme="majorBidi"/>
                <w:sz w:val="24"/>
                <w:szCs w:val="24"/>
                <w:lang w:val="en-US"/>
              </w:rPr>
            </w:pPr>
          </w:p>
        </w:tc>
        <w:tc>
          <w:tcPr>
            <w:tcW w:w="2268" w:type="dxa"/>
            <w:tcBorders>
              <w:top w:val="single" w:sz="4" w:space="0" w:color="000000" w:themeColor="text1"/>
              <w:left w:val="single" w:sz="4" w:space="0" w:color="000000" w:themeColor="text1"/>
              <w:right w:val="single" w:sz="4" w:space="0" w:color="000000" w:themeColor="text1"/>
            </w:tcBorders>
            <w:hideMark/>
          </w:tcPr>
          <w:p w14:paraId="51CF0450" w14:textId="77777777" w:rsidR="00F7449B" w:rsidRPr="00CB2B9B" w:rsidRDefault="00F7449B" w:rsidP="00F7449B">
            <w:pPr>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 xml:space="preserve">2.Memory. </w:t>
            </w:r>
          </w:p>
          <w:p w14:paraId="0DE55432" w14:textId="77777777" w:rsidR="00F7449B" w:rsidRPr="00CB2B9B" w:rsidRDefault="00F7449B" w:rsidP="00F7449B">
            <w:pPr>
              <w:rPr>
                <w:rFonts w:asciiTheme="majorBidi" w:hAnsiTheme="majorBidi" w:cstheme="majorBidi"/>
                <w:sz w:val="24"/>
                <w:szCs w:val="24"/>
                <w:lang w:val="en-US"/>
              </w:rPr>
            </w:pPr>
            <w:r w:rsidRPr="00CB2B9B">
              <w:rPr>
                <w:rFonts w:asciiTheme="majorBidi" w:hAnsiTheme="majorBidi" w:cstheme="majorBidi"/>
                <w:sz w:val="24"/>
                <w:szCs w:val="24"/>
                <w:lang w:val="en-US"/>
              </w:rPr>
              <w:t xml:space="preserve">2.1 Childhood memories </w:t>
            </w:r>
          </w:p>
          <w:p w14:paraId="31DBC18E" w14:textId="77777777" w:rsidR="00F7449B" w:rsidRPr="00CB2B9B" w:rsidRDefault="00F7449B" w:rsidP="00F7449B">
            <w:pPr>
              <w:rPr>
                <w:rFonts w:asciiTheme="majorBidi" w:hAnsiTheme="majorBidi" w:cstheme="majorBidi"/>
                <w:sz w:val="24"/>
                <w:szCs w:val="24"/>
                <w:lang w:val="en-US"/>
              </w:rPr>
            </w:pPr>
            <w:r w:rsidRPr="00CB2B9B">
              <w:rPr>
                <w:rFonts w:asciiTheme="majorBidi" w:hAnsiTheme="majorBidi" w:cstheme="majorBidi"/>
                <w:sz w:val="24"/>
                <w:szCs w:val="24"/>
                <w:lang w:val="en-US"/>
              </w:rPr>
              <w:t>2.2 Attitudes to children</w:t>
            </w:r>
          </w:p>
          <w:p w14:paraId="569D31B0" w14:textId="77777777" w:rsidR="00F7449B" w:rsidRPr="00CB2B9B" w:rsidRDefault="00F7449B" w:rsidP="00F7449B">
            <w:pPr>
              <w:jc w:val="both"/>
              <w:rPr>
                <w:rFonts w:asciiTheme="majorBidi" w:hAnsiTheme="majorBidi" w:cstheme="majorBidi"/>
                <w:sz w:val="24"/>
                <w:szCs w:val="24"/>
              </w:rPr>
            </w:pPr>
            <w:r w:rsidRPr="00CB2B9B">
              <w:rPr>
                <w:rFonts w:asciiTheme="majorBidi" w:hAnsiTheme="majorBidi" w:cstheme="majorBidi"/>
                <w:sz w:val="24"/>
                <w:szCs w:val="24"/>
                <w:lang w:val="en-US"/>
              </w:rPr>
              <w:t>(Will and would have)</w:t>
            </w:r>
          </w:p>
        </w:tc>
        <w:tc>
          <w:tcPr>
            <w:tcW w:w="2268" w:type="dxa"/>
            <w:tcBorders>
              <w:top w:val="single" w:sz="4" w:space="0" w:color="000000" w:themeColor="text1"/>
              <w:left w:val="single" w:sz="4" w:space="0" w:color="000000" w:themeColor="text1"/>
              <w:right w:val="single" w:sz="4" w:space="0" w:color="000000" w:themeColor="text1"/>
            </w:tcBorders>
            <w:hideMark/>
          </w:tcPr>
          <w:p w14:paraId="67880341" w14:textId="77777777" w:rsidR="00F7449B" w:rsidRPr="00CB2B9B" w:rsidRDefault="00F7449B" w:rsidP="00F7449B">
            <w:pPr>
              <w:jc w:val="center"/>
              <w:rPr>
                <w:rFonts w:asciiTheme="majorBidi" w:hAnsiTheme="majorBidi" w:cstheme="majorBidi"/>
                <w:sz w:val="24"/>
                <w:szCs w:val="24"/>
                <w:lang w:val="kk-KZ"/>
              </w:rPr>
            </w:pPr>
            <w:r w:rsidRPr="00CB2B9B">
              <w:rPr>
                <w:rFonts w:asciiTheme="majorBidi" w:hAnsiTheme="majorBidi" w:cstheme="majorBidi"/>
                <w:sz w:val="24"/>
                <w:szCs w:val="24"/>
                <w:lang w:val="kk-KZ"/>
              </w:rPr>
              <w:t>Пікірталас</w:t>
            </w:r>
          </w:p>
          <w:p w14:paraId="67F1B80A" w14:textId="77777777" w:rsidR="00F7449B" w:rsidRPr="00CB2B9B" w:rsidRDefault="00F7449B" w:rsidP="00F7449B">
            <w:pPr>
              <w:jc w:val="center"/>
              <w:rPr>
                <w:rFonts w:asciiTheme="majorBidi" w:hAnsiTheme="majorBidi" w:cstheme="majorBidi"/>
                <w:sz w:val="24"/>
                <w:szCs w:val="24"/>
                <w:lang w:val="en-US"/>
              </w:rPr>
            </w:pPr>
            <w:r w:rsidRPr="00CB2B9B">
              <w:rPr>
                <w:rFonts w:asciiTheme="majorBidi" w:hAnsiTheme="majorBidi" w:cstheme="majorBidi"/>
                <w:sz w:val="24"/>
                <w:szCs w:val="24"/>
                <w:lang w:val="en-US"/>
              </w:rPr>
              <w:t>YouTube</w:t>
            </w:r>
          </w:p>
        </w:tc>
        <w:tc>
          <w:tcPr>
            <w:tcW w:w="3402" w:type="dxa"/>
            <w:tcBorders>
              <w:top w:val="single" w:sz="4" w:space="0" w:color="000000" w:themeColor="text1"/>
              <w:left w:val="single" w:sz="4" w:space="0" w:color="000000" w:themeColor="text1"/>
              <w:right w:val="single" w:sz="4" w:space="0" w:color="000000" w:themeColor="text1"/>
            </w:tcBorders>
            <w:hideMark/>
          </w:tcPr>
          <w:p w14:paraId="3F2E5942" w14:textId="77777777" w:rsidR="00F7449B" w:rsidRPr="00CB2B9B" w:rsidRDefault="00F7449B" w:rsidP="00F7449B">
            <w:pPr>
              <w:spacing w:after="0" w:line="240" w:lineRule="auto"/>
              <w:rPr>
                <w:rFonts w:asciiTheme="majorBidi" w:hAnsiTheme="majorBidi" w:cstheme="majorBidi"/>
                <w:b/>
                <w:sz w:val="24"/>
                <w:szCs w:val="24"/>
                <w:lang w:val="kk-KZ"/>
              </w:rPr>
            </w:pPr>
            <w:r w:rsidRPr="00CB2B9B">
              <w:rPr>
                <w:rFonts w:asciiTheme="majorBidi" w:hAnsiTheme="majorBidi" w:cstheme="majorBidi"/>
                <w:sz w:val="24"/>
                <w:szCs w:val="24"/>
                <w:lang w:val="kk-KZ"/>
              </w:rPr>
              <w:t xml:space="preserve">Шет тілін оқыту </w:t>
            </w:r>
            <w:r w:rsidR="00F51BF5" w:rsidRPr="00CB2B9B">
              <w:rPr>
                <w:rFonts w:asciiTheme="majorBidi" w:hAnsiTheme="majorBidi" w:cstheme="majorBidi"/>
                <w:sz w:val="24"/>
                <w:szCs w:val="24"/>
                <w:lang w:val="kk-KZ"/>
              </w:rPr>
              <w:t>үдері</w:t>
            </w:r>
            <w:r w:rsidRPr="00CB2B9B">
              <w:rPr>
                <w:rFonts w:asciiTheme="majorBidi" w:hAnsiTheme="majorBidi" w:cstheme="majorBidi"/>
                <w:sz w:val="24"/>
                <w:szCs w:val="24"/>
                <w:lang w:val="kk-KZ"/>
              </w:rPr>
              <w:t xml:space="preserve">сінде мифологиялық және ғылыми дүниетанымның мазмұны мен ерекше ерекшеліктерін түсіндіреді. </w:t>
            </w:r>
          </w:p>
          <w:p w14:paraId="70231BF4" w14:textId="77777777" w:rsidR="00F7449B" w:rsidRPr="00CB2B9B" w:rsidRDefault="00F7449B" w:rsidP="00F7449B">
            <w:pPr>
              <w:spacing w:after="0" w:line="240" w:lineRule="auto"/>
              <w:jc w:val="both"/>
              <w:rPr>
                <w:rFonts w:asciiTheme="majorBidi" w:hAnsiTheme="majorBidi" w:cstheme="majorBidi"/>
                <w:b/>
                <w:sz w:val="24"/>
                <w:szCs w:val="24"/>
                <w:lang w:val="en-US"/>
              </w:rPr>
            </w:pPr>
            <w:r w:rsidRPr="00CB2B9B">
              <w:rPr>
                <w:rFonts w:asciiTheme="majorBidi" w:hAnsiTheme="majorBidi" w:cstheme="majorBidi"/>
                <w:b/>
                <w:sz w:val="24"/>
                <w:szCs w:val="24"/>
                <w:lang w:val="kk-KZ"/>
              </w:rPr>
              <w:t xml:space="preserve">2.1 </w:t>
            </w:r>
            <w:r w:rsidRPr="00CB2B9B">
              <w:rPr>
                <w:rFonts w:asciiTheme="majorBidi" w:hAnsiTheme="majorBidi" w:cstheme="majorBidi"/>
                <w:b/>
                <w:sz w:val="24"/>
                <w:szCs w:val="24"/>
                <w:lang w:val="en-US"/>
              </w:rPr>
              <w:t>Discussion (</w:t>
            </w:r>
            <w:r w:rsidRPr="00CB2B9B">
              <w:rPr>
                <w:rFonts w:asciiTheme="majorBidi" w:hAnsiTheme="majorBidi" w:cstheme="majorBidi"/>
                <w:b/>
                <w:sz w:val="24"/>
                <w:szCs w:val="24"/>
                <w:lang w:val="kk-KZ"/>
              </w:rPr>
              <w:t>д</w:t>
            </w:r>
            <w:r w:rsidRPr="00CB2B9B">
              <w:rPr>
                <w:rFonts w:asciiTheme="majorBidi" w:hAnsiTheme="majorBidi" w:cstheme="majorBidi"/>
                <w:b/>
                <w:sz w:val="24"/>
                <w:szCs w:val="24"/>
              </w:rPr>
              <w:t>искуссия</w:t>
            </w:r>
            <w:r w:rsidRPr="00CB2B9B">
              <w:rPr>
                <w:rFonts w:asciiTheme="majorBidi" w:hAnsiTheme="majorBidi" w:cstheme="majorBidi"/>
                <w:b/>
                <w:sz w:val="24"/>
                <w:szCs w:val="24"/>
                <w:lang w:val="en-US"/>
              </w:rPr>
              <w:t>)</w:t>
            </w:r>
          </w:p>
          <w:p w14:paraId="0DF45DD3"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1. How does memory effect the children?</w:t>
            </w:r>
          </w:p>
          <w:p w14:paraId="72C016A1" w14:textId="4D241D13"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2.How would</w:t>
            </w:r>
            <w:r w:rsidR="001A52A8" w:rsidRPr="00CB2B9B">
              <w:rPr>
                <w:rFonts w:asciiTheme="majorBidi" w:hAnsiTheme="majorBidi" w:cstheme="majorBidi"/>
                <w:sz w:val="24"/>
                <w:szCs w:val="24"/>
                <w:lang w:val="en-US"/>
              </w:rPr>
              <w:t xml:space="preserve"> </w:t>
            </w:r>
            <w:r w:rsidRPr="00CB2B9B">
              <w:rPr>
                <w:rFonts w:asciiTheme="majorBidi" w:hAnsiTheme="majorBidi" w:cstheme="majorBidi"/>
                <w:sz w:val="24"/>
                <w:szCs w:val="24"/>
                <w:lang w:val="en-US"/>
              </w:rPr>
              <w:t>you describe your childhood memories?</w:t>
            </w:r>
          </w:p>
          <w:p w14:paraId="4E311A6B"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3.Why is it important to remember your childhood memories?</w:t>
            </w:r>
          </w:p>
          <w:p w14:paraId="4CCF657E"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4.What are the effect our behavior?</w:t>
            </w:r>
          </w:p>
          <w:p w14:paraId="4B757ED2"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5.What age do children remember childhood memories?</w:t>
            </w:r>
          </w:p>
          <w:p w14:paraId="758F1547"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en-US"/>
              </w:rPr>
              <w:t>6.Yourfirstchildhoodmemory?</w:t>
            </w:r>
          </w:p>
          <w:p w14:paraId="0D304094" w14:textId="24BEA620"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2.2 Бейнені (видео) көріңіз және жұптасып талқылаңыз </w:t>
            </w:r>
            <w:hyperlink r:id="rId122" w:history="1">
              <w:r w:rsidRPr="00CB2B9B">
                <w:rPr>
                  <w:rStyle w:val="a6"/>
                  <w:rFonts w:asciiTheme="majorBidi" w:eastAsiaTheme="majorEastAsia" w:hAnsiTheme="majorBidi" w:cstheme="majorBidi"/>
                  <w:color w:val="auto"/>
                  <w:sz w:val="24"/>
                  <w:szCs w:val="24"/>
                  <w:lang w:val="kk-KZ" w:eastAsia="en-US"/>
                </w:rPr>
                <w:t>https://www.youtube.com/watch?v=9Bv</w:t>
              </w:r>
              <w:r w:rsidR="00FB4D4F" w:rsidRPr="00CB2B9B">
                <w:rPr>
                  <w:rStyle w:val="a6"/>
                  <w:rFonts w:asciiTheme="majorBidi" w:eastAsiaTheme="majorEastAsia" w:hAnsiTheme="majorBidi" w:cstheme="majorBidi"/>
                  <w:color w:val="auto"/>
                  <w:sz w:val="24"/>
                  <w:szCs w:val="24"/>
                  <w:lang w:val="kk-KZ" w:eastAsia="en-US"/>
                </w:rPr>
                <w:t>–</w:t>
              </w:r>
              <w:r w:rsidR="001A52A8" w:rsidRPr="00CB2B9B">
                <w:rPr>
                  <w:rStyle w:val="a6"/>
                  <w:rFonts w:asciiTheme="majorBidi" w:eastAsiaTheme="majorEastAsia" w:hAnsiTheme="majorBidi" w:cstheme="majorBidi"/>
                  <w:color w:val="auto"/>
                  <w:sz w:val="24"/>
                  <w:szCs w:val="24"/>
                  <w:lang w:val="kk-KZ" w:eastAsia="en-US"/>
                </w:rPr>
                <w:t xml:space="preserve"> </w:t>
              </w:r>
              <w:r w:rsidRPr="00CB2B9B">
                <w:rPr>
                  <w:rStyle w:val="a6"/>
                  <w:rFonts w:asciiTheme="majorBidi" w:eastAsiaTheme="majorEastAsia" w:hAnsiTheme="majorBidi" w:cstheme="majorBidi"/>
                  <w:color w:val="auto"/>
                  <w:sz w:val="24"/>
                  <w:szCs w:val="24"/>
                  <w:lang w:val="kk-KZ" w:eastAsia="en-US"/>
                </w:rPr>
                <w:t>8aKb0Lg</w:t>
              </w:r>
            </w:hyperlink>
          </w:p>
        </w:tc>
      </w:tr>
      <w:tr w:rsidR="00725CC0" w:rsidRPr="00CB2B9B" w14:paraId="7FC79DFE" w14:textId="77777777" w:rsidTr="00725CC0">
        <w:tc>
          <w:tcPr>
            <w:tcW w:w="9639" w:type="dxa"/>
            <w:gridSpan w:val="4"/>
            <w:tcBorders>
              <w:bottom w:val="single" w:sz="4" w:space="0" w:color="000000" w:themeColor="text1"/>
            </w:tcBorders>
            <w:vAlign w:val="center"/>
          </w:tcPr>
          <w:p w14:paraId="7AB716C5" w14:textId="77777777" w:rsidR="00725CC0" w:rsidRPr="00CB2B9B" w:rsidRDefault="00725CC0" w:rsidP="00725CC0">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771BC7A9" w14:textId="77777777" w:rsidR="00725CC0" w:rsidRPr="00CB2B9B" w:rsidRDefault="00725CC0" w:rsidP="00F7449B">
            <w:pPr>
              <w:spacing w:after="0" w:line="240" w:lineRule="auto"/>
              <w:jc w:val="both"/>
              <w:rPr>
                <w:rFonts w:asciiTheme="majorBidi" w:hAnsiTheme="majorBidi" w:cstheme="majorBidi"/>
                <w:sz w:val="24"/>
                <w:szCs w:val="24"/>
                <w:lang w:val="kk-KZ"/>
              </w:rPr>
            </w:pPr>
          </w:p>
        </w:tc>
      </w:tr>
      <w:tr w:rsidR="00725CC0" w:rsidRPr="00CB2B9B" w14:paraId="6BAA63E0" w14:textId="77777777" w:rsidTr="0013563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115D8" w14:textId="7EC756E0"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bCs/>
                <w:sz w:val="24"/>
                <w:szCs w:val="24"/>
                <w:lang w:val="kk-KZ"/>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FE5D1" w14:textId="405CC430" w:rsidR="00725CC0" w:rsidRPr="00CB2B9B" w:rsidRDefault="00725CC0" w:rsidP="00725CC0">
            <w:pPr>
              <w:spacing w:after="0" w:line="240" w:lineRule="auto"/>
              <w:jc w:val="center"/>
              <w:rPr>
                <w:rFonts w:asciiTheme="majorBidi" w:hAnsiTheme="majorBidi" w:cstheme="majorBidi"/>
                <w:b/>
                <w:sz w:val="24"/>
                <w:szCs w:val="24"/>
                <w:lang w:val="en-US"/>
              </w:rPr>
            </w:pPr>
            <w:r w:rsidRPr="00CB2B9B">
              <w:rPr>
                <w:rFonts w:asciiTheme="majorBidi" w:hAnsiTheme="majorBidi" w:cstheme="majorBidi"/>
                <w:bCs/>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087C7" w14:textId="41DF462C" w:rsidR="00725CC0" w:rsidRPr="00CB2B9B" w:rsidRDefault="00725CC0" w:rsidP="00725CC0">
            <w:pPr>
              <w:spacing w:after="0" w:line="240" w:lineRule="auto"/>
              <w:jc w:val="center"/>
              <w:rPr>
                <w:rFonts w:asciiTheme="majorBidi" w:hAnsiTheme="majorBidi" w:cstheme="majorBidi"/>
                <w:sz w:val="24"/>
                <w:szCs w:val="24"/>
              </w:rPr>
            </w:pPr>
            <w:r w:rsidRPr="00CB2B9B">
              <w:rPr>
                <w:rFonts w:asciiTheme="majorBidi" w:hAnsiTheme="majorBidi" w:cstheme="majorBidi"/>
                <w:bCs/>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592B8" w14:textId="2D93CC91"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bCs/>
                <w:sz w:val="24"/>
                <w:szCs w:val="24"/>
                <w:lang w:val="kk-KZ"/>
              </w:rPr>
              <w:t>4</w:t>
            </w:r>
          </w:p>
        </w:tc>
      </w:tr>
      <w:tr w:rsidR="00F7449B" w:rsidRPr="005C6C08" w14:paraId="31C2FA3A" w14:textId="77777777" w:rsidTr="00261D6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B1948A" w14:textId="77777777" w:rsidR="00F7449B" w:rsidRPr="00CB2B9B" w:rsidRDefault="00F7449B" w:rsidP="00F7449B">
            <w:pPr>
              <w:rPr>
                <w:rFonts w:asciiTheme="majorBidi" w:hAnsiTheme="majorBidi" w:cstheme="majorBidi"/>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C509E" w14:textId="77777777" w:rsidR="00F7449B" w:rsidRPr="00CB2B9B" w:rsidRDefault="00F7449B" w:rsidP="00F7449B">
            <w:pPr>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3. Self your online self</w:t>
            </w:r>
          </w:p>
          <w:p w14:paraId="50CD991C" w14:textId="7D84301D" w:rsidR="00F7449B" w:rsidRPr="00CB2B9B" w:rsidRDefault="00F7449B" w:rsidP="00F7449B">
            <w:pPr>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3.1</w:t>
            </w:r>
            <w:r w:rsidRPr="00CB2B9B">
              <w:rPr>
                <w:rFonts w:asciiTheme="majorBidi" w:hAnsiTheme="majorBidi" w:cstheme="majorBidi"/>
                <w:sz w:val="24"/>
                <w:szCs w:val="24"/>
                <w:lang w:val="en-US"/>
              </w:rPr>
              <w:t xml:space="preserve"> Presenting self</w:t>
            </w:r>
            <w:r w:rsidR="00FB4D4F" w:rsidRPr="00CB2B9B">
              <w:rPr>
                <w:rFonts w:asciiTheme="majorBidi" w:hAnsiTheme="majorBidi" w:cstheme="majorBidi"/>
                <w:sz w:val="24"/>
                <w:szCs w:val="24"/>
                <w:lang w:val="en-US"/>
              </w:rPr>
              <w:t>–</w:t>
            </w:r>
            <w:r w:rsidR="001A52A8" w:rsidRPr="00CB2B9B">
              <w:rPr>
                <w:rFonts w:asciiTheme="majorBidi" w:hAnsiTheme="majorBidi" w:cstheme="majorBidi"/>
                <w:sz w:val="24"/>
                <w:szCs w:val="24"/>
                <w:lang w:val="en-US"/>
              </w:rPr>
              <w:t xml:space="preserve"> </w:t>
            </w:r>
            <w:r w:rsidRPr="00CB2B9B">
              <w:rPr>
                <w:rFonts w:asciiTheme="majorBidi" w:hAnsiTheme="majorBidi" w:cstheme="majorBidi"/>
                <w:sz w:val="24"/>
                <w:szCs w:val="24"/>
                <w:lang w:val="en-US"/>
              </w:rPr>
              <w:t>image</w:t>
            </w:r>
          </w:p>
          <w:p w14:paraId="7A77AD98" w14:textId="77777777" w:rsidR="00F7449B" w:rsidRPr="00CB2B9B" w:rsidRDefault="00F7449B" w:rsidP="00F7449B">
            <w:pPr>
              <w:jc w:val="both"/>
              <w:rPr>
                <w:rFonts w:asciiTheme="majorBidi" w:hAnsiTheme="majorBidi" w:cstheme="majorBidi"/>
                <w:sz w:val="24"/>
                <w:szCs w:val="24"/>
                <w:lang w:val="en-US"/>
              </w:rPr>
            </w:pPr>
            <w:r w:rsidRPr="00CB2B9B">
              <w:rPr>
                <w:rFonts w:asciiTheme="majorBidi" w:hAnsiTheme="majorBidi" w:cstheme="majorBidi"/>
                <w:sz w:val="24"/>
                <w:szCs w:val="24"/>
                <w:lang w:val="en-US"/>
              </w:rPr>
              <w:t>(Verbs+prepositions)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BAC09" w14:textId="77AE8D2E" w:rsidR="00F7449B" w:rsidRPr="00CB2B9B" w:rsidRDefault="00F7449B" w:rsidP="00F7449B">
            <w:pPr>
              <w:jc w:val="center"/>
              <w:rPr>
                <w:rFonts w:asciiTheme="majorBidi" w:hAnsiTheme="majorBidi" w:cstheme="majorBidi"/>
                <w:sz w:val="24"/>
                <w:szCs w:val="24"/>
              </w:rPr>
            </w:pPr>
            <w:r w:rsidRPr="00CB2B9B">
              <w:rPr>
                <w:rFonts w:asciiTheme="majorBidi" w:hAnsiTheme="majorBidi" w:cstheme="majorBidi"/>
                <w:sz w:val="24"/>
                <w:szCs w:val="24"/>
              </w:rPr>
              <w:t>Веб</w:t>
            </w:r>
            <w:r w:rsidR="00FB4D4F" w:rsidRPr="00CB2B9B">
              <w:rPr>
                <w:rFonts w:asciiTheme="majorBidi" w:hAnsiTheme="majorBidi" w:cstheme="majorBidi"/>
                <w:sz w:val="24"/>
                <w:szCs w:val="24"/>
              </w:rPr>
              <w:t>–</w:t>
            </w:r>
            <w:r w:rsidR="001A52A8" w:rsidRPr="00CB2B9B">
              <w:rPr>
                <w:rFonts w:asciiTheme="majorBidi" w:hAnsiTheme="majorBidi" w:cstheme="majorBidi"/>
                <w:sz w:val="24"/>
                <w:szCs w:val="24"/>
              </w:rPr>
              <w:t xml:space="preserve"> </w:t>
            </w:r>
            <w:r w:rsidRPr="00CB2B9B">
              <w:rPr>
                <w:rFonts w:asciiTheme="majorBidi" w:hAnsiTheme="majorBidi" w:cstheme="majorBidi"/>
                <w:sz w:val="24"/>
                <w:szCs w:val="24"/>
              </w:rPr>
              <w:t>квест</w:t>
            </w:r>
          </w:p>
          <w:p w14:paraId="5E13AD02" w14:textId="77777777" w:rsidR="00F7449B" w:rsidRPr="00CB2B9B" w:rsidRDefault="00F7449B" w:rsidP="00F7449B">
            <w:pPr>
              <w:jc w:val="center"/>
              <w:rPr>
                <w:rFonts w:asciiTheme="majorBidi" w:hAnsiTheme="majorBidi" w:cstheme="majorBidi"/>
                <w:sz w:val="24"/>
                <w:szCs w:val="24"/>
              </w:rPr>
            </w:pPr>
            <w:r w:rsidRPr="00CB2B9B">
              <w:rPr>
                <w:rFonts w:asciiTheme="majorBidi" w:hAnsiTheme="majorBidi" w:cstheme="majorBidi"/>
                <w:sz w:val="24"/>
                <w:szCs w:val="24"/>
                <w:lang w:val="en-US"/>
              </w:rPr>
              <w:t>Canva</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бейнеролик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11A77" w14:textId="6D5657F7" w:rsidR="00F7449B" w:rsidRPr="00CB2B9B" w:rsidRDefault="00F7449B" w:rsidP="00F7449B">
            <w:pPr>
              <w:spacing w:after="0" w:line="240" w:lineRule="auto"/>
              <w:jc w:val="both"/>
              <w:rPr>
                <w:rFonts w:asciiTheme="majorBidi" w:hAnsiTheme="majorBidi" w:cstheme="majorBidi"/>
                <w:b/>
                <w:sz w:val="24"/>
                <w:szCs w:val="24"/>
                <w:lang w:val="kk-KZ"/>
              </w:rPr>
            </w:pPr>
            <w:r w:rsidRPr="00CB2B9B">
              <w:rPr>
                <w:rFonts w:asciiTheme="majorBidi" w:hAnsiTheme="majorBidi" w:cstheme="majorBidi"/>
                <w:sz w:val="24"/>
                <w:szCs w:val="24"/>
                <w:lang w:val="kk-KZ"/>
              </w:rPr>
              <w:t>Шетел тілін үйренуді және оларды игеруге бағытталған міндеттер жүйесін қамтамасыз ететін заманауи ақпараттық технологияларды, атап айтқанда ақпараттық</w:t>
            </w:r>
            <w:r w:rsidR="00FB4D4F" w:rsidRPr="00CB2B9B">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компьютерлік ресурстарды игереді. </w:t>
            </w:r>
          </w:p>
          <w:p w14:paraId="5DC120EB"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3. Facebook (Facebook) парақшасын жасап, өзіңізді ағылшын тілінде сипаттаңыз.</w:t>
            </w:r>
          </w:p>
          <w:p w14:paraId="5518C178"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3.1 Canva платформасында өзіңіз және мүдделеріңіз туралы, күнделікті өміріңіз туралы бейнеролик жасаңыз. </w:t>
            </w:r>
          </w:p>
        </w:tc>
      </w:tr>
      <w:tr w:rsidR="00F7449B" w:rsidRPr="00CB2B9B" w14:paraId="0A791A95" w14:textId="77777777" w:rsidTr="00725CC0">
        <w:tc>
          <w:tcPr>
            <w:tcW w:w="1701" w:type="dxa"/>
            <w:tcBorders>
              <w:top w:val="single" w:sz="4" w:space="0" w:color="000000" w:themeColor="text1"/>
              <w:left w:val="single" w:sz="4" w:space="0" w:color="000000" w:themeColor="text1"/>
              <w:right w:val="single" w:sz="4" w:space="0" w:color="000000" w:themeColor="text1"/>
            </w:tcBorders>
            <w:vAlign w:val="center"/>
            <w:hideMark/>
          </w:tcPr>
          <w:p w14:paraId="2006508C" w14:textId="77777777" w:rsidR="00F7449B" w:rsidRPr="00CB2B9B" w:rsidRDefault="00F7449B" w:rsidP="00F7449B">
            <w:pPr>
              <w:rPr>
                <w:rFonts w:asciiTheme="majorBidi" w:hAnsiTheme="majorBidi" w:cstheme="majorBidi"/>
                <w:sz w:val="24"/>
                <w:szCs w:val="24"/>
                <w:lang w:val="kk-KZ"/>
              </w:rPr>
            </w:pPr>
          </w:p>
        </w:tc>
        <w:tc>
          <w:tcPr>
            <w:tcW w:w="2268" w:type="dxa"/>
            <w:tcBorders>
              <w:top w:val="single" w:sz="4" w:space="0" w:color="000000" w:themeColor="text1"/>
              <w:left w:val="single" w:sz="4" w:space="0" w:color="000000" w:themeColor="text1"/>
              <w:right w:val="single" w:sz="4" w:space="0" w:color="000000" w:themeColor="text1"/>
            </w:tcBorders>
            <w:hideMark/>
          </w:tcPr>
          <w:p w14:paraId="2D4CDDA8" w14:textId="77777777" w:rsidR="00F7449B" w:rsidRPr="00CB2B9B" w:rsidRDefault="00F7449B" w:rsidP="00F7449B">
            <w:pPr>
              <w:jc w:val="both"/>
              <w:rPr>
                <w:rFonts w:asciiTheme="majorBidi" w:hAnsiTheme="majorBidi" w:cstheme="majorBidi"/>
                <w:sz w:val="24"/>
                <w:szCs w:val="24"/>
                <w:lang w:val="en-US"/>
              </w:rPr>
            </w:pPr>
            <w:r w:rsidRPr="00CB2B9B">
              <w:rPr>
                <w:rFonts w:asciiTheme="majorBidi" w:hAnsiTheme="majorBidi" w:cstheme="majorBidi"/>
                <w:b/>
                <w:sz w:val="24"/>
                <w:szCs w:val="24"/>
                <w:lang w:val="en-US"/>
              </w:rPr>
              <w:t>4. Your cards How we met</w:t>
            </w:r>
          </w:p>
          <w:p w14:paraId="78E044DA" w14:textId="77777777" w:rsidR="00F7449B" w:rsidRPr="00CB2B9B" w:rsidRDefault="00F7449B" w:rsidP="00F7449B">
            <w:pPr>
              <w:jc w:val="both"/>
              <w:rPr>
                <w:rFonts w:asciiTheme="majorBidi" w:hAnsiTheme="majorBidi" w:cstheme="majorBidi"/>
                <w:sz w:val="24"/>
                <w:szCs w:val="24"/>
                <w:lang w:val="en-US"/>
              </w:rPr>
            </w:pPr>
            <w:r w:rsidRPr="00CB2B9B">
              <w:rPr>
                <w:rFonts w:asciiTheme="majorBidi" w:hAnsiTheme="majorBidi" w:cstheme="majorBidi"/>
                <w:sz w:val="24"/>
                <w:szCs w:val="24"/>
                <w:lang w:val="en-US"/>
              </w:rPr>
              <w:t>4.1Promote yourself</w:t>
            </w:r>
          </w:p>
          <w:p w14:paraId="4EBE62B2" w14:textId="77777777" w:rsidR="00F7449B" w:rsidRPr="00CB2B9B" w:rsidRDefault="00F7449B" w:rsidP="00F7449B">
            <w:pPr>
              <w:jc w:val="both"/>
              <w:rPr>
                <w:rFonts w:asciiTheme="majorBidi" w:hAnsiTheme="majorBidi" w:cstheme="majorBidi"/>
                <w:sz w:val="24"/>
                <w:szCs w:val="24"/>
              </w:rPr>
            </w:pPr>
            <w:r w:rsidRPr="00CB2B9B">
              <w:rPr>
                <w:rFonts w:asciiTheme="majorBidi" w:hAnsiTheme="majorBidi" w:cstheme="majorBidi"/>
                <w:sz w:val="24"/>
                <w:szCs w:val="24"/>
                <w:lang w:val="en-US"/>
              </w:rPr>
              <w:t>(Past expressions)</w:t>
            </w:r>
          </w:p>
        </w:tc>
        <w:tc>
          <w:tcPr>
            <w:tcW w:w="2268" w:type="dxa"/>
            <w:tcBorders>
              <w:top w:val="single" w:sz="4" w:space="0" w:color="000000" w:themeColor="text1"/>
              <w:left w:val="single" w:sz="4" w:space="0" w:color="000000" w:themeColor="text1"/>
              <w:right w:val="single" w:sz="4" w:space="0" w:color="000000" w:themeColor="text1"/>
            </w:tcBorders>
          </w:tcPr>
          <w:p w14:paraId="78DD181C" w14:textId="77777777" w:rsidR="00F7449B" w:rsidRPr="00CB2B9B" w:rsidRDefault="00F7449B" w:rsidP="00F7449B">
            <w:pPr>
              <w:jc w:val="center"/>
              <w:rPr>
                <w:rFonts w:asciiTheme="majorBidi" w:hAnsiTheme="majorBidi" w:cstheme="majorBidi"/>
                <w:sz w:val="24"/>
                <w:szCs w:val="24"/>
              </w:rPr>
            </w:pPr>
            <w:r w:rsidRPr="00CB2B9B">
              <w:rPr>
                <w:rFonts w:asciiTheme="majorBidi" w:hAnsiTheme="majorBidi" w:cstheme="majorBidi"/>
                <w:sz w:val="24"/>
                <w:szCs w:val="24"/>
              </w:rPr>
              <w:t xml:space="preserve">Монолог /Диалог </w:t>
            </w:r>
          </w:p>
          <w:p w14:paraId="54F2D505" w14:textId="77777777" w:rsidR="00F7449B" w:rsidRPr="00CB2B9B" w:rsidRDefault="00F7449B" w:rsidP="00F7449B">
            <w:pPr>
              <w:jc w:val="center"/>
              <w:rPr>
                <w:rFonts w:asciiTheme="majorBidi" w:hAnsiTheme="majorBidi" w:cstheme="majorBidi"/>
                <w:sz w:val="24"/>
                <w:szCs w:val="24"/>
                <w:lang w:val="en-US"/>
              </w:rPr>
            </w:pPr>
          </w:p>
        </w:tc>
        <w:tc>
          <w:tcPr>
            <w:tcW w:w="3402" w:type="dxa"/>
            <w:tcBorders>
              <w:top w:val="single" w:sz="4" w:space="0" w:color="000000" w:themeColor="text1"/>
              <w:left w:val="single" w:sz="4" w:space="0" w:color="000000" w:themeColor="text1"/>
              <w:right w:val="single" w:sz="4" w:space="0" w:color="000000" w:themeColor="text1"/>
            </w:tcBorders>
          </w:tcPr>
          <w:p w14:paraId="02E2FB8F"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kk-KZ"/>
              </w:rPr>
              <w:t>Оқыту міндеттері үшін тілдік, функционалдық, прагматикалық, семантикалық ерекшеліктерді саралап, мәтіннің лингвокәсіптік ерекшелігін ескере отырып, ана және шетел тілдерінің нормалары мен жүйесімен жұмыс істейді.</w:t>
            </w:r>
          </w:p>
          <w:p w14:paraId="58D94F26" w14:textId="00BADCC4" w:rsidR="00F7449B" w:rsidRPr="00CB2B9B" w:rsidRDefault="00F7449B" w:rsidP="00342464">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4.</w:t>
            </w:r>
            <w:r w:rsidRPr="00CB2B9B">
              <w:rPr>
                <w:rFonts w:asciiTheme="majorBidi" w:hAnsiTheme="majorBidi" w:cstheme="majorBidi"/>
                <w:sz w:val="24"/>
                <w:szCs w:val="24"/>
              </w:rPr>
              <w:t>Университетте</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бір</w:t>
            </w:r>
            <w:r w:rsidR="00342464">
              <w:rPr>
                <w:rFonts w:asciiTheme="majorBidi" w:hAnsiTheme="majorBidi" w:cstheme="majorBidi"/>
                <w:sz w:val="24"/>
                <w:szCs w:val="24"/>
                <w:lang w:val="kk-KZ"/>
              </w:rPr>
              <w:t>-</w:t>
            </w:r>
            <w:r w:rsidR="001A52A8"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біріңізбен</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қалай</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танысқаныңызды</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айтып</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rPr>
              <w:t>беріңізші</w:t>
            </w:r>
            <w:r w:rsidRPr="00CB2B9B">
              <w:rPr>
                <w:rFonts w:asciiTheme="majorBidi" w:hAnsiTheme="majorBidi" w:cstheme="majorBidi"/>
                <w:sz w:val="24"/>
                <w:szCs w:val="24"/>
                <w:lang w:val="en-US"/>
              </w:rPr>
              <w:t>.</w:t>
            </w:r>
          </w:p>
          <w:p w14:paraId="23BE5979" w14:textId="632A649E"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b/>
                <w:sz w:val="24"/>
                <w:szCs w:val="24"/>
                <w:lang w:val="en-US"/>
              </w:rPr>
              <w:t>4.</w:t>
            </w:r>
            <w:r w:rsidRPr="00CB2B9B">
              <w:rPr>
                <w:rFonts w:asciiTheme="majorBidi" w:hAnsiTheme="majorBidi" w:cstheme="majorBidi"/>
                <w:sz w:val="24"/>
                <w:szCs w:val="24"/>
                <w:lang w:val="en-US"/>
              </w:rPr>
              <w:t>1</w:t>
            </w:r>
            <w:r w:rsidR="001A52A8"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Суретке</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қарап</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идеяларыңыз</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туралы</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айтып</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беріңіз</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Өз</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аудиторияңызды</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әлеуметтік</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желілерде</w:t>
            </w:r>
            <w:r w:rsidRPr="00CB2B9B">
              <w:rPr>
                <w:rFonts w:asciiTheme="majorBidi" w:hAnsiTheme="majorBidi" w:cstheme="majorBidi"/>
                <w:sz w:val="24"/>
                <w:szCs w:val="24"/>
                <w:lang w:val="en-US"/>
              </w:rPr>
              <w:t xml:space="preserve"> (Instagram, Facebook, TikTok) </w:t>
            </w:r>
            <w:r w:rsidRPr="00CB2B9B">
              <w:rPr>
                <w:rFonts w:asciiTheme="majorBidi" w:hAnsiTheme="majorBidi" w:cstheme="majorBidi"/>
                <w:sz w:val="24"/>
                <w:szCs w:val="24"/>
              </w:rPr>
              <w:t>және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w:t>
            </w:r>
            <w:r w:rsidRPr="00CB2B9B">
              <w:rPr>
                <w:rFonts w:asciiTheme="majorBidi" w:hAnsiTheme="majorBidi" w:cstheme="majorBidi"/>
                <w:sz w:val="24"/>
                <w:szCs w:val="24"/>
                <w:lang w:val="en-US"/>
              </w:rPr>
              <w:t>.</w:t>
            </w:r>
            <w:r w:rsidRPr="00CB2B9B">
              <w:rPr>
                <w:rFonts w:asciiTheme="majorBidi" w:hAnsiTheme="majorBidi" w:cstheme="majorBidi"/>
                <w:sz w:val="24"/>
                <w:szCs w:val="24"/>
              </w:rPr>
              <w:t>б</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қалай</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ынталандыруға</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болады</w:t>
            </w:r>
            <w:r w:rsidRPr="00CB2B9B">
              <w:rPr>
                <w:rFonts w:asciiTheme="majorBidi" w:hAnsiTheme="majorBidi" w:cstheme="majorBidi"/>
                <w:sz w:val="24"/>
                <w:szCs w:val="24"/>
                <w:lang w:val="en-US"/>
              </w:rPr>
              <w:t>?</w:t>
            </w:r>
          </w:p>
          <w:p w14:paraId="6C7D3C0A" w14:textId="77777777" w:rsidR="00F7449B" w:rsidRPr="00CB2B9B" w:rsidRDefault="00F7449B" w:rsidP="00F7449B">
            <w:pPr>
              <w:rPr>
                <w:rFonts w:asciiTheme="majorBidi" w:hAnsiTheme="majorBidi" w:cstheme="majorBidi"/>
                <w:sz w:val="24"/>
                <w:szCs w:val="24"/>
                <w:lang w:val="kk-KZ"/>
              </w:rPr>
            </w:pPr>
            <w:r w:rsidRPr="00CB2B9B">
              <w:rPr>
                <w:rFonts w:asciiTheme="majorBidi" w:hAnsiTheme="majorBidi" w:cstheme="majorBidi"/>
                <w:noProof/>
                <w:sz w:val="24"/>
                <w:szCs w:val="24"/>
              </w:rPr>
              <w:drawing>
                <wp:inline distT="0" distB="0" distL="0" distR="0" wp14:anchorId="5881BBCC" wp14:editId="040E5E79">
                  <wp:extent cx="2026285" cy="1134110"/>
                  <wp:effectExtent l="0" t="0" r="0" b="0"/>
                  <wp:docPr id="4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26285" cy="1134110"/>
                          </a:xfrm>
                          <a:prstGeom prst="rect">
                            <a:avLst/>
                          </a:prstGeom>
                          <a:noFill/>
                          <a:ln>
                            <a:noFill/>
                          </a:ln>
                        </pic:spPr>
                      </pic:pic>
                    </a:graphicData>
                  </a:graphic>
                </wp:inline>
              </w:drawing>
            </w:r>
          </w:p>
          <w:p w14:paraId="39D91FF7" w14:textId="685E90A6" w:rsidR="00725CC0" w:rsidRPr="00CB2B9B" w:rsidRDefault="00725CC0" w:rsidP="00F7449B">
            <w:pPr>
              <w:rPr>
                <w:rFonts w:asciiTheme="majorBidi" w:hAnsiTheme="majorBidi" w:cstheme="majorBidi"/>
                <w:sz w:val="24"/>
                <w:szCs w:val="24"/>
                <w:lang w:val="kk-KZ"/>
              </w:rPr>
            </w:pPr>
          </w:p>
          <w:p w14:paraId="0EE01DA1" w14:textId="77777777" w:rsidR="00725CC0" w:rsidRPr="00CB2B9B" w:rsidRDefault="00725CC0" w:rsidP="00F7449B">
            <w:pPr>
              <w:rPr>
                <w:rFonts w:asciiTheme="majorBidi" w:hAnsiTheme="majorBidi" w:cstheme="majorBidi"/>
                <w:sz w:val="24"/>
                <w:szCs w:val="24"/>
                <w:lang w:val="kk-KZ"/>
              </w:rPr>
            </w:pPr>
          </w:p>
          <w:p w14:paraId="587B3A51" w14:textId="6C05E96E" w:rsidR="00725CC0" w:rsidRPr="00CB2B9B" w:rsidRDefault="00725CC0" w:rsidP="00F7449B">
            <w:pPr>
              <w:rPr>
                <w:rFonts w:asciiTheme="majorBidi" w:hAnsiTheme="majorBidi" w:cstheme="majorBidi"/>
                <w:sz w:val="24"/>
                <w:szCs w:val="24"/>
                <w:lang w:val="kk-KZ"/>
              </w:rPr>
            </w:pPr>
          </w:p>
        </w:tc>
      </w:tr>
      <w:tr w:rsidR="00725CC0" w:rsidRPr="00CB2B9B" w14:paraId="62838048" w14:textId="77777777" w:rsidTr="00725CC0">
        <w:trPr>
          <w:trHeight w:val="428"/>
        </w:trPr>
        <w:tc>
          <w:tcPr>
            <w:tcW w:w="9639" w:type="dxa"/>
            <w:gridSpan w:val="4"/>
            <w:tcBorders>
              <w:bottom w:val="single" w:sz="4" w:space="0" w:color="000000" w:themeColor="text1"/>
            </w:tcBorders>
            <w:vAlign w:val="center"/>
          </w:tcPr>
          <w:p w14:paraId="076994A4" w14:textId="77777777" w:rsidR="00725CC0" w:rsidRPr="00CB2B9B" w:rsidRDefault="00725CC0" w:rsidP="00725CC0">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15832086" w14:textId="77777777" w:rsidR="00725CC0" w:rsidRPr="00CB2B9B" w:rsidRDefault="00725CC0" w:rsidP="00725CC0">
            <w:pPr>
              <w:spacing w:after="0" w:line="240" w:lineRule="auto"/>
              <w:jc w:val="both"/>
              <w:rPr>
                <w:rFonts w:asciiTheme="majorBidi" w:hAnsiTheme="majorBidi" w:cstheme="majorBidi"/>
                <w:sz w:val="24"/>
                <w:szCs w:val="24"/>
              </w:rPr>
            </w:pPr>
          </w:p>
        </w:tc>
      </w:tr>
      <w:tr w:rsidR="00725CC0" w:rsidRPr="00CB2B9B" w14:paraId="0D1F3090" w14:textId="77777777" w:rsidTr="00802DA3">
        <w:trPr>
          <w:trHeight w:val="5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98D7F" w14:textId="74DF3FBF" w:rsidR="00725CC0" w:rsidRPr="00CB2B9B" w:rsidRDefault="00725CC0" w:rsidP="00725CC0">
            <w:pPr>
              <w:spacing w:after="0"/>
              <w:jc w:val="center"/>
              <w:rPr>
                <w:rFonts w:asciiTheme="majorBidi" w:hAnsiTheme="majorBidi" w:cstheme="majorBidi"/>
                <w:sz w:val="24"/>
                <w:szCs w:val="24"/>
              </w:rPr>
            </w:pPr>
            <w:r w:rsidRPr="00CB2B9B">
              <w:rPr>
                <w:rFonts w:asciiTheme="majorBidi" w:hAnsiTheme="majorBidi" w:cstheme="majorBidi"/>
                <w:bCs/>
                <w:sz w:val="24"/>
                <w:szCs w:val="24"/>
                <w:lang w:val="kk-KZ"/>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62E4E" w14:textId="339D7DB8" w:rsidR="00725CC0" w:rsidRPr="00CB2B9B" w:rsidRDefault="00725CC0" w:rsidP="00725CC0">
            <w:pPr>
              <w:spacing w:after="0" w:line="240" w:lineRule="auto"/>
              <w:jc w:val="center"/>
              <w:rPr>
                <w:rFonts w:asciiTheme="majorBidi" w:hAnsiTheme="majorBidi" w:cstheme="majorBidi"/>
                <w:b/>
                <w:sz w:val="24"/>
                <w:szCs w:val="24"/>
                <w:lang w:val="en-US"/>
              </w:rPr>
            </w:pPr>
            <w:r w:rsidRPr="00CB2B9B">
              <w:rPr>
                <w:rFonts w:asciiTheme="majorBidi" w:hAnsiTheme="majorBidi" w:cstheme="majorBidi"/>
                <w:bCs/>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B5934" w14:textId="3BECD515"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bCs/>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9E4E6" w14:textId="07B76D49" w:rsidR="00725CC0" w:rsidRPr="00CB2B9B" w:rsidRDefault="00725CC0" w:rsidP="00725CC0">
            <w:pPr>
              <w:spacing w:after="0" w:line="240" w:lineRule="auto"/>
              <w:jc w:val="center"/>
              <w:rPr>
                <w:rFonts w:asciiTheme="majorBidi" w:hAnsiTheme="majorBidi" w:cstheme="majorBidi"/>
                <w:sz w:val="24"/>
                <w:szCs w:val="24"/>
              </w:rPr>
            </w:pPr>
            <w:r w:rsidRPr="00CB2B9B">
              <w:rPr>
                <w:rFonts w:asciiTheme="majorBidi" w:hAnsiTheme="majorBidi" w:cstheme="majorBidi"/>
                <w:bCs/>
                <w:sz w:val="24"/>
                <w:szCs w:val="24"/>
                <w:lang w:val="kk-KZ"/>
              </w:rPr>
              <w:t>4</w:t>
            </w:r>
          </w:p>
        </w:tc>
      </w:tr>
      <w:tr w:rsidR="00F7449B" w:rsidRPr="005C6C08" w14:paraId="6A50B5F8" w14:textId="77777777" w:rsidTr="00802DA3">
        <w:trPr>
          <w:trHeight w:val="60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FD81D8" w14:textId="77777777" w:rsidR="00F7449B" w:rsidRPr="00CB2B9B" w:rsidRDefault="00F7449B" w:rsidP="00F7449B">
            <w:pPr>
              <w:spacing w:after="0"/>
              <w:rPr>
                <w:rFonts w:asciiTheme="majorBidi" w:hAnsiTheme="majorBidi" w:cstheme="majorBidi"/>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B32C1" w14:textId="77777777" w:rsidR="00F7449B" w:rsidRPr="00CB2B9B" w:rsidRDefault="00F7449B" w:rsidP="00F7449B">
            <w:pPr>
              <w:spacing w:after="0" w:line="240" w:lineRule="auto"/>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 xml:space="preserve">5.Language and literature. </w:t>
            </w:r>
          </w:p>
          <w:p w14:paraId="5586F68C" w14:textId="7CF69F81" w:rsidR="00F7449B" w:rsidRPr="00CB2B9B" w:rsidRDefault="00342464" w:rsidP="00342464">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5.1 Life</w:t>
            </w:r>
            <w:r>
              <w:rPr>
                <w:rFonts w:asciiTheme="majorBidi" w:hAnsiTheme="majorBidi" w:cstheme="majorBidi"/>
                <w:sz w:val="24"/>
                <w:szCs w:val="24"/>
                <w:lang w:val="kk-KZ"/>
              </w:rPr>
              <w:t>-</w:t>
            </w:r>
            <w:r w:rsidR="00F7449B" w:rsidRPr="00CB2B9B">
              <w:rPr>
                <w:rFonts w:asciiTheme="majorBidi" w:hAnsiTheme="majorBidi" w:cstheme="majorBidi"/>
                <w:sz w:val="24"/>
                <w:szCs w:val="24"/>
                <w:lang w:val="en-US"/>
              </w:rPr>
              <w:t xml:space="preserve">changing books </w:t>
            </w:r>
          </w:p>
          <w:p w14:paraId="35AD29EF"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 xml:space="preserve">5.2 Learning a language </w:t>
            </w:r>
          </w:p>
          <w:p w14:paraId="4F2E7DD4"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(Past and Present expressions)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E1D36" w14:textId="77777777" w:rsidR="00F7449B" w:rsidRPr="00CB2B9B" w:rsidRDefault="00F7449B" w:rsidP="00F7449B">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kk-KZ"/>
              </w:rPr>
              <w:t>М</w:t>
            </w:r>
            <w:r w:rsidRPr="00CB2B9B">
              <w:rPr>
                <w:rFonts w:asciiTheme="majorBidi" w:hAnsiTheme="majorBidi" w:cstheme="majorBidi"/>
                <w:sz w:val="24"/>
                <w:szCs w:val="24"/>
              </w:rPr>
              <w:t>и шабуылы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(Brainstorming)</w:t>
            </w:r>
          </w:p>
          <w:p w14:paraId="5DD3695F"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en-US"/>
              </w:rPr>
              <w:t xml:space="preserve">Kahoot </w:t>
            </w:r>
          </w:p>
          <w:p w14:paraId="127E49AA" w14:textId="77777777" w:rsidR="00F7449B" w:rsidRPr="00CB2B9B" w:rsidRDefault="00F7449B" w:rsidP="00F7449B">
            <w:pPr>
              <w:spacing w:after="0" w:line="240" w:lineRule="auto"/>
              <w:jc w:val="both"/>
              <w:rPr>
                <w:rFonts w:asciiTheme="majorBidi" w:hAnsiTheme="majorBidi" w:cstheme="majorBidi"/>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CC4AB"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Когнитивтік, линвистикалық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және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семантикалық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құрамдас</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бөлігін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ескере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отырып, оқытуды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жүзеге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асыру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үшін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прагматикалық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жағдайды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синтездеу</w:t>
            </w:r>
            <w:r w:rsidRPr="00CB2B9B">
              <w:rPr>
                <w:rFonts w:asciiTheme="majorBidi" w:hAnsiTheme="majorBidi" w:cstheme="majorBidi"/>
                <w:sz w:val="24"/>
                <w:szCs w:val="24"/>
                <w:lang w:val="kk-KZ"/>
              </w:rPr>
              <w:t xml:space="preserve"> </w:t>
            </w:r>
            <w:r w:rsidR="00F51BF5" w:rsidRPr="00CB2B9B">
              <w:rPr>
                <w:rFonts w:asciiTheme="majorBidi" w:hAnsiTheme="majorBidi" w:cstheme="majorBidi"/>
                <w:sz w:val="24"/>
                <w:szCs w:val="24"/>
                <w:lang w:val="kk-KZ"/>
              </w:rPr>
              <w:t>үдері</w:t>
            </w:r>
            <w:r w:rsidRPr="00CB2B9B">
              <w:rPr>
                <w:rFonts w:asciiTheme="majorBidi" w:hAnsiTheme="majorBidi" w:cstheme="majorBidi"/>
                <w:sz w:val="24"/>
                <w:szCs w:val="24"/>
              </w:rPr>
              <w:t>сінде</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ақпаратт</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ы өңдейді.</w:t>
            </w:r>
          </w:p>
          <w:p w14:paraId="5D7199A7"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rPr>
              <w:t xml:space="preserve">5. </w:t>
            </w:r>
            <w:r w:rsidRPr="00CB2B9B">
              <w:rPr>
                <w:rFonts w:asciiTheme="majorBidi" w:hAnsiTheme="majorBidi" w:cstheme="majorBidi"/>
                <w:sz w:val="24"/>
                <w:szCs w:val="24"/>
                <w:lang w:val="kk-KZ"/>
              </w:rPr>
              <w:t>Келесі сұрақтарға жауап беріңіз</w:t>
            </w:r>
            <w:r w:rsidRPr="00CB2B9B">
              <w:rPr>
                <w:rFonts w:asciiTheme="majorBidi" w:hAnsiTheme="majorBidi" w:cstheme="majorBidi"/>
                <w:sz w:val="24"/>
                <w:szCs w:val="24"/>
              </w:rPr>
              <w:t xml:space="preserve">: </w:t>
            </w:r>
            <w:r w:rsidRPr="00CB2B9B">
              <w:rPr>
                <w:rFonts w:asciiTheme="majorBidi" w:hAnsiTheme="majorBidi" w:cstheme="majorBidi"/>
                <w:sz w:val="24"/>
                <w:szCs w:val="24"/>
                <w:lang w:val="en-US"/>
              </w:rPr>
              <w:t>Kahoot</w:t>
            </w:r>
            <w:r w:rsidRPr="00CB2B9B">
              <w:rPr>
                <w:rFonts w:asciiTheme="majorBidi" w:hAnsiTheme="majorBidi" w:cstheme="majorBidi"/>
                <w:sz w:val="24"/>
                <w:szCs w:val="24"/>
                <w:lang w:val="kk-KZ"/>
              </w:rPr>
              <w:t xml:space="preserve"> платформасында</w:t>
            </w:r>
            <w:r w:rsidRPr="00CB2B9B">
              <w:rPr>
                <w:rFonts w:asciiTheme="majorBidi" w:hAnsiTheme="majorBidi" w:cstheme="majorBidi"/>
                <w:sz w:val="24"/>
                <w:szCs w:val="24"/>
              </w:rPr>
              <w:t>.</w:t>
            </w:r>
          </w:p>
          <w:p w14:paraId="6A208B16"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Сілтеме</w:t>
            </w:r>
          </w:p>
          <w:p w14:paraId="7D84A8A6" w14:textId="77777777" w:rsidR="00F7449B" w:rsidRPr="00CB2B9B" w:rsidRDefault="00F7449B" w:rsidP="00F7449B">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kk-KZ"/>
              </w:rPr>
              <w:t xml:space="preserve">1 Қандай кітаптарды оқыдыңыз және өзіңіздің сүйікті авторыңыз бен жанрыңызды талқылаңыз. </w:t>
            </w:r>
          </w:p>
          <w:p w14:paraId="6546EA74"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rPr>
              <w:t>2. Кітап оқу пайдалы деп ойлайсыз</w:t>
            </w:r>
            <w:r w:rsidRPr="00CB2B9B">
              <w:rPr>
                <w:rFonts w:asciiTheme="majorBidi" w:hAnsiTheme="majorBidi" w:cstheme="majorBidi"/>
                <w:sz w:val="24"/>
                <w:szCs w:val="24"/>
                <w:lang w:val="kk-KZ"/>
              </w:rPr>
              <w:t xml:space="preserve"> ба?</w:t>
            </w:r>
          </w:p>
          <w:p w14:paraId="6C9D519C" w14:textId="77777777" w:rsidR="00F7449B" w:rsidRPr="00CB2B9B" w:rsidRDefault="00F7449B" w:rsidP="00F7449B">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5.2TEDx </w:t>
            </w:r>
            <w:hyperlink r:id="rId124" w:history="1">
              <w:r w:rsidRPr="00CB2B9B">
                <w:rPr>
                  <w:rStyle w:val="a6"/>
                  <w:rFonts w:asciiTheme="majorBidi" w:eastAsiaTheme="majorEastAsia" w:hAnsiTheme="majorBidi" w:cstheme="majorBidi"/>
                  <w:color w:val="auto"/>
                  <w:sz w:val="24"/>
                  <w:szCs w:val="24"/>
                  <w:lang w:val="kk-KZ" w:eastAsia="en-US"/>
                </w:rPr>
                <w:t>https://www.youtube.com/watch?v=Ge7c7otG2mk</w:t>
              </w:r>
            </w:hyperlink>
            <w:r w:rsidRPr="00CB2B9B">
              <w:rPr>
                <w:rFonts w:asciiTheme="majorBidi" w:hAnsiTheme="majorBidi" w:cstheme="majorBidi"/>
                <w:sz w:val="24"/>
                <w:szCs w:val="24"/>
                <w:lang w:val="kk-KZ"/>
              </w:rPr>
              <w:t xml:space="preserve"> бейнесін көріңіз және жұптасып талқылаңыз. </w:t>
            </w:r>
          </w:p>
        </w:tc>
      </w:tr>
      <w:tr w:rsidR="00F7449B" w:rsidRPr="005C6C08" w14:paraId="07A69EA2" w14:textId="77777777" w:rsidTr="00261D69">
        <w:tc>
          <w:tcPr>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1E54E" w14:textId="77777777" w:rsidR="00F7449B" w:rsidRPr="00CB2B9B" w:rsidRDefault="00F7449B" w:rsidP="00F7449B">
            <w:pPr>
              <w:spacing w:after="0"/>
              <w:jc w:val="center"/>
              <w:rPr>
                <w:rFonts w:asciiTheme="majorBidi" w:hAnsiTheme="majorBidi" w:cstheme="majorBidi"/>
                <w:b/>
                <w:sz w:val="24"/>
                <w:szCs w:val="24"/>
                <w:lang w:val="en-US"/>
              </w:rPr>
            </w:pPr>
            <w:r w:rsidRPr="00CB2B9B">
              <w:rPr>
                <w:rFonts w:asciiTheme="majorBidi" w:hAnsiTheme="majorBidi" w:cstheme="majorBidi"/>
                <w:b/>
                <w:sz w:val="24"/>
                <w:szCs w:val="24"/>
                <w:lang w:val="en-US"/>
              </w:rPr>
              <w:t>2</w:t>
            </w:r>
            <w:r w:rsidRPr="00CB2B9B">
              <w:rPr>
                <w:rFonts w:asciiTheme="majorBidi" w:hAnsiTheme="majorBidi" w:cstheme="majorBidi"/>
                <w:b/>
                <w:sz w:val="24"/>
                <w:szCs w:val="24"/>
                <w:lang w:val="kk-KZ"/>
              </w:rPr>
              <w:t xml:space="preserve">. </w:t>
            </w:r>
            <w:r w:rsidRPr="00CB2B9B">
              <w:rPr>
                <w:rFonts w:asciiTheme="majorBidi" w:hAnsiTheme="majorBidi" w:cstheme="majorBidi"/>
                <w:b/>
                <w:sz w:val="24"/>
                <w:szCs w:val="24"/>
                <w:lang w:val="en-US"/>
              </w:rPr>
              <w:t>Current Teaching Approaches and European Policy in Foreign Language Teaching</w:t>
            </w:r>
          </w:p>
        </w:tc>
      </w:tr>
      <w:tr w:rsidR="00F7449B" w:rsidRPr="00CB2B9B" w14:paraId="4990B650" w14:textId="77777777" w:rsidTr="00DF326E">
        <w:trPr>
          <w:trHeight w:val="54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0504C" w14:textId="77777777" w:rsidR="00F7449B" w:rsidRPr="00CB2B9B" w:rsidRDefault="00F7449B" w:rsidP="00F508D6">
            <w:pPr>
              <w:jc w:val="center"/>
              <w:rPr>
                <w:rFonts w:asciiTheme="majorBidi" w:hAnsiTheme="majorBidi" w:cstheme="majorBidi"/>
                <w:b/>
                <w:sz w:val="24"/>
                <w:szCs w:val="24"/>
              </w:rPr>
            </w:pPr>
            <w:r w:rsidRPr="00CB2B9B">
              <w:rPr>
                <w:rFonts w:asciiTheme="majorBidi" w:hAnsiTheme="majorBidi" w:cstheme="majorBidi"/>
                <w:b/>
                <w:sz w:val="24"/>
                <w:szCs w:val="24"/>
                <w:lang w:val="kk-KZ"/>
              </w:rPr>
              <w:t>Субқ</w:t>
            </w:r>
            <w:r w:rsidR="00F508D6" w:rsidRPr="00CB2B9B">
              <w:rPr>
                <w:rFonts w:asciiTheme="majorBidi" w:hAnsiTheme="majorBidi" w:cstheme="majorBidi"/>
                <w:b/>
                <w:sz w:val="24"/>
                <w:szCs w:val="24"/>
                <w:lang w:val="kk-KZ"/>
              </w:rPr>
              <w:t>ұ</w:t>
            </w:r>
            <w:r w:rsidRPr="00CB2B9B">
              <w:rPr>
                <w:rFonts w:asciiTheme="majorBidi" w:hAnsiTheme="majorBidi" w:cstheme="majorBidi"/>
                <w:b/>
                <w:sz w:val="24"/>
                <w:szCs w:val="24"/>
                <w:lang w:val="kk-KZ"/>
              </w:rPr>
              <w:t>зырет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523DD" w14:textId="77777777" w:rsidR="00F7449B" w:rsidRPr="00CB2B9B" w:rsidRDefault="00F7449B" w:rsidP="00F7449B">
            <w:pPr>
              <w:jc w:val="center"/>
              <w:rPr>
                <w:rFonts w:asciiTheme="majorBidi" w:hAnsiTheme="majorBidi" w:cstheme="majorBidi"/>
                <w:b/>
                <w:sz w:val="24"/>
                <w:szCs w:val="24"/>
              </w:rPr>
            </w:pPr>
            <w:r w:rsidRPr="00CB2B9B">
              <w:rPr>
                <w:rFonts w:asciiTheme="majorBidi" w:hAnsiTheme="majorBidi" w:cstheme="majorBidi"/>
                <w:b/>
                <w:sz w:val="24"/>
                <w:szCs w:val="24"/>
                <w:lang w:val="kk-KZ"/>
              </w:rPr>
              <w:t>Шет</w:t>
            </w:r>
            <w:r w:rsidR="00F508D6" w:rsidRPr="00CB2B9B">
              <w:rPr>
                <w:rFonts w:asciiTheme="majorBidi" w:hAnsiTheme="majorBidi" w:cstheme="majorBidi"/>
                <w:b/>
                <w:sz w:val="24"/>
                <w:szCs w:val="24"/>
                <w:lang w:val="kk-KZ"/>
              </w:rPr>
              <w:t>ел</w:t>
            </w:r>
            <w:r w:rsidRPr="00CB2B9B">
              <w:rPr>
                <w:rFonts w:asciiTheme="majorBidi" w:hAnsiTheme="majorBidi" w:cstheme="majorBidi"/>
                <w:b/>
                <w:sz w:val="24"/>
                <w:szCs w:val="24"/>
                <w:lang w:val="kk-KZ"/>
              </w:rPr>
              <w:t xml:space="preserve"> тілін оқыту әдістемесі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DAE3A" w14:textId="77777777" w:rsidR="00F7449B" w:rsidRPr="00CB2B9B" w:rsidRDefault="00F7449B" w:rsidP="00F7449B">
            <w:pPr>
              <w:jc w:val="center"/>
              <w:rPr>
                <w:rFonts w:asciiTheme="majorBidi" w:hAnsiTheme="majorBidi" w:cstheme="majorBidi"/>
                <w:b/>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1B1D9" w14:textId="77777777" w:rsidR="00F7449B" w:rsidRPr="00CB2B9B" w:rsidRDefault="00F7449B" w:rsidP="00F7449B">
            <w:pPr>
              <w:jc w:val="center"/>
              <w:rPr>
                <w:rFonts w:asciiTheme="majorBidi" w:hAnsiTheme="majorBidi" w:cstheme="majorBidi"/>
                <w:b/>
                <w:sz w:val="24"/>
                <w:szCs w:val="24"/>
              </w:rPr>
            </w:pPr>
          </w:p>
        </w:tc>
      </w:tr>
      <w:tr w:rsidR="00725CC0" w:rsidRPr="00CB2B9B" w14:paraId="3A65A4AC" w14:textId="77777777" w:rsidTr="004B181B">
        <w:tc>
          <w:tcPr>
            <w:tcW w:w="1701" w:type="dxa"/>
            <w:tcBorders>
              <w:top w:val="single" w:sz="4" w:space="0" w:color="000000" w:themeColor="text1"/>
              <w:left w:val="single" w:sz="4" w:space="0" w:color="000000" w:themeColor="text1"/>
              <w:right w:val="single" w:sz="4" w:space="0" w:color="000000" w:themeColor="text1"/>
            </w:tcBorders>
          </w:tcPr>
          <w:p w14:paraId="70BDF413" w14:textId="77777777" w:rsidR="00725CC0" w:rsidRPr="00CB2B9B" w:rsidRDefault="00725CC0" w:rsidP="00F508D6">
            <w:pPr>
              <w:jc w:val="center"/>
              <w:rPr>
                <w:rFonts w:asciiTheme="majorBidi" w:hAnsiTheme="majorBidi" w:cstheme="majorBidi"/>
                <w:b/>
                <w:sz w:val="24"/>
                <w:szCs w:val="24"/>
                <w:lang w:val="kk-KZ"/>
              </w:rPr>
            </w:pPr>
          </w:p>
          <w:p w14:paraId="16741C07" w14:textId="77777777" w:rsidR="00725CC0" w:rsidRPr="00CB2B9B" w:rsidRDefault="00725CC0" w:rsidP="00F508D6">
            <w:pPr>
              <w:jc w:val="center"/>
              <w:rPr>
                <w:rFonts w:asciiTheme="majorBidi" w:hAnsiTheme="majorBidi" w:cstheme="majorBidi"/>
                <w:b/>
                <w:sz w:val="24"/>
                <w:szCs w:val="24"/>
                <w:lang w:val="kk-KZ"/>
              </w:rPr>
            </w:pPr>
          </w:p>
          <w:p w14:paraId="2610DD90" w14:textId="2A2AC62F" w:rsidR="00725CC0" w:rsidRPr="00CB2B9B" w:rsidRDefault="00725CC0" w:rsidP="00F508D6">
            <w:pPr>
              <w:jc w:val="center"/>
              <w:rPr>
                <w:rFonts w:asciiTheme="majorBidi" w:hAnsiTheme="majorBidi" w:cstheme="majorBidi"/>
                <w:b/>
                <w:sz w:val="24"/>
                <w:szCs w:val="24"/>
                <w:lang w:val="kk-KZ"/>
              </w:rPr>
            </w:pPr>
            <w:r w:rsidRPr="00CB2B9B">
              <w:rPr>
                <w:rFonts w:asciiTheme="majorBidi" w:hAnsiTheme="majorBidi" w:cstheme="majorBidi"/>
                <w:b/>
                <w:sz w:val="24"/>
                <w:szCs w:val="24"/>
              </w:rPr>
              <w:t>контект</w:t>
            </w:r>
            <w:r w:rsidRPr="00CB2B9B">
              <w:rPr>
                <w:rFonts w:asciiTheme="majorBidi" w:hAnsiTheme="majorBidi" w:cstheme="majorBidi"/>
                <w:b/>
                <w:sz w:val="24"/>
                <w:szCs w:val="24"/>
                <w:lang w:val="kk-KZ"/>
              </w:rPr>
              <w:t>тік</w:t>
            </w:r>
            <w:r w:rsidRPr="00CB2B9B">
              <w:rPr>
                <w:rFonts w:asciiTheme="majorBidi" w:hAnsiTheme="majorBidi" w:cstheme="majorBidi"/>
                <w:b/>
                <w:sz w:val="24"/>
                <w:szCs w:val="24"/>
              </w:rPr>
              <w:t>–</w:t>
            </w:r>
            <w:r w:rsidR="001A52A8" w:rsidRPr="00CB2B9B">
              <w:rPr>
                <w:rFonts w:asciiTheme="majorBidi" w:hAnsiTheme="majorBidi" w:cstheme="majorBidi"/>
                <w:b/>
                <w:sz w:val="24"/>
                <w:szCs w:val="24"/>
              </w:rPr>
              <w:t xml:space="preserve"> </w:t>
            </w:r>
            <w:r w:rsidRPr="00CB2B9B">
              <w:rPr>
                <w:rFonts w:asciiTheme="majorBidi" w:hAnsiTheme="majorBidi" w:cstheme="majorBidi"/>
                <w:b/>
                <w:sz w:val="24"/>
                <w:szCs w:val="24"/>
                <w:lang w:val="kk-KZ"/>
              </w:rPr>
              <w:t>топтастырушы</w:t>
            </w:r>
          </w:p>
          <w:p w14:paraId="4A861967" w14:textId="77777777" w:rsidR="00725CC0" w:rsidRPr="00CB2B9B" w:rsidRDefault="00725CC0" w:rsidP="00F508D6">
            <w:pPr>
              <w:jc w:val="center"/>
              <w:rPr>
                <w:rFonts w:asciiTheme="majorBidi" w:hAnsiTheme="majorBidi" w:cstheme="majorBidi"/>
                <w:b/>
                <w:sz w:val="24"/>
                <w:szCs w:val="24"/>
                <w:lang w:val="kk-KZ"/>
              </w:rPr>
            </w:pPr>
          </w:p>
          <w:p w14:paraId="525956FE" w14:textId="77777777" w:rsidR="00725CC0" w:rsidRPr="00CB2B9B" w:rsidRDefault="00725CC0" w:rsidP="00F508D6">
            <w:pPr>
              <w:jc w:val="center"/>
              <w:rPr>
                <w:rFonts w:asciiTheme="majorBidi" w:hAnsiTheme="majorBidi" w:cstheme="majorBidi"/>
                <w:b/>
                <w:sz w:val="24"/>
                <w:szCs w:val="24"/>
                <w:lang w:val="kk-KZ"/>
              </w:rPr>
            </w:pPr>
          </w:p>
          <w:p w14:paraId="52A0EA30" w14:textId="77777777" w:rsidR="00725CC0" w:rsidRPr="00CB2B9B" w:rsidRDefault="00725CC0" w:rsidP="00F508D6">
            <w:pPr>
              <w:jc w:val="center"/>
              <w:rPr>
                <w:rFonts w:asciiTheme="majorBidi" w:hAnsiTheme="majorBidi" w:cstheme="majorBidi"/>
                <w:b/>
                <w:sz w:val="24"/>
                <w:szCs w:val="24"/>
                <w:lang w:val="kk-KZ"/>
              </w:rPr>
            </w:pPr>
          </w:p>
          <w:p w14:paraId="2FFE18BD" w14:textId="77777777" w:rsidR="00725CC0" w:rsidRPr="00CB2B9B" w:rsidRDefault="00725CC0" w:rsidP="00F508D6">
            <w:pPr>
              <w:jc w:val="center"/>
              <w:rPr>
                <w:rFonts w:asciiTheme="majorBidi" w:hAnsiTheme="majorBidi" w:cstheme="majorBidi"/>
                <w:b/>
                <w:sz w:val="24"/>
                <w:szCs w:val="24"/>
                <w:lang w:val="kk-KZ"/>
              </w:rPr>
            </w:pPr>
          </w:p>
          <w:p w14:paraId="437FAF0E" w14:textId="77777777" w:rsidR="00725CC0" w:rsidRPr="00CB2B9B" w:rsidRDefault="00725CC0" w:rsidP="00F508D6">
            <w:pPr>
              <w:jc w:val="center"/>
              <w:rPr>
                <w:rFonts w:asciiTheme="majorBidi" w:hAnsiTheme="majorBidi" w:cstheme="majorBidi"/>
                <w:b/>
                <w:sz w:val="24"/>
                <w:szCs w:val="24"/>
                <w:lang w:val="kk-KZ"/>
              </w:rPr>
            </w:pPr>
          </w:p>
          <w:p w14:paraId="5A45B256" w14:textId="4207E241" w:rsidR="00725CC0" w:rsidRPr="00CB2B9B" w:rsidRDefault="00725CC0" w:rsidP="00F508D6">
            <w:pPr>
              <w:jc w:val="center"/>
              <w:rPr>
                <w:rFonts w:asciiTheme="majorBidi" w:hAnsiTheme="majorBidi" w:cstheme="majorBidi"/>
                <w:b/>
                <w:sz w:val="24"/>
                <w:szCs w:val="24"/>
                <w:lang w:val="kk-KZ"/>
              </w:rPr>
            </w:pPr>
          </w:p>
        </w:tc>
        <w:tc>
          <w:tcPr>
            <w:tcW w:w="2268" w:type="dxa"/>
            <w:tcBorders>
              <w:top w:val="single" w:sz="4" w:space="0" w:color="000000" w:themeColor="text1"/>
              <w:left w:val="single" w:sz="4" w:space="0" w:color="000000" w:themeColor="text1"/>
              <w:right w:val="single" w:sz="4" w:space="0" w:color="000000" w:themeColor="text1"/>
            </w:tcBorders>
          </w:tcPr>
          <w:p w14:paraId="6C70B026" w14:textId="1C520663" w:rsidR="00725CC0" w:rsidRPr="00CB2B9B" w:rsidRDefault="00725CC0" w:rsidP="00725CC0">
            <w:pPr>
              <w:spacing w:after="0" w:line="240" w:lineRule="auto"/>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6.</w:t>
            </w:r>
            <w:r w:rsidR="00342464">
              <w:rPr>
                <w:rFonts w:asciiTheme="majorBidi" w:hAnsiTheme="majorBidi" w:cstheme="majorBidi"/>
                <w:b/>
                <w:sz w:val="24"/>
                <w:szCs w:val="24"/>
                <w:lang w:val="kk-KZ"/>
              </w:rPr>
              <w:t xml:space="preserve"> </w:t>
            </w:r>
            <w:r w:rsidRPr="00CB2B9B">
              <w:rPr>
                <w:rFonts w:asciiTheme="majorBidi" w:hAnsiTheme="majorBidi" w:cstheme="majorBidi"/>
                <w:b/>
                <w:sz w:val="24"/>
                <w:szCs w:val="24"/>
                <w:lang w:val="en-US"/>
              </w:rPr>
              <w:t>Humanistic approaches to language teaching</w:t>
            </w:r>
          </w:p>
          <w:p w14:paraId="3A22A2E8" w14:textId="77777777" w:rsidR="00725CC0" w:rsidRPr="00CB2B9B" w:rsidRDefault="00725CC0" w:rsidP="00725CC0">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6.1 The silent way learning through self –reliance</w:t>
            </w:r>
          </w:p>
          <w:p w14:paraId="3ED783C7" w14:textId="5DD076EC" w:rsidR="00725CC0" w:rsidRPr="00CB2B9B" w:rsidRDefault="00725CC0" w:rsidP="00725CC0">
            <w:pPr>
              <w:jc w:val="center"/>
              <w:rPr>
                <w:rFonts w:asciiTheme="majorBidi" w:hAnsiTheme="majorBidi" w:cstheme="majorBidi"/>
                <w:b/>
                <w:sz w:val="24"/>
                <w:szCs w:val="24"/>
                <w:lang w:val="kk-KZ"/>
              </w:rPr>
            </w:pPr>
            <w:r w:rsidRPr="00CB2B9B">
              <w:rPr>
                <w:rFonts w:asciiTheme="majorBidi" w:hAnsiTheme="majorBidi" w:cstheme="majorBidi"/>
                <w:sz w:val="24"/>
                <w:szCs w:val="24"/>
              </w:rPr>
              <w:t xml:space="preserve">6.3 </w:t>
            </w:r>
            <w:r w:rsidRPr="00CB2B9B">
              <w:rPr>
                <w:rFonts w:asciiTheme="majorBidi" w:hAnsiTheme="majorBidi" w:cstheme="majorBidi"/>
                <w:sz w:val="24"/>
                <w:szCs w:val="24"/>
                <w:lang w:val="en-US"/>
              </w:rPr>
              <w:t>Suggestopedia tapping subconscious resources</w:t>
            </w:r>
          </w:p>
        </w:tc>
        <w:tc>
          <w:tcPr>
            <w:tcW w:w="2268" w:type="dxa"/>
            <w:tcBorders>
              <w:top w:val="single" w:sz="4" w:space="0" w:color="000000" w:themeColor="text1"/>
              <w:left w:val="single" w:sz="4" w:space="0" w:color="000000" w:themeColor="text1"/>
              <w:right w:val="single" w:sz="4" w:space="0" w:color="000000" w:themeColor="text1"/>
            </w:tcBorders>
          </w:tcPr>
          <w:p w14:paraId="379824FB" w14:textId="77777777"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Кәсіби қызмет стратегиясын үлгілеу</w:t>
            </w:r>
          </w:p>
          <w:p w14:paraId="62CF8EC4" w14:textId="77777777"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Оқу міндеттемелерін жобалау</w:t>
            </w:r>
          </w:p>
          <w:p w14:paraId="4FA4F062" w14:textId="4C534BB8"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Сұрақ–</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жауап</w:t>
            </w:r>
          </w:p>
          <w:p w14:paraId="05A6D11F" w14:textId="77777777"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Дебат</w:t>
            </w:r>
          </w:p>
          <w:p w14:paraId="6BB14CDA" w14:textId="77777777"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QR</w:t>
            </w:r>
          </w:p>
          <w:p w14:paraId="0BDE490D" w14:textId="77777777"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WordWall</w:t>
            </w:r>
          </w:p>
          <w:p w14:paraId="69A522F4" w14:textId="77777777" w:rsidR="00725CC0" w:rsidRPr="00CB2B9B" w:rsidRDefault="00725CC0" w:rsidP="00725CC0">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Padlet</w:t>
            </w:r>
          </w:p>
          <w:p w14:paraId="6CE750C4" w14:textId="77777777" w:rsidR="00725CC0" w:rsidRPr="00CB2B9B" w:rsidRDefault="00725CC0" w:rsidP="00F7449B">
            <w:pPr>
              <w:jc w:val="center"/>
              <w:rPr>
                <w:rFonts w:asciiTheme="majorBidi" w:hAnsiTheme="majorBidi" w:cstheme="majorBidi"/>
                <w:b/>
                <w:sz w:val="24"/>
                <w:szCs w:val="24"/>
                <w:lang w:val="kk-KZ"/>
              </w:rPr>
            </w:pPr>
          </w:p>
        </w:tc>
        <w:tc>
          <w:tcPr>
            <w:tcW w:w="3402" w:type="dxa"/>
            <w:tcBorders>
              <w:top w:val="single" w:sz="4" w:space="0" w:color="000000" w:themeColor="text1"/>
              <w:left w:val="single" w:sz="4" w:space="0" w:color="000000" w:themeColor="text1"/>
              <w:right w:val="single" w:sz="4" w:space="0" w:color="000000" w:themeColor="text1"/>
            </w:tcBorders>
          </w:tcPr>
          <w:p w14:paraId="516BC6D1" w14:textId="25323F77" w:rsidR="00725CC0" w:rsidRPr="00CB2B9B" w:rsidRDefault="00342464" w:rsidP="00725CC0">
            <w:pPr>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Интерпретациялық-</w:t>
            </w:r>
            <w:r w:rsidR="00725CC0" w:rsidRPr="00CB2B9B">
              <w:rPr>
                <w:rFonts w:asciiTheme="majorBidi" w:hAnsiTheme="majorBidi" w:cstheme="majorBidi"/>
                <w:sz w:val="24"/>
                <w:szCs w:val="24"/>
                <w:lang w:val="kk-KZ"/>
              </w:rPr>
              <w:t>коммуникативтік.</w:t>
            </w:r>
            <w:r>
              <w:rPr>
                <w:rFonts w:asciiTheme="majorBidi" w:hAnsiTheme="majorBidi" w:cstheme="majorBidi"/>
                <w:sz w:val="24"/>
                <w:szCs w:val="24"/>
                <w:lang w:val="kk-KZ"/>
              </w:rPr>
              <w:t xml:space="preserve"> </w:t>
            </w:r>
            <w:r w:rsidR="00725CC0" w:rsidRPr="00CB2B9B">
              <w:rPr>
                <w:rFonts w:asciiTheme="majorBidi" w:hAnsiTheme="majorBidi" w:cstheme="majorBidi"/>
                <w:sz w:val="24"/>
                <w:szCs w:val="24"/>
                <w:lang w:val="kk-KZ"/>
              </w:rPr>
              <w:t>Тұлғааралық, мәдениаралық және өндірістік (кәсіби) қарым–</w:t>
            </w:r>
            <w:r w:rsidR="001A52A8" w:rsidRPr="00CB2B9B">
              <w:rPr>
                <w:rFonts w:asciiTheme="majorBidi" w:hAnsiTheme="majorBidi" w:cstheme="majorBidi"/>
                <w:sz w:val="24"/>
                <w:szCs w:val="24"/>
                <w:lang w:val="kk-KZ"/>
              </w:rPr>
              <w:t xml:space="preserve"> </w:t>
            </w:r>
            <w:r w:rsidR="00725CC0" w:rsidRPr="00CB2B9B">
              <w:rPr>
                <w:rFonts w:asciiTheme="majorBidi" w:hAnsiTheme="majorBidi" w:cstheme="majorBidi"/>
                <w:sz w:val="24"/>
                <w:szCs w:val="24"/>
                <w:lang w:val="kk-KZ"/>
              </w:rPr>
              <w:t>қатынас міндеттерін шешу үшін шет тілінде ауызша және жазбаша түрде қарым–</w:t>
            </w:r>
            <w:r w:rsidR="001A52A8" w:rsidRPr="00CB2B9B">
              <w:rPr>
                <w:rFonts w:asciiTheme="majorBidi" w:hAnsiTheme="majorBidi" w:cstheme="majorBidi"/>
                <w:sz w:val="24"/>
                <w:szCs w:val="24"/>
                <w:lang w:val="kk-KZ"/>
              </w:rPr>
              <w:t xml:space="preserve"> </w:t>
            </w:r>
            <w:r w:rsidR="00725CC0" w:rsidRPr="00CB2B9B">
              <w:rPr>
                <w:rFonts w:asciiTheme="majorBidi" w:hAnsiTheme="majorBidi" w:cstheme="majorBidi"/>
                <w:sz w:val="24"/>
                <w:szCs w:val="24"/>
                <w:lang w:val="kk-KZ"/>
              </w:rPr>
              <w:t xml:space="preserve">қатынасқа түседі. </w:t>
            </w:r>
          </w:p>
          <w:p w14:paraId="537B1FD9" w14:textId="37575C2A" w:rsidR="00802DA3" w:rsidRPr="00CB2B9B" w:rsidRDefault="00725CC0" w:rsidP="00725CC0">
            <w:pPr>
              <w:spacing w:after="0" w:line="240" w:lineRule="auto"/>
              <w:jc w:val="both"/>
              <w:rPr>
                <w:rFonts w:asciiTheme="majorBidi" w:eastAsiaTheme="majorEastAsia" w:hAnsiTheme="majorBidi" w:cstheme="majorBidi"/>
                <w:sz w:val="24"/>
                <w:szCs w:val="24"/>
                <w:u w:val="single"/>
                <w:lang w:val="kk-KZ" w:eastAsia="en-US"/>
              </w:rPr>
            </w:pPr>
            <w:r w:rsidRPr="00CB2B9B">
              <w:rPr>
                <w:rFonts w:asciiTheme="majorBidi" w:hAnsiTheme="majorBidi" w:cstheme="majorBidi"/>
                <w:b/>
                <w:sz w:val="24"/>
                <w:szCs w:val="24"/>
                <w:lang w:val="kk-KZ"/>
              </w:rPr>
              <w:t>6.</w:t>
            </w:r>
            <w:r w:rsidRPr="00CB2B9B">
              <w:rPr>
                <w:rFonts w:asciiTheme="majorBidi" w:hAnsiTheme="majorBidi" w:cstheme="majorBidi"/>
                <w:sz w:val="24"/>
                <w:szCs w:val="24"/>
                <w:lang w:val="kk-KZ"/>
              </w:rPr>
              <w:t xml:space="preserve">Questions. WordWall платформасында сұрақтарға жауап беріңіз. </w:t>
            </w:r>
            <w:hyperlink r:id="rId125" w:history="1">
              <w:r w:rsidRPr="00CB2B9B">
                <w:rPr>
                  <w:rStyle w:val="a6"/>
                  <w:rFonts w:asciiTheme="majorBidi" w:eastAsiaTheme="majorEastAsia" w:hAnsiTheme="majorBidi" w:cstheme="majorBidi"/>
                  <w:color w:val="auto"/>
                  <w:sz w:val="24"/>
                  <w:szCs w:val="24"/>
                  <w:lang w:val="kk-KZ" w:eastAsia="en-US"/>
                </w:rPr>
                <w:t>https://wordwall.net/ru/resource/70047233</w:t>
              </w:r>
            </w:hyperlink>
          </w:p>
          <w:p w14:paraId="0112697E" w14:textId="312D7111" w:rsidR="00725CC0" w:rsidRPr="00CB2B9B" w:rsidRDefault="00802DA3" w:rsidP="00F7449B">
            <w:pPr>
              <w:jc w:val="center"/>
              <w:rPr>
                <w:rFonts w:asciiTheme="majorBidi" w:hAnsiTheme="majorBidi" w:cstheme="majorBidi"/>
                <w:b/>
                <w:sz w:val="24"/>
                <w:szCs w:val="24"/>
              </w:rPr>
            </w:pPr>
            <w:r w:rsidRPr="00CB2B9B">
              <w:rPr>
                <w:rFonts w:asciiTheme="majorBidi" w:hAnsiTheme="majorBidi" w:cstheme="majorBidi"/>
                <w:b/>
                <w:noProof/>
                <w:sz w:val="24"/>
                <w:szCs w:val="24"/>
              </w:rPr>
              <w:drawing>
                <wp:inline distT="0" distB="0" distL="0" distR="0" wp14:anchorId="4B39C214" wp14:editId="1B9B558B">
                  <wp:extent cx="2048510" cy="1274445"/>
                  <wp:effectExtent l="0" t="0" r="889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48510" cy="1274445"/>
                          </a:xfrm>
                          <a:prstGeom prst="rect">
                            <a:avLst/>
                          </a:prstGeom>
                          <a:noFill/>
                        </pic:spPr>
                      </pic:pic>
                    </a:graphicData>
                  </a:graphic>
                </wp:inline>
              </w:drawing>
            </w:r>
          </w:p>
        </w:tc>
      </w:tr>
      <w:tr w:rsidR="004B181B" w:rsidRPr="00CB2B9B" w14:paraId="38DC9005" w14:textId="77777777" w:rsidTr="004B181B">
        <w:tc>
          <w:tcPr>
            <w:tcW w:w="9639" w:type="dxa"/>
            <w:gridSpan w:val="4"/>
          </w:tcPr>
          <w:p w14:paraId="0A9C9D77" w14:textId="77777777" w:rsidR="00DF326E" w:rsidRPr="00CB2B9B" w:rsidRDefault="00DF326E" w:rsidP="00DF326E">
            <w:pPr>
              <w:spacing w:after="0"/>
              <w:rPr>
                <w:rFonts w:asciiTheme="majorBidi" w:hAnsiTheme="majorBidi" w:cstheme="majorBidi"/>
                <w:bCs/>
                <w:sz w:val="28"/>
                <w:szCs w:val="28"/>
                <w:lang w:val="kk-KZ"/>
              </w:rPr>
            </w:pPr>
          </w:p>
          <w:p w14:paraId="1CA5AC2F" w14:textId="7F1959F2" w:rsidR="00DF326E" w:rsidRPr="00CB2B9B" w:rsidRDefault="00DF326E" w:rsidP="00DF326E">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t>В.1 – кестенің жалғасы</w:t>
            </w:r>
          </w:p>
          <w:p w14:paraId="3094004E" w14:textId="35519E25" w:rsidR="004B181B" w:rsidRPr="00CB2B9B" w:rsidRDefault="00DF326E" w:rsidP="00DF326E">
            <w:pPr>
              <w:tabs>
                <w:tab w:val="left" w:pos="2616"/>
              </w:tabs>
              <w:spacing w:after="0" w:line="240" w:lineRule="auto"/>
              <w:rPr>
                <w:rFonts w:asciiTheme="majorBidi" w:hAnsiTheme="majorBidi" w:cstheme="majorBidi"/>
                <w:sz w:val="24"/>
                <w:szCs w:val="24"/>
                <w:lang w:val="kk-KZ"/>
              </w:rPr>
            </w:pPr>
            <w:r w:rsidRPr="00CB2B9B">
              <w:rPr>
                <w:rFonts w:asciiTheme="majorBidi" w:hAnsiTheme="majorBidi" w:cstheme="majorBidi"/>
                <w:sz w:val="24"/>
                <w:szCs w:val="24"/>
                <w:lang w:val="kk-KZ"/>
              </w:rPr>
              <w:tab/>
            </w:r>
          </w:p>
        </w:tc>
      </w:tr>
      <w:tr w:rsidR="00DF326E" w:rsidRPr="00CB2B9B" w14:paraId="1812ECFF" w14:textId="77777777" w:rsidTr="00E94B95">
        <w:trPr>
          <w:trHeight w:val="170"/>
        </w:trPr>
        <w:tc>
          <w:tcPr>
            <w:tcW w:w="1701" w:type="dxa"/>
            <w:tcBorders>
              <w:top w:val="single" w:sz="4" w:space="0" w:color="auto"/>
              <w:left w:val="single" w:sz="4" w:space="0" w:color="auto"/>
              <w:right w:val="single" w:sz="4" w:space="0" w:color="auto"/>
            </w:tcBorders>
          </w:tcPr>
          <w:p w14:paraId="1C732AFA" w14:textId="291AAB36" w:rsidR="00DF326E" w:rsidRPr="00CB2B9B" w:rsidRDefault="00DF326E" w:rsidP="00DF326E">
            <w:pPr>
              <w:spacing w:after="0" w:line="240" w:lineRule="auto"/>
              <w:jc w:val="center"/>
              <w:rPr>
                <w:rFonts w:asciiTheme="majorBidi" w:hAnsiTheme="majorBidi" w:cstheme="majorBidi"/>
                <w:noProof/>
                <w:sz w:val="24"/>
                <w:szCs w:val="24"/>
              </w:rPr>
            </w:pPr>
            <w:r w:rsidRPr="00CB2B9B">
              <w:rPr>
                <w:rFonts w:asciiTheme="majorBidi" w:hAnsiTheme="majorBidi" w:cstheme="majorBidi"/>
                <w:noProof/>
                <w:sz w:val="24"/>
                <w:szCs w:val="24"/>
              </w:rPr>
              <w:t>1</w:t>
            </w:r>
          </w:p>
        </w:tc>
        <w:tc>
          <w:tcPr>
            <w:tcW w:w="2268" w:type="dxa"/>
            <w:tcBorders>
              <w:top w:val="single" w:sz="4" w:space="0" w:color="auto"/>
              <w:left w:val="single" w:sz="4" w:space="0" w:color="auto"/>
              <w:right w:val="single" w:sz="4" w:space="0" w:color="auto"/>
            </w:tcBorders>
          </w:tcPr>
          <w:p w14:paraId="09447F7B" w14:textId="7F26EF69" w:rsidR="00DF326E" w:rsidRPr="00CB2B9B" w:rsidRDefault="00DF326E" w:rsidP="00DF326E">
            <w:pPr>
              <w:spacing w:after="0" w:line="240" w:lineRule="auto"/>
              <w:jc w:val="center"/>
              <w:rPr>
                <w:rFonts w:asciiTheme="majorBidi" w:hAnsiTheme="majorBidi" w:cstheme="majorBidi"/>
                <w:noProof/>
                <w:sz w:val="24"/>
                <w:szCs w:val="24"/>
              </w:rPr>
            </w:pPr>
            <w:r w:rsidRPr="00CB2B9B">
              <w:rPr>
                <w:rFonts w:asciiTheme="majorBidi" w:hAnsiTheme="majorBidi" w:cstheme="majorBidi"/>
                <w:noProof/>
                <w:sz w:val="24"/>
                <w:szCs w:val="24"/>
              </w:rPr>
              <w:t>2</w:t>
            </w:r>
          </w:p>
        </w:tc>
        <w:tc>
          <w:tcPr>
            <w:tcW w:w="2268" w:type="dxa"/>
            <w:tcBorders>
              <w:top w:val="single" w:sz="4" w:space="0" w:color="auto"/>
              <w:left w:val="single" w:sz="4" w:space="0" w:color="auto"/>
              <w:right w:val="single" w:sz="4" w:space="0" w:color="auto"/>
            </w:tcBorders>
          </w:tcPr>
          <w:p w14:paraId="23DB502D" w14:textId="13BB8336" w:rsidR="00DF326E" w:rsidRPr="00CB2B9B" w:rsidRDefault="00DF326E" w:rsidP="00DF326E">
            <w:pPr>
              <w:spacing w:after="0" w:line="240" w:lineRule="auto"/>
              <w:jc w:val="center"/>
              <w:rPr>
                <w:rFonts w:asciiTheme="majorBidi" w:hAnsiTheme="majorBidi" w:cstheme="majorBidi"/>
                <w:noProof/>
                <w:sz w:val="24"/>
                <w:szCs w:val="24"/>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auto"/>
              <w:bottom w:val="single" w:sz="4" w:space="0" w:color="000000" w:themeColor="text1"/>
              <w:right w:val="single" w:sz="4" w:space="0" w:color="000000" w:themeColor="text1"/>
            </w:tcBorders>
          </w:tcPr>
          <w:p w14:paraId="2F9F948F" w14:textId="1BA57008" w:rsidR="00DF326E" w:rsidRPr="00CB2B9B" w:rsidRDefault="00DF326E" w:rsidP="00DF326E">
            <w:pPr>
              <w:spacing w:after="0" w:line="240" w:lineRule="auto"/>
              <w:jc w:val="center"/>
              <w:rPr>
                <w:rFonts w:asciiTheme="majorBidi" w:hAnsiTheme="majorBidi" w:cstheme="majorBidi"/>
                <w:noProof/>
                <w:sz w:val="24"/>
                <w:szCs w:val="24"/>
              </w:rPr>
            </w:pPr>
            <w:r w:rsidRPr="00CB2B9B">
              <w:rPr>
                <w:rFonts w:asciiTheme="majorBidi" w:hAnsiTheme="majorBidi" w:cstheme="majorBidi"/>
                <w:noProof/>
                <w:sz w:val="24"/>
                <w:szCs w:val="24"/>
              </w:rPr>
              <w:t>4</w:t>
            </w:r>
          </w:p>
        </w:tc>
      </w:tr>
      <w:tr w:rsidR="00E94B95" w:rsidRPr="005C6C08" w14:paraId="45C802BC" w14:textId="77777777" w:rsidTr="00E94B95">
        <w:trPr>
          <w:trHeight w:val="283"/>
        </w:trPr>
        <w:tc>
          <w:tcPr>
            <w:tcW w:w="1701" w:type="dxa"/>
            <w:tcBorders>
              <w:top w:val="single" w:sz="4" w:space="0" w:color="auto"/>
              <w:left w:val="single" w:sz="4" w:space="0" w:color="auto"/>
              <w:right w:val="single" w:sz="4" w:space="0" w:color="auto"/>
            </w:tcBorders>
          </w:tcPr>
          <w:p w14:paraId="12CF404C" w14:textId="77777777" w:rsidR="00E94B95" w:rsidRPr="00CB2B9B" w:rsidRDefault="00E94B95" w:rsidP="00E94B95">
            <w:pPr>
              <w:spacing w:after="0" w:line="240" w:lineRule="auto"/>
              <w:jc w:val="center"/>
              <w:rPr>
                <w:rFonts w:asciiTheme="majorBidi" w:hAnsiTheme="majorBidi" w:cstheme="majorBidi"/>
                <w:noProof/>
                <w:sz w:val="24"/>
                <w:szCs w:val="24"/>
                <w:u w:val="single"/>
                <w:lang w:val="en-US"/>
              </w:rPr>
            </w:pPr>
          </w:p>
        </w:tc>
        <w:tc>
          <w:tcPr>
            <w:tcW w:w="2268" w:type="dxa"/>
            <w:tcBorders>
              <w:top w:val="single" w:sz="4" w:space="0" w:color="auto"/>
              <w:left w:val="single" w:sz="4" w:space="0" w:color="auto"/>
              <w:right w:val="single" w:sz="4" w:space="0" w:color="auto"/>
            </w:tcBorders>
          </w:tcPr>
          <w:p w14:paraId="33E26A31" w14:textId="77777777" w:rsidR="00E94B95" w:rsidRPr="00CB2B9B" w:rsidRDefault="00E94B95" w:rsidP="00E94B95">
            <w:pPr>
              <w:spacing w:after="0" w:line="240" w:lineRule="auto"/>
              <w:jc w:val="center"/>
              <w:rPr>
                <w:rFonts w:asciiTheme="majorBidi" w:hAnsiTheme="majorBidi" w:cstheme="majorBidi"/>
                <w:noProof/>
                <w:sz w:val="24"/>
                <w:szCs w:val="24"/>
                <w:lang w:val="en-US"/>
              </w:rPr>
            </w:pPr>
          </w:p>
        </w:tc>
        <w:tc>
          <w:tcPr>
            <w:tcW w:w="2268" w:type="dxa"/>
            <w:tcBorders>
              <w:top w:val="single" w:sz="4" w:space="0" w:color="auto"/>
              <w:left w:val="single" w:sz="4" w:space="0" w:color="auto"/>
              <w:right w:val="single" w:sz="4" w:space="0" w:color="auto"/>
            </w:tcBorders>
          </w:tcPr>
          <w:p w14:paraId="1010B7B0" w14:textId="77777777" w:rsidR="00E94B95" w:rsidRPr="00CB2B9B" w:rsidRDefault="00E94B95" w:rsidP="00E94B95">
            <w:pPr>
              <w:spacing w:after="0" w:line="240" w:lineRule="auto"/>
              <w:jc w:val="center"/>
              <w:rPr>
                <w:rFonts w:asciiTheme="majorBidi" w:hAnsiTheme="majorBidi" w:cstheme="majorBidi"/>
                <w:noProof/>
                <w:sz w:val="24"/>
                <w:szCs w:val="24"/>
                <w:lang w:val="en-US"/>
              </w:rPr>
            </w:pPr>
          </w:p>
        </w:tc>
        <w:tc>
          <w:tcPr>
            <w:tcW w:w="3402" w:type="dxa"/>
            <w:tcBorders>
              <w:top w:val="single" w:sz="4" w:space="0" w:color="000000" w:themeColor="text1"/>
              <w:left w:val="single" w:sz="4" w:space="0" w:color="auto"/>
              <w:right w:val="single" w:sz="4" w:space="0" w:color="000000" w:themeColor="text1"/>
            </w:tcBorders>
          </w:tcPr>
          <w:p w14:paraId="4E5E9139" w14:textId="11CBB472"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1.</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the difference between traditional methods and humanistic approaches in teaching language as a foreign language?</w:t>
            </w:r>
          </w:p>
          <w:p w14:paraId="1CF62362" w14:textId="4ED640E5"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2.</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are some examples of a humanistic approaches to teaching?</w:t>
            </w:r>
          </w:p>
          <w:p w14:paraId="29B81AC1" w14:textId="0C8475F9"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3.</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Why is communicative language teaching considered as one of the most recent humanistic approaches to teaching?</w:t>
            </w:r>
          </w:p>
          <w:p w14:paraId="16E721C7" w14:textId="50AE90B2"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4.</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approach in foreign language teaching?</w:t>
            </w:r>
          </w:p>
          <w:p w14:paraId="63CAE2E6" w14:textId="53F1E231"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5.</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 xml:space="preserve">How do you apply humanist approach in teaching? </w:t>
            </w:r>
          </w:p>
          <w:p w14:paraId="796F86E4" w14:textId="0C3ABC1B"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6.</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How can humanistic approach be applied in the classroom?</w:t>
            </w:r>
          </w:p>
          <w:p w14:paraId="4696C3E7" w14:textId="017F505D"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7.</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 xml:space="preserve">What is the main goal of the humanistic affective approach in language teaching? </w:t>
            </w:r>
          </w:p>
          <w:p w14:paraId="20E63E20" w14:textId="444F13C1"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en-US"/>
              </w:rPr>
              <w:t>8.</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 xml:space="preserve">What are humanistic methods in foreign language teaching? </w:t>
            </w:r>
          </w:p>
          <w:p w14:paraId="3BEA16DC" w14:textId="28B59E15"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b/>
                <w:sz w:val="24"/>
                <w:szCs w:val="24"/>
                <w:lang w:val="kk-KZ"/>
              </w:rPr>
              <w:t>6</w:t>
            </w:r>
            <w:r w:rsidRPr="00CB2B9B">
              <w:rPr>
                <w:rFonts w:asciiTheme="majorBidi" w:hAnsiTheme="majorBidi" w:cstheme="majorBidi"/>
                <w:b/>
                <w:sz w:val="24"/>
                <w:szCs w:val="24"/>
                <w:lang w:val="en-US"/>
              </w:rPr>
              <w:t>.1</w:t>
            </w:r>
            <w:r w:rsidR="00342464">
              <w:rPr>
                <w:rFonts w:asciiTheme="majorBidi" w:hAnsiTheme="majorBidi" w:cstheme="majorBidi"/>
                <w:b/>
                <w:sz w:val="24"/>
                <w:szCs w:val="24"/>
                <w:lang w:val="kk-KZ"/>
              </w:rPr>
              <w:t xml:space="preserve"> </w:t>
            </w:r>
            <w:r w:rsidRPr="00CB2B9B">
              <w:rPr>
                <w:rFonts w:asciiTheme="majorBidi" w:hAnsiTheme="majorBidi" w:cstheme="majorBidi"/>
                <w:bCs/>
                <w:sz w:val="24"/>
                <w:szCs w:val="24"/>
                <w:lang w:val="kk-KZ"/>
              </w:rPr>
              <w:t>Жұптарда «The silent way learning through self –</w:t>
            </w:r>
            <w:r w:rsidR="001A52A8" w:rsidRPr="00CB2B9B">
              <w:rPr>
                <w:rFonts w:asciiTheme="majorBidi" w:hAnsiTheme="majorBidi" w:cstheme="majorBidi"/>
                <w:bCs/>
                <w:sz w:val="24"/>
                <w:szCs w:val="24"/>
                <w:lang w:val="kk-KZ"/>
              </w:rPr>
              <w:t xml:space="preserve"> </w:t>
            </w:r>
            <w:r w:rsidRPr="00CB2B9B">
              <w:rPr>
                <w:rFonts w:asciiTheme="majorBidi" w:hAnsiTheme="majorBidi" w:cstheme="majorBidi"/>
                <w:bCs/>
                <w:sz w:val="24"/>
                <w:szCs w:val="24"/>
                <w:lang w:val="kk-KZ"/>
              </w:rPr>
              <w:t>reliance» артықшылықтары мен кемшіліктерін талқылаңыз.</w:t>
            </w:r>
          </w:p>
          <w:p w14:paraId="1E7BC978" w14:textId="77777777"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kk-KZ"/>
              </w:rPr>
              <w:t xml:space="preserve">Бұдан әрі сұрақтар </w:t>
            </w:r>
            <w:r w:rsidRPr="00CB2B9B">
              <w:rPr>
                <w:rFonts w:asciiTheme="majorBidi" w:hAnsiTheme="majorBidi" w:cstheme="majorBidi"/>
                <w:sz w:val="24"/>
                <w:szCs w:val="24"/>
                <w:lang w:val="en-US"/>
              </w:rPr>
              <w:t>Warm up activity:</w:t>
            </w:r>
          </w:p>
          <w:p w14:paraId="49D0A071" w14:textId="7632D106"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 xml:space="preserve">1. «Tell me and I forget, Teach me and I remember, Involve me and I learn» </w:t>
            </w:r>
            <w:r w:rsidRPr="00CB2B9B">
              <w:rPr>
                <w:rFonts w:asciiTheme="majorBidi" w:hAnsiTheme="majorBidi" w:cstheme="majorBidi"/>
                <w:sz w:val="24"/>
                <w:szCs w:val="24"/>
                <w:lang w:val="kk-KZ"/>
              </w:rPr>
              <w:t>мақал–</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мәтелдің авторы кім</w:t>
            </w:r>
            <w:r w:rsidRPr="00CB2B9B">
              <w:rPr>
                <w:rFonts w:asciiTheme="majorBidi" w:hAnsiTheme="majorBidi" w:cstheme="majorBidi"/>
                <w:sz w:val="24"/>
                <w:szCs w:val="24"/>
                <w:lang w:val="en-US"/>
              </w:rPr>
              <w:t>?</w:t>
            </w:r>
          </w:p>
          <w:p w14:paraId="63A7DB2D" w14:textId="7777777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en-US"/>
              </w:rPr>
              <w:t xml:space="preserve">2. </w:t>
            </w:r>
            <w:r w:rsidRPr="00CB2B9B">
              <w:rPr>
                <w:rFonts w:asciiTheme="majorBidi" w:hAnsiTheme="majorBidi" w:cstheme="majorBidi"/>
                <w:sz w:val="24"/>
                <w:szCs w:val="24"/>
                <w:lang w:val="kk-KZ"/>
              </w:rPr>
              <w:t>The Silent Way әдісінің авторы кім?</w:t>
            </w:r>
          </w:p>
          <w:p w14:paraId="39903C2B" w14:textId="5A7E4805"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3.</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TheSilent Way әдісі не үшін қолданылады? </w:t>
            </w:r>
          </w:p>
          <w:p w14:paraId="6D6109E5" w14:textId="399DD11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4.</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TheSilentWay оқытудағы басты актер кім? </w:t>
            </w:r>
          </w:p>
          <w:p w14:paraId="3CA33863" w14:textId="7A3C31E3" w:rsidR="00E94B95" w:rsidRPr="00CB2B9B" w:rsidRDefault="00E94B95" w:rsidP="005C28AD">
            <w:pPr>
              <w:spacing w:after="0" w:line="240" w:lineRule="auto"/>
              <w:jc w:val="both"/>
              <w:rPr>
                <w:rFonts w:asciiTheme="majorBidi" w:hAnsiTheme="majorBidi" w:cstheme="majorBidi"/>
                <w:sz w:val="24"/>
                <w:szCs w:val="24"/>
                <w:lang w:val="kk-KZ"/>
              </w:rPr>
            </w:pPr>
            <w:r w:rsidRPr="00CB2B9B">
              <w:rPr>
                <w:rFonts w:asciiTheme="majorBidi" w:hAnsiTheme="majorBidi" w:cstheme="majorBidi"/>
                <w:b/>
                <w:sz w:val="24"/>
                <w:szCs w:val="24"/>
                <w:lang w:val="kk-KZ"/>
              </w:rPr>
              <w:t xml:space="preserve">6.2 </w:t>
            </w:r>
            <w:r w:rsidRPr="00CB2B9B">
              <w:rPr>
                <w:rFonts w:asciiTheme="majorBidi" w:hAnsiTheme="majorBidi" w:cstheme="majorBidi"/>
                <w:sz w:val="24"/>
                <w:szCs w:val="24"/>
                <w:lang w:val="kk-KZ"/>
              </w:rPr>
              <w:t xml:space="preserve">Suggestopedia Музыканы тыңдап, QR платформасындағы сөздерді толықтырыңыз және жаттығуларды орындаңыз </w:t>
            </w:r>
          </w:p>
          <w:p w14:paraId="75571422" w14:textId="28AC5763" w:rsidR="00E94B95" w:rsidRPr="00CB2B9B" w:rsidRDefault="00E94B95" w:rsidP="00E94B95">
            <w:pPr>
              <w:spacing w:after="0" w:line="240" w:lineRule="auto"/>
              <w:jc w:val="both"/>
              <w:rPr>
                <w:rFonts w:asciiTheme="majorBidi" w:hAnsiTheme="majorBidi" w:cstheme="majorBidi"/>
                <w:sz w:val="24"/>
                <w:szCs w:val="24"/>
                <w:lang w:val="kk-KZ"/>
              </w:rPr>
            </w:pPr>
          </w:p>
          <w:p w14:paraId="76A12E54" w14:textId="77777777" w:rsidR="00E94B95" w:rsidRPr="00CB2B9B" w:rsidRDefault="00E94B95" w:rsidP="00E94B95">
            <w:pPr>
              <w:spacing w:after="0" w:line="240" w:lineRule="auto"/>
              <w:jc w:val="both"/>
              <w:rPr>
                <w:rFonts w:asciiTheme="majorBidi" w:hAnsiTheme="majorBidi" w:cstheme="majorBidi"/>
                <w:sz w:val="24"/>
                <w:szCs w:val="24"/>
                <w:lang w:val="kk-KZ"/>
              </w:rPr>
            </w:pPr>
          </w:p>
          <w:p w14:paraId="6C63A544" w14:textId="77777777" w:rsidR="00E94B95" w:rsidRPr="00CB2B9B" w:rsidRDefault="00E94B95" w:rsidP="00E94B95">
            <w:pPr>
              <w:spacing w:after="0" w:line="240" w:lineRule="auto"/>
              <w:jc w:val="both"/>
              <w:rPr>
                <w:rFonts w:asciiTheme="majorBidi" w:hAnsiTheme="majorBidi" w:cstheme="majorBidi"/>
                <w:sz w:val="24"/>
                <w:szCs w:val="24"/>
                <w:lang w:val="kk-KZ"/>
              </w:rPr>
            </w:pPr>
          </w:p>
        </w:tc>
      </w:tr>
      <w:tr w:rsidR="00E94B95" w:rsidRPr="00CB2B9B" w14:paraId="3F53C242" w14:textId="77777777" w:rsidTr="00E94B95">
        <w:trPr>
          <w:trHeight w:val="286"/>
        </w:trPr>
        <w:tc>
          <w:tcPr>
            <w:tcW w:w="9639" w:type="dxa"/>
            <w:gridSpan w:val="4"/>
          </w:tcPr>
          <w:p w14:paraId="3E1C1066" w14:textId="77777777" w:rsidR="00E94B95" w:rsidRPr="00CB2B9B" w:rsidRDefault="00E94B95" w:rsidP="00E94B95">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3E398297" w14:textId="0268F203" w:rsidR="00E94B95" w:rsidRPr="00CB2B9B" w:rsidRDefault="00E94B95" w:rsidP="00E94B95">
            <w:pPr>
              <w:spacing w:after="0" w:line="240" w:lineRule="auto"/>
              <w:jc w:val="both"/>
              <w:rPr>
                <w:rFonts w:asciiTheme="majorBidi" w:hAnsiTheme="majorBidi" w:cstheme="majorBidi"/>
                <w:sz w:val="24"/>
                <w:szCs w:val="24"/>
                <w:lang w:val="en-US"/>
              </w:rPr>
            </w:pPr>
          </w:p>
        </w:tc>
      </w:tr>
      <w:tr w:rsidR="00E94B95" w:rsidRPr="00CB2B9B" w14:paraId="2454F8A5" w14:textId="77777777" w:rsidTr="00E94B95">
        <w:trPr>
          <w:trHeight w:val="286"/>
        </w:trPr>
        <w:tc>
          <w:tcPr>
            <w:tcW w:w="1701" w:type="dxa"/>
            <w:tcBorders>
              <w:top w:val="single" w:sz="4" w:space="0" w:color="auto"/>
              <w:left w:val="single" w:sz="4" w:space="0" w:color="auto"/>
              <w:right w:val="single" w:sz="4" w:space="0" w:color="auto"/>
            </w:tcBorders>
          </w:tcPr>
          <w:p w14:paraId="26A68C6C" w14:textId="0BC57AAE" w:rsidR="00E94B95" w:rsidRPr="00CB2B9B" w:rsidRDefault="00E94B95" w:rsidP="00E94B95">
            <w:pPr>
              <w:spacing w:after="0" w:line="240" w:lineRule="auto"/>
              <w:jc w:val="center"/>
              <w:rPr>
                <w:rFonts w:asciiTheme="majorBidi" w:hAnsiTheme="majorBidi" w:cstheme="majorBidi"/>
                <w:noProof/>
                <w:sz w:val="24"/>
                <w:szCs w:val="24"/>
                <w:u w:val="single"/>
                <w:lang w:val="en-US"/>
              </w:rPr>
            </w:pPr>
            <w:r w:rsidRPr="00CB2B9B">
              <w:rPr>
                <w:rFonts w:asciiTheme="majorBidi" w:hAnsiTheme="majorBidi" w:cstheme="majorBidi"/>
                <w:noProof/>
                <w:sz w:val="24"/>
                <w:szCs w:val="24"/>
              </w:rPr>
              <w:t>1</w:t>
            </w:r>
          </w:p>
        </w:tc>
        <w:tc>
          <w:tcPr>
            <w:tcW w:w="2268" w:type="dxa"/>
            <w:tcBorders>
              <w:top w:val="single" w:sz="4" w:space="0" w:color="auto"/>
              <w:left w:val="single" w:sz="4" w:space="0" w:color="auto"/>
              <w:right w:val="single" w:sz="4" w:space="0" w:color="auto"/>
            </w:tcBorders>
          </w:tcPr>
          <w:p w14:paraId="5E65CBD2" w14:textId="32002700" w:rsidR="00E94B95" w:rsidRPr="00CB2B9B" w:rsidRDefault="00E94B95" w:rsidP="00E94B95">
            <w:pPr>
              <w:spacing w:after="0" w:line="240" w:lineRule="auto"/>
              <w:jc w:val="center"/>
              <w:rPr>
                <w:rFonts w:asciiTheme="majorBidi" w:hAnsiTheme="majorBidi" w:cstheme="majorBidi"/>
                <w:noProof/>
                <w:sz w:val="24"/>
                <w:szCs w:val="24"/>
                <w:lang w:val="en-US"/>
              </w:rPr>
            </w:pPr>
            <w:r w:rsidRPr="00CB2B9B">
              <w:rPr>
                <w:rFonts w:asciiTheme="majorBidi" w:hAnsiTheme="majorBidi" w:cstheme="majorBidi"/>
                <w:noProof/>
                <w:sz w:val="24"/>
                <w:szCs w:val="24"/>
              </w:rPr>
              <w:t>2</w:t>
            </w:r>
          </w:p>
        </w:tc>
        <w:tc>
          <w:tcPr>
            <w:tcW w:w="2268" w:type="dxa"/>
            <w:tcBorders>
              <w:top w:val="single" w:sz="4" w:space="0" w:color="auto"/>
              <w:left w:val="single" w:sz="4" w:space="0" w:color="auto"/>
              <w:right w:val="single" w:sz="4" w:space="0" w:color="auto"/>
            </w:tcBorders>
          </w:tcPr>
          <w:p w14:paraId="02492729" w14:textId="4AE4F0E8" w:rsidR="00E94B95" w:rsidRPr="00CB2B9B" w:rsidRDefault="00E94B95" w:rsidP="00E94B95">
            <w:pPr>
              <w:spacing w:after="0" w:line="240" w:lineRule="auto"/>
              <w:jc w:val="center"/>
              <w:rPr>
                <w:rFonts w:asciiTheme="majorBidi" w:hAnsiTheme="majorBidi" w:cstheme="majorBidi"/>
                <w:noProof/>
                <w:sz w:val="24"/>
                <w:szCs w:val="24"/>
                <w:lang w:val="en-US"/>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auto"/>
              <w:right w:val="single" w:sz="4" w:space="0" w:color="000000" w:themeColor="text1"/>
            </w:tcBorders>
          </w:tcPr>
          <w:p w14:paraId="4B700AA3" w14:textId="4BFAE02D" w:rsidR="00E94B95" w:rsidRPr="00CB2B9B" w:rsidRDefault="00E94B95" w:rsidP="00E94B95">
            <w:pPr>
              <w:spacing w:after="0" w:line="240" w:lineRule="auto"/>
              <w:jc w:val="center"/>
              <w:rPr>
                <w:rFonts w:asciiTheme="majorBidi" w:hAnsiTheme="majorBidi" w:cstheme="majorBidi"/>
                <w:sz w:val="24"/>
                <w:szCs w:val="24"/>
                <w:lang w:val="en-US"/>
              </w:rPr>
            </w:pPr>
            <w:r w:rsidRPr="00CB2B9B">
              <w:rPr>
                <w:rFonts w:asciiTheme="majorBidi" w:hAnsiTheme="majorBidi" w:cstheme="majorBidi"/>
                <w:noProof/>
                <w:sz w:val="24"/>
                <w:szCs w:val="24"/>
              </w:rPr>
              <w:t>4</w:t>
            </w:r>
          </w:p>
        </w:tc>
      </w:tr>
      <w:tr w:rsidR="00E94B95" w:rsidRPr="005C6C08" w14:paraId="34395F72" w14:textId="77777777" w:rsidTr="00E94B95">
        <w:trPr>
          <w:trHeight w:val="283"/>
        </w:trPr>
        <w:tc>
          <w:tcPr>
            <w:tcW w:w="1701" w:type="dxa"/>
            <w:tcBorders>
              <w:top w:val="single" w:sz="4" w:space="0" w:color="auto"/>
              <w:left w:val="single" w:sz="4" w:space="0" w:color="auto"/>
              <w:right w:val="single" w:sz="4" w:space="0" w:color="auto"/>
            </w:tcBorders>
          </w:tcPr>
          <w:p w14:paraId="248F1536" w14:textId="77777777" w:rsidR="00E94B95" w:rsidRPr="00CB2B9B" w:rsidRDefault="00E94B95" w:rsidP="00E94B95">
            <w:pPr>
              <w:spacing w:after="0" w:line="240" w:lineRule="auto"/>
              <w:jc w:val="center"/>
              <w:rPr>
                <w:rFonts w:asciiTheme="majorBidi" w:hAnsiTheme="majorBidi" w:cstheme="majorBidi"/>
                <w:noProof/>
                <w:sz w:val="24"/>
                <w:szCs w:val="24"/>
                <w:u w:val="single"/>
                <w:lang w:val="en-US"/>
              </w:rPr>
            </w:pPr>
          </w:p>
        </w:tc>
        <w:tc>
          <w:tcPr>
            <w:tcW w:w="2268" w:type="dxa"/>
            <w:tcBorders>
              <w:top w:val="single" w:sz="4" w:space="0" w:color="auto"/>
              <w:left w:val="single" w:sz="4" w:space="0" w:color="auto"/>
              <w:right w:val="single" w:sz="4" w:space="0" w:color="auto"/>
            </w:tcBorders>
          </w:tcPr>
          <w:p w14:paraId="202D8678" w14:textId="77777777" w:rsidR="00E94B95" w:rsidRPr="00CB2B9B" w:rsidRDefault="00E94B95" w:rsidP="00E94B95">
            <w:pPr>
              <w:spacing w:after="0" w:line="240" w:lineRule="auto"/>
              <w:jc w:val="center"/>
              <w:rPr>
                <w:rFonts w:asciiTheme="majorBidi" w:hAnsiTheme="majorBidi" w:cstheme="majorBidi"/>
                <w:noProof/>
                <w:sz w:val="24"/>
                <w:szCs w:val="24"/>
                <w:lang w:val="en-US"/>
              </w:rPr>
            </w:pPr>
          </w:p>
        </w:tc>
        <w:tc>
          <w:tcPr>
            <w:tcW w:w="2268" w:type="dxa"/>
            <w:tcBorders>
              <w:top w:val="single" w:sz="4" w:space="0" w:color="auto"/>
              <w:left w:val="single" w:sz="4" w:space="0" w:color="auto"/>
              <w:bottom w:val="single" w:sz="4" w:space="0" w:color="auto"/>
              <w:right w:val="single" w:sz="4" w:space="0" w:color="auto"/>
            </w:tcBorders>
          </w:tcPr>
          <w:p w14:paraId="0D8C78DF" w14:textId="77777777" w:rsidR="00E94B95" w:rsidRPr="00CB2B9B" w:rsidRDefault="00E94B95" w:rsidP="00E94B95">
            <w:pPr>
              <w:spacing w:after="0" w:line="240" w:lineRule="auto"/>
              <w:jc w:val="center"/>
              <w:rPr>
                <w:rFonts w:asciiTheme="majorBidi" w:hAnsiTheme="majorBidi" w:cstheme="majorBidi"/>
                <w:noProof/>
                <w:sz w:val="24"/>
                <w:szCs w:val="24"/>
                <w:lang w:val="en-US"/>
              </w:rPr>
            </w:pPr>
          </w:p>
        </w:tc>
        <w:tc>
          <w:tcPr>
            <w:tcW w:w="3402" w:type="dxa"/>
            <w:tcBorders>
              <w:top w:val="single" w:sz="4" w:space="0" w:color="000000" w:themeColor="text1"/>
              <w:left w:val="single" w:sz="4" w:space="0" w:color="auto"/>
              <w:right w:val="single" w:sz="4" w:space="0" w:color="000000" w:themeColor="text1"/>
            </w:tcBorders>
          </w:tcPr>
          <w:p w14:paraId="79E4BFE5" w14:textId="781A5915"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noProof/>
                <w:sz w:val="24"/>
                <w:szCs w:val="24"/>
              </w:rPr>
              <w:drawing>
                <wp:inline distT="0" distB="0" distL="0" distR="0" wp14:anchorId="25D86E18" wp14:editId="7B04651C">
                  <wp:extent cx="1331595" cy="1068070"/>
                  <wp:effectExtent l="0" t="0" r="0" b="0"/>
                  <wp:docPr id="4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331595" cy="1068070"/>
                          </a:xfrm>
                          <a:prstGeom prst="rect">
                            <a:avLst/>
                          </a:prstGeom>
                          <a:noFill/>
                          <a:ln>
                            <a:noFill/>
                          </a:ln>
                        </pic:spPr>
                      </pic:pic>
                    </a:graphicData>
                  </a:graphic>
                </wp:inline>
              </w:drawing>
            </w:r>
          </w:p>
          <w:p w14:paraId="6D9989C4" w14:textId="6761672B" w:rsidR="00E94B95" w:rsidRPr="00CB2B9B" w:rsidRDefault="00E94B95" w:rsidP="00E94B95">
            <w:pPr>
              <w:spacing w:after="0" w:line="240" w:lineRule="auto"/>
              <w:jc w:val="both"/>
              <w:rPr>
                <w:rFonts w:asciiTheme="majorBidi" w:hAnsiTheme="majorBidi" w:cstheme="majorBidi"/>
                <w:sz w:val="24"/>
                <w:szCs w:val="24"/>
                <w:lang w:val="kk-KZ"/>
              </w:rPr>
            </w:pPr>
          </w:p>
          <w:p w14:paraId="5FAEB9BC" w14:textId="7777777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en-US"/>
              </w:rPr>
              <w:t xml:space="preserve">QR </w:t>
            </w:r>
            <w:r w:rsidRPr="00CB2B9B">
              <w:rPr>
                <w:rFonts w:asciiTheme="majorBidi" w:hAnsiTheme="majorBidi" w:cstheme="majorBidi"/>
                <w:sz w:val="24"/>
                <w:szCs w:val="24"/>
                <w:lang w:val="kk-KZ"/>
              </w:rPr>
              <w:t xml:space="preserve">сілтеме </w:t>
            </w:r>
          </w:p>
          <w:p w14:paraId="4D1849BF" w14:textId="77777777" w:rsidR="00E94B95" w:rsidRPr="00CB2B9B" w:rsidRDefault="00E94B95" w:rsidP="00E94B95">
            <w:pPr>
              <w:spacing w:after="0" w:line="240" w:lineRule="auto"/>
              <w:jc w:val="both"/>
              <w:rPr>
                <w:rFonts w:asciiTheme="majorBidi" w:eastAsia="Times New Roman" w:hAnsiTheme="majorBidi" w:cstheme="majorBidi"/>
                <w:sz w:val="24"/>
                <w:szCs w:val="24"/>
                <w:lang w:val="kk-KZ" w:eastAsia="zh-CN"/>
              </w:rPr>
            </w:pPr>
            <w:r w:rsidRPr="00CB2B9B">
              <w:rPr>
                <w:rFonts w:asciiTheme="majorBidi" w:hAnsiTheme="majorBidi" w:cstheme="majorBidi"/>
                <w:sz w:val="24"/>
                <w:szCs w:val="24"/>
                <w:lang w:val="en-US"/>
              </w:rPr>
              <w:t xml:space="preserve"> «</w:t>
            </w:r>
            <w:r w:rsidRPr="00CB2B9B">
              <w:rPr>
                <w:rFonts w:asciiTheme="majorBidi" w:eastAsia="Times New Roman" w:hAnsiTheme="majorBidi" w:cstheme="majorBidi"/>
                <w:b/>
                <w:sz w:val="24"/>
                <w:szCs w:val="24"/>
                <w:lang w:val="en-US" w:eastAsia="zh-CN"/>
              </w:rPr>
              <w:t xml:space="preserve">I just called to say I love you» </w:t>
            </w:r>
            <w:r w:rsidRPr="00CB2B9B">
              <w:rPr>
                <w:rFonts w:asciiTheme="majorBidi" w:eastAsia="Times New Roman" w:hAnsiTheme="majorBidi" w:cstheme="majorBidi"/>
                <w:sz w:val="24"/>
                <w:szCs w:val="24"/>
                <w:lang w:val="en-US" w:eastAsia="zh-CN"/>
              </w:rPr>
              <w:t>byStevie Wonder</w:t>
            </w:r>
            <w:r w:rsidRPr="00CB2B9B">
              <w:rPr>
                <w:rFonts w:asciiTheme="majorBidi" w:eastAsia="Times New Roman" w:hAnsiTheme="majorBidi" w:cstheme="majorBidi"/>
                <w:sz w:val="24"/>
                <w:szCs w:val="24"/>
                <w:lang w:val="kk-KZ" w:eastAsia="zh-CN"/>
              </w:rPr>
              <w:t xml:space="preserve"> </w:t>
            </w:r>
            <w:hyperlink r:id="rId128" w:history="1">
              <w:r w:rsidRPr="00CB2B9B">
                <w:rPr>
                  <w:rStyle w:val="40"/>
                  <w:rFonts w:asciiTheme="majorBidi" w:hAnsiTheme="majorBidi"/>
                  <w:i w:val="0"/>
                  <w:color w:val="auto"/>
                  <w:sz w:val="24"/>
                  <w:szCs w:val="24"/>
                  <w:lang w:val="kk-KZ" w:eastAsia="zh-CN"/>
                </w:rPr>
                <w:t>https://www.youtube.com/watch?v=58RgLQ_0Ars</w:t>
              </w:r>
            </w:hyperlink>
          </w:p>
          <w:p w14:paraId="37D2062B" w14:textId="77777777" w:rsidR="00E94B95" w:rsidRPr="00CB2B9B" w:rsidRDefault="00E94B95" w:rsidP="00E94B95">
            <w:pPr>
              <w:shd w:val="clear" w:color="auto" w:fill="FFFFFF"/>
              <w:spacing w:after="0" w:line="240" w:lineRule="auto"/>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Exercise 1: What is the song about? Choose the right variant:Бұл ән не туралы? Дұрыс нұсқаны таңдаңыз:</w:t>
            </w:r>
          </w:p>
          <w:p w14:paraId="0F437B09" w14:textId="77777777" w:rsidR="00E94B95" w:rsidRPr="00CB2B9B" w:rsidRDefault="00E94B95" w:rsidP="00E94B95">
            <w:pPr>
              <w:shd w:val="clear" w:color="auto" w:fill="FFFFFF"/>
              <w:spacing w:after="0" w:line="240" w:lineRule="auto"/>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1. A) about Seasons and weather</w:t>
            </w:r>
          </w:p>
          <w:p w14:paraId="2AD3D2D3" w14:textId="77777777" w:rsidR="00E94B95" w:rsidRPr="00CB2B9B" w:rsidRDefault="00E94B95" w:rsidP="00E94B95">
            <w:pPr>
              <w:shd w:val="clear" w:color="auto" w:fill="FFFFFF"/>
              <w:spacing w:after="0" w:line="240" w:lineRule="auto"/>
              <w:ind w:firstLine="180"/>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B) about New year</w:t>
            </w:r>
          </w:p>
          <w:p w14:paraId="1B4BB83B" w14:textId="77777777" w:rsidR="00E94B95" w:rsidRPr="00CB2B9B" w:rsidRDefault="00E94B95" w:rsidP="00E94B95">
            <w:pPr>
              <w:shd w:val="clear" w:color="auto" w:fill="FFFFFF"/>
              <w:spacing w:after="0" w:line="240" w:lineRule="auto"/>
              <w:ind w:firstLine="180"/>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C) about Halloween</w:t>
            </w:r>
          </w:p>
          <w:p w14:paraId="42E75F2A" w14:textId="77777777" w:rsidR="00E94B95" w:rsidRPr="00CB2B9B" w:rsidRDefault="00E94B95" w:rsidP="00E94B95">
            <w:pPr>
              <w:shd w:val="clear" w:color="auto" w:fill="FFFFFF"/>
              <w:spacing w:after="0" w:line="240" w:lineRule="auto"/>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2.A) The boy wants to be like moon</w:t>
            </w:r>
          </w:p>
          <w:p w14:paraId="413A9CC8" w14:textId="2FD347B9" w:rsidR="00E94B95" w:rsidRPr="00CB2B9B" w:rsidRDefault="001A52A8" w:rsidP="00E94B95">
            <w:pPr>
              <w:shd w:val="clear" w:color="auto" w:fill="FFFFFF"/>
              <w:spacing w:after="0" w:line="240" w:lineRule="auto"/>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 xml:space="preserve"> </w:t>
            </w:r>
            <w:r w:rsidR="00E94B95" w:rsidRPr="00CB2B9B">
              <w:rPr>
                <w:rFonts w:asciiTheme="majorBidi" w:eastAsia="Times New Roman" w:hAnsiTheme="majorBidi" w:cstheme="majorBidi"/>
                <w:sz w:val="24"/>
                <w:szCs w:val="24"/>
                <w:lang w:val="en-US" w:eastAsia="zh-CN"/>
              </w:rPr>
              <w:t>B) The boy wants to be like Libra sun</w:t>
            </w:r>
          </w:p>
          <w:p w14:paraId="009D8C49" w14:textId="77777777" w:rsidR="00E94B95" w:rsidRPr="00CB2B9B" w:rsidRDefault="00E94B95" w:rsidP="00E94B95">
            <w:pPr>
              <w:shd w:val="clear" w:color="auto" w:fill="FFFFFF"/>
              <w:spacing w:after="0" w:line="240" w:lineRule="auto"/>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3.A) The boy wants to be romantic</w:t>
            </w:r>
          </w:p>
          <w:p w14:paraId="371B8803" w14:textId="77777777" w:rsidR="00E94B95" w:rsidRPr="00CB2B9B" w:rsidRDefault="00E94B95" w:rsidP="00E94B95">
            <w:pPr>
              <w:shd w:val="clear" w:color="auto" w:fill="FFFFFF"/>
              <w:spacing w:after="0" w:line="240" w:lineRule="auto"/>
              <w:ind w:firstLine="180"/>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 xml:space="preserve">B) The boy wants to </w:t>
            </w:r>
            <w:r w:rsidRPr="00CB2B9B">
              <w:rPr>
                <w:rFonts w:asciiTheme="majorBidi" w:hAnsiTheme="majorBidi" w:cstheme="majorBidi"/>
                <w:sz w:val="24"/>
                <w:szCs w:val="24"/>
                <w:lang w:val="en-US" w:eastAsia="zh-CN" w:bidi="ar-EG"/>
              </w:rPr>
              <w:t>say</w:t>
            </w:r>
            <w:r w:rsidRPr="00CB2B9B">
              <w:rPr>
                <w:rFonts w:asciiTheme="majorBidi" w:eastAsia="Times New Roman" w:hAnsiTheme="majorBidi" w:cstheme="majorBidi"/>
                <w:sz w:val="24"/>
                <w:szCs w:val="24"/>
                <w:lang w:val="en-US" w:eastAsia="zh-CN"/>
              </w:rPr>
              <w:t xml:space="preserve"> his feeling</w:t>
            </w:r>
          </w:p>
          <w:p w14:paraId="363DBD79" w14:textId="77777777" w:rsidR="00E94B95" w:rsidRPr="00CB2B9B" w:rsidRDefault="00E94B95" w:rsidP="00E94B95">
            <w:pPr>
              <w:shd w:val="clear" w:color="auto" w:fill="FFFFFF"/>
              <w:spacing w:after="0" w:line="240" w:lineRule="auto"/>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4. A) The boy wants the girl to go away.</w:t>
            </w:r>
          </w:p>
          <w:p w14:paraId="799A9CDA" w14:textId="7FA9A701" w:rsidR="00E94B95" w:rsidRPr="00CB2B9B" w:rsidRDefault="001A52A8" w:rsidP="00E94B95">
            <w:pPr>
              <w:shd w:val="clear" w:color="auto" w:fill="FFFFFF"/>
              <w:spacing w:after="0" w:line="240" w:lineRule="auto"/>
              <w:jc w:val="both"/>
              <w:rPr>
                <w:rFonts w:asciiTheme="majorBidi" w:eastAsia="Times New Roman" w:hAnsiTheme="majorBidi" w:cstheme="majorBidi"/>
                <w:sz w:val="24"/>
                <w:szCs w:val="24"/>
                <w:lang w:val="en-US" w:eastAsia="zh-CN"/>
              </w:rPr>
            </w:pPr>
            <w:r w:rsidRPr="00CB2B9B">
              <w:rPr>
                <w:rFonts w:asciiTheme="majorBidi" w:eastAsia="Times New Roman" w:hAnsiTheme="majorBidi" w:cstheme="majorBidi"/>
                <w:sz w:val="24"/>
                <w:szCs w:val="24"/>
                <w:lang w:val="en-US" w:eastAsia="zh-CN"/>
              </w:rPr>
              <w:t xml:space="preserve"> </w:t>
            </w:r>
            <w:r w:rsidR="00E94B95" w:rsidRPr="00CB2B9B">
              <w:rPr>
                <w:rFonts w:asciiTheme="majorBidi" w:eastAsia="Times New Roman" w:hAnsiTheme="majorBidi" w:cstheme="majorBidi"/>
                <w:sz w:val="24"/>
                <w:szCs w:val="24"/>
                <w:lang w:val="en-US" w:eastAsia="zh-CN"/>
              </w:rPr>
              <w:t>B) The boy wants the girl</w:t>
            </w:r>
            <w:r w:rsidRPr="00CB2B9B">
              <w:rPr>
                <w:rFonts w:asciiTheme="majorBidi" w:eastAsia="Times New Roman" w:hAnsiTheme="majorBidi" w:cstheme="majorBidi"/>
                <w:sz w:val="24"/>
                <w:szCs w:val="24"/>
                <w:lang w:val="en-US" w:eastAsia="zh-CN"/>
              </w:rPr>
              <w:t xml:space="preserve"> </w:t>
            </w:r>
            <w:r w:rsidR="00E94B95" w:rsidRPr="00CB2B9B">
              <w:rPr>
                <w:rFonts w:asciiTheme="majorBidi" w:eastAsia="Times New Roman" w:hAnsiTheme="majorBidi" w:cstheme="majorBidi"/>
                <w:sz w:val="24"/>
                <w:szCs w:val="24"/>
                <w:lang w:val="en-US" w:eastAsia="zh-CN"/>
              </w:rPr>
              <w:t>to be with her.</w:t>
            </w:r>
          </w:p>
          <w:p w14:paraId="6105BD3B" w14:textId="3B80457E"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eastAsia="Times New Roman" w:hAnsiTheme="majorBidi" w:cstheme="majorBidi"/>
                <w:sz w:val="24"/>
                <w:szCs w:val="24"/>
                <w:lang w:val="en-US" w:eastAsia="zh-CN"/>
              </w:rPr>
              <w:t>6.2.3</w:t>
            </w:r>
            <w:r w:rsidRPr="00CB2B9B">
              <w:rPr>
                <w:rFonts w:asciiTheme="majorBidi" w:eastAsia="Times New Roman" w:hAnsiTheme="majorBidi" w:cstheme="majorBidi"/>
                <w:sz w:val="24"/>
                <w:szCs w:val="24"/>
                <w:lang w:val="kk-KZ" w:eastAsia="zh-CN"/>
              </w:rPr>
              <w:t xml:space="preserve"> YouTube арнасынан табиғат туралы музыканы табыңыз, тыңдаңыз, елестетіңіз және диалог жасаңыз</w:t>
            </w:r>
          </w:p>
        </w:tc>
      </w:tr>
      <w:tr w:rsidR="00E94B95" w:rsidRPr="00CB2B9B" w14:paraId="3499DB65" w14:textId="77777777" w:rsidTr="00E94B95">
        <w:trPr>
          <w:trHeight w:val="283"/>
        </w:trPr>
        <w:tc>
          <w:tcPr>
            <w:tcW w:w="1701" w:type="dxa"/>
            <w:tcBorders>
              <w:top w:val="single" w:sz="4" w:space="0" w:color="auto"/>
              <w:left w:val="single" w:sz="4" w:space="0" w:color="auto"/>
              <w:right w:val="single" w:sz="4" w:space="0" w:color="auto"/>
            </w:tcBorders>
          </w:tcPr>
          <w:p w14:paraId="495229BC" w14:textId="77777777" w:rsidR="00E94B95" w:rsidRPr="00CB2B9B" w:rsidRDefault="00E94B95" w:rsidP="00E94B95">
            <w:pPr>
              <w:spacing w:after="0" w:line="240" w:lineRule="auto"/>
              <w:jc w:val="center"/>
              <w:rPr>
                <w:rFonts w:asciiTheme="majorBidi" w:hAnsiTheme="majorBidi" w:cstheme="majorBidi"/>
                <w:noProof/>
                <w:sz w:val="24"/>
                <w:szCs w:val="24"/>
                <w:u w:val="single"/>
                <w:lang w:val="en-US"/>
              </w:rPr>
            </w:pPr>
          </w:p>
        </w:tc>
        <w:tc>
          <w:tcPr>
            <w:tcW w:w="2268" w:type="dxa"/>
            <w:tcBorders>
              <w:top w:val="single" w:sz="4" w:space="0" w:color="auto"/>
              <w:left w:val="single" w:sz="4" w:space="0" w:color="auto"/>
              <w:right w:val="single" w:sz="4" w:space="0" w:color="auto"/>
            </w:tcBorders>
          </w:tcPr>
          <w:p w14:paraId="46C33959" w14:textId="075FDE28" w:rsidR="00E94B95" w:rsidRPr="00CB2B9B" w:rsidRDefault="00E5460F" w:rsidP="00E94B95">
            <w:pPr>
              <w:spacing w:after="0" w:line="240" w:lineRule="auto"/>
              <w:jc w:val="both"/>
              <w:rPr>
                <w:rFonts w:asciiTheme="majorBidi" w:hAnsiTheme="majorBidi" w:cstheme="majorBidi"/>
                <w:b/>
                <w:sz w:val="24"/>
                <w:szCs w:val="24"/>
                <w:lang w:val="en-US"/>
              </w:rPr>
            </w:pPr>
            <w:r>
              <w:rPr>
                <w:rFonts w:asciiTheme="majorBidi" w:hAnsiTheme="majorBidi" w:cstheme="majorBidi"/>
                <w:b/>
                <w:sz w:val="24"/>
                <w:szCs w:val="24"/>
                <w:lang w:val="en-US"/>
              </w:rPr>
              <w:t>7.</w:t>
            </w:r>
            <w:r w:rsidR="00342464">
              <w:rPr>
                <w:rFonts w:asciiTheme="majorBidi" w:hAnsiTheme="majorBidi" w:cstheme="majorBidi"/>
                <w:b/>
                <w:sz w:val="24"/>
                <w:szCs w:val="24"/>
                <w:lang w:val="kk-KZ"/>
              </w:rPr>
              <w:t xml:space="preserve"> </w:t>
            </w:r>
            <w:r>
              <w:rPr>
                <w:rFonts w:asciiTheme="majorBidi" w:hAnsiTheme="majorBidi" w:cstheme="majorBidi"/>
                <w:b/>
                <w:sz w:val="24"/>
                <w:szCs w:val="24"/>
                <w:lang w:val="en-US"/>
              </w:rPr>
              <w:t>Task</w:t>
            </w:r>
            <w:r>
              <w:rPr>
                <w:rFonts w:asciiTheme="majorBidi" w:hAnsiTheme="majorBidi" w:cstheme="majorBidi"/>
                <w:b/>
                <w:sz w:val="24"/>
                <w:szCs w:val="24"/>
                <w:lang w:val="kk-KZ"/>
              </w:rPr>
              <w:t xml:space="preserve"> </w:t>
            </w:r>
            <w:r w:rsidR="00E94B95" w:rsidRPr="00CB2B9B">
              <w:rPr>
                <w:rFonts w:asciiTheme="majorBidi" w:hAnsiTheme="majorBidi" w:cstheme="majorBidi"/>
                <w:b/>
                <w:sz w:val="24"/>
                <w:szCs w:val="24"/>
                <w:lang w:val="en-US"/>
              </w:rPr>
              <w:t>based language teaching</w:t>
            </w:r>
          </w:p>
          <w:p w14:paraId="7017F70C" w14:textId="4A7BD882" w:rsidR="00E94B95" w:rsidRPr="00CB2B9B" w:rsidRDefault="00E94B95" w:rsidP="00E94B95">
            <w:pPr>
              <w:spacing w:after="0" w:line="240" w:lineRule="auto"/>
              <w:jc w:val="center"/>
              <w:rPr>
                <w:rFonts w:asciiTheme="majorBidi" w:hAnsiTheme="majorBidi" w:cstheme="majorBidi"/>
                <w:noProof/>
                <w:sz w:val="24"/>
                <w:szCs w:val="24"/>
                <w:lang w:val="en-US"/>
              </w:rPr>
            </w:pPr>
            <w:r w:rsidRPr="00CB2B9B">
              <w:rPr>
                <w:rFonts w:asciiTheme="majorBidi" w:hAnsiTheme="majorBidi" w:cstheme="majorBidi"/>
                <w:sz w:val="24"/>
                <w:szCs w:val="24"/>
                <w:lang w:val="en-US"/>
              </w:rPr>
              <w:t>7.1 The post methods era</w:t>
            </w:r>
          </w:p>
        </w:tc>
        <w:tc>
          <w:tcPr>
            <w:tcW w:w="2268" w:type="dxa"/>
            <w:tcBorders>
              <w:top w:val="single" w:sz="4" w:space="0" w:color="auto"/>
              <w:left w:val="single" w:sz="4" w:space="0" w:color="auto"/>
              <w:right w:val="single" w:sz="4" w:space="0" w:color="auto"/>
            </w:tcBorders>
          </w:tcPr>
          <w:p w14:paraId="1F067F72" w14:textId="7777777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Шағын топтарда жұмыс жасау</w:t>
            </w:r>
          </w:p>
          <w:p w14:paraId="5753EEF6" w14:textId="7777777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googledisc</w:t>
            </w:r>
          </w:p>
          <w:p w14:paraId="177DB5BD" w14:textId="77777777" w:rsidR="00E94B95" w:rsidRPr="00CB2B9B" w:rsidRDefault="00E94B95" w:rsidP="00E94B95">
            <w:pPr>
              <w:spacing w:after="0" w:line="240" w:lineRule="auto"/>
              <w:jc w:val="center"/>
              <w:rPr>
                <w:rFonts w:asciiTheme="majorBidi" w:hAnsiTheme="majorBidi" w:cstheme="majorBidi"/>
                <w:sz w:val="24"/>
                <w:szCs w:val="24"/>
                <w:lang w:val="kk-KZ"/>
              </w:rPr>
            </w:pPr>
            <w:r w:rsidRPr="00CB2B9B">
              <w:rPr>
                <w:rFonts w:asciiTheme="majorBidi" w:hAnsiTheme="majorBidi" w:cstheme="majorBidi"/>
                <w:sz w:val="24"/>
                <w:szCs w:val="24"/>
                <w:lang w:val="kk-KZ"/>
              </w:rPr>
              <w:t>canvas</w:t>
            </w:r>
          </w:p>
          <w:p w14:paraId="5DC67DA4" w14:textId="77777777" w:rsidR="00E94B95" w:rsidRPr="00CB2B9B" w:rsidRDefault="00E94B95" w:rsidP="00E94B95">
            <w:pPr>
              <w:spacing w:after="0" w:line="240" w:lineRule="auto"/>
              <w:jc w:val="center"/>
              <w:rPr>
                <w:rFonts w:asciiTheme="majorBidi" w:hAnsiTheme="majorBidi" w:cstheme="majorBidi"/>
                <w:sz w:val="24"/>
                <w:szCs w:val="24"/>
                <w:lang w:val="kk-KZ"/>
              </w:rPr>
            </w:pPr>
          </w:p>
          <w:p w14:paraId="75A285EB" w14:textId="77777777" w:rsidR="00E94B95" w:rsidRPr="00CB2B9B" w:rsidRDefault="00E94B95" w:rsidP="00E94B95">
            <w:pPr>
              <w:spacing w:after="0" w:line="240" w:lineRule="auto"/>
              <w:jc w:val="center"/>
              <w:rPr>
                <w:rFonts w:asciiTheme="majorBidi" w:hAnsiTheme="majorBidi" w:cstheme="majorBidi"/>
                <w:sz w:val="24"/>
                <w:szCs w:val="24"/>
                <w:lang w:val="kk-KZ"/>
              </w:rPr>
            </w:pPr>
          </w:p>
          <w:p w14:paraId="34D920F7" w14:textId="77777777" w:rsidR="00E94B95" w:rsidRPr="00CB2B9B" w:rsidRDefault="00E94B95" w:rsidP="00E94B95">
            <w:pPr>
              <w:spacing w:after="0" w:line="240" w:lineRule="auto"/>
              <w:jc w:val="center"/>
              <w:rPr>
                <w:rFonts w:asciiTheme="majorBidi" w:hAnsiTheme="majorBidi" w:cstheme="majorBidi"/>
                <w:sz w:val="24"/>
                <w:szCs w:val="24"/>
                <w:lang w:val="kk-KZ"/>
              </w:rPr>
            </w:pPr>
          </w:p>
          <w:p w14:paraId="0BD7F65B" w14:textId="77777777" w:rsidR="00E94B95" w:rsidRPr="00CB2B9B" w:rsidRDefault="00E94B95" w:rsidP="00E94B95">
            <w:pPr>
              <w:spacing w:after="0" w:line="240" w:lineRule="auto"/>
              <w:jc w:val="center"/>
              <w:rPr>
                <w:rFonts w:asciiTheme="majorBidi" w:hAnsiTheme="majorBidi" w:cstheme="majorBidi"/>
                <w:sz w:val="24"/>
                <w:szCs w:val="24"/>
                <w:lang w:val="kk-KZ"/>
              </w:rPr>
            </w:pPr>
          </w:p>
          <w:p w14:paraId="245135AF" w14:textId="77777777" w:rsidR="00E94B95" w:rsidRPr="00CB2B9B" w:rsidRDefault="00E94B95" w:rsidP="00E94B95">
            <w:pPr>
              <w:spacing w:after="0" w:line="240" w:lineRule="auto"/>
              <w:jc w:val="center"/>
              <w:rPr>
                <w:rFonts w:asciiTheme="majorBidi" w:hAnsiTheme="majorBidi" w:cstheme="majorBidi"/>
                <w:sz w:val="24"/>
                <w:szCs w:val="24"/>
                <w:lang w:val="kk-KZ"/>
              </w:rPr>
            </w:pPr>
          </w:p>
          <w:p w14:paraId="4569562F" w14:textId="77777777" w:rsidR="00E94B95" w:rsidRPr="00CB2B9B" w:rsidRDefault="00E94B95" w:rsidP="00E94B95">
            <w:pPr>
              <w:spacing w:after="0" w:line="240" w:lineRule="auto"/>
              <w:jc w:val="center"/>
              <w:rPr>
                <w:rFonts w:asciiTheme="majorBidi" w:hAnsiTheme="majorBidi" w:cstheme="majorBidi"/>
                <w:sz w:val="24"/>
                <w:szCs w:val="24"/>
                <w:lang w:val="kk-KZ"/>
              </w:rPr>
            </w:pPr>
          </w:p>
          <w:p w14:paraId="52F002A1" w14:textId="77777777" w:rsidR="00E94B95" w:rsidRPr="00CB2B9B" w:rsidRDefault="00E94B95" w:rsidP="00E94B95">
            <w:pPr>
              <w:spacing w:after="0" w:line="240" w:lineRule="auto"/>
              <w:jc w:val="center"/>
              <w:rPr>
                <w:rFonts w:asciiTheme="majorBidi" w:hAnsiTheme="majorBidi" w:cstheme="majorBidi"/>
                <w:sz w:val="24"/>
                <w:szCs w:val="24"/>
                <w:lang w:val="kk-KZ"/>
              </w:rPr>
            </w:pPr>
          </w:p>
          <w:p w14:paraId="626D7AD2" w14:textId="5CA1B1A1" w:rsidR="00E94B95" w:rsidRPr="00CB2B9B" w:rsidRDefault="00E94B95" w:rsidP="00E94B95">
            <w:pPr>
              <w:spacing w:after="0" w:line="240" w:lineRule="auto"/>
              <w:jc w:val="center"/>
              <w:rPr>
                <w:rFonts w:asciiTheme="majorBidi" w:hAnsiTheme="majorBidi" w:cstheme="majorBidi"/>
                <w:noProof/>
                <w:sz w:val="24"/>
                <w:szCs w:val="24"/>
                <w:lang w:val="en-US"/>
              </w:rPr>
            </w:pPr>
          </w:p>
        </w:tc>
        <w:tc>
          <w:tcPr>
            <w:tcW w:w="3402" w:type="dxa"/>
            <w:tcBorders>
              <w:top w:val="single" w:sz="4" w:space="0" w:color="000000" w:themeColor="text1"/>
              <w:left w:val="single" w:sz="4" w:space="0" w:color="auto"/>
              <w:right w:val="single" w:sz="4" w:space="0" w:color="000000" w:themeColor="text1"/>
            </w:tcBorders>
          </w:tcPr>
          <w:p w14:paraId="38FBC59B" w14:textId="6BE1E5B7" w:rsidR="00E94B95" w:rsidRPr="00CB2B9B" w:rsidRDefault="00E94B95" w:rsidP="00342464">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Шет тілдері саласындағы негізгі ұғымдарға, заңдарға және құбылыстарға сәйкес білім алушылардың оқу</w:t>
            </w:r>
            <w:r w:rsidR="00342464">
              <w:rPr>
                <w:rFonts w:asciiTheme="majorBidi" w:hAnsiTheme="majorBidi" w:cstheme="majorBidi"/>
                <w:sz w:val="24"/>
                <w:szCs w:val="24"/>
                <w:lang w:val="kk-KZ"/>
              </w:rPr>
              <w:t>-</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тәрбие үдерісін және сөйлеу қызметінің әртүрлі түрлерін үлгілейді және іске асырады.</w:t>
            </w:r>
          </w:p>
          <w:p w14:paraId="2DD8908B" w14:textId="417A2EBD" w:rsidR="00E94B95" w:rsidRPr="00CB2B9B" w:rsidRDefault="00E94B95" w:rsidP="00E94B95">
            <w:pPr>
              <w:spacing w:after="0" w:line="240" w:lineRule="auto"/>
              <w:jc w:val="both"/>
              <w:rPr>
                <w:rFonts w:asciiTheme="majorBidi" w:hAnsiTheme="majorBidi" w:cstheme="majorBidi"/>
                <w:b/>
                <w:sz w:val="24"/>
                <w:szCs w:val="24"/>
                <w:lang w:val="kk-KZ"/>
              </w:rPr>
            </w:pPr>
            <w:r w:rsidRPr="00CB2B9B">
              <w:rPr>
                <w:rFonts w:asciiTheme="majorBidi" w:hAnsiTheme="majorBidi" w:cstheme="majorBidi"/>
                <w:sz w:val="24"/>
                <w:szCs w:val="24"/>
                <w:lang w:val="kk-KZ"/>
              </w:rPr>
              <w:t xml:space="preserve">7. </w:t>
            </w:r>
            <w:r w:rsidR="00342464">
              <w:rPr>
                <w:rFonts w:asciiTheme="majorBidi" w:hAnsiTheme="majorBidi" w:cstheme="majorBidi"/>
                <w:b/>
                <w:sz w:val="24"/>
                <w:szCs w:val="24"/>
                <w:lang w:val="kk-KZ"/>
              </w:rPr>
              <w:t>Task-</w:t>
            </w:r>
            <w:r w:rsidRPr="00CB2B9B">
              <w:rPr>
                <w:rFonts w:asciiTheme="majorBidi" w:hAnsiTheme="majorBidi" w:cstheme="majorBidi"/>
                <w:b/>
                <w:sz w:val="24"/>
                <w:szCs w:val="24"/>
                <w:lang w:val="kk-KZ"/>
              </w:rPr>
              <w:t>based language teaching</w:t>
            </w:r>
          </w:p>
          <w:p w14:paraId="54A510E6" w14:textId="77777777" w:rsidR="00E94B95" w:rsidRPr="00CB2B9B" w:rsidRDefault="00E94B95" w:rsidP="00E94B95">
            <w:pPr>
              <w:spacing w:after="0" w:line="240" w:lineRule="auto"/>
              <w:jc w:val="both"/>
              <w:rPr>
                <w:rFonts w:asciiTheme="majorBidi" w:hAnsiTheme="majorBidi" w:cstheme="majorBidi"/>
                <w:sz w:val="24"/>
                <w:szCs w:val="24"/>
                <w:lang w:val="en-US"/>
              </w:rPr>
            </w:pPr>
          </w:p>
          <w:p w14:paraId="4400EE42" w14:textId="77777777" w:rsidR="00E94B95" w:rsidRPr="00CB2B9B" w:rsidRDefault="00E94B95" w:rsidP="00E94B95">
            <w:pPr>
              <w:spacing w:after="0" w:line="240" w:lineRule="auto"/>
              <w:jc w:val="both"/>
              <w:rPr>
                <w:rFonts w:asciiTheme="majorBidi" w:hAnsiTheme="majorBidi" w:cstheme="majorBidi"/>
                <w:sz w:val="24"/>
                <w:szCs w:val="24"/>
                <w:lang w:val="en-US"/>
              </w:rPr>
            </w:pPr>
          </w:p>
          <w:p w14:paraId="1D0DC70C" w14:textId="5B862331" w:rsidR="00E94B95" w:rsidRPr="00CB2B9B" w:rsidRDefault="00E94B95" w:rsidP="00E94B95">
            <w:pPr>
              <w:spacing w:after="0" w:line="240" w:lineRule="auto"/>
              <w:jc w:val="both"/>
              <w:rPr>
                <w:rFonts w:asciiTheme="majorBidi" w:hAnsiTheme="majorBidi" w:cstheme="majorBidi"/>
                <w:sz w:val="24"/>
                <w:szCs w:val="24"/>
                <w:lang w:val="en-US"/>
              </w:rPr>
            </w:pPr>
          </w:p>
        </w:tc>
      </w:tr>
      <w:tr w:rsidR="00E94B95" w:rsidRPr="00CB2B9B" w14:paraId="5D97FBBC" w14:textId="77777777" w:rsidTr="00E94B95">
        <w:trPr>
          <w:trHeight w:val="283"/>
        </w:trPr>
        <w:tc>
          <w:tcPr>
            <w:tcW w:w="9639" w:type="dxa"/>
            <w:gridSpan w:val="4"/>
          </w:tcPr>
          <w:p w14:paraId="4D2D6588" w14:textId="77777777" w:rsidR="00E94B95" w:rsidRPr="00CB2B9B" w:rsidRDefault="00E94B95" w:rsidP="00E94B95">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1A76E0BA" w14:textId="77777777" w:rsidR="00E94B95" w:rsidRPr="00CB2B9B" w:rsidRDefault="00E94B95" w:rsidP="00E94B95">
            <w:pPr>
              <w:spacing w:after="0" w:line="240" w:lineRule="auto"/>
              <w:jc w:val="both"/>
              <w:rPr>
                <w:rFonts w:asciiTheme="majorBidi" w:hAnsiTheme="majorBidi" w:cstheme="majorBidi"/>
                <w:sz w:val="24"/>
                <w:szCs w:val="24"/>
                <w:lang w:val="en-US"/>
              </w:rPr>
            </w:pPr>
          </w:p>
        </w:tc>
      </w:tr>
      <w:tr w:rsidR="00E94B95" w:rsidRPr="00CB2B9B" w14:paraId="36AC186C" w14:textId="77777777" w:rsidTr="00E94B95">
        <w:trPr>
          <w:trHeight w:val="283"/>
        </w:trPr>
        <w:tc>
          <w:tcPr>
            <w:tcW w:w="1701" w:type="dxa"/>
            <w:tcBorders>
              <w:top w:val="single" w:sz="4" w:space="0" w:color="auto"/>
              <w:left w:val="single" w:sz="4" w:space="0" w:color="auto"/>
              <w:right w:val="single" w:sz="4" w:space="0" w:color="auto"/>
            </w:tcBorders>
          </w:tcPr>
          <w:p w14:paraId="7C16B1F2" w14:textId="5CD5088D" w:rsidR="00E94B95" w:rsidRPr="00CB2B9B" w:rsidRDefault="00E94B95" w:rsidP="00E94B95">
            <w:pPr>
              <w:spacing w:after="0" w:line="240" w:lineRule="auto"/>
              <w:jc w:val="center"/>
              <w:rPr>
                <w:rFonts w:asciiTheme="majorBidi" w:hAnsiTheme="majorBidi" w:cstheme="majorBidi"/>
                <w:noProof/>
                <w:sz w:val="24"/>
                <w:szCs w:val="24"/>
                <w:u w:val="single"/>
                <w:lang w:val="en-US"/>
              </w:rPr>
            </w:pPr>
            <w:r w:rsidRPr="00CB2B9B">
              <w:rPr>
                <w:rFonts w:asciiTheme="majorBidi" w:hAnsiTheme="majorBidi" w:cstheme="majorBidi"/>
                <w:noProof/>
                <w:sz w:val="24"/>
                <w:szCs w:val="24"/>
              </w:rPr>
              <w:t>1</w:t>
            </w:r>
          </w:p>
        </w:tc>
        <w:tc>
          <w:tcPr>
            <w:tcW w:w="2268" w:type="dxa"/>
            <w:tcBorders>
              <w:top w:val="single" w:sz="4" w:space="0" w:color="auto"/>
              <w:left w:val="single" w:sz="4" w:space="0" w:color="auto"/>
              <w:right w:val="single" w:sz="4" w:space="0" w:color="auto"/>
            </w:tcBorders>
          </w:tcPr>
          <w:p w14:paraId="0DB58A3A" w14:textId="73B5EE39" w:rsidR="00E94B95" w:rsidRPr="00CB2B9B" w:rsidRDefault="00E94B95" w:rsidP="00E94B95">
            <w:pPr>
              <w:spacing w:after="0" w:line="240" w:lineRule="auto"/>
              <w:jc w:val="center"/>
              <w:rPr>
                <w:rFonts w:asciiTheme="majorBidi" w:hAnsiTheme="majorBidi" w:cstheme="majorBidi"/>
                <w:noProof/>
                <w:sz w:val="24"/>
                <w:szCs w:val="24"/>
                <w:lang w:val="en-US"/>
              </w:rPr>
            </w:pPr>
            <w:r w:rsidRPr="00CB2B9B">
              <w:rPr>
                <w:rFonts w:asciiTheme="majorBidi" w:hAnsiTheme="majorBidi" w:cstheme="majorBidi"/>
                <w:noProof/>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0884898C" w14:textId="2580FB37" w:rsidR="00E94B95" w:rsidRPr="00CB2B9B" w:rsidRDefault="00E94B95" w:rsidP="00E94B95">
            <w:pPr>
              <w:spacing w:after="0" w:line="240" w:lineRule="auto"/>
              <w:jc w:val="center"/>
              <w:rPr>
                <w:rFonts w:asciiTheme="majorBidi" w:hAnsiTheme="majorBidi" w:cstheme="majorBidi"/>
                <w:noProof/>
                <w:sz w:val="24"/>
                <w:szCs w:val="24"/>
                <w:lang w:val="en-US"/>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auto"/>
              <w:right w:val="single" w:sz="4" w:space="0" w:color="000000" w:themeColor="text1"/>
            </w:tcBorders>
          </w:tcPr>
          <w:p w14:paraId="5F9D755B" w14:textId="60324638" w:rsidR="00E94B95" w:rsidRPr="00CB2B9B" w:rsidRDefault="00E94B95" w:rsidP="00E94B95">
            <w:pPr>
              <w:spacing w:after="0" w:line="240" w:lineRule="auto"/>
              <w:jc w:val="center"/>
              <w:rPr>
                <w:rFonts w:asciiTheme="majorBidi" w:hAnsiTheme="majorBidi" w:cstheme="majorBidi"/>
                <w:sz w:val="24"/>
                <w:szCs w:val="24"/>
                <w:lang w:val="en-US"/>
              </w:rPr>
            </w:pPr>
            <w:r w:rsidRPr="00CB2B9B">
              <w:rPr>
                <w:rFonts w:asciiTheme="majorBidi" w:hAnsiTheme="majorBidi" w:cstheme="majorBidi"/>
                <w:noProof/>
                <w:sz w:val="24"/>
                <w:szCs w:val="24"/>
              </w:rPr>
              <w:t>4</w:t>
            </w:r>
          </w:p>
        </w:tc>
      </w:tr>
      <w:tr w:rsidR="00E94B95" w:rsidRPr="005C6C08" w14:paraId="19C27511" w14:textId="77777777" w:rsidTr="00E94B95">
        <w:tc>
          <w:tcPr>
            <w:tcW w:w="1701"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716B11F3" w14:textId="77777777" w:rsidR="00E94B95" w:rsidRPr="00CB2B9B" w:rsidRDefault="00E94B95" w:rsidP="00E94B95">
            <w:pPr>
              <w:spacing w:after="0"/>
              <w:rPr>
                <w:rFonts w:asciiTheme="majorBidi" w:hAnsiTheme="majorBidi" w:cstheme="majorBidi"/>
                <w:b/>
                <w:sz w:val="24"/>
                <w:szCs w:val="24"/>
                <w:lang w:val="en-US"/>
              </w:rPr>
            </w:pP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1877DD6E" w14:textId="1F6A2968" w:rsidR="00E94B95" w:rsidRPr="00CB2B9B" w:rsidRDefault="00E94B95" w:rsidP="00E94B95">
            <w:pPr>
              <w:spacing w:after="0" w:line="240" w:lineRule="auto"/>
              <w:jc w:val="both"/>
              <w:rPr>
                <w:rFonts w:asciiTheme="majorBidi" w:hAnsiTheme="majorBidi" w:cstheme="majorBidi"/>
                <w:sz w:val="24"/>
                <w:szCs w:val="24"/>
                <w:lang w:val="kk-KZ"/>
              </w:rPr>
            </w:pP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3D677334" w14:textId="66CE9A68" w:rsidR="00E94B95" w:rsidRPr="00CB2B9B" w:rsidRDefault="00E94B95" w:rsidP="00E94B95">
            <w:pPr>
              <w:spacing w:after="0" w:line="240" w:lineRule="auto"/>
              <w:jc w:val="both"/>
              <w:rPr>
                <w:rFonts w:asciiTheme="majorBidi" w:hAnsiTheme="majorBidi" w:cstheme="majorBidi"/>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A549C" w14:textId="77777777"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kk-KZ"/>
              </w:rPr>
              <w:t xml:space="preserve">1.Бейнені көріңіз және жаттығуларды орындаңыз, карточкалармен жұмыс жасаңыз. </w:t>
            </w:r>
            <w:hyperlink r:id="rId129" w:history="1">
              <w:r w:rsidRPr="00CB2B9B">
                <w:rPr>
                  <w:rStyle w:val="a6"/>
                  <w:rFonts w:asciiTheme="majorBidi" w:eastAsiaTheme="majorEastAsia" w:hAnsiTheme="majorBidi" w:cstheme="majorBidi"/>
                  <w:color w:val="auto"/>
                  <w:sz w:val="24"/>
                  <w:szCs w:val="24"/>
                  <w:lang w:val="en-US" w:eastAsia="en-US"/>
                </w:rPr>
                <w:t>https://www.youtube.com/watch?v=QrAA731QYUg</w:t>
              </w:r>
            </w:hyperlink>
          </w:p>
          <w:p w14:paraId="4A1C9048" w14:textId="77777777"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kk-KZ"/>
              </w:rPr>
              <w:t>2</w:t>
            </w:r>
            <w:r w:rsidRPr="00CB2B9B">
              <w:rPr>
                <w:rFonts w:asciiTheme="majorBidi" w:hAnsiTheme="majorBidi" w:cstheme="majorBidi"/>
                <w:sz w:val="24"/>
                <w:szCs w:val="24"/>
                <w:lang w:val="en-US"/>
              </w:rPr>
              <w:t>.</w:t>
            </w:r>
            <w:r w:rsidRPr="00CB2B9B">
              <w:rPr>
                <w:rFonts w:asciiTheme="majorBidi" w:hAnsiTheme="majorBidi" w:cstheme="majorBidi"/>
                <w:sz w:val="24"/>
                <w:szCs w:val="24"/>
                <w:lang w:val="kk-KZ"/>
              </w:rPr>
              <w:t xml:space="preserve">Жұптық жұмыс. </w:t>
            </w:r>
            <w:r w:rsidRPr="00CB2B9B">
              <w:rPr>
                <w:rFonts w:asciiTheme="majorBidi" w:hAnsiTheme="majorBidi" w:cstheme="majorBidi"/>
                <w:sz w:val="24"/>
                <w:szCs w:val="24"/>
                <w:lang w:val="en-US"/>
              </w:rPr>
              <w:t>Createapictureincanvasandtellthestory</w:t>
            </w:r>
            <w:r w:rsidRPr="00CB2B9B">
              <w:rPr>
                <w:rFonts w:asciiTheme="majorBidi" w:hAnsiTheme="majorBidi" w:cstheme="majorBidi"/>
                <w:sz w:val="24"/>
                <w:szCs w:val="24"/>
                <w:lang w:val="kk-KZ"/>
              </w:rPr>
              <w:t>.</w:t>
            </w:r>
            <w:r w:rsidRPr="00CB2B9B">
              <w:rPr>
                <w:rFonts w:asciiTheme="majorBidi" w:hAnsiTheme="majorBidi" w:cstheme="majorBidi"/>
                <w:sz w:val="24"/>
                <w:szCs w:val="24"/>
                <w:lang w:val="en-US"/>
              </w:rPr>
              <w:t xml:space="preserve"> Canvas </w:t>
            </w:r>
            <w:r w:rsidRPr="00CB2B9B">
              <w:rPr>
                <w:rFonts w:asciiTheme="majorBidi" w:hAnsiTheme="majorBidi" w:cstheme="majorBidi"/>
                <w:sz w:val="24"/>
                <w:szCs w:val="24"/>
              </w:rPr>
              <w:t>платформасындасуретсалыңызжәне</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әңгіме</w:t>
            </w:r>
            <w:r w:rsidRPr="00CB2B9B">
              <w:rPr>
                <w:rFonts w:asciiTheme="majorBidi" w:hAnsiTheme="majorBidi" w:cstheme="majorBidi"/>
                <w:sz w:val="24"/>
                <w:szCs w:val="24"/>
                <w:lang w:val="kk-KZ"/>
              </w:rPr>
              <w:t xml:space="preserve"> айтыңыз. </w:t>
            </w:r>
          </w:p>
          <w:p w14:paraId="44D7E90F" w14:textId="7777777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en-US"/>
              </w:rPr>
              <w:t>7.1 “The post methods era”googledisc</w:t>
            </w:r>
            <w:r w:rsidRPr="00CB2B9B">
              <w:rPr>
                <w:rFonts w:asciiTheme="majorBidi" w:hAnsiTheme="majorBidi" w:cstheme="majorBidi"/>
                <w:sz w:val="24"/>
                <w:szCs w:val="24"/>
                <w:lang w:val="kk-KZ"/>
              </w:rPr>
              <w:t xml:space="preserve"> платформасында сұрақтарға қысқа жауап жазыңыз.</w:t>
            </w:r>
          </w:p>
          <w:p w14:paraId="2A14B932" w14:textId="54367C57"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1.</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the post –</w:t>
            </w:r>
            <w:r w:rsidR="001A52A8" w:rsidRPr="00CB2B9B">
              <w:rPr>
                <w:rFonts w:asciiTheme="majorBidi" w:hAnsiTheme="majorBidi" w:cstheme="majorBidi"/>
                <w:sz w:val="24"/>
                <w:szCs w:val="24"/>
                <w:lang w:val="en-US"/>
              </w:rPr>
              <w:t xml:space="preserve"> </w:t>
            </w:r>
            <w:r w:rsidRPr="00CB2B9B">
              <w:rPr>
                <w:rFonts w:asciiTheme="majorBidi" w:hAnsiTheme="majorBidi" w:cstheme="majorBidi"/>
                <w:sz w:val="24"/>
                <w:szCs w:val="24"/>
                <w:lang w:val="en-US"/>
              </w:rPr>
              <w:t>method era in language teaching?</w:t>
            </w:r>
          </w:p>
          <w:p w14:paraId="78117759" w14:textId="494CEDF2"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2.</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the task based language teaching method?</w:t>
            </w:r>
          </w:p>
          <w:p w14:paraId="511C7669" w14:textId="27513CAD"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3.</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the post method in TEFL?</w:t>
            </w:r>
          </w:p>
          <w:p w14:paraId="4BF77555" w14:textId="72917191"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4.</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pre method era in language teaching?</w:t>
            </w:r>
          </w:p>
          <w:p w14:paraId="6F5D19E3" w14:textId="50BEB4C5"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5.</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the post method?</w:t>
            </w:r>
          </w:p>
          <w:p w14:paraId="61B71BC3" w14:textId="3F29D563"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6.</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the post method used for?</w:t>
            </w:r>
          </w:p>
          <w:p w14:paraId="48B1033F" w14:textId="42EC1F6A"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7.</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are the 3P in post method pedagogy?</w:t>
            </w:r>
          </w:p>
          <w:p w14:paraId="49D667F2" w14:textId="777E0749"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8.</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the role of the teacher in task based language teaching?</w:t>
            </w:r>
          </w:p>
          <w:p w14:paraId="415E8382" w14:textId="38EA7D4C"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9.</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How do you create a post method?</w:t>
            </w:r>
          </w:p>
          <w:p w14:paraId="61E7EED6" w14:textId="16D5972A"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10.</w:t>
            </w:r>
            <w:r w:rsidR="00342464">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What is the post test in teaching?</w:t>
            </w:r>
          </w:p>
        </w:tc>
      </w:tr>
      <w:tr w:rsidR="00E94B95" w:rsidRPr="00CB2B9B" w14:paraId="4C5F357C" w14:textId="77777777" w:rsidTr="00B90F42">
        <w:tc>
          <w:tcPr>
            <w:tcW w:w="1701" w:type="dxa"/>
            <w:tcBorders>
              <w:top w:val="single" w:sz="4" w:space="0" w:color="000000" w:themeColor="text1"/>
              <w:left w:val="single" w:sz="4" w:space="0" w:color="000000" w:themeColor="text1"/>
              <w:right w:val="single" w:sz="4" w:space="0" w:color="000000" w:themeColor="text1"/>
            </w:tcBorders>
            <w:vAlign w:val="center"/>
          </w:tcPr>
          <w:p w14:paraId="0973A62C" w14:textId="77777777" w:rsidR="00E94B95" w:rsidRPr="00CB2B9B" w:rsidRDefault="00E94B95" w:rsidP="00E94B95">
            <w:pPr>
              <w:spacing w:after="0"/>
              <w:rPr>
                <w:rFonts w:asciiTheme="majorBidi" w:hAnsiTheme="majorBidi" w:cstheme="majorBidi"/>
                <w:b/>
                <w:sz w:val="24"/>
                <w:szCs w:val="24"/>
                <w:lang w:val="en-US"/>
              </w:rPr>
            </w:pPr>
          </w:p>
        </w:tc>
        <w:tc>
          <w:tcPr>
            <w:tcW w:w="2268" w:type="dxa"/>
            <w:tcBorders>
              <w:top w:val="single" w:sz="4" w:space="0" w:color="000000" w:themeColor="text1"/>
              <w:left w:val="single" w:sz="4" w:space="0" w:color="000000" w:themeColor="text1"/>
              <w:right w:val="single" w:sz="4" w:space="0" w:color="000000" w:themeColor="text1"/>
            </w:tcBorders>
          </w:tcPr>
          <w:p w14:paraId="1CF0D1EF" w14:textId="77777777" w:rsidR="00B90F42" w:rsidRPr="00CB2B9B" w:rsidRDefault="00B90F42" w:rsidP="00B90F42">
            <w:pPr>
              <w:spacing w:after="0" w:line="240" w:lineRule="auto"/>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8. Blended learning</w:t>
            </w:r>
          </w:p>
          <w:p w14:paraId="34BA9185" w14:textId="5DB27DD0" w:rsidR="00E94B95" w:rsidRPr="00CB2B9B" w:rsidRDefault="00B90F42" w:rsidP="00B90F42">
            <w:pPr>
              <w:spacing w:after="0" w:line="240" w:lineRule="auto"/>
              <w:jc w:val="both"/>
              <w:rPr>
                <w:rFonts w:asciiTheme="majorBidi" w:hAnsiTheme="majorBidi" w:cstheme="majorBidi"/>
                <w:b/>
                <w:sz w:val="24"/>
                <w:szCs w:val="24"/>
                <w:lang w:val="en-US"/>
              </w:rPr>
            </w:pPr>
            <w:r w:rsidRPr="00CB2B9B">
              <w:rPr>
                <w:rFonts w:asciiTheme="majorBidi" w:hAnsiTheme="majorBidi" w:cstheme="majorBidi"/>
                <w:sz w:val="24"/>
                <w:szCs w:val="24"/>
              </w:rPr>
              <w:t xml:space="preserve">8.1 </w:t>
            </w:r>
            <w:r w:rsidRPr="00CB2B9B">
              <w:rPr>
                <w:rFonts w:asciiTheme="majorBidi" w:hAnsiTheme="majorBidi" w:cstheme="majorBidi"/>
                <w:sz w:val="24"/>
                <w:szCs w:val="24"/>
                <w:lang w:val="en-US"/>
              </w:rPr>
              <w:t>CLIL</w:t>
            </w:r>
          </w:p>
        </w:tc>
        <w:tc>
          <w:tcPr>
            <w:tcW w:w="2268" w:type="dxa"/>
            <w:tcBorders>
              <w:top w:val="single" w:sz="4" w:space="0" w:color="000000" w:themeColor="text1"/>
              <w:left w:val="single" w:sz="4" w:space="0" w:color="000000" w:themeColor="text1"/>
              <w:right w:val="single" w:sz="4" w:space="0" w:color="000000" w:themeColor="text1"/>
            </w:tcBorders>
          </w:tcPr>
          <w:p w14:paraId="08DE4B57" w14:textId="3DD291AE" w:rsidR="00B90F42" w:rsidRPr="00CB2B9B" w:rsidRDefault="00B90F42" w:rsidP="00B90F42">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WordWall платформасындағы пікірталас/сұрақ–</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жауап </w:t>
            </w:r>
          </w:p>
          <w:p w14:paraId="52FD05BF" w14:textId="77777777" w:rsidR="00B90F42" w:rsidRPr="00CB2B9B" w:rsidRDefault="00B90F42" w:rsidP="00B90F42">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Платформа </w:t>
            </w:r>
          </w:p>
          <w:p w14:paraId="4FD2529E" w14:textId="77777777" w:rsidR="00B90F42" w:rsidRPr="00CB2B9B" w:rsidRDefault="00B90F42" w:rsidP="00B90F42">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kk-KZ"/>
              </w:rPr>
              <w:t>Bookcreator</w:t>
            </w:r>
          </w:p>
          <w:p w14:paraId="746D633F" w14:textId="52B85642" w:rsidR="00E94B95" w:rsidRPr="00CB2B9B" w:rsidRDefault="00B90F42" w:rsidP="00B90F42">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en-US"/>
              </w:rPr>
              <w:t>QR</w:t>
            </w:r>
          </w:p>
        </w:tc>
        <w:tc>
          <w:tcPr>
            <w:tcW w:w="3402" w:type="dxa"/>
            <w:tcBorders>
              <w:top w:val="single" w:sz="4" w:space="0" w:color="000000" w:themeColor="text1"/>
              <w:left w:val="single" w:sz="4" w:space="0" w:color="000000" w:themeColor="text1"/>
              <w:right w:val="single" w:sz="4" w:space="0" w:color="000000" w:themeColor="text1"/>
            </w:tcBorders>
          </w:tcPr>
          <w:p w14:paraId="1103C495" w14:textId="426DD84F"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Шет тіліндегі кәсіби пікірталастарда өз тұжырымдарын дәлелдеуді талап ететін коммуникативті жағдайларда шет тілді мәдениеттің сөйлеу этикетін сақтай отырып, әртүрлі</w:t>
            </w:r>
            <w:r w:rsidR="00342464">
              <w:rPr>
                <w:rFonts w:asciiTheme="majorBidi" w:hAnsiTheme="majorBidi" w:cstheme="majorBidi"/>
                <w:sz w:val="24"/>
                <w:szCs w:val="24"/>
                <w:lang w:val="kk-KZ"/>
              </w:rPr>
              <w:t xml:space="preserve"> тілдерге ауысумен кәсіби қарым-</w:t>
            </w:r>
            <w:r w:rsidRPr="00CB2B9B">
              <w:rPr>
                <w:rFonts w:asciiTheme="majorBidi" w:hAnsiTheme="majorBidi" w:cstheme="majorBidi"/>
                <w:sz w:val="24"/>
                <w:szCs w:val="24"/>
                <w:lang w:val="kk-KZ"/>
              </w:rPr>
              <w:t xml:space="preserve">қатынас жасау үшін шет тілімен дәлелдейді. </w:t>
            </w:r>
          </w:p>
          <w:p w14:paraId="589951C8" w14:textId="183E19EE"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sz w:val="24"/>
                <w:szCs w:val="24"/>
                <w:lang w:val="en-US"/>
              </w:rPr>
              <w:t>8.</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Warm up activity:</w:t>
            </w:r>
          </w:p>
          <w:p w14:paraId="2BACE677" w14:textId="77777777" w:rsidR="00E94B95" w:rsidRPr="00CB2B9B" w:rsidRDefault="00E94B95" w:rsidP="00E94B95">
            <w:pPr>
              <w:spacing w:after="0" w:line="240" w:lineRule="auto"/>
              <w:jc w:val="both"/>
              <w:rPr>
                <w:rFonts w:asciiTheme="majorBidi" w:hAnsiTheme="majorBidi" w:cstheme="majorBidi"/>
                <w:sz w:val="24"/>
                <w:szCs w:val="24"/>
                <w:lang w:val="kk-KZ"/>
              </w:rPr>
            </w:pPr>
          </w:p>
          <w:p w14:paraId="0B9E65A8" w14:textId="77777777" w:rsidR="00B90F42" w:rsidRPr="00CB2B9B" w:rsidRDefault="00B90F42" w:rsidP="00E94B95">
            <w:pPr>
              <w:spacing w:after="0" w:line="240" w:lineRule="auto"/>
              <w:jc w:val="both"/>
              <w:rPr>
                <w:rFonts w:asciiTheme="majorBidi" w:hAnsiTheme="majorBidi" w:cstheme="majorBidi"/>
                <w:sz w:val="24"/>
                <w:szCs w:val="24"/>
                <w:lang w:val="kk-KZ"/>
              </w:rPr>
            </w:pPr>
          </w:p>
          <w:p w14:paraId="2385501D" w14:textId="23122EE9" w:rsidR="00B90F42" w:rsidRPr="00CB2B9B" w:rsidRDefault="00B90F42" w:rsidP="00E94B95">
            <w:pPr>
              <w:spacing w:after="0" w:line="240" w:lineRule="auto"/>
              <w:jc w:val="both"/>
              <w:rPr>
                <w:rFonts w:asciiTheme="majorBidi" w:hAnsiTheme="majorBidi" w:cstheme="majorBidi"/>
                <w:sz w:val="24"/>
                <w:szCs w:val="24"/>
                <w:lang w:val="kk-KZ"/>
              </w:rPr>
            </w:pPr>
          </w:p>
        </w:tc>
      </w:tr>
      <w:tr w:rsidR="00B90F42" w:rsidRPr="00CB2B9B" w14:paraId="42F6C2AB" w14:textId="77777777" w:rsidTr="00B90F42">
        <w:tc>
          <w:tcPr>
            <w:tcW w:w="9639" w:type="dxa"/>
            <w:gridSpan w:val="4"/>
            <w:tcBorders>
              <w:bottom w:val="single" w:sz="4" w:space="0" w:color="000000" w:themeColor="text1"/>
            </w:tcBorders>
            <w:vAlign w:val="center"/>
          </w:tcPr>
          <w:p w14:paraId="5119DD31" w14:textId="77777777" w:rsidR="00B90F42" w:rsidRPr="00CB2B9B" w:rsidRDefault="00B90F42" w:rsidP="00B90F42">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063BE617" w14:textId="77777777" w:rsidR="00B90F42" w:rsidRPr="00CB2B9B" w:rsidRDefault="00B90F42" w:rsidP="00E94B95">
            <w:pPr>
              <w:spacing w:after="0" w:line="240" w:lineRule="auto"/>
              <w:jc w:val="both"/>
              <w:rPr>
                <w:rFonts w:asciiTheme="majorBidi" w:hAnsiTheme="majorBidi" w:cstheme="majorBidi"/>
                <w:noProof/>
                <w:sz w:val="24"/>
                <w:szCs w:val="24"/>
              </w:rPr>
            </w:pPr>
          </w:p>
        </w:tc>
      </w:tr>
      <w:tr w:rsidR="00B90F42" w:rsidRPr="00CB2B9B" w14:paraId="3EDDB70F" w14:textId="77777777" w:rsidTr="0013563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1C1D0" w14:textId="3B955E78" w:rsidR="00B90F42" w:rsidRPr="00CB2B9B" w:rsidRDefault="00B90F42" w:rsidP="00B90F42">
            <w:pPr>
              <w:spacing w:after="0"/>
              <w:jc w:val="center"/>
              <w:rPr>
                <w:rFonts w:asciiTheme="majorBidi" w:hAnsiTheme="majorBidi" w:cstheme="majorBidi"/>
                <w:b/>
                <w:sz w:val="24"/>
                <w:szCs w:val="24"/>
                <w:lang w:val="en-US"/>
              </w:rPr>
            </w:pPr>
            <w:r w:rsidRPr="00CB2B9B">
              <w:rPr>
                <w:rFonts w:asciiTheme="majorBidi" w:hAnsiTheme="majorBidi" w:cstheme="majorBidi"/>
                <w:noProof/>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5136A" w14:textId="6C55F7E9" w:rsidR="00B90F42" w:rsidRPr="00CB2B9B" w:rsidRDefault="00B90F42" w:rsidP="00B90F42">
            <w:pPr>
              <w:spacing w:after="0" w:line="240" w:lineRule="auto"/>
              <w:jc w:val="center"/>
              <w:rPr>
                <w:rFonts w:asciiTheme="majorBidi" w:hAnsiTheme="majorBidi" w:cstheme="majorBidi"/>
                <w:sz w:val="24"/>
                <w:szCs w:val="24"/>
              </w:rPr>
            </w:pPr>
            <w:r w:rsidRPr="00CB2B9B">
              <w:rPr>
                <w:rFonts w:asciiTheme="majorBidi" w:hAnsiTheme="majorBidi" w:cstheme="majorBidi"/>
                <w:noProof/>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6B4F4" w14:textId="39148913" w:rsidR="00B90F42" w:rsidRPr="00CB2B9B" w:rsidRDefault="00B90F42" w:rsidP="00B90F42">
            <w:pPr>
              <w:spacing w:after="0" w:line="240" w:lineRule="auto"/>
              <w:jc w:val="center"/>
              <w:rPr>
                <w:rFonts w:asciiTheme="majorBidi" w:hAnsiTheme="majorBidi" w:cstheme="majorBidi"/>
                <w:sz w:val="24"/>
                <w:szCs w:val="24"/>
                <w:lang w:val="en-US"/>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8E09D" w14:textId="63DB793D" w:rsidR="00B90F42" w:rsidRPr="00CB2B9B" w:rsidRDefault="00B90F42" w:rsidP="00B90F42">
            <w:pPr>
              <w:spacing w:after="0" w:line="240" w:lineRule="auto"/>
              <w:jc w:val="center"/>
              <w:rPr>
                <w:rFonts w:asciiTheme="majorBidi" w:hAnsiTheme="majorBidi" w:cstheme="majorBidi"/>
                <w:noProof/>
                <w:sz w:val="24"/>
                <w:szCs w:val="24"/>
              </w:rPr>
            </w:pPr>
            <w:r w:rsidRPr="00CB2B9B">
              <w:rPr>
                <w:rFonts w:asciiTheme="majorBidi" w:hAnsiTheme="majorBidi" w:cstheme="majorBidi"/>
                <w:noProof/>
                <w:sz w:val="24"/>
                <w:szCs w:val="24"/>
              </w:rPr>
              <w:t>4</w:t>
            </w:r>
          </w:p>
        </w:tc>
      </w:tr>
      <w:tr w:rsidR="00E94B95" w:rsidRPr="005C6C08" w14:paraId="69BC576A" w14:textId="77777777" w:rsidTr="00261D6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11C12D" w14:textId="77777777" w:rsidR="00E94B95" w:rsidRPr="00CB2B9B" w:rsidRDefault="00E94B95" w:rsidP="00E94B95">
            <w:pPr>
              <w:spacing w:after="0"/>
              <w:rPr>
                <w:rFonts w:asciiTheme="majorBidi" w:hAnsiTheme="majorBidi" w:cstheme="majorBidi"/>
                <w:b/>
                <w:sz w:val="24"/>
                <w:szCs w:val="24"/>
                <w:lang w:val="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6003A" w14:textId="06C70AAA" w:rsidR="00E94B95" w:rsidRPr="00CB2B9B" w:rsidRDefault="00E94B95" w:rsidP="00E94B95">
            <w:pPr>
              <w:spacing w:after="0" w:line="240" w:lineRule="auto"/>
              <w:jc w:val="both"/>
              <w:rPr>
                <w:rFonts w:asciiTheme="majorBidi" w:hAnsiTheme="majorBidi" w:cstheme="majorBidi"/>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13387" w14:textId="07093FB9" w:rsidR="00E94B95" w:rsidRPr="00CB2B9B" w:rsidRDefault="00E94B95" w:rsidP="00E94B95">
            <w:pPr>
              <w:spacing w:after="0" w:line="240" w:lineRule="auto"/>
              <w:jc w:val="both"/>
              <w:rPr>
                <w:rFonts w:asciiTheme="majorBidi" w:hAnsiTheme="majorBidi" w:cstheme="majorBidi"/>
                <w:sz w:val="24"/>
                <w:szCs w:val="24"/>
                <w:lang w:val="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26873" w14:textId="77777777" w:rsidR="00E94B95" w:rsidRPr="00CB2B9B" w:rsidRDefault="00E94B95"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noProof/>
                <w:sz w:val="24"/>
                <w:szCs w:val="24"/>
              </w:rPr>
              <w:drawing>
                <wp:inline distT="0" distB="0" distL="0" distR="0" wp14:anchorId="7863C471" wp14:editId="26740B21">
                  <wp:extent cx="1836420" cy="1323975"/>
                  <wp:effectExtent l="0" t="0" r="0" b="0"/>
                  <wp:docPr id="4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836420" cy="1323975"/>
                          </a:xfrm>
                          <a:prstGeom prst="rect">
                            <a:avLst/>
                          </a:prstGeom>
                          <a:noFill/>
                          <a:ln>
                            <a:noFill/>
                          </a:ln>
                        </pic:spPr>
                      </pic:pic>
                    </a:graphicData>
                  </a:graphic>
                </wp:inline>
              </w:drawing>
            </w:r>
          </w:p>
          <w:p w14:paraId="036E0389" w14:textId="77777777" w:rsidR="00E94B95" w:rsidRPr="00CB2B9B" w:rsidRDefault="008C670A" w:rsidP="00E94B95">
            <w:pPr>
              <w:spacing w:after="0" w:line="240" w:lineRule="auto"/>
              <w:jc w:val="both"/>
              <w:rPr>
                <w:rFonts w:asciiTheme="majorBidi" w:hAnsiTheme="majorBidi" w:cstheme="majorBidi"/>
                <w:sz w:val="24"/>
                <w:szCs w:val="24"/>
                <w:lang w:val="kk-KZ"/>
              </w:rPr>
            </w:pPr>
            <w:hyperlink r:id="rId131" w:history="1">
              <w:r w:rsidR="00E94B95" w:rsidRPr="00CB2B9B">
                <w:rPr>
                  <w:rStyle w:val="40"/>
                  <w:rFonts w:asciiTheme="majorBidi" w:hAnsiTheme="majorBidi"/>
                  <w:color w:val="auto"/>
                  <w:sz w:val="24"/>
                  <w:szCs w:val="24"/>
                  <w:lang w:val="en-US"/>
                </w:rPr>
                <w:t>https</w:t>
              </w:r>
              <w:r w:rsidR="00E94B95" w:rsidRPr="00CB2B9B">
                <w:rPr>
                  <w:rStyle w:val="40"/>
                  <w:rFonts w:asciiTheme="majorBidi" w:hAnsiTheme="majorBidi"/>
                  <w:color w:val="auto"/>
                  <w:sz w:val="24"/>
                  <w:szCs w:val="24"/>
                </w:rPr>
                <w:t>://</w:t>
              </w:r>
              <w:r w:rsidR="00E94B95" w:rsidRPr="00CB2B9B">
                <w:rPr>
                  <w:rStyle w:val="40"/>
                  <w:rFonts w:asciiTheme="majorBidi" w:hAnsiTheme="majorBidi"/>
                  <w:color w:val="auto"/>
                  <w:sz w:val="24"/>
                  <w:szCs w:val="24"/>
                  <w:lang w:val="en-US"/>
                </w:rPr>
                <w:t>wordwall</w:t>
              </w:r>
              <w:r w:rsidR="00E94B95" w:rsidRPr="00CB2B9B">
                <w:rPr>
                  <w:rStyle w:val="40"/>
                  <w:rFonts w:asciiTheme="majorBidi" w:hAnsiTheme="majorBidi"/>
                  <w:color w:val="auto"/>
                  <w:sz w:val="24"/>
                  <w:szCs w:val="24"/>
                </w:rPr>
                <w:t>.</w:t>
              </w:r>
              <w:r w:rsidR="00E94B95" w:rsidRPr="00CB2B9B">
                <w:rPr>
                  <w:rStyle w:val="40"/>
                  <w:rFonts w:asciiTheme="majorBidi" w:hAnsiTheme="majorBidi"/>
                  <w:color w:val="auto"/>
                  <w:sz w:val="24"/>
                  <w:szCs w:val="24"/>
                  <w:lang w:val="en-US"/>
                </w:rPr>
                <w:t>net</w:t>
              </w:r>
              <w:r w:rsidR="00E94B95" w:rsidRPr="00CB2B9B">
                <w:rPr>
                  <w:rStyle w:val="40"/>
                  <w:rFonts w:asciiTheme="majorBidi" w:hAnsiTheme="majorBidi"/>
                  <w:color w:val="auto"/>
                  <w:sz w:val="24"/>
                  <w:szCs w:val="24"/>
                </w:rPr>
                <w:t>/</w:t>
              </w:r>
              <w:r w:rsidR="00E94B95" w:rsidRPr="00CB2B9B">
                <w:rPr>
                  <w:rStyle w:val="40"/>
                  <w:rFonts w:asciiTheme="majorBidi" w:hAnsiTheme="majorBidi"/>
                  <w:color w:val="auto"/>
                  <w:sz w:val="24"/>
                  <w:szCs w:val="24"/>
                  <w:lang w:val="en-US"/>
                </w:rPr>
                <w:t>ru</w:t>
              </w:r>
              <w:r w:rsidR="00E94B95" w:rsidRPr="00CB2B9B">
                <w:rPr>
                  <w:rStyle w:val="40"/>
                  <w:rFonts w:asciiTheme="majorBidi" w:hAnsiTheme="majorBidi"/>
                  <w:color w:val="auto"/>
                  <w:sz w:val="24"/>
                  <w:szCs w:val="24"/>
                </w:rPr>
                <w:t>/</w:t>
              </w:r>
              <w:r w:rsidR="00E94B95" w:rsidRPr="00CB2B9B">
                <w:rPr>
                  <w:rStyle w:val="40"/>
                  <w:rFonts w:asciiTheme="majorBidi" w:hAnsiTheme="majorBidi"/>
                  <w:color w:val="auto"/>
                  <w:sz w:val="24"/>
                  <w:szCs w:val="24"/>
                  <w:lang w:val="en-US"/>
                </w:rPr>
                <w:t>resource</w:t>
              </w:r>
              <w:r w:rsidR="00E94B95" w:rsidRPr="00CB2B9B">
                <w:rPr>
                  <w:rStyle w:val="40"/>
                  <w:rFonts w:asciiTheme="majorBidi" w:hAnsiTheme="majorBidi"/>
                  <w:color w:val="auto"/>
                  <w:sz w:val="24"/>
                  <w:szCs w:val="24"/>
                </w:rPr>
                <w:t>/70107119</w:t>
              </w:r>
            </w:hyperlink>
            <w:r w:rsidR="00E94B95" w:rsidRPr="00CB2B9B">
              <w:rPr>
                <w:rFonts w:asciiTheme="majorBidi" w:hAnsiTheme="majorBidi" w:cstheme="majorBidi"/>
                <w:sz w:val="24"/>
                <w:szCs w:val="24"/>
                <w:lang w:val="kk-KZ"/>
              </w:rPr>
              <w:t xml:space="preserve"> параққа сілтеме.</w:t>
            </w:r>
          </w:p>
          <w:p w14:paraId="2E8A46B5" w14:textId="2EF215E1" w:rsidR="00E94B95" w:rsidRPr="00CB2B9B" w:rsidRDefault="00E94B95" w:rsidP="00E94B95">
            <w:pPr>
              <w:spacing w:line="240" w:lineRule="auto"/>
              <w:jc w:val="both"/>
              <w:rPr>
                <w:rFonts w:asciiTheme="majorBidi" w:hAnsiTheme="majorBidi" w:cstheme="majorBidi"/>
                <w:sz w:val="24"/>
                <w:szCs w:val="24"/>
                <w:shd w:val="clear" w:color="auto" w:fill="FFFFFF"/>
                <w:lang w:val="kk-KZ"/>
              </w:rPr>
            </w:pPr>
            <w:r w:rsidRPr="00CB2B9B">
              <w:rPr>
                <w:rFonts w:asciiTheme="majorBidi" w:hAnsiTheme="majorBidi" w:cstheme="majorBidi"/>
                <w:sz w:val="24"/>
                <w:szCs w:val="24"/>
                <w:lang w:val="kk-KZ"/>
              </w:rPr>
              <w:t>2.</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Create your </w:t>
            </w:r>
            <w:r w:rsidRPr="00CB2B9B">
              <w:rPr>
                <w:rFonts w:asciiTheme="majorBidi" w:hAnsiTheme="majorBidi" w:cstheme="majorBidi"/>
                <w:sz w:val="24"/>
                <w:szCs w:val="24"/>
                <w:shd w:val="clear" w:color="auto" w:fill="FFFFFF"/>
                <w:lang w:val="kk-KZ"/>
              </w:rPr>
              <w:t>own interactive books and then share them with other students.Өзіңіздің интерактивті кітаптарыңызды жасаңыз және аудио –</w:t>
            </w:r>
            <w:r w:rsidR="001A52A8" w:rsidRPr="00CB2B9B">
              <w:rPr>
                <w:rFonts w:asciiTheme="majorBidi" w:hAnsiTheme="majorBidi" w:cstheme="majorBidi"/>
                <w:sz w:val="24"/>
                <w:szCs w:val="24"/>
                <w:shd w:val="clear" w:color="auto" w:fill="FFFFFF"/>
                <w:lang w:val="kk-KZ"/>
              </w:rPr>
              <w:t xml:space="preserve"> </w:t>
            </w:r>
            <w:r w:rsidRPr="00CB2B9B">
              <w:rPr>
                <w:rFonts w:asciiTheme="majorBidi" w:hAnsiTheme="majorBidi" w:cstheme="majorBidi"/>
                <w:sz w:val="24"/>
                <w:szCs w:val="24"/>
                <w:shd w:val="clear" w:color="auto" w:fill="FFFFFF"/>
                <w:lang w:val="kk-KZ"/>
              </w:rPr>
              <w:t xml:space="preserve">бейне мен суреттерді пайдалана отырып, </w:t>
            </w:r>
            <w:hyperlink r:id="rId132" w:history="1">
              <w:r w:rsidRPr="00CB2B9B">
                <w:rPr>
                  <w:rStyle w:val="40"/>
                  <w:rFonts w:asciiTheme="majorBidi" w:hAnsiTheme="majorBidi"/>
                  <w:color w:val="auto"/>
                  <w:sz w:val="24"/>
                  <w:szCs w:val="24"/>
                  <w:lang w:val="kk-KZ"/>
                </w:rPr>
                <w:t>https://bookcreator.com/</w:t>
              </w:r>
            </w:hyperlink>
            <w:r w:rsidRPr="00CB2B9B">
              <w:rPr>
                <w:rFonts w:asciiTheme="majorBidi" w:hAnsiTheme="majorBidi" w:cstheme="majorBidi"/>
                <w:sz w:val="24"/>
                <w:szCs w:val="24"/>
                <w:shd w:val="clear" w:color="auto" w:fill="FFFFFF"/>
                <w:lang w:val="kk-KZ"/>
              </w:rPr>
              <w:t>/Blendedlearninglessonplan платформасында (аралас оқыту сабақ жоспары) және digital portfolios (цифрлық портфолио) басқа оқушылармен бөлісіңіз.</w:t>
            </w:r>
          </w:p>
          <w:p w14:paraId="09C7607A" w14:textId="0B10308F" w:rsidR="00E94B95" w:rsidRPr="00CB2B9B" w:rsidRDefault="00E94B95" w:rsidP="00E94B95">
            <w:pPr>
              <w:pStyle w:val="1"/>
              <w:shd w:val="clear" w:color="auto" w:fill="FFFFFF" w:themeFill="background1"/>
              <w:spacing w:before="0" w:after="200" w:afterAutospacing="0"/>
              <w:jc w:val="both"/>
              <w:rPr>
                <w:rFonts w:asciiTheme="majorBidi" w:hAnsiTheme="majorBidi" w:cstheme="majorBidi"/>
                <w:b w:val="0"/>
                <w:bCs w:val="0"/>
                <w:i/>
                <w:iCs/>
                <w:sz w:val="24"/>
                <w:szCs w:val="24"/>
                <w:lang w:val="kk-KZ"/>
              </w:rPr>
            </w:pPr>
            <w:r w:rsidRPr="00CB2B9B">
              <w:rPr>
                <w:rFonts w:asciiTheme="majorBidi" w:hAnsiTheme="majorBidi" w:cstheme="majorBidi"/>
                <w:sz w:val="24"/>
                <w:szCs w:val="24"/>
                <w:lang w:val="kk-KZ"/>
              </w:rPr>
              <w:t>8.1</w:t>
            </w:r>
            <w:r w:rsidR="00E5460F">
              <w:rPr>
                <w:rFonts w:asciiTheme="majorBidi" w:hAnsiTheme="majorBidi" w:cstheme="majorBidi"/>
                <w:sz w:val="24"/>
                <w:szCs w:val="24"/>
                <w:lang w:val="kk-KZ"/>
              </w:rPr>
              <w:t xml:space="preserve"> </w:t>
            </w:r>
            <w:r w:rsidRPr="00CB2B9B">
              <w:rPr>
                <w:rFonts w:asciiTheme="majorBidi" w:hAnsiTheme="majorBidi" w:cstheme="majorBidi"/>
                <w:b w:val="0"/>
                <w:sz w:val="24"/>
                <w:szCs w:val="24"/>
                <w:lang w:val="kk-KZ"/>
              </w:rPr>
              <w:t>CLIL:</w:t>
            </w:r>
            <w:r w:rsidR="00342464">
              <w:rPr>
                <w:rFonts w:asciiTheme="majorBidi" w:hAnsiTheme="majorBidi" w:cstheme="majorBidi"/>
                <w:b w:val="0"/>
                <w:sz w:val="24"/>
                <w:szCs w:val="24"/>
                <w:lang w:val="kk-KZ"/>
              </w:rPr>
              <w:t xml:space="preserve"> </w:t>
            </w:r>
            <w:r w:rsidRPr="00CB2B9B">
              <w:rPr>
                <w:rFonts w:asciiTheme="majorBidi" w:hAnsiTheme="majorBidi" w:cstheme="majorBidi"/>
                <w:b w:val="0"/>
                <w:sz w:val="24"/>
                <w:szCs w:val="24"/>
                <w:lang w:val="kk-KZ"/>
              </w:rPr>
              <w:t xml:space="preserve">Сұрақтардың бірін таңдап, бейнені түсіріп, YOUTUBE арнасына ағылшын тілінде тіркеңіз, QR код жасаңыз </w:t>
            </w:r>
            <w:hyperlink r:id="rId133" w:history="1">
              <w:r w:rsidRPr="00CB2B9B">
                <w:rPr>
                  <w:rStyle w:val="a6"/>
                  <w:rFonts w:asciiTheme="majorBidi" w:eastAsiaTheme="majorEastAsia" w:hAnsiTheme="majorBidi" w:cstheme="majorBidi"/>
                  <w:b w:val="0"/>
                  <w:bCs w:val="0"/>
                  <w:i/>
                  <w:iCs/>
                  <w:color w:val="auto"/>
                  <w:sz w:val="24"/>
                  <w:szCs w:val="24"/>
                  <w:lang w:val="kk-KZ" w:eastAsia="en-US"/>
                </w:rPr>
                <w:t>https://skyteach.ru/methods/kak–</w:t>
              </w:r>
              <w:r w:rsidR="001A52A8" w:rsidRPr="00CB2B9B">
                <w:rPr>
                  <w:rStyle w:val="a6"/>
                  <w:rFonts w:asciiTheme="majorBidi" w:eastAsiaTheme="majorEastAsia" w:hAnsiTheme="majorBidi" w:cstheme="majorBidi"/>
                  <w:b w:val="0"/>
                  <w:bCs w:val="0"/>
                  <w:i/>
                  <w:iCs/>
                  <w:color w:val="auto"/>
                  <w:sz w:val="24"/>
                  <w:szCs w:val="24"/>
                  <w:lang w:val="kk-KZ" w:eastAsia="en-US"/>
                </w:rPr>
                <w:t xml:space="preserve"> </w:t>
              </w:r>
              <w:r w:rsidRPr="00CB2B9B">
                <w:rPr>
                  <w:rStyle w:val="a6"/>
                  <w:rFonts w:asciiTheme="majorBidi" w:eastAsiaTheme="majorEastAsia" w:hAnsiTheme="majorBidi" w:cstheme="majorBidi"/>
                  <w:b w:val="0"/>
                  <w:bCs w:val="0"/>
                  <w:i/>
                  <w:iCs/>
                  <w:color w:val="auto"/>
                  <w:sz w:val="24"/>
                  <w:szCs w:val="24"/>
                  <w:lang w:val="kk-KZ" w:eastAsia="en-US"/>
                </w:rPr>
                <w:t>primenyat–</w:t>
              </w:r>
              <w:r w:rsidR="001A52A8" w:rsidRPr="00CB2B9B">
                <w:rPr>
                  <w:rStyle w:val="a6"/>
                  <w:rFonts w:asciiTheme="majorBidi" w:eastAsiaTheme="majorEastAsia" w:hAnsiTheme="majorBidi" w:cstheme="majorBidi"/>
                  <w:b w:val="0"/>
                  <w:bCs w:val="0"/>
                  <w:i/>
                  <w:iCs/>
                  <w:color w:val="auto"/>
                  <w:sz w:val="24"/>
                  <w:szCs w:val="24"/>
                  <w:lang w:val="kk-KZ" w:eastAsia="en-US"/>
                </w:rPr>
                <w:t xml:space="preserve"> </w:t>
              </w:r>
              <w:r w:rsidRPr="00CB2B9B">
                <w:rPr>
                  <w:rStyle w:val="a6"/>
                  <w:rFonts w:asciiTheme="majorBidi" w:eastAsiaTheme="majorEastAsia" w:hAnsiTheme="majorBidi" w:cstheme="majorBidi"/>
                  <w:b w:val="0"/>
                  <w:bCs w:val="0"/>
                  <w:i/>
                  <w:iCs/>
                  <w:color w:val="auto"/>
                  <w:sz w:val="24"/>
                  <w:szCs w:val="24"/>
                  <w:lang w:val="kk-KZ" w:eastAsia="en-US"/>
                </w:rPr>
                <w:t>elementyi–</w:t>
              </w:r>
              <w:r w:rsidR="001A52A8" w:rsidRPr="00CB2B9B">
                <w:rPr>
                  <w:rStyle w:val="a6"/>
                  <w:rFonts w:asciiTheme="majorBidi" w:eastAsiaTheme="majorEastAsia" w:hAnsiTheme="majorBidi" w:cstheme="majorBidi"/>
                  <w:b w:val="0"/>
                  <w:bCs w:val="0"/>
                  <w:i/>
                  <w:iCs/>
                  <w:color w:val="auto"/>
                  <w:sz w:val="24"/>
                  <w:szCs w:val="24"/>
                  <w:lang w:val="kk-KZ" w:eastAsia="en-US"/>
                </w:rPr>
                <w:t xml:space="preserve"> </w:t>
              </w:r>
              <w:r w:rsidRPr="00CB2B9B">
                <w:rPr>
                  <w:rStyle w:val="a6"/>
                  <w:rFonts w:asciiTheme="majorBidi" w:eastAsiaTheme="majorEastAsia" w:hAnsiTheme="majorBidi" w:cstheme="majorBidi"/>
                  <w:b w:val="0"/>
                  <w:bCs w:val="0"/>
                  <w:i/>
                  <w:iCs/>
                  <w:color w:val="auto"/>
                  <w:sz w:val="24"/>
                  <w:szCs w:val="24"/>
                  <w:lang w:val="kk-KZ" w:eastAsia="en-US"/>
                </w:rPr>
                <w:t>metodiki–</w:t>
              </w:r>
              <w:r w:rsidR="001A52A8" w:rsidRPr="00CB2B9B">
                <w:rPr>
                  <w:rStyle w:val="a6"/>
                  <w:rFonts w:asciiTheme="majorBidi" w:eastAsiaTheme="majorEastAsia" w:hAnsiTheme="majorBidi" w:cstheme="majorBidi"/>
                  <w:b w:val="0"/>
                  <w:bCs w:val="0"/>
                  <w:i/>
                  <w:iCs/>
                  <w:color w:val="auto"/>
                  <w:sz w:val="24"/>
                  <w:szCs w:val="24"/>
                  <w:lang w:val="kk-KZ" w:eastAsia="en-US"/>
                </w:rPr>
                <w:t xml:space="preserve"> </w:t>
              </w:r>
              <w:r w:rsidRPr="00CB2B9B">
                <w:rPr>
                  <w:rStyle w:val="a6"/>
                  <w:rFonts w:asciiTheme="majorBidi" w:eastAsiaTheme="majorEastAsia" w:hAnsiTheme="majorBidi" w:cstheme="majorBidi"/>
                  <w:b w:val="0"/>
                  <w:bCs w:val="0"/>
                  <w:i/>
                  <w:iCs/>
                  <w:color w:val="auto"/>
                  <w:sz w:val="24"/>
                  <w:szCs w:val="24"/>
                  <w:lang w:val="kk-KZ" w:eastAsia="en-US"/>
                </w:rPr>
                <w:t>clil–</w:t>
              </w:r>
              <w:r w:rsidR="001A52A8" w:rsidRPr="00CB2B9B">
                <w:rPr>
                  <w:rStyle w:val="a6"/>
                  <w:rFonts w:asciiTheme="majorBidi" w:eastAsiaTheme="majorEastAsia" w:hAnsiTheme="majorBidi" w:cstheme="majorBidi"/>
                  <w:b w:val="0"/>
                  <w:bCs w:val="0"/>
                  <w:i/>
                  <w:iCs/>
                  <w:color w:val="auto"/>
                  <w:sz w:val="24"/>
                  <w:szCs w:val="24"/>
                  <w:lang w:val="kk-KZ" w:eastAsia="en-US"/>
                </w:rPr>
                <w:t xml:space="preserve"> </w:t>
              </w:r>
              <w:r w:rsidRPr="00CB2B9B">
                <w:rPr>
                  <w:rStyle w:val="a6"/>
                  <w:rFonts w:asciiTheme="majorBidi" w:eastAsiaTheme="majorEastAsia" w:hAnsiTheme="majorBidi" w:cstheme="majorBidi"/>
                  <w:b w:val="0"/>
                  <w:bCs w:val="0"/>
                  <w:i/>
                  <w:iCs/>
                  <w:color w:val="auto"/>
                  <w:sz w:val="24"/>
                  <w:szCs w:val="24"/>
                  <w:lang w:val="kk-KZ" w:eastAsia="en-US"/>
                </w:rPr>
                <w:t>na–</w:t>
              </w:r>
              <w:r w:rsidR="001A52A8" w:rsidRPr="00CB2B9B">
                <w:rPr>
                  <w:rStyle w:val="a6"/>
                  <w:rFonts w:asciiTheme="majorBidi" w:eastAsiaTheme="majorEastAsia" w:hAnsiTheme="majorBidi" w:cstheme="majorBidi"/>
                  <w:b w:val="0"/>
                  <w:bCs w:val="0"/>
                  <w:i/>
                  <w:iCs/>
                  <w:color w:val="auto"/>
                  <w:sz w:val="24"/>
                  <w:szCs w:val="24"/>
                  <w:lang w:val="kk-KZ" w:eastAsia="en-US"/>
                </w:rPr>
                <w:t xml:space="preserve"> </w:t>
              </w:r>
              <w:r w:rsidRPr="00CB2B9B">
                <w:rPr>
                  <w:rStyle w:val="a6"/>
                  <w:rFonts w:asciiTheme="majorBidi" w:eastAsiaTheme="majorEastAsia" w:hAnsiTheme="majorBidi" w:cstheme="majorBidi"/>
                  <w:b w:val="0"/>
                  <w:bCs w:val="0"/>
                  <w:i/>
                  <w:iCs/>
                  <w:color w:val="auto"/>
                  <w:sz w:val="24"/>
                  <w:szCs w:val="24"/>
                  <w:lang w:val="kk-KZ" w:eastAsia="en-US"/>
                </w:rPr>
                <w:t>uroke/</w:t>
              </w:r>
            </w:hyperlink>
          </w:p>
          <w:p w14:paraId="40CCF02D" w14:textId="77777777" w:rsidR="00E94B95" w:rsidRPr="00CB2B9B" w:rsidRDefault="00E94B95" w:rsidP="00E94B95">
            <w:pPr>
              <w:pStyle w:val="1"/>
              <w:shd w:val="clear" w:color="auto" w:fill="FFFFFF" w:themeFill="background1"/>
              <w:spacing w:before="0" w:after="0" w:afterAutospacing="0"/>
              <w:jc w:val="both"/>
              <w:rPr>
                <w:rFonts w:asciiTheme="majorBidi" w:hAnsiTheme="majorBidi" w:cstheme="majorBidi"/>
                <w:b w:val="0"/>
                <w:bCs w:val="0"/>
                <w:i/>
                <w:iCs/>
                <w:sz w:val="24"/>
                <w:szCs w:val="24"/>
                <w:lang w:val="kk-KZ"/>
              </w:rPr>
            </w:pPr>
            <w:r w:rsidRPr="00CB2B9B">
              <w:rPr>
                <w:rFonts w:asciiTheme="majorBidi" w:hAnsiTheme="majorBidi" w:cstheme="majorBidi"/>
                <w:b w:val="0"/>
                <w:sz w:val="24"/>
                <w:szCs w:val="24"/>
                <w:lang w:val="kk-KZ"/>
              </w:rPr>
              <w:t>Мысал: бейнені қалай түсіру керек.</w:t>
            </w:r>
          </w:p>
          <w:p w14:paraId="1126CF9C" w14:textId="77777777" w:rsidR="00E94B95" w:rsidRPr="00CB2B9B" w:rsidRDefault="00E94B95" w:rsidP="00E94B95">
            <w:pPr>
              <w:pStyle w:val="1"/>
              <w:shd w:val="clear" w:color="auto" w:fill="FFFFFF" w:themeFill="background1"/>
              <w:spacing w:before="0" w:beforeAutospacing="0" w:after="0" w:afterAutospacing="0"/>
              <w:jc w:val="both"/>
              <w:rPr>
                <w:rFonts w:asciiTheme="majorBidi" w:hAnsiTheme="majorBidi" w:cstheme="majorBidi"/>
                <w:b w:val="0"/>
                <w:sz w:val="24"/>
                <w:szCs w:val="24"/>
                <w:lang w:val="kk-KZ"/>
              </w:rPr>
            </w:pPr>
            <w:r w:rsidRPr="00CB2B9B">
              <w:rPr>
                <w:rFonts w:asciiTheme="majorBidi" w:hAnsiTheme="majorBidi" w:cstheme="majorBidi"/>
                <w:b w:val="0"/>
                <w:sz w:val="24"/>
                <w:szCs w:val="24"/>
                <w:lang w:val="kk-KZ"/>
              </w:rPr>
              <w:t>1. Ағылшын тілі сабақтарында CLIL әдістемесін қалай қолдану керек</w:t>
            </w:r>
          </w:p>
          <w:p w14:paraId="18F73E4F" w14:textId="77777777" w:rsidR="00E94B95" w:rsidRPr="00CB2B9B" w:rsidRDefault="00E94B95" w:rsidP="00E94B95">
            <w:pPr>
              <w:pStyle w:val="1"/>
              <w:shd w:val="clear" w:color="auto" w:fill="FFFFFF" w:themeFill="background1"/>
              <w:spacing w:before="0" w:beforeAutospacing="0" w:after="0" w:afterAutospacing="0"/>
              <w:jc w:val="both"/>
              <w:rPr>
                <w:rFonts w:asciiTheme="majorBidi" w:hAnsiTheme="majorBidi" w:cstheme="majorBidi"/>
                <w:b w:val="0"/>
                <w:sz w:val="24"/>
                <w:szCs w:val="24"/>
                <w:lang w:val="kk-KZ"/>
              </w:rPr>
            </w:pPr>
            <w:r w:rsidRPr="00CB2B9B">
              <w:rPr>
                <w:rFonts w:asciiTheme="majorBidi" w:hAnsiTheme="majorBidi" w:cstheme="majorBidi"/>
                <w:b w:val="0"/>
                <w:sz w:val="24"/>
                <w:szCs w:val="24"/>
                <w:lang w:val="kk-KZ"/>
              </w:rPr>
              <w:t>2. Hard CLIL және soft CLIL айырмашылығын түсіндіру.</w:t>
            </w:r>
          </w:p>
          <w:p w14:paraId="601E1DBC" w14:textId="77777777" w:rsidR="00E94B95" w:rsidRPr="00CB2B9B" w:rsidRDefault="00E94B95" w:rsidP="00E94B95">
            <w:pPr>
              <w:pStyle w:val="1"/>
              <w:shd w:val="clear" w:color="auto" w:fill="FFFFFF" w:themeFill="background1"/>
              <w:spacing w:before="0" w:beforeAutospacing="0" w:after="0" w:afterAutospacing="0"/>
              <w:jc w:val="both"/>
              <w:rPr>
                <w:rFonts w:asciiTheme="majorBidi" w:hAnsiTheme="majorBidi" w:cstheme="majorBidi"/>
                <w:b w:val="0"/>
                <w:sz w:val="24"/>
                <w:szCs w:val="24"/>
                <w:lang w:val="kk-KZ"/>
              </w:rPr>
            </w:pPr>
            <w:r w:rsidRPr="00CB2B9B">
              <w:rPr>
                <w:rFonts w:asciiTheme="majorBidi" w:hAnsiTheme="majorBidi" w:cstheme="majorBidi"/>
                <w:b w:val="0"/>
                <w:sz w:val="24"/>
                <w:szCs w:val="24"/>
                <w:lang w:val="kk-KZ"/>
              </w:rPr>
              <w:t>3. CLIL технологиясы дегеніміз не?</w:t>
            </w:r>
          </w:p>
          <w:p w14:paraId="7E67A89C" w14:textId="77777777" w:rsidR="00E94B95" w:rsidRPr="00CB2B9B" w:rsidRDefault="00E94B95" w:rsidP="00E94B95">
            <w:pPr>
              <w:pStyle w:val="1"/>
              <w:shd w:val="clear" w:color="auto" w:fill="FFFFFF" w:themeFill="background1"/>
              <w:spacing w:before="0" w:beforeAutospacing="0" w:after="0" w:afterAutospacing="0"/>
              <w:jc w:val="both"/>
              <w:rPr>
                <w:rFonts w:asciiTheme="majorBidi" w:hAnsiTheme="majorBidi" w:cstheme="majorBidi"/>
                <w:b w:val="0"/>
                <w:sz w:val="24"/>
                <w:szCs w:val="24"/>
                <w:lang w:val="kk-KZ"/>
              </w:rPr>
            </w:pPr>
            <w:r w:rsidRPr="00CB2B9B">
              <w:rPr>
                <w:rFonts w:asciiTheme="majorBidi" w:hAnsiTheme="majorBidi" w:cstheme="majorBidi"/>
                <w:b w:val="0"/>
                <w:sz w:val="24"/>
                <w:szCs w:val="24"/>
                <w:lang w:val="kk-KZ"/>
              </w:rPr>
              <w:t xml:space="preserve">4. CLIL кім ойлап тапты. </w:t>
            </w:r>
          </w:p>
        </w:tc>
      </w:tr>
      <w:tr w:rsidR="00B90F42" w:rsidRPr="005C6C08" w14:paraId="11B19919" w14:textId="77777777" w:rsidTr="00B90F42">
        <w:tc>
          <w:tcPr>
            <w:tcW w:w="1701" w:type="dxa"/>
            <w:tcBorders>
              <w:top w:val="single" w:sz="4" w:space="0" w:color="000000" w:themeColor="text1"/>
              <w:left w:val="single" w:sz="4" w:space="0" w:color="000000" w:themeColor="text1"/>
              <w:right w:val="single" w:sz="4" w:space="0" w:color="000000" w:themeColor="text1"/>
            </w:tcBorders>
            <w:vAlign w:val="center"/>
          </w:tcPr>
          <w:p w14:paraId="32E3DBCB" w14:textId="77777777" w:rsidR="00B90F42" w:rsidRPr="00CB2B9B" w:rsidRDefault="00B90F42" w:rsidP="00E94B95">
            <w:pPr>
              <w:spacing w:after="0"/>
              <w:rPr>
                <w:rFonts w:asciiTheme="majorBidi" w:hAnsiTheme="majorBidi" w:cstheme="majorBidi"/>
                <w:b/>
                <w:sz w:val="24"/>
                <w:szCs w:val="24"/>
                <w:lang w:val="kk-KZ"/>
              </w:rPr>
            </w:pPr>
          </w:p>
        </w:tc>
        <w:tc>
          <w:tcPr>
            <w:tcW w:w="2268" w:type="dxa"/>
            <w:tcBorders>
              <w:top w:val="single" w:sz="4" w:space="0" w:color="000000" w:themeColor="text1"/>
              <w:left w:val="single" w:sz="4" w:space="0" w:color="000000" w:themeColor="text1"/>
              <w:right w:val="single" w:sz="4" w:space="0" w:color="000000" w:themeColor="text1"/>
            </w:tcBorders>
          </w:tcPr>
          <w:p w14:paraId="6A73D6FB" w14:textId="09C9B11D" w:rsidR="00B90F42" w:rsidRPr="00CB2B9B" w:rsidRDefault="00B90F42" w:rsidP="00E94B95">
            <w:pPr>
              <w:spacing w:after="0" w:line="240" w:lineRule="auto"/>
              <w:jc w:val="both"/>
              <w:rPr>
                <w:rFonts w:asciiTheme="majorBidi" w:hAnsiTheme="majorBidi" w:cstheme="majorBidi"/>
                <w:b/>
                <w:sz w:val="24"/>
                <w:szCs w:val="24"/>
              </w:rPr>
            </w:pPr>
            <w:r w:rsidRPr="00CB2B9B">
              <w:rPr>
                <w:rFonts w:asciiTheme="majorBidi" w:hAnsiTheme="majorBidi" w:cstheme="majorBidi"/>
                <w:b/>
                <w:sz w:val="24"/>
                <w:szCs w:val="24"/>
              </w:rPr>
              <w:t>9.</w:t>
            </w:r>
            <w:r w:rsidRPr="00CB2B9B">
              <w:rPr>
                <w:rFonts w:asciiTheme="majorBidi" w:hAnsiTheme="majorBidi" w:cstheme="majorBidi"/>
                <w:b/>
                <w:sz w:val="24"/>
                <w:szCs w:val="24"/>
                <w:lang w:val="en-US"/>
              </w:rPr>
              <w:t>Classroom management</w:t>
            </w:r>
          </w:p>
        </w:tc>
        <w:tc>
          <w:tcPr>
            <w:tcW w:w="2268" w:type="dxa"/>
            <w:tcBorders>
              <w:top w:val="single" w:sz="4" w:space="0" w:color="000000" w:themeColor="text1"/>
              <w:left w:val="single" w:sz="4" w:space="0" w:color="000000" w:themeColor="text1"/>
              <w:right w:val="single" w:sz="4" w:space="0" w:color="000000" w:themeColor="text1"/>
            </w:tcBorders>
          </w:tcPr>
          <w:p w14:paraId="71AF99D3" w14:textId="77777777" w:rsidR="00B90F42" w:rsidRPr="00CB2B9B" w:rsidRDefault="00B90F42" w:rsidP="00B90F42">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Жобалық жұмыс</w:t>
            </w:r>
          </w:p>
          <w:p w14:paraId="78AD3174" w14:textId="77777777" w:rsidR="00B90F42" w:rsidRPr="00CB2B9B" w:rsidRDefault="00B90F42" w:rsidP="00B90F42">
            <w:pPr>
              <w:spacing w:after="0" w:line="240" w:lineRule="auto"/>
              <w:jc w:val="both"/>
              <w:rPr>
                <w:rFonts w:asciiTheme="majorBidi" w:hAnsiTheme="majorBidi" w:cstheme="majorBidi"/>
                <w:sz w:val="24"/>
                <w:szCs w:val="24"/>
              </w:rPr>
            </w:pPr>
            <w:r w:rsidRPr="00CB2B9B">
              <w:rPr>
                <w:rFonts w:asciiTheme="majorBidi" w:hAnsiTheme="majorBidi" w:cstheme="majorBidi"/>
                <w:sz w:val="24"/>
                <w:szCs w:val="24"/>
                <w:lang w:val="en-US"/>
              </w:rPr>
              <w:t>RolePlay</w:t>
            </w:r>
          </w:p>
          <w:p w14:paraId="790B4C06" w14:textId="274F2E72" w:rsidR="00B90F42" w:rsidRPr="00CB2B9B" w:rsidRDefault="00B90F42" w:rsidP="00B90F42">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Платформа </w:t>
            </w:r>
            <w:r w:rsidRPr="00CB2B9B">
              <w:rPr>
                <w:rFonts w:asciiTheme="majorBidi" w:hAnsiTheme="majorBidi" w:cstheme="majorBidi"/>
                <w:sz w:val="24"/>
                <w:szCs w:val="24"/>
              </w:rPr>
              <w:t>Centrical</w:t>
            </w:r>
          </w:p>
        </w:tc>
        <w:tc>
          <w:tcPr>
            <w:tcW w:w="3402" w:type="dxa"/>
            <w:tcBorders>
              <w:top w:val="single" w:sz="4" w:space="0" w:color="000000" w:themeColor="text1"/>
              <w:left w:val="single" w:sz="4" w:space="0" w:color="000000" w:themeColor="text1"/>
              <w:right w:val="single" w:sz="4" w:space="0" w:color="000000" w:themeColor="text1"/>
            </w:tcBorders>
          </w:tcPr>
          <w:p w14:paraId="41707126" w14:textId="07379A57" w:rsidR="00B90F42" w:rsidRPr="00CB2B9B" w:rsidRDefault="00B90F42"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Нақты коммуникативтік жағдай контекстінде және білім алушылардың өзара іс–</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қимыл рәсімдерінде ықтимал тәуекелдерді ескере отырып,</w:t>
            </w:r>
          </w:p>
        </w:tc>
      </w:tr>
      <w:tr w:rsidR="00B90F42" w:rsidRPr="00CB2B9B" w14:paraId="0356AE40" w14:textId="77777777" w:rsidTr="00B90F42">
        <w:tc>
          <w:tcPr>
            <w:tcW w:w="9639" w:type="dxa"/>
            <w:gridSpan w:val="4"/>
            <w:tcBorders>
              <w:bottom w:val="single" w:sz="4" w:space="0" w:color="000000" w:themeColor="text1"/>
            </w:tcBorders>
            <w:vAlign w:val="center"/>
          </w:tcPr>
          <w:p w14:paraId="3614A472" w14:textId="77777777" w:rsidR="00B90F42" w:rsidRPr="00CB2B9B" w:rsidRDefault="00B90F42" w:rsidP="00B90F42">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2D2F1C1F" w14:textId="77777777" w:rsidR="00B90F42" w:rsidRPr="00CB2B9B" w:rsidRDefault="00B90F42" w:rsidP="00E94B95">
            <w:pPr>
              <w:spacing w:after="0" w:line="240" w:lineRule="auto"/>
              <w:jc w:val="both"/>
              <w:rPr>
                <w:rFonts w:asciiTheme="majorBidi" w:hAnsiTheme="majorBidi" w:cstheme="majorBidi"/>
                <w:sz w:val="24"/>
                <w:szCs w:val="24"/>
                <w:lang w:val="kk-KZ"/>
              </w:rPr>
            </w:pPr>
          </w:p>
        </w:tc>
      </w:tr>
      <w:tr w:rsidR="00B90F42" w:rsidRPr="00CB2B9B" w14:paraId="412042C2" w14:textId="77777777" w:rsidTr="0013563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CB882" w14:textId="26D49D1D" w:rsidR="00B90F42" w:rsidRPr="00CB2B9B" w:rsidRDefault="00B90F42" w:rsidP="00B90F42">
            <w:pPr>
              <w:spacing w:after="0"/>
              <w:jc w:val="center"/>
              <w:rPr>
                <w:rFonts w:asciiTheme="majorBidi" w:hAnsiTheme="majorBidi" w:cstheme="majorBidi"/>
                <w:b/>
                <w:sz w:val="24"/>
                <w:szCs w:val="24"/>
                <w:lang w:val="kk-KZ"/>
              </w:rPr>
            </w:pPr>
            <w:r w:rsidRPr="00CB2B9B">
              <w:rPr>
                <w:rFonts w:asciiTheme="majorBidi" w:hAnsiTheme="majorBidi" w:cstheme="majorBidi"/>
                <w:noProof/>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EFCF7" w14:textId="459C3634" w:rsidR="00B90F42" w:rsidRPr="00CB2B9B" w:rsidRDefault="00B90F42" w:rsidP="00B90F42">
            <w:pPr>
              <w:spacing w:after="0" w:line="240" w:lineRule="auto"/>
              <w:jc w:val="center"/>
              <w:rPr>
                <w:rFonts w:asciiTheme="majorBidi" w:hAnsiTheme="majorBidi" w:cstheme="majorBidi"/>
                <w:b/>
                <w:sz w:val="24"/>
                <w:szCs w:val="24"/>
              </w:rPr>
            </w:pPr>
            <w:r w:rsidRPr="00CB2B9B">
              <w:rPr>
                <w:rFonts w:asciiTheme="majorBidi" w:hAnsiTheme="majorBidi" w:cstheme="majorBidi"/>
                <w:noProof/>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B49E0" w14:textId="14D84C79" w:rsidR="00B90F42" w:rsidRPr="00CB2B9B" w:rsidRDefault="00B90F42" w:rsidP="00B90F42">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DEE6B" w14:textId="48FA80CB" w:rsidR="00B90F42" w:rsidRPr="00CB2B9B" w:rsidRDefault="00B90F42" w:rsidP="00B90F42">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t>4</w:t>
            </w:r>
          </w:p>
        </w:tc>
      </w:tr>
      <w:tr w:rsidR="00E578CB" w:rsidRPr="005C6C08" w14:paraId="76447210" w14:textId="77777777" w:rsidTr="0013563F">
        <w:tc>
          <w:tcPr>
            <w:tcW w:w="1701" w:type="dxa"/>
            <w:vMerge w:val="restart"/>
            <w:tcBorders>
              <w:top w:val="single" w:sz="4" w:space="0" w:color="000000" w:themeColor="text1"/>
              <w:left w:val="single" w:sz="4" w:space="0" w:color="000000" w:themeColor="text1"/>
              <w:right w:val="single" w:sz="4" w:space="0" w:color="000000" w:themeColor="text1"/>
            </w:tcBorders>
            <w:vAlign w:val="center"/>
            <w:hideMark/>
          </w:tcPr>
          <w:p w14:paraId="79726954" w14:textId="77777777" w:rsidR="00E578CB" w:rsidRPr="00CB2B9B" w:rsidRDefault="00E578CB" w:rsidP="00E94B95">
            <w:pPr>
              <w:spacing w:after="0"/>
              <w:rPr>
                <w:rFonts w:asciiTheme="majorBidi" w:hAnsiTheme="majorBidi" w:cstheme="majorBidi"/>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FA3F7" w14:textId="637B3C6B" w:rsidR="00E578CB" w:rsidRPr="00CB2B9B" w:rsidRDefault="00E578CB" w:rsidP="00E94B95">
            <w:pPr>
              <w:spacing w:after="0" w:line="240" w:lineRule="auto"/>
              <w:jc w:val="both"/>
              <w:rPr>
                <w:rFonts w:asciiTheme="majorBidi" w:hAnsiTheme="majorBidi" w:cstheme="majorBidi"/>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929B3" w14:textId="41799E02" w:rsidR="00E578CB" w:rsidRPr="00CB2B9B" w:rsidRDefault="00E578CB" w:rsidP="00E94B95">
            <w:pPr>
              <w:spacing w:after="0" w:line="240" w:lineRule="auto"/>
              <w:jc w:val="both"/>
              <w:rPr>
                <w:rFonts w:asciiTheme="majorBidi" w:hAnsiTheme="majorBidi" w:cstheme="majorBidi"/>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1885A" w14:textId="0B6DB3C3" w:rsidR="00E578CB" w:rsidRPr="00CB2B9B" w:rsidRDefault="00E578CB"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шет тіліне оқыту барысын жобалайды.</w:t>
            </w:r>
          </w:p>
          <w:p w14:paraId="2CE8B3BF" w14:textId="76B2871B" w:rsidR="00E578CB" w:rsidRPr="00CB2B9B" w:rsidRDefault="00E578CB" w:rsidP="00E94B95">
            <w:pPr>
              <w:spacing w:after="0" w:line="240" w:lineRule="auto"/>
              <w:jc w:val="both"/>
              <w:rPr>
                <w:rFonts w:asciiTheme="majorBidi" w:hAnsiTheme="majorBidi" w:cstheme="majorBidi"/>
                <w:sz w:val="24"/>
                <w:szCs w:val="24"/>
                <w:lang w:val="en-US"/>
              </w:rPr>
            </w:pPr>
            <w:r w:rsidRPr="00CB2B9B">
              <w:rPr>
                <w:rFonts w:asciiTheme="majorBidi" w:hAnsiTheme="majorBidi" w:cstheme="majorBidi"/>
                <w:b/>
                <w:sz w:val="24"/>
                <w:szCs w:val="24"/>
                <w:lang w:val="en-US"/>
              </w:rPr>
              <w:t>9.</w:t>
            </w:r>
            <w:r w:rsidR="00E5460F">
              <w:rPr>
                <w:rFonts w:asciiTheme="majorBidi" w:hAnsiTheme="majorBidi" w:cstheme="majorBidi"/>
                <w:b/>
                <w:sz w:val="24"/>
                <w:szCs w:val="24"/>
                <w:lang w:val="kk-KZ"/>
              </w:rPr>
              <w:t xml:space="preserve"> </w:t>
            </w:r>
            <w:r w:rsidRPr="00CB2B9B">
              <w:rPr>
                <w:rFonts w:asciiTheme="majorBidi" w:hAnsiTheme="majorBidi" w:cstheme="majorBidi"/>
                <w:b/>
                <w:sz w:val="24"/>
                <w:szCs w:val="24"/>
                <w:lang w:val="en-US"/>
              </w:rPr>
              <w:t>Classroom management</w:t>
            </w:r>
            <w:r w:rsidRPr="00CB2B9B">
              <w:rPr>
                <w:rFonts w:asciiTheme="majorBidi" w:hAnsiTheme="majorBidi" w:cstheme="majorBidi"/>
                <w:b/>
                <w:sz w:val="24"/>
                <w:szCs w:val="24"/>
                <w:lang w:val="kk-KZ"/>
              </w:rPr>
              <w:t xml:space="preserve"> </w:t>
            </w:r>
            <w:r w:rsidRPr="00CB2B9B">
              <w:rPr>
                <w:rFonts w:asciiTheme="majorBidi" w:hAnsiTheme="majorBidi" w:cstheme="majorBidi"/>
                <w:b/>
                <w:sz w:val="24"/>
                <w:szCs w:val="24"/>
                <w:lang w:val="en-US"/>
              </w:rPr>
              <w:t>Example</w:t>
            </w:r>
            <w:r w:rsidRPr="00CB2B9B">
              <w:rPr>
                <w:rFonts w:asciiTheme="majorBidi" w:hAnsiTheme="majorBidi" w:cstheme="majorBidi"/>
                <w:b/>
                <w:sz w:val="24"/>
                <w:szCs w:val="24"/>
                <w:lang w:val="kk-KZ"/>
              </w:rPr>
              <w:t xml:space="preserve"> </w:t>
            </w:r>
            <w:hyperlink r:id="rId134" w:history="1">
              <w:r w:rsidRPr="00CB2B9B">
                <w:rPr>
                  <w:rStyle w:val="40"/>
                  <w:rFonts w:asciiTheme="majorBidi" w:hAnsiTheme="majorBidi"/>
                  <w:color w:val="auto"/>
                  <w:sz w:val="24"/>
                  <w:szCs w:val="24"/>
                  <w:lang w:val="en-US"/>
                </w:rPr>
                <w:t>https://www.youtube.com/watch?v=CiIcptKYNh4</w:t>
              </w:r>
            </w:hyperlink>
            <w:r w:rsidR="001A52A8" w:rsidRPr="00CB2B9B">
              <w:rPr>
                <w:rFonts w:asciiTheme="majorBidi" w:hAnsiTheme="majorBidi" w:cstheme="majorBidi"/>
                <w:lang w:val="kk-KZ"/>
              </w:rPr>
              <w:t xml:space="preserve"> </w:t>
            </w:r>
            <w:r w:rsidRPr="00CB2B9B">
              <w:rPr>
                <w:rFonts w:asciiTheme="majorBidi" w:hAnsiTheme="majorBidi" w:cstheme="majorBidi"/>
                <w:sz w:val="24"/>
                <w:szCs w:val="24"/>
                <w:lang w:val="en-US"/>
              </w:rPr>
              <w:t>Watch the video and make your own lesson plan on classroom management fragment of lesson. (</w:t>
            </w:r>
            <w:r w:rsidRPr="00CB2B9B">
              <w:rPr>
                <w:rFonts w:asciiTheme="majorBidi" w:hAnsiTheme="majorBidi" w:cstheme="majorBidi"/>
                <w:sz w:val="24"/>
                <w:szCs w:val="24"/>
              </w:rPr>
              <w:t>бейнені</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қарап</w:t>
            </w:r>
            <w:r w:rsidRPr="00CB2B9B">
              <w:rPr>
                <w:rFonts w:asciiTheme="majorBidi" w:hAnsiTheme="majorBidi" w:cstheme="majorBidi"/>
                <w:sz w:val="24"/>
                <w:szCs w:val="24"/>
                <w:lang w:val="en-US"/>
              </w:rPr>
              <w:t xml:space="preserve">, </w:t>
            </w:r>
            <w:r w:rsidRPr="00CB2B9B">
              <w:rPr>
                <w:rFonts w:asciiTheme="majorBidi" w:hAnsiTheme="majorBidi" w:cstheme="majorBidi"/>
                <w:sz w:val="24"/>
                <w:szCs w:val="24"/>
                <w:lang w:val="kk-KZ"/>
              </w:rPr>
              <w:t>«</w:t>
            </w:r>
            <w:r w:rsidRPr="00CB2B9B">
              <w:rPr>
                <w:rFonts w:asciiTheme="majorBidi" w:hAnsiTheme="majorBidi" w:cstheme="majorBidi"/>
                <w:sz w:val="24"/>
                <w:szCs w:val="24"/>
              </w:rPr>
              <w:t>Сыныпты</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басқару</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сабақ</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жоспарын</w:t>
            </w:r>
            <w:r w:rsidRPr="00CB2B9B">
              <w:rPr>
                <w:rFonts w:asciiTheme="majorBidi" w:hAnsiTheme="majorBidi" w:cstheme="majorBidi"/>
                <w:sz w:val="24"/>
                <w:szCs w:val="24"/>
                <w:lang w:val="en-US"/>
              </w:rPr>
              <w:t>/</w:t>
            </w:r>
            <w:r w:rsidRPr="00CB2B9B">
              <w:rPr>
                <w:rFonts w:asciiTheme="majorBidi" w:hAnsiTheme="majorBidi" w:cstheme="majorBidi"/>
                <w:sz w:val="24"/>
                <w:szCs w:val="24"/>
              </w:rPr>
              <w:t>саба</w:t>
            </w:r>
            <w:r w:rsidRPr="00CB2B9B">
              <w:rPr>
                <w:rFonts w:asciiTheme="majorBidi" w:hAnsiTheme="majorBidi" w:cstheme="majorBidi"/>
                <w:sz w:val="24"/>
                <w:szCs w:val="24"/>
                <w:lang w:val="kk-KZ"/>
              </w:rPr>
              <w:t xml:space="preserve">қ </w:t>
            </w:r>
            <w:r w:rsidRPr="00CB2B9B">
              <w:rPr>
                <w:rFonts w:asciiTheme="majorBidi" w:hAnsiTheme="majorBidi" w:cstheme="majorBidi"/>
                <w:sz w:val="24"/>
                <w:szCs w:val="24"/>
              </w:rPr>
              <w:t>үзіндісін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жасаңыз</w:t>
            </w:r>
            <w:r w:rsidRPr="00CB2B9B">
              <w:rPr>
                <w:rFonts w:asciiTheme="majorBidi" w:hAnsiTheme="majorBidi" w:cstheme="majorBidi"/>
                <w:sz w:val="24"/>
                <w:szCs w:val="24"/>
                <w:lang w:val="kk-KZ"/>
              </w:rPr>
              <w:t>.</w:t>
            </w:r>
            <w:r w:rsidRPr="00CB2B9B">
              <w:rPr>
                <w:rFonts w:asciiTheme="majorBidi" w:hAnsiTheme="majorBidi" w:cstheme="majorBidi"/>
                <w:sz w:val="24"/>
                <w:szCs w:val="24"/>
                <w:lang w:val="en-US"/>
              </w:rPr>
              <w:t>What</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kind</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of</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teacher</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are</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en-US"/>
              </w:rPr>
              <w:t>you?</w:t>
            </w:r>
          </w:p>
        </w:tc>
      </w:tr>
      <w:tr w:rsidR="00E578CB" w:rsidRPr="00880AF3" w14:paraId="64C95D55" w14:textId="77777777" w:rsidTr="0013563F">
        <w:tc>
          <w:tcPr>
            <w:tcW w:w="1701" w:type="dxa"/>
            <w:vMerge/>
            <w:tcBorders>
              <w:left w:val="single" w:sz="4" w:space="0" w:color="000000" w:themeColor="text1"/>
              <w:right w:val="single" w:sz="4" w:space="0" w:color="000000" w:themeColor="text1"/>
            </w:tcBorders>
            <w:vAlign w:val="center"/>
          </w:tcPr>
          <w:p w14:paraId="1ADA1097" w14:textId="77777777" w:rsidR="00E578CB" w:rsidRPr="00CB2B9B" w:rsidRDefault="00E578CB" w:rsidP="00E94B95">
            <w:pPr>
              <w:spacing w:after="0"/>
              <w:rPr>
                <w:rFonts w:asciiTheme="majorBidi" w:hAnsiTheme="majorBidi" w:cstheme="majorBidi"/>
                <w:b/>
                <w:sz w:val="24"/>
                <w:szCs w:val="24"/>
                <w:lang w:val="en-US"/>
              </w:rPr>
            </w:pPr>
          </w:p>
        </w:tc>
        <w:tc>
          <w:tcPr>
            <w:tcW w:w="2268" w:type="dxa"/>
            <w:tcBorders>
              <w:top w:val="single" w:sz="4" w:space="0" w:color="000000" w:themeColor="text1"/>
              <w:left w:val="single" w:sz="4" w:space="0" w:color="000000" w:themeColor="text1"/>
              <w:right w:val="single" w:sz="4" w:space="0" w:color="000000" w:themeColor="text1"/>
            </w:tcBorders>
          </w:tcPr>
          <w:p w14:paraId="0FA69ED8" w14:textId="77777777" w:rsidR="00E578CB" w:rsidRPr="00CB2B9B" w:rsidRDefault="00E578CB" w:rsidP="00F935F6">
            <w:pPr>
              <w:spacing w:after="0" w:line="240" w:lineRule="auto"/>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10.European portfolio for student teachers of languages</w:t>
            </w:r>
          </w:p>
          <w:p w14:paraId="3ABB2BC0" w14:textId="06288ECD" w:rsidR="00E578CB" w:rsidRPr="00CB2B9B" w:rsidRDefault="00E578CB" w:rsidP="00F935F6">
            <w:pPr>
              <w:spacing w:after="0" w:line="240" w:lineRule="auto"/>
              <w:jc w:val="both"/>
              <w:rPr>
                <w:rFonts w:asciiTheme="majorBidi" w:hAnsiTheme="majorBidi" w:cstheme="majorBidi"/>
                <w:b/>
                <w:sz w:val="24"/>
                <w:szCs w:val="24"/>
                <w:lang w:val="en-US"/>
              </w:rPr>
            </w:pPr>
            <w:r w:rsidRPr="00CB2B9B">
              <w:rPr>
                <w:rFonts w:asciiTheme="majorBidi" w:hAnsiTheme="majorBidi" w:cstheme="majorBidi"/>
                <w:sz w:val="24"/>
                <w:szCs w:val="24"/>
                <w:lang w:val="en-US"/>
              </w:rPr>
              <w:t>10.1 European profile for language teachers education</w:t>
            </w:r>
          </w:p>
        </w:tc>
        <w:tc>
          <w:tcPr>
            <w:tcW w:w="2268" w:type="dxa"/>
            <w:tcBorders>
              <w:top w:val="single" w:sz="4" w:space="0" w:color="000000" w:themeColor="text1"/>
              <w:left w:val="single" w:sz="4" w:space="0" w:color="000000" w:themeColor="text1"/>
              <w:right w:val="single" w:sz="4" w:space="0" w:color="000000" w:themeColor="text1"/>
            </w:tcBorders>
          </w:tcPr>
          <w:p w14:paraId="32EC1296" w14:textId="77777777"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Жобалық жұмыс</w:t>
            </w:r>
          </w:p>
          <w:p w14:paraId="2591DEC8" w14:textId="77777777"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QR</w:t>
            </w:r>
          </w:p>
          <w:p w14:paraId="681C73C6" w14:textId="77777777"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WardWall</w:t>
            </w:r>
          </w:p>
          <w:p w14:paraId="398A35C0" w14:textId="269259F5"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Шағын топтардағы жұмыс</w:t>
            </w:r>
          </w:p>
        </w:tc>
        <w:tc>
          <w:tcPr>
            <w:tcW w:w="3402" w:type="dxa"/>
            <w:tcBorders>
              <w:top w:val="single" w:sz="4" w:space="0" w:color="000000" w:themeColor="text1"/>
              <w:left w:val="single" w:sz="4" w:space="0" w:color="000000" w:themeColor="text1"/>
              <w:right w:val="single" w:sz="4" w:space="0" w:color="000000" w:themeColor="text1"/>
            </w:tcBorders>
          </w:tcPr>
          <w:p w14:paraId="02EDB70A" w14:textId="77777777"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Шет тіліне оқыту технологиясы мен теориялық негіздеріне сүйене отырып, жалпы білім беретін мектептің орта және бейінді буындары үшін шет тіліне оқыту әдістемесін меңгерген.</w:t>
            </w:r>
          </w:p>
          <w:p w14:paraId="2DC6F14E" w14:textId="1AA02029" w:rsidR="00E578CB" w:rsidRPr="00CB2B9B" w:rsidRDefault="00E578CB" w:rsidP="00E5460F">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10.</w:t>
            </w:r>
            <w:r w:rsidR="00342464">
              <w:rPr>
                <w:rFonts w:asciiTheme="majorBidi" w:hAnsiTheme="majorBidi" w:cstheme="majorBidi"/>
                <w:sz w:val="24"/>
                <w:szCs w:val="24"/>
                <w:lang w:val="kk-KZ"/>
              </w:rPr>
              <w:t> </w:t>
            </w:r>
            <w:r w:rsidRPr="00CB2B9B">
              <w:rPr>
                <w:rFonts w:asciiTheme="majorBidi" w:hAnsiTheme="majorBidi" w:cstheme="majorBidi"/>
                <w:sz w:val="24"/>
                <w:szCs w:val="24"/>
                <w:lang w:val="kk-KZ"/>
              </w:rPr>
              <w:t>Google</w:t>
            </w:r>
            <w:hyperlink r:id="rId135" w:history="1">
              <w:r w:rsidRPr="00CB2B9B">
                <w:rPr>
                  <w:rStyle w:val="a6"/>
                  <w:rFonts w:asciiTheme="majorBidi" w:eastAsiaTheme="majorEastAsia" w:hAnsiTheme="majorBidi" w:cstheme="majorBidi"/>
                  <w:color w:val="auto"/>
                  <w:sz w:val="24"/>
                  <w:szCs w:val="24"/>
                  <w:lang w:val="kk-KZ" w:eastAsia="en-US"/>
                </w:rPr>
                <w:t>https://sites.google.com</w:t>
              </w:r>
            </w:hyperlink>
            <w:r w:rsidRPr="00CB2B9B">
              <w:rPr>
                <w:rFonts w:asciiTheme="majorBidi" w:hAnsiTheme="majorBidi" w:cstheme="majorBidi"/>
                <w:sz w:val="24"/>
                <w:szCs w:val="24"/>
                <w:lang w:val="kk-KZ"/>
              </w:rPr>
              <w:t xml:space="preserve">платформасында өздерінің студенттік тіл портфолиосын жасаңыз. </w:t>
            </w:r>
          </w:p>
          <w:p w14:paraId="442414ED" w14:textId="77777777"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Бұл бейнеде цифрлық портфолионы қалай жасау керектігін білуге болады. </w:t>
            </w:r>
          </w:p>
          <w:p w14:paraId="41C23EED" w14:textId="1EFCE8CD" w:rsidR="00E578CB" w:rsidRPr="00CB2B9B" w:rsidRDefault="008C670A" w:rsidP="00F935F6">
            <w:pPr>
              <w:spacing w:after="0" w:line="240" w:lineRule="auto"/>
              <w:jc w:val="both"/>
              <w:rPr>
                <w:rFonts w:asciiTheme="majorBidi" w:hAnsiTheme="majorBidi" w:cstheme="majorBidi"/>
                <w:sz w:val="24"/>
                <w:szCs w:val="24"/>
                <w:lang w:val="kk-KZ"/>
              </w:rPr>
            </w:pPr>
            <w:hyperlink r:id="rId136" w:history="1">
              <w:r w:rsidR="00E578CB" w:rsidRPr="00CB2B9B">
                <w:rPr>
                  <w:rStyle w:val="40"/>
                  <w:rFonts w:asciiTheme="majorBidi" w:hAnsiTheme="majorBidi"/>
                  <w:color w:val="auto"/>
                  <w:sz w:val="24"/>
                  <w:szCs w:val="24"/>
                  <w:lang w:val="kk-KZ"/>
                </w:rPr>
                <w:t>https://applieddigitalskills.withgoogle.com/c/middle–</w:t>
              </w:r>
              <w:r w:rsidR="001A52A8" w:rsidRPr="00CB2B9B">
                <w:rPr>
                  <w:rStyle w:val="40"/>
                  <w:rFonts w:asciiTheme="majorBidi" w:hAnsiTheme="majorBidi"/>
                  <w:color w:val="auto"/>
                  <w:sz w:val="24"/>
                  <w:szCs w:val="24"/>
                  <w:lang w:val="kk-KZ"/>
                </w:rPr>
                <w:t xml:space="preserve"> </w:t>
              </w:r>
              <w:r w:rsidR="00E578CB" w:rsidRPr="00CB2B9B">
                <w:rPr>
                  <w:rStyle w:val="40"/>
                  <w:rFonts w:asciiTheme="majorBidi" w:hAnsiTheme="majorBidi"/>
                  <w:color w:val="auto"/>
                  <w:sz w:val="24"/>
                  <w:szCs w:val="24"/>
                  <w:lang w:val="kk-KZ"/>
                </w:rPr>
                <w:t>and–</w:t>
              </w:r>
              <w:r w:rsidR="001A52A8" w:rsidRPr="00CB2B9B">
                <w:rPr>
                  <w:rStyle w:val="40"/>
                  <w:rFonts w:asciiTheme="majorBidi" w:hAnsiTheme="majorBidi"/>
                  <w:color w:val="auto"/>
                  <w:sz w:val="24"/>
                  <w:szCs w:val="24"/>
                  <w:lang w:val="kk-KZ"/>
                </w:rPr>
                <w:t xml:space="preserve"> </w:t>
              </w:r>
              <w:r w:rsidR="00E578CB" w:rsidRPr="00CB2B9B">
                <w:rPr>
                  <w:rStyle w:val="40"/>
                  <w:rFonts w:asciiTheme="majorBidi" w:hAnsiTheme="majorBidi"/>
                  <w:color w:val="auto"/>
                  <w:sz w:val="24"/>
                  <w:szCs w:val="24"/>
                  <w:lang w:val="kk-KZ"/>
                </w:rPr>
                <w:t>high–</w:t>
              </w:r>
              <w:r w:rsidR="001A52A8" w:rsidRPr="00CB2B9B">
                <w:rPr>
                  <w:rStyle w:val="40"/>
                  <w:rFonts w:asciiTheme="majorBidi" w:hAnsiTheme="majorBidi"/>
                  <w:color w:val="auto"/>
                  <w:sz w:val="24"/>
                  <w:szCs w:val="24"/>
                  <w:lang w:val="kk-KZ"/>
                </w:rPr>
                <w:t xml:space="preserve"> </w:t>
              </w:r>
              <w:r w:rsidR="00E578CB" w:rsidRPr="00CB2B9B">
                <w:rPr>
                  <w:rStyle w:val="40"/>
                  <w:rFonts w:asciiTheme="majorBidi" w:hAnsiTheme="majorBidi"/>
                  <w:color w:val="auto"/>
                  <w:sz w:val="24"/>
                  <w:szCs w:val="24"/>
                  <w:lang w:val="kk-KZ"/>
                </w:rPr>
                <w:t>school/en/build–</w:t>
              </w:r>
              <w:r w:rsidR="001A52A8" w:rsidRPr="00CB2B9B">
                <w:rPr>
                  <w:rStyle w:val="40"/>
                  <w:rFonts w:asciiTheme="majorBidi" w:hAnsiTheme="majorBidi"/>
                  <w:color w:val="auto"/>
                  <w:sz w:val="24"/>
                  <w:szCs w:val="24"/>
                  <w:lang w:val="kk-KZ"/>
                </w:rPr>
                <w:t xml:space="preserve"> </w:t>
              </w:r>
              <w:r w:rsidR="00E578CB" w:rsidRPr="00CB2B9B">
                <w:rPr>
                  <w:rStyle w:val="40"/>
                  <w:rFonts w:asciiTheme="majorBidi" w:hAnsiTheme="majorBidi"/>
                  <w:color w:val="auto"/>
                  <w:sz w:val="24"/>
                  <w:szCs w:val="24"/>
                  <w:lang w:val="kk-KZ"/>
                </w:rPr>
                <w:t>a–</w:t>
              </w:r>
              <w:r w:rsidR="001A52A8" w:rsidRPr="00CB2B9B">
                <w:rPr>
                  <w:rStyle w:val="40"/>
                  <w:rFonts w:asciiTheme="majorBidi" w:hAnsiTheme="majorBidi"/>
                  <w:color w:val="auto"/>
                  <w:sz w:val="24"/>
                  <w:szCs w:val="24"/>
                  <w:lang w:val="kk-KZ"/>
                </w:rPr>
                <w:t xml:space="preserve"> </w:t>
              </w:r>
              <w:r w:rsidR="00E578CB" w:rsidRPr="00CB2B9B">
                <w:rPr>
                  <w:rStyle w:val="40"/>
                  <w:rFonts w:asciiTheme="majorBidi" w:hAnsiTheme="majorBidi"/>
                  <w:color w:val="auto"/>
                  <w:sz w:val="24"/>
                  <w:szCs w:val="24"/>
                  <w:lang w:val="kk-KZ"/>
                </w:rPr>
                <w:t>portfolio–</w:t>
              </w:r>
              <w:r w:rsidR="001A52A8" w:rsidRPr="00CB2B9B">
                <w:rPr>
                  <w:rStyle w:val="40"/>
                  <w:rFonts w:asciiTheme="majorBidi" w:hAnsiTheme="majorBidi"/>
                  <w:color w:val="auto"/>
                  <w:sz w:val="24"/>
                  <w:szCs w:val="24"/>
                  <w:lang w:val="kk-KZ"/>
                </w:rPr>
                <w:t xml:space="preserve"> </w:t>
              </w:r>
              <w:r w:rsidR="00E578CB" w:rsidRPr="00CB2B9B">
                <w:rPr>
                  <w:rStyle w:val="40"/>
                  <w:rFonts w:asciiTheme="majorBidi" w:hAnsiTheme="majorBidi"/>
                  <w:color w:val="auto"/>
                  <w:sz w:val="24"/>
                  <w:szCs w:val="24"/>
                  <w:lang w:val="kk-KZ"/>
                </w:rPr>
                <w:t>with–</w:t>
              </w:r>
              <w:r w:rsidR="001A52A8" w:rsidRPr="00CB2B9B">
                <w:rPr>
                  <w:rStyle w:val="40"/>
                  <w:rFonts w:asciiTheme="majorBidi" w:hAnsiTheme="majorBidi"/>
                  <w:color w:val="auto"/>
                  <w:sz w:val="24"/>
                  <w:szCs w:val="24"/>
                  <w:lang w:val="kk-KZ"/>
                </w:rPr>
                <w:t xml:space="preserve"> </w:t>
              </w:r>
              <w:r w:rsidR="00E578CB" w:rsidRPr="00CB2B9B">
                <w:rPr>
                  <w:rStyle w:val="40"/>
                  <w:rFonts w:asciiTheme="majorBidi" w:hAnsiTheme="majorBidi"/>
                  <w:color w:val="auto"/>
                  <w:sz w:val="24"/>
                  <w:szCs w:val="24"/>
                  <w:lang w:val="kk-KZ"/>
                </w:rPr>
                <w:t>google–</w:t>
              </w:r>
              <w:r w:rsidR="001A52A8" w:rsidRPr="00CB2B9B">
                <w:rPr>
                  <w:rStyle w:val="40"/>
                  <w:rFonts w:asciiTheme="majorBidi" w:hAnsiTheme="majorBidi"/>
                  <w:color w:val="auto"/>
                  <w:sz w:val="24"/>
                  <w:szCs w:val="24"/>
                  <w:lang w:val="kk-KZ"/>
                </w:rPr>
                <w:t xml:space="preserve"> </w:t>
              </w:r>
              <w:r w:rsidR="00E578CB" w:rsidRPr="00CB2B9B">
                <w:rPr>
                  <w:rStyle w:val="40"/>
                  <w:rFonts w:asciiTheme="majorBidi" w:hAnsiTheme="majorBidi"/>
                  <w:color w:val="auto"/>
                  <w:sz w:val="24"/>
                  <w:szCs w:val="24"/>
                  <w:lang w:val="kk-KZ"/>
                </w:rPr>
                <w:t>sites/overview.html</w:t>
              </w:r>
            </w:hyperlink>
          </w:p>
          <w:p w14:paraId="66868267" w14:textId="77777777"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noProof/>
                <w:sz w:val="24"/>
                <w:szCs w:val="24"/>
              </w:rPr>
              <w:drawing>
                <wp:inline distT="0" distB="0" distL="0" distR="0" wp14:anchorId="79C3E090" wp14:editId="6A8AFC28">
                  <wp:extent cx="1221740" cy="1060450"/>
                  <wp:effectExtent l="0" t="0" r="0" b="0"/>
                  <wp:docPr id="4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21740" cy="1060450"/>
                          </a:xfrm>
                          <a:prstGeom prst="rect">
                            <a:avLst/>
                          </a:prstGeom>
                          <a:noFill/>
                          <a:ln>
                            <a:noFill/>
                          </a:ln>
                        </pic:spPr>
                      </pic:pic>
                    </a:graphicData>
                  </a:graphic>
                </wp:inline>
              </w:drawing>
            </w:r>
            <w:r w:rsidRPr="00CB2B9B">
              <w:rPr>
                <w:rFonts w:asciiTheme="majorBidi" w:hAnsiTheme="majorBidi" w:cstheme="majorBidi"/>
                <w:sz w:val="24"/>
                <w:szCs w:val="24"/>
                <w:lang w:val="kk-KZ"/>
              </w:rPr>
              <w:t xml:space="preserve"> </w:t>
            </w:r>
          </w:p>
          <w:p w14:paraId="0BFE7753" w14:textId="77777777" w:rsidR="00342464" w:rsidRDefault="00342464" w:rsidP="00F935F6">
            <w:pPr>
              <w:spacing w:after="0" w:line="240" w:lineRule="auto"/>
              <w:jc w:val="both"/>
              <w:rPr>
                <w:rFonts w:asciiTheme="majorBidi" w:hAnsiTheme="majorBidi" w:cstheme="majorBidi"/>
                <w:sz w:val="24"/>
                <w:szCs w:val="24"/>
                <w:lang w:val="kk-KZ"/>
              </w:rPr>
            </w:pPr>
          </w:p>
          <w:p w14:paraId="7E048600" w14:textId="4D7A43C4"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QR код. Портфолионы қадамдап жасау мысалдары</w:t>
            </w:r>
          </w:p>
          <w:p w14:paraId="063CC7CB" w14:textId="13CC73C0" w:rsidR="00E578CB" w:rsidRPr="00CB2B9B" w:rsidRDefault="00E578CB" w:rsidP="00F935F6">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10.1 Мақаланы оқып,</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мәтіннен түсінгеніңіз туралы тәжірибеңізбен бөлісіңіз және жұпта талқылаңыз, біздің біліммен салыстырыңыз, біздің білімімізге қандай өзгертулере нгізер едіңіз.</w:t>
            </w:r>
          </w:p>
        </w:tc>
      </w:tr>
      <w:tr w:rsidR="00F935F6" w:rsidRPr="00CB2B9B" w14:paraId="759EDB35" w14:textId="77777777" w:rsidTr="00BE0963">
        <w:tc>
          <w:tcPr>
            <w:tcW w:w="9639" w:type="dxa"/>
            <w:gridSpan w:val="4"/>
            <w:tcBorders>
              <w:bottom w:val="single" w:sz="4" w:space="0" w:color="000000" w:themeColor="text1"/>
            </w:tcBorders>
            <w:vAlign w:val="center"/>
          </w:tcPr>
          <w:p w14:paraId="2EF07BEE" w14:textId="77777777" w:rsidR="00BE0963" w:rsidRPr="00CB2B9B" w:rsidRDefault="00BE0963" w:rsidP="00BE0963">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68C8ACEC" w14:textId="77777777" w:rsidR="00F935F6" w:rsidRPr="00CB2B9B" w:rsidRDefault="00F935F6" w:rsidP="00E94B95">
            <w:pPr>
              <w:spacing w:after="0" w:line="240" w:lineRule="auto"/>
              <w:jc w:val="both"/>
              <w:rPr>
                <w:rFonts w:asciiTheme="majorBidi" w:hAnsiTheme="majorBidi" w:cstheme="majorBidi"/>
                <w:lang w:val="en-US"/>
              </w:rPr>
            </w:pPr>
          </w:p>
        </w:tc>
      </w:tr>
      <w:tr w:rsidR="00BE0963" w:rsidRPr="00CB2B9B" w14:paraId="3403113B" w14:textId="77777777" w:rsidTr="0013563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BC995" w14:textId="1D811125" w:rsidR="00BE0963" w:rsidRPr="00CB2B9B" w:rsidRDefault="00BE0963" w:rsidP="00BE0963">
            <w:pPr>
              <w:spacing w:after="0"/>
              <w:jc w:val="center"/>
              <w:rPr>
                <w:rFonts w:asciiTheme="majorBidi" w:hAnsiTheme="majorBidi" w:cstheme="majorBidi"/>
                <w:b/>
                <w:sz w:val="24"/>
                <w:szCs w:val="24"/>
                <w:lang w:val="en-US"/>
              </w:rPr>
            </w:pPr>
            <w:r w:rsidRPr="00CB2B9B">
              <w:rPr>
                <w:rFonts w:asciiTheme="majorBidi" w:hAnsiTheme="majorBidi" w:cstheme="majorBidi"/>
                <w:noProof/>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1530A" w14:textId="7B7B7A4D" w:rsidR="00BE0963" w:rsidRPr="00CB2B9B" w:rsidRDefault="00BE0963" w:rsidP="00BE0963">
            <w:pPr>
              <w:spacing w:after="0" w:line="240" w:lineRule="auto"/>
              <w:jc w:val="center"/>
              <w:rPr>
                <w:rFonts w:asciiTheme="majorBidi" w:hAnsiTheme="majorBidi" w:cstheme="majorBidi"/>
                <w:sz w:val="24"/>
                <w:szCs w:val="24"/>
                <w:lang w:val="en-US"/>
              </w:rPr>
            </w:pPr>
            <w:r w:rsidRPr="00CB2B9B">
              <w:rPr>
                <w:rFonts w:asciiTheme="majorBidi" w:hAnsiTheme="majorBidi" w:cstheme="majorBidi"/>
                <w:noProof/>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B6E6A" w14:textId="4B0FCF36" w:rsidR="00BE0963" w:rsidRPr="00CB2B9B" w:rsidRDefault="00BE0963" w:rsidP="00BE0963">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7B2CB" w14:textId="388D328B" w:rsidR="00BE0963" w:rsidRPr="00CB2B9B" w:rsidRDefault="00BE0963" w:rsidP="00BE0963">
            <w:pPr>
              <w:spacing w:after="0" w:line="240" w:lineRule="auto"/>
              <w:jc w:val="center"/>
              <w:rPr>
                <w:rFonts w:asciiTheme="majorBidi" w:hAnsiTheme="majorBidi" w:cstheme="majorBidi"/>
                <w:lang w:val="en-US"/>
              </w:rPr>
            </w:pPr>
            <w:r w:rsidRPr="00CB2B9B">
              <w:rPr>
                <w:rFonts w:asciiTheme="majorBidi" w:hAnsiTheme="majorBidi" w:cstheme="majorBidi"/>
                <w:noProof/>
                <w:sz w:val="24"/>
                <w:szCs w:val="24"/>
              </w:rPr>
              <w:t>4</w:t>
            </w:r>
          </w:p>
        </w:tc>
      </w:tr>
      <w:tr w:rsidR="00E94B95" w:rsidRPr="00CB2B9B" w14:paraId="3FDD6906" w14:textId="77777777" w:rsidTr="00261D6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D8BB2F" w14:textId="77777777" w:rsidR="00E94B95" w:rsidRPr="00CB2B9B" w:rsidRDefault="00E94B95" w:rsidP="00E94B95">
            <w:pPr>
              <w:spacing w:after="0"/>
              <w:rPr>
                <w:rFonts w:asciiTheme="majorBidi" w:hAnsiTheme="majorBidi" w:cstheme="majorBidi"/>
                <w:b/>
                <w:sz w:val="24"/>
                <w:szCs w:val="24"/>
                <w:lang w:val="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AB648" w14:textId="590E2B79"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en-US"/>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4309A" w14:textId="25546D26" w:rsidR="00E94B95" w:rsidRPr="00CB2B9B" w:rsidRDefault="00E94B95" w:rsidP="00E94B95">
            <w:pPr>
              <w:spacing w:after="0" w:line="240" w:lineRule="auto"/>
              <w:jc w:val="both"/>
              <w:rPr>
                <w:rFonts w:asciiTheme="majorBidi" w:hAnsiTheme="majorBidi" w:cstheme="majorBidi"/>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CCAF1" w14:textId="24170BD4" w:rsidR="00E94B95" w:rsidRPr="00CB2B9B" w:rsidRDefault="00E94B95" w:rsidP="00E94B95">
            <w:pPr>
              <w:spacing w:after="0" w:line="240" w:lineRule="auto"/>
              <w:jc w:val="both"/>
              <w:rPr>
                <w:rFonts w:asciiTheme="majorBidi" w:hAnsiTheme="majorBidi" w:cstheme="majorBidi"/>
                <w:sz w:val="24"/>
                <w:szCs w:val="24"/>
                <w:lang w:val="kk-KZ"/>
              </w:rPr>
            </w:pPr>
          </w:p>
          <w:p w14:paraId="0A46EBF2" w14:textId="7EDDD00A"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Жобаны шағын топтарда жасаңыз.</w:t>
            </w:r>
          </w:p>
          <w:p w14:paraId="5DD64634" w14:textId="7777777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Мақала үшін QR код</w:t>
            </w:r>
          </w:p>
          <w:p w14:paraId="005027F0" w14:textId="7777777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noProof/>
                <w:sz w:val="24"/>
                <w:szCs w:val="24"/>
              </w:rPr>
              <w:drawing>
                <wp:inline distT="0" distB="0" distL="0" distR="0" wp14:anchorId="34D93C78" wp14:editId="0CF1A927">
                  <wp:extent cx="1602105" cy="1075055"/>
                  <wp:effectExtent l="0" t="0" r="0" b="0"/>
                  <wp:docPr id="4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602105" cy="1075055"/>
                          </a:xfrm>
                          <a:prstGeom prst="rect">
                            <a:avLst/>
                          </a:prstGeom>
                          <a:noFill/>
                          <a:ln>
                            <a:noFill/>
                          </a:ln>
                        </pic:spPr>
                      </pic:pic>
                    </a:graphicData>
                  </a:graphic>
                </wp:inline>
              </w:drawing>
            </w:r>
          </w:p>
          <w:p w14:paraId="1E18DD02" w14:textId="63E3D93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WardWall платформасындағы Brainstorming сұрақтары</w:t>
            </w:r>
            <w:r w:rsidR="001A52A8" w:rsidRPr="00CB2B9B">
              <w:rPr>
                <w:rFonts w:asciiTheme="majorBidi" w:hAnsiTheme="majorBidi" w:cstheme="majorBidi"/>
                <w:sz w:val="24"/>
                <w:szCs w:val="24"/>
                <w:lang w:val="kk-KZ"/>
              </w:rPr>
              <w:t xml:space="preserve"> </w:t>
            </w:r>
            <w:hyperlink r:id="rId139" w:history="1">
              <w:r w:rsidRPr="00CB2B9B">
                <w:rPr>
                  <w:rStyle w:val="40"/>
                  <w:rFonts w:asciiTheme="majorBidi" w:hAnsiTheme="majorBidi"/>
                  <w:color w:val="auto"/>
                  <w:sz w:val="24"/>
                  <w:szCs w:val="24"/>
                  <w:lang w:val="kk-KZ"/>
                </w:rPr>
                <w:t>https://wordwall.net/ru/resource/70151209/european–</w:t>
              </w:r>
              <w:r w:rsidR="001A52A8" w:rsidRPr="00CB2B9B">
                <w:rPr>
                  <w:rStyle w:val="40"/>
                  <w:rFonts w:asciiTheme="majorBidi" w:hAnsiTheme="majorBidi"/>
                  <w:color w:val="auto"/>
                  <w:sz w:val="24"/>
                  <w:szCs w:val="24"/>
                  <w:lang w:val="kk-KZ"/>
                </w:rPr>
                <w:t xml:space="preserve"> </w:t>
              </w:r>
              <w:r w:rsidRPr="00CB2B9B">
                <w:rPr>
                  <w:rStyle w:val="40"/>
                  <w:rFonts w:asciiTheme="majorBidi" w:hAnsiTheme="majorBidi"/>
                  <w:color w:val="auto"/>
                  <w:sz w:val="24"/>
                  <w:szCs w:val="24"/>
                  <w:lang w:val="kk-KZ"/>
                </w:rPr>
                <w:t>profile–</w:t>
              </w:r>
              <w:r w:rsidR="001A52A8" w:rsidRPr="00CB2B9B">
                <w:rPr>
                  <w:rStyle w:val="40"/>
                  <w:rFonts w:asciiTheme="majorBidi" w:hAnsiTheme="majorBidi"/>
                  <w:color w:val="auto"/>
                  <w:sz w:val="24"/>
                  <w:szCs w:val="24"/>
                  <w:lang w:val="kk-KZ"/>
                </w:rPr>
                <w:t xml:space="preserve"> </w:t>
              </w:r>
              <w:r w:rsidRPr="00CB2B9B">
                <w:rPr>
                  <w:rStyle w:val="40"/>
                  <w:rFonts w:asciiTheme="majorBidi" w:hAnsiTheme="majorBidi"/>
                  <w:color w:val="auto"/>
                  <w:sz w:val="24"/>
                  <w:szCs w:val="24"/>
                  <w:lang w:val="kk-KZ"/>
                </w:rPr>
                <w:t>for–</w:t>
              </w:r>
              <w:r w:rsidR="001A52A8" w:rsidRPr="00CB2B9B">
                <w:rPr>
                  <w:rStyle w:val="40"/>
                  <w:rFonts w:asciiTheme="majorBidi" w:hAnsiTheme="majorBidi"/>
                  <w:color w:val="auto"/>
                  <w:sz w:val="24"/>
                  <w:szCs w:val="24"/>
                  <w:lang w:val="kk-KZ"/>
                </w:rPr>
                <w:t xml:space="preserve"> </w:t>
              </w:r>
              <w:r w:rsidRPr="00CB2B9B">
                <w:rPr>
                  <w:rStyle w:val="40"/>
                  <w:rFonts w:asciiTheme="majorBidi" w:hAnsiTheme="majorBidi"/>
                  <w:color w:val="auto"/>
                  <w:sz w:val="24"/>
                  <w:szCs w:val="24"/>
                  <w:lang w:val="kk-KZ"/>
                </w:rPr>
                <w:t>language–</w:t>
              </w:r>
              <w:r w:rsidR="001A52A8" w:rsidRPr="00CB2B9B">
                <w:rPr>
                  <w:rStyle w:val="40"/>
                  <w:rFonts w:asciiTheme="majorBidi" w:hAnsiTheme="majorBidi"/>
                  <w:color w:val="auto"/>
                  <w:sz w:val="24"/>
                  <w:szCs w:val="24"/>
                  <w:lang w:val="kk-KZ"/>
                </w:rPr>
                <w:t xml:space="preserve"> </w:t>
              </w:r>
              <w:r w:rsidRPr="00CB2B9B">
                <w:rPr>
                  <w:rStyle w:val="40"/>
                  <w:rFonts w:asciiTheme="majorBidi" w:hAnsiTheme="majorBidi"/>
                  <w:color w:val="auto"/>
                  <w:sz w:val="24"/>
                  <w:szCs w:val="24"/>
                  <w:lang w:val="kk-KZ"/>
                </w:rPr>
                <w:t>teachers–</w:t>
              </w:r>
              <w:r w:rsidR="001A52A8" w:rsidRPr="00CB2B9B">
                <w:rPr>
                  <w:rStyle w:val="40"/>
                  <w:rFonts w:asciiTheme="majorBidi" w:hAnsiTheme="majorBidi"/>
                  <w:color w:val="auto"/>
                  <w:sz w:val="24"/>
                  <w:szCs w:val="24"/>
                  <w:lang w:val="kk-KZ"/>
                </w:rPr>
                <w:t xml:space="preserve"> </w:t>
              </w:r>
              <w:r w:rsidRPr="00CB2B9B">
                <w:rPr>
                  <w:rStyle w:val="40"/>
                  <w:rFonts w:asciiTheme="majorBidi" w:hAnsiTheme="majorBidi"/>
                  <w:color w:val="auto"/>
                  <w:sz w:val="24"/>
                  <w:szCs w:val="24"/>
                  <w:lang w:val="kk-KZ"/>
                </w:rPr>
                <w:t>education–</w:t>
              </w:r>
              <w:r w:rsidR="001A52A8" w:rsidRPr="00CB2B9B">
                <w:rPr>
                  <w:rStyle w:val="40"/>
                  <w:rFonts w:asciiTheme="majorBidi" w:hAnsiTheme="majorBidi"/>
                  <w:color w:val="auto"/>
                  <w:sz w:val="24"/>
                  <w:szCs w:val="24"/>
                  <w:lang w:val="kk-KZ"/>
                </w:rPr>
                <w:t xml:space="preserve"> </w:t>
              </w:r>
              <w:r w:rsidRPr="00CB2B9B">
                <w:rPr>
                  <w:rStyle w:val="40"/>
                  <w:rFonts w:asciiTheme="majorBidi" w:hAnsiTheme="majorBidi"/>
                  <w:color w:val="auto"/>
                  <w:sz w:val="24"/>
                  <w:szCs w:val="24"/>
                  <w:lang w:val="kk-KZ"/>
                </w:rPr>
                <w:t>questions</w:t>
              </w:r>
            </w:hyperlink>
          </w:p>
          <w:p w14:paraId="3AE35FC2" w14:textId="77777777" w:rsidR="00E94B95" w:rsidRPr="00CB2B9B" w:rsidRDefault="00E94B95"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Сұрақтар қою сілтеме.</w:t>
            </w:r>
            <w:r w:rsidRPr="00CB2B9B">
              <w:rPr>
                <w:rFonts w:asciiTheme="majorBidi" w:hAnsiTheme="majorBidi" w:cstheme="majorBidi"/>
                <w:noProof/>
                <w:sz w:val="24"/>
                <w:szCs w:val="24"/>
              </w:rPr>
              <w:drawing>
                <wp:inline distT="0" distB="0" distL="0" distR="0" wp14:anchorId="2DF303AD" wp14:editId="23A373C0">
                  <wp:extent cx="1901825" cy="1097280"/>
                  <wp:effectExtent l="0" t="0" r="0" b="0"/>
                  <wp:docPr id="15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901825" cy="1097280"/>
                          </a:xfrm>
                          <a:prstGeom prst="rect">
                            <a:avLst/>
                          </a:prstGeom>
                          <a:noFill/>
                          <a:ln>
                            <a:noFill/>
                          </a:ln>
                        </pic:spPr>
                      </pic:pic>
                    </a:graphicData>
                  </a:graphic>
                </wp:inline>
              </w:drawing>
            </w:r>
          </w:p>
        </w:tc>
      </w:tr>
      <w:tr w:rsidR="00E94B95" w:rsidRPr="00CB2B9B" w14:paraId="693401A7" w14:textId="77777777" w:rsidTr="00261D69">
        <w:tc>
          <w:tcPr>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CB4A3" w14:textId="77777777" w:rsidR="00E5460F" w:rsidRDefault="00E5460F" w:rsidP="00E94B95">
            <w:pPr>
              <w:spacing w:after="0"/>
              <w:jc w:val="center"/>
              <w:rPr>
                <w:rFonts w:asciiTheme="majorBidi" w:hAnsiTheme="majorBidi" w:cstheme="majorBidi"/>
                <w:b/>
                <w:sz w:val="24"/>
                <w:szCs w:val="24"/>
                <w:lang w:val="en-US"/>
              </w:rPr>
            </w:pPr>
          </w:p>
          <w:p w14:paraId="2C12D2F6" w14:textId="77777777" w:rsidR="00E94B95" w:rsidRPr="00CB2B9B" w:rsidRDefault="00E94B95" w:rsidP="00E94B95">
            <w:pPr>
              <w:spacing w:after="0"/>
              <w:jc w:val="center"/>
              <w:rPr>
                <w:rFonts w:asciiTheme="majorBidi" w:hAnsiTheme="majorBidi" w:cstheme="majorBidi"/>
                <w:b/>
                <w:sz w:val="24"/>
                <w:szCs w:val="24"/>
              </w:rPr>
            </w:pPr>
            <w:r w:rsidRPr="00CB2B9B">
              <w:rPr>
                <w:rFonts w:asciiTheme="majorBidi" w:hAnsiTheme="majorBidi" w:cstheme="majorBidi"/>
                <w:b/>
                <w:sz w:val="24"/>
                <w:szCs w:val="24"/>
                <w:lang w:val="en-US"/>
              </w:rPr>
              <w:t>3 Family and Personality</w:t>
            </w:r>
          </w:p>
        </w:tc>
      </w:tr>
      <w:tr w:rsidR="00E94B95" w:rsidRPr="00CB2B9B" w14:paraId="6CCF9082" w14:textId="77777777" w:rsidTr="00BE0963">
        <w:trPr>
          <w:trHeight w:val="158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05F27" w14:textId="77777777" w:rsidR="00E94B95" w:rsidRPr="00CB2B9B" w:rsidRDefault="00E94B95" w:rsidP="00E94B95">
            <w:pPr>
              <w:jc w:val="center"/>
              <w:rPr>
                <w:rFonts w:asciiTheme="majorBidi" w:hAnsiTheme="majorBidi" w:cstheme="majorBidi"/>
                <w:b/>
                <w:sz w:val="24"/>
                <w:szCs w:val="24"/>
                <w:lang w:val="kk-KZ"/>
              </w:rPr>
            </w:pPr>
            <w:r w:rsidRPr="00CB2B9B">
              <w:rPr>
                <w:rFonts w:asciiTheme="majorBidi" w:hAnsiTheme="majorBidi" w:cstheme="majorBidi"/>
                <w:b/>
                <w:sz w:val="24"/>
                <w:szCs w:val="24"/>
                <w:lang w:val="kk-KZ"/>
              </w:rPr>
              <w:t>Субқұзырет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F1BD4" w14:textId="3BFCB74A" w:rsidR="00E94B95" w:rsidRPr="00CB2B9B" w:rsidRDefault="00E94B95" w:rsidP="00E94B95">
            <w:pPr>
              <w:jc w:val="center"/>
              <w:rPr>
                <w:rFonts w:asciiTheme="majorBidi" w:hAnsiTheme="majorBidi" w:cstheme="majorBidi"/>
                <w:b/>
                <w:sz w:val="24"/>
                <w:szCs w:val="24"/>
                <w:lang w:val="kk-KZ"/>
              </w:rPr>
            </w:pPr>
            <w:r w:rsidRPr="00CB2B9B">
              <w:rPr>
                <w:rFonts w:asciiTheme="majorBidi" w:hAnsiTheme="majorBidi" w:cstheme="majorBidi"/>
                <w:b/>
                <w:sz w:val="24"/>
                <w:szCs w:val="24"/>
                <w:lang w:val="kk-KZ"/>
              </w:rPr>
              <w:t xml:space="preserve">Мәдениаралық </w:t>
            </w:r>
            <w:r w:rsidR="00E9137D">
              <w:rPr>
                <w:rFonts w:asciiTheme="majorBidi" w:hAnsiTheme="majorBidi" w:cstheme="majorBidi"/>
                <w:b/>
                <w:sz w:val="24"/>
                <w:szCs w:val="24"/>
                <w:lang w:val="kk-KZ"/>
              </w:rPr>
              <w:t xml:space="preserve">қарым-қатынас </w:t>
            </w:r>
            <w:r w:rsidRPr="00CB2B9B">
              <w:rPr>
                <w:rFonts w:asciiTheme="majorBidi" w:hAnsiTheme="majorBidi" w:cstheme="majorBidi"/>
                <w:b/>
                <w:sz w:val="24"/>
                <w:szCs w:val="24"/>
                <w:lang w:val="kk-KZ"/>
              </w:rPr>
              <w:t>мәнмәтініндегі базалық ағылшын тілі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8ADB" w14:textId="77777777" w:rsidR="00E94B95" w:rsidRPr="00CB2B9B" w:rsidRDefault="00E94B95" w:rsidP="00E94B95">
            <w:pPr>
              <w:jc w:val="center"/>
              <w:rPr>
                <w:rFonts w:asciiTheme="majorBidi" w:hAnsiTheme="majorBidi" w:cstheme="majorBidi"/>
                <w:b/>
                <w:sz w:val="24"/>
                <w:szCs w:val="24"/>
                <w:lang w:val="kk-KZ"/>
              </w:rPr>
            </w:pPr>
            <w:r w:rsidRPr="00CB2B9B">
              <w:rPr>
                <w:rFonts w:asciiTheme="majorBidi" w:hAnsiTheme="majorBidi" w:cstheme="majorBidi"/>
                <w:b/>
                <w:sz w:val="24"/>
                <w:szCs w:val="24"/>
                <w:lang w:val="kk-KZ"/>
              </w:rPr>
              <w:t>Әдіс</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AAA2E" w14:textId="77777777" w:rsidR="00E94B95" w:rsidRPr="00CB2B9B" w:rsidRDefault="00E94B95" w:rsidP="00E94B95">
            <w:pPr>
              <w:jc w:val="center"/>
              <w:rPr>
                <w:rFonts w:asciiTheme="majorBidi" w:hAnsiTheme="majorBidi" w:cstheme="majorBidi"/>
                <w:b/>
                <w:sz w:val="24"/>
                <w:szCs w:val="24"/>
              </w:rPr>
            </w:pPr>
          </w:p>
        </w:tc>
      </w:tr>
      <w:tr w:rsidR="00BE0963" w:rsidRPr="00880AF3" w14:paraId="3B3327E5" w14:textId="77777777" w:rsidTr="00BE0963">
        <w:trPr>
          <w:trHeight w:val="570"/>
        </w:trPr>
        <w:tc>
          <w:tcPr>
            <w:tcW w:w="1701" w:type="dxa"/>
            <w:tcBorders>
              <w:top w:val="single" w:sz="4" w:space="0" w:color="000000" w:themeColor="text1"/>
              <w:left w:val="single" w:sz="4" w:space="0" w:color="000000" w:themeColor="text1"/>
              <w:right w:val="single" w:sz="4" w:space="0" w:color="000000" w:themeColor="text1"/>
            </w:tcBorders>
          </w:tcPr>
          <w:p w14:paraId="4E3B2284" w14:textId="20095E13" w:rsidR="00BE0963" w:rsidRPr="00CB2B9B" w:rsidRDefault="00BE0963" w:rsidP="00E94B95">
            <w:pPr>
              <w:jc w:val="both"/>
              <w:rPr>
                <w:rFonts w:asciiTheme="majorBidi" w:hAnsiTheme="majorBidi" w:cstheme="majorBidi"/>
                <w:sz w:val="24"/>
                <w:szCs w:val="24"/>
              </w:rPr>
            </w:pPr>
            <w:r w:rsidRPr="00CB2B9B">
              <w:rPr>
                <w:rFonts w:asciiTheme="majorBidi" w:hAnsiTheme="majorBidi" w:cstheme="majorBidi"/>
                <w:b/>
                <w:sz w:val="24"/>
                <w:szCs w:val="24"/>
              </w:rPr>
              <w:t>Интерактивті</w:t>
            </w:r>
            <w:r w:rsidRPr="00CB2B9B">
              <w:rPr>
                <w:rFonts w:asciiTheme="majorBidi" w:hAnsiTheme="majorBidi" w:cstheme="majorBidi"/>
                <w:b/>
                <w:sz w:val="24"/>
                <w:szCs w:val="24"/>
                <w:lang w:val="kk-KZ"/>
              </w:rPr>
              <w:t>–</w:t>
            </w:r>
            <w:r w:rsidR="001A52A8" w:rsidRPr="00CB2B9B">
              <w:rPr>
                <w:rFonts w:asciiTheme="majorBidi" w:hAnsiTheme="majorBidi" w:cstheme="majorBidi"/>
                <w:b/>
                <w:sz w:val="24"/>
                <w:szCs w:val="24"/>
                <w:lang w:val="kk-KZ"/>
              </w:rPr>
              <w:t xml:space="preserve"> </w:t>
            </w:r>
            <w:r w:rsidRPr="00CB2B9B">
              <w:rPr>
                <w:rFonts w:asciiTheme="majorBidi" w:hAnsiTheme="majorBidi" w:cstheme="majorBidi"/>
                <w:b/>
                <w:sz w:val="24"/>
                <w:szCs w:val="24"/>
              </w:rPr>
              <w:t>дидактикалық</w:t>
            </w:r>
          </w:p>
        </w:tc>
        <w:tc>
          <w:tcPr>
            <w:tcW w:w="2268" w:type="dxa"/>
            <w:tcBorders>
              <w:top w:val="single" w:sz="4" w:space="0" w:color="000000" w:themeColor="text1"/>
              <w:left w:val="single" w:sz="4" w:space="0" w:color="000000" w:themeColor="text1"/>
              <w:right w:val="single" w:sz="4" w:space="0" w:color="000000" w:themeColor="text1"/>
            </w:tcBorders>
          </w:tcPr>
          <w:p w14:paraId="413C2D83" w14:textId="77777777" w:rsidR="00BE0963" w:rsidRPr="00CB2B9B" w:rsidRDefault="00BE0963" w:rsidP="00BE0963">
            <w:pPr>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 xml:space="preserve">11. Media around the world </w:t>
            </w:r>
          </w:p>
          <w:p w14:paraId="3CAAC3B8" w14:textId="77777777" w:rsidR="00BE0963" w:rsidRPr="00CB2B9B" w:rsidRDefault="00BE0963" w:rsidP="00BE0963">
            <w:pPr>
              <w:jc w:val="both"/>
              <w:rPr>
                <w:rFonts w:asciiTheme="majorBidi" w:hAnsiTheme="majorBidi" w:cstheme="majorBidi"/>
                <w:sz w:val="24"/>
                <w:szCs w:val="24"/>
                <w:lang w:val="en-US"/>
              </w:rPr>
            </w:pPr>
            <w:r w:rsidRPr="00CB2B9B">
              <w:rPr>
                <w:rFonts w:asciiTheme="majorBidi" w:hAnsiTheme="majorBidi" w:cstheme="majorBidi"/>
                <w:sz w:val="24"/>
                <w:szCs w:val="24"/>
                <w:lang w:val="en-US"/>
              </w:rPr>
              <w:t xml:space="preserve">11.1 Describing a book or TV show </w:t>
            </w:r>
          </w:p>
          <w:p w14:paraId="7E234E78" w14:textId="77777777" w:rsidR="00BE0963" w:rsidRPr="00CB2B9B" w:rsidRDefault="00BE0963" w:rsidP="00BE0963">
            <w:pPr>
              <w:jc w:val="both"/>
              <w:rPr>
                <w:rFonts w:asciiTheme="majorBidi" w:hAnsiTheme="majorBidi" w:cstheme="majorBidi"/>
                <w:sz w:val="24"/>
                <w:szCs w:val="24"/>
                <w:lang w:val="en-US"/>
              </w:rPr>
            </w:pPr>
            <w:r w:rsidRPr="00CB2B9B">
              <w:rPr>
                <w:rFonts w:asciiTheme="majorBidi" w:hAnsiTheme="majorBidi" w:cstheme="majorBidi"/>
                <w:sz w:val="24"/>
                <w:szCs w:val="24"/>
              </w:rPr>
              <w:t xml:space="preserve">11.2 </w:t>
            </w:r>
            <w:r w:rsidRPr="00CB2B9B">
              <w:rPr>
                <w:rFonts w:asciiTheme="majorBidi" w:hAnsiTheme="majorBidi" w:cstheme="majorBidi"/>
                <w:sz w:val="24"/>
                <w:szCs w:val="24"/>
                <w:lang w:val="en-US"/>
              </w:rPr>
              <w:t>Making recommendation</w:t>
            </w:r>
          </w:p>
          <w:p w14:paraId="4DA7FF3D" w14:textId="2B864FA0" w:rsidR="00BE0963" w:rsidRPr="00CB2B9B" w:rsidRDefault="00BE0963" w:rsidP="00BE0963">
            <w:pPr>
              <w:jc w:val="both"/>
              <w:rPr>
                <w:rFonts w:asciiTheme="majorBidi" w:hAnsiTheme="majorBidi" w:cstheme="majorBidi"/>
                <w:b/>
                <w:sz w:val="24"/>
                <w:szCs w:val="24"/>
                <w:lang w:val="en-US"/>
              </w:rPr>
            </w:pPr>
            <w:r w:rsidRPr="00CB2B9B">
              <w:rPr>
                <w:rFonts w:asciiTheme="majorBidi" w:hAnsiTheme="majorBidi" w:cstheme="majorBidi"/>
                <w:sz w:val="24"/>
                <w:szCs w:val="24"/>
              </w:rPr>
              <w:t xml:space="preserve">11.3 </w:t>
            </w:r>
            <w:r w:rsidRPr="00CB2B9B">
              <w:rPr>
                <w:rFonts w:asciiTheme="majorBidi" w:hAnsiTheme="majorBidi" w:cstheme="majorBidi"/>
                <w:sz w:val="24"/>
                <w:szCs w:val="24"/>
                <w:lang w:val="en-US"/>
              </w:rPr>
              <w:t>Expressing preferences</w:t>
            </w:r>
          </w:p>
        </w:tc>
        <w:tc>
          <w:tcPr>
            <w:tcW w:w="2268" w:type="dxa"/>
            <w:tcBorders>
              <w:top w:val="single" w:sz="4" w:space="0" w:color="000000" w:themeColor="text1"/>
              <w:left w:val="single" w:sz="4" w:space="0" w:color="000000" w:themeColor="text1"/>
              <w:right w:val="single" w:sz="4" w:space="0" w:color="000000" w:themeColor="text1"/>
            </w:tcBorders>
          </w:tcPr>
          <w:p w14:paraId="3BDFC0E8" w14:textId="77777777" w:rsidR="00BE0963" w:rsidRPr="00CB2B9B" w:rsidRDefault="00BE0963" w:rsidP="00BE0963">
            <w:pPr>
              <w:jc w:val="center"/>
              <w:rPr>
                <w:rFonts w:asciiTheme="majorBidi" w:hAnsiTheme="majorBidi" w:cstheme="majorBidi"/>
                <w:sz w:val="24"/>
                <w:szCs w:val="24"/>
                <w:lang w:val="en-US"/>
              </w:rPr>
            </w:pPr>
            <w:r w:rsidRPr="00CB2B9B">
              <w:rPr>
                <w:rFonts w:asciiTheme="majorBidi" w:hAnsiTheme="majorBidi" w:cstheme="majorBidi"/>
                <w:sz w:val="24"/>
                <w:szCs w:val="24"/>
              </w:rPr>
              <w:t>Тұлғағабағдарланғантехнологиялар</w:t>
            </w:r>
          </w:p>
          <w:p w14:paraId="11F8623F" w14:textId="77777777" w:rsidR="00BE0963" w:rsidRPr="00CB2B9B" w:rsidRDefault="00BE0963" w:rsidP="00BE0963">
            <w:pPr>
              <w:jc w:val="center"/>
              <w:rPr>
                <w:rFonts w:asciiTheme="majorBidi" w:hAnsiTheme="majorBidi" w:cstheme="majorBidi"/>
                <w:sz w:val="24"/>
                <w:szCs w:val="24"/>
                <w:lang w:val="en-US"/>
              </w:rPr>
            </w:pPr>
            <w:r w:rsidRPr="00CB2B9B">
              <w:rPr>
                <w:rFonts w:asciiTheme="majorBidi" w:hAnsiTheme="majorBidi" w:cstheme="majorBidi"/>
                <w:sz w:val="24"/>
                <w:szCs w:val="24"/>
              </w:rPr>
              <w:t>Цифрландырудыңинтегративтітабиғаты</w:t>
            </w:r>
          </w:p>
          <w:p w14:paraId="00DDB5D3" w14:textId="74CB0811" w:rsidR="00BE0963" w:rsidRPr="00CB2B9B" w:rsidRDefault="00BE0963" w:rsidP="00BE0963">
            <w:pPr>
              <w:jc w:val="center"/>
              <w:rPr>
                <w:rFonts w:asciiTheme="majorBidi" w:hAnsiTheme="majorBidi" w:cstheme="majorBidi"/>
                <w:sz w:val="24"/>
                <w:szCs w:val="24"/>
                <w:lang w:val="kk-KZ"/>
              </w:rPr>
            </w:pPr>
            <w:r w:rsidRPr="00CB2B9B">
              <w:rPr>
                <w:rFonts w:asciiTheme="majorBidi" w:hAnsiTheme="majorBidi" w:cstheme="majorBidi"/>
                <w:sz w:val="24"/>
                <w:szCs w:val="24"/>
              </w:rPr>
              <w:t>Имитациялық</w:t>
            </w:r>
            <w:r w:rsidRPr="00CB2B9B">
              <w:rPr>
                <w:rFonts w:asciiTheme="majorBidi" w:hAnsiTheme="majorBidi" w:cstheme="majorBidi"/>
                <w:sz w:val="24"/>
                <w:szCs w:val="24"/>
                <w:lang w:val="en-US"/>
              </w:rPr>
              <w:t>–</w:t>
            </w:r>
            <w:r w:rsidR="001A52A8" w:rsidRPr="00CB2B9B">
              <w:rPr>
                <w:rFonts w:asciiTheme="majorBidi" w:hAnsiTheme="majorBidi" w:cstheme="majorBidi"/>
                <w:sz w:val="24"/>
                <w:szCs w:val="24"/>
                <w:lang w:val="en-US"/>
              </w:rPr>
              <w:t xml:space="preserve"> </w:t>
            </w:r>
            <w:r w:rsidRPr="00CB2B9B">
              <w:rPr>
                <w:rFonts w:asciiTheme="majorBidi" w:hAnsiTheme="majorBidi" w:cstheme="majorBidi"/>
                <w:sz w:val="24"/>
                <w:szCs w:val="24"/>
              </w:rPr>
              <w:t>ойын</w:t>
            </w:r>
            <w:r w:rsidRPr="00CB2B9B">
              <w:rPr>
                <w:rFonts w:asciiTheme="majorBidi" w:hAnsiTheme="majorBidi" w:cstheme="majorBidi"/>
                <w:sz w:val="24"/>
                <w:szCs w:val="24"/>
                <w:lang w:val="kk-KZ"/>
              </w:rPr>
              <w:t>үлгілеу</w:t>
            </w:r>
          </w:p>
          <w:p w14:paraId="54951633" w14:textId="77777777" w:rsidR="00BE0963" w:rsidRPr="00CB2B9B" w:rsidRDefault="00BE0963" w:rsidP="00BE0963">
            <w:pPr>
              <w:jc w:val="center"/>
              <w:rPr>
                <w:rFonts w:asciiTheme="majorBidi" w:hAnsiTheme="majorBidi" w:cstheme="majorBidi"/>
                <w:sz w:val="24"/>
                <w:szCs w:val="24"/>
                <w:lang w:val="kk-KZ"/>
              </w:rPr>
            </w:pPr>
            <w:r w:rsidRPr="00CB2B9B">
              <w:rPr>
                <w:rFonts w:asciiTheme="majorBidi" w:hAnsiTheme="majorBidi" w:cstheme="majorBidi"/>
                <w:bCs/>
                <w:sz w:val="24"/>
                <w:szCs w:val="24"/>
                <w:shd w:val="clear" w:color="auto" w:fill="FFFFFF"/>
                <w:lang w:val="en-US"/>
              </w:rPr>
              <w:t>GPT</w:t>
            </w:r>
          </w:p>
          <w:p w14:paraId="40F7A678" w14:textId="7681855B" w:rsidR="00BE0963" w:rsidRPr="00CB2B9B" w:rsidRDefault="00BE0963" w:rsidP="00BE0963">
            <w:pPr>
              <w:jc w:val="center"/>
              <w:rPr>
                <w:rFonts w:asciiTheme="majorBidi" w:hAnsiTheme="majorBidi" w:cstheme="majorBidi"/>
                <w:sz w:val="24"/>
                <w:szCs w:val="24"/>
                <w:lang w:val="en-US"/>
              </w:rPr>
            </w:pPr>
            <w:r w:rsidRPr="00CB2B9B">
              <w:rPr>
                <w:rFonts w:asciiTheme="majorBidi" w:hAnsiTheme="majorBidi" w:cstheme="majorBidi"/>
                <w:sz w:val="24"/>
                <w:szCs w:val="24"/>
                <w:lang w:val="kk-KZ"/>
              </w:rPr>
              <w:t>Шағын топтардағы жұмыс</w:t>
            </w:r>
          </w:p>
        </w:tc>
        <w:tc>
          <w:tcPr>
            <w:tcW w:w="3402" w:type="dxa"/>
            <w:tcBorders>
              <w:top w:val="single" w:sz="4" w:space="0" w:color="000000" w:themeColor="text1"/>
              <w:left w:val="single" w:sz="4" w:space="0" w:color="000000" w:themeColor="text1"/>
              <w:right w:val="single" w:sz="4" w:space="0" w:color="000000" w:themeColor="text1"/>
            </w:tcBorders>
          </w:tcPr>
          <w:p w14:paraId="521E1A87" w14:textId="77777777" w:rsidR="00BE0963" w:rsidRPr="00CB2B9B" w:rsidRDefault="00BE0963" w:rsidP="00BE0963">
            <w:pPr>
              <w:spacing w:after="0" w:line="240" w:lineRule="auto"/>
              <w:jc w:val="both"/>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Білім беруде инновациялық идеяларды іске асырады, шет тілін оқытуда стандартты емес және баламалы шешімдер қабылдауға қабілетті.</w:t>
            </w:r>
          </w:p>
          <w:p w14:paraId="67EC9CC2" w14:textId="05249CF2" w:rsidR="00BE0963" w:rsidRPr="00CB2B9B" w:rsidRDefault="00BE0963" w:rsidP="00BE0963">
            <w:pPr>
              <w:spacing w:after="0" w:line="240" w:lineRule="auto"/>
              <w:jc w:val="both"/>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11. Жұпта онлайн жаңалықтар, BBC веб–</w:t>
            </w:r>
            <w:r w:rsidR="001A52A8" w:rsidRPr="00CB2B9B">
              <w:rPr>
                <w:rFonts w:asciiTheme="majorBidi" w:hAnsiTheme="majorBidi" w:cstheme="majorBidi"/>
                <w:sz w:val="24"/>
                <w:szCs w:val="24"/>
                <w:shd w:val="clear" w:color="auto" w:fill="FFFFFF"/>
                <w:lang w:val="kk-KZ"/>
              </w:rPr>
              <w:t xml:space="preserve"> </w:t>
            </w:r>
            <w:r w:rsidRPr="00CB2B9B">
              <w:rPr>
                <w:rFonts w:asciiTheme="majorBidi" w:hAnsiTheme="majorBidi" w:cstheme="majorBidi"/>
                <w:sz w:val="24"/>
                <w:szCs w:val="24"/>
                <w:shd w:val="clear" w:color="auto" w:fill="FFFFFF"/>
                <w:lang w:val="kk-KZ"/>
              </w:rPr>
              <w:t>сайты, сүйікті жаңалықтар веб–</w:t>
            </w:r>
            <w:r w:rsidR="001A52A8" w:rsidRPr="00CB2B9B">
              <w:rPr>
                <w:rFonts w:asciiTheme="majorBidi" w:hAnsiTheme="majorBidi" w:cstheme="majorBidi"/>
                <w:sz w:val="24"/>
                <w:szCs w:val="24"/>
                <w:shd w:val="clear" w:color="auto" w:fill="FFFFFF"/>
                <w:lang w:val="kk-KZ"/>
              </w:rPr>
              <w:t xml:space="preserve"> </w:t>
            </w:r>
            <w:r w:rsidRPr="00CB2B9B">
              <w:rPr>
                <w:rFonts w:asciiTheme="majorBidi" w:hAnsiTheme="majorBidi" w:cstheme="majorBidi"/>
                <w:sz w:val="24"/>
                <w:szCs w:val="24"/>
                <w:shd w:val="clear" w:color="auto" w:fill="FFFFFF"/>
                <w:lang w:val="kk-KZ"/>
              </w:rPr>
              <w:t>сайты, BBC... туралы сөйлесіңіз.</w:t>
            </w:r>
          </w:p>
          <w:p w14:paraId="7B46B802" w14:textId="77777777" w:rsidR="00BE0963" w:rsidRPr="00CB2B9B" w:rsidRDefault="00BE0963" w:rsidP="00BE0963">
            <w:pPr>
              <w:spacing w:after="0" w:line="240" w:lineRule="auto"/>
              <w:jc w:val="both"/>
              <w:rPr>
                <w:rFonts w:asciiTheme="majorBidi" w:hAnsiTheme="majorBidi" w:cstheme="majorBidi"/>
                <w:bCs/>
                <w:sz w:val="24"/>
                <w:szCs w:val="24"/>
                <w:shd w:val="clear" w:color="auto" w:fill="FFFFFF"/>
                <w:lang w:val="kk-KZ"/>
              </w:rPr>
            </w:pPr>
            <w:r w:rsidRPr="00CB2B9B">
              <w:rPr>
                <w:rFonts w:asciiTheme="majorBidi" w:hAnsiTheme="majorBidi" w:cstheme="majorBidi"/>
                <w:bCs/>
                <w:sz w:val="24"/>
                <w:szCs w:val="24"/>
                <w:shd w:val="clear" w:color="auto" w:fill="FFFFFF"/>
                <w:lang w:val="kk-KZ"/>
              </w:rPr>
              <w:t xml:space="preserve">Аббревиатура: Қысқартуларды жазып, олардың мағыналарын түсіндіріңіз: «BBC», «CNN», «MTV», «ABC», «NBC», «AP», «WWW», «NASA», «UN», «WHO», «WTO» және т.б. </w:t>
            </w:r>
          </w:p>
          <w:p w14:paraId="77BA253A" w14:textId="77777777" w:rsidR="00BE0963" w:rsidRPr="00CB2B9B" w:rsidRDefault="00BE0963" w:rsidP="00E94B95">
            <w:pPr>
              <w:spacing w:after="0" w:line="240" w:lineRule="auto"/>
              <w:jc w:val="both"/>
              <w:rPr>
                <w:rFonts w:asciiTheme="majorBidi" w:hAnsiTheme="majorBidi" w:cstheme="majorBidi"/>
                <w:sz w:val="24"/>
                <w:szCs w:val="24"/>
                <w:shd w:val="clear" w:color="auto" w:fill="FFFFFF"/>
                <w:lang w:val="kk-KZ"/>
              </w:rPr>
            </w:pPr>
          </w:p>
        </w:tc>
      </w:tr>
      <w:tr w:rsidR="00BE0963" w:rsidRPr="00CB2B9B" w14:paraId="497E1FBE" w14:textId="77777777" w:rsidTr="00BE0963">
        <w:trPr>
          <w:trHeight w:val="570"/>
        </w:trPr>
        <w:tc>
          <w:tcPr>
            <w:tcW w:w="9639" w:type="dxa"/>
            <w:gridSpan w:val="4"/>
            <w:tcBorders>
              <w:bottom w:val="single" w:sz="4" w:space="0" w:color="000000" w:themeColor="text1"/>
            </w:tcBorders>
          </w:tcPr>
          <w:p w14:paraId="6444C198" w14:textId="77777777" w:rsidR="00BE0963" w:rsidRPr="00CB2B9B" w:rsidRDefault="00BE0963" w:rsidP="00BE0963">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7F99C742" w14:textId="77777777" w:rsidR="00BE0963" w:rsidRPr="00CB2B9B" w:rsidRDefault="00BE0963" w:rsidP="00BE0963">
            <w:pPr>
              <w:spacing w:after="0" w:line="240" w:lineRule="auto"/>
              <w:jc w:val="both"/>
              <w:rPr>
                <w:rFonts w:asciiTheme="majorBidi" w:hAnsiTheme="majorBidi" w:cstheme="majorBidi"/>
                <w:bCs/>
                <w:sz w:val="24"/>
                <w:szCs w:val="24"/>
                <w:shd w:val="clear" w:color="auto" w:fill="FFFFFF"/>
                <w:lang w:val="kk-KZ"/>
              </w:rPr>
            </w:pPr>
          </w:p>
        </w:tc>
      </w:tr>
      <w:tr w:rsidR="00BE0963" w:rsidRPr="00CB2B9B" w14:paraId="5566879C" w14:textId="77777777" w:rsidTr="00BE0963">
        <w:trPr>
          <w:trHeight w:val="19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4C773" w14:textId="5E43092B" w:rsidR="00BE0963" w:rsidRPr="00CB2B9B" w:rsidRDefault="00BE0963" w:rsidP="00BE0963">
            <w:pPr>
              <w:spacing w:after="0" w:line="240" w:lineRule="auto"/>
              <w:jc w:val="center"/>
              <w:rPr>
                <w:rFonts w:asciiTheme="majorBidi" w:hAnsiTheme="majorBidi" w:cstheme="majorBidi"/>
                <w:sz w:val="24"/>
                <w:szCs w:val="24"/>
              </w:rPr>
            </w:pPr>
            <w:r w:rsidRPr="00CB2B9B">
              <w:rPr>
                <w:rFonts w:asciiTheme="majorBidi" w:hAnsiTheme="majorBidi" w:cstheme="majorBidi"/>
                <w:noProof/>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48F26" w14:textId="4CC3A1FE" w:rsidR="00BE0963" w:rsidRPr="00CB2B9B" w:rsidRDefault="00BE0963" w:rsidP="00BE0963">
            <w:pPr>
              <w:spacing w:after="0" w:line="240" w:lineRule="auto"/>
              <w:jc w:val="center"/>
              <w:rPr>
                <w:rFonts w:asciiTheme="majorBidi" w:hAnsiTheme="majorBidi" w:cstheme="majorBidi"/>
                <w:sz w:val="24"/>
                <w:szCs w:val="24"/>
                <w:lang w:val="en-US"/>
              </w:rPr>
            </w:pPr>
            <w:r w:rsidRPr="00CB2B9B">
              <w:rPr>
                <w:rFonts w:asciiTheme="majorBidi" w:hAnsiTheme="majorBidi" w:cstheme="majorBidi"/>
                <w:noProof/>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47D25" w14:textId="082A7248" w:rsidR="00BE0963" w:rsidRPr="00CB2B9B" w:rsidRDefault="00BE0963" w:rsidP="00BE0963">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1D434" w14:textId="5F6EE1F0" w:rsidR="00BE0963" w:rsidRPr="00CB2B9B" w:rsidRDefault="00BE0963" w:rsidP="00BE0963">
            <w:pPr>
              <w:spacing w:after="0" w:line="240" w:lineRule="auto"/>
              <w:jc w:val="center"/>
              <w:rPr>
                <w:rFonts w:asciiTheme="majorBidi" w:hAnsiTheme="majorBidi" w:cstheme="majorBidi"/>
                <w:bCs/>
                <w:sz w:val="24"/>
                <w:szCs w:val="24"/>
                <w:shd w:val="clear" w:color="auto" w:fill="FFFFFF"/>
                <w:lang w:val="kk-KZ"/>
              </w:rPr>
            </w:pPr>
            <w:r w:rsidRPr="00CB2B9B">
              <w:rPr>
                <w:rFonts w:asciiTheme="majorBidi" w:hAnsiTheme="majorBidi" w:cstheme="majorBidi"/>
                <w:noProof/>
                <w:sz w:val="24"/>
                <w:szCs w:val="24"/>
              </w:rPr>
              <w:t>4</w:t>
            </w:r>
          </w:p>
        </w:tc>
      </w:tr>
      <w:tr w:rsidR="00874FE7" w:rsidRPr="00880AF3" w14:paraId="7CC36878" w14:textId="77777777" w:rsidTr="0013563F">
        <w:trPr>
          <w:trHeight w:val="570"/>
        </w:trPr>
        <w:tc>
          <w:tcPr>
            <w:tcW w:w="1701" w:type="dxa"/>
            <w:vMerge w:val="restart"/>
            <w:tcBorders>
              <w:top w:val="single" w:sz="4" w:space="0" w:color="000000" w:themeColor="text1"/>
              <w:left w:val="single" w:sz="4" w:space="0" w:color="000000" w:themeColor="text1"/>
              <w:right w:val="single" w:sz="4" w:space="0" w:color="000000" w:themeColor="text1"/>
            </w:tcBorders>
          </w:tcPr>
          <w:p w14:paraId="71E7B758" w14:textId="77777777" w:rsidR="00874FE7" w:rsidRPr="00CB2B9B" w:rsidRDefault="00874FE7" w:rsidP="00E94B95">
            <w:pPr>
              <w:jc w:val="both"/>
              <w:rPr>
                <w:rFonts w:asciiTheme="majorBidi" w:hAnsiTheme="majorBidi" w:cstheme="majorBidi"/>
                <w:sz w:val="24"/>
                <w:szCs w:val="24"/>
              </w:rPr>
            </w:pPr>
          </w:p>
          <w:p w14:paraId="6171AF5E" w14:textId="77777777" w:rsidR="00874FE7" w:rsidRPr="00CB2B9B" w:rsidRDefault="00874FE7" w:rsidP="00E94B95">
            <w:pPr>
              <w:jc w:val="both"/>
              <w:rPr>
                <w:rFonts w:asciiTheme="majorBidi" w:hAnsiTheme="majorBidi" w:cstheme="majorBidi"/>
                <w:sz w:val="24"/>
                <w:szCs w:val="24"/>
              </w:rPr>
            </w:pPr>
          </w:p>
          <w:p w14:paraId="575BE8B4" w14:textId="77777777" w:rsidR="00874FE7" w:rsidRPr="00CB2B9B" w:rsidRDefault="00874FE7" w:rsidP="00E94B95">
            <w:pPr>
              <w:jc w:val="both"/>
              <w:rPr>
                <w:rFonts w:asciiTheme="majorBidi" w:hAnsiTheme="majorBidi" w:cstheme="majorBidi"/>
                <w:sz w:val="24"/>
                <w:szCs w:val="24"/>
              </w:rPr>
            </w:pPr>
          </w:p>
          <w:p w14:paraId="7BFB2E8F" w14:textId="77777777" w:rsidR="00874FE7" w:rsidRPr="00CB2B9B" w:rsidRDefault="00874FE7" w:rsidP="00E94B95">
            <w:pPr>
              <w:jc w:val="both"/>
              <w:rPr>
                <w:rFonts w:asciiTheme="majorBidi" w:hAnsiTheme="majorBidi" w:cstheme="majorBidi"/>
                <w:sz w:val="24"/>
                <w:szCs w:val="24"/>
              </w:rPr>
            </w:pPr>
          </w:p>
          <w:p w14:paraId="6E3616BD" w14:textId="4DFF45A5" w:rsidR="00874FE7" w:rsidRPr="00CB2B9B" w:rsidRDefault="00874FE7" w:rsidP="00E94B95">
            <w:pPr>
              <w:jc w:val="center"/>
              <w:rPr>
                <w:rFonts w:asciiTheme="majorBidi" w:hAnsiTheme="majorBidi" w:cstheme="majorBidi"/>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35687" w14:textId="0C054531" w:rsidR="00874FE7" w:rsidRPr="00CB2B9B" w:rsidRDefault="00874FE7" w:rsidP="00E94B95">
            <w:pPr>
              <w:jc w:val="both"/>
              <w:rPr>
                <w:rFonts w:asciiTheme="majorBidi" w:hAnsiTheme="majorBidi" w:cstheme="majorBidi"/>
                <w:sz w:val="24"/>
                <w:szCs w:val="24"/>
              </w:rPr>
            </w:pPr>
            <w:r w:rsidRPr="00CB2B9B">
              <w:rPr>
                <w:rFonts w:asciiTheme="majorBidi" w:hAnsiTheme="majorBidi" w:cstheme="majorBidi"/>
                <w:sz w:val="24"/>
                <w:szCs w:val="24"/>
                <w:lang w:val="en-US"/>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6FDC3" w14:textId="1B20295E" w:rsidR="00874FE7" w:rsidRPr="00CB2B9B" w:rsidRDefault="00874FE7" w:rsidP="00E94B95">
            <w:pPr>
              <w:jc w:val="center"/>
              <w:rPr>
                <w:rFonts w:asciiTheme="majorBidi" w:hAnsiTheme="majorBidi" w:cstheme="majorBidi"/>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4E6CD" w14:textId="59241C51" w:rsidR="00874FE7" w:rsidRPr="00CB2B9B" w:rsidRDefault="00874FE7" w:rsidP="00E94B95">
            <w:pPr>
              <w:spacing w:after="0" w:line="240" w:lineRule="auto"/>
              <w:jc w:val="both"/>
              <w:rPr>
                <w:rFonts w:asciiTheme="majorBidi" w:hAnsiTheme="majorBidi" w:cstheme="majorBidi"/>
                <w:bCs/>
                <w:sz w:val="24"/>
                <w:szCs w:val="24"/>
                <w:shd w:val="clear" w:color="auto" w:fill="FFFFFF"/>
                <w:lang w:val="kk-KZ"/>
              </w:rPr>
            </w:pPr>
            <w:r w:rsidRPr="00CB2B9B">
              <w:rPr>
                <w:rFonts w:asciiTheme="majorBidi" w:hAnsiTheme="majorBidi" w:cstheme="majorBidi"/>
                <w:bCs/>
                <w:sz w:val="24"/>
                <w:szCs w:val="24"/>
                <w:shd w:val="clear" w:color="auto" w:fill="FFFFFF"/>
                <w:lang w:val="kk-KZ"/>
              </w:rPr>
              <w:t>Қалаңыздағы ең</w:t>
            </w:r>
            <w:r w:rsidR="00E5460F">
              <w:rPr>
                <w:rFonts w:asciiTheme="majorBidi" w:hAnsiTheme="majorBidi" w:cstheme="majorBidi"/>
                <w:bCs/>
                <w:sz w:val="24"/>
                <w:szCs w:val="24"/>
                <w:shd w:val="clear" w:color="auto" w:fill="FFFFFF"/>
                <w:lang w:val="kk-KZ"/>
              </w:rPr>
              <w:t xml:space="preserve"> танымал жаңалықтар веб-</w:t>
            </w:r>
            <w:r w:rsidRPr="00CB2B9B">
              <w:rPr>
                <w:rFonts w:asciiTheme="majorBidi" w:hAnsiTheme="majorBidi" w:cstheme="majorBidi"/>
                <w:bCs/>
                <w:sz w:val="24"/>
                <w:szCs w:val="24"/>
                <w:shd w:val="clear" w:color="auto" w:fill="FFFFFF"/>
                <w:lang w:val="kk-KZ"/>
              </w:rPr>
              <w:t xml:space="preserve">сайты туралы айтып беріңіз. </w:t>
            </w:r>
          </w:p>
          <w:p w14:paraId="53D71166" w14:textId="595F2E22" w:rsidR="00874FE7" w:rsidRPr="00CB2B9B" w:rsidRDefault="00874FE7" w:rsidP="00E94B95">
            <w:pPr>
              <w:spacing w:after="0" w:line="240" w:lineRule="auto"/>
              <w:jc w:val="both"/>
              <w:rPr>
                <w:rFonts w:asciiTheme="majorBidi" w:hAnsiTheme="majorBidi" w:cstheme="majorBidi"/>
                <w:bCs/>
                <w:sz w:val="24"/>
                <w:szCs w:val="24"/>
                <w:shd w:val="clear" w:color="auto" w:fill="FFFFFF"/>
                <w:lang w:val="kk-KZ"/>
              </w:rPr>
            </w:pPr>
            <w:r w:rsidRPr="00CB2B9B">
              <w:rPr>
                <w:rFonts w:asciiTheme="majorBidi" w:hAnsiTheme="majorBidi" w:cstheme="majorBidi"/>
                <w:bCs/>
                <w:sz w:val="24"/>
                <w:szCs w:val="24"/>
                <w:shd w:val="clear" w:color="auto" w:fill="FFFFFF"/>
                <w:lang w:val="kk-KZ"/>
              </w:rPr>
              <w:t>11.1 Жасанды интеллекте</w:t>
            </w:r>
            <w:r w:rsidR="00E5460F">
              <w:rPr>
                <w:rFonts w:asciiTheme="majorBidi" w:hAnsiTheme="majorBidi" w:cstheme="majorBidi"/>
                <w:bCs/>
                <w:sz w:val="24"/>
                <w:szCs w:val="24"/>
                <w:shd w:val="clear" w:color="auto" w:fill="FFFFFF"/>
                <w:lang w:val="kk-KZ"/>
              </w:rPr>
              <w:t xml:space="preserve"> </w:t>
            </w:r>
            <w:r w:rsidRPr="00CB2B9B">
              <w:rPr>
                <w:rFonts w:asciiTheme="majorBidi" w:hAnsiTheme="majorBidi" w:cstheme="majorBidi"/>
                <w:bCs/>
                <w:sz w:val="24"/>
                <w:szCs w:val="24"/>
                <w:shd w:val="clear" w:color="auto" w:fill="FFFFFF"/>
                <w:lang w:val="kk-KZ"/>
              </w:rPr>
              <w:t xml:space="preserve">(GPT) ең танымал теледидар шоуын және бестселлер кітабын табыңыз және жұптасып талқылаңыз. </w:t>
            </w:r>
          </w:p>
        </w:tc>
      </w:tr>
      <w:tr w:rsidR="00874FE7" w:rsidRPr="00880AF3" w14:paraId="4620F14C" w14:textId="77777777" w:rsidTr="0013563F">
        <w:tc>
          <w:tcPr>
            <w:tcW w:w="1701" w:type="dxa"/>
            <w:vMerge/>
            <w:tcBorders>
              <w:left w:val="single" w:sz="4" w:space="0" w:color="000000" w:themeColor="text1"/>
              <w:right w:val="single" w:sz="4" w:space="0" w:color="000000" w:themeColor="text1"/>
            </w:tcBorders>
            <w:vAlign w:val="center"/>
            <w:hideMark/>
          </w:tcPr>
          <w:p w14:paraId="6F8BAB71" w14:textId="77777777" w:rsidR="00874FE7" w:rsidRPr="00CB2B9B" w:rsidRDefault="00874FE7" w:rsidP="00E94B95">
            <w:pPr>
              <w:spacing w:after="0"/>
              <w:rPr>
                <w:rFonts w:asciiTheme="majorBidi" w:hAnsiTheme="majorBidi" w:cstheme="majorBidi"/>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D04F6" w14:textId="77777777" w:rsidR="00874FE7" w:rsidRPr="00CB2B9B" w:rsidRDefault="00874FE7" w:rsidP="00E94B95">
            <w:pPr>
              <w:spacing w:after="0"/>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12.Good communication</w:t>
            </w:r>
          </w:p>
          <w:p w14:paraId="2BF43566" w14:textId="77777777" w:rsidR="00874FE7" w:rsidRPr="00CB2B9B" w:rsidRDefault="00874FE7" w:rsidP="00E94B95">
            <w:pPr>
              <w:spacing w:after="0"/>
              <w:jc w:val="both"/>
              <w:rPr>
                <w:rFonts w:asciiTheme="majorBidi" w:hAnsiTheme="majorBidi" w:cstheme="majorBidi"/>
                <w:sz w:val="24"/>
                <w:szCs w:val="24"/>
                <w:lang w:val="en-US"/>
              </w:rPr>
            </w:pPr>
            <w:r w:rsidRPr="00CB2B9B">
              <w:rPr>
                <w:rFonts w:asciiTheme="majorBidi" w:hAnsiTheme="majorBidi" w:cstheme="majorBidi"/>
                <w:sz w:val="24"/>
                <w:szCs w:val="24"/>
                <w:lang w:val="en-US"/>
              </w:rPr>
              <w:t>12.1 Talk about using Internet</w:t>
            </w:r>
          </w:p>
          <w:p w14:paraId="52B15056" w14:textId="77777777" w:rsidR="00874FE7" w:rsidRPr="00CB2B9B" w:rsidRDefault="00874FE7" w:rsidP="00E94B95">
            <w:pPr>
              <w:spacing w:after="0"/>
              <w:jc w:val="both"/>
              <w:rPr>
                <w:rFonts w:asciiTheme="majorBidi" w:hAnsiTheme="majorBidi" w:cstheme="majorBidi"/>
                <w:sz w:val="24"/>
                <w:szCs w:val="24"/>
                <w:lang w:val="en-US"/>
              </w:rPr>
            </w:pPr>
            <w:r w:rsidRPr="00CB2B9B">
              <w:rPr>
                <w:rFonts w:asciiTheme="majorBidi" w:hAnsiTheme="majorBidi" w:cstheme="majorBidi"/>
                <w:sz w:val="24"/>
                <w:szCs w:val="24"/>
                <w:lang w:val="en-US"/>
              </w:rPr>
              <w:t>12.2 Expressing opinions. It is adjective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3DB9D" w14:textId="77777777" w:rsidR="00874FE7" w:rsidRPr="00CB2B9B" w:rsidRDefault="00874FE7" w:rsidP="00E94B95">
            <w:pPr>
              <w:spacing w:after="0"/>
              <w:jc w:val="center"/>
              <w:rPr>
                <w:rFonts w:asciiTheme="majorBidi" w:hAnsiTheme="majorBidi" w:cstheme="majorBidi"/>
                <w:sz w:val="24"/>
                <w:szCs w:val="24"/>
                <w:lang w:val="kk-KZ"/>
              </w:rPr>
            </w:pPr>
            <w:r w:rsidRPr="00CB2B9B">
              <w:rPr>
                <w:rFonts w:asciiTheme="majorBidi" w:hAnsiTheme="majorBidi" w:cstheme="majorBidi"/>
                <w:sz w:val="24"/>
                <w:szCs w:val="24"/>
              </w:rPr>
              <w:t xml:space="preserve">Блиц </w:t>
            </w:r>
            <w:r w:rsidRPr="00CB2B9B">
              <w:rPr>
                <w:rFonts w:asciiTheme="majorBidi" w:hAnsiTheme="majorBidi" w:cstheme="majorBidi"/>
                <w:sz w:val="24"/>
                <w:szCs w:val="24"/>
                <w:lang w:val="kk-KZ"/>
              </w:rPr>
              <w:t>сұрақтар</w:t>
            </w:r>
          </w:p>
          <w:p w14:paraId="4CED1736" w14:textId="77777777" w:rsidR="00874FE7" w:rsidRPr="00CB2B9B" w:rsidRDefault="00874FE7" w:rsidP="00E94B95">
            <w:pPr>
              <w:spacing w:after="0"/>
              <w:jc w:val="center"/>
              <w:rPr>
                <w:rFonts w:asciiTheme="majorBidi" w:hAnsiTheme="majorBidi" w:cstheme="majorBidi"/>
                <w:sz w:val="24"/>
                <w:szCs w:val="24"/>
                <w:lang w:val="en-US"/>
              </w:rPr>
            </w:pPr>
            <w:r w:rsidRPr="00CB2B9B">
              <w:rPr>
                <w:rFonts w:asciiTheme="majorBidi" w:hAnsiTheme="majorBidi" w:cstheme="majorBidi"/>
                <w:sz w:val="24"/>
                <w:szCs w:val="24"/>
                <w:lang w:val="en-US"/>
              </w:rPr>
              <w:t>Canva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05227" w14:textId="3C9E7E78" w:rsidR="00874FE7" w:rsidRPr="00CB2B9B" w:rsidRDefault="00E5460F" w:rsidP="00E94B95">
            <w:pPr>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Презентациялық-</w:t>
            </w:r>
            <w:r w:rsidR="00874FE7" w:rsidRPr="00CB2B9B">
              <w:rPr>
                <w:rFonts w:asciiTheme="majorBidi" w:hAnsiTheme="majorBidi" w:cstheme="majorBidi"/>
                <w:sz w:val="24"/>
                <w:szCs w:val="24"/>
                <w:lang w:val="kk-KZ"/>
              </w:rPr>
              <w:t>ақпараттық.</w:t>
            </w:r>
            <w:r>
              <w:rPr>
                <w:rFonts w:asciiTheme="majorBidi" w:hAnsiTheme="majorBidi" w:cstheme="majorBidi"/>
                <w:sz w:val="24"/>
                <w:szCs w:val="24"/>
                <w:lang w:val="kk-KZ"/>
              </w:rPr>
              <w:t xml:space="preserve"> </w:t>
            </w:r>
            <w:r w:rsidR="00874FE7" w:rsidRPr="00CB2B9B">
              <w:rPr>
                <w:rFonts w:asciiTheme="majorBidi" w:hAnsiTheme="majorBidi" w:cstheme="majorBidi"/>
                <w:sz w:val="24"/>
                <w:szCs w:val="24"/>
                <w:lang w:val="kk-KZ"/>
              </w:rPr>
              <w:t xml:space="preserve">Ана және шетел тілдерінде әртүрлі ақпаратпен жұмыс істеу құралдарын меңгеру үшін мәдениет пен тіл феноменін түрлі әлемдік түсініктер өкілдері арасындағы әмбебап делдалдар ретінде пайдаланады. </w:t>
            </w:r>
          </w:p>
          <w:p w14:paraId="277C6C59" w14:textId="2790CC8D"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12.1</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Презентация жасаңыз.</w:t>
            </w:r>
            <w:r w:rsidR="00E5460F">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Canva платформасында «Оқу үдерісінде интернетті пайдаланудың кемшіліктері мен артықшылықтарын» көрсетіңіз.</w:t>
            </w:r>
          </w:p>
          <w:p w14:paraId="6B55656D" w14:textId="77777777"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12.2 WorldWall платформасында викторина түрінде «Сабақ кезінде интернет ресурстарын пайдалану» туралы 10 сұрақ құрыңы. </w:t>
            </w:r>
          </w:p>
        </w:tc>
      </w:tr>
      <w:tr w:rsidR="00874FE7" w:rsidRPr="00880AF3" w14:paraId="3D31577D" w14:textId="77777777" w:rsidTr="0013563F">
        <w:tc>
          <w:tcPr>
            <w:tcW w:w="1701" w:type="dxa"/>
            <w:vMerge/>
            <w:tcBorders>
              <w:left w:val="single" w:sz="4" w:space="0" w:color="000000" w:themeColor="text1"/>
              <w:right w:val="single" w:sz="4" w:space="0" w:color="000000" w:themeColor="text1"/>
            </w:tcBorders>
            <w:vAlign w:val="center"/>
          </w:tcPr>
          <w:p w14:paraId="429D1D59" w14:textId="77777777" w:rsidR="00874FE7" w:rsidRPr="00CB2B9B" w:rsidRDefault="00874FE7" w:rsidP="00E94B95">
            <w:pPr>
              <w:spacing w:after="0"/>
              <w:rPr>
                <w:rFonts w:asciiTheme="majorBidi" w:hAnsiTheme="majorBidi" w:cstheme="majorBidi"/>
                <w:b/>
                <w:sz w:val="24"/>
                <w:szCs w:val="24"/>
                <w:lang w:val="kk-KZ"/>
              </w:rPr>
            </w:pPr>
          </w:p>
        </w:tc>
        <w:tc>
          <w:tcPr>
            <w:tcW w:w="2268" w:type="dxa"/>
            <w:tcBorders>
              <w:top w:val="single" w:sz="4" w:space="0" w:color="000000" w:themeColor="text1"/>
              <w:left w:val="single" w:sz="4" w:space="0" w:color="000000" w:themeColor="text1"/>
              <w:right w:val="single" w:sz="4" w:space="0" w:color="000000" w:themeColor="text1"/>
            </w:tcBorders>
          </w:tcPr>
          <w:p w14:paraId="0C0EAC0F" w14:textId="77777777" w:rsidR="00874FE7" w:rsidRPr="00CB2B9B" w:rsidRDefault="00874FE7" w:rsidP="00BE0963">
            <w:pPr>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13. Success</w:t>
            </w:r>
          </w:p>
          <w:p w14:paraId="29EB67BC" w14:textId="77777777" w:rsidR="00874FE7" w:rsidRPr="00CB2B9B" w:rsidRDefault="00874FE7" w:rsidP="00BE0963">
            <w:pPr>
              <w:jc w:val="both"/>
              <w:rPr>
                <w:rFonts w:asciiTheme="majorBidi" w:hAnsiTheme="majorBidi" w:cstheme="majorBidi"/>
                <w:sz w:val="24"/>
                <w:szCs w:val="24"/>
                <w:lang w:val="en-US"/>
              </w:rPr>
            </w:pPr>
            <w:r w:rsidRPr="00CB2B9B">
              <w:rPr>
                <w:rFonts w:asciiTheme="majorBidi" w:hAnsiTheme="majorBidi" w:cstheme="majorBidi"/>
                <w:sz w:val="24"/>
                <w:szCs w:val="24"/>
                <w:lang w:val="en-US"/>
              </w:rPr>
              <w:t xml:space="preserve">13.1 Reading What is intelligence </w:t>
            </w:r>
          </w:p>
          <w:p w14:paraId="46F7582F" w14:textId="77777777" w:rsidR="00874FE7" w:rsidRPr="00CB2B9B" w:rsidRDefault="00874FE7" w:rsidP="00BE0963">
            <w:pPr>
              <w:jc w:val="both"/>
              <w:rPr>
                <w:rFonts w:asciiTheme="majorBidi" w:hAnsiTheme="majorBidi" w:cstheme="majorBidi"/>
                <w:sz w:val="24"/>
                <w:szCs w:val="24"/>
                <w:lang w:val="en-US"/>
              </w:rPr>
            </w:pPr>
            <w:r w:rsidRPr="00CB2B9B">
              <w:rPr>
                <w:rFonts w:asciiTheme="majorBidi" w:hAnsiTheme="majorBidi" w:cstheme="majorBidi"/>
                <w:sz w:val="24"/>
                <w:szCs w:val="24"/>
                <w:lang w:val="en-US"/>
              </w:rPr>
              <w:t>13.2 Talking about dreams hopes, ambitions</w:t>
            </w:r>
          </w:p>
          <w:p w14:paraId="207BCA2F" w14:textId="19FEE874" w:rsidR="00874FE7" w:rsidRPr="00CB2B9B" w:rsidRDefault="00874FE7" w:rsidP="00BE0963">
            <w:pPr>
              <w:jc w:val="both"/>
              <w:rPr>
                <w:rFonts w:asciiTheme="majorBidi" w:hAnsiTheme="majorBidi" w:cstheme="majorBidi"/>
                <w:b/>
                <w:sz w:val="24"/>
                <w:szCs w:val="24"/>
                <w:lang w:val="en-US"/>
              </w:rPr>
            </w:pPr>
            <w:r w:rsidRPr="00CB2B9B">
              <w:rPr>
                <w:rFonts w:asciiTheme="majorBidi" w:hAnsiTheme="majorBidi" w:cstheme="majorBidi"/>
                <w:sz w:val="24"/>
                <w:szCs w:val="24"/>
                <w:lang w:val="en-US"/>
              </w:rPr>
              <w:t>13.3 Present perfect and time expressions</w:t>
            </w:r>
          </w:p>
        </w:tc>
        <w:tc>
          <w:tcPr>
            <w:tcW w:w="2268" w:type="dxa"/>
            <w:tcBorders>
              <w:top w:val="single" w:sz="4" w:space="0" w:color="000000" w:themeColor="text1"/>
              <w:left w:val="single" w:sz="4" w:space="0" w:color="000000" w:themeColor="text1"/>
              <w:right w:val="single" w:sz="4" w:space="0" w:color="000000" w:themeColor="text1"/>
            </w:tcBorders>
          </w:tcPr>
          <w:p w14:paraId="230E134F" w14:textId="77777777" w:rsidR="00874FE7" w:rsidRPr="00CB2B9B" w:rsidRDefault="00874FE7" w:rsidP="00BE0963">
            <w:pPr>
              <w:jc w:val="center"/>
              <w:rPr>
                <w:rFonts w:asciiTheme="majorBidi" w:hAnsiTheme="majorBidi" w:cstheme="majorBidi"/>
                <w:sz w:val="24"/>
                <w:szCs w:val="24"/>
                <w:lang w:val="kk-KZ"/>
              </w:rPr>
            </w:pPr>
            <w:r w:rsidRPr="00CB2B9B">
              <w:rPr>
                <w:rFonts w:asciiTheme="majorBidi" w:hAnsiTheme="majorBidi" w:cstheme="majorBidi"/>
                <w:sz w:val="24"/>
                <w:szCs w:val="24"/>
                <w:lang w:val="kk-KZ"/>
              </w:rPr>
              <w:t>Пікірталас</w:t>
            </w:r>
          </w:p>
          <w:p w14:paraId="6E078BEC" w14:textId="77777777" w:rsidR="00874FE7" w:rsidRPr="00CB2B9B" w:rsidRDefault="00874FE7" w:rsidP="00BE0963">
            <w:pPr>
              <w:jc w:val="center"/>
              <w:rPr>
                <w:rFonts w:asciiTheme="majorBidi" w:hAnsiTheme="majorBidi" w:cstheme="majorBidi"/>
                <w:sz w:val="24"/>
                <w:szCs w:val="24"/>
                <w:lang w:val="en-US"/>
              </w:rPr>
            </w:pPr>
            <w:r w:rsidRPr="00CB2B9B">
              <w:rPr>
                <w:rFonts w:asciiTheme="majorBidi" w:hAnsiTheme="majorBidi" w:cstheme="majorBidi"/>
                <w:sz w:val="24"/>
                <w:szCs w:val="24"/>
              </w:rPr>
              <w:t>Шағын</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топтардағы</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жұмыс</w:t>
            </w:r>
          </w:p>
          <w:p w14:paraId="4808214D" w14:textId="328FCEDA" w:rsidR="00874FE7" w:rsidRPr="00CB2B9B" w:rsidRDefault="00874FE7" w:rsidP="00BE0963">
            <w:pPr>
              <w:jc w:val="center"/>
              <w:rPr>
                <w:rFonts w:asciiTheme="majorBidi" w:hAnsiTheme="majorBidi" w:cstheme="majorBidi"/>
                <w:sz w:val="24"/>
                <w:szCs w:val="24"/>
                <w:lang w:val="kk-KZ"/>
              </w:rPr>
            </w:pPr>
            <w:r w:rsidRPr="00CB2B9B">
              <w:rPr>
                <w:rFonts w:asciiTheme="majorBidi" w:hAnsiTheme="majorBidi" w:cstheme="majorBidi"/>
                <w:sz w:val="24"/>
                <w:szCs w:val="24"/>
              </w:rPr>
              <w:t>Мишабуылы</w:t>
            </w:r>
            <w:r w:rsidRPr="00CB2B9B">
              <w:rPr>
                <w:rFonts w:asciiTheme="majorBidi" w:hAnsiTheme="majorBidi" w:cstheme="majorBidi"/>
                <w:sz w:val="24"/>
                <w:szCs w:val="24"/>
                <w:lang w:val="en-US"/>
              </w:rPr>
              <w:t xml:space="preserve"> (Brainstorming)</w:t>
            </w:r>
          </w:p>
        </w:tc>
        <w:tc>
          <w:tcPr>
            <w:tcW w:w="3402" w:type="dxa"/>
            <w:tcBorders>
              <w:top w:val="single" w:sz="4" w:space="0" w:color="000000" w:themeColor="text1"/>
              <w:left w:val="single" w:sz="4" w:space="0" w:color="000000" w:themeColor="text1"/>
              <w:right w:val="single" w:sz="4" w:space="0" w:color="000000" w:themeColor="text1"/>
            </w:tcBorders>
          </w:tcPr>
          <w:p w14:paraId="1AF7571D" w14:textId="77777777" w:rsidR="00874FE7" w:rsidRDefault="00874FE7" w:rsidP="00BE0963">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Табиғи және әлеуметтік әлемді ХКК әдістерімен және инновациялық технологиялармен зерделеуді қамтамасыз етеді. </w:t>
            </w:r>
          </w:p>
          <w:p w14:paraId="790406F3" w14:textId="77777777" w:rsidR="00E5460F" w:rsidRPr="00CB2B9B" w:rsidRDefault="00E5460F" w:rsidP="00BE0963">
            <w:pPr>
              <w:spacing w:after="0" w:line="240" w:lineRule="auto"/>
              <w:jc w:val="both"/>
              <w:rPr>
                <w:rFonts w:asciiTheme="majorBidi" w:hAnsiTheme="majorBidi" w:cstheme="majorBidi"/>
                <w:sz w:val="24"/>
                <w:szCs w:val="24"/>
                <w:lang w:val="kk-KZ"/>
              </w:rPr>
            </w:pPr>
          </w:p>
          <w:p w14:paraId="1DD5A1FE" w14:textId="77777777" w:rsidR="00874FE7" w:rsidRPr="00CB2B9B" w:rsidRDefault="00874FE7" w:rsidP="00BE0963">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13.1 Ағылшын тіліндегі «Интеллект» (Intelligence) сөзіне анықтама беріңіз және IQ, EQ, PQ, SQ интеллект түрлерінің жұптары туралы талқылаңыз. </w:t>
            </w:r>
          </w:p>
          <w:p w14:paraId="69910623" w14:textId="77777777" w:rsidR="00874FE7" w:rsidRPr="00CB2B9B" w:rsidRDefault="00874FE7" w:rsidP="00BE0963">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13.1.1 «Whatisintelligence?» тақырыбындағы GPT (зияткерлік әлем) платформасынан мәтінді табыңыз және мәтін бойынша</w:t>
            </w:r>
          </w:p>
          <w:p w14:paraId="7AF25199" w14:textId="08095866" w:rsidR="00874FE7" w:rsidRPr="00CB2B9B" w:rsidRDefault="00874FE7" w:rsidP="00BE0963">
            <w:pPr>
              <w:spacing w:after="0" w:line="240" w:lineRule="auto"/>
              <w:jc w:val="both"/>
              <w:rPr>
                <w:rFonts w:asciiTheme="majorBidi" w:hAnsiTheme="majorBidi" w:cstheme="majorBidi"/>
                <w:sz w:val="24"/>
                <w:szCs w:val="24"/>
                <w:lang w:val="kk-KZ"/>
              </w:rPr>
            </w:pPr>
          </w:p>
        </w:tc>
      </w:tr>
      <w:tr w:rsidR="00BE0963" w:rsidRPr="00CB2B9B" w14:paraId="2D76E11D" w14:textId="77777777" w:rsidTr="00BE0963">
        <w:tc>
          <w:tcPr>
            <w:tcW w:w="9639" w:type="dxa"/>
            <w:gridSpan w:val="4"/>
            <w:tcBorders>
              <w:bottom w:val="single" w:sz="4" w:space="0" w:color="000000" w:themeColor="text1"/>
            </w:tcBorders>
            <w:vAlign w:val="center"/>
          </w:tcPr>
          <w:p w14:paraId="0F948C47" w14:textId="77777777" w:rsidR="00BE0963" w:rsidRPr="00CB2B9B" w:rsidRDefault="00BE0963" w:rsidP="00BE0963">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4F4537B4" w14:textId="77777777" w:rsidR="00BE0963" w:rsidRPr="00CB2B9B" w:rsidRDefault="00BE0963" w:rsidP="00BE0963">
            <w:pPr>
              <w:spacing w:after="0" w:line="240" w:lineRule="auto"/>
              <w:jc w:val="both"/>
              <w:rPr>
                <w:rFonts w:asciiTheme="majorBidi" w:hAnsiTheme="majorBidi" w:cstheme="majorBidi"/>
                <w:sz w:val="24"/>
                <w:szCs w:val="24"/>
                <w:lang w:val="kk-KZ"/>
              </w:rPr>
            </w:pPr>
          </w:p>
        </w:tc>
      </w:tr>
      <w:tr w:rsidR="00BE0963" w:rsidRPr="00CB2B9B" w14:paraId="5E2EC59B" w14:textId="77777777" w:rsidTr="00BE0963">
        <w:trPr>
          <w:trHeight w:val="339"/>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252D9" w14:textId="32B347EF" w:rsidR="00BE0963" w:rsidRPr="00CB2B9B" w:rsidRDefault="00BE0963" w:rsidP="00BE0963">
            <w:pPr>
              <w:spacing w:after="0" w:line="240" w:lineRule="auto"/>
              <w:jc w:val="center"/>
              <w:rPr>
                <w:rFonts w:asciiTheme="majorBidi" w:hAnsiTheme="majorBidi" w:cstheme="majorBidi"/>
                <w:b/>
                <w:sz w:val="24"/>
                <w:szCs w:val="24"/>
                <w:lang w:val="kk-KZ"/>
              </w:rPr>
            </w:pPr>
            <w:r w:rsidRPr="00CB2B9B">
              <w:rPr>
                <w:rFonts w:asciiTheme="majorBidi" w:hAnsiTheme="majorBidi" w:cstheme="majorBidi"/>
                <w:noProof/>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147FD" w14:textId="22DB6A93" w:rsidR="00BE0963" w:rsidRPr="00CB2B9B" w:rsidRDefault="00BE0963" w:rsidP="00BE0963">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3AA2C" w14:textId="56945F92" w:rsidR="00BE0963" w:rsidRPr="00CB2B9B" w:rsidRDefault="00BE0963" w:rsidP="00BE0963">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43E16" w14:textId="15233989" w:rsidR="00BE0963" w:rsidRPr="00CB2B9B" w:rsidRDefault="00BE0963" w:rsidP="00BE0963">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t>4</w:t>
            </w:r>
          </w:p>
        </w:tc>
      </w:tr>
      <w:tr w:rsidR="00874FE7" w:rsidRPr="00880AF3" w14:paraId="16D0608D" w14:textId="77777777" w:rsidTr="0013563F">
        <w:tc>
          <w:tcPr>
            <w:tcW w:w="1701" w:type="dxa"/>
            <w:vMerge w:val="restart"/>
            <w:tcBorders>
              <w:top w:val="single" w:sz="4" w:space="0" w:color="000000" w:themeColor="text1"/>
              <w:left w:val="single" w:sz="4" w:space="0" w:color="000000" w:themeColor="text1"/>
              <w:right w:val="single" w:sz="4" w:space="0" w:color="000000" w:themeColor="text1"/>
            </w:tcBorders>
            <w:vAlign w:val="center"/>
            <w:hideMark/>
          </w:tcPr>
          <w:p w14:paraId="78D5BD42" w14:textId="77777777" w:rsidR="00874FE7" w:rsidRPr="00CB2B9B" w:rsidRDefault="00874FE7" w:rsidP="00E94B95">
            <w:pPr>
              <w:spacing w:after="0"/>
              <w:rPr>
                <w:rFonts w:asciiTheme="majorBidi" w:hAnsiTheme="majorBidi" w:cstheme="majorBidi"/>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B9E6C" w14:textId="19AFE5C6" w:rsidR="00874FE7" w:rsidRPr="00CB2B9B" w:rsidRDefault="00874FE7" w:rsidP="00E94B95">
            <w:pPr>
              <w:jc w:val="both"/>
              <w:rPr>
                <w:rFonts w:asciiTheme="majorBidi" w:hAnsiTheme="majorBidi" w:cstheme="majorBidi"/>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8E92F" w14:textId="50B74CE7" w:rsidR="00874FE7" w:rsidRPr="00CB2B9B" w:rsidRDefault="00874FE7" w:rsidP="00E94B95">
            <w:pPr>
              <w:jc w:val="center"/>
              <w:rPr>
                <w:rFonts w:asciiTheme="majorBidi" w:hAnsiTheme="majorBidi" w:cstheme="majorBidi"/>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FEB4D" w14:textId="6C42E167"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WorldWall платформасында 10 сұрақ құрыңыз.</w:t>
            </w:r>
            <w:r w:rsidR="001A52A8" w:rsidRPr="00CB2B9B">
              <w:rPr>
                <w:rFonts w:asciiTheme="majorBidi" w:hAnsiTheme="majorBidi" w:cstheme="majorBidi"/>
                <w:sz w:val="24"/>
                <w:szCs w:val="24"/>
                <w:lang w:val="kk-KZ"/>
              </w:rPr>
              <w:t xml:space="preserve"> </w:t>
            </w:r>
          </w:p>
          <w:p w14:paraId="03B2C07E" w14:textId="398F8A59"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13.1.2 Googledisc (гугл диск)</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платформасында сілтемені ашыңыз және IQ–</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 xml:space="preserve">ді білу үшін сұрақтарға жауап беріңіз. </w:t>
            </w:r>
          </w:p>
          <w:p w14:paraId="7B8F5B3D" w14:textId="7943AF87" w:rsidR="00874FE7" w:rsidRPr="00CB2B9B" w:rsidRDefault="00874FE7" w:rsidP="00E94B95">
            <w:pPr>
              <w:shd w:val="clear" w:color="auto" w:fill="FFFFFF"/>
              <w:spacing w:after="0" w:line="240" w:lineRule="auto"/>
              <w:rPr>
                <w:rFonts w:asciiTheme="majorBidi" w:eastAsia="Times New Roman" w:hAnsiTheme="majorBidi" w:cstheme="majorBidi"/>
                <w:sz w:val="24"/>
                <w:szCs w:val="24"/>
                <w:lang w:val="kk-KZ"/>
              </w:rPr>
            </w:pPr>
            <w:r w:rsidRPr="00CB2B9B">
              <w:rPr>
                <w:rFonts w:asciiTheme="majorBidi" w:hAnsiTheme="majorBidi" w:cstheme="majorBidi"/>
                <w:sz w:val="24"/>
                <w:szCs w:val="24"/>
                <w:lang w:val="kk-KZ"/>
              </w:rPr>
              <w:t xml:space="preserve">13.2 YOUTUBE арнасындағы бейнені көріңіз </w:t>
            </w:r>
            <w:r w:rsidR="00E5460F">
              <w:rPr>
                <w:rFonts w:asciiTheme="majorBidi" w:hAnsiTheme="majorBidi" w:cstheme="majorBidi"/>
                <w:sz w:val="24"/>
                <w:szCs w:val="24"/>
                <w:lang w:val="kk-KZ"/>
              </w:rPr>
              <w:t xml:space="preserve"> </w:t>
            </w:r>
            <w:hyperlink r:id="rId141" w:history="1">
              <w:r w:rsidR="00E5460F" w:rsidRPr="00A21BA9">
                <w:rPr>
                  <w:rStyle w:val="a6"/>
                  <w:rFonts w:asciiTheme="majorBidi" w:eastAsiaTheme="majorEastAsia" w:hAnsiTheme="majorBidi" w:cstheme="majorBidi"/>
                  <w:sz w:val="24"/>
                  <w:szCs w:val="24"/>
                  <w:lang w:val="kk-KZ"/>
                </w:rPr>
                <w:t>https://mythatsenglish.blogspot.com/2015/07/talking– point– hopes and dreams for. html</w:t>
              </w:r>
            </w:hyperlink>
            <w:r w:rsidRPr="00CB2B9B">
              <w:rPr>
                <w:rFonts w:asciiTheme="majorBidi" w:hAnsiTheme="majorBidi" w:cstheme="majorBidi"/>
                <w:sz w:val="24"/>
                <w:szCs w:val="24"/>
                <w:lang w:val="kk-KZ"/>
              </w:rPr>
              <w:t xml:space="preserve"> и Келесі сұрақтарды пайдалана отырып, серіктесіңізден сұхбат алыңыз:</w:t>
            </w:r>
          </w:p>
          <w:p w14:paraId="45AC3F93" w14:textId="3C3467FF" w:rsidR="00874FE7" w:rsidRPr="00CB2B9B" w:rsidRDefault="00874FE7" w:rsidP="00E94B95">
            <w:pPr>
              <w:shd w:val="clear" w:color="auto" w:fill="FFFFFF"/>
              <w:spacing w:after="0" w:line="240" w:lineRule="auto"/>
              <w:jc w:val="both"/>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kk-KZ"/>
              </w:rPr>
              <w:t>1.</w:t>
            </w:r>
            <w:r w:rsidR="00342464">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en-US"/>
              </w:rPr>
              <w:t>What do you think you will have achieved in five years’ time?</w:t>
            </w:r>
          </w:p>
          <w:p w14:paraId="7C0FD386" w14:textId="418667FF" w:rsidR="00874FE7" w:rsidRPr="00CB2B9B" w:rsidRDefault="00874FE7" w:rsidP="00E94B95">
            <w:pPr>
              <w:shd w:val="clear" w:color="auto" w:fill="FFFFFF"/>
              <w:spacing w:after="0" w:line="240" w:lineRule="auto"/>
              <w:jc w:val="both"/>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kk-KZ"/>
              </w:rPr>
              <w:t>2.</w:t>
            </w:r>
            <w:r w:rsidR="00342464">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en-US"/>
              </w:rPr>
              <w:t>What do you think you will be doing this time next year?</w:t>
            </w:r>
          </w:p>
          <w:p w14:paraId="0632B5D1" w14:textId="5C506A9E" w:rsidR="00874FE7" w:rsidRPr="00CB2B9B" w:rsidRDefault="00874FE7" w:rsidP="00E94B95">
            <w:pPr>
              <w:shd w:val="clear" w:color="auto" w:fill="FFFFFF"/>
              <w:spacing w:after="0" w:line="240" w:lineRule="auto"/>
              <w:jc w:val="both"/>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kk-KZ"/>
              </w:rPr>
              <w:t>3.</w:t>
            </w:r>
            <w:r w:rsidR="00342464">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en-US"/>
              </w:rPr>
              <w:t>What do you think you will be doing in ten years time?</w:t>
            </w:r>
          </w:p>
          <w:p w14:paraId="6275C966" w14:textId="14170618" w:rsidR="00874FE7" w:rsidRPr="00CB2B9B" w:rsidRDefault="00874FE7" w:rsidP="00E94B95">
            <w:pPr>
              <w:shd w:val="clear" w:color="auto" w:fill="FFFFFF"/>
              <w:spacing w:after="0" w:line="240" w:lineRule="auto"/>
              <w:jc w:val="both"/>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kk-KZ"/>
              </w:rPr>
              <w:t>4.</w:t>
            </w:r>
            <w:r w:rsidR="00342464">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en-US"/>
              </w:rPr>
              <w:t>In the future, in what ways do you hope to be developing your career?</w:t>
            </w:r>
          </w:p>
          <w:p w14:paraId="5BBC29EA" w14:textId="52518043" w:rsidR="00874FE7" w:rsidRPr="00CB2B9B" w:rsidRDefault="00874FE7" w:rsidP="00E94B95">
            <w:pPr>
              <w:shd w:val="clear" w:color="auto" w:fill="FFFFFF"/>
              <w:spacing w:after="0" w:line="240" w:lineRule="auto"/>
              <w:jc w:val="both"/>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kk-KZ"/>
              </w:rPr>
              <w:t>5.</w:t>
            </w:r>
            <w:r w:rsidR="00342464">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en-US"/>
              </w:rPr>
              <w:t>What were your dreams and ambitions for the future when you were a child?</w:t>
            </w:r>
          </w:p>
          <w:p w14:paraId="5CA0EA5F" w14:textId="1BB2775D" w:rsidR="00874FE7" w:rsidRPr="00CB2B9B" w:rsidRDefault="00874FE7" w:rsidP="00E94B95">
            <w:pPr>
              <w:shd w:val="clear" w:color="auto" w:fill="FFFFFF"/>
              <w:spacing w:after="0" w:line="240" w:lineRule="auto"/>
              <w:jc w:val="both"/>
              <w:rPr>
                <w:rFonts w:asciiTheme="majorBidi" w:eastAsia="Times New Roman" w:hAnsiTheme="majorBidi" w:cstheme="majorBidi"/>
                <w:sz w:val="24"/>
                <w:szCs w:val="24"/>
                <w:lang w:val="en-US"/>
              </w:rPr>
            </w:pPr>
            <w:r w:rsidRPr="00CB2B9B">
              <w:rPr>
                <w:rFonts w:asciiTheme="majorBidi" w:eastAsia="Times New Roman" w:hAnsiTheme="majorBidi" w:cstheme="majorBidi"/>
                <w:sz w:val="24"/>
                <w:szCs w:val="24"/>
                <w:lang w:val="kk-KZ"/>
              </w:rPr>
              <w:t>6.</w:t>
            </w:r>
            <w:r w:rsidR="00342464">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en-US"/>
              </w:rPr>
              <w:t>Have you achieved your childhood dreams?</w:t>
            </w:r>
          </w:p>
          <w:p w14:paraId="244C1BB9" w14:textId="2899E947" w:rsidR="00874FE7" w:rsidRPr="00CB2B9B" w:rsidRDefault="00874FE7" w:rsidP="00E94B95">
            <w:pPr>
              <w:shd w:val="clear" w:color="auto" w:fill="FFFFFF"/>
              <w:spacing w:after="0" w:line="240" w:lineRule="auto"/>
              <w:jc w:val="both"/>
              <w:rPr>
                <w:rFonts w:asciiTheme="majorBidi" w:eastAsia="Times New Roman" w:hAnsiTheme="majorBidi" w:cstheme="majorBidi"/>
                <w:sz w:val="24"/>
                <w:szCs w:val="24"/>
                <w:lang w:val="kk-KZ"/>
              </w:rPr>
            </w:pPr>
            <w:r w:rsidRPr="00CB2B9B">
              <w:rPr>
                <w:rFonts w:asciiTheme="majorBidi" w:eastAsia="Times New Roman" w:hAnsiTheme="majorBidi" w:cstheme="majorBidi"/>
                <w:sz w:val="24"/>
                <w:szCs w:val="24"/>
                <w:lang w:val="kk-KZ"/>
              </w:rPr>
              <w:t>7.</w:t>
            </w:r>
            <w:r w:rsidR="00342464">
              <w:rPr>
                <w:rFonts w:asciiTheme="majorBidi" w:eastAsia="Times New Roman" w:hAnsiTheme="majorBidi" w:cstheme="majorBidi"/>
                <w:sz w:val="24"/>
                <w:szCs w:val="24"/>
                <w:lang w:val="kk-KZ"/>
              </w:rPr>
              <w:t xml:space="preserve"> </w:t>
            </w:r>
            <w:r w:rsidRPr="00CB2B9B">
              <w:rPr>
                <w:rFonts w:asciiTheme="majorBidi" w:eastAsia="Times New Roman" w:hAnsiTheme="majorBidi" w:cstheme="majorBidi"/>
                <w:sz w:val="24"/>
                <w:szCs w:val="24"/>
                <w:lang w:val="en-US"/>
              </w:rPr>
              <w:t>What kinds of ambitions and dreams do young people have in your country?</w:t>
            </w:r>
          </w:p>
        </w:tc>
      </w:tr>
      <w:tr w:rsidR="00874FE7" w:rsidRPr="00880AF3" w14:paraId="10221DD4" w14:textId="77777777" w:rsidTr="0013563F">
        <w:tc>
          <w:tcPr>
            <w:tcW w:w="1701" w:type="dxa"/>
            <w:vMerge/>
            <w:tcBorders>
              <w:left w:val="single" w:sz="4" w:space="0" w:color="000000" w:themeColor="text1"/>
              <w:right w:val="single" w:sz="4" w:space="0" w:color="000000" w:themeColor="text1"/>
            </w:tcBorders>
            <w:vAlign w:val="center"/>
          </w:tcPr>
          <w:p w14:paraId="5CA8EFAB" w14:textId="77777777" w:rsidR="00874FE7" w:rsidRPr="00CB2B9B" w:rsidRDefault="00874FE7" w:rsidP="00E94B95">
            <w:pPr>
              <w:rPr>
                <w:rFonts w:asciiTheme="majorBidi" w:hAnsiTheme="majorBidi" w:cstheme="majorBidi"/>
                <w:b/>
                <w:sz w:val="24"/>
                <w:szCs w:val="24"/>
                <w:lang w:val="en-US"/>
              </w:rPr>
            </w:pPr>
          </w:p>
        </w:tc>
        <w:tc>
          <w:tcPr>
            <w:tcW w:w="2268" w:type="dxa"/>
            <w:tcBorders>
              <w:top w:val="single" w:sz="4" w:space="0" w:color="000000" w:themeColor="text1"/>
              <w:left w:val="single" w:sz="4" w:space="0" w:color="000000" w:themeColor="text1"/>
              <w:right w:val="single" w:sz="4" w:space="0" w:color="000000" w:themeColor="text1"/>
            </w:tcBorders>
          </w:tcPr>
          <w:p w14:paraId="62D647D6" w14:textId="77777777" w:rsidR="00874FE7" w:rsidRPr="00CB2B9B" w:rsidRDefault="00874FE7" w:rsidP="00BE0963">
            <w:pPr>
              <w:jc w:val="both"/>
              <w:rPr>
                <w:rFonts w:asciiTheme="majorBidi" w:hAnsiTheme="majorBidi" w:cstheme="majorBidi"/>
                <w:b/>
                <w:sz w:val="24"/>
                <w:szCs w:val="24"/>
                <w:lang w:val="en-US"/>
              </w:rPr>
            </w:pPr>
            <w:r w:rsidRPr="00CB2B9B">
              <w:rPr>
                <w:rFonts w:asciiTheme="majorBidi" w:hAnsiTheme="majorBidi" w:cstheme="majorBidi"/>
                <w:b/>
                <w:sz w:val="24"/>
                <w:szCs w:val="24"/>
                <w:lang w:val="en-US"/>
              </w:rPr>
              <w:t>14. Make up your mind</w:t>
            </w:r>
          </w:p>
          <w:p w14:paraId="518EB947" w14:textId="77777777" w:rsidR="00874FE7" w:rsidRPr="00CB2B9B" w:rsidRDefault="00874FE7" w:rsidP="00BE0963">
            <w:pPr>
              <w:jc w:val="both"/>
              <w:rPr>
                <w:rFonts w:asciiTheme="majorBidi" w:hAnsiTheme="majorBidi" w:cstheme="majorBidi"/>
                <w:sz w:val="24"/>
                <w:szCs w:val="24"/>
                <w:lang w:val="en-US"/>
              </w:rPr>
            </w:pPr>
            <w:r w:rsidRPr="00CB2B9B">
              <w:rPr>
                <w:rFonts w:asciiTheme="majorBidi" w:hAnsiTheme="majorBidi" w:cstheme="majorBidi"/>
                <w:sz w:val="24"/>
                <w:szCs w:val="24"/>
                <w:lang w:val="en-US"/>
              </w:rPr>
              <w:t>14.1 Describing problems in the home</w:t>
            </w:r>
          </w:p>
          <w:p w14:paraId="6B66BF25" w14:textId="00DCE7A0" w:rsidR="00874FE7" w:rsidRPr="00CB2B9B" w:rsidRDefault="00874FE7" w:rsidP="00BE0963">
            <w:pPr>
              <w:jc w:val="both"/>
              <w:rPr>
                <w:rFonts w:asciiTheme="majorBidi" w:hAnsiTheme="majorBidi" w:cstheme="majorBidi"/>
                <w:sz w:val="24"/>
                <w:szCs w:val="24"/>
                <w:lang w:val="en-US"/>
              </w:rPr>
            </w:pPr>
            <w:r w:rsidRPr="00CB2B9B">
              <w:rPr>
                <w:rFonts w:asciiTheme="majorBidi" w:hAnsiTheme="majorBidi" w:cstheme="majorBidi"/>
                <w:sz w:val="24"/>
                <w:szCs w:val="24"/>
                <w:lang w:val="en-US"/>
              </w:rPr>
              <w:t>14.2 Talking about decision–</w:t>
            </w:r>
            <w:r w:rsidR="001A52A8" w:rsidRPr="00CB2B9B">
              <w:rPr>
                <w:rFonts w:asciiTheme="majorBidi" w:hAnsiTheme="majorBidi" w:cstheme="majorBidi"/>
                <w:sz w:val="24"/>
                <w:szCs w:val="24"/>
                <w:lang w:val="en-US"/>
              </w:rPr>
              <w:t xml:space="preserve"> </w:t>
            </w:r>
            <w:r w:rsidRPr="00CB2B9B">
              <w:rPr>
                <w:rFonts w:asciiTheme="majorBidi" w:hAnsiTheme="majorBidi" w:cstheme="majorBidi"/>
                <w:sz w:val="24"/>
                <w:szCs w:val="24"/>
                <w:lang w:val="en-US"/>
              </w:rPr>
              <w:t>making</w:t>
            </w:r>
          </w:p>
          <w:p w14:paraId="57FF4D7C" w14:textId="5FBFCCED" w:rsidR="00874FE7" w:rsidRPr="00CB2B9B" w:rsidRDefault="00874FE7" w:rsidP="00BE0963">
            <w:pPr>
              <w:jc w:val="both"/>
              <w:rPr>
                <w:rFonts w:asciiTheme="majorBidi" w:hAnsiTheme="majorBidi" w:cstheme="majorBidi"/>
                <w:b/>
                <w:sz w:val="24"/>
                <w:szCs w:val="24"/>
                <w:lang w:val="en-US"/>
              </w:rPr>
            </w:pPr>
            <w:r w:rsidRPr="00CB2B9B">
              <w:rPr>
                <w:rFonts w:asciiTheme="majorBidi" w:hAnsiTheme="majorBidi" w:cstheme="majorBidi"/>
                <w:sz w:val="24"/>
                <w:szCs w:val="24"/>
                <w:lang w:val="en-US"/>
              </w:rPr>
              <w:t>14.3 Real and unreal conditionals</w:t>
            </w:r>
          </w:p>
        </w:tc>
        <w:tc>
          <w:tcPr>
            <w:tcW w:w="2268" w:type="dxa"/>
            <w:tcBorders>
              <w:top w:val="single" w:sz="4" w:space="0" w:color="000000" w:themeColor="text1"/>
              <w:left w:val="single" w:sz="4" w:space="0" w:color="000000" w:themeColor="text1"/>
              <w:right w:val="single" w:sz="4" w:space="0" w:color="000000" w:themeColor="text1"/>
            </w:tcBorders>
          </w:tcPr>
          <w:p w14:paraId="14E0F4C4" w14:textId="087422DA" w:rsidR="00874FE7" w:rsidRPr="00CB2B9B" w:rsidRDefault="00874FE7" w:rsidP="00BE0963">
            <w:pPr>
              <w:jc w:val="center"/>
              <w:rPr>
                <w:rFonts w:asciiTheme="majorBidi" w:hAnsiTheme="majorBidi" w:cstheme="majorBidi"/>
                <w:sz w:val="24"/>
                <w:szCs w:val="24"/>
                <w:lang w:val="en-US"/>
              </w:rPr>
            </w:pPr>
            <w:r w:rsidRPr="00CB2B9B">
              <w:rPr>
                <w:rFonts w:asciiTheme="majorBidi" w:hAnsiTheme="majorBidi" w:cstheme="majorBidi"/>
                <w:sz w:val="24"/>
                <w:szCs w:val="24"/>
              </w:rPr>
              <w:t>Кейс–</w:t>
            </w:r>
            <w:r w:rsidR="001A52A8" w:rsidRPr="00CB2B9B">
              <w:rPr>
                <w:rFonts w:asciiTheme="majorBidi" w:hAnsiTheme="majorBidi" w:cstheme="majorBidi"/>
                <w:sz w:val="24"/>
                <w:szCs w:val="24"/>
              </w:rPr>
              <w:t xml:space="preserve"> </w:t>
            </w:r>
            <w:r w:rsidRPr="00CB2B9B">
              <w:rPr>
                <w:rFonts w:asciiTheme="majorBidi" w:hAnsiTheme="majorBidi" w:cstheme="majorBidi"/>
                <w:sz w:val="24"/>
                <w:szCs w:val="24"/>
              </w:rPr>
              <w:t>стади</w:t>
            </w:r>
          </w:p>
          <w:p w14:paraId="784C6A21" w14:textId="151ABC87" w:rsidR="00874FE7" w:rsidRPr="00CB2B9B" w:rsidRDefault="00874FE7" w:rsidP="00BE0963">
            <w:pPr>
              <w:jc w:val="center"/>
              <w:rPr>
                <w:rFonts w:asciiTheme="majorBidi" w:hAnsiTheme="majorBidi" w:cstheme="majorBidi"/>
                <w:sz w:val="24"/>
                <w:szCs w:val="24"/>
              </w:rPr>
            </w:pPr>
            <w:r w:rsidRPr="00CB2B9B">
              <w:rPr>
                <w:rFonts w:asciiTheme="majorBidi" w:hAnsiTheme="majorBidi" w:cstheme="majorBidi"/>
                <w:sz w:val="24"/>
                <w:szCs w:val="24"/>
                <w:lang w:val="en-US"/>
              </w:rPr>
              <w:t>Youtube</w:t>
            </w:r>
          </w:p>
        </w:tc>
        <w:tc>
          <w:tcPr>
            <w:tcW w:w="3402" w:type="dxa"/>
            <w:tcBorders>
              <w:top w:val="single" w:sz="4" w:space="0" w:color="000000" w:themeColor="text1"/>
              <w:left w:val="single" w:sz="4" w:space="0" w:color="000000" w:themeColor="text1"/>
              <w:right w:val="single" w:sz="4" w:space="0" w:color="000000" w:themeColor="text1"/>
            </w:tcBorders>
          </w:tcPr>
          <w:p w14:paraId="5AD91D12" w14:textId="75292CCA" w:rsidR="00874FE7" w:rsidRDefault="00874FE7" w:rsidP="00BE0963">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Иммерсивті тәсілдің сапалық және сандық әдістері арқылы білім алушылардың қарым–</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қатынасын, қызметін дамыту диагностикасын жүргізеді.</w:t>
            </w:r>
          </w:p>
          <w:p w14:paraId="7D3AA37C" w14:textId="77777777" w:rsidR="00E5460F" w:rsidRPr="00CB2B9B" w:rsidRDefault="00E5460F" w:rsidP="00BE0963">
            <w:pPr>
              <w:spacing w:after="0" w:line="240" w:lineRule="auto"/>
              <w:jc w:val="both"/>
              <w:rPr>
                <w:rFonts w:asciiTheme="majorBidi" w:hAnsiTheme="majorBidi" w:cstheme="majorBidi"/>
                <w:sz w:val="24"/>
                <w:szCs w:val="24"/>
                <w:lang w:val="kk-KZ"/>
              </w:rPr>
            </w:pPr>
          </w:p>
          <w:p w14:paraId="563D1FCB" w14:textId="77777777" w:rsidR="00874FE7" w:rsidRPr="00CB2B9B" w:rsidRDefault="00874FE7" w:rsidP="00BE0963">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14.1 YOUTUBE арнасындағы бейнені көріңіз </w:t>
            </w:r>
            <w:hyperlink r:id="rId142" w:history="1">
              <w:r w:rsidRPr="00CB2B9B">
                <w:rPr>
                  <w:rStyle w:val="40"/>
                  <w:rFonts w:asciiTheme="majorBidi" w:hAnsiTheme="majorBidi"/>
                  <w:i w:val="0"/>
                  <w:color w:val="auto"/>
                  <w:sz w:val="24"/>
                  <w:szCs w:val="24"/>
                  <w:lang w:val="kk-KZ"/>
                </w:rPr>
                <w:t>https://www.youtube.com/watch?v=2kZhzvl6x6Y</w:t>
              </w:r>
            </w:hyperlink>
            <w:r w:rsidRPr="00CB2B9B">
              <w:rPr>
                <w:rStyle w:val="40"/>
                <w:rFonts w:asciiTheme="majorBidi" w:hAnsiTheme="majorBidi"/>
                <w:i w:val="0"/>
                <w:color w:val="auto"/>
                <w:sz w:val="24"/>
                <w:szCs w:val="24"/>
                <w:lang w:val="kk-KZ"/>
              </w:rPr>
              <w:t>,</w:t>
            </w:r>
            <w:r w:rsidRPr="00CB2B9B">
              <w:rPr>
                <w:rFonts w:asciiTheme="majorBidi" w:hAnsiTheme="majorBidi" w:cstheme="majorBidi"/>
                <w:sz w:val="24"/>
                <w:szCs w:val="24"/>
                <w:lang w:val="kk-KZ"/>
              </w:rPr>
              <w:t xml:space="preserve"> жаңа сөздерді үйреніп, осындай ұқсас жағдайлар болса, айтып беріңіз.</w:t>
            </w:r>
          </w:p>
          <w:p w14:paraId="26907D42" w14:textId="1E085C4F"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14.2 Кейс Тапсырма: «Talk ing about decision–</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making» тақырыбына қатысты сіздің</w:t>
            </w:r>
          </w:p>
        </w:tc>
      </w:tr>
      <w:tr w:rsidR="00BE0963" w:rsidRPr="00CB2B9B" w14:paraId="6430D358" w14:textId="77777777" w:rsidTr="00BE0963">
        <w:tc>
          <w:tcPr>
            <w:tcW w:w="9639" w:type="dxa"/>
            <w:gridSpan w:val="4"/>
            <w:tcBorders>
              <w:bottom w:val="single" w:sz="4" w:space="0" w:color="000000" w:themeColor="text1"/>
            </w:tcBorders>
            <w:vAlign w:val="center"/>
          </w:tcPr>
          <w:p w14:paraId="2B28660E" w14:textId="77777777" w:rsidR="00BE0963" w:rsidRPr="00CB2B9B" w:rsidRDefault="00BE0963" w:rsidP="00BE0963">
            <w:pPr>
              <w:spacing w:after="0"/>
              <w:rPr>
                <w:rFonts w:asciiTheme="majorBidi" w:hAnsiTheme="majorBidi" w:cstheme="majorBidi"/>
                <w:bCs/>
                <w:sz w:val="28"/>
                <w:szCs w:val="28"/>
                <w:lang w:val="kk-KZ"/>
              </w:rPr>
            </w:pPr>
            <w:r w:rsidRPr="00CB2B9B">
              <w:rPr>
                <w:rFonts w:asciiTheme="majorBidi" w:hAnsiTheme="majorBidi" w:cstheme="majorBidi"/>
                <w:bCs/>
                <w:sz w:val="28"/>
                <w:szCs w:val="28"/>
                <w:lang w:val="kk-KZ"/>
              </w:rPr>
              <w:lastRenderedPageBreak/>
              <w:t>В.1 – кестенің жалғасы</w:t>
            </w:r>
          </w:p>
          <w:p w14:paraId="240EBB36" w14:textId="77777777" w:rsidR="00BE0963" w:rsidRPr="00CB2B9B" w:rsidRDefault="00BE0963" w:rsidP="00BE0963">
            <w:pPr>
              <w:spacing w:after="0" w:line="240" w:lineRule="auto"/>
              <w:jc w:val="both"/>
              <w:rPr>
                <w:rFonts w:asciiTheme="majorBidi" w:hAnsiTheme="majorBidi" w:cstheme="majorBidi"/>
                <w:sz w:val="24"/>
                <w:szCs w:val="24"/>
                <w:lang w:val="kk-KZ"/>
              </w:rPr>
            </w:pPr>
          </w:p>
        </w:tc>
      </w:tr>
      <w:tr w:rsidR="00BE0963" w:rsidRPr="00CB2B9B" w14:paraId="3725A3ED" w14:textId="77777777" w:rsidTr="0013563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F34D8" w14:textId="29C8B927" w:rsidR="00BE0963" w:rsidRPr="00CB2B9B" w:rsidRDefault="00BE0963" w:rsidP="00BE0963">
            <w:pPr>
              <w:spacing w:after="0"/>
              <w:jc w:val="center"/>
              <w:rPr>
                <w:rFonts w:asciiTheme="majorBidi" w:hAnsiTheme="majorBidi" w:cstheme="majorBidi"/>
                <w:b/>
                <w:sz w:val="24"/>
                <w:szCs w:val="24"/>
                <w:lang w:val="kk-KZ"/>
              </w:rPr>
            </w:pPr>
            <w:r w:rsidRPr="00CB2B9B">
              <w:rPr>
                <w:rFonts w:asciiTheme="majorBidi" w:hAnsiTheme="majorBidi" w:cstheme="majorBidi"/>
                <w:noProof/>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B9A" w14:textId="1473DDCB" w:rsidR="00BE0963" w:rsidRPr="00CB2B9B" w:rsidRDefault="00BE0963" w:rsidP="00BE0963">
            <w:pPr>
              <w:spacing w:after="0"/>
              <w:jc w:val="center"/>
              <w:rPr>
                <w:rFonts w:asciiTheme="majorBidi" w:hAnsiTheme="majorBidi" w:cstheme="majorBidi"/>
                <w:sz w:val="24"/>
                <w:szCs w:val="24"/>
                <w:lang w:val="kk-KZ"/>
              </w:rPr>
            </w:pPr>
            <w:r w:rsidRPr="00CB2B9B">
              <w:rPr>
                <w:rFonts w:asciiTheme="majorBidi" w:hAnsiTheme="majorBidi" w:cstheme="majorBidi"/>
                <w:noProof/>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8D137" w14:textId="3C10794E" w:rsidR="00BE0963" w:rsidRPr="00CB2B9B" w:rsidRDefault="00BE0963" w:rsidP="00BE0963">
            <w:pPr>
              <w:spacing w:after="0"/>
              <w:jc w:val="center"/>
              <w:rPr>
                <w:rFonts w:asciiTheme="majorBidi" w:hAnsiTheme="majorBidi" w:cstheme="majorBidi"/>
                <w:sz w:val="24"/>
                <w:szCs w:val="24"/>
                <w:lang w:val="kk-KZ"/>
              </w:rPr>
            </w:pPr>
            <w:r w:rsidRPr="00CB2B9B">
              <w:rPr>
                <w:rFonts w:asciiTheme="majorBidi" w:hAnsiTheme="majorBidi" w:cstheme="majorBidi"/>
                <w:noProof/>
                <w:sz w:val="24"/>
                <w:szCs w:val="24"/>
              </w:rPr>
              <w:t>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EDC48" w14:textId="5F0A86E4" w:rsidR="00BE0963" w:rsidRPr="00CB2B9B" w:rsidRDefault="00BE0963" w:rsidP="00BE0963">
            <w:pPr>
              <w:spacing w:after="0" w:line="240" w:lineRule="auto"/>
              <w:jc w:val="center"/>
              <w:rPr>
                <w:rFonts w:asciiTheme="majorBidi" w:hAnsiTheme="majorBidi" w:cstheme="majorBidi"/>
                <w:sz w:val="24"/>
                <w:szCs w:val="24"/>
                <w:lang w:val="kk-KZ"/>
              </w:rPr>
            </w:pPr>
            <w:r w:rsidRPr="00CB2B9B">
              <w:rPr>
                <w:rFonts w:asciiTheme="majorBidi" w:hAnsiTheme="majorBidi" w:cstheme="majorBidi"/>
                <w:noProof/>
                <w:sz w:val="24"/>
                <w:szCs w:val="24"/>
              </w:rPr>
              <w:t>4</w:t>
            </w:r>
          </w:p>
        </w:tc>
      </w:tr>
      <w:tr w:rsidR="00874FE7" w:rsidRPr="00CB2B9B" w14:paraId="50FFD851" w14:textId="77777777" w:rsidTr="0013563F">
        <w:tc>
          <w:tcPr>
            <w:tcW w:w="1701" w:type="dxa"/>
            <w:vMerge w:val="restart"/>
            <w:tcBorders>
              <w:top w:val="single" w:sz="4" w:space="0" w:color="000000" w:themeColor="text1"/>
              <w:left w:val="single" w:sz="4" w:space="0" w:color="000000" w:themeColor="text1"/>
              <w:right w:val="single" w:sz="4" w:space="0" w:color="000000" w:themeColor="text1"/>
            </w:tcBorders>
            <w:vAlign w:val="center"/>
            <w:hideMark/>
          </w:tcPr>
          <w:p w14:paraId="5314BA9E" w14:textId="77777777" w:rsidR="00874FE7" w:rsidRPr="00CB2B9B" w:rsidRDefault="00874FE7" w:rsidP="00E94B95">
            <w:pPr>
              <w:rPr>
                <w:rFonts w:asciiTheme="majorBidi" w:hAnsiTheme="majorBidi" w:cstheme="majorBidi"/>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24FFD" w14:textId="5C9BDF67" w:rsidR="00874FE7" w:rsidRPr="00CB2B9B" w:rsidRDefault="00874FE7" w:rsidP="00E94B95">
            <w:pPr>
              <w:jc w:val="both"/>
              <w:rPr>
                <w:rFonts w:asciiTheme="majorBidi" w:hAnsiTheme="majorBidi" w:cstheme="majorBidi"/>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629AC" w14:textId="6D208D7D" w:rsidR="00874FE7" w:rsidRPr="00CB2B9B" w:rsidRDefault="00874FE7" w:rsidP="00E94B95">
            <w:pPr>
              <w:jc w:val="center"/>
              <w:rPr>
                <w:rFonts w:asciiTheme="majorBidi" w:hAnsiTheme="majorBidi" w:cstheme="majorBidi"/>
                <w:sz w:val="24"/>
                <w:szCs w:val="24"/>
                <w:lang w:val="kk-KZ"/>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BA060" w14:textId="7E6B71B2"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тәжірибеңізде болған оқиғаны сипаттаңыз. Сіздің отбасыңызға қатысты маңызды шешімдер қабылдау жағдайлар болды ма?</w:t>
            </w:r>
            <w:r w:rsidR="001A52A8" w:rsidRPr="00CB2B9B">
              <w:rPr>
                <w:rFonts w:asciiTheme="majorBidi" w:hAnsiTheme="majorBidi" w:cstheme="majorBidi"/>
                <w:sz w:val="24"/>
                <w:szCs w:val="24"/>
                <w:lang w:val="kk-KZ"/>
              </w:rPr>
              <w:t xml:space="preserve"> </w:t>
            </w:r>
          </w:p>
          <w:p w14:paraId="00944E8F" w14:textId="3CD1CEE3" w:rsidR="00874FE7" w:rsidRPr="00CB2B9B" w:rsidRDefault="00874FE7" w:rsidP="00E94B95">
            <w:pPr>
              <w:spacing w:after="0" w:line="240" w:lineRule="auto"/>
              <w:jc w:val="both"/>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1.Мәселелер</w:t>
            </w:r>
            <w:r w:rsidR="001A52A8" w:rsidRPr="00CB2B9B">
              <w:rPr>
                <w:rFonts w:asciiTheme="majorBidi" w:hAnsiTheme="majorBidi" w:cstheme="majorBidi"/>
                <w:sz w:val="24"/>
                <w:szCs w:val="24"/>
                <w:shd w:val="clear" w:color="auto" w:fill="FFFFFF"/>
                <w:lang w:val="kk-KZ"/>
              </w:rPr>
              <w:t xml:space="preserve"> </w:t>
            </w:r>
          </w:p>
          <w:p w14:paraId="54966298" w14:textId="77777777" w:rsidR="00874FE7" w:rsidRPr="00CB2B9B" w:rsidRDefault="00874FE7" w:rsidP="00E94B95">
            <w:pPr>
              <w:spacing w:after="0" w:line="240" w:lineRule="auto"/>
              <w:jc w:val="both"/>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2.Шешімі</w:t>
            </w:r>
          </w:p>
          <w:p w14:paraId="2851463A" w14:textId="77777777" w:rsidR="00874FE7" w:rsidRPr="00CB2B9B" w:rsidRDefault="00874FE7" w:rsidP="00E94B95">
            <w:pPr>
              <w:spacing w:after="0" w:line="240" w:lineRule="auto"/>
              <w:jc w:val="both"/>
              <w:rPr>
                <w:rFonts w:asciiTheme="majorBidi" w:hAnsiTheme="majorBidi" w:cstheme="majorBidi"/>
                <w:sz w:val="24"/>
                <w:szCs w:val="24"/>
                <w:shd w:val="clear" w:color="auto" w:fill="FFFFFF"/>
                <w:lang w:val="kk-KZ"/>
              </w:rPr>
            </w:pPr>
            <w:r w:rsidRPr="00CB2B9B">
              <w:rPr>
                <w:rFonts w:asciiTheme="majorBidi" w:hAnsiTheme="majorBidi" w:cstheme="majorBidi"/>
                <w:sz w:val="24"/>
                <w:szCs w:val="24"/>
                <w:shd w:val="clear" w:color="auto" w:fill="FFFFFF"/>
                <w:lang w:val="kk-KZ"/>
              </w:rPr>
              <w:t xml:space="preserve"> 3.Қортынды</w:t>
            </w:r>
          </w:p>
        </w:tc>
      </w:tr>
      <w:tr w:rsidR="00874FE7" w:rsidRPr="00CB2B9B" w14:paraId="0A5DAE43" w14:textId="77777777" w:rsidTr="0013563F">
        <w:tc>
          <w:tcPr>
            <w:tcW w:w="1701" w:type="dxa"/>
            <w:vMerge/>
            <w:tcBorders>
              <w:left w:val="single" w:sz="4" w:space="0" w:color="000000" w:themeColor="text1"/>
              <w:bottom w:val="single" w:sz="4" w:space="0" w:color="000000" w:themeColor="text1"/>
              <w:right w:val="single" w:sz="4" w:space="0" w:color="000000" w:themeColor="text1"/>
            </w:tcBorders>
            <w:vAlign w:val="center"/>
            <w:hideMark/>
          </w:tcPr>
          <w:p w14:paraId="021A6C94" w14:textId="77777777" w:rsidR="00874FE7" w:rsidRPr="00CB2B9B" w:rsidRDefault="00874FE7" w:rsidP="00E94B95">
            <w:pPr>
              <w:rPr>
                <w:rFonts w:asciiTheme="majorBidi" w:hAnsiTheme="majorBidi" w:cstheme="majorBidi"/>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41260" w14:textId="77777777" w:rsidR="00874FE7" w:rsidRPr="00CB2B9B" w:rsidRDefault="00874FE7" w:rsidP="00E94B95">
            <w:pPr>
              <w:rPr>
                <w:rFonts w:asciiTheme="majorBidi" w:hAnsiTheme="majorBidi" w:cstheme="majorBidi"/>
                <w:b/>
                <w:sz w:val="24"/>
                <w:szCs w:val="24"/>
                <w:lang w:val="en-US"/>
              </w:rPr>
            </w:pPr>
            <w:r w:rsidRPr="00CB2B9B">
              <w:rPr>
                <w:rFonts w:asciiTheme="majorBidi" w:hAnsiTheme="majorBidi" w:cstheme="majorBidi"/>
                <w:b/>
                <w:sz w:val="24"/>
                <w:szCs w:val="24"/>
                <w:lang w:val="en-US"/>
              </w:rPr>
              <w:t>15. Impressions</w:t>
            </w:r>
          </w:p>
          <w:p w14:paraId="5F01D7F3" w14:textId="77777777" w:rsidR="00874FE7" w:rsidRPr="00CB2B9B" w:rsidRDefault="00874FE7" w:rsidP="00E94B95">
            <w:pPr>
              <w:rPr>
                <w:rFonts w:asciiTheme="majorBidi" w:hAnsiTheme="majorBidi" w:cstheme="majorBidi"/>
                <w:sz w:val="24"/>
                <w:szCs w:val="24"/>
                <w:lang w:val="en-US"/>
              </w:rPr>
            </w:pPr>
            <w:r w:rsidRPr="00CB2B9B">
              <w:rPr>
                <w:rFonts w:asciiTheme="majorBidi" w:hAnsiTheme="majorBidi" w:cstheme="majorBidi"/>
                <w:sz w:val="24"/>
                <w:szCs w:val="24"/>
                <w:lang w:val="en-US"/>
              </w:rPr>
              <w:t>15.1 Talking about memory</w:t>
            </w:r>
          </w:p>
          <w:p w14:paraId="64C66569" w14:textId="77777777" w:rsidR="00874FE7" w:rsidRPr="00CB2B9B" w:rsidRDefault="00874FE7" w:rsidP="00E94B95">
            <w:pPr>
              <w:rPr>
                <w:rFonts w:asciiTheme="majorBidi" w:hAnsiTheme="majorBidi" w:cstheme="majorBidi"/>
                <w:sz w:val="24"/>
                <w:szCs w:val="24"/>
                <w:lang w:val="en-US"/>
              </w:rPr>
            </w:pPr>
            <w:r w:rsidRPr="00CB2B9B">
              <w:rPr>
                <w:rFonts w:asciiTheme="majorBidi" w:hAnsiTheme="majorBidi" w:cstheme="majorBidi"/>
                <w:sz w:val="24"/>
                <w:szCs w:val="24"/>
                <w:lang w:val="en-US"/>
              </w:rPr>
              <w:t>15.2 Complaining about goods and services</w:t>
            </w:r>
          </w:p>
          <w:p w14:paraId="2A2D48B5" w14:textId="77777777" w:rsidR="00874FE7" w:rsidRPr="00CB2B9B" w:rsidRDefault="00874FE7" w:rsidP="00E94B95">
            <w:pPr>
              <w:rPr>
                <w:rFonts w:asciiTheme="majorBidi" w:hAnsiTheme="majorBidi" w:cstheme="majorBidi"/>
                <w:sz w:val="24"/>
                <w:szCs w:val="24"/>
                <w:lang w:val="en-US"/>
              </w:rPr>
            </w:pPr>
            <w:r w:rsidRPr="00CB2B9B">
              <w:rPr>
                <w:rFonts w:asciiTheme="majorBidi" w:hAnsiTheme="majorBidi" w:cstheme="majorBidi"/>
                <w:sz w:val="24"/>
                <w:szCs w:val="24"/>
                <w:lang w:val="en-US"/>
              </w:rPr>
              <w:t>15.3 Present perfect and present perfect progressive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B203F" w14:textId="77777777" w:rsidR="00874FE7" w:rsidRPr="00CB2B9B" w:rsidRDefault="00874FE7" w:rsidP="00E94B95">
            <w:pPr>
              <w:jc w:val="center"/>
              <w:rPr>
                <w:rFonts w:asciiTheme="majorBidi" w:hAnsiTheme="majorBidi" w:cstheme="majorBidi"/>
                <w:sz w:val="24"/>
                <w:szCs w:val="24"/>
              </w:rPr>
            </w:pPr>
            <w:r w:rsidRPr="00CB2B9B">
              <w:rPr>
                <w:rFonts w:asciiTheme="majorBidi" w:hAnsiTheme="majorBidi" w:cstheme="majorBidi"/>
                <w:sz w:val="24"/>
                <w:szCs w:val="24"/>
                <w:lang w:val="kk-KZ"/>
              </w:rPr>
              <w:t>Пікірталас</w:t>
            </w:r>
          </w:p>
          <w:p w14:paraId="2B20D838" w14:textId="77777777" w:rsidR="00874FE7" w:rsidRPr="00CB2B9B" w:rsidRDefault="00874FE7" w:rsidP="00E94B95">
            <w:pPr>
              <w:jc w:val="center"/>
              <w:rPr>
                <w:rFonts w:asciiTheme="majorBidi" w:hAnsiTheme="majorBidi" w:cstheme="majorBidi"/>
                <w:sz w:val="24"/>
                <w:szCs w:val="24"/>
              </w:rPr>
            </w:pPr>
            <w:r w:rsidRPr="00CB2B9B">
              <w:rPr>
                <w:rFonts w:asciiTheme="majorBidi" w:hAnsiTheme="majorBidi" w:cstheme="majorBidi"/>
                <w:sz w:val="24"/>
                <w:szCs w:val="24"/>
              </w:rPr>
              <w:t>Монолог</w:t>
            </w:r>
          </w:p>
          <w:p w14:paraId="2613B330" w14:textId="77777777" w:rsidR="00874FE7" w:rsidRPr="00CB2B9B" w:rsidRDefault="00874FE7" w:rsidP="00E94B95">
            <w:pPr>
              <w:jc w:val="center"/>
              <w:rPr>
                <w:rFonts w:asciiTheme="majorBidi" w:hAnsiTheme="majorBidi" w:cstheme="majorBidi"/>
                <w:sz w:val="24"/>
                <w:szCs w:val="24"/>
              </w:rPr>
            </w:pPr>
            <w:r w:rsidRPr="00CB2B9B">
              <w:rPr>
                <w:rFonts w:asciiTheme="majorBidi" w:hAnsiTheme="majorBidi" w:cstheme="majorBidi"/>
                <w:sz w:val="24"/>
                <w:szCs w:val="24"/>
              </w:rPr>
              <w:t>Рөлдік</w:t>
            </w:r>
            <w:r w:rsidRPr="00CB2B9B">
              <w:rPr>
                <w:rFonts w:asciiTheme="majorBidi" w:hAnsiTheme="majorBidi" w:cstheme="majorBidi"/>
                <w:sz w:val="24"/>
                <w:szCs w:val="24"/>
                <w:lang w:val="kk-KZ"/>
              </w:rPr>
              <w:t xml:space="preserve"> </w:t>
            </w:r>
            <w:r w:rsidRPr="00CB2B9B">
              <w:rPr>
                <w:rFonts w:asciiTheme="majorBidi" w:hAnsiTheme="majorBidi" w:cstheme="majorBidi"/>
                <w:sz w:val="24"/>
                <w:szCs w:val="24"/>
              </w:rPr>
              <w:t>ойын</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FFEB" w14:textId="17AE8076"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en-US"/>
              </w:rPr>
              <w:t xml:space="preserve">15. </w:t>
            </w:r>
            <w:r w:rsidRPr="00CB2B9B">
              <w:rPr>
                <w:rFonts w:asciiTheme="majorBidi" w:hAnsiTheme="majorBidi" w:cstheme="majorBidi"/>
                <w:b/>
                <w:sz w:val="24"/>
                <w:szCs w:val="24"/>
                <w:lang w:val="en-US"/>
              </w:rPr>
              <w:t>“Your first Impressions about each other”</w:t>
            </w:r>
            <w:r w:rsidRPr="00CB2B9B">
              <w:rPr>
                <w:rFonts w:asciiTheme="majorBidi" w:hAnsiTheme="majorBidi" w:cstheme="majorBidi"/>
                <w:bCs/>
                <w:sz w:val="24"/>
                <w:szCs w:val="24"/>
                <w:lang w:val="kk-KZ"/>
              </w:rPr>
              <w:t xml:space="preserve">тақырыпқа бейне түсіріңіз. </w:t>
            </w:r>
            <w:r w:rsidRPr="00CB2B9B">
              <w:rPr>
                <w:rFonts w:asciiTheme="majorBidi" w:hAnsiTheme="majorBidi" w:cstheme="majorBidi"/>
                <w:sz w:val="24"/>
                <w:szCs w:val="24"/>
                <w:lang w:val="kk-KZ"/>
              </w:rPr>
              <w:t>Бір–</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біріңіз туралы алғашқы әсерлеріңізді Instagram–</w:t>
            </w:r>
            <w:r w:rsidR="001A52A8" w:rsidRPr="00CB2B9B">
              <w:rPr>
                <w:rFonts w:asciiTheme="majorBidi" w:hAnsiTheme="majorBidi" w:cstheme="majorBidi"/>
                <w:sz w:val="24"/>
                <w:szCs w:val="24"/>
                <w:lang w:val="kk-KZ"/>
              </w:rPr>
              <w:t xml:space="preserve"> </w:t>
            </w:r>
            <w:r w:rsidRPr="00CB2B9B">
              <w:rPr>
                <w:rFonts w:asciiTheme="majorBidi" w:hAnsiTheme="majorBidi" w:cstheme="majorBidi"/>
                <w:sz w:val="24"/>
                <w:szCs w:val="24"/>
                <w:lang w:val="kk-KZ"/>
              </w:rPr>
              <w:t>ғасалып, ағылшын тілінде түсіндіріңіз.</w:t>
            </w:r>
          </w:p>
          <w:p w14:paraId="65DFBF26" w14:textId="77777777"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15.1. Өміріңіздегі ең есте қаларлық сәттерді айтып беріңіз. </w:t>
            </w:r>
          </w:p>
          <w:p w14:paraId="53B4FA68" w14:textId="77777777"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 15.2. RolePlay. Дүкенде және қызмет көрсету мейрамханасында/тауарлар көріністі көрсетіңіз.</w:t>
            </w:r>
          </w:p>
          <w:p w14:paraId="60F74D4F" w14:textId="77777777" w:rsidR="00874FE7" w:rsidRPr="00CB2B9B" w:rsidRDefault="00874FE7" w:rsidP="00E94B95">
            <w:pPr>
              <w:spacing w:after="0" w:line="240" w:lineRule="auto"/>
              <w:jc w:val="both"/>
              <w:rPr>
                <w:rFonts w:asciiTheme="majorBidi" w:hAnsiTheme="majorBidi" w:cstheme="majorBidi"/>
                <w:sz w:val="24"/>
                <w:szCs w:val="24"/>
                <w:lang w:val="kk-KZ"/>
              </w:rPr>
            </w:pPr>
            <w:r w:rsidRPr="00CB2B9B">
              <w:rPr>
                <w:rFonts w:asciiTheme="majorBidi" w:hAnsiTheme="majorBidi" w:cstheme="majorBidi"/>
                <w:sz w:val="24"/>
                <w:szCs w:val="24"/>
                <w:lang w:val="kk-KZ"/>
              </w:rPr>
              <w:t xml:space="preserve">Мысал: «Мейрамханада» бейнероликті көріңіз. </w:t>
            </w:r>
          </w:p>
        </w:tc>
      </w:tr>
    </w:tbl>
    <w:p w14:paraId="46F2FCA8" w14:textId="7025D3B2" w:rsidR="00F7449B" w:rsidRDefault="00F7449B" w:rsidP="003C2AAA">
      <w:pPr>
        <w:spacing w:after="0" w:line="240" w:lineRule="auto"/>
        <w:jc w:val="both"/>
        <w:rPr>
          <w:rFonts w:asciiTheme="majorBidi" w:hAnsiTheme="majorBidi" w:cstheme="majorBidi"/>
          <w:sz w:val="24"/>
          <w:szCs w:val="24"/>
          <w:lang w:val="kk-KZ"/>
        </w:rPr>
      </w:pPr>
    </w:p>
    <w:p w14:paraId="76374554" w14:textId="7288E601" w:rsidR="00E562FB" w:rsidRDefault="00E562FB" w:rsidP="003C2AAA">
      <w:pPr>
        <w:spacing w:after="0" w:line="240" w:lineRule="auto"/>
        <w:jc w:val="both"/>
        <w:rPr>
          <w:rFonts w:asciiTheme="majorBidi" w:hAnsiTheme="majorBidi" w:cstheme="majorBidi"/>
          <w:sz w:val="24"/>
          <w:szCs w:val="24"/>
          <w:lang w:val="kk-KZ"/>
        </w:rPr>
      </w:pPr>
    </w:p>
    <w:p w14:paraId="08ECA5CF" w14:textId="0F35D4F3" w:rsidR="00E562FB" w:rsidRDefault="00E562FB" w:rsidP="003C2AAA">
      <w:pPr>
        <w:spacing w:after="0" w:line="240" w:lineRule="auto"/>
        <w:jc w:val="both"/>
        <w:rPr>
          <w:rFonts w:asciiTheme="majorBidi" w:hAnsiTheme="majorBidi" w:cstheme="majorBidi"/>
          <w:sz w:val="24"/>
          <w:szCs w:val="24"/>
          <w:lang w:val="kk-KZ"/>
        </w:rPr>
      </w:pPr>
    </w:p>
    <w:p w14:paraId="1F372979" w14:textId="6164DB12" w:rsidR="00E562FB" w:rsidRDefault="00E562FB" w:rsidP="003C2AAA">
      <w:pPr>
        <w:spacing w:after="0" w:line="240" w:lineRule="auto"/>
        <w:jc w:val="both"/>
        <w:rPr>
          <w:rFonts w:asciiTheme="majorBidi" w:hAnsiTheme="majorBidi" w:cstheme="majorBidi"/>
          <w:sz w:val="24"/>
          <w:szCs w:val="24"/>
          <w:lang w:val="kk-KZ"/>
        </w:rPr>
      </w:pPr>
    </w:p>
    <w:p w14:paraId="7535318E" w14:textId="4C7D11AE" w:rsidR="00E562FB" w:rsidRDefault="00E562FB" w:rsidP="003C2AAA">
      <w:pPr>
        <w:spacing w:after="0" w:line="240" w:lineRule="auto"/>
        <w:jc w:val="both"/>
        <w:rPr>
          <w:rFonts w:asciiTheme="majorBidi" w:hAnsiTheme="majorBidi" w:cstheme="majorBidi"/>
          <w:sz w:val="24"/>
          <w:szCs w:val="24"/>
          <w:lang w:val="kk-KZ"/>
        </w:rPr>
      </w:pPr>
    </w:p>
    <w:p w14:paraId="751C2DE7" w14:textId="03341BEF" w:rsidR="00E562FB" w:rsidRDefault="00E562FB" w:rsidP="003C2AAA">
      <w:pPr>
        <w:spacing w:after="0" w:line="240" w:lineRule="auto"/>
        <w:jc w:val="both"/>
        <w:rPr>
          <w:rFonts w:asciiTheme="majorBidi" w:hAnsiTheme="majorBidi" w:cstheme="majorBidi"/>
          <w:sz w:val="24"/>
          <w:szCs w:val="24"/>
          <w:lang w:val="kk-KZ"/>
        </w:rPr>
      </w:pPr>
    </w:p>
    <w:p w14:paraId="01205999" w14:textId="2ACC5181" w:rsidR="00E562FB" w:rsidRDefault="00E562FB" w:rsidP="003C2AAA">
      <w:pPr>
        <w:spacing w:after="0" w:line="240" w:lineRule="auto"/>
        <w:jc w:val="both"/>
        <w:rPr>
          <w:rFonts w:asciiTheme="majorBidi" w:hAnsiTheme="majorBidi" w:cstheme="majorBidi"/>
          <w:sz w:val="24"/>
          <w:szCs w:val="24"/>
          <w:lang w:val="kk-KZ"/>
        </w:rPr>
      </w:pPr>
    </w:p>
    <w:p w14:paraId="7B5F7FC0" w14:textId="47CAFB29" w:rsidR="00E562FB" w:rsidRDefault="00E562FB" w:rsidP="003C2AAA">
      <w:pPr>
        <w:spacing w:after="0" w:line="240" w:lineRule="auto"/>
        <w:jc w:val="both"/>
        <w:rPr>
          <w:rFonts w:asciiTheme="majorBidi" w:hAnsiTheme="majorBidi" w:cstheme="majorBidi"/>
          <w:sz w:val="24"/>
          <w:szCs w:val="24"/>
          <w:lang w:val="kk-KZ"/>
        </w:rPr>
      </w:pPr>
    </w:p>
    <w:p w14:paraId="51123A2C" w14:textId="6FC0E063" w:rsidR="00E562FB" w:rsidRDefault="00E562FB" w:rsidP="003C2AAA">
      <w:pPr>
        <w:spacing w:after="0" w:line="240" w:lineRule="auto"/>
        <w:jc w:val="both"/>
        <w:rPr>
          <w:rFonts w:asciiTheme="majorBidi" w:hAnsiTheme="majorBidi" w:cstheme="majorBidi"/>
          <w:sz w:val="24"/>
          <w:szCs w:val="24"/>
          <w:lang w:val="kk-KZ"/>
        </w:rPr>
      </w:pPr>
    </w:p>
    <w:p w14:paraId="556D37F7" w14:textId="38AF40C0" w:rsidR="00E562FB" w:rsidRDefault="00E562FB" w:rsidP="003C2AAA">
      <w:pPr>
        <w:spacing w:after="0" w:line="240" w:lineRule="auto"/>
        <w:jc w:val="both"/>
        <w:rPr>
          <w:rFonts w:asciiTheme="majorBidi" w:hAnsiTheme="majorBidi" w:cstheme="majorBidi"/>
          <w:sz w:val="24"/>
          <w:szCs w:val="24"/>
          <w:lang w:val="kk-KZ"/>
        </w:rPr>
      </w:pPr>
    </w:p>
    <w:p w14:paraId="3653E1FD" w14:textId="6FA918C4" w:rsidR="00E562FB" w:rsidRDefault="00E562FB" w:rsidP="003C2AAA">
      <w:pPr>
        <w:spacing w:after="0" w:line="240" w:lineRule="auto"/>
        <w:jc w:val="both"/>
        <w:rPr>
          <w:rFonts w:asciiTheme="majorBidi" w:hAnsiTheme="majorBidi" w:cstheme="majorBidi"/>
          <w:sz w:val="24"/>
          <w:szCs w:val="24"/>
          <w:lang w:val="kk-KZ"/>
        </w:rPr>
      </w:pPr>
    </w:p>
    <w:p w14:paraId="4527F77C" w14:textId="64AA3131" w:rsidR="00E562FB" w:rsidRDefault="00E562FB" w:rsidP="003C2AAA">
      <w:pPr>
        <w:spacing w:after="0" w:line="240" w:lineRule="auto"/>
        <w:jc w:val="both"/>
        <w:rPr>
          <w:rFonts w:asciiTheme="majorBidi" w:hAnsiTheme="majorBidi" w:cstheme="majorBidi"/>
          <w:sz w:val="24"/>
          <w:szCs w:val="24"/>
          <w:lang w:val="kk-KZ"/>
        </w:rPr>
      </w:pPr>
    </w:p>
    <w:p w14:paraId="702E1890" w14:textId="31843E9E" w:rsidR="00E562FB" w:rsidRDefault="00E562FB" w:rsidP="003C2AAA">
      <w:pPr>
        <w:spacing w:after="0" w:line="240" w:lineRule="auto"/>
        <w:jc w:val="both"/>
        <w:rPr>
          <w:rFonts w:asciiTheme="majorBidi" w:hAnsiTheme="majorBidi" w:cstheme="majorBidi"/>
          <w:sz w:val="24"/>
          <w:szCs w:val="24"/>
          <w:lang w:val="kk-KZ"/>
        </w:rPr>
      </w:pPr>
    </w:p>
    <w:p w14:paraId="3962F722" w14:textId="4A66E914" w:rsidR="00E562FB" w:rsidRDefault="00E562FB" w:rsidP="003C2AAA">
      <w:pPr>
        <w:spacing w:after="0" w:line="240" w:lineRule="auto"/>
        <w:jc w:val="both"/>
        <w:rPr>
          <w:rFonts w:asciiTheme="majorBidi" w:hAnsiTheme="majorBidi" w:cstheme="majorBidi"/>
          <w:sz w:val="24"/>
          <w:szCs w:val="24"/>
          <w:lang w:val="kk-KZ"/>
        </w:rPr>
      </w:pPr>
    </w:p>
    <w:p w14:paraId="690875A3" w14:textId="11B05E50" w:rsidR="00E562FB" w:rsidRDefault="00E562FB" w:rsidP="003C2AAA">
      <w:pPr>
        <w:spacing w:after="0" w:line="240" w:lineRule="auto"/>
        <w:jc w:val="both"/>
        <w:rPr>
          <w:rFonts w:asciiTheme="majorBidi" w:hAnsiTheme="majorBidi" w:cstheme="majorBidi"/>
          <w:sz w:val="24"/>
          <w:szCs w:val="24"/>
          <w:lang w:val="kk-KZ"/>
        </w:rPr>
      </w:pPr>
    </w:p>
    <w:p w14:paraId="361EE7C6" w14:textId="0C434138" w:rsidR="00E562FB" w:rsidRDefault="00E562FB" w:rsidP="003C2AAA">
      <w:pPr>
        <w:spacing w:after="0" w:line="240" w:lineRule="auto"/>
        <w:jc w:val="both"/>
        <w:rPr>
          <w:rFonts w:asciiTheme="majorBidi" w:hAnsiTheme="majorBidi" w:cstheme="majorBidi"/>
          <w:sz w:val="24"/>
          <w:szCs w:val="24"/>
          <w:lang w:val="kk-KZ"/>
        </w:rPr>
      </w:pPr>
    </w:p>
    <w:p w14:paraId="0B29BF2A" w14:textId="5DDA88D2" w:rsidR="00E562FB" w:rsidRDefault="00E562FB" w:rsidP="003C2AAA">
      <w:pPr>
        <w:spacing w:after="0" w:line="240" w:lineRule="auto"/>
        <w:jc w:val="both"/>
        <w:rPr>
          <w:rFonts w:asciiTheme="majorBidi" w:hAnsiTheme="majorBidi" w:cstheme="majorBidi"/>
          <w:sz w:val="24"/>
          <w:szCs w:val="24"/>
          <w:lang w:val="kk-KZ"/>
        </w:rPr>
      </w:pPr>
    </w:p>
    <w:p w14:paraId="23BFC5D2" w14:textId="444A46F6" w:rsidR="00E562FB" w:rsidRDefault="00E562FB" w:rsidP="003C2AAA">
      <w:pPr>
        <w:spacing w:after="0" w:line="240" w:lineRule="auto"/>
        <w:jc w:val="both"/>
        <w:rPr>
          <w:rFonts w:asciiTheme="majorBidi" w:hAnsiTheme="majorBidi" w:cstheme="majorBidi"/>
          <w:sz w:val="24"/>
          <w:szCs w:val="24"/>
          <w:lang w:val="kk-KZ"/>
        </w:rPr>
      </w:pPr>
    </w:p>
    <w:p w14:paraId="70911D90" w14:textId="15F97B80" w:rsidR="00E562FB" w:rsidRDefault="00E562FB" w:rsidP="003C2AAA">
      <w:pPr>
        <w:spacing w:after="0" w:line="240" w:lineRule="auto"/>
        <w:jc w:val="both"/>
        <w:rPr>
          <w:rFonts w:asciiTheme="majorBidi" w:hAnsiTheme="majorBidi" w:cstheme="majorBidi"/>
          <w:sz w:val="24"/>
          <w:szCs w:val="24"/>
          <w:lang w:val="kk-KZ"/>
        </w:rPr>
      </w:pPr>
    </w:p>
    <w:p w14:paraId="1F039433" w14:textId="245B95EE" w:rsidR="00E562FB" w:rsidRDefault="00E562FB" w:rsidP="003C2AAA">
      <w:pPr>
        <w:spacing w:after="0" w:line="240" w:lineRule="auto"/>
        <w:jc w:val="both"/>
        <w:rPr>
          <w:rFonts w:asciiTheme="majorBidi" w:hAnsiTheme="majorBidi" w:cstheme="majorBidi"/>
          <w:sz w:val="24"/>
          <w:szCs w:val="24"/>
          <w:lang w:val="kk-KZ"/>
        </w:rPr>
      </w:pPr>
    </w:p>
    <w:p w14:paraId="68938873" w14:textId="02DB238E" w:rsidR="00E562FB" w:rsidRDefault="00E562FB" w:rsidP="003C2AAA">
      <w:pPr>
        <w:spacing w:after="0" w:line="240" w:lineRule="auto"/>
        <w:jc w:val="both"/>
        <w:rPr>
          <w:rFonts w:asciiTheme="majorBidi" w:hAnsiTheme="majorBidi" w:cstheme="majorBidi"/>
          <w:sz w:val="24"/>
          <w:szCs w:val="24"/>
          <w:lang w:val="kk-KZ"/>
        </w:rPr>
      </w:pPr>
    </w:p>
    <w:p w14:paraId="2BEFC1F3" w14:textId="6FAFCADF" w:rsidR="00E562FB" w:rsidRDefault="00E562FB" w:rsidP="003C2AAA">
      <w:pPr>
        <w:spacing w:after="0" w:line="240" w:lineRule="auto"/>
        <w:jc w:val="both"/>
        <w:rPr>
          <w:rFonts w:asciiTheme="majorBidi" w:hAnsiTheme="majorBidi" w:cstheme="majorBidi"/>
          <w:sz w:val="24"/>
          <w:szCs w:val="24"/>
          <w:lang w:val="kk-KZ"/>
        </w:rPr>
      </w:pPr>
    </w:p>
    <w:p w14:paraId="4606B264" w14:textId="6A5D9BC9" w:rsidR="00E562FB" w:rsidRDefault="00E562FB" w:rsidP="003C2AAA">
      <w:pPr>
        <w:spacing w:after="0" w:line="240" w:lineRule="auto"/>
        <w:jc w:val="both"/>
        <w:rPr>
          <w:rFonts w:asciiTheme="majorBidi" w:hAnsiTheme="majorBidi" w:cstheme="majorBidi"/>
          <w:sz w:val="24"/>
          <w:szCs w:val="24"/>
          <w:lang w:val="kk-KZ"/>
        </w:rPr>
      </w:pPr>
    </w:p>
    <w:p w14:paraId="242E4E3B" w14:textId="7B373269" w:rsidR="00E562FB" w:rsidRDefault="00E562FB" w:rsidP="003C2AAA">
      <w:pPr>
        <w:spacing w:after="0" w:line="240" w:lineRule="auto"/>
        <w:jc w:val="both"/>
        <w:rPr>
          <w:rFonts w:asciiTheme="majorBidi" w:hAnsiTheme="majorBidi" w:cstheme="majorBidi"/>
          <w:sz w:val="24"/>
          <w:szCs w:val="24"/>
          <w:lang w:val="kk-KZ"/>
        </w:rPr>
      </w:pPr>
    </w:p>
    <w:p w14:paraId="561684B9" w14:textId="77777777" w:rsidR="000C0F83" w:rsidRDefault="000C0F83" w:rsidP="000C0F83">
      <w:pPr>
        <w:spacing w:after="0" w:line="240" w:lineRule="auto"/>
        <w:rPr>
          <w:rFonts w:asciiTheme="majorBidi" w:hAnsiTheme="majorBidi" w:cstheme="majorBidi"/>
          <w:sz w:val="24"/>
          <w:szCs w:val="24"/>
          <w:lang w:val="kk-KZ"/>
        </w:rPr>
      </w:pPr>
    </w:p>
    <w:p w14:paraId="7C6C15A3" w14:textId="782C49C2" w:rsidR="000C0F83" w:rsidRPr="000C0F83" w:rsidRDefault="000C0F83" w:rsidP="000C0F83">
      <w:pPr>
        <w:spacing w:after="0" w:line="240" w:lineRule="auto"/>
        <w:jc w:val="center"/>
        <w:rPr>
          <w:rFonts w:asciiTheme="majorBidi" w:eastAsia="Calibri" w:hAnsiTheme="majorBidi" w:cstheme="majorBidi"/>
          <w:b/>
          <w:caps/>
          <w:sz w:val="28"/>
          <w:szCs w:val="28"/>
          <w:lang w:val="kk-KZ"/>
        </w:rPr>
      </w:pPr>
      <w:r>
        <w:rPr>
          <w:rFonts w:asciiTheme="majorBidi" w:eastAsia="Calibri" w:hAnsiTheme="majorBidi" w:cstheme="majorBidi"/>
          <w:b/>
          <w:caps/>
          <w:sz w:val="28"/>
          <w:szCs w:val="28"/>
          <w:lang w:val="kk-KZ"/>
        </w:rPr>
        <w:lastRenderedPageBreak/>
        <w:t>Қосымша Г</w:t>
      </w:r>
    </w:p>
    <w:p w14:paraId="18704B2C" w14:textId="7E5826A0" w:rsidR="000C0F83" w:rsidRDefault="000C0F83" w:rsidP="000C0F83">
      <w:pPr>
        <w:spacing w:after="0" w:line="240" w:lineRule="auto"/>
        <w:jc w:val="center"/>
        <w:rPr>
          <w:rFonts w:asciiTheme="majorBidi" w:hAnsiTheme="majorBidi" w:cstheme="majorBidi"/>
          <w:sz w:val="24"/>
          <w:szCs w:val="24"/>
          <w:lang w:val="kk-KZ"/>
        </w:rPr>
      </w:pPr>
      <w:r w:rsidRPr="000C0F83">
        <w:rPr>
          <w:rFonts w:asciiTheme="majorBidi" w:eastAsia="Calibri" w:hAnsiTheme="majorBidi" w:cstheme="majorBidi"/>
          <w:caps/>
          <w:sz w:val="28"/>
          <w:szCs w:val="28"/>
          <w:lang w:val="kk-KZ"/>
        </w:rPr>
        <w:t>О</w:t>
      </w:r>
      <w:r w:rsidRPr="000C0F83">
        <w:rPr>
          <w:rFonts w:asciiTheme="majorBidi" w:eastAsia="Calibri" w:hAnsiTheme="majorBidi" w:cstheme="majorBidi"/>
          <w:sz w:val="28"/>
          <w:szCs w:val="28"/>
          <w:lang w:val="kk-KZ"/>
        </w:rPr>
        <w:t xml:space="preserve">қу үдерісіне </w:t>
      </w:r>
      <w:r w:rsidRPr="000C0F83">
        <w:rPr>
          <w:rFonts w:asciiTheme="majorBidi" w:eastAsia="Calibri" w:hAnsiTheme="majorBidi" w:cstheme="majorBidi"/>
          <w:caps/>
          <w:sz w:val="28"/>
          <w:szCs w:val="28"/>
          <w:lang w:val="kk-KZ"/>
        </w:rPr>
        <w:t xml:space="preserve">ҒЗЖ </w:t>
      </w:r>
      <w:r w:rsidRPr="000C0F83">
        <w:rPr>
          <w:rFonts w:asciiTheme="majorBidi" w:eastAsia="Calibri" w:hAnsiTheme="majorBidi" w:cstheme="majorBidi"/>
          <w:sz w:val="28"/>
          <w:szCs w:val="28"/>
          <w:lang w:val="kk-KZ"/>
        </w:rPr>
        <w:t>ендіру актісі</w:t>
      </w:r>
    </w:p>
    <w:p w14:paraId="049C189D" w14:textId="15FB2B2E" w:rsidR="00E562FB" w:rsidRDefault="00E562FB" w:rsidP="003C2AAA">
      <w:pPr>
        <w:spacing w:after="0" w:line="240" w:lineRule="auto"/>
        <w:jc w:val="both"/>
        <w:rPr>
          <w:rFonts w:asciiTheme="majorBidi" w:hAnsiTheme="majorBidi" w:cstheme="majorBidi"/>
          <w:sz w:val="24"/>
          <w:szCs w:val="24"/>
          <w:lang w:val="kk-KZ"/>
        </w:rPr>
      </w:pPr>
      <w:r w:rsidRPr="00E562FB">
        <w:rPr>
          <w:rFonts w:asciiTheme="majorBidi" w:hAnsiTheme="majorBidi" w:cstheme="majorBidi"/>
          <w:noProof/>
          <w:sz w:val="24"/>
          <w:szCs w:val="24"/>
        </w:rPr>
        <w:drawing>
          <wp:inline distT="0" distB="0" distL="0" distR="0" wp14:anchorId="4C556D6C" wp14:editId="42583809">
            <wp:extent cx="6120130" cy="8559622"/>
            <wp:effectExtent l="0" t="0" r="0" b="0"/>
            <wp:docPr id="44" name="Рисунок 44" descr="C:\Users\User\AppData\Local\Packages\5319275A.WhatsAppDesktop_cv1g1gvanyjgm\LocalState\sessions\49710F49B886D1EF3D33609AB875931BF9BA463B\transfers\2026-19\WhatsApp Image 2026-05-08 at 08.3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LocalState\sessions\49710F49B886D1EF3D33609AB875931BF9BA463B\transfers\2026-19\WhatsApp Image 2026-05-08 at 08.30.37.jpe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120130" cy="8559622"/>
                    </a:xfrm>
                    <a:prstGeom prst="rect">
                      <a:avLst/>
                    </a:prstGeom>
                    <a:noFill/>
                    <a:ln>
                      <a:noFill/>
                    </a:ln>
                  </pic:spPr>
                </pic:pic>
              </a:graphicData>
            </a:graphic>
          </wp:inline>
        </w:drawing>
      </w:r>
    </w:p>
    <w:p w14:paraId="2CFC6423" w14:textId="5E1EB852" w:rsidR="00E562FB" w:rsidRPr="00CB2B9B" w:rsidRDefault="00E562FB" w:rsidP="003C2AAA">
      <w:pPr>
        <w:spacing w:after="0" w:line="240" w:lineRule="auto"/>
        <w:jc w:val="both"/>
        <w:rPr>
          <w:rFonts w:asciiTheme="majorBidi" w:hAnsiTheme="majorBidi" w:cstheme="majorBidi"/>
          <w:sz w:val="24"/>
          <w:szCs w:val="24"/>
          <w:lang w:val="kk-KZ"/>
        </w:rPr>
      </w:pPr>
    </w:p>
    <w:sectPr w:rsidR="00E562FB" w:rsidRPr="00CB2B9B" w:rsidSect="003C2AAA">
      <w:footerReference w:type="default" r:id="rId144"/>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2D5F9" w14:textId="77777777" w:rsidR="008C670A" w:rsidRDefault="008C670A" w:rsidP="00303418">
      <w:pPr>
        <w:spacing w:after="0" w:line="240" w:lineRule="auto"/>
      </w:pPr>
      <w:r>
        <w:separator/>
      </w:r>
    </w:p>
  </w:endnote>
  <w:endnote w:type="continuationSeparator" w:id="0">
    <w:p w14:paraId="09B14241" w14:textId="77777777" w:rsidR="008C670A" w:rsidRDefault="008C670A" w:rsidP="00303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NewBaskervilleC">
    <w:altName w:val="Times New Roman"/>
    <w:panose1 w:val="00000000000000000000"/>
    <w:charset w:val="00"/>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1" w:csb1="00000000"/>
  </w:font>
  <w:font w:name="Times-BoldItalic">
    <w:panose1 w:val="00000000000000000000"/>
    <w:charset w:val="00"/>
    <w:family w:val="roman"/>
    <w:notTrueType/>
    <w:pitch w:val="default"/>
  </w:font>
  <w:font w:name="+mn-ea">
    <w:altName w:val="Times New Roman"/>
    <w:panose1 w:val="00000000000000000000"/>
    <w:charset w:val="00"/>
    <w:family w:val="roman"/>
    <w:notTrueType/>
    <w:pitch w:val="default"/>
  </w:font>
  <w:font w:name="MSTT319c623cc2o262093S00">
    <w:panose1 w:val="00000000000000000000"/>
    <w:charset w:val="00"/>
    <w:family w:val="roman"/>
    <w:notTrueType/>
    <w:pitch w:val="default"/>
  </w:font>
  <w:font w:name="sans-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803802"/>
      <w:docPartObj>
        <w:docPartGallery w:val="Page Numbers (Bottom of Page)"/>
        <w:docPartUnique/>
      </w:docPartObj>
    </w:sdtPr>
    <w:sdtEndPr>
      <w:rPr>
        <w:rFonts w:ascii="Times New Roman" w:hAnsi="Times New Roman" w:cs="Times New Roman"/>
        <w:sz w:val="28"/>
        <w:szCs w:val="28"/>
      </w:rPr>
    </w:sdtEndPr>
    <w:sdtContent>
      <w:p w14:paraId="7FC86D61" w14:textId="2BA1E5B9" w:rsidR="00CD1DCA" w:rsidRPr="006152A7" w:rsidRDefault="00CD1DCA">
        <w:pPr>
          <w:pStyle w:val="af2"/>
          <w:jc w:val="center"/>
          <w:rPr>
            <w:rFonts w:ascii="Times New Roman" w:hAnsi="Times New Roman" w:cs="Times New Roman"/>
            <w:sz w:val="28"/>
            <w:szCs w:val="28"/>
          </w:rPr>
        </w:pPr>
        <w:r w:rsidRPr="006152A7">
          <w:rPr>
            <w:rFonts w:ascii="Times New Roman" w:hAnsi="Times New Roman" w:cs="Times New Roman"/>
            <w:sz w:val="28"/>
            <w:szCs w:val="28"/>
          </w:rPr>
          <w:fldChar w:fldCharType="begin"/>
        </w:r>
        <w:r w:rsidRPr="006152A7">
          <w:rPr>
            <w:rFonts w:ascii="Times New Roman" w:hAnsi="Times New Roman" w:cs="Times New Roman"/>
            <w:sz w:val="28"/>
            <w:szCs w:val="28"/>
          </w:rPr>
          <w:instrText>PAGE   \* MERGEFORMAT</w:instrText>
        </w:r>
        <w:r w:rsidRPr="006152A7">
          <w:rPr>
            <w:rFonts w:ascii="Times New Roman" w:hAnsi="Times New Roman" w:cs="Times New Roman"/>
            <w:sz w:val="28"/>
            <w:szCs w:val="28"/>
          </w:rPr>
          <w:fldChar w:fldCharType="separate"/>
        </w:r>
        <w:r w:rsidR="009C0370">
          <w:rPr>
            <w:rFonts w:ascii="Times New Roman" w:hAnsi="Times New Roman" w:cs="Times New Roman"/>
            <w:noProof/>
            <w:sz w:val="28"/>
            <w:szCs w:val="28"/>
          </w:rPr>
          <w:t>7</w:t>
        </w:r>
        <w:r w:rsidRPr="006152A7">
          <w:rPr>
            <w:rFonts w:ascii="Times New Roman" w:hAnsi="Times New Roman" w:cs="Times New Roman"/>
            <w:sz w:val="28"/>
            <w:szCs w:val="28"/>
          </w:rPr>
          <w:fldChar w:fldCharType="end"/>
        </w:r>
      </w:p>
    </w:sdtContent>
  </w:sdt>
  <w:p w14:paraId="471912A1" w14:textId="77777777" w:rsidR="00CD1DCA" w:rsidRDefault="00CD1DCA">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A7CA5" w14:textId="77777777" w:rsidR="008C670A" w:rsidRDefault="008C670A" w:rsidP="00303418">
      <w:pPr>
        <w:spacing w:after="0" w:line="240" w:lineRule="auto"/>
      </w:pPr>
      <w:r>
        <w:separator/>
      </w:r>
    </w:p>
  </w:footnote>
  <w:footnote w:type="continuationSeparator" w:id="0">
    <w:p w14:paraId="62F49185" w14:textId="77777777" w:rsidR="008C670A" w:rsidRDefault="008C670A" w:rsidP="00303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03C1B7"/>
    <w:multiLevelType w:val="singleLevel"/>
    <w:tmpl w:val="CF03C1B7"/>
    <w:lvl w:ilvl="0">
      <w:start w:val="1"/>
      <w:numFmt w:val="decimal"/>
      <w:lvlText w:val="%1."/>
      <w:lvlJc w:val="left"/>
      <w:pPr>
        <w:tabs>
          <w:tab w:val="num" w:pos="425"/>
        </w:tabs>
        <w:ind w:left="18" w:hanging="425"/>
      </w:pPr>
      <w:rPr>
        <w:rFonts w:hint="default"/>
        <w:b w:val="0"/>
        <w:bCs w:val="0"/>
      </w:rPr>
    </w:lvl>
  </w:abstractNum>
  <w:abstractNum w:abstractNumId="1" w15:restartNumberingAfterBreak="0">
    <w:nsid w:val="0ADD030B"/>
    <w:multiLevelType w:val="multilevel"/>
    <w:tmpl w:val="94D086EE"/>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41EDD"/>
    <w:multiLevelType w:val="hybridMultilevel"/>
    <w:tmpl w:val="F732CDC4"/>
    <w:lvl w:ilvl="0" w:tplc="F44CA88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E4A13"/>
    <w:multiLevelType w:val="hybridMultilevel"/>
    <w:tmpl w:val="AB9E37EC"/>
    <w:lvl w:ilvl="0" w:tplc="24D8E116">
      <w:start w:val="4"/>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336426F"/>
    <w:multiLevelType w:val="hybridMultilevel"/>
    <w:tmpl w:val="F4C277D4"/>
    <w:lvl w:ilvl="0" w:tplc="4DCAAA12">
      <w:start w:val="1"/>
      <w:numFmt w:val="bullet"/>
      <w:lvlText w:val=""/>
      <w:lvlJc w:val="left"/>
      <w:pPr>
        <w:ind w:left="1429"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6F4E35"/>
    <w:multiLevelType w:val="hybridMultilevel"/>
    <w:tmpl w:val="1988EA3A"/>
    <w:lvl w:ilvl="0" w:tplc="B3AC637C">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6D64520"/>
    <w:multiLevelType w:val="hybridMultilevel"/>
    <w:tmpl w:val="5A98E648"/>
    <w:lvl w:ilvl="0" w:tplc="93E43022">
      <w:start w:val="7"/>
      <w:numFmt w:val="decimal"/>
      <w:lvlText w:val="%1"/>
      <w:lvlJc w:val="left"/>
      <w:pPr>
        <w:ind w:left="164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7" w15:restartNumberingAfterBreak="0">
    <w:nsid w:val="16E75BE7"/>
    <w:multiLevelType w:val="hybridMultilevel"/>
    <w:tmpl w:val="D69CAA1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9126D1D"/>
    <w:multiLevelType w:val="hybridMultilevel"/>
    <w:tmpl w:val="06B00E08"/>
    <w:lvl w:ilvl="0" w:tplc="54DCF8C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2B35C8"/>
    <w:multiLevelType w:val="hybridMultilevel"/>
    <w:tmpl w:val="DAA46D30"/>
    <w:lvl w:ilvl="0" w:tplc="D59C3920">
      <w:start w:val="1"/>
      <w:numFmt w:val="decimal"/>
      <w:lvlText w:val="%1-"/>
      <w:lvlJc w:val="left"/>
      <w:pPr>
        <w:ind w:left="925" w:hanging="360"/>
      </w:pPr>
      <w:rPr>
        <w:rFonts w:hint="default"/>
      </w:rPr>
    </w:lvl>
    <w:lvl w:ilvl="1" w:tplc="04190019" w:tentative="1">
      <w:start w:val="1"/>
      <w:numFmt w:val="lowerLetter"/>
      <w:lvlText w:val="%2."/>
      <w:lvlJc w:val="left"/>
      <w:pPr>
        <w:ind w:left="1645" w:hanging="360"/>
      </w:pPr>
    </w:lvl>
    <w:lvl w:ilvl="2" w:tplc="0419001B" w:tentative="1">
      <w:start w:val="1"/>
      <w:numFmt w:val="lowerRoman"/>
      <w:lvlText w:val="%3."/>
      <w:lvlJc w:val="right"/>
      <w:pPr>
        <w:ind w:left="2365" w:hanging="180"/>
      </w:pPr>
    </w:lvl>
    <w:lvl w:ilvl="3" w:tplc="0419000F" w:tentative="1">
      <w:start w:val="1"/>
      <w:numFmt w:val="decimal"/>
      <w:lvlText w:val="%4."/>
      <w:lvlJc w:val="left"/>
      <w:pPr>
        <w:ind w:left="3085" w:hanging="360"/>
      </w:pPr>
    </w:lvl>
    <w:lvl w:ilvl="4" w:tplc="04190019" w:tentative="1">
      <w:start w:val="1"/>
      <w:numFmt w:val="lowerLetter"/>
      <w:lvlText w:val="%5."/>
      <w:lvlJc w:val="left"/>
      <w:pPr>
        <w:ind w:left="3805" w:hanging="360"/>
      </w:pPr>
    </w:lvl>
    <w:lvl w:ilvl="5" w:tplc="0419001B" w:tentative="1">
      <w:start w:val="1"/>
      <w:numFmt w:val="lowerRoman"/>
      <w:lvlText w:val="%6."/>
      <w:lvlJc w:val="right"/>
      <w:pPr>
        <w:ind w:left="4525" w:hanging="180"/>
      </w:pPr>
    </w:lvl>
    <w:lvl w:ilvl="6" w:tplc="0419000F" w:tentative="1">
      <w:start w:val="1"/>
      <w:numFmt w:val="decimal"/>
      <w:lvlText w:val="%7."/>
      <w:lvlJc w:val="left"/>
      <w:pPr>
        <w:ind w:left="5245" w:hanging="360"/>
      </w:pPr>
    </w:lvl>
    <w:lvl w:ilvl="7" w:tplc="04190019" w:tentative="1">
      <w:start w:val="1"/>
      <w:numFmt w:val="lowerLetter"/>
      <w:lvlText w:val="%8."/>
      <w:lvlJc w:val="left"/>
      <w:pPr>
        <w:ind w:left="5965" w:hanging="360"/>
      </w:pPr>
    </w:lvl>
    <w:lvl w:ilvl="8" w:tplc="0419001B" w:tentative="1">
      <w:start w:val="1"/>
      <w:numFmt w:val="lowerRoman"/>
      <w:lvlText w:val="%9."/>
      <w:lvlJc w:val="right"/>
      <w:pPr>
        <w:ind w:left="6685" w:hanging="180"/>
      </w:pPr>
    </w:lvl>
  </w:abstractNum>
  <w:abstractNum w:abstractNumId="10" w15:restartNumberingAfterBreak="0">
    <w:nsid w:val="1FD42D82"/>
    <w:multiLevelType w:val="hybridMultilevel"/>
    <w:tmpl w:val="A0544AF0"/>
    <w:lvl w:ilvl="0" w:tplc="5EC41540">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DA71F1"/>
    <w:multiLevelType w:val="hybridMultilevel"/>
    <w:tmpl w:val="79DC6224"/>
    <w:lvl w:ilvl="0" w:tplc="4DCAAA12">
      <w:start w:val="1"/>
      <w:numFmt w:val="bullet"/>
      <w:lvlText w:val=""/>
      <w:lvlJc w:val="left"/>
      <w:pPr>
        <w:ind w:left="792"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411A0C22">
      <w:numFmt w:val="bullet"/>
      <w:lvlText w:val="•"/>
      <w:lvlJc w:val="left"/>
      <w:pPr>
        <w:ind w:left="1512" w:hanging="360"/>
      </w:pPr>
      <w:rPr>
        <w:rFonts w:ascii="Times New Roman" w:eastAsiaTheme="minorEastAsia" w:hAnsi="Times New Roman" w:cs="Times New Roman" w:hint="default"/>
      </w:rPr>
    </w:lvl>
    <w:lvl w:ilvl="2" w:tplc="20000005" w:tentative="1">
      <w:start w:val="1"/>
      <w:numFmt w:val="bullet"/>
      <w:lvlText w:val=""/>
      <w:lvlJc w:val="left"/>
      <w:pPr>
        <w:ind w:left="2232" w:hanging="360"/>
      </w:pPr>
      <w:rPr>
        <w:rFonts w:ascii="Wingdings" w:hAnsi="Wingdings" w:hint="default"/>
      </w:rPr>
    </w:lvl>
    <w:lvl w:ilvl="3" w:tplc="20000001" w:tentative="1">
      <w:start w:val="1"/>
      <w:numFmt w:val="bullet"/>
      <w:lvlText w:val=""/>
      <w:lvlJc w:val="left"/>
      <w:pPr>
        <w:ind w:left="2952" w:hanging="360"/>
      </w:pPr>
      <w:rPr>
        <w:rFonts w:ascii="Symbol" w:hAnsi="Symbol" w:hint="default"/>
      </w:rPr>
    </w:lvl>
    <w:lvl w:ilvl="4" w:tplc="20000003" w:tentative="1">
      <w:start w:val="1"/>
      <w:numFmt w:val="bullet"/>
      <w:lvlText w:val="o"/>
      <w:lvlJc w:val="left"/>
      <w:pPr>
        <w:ind w:left="3672" w:hanging="360"/>
      </w:pPr>
      <w:rPr>
        <w:rFonts w:ascii="Courier New" w:hAnsi="Courier New" w:cs="Courier New" w:hint="default"/>
      </w:rPr>
    </w:lvl>
    <w:lvl w:ilvl="5" w:tplc="20000005" w:tentative="1">
      <w:start w:val="1"/>
      <w:numFmt w:val="bullet"/>
      <w:lvlText w:val=""/>
      <w:lvlJc w:val="left"/>
      <w:pPr>
        <w:ind w:left="4392" w:hanging="360"/>
      </w:pPr>
      <w:rPr>
        <w:rFonts w:ascii="Wingdings" w:hAnsi="Wingdings" w:hint="default"/>
      </w:rPr>
    </w:lvl>
    <w:lvl w:ilvl="6" w:tplc="20000001" w:tentative="1">
      <w:start w:val="1"/>
      <w:numFmt w:val="bullet"/>
      <w:lvlText w:val=""/>
      <w:lvlJc w:val="left"/>
      <w:pPr>
        <w:ind w:left="5112" w:hanging="360"/>
      </w:pPr>
      <w:rPr>
        <w:rFonts w:ascii="Symbol" w:hAnsi="Symbol" w:hint="default"/>
      </w:rPr>
    </w:lvl>
    <w:lvl w:ilvl="7" w:tplc="20000003" w:tentative="1">
      <w:start w:val="1"/>
      <w:numFmt w:val="bullet"/>
      <w:lvlText w:val="o"/>
      <w:lvlJc w:val="left"/>
      <w:pPr>
        <w:ind w:left="5832" w:hanging="360"/>
      </w:pPr>
      <w:rPr>
        <w:rFonts w:ascii="Courier New" w:hAnsi="Courier New" w:cs="Courier New" w:hint="default"/>
      </w:rPr>
    </w:lvl>
    <w:lvl w:ilvl="8" w:tplc="20000005" w:tentative="1">
      <w:start w:val="1"/>
      <w:numFmt w:val="bullet"/>
      <w:lvlText w:val=""/>
      <w:lvlJc w:val="left"/>
      <w:pPr>
        <w:ind w:left="6552" w:hanging="360"/>
      </w:pPr>
      <w:rPr>
        <w:rFonts w:ascii="Wingdings" w:hAnsi="Wingdings" w:hint="default"/>
      </w:rPr>
    </w:lvl>
  </w:abstractNum>
  <w:abstractNum w:abstractNumId="12" w15:restartNumberingAfterBreak="0">
    <w:nsid w:val="21D23F59"/>
    <w:multiLevelType w:val="multilevel"/>
    <w:tmpl w:val="D58A904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3FA6804"/>
    <w:multiLevelType w:val="hybridMultilevel"/>
    <w:tmpl w:val="8A6E3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0E5EEA"/>
    <w:multiLevelType w:val="hybridMultilevel"/>
    <w:tmpl w:val="AE36D390"/>
    <w:lvl w:ilvl="0" w:tplc="AE883B7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D441AB"/>
    <w:multiLevelType w:val="hybridMultilevel"/>
    <w:tmpl w:val="89027B8E"/>
    <w:lvl w:ilvl="0" w:tplc="7EDAE5C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837B22"/>
    <w:multiLevelType w:val="hybridMultilevel"/>
    <w:tmpl w:val="062AE366"/>
    <w:lvl w:ilvl="0" w:tplc="7408F0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2FE64F3D"/>
    <w:multiLevelType w:val="hybridMultilevel"/>
    <w:tmpl w:val="2F2882FA"/>
    <w:lvl w:ilvl="0" w:tplc="F44CA888">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1E13E2F"/>
    <w:multiLevelType w:val="hybridMultilevel"/>
    <w:tmpl w:val="A2844AEC"/>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2E00769"/>
    <w:multiLevelType w:val="hybridMultilevel"/>
    <w:tmpl w:val="FCB65DB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5F23B68"/>
    <w:multiLevelType w:val="hybridMultilevel"/>
    <w:tmpl w:val="39304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1327AA"/>
    <w:multiLevelType w:val="hybridMultilevel"/>
    <w:tmpl w:val="018E24E4"/>
    <w:lvl w:ilvl="0" w:tplc="3062ACE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DD5FF7"/>
    <w:multiLevelType w:val="hybridMultilevel"/>
    <w:tmpl w:val="8036F99C"/>
    <w:lvl w:ilvl="0" w:tplc="4E30E2B2">
      <w:start w:val="8"/>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3" w15:restartNumberingAfterBreak="0">
    <w:nsid w:val="41C01D43"/>
    <w:multiLevelType w:val="hybridMultilevel"/>
    <w:tmpl w:val="A7E486DE"/>
    <w:lvl w:ilvl="0" w:tplc="B16C06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439737F"/>
    <w:multiLevelType w:val="hybridMultilevel"/>
    <w:tmpl w:val="4E8A6D14"/>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4884F84"/>
    <w:multiLevelType w:val="hybridMultilevel"/>
    <w:tmpl w:val="5FC8F504"/>
    <w:lvl w:ilvl="0" w:tplc="313EA292">
      <w:numFmt w:val="bullet"/>
      <w:lvlText w:val="-"/>
      <w:lvlJc w:val="left"/>
      <w:pPr>
        <w:ind w:left="999" w:hanging="360"/>
      </w:pPr>
      <w:rPr>
        <w:rFonts w:ascii="Times New Roman" w:eastAsiaTheme="minorEastAsia" w:hAnsi="Times New Roman" w:cs="Times New Roman" w:hint="default"/>
        <w:b/>
      </w:rPr>
    </w:lvl>
    <w:lvl w:ilvl="1" w:tplc="04190003" w:tentative="1">
      <w:start w:val="1"/>
      <w:numFmt w:val="bullet"/>
      <w:lvlText w:val="o"/>
      <w:lvlJc w:val="left"/>
      <w:pPr>
        <w:ind w:left="1719" w:hanging="360"/>
      </w:pPr>
      <w:rPr>
        <w:rFonts w:ascii="Courier New" w:hAnsi="Courier New" w:cs="Courier New" w:hint="default"/>
      </w:rPr>
    </w:lvl>
    <w:lvl w:ilvl="2" w:tplc="04190005" w:tentative="1">
      <w:start w:val="1"/>
      <w:numFmt w:val="bullet"/>
      <w:lvlText w:val=""/>
      <w:lvlJc w:val="left"/>
      <w:pPr>
        <w:ind w:left="2439" w:hanging="360"/>
      </w:pPr>
      <w:rPr>
        <w:rFonts w:ascii="Wingdings" w:hAnsi="Wingdings" w:hint="default"/>
      </w:rPr>
    </w:lvl>
    <w:lvl w:ilvl="3" w:tplc="04190001" w:tentative="1">
      <w:start w:val="1"/>
      <w:numFmt w:val="bullet"/>
      <w:lvlText w:val=""/>
      <w:lvlJc w:val="left"/>
      <w:pPr>
        <w:ind w:left="3159" w:hanging="360"/>
      </w:pPr>
      <w:rPr>
        <w:rFonts w:ascii="Symbol" w:hAnsi="Symbol" w:hint="default"/>
      </w:rPr>
    </w:lvl>
    <w:lvl w:ilvl="4" w:tplc="04190003" w:tentative="1">
      <w:start w:val="1"/>
      <w:numFmt w:val="bullet"/>
      <w:lvlText w:val="o"/>
      <w:lvlJc w:val="left"/>
      <w:pPr>
        <w:ind w:left="3879" w:hanging="360"/>
      </w:pPr>
      <w:rPr>
        <w:rFonts w:ascii="Courier New" w:hAnsi="Courier New" w:cs="Courier New" w:hint="default"/>
      </w:rPr>
    </w:lvl>
    <w:lvl w:ilvl="5" w:tplc="04190005" w:tentative="1">
      <w:start w:val="1"/>
      <w:numFmt w:val="bullet"/>
      <w:lvlText w:val=""/>
      <w:lvlJc w:val="left"/>
      <w:pPr>
        <w:ind w:left="4599" w:hanging="360"/>
      </w:pPr>
      <w:rPr>
        <w:rFonts w:ascii="Wingdings" w:hAnsi="Wingdings" w:hint="default"/>
      </w:rPr>
    </w:lvl>
    <w:lvl w:ilvl="6" w:tplc="04190001" w:tentative="1">
      <w:start w:val="1"/>
      <w:numFmt w:val="bullet"/>
      <w:lvlText w:val=""/>
      <w:lvlJc w:val="left"/>
      <w:pPr>
        <w:ind w:left="5319" w:hanging="360"/>
      </w:pPr>
      <w:rPr>
        <w:rFonts w:ascii="Symbol" w:hAnsi="Symbol" w:hint="default"/>
      </w:rPr>
    </w:lvl>
    <w:lvl w:ilvl="7" w:tplc="04190003" w:tentative="1">
      <w:start w:val="1"/>
      <w:numFmt w:val="bullet"/>
      <w:lvlText w:val="o"/>
      <w:lvlJc w:val="left"/>
      <w:pPr>
        <w:ind w:left="6039" w:hanging="360"/>
      </w:pPr>
      <w:rPr>
        <w:rFonts w:ascii="Courier New" w:hAnsi="Courier New" w:cs="Courier New" w:hint="default"/>
      </w:rPr>
    </w:lvl>
    <w:lvl w:ilvl="8" w:tplc="04190005" w:tentative="1">
      <w:start w:val="1"/>
      <w:numFmt w:val="bullet"/>
      <w:lvlText w:val=""/>
      <w:lvlJc w:val="left"/>
      <w:pPr>
        <w:ind w:left="6759" w:hanging="360"/>
      </w:pPr>
      <w:rPr>
        <w:rFonts w:ascii="Wingdings" w:hAnsi="Wingdings" w:hint="default"/>
      </w:rPr>
    </w:lvl>
  </w:abstractNum>
  <w:abstractNum w:abstractNumId="26" w15:restartNumberingAfterBreak="0">
    <w:nsid w:val="4D933D7F"/>
    <w:multiLevelType w:val="hybridMultilevel"/>
    <w:tmpl w:val="061CC3EC"/>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F482657"/>
    <w:multiLevelType w:val="singleLevel"/>
    <w:tmpl w:val="4F482657"/>
    <w:lvl w:ilvl="0">
      <w:start w:val="1"/>
      <w:numFmt w:val="decimal"/>
      <w:lvlText w:val="%1."/>
      <w:lvlJc w:val="left"/>
      <w:pPr>
        <w:tabs>
          <w:tab w:val="num" w:pos="425"/>
        </w:tabs>
        <w:ind w:left="425" w:hanging="425"/>
      </w:pPr>
      <w:rPr>
        <w:rFonts w:ascii="Times New Roman" w:hAnsi="Times New Roman" w:cs="Times New Roman" w:hint="default"/>
        <w:b w:val="0"/>
        <w:bCs w:val="0"/>
        <w:color w:val="auto"/>
        <w:sz w:val="28"/>
        <w:szCs w:val="28"/>
      </w:rPr>
    </w:lvl>
  </w:abstractNum>
  <w:abstractNum w:abstractNumId="28" w15:restartNumberingAfterBreak="0">
    <w:nsid w:val="4F861D8F"/>
    <w:multiLevelType w:val="hybridMultilevel"/>
    <w:tmpl w:val="FA58CB04"/>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FD27B3A"/>
    <w:multiLevelType w:val="hybridMultilevel"/>
    <w:tmpl w:val="785C05A0"/>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30C33B1"/>
    <w:multiLevelType w:val="hybridMultilevel"/>
    <w:tmpl w:val="84CCEF58"/>
    <w:lvl w:ilvl="0" w:tplc="F44CA888">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58F0EF4"/>
    <w:multiLevelType w:val="hybridMultilevel"/>
    <w:tmpl w:val="B394A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C104B2"/>
    <w:multiLevelType w:val="hybridMultilevel"/>
    <w:tmpl w:val="E49CD050"/>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8561196"/>
    <w:multiLevelType w:val="hybridMultilevel"/>
    <w:tmpl w:val="716EF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621A36"/>
    <w:multiLevelType w:val="hybridMultilevel"/>
    <w:tmpl w:val="D328571C"/>
    <w:lvl w:ilvl="0" w:tplc="29FAA8D8">
      <w:start w:val="18"/>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15:restartNumberingAfterBreak="0">
    <w:nsid w:val="61AB18A1"/>
    <w:multiLevelType w:val="hybridMultilevel"/>
    <w:tmpl w:val="F1B68B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89753D"/>
    <w:multiLevelType w:val="hybridMultilevel"/>
    <w:tmpl w:val="81E6C060"/>
    <w:lvl w:ilvl="0" w:tplc="D902C44A">
      <w:start w:val="9"/>
      <w:numFmt w:val="decimal"/>
      <w:lvlText w:val="%1"/>
      <w:lvlJc w:val="left"/>
      <w:pPr>
        <w:ind w:left="928" w:hanging="360"/>
      </w:pPr>
      <w:rPr>
        <w:rFonts w:hint="default"/>
        <w:lang w:val="kk-KZ"/>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62D42E53"/>
    <w:multiLevelType w:val="hybridMultilevel"/>
    <w:tmpl w:val="702252BC"/>
    <w:lvl w:ilvl="0" w:tplc="0FA4774E">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3733E3"/>
    <w:multiLevelType w:val="multilevel"/>
    <w:tmpl w:val="59881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B50CD9"/>
    <w:multiLevelType w:val="hybridMultilevel"/>
    <w:tmpl w:val="8872EF6A"/>
    <w:lvl w:ilvl="0" w:tplc="164E0D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692B7686"/>
    <w:multiLevelType w:val="hybridMultilevel"/>
    <w:tmpl w:val="C75236D4"/>
    <w:lvl w:ilvl="0" w:tplc="F1D8AF26">
      <w:start w:val="5"/>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1" w15:restartNumberingAfterBreak="0">
    <w:nsid w:val="69E26312"/>
    <w:multiLevelType w:val="hybridMultilevel"/>
    <w:tmpl w:val="8EE67980"/>
    <w:lvl w:ilvl="0" w:tplc="00E813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6FB002F1"/>
    <w:multiLevelType w:val="hybridMultilevel"/>
    <w:tmpl w:val="A058E5BA"/>
    <w:lvl w:ilvl="0" w:tplc="06F2E1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2BF4C3E"/>
    <w:multiLevelType w:val="hybridMultilevel"/>
    <w:tmpl w:val="8716FB6A"/>
    <w:lvl w:ilvl="0" w:tplc="5DD65FEE">
      <w:start w:val="10"/>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4" w15:restartNumberingAfterBreak="0">
    <w:nsid w:val="768E01E0"/>
    <w:multiLevelType w:val="hybridMultilevel"/>
    <w:tmpl w:val="5BCAE0C0"/>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FE1B84"/>
    <w:multiLevelType w:val="hybridMultilevel"/>
    <w:tmpl w:val="B8FC4026"/>
    <w:lvl w:ilvl="0" w:tplc="F44CA888">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7E734C2C"/>
    <w:multiLevelType w:val="hybridMultilevel"/>
    <w:tmpl w:val="C18EF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A36B6F"/>
    <w:multiLevelType w:val="hybridMultilevel"/>
    <w:tmpl w:val="71E4D4BE"/>
    <w:lvl w:ilvl="0" w:tplc="DDB87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2"/>
  </w:num>
  <w:num w:numId="3">
    <w:abstractNumId w:val="38"/>
    <w:lvlOverride w:ilvl="0"/>
    <w:lvlOverride w:ilvl="1">
      <w:startOverride w:val="1"/>
    </w:lvlOverride>
    <w:lvlOverride w:ilvl="2"/>
    <w:lvlOverride w:ilvl="3"/>
    <w:lvlOverride w:ilvl="4"/>
    <w:lvlOverride w:ilvl="5"/>
    <w:lvlOverride w:ilvl="6"/>
    <w:lvlOverride w:ilvl="7"/>
    <w:lvlOverride w:ilvl="8"/>
  </w:num>
  <w:num w:numId="4">
    <w:abstractNumId w:val="1"/>
  </w:num>
  <w:num w:numId="5">
    <w:abstractNumId w:val="9"/>
  </w:num>
  <w:num w:numId="6">
    <w:abstractNumId w:val="19"/>
  </w:num>
  <w:num w:numId="7">
    <w:abstractNumId w:val="13"/>
  </w:num>
  <w:num w:numId="8">
    <w:abstractNumId w:val="7"/>
  </w:num>
  <w:num w:numId="9">
    <w:abstractNumId w:val="0"/>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0"/>
  </w:num>
  <w:num w:numId="13">
    <w:abstractNumId w:val="43"/>
  </w:num>
  <w:num w:numId="14">
    <w:abstractNumId w:val="31"/>
  </w:num>
  <w:num w:numId="15">
    <w:abstractNumId w:val="14"/>
  </w:num>
  <w:num w:numId="16">
    <w:abstractNumId w:val="47"/>
  </w:num>
  <w:num w:numId="17">
    <w:abstractNumId w:val="6"/>
  </w:num>
  <w:num w:numId="18">
    <w:abstractNumId w:val="36"/>
  </w:num>
  <w:num w:numId="19">
    <w:abstractNumId w:val="22"/>
  </w:num>
  <w:num w:numId="20">
    <w:abstractNumId w:val="8"/>
  </w:num>
  <w:num w:numId="21">
    <w:abstractNumId w:val="27"/>
  </w:num>
  <w:num w:numId="22">
    <w:abstractNumId w:val="41"/>
  </w:num>
  <w:num w:numId="23">
    <w:abstractNumId w:val="39"/>
  </w:num>
  <w:num w:numId="24">
    <w:abstractNumId w:val="23"/>
  </w:num>
  <w:num w:numId="25">
    <w:abstractNumId w:val="16"/>
  </w:num>
  <w:num w:numId="26">
    <w:abstractNumId w:val="33"/>
  </w:num>
  <w:num w:numId="27">
    <w:abstractNumId w:val="42"/>
  </w:num>
  <w:num w:numId="28">
    <w:abstractNumId w:val="25"/>
  </w:num>
  <w:num w:numId="29">
    <w:abstractNumId w:val="37"/>
  </w:num>
  <w:num w:numId="30">
    <w:abstractNumId w:val="10"/>
  </w:num>
  <w:num w:numId="31">
    <w:abstractNumId w:val="32"/>
  </w:num>
  <w:num w:numId="32">
    <w:abstractNumId w:val="5"/>
  </w:num>
  <w:num w:numId="33">
    <w:abstractNumId w:val="11"/>
  </w:num>
  <w:num w:numId="34">
    <w:abstractNumId w:val="29"/>
  </w:num>
  <w:num w:numId="35">
    <w:abstractNumId w:val="24"/>
  </w:num>
  <w:num w:numId="36">
    <w:abstractNumId w:val="26"/>
  </w:num>
  <w:num w:numId="37">
    <w:abstractNumId w:val="18"/>
  </w:num>
  <w:num w:numId="38">
    <w:abstractNumId w:val="28"/>
  </w:num>
  <w:num w:numId="39">
    <w:abstractNumId w:val="35"/>
  </w:num>
  <w:num w:numId="40">
    <w:abstractNumId w:val="3"/>
  </w:num>
  <w:num w:numId="41">
    <w:abstractNumId w:val="34"/>
  </w:num>
  <w:num w:numId="42">
    <w:abstractNumId w:val="21"/>
  </w:num>
  <w:num w:numId="43">
    <w:abstractNumId w:val="44"/>
  </w:num>
  <w:num w:numId="44">
    <w:abstractNumId w:val="2"/>
  </w:num>
  <w:num w:numId="45">
    <w:abstractNumId w:val="45"/>
  </w:num>
  <w:num w:numId="46">
    <w:abstractNumId w:val="17"/>
  </w:num>
  <w:num w:numId="47">
    <w:abstractNumId w:val="30"/>
  </w:num>
  <w:num w:numId="48">
    <w:abstractNumId w:val="20"/>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FB1"/>
    <w:rsid w:val="00006F88"/>
    <w:rsid w:val="00011B23"/>
    <w:rsid w:val="00020D64"/>
    <w:rsid w:val="00030EE2"/>
    <w:rsid w:val="0003101D"/>
    <w:rsid w:val="000323DA"/>
    <w:rsid w:val="000407E9"/>
    <w:rsid w:val="00041E8A"/>
    <w:rsid w:val="0005496D"/>
    <w:rsid w:val="000779B8"/>
    <w:rsid w:val="00084382"/>
    <w:rsid w:val="000A0ABC"/>
    <w:rsid w:val="000B45CB"/>
    <w:rsid w:val="000B509F"/>
    <w:rsid w:val="000C0F83"/>
    <w:rsid w:val="000D62FE"/>
    <w:rsid w:val="000F2CFA"/>
    <w:rsid w:val="000F4488"/>
    <w:rsid w:val="00102C7B"/>
    <w:rsid w:val="00103088"/>
    <w:rsid w:val="00107D27"/>
    <w:rsid w:val="0011070E"/>
    <w:rsid w:val="001118CC"/>
    <w:rsid w:val="00112D43"/>
    <w:rsid w:val="00112DB1"/>
    <w:rsid w:val="00115872"/>
    <w:rsid w:val="0011616D"/>
    <w:rsid w:val="00122740"/>
    <w:rsid w:val="00122B20"/>
    <w:rsid w:val="00125933"/>
    <w:rsid w:val="00133891"/>
    <w:rsid w:val="0013563F"/>
    <w:rsid w:val="00137E21"/>
    <w:rsid w:val="00141FC0"/>
    <w:rsid w:val="00142720"/>
    <w:rsid w:val="0015173B"/>
    <w:rsid w:val="001604AA"/>
    <w:rsid w:val="001705E3"/>
    <w:rsid w:val="00171500"/>
    <w:rsid w:val="001818DD"/>
    <w:rsid w:val="00183B17"/>
    <w:rsid w:val="00194187"/>
    <w:rsid w:val="00194CA5"/>
    <w:rsid w:val="001A52A8"/>
    <w:rsid w:val="001B4246"/>
    <w:rsid w:val="001C01FE"/>
    <w:rsid w:val="001C1EB0"/>
    <w:rsid w:val="001C492C"/>
    <w:rsid w:val="001C4AEE"/>
    <w:rsid w:val="001C5FE9"/>
    <w:rsid w:val="001C61CC"/>
    <w:rsid w:val="001D624B"/>
    <w:rsid w:val="001F1AE0"/>
    <w:rsid w:val="002017B2"/>
    <w:rsid w:val="00204E0D"/>
    <w:rsid w:val="0021797E"/>
    <w:rsid w:val="00230415"/>
    <w:rsid w:val="00232686"/>
    <w:rsid w:val="00260537"/>
    <w:rsid w:val="00261D69"/>
    <w:rsid w:val="00267555"/>
    <w:rsid w:val="00273A2E"/>
    <w:rsid w:val="0027416C"/>
    <w:rsid w:val="00281ADF"/>
    <w:rsid w:val="00282D8E"/>
    <w:rsid w:val="002A40E6"/>
    <w:rsid w:val="002B10DC"/>
    <w:rsid w:val="002B4B36"/>
    <w:rsid w:val="002B6679"/>
    <w:rsid w:val="002B6FF5"/>
    <w:rsid w:val="002C4B01"/>
    <w:rsid w:val="002D095E"/>
    <w:rsid w:val="002D0C30"/>
    <w:rsid w:val="002D11B4"/>
    <w:rsid w:val="002D3677"/>
    <w:rsid w:val="002E1CE0"/>
    <w:rsid w:val="002F224F"/>
    <w:rsid w:val="002F47EE"/>
    <w:rsid w:val="00303418"/>
    <w:rsid w:val="00310139"/>
    <w:rsid w:val="00311744"/>
    <w:rsid w:val="003246DE"/>
    <w:rsid w:val="003303BA"/>
    <w:rsid w:val="00331125"/>
    <w:rsid w:val="00342464"/>
    <w:rsid w:val="00343F74"/>
    <w:rsid w:val="00356A21"/>
    <w:rsid w:val="00360702"/>
    <w:rsid w:val="00367DC6"/>
    <w:rsid w:val="00385C6B"/>
    <w:rsid w:val="003946C4"/>
    <w:rsid w:val="003B398D"/>
    <w:rsid w:val="003C2AAA"/>
    <w:rsid w:val="003E4258"/>
    <w:rsid w:val="003F3E0C"/>
    <w:rsid w:val="003F3F35"/>
    <w:rsid w:val="00403A7F"/>
    <w:rsid w:val="00411122"/>
    <w:rsid w:val="004127B5"/>
    <w:rsid w:val="00412E47"/>
    <w:rsid w:val="00422376"/>
    <w:rsid w:val="00427533"/>
    <w:rsid w:val="004315D6"/>
    <w:rsid w:val="00432777"/>
    <w:rsid w:val="00436030"/>
    <w:rsid w:val="00446FFC"/>
    <w:rsid w:val="00462A7E"/>
    <w:rsid w:val="004667F4"/>
    <w:rsid w:val="00472F60"/>
    <w:rsid w:val="00481CFA"/>
    <w:rsid w:val="00485526"/>
    <w:rsid w:val="00491729"/>
    <w:rsid w:val="00492BE1"/>
    <w:rsid w:val="004971A7"/>
    <w:rsid w:val="004A01E2"/>
    <w:rsid w:val="004A19E0"/>
    <w:rsid w:val="004A3129"/>
    <w:rsid w:val="004A3451"/>
    <w:rsid w:val="004A4175"/>
    <w:rsid w:val="004B181B"/>
    <w:rsid w:val="004B29D9"/>
    <w:rsid w:val="004B7C99"/>
    <w:rsid w:val="004C0DFC"/>
    <w:rsid w:val="004C37BF"/>
    <w:rsid w:val="004C6E49"/>
    <w:rsid w:val="004D57BC"/>
    <w:rsid w:val="004D70FF"/>
    <w:rsid w:val="004E730F"/>
    <w:rsid w:val="005034E8"/>
    <w:rsid w:val="00503826"/>
    <w:rsid w:val="005174F8"/>
    <w:rsid w:val="005258A9"/>
    <w:rsid w:val="0052724B"/>
    <w:rsid w:val="0053083A"/>
    <w:rsid w:val="0053087F"/>
    <w:rsid w:val="005336C6"/>
    <w:rsid w:val="00536C62"/>
    <w:rsid w:val="0053773B"/>
    <w:rsid w:val="0054026A"/>
    <w:rsid w:val="005536F0"/>
    <w:rsid w:val="00553EAF"/>
    <w:rsid w:val="00561D50"/>
    <w:rsid w:val="00584002"/>
    <w:rsid w:val="00587260"/>
    <w:rsid w:val="00595849"/>
    <w:rsid w:val="005A27FB"/>
    <w:rsid w:val="005A6ED1"/>
    <w:rsid w:val="005B05C1"/>
    <w:rsid w:val="005B407A"/>
    <w:rsid w:val="005B5844"/>
    <w:rsid w:val="005B66E4"/>
    <w:rsid w:val="005C28AD"/>
    <w:rsid w:val="005C6C08"/>
    <w:rsid w:val="005D2AA0"/>
    <w:rsid w:val="005F525B"/>
    <w:rsid w:val="005F6C6B"/>
    <w:rsid w:val="006036C3"/>
    <w:rsid w:val="006060A2"/>
    <w:rsid w:val="00614027"/>
    <w:rsid w:val="006152A7"/>
    <w:rsid w:val="006162FE"/>
    <w:rsid w:val="00620A18"/>
    <w:rsid w:val="006239AF"/>
    <w:rsid w:val="00631067"/>
    <w:rsid w:val="0063209E"/>
    <w:rsid w:val="00637F49"/>
    <w:rsid w:val="00650F0E"/>
    <w:rsid w:val="0067547B"/>
    <w:rsid w:val="00677CF1"/>
    <w:rsid w:val="00685260"/>
    <w:rsid w:val="00687413"/>
    <w:rsid w:val="00690115"/>
    <w:rsid w:val="006A45B2"/>
    <w:rsid w:val="006B4EBA"/>
    <w:rsid w:val="006B69BD"/>
    <w:rsid w:val="006C7EB1"/>
    <w:rsid w:val="006D251D"/>
    <w:rsid w:val="006E0E65"/>
    <w:rsid w:val="006E2918"/>
    <w:rsid w:val="00702B4F"/>
    <w:rsid w:val="007123C9"/>
    <w:rsid w:val="007203EF"/>
    <w:rsid w:val="00725CC0"/>
    <w:rsid w:val="00741474"/>
    <w:rsid w:val="00746AD7"/>
    <w:rsid w:val="00746CF2"/>
    <w:rsid w:val="007502D1"/>
    <w:rsid w:val="007540DC"/>
    <w:rsid w:val="0076516F"/>
    <w:rsid w:val="0077173D"/>
    <w:rsid w:val="00774376"/>
    <w:rsid w:val="00784E7C"/>
    <w:rsid w:val="00790C54"/>
    <w:rsid w:val="007A4259"/>
    <w:rsid w:val="007B49D6"/>
    <w:rsid w:val="007C2F4C"/>
    <w:rsid w:val="007E2FA6"/>
    <w:rsid w:val="007E5A2C"/>
    <w:rsid w:val="007F5367"/>
    <w:rsid w:val="00800466"/>
    <w:rsid w:val="008026F0"/>
    <w:rsid w:val="00802DA3"/>
    <w:rsid w:val="008048CE"/>
    <w:rsid w:val="008055E5"/>
    <w:rsid w:val="0081580F"/>
    <w:rsid w:val="00817F84"/>
    <w:rsid w:val="00826C5E"/>
    <w:rsid w:val="00827FCF"/>
    <w:rsid w:val="0083364D"/>
    <w:rsid w:val="00835CE5"/>
    <w:rsid w:val="00836323"/>
    <w:rsid w:val="00843FBE"/>
    <w:rsid w:val="00844505"/>
    <w:rsid w:val="00845FAB"/>
    <w:rsid w:val="00846B8E"/>
    <w:rsid w:val="0085421B"/>
    <w:rsid w:val="00865B78"/>
    <w:rsid w:val="00874FE7"/>
    <w:rsid w:val="00880AF3"/>
    <w:rsid w:val="00891084"/>
    <w:rsid w:val="008949E3"/>
    <w:rsid w:val="008B243B"/>
    <w:rsid w:val="008B634D"/>
    <w:rsid w:val="008C4A55"/>
    <w:rsid w:val="008C670A"/>
    <w:rsid w:val="008C6FC9"/>
    <w:rsid w:val="008C71AD"/>
    <w:rsid w:val="008D1417"/>
    <w:rsid w:val="008D4D9B"/>
    <w:rsid w:val="008D56AA"/>
    <w:rsid w:val="008D6429"/>
    <w:rsid w:val="008D7935"/>
    <w:rsid w:val="008F397A"/>
    <w:rsid w:val="008F3CDB"/>
    <w:rsid w:val="008F6405"/>
    <w:rsid w:val="008F6511"/>
    <w:rsid w:val="008F731F"/>
    <w:rsid w:val="009075C4"/>
    <w:rsid w:val="0092156E"/>
    <w:rsid w:val="0093624F"/>
    <w:rsid w:val="0094161A"/>
    <w:rsid w:val="00941E42"/>
    <w:rsid w:val="00942EAF"/>
    <w:rsid w:val="009462AC"/>
    <w:rsid w:val="009537F8"/>
    <w:rsid w:val="00954C21"/>
    <w:rsid w:val="009616E3"/>
    <w:rsid w:val="00965867"/>
    <w:rsid w:val="00967548"/>
    <w:rsid w:val="00971DAD"/>
    <w:rsid w:val="00977477"/>
    <w:rsid w:val="0098107B"/>
    <w:rsid w:val="00982E2B"/>
    <w:rsid w:val="009917DD"/>
    <w:rsid w:val="009B151B"/>
    <w:rsid w:val="009B4FA3"/>
    <w:rsid w:val="009C0370"/>
    <w:rsid w:val="009C32B3"/>
    <w:rsid w:val="009D216A"/>
    <w:rsid w:val="009D7C8E"/>
    <w:rsid w:val="009E6631"/>
    <w:rsid w:val="009F1D0E"/>
    <w:rsid w:val="009F68BD"/>
    <w:rsid w:val="00A03082"/>
    <w:rsid w:val="00A0492A"/>
    <w:rsid w:val="00A05ABF"/>
    <w:rsid w:val="00A05B88"/>
    <w:rsid w:val="00A14A2D"/>
    <w:rsid w:val="00A26722"/>
    <w:rsid w:val="00A27A78"/>
    <w:rsid w:val="00A30EB3"/>
    <w:rsid w:val="00A330D7"/>
    <w:rsid w:val="00A34B61"/>
    <w:rsid w:val="00A35ECD"/>
    <w:rsid w:val="00A45B97"/>
    <w:rsid w:val="00A524F9"/>
    <w:rsid w:val="00A53090"/>
    <w:rsid w:val="00A5531D"/>
    <w:rsid w:val="00A71571"/>
    <w:rsid w:val="00A85E06"/>
    <w:rsid w:val="00A90E08"/>
    <w:rsid w:val="00A94F11"/>
    <w:rsid w:val="00AA148A"/>
    <w:rsid w:val="00AA27FC"/>
    <w:rsid w:val="00AB4B73"/>
    <w:rsid w:val="00AB76C9"/>
    <w:rsid w:val="00AC03E2"/>
    <w:rsid w:val="00AD03C4"/>
    <w:rsid w:val="00AD6AE3"/>
    <w:rsid w:val="00AE0401"/>
    <w:rsid w:val="00AE7C4C"/>
    <w:rsid w:val="00AF636D"/>
    <w:rsid w:val="00B0191A"/>
    <w:rsid w:val="00B05381"/>
    <w:rsid w:val="00B11457"/>
    <w:rsid w:val="00B13530"/>
    <w:rsid w:val="00B145AD"/>
    <w:rsid w:val="00B17907"/>
    <w:rsid w:val="00B2169B"/>
    <w:rsid w:val="00B24021"/>
    <w:rsid w:val="00B33F1C"/>
    <w:rsid w:val="00B35D55"/>
    <w:rsid w:val="00B551A3"/>
    <w:rsid w:val="00B55DEF"/>
    <w:rsid w:val="00B57758"/>
    <w:rsid w:val="00B703CC"/>
    <w:rsid w:val="00B711DD"/>
    <w:rsid w:val="00B77928"/>
    <w:rsid w:val="00B84E98"/>
    <w:rsid w:val="00B90CFD"/>
    <w:rsid w:val="00B90F42"/>
    <w:rsid w:val="00B91991"/>
    <w:rsid w:val="00BB1133"/>
    <w:rsid w:val="00BC21C8"/>
    <w:rsid w:val="00BC38E8"/>
    <w:rsid w:val="00BC5C4B"/>
    <w:rsid w:val="00BD0986"/>
    <w:rsid w:val="00BD6A50"/>
    <w:rsid w:val="00BE0963"/>
    <w:rsid w:val="00BE1FB4"/>
    <w:rsid w:val="00BE244D"/>
    <w:rsid w:val="00BE36FC"/>
    <w:rsid w:val="00BF7863"/>
    <w:rsid w:val="00C01DBB"/>
    <w:rsid w:val="00C07CBF"/>
    <w:rsid w:val="00C13144"/>
    <w:rsid w:val="00C1430B"/>
    <w:rsid w:val="00C145D0"/>
    <w:rsid w:val="00C15193"/>
    <w:rsid w:val="00C20B71"/>
    <w:rsid w:val="00C2149B"/>
    <w:rsid w:val="00C2173D"/>
    <w:rsid w:val="00C24734"/>
    <w:rsid w:val="00C2644C"/>
    <w:rsid w:val="00C26CDA"/>
    <w:rsid w:val="00C31DC6"/>
    <w:rsid w:val="00C33795"/>
    <w:rsid w:val="00C510E7"/>
    <w:rsid w:val="00C553CD"/>
    <w:rsid w:val="00C83BCA"/>
    <w:rsid w:val="00C86605"/>
    <w:rsid w:val="00CA5DF4"/>
    <w:rsid w:val="00CB2B9B"/>
    <w:rsid w:val="00CB47CF"/>
    <w:rsid w:val="00CC018E"/>
    <w:rsid w:val="00CC0507"/>
    <w:rsid w:val="00CC20D7"/>
    <w:rsid w:val="00CC368A"/>
    <w:rsid w:val="00CD02D0"/>
    <w:rsid w:val="00CD1DCA"/>
    <w:rsid w:val="00CD3562"/>
    <w:rsid w:val="00CD3A0F"/>
    <w:rsid w:val="00CE420C"/>
    <w:rsid w:val="00CE5FA1"/>
    <w:rsid w:val="00D0793A"/>
    <w:rsid w:val="00D14418"/>
    <w:rsid w:val="00D1595F"/>
    <w:rsid w:val="00D2044E"/>
    <w:rsid w:val="00D25A34"/>
    <w:rsid w:val="00D31098"/>
    <w:rsid w:val="00D432D5"/>
    <w:rsid w:val="00D52BAF"/>
    <w:rsid w:val="00D554C8"/>
    <w:rsid w:val="00D71E26"/>
    <w:rsid w:val="00D73848"/>
    <w:rsid w:val="00D75FD6"/>
    <w:rsid w:val="00D87FB1"/>
    <w:rsid w:val="00D94F5A"/>
    <w:rsid w:val="00DA0CF1"/>
    <w:rsid w:val="00DA0D3D"/>
    <w:rsid w:val="00DA15FC"/>
    <w:rsid w:val="00DA6745"/>
    <w:rsid w:val="00DB0318"/>
    <w:rsid w:val="00DC12A8"/>
    <w:rsid w:val="00DC1BDA"/>
    <w:rsid w:val="00DD2038"/>
    <w:rsid w:val="00DD4AC9"/>
    <w:rsid w:val="00DF2D05"/>
    <w:rsid w:val="00DF326E"/>
    <w:rsid w:val="00E00CA0"/>
    <w:rsid w:val="00E17370"/>
    <w:rsid w:val="00E21EA5"/>
    <w:rsid w:val="00E26DE8"/>
    <w:rsid w:val="00E3026C"/>
    <w:rsid w:val="00E31CE8"/>
    <w:rsid w:val="00E357E0"/>
    <w:rsid w:val="00E417DD"/>
    <w:rsid w:val="00E41C70"/>
    <w:rsid w:val="00E431B6"/>
    <w:rsid w:val="00E4339A"/>
    <w:rsid w:val="00E47DD5"/>
    <w:rsid w:val="00E51579"/>
    <w:rsid w:val="00E5460F"/>
    <w:rsid w:val="00E562FB"/>
    <w:rsid w:val="00E578CB"/>
    <w:rsid w:val="00E63690"/>
    <w:rsid w:val="00E66100"/>
    <w:rsid w:val="00E671E3"/>
    <w:rsid w:val="00E77982"/>
    <w:rsid w:val="00E81665"/>
    <w:rsid w:val="00E8340C"/>
    <w:rsid w:val="00E9137D"/>
    <w:rsid w:val="00E94B95"/>
    <w:rsid w:val="00E9780F"/>
    <w:rsid w:val="00E97DEA"/>
    <w:rsid w:val="00EC41CA"/>
    <w:rsid w:val="00F01A86"/>
    <w:rsid w:val="00F037F9"/>
    <w:rsid w:val="00F07299"/>
    <w:rsid w:val="00F121B1"/>
    <w:rsid w:val="00F12EF2"/>
    <w:rsid w:val="00F13013"/>
    <w:rsid w:val="00F156F7"/>
    <w:rsid w:val="00F214A5"/>
    <w:rsid w:val="00F33F54"/>
    <w:rsid w:val="00F41620"/>
    <w:rsid w:val="00F457B7"/>
    <w:rsid w:val="00F4611B"/>
    <w:rsid w:val="00F508D6"/>
    <w:rsid w:val="00F50E05"/>
    <w:rsid w:val="00F51BF5"/>
    <w:rsid w:val="00F65A74"/>
    <w:rsid w:val="00F66FE5"/>
    <w:rsid w:val="00F71DDA"/>
    <w:rsid w:val="00F73E04"/>
    <w:rsid w:val="00F73F9A"/>
    <w:rsid w:val="00F7449B"/>
    <w:rsid w:val="00F76EC0"/>
    <w:rsid w:val="00F851F6"/>
    <w:rsid w:val="00F91948"/>
    <w:rsid w:val="00F92D70"/>
    <w:rsid w:val="00F935F6"/>
    <w:rsid w:val="00FA12F1"/>
    <w:rsid w:val="00FA49EC"/>
    <w:rsid w:val="00FA6266"/>
    <w:rsid w:val="00FB4D4F"/>
    <w:rsid w:val="00FB7639"/>
    <w:rsid w:val="00FC64E9"/>
    <w:rsid w:val="00FD1EB4"/>
    <w:rsid w:val="00FD5270"/>
    <w:rsid w:val="00FD7E0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82966"/>
  <w15:chartTrackingRefBased/>
  <w15:docId w15:val="{98933918-68EE-4F0D-96B0-CEE1F642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030"/>
    <w:pPr>
      <w:spacing w:after="200" w:line="276" w:lineRule="auto"/>
    </w:pPr>
    <w:rPr>
      <w:rFonts w:eastAsiaTheme="minorEastAsia"/>
      <w:lang w:eastAsia="ru-RU"/>
    </w:rPr>
  </w:style>
  <w:style w:type="paragraph" w:styleId="1">
    <w:name w:val="heading 1"/>
    <w:basedOn w:val="a"/>
    <w:link w:val="10"/>
    <w:uiPriority w:val="9"/>
    <w:qFormat/>
    <w:rsid w:val="004360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unhideWhenUsed/>
    <w:qFormat/>
    <w:rsid w:val="00436030"/>
    <w:pPr>
      <w:spacing w:before="100" w:beforeAutospacing="1" w:after="100" w:afterAutospacing="1" w:line="240" w:lineRule="auto"/>
      <w:outlineLvl w:val="1"/>
    </w:pPr>
    <w:rPr>
      <w:rFonts w:ascii="Times New Roman" w:eastAsia="Times New Roman" w:hAnsi="Times New Roman" w:cs="Times New Roman"/>
      <w:b/>
      <w:bCs/>
      <w:sz w:val="36"/>
      <w:szCs w:val="36"/>
      <w:lang w:eastAsia="en-US"/>
    </w:rPr>
  </w:style>
  <w:style w:type="paragraph" w:styleId="3">
    <w:name w:val="heading 3"/>
    <w:basedOn w:val="a"/>
    <w:next w:val="a"/>
    <w:link w:val="30"/>
    <w:uiPriority w:val="9"/>
    <w:unhideWhenUsed/>
    <w:qFormat/>
    <w:rsid w:val="004360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436030"/>
    <w:pPr>
      <w:keepNext/>
      <w:keepLines/>
      <w:spacing w:before="40" w:after="0" w:line="256" w:lineRule="auto"/>
      <w:outlineLvl w:val="3"/>
    </w:pPr>
    <w:rPr>
      <w:rFonts w:asciiTheme="majorHAnsi" w:eastAsiaTheme="majorEastAsia" w:hAnsiTheme="majorHAnsi" w:cstheme="majorBidi"/>
      <w:i/>
      <w:iCs/>
      <w:color w:val="2E74B5" w:themeColor="accent1" w:themeShade="BF"/>
      <w:lang w:eastAsia="en-US"/>
    </w:rPr>
  </w:style>
  <w:style w:type="paragraph" w:styleId="5">
    <w:name w:val="heading 5"/>
    <w:basedOn w:val="a"/>
    <w:next w:val="a"/>
    <w:link w:val="50"/>
    <w:uiPriority w:val="9"/>
    <w:semiHidden/>
    <w:unhideWhenUsed/>
    <w:qFormat/>
    <w:rsid w:val="00436030"/>
    <w:pPr>
      <w:keepNext/>
      <w:keepLines/>
      <w:spacing w:before="200" w:after="0" w:line="256" w:lineRule="auto"/>
      <w:outlineLvl w:val="4"/>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0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36030"/>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3603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43603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436030"/>
    <w:rPr>
      <w:rFonts w:asciiTheme="majorHAnsi" w:eastAsiaTheme="majorEastAsia" w:hAnsiTheme="majorHAnsi" w:cstheme="majorBidi"/>
      <w:color w:val="1F4D78" w:themeColor="accent1" w:themeShade="7F"/>
    </w:rPr>
  </w:style>
  <w:style w:type="paragraph" w:styleId="a3">
    <w:name w:val="List Paragraph"/>
    <w:basedOn w:val="a"/>
    <w:link w:val="a4"/>
    <w:uiPriority w:val="34"/>
    <w:qFormat/>
    <w:rsid w:val="00436030"/>
    <w:pPr>
      <w:spacing w:after="160" w:line="259" w:lineRule="auto"/>
      <w:ind w:left="720"/>
      <w:contextualSpacing/>
    </w:pPr>
    <w:rPr>
      <w:rFonts w:eastAsiaTheme="minorHAnsi"/>
      <w:lang w:eastAsia="en-US"/>
    </w:rPr>
  </w:style>
  <w:style w:type="character" w:customStyle="1" w:styleId="a4">
    <w:name w:val="Абзац списка Знак"/>
    <w:link w:val="a3"/>
    <w:uiPriority w:val="34"/>
    <w:locked/>
    <w:rsid w:val="00436030"/>
  </w:style>
  <w:style w:type="character" w:styleId="a5">
    <w:name w:val="Strong"/>
    <w:basedOn w:val="a0"/>
    <w:uiPriority w:val="22"/>
    <w:qFormat/>
    <w:rsid w:val="00436030"/>
    <w:rPr>
      <w:b/>
      <w:bCs/>
    </w:rPr>
  </w:style>
  <w:style w:type="character" w:styleId="a6">
    <w:name w:val="Hyperlink"/>
    <w:basedOn w:val="a0"/>
    <w:uiPriority w:val="99"/>
    <w:unhideWhenUsed/>
    <w:rsid w:val="00436030"/>
    <w:rPr>
      <w:color w:val="0000FF"/>
      <w:u w:val="single"/>
    </w:rPr>
  </w:style>
  <w:style w:type="paragraph" w:customStyle="1" w:styleId="Default">
    <w:name w:val="Default"/>
    <w:qFormat/>
    <w:rsid w:val="00436030"/>
    <w:pPr>
      <w:autoSpaceDE w:val="0"/>
      <w:autoSpaceDN w:val="0"/>
      <w:adjustRightInd w:val="0"/>
      <w:spacing w:after="0" w:line="240" w:lineRule="auto"/>
    </w:pPr>
    <w:rPr>
      <w:rFonts w:ascii="NewBaskervilleC" w:hAnsi="NewBaskervilleC" w:cs="NewBaskervilleC"/>
      <w:color w:val="000000"/>
      <w:sz w:val="24"/>
      <w:szCs w:val="24"/>
    </w:rPr>
  </w:style>
  <w:style w:type="paragraph" w:customStyle="1" w:styleId="TableParagraph">
    <w:name w:val="Table Paragraph"/>
    <w:basedOn w:val="a"/>
    <w:uiPriority w:val="1"/>
    <w:qFormat/>
    <w:rsid w:val="00436030"/>
    <w:pPr>
      <w:widowControl w:val="0"/>
      <w:autoSpaceDE w:val="0"/>
      <w:autoSpaceDN w:val="0"/>
      <w:spacing w:after="0" w:line="240" w:lineRule="auto"/>
    </w:pPr>
    <w:rPr>
      <w:rFonts w:ascii="Times New Roman" w:eastAsia="Times New Roman" w:hAnsi="Times New Roman" w:cs="Times New Roman"/>
      <w:lang w:val="kk-KZ" w:eastAsia="en-US"/>
    </w:rPr>
  </w:style>
  <w:style w:type="paragraph" w:customStyle="1" w:styleId="11">
    <w:name w:val="Без интервала1"/>
    <w:link w:val="NoSpacingChar"/>
    <w:qFormat/>
    <w:rsid w:val="00436030"/>
    <w:pPr>
      <w:spacing w:after="0" w:line="240" w:lineRule="auto"/>
    </w:pPr>
    <w:rPr>
      <w:rFonts w:ascii="Calibri" w:eastAsia="Times New Roman" w:hAnsi="Calibri" w:cs="Times New Roman"/>
      <w:lang w:eastAsia="ru-RU"/>
    </w:rPr>
  </w:style>
  <w:style w:type="character" w:customStyle="1" w:styleId="NoSpacingChar">
    <w:name w:val="No Spacing Char"/>
    <w:link w:val="11"/>
    <w:locked/>
    <w:rsid w:val="00436030"/>
    <w:rPr>
      <w:rFonts w:ascii="Calibri" w:eastAsia="Times New Roman" w:hAnsi="Calibri" w:cs="Times New Roman"/>
      <w:lang w:eastAsia="ru-RU"/>
    </w:rPr>
  </w:style>
  <w:style w:type="paragraph" w:styleId="a7">
    <w:name w:val="No Spacing"/>
    <w:aliases w:val="мелкий,мой рабочий,No Spacing,Обя,Алия,Айгерим,норма,ТекстОтчета"/>
    <w:link w:val="a8"/>
    <w:uiPriority w:val="1"/>
    <w:qFormat/>
    <w:rsid w:val="00436030"/>
    <w:pPr>
      <w:spacing w:after="0" w:line="240" w:lineRule="auto"/>
    </w:pPr>
    <w:rPr>
      <w:rFonts w:ascii="Calibri" w:eastAsia="Calibri" w:hAnsi="Calibri" w:cs="Times New Roman"/>
    </w:rPr>
  </w:style>
  <w:style w:type="character" w:customStyle="1" w:styleId="a8">
    <w:name w:val="Без интервала Знак"/>
    <w:aliases w:val="мелкий Знак,мой рабочий Знак,No Spacing Знак,Обя Знак,Алия Знак,Айгерим Знак,норма Знак,ТекстОтчета Знак"/>
    <w:link w:val="a7"/>
    <w:uiPriority w:val="1"/>
    <w:rsid w:val="00436030"/>
    <w:rPr>
      <w:rFonts w:ascii="Calibri" w:eastAsia="Calibri" w:hAnsi="Calibri" w:cs="Times New Roman"/>
    </w:rPr>
  </w:style>
  <w:style w:type="paragraph" w:styleId="a9">
    <w:name w:val="Body Text"/>
    <w:basedOn w:val="a"/>
    <w:link w:val="aa"/>
    <w:uiPriority w:val="1"/>
    <w:qFormat/>
    <w:rsid w:val="00436030"/>
    <w:pPr>
      <w:widowControl w:val="0"/>
      <w:autoSpaceDE w:val="0"/>
      <w:autoSpaceDN w:val="0"/>
      <w:spacing w:after="0" w:line="240" w:lineRule="auto"/>
      <w:ind w:left="1021"/>
      <w:jc w:val="both"/>
    </w:pPr>
    <w:rPr>
      <w:rFonts w:ascii="Times New Roman" w:eastAsia="Times New Roman" w:hAnsi="Times New Roman" w:cs="Times New Roman"/>
      <w:sz w:val="28"/>
      <w:szCs w:val="28"/>
      <w:lang w:eastAsia="en-US"/>
    </w:rPr>
  </w:style>
  <w:style w:type="character" w:customStyle="1" w:styleId="aa">
    <w:name w:val="Основной текст Знак"/>
    <w:basedOn w:val="a0"/>
    <w:link w:val="a9"/>
    <w:uiPriority w:val="1"/>
    <w:rsid w:val="00436030"/>
    <w:rPr>
      <w:rFonts w:ascii="Times New Roman" w:eastAsia="Times New Roman" w:hAnsi="Times New Roman" w:cs="Times New Roman"/>
      <w:sz w:val="28"/>
      <w:szCs w:val="28"/>
    </w:rPr>
  </w:style>
  <w:style w:type="table" w:styleId="ab">
    <w:name w:val="Table Grid"/>
    <w:basedOn w:val="a1"/>
    <w:uiPriority w:val="39"/>
    <w:rsid w:val="004360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Emphasis"/>
    <w:uiPriority w:val="20"/>
    <w:qFormat/>
    <w:rsid w:val="00436030"/>
    <w:rPr>
      <w:i/>
      <w:iCs/>
    </w:rPr>
  </w:style>
  <w:style w:type="paragraph" w:styleId="ad">
    <w:name w:val="Balloon Text"/>
    <w:basedOn w:val="a"/>
    <w:link w:val="ae"/>
    <w:uiPriority w:val="99"/>
    <w:unhideWhenUsed/>
    <w:rsid w:val="00436030"/>
    <w:pPr>
      <w:spacing w:after="0" w:line="240" w:lineRule="auto"/>
    </w:pPr>
    <w:rPr>
      <w:rFonts w:ascii="Tahoma" w:hAnsi="Tahoma" w:cs="Tahoma"/>
      <w:sz w:val="16"/>
      <w:szCs w:val="16"/>
    </w:rPr>
  </w:style>
  <w:style w:type="character" w:customStyle="1" w:styleId="ae">
    <w:name w:val="Текст выноски Знак"/>
    <w:basedOn w:val="a0"/>
    <w:link w:val="ad"/>
    <w:uiPriority w:val="99"/>
    <w:rsid w:val="00436030"/>
    <w:rPr>
      <w:rFonts w:ascii="Tahoma" w:eastAsiaTheme="minorEastAsia" w:hAnsi="Tahoma" w:cs="Tahoma"/>
      <w:sz w:val="16"/>
      <w:szCs w:val="16"/>
      <w:lang w:eastAsia="ru-RU"/>
    </w:rPr>
  </w:style>
  <w:style w:type="paragraph" w:styleId="af">
    <w:name w:val="Normal (Web)"/>
    <w:basedOn w:val="a"/>
    <w:uiPriority w:val="99"/>
    <w:unhideWhenUsed/>
    <w:qFormat/>
    <w:rsid w:val="0043603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msonormal0">
    <w:name w:val="msonormal"/>
    <w:basedOn w:val="a"/>
    <w:uiPriority w:val="99"/>
    <w:rsid w:val="0043603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text">
    <w:name w:val="text"/>
    <w:basedOn w:val="a"/>
    <w:rsid w:val="0043603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c5">
    <w:name w:val="c5"/>
    <w:basedOn w:val="a"/>
    <w:rsid w:val="00436030"/>
    <w:pPr>
      <w:spacing w:before="90" w:after="90" w:line="360" w:lineRule="auto"/>
    </w:pPr>
    <w:rPr>
      <w:rFonts w:ascii="Times New Roman" w:eastAsia="Times New Roman" w:hAnsi="Times New Roman" w:cs="Times New Roman"/>
      <w:sz w:val="24"/>
      <w:szCs w:val="24"/>
    </w:rPr>
  </w:style>
  <w:style w:type="paragraph" w:customStyle="1" w:styleId="accordionheading-title">
    <w:name w:val="accordion__heading-title"/>
    <w:basedOn w:val="a"/>
    <w:rsid w:val="00436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436030"/>
  </w:style>
  <w:style w:type="character" w:customStyle="1" w:styleId="A25">
    <w:name w:val="A25"/>
    <w:uiPriority w:val="99"/>
    <w:rsid w:val="00436030"/>
    <w:rPr>
      <w:rFonts w:ascii="NewBaskervilleC" w:hAnsi="NewBaskervilleC" w:cs="NewBaskervilleC" w:hint="default"/>
      <w:color w:val="221E1F"/>
      <w:sz w:val="11"/>
      <w:szCs w:val="11"/>
    </w:rPr>
  </w:style>
  <w:style w:type="character" w:customStyle="1" w:styleId="A10">
    <w:name w:val="A10"/>
    <w:uiPriority w:val="99"/>
    <w:rsid w:val="00436030"/>
    <w:rPr>
      <w:rFonts w:ascii="NewBaskervilleC" w:hAnsi="NewBaskervilleC" w:cs="NewBaskervilleC" w:hint="default"/>
      <w:color w:val="221E1F"/>
      <w:sz w:val="20"/>
      <w:szCs w:val="20"/>
    </w:rPr>
  </w:style>
  <w:style w:type="character" w:customStyle="1" w:styleId="A19">
    <w:name w:val="A19"/>
    <w:uiPriority w:val="99"/>
    <w:rsid w:val="00436030"/>
    <w:rPr>
      <w:rFonts w:ascii="NewBaskervilleC" w:hAnsi="NewBaskervilleC" w:cs="NewBaskervilleC" w:hint="default"/>
      <w:b/>
      <w:bCs/>
      <w:color w:val="221E1F"/>
      <w:sz w:val="16"/>
      <w:szCs w:val="16"/>
    </w:rPr>
  </w:style>
  <w:style w:type="character" w:customStyle="1" w:styleId="hgkelc">
    <w:name w:val="hgkelc"/>
    <w:basedOn w:val="a0"/>
    <w:rsid w:val="00436030"/>
  </w:style>
  <w:style w:type="character" w:customStyle="1" w:styleId="apple-converted-space">
    <w:name w:val="apple-converted-space"/>
    <w:basedOn w:val="a0"/>
    <w:rsid w:val="00436030"/>
  </w:style>
  <w:style w:type="character" w:customStyle="1" w:styleId="c4">
    <w:name w:val="c4"/>
    <w:basedOn w:val="a0"/>
    <w:rsid w:val="00436030"/>
  </w:style>
  <w:style w:type="character" w:customStyle="1" w:styleId="w">
    <w:name w:val="w"/>
    <w:basedOn w:val="a0"/>
    <w:rsid w:val="00436030"/>
  </w:style>
  <w:style w:type="character" w:customStyle="1" w:styleId="tlssbb">
    <w:name w:val="tlssbb"/>
    <w:basedOn w:val="a0"/>
    <w:rsid w:val="00436030"/>
  </w:style>
  <w:style w:type="paragraph" w:styleId="af0">
    <w:name w:val="header"/>
    <w:basedOn w:val="a"/>
    <w:link w:val="af1"/>
    <w:uiPriority w:val="99"/>
    <w:unhideWhenUsed/>
    <w:rsid w:val="0043603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36030"/>
    <w:rPr>
      <w:rFonts w:eastAsiaTheme="minorEastAsia"/>
      <w:lang w:eastAsia="ru-RU"/>
    </w:rPr>
  </w:style>
  <w:style w:type="paragraph" w:styleId="af2">
    <w:name w:val="footer"/>
    <w:basedOn w:val="a"/>
    <w:link w:val="af3"/>
    <w:uiPriority w:val="99"/>
    <w:unhideWhenUsed/>
    <w:rsid w:val="0043603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36030"/>
    <w:rPr>
      <w:rFonts w:eastAsiaTheme="minorEastAsia"/>
      <w:lang w:eastAsia="ru-RU"/>
    </w:rPr>
  </w:style>
  <w:style w:type="paragraph" w:styleId="af4">
    <w:name w:val="Document Map"/>
    <w:basedOn w:val="a"/>
    <w:link w:val="af5"/>
    <w:uiPriority w:val="99"/>
    <w:semiHidden/>
    <w:unhideWhenUsed/>
    <w:rsid w:val="00436030"/>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436030"/>
    <w:rPr>
      <w:rFonts w:ascii="Tahoma" w:eastAsiaTheme="minorEastAsia" w:hAnsi="Tahoma" w:cs="Tahoma"/>
      <w:sz w:val="16"/>
      <w:szCs w:val="16"/>
      <w:lang w:eastAsia="ru-RU"/>
    </w:rPr>
  </w:style>
  <w:style w:type="paragraph" w:styleId="af6">
    <w:name w:val="Body Text Indent"/>
    <w:basedOn w:val="a"/>
    <w:link w:val="af7"/>
    <w:rsid w:val="00436030"/>
    <w:pPr>
      <w:spacing w:after="120" w:line="240" w:lineRule="auto"/>
      <w:ind w:left="283" w:firstLine="709"/>
      <w:jc w:val="both"/>
    </w:pPr>
    <w:rPr>
      <w:rFonts w:ascii="Times New Roman" w:eastAsia="Times New Roman" w:hAnsi="Times New Roman" w:cs="Times New Roman"/>
      <w:sz w:val="20"/>
      <w:szCs w:val="20"/>
    </w:rPr>
  </w:style>
  <w:style w:type="character" w:customStyle="1" w:styleId="af7">
    <w:name w:val="Основной текст с отступом Знак"/>
    <w:basedOn w:val="a0"/>
    <w:link w:val="af6"/>
    <w:rsid w:val="00436030"/>
    <w:rPr>
      <w:rFonts w:ascii="Times New Roman" w:eastAsia="Times New Roman" w:hAnsi="Times New Roman" w:cs="Times New Roman"/>
      <w:sz w:val="20"/>
      <w:szCs w:val="20"/>
      <w:lang w:eastAsia="ru-RU"/>
    </w:rPr>
  </w:style>
  <w:style w:type="character" w:customStyle="1" w:styleId="21">
    <w:name w:val="Основной текст 2 Знак"/>
    <w:basedOn w:val="a0"/>
    <w:link w:val="22"/>
    <w:uiPriority w:val="99"/>
    <w:semiHidden/>
    <w:rsid w:val="00436030"/>
  </w:style>
  <w:style w:type="paragraph" w:styleId="22">
    <w:name w:val="Body Text 2"/>
    <w:basedOn w:val="a"/>
    <w:link w:val="21"/>
    <w:uiPriority w:val="99"/>
    <w:semiHidden/>
    <w:unhideWhenUsed/>
    <w:rsid w:val="00436030"/>
    <w:pPr>
      <w:spacing w:after="120" w:line="480" w:lineRule="auto"/>
    </w:pPr>
    <w:rPr>
      <w:rFonts w:eastAsiaTheme="minorHAnsi"/>
      <w:lang w:eastAsia="en-US"/>
    </w:rPr>
  </w:style>
  <w:style w:type="character" w:customStyle="1" w:styleId="210">
    <w:name w:val="Основной текст 2 Знак1"/>
    <w:basedOn w:val="a0"/>
    <w:uiPriority w:val="99"/>
    <w:semiHidden/>
    <w:rsid w:val="00436030"/>
    <w:rPr>
      <w:rFonts w:eastAsiaTheme="minorEastAsia"/>
      <w:lang w:eastAsia="ru-RU"/>
    </w:rPr>
  </w:style>
  <w:style w:type="paragraph" w:customStyle="1" w:styleId="min-w-0">
    <w:name w:val="min-w-0"/>
    <w:basedOn w:val="a"/>
    <w:rsid w:val="00436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emibold">
    <w:name w:val="font-semibold"/>
    <w:basedOn w:val="a0"/>
    <w:rsid w:val="00436030"/>
  </w:style>
  <w:style w:type="character" w:styleId="af8">
    <w:name w:val="annotation reference"/>
    <w:basedOn w:val="a0"/>
    <w:uiPriority w:val="99"/>
    <w:semiHidden/>
    <w:unhideWhenUsed/>
    <w:rsid w:val="00436030"/>
    <w:rPr>
      <w:sz w:val="16"/>
      <w:szCs w:val="16"/>
    </w:rPr>
  </w:style>
  <w:style w:type="paragraph" w:styleId="af9">
    <w:name w:val="annotation text"/>
    <w:basedOn w:val="a"/>
    <w:link w:val="afa"/>
    <w:uiPriority w:val="99"/>
    <w:semiHidden/>
    <w:unhideWhenUsed/>
    <w:rsid w:val="00436030"/>
    <w:pPr>
      <w:spacing w:line="240" w:lineRule="auto"/>
    </w:pPr>
    <w:rPr>
      <w:sz w:val="20"/>
      <w:szCs w:val="20"/>
    </w:rPr>
  </w:style>
  <w:style w:type="character" w:customStyle="1" w:styleId="afa">
    <w:name w:val="Текст примечания Знак"/>
    <w:basedOn w:val="a0"/>
    <w:link w:val="af9"/>
    <w:uiPriority w:val="99"/>
    <w:semiHidden/>
    <w:rsid w:val="00436030"/>
    <w:rPr>
      <w:rFonts w:eastAsiaTheme="minorEastAsia"/>
      <w:sz w:val="20"/>
      <w:szCs w:val="20"/>
      <w:lang w:eastAsia="ru-RU"/>
    </w:rPr>
  </w:style>
  <w:style w:type="paragraph" w:styleId="afb">
    <w:name w:val="annotation subject"/>
    <w:basedOn w:val="af9"/>
    <w:next w:val="af9"/>
    <w:link w:val="afc"/>
    <w:uiPriority w:val="99"/>
    <w:semiHidden/>
    <w:unhideWhenUsed/>
    <w:rsid w:val="00436030"/>
    <w:rPr>
      <w:b/>
      <w:bCs/>
    </w:rPr>
  </w:style>
  <w:style w:type="character" w:customStyle="1" w:styleId="afc">
    <w:name w:val="Тема примечания Знак"/>
    <w:basedOn w:val="afa"/>
    <w:link w:val="afb"/>
    <w:uiPriority w:val="99"/>
    <w:semiHidden/>
    <w:rsid w:val="00436030"/>
    <w:rPr>
      <w:rFonts w:eastAsiaTheme="minorEastAsia"/>
      <w:b/>
      <w:bCs/>
      <w:sz w:val="20"/>
      <w:szCs w:val="20"/>
      <w:lang w:eastAsia="ru-RU"/>
    </w:rPr>
  </w:style>
  <w:style w:type="character" w:customStyle="1" w:styleId="12">
    <w:name w:val="Неразрешенное упоминание1"/>
    <w:basedOn w:val="a0"/>
    <w:uiPriority w:val="99"/>
    <w:semiHidden/>
    <w:unhideWhenUsed/>
    <w:rsid w:val="00F41620"/>
    <w:rPr>
      <w:color w:val="605E5C"/>
      <w:shd w:val="clear" w:color="auto" w:fill="E1DFDD"/>
    </w:rPr>
  </w:style>
  <w:style w:type="character" w:styleId="afd">
    <w:name w:val="FollowedHyperlink"/>
    <w:basedOn w:val="a0"/>
    <w:uiPriority w:val="99"/>
    <w:semiHidden/>
    <w:unhideWhenUsed/>
    <w:rsid w:val="00F919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40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mple.wikipedia.org" TargetMode="External"/><Relationship Id="rId21" Type="http://schemas.openxmlformats.org/officeDocument/2006/relationships/hyperlink" Target="http://www.earnenglish.britishcouncil.org/en/elementarypodcasts" TargetMode="External"/><Relationship Id="rId42" Type="http://schemas.openxmlformats.org/officeDocument/2006/relationships/image" Target="media/image13.png"/><Relationship Id="rId63" Type="http://schemas.openxmlformats.org/officeDocument/2006/relationships/diagramQuickStyle" Target="diagrams/quickStyle3.xml"/><Relationship Id="rId84" Type="http://schemas.openxmlformats.org/officeDocument/2006/relationships/chart" Target="charts/chart4.xml"/><Relationship Id="rId138" Type="http://schemas.openxmlformats.org/officeDocument/2006/relationships/image" Target="media/image36.jpeg"/><Relationship Id="rId107" Type="http://schemas.openxmlformats.org/officeDocument/2006/relationships/hyperlink" Target="http://Duolingo.com" TargetMode="External"/><Relationship Id="rId11" Type="http://schemas.openxmlformats.org/officeDocument/2006/relationships/diagramLayout" Target="diagrams/layout1.xml"/><Relationship Id="rId32" Type="http://schemas.openxmlformats.org/officeDocument/2006/relationships/image" Target="media/image5.png"/><Relationship Id="rId53" Type="http://schemas.openxmlformats.org/officeDocument/2006/relationships/hyperlink" Target="https://ru.wikipedia.org/wiki/%D0%93%D0%B5%D0%BD%D0%B5%D1%80%D0%B0%D1%82%D0%B8%D0%B2%D0%BD%D1%8B%D0%B9_%D0%B8%D1%81%D0%BA%D1%83%D1%81%D1%81%D1%82%D0%B2%D0%B5%D0%BD%D0%BD%D1%8B%D0%B9_%D0%B8%D0%BD%D1%82%D0%B5%D0%BB%D0%BB%D0%B5%D0%BA%D1%82" TargetMode="External"/><Relationship Id="rId74" Type="http://schemas.openxmlformats.org/officeDocument/2006/relationships/image" Target="media/image26.jpeg"/><Relationship Id="rId128" Type="http://schemas.openxmlformats.org/officeDocument/2006/relationships/hyperlink" Target="https://www.youtube.com/watch?v=58RgLQ_0Ars" TargetMode="External"/><Relationship Id="rId5" Type="http://schemas.openxmlformats.org/officeDocument/2006/relationships/webSettings" Target="webSettings.xml"/><Relationship Id="rId90" Type="http://schemas.openxmlformats.org/officeDocument/2006/relationships/chart" Target="charts/chart10.xml"/><Relationship Id="rId95" Type="http://schemas.openxmlformats.org/officeDocument/2006/relationships/hyperlink" Target="https://adilet.zan.kz/rus/docs/P2300000269" TargetMode="External"/><Relationship Id="rId22" Type="http://schemas.openxmlformats.org/officeDocument/2006/relationships/hyperlink" Target="http://www.slideshare.net" TargetMode="External"/><Relationship Id="rId27" Type="http://schemas.microsoft.com/office/2007/relationships/diagramDrawing" Target="diagrams/drawing2.xml"/><Relationship Id="rId43" Type="http://schemas.openxmlformats.org/officeDocument/2006/relationships/image" Target="media/image14.png"/><Relationship Id="rId48" Type="http://schemas.openxmlformats.org/officeDocument/2006/relationships/image" Target="media/image18.png"/><Relationship Id="rId64" Type="http://schemas.openxmlformats.org/officeDocument/2006/relationships/diagramColors" Target="diagrams/colors3.xml"/><Relationship Id="rId69" Type="http://schemas.openxmlformats.org/officeDocument/2006/relationships/hyperlink" Target="https://youtu.be/idT98H8TK-U" TargetMode="External"/><Relationship Id="rId113" Type="http://schemas.openxmlformats.org/officeDocument/2006/relationships/hyperlink" Target="http://www.slideshare.net" TargetMode="External"/><Relationship Id="rId118" Type="http://schemas.openxmlformats.org/officeDocument/2006/relationships/hyperlink" Target="http://dom&#8211;hors.ru/rus/files/arhiv_zhurnala/spp/2015&#8211;%20%20%206/pedagogics/molodykh&#8211;%20%20nagaeva.pdf.%2011.10.2023" TargetMode="External"/><Relationship Id="rId134" Type="http://schemas.openxmlformats.org/officeDocument/2006/relationships/hyperlink" Target="https://www.youtube.com/watch?v=CiIcptKYNh4" TargetMode="External"/><Relationship Id="rId139" Type="http://schemas.openxmlformats.org/officeDocument/2006/relationships/hyperlink" Target="https://wordwall.net/ru/resource/70151209/european-profile-for-language-teachers-education-questions" TargetMode="External"/><Relationship Id="rId80" Type="http://schemas.openxmlformats.org/officeDocument/2006/relationships/diagramQuickStyle" Target="diagrams/quickStyle4.xml"/><Relationship Id="rId85" Type="http://schemas.openxmlformats.org/officeDocument/2006/relationships/chart" Target="charts/chart5.xml"/><Relationship Id="rId12" Type="http://schemas.openxmlformats.org/officeDocument/2006/relationships/diagramQuickStyle" Target="diagrams/quickStyle1.xml"/><Relationship Id="rId17" Type="http://schemas.openxmlformats.org/officeDocument/2006/relationships/hyperlink" Target="https://ru.wikipedia.org/wiki/TOEFL" TargetMode="External"/><Relationship Id="rId33" Type="http://schemas.openxmlformats.org/officeDocument/2006/relationships/image" Target="media/image6.png"/><Relationship Id="rId38" Type="http://schemas.openxmlformats.org/officeDocument/2006/relationships/image" Target="media/image10.png"/><Relationship Id="rId59" Type="http://schemas.openxmlformats.org/officeDocument/2006/relationships/chart" Target="charts/chart2.xml"/><Relationship Id="rId103" Type="http://schemas.openxmlformats.org/officeDocument/2006/relationships/hyperlink" Target="http://www.bbc.co.uk/worldservice/learningenglish" TargetMode="External"/><Relationship Id="rId108" Type="http://schemas.openxmlformats.org/officeDocument/2006/relationships/hyperlink" Target="http://Englishspeak.com" TargetMode="External"/><Relationship Id="rId124" Type="http://schemas.openxmlformats.org/officeDocument/2006/relationships/hyperlink" Target="https://www.youtube.com/watch?v=Ge7c7otG2mk" TargetMode="External"/><Relationship Id="rId129" Type="http://schemas.openxmlformats.org/officeDocument/2006/relationships/hyperlink" Target="https://www.youtube.com/watch?v=QrAA731QYUg" TargetMode="External"/><Relationship Id="rId54" Type="http://schemas.openxmlformats.org/officeDocument/2006/relationships/hyperlink" Target="https://ru.wikipedia.org/wiki/%D0%92%D0%B8%D1%80%D1%82%D1%83%D0%B0%D0%BB%D1%8C%D0%BD%D1%8B%D0%B9_%D1%81%D0%BE%D0%B1%D0%B5%D1%81%D0%B5%D0%B4%D0%BD%D0%B8%D0%BA" TargetMode="External"/><Relationship Id="rId70" Type="http://schemas.openxmlformats.org/officeDocument/2006/relationships/hyperlink" Target="https://create.kahoot.it/share/proverbs/3139813b-adfe-4f29-b2a6-e011e0748c15" TargetMode="External"/><Relationship Id="rId75" Type="http://schemas.openxmlformats.org/officeDocument/2006/relationships/hyperlink" Target="https://www.360cities.net/video/media-arts-festival-wkcd-hk" TargetMode="External"/><Relationship Id="rId91" Type="http://schemas.openxmlformats.org/officeDocument/2006/relationships/chart" Target="charts/chart11.xml"/><Relationship Id="rId96" Type="http://schemas.openxmlformats.org/officeDocument/2006/relationships/hyperlink" Target="https://adilet.zan.kz/rus/docs/P2400000592" TargetMode="External"/><Relationship Id="rId140" Type="http://schemas.openxmlformats.org/officeDocument/2006/relationships/image" Target="media/image37.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2.xml"/><Relationship Id="rId28" Type="http://schemas.openxmlformats.org/officeDocument/2006/relationships/image" Target="media/image1.jpeg"/><Relationship Id="rId49" Type="http://schemas.openxmlformats.org/officeDocument/2006/relationships/hyperlink" Target="https://www.google.com/search?sca" TargetMode="External"/><Relationship Id="rId114" Type="http://schemas.openxmlformats.org/officeDocument/2006/relationships/hyperlink" Target="https://www.slideshare.net/" TargetMode="External"/><Relationship Id="rId119" Type="http://schemas.openxmlformats.org/officeDocument/2006/relationships/hyperlink" Target="http://www.webquest.org" TargetMode="External"/><Relationship Id="rId44" Type="http://schemas.openxmlformats.org/officeDocument/2006/relationships/image" Target="media/image15.png"/><Relationship Id="rId60" Type="http://schemas.openxmlformats.org/officeDocument/2006/relationships/chart" Target="charts/chart3.xml"/><Relationship Id="rId65" Type="http://schemas.microsoft.com/office/2007/relationships/diagramDrawing" Target="diagrams/drawing3.xml"/><Relationship Id="rId81" Type="http://schemas.openxmlformats.org/officeDocument/2006/relationships/diagramColors" Target="diagrams/colors4.xml"/><Relationship Id="rId86" Type="http://schemas.openxmlformats.org/officeDocument/2006/relationships/chart" Target="charts/chart6.xml"/><Relationship Id="rId130" Type="http://schemas.openxmlformats.org/officeDocument/2006/relationships/image" Target="media/image34.png"/><Relationship Id="rId135" Type="http://schemas.openxmlformats.org/officeDocument/2006/relationships/hyperlink" Target="https://sites.google.com" TargetMode="External"/><Relationship Id="rId13" Type="http://schemas.openxmlformats.org/officeDocument/2006/relationships/diagramColors" Target="diagrams/colors1.xml"/><Relationship Id="rId18" Type="http://schemas.openxmlformats.org/officeDocument/2006/relationships/hyperlink" Target="https://www.teachya.com" TargetMode="External"/><Relationship Id="rId39" Type="http://schemas.openxmlformats.org/officeDocument/2006/relationships/image" Target="media/image11.png"/><Relationship Id="rId109" Type="http://schemas.openxmlformats.org/officeDocument/2006/relationships/hyperlink" Target="https://quizlet.com/latest" TargetMode="External"/><Relationship Id="rId34" Type="http://schemas.openxmlformats.org/officeDocument/2006/relationships/image" Target="media/image7.jpeg"/><Relationship Id="rId50" Type="http://schemas.openxmlformats.org/officeDocument/2006/relationships/image" Target="media/image19.png"/><Relationship Id="rId55" Type="http://schemas.openxmlformats.org/officeDocument/2006/relationships/image" Target="media/image20.png"/><Relationship Id="rId76" Type="http://schemas.openxmlformats.org/officeDocument/2006/relationships/image" Target="media/image27.jpeg"/><Relationship Id="rId97" Type="http://schemas.openxmlformats.org/officeDocument/2006/relationships/hyperlink" Target="https://www.canva.com/" TargetMode="External"/><Relationship Id="rId104" Type="http://schemas.openxmlformats.org/officeDocument/2006/relationships/hyperlink" Target="http://www.Kahoot.com" TargetMode="External"/><Relationship Id="rId120" Type="http://schemas.openxmlformats.org/officeDocument/2006/relationships/image" Target="media/image29.jpeg"/><Relationship Id="rId125" Type="http://schemas.openxmlformats.org/officeDocument/2006/relationships/hyperlink" Target="https://wordwall.net/ru/resource/70047233" TargetMode="External"/><Relationship Id="rId141" Type="http://schemas.openxmlformats.org/officeDocument/2006/relationships/hyperlink" Target="https://mythatsenglish.blogspot.com/2015/07/talking&#8211;%20point&#8211;%20hopes%20and%20dreams%20for.%20html"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3.png"/><Relationship Id="rId92" Type="http://schemas.openxmlformats.org/officeDocument/2006/relationships/hyperlink" Target="https://adilet.zan.kz/kaz/docs/Z070000319_" TargetMode="External"/><Relationship Id="rId2" Type="http://schemas.openxmlformats.org/officeDocument/2006/relationships/numbering" Target="numbering.xml"/><Relationship Id="rId29" Type="http://schemas.openxmlformats.org/officeDocument/2006/relationships/image" Target="media/image2.jpeg"/><Relationship Id="rId24" Type="http://schemas.openxmlformats.org/officeDocument/2006/relationships/diagramLayout" Target="diagrams/layout2.xml"/><Relationship Id="rId40" Type="http://schemas.openxmlformats.org/officeDocument/2006/relationships/hyperlink" Target="https://quizizz.com/admin/quiz/66c068d6118d692f963a5400/question/66c06b4290b0dd67c7ca0813/edit?source=iv_create&amp;comprehensionType=video_media" TargetMode="External"/><Relationship Id="rId45" Type="http://schemas.openxmlformats.org/officeDocument/2006/relationships/hyperlink" Target="https://learningapps.org/display?v=pkfvujsqk24" TargetMode="External"/><Relationship Id="rId66" Type="http://schemas.openxmlformats.org/officeDocument/2006/relationships/image" Target="media/image21.png"/><Relationship Id="rId87" Type="http://schemas.openxmlformats.org/officeDocument/2006/relationships/chart" Target="charts/chart7.xml"/><Relationship Id="rId110" Type="http://schemas.openxmlformats.org/officeDocument/2006/relationships/hyperlink" Target="https://www.teachya.com" TargetMode="External"/><Relationship Id="rId115" Type="http://schemas.openxmlformats.org/officeDocument/2006/relationships/hyperlink" Target="https://adilet.zan.kz/kaz/docs/P2300000269" TargetMode="External"/><Relationship Id="rId131" Type="http://schemas.openxmlformats.org/officeDocument/2006/relationships/hyperlink" Target="https://wordwall.net/ru/resource/70107119" TargetMode="External"/><Relationship Id="rId136" Type="http://schemas.openxmlformats.org/officeDocument/2006/relationships/hyperlink" Target="https://applieddigitalskills.withgoogle.com/c/middle-and-high-school/en/build-a-portfolio-with-google-sites/overview.html" TargetMode="External"/><Relationship Id="rId61" Type="http://schemas.openxmlformats.org/officeDocument/2006/relationships/diagramData" Target="diagrams/data3.xml"/><Relationship Id="rId82" Type="http://schemas.microsoft.com/office/2007/relationships/diagramDrawing" Target="diagrams/drawing4.xml"/><Relationship Id="rId19" Type="http://schemas.openxmlformats.org/officeDocument/2006/relationships/hyperlink" Target="https://www.teachya.com" TargetMode="External"/><Relationship Id="rId14" Type="http://schemas.microsoft.com/office/2007/relationships/diagramDrawing" Target="diagrams/drawing1.xml"/><Relationship Id="rId30" Type="http://schemas.openxmlformats.org/officeDocument/2006/relationships/image" Target="media/image3.jpeg"/><Relationship Id="rId35" Type="http://schemas.openxmlformats.org/officeDocument/2006/relationships/hyperlink" Target="https://www.canva.com/design/DAGOIzGXQjA/esq2HMGg1rUMuy6fwAqU6g/edit?utm_content=DAGOIzGXQjA&amp;utm_campaign=designshare&amp;utm_medium=link2&amp;utm_source=sharebutton" TargetMode="External"/><Relationship Id="rId56" Type="http://schemas.openxmlformats.org/officeDocument/2006/relationships/hyperlink" Target="https://www.youtube.com/watch?v=7wT7BzAoyj0" TargetMode="External"/><Relationship Id="rId77" Type="http://schemas.openxmlformats.org/officeDocument/2006/relationships/hyperlink" Target="https://www.bbc.com/weather/1526384" TargetMode="External"/><Relationship Id="rId100" Type="http://schemas.openxmlformats.org/officeDocument/2006/relationships/hyperlink" Target="https://padlet.com/" TargetMode="External"/><Relationship Id="rId105" Type="http://schemas.openxmlformats.org/officeDocument/2006/relationships/hyperlink" Target="http://Prezi.com" TargetMode="External"/><Relationship Id="rId126" Type="http://schemas.openxmlformats.org/officeDocument/2006/relationships/image" Target="media/image32.png"/><Relationship Id="rId8" Type="http://schemas.openxmlformats.org/officeDocument/2006/relationships/hyperlink" Target="https://flipgrid.en.softonic.com/web-apps" TargetMode="External"/><Relationship Id="rId51" Type="http://schemas.openxmlformats.org/officeDocument/2006/relationships/hyperlink" Target="https://ru.wikipedia.org/wiki/%D0%90%D0%BD%D0%B3%D0%BB%D0%B8%D0%B9%D1%81%D0%BA%D0%B8%D0%B9_%D1%8F%D0%B7%D1%8B%D0%BA" TargetMode="External"/><Relationship Id="rId72" Type="http://schemas.openxmlformats.org/officeDocument/2006/relationships/image" Target="media/image24.jpeg"/><Relationship Id="rId93" Type="http://schemas.openxmlformats.org/officeDocument/2006/relationships/hyperlink" Target="https://adilet.zan.kz/kaz/docs/V2200031149" TargetMode="External"/><Relationship Id="rId98" Type="http://schemas.openxmlformats.org/officeDocument/2006/relationships/hyperlink" Target="https://flipgrid.en.softonic.com/web" TargetMode="External"/><Relationship Id="rId121" Type="http://schemas.openxmlformats.org/officeDocument/2006/relationships/image" Target="media/image30.jpeg"/><Relationship Id="rId142" Type="http://schemas.openxmlformats.org/officeDocument/2006/relationships/hyperlink" Target="https://www.youtube.com/watch?v=2kZhzvl6x6Y" TargetMode="External"/><Relationship Id="rId3" Type="http://schemas.openxmlformats.org/officeDocument/2006/relationships/styles" Target="styles.xml"/><Relationship Id="rId25" Type="http://schemas.openxmlformats.org/officeDocument/2006/relationships/diagramQuickStyle" Target="diagrams/quickStyle2.xml"/><Relationship Id="rId46" Type="http://schemas.openxmlformats.org/officeDocument/2006/relationships/image" Target="media/image16.jpeg"/><Relationship Id="rId67" Type="http://schemas.openxmlformats.org/officeDocument/2006/relationships/image" Target="media/image22.jpeg"/><Relationship Id="rId116" Type="http://schemas.openxmlformats.org/officeDocument/2006/relationships/hyperlink" Target="file:///C:/Users/user/Desktop/distantsionnoe-obuchenie-v-profilnyh-klassah-obscheobrazovatelnoy-shkoly.pdf" TargetMode="External"/><Relationship Id="rId137" Type="http://schemas.openxmlformats.org/officeDocument/2006/relationships/image" Target="media/image35.jpeg"/><Relationship Id="rId20" Type="http://schemas.openxmlformats.org/officeDocument/2006/relationships/hyperlink" Target="http://www.awkwardfamilyphotos.com" TargetMode="External"/><Relationship Id="rId41" Type="http://schemas.openxmlformats.org/officeDocument/2006/relationships/image" Target="media/image12.png"/><Relationship Id="rId62" Type="http://schemas.openxmlformats.org/officeDocument/2006/relationships/diagramLayout" Target="diagrams/layout3.xml"/><Relationship Id="rId83" Type="http://schemas.openxmlformats.org/officeDocument/2006/relationships/image" Target="media/image28.png"/><Relationship Id="rId88" Type="http://schemas.openxmlformats.org/officeDocument/2006/relationships/chart" Target="charts/chart8.xml"/><Relationship Id="rId111" Type="http://schemas.openxmlformats.org/officeDocument/2006/relationships/hyperlink" Target="http://www.awkwardfamilyphotos.com" TargetMode="External"/><Relationship Id="rId132" Type="http://schemas.openxmlformats.org/officeDocument/2006/relationships/hyperlink" Target="https://bookcreator.com/" TargetMode="External"/><Relationship Id="rId15" Type="http://schemas.openxmlformats.org/officeDocument/2006/relationships/hyperlink" Target="http://www.bbc.co.uk/worldservice/learningenglish" TargetMode="External"/><Relationship Id="rId36" Type="http://schemas.openxmlformats.org/officeDocument/2006/relationships/image" Target="media/image8.jpeg"/><Relationship Id="rId57" Type="http://schemas.openxmlformats.org/officeDocument/2006/relationships/hyperlink" Target="https://www.youtube.com/watch?v=Sse2FKrC_DE" TargetMode="External"/><Relationship Id="rId106" Type="http://schemas.openxmlformats.org/officeDocument/2006/relationships/hyperlink" Target="http://Lingualeo.com" TargetMode="External"/><Relationship Id="rId127" Type="http://schemas.openxmlformats.org/officeDocument/2006/relationships/image" Target="media/image33.jpeg"/><Relationship Id="rId10" Type="http://schemas.openxmlformats.org/officeDocument/2006/relationships/diagramData" Target="diagrams/data1.xml"/><Relationship Id="rId31" Type="http://schemas.openxmlformats.org/officeDocument/2006/relationships/image" Target="media/image4.png"/><Relationship Id="rId52" Type="http://schemas.openxmlformats.org/officeDocument/2006/relationships/hyperlink" Target="https://ru.wikipedia.org/wiki/OpenAI" TargetMode="External"/><Relationship Id="rId73" Type="http://schemas.openxmlformats.org/officeDocument/2006/relationships/image" Target="media/image25.jpeg"/><Relationship Id="rId78" Type="http://schemas.openxmlformats.org/officeDocument/2006/relationships/diagramData" Target="diagrams/data4.xml"/><Relationship Id="rId94" Type="http://schemas.openxmlformats.org/officeDocument/2006/relationships/hyperlink" Target="https://library.ablaikhan.kz/wp-content/uploads/2025/02/5783.pdf" TargetMode="External"/><Relationship Id="rId99" Type="http://schemas.openxmlformats.org/officeDocument/2006/relationships/hyperlink" Target="http://www.slideshare.net" TargetMode="External"/><Relationship Id="rId101" Type="http://schemas.openxmlformats.org/officeDocument/2006/relationships/hyperlink" Target="https://adilet.zan.kz/rus/docs/K1700002017%2023.03.2025" TargetMode="External"/><Relationship Id="rId122" Type="http://schemas.openxmlformats.org/officeDocument/2006/relationships/hyperlink" Target="https://www.youtube.com/watch?v=9Bv-8aKb0Lg" TargetMode="External"/><Relationship Id="rId143"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hyperlink" Target="http://www.slideshare.net" TargetMode="External"/><Relationship Id="rId26" Type="http://schemas.openxmlformats.org/officeDocument/2006/relationships/diagramColors" Target="diagrams/colors2.xml"/><Relationship Id="rId47" Type="http://schemas.openxmlformats.org/officeDocument/2006/relationships/image" Target="media/image17.png"/><Relationship Id="rId68" Type="http://schemas.openxmlformats.org/officeDocument/2006/relationships/hyperlink" Target="https://learnenglish.britishcouncil.org/skills/listening/a2-listening/four-conversations" TargetMode="External"/><Relationship Id="rId89" Type="http://schemas.openxmlformats.org/officeDocument/2006/relationships/chart" Target="charts/chart9.xml"/><Relationship Id="rId112" Type="http://schemas.openxmlformats.org/officeDocument/2006/relationships/hyperlink" Target="http://www.earnenglish.britishcouncil.org/en/elementarypodcasts" TargetMode="External"/><Relationship Id="rId133" Type="http://schemas.openxmlformats.org/officeDocument/2006/relationships/hyperlink" Target="https://skyteach.ru/methods/kak-primenyat-elementyi-metodiki-clil-na-uroke/" TargetMode="External"/><Relationship Id="rId16" Type="http://schemas.openxmlformats.org/officeDocument/2006/relationships/hyperlink" Target="https://ru.wikipedia.org/wiki/%D0%95%D0%B4%D0%B8%D0%BD%D1%8B%D0%B9_%D0%B3%D0%BE%D1%81%D1%83%D0%B4%D0%B0%D1%80%D1%81%D1%82%D0%B2%D0%B5%D0%BD%D0%BD%D1%8B%D0%B9_%D1%8D%D0%BA%D0%B7%D0%B0%D0%BC%D0%B5%D0%BD" TargetMode="External"/><Relationship Id="rId37" Type="http://schemas.openxmlformats.org/officeDocument/2006/relationships/image" Target="media/image9.png"/><Relationship Id="rId58" Type="http://schemas.openxmlformats.org/officeDocument/2006/relationships/chart" Target="charts/chart1.xml"/><Relationship Id="rId79" Type="http://schemas.openxmlformats.org/officeDocument/2006/relationships/diagramLayout" Target="diagrams/layout4.xml"/><Relationship Id="rId102" Type="http://schemas.openxmlformats.org/officeDocument/2006/relationships/hyperlink" Target="https://www.talk2meplatform.com/" TargetMode="External"/><Relationship Id="rId123" Type="http://schemas.openxmlformats.org/officeDocument/2006/relationships/image" Target="media/image31.jpeg"/><Relationship Id="rId14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7096821230680166E-2"/>
          <c:y val="4.4057617797775533E-2"/>
          <c:w val="0.80984871682706361"/>
          <c:h val="0.82705005624296968"/>
        </c:manualLayout>
      </c:layout>
      <c:barChart>
        <c:barDir val="col"/>
        <c:grouping val="clustered"/>
        <c:varyColors val="0"/>
        <c:ser>
          <c:idx val="0"/>
          <c:order val="0"/>
          <c:tx>
            <c:strRef>
              <c:f>Лист1!$B$1</c:f>
              <c:strCache>
                <c:ptCount val="1"/>
                <c:pt idx="0">
                  <c:v>Эксперименталды топ</c:v>
                </c:pt>
              </c:strCache>
            </c:strRef>
          </c:tx>
          <c:invertIfNegative val="0"/>
          <c:dLbls>
            <c:dLbl>
              <c:idx val="0"/>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BF-44CB-B6C5-96D749C100ED}"/>
                </c:ext>
              </c:extLst>
            </c:dLbl>
            <c:dLbl>
              <c:idx val="1"/>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BF-44CB-B6C5-96D749C100ED}"/>
                </c:ext>
              </c:extLst>
            </c:dLbl>
            <c:dLbl>
              <c:idx val="2"/>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BF-44CB-B6C5-96D749C100ED}"/>
                </c:ext>
              </c:extLst>
            </c:dLbl>
            <c:dLbl>
              <c:idx val="3"/>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BF-44CB-B6C5-96D749C100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Коммуникативтік уәж</c:v>
                </c:pt>
                <c:pt idx="1">
                  <c:v>Кәсіптік уәж</c:v>
                </c:pt>
                <c:pt idx="2">
                  <c:v>Шығармашылық өзін-өзі іске асыру себептері уәж</c:v>
                </c:pt>
                <c:pt idx="3">
                  <c:v>Оқу-танымдық уәж</c:v>
                </c:pt>
              </c:strCache>
            </c:strRef>
          </c:cat>
          <c:val>
            <c:numRef>
              <c:f>Лист1!$B$2:$B$5</c:f>
              <c:numCache>
                <c:formatCode>General</c:formatCode>
                <c:ptCount val="4"/>
                <c:pt idx="0">
                  <c:v>51</c:v>
                </c:pt>
                <c:pt idx="1">
                  <c:v>50</c:v>
                </c:pt>
                <c:pt idx="2">
                  <c:v>52</c:v>
                </c:pt>
                <c:pt idx="3">
                  <c:v>45</c:v>
                </c:pt>
              </c:numCache>
            </c:numRef>
          </c:val>
          <c:extLst>
            <c:ext xmlns:c16="http://schemas.microsoft.com/office/drawing/2014/chart" uri="{C3380CC4-5D6E-409C-BE32-E72D297353CC}">
              <c16:uniqueId val="{00000004-ECBF-44CB-B6C5-96D749C100ED}"/>
            </c:ext>
          </c:extLst>
        </c:ser>
        <c:ser>
          <c:idx val="1"/>
          <c:order val="1"/>
          <c:tx>
            <c:strRef>
              <c:f>Лист1!$C$1</c:f>
              <c:strCache>
                <c:ptCount val="1"/>
                <c:pt idx="0">
                  <c:v>Бақылау тобы</c:v>
                </c:pt>
              </c:strCache>
            </c:strRef>
          </c:tx>
          <c:invertIfNegative val="0"/>
          <c:dLbls>
            <c:dLbl>
              <c:idx val="0"/>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BF-44CB-B6C5-96D749C100ED}"/>
                </c:ext>
              </c:extLst>
            </c:dLbl>
            <c:dLbl>
              <c:idx val="1"/>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BF-44CB-B6C5-96D749C100ED}"/>
                </c:ext>
              </c:extLst>
            </c:dLbl>
            <c:dLbl>
              <c:idx val="2"/>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BF-44CB-B6C5-96D749C100ED}"/>
                </c:ext>
              </c:extLst>
            </c:dLbl>
            <c:dLbl>
              <c:idx val="3"/>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BF-44CB-B6C5-96D749C100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Коммуникативтік уәж</c:v>
                </c:pt>
                <c:pt idx="1">
                  <c:v>Кәсіптік уәж</c:v>
                </c:pt>
                <c:pt idx="2">
                  <c:v>Шығармашылық өзін-өзі іске асыру себептері уәж</c:v>
                </c:pt>
                <c:pt idx="3">
                  <c:v>Оқу-танымдық уәж</c:v>
                </c:pt>
              </c:strCache>
            </c:strRef>
          </c:cat>
          <c:val>
            <c:numRef>
              <c:f>Лист1!$C$2:$C$5</c:f>
              <c:numCache>
                <c:formatCode>General</c:formatCode>
                <c:ptCount val="4"/>
                <c:pt idx="0">
                  <c:v>49</c:v>
                </c:pt>
                <c:pt idx="1">
                  <c:v>50</c:v>
                </c:pt>
                <c:pt idx="2">
                  <c:v>48</c:v>
                </c:pt>
                <c:pt idx="3">
                  <c:v>42</c:v>
                </c:pt>
              </c:numCache>
            </c:numRef>
          </c:val>
          <c:extLst>
            <c:ext xmlns:c16="http://schemas.microsoft.com/office/drawing/2014/chart" uri="{C3380CC4-5D6E-409C-BE32-E72D297353CC}">
              <c16:uniqueId val="{00000009-ECBF-44CB-B6C5-96D749C100ED}"/>
            </c:ext>
          </c:extLst>
        </c:ser>
        <c:ser>
          <c:idx val="2"/>
          <c:order val="2"/>
          <c:tx>
            <c:strRef>
              <c:f>Лист1!$D$1</c:f>
              <c:strCache>
                <c:ptCount val="1"/>
                <c:pt idx="0">
                  <c:v>Столбец1</c:v>
                </c:pt>
              </c:strCache>
            </c:strRef>
          </c:tx>
          <c:invertIfNegative val="0"/>
          <c:cat>
            <c:strRef>
              <c:f>Лист1!$A$2:$A$5</c:f>
              <c:strCache>
                <c:ptCount val="4"/>
                <c:pt idx="0">
                  <c:v>Коммуникативтік уәж</c:v>
                </c:pt>
                <c:pt idx="1">
                  <c:v>Кәсіптік уәж</c:v>
                </c:pt>
                <c:pt idx="2">
                  <c:v>Шығармашылық өзін-өзі іске асыру себептері уәж</c:v>
                </c:pt>
                <c:pt idx="3">
                  <c:v>Оқу-танымдық уәж</c:v>
                </c:pt>
              </c:strCache>
            </c:strRef>
          </c:cat>
          <c:val>
            <c:numRef>
              <c:f>Лист1!$D$2:$D$5</c:f>
              <c:numCache>
                <c:formatCode>General</c:formatCode>
                <c:ptCount val="4"/>
              </c:numCache>
            </c:numRef>
          </c:val>
          <c:extLst>
            <c:ext xmlns:c16="http://schemas.microsoft.com/office/drawing/2014/chart" uri="{C3380CC4-5D6E-409C-BE32-E72D297353CC}">
              <c16:uniqueId val="{0000000A-ECBF-44CB-B6C5-96D749C100ED}"/>
            </c:ext>
          </c:extLst>
        </c:ser>
        <c:dLbls>
          <c:showLegendKey val="0"/>
          <c:showVal val="0"/>
          <c:showCatName val="0"/>
          <c:showSerName val="0"/>
          <c:showPercent val="0"/>
          <c:showBubbleSize val="0"/>
        </c:dLbls>
        <c:gapWidth val="150"/>
        <c:axId val="392201096"/>
        <c:axId val="392201488"/>
      </c:barChart>
      <c:catAx>
        <c:axId val="39220109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92201488"/>
        <c:crosses val="autoZero"/>
        <c:auto val="1"/>
        <c:lblAlgn val="ctr"/>
        <c:lblOffset val="100"/>
        <c:noMultiLvlLbl val="0"/>
      </c:catAx>
      <c:valAx>
        <c:axId val="392201488"/>
        <c:scaling>
          <c:orientation val="minMax"/>
        </c:scaling>
        <c:delete val="0"/>
        <c:axPos val="l"/>
        <c:majorGridlines/>
        <c:numFmt formatCode="General" sourceLinked="1"/>
        <c:majorTickMark val="out"/>
        <c:minorTickMark val="none"/>
        <c:tickLblPos val="nextTo"/>
        <c:crossAx val="392201096"/>
        <c:crosses val="autoZero"/>
        <c:crossBetween val="between"/>
      </c:valAx>
    </c:plotArea>
    <c:legend>
      <c:legendPos val="r"/>
      <c:legendEntry>
        <c:idx val="2"/>
        <c:delete val="1"/>
      </c:legendEntry>
      <c:layout>
        <c:manualLayout>
          <c:xMode val="edge"/>
          <c:yMode val="edge"/>
          <c:x val="0.68451498250218723"/>
          <c:y val="0.86458567679040121"/>
          <c:w val="0.31317020268300338"/>
          <c:h val="0.13541432320959879"/>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төмен</c:v>
                </c:pt>
              </c:strCache>
            </c:strRef>
          </c:tx>
          <c:spPr>
            <a:solidFill>
              <a:schemeClr val="accent1"/>
            </a:solidFill>
            <a:ln>
              <a:noFill/>
            </a:ln>
            <a:effectLst/>
          </c:spPr>
          <c:invertIfNegative val="0"/>
          <c:dLbls>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Уәждемелік</c:v>
                </c:pt>
                <c:pt idx="1">
                  <c:v>когнитивті-пәндік</c:v>
                </c:pt>
                <c:pt idx="2">
                  <c:v>рефлексивті-аналитикалық</c:v>
                </c:pt>
                <c:pt idx="3">
                  <c:v>орташа көрсеткіш</c:v>
                </c:pt>
              </c:strCache>
            </c:strRef>
          </c:cat>
          <c:val>
            <c:numRef>
              <c:f>Лист1!$B$2:$B$5</c:f>
              <c:numCache>
                <c:formatCode>d\-mmm</c:formatCode>
                <c:ptCount val="4"/>
                <c:pt idx="0" formatCode="General">
                  <c:v>31</c:v>
                </c:pt>
                <c:pt idx="1">
                  <c:v>28</c:v>
                </c:pt>
                <c:pt idx="2" formatCode="General">
                  <c:v>30</c:v>
                </c:pt>
                <c:pt idx="3" formatCode="General">
                  <c:v>29</c:v>
                </c:pt>
              </c:numCache>
            </c:numRef>
          </c:val>
          <c:extLst>
            <c:ext xmlns:c16="http://schemas.microsoft.com/office/drawing/2014/chart" uri="{C3380CC4-5D6E-409C-BE32-E72D297353CC}">
              <c16:uniqueId val="{00000000-47E9-4426-AF77-237905F6B49D}"/>
            </c:ext>
          </c:extLst>
        </c:ser>
        <c:ser>
          <c:idx val="1"/>
          <c:order val="1"/>
          <c:tx>
            <c:strRef>
              <c:f>Лист1!$C$1</c:f>
              <c:strCache>
                <c:ptCount val="1"/>
                <c:pt idx="0">
                  <c:v>орташа</c:v>
                </c:pt>
              </c:strCache>
            </c:strRef>
          </c:tx>
          <c:spPr>
            <a:solidFill>
              <a:schemeClr val="accent2"/>
            </a:solidFill>
            <a:ln>
              <a:noFill/>
            </a:ln>
            <a:effectLst/>
          </c:spPr>
          <c:invertIfNegative val="0"/>
          <c:dLbls>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Уәждемелік</c:v>
                </c:pt>
                <c:pt idx="1">
                  <c:v>когнитивті-пәндік</c:v>
                </c:pt>
                <c:pt idx="2">
                  <c:v>рефлексивті-аналитикалық</c:v>
                </c:pt>
                <c:pt idx="3">
                  <c:v>орташа көрсеткіш</c:v>
                </c:pt>
              </c:strCache>
            </c:strRef>
          </c:cat>
          <c:val>
            <c:numRef>
              <c:f>Лист1!$C$2:$C$5</c:f>
              <c:numCache>
                <c:formatCode>General</c:formatCode>
                <c:ptCount val="4"/>
                <c:pt idx="0">
                  <c:v>46</c:v>
                </c:pt>
                <c:pt idx="1">
                  <c:v>55</c:v>
                </c:pt>
                <c:pt idx="2">
                  <c:v>54</c:v>
                </c:pt>
                <c:pt idx="3">
                  <c:v>51</c:v>
                </c:pt>
              </c:numCache>
            </c:numRef>
          </c:val>
          <c:extLst>
            <c:ext xmlns:c16="http://schemas.microsoft.com/office/drawing/2014/chart" uri="{C3380CC4-5D6E-409C-BE32-E72D297353CC}">
              <c16:uniqueId val="{00000001-47E9-4426-AF77-237905F6B49D}"/>
            </c:ext>
          </c:extLst>
        </c:ser>
        <c:ser>
          <c:idx val="2"/>
          <c:order val="2"/>
          <c:tx>
            <c:strRef>
              <c:f>Лист1!$D$1</c:f>
              <c:strCache>
                <c:ptCount val="1"/>
                <c:pt idx="0">
                  <c:v>жоғары</c:v>
                </c:pt>
              </c:strCache>
            </c:strRef>
          </c:tx>
          <c:spPr>
            <a:solidFill>
              <a:schemeClr val="accent3"/>
            </a:solidFill>
            <a:ln>
              <a:noFill/>
            </a:ln>
            <a:effectLst/>
          </c:spPr>
          <c:invertIfNegative val="0"/>
          <c:dLbls>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Уәждемелік</c:v>
                </c:pt>
                <c:pt idx="1">
                  <c:v>когнитивті-пәндік</c:v>
                </c:pt>
                <c:pt idx="2">
                  <c:v>рефлексивті-аналитикалық</c:v>
                </c:pt>
                <c:pt idx="3">
                  <c:v>орташа көрсеткіш</c:v>
                </c:pt>
              </c:strCache>
            </c:strRef>
          </c:cat>
          <c:val>
            <c:numRef>
              <c:f>Лист1!$D$2:$D$5</c:f>
              <c:numCache>
                <c:formatCode>General</c:formatCode>
                <c:ptCount val="4"/>
                <c:pt idx="0">
                  <c:v>56</c:v>
                </c:pt>
                <c:pt idx="1">
                  <c:v>62</c:v>
                </c:pt>
                <c:pt idx="2">
                  <c:v>74</c:v>
                </c:pt>
                <c:pt idx="3">
                  <c:v>64</c:v>
                </c:pt>
              </c:numCache>
            </c:numRef>
          </c:val>
          <c:extLst>
            <c:ext xmlns:c16="http://schemas.microsoft.com/office/drawing/2014/chart" uri="{C3380CC4-5D6E-409C-BE32-E72D297353CC}">
              <c16:uniqueId val="{00000002-47E9-4426-AF77-237905F6B49D}"/>
            </c:ext>
          </c:extLst>
        </c:ser>
        <c:dLbls>
          <c:showLegendKey val="0"/>
          <c:showVal val="1"/>
          <c:showCatName val="0"/>
          <c:showSerName val="0"/>
          <c:showPercent val="0"/>
          <c:showBubbleSize val="0"/>
        </c:dLbls>
        <c:gapWidth val="444"/>
        <c:overlap val="-90"/>
        <c:axId val="392484992"/>
        <c:axId val="392488912"/>
      </c:barChart>
      <c:catAx>
        <c:axId val="392484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a:lstStyle/>
          <a:p>
            <a:pPr>
              <a:defRPr/>
            </a:pPr>
            <a:endParaRPr lang="ru-RU"/>
          </a:p>
        </c:txPr>
        <c:crossAx val="392488912"/>
        <c:crosses val="autoZero"/>
        <c:auto val="1"/>
        <c:lblAlgn val="ctr"/>
        <c:lblOffset val="100"/>
        <c:noMultiLvlLbl val="0"/>
      </c:catAx>
      <c:valAx>
        <c:axId val="392488912"/>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ru-RU"/>
          </a:p>
        </c:txPr>
        <c:crossAx val="392484992"/>
        <c:crosses val="autoZero"/>
        <c:crossBetween val="between"/>
      </c:valAx>
      <c:spPr>
        <a:noFill/>
        <a:ln>
          <a:noFill/>
        </a:ln>
        <a:effectLst/>
      </c:spPr>
    </c:plotArea>
    <c:legend>
      <c:legendPos val="t"/>
      <c:legendEntry>
        <c:idx val="0"/>
        <c:txPr>
          <a:bodyPr rot="0" vert="horz"/>
          <a:lstStyle/>
          <a:p>
            <a:pPr>
              <a:defRPr/>
            </a:pPr>
            <a:endParaRPr lang="ru-RU"/>
          </a:p>
        </c:txPr>
      </c:legendEntry>
      <c:legendEntry>
        <c:idx val="1"/>
        <c:txPr>
          <a:bodyPr rot="0" vert="horz"/>
          <a:lstStyle/>
          <a:p>
            <a:pPr>
              <a:defRPr/>
            </a:pPr>
            <a:endParaRPr lang="ru-RU"/>
          </a:p>
        </c:txPr>
      </c:legendEntry>
      <c:legendEntry>
        <c:idx val="2"/>
        <c:txPr>
          <a:bodyPr rot="0" vert="horz"/>
          <a:lstStyle/>
          <a:p>
            <a:pPr>
              <a:defRPr/>
            </a:pPr>
            <a:endParaRPr lang="ru-RU"/>
          </a:p>
        </c:txPr>
      </c:legendEntry>
      <c:overlay val="0"/>
      <c:spPr>
        <a:noFill/>
        <a:ln>
          <a:noFill/>
        </a:ln>
        <a:effectLst/>
      </c:spPr>
      <c:txPr>
        <a:bodyPr rot="0" vert="horz"/>
        <a:lstStyle/>
        <a:p>
          <a:pPr>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төмен</c:v>
                </c:pt>
              </c:strCache>
            </c:strRef>
          </c:tx>
          <c:spPr>
            <a:solidFill>
              <a:schemeClr val="accent1"/>
            </a:solidFill>
            <a:ln>
              <a:noFill/>
            </a:ln>
            <a:effectLst/>
          </c:spPr>
          <c:invertIfNegative val="0"/>
          <c:dLbls>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Уәждемелік</c:v>
                </c:pt>
                <c:pt idx="1">
                  <c:v>когнитивті-пәндік</c:v>
                </c:pt>
                <c:pt idx="2">
                  <c:v>рефлексивті-аналитикалық</c:v>
                </c:pt>
                <c:pt idx="3">
                  <c:v>орташа көрсеткіш</c:v>
                </c:pt>
              </c:strCache>
            </c:strRef>
          </c:cat>
          <c:val>
            <c:numRef>
              <c:f>Лист1!$B$2:$B$5</c:f>
              <c:numCache>
                <c:formatCode>d\-mmm</c:formatCode>
                <c:ptCount val="4"/>
                <c:pt idx="0" formatCode="General">
                  <c:v>17</c:v>
                </c:pt>
                <c:pt idx="1">
                  <c:v>17</c:v>
                </c:pt>
                <c:pt idx="2" formatCode="General">
                  <c:v>13</c:v>
                </c:pt>
                <c:pt idx="3" formatCode="General">
                  <c:v>16</c:v>
                </c:pt>
              </c:numCache>
            </c:numRef>
          </c:val>
          <c:extLst>
            <c:ext xmlns:c16="http://schemas.microsoft.com/office/drawing/2014/chart" uri="{C3380CC4-5D6E-409C-BE32-E72D297353CC}">
              <c16:uniqueId val="{00000000-0B79-484B-921E-AB0A8E96A55B}"/>
            </c:ext>
          </c:extLst>
        </c:ser>
        <c:ser>
          <c:idx val="1"/>
          <c:order val="1"/>
          <c:tx>
            <c:strRef>
              <c:f>Лист1!$C$1</c:f>
              <c:strCache>
                <c:ptCount val="1"/>
                <c:pt idx="0">
                  <c:v>орташа</c:v>
                </c:pt>
              </c:strCache>
            </c:strRef>
          </c:tx>
          <c:spPr>
            <a:solidFill>
              <a:schemeClr val="accent2"/>
            </a:solidFill>
            <a:ln>
              <a:noFill/>
            </a:ln>
            <a:effectLst/>
          </c:spPr>
          <c:invertIfNegative val="0"/>
          <c:dLbls>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Уәждемелік</c:v>
                </c:pt>
                <c:pt idx="1">
                  <c:v>когнитивті-пәндік</c:v>
                </c:pt>
                <c:pt idx="2">
                  <c:v>рефлексивті-аналитикалық</c:v>
                </c:pt>
                <c:pt idx="3">
                  <c:v>орташа көрсеткіш</c:v>
                </c:pt>
              </c:strCache>
            </c:strRef>
          </c:cat>
          <c:val>
            <c:numRef>
              <c:f>Лист1!$C$2:$C$5</c:f>
              <c:numCache>
                <c:formatCode>General</c:formatCode>
                <c:ptCount val="4"/>
                <c:pt idx="0">
                  <c:v>56</c:v>
                </c:pt>
                <c:pt idx="1">
                  <c:v>46</c:v>
                </c:pt>
                <c:pt idx="2">
                  <c:v>63</c:v>
                </c:pt>
                <c:pt idx="3">
                  <c:v>55</c:v>
                </c:pt>
              </c:numCache>
            </c:numRef>
          </c:val>
          <c:extLst>
            <c:ext xmlns:c16="http://schemas.microsoft.com/office/drawing/2014/chart" uri="{C3380CC4-5D6E-409C-BE32-E72D297353CC}">
              <c16:uniqueId val="{00000001-0B79-484B-921E-AB0A8E96A55B}"/>
            </c:ext>
          </c:extLst>
        </c:ser>
        <c:ser>
          <c:idx val="2"/>
          <c:order val="2"/>
          <c:tx>
            <c:strRef>
              <c:f>Лист1!$D$1</c:f>
              <c:strCache>
                <c:ptCount val="1"/>
                <c:pt idx="0">
                  <c:v>жоғары</c:v>
                </c:pt>
              </c:strCache>
            </c:strRef>
          </c:tx>
          <c:spPr>
            <a:solidFill>
              <a:schemeClr val="accent3"/>
            </a:solidFill>
            <a:ln>
              <a:noFill/>
            </a:ln>
            <a:effectLst/>
          </c:spPr>
          <c:invertIfNegative val="0"/>
          <c:dLbls>
            <c:dLbl>
              <c:idx val="0"/>
              <c:tx>
                <c:rich>
                  <a:bodyPr/>
                  <a:lstStyle/>
                  <a:p>
                    <a:r>
                      <a:rPr lang="en-US"/>
                      <a:t>92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79-484B-921E-AB0A8E96A55B}"/>
                </c:ext>
              </c:extLst>
            </c:dLbl>
            <c:spPr>
              <a:noFill/>
              <a:ln>
                <a:noFill/>
              </a:ln>
              <a:effectLst/>
            </c:spPr>
            <c:txPr>
              <a:bodyPr rot="-540000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Уәждемелік</c:v>
                </c:pt>
                <c:pt idx="1">
                  <c:v>когнитивті-пәндік</c:v>
                </c:pt>
                <c:pt idx="2">
                  <c:v>рефлексивті-аналитикалық</c:v>
                </c:pt>
                <c:pt idx="3">
                  <c:v>орташа көрсеткіш</c:v>
                </c:pt>
              </c:strCache>
            </c:strRef>
          </c:cat>
          <c:val>
            <c:numRef>
              <c:f>Лист1!$D$2:$D$5</c:f>
              <c:numCache>
                <c:formatCode>General</c:formatCode>
                <c:ptCount val="4"/>
                <c:pt idx="0">
                  <c:v>92</c:v>
                </c:pt>
                <c:pt idx="1">
                  <c:v>85</c:v>
                </c:pt>
                <c:pt idx="2">
                  <c:v>78</c:v>
                </c:pt>
                <c:pt idx="3">
                  <c:v>88</c:v>
                </c:pt>
              </c:numCache>
            </c:numRef>
          </c:val>
          <c:extLst>
            <c:ext xmlns:c16="http://schemas.microsoft.com/office/drawing/2014/chart" uri="{C3380CC4-5D6E-409C-BE32-E72D297353CC}">
              <c16:uniqueId val="{00000003-0B79-484B-921E-AB0A8E96A55B}"/>
            </c:ext>
          </c:extLst>
        </c:ser>
        <c:dLbls>
          <c:showLegendKey val="0"/>
          <c:showVal val="1"/>
          <c:showCatName val="0"/>
          <c:showSerName val="0"/>
          <c:showPercent val="0"/>
          <c:showBubbleSize val="0"/>
        </c:dLbls>
        <c:gapWidth val="444"/>
        <c:overlap val="-90"/>
        <c:axId val="392487736"/>
        <c:axId val="392495184"/>
      </c:barChart>
      <c:catAx>
        <c:axId val="392487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a:lstStyle/>
          <a:p>
            <a:pPr>
              <a:defRPr/>
            </a:pPr>
            <a:endParaRPr lang="ru-RU"/>
          </a:p>
        </c:txPr>
        <c:crossAx val="392495184"/>
        <c:crosses val="autoZero"/>
        <c:auto val="1"/>
        <c:lblAlgn val="ctr"/>
        <c:lblOffset val="100"/>
        <c:noMultiLvlLbl val="0"/>
      </c:catAx>
      <c:valAx>
        <c:axId val="392495184"/>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ru-RU"/>
          </a:p>
        </c:txPr>
        <c:crossAx val="392487736"/>
        <c:crosses val="autoZero"/>
        <c:crossBetween val="between"/>
      </c:valAx>
      <c:spPr>
        <a:noFill/>
        <a:ln w="25400">
          <a:noFill/>
        </a:ln>
        <a:effectLst/>
      </c:spPr>
    </c:plotArea>
    <c:legend>
      <c:legendPos val="t"/>
      <c:legendEntry>
        <c:idx val="0"/>
        <c:txPr>
          <a:bodyPr rot="0" vert="horz"/>
          <a:lstStyle/>
          <a:p>
            <a:pPr>
              <a:defRPr/>
            </a:pPr>
            <a:endParaRPr lang="ru-RU"/>
          </a:p>
        </c:txPr>
      </c:legendEntry>
      <c:legendEntry>
        <c:idx val="1"/>
        <c:txPr>
          <a:bodyPr rot="0" vert="horz"/>
          <a:lstStyle/>
          <a:p>
            <a:pPr>
              <a:defRPr/>
            </a:pPr>
            <a:endParaRPr lang="ru-RU"/>
          </a:p>
        </c:txPr>
      </c:legendEntry>
      <c:legendEntry>
        <c:idx val="2"/>
        <c:txPr>
          <a:bodyPr rot="0" vert="horz"/>
          <a:lstStyle/>
          <a:p>
            <a:pPr>
              <a:defRPr/>
            </a:pPr>
            <a:endParaRPr lang="ru-RU"/>
          </a:p>
        </c:txPr>
      </c:legendEntry>
      <c:overlay val="0"/>
      <c:spPr>
        <a:noFill/>
        <a:ln>
          <a:noFill/>
        </a:ln>
        <a:effectLst/>
      </c:spPr>
      <c:txPr>
        <a:bodyPr rot="0" vert="horz"/>
        <a:lstStyle/>
        <a:p>
          <a:pPr>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ЭТ</c:v>
                </c:pt>
              </c:strCache>
            </c:strRef>
          </c:tx>
          <c:invertIfNegative val="0"/>
          <c:dLbls>
            <c:dLbl>
              <c:idx val="0"/>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EC-468E-9280-1493295B0B7F}"/>
                </c:ext>
              </c:extLst>
            </c:dLbl>
            <c:dLbl>
              <c:idx val="1"/>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EC-468E-9280-1493295B0B7F}"/>
                </c:ext>
              </c:extLst>
            </c:dLbl>
            <c:dLbl>
              <c:idx val="2"/>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EC-468E-9280-1493295B0B7F}"/>
                </c:ext>
              </c:extLst>
            </c:dLbl>
            <c:dLbl>
              <c:idx val="3"/>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EC-468E-9280-1493295B0B7F}"/>
                </c:ext>
              </c:extLst>
            </c:dLbl>
            <c:dLbl>
              <c:idx val="4"/>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EC-468E-9280-1493295B0B7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5 ия</c:v>
                </c:pt>
                <c:pt idx="1">
                  <c:v>4 ия сияқты</c:v>
                </c:pt>
                <c:pt idx="2">
                  <c:v>3 жауап беруге қиналамын </c:v>
                </c:pt>
                <c:pt idx="3">
                  <c:v>2 жоқ сияқты </c:v>
                </c:pt>
                <c:pt idx="4">
                  <c:v>1 жоқ</c:v>
                </c:pt>
              </c:strCache>
            </c:strRef>
          </c:cat>
          <c:val>
            <c:numRef>
              <c:f>Лист1!$B$2:$B$6</c:f>
              <c:numCache>
                <c:formatCode>General</c:formatCode>
                <c:ptCount val="5"/>
                <c:pt idx="0">
                  <c:v>60</c:v>
                </c:pt>
                <c:pt idx="1">
                  <c:v>44</c:v>
                </c:pt>
                <c:pt idx="2">
                  <c:v>20</c:v>
                </c:pt>
                <c:pt idx="3">
                  <c:v>20</c:v>
                </c:pt>
                <c:pt idx="4">
                  <c:v>37</c:v>
                </c:pt>
              </c:numCache>
            </c:numRef>
          </c:val>
          <c:extLst>
            <c:ext xmlns:c16="http://schemas.microsoft.com/office/drawing/2014/chart" uri="{C3380CC4-5D6E-409C-BE32-E72D297353CC}">
              <c16:uniqueId val="{00000005-DBEC-468E-9280-1493295B0B7F}"/>
            </c:ext>
          </c:extLst>
        </c:ser>
        <c:ser>
          <c:idx val="1"/>
          <c:order val="1"/>
          <c:tx>
            <c:strRef>
              <c:f>Лист1!$C$1</c:f>
              <c:strCache>
                <c:ptCount val="1"/>
                <c:pt idx="0">
                  <c:v>БТ</c:v>
                </c:pt>
              </c:strCache>
            </c:strRef>
          </c:tx>
          <c:invertIfNegative val="0"/>
          <c:dLbls>
            <c:dLbl>
              <c:idx val="0"/>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EC-468E-9280-1493295B0B7F}"/>
                </c:ext>
              </c:extLst>
            </c:dLbl>
            <c:dLbl>
              <c:idx val="1"/>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EC-468E-9280-1493295B0B7F}"/>
                </c:ext>
              </c:extLst>
            </c:dLbl>
            <c:dLbl>
              <c:idx val="2"/>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EC-468E-9280-1493295B0B7F}"/>
                </c:ext>
              </c:extLst>
            </c:dLbl>
            <c:dLbl>
              <c:idx val="3"/>
              <c:tx>
                <c:rich>
                  <a:bodyPr/>
                  <a:lstStyle/>
                  <a:p>
                    <a:r>
                      <a:rPr lang="en-US"/>
                      <a:t>31,5%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EC-468E-9280-1493295B0B7F}"/>
                </c:ext>
              </c:extLst>
            </c:dLbl>
            <c:dLbl>
              <c:idx val="4"/>
              <c:tx>
                <c:rich>
                  <a:bodyPr/>
                  <a:lstStyle/>
                  <a:p>
                    <a:r>
                      <a:rPr lang="en-US"/>
                      <a:t>25,5%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BEC-468E-9280-1493295B0B7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5 ия</c:v>
                </c:pt>
                <c:pt idx="1">
                  <c:v>4 ия сияқты</c:v>
                </c:pt>
                <c:pt idx="2">
                  <c:v>3 жауап беруге қиналамын </c:v>
                </c:pt>
                <c:pt idx="3">
                  <c:v>2 жоқ сияқты </c:v>
                </c:pt>
                <c:pt idx="4">
                  <c:v>1 жоқ</c:v>
                </c:pt>
              </c:strCache>
            </c:strRef>
          </c:cat>
          <c:val>
            <c:numRef>
              <c:f>Лист1!$C$2:$C$6</c:f>
              <c:numCache>
                <c:formatCode>General</c:formatCode>
                <c:ptCount val="5"/>
                <c:pt idx="0">
                  <c:v>58</c:v>
                </c:pt>
                <c:pt idx="1">
                  <c:v>34.5</c:v>
                </c:pt>
                <c:pt idx="2">
                  <c:v>21</c:v>
                </c:pt>
                <c:pt idx="3">
                  <c:v>31.5</c:v>
                </c:pt>
                <c:pt idx="4">
                  <c:v>25.5</c:v>
                </c:pt>
              </c:numCache>
            </c:numRef>
          </c:val>
          <c:extLst>
            <c:ext xmlns:c16="http://schemas.microsoft.com/office/drawing/2014/chart" uri="{C3380CC4-5D6E-409C-BE32-E72D297353CC}">
              <c16:uniqueId val="{0000000B-DBEC-468E-9280-1493295B0B7F}"/>
            </c:ext>
          </c:extLst>
        </c:ser>
        <c:ser>
          <c:idx val="2"/>
          <c:order val="2"/>
          <c:tx>
            <c:strRef>
              <c:f>Лист1!$D$1</c:f>
              <c:strCache>
                <c:ptCount val="1"/>
                <c:pt idx="0">
                  <c:v>Столбец1</c:v>
                </c:pt>
              </c:strCache>
            </c:strRef>
          </c:tx>
          <c:invertIfNegative val="0"/>
          <c:cat>
            <c:strRef>
              <c:f>Лист1!$A$2:$A$6</c:f>
              <c:strCache>
                <c:ptCount val="5"/>
                <c:pt idx="0">
                  <c:v>5 ия</c:v>
                </c:pt>
                <c:pt idx="1">
                  <c:v>4 ия сияқты</c:v>
                </c:pt>
                <c:pt idx="2">
                  <c:v>3 жауап беруге қиналамын </c:v>
                </c:pt>
                <c:pt idx="3">
                  <c:v>2 жоқ сияқты </c:v>
                </c:pt>
                <c:pt idx="4">
                  <c:v>1 жоқ</c:v>
                </c:pt>
              </c:strCache>
            </c:strRef>
          </c:cat>
          <c:val>
            <c:numRef>
              <c:f>Лист1!$D$2:$D$6</c:f>
              <c:numCache>
                <c:formatCode>General</c:formatCode>
                <c:ptCount val="5"/>
              </c:numCache>
            </c:numRef>
          </c:val>
          <c:extLst>
            <c:ext xmlns:c16="http://schemas.microsoft.com/office/drawing/2014/chart" uri="{C3380CC4-5D6E-409C-BE32-E72D297353CC}">
              <c16:uniqueId val="{0000000C-DBEC-468E-9280-1493295B0B7F}"/>
            </c:ext>
          </c:extLst>
        </c:ser>
        <c:dLbls>
          <c:showLegendKey val="0"/>
          <c:showVal val="0"/>
          <c:showCatName val="0"/>
          <c:showSerName val="0"/>
          <c:showPercent val="0"/>
          <c:showBubbleSize val="0"/>
        </c:dLbls>
        <c:gapWidth val="150"/>
        <c:axId val="392190904"/>
        <c:axId val="392198352"/>
      </c:barChart>
      <c:catAx>
        <c:axId val="392190904"/>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92198352"/>
        <c:crosses val="autoZero"/>
        <c:auto val="1"/>
        <c:lblAlgn val="ctr"/>
        <c:lblOffset val="100"/>
        <c:noMultiLvlLbl val="0"/>
      </c:catAx>
      <c:valAx>
        <c:axId val="392198352"/>
        <c:scaling>
          <c:orientation val="minMax"/>
        </c:scaling>
        <c:delete val="0"/>
        <c:axPos val="l"/>
        <c:majorGridlines/>
        <c:numFmt formatCode="General" sourceLinked="1"/>
        <c:majorTickMark val="out"/>
        <c:minorTickMark val="none"/>
        <c:tickLblPos val="nextTo"/>
        <c:crossAx val="39219090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ЭТ</c:v>
                </c:pt>
              </c:strCache>
            </c:strRef>
          </c:tx>
          <c:invertIfNegative val="0"/>
          <c:dLbls>
            <c:dLbl>
              <c:idx val="0"/>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7C-44CB-8803-61A312313E18}"/>
                </c:ext>
              </c:extLst>
            </c:dLbl>
            <c:dLbl>
              <c:idx val="1"/>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7C-44CB-8803-61A312313E18}"/>
                </c:ext>
              </c:extLst>
            </c:dLbl>
            <c:dLbl>
              <c:idx val="2"/>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7C-44CB-8803-61A312313E1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МК</c:v>
                </c:pt>
                <c:pt idx="1">
                  <c:v>КЖ</c:v>
                </c:pt>
                <c:pt idx="2">
                  <c:v>ИД</c:v>
                </c:pt>
              </c:strCache>
            </c:strRef>
          </c:cat>
          <c:val>
            <c:numRef>
              <c:f>Лист1!$B$2:$B$5</c:f>
              <c:numCache>
                <c:formatCode>General</c:formatCode>
                <c:ptCount val="4"/>
                <c:pt idx="0">
                  <c:v>48</c:v>
                </c:pt>
                <c:pt idx="1">
                  <c:v>35</c:v>
                </c:pt>
                <c:pt idx="2">
                  <c:v>25</c:v>
                </c:pt>
              </c:numCache>
            </c:numRef>
          </c:val>
          <c:extLst>
            <c:ext xmlns:c16="http://schemas.microsoft.com/office/drawing/2014/chart" uri="{C3380CC4-5D6E-409C-BE32-E72D297353CC}">
              <c16:uniqueId val="{00000003-D37C-44CB-8803-61A312313E18}"/>
            </c:ext>
          </c:extLst>
        </c:ser>
        <c:ser>
          <c:idx val="1"/>
          <c:order val="1"/>
          <c:tx>
            <c:strRef>
              <c:f>Лист1!$C$1</c:f>
              <c:strCache>
                <c:ptCount val="1"/>
                <c:pt idx="0">
                  <c:v>БТ</c:v>
                </c:pt>
              </c:strCache>
            </c:strRef>
          </c:tx>
          <c:invertIfNegative val="0"/>
          <c:dLbls>
            <c:dLbl>
              <c:idx val="0"/>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7C-44CB-8803-61A312313E18}"/>
                </c:ext>
              </c:extLst>
            </c:dLbl>
            <c:dLbl>
              <c:idx val="1"/>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7C-44CB-8803-61A312313E18}"/>
                </c:ext>
              </c:extLst>
            </c:dLbl>
            <c:dLbl>
              <c:idx val="2"/>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7C-44CB-8803-61A312313E1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МК</c:v>
                </c:pt>
                <c:pt idx="1">
                  <c:v>КЖ</c:v>
                </c:pt>
                <c:pt idx="2">
                  <c:v>ИД</c:v>
                </c:pt>
              </c:strCache>
            </c:strRef>
          </c:cat>
          <c:val>
            <c:numRef>
              <c:f>Лист1!$C$2:$C$5</c:f>
              <c:numCache>
                <c:formatCode>General</c:formatCode>
                <c:ptCount val="4"/>
                <c:pt idx="0">
                  <c:v>42</c:v>
                </c:pt>
                <c:pt idx="1">
                  <c:v>35</c:v>
                </c:pt>
                <c:pt idx="2">
                  <c:v>22</c:v>
                </c:pt>
              </c:numCache>
            </c:numRef>
          </c:val>
          <c:extLst>
            <c:ext xmlns:c16="http://schemas.microsoft.com/office/drawing/2014/chart" uri="{C3380CC4-5D6E-409C-BE32-E72D297353CC}">
              <c16:uniqueId val="{00000007-D37C-44CB-8803-61A312313E18}"/>
            </c:ext>
          </c:extLst>
        </c:ser>
        <c:ser>
          <c:idx val="2"/>
          <c:order val="2"/>
          <c:tx>
            <c:strRef>
              <c:f>Лист1!$D$1</c:f>
              <c:strCache>
                <c:ptCount val="1"/>
                <c:pt idx="0">
                  <c:v>Столбец1</c:v>
                </c:pt>
              </c:strCache>
            </c:strRef>
          </c:tx>
          <c:invertIfNegative val="0"/>
          <c:cat>
            <c:strRef>
              <c:f>Лист1!$A$2:$A$5</c:f>
              <c:strCache>
                <c:ptCount val="3"/>
                <c:pt idx="0">
                  <c:v>МК</c:v>
                </c:pt>
                <c:pt idx="1">
                  <c:v>КЖ</c:v>
                </c:pt>
                <c:pt idx="2">
                  <c:v>ИД</c:v>
                </c:pt>
              </c:strCache>
            </c:strRef>
          </c:cat>
          <c:val>
            <c:numRef>
              <c:f>Лист1!$D$2:$D$5</c:f>
              <c:numCache>
                <c:formatCode>General</c:formatCode>
                <c:ptCount val="4"/>
              </c:numCache>
            </c:numRef>
          </c:val>
          <c:extLst>
            <c:ext xmlns:c16="http://schemas.microsoft.com/office/drawing/2014/chart" uri="{C3380CC4-5D6E-409C-BE32-E72D297353CC}">
              <c16:uniqueId val="{00000008-D37C-44CB-8803-61A312313E18}"/>
            </c:ext>
          </c:extLst>
        </c:ser>
        <c:dLbls>
          <c:showLegendKey val="0"/>
          <c:showVal val="0"/>
          <c:showCatName val="0"/>
          <c:showSerName val="0"/>
          <c:showPercent val="0"/>
          <c:showBubbleSize val="0"/>
        </c:dLbls>
        <c:gapWidth val="150"/>
        <c:axId val="392188944"/>
        <c:axId val="392198744"/>
      </c:barChart>
      <c:catAx>
        <c:axId val="392188944"/>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92198744"/>
        <c:crosses val="autoZero"/>
        <c:auto val="1"/>
        <c:lblAlgn val="ctr"/>
        <c:lblOffset val="100"/>
        <c:noMultiLvlLbl val="0"/>
      </c:catAx>
      <c:valAx>
        <c:axId val="392198744"/>
        <c:scaling>
          <c:orientation val="minMax"/>
        </c:scaling>
        <c:delete val="0"/>
        <c:axPos val="l"/>
        <c:majorGridlines/>
        <c:numFmt formatCode="General" sourceLinked="1"/>
        <c:majorTickMark val="out"/>
        <c:minorTickMark val="none"/>
        <c:tickLblPos val="nextTo"/>
        <c:crossAx val="39218894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Уәждемелік-ұйымдастырушылық</c:v>
                </c:pt>
              </c:strCache>
            </c:strRef>
          </c:tx>
          <c:invertIfNegative val="0"/>
          <c:cat>
            <c:strRef>
              <c:f>Лист1!$A$2:$A$5</c:f>
              <c:strCache>
                <c:ptCount val="3"/>
                <c:pt idx="0">
                  <c:v>төмен</c:v>
                </c:pt>
                <c:pt idx="1">
                  <c:v>орташа</c:v>
                </c:pt>
                <c:pt idx="2">
                  <c:v>жоғары</c:v>
                </c:pt>
              </c:strCache>
            </c:strRef>
          </c:cat>
          <c:val>
            <c:numRef>
              <c:f>Лист1!$B$2:$B$5</c:f>
              <c:numCache>
                <c:formatCode>General</c:formatCode>
                <c:ptCount val="4"/>
                <c:pt idx="0">
                  <c:v>20</c:v>
                </c:pt>
                <c:pt idx="1">
                  <c:v>46</c:v>
                </c:pt>
                <c:pt idx="2">
                  <c:v>95</c:v>
                </c:pt>
              </c:numCache>
            </c:numRef>
          </c:val>
          <c:extLst>
            <c:ext xmlns:c16="http://schemas.microsoft.com/office/drawing/2014/chart" uri="{C3380CC4-5D6E-409C-BE32-E72D297353CC}">
              <c16:uniqueId val="{00000000-211D-49DB-985F-0403528EE585}"/>
            </c:ext>
          </c:extLst>
        </c:ser>
        <c:ser>
          <c:idx val="1"/>
          <c:order val="1"/>
          <c:tx>
            <c:strRef>
              <c:f>Лист1!$C$1</c:f>
              <c:strCache>
                <c:ptCount val="1"/>
                <c:pt idx="0">
                  <c:v>когнитивті-пәндік</c:v>
                </c:pt>
              </c:strCache>
            </c:strRef>
          </c:tx>
          <c:invertIfNegative val="0"/>
          <c:cat>
            <c:strRef>
              <c:f>Лист1!$A$2:$A$5</c:f>
              <c:strCache>
                <c:ptCount val="3"/>
                <c:pt idx="0">
                  <c:v>төмен</c:v>
                </c:pt>
                <c:pt idx="1">
                  <c:v>орташа</c:v>
                </c:pt>
                <c:pt idx="2">
                  <c:v>жоғары</c:v>
                </c:pt>
              </c:strCache>
            </c:strRef>
          </c:cat>
          <c:val>
            <c:numRef>
              <c:f>Лист1!$C$2:$C$5</c:f>
              <c:numCache>
                <c:formatCode>General</c:formatCode>
                <c:ptCount val="4"/>
                <c:pt idx="0">
                  <c:v>14</c:v>
                </c:pt>
                <c:pt idx="1">
                  <c:v>56</c:v>
                </c:pt>
                <c:pt idx="2">
                  <c:v>98</c:v>
                </c:pt>
              </c:numCache>
            </c:numRef>
          </c:val>
          <c:extLst>
            <c:ext xmlns:c16="http://schemas.microsoft.com/office/drawing/2014/chart" uri="{C3380CC4-5D6E-409C-BE32-E72D297353CC}">
              <c16:uniqueId val="{00000001-211D-49DB-985F-0403528EE585}"/>
            </c:ext>
          </c:extLst>
        </c:ser>
        <c:ser>
          <c:idx val="2"/>
          <c:order val="2"/>
          <c:tx>
            <c:strRef>
              <c:f>Лист1!$D$1</c:f>
              <c:strCache>
                <c:ptCount val="1"/>
                <c:pt idx="0">
                  <c:v>рефлексивті-аналитикалық</c:v>
                </c:pt>
              </c:strCache>
            </c:strRef>
          </c:tx>
          <c:invertIfNegative val="0"/>
          <c:cat>
            <c:strRef>
              <c:f>Лист1!$A$2:$A$5</c:f>
              <c:strCache>
                <c:ptCount val="3"/>
                <c:pt idx="0">
                  <c:v>төмен</c:v>
                </c:pt>
                <c:pt idx="1">
                  <c:v>орташа</c:v>
                </c:pt>
                <c:pt idx="2">
                  <c:v>жоғары</c:v>
                </c:pt>
              </c:strCache>
            </c:strRef>
          </c:cat>
          <c:val>
            <c:numRef>
              <c:f>Лист1!$D$2:$D$5</c:f>
              <c:numCache>
                <c:formatCode>General</c:formatCode>
                <c:ptCount val="4"/>
                <c:pt idx="0">
                  <c:v>16</c:v>
                </c:pt>
                <c:pt idx="1">
                  <c:v>66</c:v>
                </c:pt>
                <c:pt idx="2">
                  <c:v>85</c:v>
                </c:pt>
              </c:numCache>
            </c:numRef>
          </c:val>
          <c:extLst>
            <c:ext xmlns:c16="http://schemas.microsoft.com/office/drawing/2014/chart" uri="{C3380CC4-5D6E-409C-BE32-E72D297353CC}">
              <c16:uniqueId val="{00000002-211D-49DB-985F-0403528EE585}"/>
            </c:ext>
          </c:extLst>
        </c:ser>
        <c:dLbls>
          <c:showLegendKey val="0"/>
          <c:showVal val="0"/>
          <c:showCatName val="0"/>
          <c:showSerName val="0"/>
          <c:showPercent val="0"/>
          <c:showBubbleSize val="0"/>
        </c:dLbls>
        <c:gapWidth val="150"/>
        <c:axId val="391885768"/>
        <c:axId val="391886160"/>
      </c:barChart>
      <c:catAx>
        <c:axId val="391885768"/>
        <c:scaling>
          <c:orientation val="minMax"/>
        </c:scaling>
        <c:delete val="0"/>
        <c:axPos val="b"/>
        <c:numFmt formatCode="General" sourceLinked="0"/>
        <c:majorTickMark val="out"/>
        <c:minorTickMark val="none"/>
        <c:tickLblPos val="nextTo"/>
        <c:crossAx val="391886160"/>
        <c:crosses val="autoZero"/>
        <c:auto val="1"/>
        <c:lblAlgn val="ctr"/>
        <c:lblOffset val="100"/>
        <c:noMultiLvlLbl val="0"/>
      </c:catAx>
      <c:valAx>
        <c:axId val="391886160"/>
        <c:scaling>
          <c:orientation val="minMax"/>
        </c:scaling>
        <c:delete val="0"/>
        <c:axPos val="l"/>
        <c:majorGridlines/>
        <c:numFmt formatCode="General" sourceLinked="1"/>
        <c:majorTickMark val="out"/>
        <c:minorTickMark val="none"/>
        <c:tickLblPos val="nextTo"/>
        <c:crossAx val="391885768"/>
        <c:crosses val="autoZero"/>
        <c:crossBetween val="between"/>
      </c:valAx>
    </c:plotArea>
    <c:legend>
      <c:legendPos val="r"/>
      <c:overlay val="0"/>
    </c:legend>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147747156605425E-2"/>
          <c:y val="4.4057617797775513E-2"/>
          <c:w val="0.60578630796150479"/>
          <c:h val="0.82705005624296968"/>
        </c:manualLayout>
      </c:layout>
      <c:barChart>
        <c:barDir val="col"/>
        <c:grouping val="clustered"/>
        <c:varyColors val="0"/>
        <c:ser>
          <c:idx val="0"/>
          <c:order val="0"/>
          <c:tx>
            <c:strRef>
              <c:f>Лист1!$B$1</c:f>
              <c:strCache>
                <c:ptCount val="1"/>
                <c:pt idx="0">
                  <c:v>Уәждемелік-ұйымдастырушылық</c:v>
                </c:pt>
              </c:strCache>
            </c:strRef>
          </c:tx>
          <c:invertIfNegative val="0"/>
          <c:cat>
            <c:strRef>
              <c:f>Лист1!$A$2:$A$5</c:f>
              <c:strCache>
                <c:ptCount val="3"/>
                <c:pt idx="0">
                  <c:v>төмен</c:v>
                </c:pt>
                <c:pt idx="1">
                  <c:v>орташа</c:v>
                </c:pt>
                <c:pt idx="2">
                  <c:v>жоғары</c:v>
                </c:pt>
              </c:strCache>
            </c:strRef>
          </c:cat>
          <c:val>
            <c:numRef>
              <c:f>Лист1!$B$2:$B$5</c:f>
              <c:numCache>
                <c:formatCode>General</c:formatCode>
                <c:ptCount val="4"/>
                <c:pt idx="0">
                  <c:v>34</c:v>
                </c:pt>
                <c:pt idx="1">
                  <c:v>55</c:v>
                </c:pt>
                <c:pt idx="2">
                  <c:v>62</c:v>
                </c:pt>
              </c:numCache>
            </c:numRef>
          </c:val>
          <c:extLst>
            <c:ext xmlns:c16="http://schemas.microsoft.com/office/drawing/2014/chart" uri="{C3380CC4-5D6E-409C-BE32-E72D297353CC}">
              <c16:uniqueId val="{00000000-4F8D-4C90-A641-CD77991C0D4B}"/>
            </c:ext>
          </c:extLst>
        </c:ser>
        <c:ser>
          <c:idx val="1"/>
          <c:order val="1"/>
          <c:tx>
            <c:strRef>
              <c:f>Лист1!$C$1</c:f>
              <c:strCache>
                <c:ptCount val="1"/>
                <c:pt idx="0">
                  <c:v>когнитивті-пәндік</c:v>
                </c:pt>
              </c:strCache>
            </c:strRef>
          </c:tx>
          <c:invertIfNegative val="0"/>
          <c:cat>
            <c:strRef>
              <c:f>Лист1!$A$2:$A$5</c:f>
              <c:strCache>
                <c:ptCount val="3"/>
                <c:pt idx="0">
                  <c:v>төмен</c:v>
                </c:pt>
                <c:pt idx="1">
                  <c:v>орташа</c:v>
                </c:pt>
                <c:pt idx="2">
                  <c:v>жоғары</c:v>
                </c:pt>
              </c:strCache>
            </c:strRef>
          </c:cat>
          <c:val>
            <c:numRef>
              <c:f>Лист1!$C$2:$C$5</c:f>
              <c:numCache>
                <c:formatCode>General</c:formatCode>
                <c:ptCount val="4"/>
                <c:pt idx="0">
                  <c:v>18</c:v>
                </c:pt>
                <c:pt idx="1">
                  <c:v>38</c:v>
                </c:pt>
                <c:pt idx="2">
                  <c:v>57</c:v>
                </c:pt>
              </c:numCache>
            </c:numRef>
          </c:val>
          <c:extLst>
            <c:ext xmlns:c16="http://schemas.microsoft.com/office/drawing/2014/chart" uri="{C3380CC4-5D6E-409C-BE32-E72D297353CC}">
              <c16:uniqueId val="{00000001-4F8D-4C90-A641-CD77991C0D4B}"/>
            </c:ext>
          </c:extLst>
        </c:ser>
        <c:ser>
          <c:idx val="2"/>
          <c:order val="2"/>
          <c:tx>
            <c:strRef>
              <c:f>Лист1!$D$1</c:f>
              <c:strCache>
                <c:ptCount val="1"/>
                <c:pt idx="0">
                  <c:v>рефлексивті-аналитикалық</c:v>
                </c:pt>
              </c:strCache>
            </c:strRef>
          </c:tx>
          <c:invertIfNegative val="0"/>
          <c:cat>
            <c:strRef>
              <c:f>Лист1!$A$2:$A$5</c:f>
              <c:strCache>
                <c:ptCount val="3"/>
                <c:pt idx="0">
                  <c:v>төмен</c:v>
                </c:pt>
                <c:pt idx="1">
                  <c:v>орташа</c:v>
                </c:pt>
                <c:pt idx="2">
                  <c:v>жоғары</c:v>
                </c:pt>
              </c:strCache>
            </c:strRef>
          </c:cat>
          <c:val>
            <c:numRef>
              <c:f>Лист1!$D$2:$D$5</c:f>
              <c:numCache>
                <c:formatCode>General</c:formatCode>
                <c:ptCount val="4"/>
                <c:pt idx="0">
                  <c:v>42</c:v>
                </c:pt>
                <c:pt idx="1">
                  <c:v>44</c:v>
                </c:pt>
                <c:pt idx="2">
                  <c:v>50</c:v>
                </c:pt>
              </c:numCache>
            </c:numRef>
          </c:val>
          <c:extLst>
            <c:ext xmlns:c16="http://schemas.microsoft.com/office/drawing/2014/chart" uri="{C3380CC4-5D6E-409C-BE32-E72D297353CC}">
              <c16:uniqueId val="{00000002-4F8D-4C90-A641-CD77991C0D4B}"/>
            </c:ext>
          </c:extLst>
        </c:ser>
        <c:dLbls>
          <c:showLegendKey val="0"/>
          <c:showVal val="0"/>
          <c:showCatName val="0"/>
          <c:showSerName val="0"/>
          <c:showPercent val="0"/>
          <c:showBubbleSize val="0"/>
        </c:dLbls>
        <c:gapWidth val="150"/>
        <c:axId val="391886944"/>
        <c:axId val="391887336"/>
      </c:barChart>
      <c:catAx>
        <c:axId val="391886944"/>
        <c:scaling>
          <c:orientation val="minMax"/>
        </c:scaling>
        <c:delete val="0"/>
        <c:axPos val="b"/>
        <c:numFmt formatCode="General" sourceLinked="0"/>
        <c:majorTickMark val="out"/>
        <c:minorTickMark val="none"/>
        <c:tickLblPos val="nextTo"/>
        <c:crossAx val="391887336"/>
        <c:crosses val="autoZero"/>
        <c:auto val="1"/>
        <c:lblAlgn val="ctr"/>
        <c:lblOffset val="100"/>
        <c:noMultiLvlLbl val="0"/>
      </c:catAx>
      <c:valAx>
        <c:axId val="391887336"/>
        <c:scaling>
          <c:orientation val="minMax"/>
        </c:scaling>
        <c:delete val="0"/>
        <c:axPos val="l"/>
        <c:majorGridlines/>
        <c:numFmt formatCode="General" sourceLinked="1"/>
        <c:majorTickMark val="out"/>
        <c:minorTickMark val="none"/>
        <c:tickLblPos val="nextTo"/>
        <c:crossAx val="391886944"/>
        <c:crosses val="autoZero"/>
        <c:crossBetween val="between"/>
      </c:valAx>
    </c:plotArea>
    <c:legend>
      <c:legendPos val="r"/>
      <c:overlay val="0"/>
    </c:legend>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Уәждемелік-ұымдастырушылық</c:v>
                </c:pt>
              </c:strCache>
            </c:strRef>
          </c:tx>
          <c:invertIfNegative val="0"/>
          <c:cat>
            <c:strRef>
              <c:f>Лист1!$A$2:$A$5</c:f>
              <c:strCache>
                <c:ptCount val="3"/>
                <c:pt idx="0">
                  <c:v>төмен</c:v>
                </c:pt>
                <c:pt idx="1">
                  <c:v>орташа</c:v>
                </c:pt>
                <c:pt idx="2">
                  <c:v>жоғары</c:v>
                </c:pt>
              </c:strCache>
            </c:strRef>
          </c:cat>
          <c:val>
            <c:numRef>
              <c:f>Лист1!$B$2:$B$5</c:f>
              <c:numCache>
                <c:formatCode>General</c:formatCode>
                <c:ptCount val="4"/>
                <c:pt idx="0">
                  <c:v>16</c:v>
                </c:pt>
                <c:pt idx="1">
                  <c:v>46</c:v>
                </c:pt>
                <c:pt idx="2">
                  <c:v>84</c:v>
                </c:pt>
              </c:numCache>
            </c:numRef>
          </c:val>
          <c:extLst>
            <c:ext xmlns:c16="http://schemas.microsoft.com/office/drawing/2014/chart" uri="{C3380CC4-5D6E-409C-BE32-E72D297353CC}">
              <c16:uniqueId val="{00000000-3C0D-453B-A0A4-1670D8F69C46}"/>
            </c:ext>
          </c:extLst>
        </c:ser>
        <c:ser>
          <c:idx val="1"/>
          <c:order val="1"/>
          <c:tx>
            <c:strRef>
              <c:f>Лист1!$C$1</c:f>
              <c:strCache>
                <c:ptCount val="1"/>
                <c:pt idx="0">
                  <c:v>когнитивті-пәндік</c:v>
                </c:pt>
              </c:strCache>
            </c:strRef>
          </c:tx>
          <c:invertIfNegative val="0"/>
          <c:cat>
            <c:strRef>
              <c:f>Лист1!$A$2:$A$5</c:f>
              <c:strCache>
                <c:ptCount val="3"/>
                <c:pt idx="0">
                  <c:v>төмен</c:v>
                </c:pt>
                <c:pt idx="1">
                  <c:v>орташа</c:v>
                </c:pt>
                <c:pt idx="2">
                  <c:v>жоғары</c:v>
                </c:pt>
              </c:strCache>
            </c:strRef>
          </c:cat>
          <c:val>
            <c:numRef>
              <c:f>Лист1!$C$2:$C$5</c:f>
              <c:numCache>
                <c:formatCode>General</c:formatCode>
                <c:ptCount val="4"/>
                <c:pt idx="0">
                  <c:v>10</c:v>
                </c:pt>
                <c:pt idx="1">
                  <c:v>50</c:v>
                </c:pt>
                <c:pt idx="2">
                  <c:v>78</c:v>
                </c:pt>
              </c:numCache>
            </c:numRef>
          </c:val>
          <c:extLst>
            <c:ext xmlns:c16="http://schemas.microsoft.com/office/drawing/2014/chart" uri="{C3380CC4-5D6E-409C-BE32-E72D297353CC}">
              <c16:uniqueId val="{00000001-3C0D-453B-A0A4-1670D8F69C46}"/>
            </c:ext>
          </c:extLst>
        </c:ser>
        <c:ser>
          <c:idx val="2"/>
          <c:order val="2"/>
          <c:tx>
            <c:strRef>
              <c:f>Лист1!$D$1</c:f>
              <c:strCache>
                <c:ptCount val="1"/>
                <c:pt idx="0">
                  <c:v>рефлексивті-аналитикалық</c:v>
                </c:pt>
              </c:strCache>
            </c:strRef>
          </c:tx>
          <c:invertIfNegative val="0"/>
          <c:cat>
            <c:strRef>
              <c:f>Лист1!$A$2:$A$5</c:f>
              <c:strCache>
                <c:ptCount val="3"/>
                <c:pt idx="0">
                  <c:v>төмен</c:v>
                </c:pt>
                <c:pt idx="1">
                  <c:v>орташа</c:v>
                </c:pt>
                <c:pt idx="2">
                  <c:v>жоғары</c:v>
                </c:pt>
              </c:strCache>
            </c:strRef>
          </c:cat>
          <c:val>
            <c:numRef>
              <c:f>Лист1!$D$2:$D$5</c:f>
              <c:numCache>
                <c:formatCode>General</c:formatCode>
                <c:ptCount val="4"/>
                <c:pt idx="0">
                  <c:v>26</c:v>
                </c:pt>
                <c:pt idx="1">
                  <c:v>43</c:v>
                </c:pt>
                <c:pt idx="2">
                  <c:v>93</c:v>
                </c:pt>
              </c:numCache>
            </c:numRef>
          </c:val>
          <c:extLst>
            <c:ext xmlns:c16="http://schemas.microsoft.com/office/drawing/2014/chart" uri="{C3380CC4-5D6E-409C-BE32-E72D297353CC}">
              <c16:uniqueId val="{00000002-3C0D-453B-A0A4-1670D8F69C46}"/>
            </c:ext>
          </c:extLst>
        </c:ser>
        <c:dLbls>
          <c:showLegendKey val="0"/>
          <c:showVal val="0"/>
          <c:showCatName val="0"/>
          <c:showSerName val="0"/>
          <c:showPercent val="0"/>
          <c:showBubbleSize val="0"/>
        </c:dLbls>
        <c:gapWidth val="150"/>
        <c:axId val="391889688"/>
        <c:axId val="391889296"/>
      </c:barChart>
      <c:catAx>
        <c:axId val="391889688"/>
        <c:scaling>
          <c:orientation val="minMax"/>
        </c:scaling>
        <c:delete val="0"/>
        <c:axPos val="b"/>
        <c:numFmt formatCode="General" sourceLinked="0"/>
        <c:majorTickMark val="out"/>
        <c:minorTickMark val="none"/>
        <c:tickLblPos val="nextTo"/>
        <c:crossAx val="391889296"/>
        <c:crosses val="autoZero"/>
        <c:auto val="1"/>
        <c:lblAlgn val="ctr"/>
        <c:lblOffset val="100"/>
        <c:noMultiLvlLbl val="0"/>
      </c:catAx>
      <c:valAx>
        <c:axId val="391889296"/>
        <c:scaling>
          <c:orientation val="minMax"/>
        </c:scaling>
        <c:delete val="0"/>
        <c:axPos val="l"/>
        <c:majorGridlines/>
        <c:numFmt formatCode="General" sourceLinked="1"/>
        <c:majorTickMark val="out"/>
        <c:minorTickMark val="none"/>
        <c:tickLblPos val="nextTo"/>
        <c:crossAx val="39188968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Уәждемелік-ұйымдастырушылық</c:v>
                </c:pt>
              </c:strCache>
            </c:strRef>
          </c:tx>
          <c:invertIfNegative val="0"/>
          <c:cat>
            <c:strRef>
              <c:f>Лист1!$A$2:$A$5</c:f>
              <c:strCache>
                <c:ptCount val="3"/>
                <c:pt idx="0">
                  <c:v>төмен</c:v>
                </c:pt>
                <c:pt idx="1">
                  <c:v>орташа</c:v>
                </c:pt>
                <c:pt idx="2">
                  <c:v>жоғары</c:v>
                </c:pt>
              </c:strCache>
            </c:strRef>
          </c:cat>
          <c:val>
            <c:numRef>
              <c:f>Лист1!$B$2:$B$5</c:f>
              <c:numCache>
                <c:formatCode>General</c:formatCode>
                <c:ptCount val="4"/>
                <c:pt idx="0">
                  <c:v>24</c:v>
                </c:pt>
                <c:pt idx="1">
                  <c:v>56</c:v>
                </c:pt>
                <c:pt idx="2">
                  <c:v>64</c:v>
                </c:pt>
              </c:numCache>
            </c:numRef>
          </c:val>
          <c:extLst>
            <c:ext xmlns:c16="http://schemas.microsoft.com/office/drawing/2014/chart" uri="{C3380CC4-5D6E-409C-BE32-E72D297353CC}">
              <c16:uniqueId val="{00000000-D942-44B1-81C9-EB351C5A5AD2}"/>
            </c:ext>
          </c:extLst>
        </c:ser>
        <c:ser>
          <c:idx val="1"/>
          <c:order val="1"/>
          <c:tx>
            <c:strRef>
              <c:f>Лист1!$C$1</c:f>
              <c:strCache>
                <c:ptCount val="1"/>
                <c:pt idx="0">
                  <c:v>когнитивті-пәндік</c:v>
                </c:pt>
              </c:strCache>
            </c:strRef>
          </c:tx>
          <c:invertIfNegative val="0"/>
          <c:cat>
            <c:strRef>
              <c:f>Лист1!$A$2:$A$5</c:f>
              <c:strCache>
                <c:ptCount val="3"/>
                <c:pt idx="0">
                  <c:v>төмен</c:v>
                </c:pt>
                <c:pt idx="1">
                  <c:v>орташа</c:v>
                </c:pt>
                <c:pt idx="2">
                  <c:v>жоғары</c:v>
                </c:pt>
              </c:strCache>
            </c:strRef>
          </c:cat>
          <c:val>
            <c:numRef>
              <c:f>Лист1!$C$2:$C$5</c:f>
              <c:numCache>
                <c:formatCode>General</c:formatCode>
                <c:ptCount val="4"/>
                <c:pt idx="0">
                  <c:v>30</c:v>
                </c:pt>
                <c:pt idx="1">
                  <c:v>44</c:v>
                </c:pt>
                <c:pt idx="2">
                  <c:v>58</c:v>
                </c:pt>
              </c:numCache>
            </c:numRef>
          </c:val>
          <c:extLst>
            <c:ext xmlns:c16="http://schemas.microsoft.com/office/drawing/2014/chart" uri="{C3380CC4-5D6E-409C-BE32-E72D297353CC}">
              <c16:uniqueId val="{00000001-D942-44B1-81C9-EB351C5A5AD2}"/>
            </c:ext>
          </c:extLst>
        </c:ser>
        <c:ser>
          <c:idx val="2"/>
          <c:order val="2"/>
          <c:tx>
            <c:strRef>
              <c:f>Лист1!$D$1</c:f>
              <c:strCache>
                <c:ptCount val="1"/>
                <c:pt idx="0">
                  <c:v>рефлексивті-аналитикалық</c:v>
                </c:pt>
              </c:strCache>
            </c:strRef>
          </c:tx>
          <c:invertIfNegative val="0"/>
          <c:cat>
            <c:strRef>
              <c:f>Лист1!$A$2:$A$5</c:f>
              <c:strCache>
                <c:ptCount val="3"/>
                <c:pt idx="0">
                  <c:v>төмен</c:v>
                </c:pt>
                <c:pt idx="1">
                  <c:v>орташа</c:v>
                </c:pt>
                <c:pt idx="2">
                  <c:v>жоғары</c:v>
                </c:pt>
              </c:strCache>
            </c:strRef>
          </c:cat>
          <c:val>
            <c:numRef>
              <c:f>Лист1!$D$2:$D$5</c:f>
              <c:numCache>
                <c:formatCode>General</c:formatCode>
                <c:ptCount val="4"/>
                <c:pt idx="0">
                  <c:v>32</c:v>
                </c:pt>
                <c:pt idx="1">
                  <c:v>66</c:v>
                </c:pt>
                <c:pt idx="2">
                  <c:v>66</c:v>
                </c:pt>
              </c:numCache>
            </c:numRef>
          </c:val>
          <c:extLst>
            <c:ext xmlns:c16="http://schemas.microsoft.com/office/drawing/2014/chart" uri="{C3380CC4-5D6E-409C-BE32-E72D297353CC}">
              <c16:uniqueId val="{00000002-D942-44B1-81C9-EB351C5A5AD2}"/>
            </c:ext>
          </c:extLst>
        </c:ser>
        <c:dLbls>
          <c:showLegendKey val="0"/>
          <c:showVal val="0"/>
          <c:showCatName val="0"/>
          <c:showSerName val="0"/>
          <c:showPercent val="0"/>
          <c:showBubbleSize val="0"/>
        </c:dLbls>
        <c:gapWidth val="150"/>
        <c:axId val="391890472"/>
        <c:axId val="391894000"/>
      </c:barChart>
      <c:catAx>
        <c:axId val="391890472"/>
        <c:scaling>
          <c:orientation val="minMax"/>
        </c:scaling>
        <c:delete val="0"/>
        <c:axPos val="b"/>
        <c:numFmt formatCode="General" sourceLinked="0"/>
        <c:majorTickMark val="out"/>
        <c:minorTickMark val="none"/>
        <c:tickLblPos val="nextTo"/>
        <c:crossAx val="391894000"/>
        <c:crosses val="autoZero"/>
        <c:auto val="1"/>
        <c:lblAlgn val="ctr"/>
        <c:lblOffset val="100"/>
        <c:noMultiLvlLbl val="0"/>
      </c:catAx>
      <c:valAx>
        <c:axId val="391894000"/>
        <c:scaling>
          <c:orientation val="minMax"/>
        </c:scaling>
        <c:delete val="0"/>
        <c:axPos val="l"/>
        <c:majorGridlines/>
        <c:numFmt formatCode="General" sourceLinked="1"/>
        <c:majorTickMark val="out"/>
        <c:minorTickMark val="none"/>
        <c:tickLblPos val="nextTo"/>
        <c:crossAx val="39189047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Уәждемелік-ұйымдастырушылық</c:v>
                </c:pt>
              </c:strCache>
            </c:strRef>
          </c:tx>
          <c:invertIfNegative val="0"/>
          <c:cat>
            <c:strRef>
              <c:f>Лист1!$A$2:$A$5</c:f>
              <c:strCache>
                <c:ptCount val="3"/>
                <c:pt idx="0">
                  <c:v>төмен </c:v>
                </c:pt>
                <c:pt idx="1">
                  <c:v>орташа</c:v>
                </c:pt>
                <c:pt idx="2">
                  <c:v>жоғары</c:v>
                </c:pt>
              </c:strCache>
            </c:strRef>
          </c:cat>
          <c:val>
            <c:numRef>
              <c:f>Лист1!$B$2:$B$5</c:f>
              <c:numCache>
                <c:formatCode>General</c:formatCode>
                <c:ptCount val="4"/>
                <c:pt idx="0">
                  <c:v>10</c:v>
                </c:pt>
                <c:pt idx="1">
                  <c:v>56</c:v>
                </c:pt>
                <c:pt idx="2">
                  <c:v>91</c:v>
                </c:pt>
              </c:numCache>
            </c:numRef>
          </c:val>
          <c:extLst>
            <c:ext xmlns:c16="http://schemas.microsoft.com/office/drawing/2014/chart" uri="{C3380CC4-5D6E-409C-BE32-E72D297353CC}">
              <c16:uniqueId val="{00000000-C596-4091-B255-CAABD6168A11}"/>
            </c:ext>
          </c:extLst>
        </c:ser>
        <c:ser>
          <c:idx val="1"/>
          <c:order val="1"/>
          <c:tx>
            <c:strRef>
              <c:f>Лист1!$C$1</c:f>
              <c:strCache>
                <c:ptCount val="1"/>
                <c:pt idx="0">
                  <c:v>когнитивті-пәндік</c:v>
                </c:pt>
              </c:strCache>
            </c:strRef>
          </c:tx>
          <c:invertIfNegative val="0"/>
          <c:cat>
            <c:strRef>
              <c:f>Лист1!$A$2:$A$5</c:f>
              <c:strCache>
                <c:ptCount val="3"/>
                <c:pt idx="0">
                  <c:v>төмен </c:v>
                </c:pt>
                <c:pt idx="1">
                  <c:v>орташа</c:v>
                </c:pt>
                <c:pt idx="2">
                  <c:v>жоғары</c:v>
                </c:pt>
              </c:strCache>
            </c:strRef>
          </c:cat>
          <c:val>
            <c:numRef>
              <c:f>Лист1!$C$2:$C$5</c:f>
              <c:numCache>
                <c:formatCode>General</c:formatCode>
                <c:ptCount val="4"/>
                <c:pt idx="0">
                  <c:v>19</c:v>
                </c:pt>
                <c:pt idx="1">
                  <c:v>66</c:v>
                </c:pt>
                <c:pt idx="2">
                  <c:v>86</c:v>
                </c:pt>
              </c:numCache>
            </c:numRef>
          </c:val>
          <c:extLst>
            <c:ext xmlns:c16="http://schemas.microsoft.com/office/drawing/2014/chart" uri="{C3380CC4-5D6E-409C-BE32-E72D297353CC}">
              <c16:uniqueId val="{00000001-C596-4091-B255-CAABD6168A11}"/>
            </c:ext>
          </c:extLst>
        </c:ser>
        <c:ser>
          <c:idx val="2"/>
          <c:order val="2"/>
          <c:tx>
            <c:strRef>
              <c:f>Лист1!$D$1</c:f>
              <c:strCache>
                <c:ptCount val="1"/>
                <c:pt idx="0">
                  <c:v>рефлексивті-аналитикалық</c:v>
                </c:pt>
              </c:strCache>
            </c:strRef>
          </c:tx>
          <c:invertIfNegative val="0"/>
          <c:cat>
            <c:strRef>
              <c:f>Лист1!$A$2:$A$5</c:f>
              <c:strCache>
                <c:ptCount val="3"/>
                <c:pt idx="0">
                  <c:v>төмен </c:v>
                </c:pt>
                <c:pt idx="1">
                  <c:v>орташа</c:v>
                </c:pt>
                <c:pt idx="2">
                  <c:v>жоғары</c:v>
                </c:pt>
              </c:strCache>
            </c:strRef>
          </c:cat>
          <c:val>
            <c:numRef>
              <c:f>Лист1!$D$2:$D$5</c:f>
              <c:numCache>
                <c:formatCode>General</c:formatCode>
                <c:ptCount val="4"/>
                <c:pt idx="0">
                  <c:v>12</c:v>
                </c:pt>
                <c:pt idx="1">
                  <c:v>68</c:v>
                </c:pt>
                <c:pt idx="2">
                  <c:v>84</c:v>
                </c:pt>
              </c:numCache>
            </c:numRef>
          </c:val>
          <c:extLst>
            <c:ext xmlns:c16="http://schemas.microsoft.com/office/drawing/2014/chart" uri="{C3380CC4-5D6E-409C-BE32-E72D297353CC}">
              <c16:uniqueId val="{00000002-C596-4091-B255-CAABD6168A11}"/>
            </c:ext>
          </c:extLst>
        </c:ser>
        <c:dLbls>
          <c:showLegendKey val="0"/>
          <c:showVal val="0"/>
          <c:showCatName val="0"/>
          <c:showSerName val="0"/>
          <c:showPercent val="0"/>
          <c:showBubbleSize val="0"/>
        </c:dLbls>
        <c:gapWidth val="150"/>
        <c:axId val="391894392"/>
        <c:axId val="391892824"/>
      </c:barChart>
      <c:catAx>
        <c:axId val="391894392"/>
        <c:scaling>
          <c:orientation val="minMax"/>
        </c:scaling>
        <c:delete val="0"/>
        <c:axPos val="b"/>
        <c:numFmt formatCode="General" sourceLinked="0"/>
        <c:majorTickMark val="out"/>
        <c:minorTickMark val="none"/>
        <c:tickLblPos val="nextTo"/>
        <c:crossAx val="391892824"/>
        <c:crosses val="autoZero"/>
        <c:auto val="1"/>
        <c:lblAlgn val="ctr"/>
        <c:lblOffset val="100"/>
        <c:noMultiLvlLbl val="0"/>
      </c:catAx>
      <c:valAx>
        <c:axId val="391892824"/>
        <c:scaling>
          <c:orientation val="minMax"/>
        </c:scaling>
        <c:delete val="0"/>
        <c:axPos val="l"/>
        <c:majorGridlines/>
        <c:numFmt formatCode="General" sourceLinked="1"/>
        <c:majorTickMark val="out"/>
        <c:minorTickMark val="none"/>
        <c:tickLblPos val="nextTo"/>
        <c:crossAx val="39189439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Уәждемелік</c:v>
                </c:pt>
              </c:strCache>
            </c:strRef>
          </c:tx>
          <c:invertIfNegative val="0"/>
          <c:cat>
            <c:strRef>
              <c:f>Лист1!$A$2:$A$5</c:f>
              <c:strCache>
                <c:ptCount val="3"/>
                <c:pt idx="0">
                  <c:v>төмен</c:v>
                </c:pt>
                <c:pt idx="1">
                  <c:v>орташа</c:v>
                </c:pt>
                <c:pt idx="2">
                  <c:v>жоғары</c:v>
                </c:pt>
              </c:strCache>
            </c:strRef>
          </c:cat>
          <c:val>
            <c:numRef>
              <c:f>Лист1!$B$2:$B$5</c:f>
              <c:numCache>
                <c:formatCode>General</c:formatCode>
                <c:ptCount val="4"/>
                <c:pt idx="0">
                  <c:v>24</c:v>
                </c:pt>
                <c:pt idx="1">
                  <c:v>50</c:v>
                </c:pt>
                <c:pt idx="2">
                  <c:v>68</c:v>
                </c:pt>
              </c:numCache>
            </c:numRef>
          </c:val>
          <c:extLst>
            <c:ext xmlns:c16="http://schemas.microsoft.com/office/drawing/2014/chart" uri="{C3380CC4-5D6E-409C-BE32-E72D297353CC}">
              <c16:uniqueId val="{00000000-3558-4561-A98A-16E6D18D18F0}"/>
            </c:ext>
          </c:extLst>
        </c:ser>
        <c:ser>
          <c:idx val="1"/>
          <c:order val="1"/>
          <c:tx>
            <c:strRef>
              <c:f>Лист1!$C$1</c:f>
              <c:strCache>
                <c:ptCount val="1"/>
                <c:pt idx="0">
                  <c:v>танымдық-пәндік</c:v>
                </c:pt>
              </c:strCache>
            </c:strRef>
          </c:tx>
          <c:invertIfNegative val="0"/>
          <c:cat>
            <c:strRef>
              <c:f>Лист1!$A$2:$A$5</c:f>
              <c:strCache>
                <c:ptCount val="3"/>
                <c:pt idx="0">
                  <c:v>төмен</c:v>
                </c:pt>
                <c:pt idx="1">
                  <c:v>орташа</c:v>
                </c:pt>
                <c:pt idx="2">
                  <c:v>жоғары</c:v>
                </c:pt>
              </c:strCache>
            </c:strRef>
          </c:cat>
          <c:val>
            <c:numRef>
              <c:f>Лист1!$C$2:$C$5</c:f>
              <c:numCache>
                <c:formatCode>General</c:formatCode>
                <c:ptCount val="4"/>
                <c:pt idx="0">
                  <c:v>34</c:v>
                </c:pt>
                <c:pt idx="1">
                  <c:v>52</c:v>
                </c:pt>
                <c:pt idx="2">
                  <c:v>78</c:v>
                </c:pt>
              </c:numCache>
            </c:numRef>
          </c:val>
          <c:extLst>
            <c:ext xmlns:c16="http://schemas.microsoft.com/office/drawing/2014/chart" uri="{C3380CC4-5D6E-409C-BE32-E72D297353CC}">
              <c16:uniqueId val="{00000001-3558-4561-A98A-16E6D18D18F0}"/>
            </c:ext>
          </c:extLst>
        </c:ser>
        <c:ser>
          <c:idx val="2"/>
          <c:order val="2"/>
          <c:tx>
            <c:strRef>
              <c:f>Лист1!$D$1</c:f>
              <c:strCache>
                <c:ptCount val="1"/>
                <c:pt idx="0">
                  <c:v>функционалды-аналитикалық</c:v>
                </c:pt>
              </c:strCache>
            </c:strRef>
          </c:tx>
          <c:invertIfNegative val="0"/>
          <c:cat>
            <c:strRef>
              <c:f>Лист1!$A$2:$A$5</c:f>
              <c:strCache>
                <c:ptCount val="3"/>
                <c:pt idx="0">
                  <c:v>төмен</c:v>
                </c:pt>
                <c:pt idx="1">
                  <c:v>орташа</c:v>
                </c:pt>
                <c:pt idx="2">
                  <c:v>жоғары</c:v>
                </c:pt>
              </c:strCache>
            </c:strRef>
          </c:cat>
          <c:val>
            <c:numRef>
              <c:f>Лист1!$D$2:$D$5</c:f>
              <c:numCache>
                <c:formatCode>General</c:formatCode>
                <c:ptCount val="4"/>
                <c:pt idx="0">
                  <c:v>32</c:v>
                </c:pt>
                <c:pt idx="1">
                  <c:v>60</c:v>
                </c:pt>
                <c:pt idx="2">
                  <c:v>76</c:v>
                </c:pt>
              </c:numCache>
            </c:numRef>
          </c:val>
          <c:extLst>
            <c:ext xmlns:c16="http://schemas.microsoft.com/office/drawing/2014/chart" uri="{C3380CC4-5D6E-409C-BE32-E72D297353CC}">
              <c16:uniqueId val="{00000002-3558-4561-A98A-16E6D18D18F0}"/>
            </c:ext>
          </c:extLst>
        </c:ser>
        <c:dLbls>
          <c:showLegendKey val="0"/>
          <c:showVal val="0"/>
          <c:showCatName val="0"/>
          <c:showSerName val="0"/>
          <c:showPercent val="0"/>
          <c:showBubbleSize val="0"/>
        </c:dLbls>
        <c:gapWidth val="150"/>
        <c:axId val="391895960"/>
        <c:axId val="391893216"/>
      </c:barChart>
      <c:catAx>
        <c:axId val="391895960"/>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91893216"/>
        <c:crosses val="autoZero"/>
        <c:auto val="1"/>
        <c:lblAlgn val="ctr"/>
        <c:lblOffset val="100"/>
        <c:noMultiLvlLbl val="0"/>
      </c:catAx>
      <c:valAx>
        <c:axId val="391893216"/>
        <c:scaling>
          <c:orientation val="minMax"/>
        </c:scaling>
        <c:delete val="0"/>
        <c:axPos val="l"/>
        <c:majorGridlines/>
        <c:numFmt formatCode="General" sourceLinked="1"/>
        <c:majorTickMark val="out"/>
        <c:minorTickMark val="none"/>
        <c:tickLblPos val="nextTo"/>
        <c:crossAx val="391895960"/>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7F919B-5916-41D3-B289-656B0C851619}" type="doc">
      <dgm:prSet loTypeId="urn:microsoft.com/office/officeart/2005/8/layout/cycle2" loCatId="cycle" qsTypeId="urn:microsoft.com/office/officeart/2005/8/quickstyle/simple1" qsCatId="simple" csTypeId="urn:microsoft.com/office/officeart/2005/8/colors/colorful1#1" csCatId="colorful" phldr="1"/>
      <dgm:spPr/>
      <dgm:t>
        <a:bodyPr/>
        <a:lstStyle/>
        <a:p>
          <a:endParaRPr lang="ru-RU"/>
        </a:p>
      </dgm:t>
    </dgm:pt>
    <dgm:pt modelId="{8D126900-904E-4DE9-9545-E09A78D61FBB}">
      <dgm:prSet phldrT="[Текст]" custT="1"/>
      <dgm:spPr/>
      <dgm:t>
        <a:bodyPr/>
        <a:lstStyle/>
        <a:p>
          <a:pPr algn="ctr"/>
          <a:r>
            <a:rPr lang="ru-RU" sz="1000" b="1">
              <a:latin typeface="Times New Roman" pitchFamily="18" charset="0"/>
              <a:cs typeface="Times New Roman" pitchFamily="18" charset="0"/>
            </a:rPr>
            <a:t>Prezi</a:t>
          </a:r>
          <a:endParaRPr lang="ru-RU" sz="1000">
            <a:latin typeface="Times New Roman" pitchFamily="18" charset="0"/>
            <a:cs typeface="Times New Roman" pitchFamily="18" charset="0"/>
          </a:endParaRPr>
        </a:p>
      </dgm:t>
    </dgm:pt>
    <dgm:pt modelId="{655765EC-70B6-401C-A42A-EEDEAD4E2C05}" type="parTrans" cxnId="{A8E314C0-A478-45E3-9AFB-F9680FC2D395}">
      <dgm:prSet/>
      <dgm:spPr/>
      <dgm:t>
        <a:bodyPr/>
        <a:lstStyle/>
        <a:p>
          <a:pPr algn="ctr"/>
          <a:endParaRPr lang="ru-RU"/>
        </a:p>
      </dgm:t>
    </dgm:pt>
    <dgm:pt modelId="{61B6C916-5F2F-4924-8761-A2DB16E6A854}" type="sibTrans" cxnId="{A8E314C0-A478-45E3-9AFB-F9680FC2D395}">
      <dgm:prSet/>
      <dgm:spPr/>
      <dgm:t>
        <a:bodyPr/>
        <a:lstStyle/>
        <a:p>
          <a:pPr algn="ctr"/>
          <a:endParaRPr lang="ru-RU"/>
        </a:p>
      </dgm:t>
    </dgm:pt>
    <dgm:pt modelId="{C475C87A-C3D1-4998-9C95-66B43E635AB6}">
      <dgm:prSet phldrT="[Текст]" custT="1"/>
      <dgm:spPr/>
      <dgm:t>
        <a:bodyPr/>
        <a:lstStyle/>
        <a:p>
          <a:pPr algn="ctr"/>
          <a:r>
            <a:rPr lang="ru-RU" sz="1000" b="1">
              <a:latin typeface="Times New Roman" pitchFamily="18" charset="0"/>
              <a:cs typeface="Times New Roman" pitchFamily="18" charset="0"/>
            </a:rPr>
            <a:t>Duolingo</a:t>
          </a:r>
          <a:endParaRPr lang="ru-RU" sz="1000">
            <a:latin typeface="Times New Roman" pitchFamily="18" charset="0"/>
            <a:cs typeface="Times New Roman" pitchFamily="18" charset="0"/>
          </a:endParaRPr>
        </a:p>
      </dgm:t>
    </dgm:pt>
    <dgm:pt modelId="{510D676B-0E99-462E-9CBC-5FA2A5DA74F4}" type="parTrans" cxnId="{5A82EFED-DF73-4CDB-856F-BBD6723CC981}">
      <dgm:prSet/>
      <dgm:spPr/>
      <dgm:t>
        <a:bodyPr/>
        <a:lstStyle/>
        <a:p>
          <a:pPr algn="ctr"/>
          <a:endParaRPr lang="ru-RU"/>
        </a:p>
      </dgm:t>
    </dgm:pt>
    <dgm:pt modelId="{62987F36-B136-4339-AB88-FAD5D83D82B7}" type="sibTrans" cxnId="{5A82EFED-DF73-4CDB-856F-BBD6723CC981}">
      <dgm:prSet/>
      <dgm:spPr/>
      <dgm:t>
        <a:bodyPr/>
        <a:lstStyle/>
        <a:p>
          <a:pPr algn="ctr"/>
          <a:endParaRPr lang="ru-RU"/>
        </a:p>
      </dgm:t>
    </dgm:pt>
    <dgm:pt modelId="{4B12F5DB-60D6-4D17-958A-EF4D4FC5604C}">
      <dgm:prSet phldrT="[Текст]" custT="1"/>
      <dgm:spPr/>
      <dgm:t>
        <a:bodyPr/>
        <a:lstStyle/>
        <a:p>
          <a:pPr algn="ctr"/>
          <a:r>
            <a:rPr lang="kk-KZ" sz="1000" b="1">
              <a:latin typeface="Times New Roman" pitchFamily="18" charset="0"/>
              <a:cs typeface="Times New Roman" pitchFamily="18" charset="0"/>
            </a:rPr>
            <a:t>Padlet</a:t>
          </a:r>
          <a:endParaRPr lang="ru-RU" sz="1000">
            <a:latin typeface="Times New Roman" pitchFamily="18" charset="0"/>
            <a:cs typeface="Times New Roman" pitchFamily="18" charset="0"/>
          </a:endParaRPr>
        </a:p>
      </dgm:t>
    </dgm:pt>
    <dgm:pt modelId="{348E0562-5116-455C-94C1-530EB4B5CC0B}" type="parTrans" cxnId="{7541D983-D1BA-4968-99BF-5AD7912BD553}">
      <dgm:prSet/>
      <dgm:spPr/>
      <dgm:t>
        <a:bodyPr/>
        <a:lstStyle/>
        <a:p>
          <a:pPr algn="ctr"/>
          <a:endParaRPr lang="ru-RU"/>
        </a:p>
      </dgm:t>
    </dgm:pt>
    <dgm:pt modelId="{44245883-0355-45F2-92BE-28A66583F224}" type="sibTrans" cxnId="{7541D983-D1BA-4968-99BF-5AD7912BD553}">
      <dgm:prSet/>
      <dgm:spPr/>
      <dgm:t>
        <a:bodyPr/>
        <a:lstStyle/>
        <a:p>
          <a:pPr algn="ctr"/>
          <a:endParaRPr lang="ru-RU"/>
        </a:p>
      </dgm:t>
    </dgm:pt>
    <dgm:pt modelId="{E798012B-C3B5-4C7E-BC28-D0D30DBE85B6}">
      <dgm:prSet custT="1"/>
      <dgm:spPr/>
      <dgm:t>
        <a:bodyPr/>
        <a:lstStyle/>
        <a:p>
          <a:pPr algn="ctr"/>
          <a:r>
            <a:rPr lang="ru-RU" sz="1000">
              <a:latin typeface="Times New Roman" pitchFamily="18" charset="0"/>
              <a:cs typeface="Times New Roman" pitchFamily="18" charset="0"/>
            </a:rPr>
            <a:t>Kahoot</a:t>
          </a:r>
        </a:p>
      </dgm:t>
    </dgm:pt>
    <dgm:pt modelId="{49359616-7DCC-4FA9-9FD8-C2DCF2EE64B4}" type="parTrans" cxnId="{0A51008B-F9CE-4360-BF13-39D97DF9B2F8}">
      <dgm:prSet/>
      <dgm:spPr/>
      <dgm:t>
        <a:bodyPr/>
        <a:lstStyle/>
        <a:p>
          <a:pPr algn="ctr"/>
          <a:endParaRPr lang="ru-RU"/>
        </a:p>
      </dgm:t>
    </dgm:pt>
    <dgm:pt modelId="{3992928D-4CBD-4DDA-9365-6E73429C1114}" type="sibTrans" cxnId="{0A51008B-F9CE-4360-BF13-39D97DF9B2F8}">
      <dgm:prSet/>
      <dgm:spPr/>
      <dgm:t>
        <a:bodyPr/>
        <a:lstStyle/>
        <a:p>
          <a:pPr algn="ctr"/>
          <a:endParaRPr lang="ru-RU"/>
        </a:p>
      </dgm:t>
    </dgm:pt>
    <dgm:pt modelId="{5A05256D-60E7-4A34-9C88-CFFFB30959E7}">
      <dgm:prSet custT="1"/>
      <dgm:spPr/>
      <dgm:t>
        <a:bodyPr/>
        <a:lstStyle/>
        <a:p>
          <a:pPr algn="ctr"/>
          <a:r>
            <a:rPr lang="ru-RU" sz="1000" b="1">
              <a:latin typeface="Times New Roman" pitchFamily="18" charset="0"/>
              <a:cs typeface="Times New Roman" pitchFamily="18" charset="0"/>
            </a:rPr>
            <a:t>Lingualeo</a:t>
          </a:r>
          <a:endParaRPr lang="ru-RU" sz="1000">
            <a:latin typeface="Times New Roman" pitchFamily="18" charset="0"/>
            <a:cs typeface="Times New Roman" pitchFamily="18" charset="0"/>
          </a:endParaRPr>
        </a:p>
      </dgm:t>
    </dgm:pt>
    <dgm:pt modelId="{60D38357-AF43-4C41-B51C-E662FD9A2E69}" type="parTrans" cxnId="{11AFBE04-9F7C-4267-A52D-5BD205C92451}">
      <dgm:prSet/>
      <dgm:spPr/>
      <dgm:t>
        <a:bodyPr/>
        <a:lstStyle/>
        <a:p>
          <a:pPr algn="ctr"/>
          <a:endParaRPr lang="ru-RU"/>
        </a:p>
      </dgm:t>
    </dgm:pt>
    <dgm:pt modelId="{47A2A06D-D084-4FDD-9680-C067BA132FC0}" type="sibTrans" cxnId="{11AFBE04-9F7C-4267-A52D-5BD205C92451}">
      <dgm:prSet/>
      <dgm:spPr/>
      <dgm:t>
        <a:bodyPr/>
        <a:lstStyle/>
        <a:p>
          <a:pPr algn="ctr"/>
          <a:endParaRPr lang="ru-RU"/>
        </a:p>
      </dgm:t>
    </dgm:pt>
    <dgm:pt modelId="{034FB520-3FEC-4E27-A115-6334AAE4ABBD}">
      <dgm:prSet custT="1"/>
      <dgm:spPr/>
      <dgm:t>
        <a:bodyPr/>
        <a:lstStyle/>
        <a:p>
          <a:pPr algn="ctr"/>
          <a:r>
            <a:rPr lang="ru-RU" sz="1000" b="1">
              <a:latin typeface="Times New Roman" pitchFamily="18" charset="0"/>
              <a:cs typeface="Times New Roman" pitchFamily="18" charset="0"/>
            </a:rPr>
            <a:t>Quizlet</a:t>
          </a:r>
          <a:endParaRPr lang="ru-RU" sz="1000">
            <a:latin typeface="Times New Roman" pitchFamily="18" charset="0"/>
            <a:cs typeface="Times New Roman" pitchFamily="18" charset="0"/>
          </a:endParaRPr>
        </a:p>
      </dgm:t>
    </dgm:pt>
    <dgm:pt modelId="{3E9D644D-7B0E-498E-8C7A-EE3BBED2522B}" type="parTrans" cxnId="{530463E9-7DE4-41A0-95FC-7F7B8377D169}">
      <dgm:prSet/>
      <dgm:spPr/>
      <dgm:t>
        <a:bodyPr/>
        <a:lstStyle/>
        <a:p>
          <a:pPr algn="ctr"/>
          <a:endParaRPr lang="ru-RU"/>
        </a:p>
      </dgm:t>
    </dgm:pt>
    <dgm:pt modelId="{D7045ACC-2D90-4DD1-9318-BA460327B84C}" type="sibTrans" cxnId="{530463E9-7DE4-41A0-95FC-7F7B8377D169}">
      <dgm:prSet/>
      <dgm:spPr/>
      <dgm:t>
        <a:bodyPr/>
        <a:lstStyle/>
        <a:p>
          <a:pPr algn="ctr"/>
          <a:endParaRPr lang="ru-RU"/>
        </a:p>
      </dgm:t>
    </dgm:pt>
    <dgm:pt modelId="{7BB47959-E1B4-45F5-A26B-592F1AE69E57}">
      <dgm:prSet custT="1"/>
      <dgm:spPr/>
      <dgm:t>
        <a:bodyPr/>
        <a:lstStyle/>
        <a:p>
          <a:pPr algn="ctr"/>
          <a:r>
            <a:rPr lang="ru-RU" sz="1000" b="1">
              <a:latin typeface="Times New Roman" pitchFamily="18" charset="0"/>
              <a:cs typeface="Times New Roman" pitchFamily="18" charset="0"/>
            </a:rPr>
            <a:t>Englishspea</a:t>
          </a:r>
          <a:r>
            <a:rPr lang="ru-RU" sz="1000" b="1"/>
            <a:t>k</a:t>
          </a:r>
          <a:endParaRPr lang="ru-RU" sz="1000"/>
        </a:p>
      </dgm:t>
    </dgm:pt>
    <dgm:pt modelId="{328839CE-EBD6-4824-BB35-82B63870556E}" type="parTrans" cxnId="{8A72F2B4-C364-415B-8507-5EF92BE3A68F}">
      <dgm:prSet/>
      <dgm:spPr/>
      <dgm:t>
        <a:bodyPr/>
        <a:lstStyle/>
        <a:p>
          <a:pPr algn="ctr"/>
          <a:endParaRPr lang="ru-RU"/>
        </a:p>
      </dgm:t>
    </dgm:pt>
    <dgm:pt modelId="{3EA2A308-2B0F-49CA-8D47-F131D4E97C49}" type="sibTrans" cxnId="{8A72F2B4-C364-415B-8507-5EF92BE3A68F}">
      <dgm:prSet/>
      <dgm:spPr/>
      <dgm:t>
        <a:bodyPr/>
        <a:lstStyle/>
        <a:p>
          <a:pPr algn="ctr"/>
          <a:endParaRPr lang="ru-RU"/>
        </a:p>
      </dgm:t>
    </dgm:pt>
    <dgm:pt modelId="{16955685-FDDB-49AC-BC3D-C69788CEDA51}">
      <dgm:prSet custT="1"/>
      <dgm:spPr/>
      <dgm:t>
        <a:bodyPr/>
        <a:lstStyle/>
        <a:p>
          <a:pPr algn="ctr"/>
          <a:r>
            <a:rPr lang="ru-RU" sz="1000" b="1">
              <a:latin typeface="Times New Roman" pitchFamily="18" charset="0"/>
              <a:cs typeface="Times New Roman" pitchFamily="18" charset="0"/>
            </a:rPr>
            <a:t>Canva</a:t>
          </a:r>
          <a:endParaRPr lang="ru-RU" sz="1000">
            <a:latin typeface="Times New Roman" pitchFamily="18" charset="0"/>
            <a:cs typeface="Times New Roman" pitchFamily="18" charset="0"/>
          </a:endParaRPr>
        </a:p>
      </dgm:t>
    </dgm:pt>
    <dgm:pt modelId="{28CF98B0-394D-4C98-8E6A-4383976573AE}" type="parTrans" cxnId="{998CE51C-DCC9-439D-8BDF-840115797FA1}">
      <dgm:prSet/>
      <dgm:spPr/>
      <dgm:t>
        <a:bodyPr/>
        <a:lstStyle/>
        <a:p>
          <a:pPr algn="ctr"/>
          <a:endParaRPr lang="ru-RU"/>
        </a:p>
      </dgm:t>
    </dgm:pt>
    <dgm:pt modelId="{FE059E2D-C061-49E3-8DBB-E91D0FDA0928}" type="sibTrans" cxnId="{998CE51C-DCC9-439D-8BDF-840115797FA1}">
      <dgm:prSet/>
      <dgm:spPr/>
      <dgm:t>
        <a:bodyPr/>
        <a:lstStyle/>
        <a:p>
          <a:pPr algn="ctr"/>
          <a:endParaRPr lang="ru-RU"/>
        </a:p>
      </dgm:t>
    </dgm:pt>
    <dgm:pt modelId="{E528A933-5B57-4620-9887-50738F01610D}">
      <dgm:prSet custT="1"/>
      <dgm:spPr/>
      <dgm:t>
        <a:bodyPr/>
        <a:lstStyle/>
        <a:p>
          <a:pPr algn="ctr"/>
          <a:r>
            <a:rPr lang="kk-KZ" sz="1000" b="1">
              <a:latin typeface="Times New Roman" pitchFamily="18" charset="0"/>
              <a:cs typeface="Times New Roman" pitchFamily="18" charset="0"/>
            </a:rPr>
            <a:t>LearningApps</a:t>
          </a:r>
          <a:endParaRPr lang="ru-RU" sz="1000">
            <a:latin typeface="Times New Roman" pitchFamily="18" charset="0"/>
            <a:cs typeface="Times New Roman" pitchFamily="18" charset="0"/>
          </a:endParaRPr>
        </a:p>
      </dgm:t>
    </dgm:pt>
    <dgm:pt modelId="{0BA3E974-24D5-4DE3-8E58-79E19BC300F8}" type="parTrans" cxnId="{4D50E522-8D44-42E3-80C7-9DA5C0D4B2F1}">
      <dgm:prSet/>
      <dgm:spPr/>
      <dgm:t>
        <a:bodyPr/>
        <a:lstStyle/>
        <a:p>
          <a:pPr algn="ctr"/>
          <a:endParaRPr lang="ru-RU"/>
        </a:p>
      </dgm:t>
    </dgm:pt>
    <dgm:pt modelId="{F8824545-8B35-419E-B6F3-D1938F5134D0}" type="sibTrans" cxnId="{4D50E522-8D44-42E3-80C7-9DA5C0D4B2F1}">
      <dgm:prSet/>
      <dgm:spPr/>
      <dgm:t>
        <a:bodyPr/>
        <a:lstStyle/>
        <a:p>
          <a:pPr algn="ctr"/>
          <a:endParaRPr lang="ru-RU"/>
        </a:p>
      </dgm:t>
    </dgm:pt>
    <dgm:pt modelId="{C321CC3A-CBF2-4AAD-B4D3-F6B2EE995F58}" type="pres">
      <dgm:prSet presAssocID="{DD7F919B-5916-41D3-B289-656B0C851619}" presName="cycle" presStyleCnt="0">
        <dgm:presLayoutVars>
          <dgm:dir/>
          <dgm:resizeHandles val="exact"/>
        </dgm:presLayoutVars>
      </dgm:prSet>
      <dgm:spPr/>
      <dgm:t>
        <a:bodyPr/>
        <a:lstStyle/>
        <a:p>
          <a:endParaRPr lang="ru-RU"/>
        </a:p>
      </dgm:t>
    </dgm:pt>
    <dgm:pt modelId="{2F1AB6BD-C50C-479F-85A0-E9DC7E2B24B8}" type="pres">
      <dgm:prSet presAssocID="{8D126900-904E-4DE9-9545-E09A78D61FBB}" presName="node" presStyleLbl="node1" presStyleIdx="0" presStyleCnt="9" custScaleX="135295" custScaleY="126208">
        <dgm:presLayoutVars>
          <dgm:bulletEnabled val="1"/>
        </dgm:presLayoutVars>
      </dgm:prSet>
      <dgm:spPr/>
      <dgm:t>
        <a:bodyPr/>
        <a:lstStyle/>
        <a:p>
          <a:endParaRPr lang="ru-RU"/>
        </a:p>
      </dgm:t>
    </dgm:pt>
    <dgm:pt modelId="{3445161E-4CDA-42F5-A1EC-B5A2F184BD45}" type="pres">
      <dgm:prSet presAssocID="{61B6C916-5F2F-4924-8761-A2DB16E6A854}" presName="sibTrans" presStyleLbl="sibTrans2D1" presStyleIdx="0" presStyleCnt="9"/>
      <dgm:spPr/>
      <dgm:t>
        <a:bodyPr/>
        <a:lstStyle/>
        <a:p>
          <a:endParaRPr lang="ru-RU"/>
        </a:p>
      </dgm:t>
    </dgm:pt>
    <dgm:pt modelId="{09F84F32-1011-4B92-A679-A6DB8AF60098}" type="pres">
      <dgm:prSet presAssocID="{61B6C916-5F2F-4924-8761-A2DB16E6A854}" presName="connectorText" presStyleLbl="sibTrans2D1" presStyleIdx="0" presStyleCnt="9"/>
      <dgm:spPr/>
      <dgm:t>
        <a:bodyPr/>
        <a:lstStyle/>
        <a:p>
          <a:endParaRPr lang="ru-RU"/>
        </a:p>
      </dgm:t>
    </dgm:pt>
    <dgm:pt modelId="{7F796C2C-B9EF-4C1A-82CA-A9319C0B1691}" type="pres">
      <dgm:prSet presAssocID="{C475C87A-C3D1-4998-9C95-66B43E635AB6}" presName="node" presStyleLbl="node1" presStyleIdx="1" presStyleCnt="9" custScaleX="138816" custScaleY="125562">
        <dgm:presLayoutVars>
          <dgm:bulletEnabled val="1"/>
        </dgm:presLayoutVars>
      </dgm:prSet>
      <dgm:spPr/>
      <dgm:t>
        <a:bodyPr/>
        <a:lstStyle/>
        <a:p>
          <a:endParaRPr lang="ru-RU"/>
        </a:p>
      </dgm:t>
    </dgm:pt>
    <dgm:pt modelId="{50A17F55-13F6-469D-858D-9A1CF7748B44}" type="pres">
      <dgm:prSet presAssocID="{62987F36-B136-4339-AB88-FAD5D83D82B7}" presName="sibTrans" presStyleLbl="sibTrans2D1" presStyleIdx="1" presStyleCnt="9"/>
      <dgm:spPr/>
      <dgm:t>
        <a:bodyPr/>
        <a:lstStyle/>
        <a:p>
          <a:endParaRPr lang="ru-RU"/>
        </a:p>
      </dgm:t>
    </dgm:pt>
    <dgm:pt modelId="{920DB07E-D197-42F5-B0F1-85EBFA2C7D67}" type="pres">
      <dgm:prSet presAssocID="{62987F36-B136-4339-AB88-FAD5D83D82B7}" presName="connectorText" presStyleLbl="sibTrans2D1" presStyleIdx="1" presStyleCnt="9"/>
      <dgm:spPr/>
      <dgm:t>
        <a:bodyPr/>
        <a:lstStyle/>
        <a:p>
          <a:endParaRPr lang="ru-RU"/>
        </a:p>
      </dgm:t>
    </dgm:pt>
    <dgm:pt modelId="{2F49EBB5-B124-4D17-9F61-AB8C99A8678F}" type="pres">
      <dgm:prSet presAssocID="{5A05256D-60E7-4A34-9C88-CFFFB30959E7}" presName="node" presStyleLbl="node1" presStyleIdx="2" presStyleCnt="9" custScaleX="136806" custScaleY="131284">
        <dgm:presLayoutVars>
          <dgm:bulletEnabled val="1"/>
        </dgm:presLayoutVars>
      </dgm:prSet>
      <dgm:spPr/>
      <dgm:t>
        <a:bodyPr/>
        <a:lstStyle/>
        <a:p>
          <a:endParaRPr lang="ru-RU"/>
        </a:p>
      </dgm:t>
    </dgm:pt>
    <dgm:pt modelId="{23166102-FAED-4C06-8148-C03C0227B8BF}" type="pres">
      <dgm:prSet presAssocID="{47A2A06D-D084-4FDD-9680-C067BA132FC0}" presName="sibTrans" presStyleLbl="sibTrans2D1" presStyleIdx="2" presStyleCnt="9"/>
      <dgm:spPr/>
      <dgm:t>
        <a:bodyPr/>
        <a:lstStyle/>
        <a:p>
          <a:endParaRPr lang="ru-RU"/>
        </a:p>
      </dgm:t>
    </dgm:pt>
    <dgm:pt modelId="{08182FFA-AE6B-46E6-9864-08DD4E42870D}" type="pres">
      <dgm:prSet presAssocID="{47A2A06D-D084-4FDD-9680-C067BA132FC0}" presName="connectorText" presStyleLbl="sibTrans2D1" presStyleIdx="2" presStyleCnt="9"/>
      <dgm:spPr/>
      <dgm:t>
        <a:bodyPr/>
        <a:lstStyle/>
        <a:p>
          <a:endParaRPr lang="ru-RU"/>
        </a:p>
      </dgm:t>
    </dgm:pt>
    <dgm:pt modelId="{A2CE8078-1512-499D-BA1D-F5BB0E233483}" type="pres">
      <dgm:prSet presAssocID="{E798012B-C3B5-4C7E-BC28-D0D30DBE85B6}" presName="node" presStyleLbl="node1" presStyleIdx="3" presStyleCnt="9" custScaleX="133933" custScaleY="135214" custRadScaleRad="103334" custRadScaleInc="-8881">
        <dgm:presLayoutVars>
          <dgm:bulletEnabled val="1"/>
        </dgm:presLayoutVars>
      </dgm:prSet>
      <dgm:spPr/>
      <dgm:t>
        <a:bodyPr/>
        <a:lstStyle/>
        <a:p>
          <a:endParaRPr lang="ru-RU"/>
        </a:p>
      </dgm:t>
    </dgm:pt>
    <dgm:pt modelId="{ABD55E4B-E567-44EF-967F-E12DB2975578}" type="pres">
      <dgm:prSet presAssocID="{3992928D-4CBD-4DDA-9365-6E73429C1114}" presName="sibTrans" presStyleLbl="sibTrans2D1" presStyleIdx="3" presStyleCnt="9"/>
      <dgm:spPr/>
      <dgm:t>
        <a:bodyPr/>
        <a:lstStyle/>
        <a:p>
          <a:endParaRPr lang="ru-RU"/>
        </a:p>
      </dgm:t>
    </dgm:pt>
    <dgm:pt modelId="{021A27C6-462B-4DE5-94D2-11C761F80C3E}" type="pres">
      <dgm:prSet presAssocID="{3992928D-4CBD-4DDA-9365-6E73429C1114}" presName="connectorText" presStyleLbl="sibTrans2D1" presStyleIdx="3" presStyleCnt="9"/>
      <dgm:spPr/>
      <dgm:t>
        <a:bodyPr/>
        <a:lstStyle/>
        <a:p>
          <a:endParaRPr lang="ru-RU"/>
        </a:p>
      </dgm:t>
    </dgm:pt>
    <dgm:pt modelId="{F5A9FEA9-C51F-4485-AAF8-F99038CECC4E}" type="pres">
      <dgm:prSet presAssocID="{16955685-FDDB-49AC-BC3D-C69788CEDA51}" presName="node" presStyleLbl="node1" presStyleIdx="4" presStyleCnt="9" custScaleX="136070" custScaleY="135304">
        <dgm:presLayoutVars>
          <dgm:bulletEnabled val="1"/>
        </dgm:presLayoutVars>
      </dgm:prSet>
      <dgm:spPr/>
      <dgm:t>
        <a:bodyPr/>
        <a:lstStyle/>
        <a:p>
          <a:endParaRPr lang="ru-RU"/>
        </a:p>
      </dgm:t>
    </dgm:pt>
    <dgm:pt modelId="{9BD66C5F-9786-4362-8D50-320D37B6A3E8}" type="pres">
      <dgm:prSet presAssocID="{FE059E2D-C061-49E3-8DBB-E91D0FDA0928}" presName="sibTrans" presStyleLbl="sibTrans2D1" presStyleIdx="4" presStyleCnt="9"/>
      <dgm:spPr/>
      <dgm:t>
        <a:bodyPr/>
        <a:lstStyle/>
        <a:p>
          <a:endParaRPr lang="ru-RU"/>
        </a:p>
      </dgm:t>
    </dgm:pt>
    <dgm:pt modelId="{A453D035-799D-4DA5-BC0A-C7C70890C3E8}" type="pres">
      <dgm:prSet presAssocID="{FE059E2D-C061-49E3-8DBB-E91D0FDA0928}" presName="connectorText" presStyleLbl="sibTrans2D1" presStyleIdx="4" presStyleCnt="9"/>
      <dgm:spPr/>
      <dgm:t>
        <a:bodyPr/>
        <a:lstStyle/>
        <a:p>
          <a:endParaRPr lang="ru-RU"/>
        </a:p>
      </dgm:t>
    </dgm:pt>
    <dgm:pt modelId="{658C0658-5981-4D66-A06B-74EFCE91795B}" type="pres">
      <dgm:prSet presAssocID="{7BB47959-E1B4-45F5-A26B-592F1AE69E57}" presName="node" presStyleLbl="node1" presStyleIdx="5" presStyleCnt="9" custScaleX="129712" custScaleY="137470">
        <dgm:presLayoutVars>
          <dgm:bulletEnabled val="1"/>
        </dgm:presLayoutVars>
      </dgm:prSet>
      <dgm:spPr/>
      <dgm:t>
        <a:bodyPr/>
        <a:lstStyle/>
        <a:p>
          <a:endParaRPr lang="ru-RU"/>
        </a:p>
      </dgm:t>
    </dgm:pt>
    <dgm:pt modelId="{1F520941-4E2A-4758-8ABB-D6CBD66A4281}" type="pres">
      <dgm:prSet presAssocID="{3EA2A308-2B0F-49CA-8D47-F131D4E97C49}" presName="sibTrans" presStyleLbl="sibTrans2D1" presStyleIdx="5" presStyleCnt="9"/>
      <dgm:spPr/>
      <dgm:t>
        <a:bodyPr/>
        <a:lstStyle/>
        <a:p>
          <a:endParaRPr lang="ru-RU"/>
        </a:p>
      </dgm:t>
    </dgm:pt>
    <dgm:pt modelId="{48B26198-3ED2-4CB3-BA65-2F2738AA2DEA}" type="pres">
      <dgm:prSet presAssocID="{3EA2A308-2B0F-49CA-8D47-F131D4E97C49}" presName="connectorText" presStyleLbl="sibTrans2D1" presStyleIdx="5" presStyleCnt="9"/>
      <dgm:spPr/>
      <dgm:t>
        <a:bodyPr/>
        <a:lstStyle/>
        <a:p>
          <a:endParaRPr lang="ru-RU"/>
        </a:p>
      </dgm:t>
    </dgm:pt>
    <dgm:pt modelId="{F8556FE1-F03D-473D-96DF-FC395D587626}" type="pres">
      <dgm:prSet presAssocID="{034FB520-3FEC-4E27-A115-6334AAE4ABBD}" presName="node" presStyleLbl="node1" presStyleIdx="6" presStyleCnt="9" custScaleX="141651" custScaleY="130527" custRadScaleRad="101487" custRadScaleInc="2418">
        <dgm:presLayoutVars>
          <dgm:bulletEnabled val="1"/>
        </dgm:presLayoutVars>
      </dgm:prSet>
      <dgm:spPr/>
      <dgm:t>
        <a:bodyPr/>
        <a:lstStyle/>
        <a:p>
          <a:endParaRPr lang="ru-RU"/>
        </a:p>
      </dgm:t>
    </dgm:pt>
    <dgm:pt modelId="{0CBD0EE7-AADD-4440-A5E5-B7114C13AC73}" type="pres">
      <dgm:prSet presAssocID="{D7045ACC-2D90-4DD1-9318-BA460327B84C}" presName="sibTrans" presStyleLbl="sibTrans2D1" presStyleIdx="6" presStyleCnt="9"/>
      <dgm:spPr/>
      <dgm:t>
        <a:bodyPr/>
        <a:lstStyle/>
        <a:p>
          <a:endParaRPr lang="ru-RU"/>
        </a:p>
      </dgm:t>
    </dgm:pt>
    <dgm:pt modelId="{657893CE-6104-4AC2-B1CF-94BEC9F84445}" type="pres">
      <dgm:prSet presAssocID="{D7045ACC-2D90-4DD1-9318-BA460327B84C}" presName="connectorText" presStyleLbl="sibTrans2D1" presStyleIdx="6" presStyleCnt="9"/>
      <dgm:spPr/>
      <dgm:t>
        <a:bodyPr/>
        <a:lstStyle/>
        <a:p>
          <a:endParaRPr lang="ru-RU"/>
        </a:p>
      </dgm:t>
    </dgm:pt>
    <dgm:pt modelId="{83BE11E9-F205-4785-8381-708E6C583C29}" type="pres">
      <dgm:prSet presAssocID="{4B12F5DB-60D6-4D17-958A-EF4D4FC5604C}" presName="node" presStyleLbl="node1" presStyleIdx="7" presStyleCnt="9" custScaleX="136655" custScaleY="131902">
        <dgm:presLayoutVars>
          <dgm:bulletEnabled val="1"/>
        </dgm:presLayoutVars>
      </dgm:prSet>
      <dgm:spPr/>
      <dgm:t>
        <a:bodyPr/>
        <a:lstStyle/>
        <a:p>
          <a:endParaRPr lang="ru-RU"/>
        </a:p>
      </dgm:t>
    </dgm:pt>
    <dgm:pt modelId="{F91B5F3C-809A-4A0A-8581-ABD2DFD71085}" type="pres">
      <dgm:prSet presAssocID="{44245883-0355-45F2-92BE-28A66583F224}" presName="sibTrans" presStyleLbl="sibTrans2D1" presStyleIdx="7" presStyleCnt="9"/>
      <dgm:spPr/>
      <dgm:t>
        <a:bodyPr/>
        <a:lstStyle/>
        <a:p>
          <a:endParaRPr lang="ru-RU"/>
        </a:p>
      </dgm:t>
    </dgm:pt>
    <dgm:pt modelId="{26B54841-5F17-4DF5-8421-8A3179B4D38F}" type="pres">
      <dgm:prSet presAssocID="{44245883-0355-45F2-92BE-28A66583F224}" presName="connectorText" presStyleLbl="sibTrans2D1" presStyleIdx="7" presStyleCnt="9"/>
      <dgm:spPr/>
      <dgm:t>
        <a:bodyPr/>
        <a:lstStyle/>
        <a:p>
          <a:endParaRPr lang="ru-RU"/>
        </a:p>
      </dgm:t>
    </dgm:pt>
    <dgm:pt modelId="{18451186-C51B-4734-A1F1-E057E074EB0D}" type="pres">
      <dgm:prSet presAssocID="{E528A933-5B57-4620-9887-50738F01610D}" presName="node" presStyleLbl="node1" presStyleIdx="8" presStyleCnt="9" custScaleX="126217" custScaleY="128662">
        <dgm:presLayoutVars>
          <dgm:bulletEnabled val="1"/>
        </dgm:presLayoutVars>
      </dgm:prSet>
      <dgm:spPr/>
      <dgm:t>
        <a:bodyPr/>
        <a:lstStyle/>
        <a:p>
          <a:endParaRPr lang="ru-RU"/>
        </a:p>
      </dgm:t>
    </dgm:pt>
    <dgm:pt modelId="{5264CD25-511A-4DB5-A1EA-5C0BBCD2EB3B}" type="pres">
      <dgm:prSet presAssocID="{F8824545-8B35-419E-B6F3-D1938F5134D0}" presName="sibTrans" presStyleLbl="sibTrans2D1" presStyleIdx="8" presStyleCnt="9"/>
      <dgm:spPr/>
      <dgm:t>
        <a:bodyPr/>
        <a:lstStyle/>
        <a:p>
          <a:endParaRPr lang="ru-RU"/>
        </a:p>
      </dgm:t>
    </dgm:pt>
    <dgm:pt modelId="{82B7FE59-B9E8-464F-BD1B-935A641A35DC}" type="pres">
      <dgm:prSet presAssocID="{F8824545-8B35-419E-B6F3-D1938F5134D0}" presName="connectorText" presStyleLbl="sibTrans2D1" presStyleIdx="8" presStyleCnt="9"/>
      <dgm:spPr/>
      <dgm:t>
        <a:bodyPr/>
        <a:lstStyle/>
        <a:p>
          <a:endParaRPr lang="ru-RU"/>
        </a:p>
      </dgm:t>
    </dgm:pt>
  </dgm:ptLst>
  <dgm:cxnLst>
    <dgm:cxn modelId="{1971B7D8-DF32-46EA-82D7-03639C4CB94D}" type="presOf" srcId="{C475C87A-C3D1-4998-9C95-66B43E635AB6}" destId="{7F796C2C-B9EF-4C1A-82CA-A9319C0B1691}" srcOrd="0" destOrd="0" presId="urn:microsoft.com/office/officeart/2005/8/layout/cycle2"/>
    <dgm:cxn modelId="{A8E314C0-A478-45E3-9AFB-F9680FC2D395}" srcId="{DD7F919B-5916-41D3-B289-656B0C851619}" destId="{8D126900-904E-4DE9-9545-E09A78D61FBB}" srcOrd="0" destOrd="0" parTransId="{655765EC-70B6-401C-A42A-EEDEAD4E2C05}" sibTransId="{61B6C916-5F2F-4924-8761-A2DB16E6A854}"/>
    <dgm:cxn modelId="{7541D983-D1BA-4968-99BF-5AD7912BD553}" srcId="{DD7F919B-5916-41D3-B289-656B0C851619}" destId="{4B12F5DB-60D6-4D17-958A-EF4D4FC5604C}" srcOrd="7" destOrd="0" parTransId="{348E0562-5116-455C-94C1-530EB4B5CC0B}" sibTransId="{44245883-0355-45F2-92BE-28A66583F224}"/>
    <dgm:cxn modelId="{998CE51C-DCC9-439D-8BDF-840115797FA1}" srcId="{DD7F919B-5916-41D3-B289-656B0C851619}" destId="{16955685-FDDB-49AC-BC3D-C69788CEDA51}" srcOrd="4" destOrd="0" parTransId="{28CF98B0-394D-4C98-8E6A-4383976573AE}" sibTransId="{FE059E2D-C061-49E3-8DBB-E91D0FDA0928}"/>
    <dgm:cxn modelId="{530463E9-7DE4-41A0-95FC-7F7B8377D169}" srcId="{DD7F919B-5916-41D3-B289-656B0C851619}" destId="{034FB520-3FEC-4E27-A115-6334AAE4ABBD}" srcOrd="6" destOrd="0" parTransId="{3E9D644D-7B0E-498E-8C7A-EE3BBED2522B}" sibTransId="{D7045ACC-2D90-4DD1-9318-BA460327B84C}"/>
    <dgm:cxn modelId="{77E9F3A9-663F-45E9-BF1A-18CB54E0EB0A}" type="presOf" srcId="{8D126900-904E-4DE9-9545-E09A78D61FBB}" destId="{2F1AB6BD-C50C-479F-85A0-E9DC7E2B24B8}" srcOrd="0" destOrd="0" presId="urn:microsoft.com/office/officeart/2005/8/layout/cycle2"/>
    <dgm:cxn modelId="{F102F70C-4260-435C-8B9D-ED397270CF2D}" type="presOf" srcId="{47A2A06D-D084-4FDD-9680-C067BA132FC0}" destId="{23166102-FAED-4C06-8148-C03C0227B8BF}" srcOrd="0" destOrd="0" presId="urn:microsoft.com/office/officeart/2005/8/layout/cycle2"/>
    <dgm:cxn modelId="{5A82EFED-DF73-4CDB-856F-BBD6723CC981}" srcId="{DD7F919B-5916-41D3-B289-656B0C851619}" destId="{C475C87A-C3D1-4998-9C95-66B43E635AB6}" srcOrd="1" destOrd="0" parTransId="{510D676B-0E99-462E-9CBC-5FA2A5DA74F4}" sibTransId="{62987F36-B136-4339-AB88-FAD5D83D82B7}"/>
    <dgm:cxn modelId="{E5F47F43-B613-40D3-9113-836C509122FF}" type="presOf" srcId="{034FB520-3FEC-4E27-A115-6334AAE4ABBD}" destId="{F8556FE1-F03D-473D-96DF-FC395D587626}" srcOrd="0" destOrd="0" presId="urn:microsoft.com/office/officeart/2005/8/layout/cycle2"/>
    <dgm:cxn modelId="{8F1508E6-5C95-4ADD-8A71-5AA60049A88B}" type="presOf" srcId="{62987F36-B136-4339-AB88-FAD5D83D82B7}" destId="{920DB07E-D197-42F5-B0F1-85EBFA2C7D67}" srcOrd="1" destOrd="0" presId="urn:microsoft.com/office/officeart/2005/8/layout/cycle2"/>
    <dgm:cxn modelId="{64C95DD8-5692-4D37-ACF5-334CA8BEC4DA}" type="presOf" srcId="{F8824545-8B35-419E-B6F3-D1938F5134D0}" destId="{82B7FE59-B9E8-464F-BD1B-935A641A35DC}" srcOrd="1" destOrd="0" presId="urn:microsoft.com/office/officeart/2005/8/layout/cycle2"/>
    <dgm:cxn modelId="{974020AB-D990-486B-B3DF-02FE8260086E}" type="presOf" srcId="{44245883-0355-45F2-92BE-28A66583F224}" destId="{26B54841-5F17-4DF5-8421-8A3179B4D38F}" srcOrd="1" destOrd="0" presId="urn:microsoft.com/office/officeart/2005/8/layout/cycle2"/>
    <dgm:cxn modelId="{6261EC8C-05D9-45EA-82D7-94FD312B9F06}" type="presOf" srcId="{D7045ACC-2D90-4DD1-9318-BA460327B84C}" destId="{657893CE-6104-4AC2-B1CF-94BEC9F84445}" srcOrd="1" destOrd="0" presId="urn:microsoft.com/office/officeart/2005/8/layout/cycle2"/>
    <dgm:cxn modelId="{D40516ED-B247-4342-8FEC-5B9F10F0C98D}" type="presOf" srcId="{16955685-FDDB-49AC-BC3D-C69788CEDA51}" destId="{F5A9FEA9-C51F-4485-AAF8-F99038CECC4E}" srcOrd="0" destOrd="0" presId="urn:microsoft.com/office/officeart/2005/8/layout/cycle2"/>
    <dgm:cxn modelId="{2BDA244C-70D5-426D-BFCD-FC3853AF2FA2}" type="presOf" srcId="{7BB47959-E1B4-45F5-A26B-592F1AE69E57}" destId="{658C0658-5981-4D66-A06B-74EFCE91795B}" srcOrd="0" destOrd="0" presId="urn:microsoft.com/office/officeart/2005/8/layout/cycle2"/>
    <dgm:cxn modelId="{E82C1E61-B7F4-4179-A7C6-72089AFC110A}" type="presOf" srcId="{4B12F5DB-60D6-4D17-958A-EF4D4FC5604C}" destId="{83BE11E9-F205-4785-8381-708E6C583C29}" srcOrd="0" destOrd="0" presId="urn:microsoft.com/office/officeart/2005/8/layout/cycle2"/>
    <dgm:cxn modelId="{B2CFE127-F86D-4CE8-A4C3-B0F707B6FAE0}" type="presOf" srcId="{E528A933-5B57-4620-9887-50738F01610D}" destId="{18451186-C51B-4734-A1F1-E057E074EB0D}" srcOrd="0" destOrd="0" presId="urn:microsoft.com/office/officeart/2005/8/layout/cycle2"/>
    <dgm:cxn modelId="{99A9C3CF-E419-4B37-8256-6CCEB2CA8832}" type="presOf" srcId="{61B6C916-5F2F-4924-8761-A2DB16E6A854}" destId="{3445161E-4CDA-42F5-A1EC-B5A2F184BD45}" srcOrd="0" destOrd="0" presId="urn:microsoft.com/office/officeart/2005/8/layout/cycle2"/>
    <dgm:cxn modelId="{FC8FFEBA-97E5-40AD-8256-DB33769D2626}" type="presOf" srcId="{44245883-0355-45F2-92BE-28A66583F224}" destId="{F91B5F3C-809A-4A0A-8581-ABD2DFD71085}" srcOrd="0" destOrd="0" presId="urn:microsoft.com/office/officeart/2005/8/layout/cycle2"/>
    <dgm:cxn modelId="{DCE374F2-FB44-4B5A-B636-99243B581FFC}" type="presOf" srcId="{FE059E2D-C061-49E3-8DBB-E91D0FDA0928}" destId="{9BD66C5F-9786-4362-8D50-320D37B6A3E8}" srcOrd="0" destOrd="0" presId="urn:microsoft.com/office/officeart/2005/8/layout/cycle2"/>
    <dgm:cxn modelId="{C1AEF38A-662F-424B-B167-8AAFE3F56EE9}" type="presOf" srcId="{3992928D-4CBD-4DDA-9365-6E73429C1114}" destId="{021A27C6-462B-4DE5-94D2-11C761F80C3E}" srcOrd="1" destOrd="0" presId="urn:microsoft.com/office/officeart/2005/8/layout/cycle2"/>
    <dgm:cxn modelId="{4BE75438-B74F-4F34-885D-070DE9D4A2EE}" type="presOf" srcId="{DD7F919B-5916-41D3-B289-656B0C851619}" destId="{C321CC3A-CBF2-4AAD-B4D3-F6B2EE995F58}" srcOrd="0" destOrd="0" presId="urn:microsoft.com/office/officeart/2005/8/layout/cycle2"/>
    <dgm:cxn modelId="{11AFBE04-9F7C-4267-A52D-5BD205C92451}" srcId="{DD7F919B-5916-41D3-B289-656B0C851619}" destId="{5A05256D-60E7-4A34-9C88-CFFFB30959E7}" srcOrd="2" destOrd="0" parTransId="{60D38357-AF43-4C41-B51C-E662FD9A2E69}" sibTransId="{47A2A06D-D084-4FDD-9680-C067BA132FC0}"/>
    <dgm:cxn modelId="{77B4FC27-6A1C-40CA-8DAE-0E9C36BAF412}" type="presOf" srcId="{3EA2A308-2B0F-49CA-8D47-F131D4E97C49}" destId="{48B26198-3ED2-4CB3-BA65-2F2738AA2DEA}" srcOrd="1" destOrd="0" presId="urn:microsoft.com/office/officeart/2005/8/layout/cycle2"/>
    <dgm:cxn modelId="{DF411D07-E8E7-4CE0-A9E2-2595977EC946}" type="presOf" srcId="{47A2A06D-D084-4FDD-9680-C067BA132FC0}" destId="{08182FFA-AE6B-46E6-9864-08DD4E42870D}" srcOrd="1" destOrd="0" presId="urn:microsoft.com/office/officeart/2005/8/layout/cycle2"/>
    <dgm:cxn modelId="{9B38EBA5-200A-488B-A20D-B1EBDD56F382}" type="presOf" srcId="{F8824545-8B35-419E-B6F3-D1938F5134D0}" destId="{5264CD25-511A-4DB5-A1EA-5C0BBCD2EB3B}" srcOrd="0" destOrd="0" presId="urn:microsoft.com/office/officeart/2005/8/layout/cycle2"/>
    <dgm:cxn modelId="{4D50E522-8D44-42E3-80C7-9DA5C0D4B2F1}" srcId="{DD7F919B-5916-41D3-B289-656B0C851619}" destId="{E528A933-5B57-4620-9887-50738F01610D}" srcOrd="8" destOrd="0" parTransId="{0BA3E974-24D5-4DE3-8E58-79E19BC300F8}" sibTransId="{F8824545-8B35-419E-B6F3-D1938F5134D0}"/>
    <dgm:cxn modelId="{A7246928-22DC-4498-B15E-17112939AC12}" type="presOf" srcId="{3EA2A308-2B0F-49CA-8D47-F131D4E97C49}" destId="{1F520941-4E2A-4758-8ABB-D6CBD66A4281}" srcOrd="0" destOrd="0" presId="urn:microsoft.com/office/officeart/2005/8/layout/cycle2"/>
    <dgm:cxn modelId="{BE44E621-B7D0-436D-8E3E-79793A2342B0}" type="presOf" srcId="{62987F36-B136-4339-AB88-FAD5D83D82B7}" destId="{50A17F55-13F6-469D-858D-9A1CF7748B44}" srcOrd="0" destOrd="0" presId="urn:microsoft.com/office/officeart/2005/8/layout/cycle2"/>
    <dgm:cxn modelId="{0A51008B-F9CE-4360-BF13-39D97DF9B2F8}" srcId="{DD7F919B-5916-41D3-B289-656B0C851619}" destId="{E798012B-C3B5-4C7E-BC28-D0D30DBE85B6}" srcOrd="3" destOrd="0" parTransId="{49359616-7DCC-4FA9-9FD8-C2DCF2EE64B4}" sibTransId="{3992928D-4CBD-4DDA-9365-6E73429C1114}"/>
    <dgm:cxn modelId="{8C6A5F2D-47F4-4E55-A652-51E0B2CBB9FF}" type="presOf" srcId="{5A05256D-60E7-4A34-9C88-CFFFB30959E7}" destId="{2F49EBB5-B124-4D17-9F61-AB8C99A8678F}" srcOrd="0" destOrd="0" presId="urn:microsoft.com/office/officeart/2005/8/layout/cycle2"/>
    <dgm:cxn modelId="{5D75EF60-8CB7-47B2-849E-26423F3B89ED}" type="presOf" srcId="{D7045ACC-2D90-4DD1-9318-BA460327B84C}" destId="{0CBD0EE7-AADD-4440-A5E5-B7114C13AC73}" srcOrd="0" destOrd="0" presId="urn:microsoft.com/office/officeart/2005/8/layout/cycle2"/>
    <dgm:cxn modelId="{8A72F2B4-C364-415B-8507-5EF92BE3A68F}" srcId="{DD7F919B-5916-41D3-B289-656B0C851619}" destId="{7BB47959-E1B4-45F5-A26B-592F1AE69E57}" srcOrd="5" destOrd="0" parTransId="{328839CE-EBD6-4824-BB35-82B63870556E}" sibTransId="{3EA2A308-2B0F-49CA-8D47-F131D4E97C49}"/>
    <dgm:cxn modelId="{37C5EB1E-4288-4412-A61B-5CC39875A9ED}" type="presOf" srcId="{61B6C916-5F2F-4924-8761-A2DB16E6A854}" destId="{09F84F32-1011-4B92-A679-A6DB8AF60098}" srcOrd="1" destOrd="0" presId="urn:microsoft.com/office/officeart/2005/8/layout/cycle2"/>
    <dgm:cxn modelId="{AA70CD7C-C28C-4707-9D8B-AF7D7B7885EF}" type="presOf" srcId="{E798012B-C3B5-4C7E-BC28-D0D30DBE85B6}" destId="{A2CE8078-1512-499D-BA1D-F5BB0E233483}" srcOrd="0" destOrd="0" presId="urn:microsoft.com/office/officeart/2005/8/layout/cycle2"/>
    <dgm:cxn modelId="{E0DD1F8B-439C-4CB6-94B4-4D42BF58172B}" type="presOf" srcId="{FE059E2D-C061-49E3-8DBB-E91D0FDA0928}" destId="{A453D035-799D-4DA5-BC0A-C7C70890C3E8}" srcOrd="1" destOrd="0" presId="urn:microsoft.com/office/officeart/2005/8/layout/cycle2"/>
    <dgm:cxn modelId="{8208CD7E-6816-41BB-AE42-E311736A2CA8}" type="presOf" srcId="{3992928D-4CBD-4DDA-9365-6E73429C1114}" destId="{ABD55E4B-E567-44EF-967F-E12DB2975578}" srcOrd="0" destOrd="0" presId="urn:microsoft.com/office/officeart/2005/8/layout/cycle2"/>
    <dgm:cxn modelId="{9392129D-1E99-4D9F-9BFA-0C000CA70EF2}" type="presParOf" srcId="{C321CC3A-CBF2-4AAD-B4D3-F6B2EE995F58}" destId="{2F1AB6BD-C50C-479F-85A0-E9DC7E2B24B8}" srcOrd="0" destOrd="0" presId="urn:microsoft.com/office/officeart/2005/8/layout/cycle2"/>
    <dgm:cxn modelId="{73DBD79F-6347-4618-A7B9-7B1BC572FA16}" type="presParOf" srcId="{C321CC3A-CBF2-4AAD-B4D3-F6B2EE995F58}" destId="{3445161E-4CDA-42F5-A1EC-B5A2F184BD45}" srcOrd="1" destOrd="0" presId="urn:microsoft.com/office/officeart/2005/8/layout/cycle2"/>
    <dgm:cxn modelId="{64EDE6AE-D806-49BF-B636-7981A9202CC5}" type="presParOf" srcId="{3445161E-4CDA-42F5-A1EC-B5A2F184BD45}" destId="{09F84F32-1011-4B92-A679-A6DB8AF60098}" srcOrd="0" destOrd="0" presId="urn:microsoft.com/office/officeart/2005/8/layout/cycle2"/>
    <dgm:cxn modelId="{00D2B199-0CB1-4D2B-A5DC-910A34B198F7}" type="presParOf" srcId="{C321CC3A-CBF2-4AAD-B4D3-F6B2EE995F58}" destId="{7F796C2C-B9EF-4C1A-82CA-A9319C0B1691}" srcOrd="2" destOrd="0" presId="urn:microsoft.com/office/officeart/2005/8/layout/cycle2"/>
    <dgm:cxn modelId="{87EA1786-1D89-47D8-95AD-C4C55489FB58}" type="presParOf" srcId="{C321CC3A-CBF2-4AAD-B4D3-F6B2EE995F58}" destId="{50A17F55-13F6-469D-858D-9A1CF7748B44}" srcOrd="3" destOrd="0" presId="urn:microsoft.com/office/officeart/2005/8/layout/cycle2"/>
    <dgm:cxn modelId="{C058138F-21D3-44A9-9540-DE16054E961D}" type="presParOf" srcId="{50A17F55-13F6-469D-858D-9A1CF7748B44}" destId="{920DB07E-D197-42F5-B0F1-85EBFA2C7D67}" srcOrd="0" destOrd="0" presId="urn:microsoft.com/office/officeart/2005/8/layout/cycle2"/>
    <dgm:cxn modelId="{DE4B4230-459E-4605-BB13-90660623DFB2}" type="presParOf" srcId="{C321CC3A-CBF2-4AAD-B4D3-F6B2EE995F58}" destId="{2F49EBB5-B124-4D17-9F61-AB8C99A8678F}" srcOrd="4" destOrd="0" presId="urn:microsoft.com/office/officeart/2005/8/layout/cycle2"/>
    <dgm:cxn modelId="{D87BBCC7-B05E-4299-BE39-FDD6E89EF9B6}" type="presParOf" srcId="{C321CC3A-CBF2-4AAD-B4D3-F6B2EE995F58}" destId="{23166102-FAED-4C06-8148-C03C0227B8BF}" srcOrd="5" destOrd="0" presId="urn:microsoft.com/office/officeart/2005/8/layout/cycle2"/>
    <dgm:cxn modelId="{551EAA4B-0807-4FD4-9FF1-4A9AA126C4EA}" type="presParOf" srcId="{23166102-FAED-4C06-8148-C03C0227B8BF}" destId="{08182FFA-AE6B-46E6-9864-08DD4E42870D}" srcOrd="0" destOrd="0" presId="urn:microsoft.com/office/officeart/2005/8/layout/cycle2"/>
    <dgm:cxn modelId="{BA9D2D94-6FC7-4106-B8DF-95F7AA9055D4}" type="presParOf" srcId="{C321CC3A-CBF2-4AAD-B4D3-F6B2EE995F58}" destId="{A2CE8078-1512-499D-BA1D-F5BB0E233483}" srcOrd="6" destOrd="0" presId="urn:microsoft.com/office/officeart/2005/8/layout/cycle2"/>
    <dgm:cxn modelId="{EA2E7831-A37E-4FE9-A737-B6833CAE9FE2}" type="presParOf" srcId="{C321CC3A-CBF2-4AAD-B4D3-F6B2EE995F58}" destId="{ABD55E4B-E567-44EF-967F-E12DB2975578}" srcOrd="7" destOrd="0" presId="urn:microsoft.com/office/officeart/2005/8/layout/cycle2"/>
    <dgm:cxn modelId="{0E8107DC-96A2-49AB-B739-68A5C1095A21}" type="presParOf" srcId="{ABD55E4B-E567-44EF-967F-E12DB2975578}" destId="{021A27C6-462B-4DE5-94D2-11C761F80C3E}" srcOrd="0" destOrd="0" presId="urn:microsoft.com/office/officeart/2005/8/layout/cycle2"/>
    <dgm:cxn modelId="{F00E1920-42EA-4517-8DD0-5728B2D70598}" type="presParOf" srcId="{C321CC3A-CBF2-4AAD-B4D3-F6B2EE995F58}" destId="{F5A9FEA9-C51F-4485-AAF8-F99038CECC4E}" srcOrd="8" destOrd="0" presId="urn:microsoft.com/office/officeart/2005/8/layout/cycle2"/>
    <dgm:cxn modelId="{2655AF65-DB5E-4701-842F-93AB2197B11D}" type="presParOf" srcId="{C321CC3A-CBF2-4AAD-B4D3-F6B2EE995F58}" destId="{9BD66C5F-9786-4362-8D50-320D37B6A3E8}" srcOrd="9" destOrd="0" presId="urn:microsoft.com/office/officeart/2005/8/layout/cycle2"/>
    <dgm:cxn modelId="{1786F833-AEEB-4D9D-90D1-C80F45759412}" type="presParOf" srcId="{9BD66C5F-9786-4362-8D50-320D37B6A3E8}" destId="{A453D035-799D-4DA5-BC0A-C7C70890C3E8}" srcOrd="0" destOrd="0" presId="urn:microsoft.com/office/officeart/2005/8/layout/cycle2"/>
    <dgm:cxn modelId="{5034648E-9398-4805-89C2-0B00FBE294F0}" type="presParOf" srcId="{C321CC3A-CBF2-4AAD-B4D3-F6B2EE995F58}" destId="{658C0658-5981-4D66-A06B-74EFCE91795B}" srcOrd="10" destOrd="0" presId="urn:microsoft.com/office/officeart/2005/8/layout/cycle2"/>
    <dgm:cxn modelId="{05E837C3-76AE-4F53-8090-B3B5BAC93624}" type="presParOf" srcId="{C321CC3A-CBF2-4AAD-B4D3-F6B2EE995F58}" destId="{1F520941-4E2A-4758-8ABB-D6CBD66A4281}" srcOrd="11" destOrd="0" presId="urn:microsoft.com/office/officeart/2005/8/layout/cycle2"/>
    <dgm:cxn modelId="{DC6A8A0C-D558-404F-BD1A-6B52E3BB61A2}" type="presParOf" srcId="{1F520941-4E2A-4758-8ABB-D6CBD66A4281}" destId="{48B26198-3ED2-4CB3-BA65-2F2738AA2DEA}" srcOrd="0" destOrd="0" presId="urn:microsoft.com/office/officeart/2005/8/layout/cycle2"/>
    <dgm:cxn modelId="{F706C8C2-50F5-4FEA-9D98-B442B79E101C}" type="presParOf" srcId="{C321CC3A-CBF2-4AAD-B4D3-F6B2EE995F58}" destId="{F8556FE1-F03D-473D-96DF-FC395D587626}" srcOrd="12" destOrd="0" presId="urn:microsoft.com/office/officeart/2005/8/layout/cycle2"/>
    <dgm:cxn modelId="{A5EE7656-8600-42A8-987C-A11D912C678F}" type="presParOf" srcId="{C321CC3A-CBF2-4AAD-B4D3-F6B2EE995F58}" destId="{0CBD0EE7-AADD-4440-A5E5-B7114C13AC73}" srcOrd="13" destOrd="0" presId="urn:microsoft.com/office/officeart/2005/8/layout/cycle2"/>
    <dgm:cxn modelId="{7ECDBEE7-987A-4916-82C1-01E0362EB0B7}" type="presParOf" srcId="{0CBD0EE7-AADD-4440-A5E5-B7114C13AC73}" destId="{657893CE-6104-4AC2-B1CF-94BEC9F84445}" srcOrd="0" destOrd="0" presId="urn:microsoft.com/office/officeart/2005/8/layout/cycle2"/>
    <dgm:cxn modelId="{D591F308-B7CA-4057-8408-1FB7D9E3C131}" type="presParOf" srcId="{C321CC3A-CBF2-4AAD-B4D3-F6B2EE995F58}" destId="{83BE11E9-F205-4785-8381-708E6C583C29}" srcOrd="14" destOrd="0" presId="urn:microsoft.com/office/officeart/2005/8/layout/cycle2"/>
    <dgm:cxn modelId="{843C7651-6118-4E97-803D-27D8C4CD7C23}" type="presParOf" srcId="{C321CC3A-CBF2-4AAD-B4D3-F6B2EE995F58}" destId="{F91B5F3C-809A-4A0A-8581-ABD2DFD71085}" srcOrd="15" destOrd="0" presId="urn:microsoft.com/office/officeart/2005/8/layout/cycle2"/>
    <dgm:cxn modelId="{75378714-961F-4F10-B2BA-FB73F987760B}" type="presParOf" srcId="{F91B5F3C-809A-4A0A-8581-ABD2DFD71085}" destId="{26B54841-5F17-4DF5-8421-8A3179B4D38F}" srcOrd="0" destOrd="0" presId="urn:microsoft.com/office/officeart/2005/8/layout/cycle2"/>
    <dgm:cxn modelId="{D8BE28EF-F531-400B-B331-2391E388224D}" type="presParOf" srcId="{C321CC3A-CBF2-4AAD-B4D3-F6B2EE995F58}" destId="{18451186-C51B-4734-A1F1-E057E074EB0D}" srcOrd="16" destOrd="0" presId="urn:microsoft.com/office/officeart/2005/8/layout/cycle2"/>
    <dgm:cxn modelId="{A016B95E-9C5B-4DCC-8210-C089708AB448}" type="presParOf" srcId="{C321CC3A-CBF2-4AAD-B4D3-F6B2EE995F58}" destId="{5264CD25-511A-4DB5-A1EA-5C0BBCD2EB3B}" srcOrd="17" destOrd="0" presId="urn:microsoft.com/office/officeart/2005/8/layout/cycle2"/>
    <dgm:cxn modelId="{F49BB126-6C86-4220-90BF-1E10ED7E856C}" type="presParOf" srcId="{5264CD25-511A-4DB5-A1EA-5C0BBCD2EB3B}" destId="{82B7FE59-B9E8-464F-BD1B-935A641A35DC}" srcOrd="0" destOrd="0" presId="urn:microsoft.com/office/officeart/2005/8/layout/cycle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CC12BE-FB14-49A9-A2EF-BB16946DF2C2}" type="doc">
      <dgm:prSet loTypeId="urn:microsoft.com/office/officeart/2005/8/layout/cycle4#1" loCatId="cycle" qsTypeId="urn:microsoft.com/office/officeart/2005/8/quickstyle/simple1" qsCatId="simple" csTypeId="urn:microsoft.com/office/officeart/2005/8/colors/colorful2" csCatId="colorful" phldr="1"/>
      <dgm:spPr/>
      <dgm:t>
        <a:bodyPr/>
        <a:lstStyle/>
        <a:p>
          <a:endParaRPr lang="ru-RU"/>
        </a:p>
      </dgm:t>
    </dgm:pt>
    <dgm:pt modelId="{EA4143B3-37F0-4E86-ACEC-E3C7844C1282}">
      <dgm:prSet phldrT="[Текст]" custT="1"/>
      <dgm:spPr/>
      <dgm:t>
        <a:bodyPr/>
        <a:lstStyle/>
        <a:p>
          <a:r>
            <a:rPr lang="ru-RU" sz="1100">
              <a:latin typeface="Times New Roman" pitchFamily="18" charset="0"/>
              <a:cs typeface="Times New Roman" pitchFamily="18" charset="0"/>
            </a:rPr>
            <a:t>Түсіндірме видеолар;</a:t>
          </a:r>
        </a:p>
      </dgm:t>
    </dgm:pt>
    <dgm:pt modelId="{D54A4E79-051E-4BB6-8144-3F9C76EA6A3B}" type="parTrans" cxnId="{921CE7B1-F0CF-4A44-8504-ADCEDAA87D95}">
      <dgm:prSet/>
      <dgm:spPr/>
      <dgm:t>
        <a:bodyPr/>
        <a:lstStyle/>
        <a:p>
          <a:endParaRPr lang="ru-RU"/>
        </a:p>
      </dgm:t>
    </dgm:pt>
    <dgm:pt modelId="{720A88F2-E638-4671-840C-10C65390801A}" type="sibTrans" cxnId="{921CE7B1-F0CF-4A44-8504-ADCEDAA87D95}">
      <dgm:prSet/>
      <dgm:spPr/>
      <dgm:t>
        <a:bodyPr/>
        <a:lstStyle/>
        <a:p>
          <a:endParaRPr lang="ru-RU"/>
        </a:p>
      </dgm:t>
    </dgm:pt>
    <dgm:pt modelId="{904E4AFD-F409-46F2-A1FE-22448E2CA0C9}">
      <dgm:prSet phldrT="[Текст]" custT="1"/>
      <dgm:spPr/>
      <dgm:t>
        <a:bodyPr/>
        <a:lstStyle/>
        <a:p>
          <a:r>
            <a:rPr lang="ru-RU" sz="1100">
              <a:latin typeface="Times New Roman" pitchFamily="18" charset="0"/>
              <a:cs typeface="Times New Roman" pitchFamily="18" charset="0"/>
            </a:rPr>
            <a:t>Шағын сабақтарды көруге мүмкіндік беретін қосымшалар </a:t>
          </a:r>
        </a:p>
      </dgm:t>
    </dgm:pt>
    <dgm:pt modelId="{38B3734C-C872-49CE-9B95-48C0C318C15F}" type="parTrans" cxnId="{8958FD9B-83AA-4A80-8F27-98D04E131154}">
      <dgm:prSet/>
      <dgm:spPr/>
      <dgm:t>
        <a:bodyPr/>
        <a:lstStyle/>
        <a:p>
          <a:endParaRPr lang="ru-RU"/>
        </a:p>
      </dgm:t>
    </dgm:pt>
    <dgm:pt modelId="{E985591E-6004-40ED-89BE-5B8DCC7EBB16}" type="sibTrans" cxnId="{8958FD9B-83AA-4A80-8F27-98D04E131154}">
      <dgm:prSet/>
      <dgm:spPr/>
      <dgm:t>
        <a:bodyPr/>
        <a:lstStyle/>
        <a:p>
          <a:endParaRPr lang="ru-RU"/>
        </a:p>
      </dgm:t>
    </dgm:pt>
    <dgm:pt modelId="{5571946C-AC0C-4CD3-AB9C-94D788B8EB0A}">
      <dgm:prSet phldrT="[Текст]" custT="1"/>
      <dgm:spPr/>
      <dgm:t>
        <a:bodyPr/>
        <a:lstStyle/>
        <a:p>
          <a:r>
            <a:rPr lang="en-US" sz="1100">
              <a:latin typeface="Times New Roman" pitchFamily="18" charset="0"/>
              <a:cs typeface="Times New Roman" pitchFamily="18" charset="0"/>
            </a:rPr>
            <a:t> Google;</a:t>
          </a:r>
          <a:endParaRPr lang="ru-RU" sz="1100">
            <a:latin typeface="Times New Roman" pitchFamily="18" charset="0"/>
            <a:cs typeface="Times New Roman" pitchFamily="18" charset="0"/>
          </a:endParaRPr>
        </a:p>
      </dgm:t>
    </dgm:pt>
    <dgm:pt modelId="{1EE4CEB2-1C25-45CE-8F85-C4A42D8ECD34}" type="parTrans" cxnId="{363DB544-D789-4B5F-AE82-6736026A6544}">
      <dgm:prSet/>
      <dgm:spPr/>
      <dgm:t>
        <a:bodyPr/>
        <a:lstStyle/>
        <a:p>
          <a:endParaRPr lang="ru-RU"/>
        </a:p>
      </dgm:t>
    </dgm:pt>
    <dgm:pt modelId="{B2421C81-B276-4111-9B0A-DCDC2D60E132}" type="sibTrans" cxnId="{363DB544-D789-4B5F-AE82-6736026A6544}">
      <dgm:prSet/>
      <dgm:spPr/>
      <dgm:t>
        <a:bodyPr/>
        <a:lstStyle/>
        <a:p>
          <a:endParaRPr lang="ru-RU"/>
        </a:p>
      </dgm:t>
    </dgm:pt>
    <dgm:pt modelId="{59E7049A-4A4B-4DB1-B86D-1FAECB7D0FB9}">
      <dgm:prSet phldrT="[Текст]"/>
      <dgm:spPr/>
      <dgm:t>
        <a:bodyPr/>
        <a:lstStyle/>
        <a:p>
          <a:r>
            <a:rPr lang="ru-RU">
              <a:latin typeface="Times New Roman" pitchFamily="18" charset="0"/>
              <a:cs typeface="Times New Roman" pitchFamily="18" charset="0"/>
            </a:rPr>
            <a:t>Әлеуметтік желілер </a:t>
          </a:r>
        </a:p>
      </dgm:t>
    </dgm:pt>
    <dgm:pt modelId="{6625328E-DD42-49E2-9934-A61B2C1ADA03}" type="parTrans" cxnId="{1F9F61BA-F159-4EF0-AC90-28F5A103735B}">
      <dgm:prSet/>
      <dgm:spPr/>
      <dgm:t>
        <a:bodyPr/>
        <a:lstStyle/>
        <a:p>
          <a:endParaRPr lang="ru-RU"/>
        </a:p>
      </dgm:t>
    </dgm:pt>
    <dgm:pt modelId="{65C063A9-F57A-447E-95B0-58E4047CF9F2}" type="sibTrans" cxnId="{1F9F61BA-F159-4EF0-AC90-28F5A103735B}">
      <dgm:prSet/>
      <dgm:spPr/>
      <dgm:t>
        <a:bodyPr/>
        <a:lstStyle/>
        <a:p>
          <a:endParaRPr lang="ru-RU"/>
        </a:p>
      </dgm:t>
    </dgm:pt>
    <dgm:pt modelId="{6FA371B7-D45E-49D3-9C9D-47C0B3BFD19C}">
      <dgm:prSet phldrT="[Текст]" custT="1"/>
      <dgm:spPr/>
      <dgm:t>
        <a:bodyPr/>
        <a:lstStyle/>
        <a:p>
          <a:r>
            <a:rPr lang="en-US" sz="1100">
              <a:latin typeface="Times New Roman" pitchFamily="18" charset="0"/>
              <a:cs typeface="Times New Roman" pitchFamily="18" charset="0"/>
            </a:rPr>
            <a:t>LinkedIn;</a:t>
          </a:r>
          <a:endParaRPr lang="ru-RU" sz="1100">
            <a:latin typeface="Times New Roman" pitchFamily="18" charset="0"/>
            <a:cs typeface="Times New Roman" pitchFamily="18" charset="0"/>
          </a:endParaRPr>
        </a:p>
      </dgm:t>
    </dgm:pt>
    <dgm:pt modelId="{74852AC8-B0C2-420F-BCA9-5B10EDABB35A}" type="parTrans" cxnId="{55BAA89B-F75A-44B2-A182-94A763A87493}">
      <dgm:prSet/>
      <dgm:spPr/>
      <dgm:t>
        <a:bodyPr/>
        <a:lstStyle/>
        <a:p>
          <a:endParaRPr lang="ru-RU"/>
        </a:p>
      </dgm:t>
    </dgm:pt>
    <dgm:pt modelId="{AF5CBDAB-BB70-4E40-8E57-E151210BC2A6}" type="sibTrans" cxnId="{55BAA89B-F75A-44B2-A182-94A763A87493}">
      <dgm:prSet/>
      <dgm:spPr/>
      <dgm:t>
        <a:bodyPr/>
        <a:lstStyle/>
        <a:p>
          <a:endParaRPr lang="ru-RU"/>
        </a:p>
      </dgm:t>
    </dgm:pt>
    <dgm:pt modelId="{02BB5E16-3DD0-42A8-81A6-0E7831EED113}">
      <dgm:prSet phldrT="[Текст]" custT="1"/>
      <dgm:spPr/>
      <dgm:t>
        <a:bodyPr/>
        <a:lstStyle/>
        <a:p>
          <a:r>
            <a:rPr lang="ru-RU" sz="1200">
              <a:latin typeface="Times New Roman" pitchFamily="18" charset="0"/>
              <a:cs typeface="Times New Roman" pitchFamily="18" charset="0"/>
            </a:rPr>
            <a:t>Микровызовтар жәнеойындар</a:t>
          </a:r>
        </a:p>
      </dgm:t>
    </dgm:pt>
    <dgm:pt modelId="{83DB0263-6C5A-4691-BEE0-102CD4EF2868}" type="parTrans" cxnId="{6D0DA196-CDA0-4CCE-B797-AA3712DDFD6E}">
      <dgm:prSet/>
      <dgm:spPr/>
      <dgm:t>
        <a:bodyPr/>
        <a:lstStyle/>
        <a:p>
          <a:endParaRPr lang="ru-RU"/>
        </a:p>
      </dgm:t>
    </dgm:pt>
    <dgm:pt modelId="{283EAC96-9EF5-403D-A462-7B2AC61B5400}" type="sibTrans" cxnId="{6D0DA196-CDA0-4CCE-B797-AA3712DDFD6E}">
      <dgm:prSet/>
      <dgm:spPr/>
      <dgm:t>
        <a:bodyPr/>
        <a:lstStyle/>
        <a:p>
          <a:endParaRPr lang="ru-RU"/>
        </a:p>
      </dgm:t>
    </dgm:pt>
    <dgm:pt modelId="{3F2F3645-ABAC-4541-B34F-51FE2EABFBEE}">
      <dgm:prSet phldrT="[Текст]" custT="1"/>
      <dgm:spPr/>
      <dgm:t>
        <a:bodyPr/>
        <a:lstStyle/>
        <a:p>
          <a:r>
            <a:rPr lang="ru-RU" sz="1000">
              <a:latin typeface="Times New Roman" pitchFamily="18" charset="0"/>
              <a:cs typeface="Times New Roman" pitchFamily="18" charset="0"/>
            </a:rPr>
            <a:t>Викториналар;</a:t>
          </a:r>
        </a:p>
      </dgm:t>
    </dgm:pt>
    <dgm:pt modelId="{EB7C79F6-C311-42DF-8206-C92DCBAA7F2F}" type="parTrans" cxnId="{DB11C95B-07AE-4351-8D88-75E686B0FAB4}">
      <dgm:prSet/>
      <dgm:spPr/>
      <dgm:t>
        <a:bodyPr/>
        <a:lstStyle/>
        <a:p>
          <a:endParaRPr lang="ru-RU"/>
        </a:p>
      </dgm:t>
    </dgm:pt>
    <dgm:pt modelId="{F1A44BCD-C10A-420F-AB8C-D817040060B2}" type="sibTrans" cxnId="{DB11C95B-07AE-4351-8D88-75E686B0FAB4}">
      <dgm:prSet/>
      <dgm:spPr/>
      <dgm:t>
        <a:bodyPr/>
        <a:lstStyle/>
        <a:p>
          <a:endParaRPr lang="ru-RU"/>
        </a:p>
      </dgm:t>
    </dgm:pt>
    <dgm:pt modelId="{58F12876-60E2-443D-85DE-779072C17F76}">
      <dgm:prSet phldrT="[Текст]" custT="1"/>
      <dgm:spPr/>
      <dgm:t>
        <a:bodyPr/>
        <a:lstStyle/>
        <a:p>
          <a:r>
            <a:rPr lang="ru-RU" sz="1100">
              <a:latin typeface="Times New Roman" pitchFamily="18" charset="0"/>
              <a:cs typeface="Times New Roman" pitchFamily="18" charset="0"/>
            </a:rPr>
            <a:t>Қысқа және интерактивті видео;</a:t>
          </a:r>
        </a:p>
      </dgm:t>
    </dgm:pt>
    <dgm:pt modelId="{4B1D6099-D49A-4C00-BBC3-1ABA08933511}" type="parTrans" cxnId="{336C5C76-BDCE-45B8-B8AC-EF456BACB509}">
      <dgm:prSet/>
      <dgm:spPr/>
      <dgm:t>
        <a:bodyPr/>
        <a:lstStyle/>
        <a:p>
          <a:endParaRPr lang="ru-RU"/>
        </a:p>
      </dgm:t>
    </dgm:pt>
    <dgm:pt modelId="{808646C2-D2FE-41CE-88A9-78AE6A01E570}" type="sibTrans" cxnId="{336C5C76-BDCE-45B8-B8AC-EF456BACB509}">
      <dgm:prSet/>
      <dgm:spPr/>
      <dgm:t>
        <a:bodyPr/>
        <a:lstStyle/>
        <a:p>
          <a:endParaRPr lang="ru-RU"/>
        </a:p>
      </dgm:t>
    </dgm:pt>
    <dgm:pt modelId="{650ADBEE-4975-4B75-BF7D-08C2DBE8034F}">
      <dgm:prSet phldrT="[Текст]" custT="1"/>
      <dgm:spPr/>
      <dgm:t>
        <a:bodyPr/>
        <a:lstStyle/>
        <a:p>
          <a:r>
            <a:rPr lang="ru-RU" sz="1100">
              <a:latin typeface="Times New Roman" pitchFamily="18" charset="0"/>
              <a:cs typeface="Times New Roman" pitchFamily="18" charset="0"/>
            </a:rPr>
            <a:t>Микро-лекция</a:t>
          </a:r>
        </a:p>
      </dgm:t>
    </dgm:pt>
    <dgm:pt modelId="{6B07AEF6-CCB4-4F08-9745-020C4643743F}" type="parTrans" cxnId="{B8CFB1EF-45FB-4974-9B85-CCA5C378D018}">
      <dgm:prSet/>
      <dgm:spPr/>
      <dgm:t>
        <a:bodyPr/>
        <a:lstStyle/>
        <a:p>
          <a:endParaRPr lang="ru-RU"/>
        </a:p>
      </dgm:t>
    </dgm:pt>
    <dgm:pt modelId="{9049FF4C-684B-46D7-99E2-FF7620368CF9}" type="sibTrans" cxnId="{B8CFB1EF-45FB-4974-9B85-CCA5C378D018}">
      <dgm:prSet/>
      <dgm:spPr/>
      <dgm:t>
        <a:bodyPr/>
        <a:lstStyle/>
        <a:p>
          <a:endParaRPr lang="ru-RU"/>
        </a:p>
      </dgm:t>
    </dgm:pt>
    <dgm:pt modelId="{098F3BCD-3F31-4259-BA3F-C34F403C3683}">
      <dgm:prSet phldrT="[Текст]" custT="1"/>
      <dgm:spPr/>
      <dgm:t>
        <a:bodyPr/>
        <a:lstStyle/>
        <a:p>
          <a:r>
            <a:rPr lang="en-US" sz="1100">
              <a:latin typeface="Times New Roman" pitchFamily="18" charset="0"/>
              <a:cs typeface="Times New Roman" pitchFamily="18" charset="0"/>
            </a:rPr>
            <a:t> YouTube; Headspace; Lasting;</a:t>
          </a:r>
          <a:endParaRPr lang="ru-RU" sz="1100">
            <a:latin typeface="Times New Roman" pitchFamily="18" charset="0"/>
            <a:cs typeface="Times New Roman" pitchFamily="18" charset="0"/>
          </a:endParaRPr>
        </a:p>
      </dgm:t>
    </dgm:pt>
    <dgm:pt modelId="{339EA8F0-D548-40FB-B59A-3D000EC45AF3}" type="parTrans" cxnId="{DF0A8B5D-0BF3-4639-953C-908E0B95AC05}">
      <dgm:prSet/>
      <dgm:spPr/>
      <dgm:t>
        <a:bodyPr/>
        <a:lstStyle/>
        <a:p>
          <a:endParaRPr lang="ru-RU"/>
        </a:p>
      </dgm:t>
    </dgm:pt>
    <dgm:pt modelId="{8C108C3C-B44A-4475-AA1B-523B083FCD6F}" type="sibTrans" cxnId="{DF0A8B5D-0BF3-4639-953C-908E0B95AC05}">
      <dgm:prSet/>
      <dgm:spPr/>
      <dgm:t>
        <a:bodyPr/>
        <a:lstStyle/>
        <a:p>
          <a:endParaRPr lang="ru-RU"/>
        </a:p>
      </dgm:t>
    </dgm:pt>
    <dgm:pt modelId="{9999237B-D001-4948-AFC6-9729A75C9242}">
      <dgm:prSet phldrT="[Текст]" custT="1"/>
      <dgm:spPr/>
      <dgm:t>
        <a:bodyPr/>
        <a:lstStyle/>
        <a:p>
          <a:r>
            <a:rPr lang="en-US" sz="1100">
              <a:latin typeface="Times New Roman" pitchFamily="18" charset="0"/>
              <a:cs typeface="Times New Roman" pitchFamily="18" charset="0"/>
            </a:rPr>
            <a:t> TED</a:t>
          </a:r>
          <a:endParaRPr lang="ru-RU" sz="1100">
            <a:latin typeface="Times New Roman" pitchFamily="18" charset="0"/>
            <a:cs typeface="Times New Roman" pitchFamily="18" charset="0"/>
          </a:endParaRPr>
        </a:p>
      </dgm:t>
    </dgm:pt>
    <dgm:pt modelId="{0E3368BE-9D4E-47EF-8530-8111ED58F58E}" type="parTrans" cxnId="{705352FF-3B8C-43C5-B7ED-CBE283FD259E}">
      <dgm:prSet/>
      <dgm:spPr/>
      <dgm:t>
        <a:bodyPr/>
        <a:lstStyle/>
        <a:p>
          <a:endParaRPr lang="ru-RU"/>
        </a:p>
      </dgm:t>
    </dgm:pt>
    <dgm:pt modelId="{4001288D-84D8-461E-B410-B5ABAE259D9F}" type="sibTrans" cxnId="{705352FF-3B8C-43C5-B7ED-CBE283FD259E}">
      <dgm:prSet/>
      <dgm:spPr/>
      <dgm:t>
        <a:bodyPr/>
        <a:lstStyle/>
        <a:p>
          <a:endParaRPr lang="ru-RU"/>
        </a:p>
      </dgm:t>
    </dgm:pt>
    <dgm:pt modelId="{4639CCCB-ACEC-492E-A1FE-E8C8A9BD4DDB}">
      <dgm:prSet phldrT="[Текст]" custT="1"/>
      <dgm:spPr/>
      <dgm:t>
        <a:bodyPr/>
        <a:lstStyle/>
        <a:p>
          <a:r>
            <a:rPr lang="ru-RU" sz="1000">
              <a:latin typeface="Times New Roman" pitchFamily="18" charset="0"/>
              <a:cs typeface="Times New Roman" pitchFamily="18" charset="0"/>
            </a:rPr>
            <a:t>Сауалнамалар, карточкалар;</a:t>
          </a:r>
        </a:p>
      </dgm:t>
    </dgm:pt>
    <dgm:pt modelId="{902202AB-B708-4E36-8D01-61BD9EB38FDF}" type="parTrans" cxnId="{0CC8A71E-4908-4103-B0F4-93111C48EA12}">
      <dgm:prSet/>
      <dgm:spPr/>
      <dgm:t>
        <a:bodyPr/>
        <a:lstStyle/>
        <a:p>
          <a:endParaRPr lang="ru-RU"/>
        </a:p>
      </dgm:t>
    </dgm:pt>
    <dgm:pt modelId="{F56E34D4-109E-41FB-88D5-5356F2B03B4E}" type="sibTrans" cxnId="{0CC8A71E-4908-4103-B0F4-93111C48EA12}">
      <dgm:prSet/>
      <dgm:spPr/>
      <dgm:t>
        <a:bodyPr/>
        <a:lstStyle/>
        <a:p>
          <a:endParaRPr lang="ru-RU"/>
        </a:p>
      </dgm:t>
    </dgm:pt>
    <dgm:pt modelId="{96DBCCA5-920B-4982-BD3C-F62265D1CCDD}">
      <dgm:prSet phldrT="[Текст]" custT="1"/>
      <dgm:spPr/>
      <dgm:t>
        <a:bodyPr/>
        <a:lstStyle/>
        <a:p>
          <a:r>
            <a:rPr lang="ru-RU" sz="1000">
              <a:latin typeface="Times New Roman" pitchFamily="18" charset="0"/>
              <a:cs typeface="Times New Roman" pitchFamily="18" charset="0"/>
            </a:rPr>
            <a:t>Сұрақ </a:t>
          </a:r>
          <a:r>
            <a:rPr lang="en-US" sz="1000">
              <a:latin typeface="Times New Roman" pitchFamily="18" charset="0"/>
              <a:cs typeface="Times New Roman" pitchFamily="18" charset="0"/>
            </a:rPr>
            <a:t>\</a:t>
          </a:r>
          <a:r>
            <a:rPr lang="kk-KZ" sz="1000">
              <a:latin typeface="Times New Roman" pitchFamily="18" charset="0"/>
              <a:cs typeface="Times New Roman" pitchFamily="18" charset="0"/>
            </a:rPr>
            <a:t>жауаптар</a:t>
          </a:r>
          <a:r>
            <a:rPr lang="ru-RU" sz="1000">
              <a:latin typeface="Times New Roman" pitchFamily="18" charset="0"/>
              <a:cs typeface="Times New Roman" pitchFamily="18" charset="0"/>
            </a:rPr>
            <a:t>;</a:t>
          </a:r>
        </a:p>
      </dgm:t>
    </dgm:pt>
    <dgm:pt modelId="{DC62EACD-7902-4ADD-A41A-5B4B10FC3547}" type="parTrans" cxnId="{17E1E4B1-A96F-418D-AF83-D2E10A9C53FF}">
      <dgm:prSet/>
      <dgm:spPr/>
      <dgm:t>
        <a:bodyPr/>
        <a:lstStyle/>
        <a:p>
          <a:endParaRPr lang="ru-RU"/>
        </a:p>
      </dgm:t>
    </dgm:pt>
    <dgm:pt modelId="{54026371-F380-4E81-9E1A-BB3FF7FD9BA3}" type="sibTrans" cxnId="{17E1E4B1-A96F-418D-AF83-D2E10A9C53FF}">
      <dgm:prSet/>
      <dgm:spPr/>
      <dgm:t>
        <a:bodyPr/>
        <a:lstStyle/>
        <a:p>
          <a:endParaRPr lang="ru-RU"/>
        </a:p>
      </dgm:t>
    </dgm:pt>
    <dgm:pt modelId="{0D750B0D-5972-4AA0-B179-D96E6152507C}">
      <dgm:prSet phldrT="[Текст]" custT="1"/>
      <dgm:spPr/>
      <dgm:t>
        <a:bodyPr/>
        <a:lstStyle/>
        <a:p>
          <a:endParaRPr lang="ru-RU" sz="1000">
            <a:latin typeface="Times New Roman" pitchFamily="18" charset="0"/>
            <a:cs typeface="Times New Roman" pitchFamily="18" charset="0"/>
          </a:endParaRPr>
        </a:p>
      </dgm:t>
    </dgm:pt>
    <dgm:pt modelId="{B141C615-02A4-46FF-B1A6-D82CA4BA139F}" type="parTrans" cxnId="{661520EB-3B2B-4E06-8D1E-411A02B53B01}">
      <dgm:prSet/>
      <dgm:spPr/>
      <dgm:t>
        <a:bodyPr/>
        <a:lstStyle/>
        <a:p>
          <a:endParaRPr lang="ru-RU"/>
        </a:p>
      </dgm:t>
    </dgm:pt>
    <dgm:pt modelId="{1AC9CFAF-043F-4E8D-9CF7-BB038F26AD67}" type="sibTrans" cxnId="{661520EB-3B2B-4E06-8D1E-411A02B53B01}">
      <dgm:prSet/>
      <dgm:spPr/>
      <dgm:t>
        <a:bodyPr/>
        <a:lstStyle/>
        <a:p>
          <a:endParaRPr lang="ru-RU"/>
        </a:p>
      </dgm:t>
    </dgm:pt>
    <dgm:pt modelId="{3D12E191-8C5A-4270-AD6F-50C238CEBE8F}">
      <dgm:prSet phldrT="[Текст]" custT="1"/>
      <dgm:spPr/>
      <dgm:t>
        <a:bodyPr/>
        <a:lstStyle/>
        <a:p>
          <a:r>
            <a:rPr lang="en-US" sz="1100">
              <a:latin typeface="Times New Roman" pitchFamily="18" charset="0"/>
              <a:cs typeface="Times New Roman" pitchFamily="18" charset="0"/>
            </a:rPr>
            <a:t>Reddit.</a:t>
          </a:r>
          <a:endParaRPr lang="ru-RU" sz="1100">
            <a:latin typeface="Times New Roman" pitchFamily="18" charset="0"/>
            <a:cs typeface="Times New Roman" pitchFamily="18" charset="0"/>
          </a:endParaRPr>
        </a:p>
      </dgm:t>
    </dgm:pt>
    <dgm:pt modelId="{87928A37-62C2-4077-AB38-29E04A2019E7}" type="parTrans" cxnId="{30801D48-826D-4CB8-AA4B-BCA9886FADFD}">
      <dgm:prSet/>
      <dgm:spPr/>
      <dgm:t>
        <a:bodyPr/>
        <a:lstStyle/>
        <a:p>
          <a:endParaRPr lang="ru-RU"/>
        </a:p>
      </dgm:t>
    </dgm:pt>
    <dgm:pt modelId="{A12D151B-3D95-448D-8ECC-859360375C13}" type="sibTrans" cxnId="{30801D48-826D-4CB8-AA4B-BCA9886FADFD}">
      <dgm:prSet/>
      <dgm:spPr/>
      <dgm:t>
        <a:bodyPr/>
        <a:lstStyle/>
        <a:p>
          <a:endParaRPr lang="ru-RU"/>
        </a:p>
      </dgm:t>
    </dgm:pt>
    <dgm:pt modelId="{87AF6B24-CBB6-4EB8-900D-FB01016A0268}">
      <dgm:prSet phldrT="[Текст]" custT="1"/>
      <dgm:spPr/>
      <dgm:t>
        <a:bodyPr/>
        <a:lstStyle/>
        <a:p>
          <a:r>
            <a:rPr lang="ru-RU" sz="1100">
              <a:latin typeface="Times New Roman" pitchFamily="18" charset="0"/>
              <a:cs typeface="Times New Roman" pitchFamily="18" charset="0"/>
            </a:rPr>
            <a:t>Қысқа шоғырланған бейнероликтер</a:t>
          </a:r>
        </a:p>
      </dgm:t>
    </dgm:pt>
    <dgm:pt modelId="{EA1B8196-31D0-4AD6-A7CA-6F282D92F29C}" type="sibTrans" cxnId="{D86E0C0D-05AD-4A73-B336-8B37CA5446DD}">
      <dgm:prSet/>
      <dgm:spPr/>
      <dgm:t>
        <a:bodyPr/>
        <a:lstStyle/>
        <a:p>
          <a:endParaRPr lang="ru-RU"/>
        </a:p>
      </dgm:t>
    </dgm:pt>
    <dgm:pt modelId="{46C79DFE-99B2-4D49-A264-0AEB152CC2A0}" type="parTrans" cxnId="{D86E0C0D-05AD-4A73-B336-8B37CA5446DD}">
      <dgm:prSet/>
      <dgm:spPr/>
      <dgm:t>
        <a:bodyPr/>
        <a:lstStyle/>
        <a:p>
          <a:endParaRPr lang="ru-RU"/>
        </a:p>
      </dgm:t>
    </dgm:pt>
    <dgm:pt modelId="{C63DB88F-5C1C-4734-894F-3235FED22C0B}" type="pres">
      <dgm:prSet presAssocID="{D7CC12BE-FB14-49A9-A2EF-BB16946DF2C2}" presName="cycleMatrixDiagram" presStyleCnt="0">
        <dgm:presLayoutVars>
          <dgm:chMax val="1"/>
          <dgm:dir/>
          <dgm:animLvl val="lvl"/>
          <dgm:resizeHandles val="exact"/>
        </dgm:presLayoutVars>
      </dgm:prSet>
      <dgm:spPr/>
      <dgm:t>
        <a:bodyPr/>
        <a:lstStyle/>
        <a:p>
          <a:endParaRPr lang="ru-RU"/>
        </a:p>
      </dgm:t>
    </dgm:pt>
    <dgm:pt modelId="{3D98D8F2-61FA-48A6-AE04-B607F37A43E9}" type="pres">
      <dgm:prSet presAssocID="{D7CC12BE-FB14-49A9-A2EF-BB16946DF2C2}" presName="children" presStyleCnt="0"/>
      <dgm:spPr/>
    </dgm:pt>
    <dgm:pt modelId="{3F23F119-3CB2-4EBB-AF71-279E15573999}" type="pres">
      <dgm:prSet presAssocID="{D7CC12BE-FB14-49A9-A2EF-BB16946DF2C2}" presName="child1group" presStyleCnt="0"/>
      <dgm:spPr/>
    </dgm:pt>
    <dgm:pt modelId="{3EE06559-9AEC-41A6-8DE3-6DB3A86B6634}" type="pres">
      <dgm:prSet presAssocID="{D7CC12BE-FB14-49A9-A2EF-BB16946DF2C2}" presName="child1" presStyleLbl="bgAcc1" presStyleIdx="0" presStyleCnt="4"/>
      <dgm:spPr/>
      <dgm:t>
        <a:bodyPr/>
        <a:lstStyle/>
        <a:p>
          <a:endParaRPr lang="ru-RU"/>
        </a:p>
      </dgm:t>
    </dgm:pt>
    <dgm:pt modelId="{CA099039-3FD3-4B67-9B23-58AB9DAF96C3}" type="pres">
      <dgm:prSet presAssocID="{D7CC12BE-FB14-49A9-A2EF-BB16946DF2C2}" presName="child1Text" presStyleLbl="bgAcc1" presStyleIdx="0" presStyleCnt="4">
        <dgm:presLayoutVars>
          <dgm:bulletEnabled val="1"/>
        </dgm:presLayoutVars>
      </dgm:prSet>
      <dgm:spPr/>
      <dgm:t>
        <a:bodyPr/>
        <a:lstStyle/>
        <a:p>
          <a:endParaRPr lang="ru-RU"/>
        </a:p>
      </dgm:t>
    </dgm:pt>
    <dgm:pt modelId="{5271EB21-0A26-4751-BD5A-9529663EF8AE}" type="pres">
      <dgm:prSet presAssocID="{D7CC12BE-FB14-49A9-A2EF-BB16946DF2C2}" presName="child2group" presStyleCnt="0"/>
      <dgm:spPr/>
    </dgm:pt>
    <dgm:pt modelId="{1BE71F94-21C9-4922-8CC9-90ED528203CB}" type="pres">
      <dgm:prSet presAssocID="{D7CC12BE-FB14-49A9-A2EF-BB16946DF2C2}" presName="child2" presStyleLbl="bgAcc1" presStyleIdx="1" presStyleCnt="4"/>
      <dgm:spPr/>
      <dgm:t>
        <a:bodyPr/>
        <a:lstStyle/>
        <a:p>
          <a:endParaRPr lang="ru-RU"/>
        </a:p>
      </dgm:t>
    </dgm:pt>
    <dgm:pt modelId="{60501673-F530-4449-8446-8ED8155AD746}" type="pres">
      <dgm:prSet presAssocID="{D7CC12BE-FB14-49A9-A2EF-BB16946DF2C2}" presName="child2Text" presStyleLbl="bgAcc1" presStyleIdx="1" presStyleCnt="4">
        <dgm:presLayoutVars>
          <dgm:bulletEnabled val="1"/>
        </dgm:presLayoutVars>
      </dgm:prSet>
      <dgm:spPr/>
      <dgm:t>
        <a:bodyPr/>
        <a:lstStyle/>
        <a:p>
          <a:endParaRPr lang="ru-RU"/>
        </a:p>
      </dgm:t>
    </dgm:pt>
    <dgm:pt modelId="{B1487401-DE5F-4F9F-A7DA-DB71CD4A92CB}" type="pres">
      <dgm:prSet presAssocID="{D7CC12BE-FB14-49A9-A2EF-BB16946DF2C2}" presName="child3group" presStyleCnt="0"/>
      <dgm:spPr/>
    </dgm:pt>
    <dgm:pt modelId="{5EC027FD-8409-439E-A5C1-C0F7FE1CEE2A}" type="pres">
      <dgm:prSet presAssocID="{D7CC12BE-FB14-49A9-A2EF-BB16946DF2C2}" presName="child3" presStyleLbl="bgAcc1" presStyleIdx="2" presStyleCnt="4"/>
      <dgm:spPr/>
      <dgm:t>
        <a:bodyPr/>
        <a:lstStyle/>
        <a:p>
          <a:endParaRPr lang="ru-RU"/>
        </a:p>
      </dgm:t>
    </dgm:pt>
    <dgm:pt modelId="{05720151-57A2-4AF0-B7BF-FBD4837EE28F}" type="pres">
      <dgm:prSet presAssocID="{D7CC12BE-FB14-49A9-A2EF-BB16946DF2C2}" presName="child3Text" presStyleLbl="bgAcc1" presStyleIdx="2" presStyleCnt="4">
        <dgm:presLayoutVars>
          <dgm:bulletEnabled val="1"/>
        </dgm:presLayoutVars>
      </dgm:prSet>
      <dgm:spPr/>
      <dgm:t>
        <a:bodyPr/>
        <a:lstStyle/>
        <a:p>
          <a:endParaRPr lang="ru-RU"/>
        </a:p>
      </dgm:t>
    </dgm:pt>
    <dgm:pt modelId="{1127B9B1-B1EE-4F55-ABE1-A3E8FE47F11A}" type="pres">
      <dgm:prSet presAssocID="{D7CC12BE-FB14-49A9-A2EF-BB16946DF2C2}" presName="child4group" presStyleCnt="0"/>
      <dgm:spPr/>
    </dgm:pt>
    <dgm:pt modelId="{1C56E9BC-A4FD-4D5A-B18A-6B9A2F24414F}" type="pres">
      <dgm:prSet presAssocID="{D7CC12BE-FB14-49A9-A2EF-BB16946DF2C2}" presName="child4" presStyleLbl="bgAcc1" presStyleIdx="3" presStyleCnt="4" custScaleY="100000"/>
      <dgm:spPr/>
      <dgm:t>
        <a:bodyPr/>
        <a:lstStyle/>
        <a:p>
          <a:endParaRPr lang="ru-RU"/>
        </a:p>
      </dgm:t>
    </dgm:pt>
    <dgm:pt modelId="{CC459F7F-8958-451A-90A4-AD29D117E54E}" type="pres">
      <dgm:prSet presAssocID="{D7CC12BE-FB14-49A9-A2EF-BB16946DF2C2}" presName="child4Text" presStyleLbl="bgAcc1" presStyleIdx="3" presStyleCnt="4">
        <dgm:presLayoutVars>
          <dgm:bulletEnabled val="1"/>
        </dgm:presLayoutVars>
      </dgm:prSet>
      <dgm:spPr/>
      <dgm:t>
        <a:bodyPr/>
        <a:lstStyle/>
        <a:p>
          <a:endParaRPr lang="ru-RU"/>
        </a:p>
      </dgm:t>
    </dgm:pt>
    <dgm:pt modelId="{15842122-E452-403F-A8C2-B91703E9C5C9}" type="pres">
      <dgm:prSet presAssocID="{D7CC12BE-FB14-49A9-A2EF-BB16946DF2C2}" presName="childPlaceholder" presStyleCnt="0"/>
      <dgm:spPr/>
    </dgm:pt>
    <dgm:pt modelId="{A73B0205-33E8-4C5E-A703-75A626E04515}" type="pres">
      <dgm:prSet presAssocID="{D7CC12BE-FB14-49A9-A2EF-BB16946DF2C2}" presName="circle" presStyleCnt="0"/>
      <dgm:spPr/>
    </dgm:pt>
    <dgm:pt modelId="{22C3749F-413F-4CC8-B843-FD1FECD770EB}" type="pres">
      <dgm:prSet presAssocID="{D7CC12BE-FB14-49A9-A2EF-BB16946DF2C2}" presName="quadrant1" presStyleLbl="node1" presStyleIdx="0" presStyleCnt="4" custLinFactNeighborX="-1650" custLinFactNeighborY="-550">
        <dgm:presLayoutVars>
          <dgm:chMax val="1"/>
          <dgm:bulletEnabled val="1"/>
        </dgm:presLayoutVars>
      </dgm:prSet>
      <dgm:spPr/>
      <dgm:t>
        <a:bodyPr/>
        <a:lstStyle/>
        <a:p>
          <a:endParaRPr lang="ru-RU"/>
        </a:p>
      </dgm:t>
    </dgm:pt>
    <dgm:pt modelId="{079993AA-3AA5-49F9-BB81-25A60E8AFB67}" type="pres">
      <dgm:prSet presAssocID="{D7CC12BE-FB14-49A9-A2EF-BB16946DF2C2}" presName="quadrant2" presStyleLbl="node1" presStyleIdx="1" presStyleCnt="4">
        <dgm:presLayoutVars>
          <dgm:chMax val="1"/>
          <dgm:bulletEnabled val="1"/>
        </dgm:presLayoutVars>
      </dgm:prSet>
      <dgm:spPr/>
      <dgm:t>
        <a:bodyPr/>
        <a:lstStyle/>
        <a:p>
          <a:endParaRPr lang="ru-RU"/>
        </a:p>
      </dgm:t>
    </dgm:pt>
    <dgm:pt modelId="{BE2725AF-4341-417E-80BD-972DEAB5D040}" type="pres">
      <dgm:prSet presAssocID="{D7CC12BE-FB14-49A9-A2EF-BB16946DF2C2}" presName="quadrant3" presStyleLbl="node1" presStyleIdx="2" presStyleCnt="4">
        <dgm:presLayoutVars>
          <dgm:chMax val="1"/>
          <dgm:bulletEnabled val="1"/>
        </dgm:presLayoutVars>
      </dgm:prSet>
      <dgm:spPr/>
      <dgm:t>
        <a:bodyPr/>
        <a:lstStyle/>
        <a:p>
          <a:endParaRPr lang="ru-RU"/>
        </a:p>
      </dgm:t>
    </dgm:pt>
    <dgm:pt modelId="{4FF63356-41D3-4ECF-AD86-A4CB9D53B4B8}" type="pres">
      <dgm:prSet presAssocID="{D7CC12BE-FB14-49A9-A2EF-BB16946DF2C2}" presName="quadrant4" presStyleLbl="node1" presStyleIdx="3" presStyleCnt="4">
        <dgm:presLayoutVars>
          <dgm:chMax val="1"/>
          <dgm:bulletEnabled val="1"/>
        </dgm:presLayoutVars>
      </dgm:prSet>
      <dgm:spPr/>
      <dgm:t>
        <a:bodyPr/>
        <a:lstStyle/>
        <a:p>
          <a:endParaRPr lang="ru-RU"/>
        </a:p>
      </dgm:t>
    </dgm:pt>
    <dgm:pt modelId="{52DAD32F-DA5C-4254-A4EE-C9F2E64C1238}" type="pres">
      <dgm:prSet presAssocID="{D7CC12BE-FB14-49A9-A2EF-BB16946DF2C2}" presName="quadrantPlaceholder" presStyleCnt="0"/>
      <dgm:spPr/>
    </dgm:pt>
    <dgm:pt modelId="{D9141E9C-7269-440E-A730-35A7D5872F5A}" type="pres">
      <dgm:prSet presAssocID="{D7CC12BE-FB14-49A9-A2EF-BB16946DF2C2}" presName="center1" presStyleLbl="fgShp" presStyleIdx="0" presStyleCnt="2"/>
      <dgm:spPr/>
    </dgm:pt>
    <dgm:pt modelId="{CBD0999A-70A2-42D2-AE4D-FBCE78917682}" type="pres">
      <dgm:prSet presAssocID="{D7CC12BE-FB14-49A9-A2EF-BB16946DF2C2}" presName="center2" presStyleLbl="fgShp" presStyleIdx="1" presStyleCnt="2"/>
      <dgm:spPr/>
    </dgm:pt>
  </dgm:ptLst>
  <dgm:cxnLst>
    <dgm:cxn modelId="{3BA956B9-FA7D-41EA-A4A2-21FEDD381487}" type="presOf" srcId="{5571946C-AC0C-4CD3-AB9C-94D788B8EB0A}" destId="{60501673-F530-4449-8446-8ED8155AD746}" srcOrd="1" destOrd="0" presId="urn:microsoft.com/office/officeart/2005/8/layout/cycle4#1"/>
    <dgm:cxn modelId="{F8EFF735-33C8-47B0-B3D5-A18499A483A7}" type="presOf" srcId="{6FA371B7-D45E-49D3-9C9D-47C0B3BFD19C}" destId="{5EC027FD-8409-439E-A5C1-C0F7FE1CEE2A}" srcOrd="0" destOrd="0" presId="urn:microsoft.com/office/officeart/2005/8/layout/cycle4#1"/>
    <dgm:cxn modelId="{8958FD9B-83AA-4A80-8F27-98D04E131154}" srcId="{D7CC12BE-FB14-49A9-A2EF-BB16946DF2C2}" destId="{904E4AFD-F409-46F2-A1FE-22448E2CA0C9}" srcOrd="1" destOrd="0" parTransId="{38B3734C-C872-49CE-9B95-48C0C318C15F}" sibTransId="{E985591E-6004-40ED-89BE-5B8DCC7EBB16}"/>
    <dgm:cxn modelId="{DF0A8B5D-0BF3-4639-953C-908E0B95AC05}" srcId="{904E4AFD-F409-46F2-A1FE-22448E2CA0C9}" destId="{098F3BCD-3F31-4259-BA3F-C34F403C3683}" srcOrd="1" destOrd="0" parTransId="{339EA8F0-D548-40FB-B59A-3D000EC45AF3}" sibTransId="{8C108C3C-B44A-4475-AA1B-523B083FCD6F}"/>
    <dgm:cxn modelId="{D4666C0E-2C49-4F4F-A09F-94C78055A4B4}" type="presOf" srcId="{098F3BCD-3F31-4259-BA3F-C34F403C3683}" destId="{1BE71F94-21C9-4922-8CC9-90ED528203CB}" srcOrd="0" destOrd="1" presId="urn:microsoft.com/office/officeart/2005/8/layout/cycle4#1"/>
    <dgm:cxn modelId="{D73E6887-34AD-49D3-9736-EAFE4328A0E4}" type="presOf" srcId="{58F12876-60E2-443D-85DE-779072C17F76}" destId="{3EE06559-9AEC-41A6-8DE3-6DB3A86B6634}" srcOrd="0" destOrd="1" presId="urn:microsoft.com/office/officeart/2005/8/layout/cycle4#1"/>
    <dgm:cxn modelId="{3BF556B4-5E37-451F-8F75-0B36B6969BA5}" type="presOf" srcId="{650ADBEE-4975-4B75-BF7D-08C2DBE8034F}" destId="{CA099039-3FD3-4B67-9B23-58AB9DAF96C3}" srcOrd="1" destOrd="2" presId="urn:microsoft.com/office/officeart/2005/8/layout/cycle4#1"/>
    <dgm:cxn modelId="{DF70D016-F34D-4AF2-AE3F-6FC61B368001}" type="presOf" srcId="{58F12876-60E2-443D-85DE-779072C17F76}" destId="{CA099039-3FD3-4B67-9B23-58AB9DAF96C3}" srcOrd="1" destOrd="1" presId="urn:microsoft.com/office/officeart/2005/8/layout/cycle4#1"/>
    <dgm:cxn modelId="{30801D48-826D-4CB8-AA4B-BCA9886FADFD}" srcId="{59E7049A-4A4B-4DB1-B86D-1FAECB7D0FB9}" destId="{3D12E191-8C5A-4270-AD6F-50C238CEBE8F}" srcOrd="1" destOrd="0" parTransId="{87928A37-62C2-4077-AB38-29E04A2019E7}" sibTransId="{A12D151B-3D95-448D-8ECC-859360375C13}"/>
    <dgm:cxn modelId="{6D0DA196-CDA0-4CCE-B797-AA3712DDFD6E}" srcId="{D7CC12BE-FB14-49A9-A2EF-BB16946DF2C2}" destId="{02BB5E16-3DD0-42A8-81A6-0E7831EED113}" srcOrd="3" destOrd="0" parTransId="{83DB0263-6C5A-4691-BEE0-102CD4EF2868}" sibTransId="{283EAC96-9EF5-403D-A462-7B2AC61B5400}"/>
    <dgm:cxn modelId="{55BAA89B-F75A-44B2-A182-94A763A87493}" srcId="{59E7049A-4A4B-4DB1-B86D-1FAECB7D0FB9}" destId="{6FA371B7-D45E-49D3-9C9D-47C0B3BFD19C}" srcOrd="0" destOrd="0" parTransId="{74852AC8-B0C2-420F-BCA9-5B10EDABB35A}" sibTransId="{AF5CBDAB-BB70-4E40-8E57-E151210BC2A6}"/>
    <dgm:cxn modelId="{8179DB4F-CB97-4593-9833-39481C5CE355}" type="presOf" srcId="{6FA371B7-D45E-49D3-9C9D-47C0B3BFD19C}" destId="{05720151-57A2-4AF0-B7BF-FBD4837EE28F}" srcOrd="1" destOrd="0" presId="urn:microsoft.com/office/officeart/2005/8/layout/cycle4#1"/>
    <dgm:cxn modelId="{705352FF-3B8C-43C5-B7ED-CBE283FD259E}" srcId="{904E4AFD-F409-46F2-A1FE-22448E2CA0C9}" destId="{9999237B-D001-4948-AFC6-9729A75C9242}" srcOrd="2" destOrd="0" parTransId="{0E3368BE-9D4E-47EF-8530-8111ED58F58E}" sibTransId="{4001288D-84D8-461E-B410-B5ABAE259D9F}"/>
    <dgm:cxn modelId="{9D0A9AA4-373F-45BD-878A-9BED0EF6B402}" type="presOf" srcId="{9999237B-D001-4948-AFC6-9729A75C9242}" destId="{1BE71F94-21C9-4922-8CC9-90ED528203CB}" srcOrd="0" destOrd="2" presId="urn:microsoft.com/office/officeart/2005/8/layout/cycle4#1"/>
    <dgm:cxn modelId="{363DB544-D789-4B5F-AE82-6736026A6544}" srcId="{904E4AFD-F409-46F2-A1FE-22448E2CA0C9}" destId="{5571946C-AC0C-4CD3-AB9C-94D788B8EB0A}" srcOrd="0" destOrd="0" parTransId="{1EE4CEB2-1C25-45CE-8F85-C4A42D8ECD34}" sibTransId="{B2421C81-B276-4111-9B0A-DCDC2D60E132}"/>
    <dgm:cxn modelId="{29125411-77C7-4EE1-B746-EA6DAC3F03ED}" type="presOf" srcId="{59E7049A-4A4B-4DB1-B86D-1FAECB7D0FB9}" destId="{BE2725AF-4341-417E-80BD-972DEAB5D040}" srcOrd="0" destOrd="0" presId="urn:microsoft.com/office/officeart/2005/8/layout/cycle4#1"/>
    <dgm:cxn modelId="{1F9F61BA-F159-4EF0-AC90-28F5A103735B}" srcId="{D7CC12BE-FB14-49A9-A2EF-BB16946DF2C2}" destId="{59E7049A-4A4B-4DB1-B86D-1FAECB7D0FB9}" srcOrd="2" destOrd="0" parTransId="{6625328E-DD42-49E2-9934-A61B2C1ADA03}" sibTransId="{65C063A9-F57A-447E-95B0-58E4047CF9F2}"/>
    <dgm:cxn modelId="{994EC773-5177-4DD4-8853-5FD85F6157D0}" type="presOf" srcId="{3D12E191-8C5A-4270-AD6F-50C238CEBE8F}" destId="{5EC027FD-8409-439E-A5C1-C0F7FE1CEE2A}" srcOrd="0" destOrd="1" presId="urn:microsoft.com/office/officeart/2005/8/layout/cycle4#1"/>
    <dgm:cxn modelId="{0167DC4A-D6FD-438E-9640-EF44419B044E}" type="presOf" srcId="{0D750B0D-5972-4AA0-B179-D96E6152507C}" destId="{CC459F7F-8958-451A-90A4-AD29D117E54E}" srcOrd="1" destOrd="3" presId="urn:microsoft.com/office/officeart/2005/8/layout/cycle4#1"/>
    <dgm:cxn modelId="{1D559FD1-1899-4CA3-A909-DA6F9F05B9E7}" type="presOf" srcId="{650ADBEE-4975-4B75-BF7D-08C2DBE8034F}" destId="{3EE06559-9AEC-41A6-8DE3-6DB3A86B6634}" srcOrd="0" destOrd="2" presId="urn:microsoft.com/office/officeart/2005/8/layout/cycle4#1"/>
    <dgm:cxn modelId="{8F9566BC-80E8-4F3D-95E1-10521B81F386}" type="presOf" srcId="{EA4143B3-37F0-4E86-ACEC-E3C7844C1282}" destId="{3EE06559-9AEC-41A6-8DE3-6DB3A86B6634}" srcOrd="0" destOrd="0" presId="urn:microsoft.com/office/officeart/2005/8/layout/cycle4#1"/>
    <dgm:cxn modelId="{D86E0C0D-05AD-4A73-B336-8B37CA5446DD}" srcId="{D7CC12BE-FB14-49A9-A2EF-BB16946DF2C2}" destId="{87AF6B24-CBB6-4EB8-900D-FB01016A0268}" srcOrd="0" destOrd="0" parTransId="{46C79DFE-99B2-4D49-A264-0AEB152CC2A0}" sibTransId="{EA1B8196-31D0-4AD6-A7CA-6F282D92F29C}"/>
    <dgm:cxn modelId="{336C2426-914C-422E-910C-1DC9FA500396}" type="presOf" srcId="{EA4143B3-37F0-4E86-ACEC-E3C7844C1282}" destId="{CA099039-3FD3-4B67-9B23-58AB9DAF96C3}" srcOrd="1" destOrd="0" presId="urn:microsoft.com/office/officeart/2005/8/layout/cycle4#1"/>
    <dgm:cxn modelId="{9D34A6FF-60E9-45EB-BB99-6884FEF6A91A}" type="presOf" srcId="{5571946C-AC0C-4CD3-AB9C-94D788B8EB0A}" destId="{1BE71F94-21C9-4922-8CC9-90ED528203CB}" srcOrd="0" destOrd="0" presId="urn:microsoft.com/office/officeart/2005/8/layout/cycle4#1"/>
    <dgm:cxn modelId="{4D53AF55-5C47-42F0-A3A6-07FA954F8891}" type="presOf" srcId="{4639CCCB-ACEC-492E-A1FE-E8C8A9BD4DDB}" destId="{CC459F7F-8958-451A-90A4-AD29D117E54E}" srcOrd="1" destOrd="1" presId="urn:microsoft.com/office/officeart/2005/8/layout/cycle4#1"/>
    <dgm:cxn modelId="{336C5C76-BDCE-45B8-B8AC-EF456BACB509}" srcId="{87AF6B24-CBB6-4EB8-900D-FB01016A0268}" destId="{58F12876-60E2-443D-85DE-779072C17F76}" srcOrd="1" destOrd="0" parTransId="{4B1D6099-D49A-4C00-BBC3-1ABA08933511}" sibTransId="{808646C2-D2FE-41CE-88A9-78AE6A01E570}"/>
    <dgm:cxn modelId="{E80D2625-2DE5-4A2F-A8D4-EE958605253F}" type="presOf" srcId="{9999237B-D001-4948-AFC6-9729A75C9242}" destId="{60501673-F530-4449-8446-8ED8155AD746}" srcOrd="1" destOrd="2" presId="urn:microsoft.com/office/officeart/2005/8/layout/cycle4#1"/>
    <dgm:cxn modelId="{3B34B3C8-608A-4317-98CC-16BAFE7737F6}" type="presOf" srcId="{96DBCCA5-920B-4982-BD3C-F62265D1CCDD}" destId="{CC459F7F-8958-451A-90A4-AD29D117E54E}" srcOrd="1" destOrd="2" presId="urn:microsoft.com/office/officeart/2005/8/layout/cycle4#1"/>
    <dgm:cxn modelId="{B8CFB1EF-45FB-4974-9B85-CCA5C378D018}" srcId="{87AF6B24-CBB6-4EB8-900D-FB01016A0268}" destId="{650ADBEE-4975-4B75-BF7D-08C2DBE8034F}" srcOrd="2" destOrd="0" parTransId="{6B07AEF6-CCB4-4F08-9745-020C4643743F}" sibTransId="{9049FF4C-684B-46D7-99E2-FF7620368CF9}"/>
    <dgm:cxn modelId="{DB11C95B-07AE-4351-8D88-75E686B0FAB4}" srcId="{02BB5E16-3DD0-42A8-81A6-0E7831EED113}" destId="{3F2F3645-ABAC-4541-B34F-51FE2EABFBEE}" srcOrd="0" destOrd="0" parTransId="{EB7C79F6-C311-42DF-8206-C92DCBAA7F2F}" sibTransId="{F1A44BCD-C10A-420F-AB8C-D817040060B2}"/>
    <dgm:cxn modelId="{1042A119-38AA-4BC0-A4E5-77D73C506722}" type="presOf" srcId="{4639CCCB-ACEC-492E-A1FE-E8C8A9BD4DDB}" destId="{1C56E9BC-A4FD-4D5A-B18A-6B9A2F24414F}" srcOrd="0" destOrd="1" presId="urn:microsoft.com/office/officeart/2005/8/layout/cycle4#1"/>
    <dgm:cxn modelId="{890532ED-902D-46C6-9D4A-99FCA83A0725}" type="presOf" srcId="{3D12E191-8C5A-4270-AD6F-50C238CEBE8F}" destId="{05720151-57A2-4AF0-B7BF-FBD4837EE28F}" srcOrd="1" destOrd="1" presId="urn:microsoft.com/office/officeart/2005/8/layout/cycle4#1"/>
    <dgm:cxn modelId="{0CA2B7E8-A817-4243-B3D3-E0C2BDBB61C8}" type="presOf" srcId="{96DBCCA5-920B-4982-BD3C-F62265D1CCDD}" destId="{1C56E9BC-A4FD-4D5A-B18A-6B9A2F24414F}" srcOrd="0" destOrd="2" presId="urn:microsoft.com/office/officeart/2005/8/layout/cycle4#1"/>
    <dgm:cxn modelId="{36730EEB-3FBB-437A-B87F-0FB7EB9C8B94}" type="presOf" srcId="{904E4AFD-F409-46F2-A1FE-22448E2CA0C9}" destId="{079993AA-3AA5-49F9-BB81-25A60E8AFB67}" srcOrd="0" destOrd="0" presId="urn:microsoft.com/office/officeart/2005/8/layout/cycle4#1"/>
    <dgm:cxn modelId="{BCC396DD-C51E-46D3-A73C-6CC5EA0C53E3}" type="presOf" srcId="{0D750B0D-5972-4AA0-B179-D96E6152507C}" destId="{1C56E9BC-A4FD-4D5A-B18A-6B9A2F24414F}" srcOrd="0" destOrd="3" presId="urn:microsoft.com/office/officeart/2005/8/layout/cycle4#1"/>
    <dgm:cxn modelId="{EC520E91-0C25-46DD-85FD-C194343F8822}" type="presOf" srcId="{098F3BCD-3F31-4259-BA3F-C34F403C3683}" destId="{60501673-F530-4449-8446-8ED8155AD746}" srcOrd="1" destOrd="1" presId="urn:microsoft.com/office/officeart/2005/8/layout/cycle4#1"/>
    <dgm:cxn modelId="{34309A48-8E6C-4C60-B541-712D5ED8E67B}" type="presOf" srcId="{3F2F3645-ABAC-4541-B34F-51FE2EABFBEE}" destId="{1C56E9BC-A4FD-4D5A-B18A-6B9A2F24414F}" srcOrd="0" destOrd="0" presId="urn:microsoft.com/office/officeart/2005/8/layout/cycle4#1"/>
    <dgm:cxn modelId="{D5F69F4E-A98E-4F6E-B0B3-FD03474E9ED2}" type="presOf" srcId="{02BB5E16-3DD0-42A8-81A6-0E7831EED113}" destId="{4FF63356-41D3-4ECF-AD86-A4CB9D53B4B8}" srcOrd="0" destOrd="0" presId="urn:microsoft.com/office/officeart/2005/8/layout/cycle4#1"/>
    <dgm:cxn modelId="{0CC8A71E-4908-4103-B0F4-93111C48EA12}" srcId="{02BB5E16-3DD0-42A8-81A6-0E7831EED113}" destId="{4639CCCB-ACEC-492E-A1FE-E8C8A9BD4DDB}" srcOrd="1" destOrd="0" parTransId="{902202AB-B708-4E36-8D01-61BD9EB38FDF}" sibTransId="{F56E34D4-109E-41FB-88D5-5356F2B03B4E}"/>
    <dgm:cxn modelId="{5BA71CF8-06CA-48E8-93CF-3276B0C1FAAA}" type="presOf" srcId="{3F2F3645-ABAC-4541-B34F-51FE2EABFBEE}" destId="{CC459F7F-8958-451A-90A4-AD29D117E54E}" srcOrd="1" destOrd="0" presId="urn:microsoft.com/office/officeart/2005/8/layout/cycle4#1"/>
    <dgm:cxn modelId="{921CE7B1-F0CF-4A44-8504-ADCEDAA87D95}" srcId="{87AF6B24-CBB6-4EB8-900D-FB01016A0268}" destId="{EA4143B3-37F0-4E86-ACEC-E3C7844C1282}" srcOrd="0" destOrd="0" parTransId="{D54A4E79-051E-4BB6-8144-3F9C76EA6A3B}" sibTransId="{720A88F2-E638-4671-840C-10C65390801A}"/>
    <dgm:cxn modelId="{17E1E4B1-A96F-418D-AF83-D2E10A9C53FF}" srcId="{02BB5E16-3DD0-42A8-81A6-0E7831EED113}" destId="{96DBCCA5-920B-4982-BD3C-F62265D1CCDD}" srcOrd="2" destOrd="0" parTransId="{DC62EACD-7902-4ADD-A41A-5B4B10FC3547}" sibTransId="{54026371-F380-4E81-9E1A-BB3FF7FD9BA3}"/>
    <dgm:cxn modelId="{661520EB-3B2B-4E06-8D1E-411A02B53B01}" srcId="{02BB5E16-3DD0-42A8-81A6-0E7831EED113}" destId="{0D750B0D-5972-4AA0-B179-D96E6152507C}" srcOrd="3" destOrd="0" parTransId="{B141C615-02A4-46FF-B1A6-D82CA4BA139F}" sibTransId="{1AC9CFAF-043F-4E8D-9CF7-BB038F26AD67}"/>
    <dgm:cxn modelId="{1A1093D3-B99E-455C-AB29-BA784F771238}" type="presOf" srcId="{D7CC12BE-FB14-49A9-A2EF-BB16946DF2C2}" destId="{C63DB88F-5C1C-4734-894F-3235FED22C0B}" srcOrd="0" destOrd="0" presId="urn:microsoft.com/office/officeart/2005/8/layout/cycle4#1"/>
    <dgm:cxn modelId="{04E6BECC-97CA-4CBB-BCCE-06FEFEE761C3}" type="presOf" srcId="{87AF6B24-CBB6-4EB8-900D-FB01016A0268}" destId="{22C3749F-413F-4CC8-B843-FD1FECD770EB}" srcOrd="0" destOrd="0" presId="urn:microsoft.com/office/officeart/2005/8/layout/cycle4#1"/>
    <dgm:cxn modelId="{7378C9EE-3C55-4B71-B664-DF15B11B8919}" type="presParOf" srcId="{C63DB88F-5C1C-4734-894F-3235FED22C0B}" destId="{3D98D8F2-61FA-48A6-AE04-B607F37A43E9}" srcOrd="0" destOrd="0" presId="urn:microsoft.com/office/officeart/2005/8/layout/cycle4#1"/>
    <dgm:cxn modelId="{DD76D75A-AA8E-4CDC-852C-823B96D8B03F}" type="presParOf" srcId="{3D98D8F2-61FA-48A6-AE04-B607F37A43E9}" destId="{3F23F119-3CB2-4EBB-AF71-279E15573999}" srcOrd="0" destOrd="0" presId="urn:microsoft.com/office/officeart/2005/8/layout/cycle4#1"/>
    <dgm:cxn modelId="{F3A497E7-D9B6-480B-9246-4281091114CC}" type="presParOf" srcId="{3F23F119-3CB2-4EBB-AF71-279E15573999}" destId="{3EE06559-9AEC-41A6-8DE3-6DB3A86B6634}" srcOrd="0" destOrd="0" presId="urn:microsoft.com/office/officeart/2005/8/layout/cycle4#1"/>
    <dgm:cxn modelId="{CE81E934-924B-4659-A950-5BB886A7077E}" type="presParOf" srcId="{3F23F119-3CB2-4EBB-AF71-279E15573999}" destId="{CA099039-3FD3-4B67-9B23-58AB9DAF96C3}" srcOrd="1" destOrd="0" presId="urn:microsoft.com/office/officeart/2005/8/layout/cycle4#1"/>
    <dgm:cxn modelId="{714014B3-55EE-4ECF-8044-61CA95030E38}" type="presParOf" srcId="{3D98D8F2-61FA-48A6-AE04-B607F37A43E9}" destId="{5271EB21-0A26-4751-BD5A-9529663EF8AE}" srcOrd="1" destOrd="0" presId="urn:microsoft.com/office/officeart/2005/8/layout/cycle4#1"/>
    <dgm:cxn modelId="{A772A7AA-EE9D-43E7-9B0C-E55152A6F1F7}" type="presParOf" srcId="{5271EB21-0A26-4751-BD5A-9529663EF8AE}" destId="{1BE71F94-21C9-4922-8CC9-90ED528203CB}" srcOrd="0" destOrd="0" presId="urn:microsoft.com/office/officeart/2005/8/layout/cycle4#1"/>
    <dgm:cxn modelId="{6935DA02-91AE-49C5-9FEC-29A40528E0B1}" type="presParOf" srcId="{5271EB21-0A26-4751-BD5A-9529663EF8AE}" destId="{60501673-F530-4449-8446-8ED8155AD746}" srcOrd="1" destOrd="0" presId="urn:microsoft.com/office/officeart/2005/8/layout/cycle4#1"/>
    <dgm:cxn modelId="{727D3ECC-3D0C-4F91-92A7-FFCC5C75035B}" type="presParOf" srcId="{3D98D8F2-61FA-48A6-AE04-B607F37A43E9}" destId="{B1487401-DE5F-4F9F-A7DA-DB71CD4A92CB}" srcOrd="2" destOrd="0" presId="urn:microsoft.com/office/officeart/2005/8/layout/cycle4#1"/>
    <dgm:cxn modelId="{395674DA-A0EA-472F-9BFE-82EF728D26D5}" type="presParOf" srcId="{B1487401-DE5F-4F9F-A7DA-DB71CD4A92CB}" destId="{5EC027FD-8409-439E-A5C1-C0F7FE1CEE2A}" srcOrd="0" destOrd="0" presId="urn:microsoft.com/office/officeart/2005/8/layout/cycle4#1"/>
    <dgm:cxn modelId="{CA083928-2ECD-4EED-91D9-C2F48C2C4782}" type="presParOf" srcId="{B1487401-DE5F-4F9F-A7DA-DB71CD4A92CB}" destId="{05720151-57A2-4AF0-B7BF-FBD4837EE28F}" srcOrd="1" destOrd="0" presId="urn:microsoft.com/office/officeart/2005/8/layout/cycle4#1"/>
    <dgm:cxn modelId="{7149F099-3406-4D20-B4D0-C1F4CA75E0B6}" type="presParOf" srcId="{3D98D8F2-61FA-48A6-AE04-B607F37A43E9}" destId="{1127B9B1-B1EE-4F55-ABE1-A3E8FE47F11A}" srcOrd="3" destOrd="0" presId="urn:microsoft.com/office/officeart/2005/8/layout/cycle4#1"/>
    <dgm:cxn modelId="{586BE7F7-4039-4A0E-8187-6A10FC969196}" type="presParOf" srcId="{1127B9B1-B1EE-4F55-ABE1-A3E8FE47F11A}" destId="{1C56E9BC-A4FD-4D5A-B18A-6B9A2F24414F}" srcOrd="0" destOrd="0" presId="urn:microsoft.com/office/officeart/2005/8/layout/cycle4#1"/>
    <dgm:cxn modelId="{ADDC82F6-53D2-4BF7-B166-A47E8918E36B}" type="presParOf" srcId="{1127B9B1-B1EE-4F55-ABE1-A3E8FE47F11A}" destId="{CC459F7F-8958-451A-90A4-AD29D117E54E}" srcOrd="1" destOrd="0" presId="urn:microsoft.com/office/officeart/2005/8/layout/cycle4#1"/>
    <dgm:cxn modelId="{A39E9BBB-0839-49A1-9FB1-A31F6455FA84}" type="presParOf" srcId="{3D98D8F2-61FA-48A6-AE04-B607F37A43E9}" destId="{15842122-E452-403F-A8C2-B91703E9C5C9}" srcOrd="4" destOrd="0" presId="urn:microsoft.com/office/officeart/2005/8/layout/cycle4#1"/>
    <dgm:cxn modelId="{B3B52355-5221-4B50-ACD7-E1D0F18677DB}" type="presParOf" srcId="{C63DB88F-5C1C-4734-894F-3235FED22C0B}" destId="{A73B0205-33E8-4C5E-A703-75A626E04515}" srcOrd="1" destOrd="0" presId="urn:microsoft.com/office/officeart/2005/8/layout/cycle4#1"/>
    <dgm:cxn modelId="{1319070F-8682-4ADB-B70A-8CC5EAAD332A}" type="presParOf" srcId="{A73B0205-33E8-4C5E-A703-75A626E04515}" destId="{22C3749F-413F-4CC8-B843-FD1FECD770EB}" srcOrd="0" destOrd="0" presId="urn:microsoft.com/office/officeart/2005/8/layout/cycle4#1"/>
    <dgm:cxn modelId="{9EA9028A-6271-445C-B27B-BC827A66F2BC}" type="presParOf" srcId="{A73B0205-33E8-4C5E-A703-75A626E04515}" destId="{079993AA-3AA5-49F9-BB81-25A60E8AFB67}" srcOrd="1" destOrd="0" presId="urn:microsoft.com/office/officeart/2005/8/layout/cycle4#1"/>
    <dgm:cxn modelId="{D1F09B01-5D9A-4A7B-8D1D-0A313D93D8FA}" type="presParOf" srcId="{A73B0205-33E8-4C5E-A703-75A626E04515}" destId="{BE2725AF-4341-417E-80BD-972DEAB5D040}" srcOrd="2" destOrd="0" presId="urn:microsoft.com/office/officeart/2005/8/layout/cycle4#1"/>
    <dgm:cxn modelId="{62294417-8C58-4BDE-955F-91599935A1BF}" type="presParOf" srcId="{A73B0205-33E8-4C5E-A703-75A626E04515}" destId="{4FF63356-41D3-4ECF-AD86-A4CB9D53B4B8}" srcOrd="3" destOrd="0" presId="urn:microsoft.com/office/officeart/2005/8/layout/cycle4#1"/>
    <dgm:cxn modelId="{B2ACCE0B-5088-4B79-BAEB-CF1D3E57677E}" type="presParOf" srcId="{A73B0205-33E8-4C5E-A703-75A626E04515}" destId="{52DAD32F-DA5C-4254-A4EE-C9F2E64C1238}" srcOrd="4" destOrd="0" presId="urn:microsoft.com/office/officeart/2005/8/layout/cycle4#1"/>
    <dgm:cxn modelId="{EBC8C67A-86BE-4624-8E3E-5A0AF2C0504D}" type="presParOf" srcId="{C63DB88F-5C1C-4734-894F-3235FED22C0B}" destId="{D9141E9C-7269-440E-A730-35A7D5872F5A}" srcOrd="2" destOrd="0" presId="urn:microsoft.com/office/officeart/2005/8/layout/cycle4#1"/>
    <dgm:cxn modelId="{5F4FF728-7DDC-4C56-8846-ADF35560C6BE}" type="presParOf" srcId="{C63DB88F-5C1C-4734-894F-3235FED22C0B}" destId="{CBD0999A-70A2-42D2-AE4D-FBCE78917682}" srcOrd="3" destOrd="0" presId="urn:microsoft.com/office/officeart/2005/8/layout/cycle4#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AF0E24-0AEC-42B7-AA12-9A7AAD86B346}"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ru-RU"/>
        </a:p>
      </dgm:t>
    </dgm:pt>
    <dgm:pt modelId="{F1F05CE3-AD4A-4ECF-A3F9-538A97B701C8}">
      <dgm:prSet phldrT="[Текст]"/>
      <dgm:spPr/>
      <dgm:t>
        <a:bodyPr/>
        <a:lstStyle/>
        <a:p>
          <a:r>
            <a:rPr lang="en-US"/>
            <a:t>Sea</a:t>
          </a:r>
          <a:endParaRPr lang="ru-RU"/>
        </a:p>
      </dgm:t>
    </dgm:pt>
    <dgm:pt modelId="{295C7377-304F-4C2D-9419-A1CBF891C7F3}" type="parTrans" cxnId="{21510601-BF70-4DA3-9AC4-DD9B23B17771}">
      <dgm:prSet/>
      <dgm:spPr/>
      <dgm:t>
        <a:bodyPr/>
        <a:lstStyle/>
        <a:p>
          <a:endParaRPr lang="ru-RU"/>
        </a:p>
      </dgm:t>
    </dgm:pt>
    <dgm:pt modelId="{E53D7A4B-2C15-4785-A887-7013D003319A}" type="sibTrans" cxnId="{21510601-BF70-4DA3-9AC4-DD9B23B17771}">
      <dgm:prSet/>
      <dgm:spPr/>
      <dgm:t>
        <a:bodyPr/>
        <a:lstStyle/>
        <a:p>
          <a:endParaRPr lang="ru-RU"/>
        </a:p>
      </dgm:t>
    </dgm:pt>
    <dgm:pt modelId="{5DCCE527-F330-42E3-9816-0637F408A249}">
      <dgm:prSet phldrT="[Текст]"/>
      <dgm:spPr/>
      <dgm:t>
        <a:bodyPr/>
        <a:lstStyle/>
        <a:p>
          <a:r>
            <a:rPr lang="en-US"/>
            <a:t>School</a:t>
          </a:r>
          <a:endParaRPr lang="ru-RU"/>
        </a:p>
      </dgm:t>
    </dgm:pt>
    <dgm:pt modelId="{E1B4C00C-D9B4-4658-A3E5-F502383A5A08}" type="parTrans" cxnId="{042B043A-20CA-4CEB-A28B-31EC32EE040C}">
      <dgm:prSet/>
      <dgm:spPr/>
      <dgm:t>
        <a:bodyPr/>
        <a:lstStyle/>
        <a:p>
          <a:endParaRPr lang="ru-RU"/>
        </a:p>
      </dgm:t>
    </dgm:pt>
    <dgm:pt modelId="{10EB4AE3-173E-4E12-AB91-836CB74FEEF6}" type="sibTrans" cxnId="{042B043A-20CA-4CEB-A28B-31EC32EE040C}">
      <dgm:prSet/>
      <dgm:spPr/>
      <dgm:t>
        <a:bodyPr/>
        <a:lstStyle/>
        <a:p>
          <a:endParaRPr lang="ru-RU"/>
        </a:p>
      </dgm:t>
    </dgm:pt>
    <dgm:pt modelId="{69038B9A-8260-4416-A6B1-BC46733F60C7}">
      <dgm:prSet phldrT="[Текст]"/>
      <dgm:spPr/>
      <dgm:t>
        <a:bodyPr/>
        <a:lstStyle/>
        <a:p>
          <a:r>
            <a:rPr lang="en-US"/>
            <a:t>book</a:t>
          </a:r>
          <a:endParaRPr lang="ru-RU"/>
        </a:p>
      </dgm:t>
    </dgm:pt>
    <dgm:pt modelId="{ED71896C-A282-41AD-8DF2-100AAA29A6EB}" type="parTrans" cxnId="{EE3398C7-90F3-4F12-A859-5B222B07503B}">
      <dgm:prSet/>
      <dgm:spPr/>
      <dgm:t>
        <a:bodyPr/>
        <a:lstStyle/>
        <a:p>
          <a:endParaRPr lang="ru-RU"/>
        </a:p>
      </dgm:t>
    </dgm:pt>
    <dgm:pt modelId="{FD24EBA5-50A7-44E5-9609-DBF30A6208DF}" type="sibTrans" cxnId="{EE3398C7-90F3-4F12-A859-5B222B07503B}">
      <dgm:prSet/>
      <dgm:spPr/>
      <dgm:t>
        <a:bodyPr/>
        <a:lstStyle/>
        <a:p>
          <a:endParaRPr lang="ru-RU"/>
        </a:p>
      </dgm:t>
    </dgm:pt>
    <dgm:pt modelId="{8157C262-0F5D-4884-AF90-655CD15D410B}">
      <dgm:prSet phldrT="[Текст]"/>
      <dgm:spPr/>
      <dgm:t>
        <a:bodyPr/>
        <a:lstStyle/>
        <a:p>
          <a:r>
            <a:rPr lang="en-US"/>
            <a:t>Night</a:t>
          </a:r>
          <a:endParaRPr lang="ru-RU"/>
        </a:p>
      </dgm:t>
    </dgm:pt>
    <dgm:pt modelId="{0C08BC1A-E6CC-4D39-8425-15515B855C0E}" type="parTrans" cxnId="{F0ABA6A2-1B5D-4948-8B1A-E89A2FF2058F}">
      <dgm:prSet/>
      <dgm:spPr/>
      <dgm:t>
        <a:bodyPr/>
        <a:lstStyle/>
        <a:p>
          <a:endParaRPr lang="ru-RU"/>
        </a:p>
      </dgm:t>
    </dgm:pt>
    <dgm:pt modelId="{8F12028A-6E98-4433-AD70-0B6D823D2CD3}" type="sibTrans" cxnId="{F0ABA6A2-1B5D-4948-8B1A-E89A2FF2058F}">
      <dgm:prSet/>
      <dgm:spPr/>
      <dgm:t>
        <a:bodyPr/>
        <a:lstStyle/>
        <a:p>
          <a:endParaRPr lang="ru-RU"/>
        </a:p>
      </dgm:t>
    </dgm:pt>
    <dgm:pt modelId="{C9824520-2640-432F-937B-E5574F951F6D}">
      <dgm:prSet phldrT="[Текст]"/>
      <dgm:spPr/>
      <dgm:t>
        <a:bodyPr/>
        <a:lstStyle/>
        <a:p>
          <a:r>
            <a:rPr lang="en-US"/>
            <a:t>Soul </a:t>
          </a:r>
          <a:endParaRPr lang="ru-RU"/>
        </a:p>
      </dgm:t>
    </dgm:pt>
    <dgm:pt modelId="{CB02636B-D659-4545-B01F-233AC0299BB9}" type="parTrans" cxnId="{0C54F2BE-6F43-4CB2-BB99-B6F24D092F24}">
      <dgm:prSet/>
      <dgm:spPr/>
      <dgm:t>
        <a:bodyPr/>
        <a:lstStyle/>
        <a:p>
          <a:endParaRPr lang="ru-RU"/>
        </a:p>
      </dgm:t>
    </dgm:pt>
    <dgm:pt modelId="{700DC214-F007-4408-B3DF-03A053B8D17B}" type="sibTrans" cxnId="{0C54F2BE-6F43-4CB2-BB99-B6F24D092F24}">
      <dgm:prSet/>
      <dgm:spPr/>
      <dgm:t>
        <a:bodyPr/>
        <a:lstStyle/>
        <a:p>
          <a:endParaRPr lang="ru-RU"/>
        </a:p>
      </dgm:t>
    </dgm:pt>
    <dgm:pt modelId="{9A753055-1965-48C8-AF7F-1879534DC890}" type="pres">
      <dgm:prSet presAssocID="{CBAF0E24-0AEC-42B7-AA12-9A7AAD86B346}" presName="cycle" presStyleCnt="0">
        <dgm:presLayoutVars>
          <dgm:dir/>
          <dgm:resizeHandles val="exact"/>
        </dgm:presLayoutVars>
      </dgm:prSet>
      <dgm:spPr/>
      <dgm:t>
        <a:bodyPr/>
        <a:lstStyle/>
        <a:p>
          <a:endParaRPr lang="ru-RU"/>
        </a:p>
      </dgm:t>
    </dgm:pt>
    <dgm:pt modelId="{DAB034A3-A508-43E1-9CAA-9ABC28D0D1F9}" type="pres">
      <dgm:prSet presAssocID="{F1F05CE3-AD4A-4ECF-A3F9-538A97B701C8}" presName="node" presStyleLbl="node1" presStyleIdx="0" presStyleCnt="5">
        <dgm:presLayoutVars>
          <dgm:bulletEnabled val="1"/>
        </dgm:presLayoutVars>
      </dgm:prSet>
      <dgm:spPr/>
      <dgm:t>
        <a:bodyPr/>
        <a:lstStyle/>
        <a:p>
          <a:endParaRPr lang="ru-RU"/>
        </a:p>
      </dgm:t>
    </dgm:pt>
    <dgm:pt modelId="{9CCF8BFE-E20C-4C8E-8CF9-824959F09498}" type="pres">
      <dgm:prSet presAssocID="{E53D7A4B-2C15-4785-A887-7013D003319A}" presName="sibTrans" presStyleLbl="sibTrans2D1" presStyleIdx="0" presStyleCnt="5"/>
      <dgm:spPr/>
      <dgm:t>
        <a:bodyPr/>
        <a:lstStyle/>
        <a:p>
          <a:endParaRPr lang="ru-RU"/>
        </a:p>
      </dgm:t>
    </dgm:pt>
    <dgm:pt modelId="{20C7E68D-DAE6-4067-A077-AFCD1E0A694E}" type="pres">
      <dgm:prSet presAssocID="{E53D7A4B-2C15-4785-A887-7013D003319A}" presName="connectorText" presStyleLbl="sibTrans2D1" presStyleIdx="0" presStyleCnt="5"/>
      <dgm:spPr/>
      <dgm:t>
        <a:bodyPr/>
        <a:lstStyle/>
        <a:p>
          <a:endParaRPr lang="ru-RU"/>
        </a:p>
      </dgm:t>
    </dgm:pt>
    <dgm:pt modelId="{54800250-EC8A-4276-A82B-7E3C035AD89E}" type="pres">
      <dgm:prSet presAssocID="{5DCCE527-F330-42E3-9816-0637F408A249}" presName="node" presStyleLbl="node1" presStyleIdx="1" presStyleCnt="5">
        <dgm:presLayoutVars>
          <dgm:bulletEnabled val="1"/>
        </dgm:presLayoutVars>
      </dgm:prSet>
      <dgm:spPr/>
      <dgm:t>
        <a:bodyPr/>
        <a:lstStyle/>
        <a:p>
          <a:endParaRPr lang="ru-RU"/>
        </a:p>
      </dgm:t>
    </dgm:pt>
    <dgm:pt modelId="{13FD8EA1-D392-47D9-9C35-4418C2602CB8}" type="pres">
      <dgm:prSet presAssocID="{10EB4AE3-173E-4E12-AB91-836CB74FEEF6}" presName="sibTrans" presStyleLbl="sibTrans2D1" presStyleIdx="1" presStyleCnt="5"/>
      <dgm:spPr/>
      <dgm:t>
        <a:bodyPr/>
        <a:lstStyle/>
        <a:p>
          <a:endParaRPr lang="ru-RU"/>
        </a:p>
      </dgm:t>
    </dgm:pt>
    <dgm:pt modelId="{BF8E5812-F12B-4CC0-B016-181117E36BC7}" type="pres">
      <dgm:prSet presAssocID="{10EB4AE3-173E-4E12-AB91-836CB74FEEF6}" presName="connectorText" presStyleLbl="sibTrans2D1" presStyleIdx="1" presStyleCnt="5"/>
      <dgm:spPr/>
      <dgm:t>
        <a:bodyPr/>
        <a:lstStyle/>
        <a:p>
          <a:endParaRPr lang="ru-RU"/>
        </a:p>
      </dgm:t>
    </dgm:pt>
    <dgm:pt modelId="{C6DF75A7-B487-4ED0-91D5-C9D0BA8AB72B}" type="pres">
      <dgm:prSet presAssocID="{69038B9A-8260-4416-A6B1-BC46733F60C7}" presName="node" presStyleLbl="node1" presStyleIdx="2" presStyleCnt="5">
        <dgm:presLayoutVars>
          <dgm:bulletEnabled val="1"/>
        </dgm:presLayoutVars>
      </dgm:prSet>
      <dgm:spPr/>
      <dgm:t>
        <a:bodyPr/>
        <a:lstStyle/>
        <a:p>
          <a:endParaRPr lang="ru-RU"/>
        </a:p>
      </dgm:t>
    </dgm:pt>
    <dgm:pt modelId="{C3209B5C-F7F1-4232-9207-D1B860927B00}" type="pres">
      <dgm:prSet presAssocID="{FD24EBA5-50A7-44E5-9609-DBF30A6208DF}" presName="sibTrans" presStyleLbl="sibTrans2D1" presStyleIdx="2" presStyleCnt="5"/>
      <dgm:spPr/>
      <dgm:t>
        <a:bodyPr/>
        <a:lstStyle/>
        <a:p>
          <a:endParaRPr lang="ru-RU"/>
        </a:p>
      </dgm:t>
    </dgm:pt>
    <dgm:pt modelId="{1224A475-795F-4207-B0AB-37596D7F9296}" type="pres">
      <dgm:prSet presAssocID="{FD24EBA5-50A7-44E5-9609-DBF30A6208DF}" presName="connectorText" presStyleLbl="sibTrans2D1" presStyleIdx="2" presStyleCnt="5"/>
      <dgm:spPr/>
      <dgm:t>
        <a:bodyPr/>
        <a:lstStyle/>
        <a:p>
          <a:endParaRPr lang="ru-RU"/>
        </a:p>
      </dgm:t>
    </dgm:pt>
    <dgm:pt modelId="{62806827-6A8A-462B-98CF-9F7A5E88C936}" type="pres">
      <dgm:prSet presAssocID="{8157C262-0F5D-4884-AF90-655CD15D410B}" presName="node" presStyleLbl="node1" presStyleIdx="3" presStyleCnt="5">
        <dgm:presLayoutVars>
          <dgm:bulletEnabled val="1"/>
        </dgm:presLayoutVars>
      </dgm:prSet>
      <dgm:spPr/>
      <dgm:t>
        <a:bodyPr/>
        <a:lstStyle/>
        <a:p>
          <a:endParaRPr lang="ru-RU"/>
        </a:p>
      </dgm:t>
    </dgm:pt>
    <dgm:pt modelId="{A5F337A6-09E9-4E67-8277-EE7A393B49D4}" type="pres">
      <dgm:prSet presAssocID="{8F12028A-6E98-4433-AD70-0B6D823D2CD3}" presName="sibTrans" presStyleLbl="sibTrans2D1" presStyleIdx="3" presStyleCnt="5"/>
      <dgm:spPr/>
      <dgm:t>
        <a:bodyPr/>
        <a:lstStyle/>
        <a:p>
          <a:endParaRPr lang="ru-RU"/>
        </a:p>
      </dgm:t>
    </dgm:pt>
    <dgm:pt modelId="{EAAB2607-524E-4981-8C83-0B81499F9389}" type="pres">
      <dgm:prSet presAssocID="{8F12028A-6E98-4433-AD70-0B6D823D2CD3}" presName="connectorText" presStyleLbl="sibTrans2D1" presStyleIdx="3" presStyleCnt="5"/>
      <dgm:spPr/>
      <dgm:t>
        <a:bodyPr/>
        <a:lstStyle/>
        <a:p>
          <a:endParaRPr lang="ru-RU"/>
        </a:p>
      </dgm:t>
    </dgm:pt>
    <dgm:pt modelId="{BC29F715-5BBA-4256-B543-8DB653FE9AB4}" type="pres">
      <dgm:prSet presAssocID="{C9824520-2640-432F-937B-E5574F951F6D}" presName="node" presStyleLbl="node1" presStyleIdx="4" presStyleCnt="5">
        <dgm:presLayoutVars>
          <dgm:bulletEnabled val="1"/>
        </dgm:presLayoutVars>
      </dgm:prSet>
      <dgm:spPr/>
      <dgm:t>
        <a:bodyPr/>
        <a:lstStyle/>
        <a:p>
          <a:endParaRPr lang="ru-RU"/>
        </a:p>
      </dgm:t>
    </dgm:pt>
    <dgm:pt modelId="{7C3E048B-8FDA-47CD-9DCD-39B03042040F}" type="pres">
      <dgm:prSet presAssocID="{700DC214-F007-4408-B3DF-03A053B8D17B}" presName="sibTrans" presStyleLbl="sibTrans2D1" presStyleIdx="4" presStyleCnt="5"/>
      <dgm:spPr/>
      <dgm:t>
        <a:bodyPr/>
        <a:lstStyle/>
        <a:p>
          <a:endParaRPr lang="ru-RU"/>
        </a:p>
      </dgm:t>
    </dgm:pt>
    <dgm:pt modelId="{4A2246C8-D291-4020-B3FA-4152379803FE}" type="pres">
      <dgm:prSet presAssocID="{700DC214-F007-4408-B3DF-03A053B8D17B}" presName="connectorText" presStyleLbl="sibTrans2D1" presStyleIdx="4" presStyleCnt="5"/>
      <dgm:spPr/>
      <dgm:t>
        <a:bodyPr/>
        <a:lstStyle/>
        <a:p>
          <a:endParaRPr lang="ru-RU"/>
        </a:p>
      </dgm:t>
    </dgm:pt>
  </dgm:ptLst>
  <dgm:cxnLst>
    <dgm:cxn modelId="{36DB9CD4-C664-4809-85D3-92A903B64B16}" type="presOf" srcId="{10EB4AE3-173E-4E12-AB91-836CB74FEEF6}" destId="{13FD8EA1-D392-47D9-9C35-4418C2602CB8}" srcOrd="0" destOrd="0" presId="urn:microsoft.com/office/officeart/2005/8/layout/cycle2"/>
    <dgm:cxn modelId="{E8F85F41-33DA-4030-A6C5-2D7270672E98}" type="presOf" srcId="{10EB4AE3-173E-4E12-AB91-836CB74FEEF6}" destId="{BF8E5812-F12B-4CC0-B016-181117E36BC7}" srcOrd="1" destOrd="0" presId="urn:microsoft.com/office/officeart/2005/8/layout/cycle2"/>
    <dgm:cxn modelId="{EE3398C7-90F3-4F12-A859-5B222B07503B}" srcId="{CBAF0E24-0AEC-42B7-AA12-9A7AAD86B346}" destId="{69038B9A-8260-4416-A6B1-BC46733F60C7}" srcOrd="2" destOrd="0" parTransId="{ED71896C-A282-41AD-8DF2-100AAA29A6EB}" sibTransId="{FD24EBA5-50A7-44E5-9609-DBF30A6208DF}"/>
    <dgm:cxn modelId="{46DA7C43-D1E6-47FB-9FE3-4D018C9D61C5}" type="presOf" srcId="{E53D7A4B-2C15-4785-A887-7013D003319A}" destId="{9CCF8BFE-E20C-4C8E-8CF9-824959F09498}" srcOrd="0" destOrd="0" presId="urn:microsoft.com/office/officeart/2005/8/layout/cycle2"/>
    <dgm:cxn modelId="{22B8AF12-C291-4416-A78A-FAC22A4EA2C3}" type="presOf" srcId="{8F12028A-6E98-4433-AD70-0B6D823D2CD3}" destId="{EAAB2607-524E-4981-8C83-0B81499F9389}" srcOrd="1" destOrd="0" presId="urn:microsoft.com/office/officeart/2005/8/layout/cycle2"/>
    <dgm:cxn modelId="{3D089AFD-C27A-4201-B548-4EB1209C1DA6}" type="presOf" srcId="{69038B9A-8260-4416-A6B1-BC46733F60C7}" destId="{C6DF75A7-B487-4ED0-91D5-C9D0BA8AB72B}" srcOrd="0" destOrd="0" presId="urn:microsoft.com/office/officeart/2005/8/layout/cycle2"/>
    <dgm:cxn modelId="{21510601-BF70-4DA3-9AC4-DD9B23B17771}" srcId="{CBAF0E24-0AEC-42B7-AA12-9A7AAD86B346}" destId="{F1F05CE3-AD4A-4ECF-A3F9-538A97B701C8}" srcOrd="0" destOrd="0" parTransId="{295C7377-304F-4C2D-9419-A1CBF891C7F3}" sibTransId="{E53D7A4B-2C15-4785-A887-7013D003319A}"/>
    <dgm:cxn modelId="{9C3A350B-2CFB-4EE3-87A0-5BC321FAB047}" type="presOf" srcId="{FD24EBA5-50A7-44E5-9609-DBF30A6208DF}" destId="{C3209B5C-F7F1-4232-9207-D1B860927B00}" srcOrd="0" destOrd="0" presId="urn:microsoft.com/office/officeart/2005/8/layout/cycle2"/>
    <dgm:cxn modelId="{1B72844E-948E-4FCF-9858-10F35B703A20}" type="presOf" srcId="{F1F05CE3-AD4A-4ECF-A3F9-538A97B701C8}" destId="{DAB034A3-A508-43E1-9CAA-9ABC28D0D1F9}" srcOrd="0" destOrd="0" presId="urn:microsoft.com/office/officeart/2005/8/layout/cycle2"/>
    <dgm:cxn modelId="{607B5BAA-39CC-4001-9D4A-CB6D65906A3D}" type="presOf" srcId="{5DCCE527-F330-42E3-9816-0637F408A249}" destId="{54800250-EC8A-4276-A82B-7E3C035AD89E}" srcOrd="0" destOrd="0" presId="urn:microsoft.com/office/officeart/2005/8/layout/cycle2"/>
    <dgm:cxn modelId="{F0ABA6A2-1B5D-4948-8B1A-E89A2FF2058F}" srcId="{CBAF0E24-0AEC-42B7-AA12-9A7AAD86B346}" destId="{8157C262-0F5D-4884-AF90-655CD15D410B}" srcOrd="3" destOrd="0" parTransId="{0C08BC1A-E6CC-4D39-8425-15515B855C0E}" sibTransId="{8F12028A-6E98-4433-AD70-0B6D823D2CD3}"/>
    <dgm:cxn modelId="{042B043A-20CA-4CEB-A28B-31EC32EE040C}" srcId="{CBAF0E24-0AEC-42B7-AA12-9A7AAD86B346}" destId="{5DCCE527-F330-42E3-9816-0637F408A249}" srcOrd="1" destOrd="0" parTransId="{E1B4C00C-D9B4-4658-A3E5-F502383A5A08}" sibTransId="{10EB4AE3-173E-4E12-AB91-836CB74FEEF6}"/>
    <dgm:cxn modelId="{9490C577-23BD-45E7-903F-3E267E7228F2}" type="presOf" srcId="{E53D7A4B-2C15-4785-A887-7013D003319A}" destId="{20C7E68D-DAE6-4067-A077-AFCD1E0A694E}" srcOrd="1" destOrd="0" presId="urn:microsoft.com/office/officeart/2005/8/layout/cycle2"/>
    <dgm:cxn modelId="{ADFBBE61-3EA7-46FA-9D04-BC0844499CE3}" type="presOf" srcId="{C9824520-2640-432F-937B-E5574F951F6D}" destId="{BC29F715-5BBA-4256-B543-8DB653FE9AB4}" srcOrd="0" destOrd="0" presId="urn:microsoft.com/office/officeart/2005/8/layout/cycle2"/>
    <dgm:cxn modelId="{79E6B1AB-FFF7-4DE9-AF60-368117D609BA}" type="presOf" srcId="{8F12028A-6E98-4433-AD70-0B6D823D2CD3}" destId="{A5F337A6-09E9-4E67-8277-EE7A393B49D4}" srcOrd="0" destOrd="0" presId="urn:microsoft.com/office/officeart/2005/8/layout/cycle2"/>
    <dgm:cxn modelId="{C546A368-C18E-4F62-8477-DE0846C77F6A}" type="presOf" srcId="{8157C262-0F5D-4884-AF90-655CD15D410B}" destId="{62806827-6A8A-462B-98CF-9F7A5E88C936}" srcOrd="0" destOrd="0" presId="urn:microsoft.com/office/officeart/2005/8/layout/cycle2"/>
    <dgm:cxn modelId="{66673A4D-A5FE-4600-AC29-F25530899E95}" type="presOf" srcId="{700DC214-F007-4408-B3DF-03A053B8D17B}" destId="{4A2246C8-D291-4020-B3FA-4152379803FE}" srcOrd="1" destOrd="0" presId="urn:microsoft.com/office/officeart/2005/8/layout/cycle2"/>
    <dgm:cxn modelId="{0C54F2BE-6F43-4CB2-BB99-B6F24D092F24}" srcId="{CBAF0E24-0AEC-42B7-AA12-9A7AAD86B346}" destId="{C9824520-2640-432F-937B-E5574F951F6D}" srcOrd="4" destOrd="0" parTransId="{CB02636B-D659-4545-B01F-233AC0299BB9}" sibTransId="{700DC214-F007-4408-B3DF-03A053B8D17B}"/>
    <dgm:cxn modelId="{8C22F963-8609-4F7B-A01D-73DCDCAC8659}" type="presOf" srcId="{CBAF0E24-0AEC-42B7-AA12-9A7AAD86B346}" destId="{9A753055-1965-48C8-AF7F-1879534DC890}" srcOrd="0" destOrd="0" presId="urn:microsoft.com/office/officeart/2005/8/layout/cycle2"/>
    <dgm:cxn modelId="{6A935800-34B2-44AF-A2D4-40F72E662E78}" type="presOf" srcId="{FD24EBA5-50A7-44E5-9609-DBF30A6208DF}" destId="{1224A475-795F-4207-B0AB-37596D7F9296}" srcOrd="1" destOrd="0" presId="urn:microsoft.com/office/officeart/2005/8/layout/cycle2"/>
    <dgm:cxn modelId="{3C7EC368-9982-49E9-8813-7ACE70406971}" type="presOf" srcId="{700DC214-F007-4408-B3DF-03A053B8D17B}" destId="{7C3E048B-8FDA-47CD-9DCD-39B03042040F}" srcOrd="0" destOrd="0" presId="urn:microsoft.com/office/officeart/2005/8/layout/cycle2"/>
    <dgm:cxn modelId="{8ED4B496-4BA9-452E-BFB2-7341F4AC6069}" type="presParOf" srcId="{9A753055-1965-48C8-AF7F-1879534DC890}" destId="{DAB034A3-A508-43E1-9CAA-9ABC28D0D1F9}" srcOrd="0" destOrd="0" presId="urn:microsoft.com/office/officeart/2005/8/layout/cycle2"/>
    <dgm:cxn modelId="{D7739B2E-227F-4272-9753-3846B8B75C59}" type="presParOf" srcId="{9A753055-1965-48C8-AF7F-1879534DC890}" destId="{9CCF8BFE-E20C-4C8E-8CF9-824959F09498}" srcOrd="1" destOrd="0" presId="urn:microsoft.com/office/officeart/2005/8/layout/cycle2"/>
    <dgm:cxn modelId="{6977A56A-04E9-43C7-AEEF-5A007AD1A30F}" type="presParOf" srcId="{9CCF8BFE-E20C-4C8E-8CF9-824959F09498}" destId="{20C7E68D-DAE6-4067-A077-AFCD1E0A694E}" srcOrd="0" destOrd="0" presId="urn:microsoft.com/office/officeart/2005/8/layout/cycle2"/>
    <dgm:cxn modelId="{9355A3F9-CBAA-4F58-A8E8-AB8FA1D80EB9}" type="presParOf" srcId="{9A753055-1965-48C8-AF7F-1879534DC890}" destId="{54800250-EC8A-4276-A82B-7E3C035AD89E}" srcOrd="2" destOrd="0" presId="urn:microsoft.com/office/officeart/2005/8/layout/cycle2"/>
    <dgm:cxn modelId="{BA1161E9-1BC9-414D-A1FD-93D567D851FB}" type="presParOf" srcId="{9A753055-1965-48C8-AF7F-1879534DC890}" destId="{13FD8EA1-D392-47D9-9C35-4418C2602CB8}" srcOrd="3" destOrd="0" presId="urn:microsoft.com/office/officeart/2005/8/layout/cycle2"/>
    <dgm:cxn modelId="{F4D70106-3FFA-4084-8B00-03DCAC716C0A}" type="presParOf" srcId="{13FD8EA1-D392-47D9-9C35-4418C2602CB8}" destId="{BF8E5812-F12B-4CC0-B016-181117E36BC7}" srcOrd="0" destOrd="0" presId="urn:microsoft.com/office/officeart/2005/8/layout/cycle2"/>
    <dgm:cxn modelId="{4EEBCD72-8CC0-4052-B1FF-FF8683FCF115}" type="presParOf" srcId="{9A753055-1965-48C8-AF7F-1879534DC890}" destId="{C6DF75A7-B487-4ED0-91D5-C9D0BA8AB72B}" srcOrd="4" destOrd="0" presId="urn:microsoft.com/office/officeart/2005/8/layout/cycle2"/>
    <dgm:cxn modelId="{1D96A7E5-26E9-4F05-A987-F10D3F217DFA}" type="presParOf" srcId="{9A753055-1965-48C8-AF7F-1879534DC890}" destId="{C3209B5C-F7F1-4232-9207-D1B860927B00}" srcOrd="5" destOrd="0" presId="urn:microsoft.com/office/officeart/2005/8/layout/cycle2"/>
    <dgm:cxn modelId="{921F60C0-7847-44A7-A10E-638FD4AB3D08}" type="presParOf" srcId="{C3209B5C-F7F1-4232-9207-D1B860927B00}" destId="{1224A475-795F-4207-B0AB-37596D7F9296}" srcOrd="0" destOrd="0" presId="urn:microsoft.com/office/officeart/2005/8/layout/cycle2"/>
    <dgm:cxn modelId="{DBA6D57D-DF21-4DE6-9CF3-660016D4BBC8}" type="presParOf" srcId="{9A753055-1965-48C8-AF7F-1879534DC890}" destId="{62806827-6A8A-462B-98CF-9F7A5E88C936}" srcOrd="6" destOrd="0" presId="urn:microsoft.com/office/officeart/2005/8/layout/cycle2"/>
    <dgm:cxn modelId="{D433749E-AFCE-451E-B238-116100E894B9}" type="presParOf" srcId="{9A753055-1965-48C8-AF7F-1879534DC890}" destId="{A5F337A6-09E9-4E67-8277-EE7A393B49D4}" srcOrd="7" destOrd="0" presId="urn:microsoft.com/office/officeart/2005/8/layout/cycle2"/>
    <dgm:cxn modelId="{4C094D8A-BE69-4ABA-ABAF-72D5866B5A1F}" type="presParOf" srcId="{A5F337A6-09E9-4E67-8277-EE7A393B49D4}" destId="{EAAB2607-524E-4981-8C83-0B81499F9389}" srcOrd="0" destOrd="0" presId="urn:microsoft.com/office/officeart/2005/8/layout/cycle2"/>
    <dgm:cxn modelId="{4141616D-AB51-4FD6-8F8E-78AFDF307F84}" type="presParOf" srcId="{9A753055-1965-48C8-AF7F-1879534DC890}" destId="{BC29F715-5BBA-4256-B543-8DB653FE9AB4}" srcOrd="8" destOrd="0" presId="urn:microsoft.com/office/officeart/2005/8/layout/cycle2"/>
    <dgm:cxn modelId="{65A1D7FD-5906-4804-BFAC-3BF4C6656FBC}" type="presParOf" srcId="{9A753055-1965-48C8-AF7F-1879534DC890}" destId="{7C3E048B-8FDA-47CD-9DCD-39B03042040F}" srcOrd="9" destOrd="0" presId="urn:microsoft.com/office/officeart/2005/8/layout/cycle2"/>
    <dgm:cxn modelId="{191B407C-3C8C-4FA8-8655-B756FA6F5CBF}" type="presParOf" srcId="{7C3E048B-8FDA-47CD-9DCD-39B03042040F}" destId="{4A2246C8-D291-4020-B3FA-4152379803FE}" srcOrd="0" destOrd="0" presId="urn:microsoft.com/office/officeart/2005/8/layout/cycle2"/>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37E5814-AAFE-4590-B5BB-DCB696D6BCC8}"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7FECD36D-F664-4175-A660-68D5248049C4}">
      <dgm:prSet phldrT="[Текст]" custT="1"/>
      <dgm:spPr/>
      <dgm:t>
        <a:bodyPr/>
        <a:lstStyle/>
        <a:p>
          <a:r>
            <a:rPr lang="en-US" sz="800" i="0" dirty="0">
              <a:solidFill>
                <a:schemeClr val="bg1"/>
              </a:solidFill>
              <a:latin typeface="Times New Roman" pitchFamily="18" charset="0"/>
              <a:cs typeface="Times New Roman" pitchFamily="18" charset="0"/>
            </a:rPr>
            <a:t>What kind of instructional techniques do you believe work best in your classrooms</a:t>
          </a:r>
          <a:endParaRPr lang="ru-RU" sz="800" i="0">
            <a:solidFill>
              <a:schemeClr val="bg1"/>
            </a:solidFill>
            <a:latin typeface="Times New Roman" pitchFamily="18" charset="0"/>
            <a:cs typeface="Times New Roman" pitchFamily="18" charset="0"/>
          </a:endParaRPr>
        </a:p>
      </dgm:t>
    </dgm:pt>
    <dgm:pt modelId="{FD174A38-65DC-4D00-87BE-79B41F6CBDEE}" type="parTrans" cxnId="{1EB3FB6B-33EA-485E-9F82-B648CCE3992F}">
      <dgm:prSet/>
      <dgm:spPr/>
      <dgm:t>
        <a:bodyPr/>
        <a:lstStyle/>
        <a:p>
          <a:endParaRPr lang="ru-RU"/>
        </a:p>
      </dgm:t>
    </dgm:pt>
    <dgm:pt modelId="{93626CB5-8F3D-451C-9F2F-A57C351AFD27}" type="sibTrans" cxnId="{1EB3FB6B-33EA-485E-9F82-B648CCE3992F}">
      <dgm:prSet/>
      <dgm:spPr/>
      <dgm:t>
        <a:bodyPr/>
        <a:lstStyle/>
        <a:p>
          <a:endParaRPr lang="ru-RU"/>
        </a:p>
      </dgm:t>
    </dgm:pt>
    <dgm:pt modelId="{E6EBFB00-7A04-4B6D-94C7-63FB671992F7}">
      <dgm:prSet phldrT="[Текст]" custT="1"/>
      <dgm:spPr/>
      <dgm:t>
        <a:bodyPr/>
        <a:lstStyle/>
        <a:p>
          <a:pPr algn="l"/>
          <a:r>
            <a:rPr lang="en-US" sz="1400" dirty="0">
              <a:latin typeface="Times New Roman" pitchFamily="18" charset="0"/>
              <a:cs typeface="Times New Roman" pitchFamily="18" charset="0"/>
            </a:rPr>
            <a:t>games</a:t>
          </a:r>
          <a:endParaRPr lang="ru-RU" sz="1400">
            <a:latin typeface="Times New Roman" pitchFamily="18" charset="0"/>
            <a:cs typeface="Times New Roman" pitchFamily="18" charset="0"/>
          </a:endParaRPr>
        </a:p>
      </dgm:t>
    </dgm:pt>
    <dgm:pt modelId="{816F9B6F-6E8E-42E5-8CE1-2DA53A185D66}" type="parTrans" cxnId="{D4D789D5-731D-4CD3-94B7-4D41AFC4214D}">
      <dgm:prSet/>
      <dgm:spPr/>
      <dgm:t>
        <a:bodyPr/>
        <a:lstStyle/>
        <a:p>
          <a:endParaRPr lang="ru-RU"/>
        </a:p>
      </dgm:t>
    </dgm:pt>
    <dgm:pt modelId="{2FB622DA-8CF9-4B0D-9E3C-489235A45197}" type="sibTrans" cxnId="{D4D789D5-731D-4CD3-94B7-4D41AFC4214D}">
      <dgm:prSet/>
      <dgm:spPr/>
      <dgm:t>
        <a:bodyPr/>
        <a:lstStyle/>
        <a:p>
          <a:endParaRPr lang="ru-RU"/>
        </a:p>
      </dgm:t>
    </dgm:pt>
    <dgm:pt modelId="{209E8FC9-B96B-4BDB-9DF1-1C606E13E618}">
      <dgm:prSet phldrT="[Текст]"/>
      <dgm:spPr/>
      <dgm:t>
        <a:bodyPr/>
        <a:lstStyle/>
        <a:p>
          <a:r>
            <a:rPr lang="en-US" dirty="0">
              <a:latin typeface="Times New Roman" pitchFamily="18" charset="0"/>
              <a:cs typeface="Times New Roman" pitchFamily="18" charset="0"/>
            </a:rPr>
            <a:t>rote-learning</a:t>
          </a:r>
          <a:endParaRPr lang="ru-RU">
            <a:latin typeface="Times New Roman" pitchFamily="18" charset="0"/>
            <a:cs typeface="Times New Roman" pitchFamily="18" charset="0"/>
          </a:endParaRPr>
        </a:p>
      </dgm:t>
    </dgm:pt>
    <dgm:pt modelId="{824E25B2-16D8-485B-A36C-773CD6F10CC5}" type="parTrans" cxnId="{2512BEBE-637E-4791-AA3B-3925ED5ED30C}">
      <dgm:prSet/>
      <dgm:spPr/>
      <dgm:t>
        <a:bodyPr/>
        <a:lstStyle/>
        <a:p>
          <a:endParaRPr lang="ru-RU"/>
        </a:p>
      </dgm:t>
    </dgm:pt>
    <dgm:pt modelId="{3E8D003F-DCCB-4D71-AF70-AA8F7E98380E}" type="sibTrans" cxnId="{2512BEBE-637E-4791-AA3B-3925ED5ED30C}">
      <dgm:prSet/>
      <dgm:spPr/>
      <dgm:t>
        <a:bodyPr/>
        <a:lstStyle/>
        <a:p>
          <a:endParaRPr lang="ru-RU"/>
        </a:p>
      </dgm:t>
    </dgm:pt>
    <dgm:pt modelId="{4F04F715-D327-4E55-8261-26A81097690B}">
      <dgm:prSet phldrT="[Текст]"/>
      <dgm:spPr/>
      <dgm:t>
        <a:bodyPr/>
        <a:lstStyle/>
        <a:p>
          <a:r>
            <a:rPr lang="en-US" dirty="0">
              <a:latin typeface="Times New Roman" pitchFamily="18" charset="0"/>
              <a:cs typeface="Times New Roman" pitchFamily="18" charset="0"/>
            </a:rPr>
            <a:t>dialogues</a:t>
          </a:r>
          <a:endParaRPr lang="ru-RU">
            <a:latin typeface="Times New Roman" pitchFamily="18" charset="0"/>
            <a:cs typeface="Times New Roman" pitchFamily="18" charset="0"/>
          </a:endParaRPr>
        </a:p>
      </dgm:t>
    </dgm:pt>
    <dgm:pt modelId="{2F9D3A8B-B2D4-4F6E-A2E3-AF7A3AB308D3}" type="parTrans" cxnId="{A9905D85-2C08-4477-8C5C-C7F19D30D0CC}">
      <dgm:prSet/>
      <dgm:spPr/>
      <dgm:t>
        <a:bodyPr/>
        <a:lstStyle/>
        <a:p>
          <a:endParaRPr lang="ru-RU"/>
        </a:p>
      </dgm:t>
    </dgm:pt>
    <dgm:pt modelId="{60D12B01-47B7-4F0E-A0BB-450A323DF851}" type="sibTrans" cxnId="{A9905D85-2C08-4477-8C5C-C7F19D30D0CC}">
      <dgm:prSet/>
      <dgm:spPr/>
      <dgm:t>
        <a:bodyPr/>
        <a:lstStyle/>
        <a:p>
          <a:endParaRPr lang="ru-RU"/>
        </a:p>
      </dgm:t>
    </dgm:pt>
    <dgm:pt modelId="{A4C8D204-1FD4-42B8-8137-87FF293B4A5D}">
      <dgm:prSet/>
      <dgm:spPr/>
      <dgm:t>
        <a:bodyPr/>
        <a:lstStyle/>
        <a:p>
          <a:r>
            <a:rPr lang="en-US" dirty="0">
              <a:latin typeface="Times New Roman" pitchFamily="18" charset="0"/>
              <a:cs typeface="Times New Roman" pitchFamily="18" charset="0"/>
            </a:rPr>
            <a:t>dialogues</a:t>
          </a:r>
          <a:endParaRPr lang="ru-RU">
            <a:latin typeface="Times New Roman" pitchFamily="18" charset="0"/>
            <a:cs typeface="Times New Roman" pitchFamily="18" charset="0"/>
          </a:endParaRPr>
        </a:p>
      </dgm:t>
    </dgm:pt>
    <dgm:pt modelId="{3FFE3FDA-F88B-4625-AE6E-76C8FF30C76D}" type="parTrans" cxnId="{671A8C72-5339-4688-A6D9-BBEA3C9468DD}">
      <dgm:prSet/>
      <dgm:spPr/>
      <dgm:t>
        <a:bodyPr/>
        <a:lstStyle/>
        <a:p>
          <a:endParaRPr lang="ru-RU"/>
        </a:p>
      </dgm:t>
    </dgm:pt>
    <dgm:pt modelId="{A05EF3F8-1041-4FAE-9808-F77D5051639F}" type="sibTrans" cxnId="{671A8C72-5339-4688-A6D9-BBEA3C9468DD}">
      <dgm:prSet/>
      <dgm:spPr/>
      <dgm:t>
        <a:bodyPr/>
        <a:lstStyle/>
        <a:p>
          <a:endParaRPr lang="ru-RU"/>
        </a:p>
      </dgm:t>
    </dgm:pt>
    <dgm:pt modelId="{222129C8-E719-4133-9ADE-DC18A8DCDB32}">
      <dgm:prSet custT="1"/>
      <dgm:spPr/>
      <dgm:t>
        <a:bodyPr/>
        <a:lstStyle/>
        <a:p>
          <a:r>
            <a:rPr lang="en-US" sz="1200" dirty="0">
              <a:latin typeface="Times New Roman" pitchFamily="18" charset="0"/>
              <a:cs typeface="Times New Roman" pitchFamily="18" charset="0"/>
            </a:rPr>
            <a:t>puzzles</a:t>
          </a:r>
          <a:endParaRPr lang="ru-RU" sz="1200">
            <a:latin typeface="Times New Roman" pitchFamily="18" charset="0"/>
            <a:cs typeface="Times New Roman" pitchFamily="18" charset="0"/>
          </a:endParaRPr>
        </a:p>
      </dgm:t>
    </dgm:pt>
    <dgm:pt modelId="{5D0093D9-C68F-4F10-A471-3ECA3B72C282}" type="parTrans" cxnId="{ABD4585A-FB91-4FF5-B5E3-01088627380C}">
      <dgm:prSet/>
      <dgm:spPr/>
      <dgm:t>
        <a:bodyPr/>
        <a:lstStyle/>
        <a:p>
          <a:endParaRPr lang="ru-RU"/>
        </a:p>
      </dgm:t>
    </dgm:pt>
    <dgm:pt modelId="{E5C3CE79-A6F0-41A7-BDBD-D1AA6B8E4B25}" type="sibTrans" cxnId="{ABD4585A-FB91-4FF5-B5E3-01088627380C}">
      <dgm:prSet/>
      <dgm:spPr/>
      <dgm:t>
        <a:bodyPr/>
        <a:lstStyle/>
        <a:p>
          <a:endParaRPr lang="ru-RU"/>
        </a:p>
      </dgm:t>
    </dgm:pt>
    <dgm:pt modelId="{94CB2D07-E8AF-4F39-9832-0306374DE8F3}">
      <dgm:prSet custT="1"/>
      <dgm:spPr/>
      <dgm:t>
        <a:bodyPr/>
        <a:lstStyle/>
        <a:p>
          <a:r>
            <a:rPr lang="en-US" sz="1200" dirty="0">
              <a:latin typeface="Times New Roman" pitchFamily="18" charset="0"/>
              <a:cs typeface="Times New Roman" pitchFamily="18" charset="0"/>
            </a:rPr>
            <a:t>quizzes</a:t>
          </a:r>
          <a:endParaRPr lang="ru-RU" sz="1200">
            <a:latin typeface="Times New Roman" pitchFamily="18" charset="0"/>
            <a:cs typeface="Times New Roman" pitchFamily="18" charset="0"/>
          </a:endParaRPr>
        </a:p>
      </dgm:t>
    </dgm:pt>
    <dgm:pt modelId="{4EAD33CF-4E04-4A12-9EE7-6BABD50BAAF2}" type="parTrans" cxnId="{CDA6C16E-0CD2-4078-BF3C-E41D7291232F}">
      <dgm:prSet/>
      <dgm:spPr/>
      <dgm:t>
        <a:bodyPr/>
        <a:lstStyle/>
        <a:p>
          <a:endParaRPr lang="ru-RU"/>
        </a:p>
      </dgm:t>
    </dgm:pt>
    <dgm:pt modelId="{DF5ED3DF-40FF-4423-8EA0-5CF82D6222D1}" type="sibTrans" cxnId="{CDA6C16E-0CD2-4078-BF3C-E41D7291232F}">
      <dgm:prSet/>
      <dgm:spPr/>
      <dgm:t>
        <a:bodyPr/>
        <a:lstStyle/>
        <a:p>
          <a:endParaRPr lang="ru-RU"/>
        </a:p>
      </dgm:t>
    </dgm:pt>
    <dgm:pt modelId="{D07CE4DE-CF04-4DE9-90AE-824CB2F65C07}">
      <dgm:prSet custT="1"/>
      <dgm:spPr/>
      <dgm:t>
        <a:bodyPr/>
        <a:lstStyle/>
        <a:p>
          <a:r>
            <a:rPr lang="en-US" sz="1200" dirty="0">
              <a:latin typeface="Times New Roman" pitchFamily="18" charset="0"/>
              <a:cs typeface="Times New Roman" pitchFamily="18" charset="0"/>
            </a:rPr>
            <a:t>substitution drills</a:t>
          </a:r>
          <a:endParaRPr lang="ru-RU" sz="1200">
            <a:latin typeface="Times New Roman" pitchFamily="18" charset="0"/>
            <a:cs typeface="Times New Roman" pitchFamily="18" charset="0"/>
          </a:endParaRPr>
        </a:p>
      </dgm:t>
    </dgm:pt>
    <dgm:pt modelId="{FDD1FA6B-6632-4167-8B25-149A67995335}" type="parTrans" cxnId="{41047230-F15B-471A-8562-8EEA6D74DEE7}">
      <dgm:prSet/>
      <dgm:spPr/>
      <dgm:t>
        <a:bodyPr/>
        <a:lstStyle/>
        <a:p>
          <a:endParaRPr lang="ru-RU"/>
        </a:p>
      </dgm:t>
    </dgm:pt>
    <dgm:pt modelId="{7C423047-094F-4280-98C8-BED9F8E3DE3F}" type="sibTrans" cxnId="{41047230-F15B-471A-8562-8EEA6D74DEE7}">
      <dgm:prSet/>
      <dgm:spPr/>
      <dgm:t>
        <a:bodyPr/>
        <a:lstStyle/>
        <a:p>
          <a:endParaRPr lang="ru-RU"/>
        </a:p>
      </dgm:t>
    </dgm:pt>
    <dgm:pt modelId="{E0730A4E-3795-490A-9D93-D8059EDA61D5}">
      <dgm:prSet custT="1"/>
      <dgm:spPr/>
      <dgm:t>
        <a:bodyPr/>
        <a:lstStyle/>
        <a:p>
          <a:r>
            <a:rPr lang="en-US" sz="1200" dirty="0">
              <a:latin typeface="Times New Roman" pitchFamily="18" charset="0"/>
              <a:cs typeface="Times New Roman" pitchFamily="18" charset="0"/>
            </a:rPr>
            <a:t>dictations</a:t>
          </a:r>
          <a:endParaRPr lang="ru-RU" sz="1200">
            <a:latin typeface="Times New Roman" pitchFamily="18" charset="0"/>
            <a:cs typeface="Times New Roman" pitchFamily="18" charset="0"/>
          </a:endParaRPr>
        </a:p>
      </dgm:t>
    </dgm:pt>
    <dgm:pt modelId="{144175A4-AF57-4C26-92A0-91EDD09C8142}" type="parTrans" cxnId="{9C878B2C-0840-48FE-B071-397F30E0B30E}">
      <dgm:prSet/>
      <dgm:spPr/>
      <dgm:t>
        <a:bodyPr/>
        <a:lstStyle/>
        <a:p>
          <a:endParaRPr lang="ru-RU"/>
        </a:p>
      </dgm:t>
    </dgm:pt>
    <dgm:pt modelId="{57485B17-97B6-4B44-8739-A622D4465B54}" type="sibTrans" cxnId="{9C878B2C-0840-48FE-B071-397F30E0B30E}">
      <dgm:prSet/>
      <dgm:spPr/>
      <dgm:t>
        <a:bodyPr/>
        <a:lstStyle/>
        <a:p>
          <a:endParaRPr lang="ru-RU"/>
        </a:p>
      </dgm:t>
    </dgm:pt>
    <dgm:pt modelId="{5F0FFC2E-A0B3-4924-970E-F853B522848F}">
      <dgm:prSet custT="1"/>
      <dgm:spPr/>
      <dgm:t>
        <a:bodyPr/>
        <a:lstStyle/>
        <a:p>
          <a:r>
            <a:rPr lang="en-US" sz="1200" dirty="0">
              <a:latin typeface="Times New Roman" pitchFamily="18" charset="0"/>
              <a:cs typeface="Times New Roman" pitchFamily="18" charset="0"/>
            </a:rPr>
            <a:t>grammar tests</a:t>
          </a:r>
          <a:endParaRPr lang="ru-RU" sz="1200">
            <a:latin typeface="Times New Roman" pitchFamily="18" charset="0"/>
            <a:cs typeface="Times New Roman" pitchFamily="18" charset="0"/>
          </a:endParaRPr>
        </a:p>
      </dgm:t>
    </dgm:pt>
    <dgm:pt modelId="{F89818B9-4D26-4460-9180-98328ABDA3BD}" type="parTrans" cxnId="{7D7EBB4E-C044-4632-9FDD-8AB0FB32FF2E}">
      <dgm:prSet/>
      <dgm:spPr/>
      <dgm:t>
        <a:bodyPr/>
        <a:lstStyle/>
        <a:p>
          <a:endParaRPr lang="ru-RU"/>
        </a:p>
      </dgm:t>
    </dgm:pt>
    <dgm:pt modelId="{14457FB5-F56C-447F-96AA-FA7FE5E8BB10}" type="sibTrans" cxnId="{7D7EBB4E-C044-4632-9FDD-8AB0FB32FF2E}">
      <dgm:prSet/>
      <dgm:spPr/>
      <dgm:t>
        <a:bodyPr/>
        <a:lstStyle/>
        <a:p>
          <a:endParaRPr lang="ru-RU"/>
        </a:p>
      </dgm:t>
    </dgm:pt>
    <dgm:pt modelId="{9B7772C6-55ED-40FE-92AF-0FE11C1F49F1}" type="pres">
      <dgm:prSet presAssocID="{637E5814-AAFE-4590-B5BB-DCB696D6BCC8}" presName="cycle" presStyleCnt="0">
        <dgm:presLayoutVars>
          <dgm:chMax val="1"/>
          <dgm:dir/>
          <dgm:animLvl val="ctr"/>
          <dgm:resizeHandles val="exact"/>
        </dgm:presLayoutVars>
      </dgm:prSet>
      <dgm:spPr/>
      <dgm:t>
        <a:bodyPr/>
        <a:lstStyle/>
        <a:p>
          <a:endParaRPr lang="ru-RU"/>
        </a:p>
      </dgm:t>
    </dgm:pt>
    <dgm:pt modelId="{8F04E0F1-9C1F-4950-8155-BA668F5EBAFA}" type="pres">
      <dgm:prSet presAssocID="{7FECD36D-F664-4175-A660-68D5248049C4}" presName="centerShape" presStyleLbl="node0" presStyleIdx="0" presStyleCnt="1"/>
      <dgm:spPr/>
      <dgm:t>
        <a:bodyPr/>
        <a:lstStyle/>
        <a:p>
          <a:endParaRPr lang="ru-RU"/>
        </a:p>
      </dgm:t>
    </dgm:pt>
    <dgm:pt modelId="{78283726-9F13-439B-AA89-52183280F4AB}" type="pres">
      <dgm:prSet presAssocID="{816F9B6F-6E8E-42E5-8CE1-2DA53A185D66}" presName="parTrans" presStyleLbl="bgSibTrans2D1" presStyleIdx="0" presStyleCnt="9"/>
      <dgm:spPr/>
      <dgm:t>
        <a:bodyPr/>
        <a:lstStyle/>
        <a:p>
          <a:endParaRPr lang="ru-RU"/>
        </a:p>
      </dgm:t>
    </dgm:pt>
    <dgm:pt modelId="{364EA698-884C-4B38-8FF7-8E4024EE1C33}" type="pres">
      <dgm:prSet presAssocID="{E6EBFB00-7A04-4B6D-94C7-63FB671992F7}" presName="node" presStyleLbl="node1" presStyleIdx="0" presStyleCnt="9">
        <dgm:presLayoutVars>
          <dgm:bulletEnabled val="1"/>
        </dgm:presLayoutVars>
      </dgm:prSet>
      <dgm:spPr/>
      <dgm:t>
        <a:bodyPr/>
        <a:lstStyle/>
        <a:p>
          <a:endParaRPr lang="ru-RU"/>
        </a:p>
      </dgm:t>
    </dgm:pt>
    <dgm:pt modelId="{CAC9D270-0E16-42A4-AF54-4F2CFCE2650F}" type="pres">
      <dgm:prSet presAssocID="{F89818B9-4D26-4460-9180-98328ABDA3BD}" presName="parTrans" presStyleLbl="bgSibTrans2D1" presStyleIdx="1" presStyleCnt="9"/>
      <dgm:spPr/>
      <dgm:t>
        <a:bodyPr/>
        <a:lstStyle/>
        <a:p>
          <a:endParaRPr lang="ru-RU"/>
        </a:p>
      </dgm:t>
    </dgm:pt>
    <dgm:pt modelId="{CED97426-11BF-4363-B091-943C0A7BFF64}" type="pres">
      <dgm:prSet presAssocID="{5F0FFC2E-A0B3-4924-970E-F853B522848F}" presName="node" presStyleLbl="node1" presStyleIdx="1" presStyleCnt="9">
        <dgm:presLayoutVars>
          <dgm:bulletEnabled val="1"/>
        </dgm:presLayoutVars>
      </dgm:prSet>
      <dgm:spPr/>
      <dgm:t>
        <a:bodyPr/>
        <a:lstStyle/>
        <a:p>
          <a:endParaRPr lang="ru-RU"/>
        </a:p>
      </dgm:t>
    </dgm:pt>
    <dgm:pt modelId="{A6D0B583-AEE1-4D3B-AEE9-64F91912F438}" type="pres">
      <dgm:prSet presAssocID="{144175A4-AF57-4C26-92A0-91EDD09C8142}" presName="parTrans" presStyleLbl="bgSibTrans2D1" presStyleIdx="2" presStyleCnt="9"/>
      <dgm:spPr/>
      <dgm:t>
        <a:bodyPr/>
        <a:lstStyle/>
        <a:p>
          <a:endParaRPr lang="ru-RU"/>
        </a:p>
      </dgm:t>
    </dgm:pt>
    <dgm:pt modelId="{321156B9-0FC9-4163-A4EA-5ABC3374B9AA}" type="pres">
      <dgm:prSet presAssocID="{E0730A4E-3795-490A-9D93-D8059EDA61D5}" presName="node" presStyleLbl="node1" presStyleIdx="2" presStyleCnt="9">
        <dgm:presLayoutVars>
          <dgm:bulletEnabled val="1"/>
        </dgm:presLayoutVars>
      </dgm:prSet>
      <dgm:spPr/>
      <dgm:t>
        <a:bodyPr/>
        <a:lstStyle/>
        <a:p>
          <a:endParaRPr lang="ru-RU"/>
        </a:p>
      </dgm:t>
    </dgm:pt>
    <dgm:pt modelId="{A7444060-6E7A-4296-9D68-7F87E95D0816}" type="pres">
      <dgm:prSet presAssocID="{FDD1FA6B-6632-4167-8B25-149A67995335}" presName="parTrans" presStyleLbl="bgSibTrans2D1" presStyleIdx="3" presStyleCnt="9"/>
      <dgm:spPr/>
      <dgm:t>
        <a:bodyPr/>
        <a:lstStyle/>
        <a:p>
          <a:endParaRPr lang="ru-RU"/>
        </a:p>
      </dgm:t>
    </dgm:pt>
    <dgm:pt modelId="{8BA94D1C-AF48-455B-9BD5-6E91E25EB418}" type="pres">
      <dgm:prSet presAssocID="{D07CE4DE-CF04-4DE9-90AE-824CB2F65C07}" presName="node" presStyleLbl="node1" presStyleIdx="3" presStyleCnt="9">
        <dgm:presLayoutVars>
          <dgm:bulletEnabled val="1"/>
        </dgm:presLayoutVars>
      </dgm:prSet>
      <dgm:spPr/>
      <dgm:t>
        <a:bodyPr/>
        <a:lstStyle/>
        <a:p>
          <a:endParaRPr lang="ru-RU"/>
        </a:p>
      </dgm:t>
    </dgm:pt>
    <dgm:pt modelId="{E7D94E98-D21A-43C6-B65B-3D9D01673B0F}" type="pres">
      <dgm:prSet presAssocID="{4EAD33CF-4E04-4A12-9EE7-6BABD50BAAF2}" presName="parTrans" presStyleLbl="bgSibTrans2D1" presStyleIdx="4" presStyleCnt="9"/>
      <dgm:spPr/>
      <dgm:t>
        <a:bodyPr/>
        <a:lstStyle/>
        <a:p>
          <a:endParaRPr lang="ru-RU"/>
        </a:p>
      </dgm:t>
    </dgm:pt>
    <dgm:pt modelId="{184B0C3B-8447-4E4D-8F73-2C39BB9AA4A9}" type="pres">
      <dgm:prSet presAssocID="{94CB2D07-E8AF-4F39-9832-0306374DE8F3}" presName="node" presStyleLbl="node1" presStyleIdx="4" presStyleCnt="9">
        <dgm:presLayoutVars>
          <dgm:bulletEnabled val="1"/>
        </dgm:presLayoutVars>
      </dgm:prSet>
      <dgm:spPr/>
      <dgm:t>
        <a:bodyPr/>
        <a:lstStyle/>
        <a:p>
          <a:endParaRPr lang="ru-RU"/>
        </a:p>
      </dgm:t>
    </dgm:pt>
    <dgm:pt modelId="{760939DB-54E4-45EF-83ED-649B1DB50094}" type="pres">
      <dgm:prSet presAssocID="{5D0093D9-C68F-4F10-A471-3ECA3B72C282}" presName="parTrans" presStyleLbl="bgSibTrans2D1" presStyleIdx="5" presStyleCnt="9"/>
      <dgm:spPr/>
      <dgm:t>
        <a:bodyPr/>
        <a:lstStyle/>
        <a:p>
          <a:endParaRPr lang="ru-RU"/>
        </a:p>
      </dgm:t>
    </dgm:pt>
    <dgm:pt modelId="{BE390A08-8803-45CA-AAA8-6C04D29EE36B}" type="pres">
      <dgm:prSet presAssocID="{222129C8-E719-4133-9ADE-DC18A8DCDB32}" presName="node" presStyleLbl="node1" presStyleIdx="5" presStyleCnt="9">
        <dgm:presLayoutVars>
          <dgm:bulletEnabled val="1"/>
        </dgm:presLayoutVars>
      </dgm:prSet>
      <dgm:spPr/>
      <dgm:t>
        <a:bodyPr/>
        <a:lstStyle/>
        <a:p>
          <a:endParaRPr lang="ru-RU"/>
        </a:p>
      </dgm:t>
    </dgm:pt>
    <dgm:pt modelId="{97D8F212-6F4B-4E47-B41F-419BB62931EC}" type="pres">
      <dgm:prSet presAssocID="{3FFE3FDA-F88B-4625-AE6E-76C8FF30C76D}" presName="parTrans" presStyleLbl="bgSibTrans2D1" presStyleIdx="6" presStyleCnt="9"/>
      <dgm:spPr/>
      <dgm:t>
        <a:bodyPr/>
        <a:lstStyle/>
        <a:p>
          <a:endParaRPr lang="ru-RU"/>
        </a:p>
      </dgm:t>
    </dgm:pt>
    <dgm:pt modelId="{5BDAC6F3-7EE0-4B0F-85D1-178D944B4E2F}" type="pres">
      <dgm:prSet presAssocID="{A4C8D204-1FD4-42B8-8137-87FF293B4A5D}" presName="node" presStyleLbl="node1" presStyleIdx="6" presStyleCnt="9">
        <dgm:presLayoutVars>
          <dgm:bulletEnabled val="1"/>
        </dgm:presLayoutVars>
      </dgm:prSet>
      <dgm:spPr/>
      <dgm:t>
        <a:bodyPr/>
        <a:lstStyle/>
        <a:p>
          <a:endParaRPr lang="ru-RU"/>
        </a:p>
      </dgm:t>
    </dgm:pt>
    <dgm:pt modelId="{754D0E92-5E3D-4B8B-BF4D-7AEEA44E3622}" type="pres">
      <dgm:prSet presAssocID="{824E25B2-16D8-485B-A36C-773CD6F10CC5}" presName="parTrans" presStyleLbl="bgSibTrans2D1" presStyleIdx="7" presStyleCnt="9"/>
      <dgm:spPr/>
      <dgm:t>
        <a:bodyPr/>
        <a:lstStyle/>
        <a:p>
          <a:endParaRPr lang="ru-RU"/>
        </a:p>
      </dgm:t>
    </dgm:pt>
    <dgm:pt modelId="{284D5C2A-ACEF-4DDF-B08A-6F21280677CA}" type="pres">
      <dgm:prSet presAssocID="{209E8FC9-B96B-4BDB-9DF1-1C606E13E618}" presName="node" presStyleLbl="node1" presStyleIdx="7" presStyleCnt="9">
        <dgm:presLayoutVars>
          <dgm:bulletEnabled val="1"/>
        </dgm:presLayoutVars>
      </dgm:prSet>
      <dgm:spPr/>
      <dgm:t>
        <a:bodyPr/>
        <a:lstStyle/>
        <a:p>
          <a:endParaRPr lang="ru-RU"/>
        </a:p>
      </dgm:t>
    </dgm:pt>
    <dgm:pt modelId="{B279FCE2-D42C-44AD-AA8E-04DB14E0B48D}" type="pres">
      <dgm:prSet presAssocID="{2F9D3A8B-B2D4-4F6E-A2E3-AF7A3AB308D3}" presName="parTrans" presStyleLbl="bgSibTrans2D1" presStyleIdx="8" presStyleCnt="9"/>
      <dgm:spPr/>
      <dgm:t>
        <a:bodyPr/>
        <a:lstStyle/>
        <a:p>
          <a:endParaRPr lang="ru-RU"/>
        </a:p>
      </dgm:t>
    </dgm:pt>
    <dgm:pt modelId="{29FD7186-C1F0-4990-8656-73202E96DF06}" type="pres">
      <dgm:prSet presAssocID="{4F04F715-D327-4E55-8261-26A81097690B}" presName="node" presStyleLbl="node1" presStyleIdx="8" presStyleCnt="9">
        <dgm:presLayoutVars>
          <dgm:bulletEnabled val="1"/>
        </dgm:presLayoutVars>
      </dgm:prSet>
      <dgm:spPr/>
      <dgm:t>
        <a:bodyPr/>
        <a:lstStyle/>
        <a:p>
          <a:endParaRPr lang="ru-RU"/>
        </a:p>
      </dgm:t>
    </dgm:pt>
  </dgm:ptLst>
  <dgm:cxnLst>
    <dgm:cxn modelId="{A22F064A-0CFB-48CB-9813-31A246649129}" type="presOf" srcId="{94CB2D07-E8AF-4F39-9832-0306374DE8F3}" destId="{184B0C3B-8447-4E4D-8F73-2C39BB9AA4A9}" srcOrd="0" destOrd="0" presId="urn:microsoft.com/office/officeart/2005/8/layout/radial4"/>
    <dgm:cxn modelId="{886CA374-707E-4536-BBD2-8F2F0C5388FD}" type="presOf" srcId="{144175A4-AF57-4C26-92A0-91EDD09C8142}" destId="{A6D0B583-AEE1-4D3B-AEE9-64F91912F438}" srcOrd="0" destOrd="0" presId="urn:microsoft.com/office/officeart/2005/8/layout/radial4"/>
    <dgm:cxn modelId="{66B17255-1FA7-4F4B-9AF3-887094B351EC}" type="presOf" srcId="{222129C8-E719-4133-9ADE-DC18A8DCDB32}" destId="{BE390A08-8803-45CA-AAA8-6C04D29EE36B}" srcOrd="0" destOrd="0" presId="urn:microsoft.com/office/officeart/2005/8/layout/radial4"/>
    <dgm:cxn modelId="{E1AC4010-7AAA-46E2-8D50-05CD02FDDA73}" type="presOf" srcId="{E6EBFB00-7A04-4B6D-94C7-63FB671992F7}" destId="{364EA698-884C-4B38-8FF7-8E4024EE1C33}" srcOrd="0" destOrd="0" presId="urn:microsoft.com/office/officeart/2005/8/layout/radial4"/>
    <dgm:cxn modelId="{4BCC890F-13DE-4F9A-A959-202D2CD7B757}" type="presOf" srcId="{FDD1FA6B-6632-4167-8B25-149A67995335}" destId="{A7444060-6E7A-4296-9D68-7F87E95D0816}" srcOrd="0" destOrd="0" presId="urn:microsoft.com/office/officeart/2005/8/layout/radial4"/>
    <dgm:cxn modelId="{297E1E99-D9C9-47F5-B4D7-32ACD02E90FB}" type="presOf" srcId="{5D0093D9-C68F-4F10-A471-3ECA3B72C282}" destId="{760939DB-54E4-45EF-83ED-649B1DB50094}" srcOrd="0" destOrd="0" presId="urn:microsoft.com/office/officeart/2005/8/layout/radial4"/>
    <dgm:cxn modelId="{ABD4585A-FB91-4FF5-B5E3-01088627380C}" srcId="{7FECD36D-F664-4175-A660-68D5248049C4}" destId="{222129C8-E719-4133-9ADE-DC18A8DCDB32}" srcOrd="5" destOrd="0" parTransId="{5D0093D9-C68F-4F10-A471-3ECA3B72C282}" sibTransId="{E5C3CE79-A6F0-41A7-BDBD-D1AA6B8E4B25}"/>
    <dgm:cxn modelId="{FFA40BEC-C8CC-4A28-987D-AAE895C198FF}" type="presOf" srcId="{637E5814-AAFE-4590-B5BB-DCB696D6BCC8}" destId="{9B7772C6-55ED-40FE-92AF-0FE11C1F49F1}" srcOrd="0" destOrd="0" presId="urn:microsoft.com/office/officeart/2005/8/layout/radial4"/>
    <dgm:cxn modelId="{D4D789D5-731D-4CD3-94B7-4D41AFC4214D}" srcId="{7FECD36D-F664-4175-A660-68D5248049C4}" destId="{E6EBFB00-7A04-4B6D-94C7-63FB671992F7}" srcOrd="0" destOrd="0" parTransId="{816F9B6F-6E8E-42E5-8CE1-2DA53A185D66}" sibTransId="{2FB622DA-8CF9-4B0D-9E3C-489235A45197}"/>
    <dgm:cxn modelId="{95767229-D53E-472D-B4A3-259D4939D526}" type="presOf" srcId="{7FECD36D-F664-4175-A660-68D5248049C4}" destId="{8F04E0F1-9C1F-4950-8155-BA668F5EBAFA}" srcOrd="0" destOrd="0" presId="urn:microsoft.com/office/officeart/2005/8/layout/radial4"/>
    <dgm:cxn modelId="{A9905D85-2C08-4477-8C5C-C7F19D30D0CC}" srcId="{7FECD36D-F664-4175-A660-68D5248049C4}" destId="{4F04F715-D327-4E55-8261-26A81097690B}" srcOrd="8" destOrd="0" parTransId="{2F9D3A8B-B2D4-4F6E-A2E3-AF7A3AB308D3}" sibTransId="{60D12B01-47B7-4F0E-A0BB-450A323DF851}"/>
    <dgm:cxn modelId="{A6F1472C-A874-45E5-AC00-7F18618DC3DF}" type="presOf" srcId="{3FFE3FDA-F88B-4625-AE6E-76C8FF30C76D}" destId="{97D8F212-6F4B-4E47-B41F-419BB62931EC}" srcOrd="0" destOrd="0" presId="urn:microsoft.com/office/officeart/2005/8/layout/radial4"/>
    <dgm:cxn modelId="{87661788-3754-4822-964E-A23655745E40}" type="presOf" srcId="{4EAD33CF-4E04-4A12-9EE7-6BABD50BAAF2}" destId="{E7D94E98-D21A-43C6-B65B-3D9D01673B0F}" srcOrd="0" destOrd="0" presId="urn:microsoft.com/office/officeart/2005/8/layout/radial4"/>
    <dgm:cxn modelId="{C0F2985F-F72B-4F06-9539-4864C007EAD6}" type="presOf" srcId="{4F04F715-D327-4E55-8261-26A81097690B}" destId="{29FD7186-C1F0-4990-8656-73202E96DF06}" srcOrd="0" destOrd="0" presId="urn:microsoft.com/office/officeart/2005/8/layout/radial4"/>
    <dgm:cxn modelId="{63B11DFD-6769-47AA-BBFD-EC666EB9A07C}" type="presOf" srcId="{D07CE4DE-CF04-4DE9-90AE-824CB2F65C07}" destId="{8BA94D1C-AF48-455B-9BD5-6E91E25EB418}" srcOrd="0" destOrd="0" presId="urn:microsoft.com/office/officeart/2005/8/layout/radial4"/>
    <dgm:cxn modelId="{D5DA253D-1E08-46D5-86F7-57B1953273D8}" type="presOf" srcId="{A4C8D204-1FD4-42B8-8137-87FF293B4A5D}" destId="{5BDAC6F3-7EE0-4B0F-85D1-178D944B4E2F}" srcOrd="0" destOrd="0" presId="urn:microsoft.com/office/officeart/2005/8/layout/radial4"/>
    <dgm:cxn modelId="{14B7E19B-5BE3-4103-A887-8A608CA548C1}" type="presOf" srcId="{816F9B6F-6E8E-42E5-8CE1-2DA53A185D66}" destId="{78283726-9F13-439B-AA89-52183280F4AB}" srcOrd="0" destOrd="0" presId="urn:microsoft.com/office/officeart/2005/8/layout/radial4"/>
    <dgm:cxn modelId="{07BF878D-8797-41C5-9593-A635F4E6FB4A}" type="presOf" srcId="{F89818B9-4D26-4460-9180-98328ABDA3BD}" destId="{CAC9D270-0E16-42A4-AF54-4F2CFCE2650F}" srcOrd="0" destOrd="0" presId="urn:microsoft.com/office/officeart/2005/8/layout/radial4"/>
    <dgm:cxn modelId="{1EB3FB6B-33EA-485E-9F82-B648CCE3992F}" srcId="{637E5814-AAFE-4590-B5BB-DCB696D6BCC8}" destId="{7FECD36D-F664-4175-A660-68D5248049C4}" srcOrd="0" destOrd="0" parTransId="{FD174A38-65DC-4D00-87BE-79B41F6CBDEE}" sibTransId="{93626CB5-8F3D-451C-9F2F-A57C351AFD27}"/>
    <dgm:cxn modelId="{671A8C72-5339-4688-A6D9-BBEA3C9468DD}" srcId="{7FECD36D-F664-4175-A660-68D5248049C4}" destId="{A4C8D204-1FD4-42B8-8137-87FF293B4A5D}" srcOrd="6" destOrd="0" parTransId="{3FFE3FDA-F88B-4625-AE6E-76C8FF30C76D}" sibTransId="{A05EF3F8-1041-4FAE-9808-F77D5051639F}"/>
    <dgm:cxn modelId="{E1F67194-17D6-4154-BD49-BBD65259CE70}" type="presOf" srcId="{2F9D3A8B-B2D4-4F6E-A2E3-AF7A3AB308D3}" destId="{B279FCE2-D42C-44AD-AA8E-04DB14E0B48D}" srcOrd="0" destOrd="0" presId="urn:microsoft.com/office/officeart/2005/8/layout/radial4"/>
    <dgm:cxn modelId="{2512BEBE-637E-4791-AA3B-3925ED5ED30C}" srcId="{7FECD36D-F664-4175-A660-68D5248049C4}" destId="{209E8FC9-B96B-4BDB-9DF1-1C606E13E618}" srcOrd="7" destOrd="0" parTransId="{824E25B2-16D8-485B-A36C-773CD6F10CC5}" sibTransId="{3E8D003F-DCCB-4D71-AF70-AA8F7E98380E}"/>
    <dgm:cxn modelId="{962A959B-ACE2-45BE-83A1-8597E49D9973}" type="presOf" srcId="{824E25B2-16D8-485B-A36C-773CD6F10CC5}" destId="{754D0E92-5E3D-4B8B-BF4D-7AEEA44E3622}" srcOrd="0" destOrd="0" presId="urn:microsoft.com/office/officeart/2005/8/layout/radial4"/>
    <dgm:cxn modelId="{7D7EBB4E-C044-4632-9FDD-8AB0FB32FF2E}" srcId="{7FECD36D-F664-4175-A660-68D5248049C4}" destId="{5F0FFC2E-A0B3-4924-970E-F853B522848F}" srcOrd="1" destOrd="0" parTransId="{F89818B9-4D26-4460-9180-98328ABDA3BD}" sibTransId="{14457FB5-F56C-447F-96AA-FA7FE5E8BB10}"/>
    <dgm:cxn modelId="{51493A67-B21C-480F-BAB4-EDD0D7589876}" type="presOf" srcId="{E0730A4E-3795-490A-9D93-D8059EDA61D5}" destId="{321156B9-0FC9-4163-A4EA-5ABC3374B9AA}" srcOrd="0" destOrd="0" presId="urn:microsoft.com/office/officeart/2005/8/layout/radial4"/>
    <dgm:cxn modelId="{CDA6C16E-0CD2-4078-BF3C-E41D7291232F}" srcId="{7FECD36D-F664-4175-A660-68D5248049C4}" destId="{94CB2D07-E8AF-4F39-9832-0306374DE8F3}" srcOrd="4" destOrd="0" parTransId="{4EAD33CF-4E04-4A12-9EE7-6BABD50BAAF2}" sibTransId="{DF5ED3DF-40FF-4423-8EA0-5CF82D6222D1}"/>
    <dgm:cxn modelId="{9C878B2C-0840-48FE-B071-397F30E0B30E}" srcId="{7FECD36D-F664-4175-A660-68D5248049C4}" destId="{E0730A4E-3795-490A-9D93-D8059EDA61D5}" srcOrd="2" destOrd="0" parTransId="{144175A4-AF57-4C26-92A0-91EDD09C8142}" sibTransId="{57485B17-97B6-4B44-8739-A622D4465B54}"/>
    <dgm:cxn modelId="{C5D7C7F3-FED3-4059-B34B-6191D6AB0064}" type="presOf" srcId="{5F0FFC2E-A0B3-4924-970E-F853B522848F}" destId="{CED97426-11BF-4363-B091-943C0A7BFF64}" srcOrd="0" destOrd="0" presId="urn:microsoft.com/office/officeart/2005/8/layout/radial4"/>
    <dgm:cxn modelId="{B279320C-7E32-47D5-9801-DAC00FBB3443}" type="presOf" srcId="{209E8FC9-B96B-4BDB-9DF1-1C606E13E618}" destId="{284D5C2A-ACEF-4DDF-B08A-6F21280677CA}" srcOrd="0" destOrd="0" presId="urn:microsoft.com/office/officeart/2005/8/layout/radial4"/>
    <dgm:cxn modelId="{41047230-F15B-471A-8562-8EEA6D74DEE7}" srcId="{7FECD36D-F664-4175-A660-68D5248049C4}" destId="{D07CE4DE-CF04-4DE9-90AE-824CB2F65C07}" srcOrd="3" destOrd="0" parTransId="{FDD1FA6B-6632-4167-8B25-149A67995335}" sibTransId="{7C423047-094F-4280-98C8-BED9F8E3DE3F}"/>
    <dgm:cxn modelId="{66A127FA-AA58-4A55-9E48-00B156B1B080}" type="presParOf" srcId="{9B7772C6-55ED-40FE-92AF-0FE11C1F49F1}" destId="{8F04E0F1-9C1F-4950-8155-BA668F5EBAFA}" srcOrd="0" destOrd="0" presId="urn:microsoft.com/office/officeart/2005/8/layout/radial4"/>
    <dgm:cxn modelId="{654BD43B-4CD6-4DF9-9CDA-D3E0F0A8E140}" type="presParOf" srcId="{9B7772C6-55ED-40FE-92AF-0FE11C1F49F1}" destId="{78283726-9F13-439B-AA89-52183280F4AB}" srcOrd="1" destOrd="0" presId="urn:microsoft.com/office/officeart/2005/8/layout/radial4"/>
    <dgm:cxn modelId="{1FB12C5D-C149-4324-A412-525C3CB1E2A9}" type="presParOf" srcId="{9B7772C6-55ED-40FE-92AF-0FE11C1F49F1}" destId="{364EA698-884C-4B38-8FF7-8E4024EE1C33}" srcOrd="2" destOrd="0" presId="urn:microsoft.com/office/officeart/2005/8/layout/radial4"/>
    <dgm:cxn modelId="{098329AB-3E6A-4A0C-9798-41D9066F0A83}" type="presParOf" srcId="{9B7772C6-55ED-40FE-92AF-0FE11C1F49F1}" destId="{CAC9D270-0E16-42A4-AF54-4F2CFCE2650F}" srcOrd="3" destOrd="0" presId="urn:microsoft.com/office/officeart/2005/8/layout/radial4"/>
    <dgm:cxn modelId="{07589717-E727-432C-B233-83D5C33E1DAE}" type="presParOf" srcId="{9B7772C6-55ED-40FE-92AF-0FE11C1F49F1}" destId="{CED97426-11BF-4363-B091-943C0A7BFF64}" srcOrd="4" destOrd="0" presId="urn:microsoft.com/office/officeart/2005/8/layout/radial4"/>
    <dgm:cxn modelId="{B1425F6A-3514-4CC5-8FCB-10C46D288614}" type="presParOf" srcId="{9B7772C6-55ED-40FE-92AF-0FE11C1F49F1}" destId="{A6D0B583-AEE1-4D3B-AEE9-64F91912F438}" srcOrd="5" destOrd="0" presId="urn:microsoft.com/office/officeart/2005/8/layout/radial4"/>
    <dgm:cxn modelId="{8B8ABFE9-07F6-4F69-B46D-3FD1282B8395}" type="presParOf" srcId="{9B7772C6-55ED-40FE-92AF-0FE11C1F49F1}" destId="{321156B9-0FC9-4163-A4EA-5ABC3374B9AA}" srcOrd="6" destOrd="0" presId="urn:microsoft.com/office/officeart/2005/8/layout/radial4"/>
    <dgm:cxn modelId="{A25D5433-5008-4C84-9AFE-9F13FE575A27}" type="presParOf" srcId="{9B7772C6-55ED-40FE-92AF-0FE11C1F49F1}" destId="{A7444060-6E7A-4296-9D68-7F87E95D0816}" srcOrd="7" destOrd="0" presId="urn:microsoft.com/office/officeart/2005/8/layout/radial4"/>
    <dgm:cxn modelId="{3FFB4846-F2DB-4066-BAD6-6128E6385FE5}" type="presParOf" srcId="{9B7772C6-55ED-40FE-92AF-0FE11C1F49F1}" destId="{8BA94D1C-AF48-455B-9BD5-6E91E25EB418}" srcOrd="8" destOrd="0" presId="urn:microsoft.com/office/officeart/2005/8/layout/radial4"/>
    <dgm:cxn modelId="{E843C768-3098-480E-8A7B-52AAD9DC4839}" type="presParOf" srcId="{9B7772C6-55ED-40FE-92AF-0FE11C1F49F1}" destId="{E7D94E98-D21A-43C6-B65B-3D9D01673B0F}" srcOrd="9" destOrd="0" presId="urn:microsoft.com/office/officeart/2005/8/layout/radial4"/>
    <dgm:cxn modelId="{0C18DE73-F5EA-4732-8D43-B313FDB87A62}" type="presParOf" srcId="{9B7772C6-55ED-40FE-92AF-0FE11C1F49F1}" destId="{184B0C3B-8447-4E4D-8F73-2C39BB9AA4A9}" srcOrd="10" destOrd="0" presId="urn:microsoft.com/office/officeart/2005/8/layout/radial4"/>
    <dgm:cxn modelId="{32DCDE3F-F98C-47DE-83EE-86FC800CF5B7}" type="presParOf" srcId="{9B7772C6-55ED-40FE-92AF-0FE11C1F49F1}" destId="{760939DB-54E4-45EF-83ED-649B1DB50094}" srcOrd="11" destOrd="0" presId="urn:microsoft.com/office/officeart/2005/8/layout/radial4"/>
    <dgm:cxn modelId="{D792FC3C-BD79-4A7B-987A-16FE578B0324}" type="presParOf" srcId="{9B7772C6-55ED-40FE-92AF-0FE11C1F49F1}" destId="{BE390A08-8803-45CA-AAA8-6C04D29EE36B}" srcOrd="12" destOrd="0" presId="urn:microsoft.com/office/officeart/2005/8/layout/radial4"/>
    <dgm:cxn modelId="{4EE9E5C7-1D96-41B0-9161-AF3F49756C77}" type="presParOf" srcId="{9B7772C6-55ED-40FE-92AF-0FE11C1F49F1}" destId="{97D8F212-6F4B-4E47-B41F-419BB62931EC}" srcOrd="13" destOrd="0" presId="urn:microsoft.com/office/officeart/2005/8/layout/radial4"/>
    <dgm:cxn modelId="{09495F5C-2ACA-4436-9A3D-7E3E584FD11E}" type="presParOf" srcId="{9B7772C6-55ED-40FE-92AF-0FE11C1F49F1}" destId="{5BDAC6F3-7EE0-4B0F-85D1-178D944B4E2F}" srcOrd="14" destOrd="0" presId="urn:microsoft.com/office/officeart/2005/8/layout/radial4"/>
    <dgm:cxn modelId="{3B170F5D-3780-43F2-BFB1-ACF770BD4D52}" type="presParOf" srcId="{9B7772C6-55ED-40FE-92AF-0FE11C1F49F1}" destId="{754D0E92-5E3D-4B8B-BF4D-7AEEA44E3622}" srcOrd="15" destOrd="0" presId="urn:microsoft.com/office/officeart/2005/8/layout/radial4"/>
    <dgm:cxn modelId="{3C90D623-7572-479A-BED3-6A1099014527}" type="presParOf" srcId="{9B7772C6-55ED-40FE-92AF-0FE11C1F49F1}" destId="{284D5C2A-ACEF-4DDF-B08A-6F21280677CA}" srcOrd="16" destOrd="0" presId="urn:microsoft.com/office/officeart/2005/8/layout/radial4"/>
    <dgm:cxn modelId="{A0346342-FA3C-43A1-AD54-FB5234DC4E86}" type="presParOf" srcId="{9B7772C6-55ED-40FE-92AF-0FE11C1F49F1}" destId="{B279FCE2-D42C-44AD-AA8E-04DB14E0B48D}" srcOrd="17" destOrd="0" presId="urn:microsoft.com/office/officeart/2005/8/layout/radial4"/>
    <dgm:cxn modelId="{46683D87-6DCD-4D47-998E-3E7F36296453}" type="presParOf" srcId="{9B7772C6-55ED-40FE-92AF-0FE11C1F49F1}" destId="{29FD7186-C1F0-4990-8656-73202E96DF06}" srcOrd="18" destOrd="0" presId="urn:microsoft.com/office/officeart/2005/8/layout/radial4"/>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AB6BD-C50C-479F-85A0-E9DC7E2B24B8}">
      <dsp:nvSpPr>
        <dsp:cNvPr id="0" name=""/>
        <dsp:cNvSpPr/>
      </dsp:nvSpPr>
      <dsp:spPr>
        <a:xfrm>
          <a:off x="2701974" y="-75580"/>
          <a:ext cx="651047" cy="60732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Prezi</a:t>
          </a:r>
          <a:endParaRPr lang="ru-RU" sz="1000" kern="1200">
            <a:latin typeface="Times New Roman" pitchFamily="18" charset="0"/>
            <a:cs typeface="Times New Roman" pitchFamily="18" charset="0"/>
          </a:endParaRPr>
        </a:p>
      </dsp:txBody>
      <dsp:txXfrm>
        <a:off x="2797318" y="13360"/>
        <a:ext cx="460359" cy="429440"/>
      </dsp:txXfrm>
    </dsp:sp>
    <dsp:sp modelId="{3445161E-4CDA-42F5-A1EC-B5A2F184BD45}">
      <dsp:nvSpPr>
        <dsp:cNvPr id="0" name=""/>
        <dsp:cNvSpPr/>
      </dsp:nvSpPr>
      <dsp:spPr>
        <a:xfrm rot="1200000">
          <a:off x="3344141" y="268893"/>
          <a:ext cx="37192" cy="16240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3344477" y="299466"/>
        <a:ext cx="26034" cy="97445"/>
      </dsp:txXfrm>
    </dsp:sp>
    <dsp:sp modelId="{7F796C2C-B9EF-4C1A-82CA-A9319C0B1691}">
      <dsp:nvSpPr>
        <dsp:cNvPr id="0" name=""/>
        <dsp:cNvSpPr/>
      </dsp:nvSpPr>
      <dsp:spPr>
        <a:xfrm>
          <a:off x="3372554" y="173128"/>
          <a:ext cx="667990" cy="60421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Duolingo</a:t>
          </a:r>
          <a:endParaRPr lang="ru-RU" sz="1000" kern="1200">
            <a:latin typeface="Times New Roman" pitchFamily="18" charset="0"/>
            <a:cs typeface="Times New Roman" pitchFamily="18" charset="0"/>
          </a:endParaRPr>
        </a:p>
      </dsp:txBody>
      <dsp:txXfrm>
        <a:off x="3470379" y="261613"/>
        <a:ext cx="472340" cy="427241"/>
      </dsp:txXfrm>
    </dsp:sp>
    <dsp:sp modelId="{50A17F55-13F6-469D-858D-9A1CF7748B44}">
      <dsp:nvSpPr>
        <dsp:cNvPr id="0" name=""/>
        <dsp:cNvSpPr/>
      </dsp:nvSpPr>
      <dsp:spPr>
        <a:xfrm rot="3600000">
          <a:off x="3859034" y="701458"/>
          <a:ext cx="50017" cy="162407"/>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3862785" y="727442"/>
        <a:ext cx="35012" cy="97445"/>
      </dsp:txXfrm>
    </dsp:sp>
    <dsp:sp modelId="{2F49EBB5-B124-4D17-9F61-AB8C99A8678F}">
      <dsp:nvSpPr>
        <dsp:cNvPr id="0" name=""/>
        <dsp:cNvSpPr/>
      </dsp:nvSpPr>
      <dsp:spPr>
        <a:xfrm>
          <a:off x="3738706" y="785178"/>
          <a:ext cx="658318" cy="631746"/>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Lingualeo</a:t>
          </a:r>
          <a:endParaRPr lang="ru-RU" sz="1000" kern="1200">
            <a:latin typeface="Times New Roman" pitchFamily="18" charset="0"/>
            <a:cs typeface="Times New Roman" pitchFamily="18" charset="0"/>
          </a:endParaRPr>
        </a:p>
      </dsp:txBody>
      <dsp:txXfrm>
        <a:off x="3835114" y="877695"/>
        <a:ext cx="465502" cy="446712"/>
      </dsp:txXfrm>
    </dsp:sp>
    <dsp:sp modelId="{23166102-FAED-4C06-8148-C03C0227B8BF}">
      <dsp:nvSpPr>
        <dsp:cNvPr id="0" name=""/>
        <dsp:cNvSpPr/>
      </dsp:nvSpPr>
      <dsp:spPr>
        <a:xfrm rot="5784165">
          <a:off x="4012593" y="1364159"/>
          <a:ext cx="33268" cy="162407"/>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10800000">
        <a:off x="4018139" y="1391681"/>
        <a:ext cx="23288" cy="97445"/>
      </dsp:txXfrm>
    </dsp:sp>
    <dsp:sp modelId="{A2CE8078-1512-499D-BA1D-F5BB0E233483}">
      <dsp:nvSpPr>
        <dsp:cNvPr id="0" name=""/>
        <dsp:cNvSpPr/>
      </dsp:nvSpPr>
      <dsp:spPr>
        <a:xfrm>
          <a:off x="3667100" y="1475421"/>
          <a:ext cx="644493" cy="650657"/>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Kahoot</a:t>
          </a:r>
        </a:p>
      </dsp:txBody>
      <dsp:txXfrm>
        <a:off x="3761484" y="1570708"/>
        <a:ext cx="455725" cy="460083"/>
      </dsp:txXfrm>
    </dsp:sp>
    <dsp:sp modelId="{ABD55E4B-E567-44EF-967F-E12DB2975578}">
      <dsp:nvSpPr>
        <dsp:cNvPr id="0" name=""/>
        <dsp:cNvSpPr/>
      </dsp:nvSpPr>
      <dsp:spPr>
        <a:xfrm rot="8494327">
          <a:off x="3660853" y="1955678"/>
          <a:ext cx="61735" cy="162407"/>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10800000">
        <a:off x="3677367" y="1982404"/>
        <a:ext cx="43215" cy="97445"/>
      </dsp:txXfrm>
    </dsp:sp>
    <dsp:sp modelId="{F5A9FEA9-C51F-4485-AAF8-F99038CECC4E}">
      <dsp:nvSpPr>
        <dsp:cNvPr id="0" name=""/>
        <dsp:cNvSpPr/>
      </dsp:nvSpPr>
      <dsp:spPr>
        <a:xfrm>
          <a:off x="3061425" y="1951657"/>
          <a:ext cx="654776" cy="651090"/>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Canva</a:t>
          </a:r>
          <a:endParaRPr lang="ru-RU" sz="1000" kern="1200">
            <a:latin typeface="Times New Roman" pitchFamily="18" charset="0"/>
            <a:cs typeface="Times New Roman" pitchFamily="18" charset="0"/>
          </a:endParaRPr>
        </a:p>
      </dsp:txBody>
      <dsp:txXfrm>
        <a:off x="3157315" y="2047007"/>
        <a:ext cx="462996" cy="460390"/>
      </dsp:txXfrm>
    </dsp:sp>
    <dsp:sp modelId="{9BD66C5F-9786-4362-8D50-320D37B6A3E8}">
      <dsp:nvSpPr>
        <dsp:cNvPr id="0" name=""/>
        <dsp:cNvSpPr/>
      </dsp:nvSpPr>
      <dsp:spPr>
        <a:xfrm rot="10800000">
          <a:off x="2999061" y="2195999"/>
          <a:ext cx="44070" cy="162407"/>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10800000">
        <a:off x="3012282" y="2228480"/>
        <a:ext cx="30849" cy="97445"/>
      </dsp:txXfrm>
    </dsp:sp>
    <dsp:sp modelId="{658C0658-5981-4D66-A06B-74EFCE91795B}">
      <dsp:nvSpPr>
        <dsp:cNvPr id="0" name=""/>
        <dsp:cNvSpPr/>
      </dsp:nvSpPr>
      <dsp:spPr>
        <a:xfrm>
          <a:off x="2354091" y="1946446"/>
          <a:ext cx="624181" cy="661513"/>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Englishspea</a:t>
          </a:r>
          <a:r>
            <a:rPr lang="ru-RU" sz="1000" b="1" kern="1200"/>
            <a:t>k</a:t>
          </a:r>
          <a:endParaRPr lang="ru-RU" sz="1000" kern="1200"/>
        </a:p>
      </dsp:txBody>
      <dsp:txXfrm>
        <a:off x="2445500" y="2043322"/>
        <a:ext cx="441363" cy="467761"/>
      </dsp:txXfrm>
    </dsp:sp>
    <dsp:sp modelId="{1F520941-4E2A-4758-8ABB-D6CBD66A4281}">
      <dsp:nvSpPr>
        <dsp:cNvPr id="0" name=""/>
        <dsp:cNvSpPr/>
      </dsp:nvSpPr>
      <dsp:spPr>
        <a:xfrm rot="13145716">
          <a:off x="2362011" y="1967814"/>
          <a:ext cx="46683" cy="16240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10800000">
        <a:off x="2374448" y="2004711"/>
        <a:ext cx="32678" cy="97445"/>
      </dsp:txXfrm>
    </dsp:sp>
    <dsp:sp modelId="{F8556FE1-F03D-473D-96DF-FC395D587626}">
      <dsp:nvSpPr>
        <dsp:cNvPr id="0" name=""/>
        <dsp:cNvSpPr/>
      </dsp:nvSpPr>
      <dsp:spPr>
        <a:xfrm>
          <a:off x="1753702" y="1498651"/>
          <a:ext cx="681633" cy="628103"/>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latin typeface="Times New Roman" pitchFamily="18" charset="0"/>
              <a:cs typeface="Times New Roman" pitchFamily="18" charset="0"/>
            </a:rPr>
            <a:t>Quizlet</a:t>
          </a:r>
          <a:endParaRPr lang="ru-RU" sz="1000" kern="1200">
            <a:latin typeface="Times New Roman" pitchFamily="18" charset="0"/>
            <a:cs typeface="Times New Roman" pitchFamily="18" charset="0"/>
          </a:endParaRPr>
        </a:p>
      </dsp:txBody>
      <dsp:txXfrm>
        <a:off x="1853525" y="1590635"/>
        <a:ext cx="481987" cy="444135"/>
      </dsp:txXfrm>
    </dsp:sp>
    <dsp:sp modelId="{0CBD0EE7-AADD-4440-A5E5-B7114C13AC73}">
      <dsp:nvSpPr>
        <dsp:cNvPr id="0" name=""/>
        <dsp:cNvSpPr/>
      </dsp:nvSpPr>
      <dsp:spPr>
        <a:xfrm rot="15685130">
          <a:off x="2018052" y="1378465"/>
          <a:ext cx="46388" cy="162407"/>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10800000">
        <a:off x="2026048" y="1417826"/>
        <a:ext cx="32472" cy="97445"/>
      </dsp:txXfrm>
    </dsp:sp>
    <dsp:sp modelId="{83BE11E9-F205-4785-8381-708E6C583C29}">
      <dsp:nvSpPr>
        <dsp:cNvPr id="0" name=""/>
        <dsp:cNvSpPr/>
      </dsp:nvSpPr>
      <dsp:spPr>
        <a:xfrm>
          <a:off x="1658335" y="783691"/>
          <a:ext cx="657592" cy="63472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b="1" kern="1200">
              <a:latin typeface="Times New Roman" pitchFamily="18" charset="0"/>
              <a:cs typeface="Times New Roman" pitchFamily="18" charset="0"/>
            </a:rPr>
            <a:t>Padlet</a:t>
          </a:r>
          <a:endParaRPr lang="ru-RU" sz="1000" kern="1200">
            <a:latin typeface="Times New Roman" pitchFamily="18" charset="0"/>
            <a:cs typeface="Times New Roman" pitchFamily="18" charset="0"/>
          </a:endParaRPr>
        </a:p>
      </dsp:txBody>
      <dsp:txXfrm>
        <a:off x="1754637" y="876644"/>
        <a:ext cx="464988" cy="448814"/>
      </dsp:txXfrm>
    </dsp:sp>
    <dsp:sp modelId="{F91B5F3C-809A-4A0A-8581-ABD2DFD71085}">
      <dsp:nvSpPr>
        <dsp:cNvPr id="0" name=""/>
        <dsp:cNvSpPr/>
      </dsp:nvSpPr>
      <dsp:spPr>
        <a:xfrm rot="18000000">
          <a:off x="2145059" y="702951"/>
          <a:ext cx="50065" cy="162407"/>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2148814" y="741935"/>
        <a:ext cx="35046" cy="97445"/>
      </dsp:txXfrm>
    </dsp:sp>
    <dsp:sp modelId="{18451186-C51B-4734-A1F1-E057E074EB0D}">
      <dsp:nvSpPr>
        <dsp:cNvPr id="0" name=""/>
        <dsp:cNvSpPr/>
      </dsp:nvSpPr>
      <dsp:spPr>
        <a:xfrm>
          <a:off x="2044765" y="165669"/>
          <a:ext cx="607363" cy="619129"/>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b="1" kern="1200">
              <a:latin typeface="Times New Roman" pitchFamily="18" charset="0"/>
              <a:cs typeface="Times New Roman" pitchFamily="18" charset="0"/>
            </a:rPr>
            <a:t>LearningApps</a:t>
          </a:r>
          <a:endParaRPr lang="ru-RU" sz="1000" kern="1200">
            <a:latin typeface="Times New Roman" pitchFamily="18" charset="0"/>
            <a:cs typeface="Times New Roman" pitchFamily="18" charset="0"/>
          </a:endParaRPr>
        </a:p>
      </dsp:txBody>
      <dsp:txXfrm>
        <a:off x="2133711" y="256338"/>
        <a:ext cx="429471" cy="437791"/>
      </dsp:txXfrm>
    </dsp:sp>
    <dsp:sp modelId="{5264CD25-511A-4DB5-A1EA-5C0BBCD2EB3B}">
      <dsp:nvSpPr>
        <dsp:cNvPr id="0" name=""/>
        <dsp:cNvSpPr/>
      </dsp:nvSpPr>
      <dsp:spPr>
        <a:xfrm rot="20400000">
          <a:off x="2652672" y="274085"/>
          <a:ext cx="50646" cy="162407"/>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2653130" y="309164"/>
        <a:ext cx="35452" cy="974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027FD-8409-439E-A5C1-C0F7FE1CEE2A}">
      <dsp:nvSpPr>
        <dsp:cNvPr id="0" name=""/>
        <dsp:cNvSpPr/>
      </dsp:nvSpPr>
      <dsp:spPr>
        <a:xfrm>
          <a:off x="3242462" y="2176272"/>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970242"/>
              <a:satOff val="-55952"/>
              <a:lumOff val="575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LinkedIn;</a:t>
          </a:r>
          <a:endParaRPr lang="ru-RU" sz="1100" kern="1200">
            <a:latin typeface="Times New Roman" pitchFamily="18" charset="0"/>
            <a:cs typeface="Times New Roman" pitchFamily="18" charset="0"/>
          </a:endParaRP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Reddit.</a:t>
          </a:r>
          <a:endParaRPr lang="ru-RU" sz="1100" kern="1200">
            <a:latin typeface="Times New Roman" pitchFamily="18" charset="0"/>
            <a:cs typeface="Times New Roman" pitchFamily="18" charset="0"/>
          </a:endParaRPr>
        </a:p>
      </dsp:txBody>
      <dsp:txXfrm>
        <a:off x="3739258" y="2454800"/>
        <a:ext cx="1061704" cy="723102"/>
      </dsp:txXfrm>
    </dsp:sp>
    <dsp:sp modelId="{1C56E9BC-A4FD-4D5A-B18A-6B9A2F24414F}">
      <dsp:nvSpPr>
        <dsp:cNvPr id="0" name=""/>
        <dsp:cNvSpPr/>
      </dsp:nvSpPr>
      <dsp:spPr>
        <a:xfrm>
          <a:off x="662939" y="2176272"/>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Викториналар;</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Сауалнамалар, карточкалар;</a:t>
          </a: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Сұрақ </a:t>
          </a:r>
          <a:r>
            <a:rPr lang="en-US" sz="1000" kern="1200">
              <a:latin typeface="Times New Roman" pitchFamily="18" charset="0"/>
              <a:cs typeface="Times New Roman" pitchFamily="18" charset="0"/>
            </a:rPr>
            <a:t>\</a:t>
          </a:r>
          <a:r>
            <a:rPr lang="kk-KZ" sz="1000" kern="1200">
              <a:latin typeface="Times New Roman" pitchFamily="18" charset="0"/>
              <a:cs typeface="Times New Roman" pitchFamily="18" charset="0"/>
            </a:rPr>
            <a:t>жауаптар</a:t>
          </a:r>
          <a:r>
            <a:rPr lang="ru-RU" sz="1000" kern="1200">
              <a:latin typeface="Times New Roman" pitchFamily="18" charset="0"/>
              <a:cs typeface="Times New Roman" pitchFamily="18" charset="0"/>
            </a:rPr>
            <a:t>;</a:t>
          </a:r>
        </a:p>
        <a:p>
          <a:pPr marL="57150" lvl="1" indent="-57150" algn="l" defTabSz="444500">
            <a:lnSpc>
              <a:spcPct val="90000"/>
            </a:lnSpc>
            <a:spcBef>
              <a:spcPct val="0"/>
            </a:spcBef>
            <a:spcAft>
              <a:spcPct val="15000"/>
            </a:spcAft>
            <a:buChar char="••"/>
          </a:pPr>
          <a:endParaRPr lang="ru-RU" sz="1000" kern="1200">
            <a:latin typeface="Times New Roman" pitchFamily="18" charset="0"/>
            <a:cs typeface="Times New Roman" pitchFamily="18" charset="0"/>
          </a:endParaRPr>
        </a:p>
      </dsp:txBody>
      <dsp:txXfrm>
        <a:off x="685436" y="2454800"/>
        <a:ext cx="1061704" cy="723102"/>
      </dsp:txXfrm>
    </dsp:sp>
    <dsp:sp modelId="{1BE71F94-21C9-4922-8CC9-90ED528203CB}">
      <dsp:nvSpPr>
        <dsp:cNvPr id="0" name=""/>
        <dsp:cNvSpPr/>
      </dsp:nvSpPr>
      <dsp:spPr>
        <a:xfrm>
          <a:off x="3242462" y="0"/>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485121"/>
              <a:satOff val="-27976"/>
              <a:lumOff val="287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 Google;</a:t>
          </a:r>
          <a:endParaRPr lang="ru-RU" sz="1100" kern="1200">
            <a:latin typeface="Times New Roman" pitchFamily="18" charset="0"/>
            <a:cs typeface="Times New Roman" pitchFamily="18" charset="0"/>
          </a:endParaRP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 YouTube; Headspace; Lasting;</a:t>
          </a:r>
          <a:endParaRPr lang="ru-RU" sz="1100" kern="1200">
            <a:latin typeface="Times New Roman" pitchFamily="18" charset="0"/>
            <a:cs typeface="Times New Roman" pitchFamily="18" charset="0"/>
          </a:endParaRP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 TED</a:t>
          </a:r>
          <a:endParaRPr lang="ru-RU" sz="1100" kern="1200">
            <a:latin typeface="Times New Roman" pitchFamily="18" charset="0"/>
            <a:cs typeface="Times New Roman" pitchFamily="18" charset="0"/>
          </a:endParaRPr>
        </a:p>
      </dsp:txBody>
      <dsp:txXfrm>
        <a:off x="3739258" y="22497"/>
        <a:ext cx="1061704" cy="723102"/>
      </dsp:txXfrm>
    </dsp:sp>
    <dsp:sp modelId="{3EE06559-9AEC-41A6-8DE3-6DB3A86B6634}">
      <dsp:nvSpPr>
        <dsp:cNvPr id="0" name=""/>
        <dsp:cNvSpPr/>
      </dsp:nvSpPr>
      <dsp:spPr>
        <a:xfrm>
          <a:off x="662939" y="0"/>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Түсіндірме видеолар;</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Қысқа және интерактивті видео;</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Микро-лекция</a:t>
          </a:r>
        </a:p>
      </dsp:txBody>
      <dsp:txXfrm>
        <a:off x="685436" y="22497"/>
        <a:ext cx="1061704" cy="723102"/>
      </dsp:txXfrm>
    </dsp:sp>
    <dsp:sp modelId="{22C3749F-413F-4CC8-B843-FD1FECD770EB}">
      <dsp:nvSpPr>
        <dsp:cNvPr id="0" name=""/>
        <dsp:cNvSpPr/>
      </dsp:nvSpPr>
      <dsp:spPr>
        <a:xfrm>
          <a:off x="1302557" y="174801"/>
          <a:ext cx="1385773" cy="1385773"/>
        </a:xfrm>
        <a:prstGeom prst="pieWedg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Қысқа шоғырланған бейнероликтер</a:t>
          </a:r>
        </a:p>
      </dsp:txBody>
      <dsp:txXfrm>
        <a:off x="1708441" y="580685"/>
        <a:ext cx="979889" cy="979889"/>
      </dsp:txXfrm>
    </dsp:sp>
    <dsp:sp modelId="{079993AA-3AA5-49F9-BB81-25A60E8AFB67}">
      <dsp:nvSpPr>
        <dsp:cNvPr id="0" name=""/>
        <dsp:cNvSpPr/>
      </dsp:nvSpPr>
      <dsp:spPr>
        <a:xfrm rot="5400000">
          <a:off x="2775204" y="182422"/>
          <a:ext cx="1385773" cy="1385773"/>
        </a:xfrm>
        <a:prstGeom prst="pieWedge">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Шағын сабақтарды көруге мүмкіндік беретін қосымшалар </a:t>
          </a:r>
        </a:p>
      </dsp:txBody>
      <dsp:txXfrm rot="-5400000">
        <a:off x="2775204" y="588306"/>
        <a:ext cx="979889" cy="979889"/>
      </dsp:txXfrm>
    </dsp:sp>
    <dsp:sp modelId="{BE2725AF-4341-417E-80BD-972DEAB5D040}">
      <dsp:nvSpPr>
        <dsp:cNvPr id="0" name=""/>
        <dsp:cNvSpPr/>
      </dsp:nvSpPr>
      <dsp:spPr>
        <a:xfrm rot="10800000">
          <a:off x="2775204" y="1632204"/>
          <a:ext cx="1385773" cy="1385773"/>
        </a:xfrm>
        <a:prstGeom prst="pieWedge">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Әлеуметтік желілер </a:t>
          </a:r>
        </a:p>
      </dsp:txBody>
      <dsp:txXfrm rot="10800000">
        <a:off x="2775204" y="1632204"/>
        <a:ext cx="979889" cy="979889"/>
      </dsp:txXfrm>
    </dsp:sp>
    <dsp:sp modelId="{4FF63356-41D3-4ECF-AD86-A4CB9D53B4B8}">
      <dsp:nvSpPr>
        <dsp:cNvPr id="0" name=""/>
        <dsp:cNvSpPr/>
      </dsp:nvSpPr>
      <dsp:spPr>
        <a:xfrm rot="16200000">
          <a:off x="1325422" y="1632204"/>
          <a:ext cx="1385773" cy="1385773"/>
        </a:xfrm>
        <a:prstGeom prst="pieWedge">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Микровызовтар жәнеойындар</a:t>
          </a:r>
        </a:p>
      </dsp:txBody>
      <dsp:txXfrm rot="5400000">
        <a:off x="1731306" y="1632204"/>
        <a:ext cx="979889" cy="979889"/>
      </dsp:txXfrm>
    </dsp:sp>
    <dsp:sp modelId="{D9141E9C-7269-440E-A730-35A7D5872F5A}">
      <dsp:nvSpPr>
        <dsp:cNvPr id="0" name=""/>
        <dsp:cNvSpPr/>
      </dsp:nvSpPr>
      <dsp:spPr>
        <a:xfrm>
          <a:off x="2503970" y="1312164"/>
          <a:ext cx="478459" cy="416052"/>
        </a:xfrm>
        <a:prstGeom prst="circular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BD0999A-70A2-42D2-AE4D-FBCE78917682}">
      <dsp:nvSpPr>
        <dsp:cNvPr id="0" name=""/>
        <dsp:cNvSpPr/>
      </dsp:nvSpPr>
      <dsp:spPr>
        <a:xfrm rot="10800000">
          <a:off x="2503970" y="1472184"/>
          <a:ext cx="478459" cy="416052"/>
        </a:xfrm>
        <a:prstGeom prst="circular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B034A3-A508-43E1-9CAA-9ABC28D0D1F9}">
      <dsp:nvSpPr>
        <dsp:cNvPr id="0" name=""/>
        <dsp:cNvSpPr/>
      </dsp:nvSpPr>
      <dsp:spPr>
        <a:xfrm>
          <a:off x="2461242" y="912"/>
          <a:ext cx="876335" cy="87633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Sea</a:t>
          </a:r>
          <a:endParaRPr lang="ru-RU" sz="1600" kern="1200"/>
        </a:p>
      </dsp:txBody>
      <dsp:txXfrm>
        <a:off x="2589578" y="129248"/>
        <a:ext cx="619663" cy="619663"/>
      </dsp:txXfrm>
    </dsp:sp>
    <dsp:sp modelId="{9CCF8BFE-E20C-4C8E-8CF9-824959F09498}">
      <dsp:nvSpPr>
        <dsp:cNvPr id="0" name=""/>
        <dsp:cNvSpPr/>
      </dsp:nvSpPr>
      <dsp:spPr>
        <a:xfrm rot="2160000">
          <a:off x="3309892" y="674074"/>
          <a:ext cx="233003" cy="2957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3316567" y="712684"/>
        <a:ext cx="163102" cy="177457"/>
      </dsp:txXfrm>
    </dsp:sp>
    <dsp:sp modelId="{54800250-EC8A-4276-A82B-7E3C035AD89E}">
      <dsp:nvSpPr>
        <dsp:cNvPr id="0" name=""/>
        <dsp:cNvSpPr/>
      </dsp:nvSpPr>
      <dsp:spPr>
        <a:xfrm>
          <a:off x="3525879" y="774416"/>
          <a:ext cx="876335" cy="87633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School</a:t>
          </a:r>
          <a:endParaRPr lang="ru-RU" sz="1600" kern="1200"/>
        </a:p>
      </dsp:txBody>
      <dsp:txXfrm>
        <a:off x="3654215" y="902752"/>
        <a:ext cx="619663" cy="619663"/>
      </dsp:txXfrm>
    </dsp:sp>
    <dsp:sp modelId="{13FD8EA1-D392-47D9-9C35-4418C2602CB8}">
      <dsp:nvSpPr>
        <dsp:cNvPr id="0" name=""/>
        <dsp:cNvSpPr/>
      </dsp:nvSpPr>
      <dsp:spPr>
        <a:xfrm rot="6480000">
          <a:off x="3646255" y="1684208"/>
          <a:ext cx="233003" cy="2957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rot="10800000">
        <a:off x="3692006" y="1710121"/>
        <a:ext cx="163102" cy="177457"/>
      </dsp:txXfrm>
    </dsp:sp>
    <dsp:sp modelId="{C6DF75A7-B487-4ED0-91D5-C9D0BA8AB72B}">
      <dsp:nvSpPr>
        <dsp:cNvPr id="0" name=""/>
        <dsp:cNvSpPr/>
      </dsp:nvSpPr>
      <dsp:spPr>
        <a:xfrm>
          <a:off x="3119224" y="2025972"/>
          <a:ext cx="876335" cy="87633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book</a:t>
          </a:r>
          <a:endParaRPr lang="ru-RU" sz="1600" kern="1200"/>
        </a:p>
      </dsp:txBody>
      <dsp:txXfrm>
        <a:off x="3247560" y="2154308"/>
        <a:ext cx="619663" cy="619663"/>
      </dsp:txXfrm>
    </dsp:sp>
    <dsp:sp modelId="{C3209B5C-F7F1-4232-9207-D1B860927B00}">
      <dsp:nvSpPr>
        <dsp:cNvPr id="0" name=""/>
        <dsp:cNvSpPr/>
      </dsp:nvSpPr>
      <dsp:spPr>
        <a:xfrm rot="10800000">
          <a:off x="2789502" y="2316258"/>
          <a:ext cx="233003" cy="2957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rot="10800000">
        <a:off x="2859403" y="2375411"/>
        <a:ext cx="163102" cy="177457"/>
      </dsp:txXfrm>
    </dsp:sp>
    <dsp:sp modelId="{62806827-6A8A-462B-98CF-9F7A5E88C936}">
      <dsp:nvSpPr>
        <dsp:cNvPr id="0" name=""/>
        <dsp:cNvSpPr/>
      </dsp:nvSpPr>
      <dsp:spPr>
        <a:xfrm>
          <a:off x="1803260" y="2025972"/>
          <a:ext cx="876335" cy="87633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Night</a:t>
          </a:r>
          <a:endParaRPr lang="ru-RU" sz="1600" kern="1200"/>
        </a:p>
      </dsp:txBody>
      <dsp:txXfrm>
        <a:off x="1931596" y="2154308"/>
        <a:ext cx="619663" cy="619663"/>
      </dsp:txXfrm>
    </dsp:sp>
    <dsp:sp modelId="{A5F337A6-09E9-4E67-8277-EE7A393B49D4}">
      <dsp:nvSpPr>
        <dsp:cNvPr id="0" name=""/>
        <dsp:cNvSpPr/>
      </dsp:nvSpPr>
      <dsp:spPr>
        <a:xfrm rot="15120000">
          <a:off x="1923636" y="1696752"/>
          <a:ext cx="233003" cy="2957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rot="10800000">
        <a:off x="1969387" y="1789145"/>
        <a:ext cx="163102" cy="177457"/>
      </dsp:txXfrm>
    </dsp:sp>
    <dsp:sp modelId="{BC29F715-5BBA-4256-B543-8DB653FE9AB4}">
      <dsp:nvSpPr>
        <dsp:cNvPr id="0" name=""/>
        <dsp:cNvSpPr/>
      </dsp:nvSpPr>
      <dsp:spPr>
        <a:xfrm>
          <a:off x="1396605" y="774416"/>
          <a:ext cx="876335" cy="87633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Soul </a:t>
          </a:r>
          <a:endParaRPr lang="ru-RU" sz="1600" kern="1200"/>
        </a:p>
      </dsp:txBody>
      <dsp:txXfrm>
        <a:off x="1524941" y="902752"/>
        <a:ext cx="619663" cy="619663"/>
      </dsp:txXfrm>
    </dsp:sp>
    <dsp:sp modelId="{7C3E048B-8FDA-47CD-9DCD-39B03042040F}">
      <dsp:nvSpPr>
        <dsp:cNvPr id="0" name=""/>
        <dsp:cNvSpPr/>
      </dsp:nvSpPr>
      <dsp:spPr>
        <a:xfrm rot="19440000">
          <a:off x="2245254" y="681826"/>
          <a:ext cx="233003" cy="2957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2251929" y="761522"/>
        <a:ext cx="163102" cy="17745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04E0F1-9C1F-4950-8155-BA668F5EBAFA}">
      <dsp:nvSpPr>
        <dsp:cNvPr id="0" name=""/>
        <dsp:cNvSpPr/>
      </dsp:nvSpPr>
      <dsp:spPr>
        <a:xfrm>
          <a:off x="2076247" y="1972707"/>
          <a:ext cx="930045" cy="93004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i="0" kern="1200" dirty="0">
              <a:solidFill>
                <a:schemeClr val="bg1"/>
              </a:solidFill>
              <a:latin typeface="Times New Roman" pitchFamily="18" charset="0"/>
              <a:cs typeface="Times New Roman" pitchFamily="18" charset="0"/>
            </a:rPr>
            <a:t>What kind of instructional techniques do you believe work best in your classrooms</a:t>
          </a:r>
          <a:endParaRPr lang="ru-RU" sz="800" i="0" kern="1200">
            <a:solidFill>
              <a:schemeClr val="bg1"/>
            </a:solidFill>
            <a:latin typeface="Times New Roman" pitchFamily="18" charset="0"/>
            <a:cs typeface="Times New Roman" pitchFamily="18" charset="0"/>
          </a:endParaRPr>
        </a:p>
      </dsp:txBody>
      <dsp:txXfrm>
        <a:off x="2212449" y="2108909"/>
        <a:ext cx="657641" cy="657641"/>
      </dsp:txXfrm>
    </dsp:sp>
    <dsp:sp modelId="{78283726-9F13-439B-AA89-52183280F4AB}">
      <dsp:nvSpPr>
        <dsp:cNvPr id="0" name=""/>
        <dsp:cNvSpPr/>
      </dsp:nvSpPr>
      <dsp:spPr>
        <a:xfrm rot="10800000">
          <a:off x="364419" y="2305198"/>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64EA698-884C-4B38-8FF7-8E4024EE1C33}">
      <dsp:nvSpPr>
        <dsp:cNvPr id="0" name=""/>
        <dsp:cNvSpPr/>
      </dsp:nvSpPr>
      <dsp:spPr>
        <a:xfrm>
          <a:off x="38903" y="2177317"/>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l" defTabSz="622300">
            <a:lnSpc>
              <a:spcPct val="90000"/>
            </a:lnSpc>
            <a:spcBef>
              <a:spcPct val="0"/>
            </a:spcBef>
            <a:spcAft>
              <a:spcPct val="35000"/>
            </a:spcAft>
          </a:pPr>
          <a:r>
            <a:rPr lang="en-US" sz="1400" kern="1200" dirty="0">
              <a:latin typeface="Times New Roman" pitchFamily="18" charset="0"/>
              <a:cs typeface="Times New Roman" pitchFamily="18" charset="0"/>
            </a:rPr>
            <a:t>games</a:t>
          </a:r>
          <a:endParaRPr lang="ru-RU" sz="1400" kern="1200">
            <a:latin typeface="Times New Roman" pitchFamily="18" charset="0"/>
            <a:cs typeface="Times New Roman" pitchFamily="18" charset="0"/>
          </a:endParaRPr>
        </a:p>
      </dsp:txBody>
      <dsp:txXfrm>
        <a:off x="54157" y="2192571"/>
        <a:ext cx="620523" cy="490317"/>
      </dsp:txXfrm>
    </dsp:sp>
    <dsp:sp modelId="{CAC9D270-0E16-42A4-AF54-4F2CFCE2650F}">
      <dsp:nvSpPr>
        <dsp:cNvPr id="0" name=""/>
        <dsp:cNvSpPr/>
      </dsp:nvSpPr>
      <dsp:spPr>
        <a:xfrm rot="12150000">
          <a:off x="468553" y="1781683"/>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D97426-11BF-4363-B091-943C0A7BFF64}">
      <dsp:nvSpPr>
        <dsp:cNvPr id="0" name=""/>
        <dsp:cNvSpPr/>
      </dsp:nvSpPr>
      <dsp:spPr>
        <a:xfrm>
          <a:off x="204606" y="1344272"/>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US" sz="1200" kern="1200" dirty="0">
              <a:latin typeface="Times New Roman" pitchFamily="18" charset="0"/>
              <a:cs typeface="Times New Roman" pitchFamily="18" charset="0"/>
            </a:rPr>
            <a:t>grammar tests</a:t>
          </a:r>
          <a:endParaRPr lang="ru-RU" sz="1200" kern="1200">
            <a:latin typeface="Times New Roman" pitchFamily="18" charset="0"/>
            <a:cs typeface="Times New Roman" pitchFamily="18" charset="0"/>
          </a:endParaRPr>
        </a:p>
      </dsp:txBody>
      <dsp:txXfrm>
        <a:off x="219860" y="1359526"/>
        <a:ext cx="620523" cy="490317"/>
      </dsp:txXfrm>
    </dsp:sp>
    <dsp:sp modelId="{A6D0B583-AEE1-4D3B-AEE9-64F91912F438}">
      <dsp:nvSpPr>
        <dsp:cNvPr id="0" name=""/>
        <dsp:cNvSpPr/>
      </dsp:nvSpPr>
      <dsp:spPr>
        <a:xfrm rot="13500000">
          <a:off x="765100" y="1337868"/>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21156B9-0FC9-4163-A4EA-5ABC3374B9AA}">
      <dsp:nvSpPr>
        <dsp:cNvPr id="0" name=""/>
        <dsp:cNvSpPr/>
      </dsp:nvSpPr>
      <dsp:spPr>
        <a:xfrm>
          <a:off x="676488" y="638051"/>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US" sz="1200" kern="1200" dirty="0">
              <a:latin typeface="Times New Roman" pitchFamily="18" charset="0"/>
              <a:cs typeface="Times New Roman" pitchFamily="18" charset="0"/>
            </a:rPr>
            <a:t>dictations</a:t>
          </a:r>
          <a:endParaRPr lang="ru-RU" sz="1200" kern="1200">
            <a:latin typeface="Times New Roman" pitchFamily="18" charset="0"/>
            <a:cs typeface="Times New Roman" pitchFamily="18" charset="0"/>
          </a:endParaRPr>
        </a:p>
      </dsp:txBody>
      <dsp:txXfrm>
        <a:off x="691742" y="653305"/>
        <a:ext cx="620523" cy="490317"/>
      </dsp:txXfrm>
    </dsp:sp>
    <dsp:sp modelId="{A7444060-6E7A-4296-9D68-7F87E95D0816}">
      <dsp:nvSpPr>
        <dsp:cNvPr id="0" name=""/>
        <dsp:cNvSpPr/>
      </dsp:nvSpPr>
      <dsp:spPr>
        <a:xfrm rot="14850000">
          <a:off x="1208915" y="1041320"/>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A94D1C-AF48-455B-9BD5-6E91E25EB418}">
      <dsp:nvSpPr>
        <dsp:cNvPr id="0" name=""/>
        <dsp:cNvSpPr/>
      </dsp:nvSpPr>
      <dsp:spPr>
        <a:xfrm>
          <a:off x="1382709" y="166170"/>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US" sz="1200" kern="1200" dirty="0">
              <a:latin typeface="Times New Roman" pitchFamily="18" charset="0"/>
              <a:cs typeface="Times New Roman" pitchFamily="18" charset="0"/>
            </a:rPr>
            <a:t>substitution drills</a:t>
          </a:r>
          <a:endParaRPr lang="ru-RU" sz="1200" kern="1200">
            <a:latin typeface="Times New Roman" pitchFamily="18" charset="0"/>
            <a:cs typeface="Times New Roman" pitchFamily="18" charset="0"/>
          </a:endParaRPr>
        </a:p>
      </dsp:txBody>
      <dsp:txXfrm>
        <a:off x="1397963" y="181424"/>
        <a:ext cx="620523" cy="490317"/>
      </dsp:txXfrm>
    </dsp:sp>
    <dsp:sp modelId="{E7D94E98-D21A-43C6-B65B-3D9D01673B0F}">
      <dsp:nvSpPr>
        <dsp:cNvPr id="0" name=""/>
        <dsp:cNvSpPr/>
      </dsp:nvSpPr>
      <dsp:spPr>
        <a:xfrm rot="16200000">
          <a:off x="1732431" y="937186"/>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4B0C3B-8447-4E4D-8F73-2C39BB9AA4A9}">
      <dsp:nvSpPr>
        <dsp:cNvPr id="0" name=""/>
        <dsp:cNvSpPr/>
      </dsp:nvSpPr>
      <dsp:spPr>
        <a:xfrm>
          <a:off x="2215754" y="467"/>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US" sz="1200" kern="1200" dirty="0">
              <a:latin typeface="Times New Roman" pitchFamily="18" charset="0"/>
              <a:cs typeface="Times New Roman" pitchFamily="18" charset="0"/>
            </a:rPr>
            <a:t>quizzes</a:t>
          </a:r>
          <a:endParaRPr lang="ru-RU" sz="1200" kern="1200">
            <a:latin typeface="Times New Roman" pitchFamily="18" charset="0"/>
            <a:cs typeface="Times New Roman" pitchFamily="18" charset="0"/>
          </a:endParaRPr>
        </a:p>
      </dsp:txBody>
      <dsp:txXfrm>
        <a:off x="2231008" y="15721"/>
        <a:ext cx="620523" cy="490317"/>
      </dsp:txXfrm>
    </dsp:sp>
    <dsp:sp modelId="{760939DB-54E4-45EF-83ED-649B1DB50094}">
      <dsp:nvSpPr>
        <dsp:cNvPr id="0" name=""/>
        <dsp:cNvSpPr/>
      </dsp:nvSpPr>
      <dsp:spPr>
        <a:xfrm rot="17550000">
          <a:off x="2255946" y="1041320"/>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390A08-8803-45CA-AAA8-6C04D29EE36B}">
      <dsp:nvSpPr>
        <dsp:cNvPr id="0" name=""/>
        <dsp:cNvSpPr/>
      </dsp:nvSpPr>
      <dsp:spPr>
        <a:xfrm>
          <a:off x="3048798" y="166170"/>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US" sz="1200" kern="1200" dirty="0">
              <a:latin typeface="Times New Roman" pitchFamily="18" charset="0"/>
              <a:cs typeface="Times New Roman" pitchFamily="18" charset="0"/>
            </a:rPr>
            <a:t>puzzles</a:t>
          </a:r>
          <a:endParaRPr lang="ru-RU" sz="1200" kern="1200">
            <a:latin typeface="Times New Roman" pitchFamily="18" charset="0"/>
            <a:cs typeface="Times New Roman" pitchFamily="18" charset="0"/>
          </a:endParaRPr>
        </a:p>
      </dsp:txBody>
      <dsp:txXfrm>
        <a:off x="3064052" y="181424"/>
        <a:ext cx="620523" cy="490317"/>
      </dsp:txXfrm>
    </dsp:sp>
    <dsp:sp modelId="{97D8F212-6F4B-4E47-B41F-419BB62931EC}">
      <dsp:nvSpPr>
        <dsp:cNvPr id="0" name=""/>
        <dsp:cNvSpPr/>
      </dsp:nvSpPr>
      <dsp:spPr>
        <a:xfrm rot="18900000">
          <a:off x="2699761" y="1337868"/>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DAC6F3-7EE0-4B0F-85D1-178D944B4E2F}">
      <dsp:nvSpPr>
        <dsp:cNvPr id="0" name=""/>
        <dsp:cNvSpPr/>
      </dsp:nvSpPr>
      <dsp:spPr>
        <a:xfrm>
          <a:off x="3755019" y="638051"/>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dirty="0">
              <a:latin typeface="Times New Roman" pitchFamily="18" charset="0"/>
              <a:cs typeface="Times New Roman" pitchFamily="18" charset="0"/>
            </a:rPr>
            <a:t>dialogues</a:t>
          </a:r>
          <a:endParaRPr lang="ru-RU" sz="1100" kern="1200">
            <a:latin typeface="Times New Roman" pitchFamily="18" charset="0"/>
            <a:cs typeface="Times New Roman" pitchFamily="18" charset="0"/>
          </a:endParaRPr>
        </a:p>
      </dsp:txBody>
      <dsp:txXfrm>
        <a:off x="3770273" y="653305"/>
        <a:ext cx="620523" cy="490317"/>
      </dsp:txXfrm>
    </dsp:sp>
    <dsp:sp modelId="{754D0E92-5E3D-4B8B-BF4D-7AEEA44E3622}">
      <dsp:nvSpPr>
        <dsp:cNvPr id="0" name=""/>
        <dsp:cNvSpPr/>
      </dsp:nvSpPr>
      <dsp:spPr>
        <a:xfrm rot="20250000">
          <a:off x="2996309" y="1781683"/>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4D5C2A-ACEF-4DDF-B08A-6F21280677CA}">
      <dsp:nvSpPr>
        <dsp:cNvPr id="0" name=""/>
        <dsp:cNvSpPr/>
      </dsp:nvSpPr>
      <dsp:spPr>
        <a:xfrm>
          <a:off x="4226901" y="1344272"/>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dirty="0">
              <a:latin typeface="Times New Roman" pitchFamily="18" charset="0"/>
              <a:cs typeface="Times New Roman" pitchFamily="18" charset="0"/>
            </a:rPr>
            <a:t>rote-learning</a:t>
          </a:r>
          <a:endParaRPr lang="ru-RU" sz="1100" kern="1200">
            <a:latin typeface="Times New Roman" pitchFamily="18" charset="0"/>
            <a:cs typeface="Times New Roman" pitchFamily="18" charset="0"/>
          </a:endParaRPr>
        </a:p>
      </dsp:txBody>
      <dsp:txXfrm>
        <a:off x="4242155" y="1359526"/>
        <a:ext cx="620523" cy="490317"/>
      </dsp:txXfrm>
    </dsp:sp>
    <dsp:sp modelId="{B279FCE2-D42C-44AD-AA8E-04DB14E0B48D}">
      <dsp:nvSpPr>
        <dsp:cNvPr id="0" name=""/>
        <dsp:cNvSpPr/>
      </dsp:nvSpPr>
      <dsp:spPr>
        <a:xfrm>
          <a:off x="3100443" y="2305198"/>
          <a:ext cx="1617677" cy="26506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9FD7186-C1F0-4990-8656-73202E96DF06}">
      <dsp:nvSpPr>
        <dsp:cNvPr id="0" name=""/>
        <dsp:cNvSpPr/>
      </dsp:nvSpPr>
      <dsp:spPr>
        <a:xfrm>
          <a:off x="4392604" y="2177317"/>
          <a:ext cx="651031" cy="520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dirty="0">
              <a:latin typeface="Times New Roman" pitchFamily="18" charset="0"/>
              <a:cs typeface="Times New Roman" pitchFamily="18" charset="0"/>
            </a:rPr>
            <a:t>dialogues</a:t>
          </a:r>
          <a:endParaRPr lang="ru-RU" sz="1100" kern="1200">
            <a:latin typeface="Times New Roman" pitchFamily="18" charset="0"/>
            <a:cs typeface="Times New Roman" pitchFamily="18" charset="0"/>
          </a:endParaRPr>
        </a:p>
      </dsp:txBody>
      <dsp:txXfrm>
        <a:off x="4407858" y="2192571"/>
        <a:ext cx="620523" cy="490317"/>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932EE-AD12-4216-B36A-7B50CFFC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59528</Words>
  <Characters>339316</Characters>
  <Application>Microsoft Office Word</Application>
  <DocSecurity>0</DocSecurity>
  <Lines>2827</Lines>
  <Paragraphs>796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2026-04-29T06:38:00Z</dcterms:created>
  <dcterms:modified xsi:type="dcterms:W3CDTF">2026-05-12T09:42:00Z</dcterms:modified>
</cp:coreProperties>
</file>