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9341EE" w14:textId="1F83EF26" w:rsidR="007B2AF5" w:rsidRPr="006C6938" w:rsidRDefault="00ED501C" w:rsidP="00C30839">
      <w:pPr>
        <w:pStyle w:val="1"/>
        <w:tabs>
          <w:tab w:val="left" w:pos="10773"/>
        </w:tabs>
        <w:spacing w:before="0"/>
        <w:ind w:left="0" w:right="287"/>
        <w:rPr>
          <w:b w:val="0"/>
        </w:rPr>
      </w:pPr>
      <w:bookmarkStart w:id="0" w:name="_GoBack"/>
      <w:bookmarkEnd w:id="0"/>
      <w:r w:rsidRPr="006C6938">
        <w:rPr>
          <w:b w:val="0"/>
        </w:rPr>
        <w:t>НАО</w:t>
      </w:r>
      <w:r w:rsidR="008F1C8A" w:rsidRPr="006C6938">
        <w:rPr>
          <w:b w:val="0"/>
          <w:spacing w:val="-11"/>
        </w:rPr>
        <w:t xml:space="preserve"> </w:t>
      </w:r>
      <w:r w:rsidRPr="006C6938">
        <w:rPr>
          <w:b w:val="0"/>
        </w:rPr>
        <w:t>«Казахский</w:t>
      </w:r>
      <w:r w:rsidR="008F1C8A" w:rsidRPr="006C6938">
        <w:rPr>
          <w:b w:val="0"/>
          <w:spacing w:val="-11"/>
        </w:rPr>
        <w:t xml:space="preserve"> </w:t>
      </w:r>
      <w:r w:rsidRPr="006C6938">
        <w:rPr>
          <w:b w:val="0"/>
        </w:rPr>
        <w:t>Национальный</w:t>
      </w:r>
      <w:r w:rsidR="008F1C8A" w:rsidRPr="006C6938">
        <w:rPr>
          <w:b w:val="0"/>
          <w:spacing w:val="-11"/>
        </w:rPr>
        <w:t xml:space="preserve"> </w:t>
      </w:r>
      <w:r w:rsidRPr="006C6938">
        <w:rPr>
          <w:b w:val="0"/>
        </w:rPr>
        <w:t>медицинский</w:t>
      </w:r>
      <w:r w:rsidR="00C30839" w:rsidRPr="006C6938">
        <w:rPr>
          <w:b w:val="0"/>
        </w:rPr>
        <w:t xml:space="preserve"> </w:t>
      </w:r>
      <w:r w:rsidR="003C3938" w:rsidRPr="006C6938">
        <w:rPr>
          <w:b w:val="0"/>
        </w:rPr>
        <w:t xml:space="preserve">университет имени С.Д. </w:t>
      </w:r>
      <w:r w:rsidR="003C3938" w:rsidRPr="006C6938">
        <w:rPr>
          <w:b w:val="0"/>
          <w:lang w:val="en-US"/>
        </w:rPr>
        <w:t>A</w:t>
      </w:r>
      <w:r w:rsidRPr="006C6938">
        <w:rPr>
          <w:b w:val="0"/>
        </w:rPr>
        <w:t>сфендиярова»</w:t>
      </w:r>
    </w:p>
    <w:p w14:paraId="2706DAA9" w14:textId="77777777" w:rsidR="00C30839" w:rsidRPr="006C6938" w:rsidRDefault="00C30839" w:rsidP="002D28CD">
      <w:pPr>
        <w:pStyle w:val="a3"/>
        <w:tabs>
          <w:tab w:val="left" w:pos="6373"/>
        </w:tabs>
        <w:spacing w:before="40" w:after="40"/>
        <w:ind w:left="567" w:right="287" w:firstLine="0"/>
        <w:jc w:val="left"/>
      </w:pPr>
    </w:p>
    <w:p w14:paraId="1F080059" w14:textId="77777777" w:rsidR="003A1D01" w:rsidRPr="006C6938" w:rsidRDefault="003A1D01" w:rsidP="002D28CD">
      <w:pPr>
        <w:pStyle w:val="a3"/>
        <w:tabs>
          <w:tab w:val="left" w:pos="6373"/>
        </w:tabs>
        <w:spacing w:before="40" w:after="40"/>
        <w:ind w:left="567" w:right="287" w:firstLine="0"/>
        <w:jc w:val="left"/>
      </w:pPr>
    </w:p>
    <w:p w14:paraId="105C582C" w14:textId="577EAA09" w:rsidR="007B2AF5" w:rsidRPr="006C6938" w:rsidRDefault="008F1C8A" w:rsidP="00C30839">
      <w:pPr>
        <w:pStyle w:val="a3"/>
        <w:tabs>
          <w:tab w:val="left" w:pos="6373"/>
        </w:tabs>
        <w:spacing w:before="40" w:after="40"/>
        <w:ind w:left="567" w:right="3" w:firstLine="0"/>
      </w:pPr>
      <w:r w:rsidRPr="006C6938">
        <w:t>УДК</w:t>
      </w:r>
      <w:r w:rsidR="00A93B44" w:rsidRPr="006C6938">
        <w:t>:</w:t>
      </w:r>
      <w:r w:rsidRPr="006C6938">
        <w:rPr>
          <w:spacing w:val="-15"/>
        </w:rPr>
        <w:t xml:space="preserve"> </w:t>
      </w:r>
      <w:r w:rsidR="00500163">
        <w:t>614</w:t>
      </w:r>
      <w:r w:rsidRPr="006C6938">
        <w:t>.2</w:t>
      </w:r>
      <w:r w:rsidR="00500163">
        <w:t>:616</w:t>
      </w:r>
      <w:r w:rsidRPr="006C6938">
        <w:t>-</w:t>
      </w:r>
      <w:r w:rsidR="00500163">
        <w:rPr>
          <w:spacing w:val="-2"/>
        </w:rPr>
        <w:t>036.21:578.834.1</w:t>
      </w:r>
      <w:r w:rsidR="0018706C" w:rsidRPr="006C6938">
        <w:rPr>
          <w:spacing w:val="-2"/>
        </w:rPr>
        <w:tab/>
      </w:r>
      <w:r w:rsidRPr="006C6938">
        <w:tab/>
      </w:r>
      <w:r w:rsidR="002D28CD" w:rsidRPr="006C6938">
        <w:t xml:space="preserve">       </w:t>
      </w:r>
      <w:r w:rsidR="00C30839" w:rsidRPr="006C6938">
        <w:t xml:space="preserve">    </w:t>
      </w:r>
      <w:r w:rsidRPr="006C6938">
        <w:t>На</w:t>
      </w:r>
      <w:r w:rsidRPr="006C6938">
        <w:rPr>
          <w:spacing w:val="-9"/>
        </w:rPr>
        <w:t xml:space="preserve"> </w:t>
      </w:r>
      <w:r w:rsidRPr="006C6938">
        <w:t>правах</w:t>
      </w:r>
      <w:r w:rsidRPr="006C6938">
        <w:rPr>
          <w:spacing w:val="-6"/>
        </w:rPr>
        <w:t xml:space="preserve"> </w:t>
      </w:r>
      <w:r w:rsidRPr="006C6938">
        <w:rPr>
          <w:spacing w:val="-2"/>
        </w:rPr>
        <w:t>рукописи</w:t>
      </w:r>
    </w:p>
    <w:p w14:paraId="41AF4482" w14:textId="77777777" w:rsidR="007B2AF5" w:rsidRPr="006C6938" w:rsidRDefault="007B2AF5" w:rsidP="002D28CD">
      <w:pPr>
        <w:pStyle w:val="a3"/>
        <w:spacing w:before="40" w:after="40"/>
        <w:ind w:left="567" w:right="287" w:firstLine="709"/>
        <w:jc w:val="left"/>
      </w:pPr>
    </w:p>
    <w:p w14:paraId="7BE415BA" w14:textId="77777777" w:rsidR="007B2AF5" w:rsidRPr="006C6938" w:rsidRDefault="007B2AF5" w:rsidP="002D28CD">
      <w:pPr>
        <w:pStyle w:val="a3"/>
        <w:spacing w:before="40" w:after="40"/>
        <w:ind w:left="567" w:right="287" w:firstLine="709"/>
        <w:jc w:val="left"/>
      </w:pPr>
    </w:p>
    <w:p w14:paraId="0FF4FACE" w14:textId="77777777" w:rsidR="001708F6" w:rsidRPr="006C6938" w:rsidRDefault="001708F6" w:rsidP="002D28CD">
      <w:pPr>
        <w:pStyle w:val="1"/>
        <w:spacing w:before="40" w:after="40"/>
        <w:ind w:left="567" w:right="287" w:firstLine="709"/>
        <w:rPr>
          <w:lang w:val="kk-KZ"/>
        </w:rPr>
      </w:pPr>
    </w:p>
    <w:p w14:paraId="0C1A694C" w14:textId="77777777" w:rsidR="001708F6" w:rsidRPr="006C6938" w:rsidRDefault="001708F6" w:rsidP="002D28CD">
      <w:pPr>
        <w:pStyle w:val="1"/>
        <w:spacing w:before="40" w:after="40"/>
        <w:ind w:left="567" w:right="287" w:firstLine="709"/>
        <w:rPr>
          <w:lang w:val="kk-KZ"/>
        </w:rPr>
      </w:pPr>
    </w:p>
    <w:p w14:paraId="388AB407" w14:textId="77777777" w:rsidR="001708F6" w:rsidRPr="006C6938" w:rsidRDefault="001708F6" w:rsidP="002D28CD">
      <w:pPr>
        <w:pStyle w:val="1"/>
        <w:spacing w:before="40" w:after="40"/>
        <w:ind w:left="567" w:right="287" w:firstLine="709"/>
        <w:rPr>
          <w:lang w:val="kk-KZ"/>
        </w:rPr>
      </w:pPr>
    </w:p>
    <w:p w14:paraId="0B8971EF" w14:textId="77777777" w:rsidR="001708F6" w:rsidRPr="006C6938" w:rsidRDefault="001708F6" w:rsidP="00C30839">
      <w:pPr>
        <w:pStyle w:val="1"/>
        <w:spacing w:before="40" w:after="40"/>
        <w:ind w:left="0" w:right="287"/>
        <w:jc w:val="left"/>
        <w:rPr>
          <w:lang w:val="kk-KZ"/>
        </w:rPr>
      </w:pPr>
    </w:p>
    <w:p w14:paraId="163D03B4" w14:textId="4B5543BC" w:rsidR="007B2AF5" w:rsidRPr="006C6938" w:rsidRDefault="003B24C7" w:rsidP="00C30839">
      <w:pPr>
        <w:pStyle w:val="1"/>
        <w:spacing w:before="0"/>
        <w:ind w:left="0" w:right="287"/>
        <w:rPr>
          <w:lang w:val="kk-KZ"/>
        </w:rPr>
      </w:pPr>
      <w:r w:rsidRPr="006C6938">
        <w:rPr>
          <w:lang w:val="kk-KZ"/>
        </w:rPr>
        <w:t>ШАКИ ДИНАРА ТАЛҒАТҚЫЗЫ</w:t>
      </w:r>
    </w:p>
    <w:p w14:paraId="70CF6915" w14:textId="77777777" w:rsidR="00C30839" w:rsidRPr="006C6938" w:rsidRDefault="00C30839" w:rsidP="00C30839">
      <w:pPr>
        <w:pStyle w:val="1"/>
        <w:spacing w:before="0"/>
        <w:ind w:left="0" w:right="287"/>
        <w:rPr>
          <w:lang w:val="kk-KZ"/>
        </w:rPr>
      </w:pPr>
    </w:p>
    <w:p w14:paraId="211469BA" w14:textId="77777777" w:rsidR="0018706C" w:rsidRPr="006C6938" w:rsidRDefault="0018706C" w:rsidP="00C30839">
      <w:pPr>
        <w:pStyle w:val="1"/>
        <w:spacing w:before="0"/>
        <w:ind w:left="0" w:right="287"/>
        <w:rPr>
          <w:lang w:val="kk-KZ"/>
        </w:rPr>
      </w:pPr>
    </w:p>
    <w:p w14:paraId="127A9CC0" w14:textId="77777777" w:rsidR="00C30839" w:rsidRPr="006C6938" w:rsidRDefault="00C30839" w:rsidP="00C30839">
      <w:pPr>
        <w:pStyle w:val="1"/>
        <w:spacing w:before="0"/>
        <w:ind w:left="0" w:right="287"/>
        <w:rPr>
          <w:lang w:val="kk-KZ"/>
        </w:rPr>
      </w:pPr>
    </w:p>
    <w:p w14:paraId="37B25AAB" w14:textId="77777777" w:rsidR="00C30839" w:rsidRPr="006C6938" w:rsidRDefault="00C30839" w:rsidP="003A1D01">
      <w:pPr>
        <w:pStyle w:val="1"/>
        <w:spacing w:before="0"/>
        <w:ind w:left="0" w:right="287"/>
        <w:jc w:val="left"/>
        <w:rPr>
          <w:lang w:val="kk-KZ"/>
        </w:rPr>
      </w:pPr>
    </w:p>
    <w:p w14:paraId="18EABC95" w14:textId="5D59DC1E" w:rsidR="00716E9E" w:rsidRPr="006C6938" w:rsidRDefault="00E12BE8" w:rsidP="00C30839">
      <w:pPr>
        <w:pStyle w:val="2"/>
        <w:ind w:left="0" w:right="287"/>
        <w:jc w:val="center"/>
        <w:rPr>
          <w:lang w:val="kk-KZ"/>
        </w:rPr>
      </w:pPr>
      <w:r w:rsidRPr="006C6938">
        <w:rPr>
          <w:lang w:val="kk-KZ"/>
        </w:rPr>
        <w:t>К</w:t>
      </w:r>
      <w:r w:rsidR="00716E9E" w:rsidRPr="006C6938">
        <w:rPr>
          <w:lang w:val="kk-KZ"/>
        </w:rPr>
        <w:t>ачество и доступность первичной медико-санитарной</w:t>
      </w:r>
    </w:p>
    <w:p w14:paraId="00516D16" w14:textId="45403269" w:rsidR="007B2AF5" w:rsidRPr="006C6938" w:rsidRDefault="00716E9E" w:rsidP="00C30839">
      <w:pPr>
        <w:pStyle w:val="2"/>
        <w:ind w:left="0" w:right="287"/>
        <w:jc w:val="center"/>
        <w:rPr>
          <w:lang w:val="kk-KZ"/>
        </w:rPr>
      </w:pPr>
      <w:r w:rsidRPr="006C6938">
        <w:rPr>
          <w:lang w:val="kk-KZ"/>
        </w:rPr>
        <w:t xml:space="preserve">помощи в </w:t>
      </w:r>
      <w:r w:rsidR="003F0DF3">
        <w:rPr>
          <w:lang w:val="kk-KZ"/>
        </w:rPr>
        <w:t>условиях</w:t>
      </w:r>
      <w:r w:rsidRPr="006C6938">
        <w:rPr>
          <w:lang w:val="kk-KZ"/>
        </w:rPr>
        <w:t xml:space="preserve"> эпидемии </w:t>
      </w:r>
      <w:r w:rsidRPr="006C6938">
        <w:rPr>
          <w:lang w:val="en-US"/>
        </w:rPr>
        <w:t>COVID</w:t>
      </w:r>
      <w:r w:rsidRPr="006C6938">
        <w:t>-19</w:t>
      </w:r>
    </w:p>
    <w:p w14:paraId="366B993F" w14:textId="77777777" w:rsidR="001708F6" w:rsidRPr="006C6938" w:rsidRDefault="001708F6" w:rsidP="00C30839">
      <w:pPr>
        <w:pStyle w:val="a3"/>
        <w:ind w:left="0" w:right="287" w:firstLine="0"/>
        <w:jc w:val="center"/>
      </w:pPr>
    </w:p>
    <w:p w14:paraId="0C78D4A7" w14:textId="77777777" w:rsidR="00C30839" w:rsidRPr="006C6938" w:rsidRDefault="00C30839" w:rsidP="00C30839">
      <w:pPr>
        <w:pStyle w:val="a3"/>
        <w:ind w:left="0" w:right="287" w:firstLine="0"/>
        <w:jc w:val="center"/>
      </w:pPr>
    </w:p>
    <w:p w14:paraId="090E66B5" w14:textId="77777777" w:rsidR="00C30839" w:rsidRPr="006C6938" w:rsidRDefault="00C30839" w:rsidP="00C30839">
      <w:pPr>
        <w:pStyle w:val="a3"/>
        <w:ind w:left="0" w:right="287" w:firstLine="0"/>
        <w:jc w:val="center"/>
      </w:pPr>
    </w:p>
    <w:p w14:paraId="32BB126C" w14:textId="5052DCC2" w:rsidR="00ED501C" w:rsidRPr="006C6938" w:rsidRDefault="008F1C8A" w:rsidP="00C30839">
      <w:pPr>
        <w:pStyle w:val="a3"/>
        <w:ind w:left="0" w:right="287" w:firstLine="0"/>
        <w:jc w:val="center"/>
      </w:pPr>
      <w:r w:rsidRPr="006C6938">
        <w:t>8D10101 – Общественное здравоохранение</w:t>
      </w:r>
    </w:p>
    <w:p w14:paraId="3B471450" w14:textId="77777777" w:rsidR="00C30839" w:rsidRPr="006C6938" w:rsidRDefault="00C30839" w:rsidP="00C30839">
      <w:pPr>
        <w:pStyle w:val="a3"/>
        <w:ind w:left="0" w:right="287" w:firstLine="0"/>
        <w:jc w:val="center"/>
      </w:pPr>
    </w:p>
    <w:p w14:paraId="15212F5C" w14:textId="77777777" w:rsidR="00C30839" w:rsidRPr="006C6938" w:rsidRDefault="00C30839" w:rsidP="003A1D01">
      <w:pPr>
        <w:pStyle w:val="a3"/>
        <w:ind w:left="0" w:right="287" w:firstLine="0"/>
      </w:pPr>
    </w:p>
    <w:p w14:paraId="252C0711" w14:textId="77777777" w:rsidR="003A1D01" w:rsidRPr="006C6938" w:rsidRDefault="003A1D01" w:rsidP="003A1D01">
      <w:pPr>
        <w:pStyle w:val="a3"/>
        <w:ind w:left="0" w:right="287" w:firstLine="0"/>
      </w:pPr>
    </w:p>
    <w:p w14:paraId="514DA064" w14:textId="68381C96" w:rsidR="0002147F" w:rsidRPr="006C6938" w:rsidRDefault="008F1C8A" w:rsidP="00C30839">
      <w:pPr>
        <w:pStyle w:val="a3"/>
        <w:ind w:left="0" w:right="287" w:firstLine="0"/>
        <w:jc w:val="center"/>
        <w:rPr>
          <w:spacing w:val="-6"/>
        </w:rPr>
      </w:pPr>
      <w:r w:rsidRPr="006C6938">
        <w:t>Диссертация</w:t>
      </w:r>
      <w:r w:rsidRPr="006C6938">
        <w:rPr>
          <w:spacing w:val="-6"/>
        </w:rPr>
        <w:t xml:space="preserve"> </w:t>
      </w:r>
      <w:r w:rsidRPr="006C6938">
        <w:t>на</w:t>
      </w:r>
      <w:r w:rsidR="00ED501C" w:rsidRPr="006C6938">
        <w:t xml:space="preserve"> </w:t>
      </w:r>
      <w:r w:rsidRPr="006C6938">
        <w:t>соискание</w:t>
      </w:r>
      <w:r w:rsidRPr="006C6938">
        <w:rPr>
          <w:spacing w:val="-6"/>
        </w:rPr>
        <w:t xml:space="preserve"> </w:t>
      </w:r>
      <w:r w:rsidRPr="006C6938">
        <w:t>степени</w:t>
      </w:r>
    </w:p>
    <w:p w14:paraId="7D924366" w14:textId="3A489560" w:rsidR="007B2AF5" w:rsidRPr="006C6938" w:rsidRDefault="008F1C8A" w:rsidP="00C30839">
      <w:pPr>
        <w:pStyle w:val="a3"/>
        <w:ind w:left="0" w:right="287" w:firstLine="0"/>
        <w:jc w:val="center"/>
      </w:pPr>
      <w:r w:rsidRPr="006C6938">
        <w:t>доктора</w:t>
      </w:r>
      <w:r w:rsidRPr="006C6938">
        <w:rPr>
          <w:spacing w:val="-6"/>
        </w:rPr>
        <w:t xml:space="preserve"> </w:t>
      </w:r>
      <w:r w:rsidRPr="006C6938">
        <w:t>философии</w:t>
      </w:r>
      <w:r w:rsidRPr="006C6938">
        <w:rPr>
          <w:spacing w:val="-6"/>
        </w:rPr>
        <w:t xml:space="preserve"> </w:t>
      </w:r>
      <w:r w:rsidR="0018706C" w:rsidRPr="006C6938">
        <w:rPr>
          <w:spacing w:val="-6"/>
        </w:rPr>
        <w:t>(</w:t>
      </w:r>
      <w:r w:rsidRPr="006C6938">
        <w:t>PhD</w:t>
      </w:r>
      <w:r w:rsidR="0018706C" w:rsidRPr="006C6938">
        <w:t>)</w:t>
      </w:r>
    </w:p>
    <w:p w14:paraId="6A774AD5" w14:textId="77777777" w:rsidR="0018706C" w:rsidRPr="006C6938" w:rsidRDefault="0018706C" w:rsidP="00C30839">
      <w:pPr>
        <w:pStyle w:val="a3"/>
        <w:ind w:left="0" w:right="287" w:firstLine="0"/>
        <w:jc w:val="right"/>
      </w:pPr>
    </w:p>
    <w:p w14:paraId="28832DF7" w14:textId="77777777" w:rsidR="0018706C" w:rsidRPr="006C6938" w:rsidRDefault="0018706C" w:rsidP="00C30839">
      <w:pPr>
        <w:pStyle w:val="a3"/>
        <w:ind w:left="0" w:right="287" w:firstLine="0"/>
        <w:jc w:val="right"/>
      </w:pPr>
    </w:p>
    <w:p w14:paraId="1886A19F" w14:textId="77777777" w:rsidR="003A1D01" w:rsidRPr="006C6938" w:rsidRDefault="003A1D01" w:rsidP="00C30839">
      <w:pPr>
        <w:pStyle w:val="a3"/>
        <w:ind w:left="0" w:right="287" w:firstLine="0"/>
        <w:jc w:val="right"/>
      </w:pPr>
    </w:p>
    <w:p w14:paraId="2A01BDCE" w14:textId="77777777" w:rsidR="003A1D01" w:rsidRPr="006C6938" w:rsidRDefault="003A1D01" w:rsidP="00C30839">
      <w:pPr>
        <w:pStyle w:val="a3"/>
        <w:ind w:left="0" w:right="287" w:firstLine="0"/>
        <w:jc w:val="right"/>
      </w:pPr>
    </w:p>
    <w:p w14:paraId="65AFD48D" w14:textId="60EBC804" w:rsidR="00AE15BA" w:rsidRPr="006C6938" w:rsidRDefault="0002147F" w:rsidP="00C30839">
      <w:pPr>
        <w:pStyle w:val="a3"/>
        <w:ind w:left="0" w:right="3" w:firstLine="5812"/>
        <w:jc w:val="left"/>
      </w:pPr>
      <w:r w:rsidRPr="006C6938">
        <w:t>Научны</w:t>
      </w:r>
      <w:r w:rsidRPr="006C6938">
        <w:rPr>
          <w:lang w:val="kk-KZ"/>
        </w:rPr>
        <w:t>й</w:t>
      </w:r>
      <w:r w:rsidR="008F1C8A" w:rsidRPr="006C6938">
        <w:rPr>
          <w:spacing w:val="-18"/>
        </w:rPr>
        <w:t xml:space="preserve"> </w:t>
      </w:r>
      <w:r w:rsidRPr="006C6938">
        <w:t>консультант</w:t>
      </w:r>
    </w:p>
    <w:p w14:paraId="4E80F179" w14:textId="77777777" w:rsidR="00BC4BEE" w:rsidRDefault="00BC4BEE" w:rsidP="00C30839">
      <w:pPr>
        <w:pStyle w:val="a3"/>
        <w:ind w:left="0" w:right="3" w:firstLine="5812"/>
        <w:jc w:val="left"/>
      </w:pPr>
      <w:r>
        <w:t xml:space="preserve">к.м.н., </w:t>
      </w:r>
      <w:r w:rsidR="00C30839" w:rsidRPr="006C6938">
        <w:t>а</w:t>
      </w:r>
      <w:r w:rsidR="000906FD" w:rsidRPr="006C6938">
        <w:t>ссоц</w:t>
      </w:r>
      <w:r w:rsidR="00C30839" w:rsidRPr="006C6938">
        <w:t>.</w:t>
      </w:r>
      <w:r w:rsidR="000906FD" w:rsidRPr="006C6938">
        <w:t xml:space="preserve"> проф</w:t>
      </w:r>
      <w:r w:rsidR="00C30839" w:rsidRPr="006C6938">
        <w:t xml:space="preserve">. </w:t>
      </w:r>
    </w:p>
    <w:p w14:paraId="79D79E1F" w14:textId="79D72A5C" w:rsidR="00C30839" w:rsidRPr="006C6938" w:rsidRDefault="00C30839" w:rsidP="00C30839">
      <w:pPr>
        <w:pStyle w:val="a3"/>
        <w:ind w:left="0" w:right="3" w:firstLine="5812"/>
        <w:jc w:val="left"/>
      </w:pPr>
      <w:r w:rsidRPr="006C6938">
        <w:t>Аимбетова Г.Е.</w:t>
      </w:r>
    </w:p>
    <w:p w14:paraId="6BC6D60E" w14:textId="3882E46D" w:rsidR="0087615E" w:rsidRPr="006C6938" w:rsidRDefault="0087615E" w:rsidP="00C30839">
      <w:pPr>
        <w:pStyle w:val="a3"/>
        <w:ind w:left="0" w:right="3" w:firstLine="5812"/>
        <w:jc w:val="left"/>
      </w:pPr>
    </w:p>
    <w:p w14:paraId="6D0676C5" w14:textId="5344CD5D" w:rsidR="007B2AF5" w:rsidRPr="00960EFB" w:rsidRDefault="008F1C8A" w:rsidP="00C30839">
      <w:pPr>
        <w:pStyle w:val="a3"/>
        <w:ind w:left="0" w:right="3" w:firstLine="5812"/>
        <w:jc w:val="left"/>
      </w:pPr>
      <w:r w:rsidRPr="006C6938">
        <w:t>Зарубежный</w:t>
      </w:r>
      <w:r w:rsidRPr="00960EFB">
        <w:rPr>
          <w:spacing w:val="-13"/>
        </w:rPr>
        <w:t xml:space="preserve"> </w:t>
      </w:r>
      <w:r w:rsidRPr="006C6938">
        <w:rPr>
          <w:spacing w:val="-2"/>
        </w:rPr>
        <w:t>консультант</w:t>
      </w:r>
    </w:p>
    <w:p w14:paraId="68D46DC7" w14:textId="1081E8C4" w:rsidR="00AE15BA" w:rsidRPr="00960EFB" w:rsidRDefault="000906FD" w:rsidP="00C30839">
      <w:pPr>
        <w:pStyle w:val="a3"/>
        <w:ind w:left="0" w:right="3" w:firstLine="5812"/>
        <w:jc w:val="left"/>
      </w:pPr>
      <w:r w:rsidRPr="006C6938">
        <w:rPr>
          <w:lang w:val="en-US"/>
        </w:rPr>
        <w:t>PhD</w:t>
      </w:r>
      <w:r w:rsidRPr="00960EFB">
        <w:t xml:space="preserve">, </w:t>
      </w:r>
      <w:r w:rsidRPr="006C6938">
        <w:rPr>
          <w:lang w:val="en-US"/>
        </w:rPr>
        <w:t>MBA</w:t>
      </w:r>
      <w:r w:rsidRPr="00960EFB">
        <w:t xml:space="preserve"> </w:t>
      </w:r>
      <w:r w:rsidRPr="006C6938">
        <w:rPr>
          <w:lang w:val="en-US"/>
        </w:rPr>
        <w:t>Director</w:t>
      </w:r>
      <w:r w:rsidRPr="00960EFB">
        <w:t xml:space="preserve"> </w:t>
      </w:r>
      <w:r w:rsidRPr="006C6938">
        <w:rPr>
          <w:lang w:val="en-US"/>
        </w:rPr>
        <w:t>AC</w:t>
      </w:r>
      <w:r w:rsidRPr="00960EFB">
        <w:t xml:space="preserve"> </w:t>
      </w:r>
      <w:r w:rsidRPr="006C6938">
        <w:rPr>
          <w:lang w:val="en-US"/>
        </w:rPr>
        <w:t>institute</w:t>
      </w:r>
    </w:p>
    <w:p w14:paraId="5DA88258" w14:textId="62CB5F66" w:rsidR="00AE15BA" w:rsidRPr="006C6938" w:rsidRDefault="000906FD" w:rsidP="00C30839">
      <w:pPr>
        <w:pStyle w:val="a3"/>
        <w:ind w:left="0" w:right="3" w:firstLine="5812"/>
        <w:jc w:val="left"/>
        <w:rPr>
          <w:lang w:val="en-US"/>
        </w:rPr>
      </w:pPr>
      <w:r w:rsidRPr="006C6938">
        <w:rPr>
          <w:lang w:val="en-US"/>
        </w:rPr>
        <w:t>of international education</w:t>
      </w:r>
    </w:p>
    <w:p w14:paraId="0CD9AA5D" w14:textId="77777777" w:rsidR="002D28CD" w:rsidRPr="006C6938" w:rsidRDefault="000906FD" w:rsidP="00C30839">
      <w:pPr>
        <w:pStyle w:val="a3"/>
        <w:ind w:left="0" w:right="3" w:firstLine="5812"/>
        <w:jc w:val="left"/>
        <w:rPr>
          <w:lang w:val="kk-KZ"/>
        </w:rPr>
      </w:pPr>
      <w:r w:rsidRPr="006C6938">
        <w:rPr>
          <w:lang w:val="kk-KZ"/>
        </w:rPr>
        <w:t>Канушина М.А.</w:t>
      </w:r>
    </w:p>
    <w:p w14:paraId="62978611" w14:textId="77777777" w:rsidR="002D28CD" w:rsidRPr="006C6938" w:rsidRDefault="002D28CD" w:rsidP="002D28CD">
      <w:pPr>
        <w:pStyle w:val="a3"/>
        <w:spacing w:before="40" w:after="40"/>
        <w:ind w:left="567" w:right="287" w:firstLine="324"/>
        <w:jc w:val="right"/>
        <w:rPr>
          <w:lang w:val="en-US"/>
        </w:rPr>
      </w:pPr>
    </w:p>
    <w:p w14:paraId="2048ECC1" w14:textId="77777777" w:rsidR="00FE031A" w:rsidRPr="006C6938" w:rsidRDefault="00FE031A" w:rsidP="002D28CD">
      <w:pPr>
        <w:pStyle w:val="a3"/>
        <w:spacing w:before="40" w:after="40"/>
        <w:ind w:left="567" w:right="287" w:firstLine="0"/>
        <w:jc w:val="center"/>
        <w:rPr>
          <w:lang w:val="en-US"/>
        </w:rPr>
      </w:pPr>
    </w:p>
    <w:p w14:paraId="16188E26" w14:textId="33B7767A" w:rsidR="0002147F" w:rsidRPr="006C6938" w:rsidRDefault="008F1C8A" w:rsidP="003A1D01">
      <w:pPr>
        <w:pStyle w:val="a3"/>
        <w:ind w:left="0" w:right="287" w:firstLine="0"/>
        <w:jc w:val="center"/>
      </w:pPr>
      <w:r w:rsidRPr="006C6938">
        <w:t>Республика</w:t>
      </w:r>
      <w:r w:rsidRPr="006C6938">
        <w:rPr>
          <w:spacing w:val="-18"/>
        </w:rPr>
        <w:t xml:space="preserve"> </w:t>
      </w:r>
      <w:r w:rsidRPr="006C6938">
        <w:t>Казахстан</w:t>
      </w:r>
    </w:p>
    <w:p w14:paraId="5FCFA517" w14:textId="74FDF59B" w:rsidR="007B2AF5" w:rsidRPr="006C6938" w:rsidRDefault="0002147F" w:rsidP="003A1D01">
      <w:pPr>
        <w:pStyle w:val="a3"/>
        <w:ind w:left="0" w:right="287" w:firstLine="0"/>
        <w:jc w:val="center"/>
      </w:pPr>
      <w:r w:rsidRPr="006C6938">
        <w:t>Алматы</w:t>
      </w:r>
      <w:r w:rsidR="00CF0D82" w:rsidRPr="006C6938">
        <w:t>, 2026</w:t>
      </w:r>
    </w:p>
    <w:p w14:paraId="7F1C483F" w14:textId="77777777" w:rsidR="002D28CD" w:rsidRPr="006C6938" w:rsidRDefault="002D28CD" w:rsidP="00252BE1">
      <w:pPr>
        <w:pStyle w:val="1"/>
        <w:ind w:left="0" w:right="3"/>
        <w:rPr>
          <w:spacing w:val="-2"/>
        </w:rPr>
      </w:pPr>
      <w:r w:rsidRPr="006C6938">
        <w:rPr>
          <w:spacing w:val="-2"/>
        </w:rPr>
        <w:lastRenderedPageBreak/>
        <w:t>СОДЕРЖАНИЕ</w:t>
      </w:r>
    </w:p>
    <w:p w14:paraId="583771E1" w14:textId="77777777" w:rsidR="003A1D01" w:rsidRPr="006C6938" w:rsidRDefault="003A1D01" w:rsidP="003A1D01">
      <w:pPr>
        <w:pStyle w:val="1"/>
        <w:ind w:left="0" w:right="79"/>
        <w:rPr>
          <w:spacing w:val="-2"/>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7"/>
        <w:gridCol w:w="715"/>
      </w:tblGrid>
      <w:tr w:rsidR="003A1D01" w:rsidRPr="006C6938" w14:paraId="206A6A6A" w14:textId="77777777" w:rsidTr="00CB3EB1">
        <w:trPr>
          <w:trHeight w:val="70"/>
        </w:trPr>
        <w:tc>
          <w:tcPr>
            <w:tcW w:w="8917" w:type="dxa"/>
          </w:tcPr>
          <w:p w14:paraId="45CE70B2" w14:textId="5FD6EAC5" w:rsidR="003A1D01" w:rsidRPr="00290996" w:rsidRDefault="003A1D01" w:rsidP="003A1D01">
            <w:pPr>
              <w:pStyle w:val="1"/>
              <w:spacing w:before="0"/>
              <w:ind w:left="0" w:right="31"/>
              <w:jc w:val="both"/>
              <w:outlineLvl w:val="0"/>
              <w:rPr>
                <w:lang w:val="en-US"/>
              </w:rPr>
            </w:pPr>
            <w:r w:rsidRPr="006C6938">
              <w:rPr>
                <w:spacing w:val="-2"/>
              </w:rPr>
              <w:t>НОРМАТИВНЫЕ</w:t>
            </w:r>
            <w:r w:rsidRPr="006C6938">
              <w:rPr>
                <w:spacing w:val="-14"/>
              </w:rPr>
              <w:t xml:space="preserve"> </w:t>
            </w:r>
            <w:r w:rsidRPr="006C6938">
              <w:rPr>
                <w:spacing w:val="-2"/>
              </w:rPr>
              <w:t>ССЫЛКИ</w:t>
            </w:r>
            <w:r w:rsidR="00290996">
              <w:rPr>
                <w:spacing w:val="-2"/>
                <w:lang w:val="en-US"/>
              </w:rPr>
              <w:t>………………………………………………</w:t>
            </w:r>
          </w:p>
        </w:tc>
        <w:tc>
          <w:tcPr>
            <w:tcW w:w="715" w:type="dxa"/>
          </w:tcPr>
          <w:p w14:paraId="1BC645A4" w14:textId="73FC7190" w:rsidR="003A1D01" w:rsidRPr="00CB3EB1" w:rsidRDefault="00CB3EB1" w:rsidP="003A1D01">
            <w:pPr>
              <w:pStyle w:val="1"/>
              <w:spacing w:before="0"/>
              <w:ind w:left="0" w:right="79"/>
              <w:outlineLvl w:val="0"/>
              <w:rPr>
                <w:b w:val="0"/>
                <w:bCs w:val="0"/>
              </w:rPr>
            </w:pPr>
            <w:r w:rsidRPr="00CB3EB1">
              <w:rPr>
                <w:b w:val="0"/>
                <w:bCs w:val="0"/>
              </w:rPr>
              <w:t>4</w:t>
            </w:r>
          </w:p>
        </w:tc>
      </w:tr>
      <w:tr w:rsidR="003A1D01" w:rsidRPr="006C6938" w14:paraId="709EA58C" w14:textId="77777777" w:rsidTr="00CB3EB1">
        <w:tc>
          <w:tcPr>
            <w:tcW w:w="8917" w:type="dxa"/>
          </w:tcPr>
          <w:p w14:paraId="2D812313" w14:textId="7349292B" w:rsidR="003A1D01" w:rsidRPr="00290996" w:rsidRDefault="003A1D01" w:rsidP="003A1D01">
            <w:pPr>
              <w:pStyle w:val="1"/>
              <w:spacing w:before="0"/>
              <w:ind w:left="0" w:right="31"/>
              <w:jc w:val="both"/>
              <w:outlineLvl w:val="0"/>
              <w:rPr>
                <w:lang w:val="en-US"/>
              </w:rPr>
            </w:pPr>
            <w:r w:rsidRPr="006C6938">
              <w:rPr>
                <w:spacing w:val="-2"/>
              </w:rPr>
              <w:t>ОПРЕДЕЛЕНИЯ</w:t>
            </w:r>
            <w:r w:rsidR="00290996">
              <w:rPr>
                <w:spacing w:val="-2"/>
                <w:lang w:val="en-US"/>
              </w:rPr>
              <w:t>…………………………………………………………….</w:t>
            </w:r>
          </w:p>
        </w:tc>
        <w:tc>
          <w:tcPr>
            <w:tcW w:w="715" w:type="dxa"/>
          </w:tcPr>
          <w:p w14:paraId="4E2B5D14" w14:textId="369D97C6" w:rsidR="003A1D01" w:rsidRPr="00CB3EB1" w:rsidRDefault="00CB3EB1" w:rsidP="003A1D01">
            <w:pPr>
              <w:pStyle w:val="1"/>
              <w:spacing w:before="0"/>
              <w:ind w:left="0" w:right="79"/>
              <w:outlineLvl w:val="0"/>
              <w:rPr>
                <w:b w:val="0"/>
                <w:bCs w:val="0"/>
              </w:rPr>
            </w:pPr>
            <w:r w:rsidRPr="00CB3EB1">
              <w:rPr>
                <w:b w:val="0"/>
                <w:bCs w:val="0"/>
              </w:rPr>
              <w:t>5</w:t>
            </w:r>
          </w:p>
        </w:tc>
      </w:tr>
      <w:tr w:rsidR="003A1D01" w:rsidRPr="006C6938" w14:paraId="6FE2E774" w14:textId="77777777" w:rsidTr="00CB3EB1">
        <w:tc>
          <w:tcPr>
            <w:tcW w:w="8917" w:type="dxa"/>
          </w:tcPr>
          <w:p w14:paraId="1141F189" w14:textId="4C79EE9F" w:rsidR="003A1D01" w:rsidRPr="00290996" w:rsidRDefault="003A1D01" w:rsidP="003A1D01">
            <w:pPr>
              <w:pStyle w:val="1"/>
              <w:spacing w:before="0"/>
              <w:ind w:left="0" w:right="31"/>
              <w:jc w:val="both"/>
              <w:outlineLvl w:val="0"/>
              <w:rPr>
                <w:lang w:val="en-US"/>
              </w:rPr>
            </w:pPr>
            <w:r w:rsidRPr="006C6938">
              <w:rPr>
                <w:spacing w:val="-4"/>
              </w:rPr>
              <w:t>ОБОЗНАЧЕНИЯ</w:t>
            </w:r>
            <w:r w:rsidRPr="006C6938">
              <w:rPr>
                <w:spacing w:val="-1"/>
              </w:rPr>
              <w:t xml:space="preserve"> </w:t>
            </w:r>
            <w:r w:rsidRPr="006C6938">
              <w:rPr>
                <w:spacing w:val="-4"/>
              </w:rPr>
              <w:t>И</w:t>
            </w:r>
            <w:r w:rsidRPr="006C6938">
              <w:t xml:space="preserve"> </w:t>
            </w:r>
            <w:r w:rsidRPr="006C6938">
              <w:rPr>
                <w:spacing w:val="-4"/>
              </w:rPr>
              <w:t>СОКРАЩЕНИЯ</w:t>
            </w:r>
            <w:r w:rsidR="00290996">
              <w:rPr>
                <w:spacing w:val="-4"/>
                <w:lang w:val="en-US"/>
              </w:rPr>
              <w:t>……………………………………..</w:t>
            </w:r>
          </w:p>
        </w:tc>
        <w:tc>
          <w:tcPr>
            <w:tcW w:w="715" w:type="dxa"/>
          </w:tcPr>
          <w:p w14:paraId="29DBCA0C" w14:textId="56D46783" w:rsidR="003A1D01" w:rsidRPr="00CB3EB1" w:rsidRDefault="00CB3EB1" w:rsidP="003A1D01">
            <w:pPr>
              <w:pStyle w:val="1"/>
              <w:spacing w:before="0"/>
              <w:ind w:left="0" w:right="79"/>
              <w:outlineLvl w:val="0"/>
              <w:rPr>
                <w:b w:val="0"/>
                <w:bCs w:val="0"/>
              </w:rPr>
            </w:pPr>
            <w:r w:rsidRPr="00CB3EB1">
              <w:rPr>
                <w:b w:val="0"/>
                <w:bCs w:val="0"/>
              </w:rPr>
              <w:t>6</w:t>
            </w:r>
          </w:p>
        </w:tc>
      </w:tr>
      <w:tr w:rsidR="003A1D01" w:rsidRPr="006C6938" w14:paraId="68CB33EE" w14:textId="77777777" w:rsidTr="00CB3EB1">
        <w:tc>
          <w:tcPr>
            <w:tcW w:w="8917" w:type="dxa"/>
          </w:tcPr>
          <w:p w14:paraId="6ED636B6" w14:textId="688CCEDF" w:rsidR="003A1D01" w:rsidRPr="00290996" w:rsidRDefault="003A1D01" w:rsidP="003A1D01">
            <w:pPr>
              <w:pStyle w:val="1"/>
              <w:spacing w:before="0"/>
              <w:ind w:left="0" w:right="31"/>
              <w:jc w:val="both"/>
              <w:outlineLvl w:val="0"/>
              <w:rPr>
                <w:lang w:val="en-US"/>
              </w:rPr>
            </w:pPr>
            <w:r w:rsidRPr="006C6938">
              <w:t>ВВЕДЕНИЕ</w:t>
            </w:r>
            <w:r w:rsidR="00290996">
              <w:rPr>
                <w:lang w:val="en-US"/>
              </w:rPr>
              <w:t>………………………………………………………………….</w:t>
            </w:r>
          </w:p>
        </w:tc>
        <w:tc>
          <w:tcPr>
            <w:tcW w:w="715" w:type="dxa"/>
          </w:tcPr>
          <w:p w14:paraId="2AFDE1C6" w14:textId="2D93EB9A" w:rsidR="003A1D01" w:rsidRPr="00CB3EB1" w:rsidRDefault="00CB3EB1" w:rsidP="003A1D01">
            <w:pPr>
              <w:pStyle w:val="1"/>
              <w:spacing w:before="0"/>
              <w:ind w:left="0" w:right="79"/>
              <w:outlineLvl w:val="0"/>
              <w:rPr>
                <w:b w:val="0"/>
                <w:bCs w:val="0"/>
              </w:rPr>
            </w:pPr>
            <w:r w:rsidRPr="00CB3EB1">
              <w:rPr>
                <w:b w:val="0"/>
                <w:bCs w:val="0"/>
              </w:rPr>
              <w:t>7</w:t>
            </w:r>
          </w:p>
        </w:tc>
      </w:tr>
      <w:tr w:rsidR="003A1D01" w:rsidRPr="006C6938" w14:paraId="65A8694C" w14:textId="77777777" w:rsidTr="00CB3EB1">
        <w:tc>
          <w:tcPr>
            <w:tcW w:w="8917" w:type="dxa"/>
          </w:tcPr>
          <w:p w14:paraId="56942AD8" w14:textId="4EB4EEFE" w:rsidR="003A1D01" w:rsidRPr="00290996" w:rsidRDefault="003A1D01" w:rsidP="003A1D01">
            <w:pPr>
              <w:pStyle w:val="1"/>
              <w:spacing w:before="0"/>
              <w:ind w:left="0" w:right="31"/>
              <w:jc w:val="both"/>
              <w:outlineLvl w:val="0"/>
            </w:pPr>
            <w:r w:rsidRPr="006C6938">
              <w:t>1 ПРОБЛЕМЫ КАЧЕСТВА И ДОСТУПНОСТИ ПЕРВИЧНОЙ МЕДИКО-САНИТАРНОЙ ПОМОЩИ В УСЛОВИЯХ ЭПИДЕМИ</w:t>
            </w:r>
            <w:r w:rsidRPr="006C6938">
              <w:rPr>
                <w:lang w:val="kk-KZ"/>
              </w:rPr>
              <w:t xml:space="preserve">И </w:t>
            </w:r>
            <w:r w:rsidRPr="006C6938">
              <w:rPr>
                <w:lang w:val="en-US"/>
              </w:rPr>
              <w:t>COVID</w:t>
            </w:r>
            <w:r w:rsidRPr="006C6938">
              <w:t xml:space="preserve">-19: </w:t>
            </w:r>
            <w:r w:rsidRPr="006C6938">
              <w:rPr>
                <w:lang w:val="kk-KZ"/>
              </w:rPr>
              <w:t>ЛИТЕРАТУРНЫЙ ОБЗОР</w:t>
            </w:r>
            <w:r w:rsidR="00290996">
              <w:t>…</w:t>
            </w:r>
            <w:r w:rsidR="00290996" w:rsidRPr="00290996">
              <w:t>……………………</w:t>
            </w:r>
            <w:r w:rsidR="00290996">
              <w:t>…………</w:t>
            </w:r>
            <w:r w:rsidR="00290996" w:rsidRPr="00290996">
              <w:t>.</w:t>
            </w:r>
          </w:p>
        </w:tc>
        <w:tc>
          <w:tcPr>
            <w:tcW w:w="715" w:type="dxa"/>
          </w:tcPr>
          <w:p w14:paraId="1B2039B3" w14:textId="77777777" w:rsidR="003A1D01" w:rsidRPr="00CB3EB1" w:rsidRDefault="003A1D01" w:rsidP="003A1D01">
            <w:pPr>
              <w:pStyle w:val="1"/>
              <w:spacing w:before="0"/>
              <w:ind w:left="0" w:right="79"/>
              <w:outlineLvl w:val="0"/>
              <w:rPr>
                <w:b w:val="0"/>
                <w:bCs w:val="0"/>
              </w:rPr>
            </w:pPr>
          </w:p>
          <w:p w14:paraId="75E3BCF6" w14:textId="77777777" w:rsidR="00CB3EB1" w:rsidRPr="00CB3EB1" w:rsidRDefault="00CB3EB1" w:rsidP="003A1D01">
            <w:pPr>
              <w:pStyle w:val="1"/>
              <w:spacing w:before="0"/>
              <w:ind w:left="0" w:right="79"/>
              <w:outlineLvl w:val="0"/>
              <w:rPr>
                <w:b w:val="0"/>
                <w:bCs w:val="0"/>
              </w:rPr>
            </w:pPr>
          </w:p>
          <w:p w14:paraId="0D3C8434" w14:textId="563BB3B8" w:rsidR="00CB3EB1" w:rsidRPr="00CB3EB1" w:rsidRDefault="00CB3EB1" w:rsidP="003A1D01">
            <w:pPr>
              <w:pStyle w:val="1"/>
              <w:spacing w:before="0"/>
              <w:ind w:left="0" w:right="79"/>
              <w:outlineLvl w:val="0"/>
              <w:rPr>
                <w:b w:val="0"/>
                <w:bCs w:val="0"/>
              </w:rPr>
            </w:pPr>
            <w:r w:rsidRPr="00CB3EB1">
              <w:rPr>
                <w:b w:val="0"/>
                <w:bCs w:val="0"/>
              </w:rPr>
              <w:t>11</w:t>
            </w:r>
          </w:p>
        </w:tc>
      </w:tr>
      <w:tr w:rsidR="003A1D01" w:rsidRPr="006C6938" w14:paraId="0838FEE8" w14:textId="77777777" w:rsidTr="00CB3EB1">
        <w:tc>
          <w:tcPr>
            <w:tcW w:w="8917" w:type="dxa"/>
          </w:tcPr>
          <w:p w14:paraId="08DC8179" w14:textId="6CF43586" w:rsidR="003A1D01" w:rsidRPr="00290996" w:rsidRDefault="003A1D01" w:rsidP="003A1D01">
            <w:pPr>
              <w:pStyle w:val="1"/>
              <w:spacing w:before="0"/>
              <w:ind w:left="0" w:right="31"/>
              <w:jc w:val="both"/>
              <w:outlineLvl w:val="0"/>
              <w:rPr>
                <w:b w:val="0"/>
                <w:bCs w:val="0"/>
              </w:rPr>
            </w:pPr>
            <w:r w:rsidRPr="006C6938">
              <w:rPr>
                <w:b w:val="0"/>
                <w:bCs w:val="0"/>
                <w:spacing w:val="-5"/>
              </w:rPr>
              <w:t>1.1 Факторы, влияющие на доступность первичной помощи во время эпидемий</w:t>
            </w:r>
            <w:r w:rsidR="00290996" w:rsidRPr="00290996">
              <w:rPr>
                <w:bCs w:val="0"/>
                <w:spacing w:val="-5"/>
              </w:rPr>
              <w:t>……………………………………………………………</w:t>
            </w:r>
            <w:r w:rsidR="00290996">
              <w:rPr>
                <w:bCs w:val="0"/>
                <w:spacing w:val="-5"/>
              </w:rPr>
              <w:t>…………</w:t>
            </w:r>
            <w:r w:rsidR="00290996" w:rsidRPr="00290996">
              <w:rPr>
                <w:bCs w:val="0"/>
                <w:spacing w:val="-5"/>
              </w:rPr>
              <w:t>.</w:t>
            </w:r>
          </w:p>
        </w:tc>
        <w:tc>
          <w:tcPr>
            <w:tcW w:w="715" w:type="dxa"/>
          </w:tcPr>
          <w:p w14:paraId="5009D98B" w14:textId="77777777" w:rsidR="003A1D01" w:rsidRPr="00CB3EB1" w:rsidRDefault="003A1D01" w:rsidP="003A1D01">
            <w:pPr>
              <w:pStyle w:val="1"/>
              <w:spacing w:before="0"/>
              <w:ind w:left="0" w:right="79"/>
              <w:outlineLvl w:val="0"/>
              <w:rPr>
                <w:b w:val="0"/>
                <w:bCs w:val="0"/>
              </w:rPr>
            </w:pPr>
          </w:p>
          <w:p w14:paraId="0E5FB1E9" w14:textId="7CCF0CBE" w:rsidR="00CB3EB1" w:rsidRPr="00CB3EB1" w:rsidRDefault="00CB3EB1" w:rsidP="003A1D01">
            <w:pPr>
              <w:pStyle w:val="1"/>
              <w:spacing w:before="0"/>
              <w:ind w:left="0" w:right="79"/>
              <w:outlineLvl w:val="0"/>
              <w:rPr>
                <w:b w:val="0"/>
                <w:bCs w:val="0"/>
              </w:rPr>
            </w:pPr>
            <w:r w:rsidRPr="00CB3EB1">
              <w:rPr>
                <w:b w:val="0"/>
                <w:bCs w:val="0"/>
              </w:rPr>
              <w:t>11</w:t>
            </w:r>
          </w:p>
        </w:tc>
      </w:tr>
      <w:tr w:rsidR="003A1D01" w:rsidRPr="006C6938" w14:paraId="1C39C0BD" w14:textId="77777777" w:rsidTr="00CB3EB1">
        <w:tc>
          <w:tcPr>
            <w:tcW w:w="8917" w:type="dxa"/>
          </w:tcPr>
          <w:p w14:paraId="0D97B3CC" w14:textId="18F324C7" w:rsidR="003A1D01" w:rsidRPr="00290996" w:rsidRDefault="003A1D01" w:rsidP="003A1D01">
            <w:pPr>
              <w:pStyle w:val="1"/>
              <w:spacing w:before="0"/>
              <w:ind w:left="0" w:right="31"/>
              <w:jc w:val="both"/>
              <w:outlineLvl w:val="0"/>
              <w:rPr>
                <w:b w:val="0"/>
                <w:bCs w:val="0"/>
              </w:rPr>
            </w:pPr>
            <w:r w:rsidRPr="006C6938">
              <w:rPr>
                <w:b w:val="0"/>
                <w:bCs w:val="0"/>
                <w:spacing w:val="-5"/>
              </w:rPr>
              <w:t>1.2 Анализ качества медицинской помощи на первичном уровне в период пандем</w:t>
            </w:r>
            <w:r w:rsidRPr="006C6938">
              <w:rPr>
                <w:b w:val="0"/>
                <w:bCs w:val="0"/>
                <w:spacing w:val="-5"/>
                <w:lang w:val="kk-KZ"/>
              </w:rPr>
              <w:t>ии</w:t>
            </w:r>
            <w:r w:rsidR="00290996" w:rsidRPr="00290996">
              <w:rPr>
                <w:bCs w:val="0"/>
                <w:spacing w:val="-5"/>
              </w:rPr>
              <w:t>…</w:t>
            </w:r>
            <w:r w:rsidR="00290996">
              <w:rPr>
                <w:bCs w:val="0"/>
                <w:spacing w:val="-5"/>
              </w:rPr>
              <w:t>…</w:t>
            </w:r>
            <w:r w:rsidR="00290996" w:rsidRPr="00290996">
              <w:rPr>
                <w:bCs w:val="0"/>
                <w:spacing w:val="-5"/>
              </w:rPr>
              <w:t>…………………………………………………………</w:t>
            </w:r>
            <w:r w:rsidR="00290996">
              <w:rPr>
                <w:bCs w:val="0"/>
                <w:spacing w:val="-5"/>
              </w:rPr>
              <w:t>………</w:t>
            </w:r>
            <w:r w:rsidR="00290996" w:rsidRPr="00290996">
              <w:rPr>
                <w:bCs w:val="0"/>
                <w:spacing w:val="-5"/>
              </w:rPr>
              <w:t>.</w:t>
            </w:r>
          </w:p>
        </w:tc>
        <w:tc>
          <w:tcPr>
            <w:tcW w:w="715" w:type="dxa"/>
          </w:tcPr>
          <w:p w14:paraId="701B7D4B" w14:textId="77777777" w:rsidR="003A1D01" w:rsidRPr="00CB3EB1" w:rsidRDefault="003A1D01" w:rsidP="003A1D01">
            <w:pPr>
              <w:pStyle w:val="1"/>
              <w:spacing w:before="0"/>
              <w:ind w:left="0" w:right="79"/>
              <w:outlineLvl w:val="0"/>
              <w:rPr>
                <w:b w:val="0"/>
                <w:bCs w:val="0"/>
              </w:rPr>
            </w:pPr>
          </w:p>
          <w:p w14:paraId="0FD93E5A" w14:textId="1F1D8402" w:rsidR="00CB3EB1" w:rsidRPr="00CB3EB1" w:rsidRDefault="00CB3EB1" w:rsidP="003A1D01">
            <w:pPr>
              <w:pStyle w:val="1"/>
              <w:spacing w:before="0"/>
              <w:ind w:left="0" w:right="79"/>
              <w:outlineLvl w:val="0"/>
              <w:rPr>
                <w:b w:val="0"/>
                <w:bCs w:val="0"/>
              </w:rPr>
            </w:pPr>
            <w:r w:rsidRPr="00CB3EB1">
              <w:rPr>
                <w:b w:val="0"/>
                <w:bCs w:val="0"/>
              </w:rPr>
              <w:t>14</w:t>
            </w:r>
          </w:p>
        </w:tc>
      </w:tr>
      <w:tr w:rsidR="003A1D01" w:rsidRPr="006C6938" w14:paraId="00EC5734" w14:textId="77777777" w:rsidTr="00CB3EB1">
        <w:tc>
          <w:tcPr>
            <w:tcW w:w="8917" w:type="dxa"/>
          </w:tcPr>
          <w:p w14:paraId="6EA3D56B" w14:textId="110368CB" w:rsidR="003A1D01" w:rsidRPr="00290996" w:rsidRDefault="003A1D01" w:rsidP="003A1D01">
            <w:pPr>
              <w:pStyle w:val="1"/>
              <w:spacing w:before="0"/>
              <w:ind w:left="0" w:right="31"/>
              <w:jc w:val="both"/>
              <w:outlineLvl w:val="0"/>
              <w:rPr>
                <w:b w:val="0"/>
                <w:bCs w:val="0"/>
              </w:rPr>
            </w:pPr>
            <w:r w:rsidRPr="006C6938">
              <w:rPr>
                <w:b w:val="0"/>
                <w:bCs w:val="0"/>
                <w:spacing w:val="-5"/>
              </w:rPr>
              <w:t>1.3 Телемедицинские технологии как инструмент обеспечения                 непрерывности ПМСП</w:t>
            </w:r>
            <w:r w:rsidR="00290996" w:rsidRPr="00290996">
              <w:rPr>
                <w:bCs w:val="0"/>
                <w:spacing w:val="-5"/>
              </w:rPr>
              <w:t>…</w:t>
            </w:r>
            <w:r w:rsidR="00290996">
              <w:rPr>
                <w:bCs w:val="0"/>
                <w:spacing w:val="-5"/>
              </w:rPr>
              <w:t>…</w:t>
            </w:r>
            <w:r w:rsidR="00290996" w:rsidRPr="00290996">
              <w:rPr>
                <w:bCs w:val="0"/>
                <w:spacing w:val="-5"/>
              </w:rPr>
              <w:t>………………………………………………</w:t>
            </w:r>
            <w:r w:rsidR="00290996">
              <w:rPr>
                <w:bCs w:val="0"/>
                <w:spacing w:val="-5"/>
              </w:rPr>
              <w:t>…</w:t>
            </w:r>
            <w:r w:rsidR="00290996" w:rsidRPr="00290996">
              <w:rPr>
                <w:bCs w:val="0"/>
                <w:spacing w:val="-5"/>
              </w:rPr>
              <w:t>...</w:t>
            </w:r>
          </w:p>
        </w:tc>
        <w:tc>
          <w:tcPr>
            <w:tcW w:w="715" w:type="dxa"/>
          </w:tcPr>
          <w:p w14:paraId="1359CA73" w14:textId="77777777" w:rsidR="003A1D01" w:rsidRPr="00CB3EB1" w:rsidRDefault="003A1D01" w:rsidP="003A1D01">
            <w:pPr>
              <w:pStyle w:val="1"/>
              <w:spacing w:before="0"/>
              <w:ind w:left="0" w:right="79"/>
              <w:outlineLvl w:val="0"/>
              <w:rPr>
                <w:b w:val="0"/>
                <w:bCs w:val="0"/>
              </w:rPr>
            </w:pPr>
          </w:p>
          <w:p w14:paraId="1E3F6402" w14:textId="1BA1334B" w:rsidR="00CB3EB1" w:rsidRPr="00CB3EB1" w:rsidRDefault="00CB3EB1" w:rsidP="003A1D01">
            <w:pPr>
              <w:pStyle w:val="1"/>
              <w:spacing w:before="0"/>
              <w:ind w:left="0" w:right="79"/>
              <w:outlineLvl w:val="0"/>
              <w:rPr>
                <w:b w:val="0"/>
                <w:bCs w:val="0"/>
              </w:rPr>
            </w:pPr>
            <w:r w:rsidRPr="00CB3EB1">
              <w:rPr>
                <w:b w:val="0"/>
                <w:bCs w:val="0"/>
              </w:rPr>
              <w:t>19</w:t>
            </w:r>
          </w:p>
        </w:tc>
      </w:tr>
      <w:tr w:rsidR="003A1D01" w:rsidRPr="006C6938" w14:paraId="575C1439" w14:textId="77777777" w:rsidTr="00CB3EB1">
        <w:tc>
          <w:tcPr>
            <w:tcW w:w="8917" w:type="dxa"/>
          </w:tcPr>
          <w:p w14:paraId="05DA1B65" w14:textId="184A239D" w:rsidR="003A1D01" w:rsidRPr="00290996" w:rsidRDefault="003A1D01" w:rsidP="003A1D01">
            <w:pPr>
              <w:pStyle w:val="1"/>
              <w:spacing w:before="0"/>
              <w:ind w:left="0" w:right="31"/>
              <w:jc w:val="both"/>
              <w:outlineLvl w:val="0"/>
              <w:rPr>
                <w:b w:val="0"/>
                <w:bCs w:val="0"/>
              </w:rPr>
            </w:pPr>
            <w:r w:rsidRPr="006C6938">
              <w:rPr>
                <w:b w:val="0"/>
                <w:bCs w:val="0"/>
                <w:spacing w:val="-5"/>
              </w:rPr>
              <w:t>1.4 Международный опыт реагирования систем ПМСП на пандемические вызовы</w:t>
            </w:r>
            <w:r w:rsidR="00290996" w:rsidRPr="00290996">
              <w:rPr>
                <w:bCs w:val="0"/>
                <w:spacing w:val="-5"/>
              </w:rPr>
              <w:t>………………………………………………………………………….</w:t>
            </w:r>
          </w:p>
        </w:tc>
        <w:tc>
          <w:tcPr>
            <w:tcW w:w="715" w:type="dxa"/>
          </w:tcPr>
          <w:p w14:paraId="4156CA04" w14:textId="77777777" w:rsidR="003A1D01" w:rsidRPr="00CB3EB1" w:rsidRDefault="003A1D01" w:rsidP="003A1D01">
            <w:pPr>
              <w:pStyle w:val="1"/>
              <w:spacing w:before="0"/>
              <w:ind w:left="0" w:right="79"/>
              <w:outlineLvl w:val="0"/>
              <w:rPr>
                <w:b w:val="0"/>
                <w:bCs w:val="0"/>
              </w:rPr>
            </w:pPr>
          </w:p>
          <w:p w14:paraId="1B599955" w14:textId="06C613BB" w:rsidR="00CB3EB1" w:rsidRPr="00CB3EB1" w:rsidRDefault="00CB3EB1" w:rsidP="003A1D01">
            <w:pPr>
              <w:pStyle w:val="1"/>
              <w:spacing w:before="0"/>
              <w:ind w:left="0" w:right="79"/>
              <w:outlineLvl w:val="0"/>
              <w:rPr>
                <w:b w:val="0"/>
                <w:bCs w:val="0"/>
              </w:rPr>
            </w:pPr>
            <w:r w:rsidRPr="00CB3EB1">
              <w:rPr>
                <w:b w:val="0"/>
                <w:bCs w:val="0"/>
              </w:rPr>
              <w:t>27</w:t>
            </w:r>
          </w:p>
        </w:tc>
      </w:tr>
      <w:tr w:rsidR="003A1D01" w:rsidRPr="006C6938" w14:paraId="6EF515B2" w14:textId="77777777" w:rsidTr="00CB3EB1">
        <w:tc>
          <w:tcPr>
            <w:tcW w:w="8917" w:type="dxa"/>
          </w:tcPr>
          <w:p w14:paraId="0280AE0F" w14:textId="354A23BB" w:rsidR="003A1D01" w:rsidRPr="000A7184" w:rsidRDefault="003A1D01" w:rsidP="003A1D01">
            <w:pPr>
              <w:pStyle w:val="1"/>
              <w:spacing w:before="0"/>
              <w:ind w:left="0" w:right="31"/>
              <w:jc w:val="both"/>
              <w:outlineLvl w:val="0"/>
              <w:rPr>
                <w:b w:val="0"/>
                <w:bCs w:val="0"/>
              </w:rPr>
            </w:pPr>
            <w:r w:rsidRPr="006C6938">
              <w:rPr>
                <w:b w:val="0"/>
                <w:bCs w:val="0"/>
                <w:spacing w:val="-5"/>
              </w:rPr>
              <w:t>1.5 Извлеченные уроки из пандемии в контексте первичной медико-санитарной помощи</w:t>
            </w:r>
            <w:r w:rsidR="000A7184" w:rsidRPr="000A7184">
              <w:rPr>
                <w:bCs w:val="0"/>
                <w:spacing w:val="-5"/>
              </w:rPr>
              <w:t>……………………………………………………………</w:t>
            </w:r>
          </w:p>
        </w:tc>
        <w:tc>
          <w:tcPr>
            <w:tcW w:w="715" w:type="dxa"/>
          </w:tcPr>
          <w:p w14:paraId="3C714A45" w14:textId="77777777" w:rsidR="003A1D01" w:rsidRPr="00CB3EB1" w:rsidRDefault="003A1D01" w:rsidP="003A1D01">
            <w:pPr>
              <w:pStyle w:val="1"/>
              <w:spacing w:before="0"/>
              <w:ind w:left="0" w:right="79"/>
              <w:outlineLvl w:val="0"/>
              <w:rPr>
                <w:b w:val="0"/>
                <w:bCs w:val="0"/>
              </w:rPr>
            </w:pPr>
          </w:p>
          <w:p w14:paraId="1DA21B11" w14:textId="302938C9" w:rsidR="00CB3EB1" w:rsidRPr="00CB3EB1" w:rsidRDefault="00CB3EB1" w:rsidP="003A1D01">
            <w:pPr>
              <w:pStyle w:val="1"/>
              <w:spacing w:before="0"/>
              <w:ind w:left="0" w:right="79"/>
              <w:outlineLvl w:val="0"/>
              <w:rPr>
                <w:b w:val="0"/>
                <w:bCs w:val="0"/>
              </w:rPr>
            </w:pPr>
            <w:r w:rsidRPr="00CB3EB1">
              <w:rPr>
                <w:b w:val="0"/>
                <w:bCs w:val="0"/>
              </w:rPr>
              <w:t>32</w:t>
            </w:r>
          </w:p>
        </w:tc>
      </w:tr>
      <w:tr w:rsidR="003A1D01" w:rsidRPr="006C6938" w14:paraId="677B9638" w14:textId="77777777" w:rsidTr="00CB3EB1">
        <w:tc>
          <w:tcPr>
            <w:tcW w:w="8917" w:type="dxa"/>
          </w:tcPr>
          <w:p w14:paraId="0DAA2EF0" w14:textId="5DF2D1B4" w:rsidR="003A1D01" w:rsidRPr="000A7184" w:rsidRDefault="003A1D01" w:rsidP="003A1D01">
            <w:pPr>
              <w:pStyle w:val="1"/>
              <w:spacing w:before="0"/>
              <w:ind w:left="0" w:right="31"/>
              <w:jc w:val="both"/>
              <w:outlineLvl w:val="0"/>
              <w:rPr>
                <w:lang w:val="en-US"/>
              </w:rPr>
            </w:pPr>
            <w:r w:rsidRPr="006C6938">
              <w:rPr>
                <w:spacing w:val="-4"/>
              </w:rPr>
              <w:t>2 МАТЕРИАЛЫ</w:t>
            </w:r>
            <w:r w:rsidRPr="006C6938">
              <w:rPr>
                <w:spacing w:val="-3"/>
              </w:rPr>
              <w:t xml:space="preserve"> </w:t>
            </w:r>
            <w:r w:rsidRPr="006C6938">
              <w:rPr>
                <w:spacing w:val="-4"/>
              </w:rPr>
              <w:t>И</w:t>
            </w:r>
            <w:r w:rsidRPr="006C6938">
              <w:rPr>
                <w:spacing w:val="-6"/>
              </w:rPr>
              <w:t xml:space="preserve"> </w:t>
            </w:r>
            <w:r w:rsidRPr="006C6938">
              <w:rPr>
                <w:spacing w:val="-4"/>
              </w:rPr>
              <w:t>МЕТОДЫ</w:t>
            </w:r>
            <w:r w:rsidRPr="006C6938">
              <w:rPr>
                <w:spacing w:val="-5"/>
              </w:rPr>
              <w:t xml:space="preserve"> </w:t>
            </w:r>
            <w:r w:rsidRPr="006C6938">
              <w:rPr>
                <w:spacing w:val="-4"/>
              </w:rPr>
              <w:t>ИССЛЕДОВАНИЯ</w:t>
            </w:r>
            <w:r w:rsidR="000A7184">
              <w:rPr>
                <w:spacing w:val="-4"/>
                <w:lang w:val="en-US"/>
              </w:rPr>
              <w:t>………………………</w:t>
            </w:r>
          </w:p>
        </w:tc>
        <w:tc>
          <w:tcPr>
            <w:tcW w:w="715" w:type="dxa"/>
          </w:tcPr>
          <w:p w14:paraId="54D76CF3" w14:textId="5F15B333" w:rsidR="003A1D01" w:rsidRPr="00CB3EB1" w:rsidRDefault="00CB3EB1" w:rsidP="00F6001E">
            <w:pPr>
              <w:pStyle w:val="1"/>
              <w:spacing w:before="0"/>
              <w:ind w:left="0" w:right="79"/>
              <w:outlineLvl w:val="0"/>
              <w:rPr>
                <w:b w:val="0"/>
                <w:bCs w:val="0"/>
              </w:rPr>
            </w:pPr>
            <w:r w:rsidRPr="00CB3EB1">
              <w:rPr>
                <w:b w:val="0"/>
                <w:bCs w:val="0"/>
              </w:rPr>
              <w:t>41</w:t>
            </w:r>
          </w:p>
        </w:tc>
      </w:tr>
      <w:tr w:rsidR="003A1D01" w:rsidRPr="006C6938" w14:paraId="25589801" w14:textId="77777777" w:rsidTr="00CB3EB1">
        <w:tc>
          <w:tcPr>
            <w:tcW w:w="8917" w:type="dxa"/>
          </w:tcPr>
          <w:p w14:paraId="0B3ECA6C" w14:textId="55AA7DEF" w:rsidR="003A1D01" w:rsidRPr="000A7184" w:rsidRDefault="003A1D01" w:rsidP="003A1D01">
            <w:pPr>
              <w:pStyle w:val="1"/>
              <w:spacing w:before="0"/>
              <w:ind w:left="0" w:right="31"/>
              <w:jc w:val="both"/>
              <w:outlineLvl w:val="0"/>
              <w:rPr>
                <w:b w:val="0"/>
                <w:bCs w:val="0"/>
                <w:lang w:val="en-US"/>
              </w:rPr>
            </w:pPr>
            <w:r w:rsidRPr="006C6938">
              <w:rPr>
                <w:b w:val="0"/>
                <w:bCs w:val="0"/>
                <w:spacing w:val="-5"/>
              </w:rPr>
              <w:t>2.1 Методология исследования</w:t>
            </w:r>
            <w:r w:rsidR="000A7184" w:rsidRPr="000A7184">
              <w:rPr>
                <w:bCs w:val="0"/>
                <w:spacing w:val="-5"/>
                <w:lang w:val="en-US"/>
              </w:rPr>
              <w:t>………………………………………………..</w:t>
            </w:r>
          </w:p>
        </w:tc>
        <w:tc>
          <w:tcPr>
            <w:tcW w:w="715" w:type="dxa"/>
          </w:tcPr>
          <w:p w14:paraId="02E8502E" w14:textId="37ECA7C0" w:rsidR="003A1D01" w:rsidRPr="00CB3EB1" w:rsidRDefault="00CB3EB1" w:rsidP="00F6001E">
            <w:pPr>
              <w:pStyle w:val="1"/>
              <w:spacing w:before="0"/>
              <w:ind w:left="0" w:right="79"/>
              <w:outlineLvl w:val="0"/>
              <w:rPr>
                <w:b w:val="0"/>
                <w:bCs w:val="0"/>
              </w:rPr>
            </w:pPr>
            <w:r w:rsidRPr="00CB3EB1">
              <w:rPr>
                <w:b w:val="0"/>
                <w:bCs w:val="0"/>
              </w:rPr>
              <w:t>41</w:t>
            </w:r>
          </w:p>
        </w:tc>
      </w:tr>
      <w:tr w:rsidR="003A1D01" w:rsidRPr="006C6938" w14:paraId="6EECD109" w14:textId="77777777" w:rsidTr="00CB3EB1">
        <w:tc>
          <w:tcPr>
            <w:tcW w:w="8917" w:type="dxa"/>
          </w:tcPr>
          <w:p w14:paraId="52CC270C" w14:textId="5E1B390A" w:rsidR="003A1D01" w:rsidRPr="000A7184" w:rsidRDefault="003A1D01" w:rsidP="003A1D01">
            <w:pPr>
              <w:pStyle w:val="1"/>
              <w:spacing w:before="0"/>
              <w:ind w:left="0" w:right="31"/>
              <w:jc w:val="both"/>
              <w:outlineLvl w:val="0"/>
              <w:rPr>
                <w:b w:val="0"/>
                <w:bCs w:val="0"/>
                <w:lang w:val="en-US"/>
              </w:rPr>
            </w:pPr>
            <w:r w:rsidRPr="006C6938">
              <w:rPr>
                <w:b w:val="0"/>
                <w:bCs w:val="0"/>
                <w:spacing w:val="-5"/>
              </w:rPr>
              <w:t xml:space="preserve">2.2  Организация и методы </w:t>
            </w:r>
            <w:r w:rsidRPr="006C6938">
              <w:rPr>
                <w:b w:val="0"/>
                <w:bCs w:val="0"/>
                <w:spacing w:val="-5"/>
                <w:lang w:val="de-DE"/>
              </w:rPr>
              <w:t xml:space="preserve">        </w:t>
            </w:r>
            <w:r w:rsidRPr="006C6938">
              <w:rPr>
                <w:b w:val="0"/>
                <w:bCs w:val="0"/>
                <w:spacing w:val="-5"/>
              </w:rPr>
              <w:t>исследования</w:t>
            </w:r>
            <w:r w:rsidR="000A7184" w:rsidRPr="000A7184">
              <w:rPr>
                <w:bCs w:val="0"/>
                <w:spacing w:val="-5"/>
                <w:lang w:val="en-US"/>
              </w:rPr>
              <w:t>………………………………..</w:t>
            </w:r>
          </w:p>
        </w:tc>
        <w:tc>
          <w:tcPr>
            <w:tcW w:w="715" w:type="dxa"/>
          </w:tcPr>
          <w:p w14:paraId="7D02C92D" w14:textId="5EDCA133" w:rsidR="003A1D01" w:rsidRPr="00CB3EB1" w:rsidRDefault="00CB3EB1" w:rsidP="00F6001E">
            <w:pPr>
              <w:pStyle w:val="1"/>
              <w:spacing w:before="0"/>
              <w:ind w:left="0" w:right="79"/>
              <w:outlineLvl w:val="0"/>
              <w:rPr>
                <w:b w:val="0"/>
                <w:bCs w:val="0"/>
              </w:rPr>
            </w:pPr>
            <w:r w:rsidRPr="00CB3EB1">
              <w:rPr>
                <w:b w:val="0"/>
                <w:bCs w:val="0"/>
              </w:rPr>
              <w:t>42</w:t>
            </w:r>
          </w:p>
        </w:tc>
      </w:tr>
      <w:tr w:rsidR="003A1D01" w:rsidRPr="006C6938" w14:paraId="02BBE39E" w14:textId="77777777" w:rsidTr="00CB3EB1">
        <w:tc>
          <w:tcPr>
            <w:tcW w:w="8917" w:type="dxa"/>
          </w:tcPr>
          <w:p w14:paraId="0E1C32B2" w14:textId="2A033C01" w:rsidR="003A1D01" w:rsidRPr="009F15E8" w:rsidRDefault="003A1D01" w:rsidP="003A1D01">
            <w:pPr>
              <w:pStyle w:val="1"/>
              <w:spacing w:before="0"/>
              <w:ind w:left="0" w:right="31"/>
              <w:jc w:val="both"/>
              <w:outlineLvl w:val="0"/>
            </w:pPr>
            <w:r w:rsidRPr="006C6938">
              <w:t>3 УДОВЛЕТВОРЕННОСТЬ ПАЦИЕНТОВ КАЧЕСТВОМ И ДОСТУПНОСТЬЮ ПЕРВИЧНОЙ МЕДИКО-САНИТАРНОЙ ПОМОЩИ В УСЛОВИЯХ ЭПИДЕМИИ КОРОНАВИРУСНОЙ ИНФЕКЦИИ</w:t>
            </w:r>
            <w:r w:rsidR="009F15E8">
              <w:t>…</w:t>
            </w:r>
            <w:r w:rsidR="009F15E8" w:rsidRPr="009F15E8">
              <w:t>……………………………………………………………...</w:t>
            </w:r>
          </w:p>
        </w:tc>
        <w:tc>
          <w:tcPr>
            <w:tcW w:w="715" w:type="dxa"/>
          </w:tcPr>
          <w:p w14:paraId="7C4EF4AD" w14:textId="77777777" w:rsidR="003A1D01" w:rsidRPr="00CB3EB1" w:rsidRDefault="003A1D01" w:rsidP="00F6001E">
            <w:pPr>
              <w:pStyle w:val="1"/>
              <w:spacing w:before="0"/>
              <w:ind w:left="0" w:right="79"/>
              <w:outlineLvl w:val="0"/>
              <w:rPr>
                <w:b w:val="0"/>
                <w:bCs w:val="0"/>
              </w:rPr>
            </w:pPr>
          </w:p>
          <w:p w14:paraId="2D604A0B" w14:textId="77777777" w:rsidR="00CB3EB1" w:rsidRPr="00CB3EB1" w:rsidRDefault="00CB3EB1" w:rsidP="00F6001E">
            <w:pPr>
              <w:pStyle w:val="1"/>
              <w:spacing w:before="0"/>
              <w:ind w:left="0" w:right="79"/>
              <w:outlineLvl w:val="0"/>
              <w:rPr>
                <w:b w:val="0"/>
                <w:bCs w:val="0"/>
              </w:rPr>
            </w:pPr>
          </w:p>
          <w:p w14:paraId="011FFC18" w14:textId="77777777" w:rsidR="00CB3EB1" w:rsidRPr="00CB3EB1" w:rsidRDefault="00CB3EB1" w:rsidP="00F6001E">
            <w:pPr>
              <w:pStyle w:val="1"/>
              <w:spacing w:before="0"/>
              <w:ind w:left="0" w:right="79"/>
              <w:outlineLvl w:val="0"/>
              <w:rPr>
                <w:b w:val="0"/>
                <w:bCs w:val="0"/>
              </w:rPr>
            </w:pPr>
          </w:p>
          <w:p w14:paraId="6AD183D8" w14:textId="5E4E4963" w:rsidR="00CB3EB1" w:rsidRPr="00CB3EB1" w:rsidRDefault="00CB3EB1" w:rsidP="00F6001E">
            <w:pPr>
              <w:pStyle w:val="1"/>
              <w:spacing w:before="0"/>
              <w:ind w:left="0" w:right="79"/>
              <w:outlineLvl w:val="0"/>
              <w:rPr>
                <w:b w:val="0"/>
                <w:bCs w:val="0"/>
              </w:rPr>
            </w:pPr>
            <w:r w:rsidRPr="00CB3EB1">
              <w:rPr>
                <w:b w:val="0"/>
                <w:bCs w:val="0"/>
              </w:rPr>
              <w:t>48</w:t>
            </w:r>
          </w:p>
        </w:tc>
      </w:tr>
      <w:tr w:rsidR="003A1D01" w:rsidRPr="006C6938" w14:paraId="16104A3C" w14:textId="77777777" w:rsidTr="00CB3EB1">
        <w:tc>
          <w:tcPr>
            <w:tcW w:w="8917" w:type="dxa"/>
          </w:tcPr>
          <w:p w14:paraId="43DF32C3" w14:textId="76F620C8" w:rsidR="003A1D01" w:rsidRPr="009F15E8" w:rsidRDefault="003A1D01" w:rsidP="003A1D01">
            <w:pPr>
              <w:pStyle w:val="1"/>
              <w:spacing w:before="0"/>
              <w:ind w:left="0" w:right="31"/>
              <w:jc w:val="both"/>
              <w:outlineLvl w:val="0"/>
              <w:rPr>
                <w:b w:val="0"/>
                <w:bCs w:val="0"/>
                <w:lang w:val="en-US"/>
              </w:rPr>
            </w:pPr>
            <w:r w:rsidRPr="006C6938">
              <w:rPr>
                <w:b w:val="0"/>
                <w:bCs w:val="0"/>
                <w:spacing w:val="-5"/>
              </w:rPr>
              <w:t>3.1</w:t>
            </w:r>
            <w:r w:rsidRPr="006C6938">
              <w:rPr>
                <w:b w:val="0"/>
                <w:bCs w:val="0"/>
              </w:rPr>
              <w:t xml:space="preserve"> Общая характеристика респондентов</w:t>
            </w:r>
            <w:r w:rsidR="009F15E8" w:rsidRPr="009F15E8">
              <w:rPr>
                <w:bCs w:val="0"/>
                <w:lang w:val="en-US"/>
              </w:rPr>
              <w:t>…………………………………</w:t>
            </w:r>
            <w:r w:rsidR="009F15E8">
              <w:rPr>
                <w:bCs w:val="0"/>
                <w:lang w:val="en-US"/>
              </w:rPr>
              <w:t>..</w:t>
            </w:r>
          </w:p>
        </w:tc>
        <w:tc>
          <w:tcPr>
            <w:tcW w:w="715" w:type="dxa"/>
          </w:tcPr>
          <w:p w14:paraId="64AB2DFE" w14:textId="61E08E5B" w:rsidR="003A1D01" w:rsidRPr="00CB3EB1" w:rsidRDefault="00CB3EB1" w:rsidP="00F6001E">
            <w:pPr>
              <w:pStyle w:val="1"/>
              <w:spacing w:before="0"/>
              <w:ind w:left="0" w:right="79"/>
              <w:outlineLvl w:val="0"/>
              <w:rPr>
                <w:b w:val="0"/>
                <w:bCs w:val="0"/>
              </w:rPr>
            </w:pPr>
            <w:r w:rsidRPr="00CB3EB1">
              <w:rPr>
                <w:b w:val="0"/>
                <w:bCs w:val="0"/>
              </w:rPr>
              <w:t>48</w:t>
            </w:r>
          </w:p>
        </w:tc>
      </w:tr>
      <w:tr w:rsidR="003A1D01" w:rsidRPr="006C6938" w14:paraId="5F25F66E" w14:textId="77777777" w:rsidTr="00CB3EB1">
        <w:tc>
          <w:tcPr>
            <w:tcW w:w="8917" w:type="dxa"/>
          </w:tcPr>
          <w:p w14:paraId="09FC94ED" w14:textId="73A7238E" w:rsidR="003A1D01" w:rsidRPr="009F15E8" w:rsidRDefault="003A1D01" w:rsidP="003A1D01">
            <w:pPr>
              <w:pStyle w:val="1"/>
              <w:spacing w:before="0"/>
              <w:ind w:left="0" w:right="31"/>
              <w:jc w:val="both"/>
              <w:outlineLvl w:val="0"/>
              <w:rPr>
                <w:b w:val="0"/>
                <w:bCs w:val="0"/>
              </w:rPr>
            </w:pPr>
            <w:r w:rsidRPr="006C6938">
              <w:rPr>
                <w:b w:val="0"/>
                <w:bCs w:val="0"/>
                <w:spacing w:val="-5"/>
              </w:rPr>
              <w:t xml:space="preserve">3.2 </w:t>
            </w:r>
            <w:r w:rsidRPr="006C6938">
              <w:rPr>
                <w:b w:val="0"/>
                <w:bCs w:val="0"/>
              </w:rPr>
              <w:t xml:space="preserve">Оценка качества и доступности амбулаторно-поликлинической помощи во время пандемии </w:t>
            </w:r>
            <w:r w:rsidRPr="006C6938">
              <w:rPr>
                <w:b w:val="0"/>
                <w:bCs w:val="0"/>
                <w:lang w:val="en-US"/>
              </w:rPr>
              <w:t>COVID</w:t>
            </w:r>
            <w:r w:rsidRPr="006C6938">
              <w:rPr>
                <w:b w:val="0"/>
                <w:bCs w:val="0"/>
              </w:rPr>
              <w:t>-19 по результатам опроса больных с хроническими заболеваниями</w:t>
            </w:r>
            <w:r w:rsidR="009F15E8" w:rsidRPr="009F15E8">
              <w:rPr>
                <w:bCs w:val="0"/>
              </w:rPr>
              <w:t>………</w:t>
            </w:r>
            <w:r w:rsidR="009F15E8">
              <w:rPr>
                <w:bCs w:val="0"/>
              </w:rPr>
              <w:t>…</w:t>
            </w:r>
            <w:r w:rsidR="009F15E8" w:rsidRPr="009F15E8">
              <w:rPr>
                <w:bCs w:val="0"/>
              </w:rPr>
              <w:t>…………………………</w:t>
            </w:r>
            <w:r w:rsidR="009F15E8">
              <w:rPr>
                <w:bCs w:val="0"/>
              </w:rPr>
              <w:t>…………</w:t>
            </w:r>
          </w:p>
        </w:tc>
        <w:tc>
          <w:tcPr>
            <w:tcW w:w="715" w:type="dxa"/>
          </w:tcPr>
          <w:p w14:paraId="78167F4F" w14:textId="77777777" w:rsidR="003A1D01" w:rsidRPr="00CB3EB1" w:rsidRDefault="003A1D01" w:rsidP="00F6001E">
            <w:pPr>
              <w:pStyle w:val="1"/>
              <w:spacing w:before="0"/>
              <w:ind w:left="0" w:right="79"/>
              <w:outlineLvl w:val="0"/>
              <w:rPr>
                <w:b w:val="0"/>
                <w:bCs w:val="0"/>
              </w:rPr>
            </w:pPr>
          </w:p>
          <w:p w14:paraId="46358965" w14:textId="77777777" w:rsidR="00CB3EB1" w:rsidRPr="00CB3EB1" w:rsidRDefault="00CB3EB1" w:rsidP="00F6001E">
            <w:pPr>
              <w:pStyle w:val="1"/>
              <w:spacing w:before="0"/>
              <w:ind w:left="0" w:right="79"/>
              <w:outlineLvl w:val="0"/>
              <w:rPr>
                <w:b w:val="0"/>
                <w:bCs w:val="0"/>
              </w:rPr>
            </w:pPr>
          </w:p>
          <w:p w14:paraId="39E9F342" w14:textId="7707056A" w:rsidR="00CB3EB1" w:rsidRPr="00CB3EB1" w:rsidRDefault="00CB3EB1" w:rsidP="00F6001E">
            <w:pPr>
              <w:pStyle w:val="1"/>
              <w:spacing w:before="0"/>
              <w:ind w:left="0" w:right="79"/>
              <w:outlineLvl w:val="0"/>
              <w:rPr>
                <w:b w:val="0"/>
                <w:bCs w:val="0"/>
              </w:rPr>
            </w:pPr>
            <w:r w:rsidRPr="00CB3EB1">
              <w:rPr>
                <w:b w:val="0"/>
                <w:bCs w:val="0"/>
              </w:rPr>
              <w:t>50</w:t>
            </w:r>
          </w:p>
        </w:tc>
      </w:tr>
      <w:tr w:rsidR="003A1D01" w:rsidRPr="006C6938" w14:paraId="30B574C1" w14:textId="77777777" w:rsidTr="00CB3EB1">
        <w:tc>
          <w:tcPr>
            <w:tcW w:w="8917" w:type="dxa"/>
          </w:tcPr>
          <w:p w14:paraId="4E6BB06D" w14:textId="60EA26CD" w:rsidR="003A1D01" w:rsidRPr="009F15E8" w:rsidRDefault="003A1D01" w:rsidP="003A1D01">
            <w:pPr>
              <w:pStyle w:val="1"/>
              <w:spacing w:before="0"/>
              <w:ind w:left="0" w:right="31"/>
              <w:jc w:val="both"/>
              <w:outlineLvl w:val="0"/>
              <w:rPr>
                <w:b w:val="0"/>
                <w:bCs w:val="0"/>
              </w:rPr>
            </w:pPr>
            <w:r w:rsidRPr="006C6938">
              <w:rPr>
                <w:b w:val="0"/>
                <w:bCs w:val="0"/>
                <w:spacing w:val="-5"/>
              </w:rPr>
              <w:t>3.3</w:t>
            </w:r>
            <w:r w:rsidRPr="006C6938">
              <w:rPr>
                <w:b w:val="0"/>
                <w:bCs w:val="0"/>
                <w:lang w:eastAsia="ru-RU"/>
              </w:rPr>
              <w:t xml:space="preserve"> Качество и доступность первичной медико-санитарной помощи пациентам с COVID-19 и другими острыми заболеваниями</w:t>
            </w:r>
            <w:r w:rsidR="009F15E8" w:rsidRPr="009F15E8">
              <w:rPr>
                <w:bCs w:val="0"/>
                <w:lang w:eastAsia="ru-RU"/>
              </w:rPr>
              <w:t>……………..</w:t>
            </w:r>
          </w:p>
        </w:tc>
        <w:tc>
          <w:tcPr>
            <w:tcW w:w="715" w:type="dxa"/>
          </w:tcPr>
          <w:p w14:paraId="1ABF91CD" w14:textId="77777777" w:rsidR="003A1D01" w:rsidRPr="00CB3EB1" w:rsidRDefault="003A1D01" w:rsidP="00F6001E">
            <w:pPr>
              <w:pStyle w:val="1"/>
              <w:spacing w:before="0"/>
              <w:ind w:left="0" w:right="79"/>
              <w:outlineLvl w:val="0"/>
              <w:rPr>
                <w:b w:val="0"/>
                <w:bCs w:val="0"/>
              </w:rPr>
            </w:pPr>
          </w:p>
          <w:p w14:paraId="145C36F8" w14:textId="0DC9E05A" w:rsidR="00CB3EB1" w:rsidRPr="00CB3EB1" w:rsidRDefault="00CB3EB1" w:rsidP="00F6001E">
            <w:pPr>
              <w:pStyle w:val="1"/>
              <w:spacing w:before="0"/>
              <w:ind w:left="0" w:right="79"/>
              <w:outlineLvl w:val="0"/>
              <w:rPr>
                <w:b w:val="0"/>
                <w:bCs w:val="0"/>
              </w:rPr>
            </w:pPr>
            <w:r w:rsidRPr="00CB3EB1">
              <w:rPr>
                <w:b w:val="0"/>
                <w:bCs w:val="0"/>
              </w:rPr>
              <w:t>55</w:t>
            </w:r>
          </w:p>
        </w:tc>
      </w:tr>
      <w:tr w:rsidR="003A1D01" w:rsidRPr="006C6938" w14:paraId="17783301" w14:textId="77777777" w:rsidTr="00CB3EB1">
        <w:tc>
          <w:tcPr>
            <w:tcW w:w="8917" w:type="dxa"/>
          </w:tcPr>
          <w:p w14:paraId="3C4CCD7B" w14:textId="05AD1F12" w:rsidR="003A1D01" w:rsidRPr="009F15E8" w:rsidRDefault="003A1D01" w:rsidP="003A1D01">
            <w:pPr>
              <w:pStyle w:val="TableParagraph"/>
              <w:spacing w:line="315" w:lineRule="exact"/>
              <w:ind w:left="22"/>
              <w:jc w:val="both"/>
              <w:rPr>
                <w:sz w:val="28"/>
                <w:szCs w:val="28"/>
              </w:rPr>
            </w:pPr>
            <w:r w:rsidRPr="006C6938">
              <w:rPr>
                <w:spacing w:val="-2"/>
                <w:sz w:val="28"/>
                <w:szCs w:val="28"/>
              </w:rPr>
              <w:t>3.</w:t>
            </w:r>
            <w:r w:rsidRPr="00BC4BEE">
              <w:rPr>
                <w:spacing w:val="-2"/>
                <w:sz w:val="28"/>
                <w:szCs w:val="28"/>
              </w:rPr>
              <w:t>4</w:t>
            </w:r>
            <w:r w:rsidRPr="006C6938">
              <w:rPr>
                <w:spacing w:val="-2"/>
                <w:sz w:val="28"/>
                <w:szCs w:val="28"/>
              </w:rPr>
              <w:t xml:space="preserve">  </w:t>
            </w:r>
            <w:r w:rsidRPr="006C6938">
              <w:rPr>
                <w:sz w:val="28"/>
                <w:szCs w:val="28"/>
                <w:lang w:eastAsia="ru-RU"/>
              </w:rPr>
              <w:t>Инфекционный контроль на уровне организаций ПМСП в период эпидемии COVID-19</w:t>
            </w:r>
            <w:r w:rsidR="009F15E8" w:rsidRPr="009F15E8">
              <w:rPr>
                <w:b/>
                <w:sz w:val="28"/>
                <w:szCs w:val="28"/>
                <w:lang w:eastAsia="ru-RU"/>
              </w:rPr>
              <w:t>…………………………………………………………</w:t>
            </w:r>
          </w:p>
        </w:tc>
        <w:tc>
          <w:tcPr>
            <w:tcW w:w="715" w:type="dxa"/>
          </w:tcPr>
          <w:p w14:paraId="55529140" w14:textId="77777777" w:rsidR="003A1D01" w:rsidRPr="00CB3EB1" w:rsidRDefault="003A1D01" w:rsidP="00F6001E">
            <w:pPr>
              <w:pStyle w:val="1"/>
              <w:spacing w:before="0"/>
              <w:ind w:left="0" w:right="79"/>
              <w:outlineLvl w:val="0"/>
              <w:rPr>
                <w:b w:val="0"/>
                <w:bCs w:val="0"/>
              </w:rPr>
            </w:pPr>
          </w:p>
          <w:p w14:paraId="6973B874" w14:textId="68E6C9A3" w:rsidR="00CB3EB1" w:rsidRPr="00CB3EB1" w:rsidRDefault="00CB3EB1" w:rsidP="00F6001E">
            <w:pPr>
              <w:pStyle w:val="1"/>
              <w:spacing w:before="0"/>
              <w:ind w:left="0" w:right="79"/>
              <w:outlineLvl w:val="0"/>
              <w:rPr>
                <w:b w:val="0"/>
                <w:bCs w:val="0"/>
              </w:rPr>
            </w:pPr>
            <w:r w:rsidRPr="00CB3EB1">
              <w:rPr>
                <w:b w:val="0"/>
                <w:bCs w:val="0"/>
              </w:rPr>
              <w:t>64</w:t>
            </w:r>
          </w:p>
        </w:tc>
      </w:tr>
      <w:tr w:rsidR="003A1D01" w:rsidRPr="006C6938" w14:paraId="4C7AAEDD" w14:textId="77777777" w:rsidTr="00CB3EB1">
        <w:tc>
          <w:tcPr>
            <w:tcW w:w="8917" w:type="dxa"/>
          </w:tcPr>
          <w:p w14:paraId="373780A2" w14:textId="607DCB46" w:rsidR="003A1D01" w:rsidRPr="001134DA" w:rsidRDefault="003A1D01" w:rsidP="00F6001E">
            <w:pPr>
              <w:pStyle w:val="1"/>
              <w:spacing w:before="0"/>
              <w:ind w:left="0" w:right="31"/>
              <w:jc w:val="both"/>
              <w:outlineLvl w:val="0"/>
            </w:pPr>
            <w:r w:rsidRPr="00BC4BEE">
              <w:rPr>
                <w:b w:val="0"/>
                <w:bCs w:val="0"/>
                <w:spacing w:val="-2"/>
              </w:rPr>
              <w:t>3.5</w:t>
            </w:r>
            <w:r w:rsidRPr="006C6938">
              <w:rPr>
                <w:lang w:eastAsia="ru-RU"/>
              </w:rPr>
              <w:t xml:space="preserve"> </w:t>
            </w:r>
            <w:r w:rsidRPr="006C6938">
              <w:rPr>
                <w:b w:val="0"/>
                <w:bCs w:val="0"/>
                <w:lang w:eastAsia="ru-RU"/>
              </w:rPr>
              <w:t>Факторы, влияющие на удовлетворенность респондентов качеством медицинской помощи, оказанной на уровне ПМСП</w:t>
            </w:r>
            <w:r w:rsidR="001134DA" w:rsidRPr="001134DA">
              <w:rPr>
                <w:bCs w:val="0"/>
                <w:lang w:eastAsia="ru-RU"/>
              </w:rPr>
              <w:t>………………………</w:t>
            </w:r>
          </w:p>
        </w:tc>
        <w:tc>
          <w:tcPr>
            <w:tcW w:w="715" w:type="dxa"/>
          </w:tcPr>
          <w:p w14:paraId="3A90BAA9" w14:textId="77777777" w:rsidR="003A1D01" w:rsidRPr="00CB3EB1" w:rsidRDefault="003A1D01" w:rsidP="00F6001E">
            <w:pPr>
              <w:pStyle w:val="1"/>
              <w:spacing w:before="0"/>
              <w:ind w:left="0" w:right="79"/>
              <w:outlineLvl w:val="0"/>
              <w:rPr>
                <w:b w:val="0"/>
                <w:bCs w:val="0"/>
              </w:rPr>
            </w:pPr>
          </w:p>
          <w:p w14:paraId="674E936D" w14:textId="39E75CE3" w:rsidR="00CB3EB1" w:rsidRPr="00CB3EB1" w:rsidRDefault="00CB3EB1" w:rsidP="00F6001E">
            <w:pPr>
              <w:pStyle w:val="1"/>
              <w:spacing w:before="0"/>
              <w:ind w:left="0" w:right="79"/>
              <w:outlineLvl w:val="0"/>
              <w:rPr>
                <w:b w:val="0"/>
                <w:bCs w:val="0"/>
              </w:rPr>
            </w:pPr>
            <w:r w:rsidRPr="00CB3EB1">
              <w:rPr>
                <w:b w:val="0"/>
                <w:bCs w:val="0"/>
              </w:rPr>
              <w:t>65</w:t>
            </w:r>
          </w:p>
        </w:tc>
      </w:tr>
      <w:tr w:rsidR="003A1D01" w:rsidRPr="006C6938" w14:paraId="0B97CDE5" w14:textId="77777777" w:rsidTr="00CB3EB1">
        <w:tc>
          <w:tcPr>
            <w:tcW w:w="8917" w:type="dxa"/>
          </w:tcPr>
          <w:p w14:paraId="19932E34" w14:textId="024E752A" w:rsidR="003A1D01" w:rsidRPr="001134DA" w:rsidRDefault="003A1D01" w:rsidP="00F6001E">
            <w:pPr>
              <w:pStyle w:val="1"/>
              <w:spacing w:before="0"/>
              <w:ind w:left="0" w:right="31"/>
              <w:jc w:val="both"/>
              <w:outlineLvl w:val="0"/>
            </w:pPr>
            <w:r w:rsidRPr="006C6938">
              <w:rPr>
                <w:lang w:eastAsia="ru-RU"/>
              </w:rPr>
              <w:t>4 АНАЛИЗ МНЕНИЙ ВРАЧЕЙ ПМСП ПО РЕЗУЛЬТАТАМ ФОКУС ГРУППЫ</w:t>
            </w:r>
            <w:r w:rsidR="001134DA">
              <w:rPr>
                <w:lang w:eastAsia="ru-RU"/>
              </w:rPr>
              <w:t>…</w:t>
            </w:r>
            <w:r w:rsidR="001134DA" w:rsidRPr="001134DA">
              <w:rPr>
                <w:lang w:eastAsia="ru-RU"/>
              </w:rPr>
              <w:t>……………………………………………………….</w:t>
            </w:r>
          </w:p>
        </w:tc>
        <w:tc>
          <w:tcPr>
            <w:tcW w:w="715" w:type="dxa"/>
          </w:tcPr>
          <w:p w14:paraId="5AEE1543" w14:textId="77777777" w:rsidR="003A1D01" w:rsidRPr="00CB3EB1" w:rsidRDefault="003A1D01" w:rsidP="00F6001E">
            <w:pPr>
              <w:pStyle w:val="1"/>
              <w:spacing w:before="0"/>
              <w:ind w:left="0" w:right="79"/>
              <w:outlineLvl w:val="0"/>
              <w:rPr>
                <w:b w:val="0"/>
                <w:bCs w:val="0"/>
              </w:rPr>
            </w:pPr>
          </w:p>
          <w:p w14:paraId="3E60332B" w14:textId="31F0563D" w:rsidR="00CB3EB1" w:rsidRPr="00CB3EB1" w:rsidRDefault="00CB3EB1" w:rsidP="00F6001E">
            <w:pPr>
              <w:pStyle w:val="1"/>
              <w:spacing w:before="0"/>
              <w:ind w:left="0" w:right="79"/>
              <w:outlineLvl w:val="0"/>
              <w:rPr>
                <w:b w:val="0"/>
                <w:bCs w:val="0"/>
              </w:rPr>
            </w:pPr>
            <w:r w:rsidRPr="00CB3EB1">
              <w:rPr>
                <w:b w:val="0"/>
                <w:bCs w:val="0"/>
              </w:rPr>
              <w:t>71</w:t>
            </w:r>
          </w:p>
        </w:tc>
      </w:tr>
      <w:tr w:rsidR="003A1D01" w:rsidRPr="006C6938" w14:paraId="62A36B89" w14:textId="77777777" w:rsidTr="00CB3EB1">
        <w:tc>
          <w:tcPr>
            <w:tcW w:w="8917" w:type="dxa"/>
          </w:tcPr>
          <w:p w14:paraId="59C2726D" w14:textId="765FECFB" w:rsidR="003A1D01" w:rsidRPr="001134DA" w:rsidRDefault="003A1D01" w:rsidP="00F6001E">
            <w:pPr>
              <w:pStyle w:val="1"/>
              <w:spacing w:before="0"/>
              <w:ind w:left="0" w:right="31"/>
              <w:jc w:val="both"/>
              <w:outlineLvl w:val="0"/>
            </w:pPr>
            <w:r w:rsidRPr="006C6938">
              <w:rPr>
                <w:b w:val="0"/>
                <w:bCs w:val="0"/>
                <w:spacing w:val="-5"/>
              </w:rPr>
              <w:t>4.1</w:t>
            </w:r>
            <w:r w:rsidRPr="006C6938">
              <w:t xml:space="preserve"> </w:t>
            </w:r>
            <w:r w:rsidRPr="006C6938">
              <w:rPr>
                <w:b w:val="0"/>
                <w:bCs w:val="0"/>
              </w:rPr>
              <w:t>Изменения в профессиональной деятельности медицинского персонала в период коронавирусной эпидемии</w:t>
            </w:r>
            <w:r w:rsidR="001134DA" w:rsidRPr="001134DA">
              <w:rPr>
                <w:bCs w:val="0"/>
              </w:rPr>
              <w:t>……………………………</w:t>
            </w:r>
          </w:p>
        </w:tc>
        <w:tc>
          <w:tcPr>
            <w:tcW w:w="715" w:type="dxa"/>
          </w:tcPr>
          <w:p w14:paraId="44FDA093" w14:textId="77777777" w:rsidR="00CB3EB1" w:rsidRPr="00CB3EB1" w:rsidRDefault="00CB3EB1" w:rsidP="00CB3EB1">
            <w:pPr>
              <w:pStyle w:val="1"/>
              <w:spacing w:before="0"/>
              <w:ind w:left="0" w:right="79"/>
              <w:outlineLvl w:val="0"/>
              <w:rPr>
                <w:b w:val="0"/>
                <w:bCs w:val="0"/>
              </w:rPr>
            </w:pPr>
          </w:p>
          <w:p w14:paraId="13ACAE32" w14:textId="70B4DECF" w:rsidR="00CB3EB1" w:rsidRPr="00CB3EB1" w:rsidRDefault="00CB3EB1" w:rsidP="00CB3EB1">
            <w:pPr>
              <w:pStyle w:val="1"/>
              <w:spacing w:before="0"/>
              <w:ind w:left="0" w:right="79"/>
              <w:outlineLvl w:val="0"/>
              <w:rPr>
                <w:b w:val="0"/>
                <w:bCs w:val="0"/>
              </w:rPr>
            </w:pPr>
            <w:r w:rsidRPr="00CB3EB1">
              <w:rPr>
                <w:b w:val="0"/>
                <w:bCs w:val="0"/>
              </w:rPr>
              <w:t>71</w:t>
            </w:r>
          </w:p>
        </w:tc>
      </w:tr>
      <w:tr w:rsidR="003A1D01" w:rsidRPr="006C6938" w14:paraId="3402AC59" w14:textId="77777777" w:rsidTr="00CB3EB1">
        <w:tc>
          <w:tcPr>
            <w:tcW w:w="8917" w:type="dxa"/>
          </w:tcPr>
          <w:p w14:paraId="32614987" w14:textId="47155891" w:rsidR="003A1D01" w:rsidRPr="001134DA" w:rsidRDefault="003A1D01" w:rsidP="00F6001E">
            <w:pPr>
              <w:pStyle w:val="1"/>
              <w:spacing w:before="0"/>
              <w:ind w:left="0" w:right="31"/>
              <w:jc w:val="both"/>
              <w:outlineLvl w:val="0"/>
              <w:rPr>
                <w:b w:val="0"/>
                <w:bCs w:val="0"/>
              </w:rPr>
            </w:pPr>
            <w:r w:rsidRPr="006C6938">
              <w:rPr>
                <w:b w:val="0"/>
                <w:bCs w:val="0"/>
                <w:spacing w:val="-5"/>
              </w:rPr>
              <w:t>4.2</w:t>
            </w:r>
            <w:r w:rsidRPr="006C6938">
              <w:rPr>
                <w:b w:val="0"/>
                <w:bCs w:val="0"/>
              </w:rPr>
              <w:t xml:space="preserve"> Доступность медицинской помощи в оценке врачей ПМСП</w:t>
            </w:r>
            <w:r w:rsidR="001134DA" w:rsidRPr="001134DA">
              <w:rPr>
                <w:bCs w:val="0"/>
              </w:rPr>
              <w:t>…………</w:t>
            </w:r>
          </w:p>
        </w:tc>
        <w:tc>
          <w:tcPr>
            <w:tcW w:w="715" w:type="dxa"/>
          </w:tcPr>
          <w:p w14:paraId="594E82F4" w14:textId="2B2D9B40" w:rsidR="003A1D01" w:rsidRPr="00CB3EB1" w:rsidRDefault="00CB3EB1" w:rsidP="00F6001E">
            <w:pPr>
              <w:pStyle w:val="1"/>
              <w:spacing w:before="0"/>
              <w:ind w:left="0" w:right="79"/>
              <w:outlineLvl w:val="0"/>
              <w:rPr>
                <w:b w:val="0"/>
                <w:bCs w:val="0"/>
              </w:rPr>
            </w:pPr>
            <w:r w:rsidRPr="00CB3EB1">
              <w:rPr>
                <w:b w:val="0"/>
                <w:bCs w:val="0"/>
              </w:rPr>
              <w:t>72</w:t>
            </w:r>
          </w:p>
        </w:tc>
      </w:tr>
      <w:tr w:rsidR="003A1D01" w:rsidRPr="006C6938" w14:paraId="4E4A0200" w14:textId="77777777" w:rsidTr="00CB3EB1">
        <w:tc>
          <w:tcPr>
            <w:tcW w:w="8917" w:type="dxa"/>
          </w:tcPr>
          <w:p w14:paraId="2EAF31F1" w14:textId="2F9661B0" w:rsidR="003A1D01" w:rsidRPr="001134DA" w:rsidRDefault="003A1D01" w:rsidP="00F6001E">
            <w:pPr>
              <w:pStyle w:val="1"/>
              <w:spacing w:before="0"/>
              <w:ind w:left="0" w:right="31"/>
              <w:jc w:val="both"/>
              <w:outlineLvl w:val="0"/>
              <w:rPr>
                <w:b w:val="0"/>
                <w:bCs w:val="0"/>
                <w:spacing w:val="-5"/>
              </w:rPr>
            </w:pPr>
            <w:r w:rsidRPr="006C6938">
              <w:rPr>
                <w:b w:val="0"/>
                <w:bCs w:val="0"/>
                <w:spacing w:val="-2"/>
              </w:rPr>
              <w:t>4.3</w:t>
            </w:r>
            <w:r w:rsidRPr="006C6938">
              <w:rPr>
                <w:b w:val="0"/>
                <w:bCs w:val="0"/>
              </w:rPr>
              <w:t xml:space="preserve"> Оценка качества оказания медицинской помощи врачами ПМСП</w:t>
            </w:r>
            <w:r w:rsidR="001134DA" w:rsidRPr="001134DA">
              <w:rPr>
                <w:bCs w:val="0"/>
              </w:rPr>
              <w:t>…..</w:t>
            </w:r>
          </w:p>
        </w:tc>
        <w:tc>
          <w:tcPr>
            <w:tcW w:w="715" w:type="dxa"/>
          </w:tcPr>
          <w:p w14:paraId="121BC465" w14:textId="7EBC5E34" w:rsidR="003A1D01" w:rsidRPr="00CB3EB1" w:rsidRDefault="00CB3EB1" w:rsidP="00F6001E">
            <w:pPr>
              <w:pStyle w:val="1"/>
              <w:spacing w:before="0"/>
              <w:ind w:left="0" w:right="79"/>
              <w:outlineLvl w:val="0"/>
              <w:rPr>
                <w:b w:val="0"/>
                <w:bCs w:val="0"/>
              </w:rPr>
            </w:pPr>
            <w:r w:rsidRPr="00CB3EB1">
              <w:rPr>
                <w:b w:val="0"/>
                <w:bCs w:val="0"/>
              </w:rPr>
              <w:t>73</w:t>
            </w:r>
          </w:p>
        </w:tc>
      </w:tr>
      <w:tr w:rsidR="003A1D01" w:rsidRPr="006C6938" w14:paraId="381155E2" w14:textId="77777777" w:rsidTr="00CB3EB1">
        <w:tc>
          <w:tcPr>
            <w:tcW w:w="8917" w:type="dxa"/>
          </w:tcPr>
          <w:p w14:paraId="3383E057" w14:textId="08AA5192" w:rsidR="003A1D01" w:rsidRPr="001134DA" w:rsidRDefault="003A1D01" w:rsidP="00F6001E">
            <w:pPr>
              <w:pStyle w:val="1"/>
              <w:spacing w:before="0"/>
              <w:ind w:left="0" w:right="31"/>
              <w:jc w:val="both"/>
              <w:outlineLvl w:val="0"/>
              <w:rPr>
                <w:b w:val="0"/>
                <w:bCs w:val="0"/>
                <w:spacing w:val="-5"/>
              </w:rPr>
            </w:pPr>
            <w:r w:rsidRPr="006C6938">
              <w:rPr>
                <w:b w:val="0"/>
                <w:bCs w:val="0"/>
                <w:spacing w:val="-2"/>
              </w:rPr>
              <w:t>4.4</w:t>
            </w:r>
            <w:r w:rsidRPr="006C6938">
              <w:rPr>
                <w:b w:val="0"/>
                <w:bCs w:val="0"/>
              </w:rPr>
              <w:t xml:space="preserve"> Организационные аспекты оказания медицинской помощи в период пандемии COVID-19 в оценке врачей ПМСП</w:t>
            </w:r>
            <w:r w:rsidR="001134DA" w:rsidRPr="001134DA">
              <w:rPr>
                <w:bCs w:val="0"/>
              </w:rPr>
              <w:t>………………………………</w:t>
            </w:r>
          </w:p>
        </w:tc>
        <w:tc>
          <w:tcPr>
            <w:tcW w:w="715" w:type="dxa"/>
          </w:tcPr>
          <w:p w14:paraId="3DEF0D53" w14:textId="77777777" w:rsidR="003A1D01" w:rsidRPr="00CB3EB1" w:rsidRDefault="003A1D01" w:rsidP="00F6001E">
            <w:pPr>
              <w:pStyle w:val="1"/>
              <w:spacing w:before="0"/>
              <w:ind w:left="0" w:right="79"/>
              <w:outlineLvl w:val="0"/>
              <w:rPr>
                <w:b w:val="0"/>
                <w:bCs w:val="0"/>
              </w:rPr>
            </w:pPr>
          </w:p>
          <w:p w14:paraId="654235A8" w14:textId="03BC44DF" w:rsidR="00CB3EB1" w:rsidRPr="00CB3EB1" w:rsidRDefault="00CB3EB1" w:rsidP="00F6001E">
            <w:pPr>
              <w:pStyle w:val="1"/>
              <w:spacing w:before="0"/>
              <w:ind w:left="0" w:right="79"/>
              <w:outlineLvl w:val="0"/>
              <w:rPr>
                <w:b w:val="0"/>
                <w:bCs w:val="0"/>
              </w:rPr>
            </w:pPr>
            <w:r w:rsidRPr="00CB3EB1">
              <w:rPr>
                <w:b w:val="0"/>
                <w:bCs w:val="0"/>
              </w:rPr>
              <w:t>75</w:t>
            </w:r>
          </w:p>
        </w:tc>
      </w:tr>
      <w:tr w:rsidR="003A1D01" w:rsidRPr="006C6938" w14:paraId="2C711CAC" w14:textId="77777777" w:rsidTr="00CB3EB1">
        <w:tc>
          <w:tcPr>
            <w:tcW w:w="8917" w:type="dxa"/>
          </w:tcPr>
          <w:p w14:paraId="7AAC5A05" w14:textId="114E3EE6" w:rsidR="003A1D01" w:rsidRPr="001134DA" w:rsidRDefault="003A1D01" w:rsidP="00F6001E">
            <w:pPr>
              <w:pStyle w:val="1"/>
              <w:spacing w:before="0"/>
              <w:ind w:left="0" w:right="31"/>
              <w:jc w:val="both"/>
              <w:outlineLvl w:val="0"/>
              <w:rPr>
                <w:b w:val="0"/>
                <w:bCs w:val="0"/>
                <w:spacing w:val="-2"/>
              </w:rPr>
            </w:pPr>
            <w:r w:rsidRPr="006C6938">
              <w:rPr>
                <w:b w:val="0"/>
                <w:bCs w:val="0"/>
                <w:spacing w:val="-2"/>
              </w:rPr>
              <w:t>4.5</w:t>
            </w:r>
            <w:r w:rsidRPr="006C6938">
              <w:rPr>
                <w:b w:val="0"/>
                <w:bCs w:val="0"/>
              </w:rPr>
              <w:t xml:space="preserve">  Профессиональная нагрузка и эмоциональное состояние врачей ПМСП в период пандемии</w:t>
            </w:r>
            <w:r w:rsidR="001134DA" w:rsidRPr="001134DA">
              <w:rPr>
                <w:bCs w:val="0"/>
              </w:rPr>
              <w:t>…………………………………………………..</w:t>
            </w:r>
          </w:p>
        </w:tc>
        <w:tc>
          <w:tcPr>
            <w:tcW w:w="715" w:type="dxa"/>
          </w:tcPr>
          <w:p w14:paraId="531839C2" w14:textId="77777777" w:rsidR="003A1D01" w:rsidRPr="00CB3EB1" w:rsidRDefault="003A1D01" w:rsidP="00F6001E">
            <w:pPr>
              <w:pStyle w:val="1"/>
              <w:spacing w:before="0"/>
              <w:ind w:left="0" w:right="79"/>
              <w:outlineLvl w:val="0"/>
              <w:rPr>
                <w:b w:val="0"/>
                <w:bCs w:val="0"/>
              </w:rPr>
            </w:pPr>
          </w:p>
          <w:p w14:paraId="41065ED6" w14:textId="5A7DE633" w:rsidR="00CB3EB1" w:rsidRPr="00CB3EB1" w:rsidRDefault="00CB3EB1" w:rsidP="00F6001E">
            <w:pPr>
              <w:pStyle w:val="1"/>
              <w:spacing w:before="0"/>
              <w:ind w:left="0" w:right="79"/>
              <w:outlineLvl w:val="0"/>
              <w:rPr>
                <w:b w:val="0"/>
                <w:bCs w:val="0"/>
              </w:rPr>
            </w:pPr>
            <w:r w:rsidRPr="00CB3EB1">
              <w:rPr>
                <w:b w:val="0"/>
                <w:bCs w:val="0"/>
              </w:rPr>
              <w:t>76</w:t>
            </w:r>
          </w:p>
        </w:tc>
      </w:tr>
      <w:tr w:rsidR="003A1D01" w:rsidRPr="006C6938" w14:paraId="6791C686" w14:textId="77777777" w:rsidTr="00CB3EB1">
        <w:tc>
          <w:tcPr>
            <w:tcW w:w="8917" w:type="dxa"/>
          </w:tcPr>
          <w:p w14:paraId="30D31EF4" w14:textId="34CA4AF6" w:rsidR="003A1D01" w:rsidRPr="001134DA" w:rsidRDefault="003A1D01" w:rsidP="00F6001E">
            <w:pPr>
              <w:pStyle w:val="1"/>
              <w:spacing w:before="0"/>
              <w:ind w:left="0" w:right="31"/>
              <w:jc w:val="both"/>
              <w:outlineLvl w:val="0"/>
              <w:rPr>
                <w:spacing w:val="-2"/>
                <w:lang w:val="en-US"/>
              </w:rPr>
            </w:pPr>
            <w:r w:rsidRPr="006C6938">
              <w:rPr>
                <w:spacing w:val="-2"/>
              </w:rPr>
              <w:t>ЗАКЛЮЧЕНИЕ</w:t>
            </w:r>
            <w:r w:rsidR="001134DA">
              <w:rPr>
                <w:spacing w:val="-2"/>
                <w:lang w:val="en-US"/>
              </w:rPr>
              <w:t>……………………………………………………………...</w:t>
            </w:r>
          </w:p>
        </w:tc>
        <w:tc>
          <w:tcPr>
            <w:tcW w:w="715" w:type="dxa"/>
          </w:tcPr>
          <w:p w14:paraId="2E57562D" w14:textId="16837CD7" w:rsidR="003A1D01" w:rsidRPr="00CB3EB1" w:rsidRDefault="00CB3EB1" w:rsidP="00F6001E">
            <w:pPr>
              <w:pStyle w:val="1"/>
              <w:spacing w:before="0"/>
              <w:ind w:left="0" w:right="79"/>
              <w:outlineLvl w:val="0"/>
              <w:rPr>
                <w:b w:val="0"/>
                <w:bCs w:val="0"/>
              </w:rPr>
            </w:pPr>
            <w:r w:rsidRPr="00CB3EB1">
              <w:rPr>
                <w:b w:val="0"/>
                <w:bCs w:val="0"/>
              </w:rPr>
              <w:t>79</w:t>
            </w:r>
          </w:p>
        </w:tc>
      </w:tr>
      <w:tr w:rsidR="003A1D01" w:rsidRPr="006C6938" w14:paraId="639E7028" w14:textId="77777777" w:rsidTr="00CB3EB1">
        <w:tc>
          <w:tcPr>
            <w:tcW w:w="8917" w:type="dxa"/>
          </w:tcPr>
          <w:p w14:paraId="5E79FC23" w14:textId="0FCA4D7D" w:rsidR="003A1D01" w:rsidRPr="001134DA" w:rsidRDefault="003A1D01" w:rsidP="00F6001E">
            <w:pPr>
              <w:pStyle w:val="1"/>
              <w:spacing w:before="0"/>
              <w:ind w:left="0" w:right="31"/>
              <w:jc w:val="both"/>
              <w:outlineLvl w:val="0"/>
              <w:rPr>
                <w:spacing w:val="-2"/>
                <w:lang w:val="en-US"/>
              </w:rPr>
            </w:pPr>
            <w:r w:rsidRPr="006C6938">
              <w:rPr>
                <w:spacing w:val="-2"/>
              </w:rPr>
              <w:t>ПРАКТИЧЕСКИЕ</w:t>
            </w:r>
            <w:r w:rsidRPr="006C6938">
              <w:rPr>
                <w:spacing w:val="-16"/>
              </w:rPr>
              <w:t xml:space="preserve"> </w:t>
            </w:r>
            <w:r w:rsidRPr="006C6938">
              <w:rPr>
                <w:spacing w:val="-2"/>
              </w:rPr>
              <w:t>РЕКОМЕНДАЦИИ</w:t>
            </w:r>
            <w:r w:rsidR="001134DA">
              <w:rPr>
                <w:spacing w:val="-2"/>
                <w:lang w:val="en-US"/>
              </w:rPr>
              <w:t>…………………………………..</w:t>
            </w:r>
          </w:p>
        </w:tc>
        <w:tc>
          <w:tcPr>
            <w:tcW w:w="715" w:type="dxa"/>
          </w:tcPr>
          <w:p w14:paraId="08CAB56B" w14:textId="6A32D462" w:rsidR="003A1D01" w:rsidRPr="00CB3EB1" w:rsidRDefault="00CB3EB1" w:rsidP="00F6001E">
            <w:pPr>
              <w:pStyle w:val="1"/>
              <w:spacing w:before="0"/>
              <w:ind w:left="0" w:right="79"/>
              <w:outlineLvl w:val="0"/>
              <w:rPr>
                <w:b w:val="0"/>
                <w:bCs w:val="0"/>
              </w:rPr>
            </w:pPr>
            <w:r w:rsidRPr="00CB3EB1">
              <w:rPr>
                <w:b w:val="0"/>
                <w:bCs w:val="0"/>
              </w:rPr>
              <w:t>79</w:t>
            </w:r>
          </w:p>
        </w:tc>
      </w:tr>
      <w:tr w:rsidR="003A1D01" w:rsidRPr="006C6938" w14:paraId="521712A7" w14:textId="77777777" w:rsidTr="00CB3EB1">
        <w:tc>
          <w:tcPr>
            <w:tcW w:w="8917" w:type="dxa"/>
          </w:tcPr>
          <w:p w14:paraId="5041A7C4" w14:textId="53E83888" w:rsidR="003A1D01" w:rsidRPr="006C6938" w:rsidRDefault="003A1D01" w:rsidP="003A1D01">
            <w:pPr>
              <w:pStyle w:val="1"/>
              <w:spacing w:before="0"/>
              <w:ind w:left="0" w:right="31"/>
              <w:jc w:val="both"/>
              <w:outlineLvl w:val="0"/>
              <w:rPr>
                <w:spacing w:val="-2"/>
              </w:rPr>
            </w:pPr>
            <w:r w:rsidRPr="006C6938">
              <w:rPr>
                <w:spacing w:val="-4"/>
              </w:rPr>
              <w:t>СПИСОК</w:t>
            </w:r>
            <w:r w:rsidRPr="006C6938">
              <w:t xml:space="preserve"> </w:t>
            </w:r>
            <w:r w:rsidRPr="006C6938">
              <w:rPr>
                <w:spacing w:val="-4"/>
              </w:rPr>
              <w:t>ИСПОЛЬЗОВАННЫХ</w:t>
            </w:r>
            <w:r w:rsidRPr="006C6938">
              <w:rPr>
                <w:spacing w:val="1"/>
              </w:rPr>
              <w:t xml:space="preserve"> </w:t>
            </w:r>
            <w:r w:rsidRPr="006C6938">
              <w:rPr>
                <w:spacing w:val="-4"/>
              </w:rPr>
              <w:t>ИСТОЧНИКОВ</w:t>
            </w:r>
            <w:r w:rsidR="001134DA">
              <w:rPr>
                <w:spacing w:val="6"/>
                <w:lang w:val="en-US"/>
              </w:rPr>
              <w:t>…………………….</w:t>
            </w:r>
          </w:p>
        </w:tc>
        <w:tc>
          <w:tcPr>
            <w:tcW w:w="715" w:type="dxa"/>
          </w:tcPr>
          <w:p w14:paraId="01CDE000" w14:textId="22C38CFA" w:rsidR="003A1D01" w:rsidRPr="00CB3EB1" w:rsidRDefault="00CB3EB1" w:rsidP="003A1D01">
            <w:pPr>
              <w:pStyle w:val="1"/>
              <w:spacing w:before="0"/>
              <w:ind w:left="0" w:right="79"/>
              <w:outlineLvl w:val="0"/>
              <w:rPr>
                <w:b w:val="0"/>
                <w:bCs w:val="0"/>
              </w:rPr>
            </w:pPr>
            <w:r w:rsidRPr="00CB3EB1">
              <w:rPr>
                <w:b w:val="0"/>
                <w:bCs w:val="0"/>
              </w:rPr>
              <w:t>85</w:t>
            </w:r>
          </w:p>
        </w:tc>
      </w:tr>
      <w:tr w:rsidR="003A1D01" w:rsidRPr="006C6938" w14:paraId="3AEBE084" w14:textId="77777777" w:rsidTr="00CB3EB1">
        <w:tc>
          <w:tcPr>
            <w:tcW w:w="8917" w:type="dxa"/>
          </w:tcPr>
          <w:p w14:paraId="4982BFCF" w14:textId="65D50E5C" w:rsidR="003A1D01" w:rsidRPr="001134DA" w:rsidRDefault="003A1D01" w:rsidP="003A1D01">
            <w:pPr>
              <w:pStyle w:val="1"/>
              <w:spacing w:before="0"/>
              <w:ind w:left="0" w:right="31"/>
              <w:jc w:val="both"/>
              <w:outlineLvl w:val="0"/>
              <w:rPr>
                <w:spacing w:val="-4"/>
                <w:lang w:val="en-US"/>
              </w:rPr>
            </w:pPr>
            <w:r w:rsidRPr="006C6938">
              <w:t>ПРИЛОЖЕНИЯ</w:t>
            </w:r>
            <w:r w:rsidR="001134DA">
              <w:rPr>
                <w:lang w:val="en-US"/>
              </w:rPr>
              <w:t>…………………………………………………………….</w:t>
            </w:r>
          </w:p>
        </w:tc>
        <w:tc>
          <w:tcPr>
            <w:tcW w:w="715" w:type="dxa"/>
          </w:tcPr>
          <w:p w14:paraId="380535C0" w14:textId="1129ACF8" w:rsidR="003A1D01" w:rsidRPr="00CB3EB1" w:rsidRDefault="00CB3EB1" w:rsidP="003A1D01">
            <w:pPr>
              <w:pStyle w:val="1"/>
              <w:spacing w:before="0"/>
              <w:ind w:left="0" w:right="79"/>
              <w:outlineLvl w:val="0"/>
              <w:rPr>
                <w:b w:val="0"/>
                <w:bCs w:val="0"/>
              </w:rPr>
            </w:pPr>
            <w:r w:rsidRPr="00CB3EB1">
              <w:rPr>
                <w:b w:val="0"/>
                <w:bCs w:val="0"/>
              </w:rPr>
              <w:t>99</w:t>
            </w:r>
          </w:p>
        </w:tc>
      </w:tr>
    </w:tbl>
    <w:p w14:paraId="667CBA71" w14:textId="77777777" w:rsidR="003A1D01" w:rsidRPr="006C6938" w:rsidRDefault="003A1D01" w:rsidP="003A1D01">
      <w:pPr>
        <w:pStyle w:val="1"/>
        <w:ind w:left="0" w:right="79"/>
      </w:pPr>
    </w:p>
    <w:p w14:paraId="1A168037" w14:textId="77E13DA8" w:rsidR="0018706C" w:rsidRPr="006C6938" w:rsidRDefault="003A1D01" w:rsidP="0018706C">
      <w:pPr>
        <w:pStyle w:val="a3"/>
        <w:spacing w:before="40" w:after="40"/>
        <w:ind w:left="1701" w:right="567" w:firstLine="709"/>
        <w:jc w:val="center"/>
        <w:sectPr w:rsidR="0018706C" w:rsidRPr="006C6938" w:rsidSect="003A1D01">
          <w:footerReference w:type="default" r:id="rId8"/>
          <w:type w:val="nextColumn"/>
          <w:pgSz w:w="11910" w:h="16840"/>
          <w:pgMar w:top="1134" w:right="567" w:bottom="1134" w:left="1701" w:header="720" w:footer="0" w:gutter="0"/>
          <w:cols w:space="720"/>
          <w:titlePg/>
          <w:docGrid w:linePitch="299"/>
        </w:sectPr>
      </w:pPr>
      <w:r w:rsidRPr="006C6938">
        <w:rPr>
          <w:b/>
          <w:sz w:val="20"/>
        </w:rPr>
        <w:t xml:space="preserve"> </w:t>
      </w:r>
    </w:p>
    <w:p w14:paraId="2BBCFC5F" w14:textId="531AB808" w:rsidR="007B2AF5" w:rsidRPr="006C6938" w:rsidRDefault="0050628C" w:rsidP="003A1D01">
      <w:pPr>
        <w:pStyle w:val="1"/>
        <w:spacing w:before="40" w:after="40"/>
        <w:ind w:left="0" w:right="567"/>
        <w:rPr>
          <w:spacing w:val="-2"/>
        </w:rPr>
      </w:pPr>
      <w:r w:rsidRPr="006C6938">
        <w:rPr>
          <w:spacing w:val="-2"/>
        </w:rPr>
        <w:t>Н</w:t>
      </w:r>
      <w:r w:rsidR="008F1C8A" w:rsidRPr="006C6938">
        <w:rPr>
          <w:spacing w:val="-2"/>
        </w:rPr>
        <w:t>ОРМАТИВНЫЕ ССЫЛКИ</w:t>
      </w:r>
    </w:p>
    <w:p w14:paraId="0D094D24" w14:textId="77777777" w:rsidR="00010D43" w:rsidRPr="006C6938" w:rsidRDefault="00010D43" w:rsidP="0018706C">
      <w:pPr>
        <w:pStyle w:val="1"/>
        <w:spacing w:before="40" w:after="40"/>
        <w:ind w:left="1701" w:right="567" w:firstLine="709"/>
      </w:pPr>
    </w:p>
    <w:p w14:paraId="0C2A9996" w14:textId="77777777" w:rsidR="007B2AF5" w:rsidRPr="006C6938" w:rsidRDefault="008F1C8A" w:rsidP="003A1D01">
      <w:pPr>
        <w:pStyle w:val="a3"/>
        <w:tabs>
          <w:tab w:val="left" w:pos="993"/>
        </w:tabs>
        <w:ind w:left="0" w:right="3"/>
      </w:pPr>
      <w:r w:rsidRPr="006C6938">
        <w:t>В настоящей диссертации использованы ссылки на следующие нормативно-правовые акты:</w:t>
      </w:r>
    </w:p>
    <w:p w14:paraId="4700B84B" w14:textId="14B1E14F" w:rsidR="00097C0D" w:rsidRPr="006C6938" w:rsidRDefault="00097C0D" w:rsidP="003A1D01">
      <w:pPr>
        <w:pStyle w:val="a5"/>
        <w:tabs>
          <w:tab w:val="left" w:pos="993"/>
          <w:tab w:val="left" w:pos="1415"/>
        </w:tabs>
        <w:ind w:left="0" w:right="3"/>
        <w:jc w:val="both"/>
        <w:rPr>
          <w:rStyle w:val="ae"/>
          <w:i w:val="0"/>
          <w:iCs w:val="0"/>
          <w:sz w:val="28"/>
          <w:szCs w:val="28"/>
        </w:rPr>
      </w:pPr>
      <w:r w:rsidRPr="006C6938">
        <w:rPr>
          <w:rStyle w:val="ae"/>
          <w:i w:val="0"/>
          <w:sz w:val="28"/>
          <w:szCs w:val="28"/>
        </w:rPr>
        <w:t>Приказ Министра здравоохранения Республики Казахстан от 1 февраля 2021 года №ҚР ДСМ-12. Зарегистрирован в Министерстве юстиции Республики Казахстан 3 февраля 2021 года №22151 «Об утверждении правил организации, предоставления и оплаты дистанционных медицинских услуг»</w:t>
      </w:r>
      <w:r w:rsidRPr="006C6938">
        <w:rPr>
          <w:rStyle w:val="ae"/>
          <w:i w:val="0"/>
          <w:sz w:val="28"/>
          <w:szCs w:val="28"/>
          <w:lang w:val="kk-KZ"/>
        </w:rPr>
        <w:t>.</w:t>
      </w:r>
    </w:p>
    <w:p w14:paraId="187AFA45" w14:textId="512B3991" w:rsidR="00097C0D" w:rsidRPr="006C6938" w:rsidRDefault="00097C0D" w:rsidP="003A1D01">
      <w:pPr>
        <w:pStyle w:val="a5"/>
        <w:tabs>
          <w:tab w:val="left" w:pos="993"/>
          <w:tab w:val="left" w:pos="1415"/>
        </w:tabs>
        <w:ind w:left="0" w:right="3"/>
        <w:jc w:val="both"/>
        <w:rPr>
          <w:sz w:val="28"/>
          <w:szCs w:val="28"/>
        </w:rPr>
      </w:pPr>
      <w:r w:rsidRPr="006C6938">
        <w:rPr>
          <w:bCs/>
          <w:sz w:val="28"/>
          <w:szCs w:val="28"/>
          <w:shd w:val="clear" w:color="auto" w:fill="FFFFFF"/>
        </w:rPr>
        <w:t>Приказ Министра здравоохранения Республики Казахстан от 15 декабря 2020 года №ҚР ДСМ-279/2020</w:t>
      </w:r>
      <w:r w:rsidRPr="006C6938">
        <w:rPr>
          <w:bCs/>
          <w:sz w:val="28"/>
          <w:szCs w:val="28"/>
        </w:rPr>
        <w:br/>
      </w:r>
      <w:r w:rsidRPr="006C6938">
        <w:rPr>
          <w:bCs/>
          <w:sz w:val="28"/>
          <w:szCs w:val="28"/>
          <w:shd w:val="clear" w:color="auto" w:fill="FFFFFF"/>
        </w:rPr>
        <w:t>Об утверждении правил организации оказания медицинской помощи на период введенного чрезвычайного положения в соответствии с Законом Республики Казахстан «О чрезвычайном положении»</w:t>
      </w:r>
      <w:r w:rsidRPr="006C6938">
        <w:rPr>
          <w:bCs/>
          <w:sz w:val="28"/>
          <w:szCs w:val="28"/>
          <w:shd w:val="clear" w:color="auto" w:fill="FFFFFF"/>
          <w:lang w:val="kk-KZ"/>
        </w:rPr>
        <w:t>.</w:t>
      </w:r>
    </w:p>
    <w:p w14:paraId="63A1759B" w14:textId="08DC5A91" w:rsidR="00097C0D" w:rsidRPr="006C6938" w:rsidRDefault="00097C0D" w:rsidP="003A1D01">
      <w:pPr>
        <w:pStyle w:val="a5"/>
        <w:tabs>
          <w:tab w:val="left" w:pos="993"/>
          <w:tab w:val="left" w:pos="1415"/>
        </w:tabs>
        <w:ind w:left="0" w:right="3"/>
        <w:jc w:val="both"/>
        <w:rPr>
          <w:rStyle w:val="a6"/>
          <w:b w:val="0"/>
          <w:bCs w:val="0"/>
          <w:sz w:val="28"/>
          <w:szCs w:val="28"/>
        </w:rPr>
      </w:pPr>
      <w:r w:rsidRPr="006C6938">
        <w:rPr>
          <w:rStyle w:val="a6"/>
          <w:b w:val="0"/>
          <w:sz w:val="28"/>
          <w:szCs w:val="28"/>
        </w:rPr>
        <w:t>Приказ №КР ДСМ-241/2020 Министра здравоохранения Республики Казахстан от 8 декабря 2020 года. Зарегистрирован в Министерстве юстиции Республики Казахстан 10 декабря 2020 года под номером 21745 «По утверждению правил оказания медицинской помощи с использованием мобильных медицинских пунктов и медицинских поездов</w:t>
      </w:r>
      <w:r w:rsidRPr="006C6938">
        <w:rPr>
          <w:rStyle w:val="a6"/>
          <w:b w:val="0"/>
          <w:sz w:val="28"/>
          <w:szCs w:val="28"/>
          <w:lang w:val="kk-KZ"/>
        </w:rPr>
        <w:t>».</w:t>
      </w:r>
    </w:p>
    <w:p w14:paraId="5952D77F" w14:textId="77777777" w:rsidR="007B2AF5" w:rsidRPr="006C6938" w:rsidRDefault="008F1C8A" w:rsidP="003A1D01">
      <w:pPr>
        <w:pStyle w:val="a5"/>
        <w:tabs>
          <w:tab w:val="left" w:pos="993"/>
          <w:tab w:val="left" w:pos="1416"/>
        </w:tabs>
        <w:ind w:left="0" w:right="3"/>
        <w:jc w:val="both"/>
        <w:rPr>
          <w:sz w:val="28"/>
          <w:szCs w:val="28"/>
        </w:rPr>
      </w:pPr>
      <w:r w:rsidRPr="006C6938">
        <w:rPr>
          <w:sz w:val="28"/>
          <w:szCs w:val="28"/>
        </w:rPr>
        <w:t>Конституция</w:t>
      </w:r>
      <w:r w:rsidRPr="006C6938">
        <w:rPr>
          <w:spacing w:val="-9"/>
          <w:sz w:val="28"/>
          <w:szCs w:val="28"/>
        </w:rPr>
        <w:t xml:space="preserve"> </w:t>
      </w:r>
      <w:r w:rsidRPr="006C6938">
        <w:rPr>
          <w:sz w:val="28"/>
          <w:szCs w:val="28"/>
        </w:rPr>
        <w:t>Республики</w:t>
      </w:r>
      <w:r w:rsidRPr="006C6938">
        <w:rPr>
          <w:spacing w:val="-9"/>
          <w:sz w:val="28"/>
          <w:szCs w:val="28"/>
        </w:rPr>
        <w:t xml:space="preserve"> </w:t>
      </w:r>
      <w:r w:rsidRPr="006C6938">
        <w:rPr>
          <w:sz w:val="28"/>
          <w:szCs w:val="28"/>
        </w:rPr>
        <w:t>Казахстан</w:t>
      </w:r>
      <w:r w:rsidRPr="006C6938">
        <w:rPr>
          <w:spacing w:val="-8"/>
          <w:sz w:val="28"/>
          <w:szCs w:val="28"/>
        </w:rPr>
        <w:t xml:space="preserve"> </w:t>
      </w:r>
      <w:r w:rsidRPr="006C6938">
        <w:rPr>
          <w:sz w:val="28"/>
          <w:szCs w:val="28"/>
        </w:rPr>
        <w:t>от</w:t>
      </w:r>
      <w:r w:rsidRPr="006C6938">
        <w:rPr>
          <w:spacing w:val="-9"/>
          <w:sz w:val="28"/>
          <w:szCs w:val="28"/>
        </w:rPr>
        <w:t xml:space="preserve"> </w:t>
      </w:r>
      <w:r w:rsidRPr="006C6938">
        <w:rPr>
          <w:sz w:val="28"/>
          <w:szCs w:val="28"/>
        </w:rPr>
        <w:t>30</w:t>
      </w:r>
      <w:r w:rsidRPr="006C6938">
        <w:rPr>
          <w:spacing w:val="-9"/>
          <w:sz w:val="28"/>
          <w:szCs w:val="28"/>
        </w:rPr>
        <w:t xml:space="preserve"> </w:t>
      </w:r>
      <w:r w:rsidRPr="006C6938">
        <w:rPr>
          <w:sz w:val="28"/>
          <w:szCs w:val="28"/>
        </w:rPr>
        <w:t>августа</w:t>
      </w:r>
      <w:r w:rsidRPr="006C6938">
        <w:rPr>
          <w:spacing w:val="-8"/>
          <w:sz w:val="28"/>
          <w:szCs w:val="28"/>
        </w:rPr>
        <w:t xml:space="preserve"> </w:t>
      </w:r>
      <w:r w:rsidRPr="006C6938">
        <w:rPr>
          <w:sz w:val="28"/>
          <w:szCs w:val="28"/>
        </w:rPr>
        <w:t>1995</w:t>
      </w:r>
      <w:r w:rsidRPr="006C6938">
        <w:rPr>
          <w:spacing w:val="-9"/>
          <w:sz w:val="28"/>
          <w:szCs w:val="28"/>
        </w:rPr>
        <w:t xml:space="preserve"> </w:t>
      </w:r>
      <w:r w:rsidRPr="006C6938">
        <w:rPr>
          <w:spacing w:val="-2"/>
          <w:sz w:val="28"/>
          <w:szCs w:val="28"/>
        </w:rPr>
        <w:t>года.</w:t>
      </w:r>
    </w:p>
    <w:p w14:paraId="5A221254" w14:textId="024C4B9E" w:rsidR="007B2AF5" w:rsidRPr="006C6938" w:rsidRDefault="008F1C8A" w:rsidP="003A1D01">
      <w:pPr>
        <w:pStyle w:val="a5"/>
        <w:tabs>
          <w:tab w:val="left" w:pos="993"/>
          <w:tab w:val="left" w:pos="1415"/>
        </w:tabs>
        <w:ind w:left="0" w:right="3"/>
        <w:jc w:val="both"/>
        <w:rPr>
          <w:sz w:val="28"/>
          <w:szCs w:val="28"/>
        </w:rPr>
      </w:pPr>
      <w:r w:rsidRPr="006C6938">
        <w:rPr>
          <w:sz w:val="28"/>
          <w:szCs w:val="28"/>
        </w:rPr>
        <w:t>Кодекс Республики Казахстан «О здоровье народа и системе здравоохранения» от 7 июля 2020 года №360-VI ЗРК.</w:t>
      </w:r>
    </w:p>
    <w:p w14:paraId="1732A201" w14:textId="43FD9B01" w:rsidR="007B2AF5" w:rsidRPr="006C6938" w:rsidRDefault="008F1C8A" w:rsidP="003A1D01">
      <w:pPr>
        <w:pStyle w:val="a5"/>
        <w:tabs>
          <w:tab w:val="left" w:pos="993"/>
          <w:tab w:val="left" w:pos="1415"/>
        </w:tabs>
        <w:ind w:left="0" w:right="3"/>
        <w:jc w:val="both"/>
        <w:rPr>
          <w:sz w:val="28"/>
          <w:szCs w:val="28"/>
        </w:rPr>
      </w:pPr>
      <w:r w:rsidRPr="006C6938">
        <w:rPr>
          <w:sz w:val="28"/>
          <w:szCs w:val="28"/>
        </w:rPr>
        <w:t>Постановление Правительства Республики Казахстан от 15 декабря 2009 года №2136</w:t>
      </w:r>
      <w:r w:rsidR="0038129F" w:rsidRPr="006C6938">
        <w:rPr>
          <w:sz w:val="28"/>
          <w:szCs w:val="28"/>
          <w:lang w:val="kk-KZ"/>
        </w:rPr>
        <w:t xml:space="preserve"> (</w:t>
      </w:r>
      <w:r w:rsidR="0038129F" w:rsidRPr="006C6938">
        <w:rPr>
          <w:sz w:val="28"/>
          <w:szCs w:val="28"/>
        </w:rPr>
        <w:t>с последующими изменениями и дополнениями</w:t>
      </w:r>
      <w:r w:rsidR="0038129F" w:rsidRPr="006C6938">
        <w:rPr>
          <w:sz w:val="28"/>
          <w:szCs w:val="28"/>
          <w:lang w:val="kk-KZ"/>
        </w:rPr>
        <w:t>)</w:t>
      </w:r>
      <w:r w:rsidRPr="006C6938">
        <w:rPr>
          <w:sz w:val="28"/>
          <w:szCs w:val="28"/>
        </w:rPr>
        <w:t xml:space="preserve"> «Об утверждении перечня гарантированного объема бесплатной медицинской помощи».</w:t>
      </w:r>
    </w:p>
    <w:p w14:paraId="3A5DCEEC" w14:textId="088B27A6" w:rsidR="00815019" w:rsidRPr="006C6938" w:rsidRDefault="008F1C8A" w:rsidP="003A1D01">
      <w:pPr>
        <w:pStyle w:val="a5"/>
        <w:tabs>
          <w:tab w:val="left" w:pos="993"/>
          <w:tab w:val="left" w:pos="1415"/>
        </w:tabs>
        <w:ind w:left="0" w:right="3"/>
        <w:jc w:val="both"/>
        <w:rPr>
          <w:sz w:val="28"/>
          <w:szCs w:val="28"/>
        </w:rPr>
      </w:pPr>
      <w:r w:rsidRPr="006C6938">
        <w:rPr>
          <w:sz w:val="28"/>
          <w:szCs w:val="28"/>
        </w:rPr>
        <w:t>Постановление Правительства Республики Казахстан от 24 ноября 2022 года №945 «Об утверждении Концепции развития здравоохранения Республики Казахстан до 2026 года».</w:t>
      </w:r>
    </w:p>
    <w:p w14:paraId="147DC640" w14:textId="2D90534D" w:rsidR="00815019" w:rsidRPr="006C6938" w:rsidRDefault="00815019" w:rsidP="003A1D01">
      <w:pPr>
        <w:pStyle w:val="a5"/>
        <w:tabs>
          <w:tab w:val="left" w:pos="993"/>
          <w:tab w:val="left" w:pos="1415"/>
        </w:tabs>
        <w:ind w:left="0" w:right="3"/>
        <w:jc w:val="both"/>
        <w:rPr>
          <w:rStyle w:val="a6"/>
          <w:b w:val="0"/>
          <w:bCs w:val="0"/>
          <w:sz w:val="28"/>
          <w:szCs w:val="28"/>
        </w:rPr>
      </w:pPr>
      <w:r w:rsidRPr="006C6938">
        <w:rPr>
          <w:rStyle w:val="a6"/>
          <w:b w:val="0"/>
          <w:sz w:val="28"/>
          <w:szCs w:val="28"/>
        </w:rPr>
        <w:t>Постановление Правительства Республики Казахстан от 26 декабря 2019 года №982. Утратило силу постановлением Правительства Республики Казахстан от 12 октября 2021 года №725 «Об утверждении Государственной программы развития здравоохранения Республики Казахстан на 2020 – 2025 годы»</w:t>
      </w:r>
      <w:r w:rsidRPr="006C6938">
        <w:rPr>
          <w:rStyle w:val="a6"/>
          <w:b w:val="0"/>
          <w:sz w:val="28"/>
          <w:szCs w:val="28"/>
          <w:lang w:val="kk-KZ"/>
        </w:rPr>
        <w:t>.</w:t>
      </w:r>
    </w:p>
    <w:p w14:paraId="0EDBEE3E" w14:textId="6E14F043" w:rsidR="007B2AF5" w:rsidRPr="006C6938" w:rsidRDefault="007B2AF5" w:rsidP="003A1D01">
      <w:pPr>
        <w:pStyle w:val="a5"/>
        <w:tabs>
          <w:tab w:val="left" w:pos="993"/>
        </w:tabs>
        <w:ind w:left="0" w:right="3"/>
        <w:jc w:val="both"/>
        <w:rPr>
          <w:sz w:val="28"/>
          <w:szCs w:val="28"/>
          <w:highlight w:val="yellow"/>
        </w:rPr>
      </w:pPr>
    </w:p>
    <w:p w14:paraId="3745B35C" w14:textId="708047E9" w:rsidR="00C80977" w:rsidRPr="006C6938" w:rsidRDefault="00C80977" w:rsidP="003A1D01">
      <w:pPr>
        <w:tabs>
          <w:tab w:val="left" w:pos="993"/>
          <w:tab w:val="left" w:pos="2890"/>
        </w:tabs>
        <w:ind w:right="3" w:firstLine="567"/>
        <w:jc w:val="both"/>
        <w:rPr>
          <w:sz w:val="28"/>
          <w:szCs w:val="28"/>
          <w:highlight w:val="yellow"/>
        </w:rPr>
      </w:pPr>
    </w:p>
    <w:p w14:paraId="0453A178" w14:textId="77777777" w:rsidR="005D6AB8" w:rsidRPr="006C6938" w:rsidRDefault="005D6AB8" w:rsidP="003A1D01">
      <w:pPr>
        <w:tabs>
          <w:tab w:val="left" w:pos="993"/>
          <w:tab w:val="left" w:pos="2890"/>
        </w:tabs>
        <w:ind w:right="3" w:firstLine="567"/>
        <w:jc w:val="both"/>
        <w:rPr>
          <w:sz w:val="28"/>
          <w:szCs w:val="28"/>
          <w:highlight w:val="yellow"/>
        </w:rPr>
      </w:pPr>
    </w:p>
    <w:p w14:paraId="019D4B8F" w14:textId="77777777" w:rsidR="001B730B" w:rsidRPr="006C6938" w:rsidRDefault="001B730B" w:rsidP="003A1D01">
      <w:pPr>
        <w:pStyle w:val="1"/>
        <w:tabs>
          <w:tab w:val="left" w:pos="993"/>
          <w:tab w:val="left" w:pos="4395"/>
        </w:tabs>
        <w:spacing w:before="0"/>
        <w:ind w:left="0" w:right="3" w:firstLine="567"/>
        <w:rPr>
          <w:spacing w:val="-2"/>
        </w:rPr>
      </w:pPr>
    </w:p>
    <w:p w14:paraId="1DD7D6C9" w14:textId="77777777" w:rsidR="001B730B" w:rsidRPr="006C6938" w:rsidRDefault="001B730B" w:rsidP="003A1D01">
      <w:pPr>
        <w:pStyle w:val="1"/>
        <w:tabs>
          <w:tab w:val="left" w:pos="993"/>
          <w:tab w:val="left" w:pos="4395"/>
        </w:tabs>
        <w:spacing w:before="0"/>
        <w:ind w:left="0" w:right="3" w:firstLine="567"/>
        <w:rPr>
          <w:spacing w:val="-2"/>
        </w:rPr>
      </w:pPr>
    </w:p>
    <w:p w14:paraId="7FE282CD" w14:textId="77777777" w:rsidR="001B730B" w:rsidRPr="006C6938" w:rsidRDefault="001B730B" w:rsidP="003A1D01">
      <w:pPr>
        <w:pStyle w:val="1"/>
        <w:tabs>
          <w:tab w:val="left" w:pos="993"/>
          <w:tab w:val="left" w:pos="4395"/>
        </w:tabs>
        <w:spacing w:before="0"/>
        <w:ind w:left="0" w:right="3" w:firstLine="567"/>
        <w:rPr>
          <w:spacing w:val="-2"/>
        </w:rPr>
      </w:pPr>
    </w:p>
    <w:p w14:paraId="53879D3C" w14:textId="77777777" w:rsidR="001B730B" w:rsidRPr="006C6938" w:rsidRDefault="001B730B" w:rsidP="003A1D01">
      <w:pPr>
        <w:pStyle w:val="1"/>
        <w:tabs>
          <w:tab w:val="left" w:pos="993"/>
          <w:tab w:val="left" w:pos="4395"/>
        </w:tabs>
        <w:spacing w:before="0"/>
        <w:ind w:left="0" w:right="3" w:firstLine="567"/>
        <w:rPr>
          <w:spacing w:val="-2"/>
        </w:rPr>
      </w:pPr>
    </w:p>
    <w:p w14:paraId="06B80C40" w14:textId="77777777" w:rsidR="001B730B" w:rsidRPr="006C6938" w:rsidRDefault="001B730B" w:rsidP="003A1D01">
      <w:pPr>
        <w:pStyle w:val="1"/>
        <w:tabs>
          <w:tab w:val="left" w:pos="993"/>
          <w:tab w:val="left" w:pos="4395"/>
        </w:tabs>
        <w:spacing w:before="0"/>
        <w:ind w:left="0" w:right="3" w:firstLine="567"/>
        <w:rPr>
          <w:spacing w:val="-2"/>
        </w:rPr>
      </w:pPr>
    </w:p>
    <w:p w14:paraId="6D503FB1" w14:textId="5987D479" w:rsidR="001B730B" w:rsidRPr="006C6938" w:rsidRDefault="001B730B" w:rsidP="003A1D01">
      <w:pPr>
        <w:pStyle w:val="1"/>
        <w:tabs>
          <w:tab w:val="left" w:pos="993"/>
          <w:tab w:val="left" w:pos="4395"/>
        </w:tabs>
        <w:spacing w:before="0"/>
        <w:ind w:left="0" w:right="3" w:firstLine="567"/>
        <w:rPr>
          <w:spacing w:val="-2"/>
        </w:rPr>
      </w:pPr>
    </w:p>
    <w:p w14:paraId="4AEF1C6B" w14:textId="77777777" w:rsidR="004037D3" w:rsidRPr="006C6938" w:rsidRDefault="004037D3" w:rsidP="003A1D01">
      <w:pPr>
        <w:pStyle w:val="1"/>
        <w:tabs>
          <w:tab w:val="left" w:pos="993"/>
          <w:tab w:val="left" w:pos="4395"/>
        </w:tabs>
        <w:spacing w:before="0"/>
        <w:ind w:left="0" w:right="3" w:firstLine="567"/>
        <w:rPr>
          <w:spacing w:val="-2"/>
        </w:rPr>
      </w:pPr>
    </w:p>
    <w:p w14:paraId="39B63ACE" w14:textId="77777777" w:rsidR="004F666D" w:rsidRPr="006C6938" w:rsidRDefault="004F666D" w:rsidP="003A1D01">
      <w:pPr>
        <w:pStyle w:val="1"/>
        <w:tabs>
          <w:tab w:val="left" w:pos="993"/>
          <w:tab w:val="left" w:pos="4395"/>
        </w:tabs>
        <w:spacing w:before="0"/>
        <w:ind w:left="0" w:right="3" w:firstLine="567"/>
        <w:rPr>
          <w:spacing w:val="-2"/>
        </w:rPr>
      </w:pPr>
      <w:r w:rsidRPr="006C6938">
        <w:rPr>
          <w:spacing w:val="-2"/>
        </w:rPr>
        <w:br w:type="page"/>
      </w:r>
    </w:p>
    <w:p w14:paraId="264F7221" w14:textId="509D32E4" w:rsidR="007B2AF5" w:rsidRPr="006C6938" w:rsidRDefault="008F1C8A" w:rsidP="004F666D">
      <w:pPr>
        <w:pStyle w:val="1"/>
        <w:tabs>
          <w:tab w:val="left" w:pos="993"/>
          <w:tab w:val="left" w:pos="4395"/>
        </w:tabs>
        <w:spacing w:before="0"/>
        <w:ind w:left="0" w:right="3"/>
        <w:rPr>
          <w:spacing w:val="-2"/>
        </w:rPr>
      </w:pPr>
      <w:r w:rsidRPr="006C6938">
        <w:rPr>
          <w:spacing w:val="-2"/>
        </w:rPr>
        <w:t>ОПРЕДЕЛЕНИЯ</w:t>
      </w:r>
    </w:p>
    <w:p w14:paraId="0181869C" w14:textId="77777777" w:rsidR="00810592" w:rsidRPr="006C6938" w:rsidRDefault="00810592" w:rsidP="003A1D01">
      <w:pPr>
        <w:pStyle w:val="1"/>
        <w:tabs>
          <w:tab w:val="left" w:pos="993"/>
          <w:tab w:val="left" w:pos="4395"/>
        </w:tabs>
        <w:spacing w:before="0"/>
        <w:ind w:left="0" w:right="3" w:firstLine="567"/>
      </w:pPr>
    </w:p>
    <w:p w14:paraId="0884E057" w14:textId="61BFF027" w:rsidR="004375B1" w:rsidRPr="006C6938" w:rsidRDefault="008F1C8A" w:rsidP="004F666D">
      <w:pPr>
        <w:pStyle w:val="a3"/>
        <w:tabs>
          <w:tab w:val="left" w:pos="993"/>
          <w:tab w:val="left" w:pos="1081"/>
          <w:tab w:val="left" w:pos="2686"/>
          <w:tab w:val="left" w:pos="4395"/>
          <w:tab w:val="left" w:pos="4512"/>
          <w:tab w:val="left" w:pos="6443"/>
          <w:tab w:val="left" w:pos="8138"/>
          <w:tab w:val="left" w:pos="9517"/>
        </w:tabs>
        <w:ind w:left="0" w:right="3"/>
        <w:rPr>
          <w:lang w:val="kk-KZ"/>
        </w:rPr>
      </w:pPr>
      <w:r w:rsidRPr="006C6938">
        <w:rPr>
          <w:spacing w:val="-10"/>
        </w:rPr>
        <w:t>В</w:t>
      </w:r>
      <w:r w:rsidRPr="006C6938">
        <w:tab/>
      </w:r>
      <w:r w:rsidRPr="006C6938">
        <w:rPr>
          <w:spacing w:val="-2"/>
        </w:rPr>
        <w:t>настоящей</w:t>
      </w:r>
      <w:r w:rsidRPr="006C6938">
        <w:tab/>
      </w:r>
      <w:r w:rsidRPr="006C6938">
        <w:rPr>
          <w:spacing w:val="-2"/>
        </w:rPr>
        <w:t>диссертации</w:t>
      </w:r>
      <w:r w:rsidRPr="006C6938">
        <w:tab/>
      </w:r>
      <w:r w:rsidRPr="006C6938">
        <w:rPr>
          <w:spacing w:val="-2"/>
        </w:rPr>
        <w:t>применяются</w:t>
      </w:r>
      <w:r w:rsidRPr="006C6938">
        <w:tab/>
      </w:r>
      <w:r w:rsidRPr="006C6938">
        <w:rPr>
          <w:spacing w:val="-2"/>
        </w:rPr>
        <w:t>следующие</w:t>
      </w:r>
      <w:r w:rsidRPr="006C6938">
        <w:tab/>
      </w:r>
      <w:r w:rsidR="003C101E" w:rsidRPr="006C6938">
        <w:rPr>
          <w:spacing w:val="-2"/>
        </w:rPr>
        <w:t>термин</w:t>
      </w:r>
      <w:r w:rsidR="003C101E" w:rsidRPr="006C6938">
        <w:rPr>
          <w:spacing w:val="-2"/>
          <w:lang w:val="kk-KZ"/>
        </w:rPr>
        <w:t xml:space="preserve">ы </w:t>
      </w:r>
      <w:r w:rsidRPr="006C6938">
        <w:rPr>
          <w:spacing w:val="-10"/>
        </w:rPr>
        <w:t xml:space="preserve">с </w:t>
      </w:r>
      <w:r w:rsidR="006A0C89" w:rsidRPr="006C6938">
        <w:t>соответствующими определениями</w:t>
      </w:r>
      <w:r w:rsidR="004375B1" w:rsidRPr="006C6938">
        <w:rPr>
          <w:lang w:val="kk-KZ"/>
        </w:rPr>
        <w:t>:</w:t>
      </w:r>
    </w:p>
    <w:p w14:paraId="5766EE40" w14:textId="1B837779" w:rsidR="003C101E" w:rsidRPr="006C6938" w:rsidRDefault="003C101E" w:rsidP="004F666D">
      <w:pPr>
        <w:pStyle w:val="a3"/>
        <w:tabs>
          <w:tab w:val="left" w:pos="993"/>
          <w:tab w:val="left" w:pos="1081"/>
          <w:tab w:val="left" w:pos="2686"/>
          <w:tab w:val="left" w:pos="4395"/>
          <w:tab w:val="left" w:pos="4512"/>
          <w:tab w:val="left" w:pos="6443"/>
          <w:tab w:val="left" w:pos="8138"/>
          <w:tab w:val="left" w:pos="9639"/>
        </w:tabs>
        <w:ind w:left="0" w:right="3"/>
        <w:rPr>
          <w:rStyle w:val="a6"/>
          <w:b w:val="0"/>
        </w:rPr>
      </w:pPr>
      <w:r w:rsidRPr="006C6938">
        <w:rPr>
          <w:b/>
          <w:lang w:val="kk-KZ"/>
        </w:rPr>
        <w:t>Обязательное социальное медицинское страхование</w:t>
      </w:r>
      <w:r w:rsidRPr="006C6938">
        <w:rPr>
          <w:b/>
        </w:rPr>
        <w:t>-</w:t>
      </w:r>
      <w:r w:rsidRPr="006C6938">
        <w:rPr>
          <w:lang w:val="kk-KZ"/>
        </w:rPr>
        <w:t xml:space="preserve">  </w:t>
      </w:r>
      <w:r w:rsidRPr="006C6938">
        <w:t xml:space="preserve">это форма государственной системы финансирования здравоохранения, при которой </w:t>
      </w:r>
      <w:r w:rsidRPr="006C6938">
        <w:rPr>
          <w:rStyle w:val="a6"/>
          <w:b w:val="0"/>
        </w:rPr>
        <w:t>взносы на медицинское страхование делают граждане, работодатели и государство</w:t>
      </w:r>
      <w:r w:rsidRPr="006C6938">
        <w:t xml:space="preserve">, а в обмен гражданам предоставляется доступ к определённому объёму </w:t>
      </w:r>
      <w:r w:rsidRPr="006C6938">
        <w:rPr>
          <w:rStyle w:val="a6"/>
          <w:b w:val="0"/>
        </w:rPr>
        <w:t>гарантированной медицинской помощи.</w:t>
      </w:r>
    </w:p>
    <w:p w14:paraId="46CAEEC2" w14:textId="77777777" w:rsidR="003C101E" w:rsidRPr="006C6938" w:rsidRDefault="003C101E" w:rsidP="004F666D">
      <w:pPr>
        <w:pStyle w:val="a8"/>
        <w:tabs>
          <w:tab w:val="left" w:pos="993"/>
        </w:tabs>
        <w:spacing w:before="0" w:beforeAutospacing="0" w:after="0" w:afterAutospacing="0"/>
        <w:ind w:right="3" w:firstLine="567"/>
        <w:jc w:val="both"/>
        <w:rPr>
          <w:sz w:val="28"/>
          <w:szCs w:val="28"/>
        </w:rPr>
      </w:pPr>
      <w:r w:rsidRPr="006C6938">
        <w:rPr>
          <w:b/>
          <w:sz w:val="28"/>
          <w:szCs w:val="28"/>
        </w:rPr>
        <w:t>Агрегированные данные-</w:t>
      </w:r>
      <w:r w:rsidRPr="006C6938">
        <w:rPr>
          <w:sz w:val="28"/>
          <w:szCs w:val="28"/>
        </w:rPr>
        <w:t xml:space="preserve"> это данные, собранные и </w:t>
      </w:r>
      <w:r w:rsidRPr="006C6938">
        <w:rPr>
          <w:rStyle w:val="a6"/>
          <w:b w:val="0"/>
          <w:sz w:val="28"/>
          <w:szCs w:val="28"/>
        </w:rPr>
        <w:t>обобщённые</w:t>
      </w:r>
      <w:r w:rsidRPr="006C6938">
        <w:rPr>
          <w:sz w:val="28"/>
          <w:szCs w:val="28"/>
        </w:rPr>
        <w:t xml:space="preserve"> из множества отдельных источников или записей, чтобы представить информацию на </w:t>
      </w:r>
      <w:r w:rsidRPr="006C6938">
        <w:rPr>
          <w:rStyle w:val="a6"/>
          <w:b w:val="0"/>
          <w:sz w:val="28"/>
          <w:szCs w:val="28"/>
        </w:rPr>
        <w:t>групповом уровне</w:t>
      </w:r>
      <w:r w:rsidRPr="006C6938">
        <w:rPr>
          <w:b/>
          <w:sz w:val="28"/>
          <w:szCs w:val="28"/>
        </w:rPr>
        <w:t>,</w:t>
      </w:r>
      <w:r w:rsidRPr="006C6938">
        <w:rPr>
          <w:sz w:val="28"/>
          <w:szCs w:val="28"/>
        </w:rPr>
        <w:t xml:space="preserve"> а не на уровне отдельных лиц (например, смертность по регионам, количество госпитализаций по заболеваниям, доля вакцинированных в возрастной группе 65+, средний уровень холестерина по стране).</w:t>
      </w:r>
    </w:p>
    <w:p w14:paraId="23546110" w14:textId="097C5C4B" w:rsidR="00810592" w:rsidRPr="006C6938" w:rsidRDefault="00810592" w:rsidP="004F666D">
      <w:pPr>
        <w:pStyle w:val="a3"/>
        <w:tabs>
          <w:tab w:val="left" w:pos="993"/>
          <w:tab w:val="left" w:pos="1081"/>
          <w:tab w:val="left" w:pos="2686"/>
          <w:tab w:val="left" w:pos="4395"/>
          <w:tab w:val="left" w:pos="4512"/>
          <w:tab w:val="left" w:pos="6443"/>
          <w:tab w:val="left" w:pos="8138"/>
          <w:tab w:val="left" w:pos="9639"/>
        </w:tabs>
        <w:ind w:left="0" w:right="3"/>
      </w:pPr>
      <w:r w:rsidRPr="006C6938">
        <w:rPr>
          <w:b/>
        </w:rPr>
        <w:t>Система</w:t>
      </w:r>
      <w:r w:rsidR="003C101E" w:rsidRPr="006C6938">
        <w:rPr>
          <w:b/>
        </w:rPr>
        <w:t xml:space="preserve"> анализа взаимодействия Ротера (</w:t>
      </w:r>
      <w:r w:rsidR="003C101E" w:rsidRPr="006C6938">
        <w:rPr>
          <w:b/>
          <w:lang w:val="en-US"/>
        </w:rPr>
        <w:t>RIAS</w:t>
      </w:r>
      <w:r w:rsidR="003C101E" w:rsidRPr="006C6938">
        <w:rPr>
          <w:b/>
        </w:rPr>
        <w:t>)</w:t>
      </w:r>
      <w:r w:rsidR="005E6AB0" w:rsidRPr="006C6938">
        <w:rPr>
          <w:b/>
        </w:rPr>
        <w:t xml:space="preserve"> </w:t>
      </w:r>
      <w:r w:rsidR="003C101E" w:rsidRPr="006C6938">
        <w:rPr>
          <w:b/>
        </w:rPr>
        <w:t>-</w:t>
      </w:r>
      <w:r w:rsidR="003C101E" w:rsidRPr="006C6938">
        <w:t xml:space="preserve"> это </w:t>
      </w:r>
      <w:r w:rsidR="003C101E" w:rsidRPr="006C6938">
        <w:rPr>
          <w:rStyle w:val="a6"/>
          <w:b w:val="0"/>
        </w:rPr>
        <w:t>система кодирования вербального (речевого) общения</w:t>
      </w:r>
      <w:r w:rsidR="003C101E" w:rsidRPr="006C6938">
        <w:rPr>
          <w:b/>
        </w:rPr>
        <w:t>,</w:t>
      </w:r>
      <w:r w:rsidR="003C101E" w:rsidRPr="006C6938">
        <w:t xml:space="preserve"> которая позволяет </w:t>
      </w:r>
      <w:r w:rsidR="003C101E" w:rsidRPr="006C6938">
        <w:rPr>
          <w:rStyle w:val="a6"/>
          <w:b w:val="0"/>
        </w:rPr>
        <w:t>количественно и качественно анализировать</w:t>
      </w:r>
      <w:r w:rsidR="003C101E" w:rsidRPr="006C6938">
        <w:t xml:space="preserve"> то, как происходит взаимодействие во время медицинской консультации</w:t>
      </w:r>
      <w:r w:rsidRPr="006C6938">
        <w:t xml:space="preserve">. </w:t>
      </w:r>
    </w:p>
    <w:p w14:paraId="5ECB1839" w14:textId="0246C019" w:rsidR="003C101E" w:rsidRPr="006C6938" w:rsidRDefault="00810592" w:rsidP="004F666D">
      <w:pPr>
        <w:pStyle w:val="a3"/>
        <w:tabs>
          <w:tab w:val="left" w:pos="993"/>
          <w:tab w:val="left" w:pos="1081"/>
          <w:tab w:val="left" w:pos="2686"/>
          <w:tab w:val="left" w:pos="4395"/>
          <w:tab w:val="left" w:pos="4512"/>
          <w:tab w:val="left" w:pos="6443"/>
          <w:tab w:val="left" w:pos="8138"/>
          <w:tab w:val="left" w:pos="9639"/>
        </w:tabs>
        <w:ind w:left="0" w:right="3"/>
      </w:pPr>
      <w:r w:rsidRPr="006C6938">
        <w:rPr>
          <w:b/>
        </w:rPr>
        <w:t>Внешняя оценка качества (</w:t>
      </w:r>
      <w:r w:rsidRPr="006C6938">
        <w:rPr>
          <w:b/>
          <w:lang w:val="en-US"/>
        </w:rPr>
        <w:t>EQA</w:t>
      </w:r>
      <w:r w:rsidRPr="006C6938">
        <w:rPr>
          <w:b/>
        </w:rPr>
        <w:t>)</w:t>
      </w:r>
      <w:r w:rsidR="005E6AB0" w:rsidRPr="006C6938">
        <w:rPr>
          <w:b/>
        </w:rPr>
        <w:t xml:space="preserve"> </w:t>
      </w:r>
      <w:r w:rsidRPr="006C6938">
        <w:rPr>
          <w:b/>
        </w:rPr>
        <w:t xml:space="preserve">- </w:t>
      </w:r>
      <w:r w:rsidR="00C378A2">
        <w:t>э</w:t>
      </w:r>
      <w:r w:rsidR="00AD5D7E" w:rsidRPr="006C6938">
        <w:t>то процесс оценки качества работы медицинских организаций, образовательных программ и систем менеджмента качества с целью подтверждения их соответствия национальным или международным стандартам</w:t>
      </w:r>
      <w:r w:rsidRPr="006C6938">
        <w:t>.</w:t>
      </w:r>
    </w:p>
    <w:p w14:paraId="5850A1B7" w14:textId="67E56D0C" w:rsidR="00810592" w:rsidRPr="006C6938" w:rsidRDefault="00810592" w:rsidP="004F666D">
      <w:pPr>
        <w:pStyle w:val="a3"/>
        <w:tabs>
          <w:tab w:val="left" w:pos="993"/>
          <w:tab w:val="left" w:pos="1081"/>
          <w:tab w:val="left" w:pos="2686"/>
          <w:tab w:val="left" w:pos="4395"/>
          <w:tab w:val="left" w:pos="4512"/>
          <w:tab w:val="left" w:pos="6443"/>
          <w:tab w:val="left" w:pos="8138"/>
          <w:tab w:val="left" w:pos="9517"/>
        </w:tabs>
        <w:ind w:left="0" w:right="3"/>
        <w:rPr>
          <w:rStyle w:val="a6"/>
          <w:b w:val="0"/>
        </w:rPr>
      </w:pPr>
      <w:r w:rsidRPr="006C6938">
        <w:rPr>
          <w:b/>
        </w:rPr>
        <w:t>Заболевания, чувствительные к амбулаторному лечению (</w:t>
      </w:r>
      <w:r w:rsidRPr="006C6938">
        <w:rPr>
          <w:b/>
          <w:lang w:val="en-US"/>
        </w:rPr>
        <w:t>ACSC</w:t>
      </w:r>
      <w:r w:rsidRPr="006C6938">
        <w:rPr>
          <w:b/>
        </w:rPr>
        <w:t>)</w:t>
      </w:r>
      <w:r w:rsidR="005E6AB0" w:rsidRPr="006C6938">
        <w:rPr>
          <w:b/>
        </w:rPr>
        <w:t xml:space="preserve"> </w:t>
      </w:r>
      <w:r w:rsidRPr="006C6938">
        <w:rPr>
          <w:b/>
        </w:rPr>
        <w:t>-</w:t>
      </w:r>
      <w:r w:rsidRPr="006C6938">
        <w:t xml:space="preserve"> это </w:t>
      </w:r>
      <w:r w:rsidRPr="006C6938">
        <w:rPr>
          <w:rStyle w:val="a6"/>
          <w:b w:val="0"/>
        </w:rPr>
        <w:t>болезни, при которых можно избежать госпитализации</w:t>
      </w:r>
      <w:r w:rsidRPr="006C6938">
        <w:rPr>
          <w:b/>
        </w:rPr>
        <w:t xml:space="preserve">, </w:t>
      </w:r>
      <w:r w:rsidRPr="006C6938">
        <w:t xml:space="preserve">если человек вовремя получает </w:t>
      </w:r>
      <w:r w:rsidRPr="006C6938">
        <w:rPr>
          <w:rStyle w:val="a6"/>
          <w:b w:val="0"/>
        </w:rPr>
        <w:t>качественную и доступную первичную медицинскую помощь (ПМСП).</w:t>
      </w:r>
    </w:p>
    <w:p w14:paraId="00F0BD97" w14:textId="67955ED2" w:rsidR="00810592" w:rsidRPr="006C6938" w:rsidRDefault="00810592" w:rsidP="004F666D">
      <w:pPr>
        <w:pStyle w:val="a3"/>
        <w:tabs>
          <w:tab w:val="left" w:pos="993"/>
          <w:tab w:val="left" w:pos="1081"/>
          <w:tab w:val="left" w:pos="2686"/>
          <w:tab w:val="left" w:pos="4395"/>
          <w:tab w:val="left" w:pos="4512"/>
          <w:tab w:val="left" w:pos="6443"/>
          <w:tab w:val="left" w:pos="8138"/>
          <w:tab w:val="left" w:pos="9517"/>
        </w:tabs>
        <w:ind w:left="0" w:right="3"/>
        <w:rPr>
          <w:lang w:eastAsia="ru-RU"/>
        </w:rPr>
      </w:pPr>
      <w:r w:rsidRPr="006C6938">
        <w:rPr>
          <w:b/>
          <w:lang w:val="kk-KZ" w:eastAsia="ru-RU"/>
        </w:rPr>
        <w:t>П</w:t>
      </w:r>
      <w:r w:rsidRPr="006C6938">
        <w:rPr>
          <w:b/>
          <w:bCs/>
          <w:lang w:eastAsia="ru-RU"/>
        </w:rPr>
        <w:t xml:space="preserve">ерсональная медицинская карта </w:t>
      </w:r>
      <w:r w:rsidRPr="006C6938">
        <w:rPr>
          <w:b/>
          <w:bCs/>
          <w:lang w:val="kk-KZ" w:eastAsia="ru-RU"/>
        </w:rPr>
        <w:t>зд</w:t>
      </w:r>
      <w:r w:rsidRPr="006C6938">
        <w:rPr>
          <w:b/>
          <w:bCs/>
          <w:lang w:eastAsia="ru-RU"/>
        </w:rPr>
        <w:t>оровья</w:t>
      </w:r>
      <w:r w:rsidRPr="006C6938">
        <w:rPr>
          <w:b/>
          <w:bCs/>
          <w:lang w:val="kk-KZ" w:eastAsia="ru-RU"/>
        </w:rPr>
        <w:t xml:space="preserve"> пациента</w:t>
      </w:r>
      <w:r w:rsidR="005E6AB0" w:rsidRPr="006C6938">
        <w:rPr>
          <w:b/>
          <w:bCs/>
          <w:lang w:val="kk-KZ" w:eastAsia="ru-RU"/>
        </w:rPr>
        <w:t xml:space="preserve"> </w:t>
      </w:r>
      <w:r w:rsidRPr="006C6938">
        <w:rPr>
          <w:b/>
          <w:bCs/>
          <w:lang w:val="kk-KZ" w:eastAsia="ru-RU"/>
        </w:rPr>
        <w:t>-</w:t>
      </w:r>
      <w:r w:rsidRPr="006C6938">
        <w:rPr>
          <w:bCs/>
          <w:lang w:val="kk-KZ" w:eastAsia="ru-RU"/>
        </w:rPr>
        <w:t xml:space="preserve"> </w:t>
      </w:r>
      <w:r w:rsidRPr="006C6938">
        <w:rPr>
          <w:bCs/>
          <w:lang w:eastAsia="ru-RU"/>
        </w:rPr>
        <w:t>это система или документ, где человек сам хранит и управляет своей медицинской информацией.</w:t>
      </w:r>
      <w:r w:rsidRPr="006C6938">
        <w:rPr>
          <w:lang w:eastAsia="ru-RU"/>
        </w:rPr>
        <w:t xml:space="preserve"> Она принадлежит </w:t>
      </w:r>
      <w:r w:rsidRPr="006C6938">
        <w:rPr>
          <w:bCs/>
          <w:lang w:eastAsia="ru-RU"/>
        </w:rPr>
        <w:t>пациенту</w:t>
      </w:r>
      <w:r w:rsidRPr="006C6938">
        <w:rPr>
          <w:lang w:eastAsia="ru-RU"/>
        </w:rPr>
        <w:t>, а не больнице.</w:t>
      </w:r>
    </w:p>
    <w:p w14:paraId="3BE02AA1" w14:textId="40CAB22C" w:rsidR="00810592" w:rsidRPr="006C6938" w:rsidRDefault="00810592" w:rsidP="004F666D">
      <w:pPr>
        <w:pStyle w:val="a3"/>
        <w:tabs>
          <w:tab w:val="left" w:pos="993"/>
          <w:tab w:val="left" w:pos="1081"/>
          <w:tab w:val="left" w:pos="2686"/>
          <w:tab w:val="left" w:pos="4395"/>
          <w:tab w:val="left" w:pos="4512"/>
          <w:tab w:val="left" w:pos="6443"/>
          <w:tab w:val="left" w:pos="8138"/>
          <w:tab w:val="left" w:pos="9517"/>
        </w:tabs>
        <w:ind w:left="0" w:right="3"/>
        <w:rPr>
          <w:bCs/>
          <w:lang w:eastAsia="ru-RU"/>
        </w:rPr>
      </w:pPr>
      <w:r w:rsidRPr="006C6938">
        <w:rPr>
          <w:b/>
          <w:lang w:val="kk-KZ" w:eastAsia="ru-RU"/>
        </w:rPr>
        <w:t>М</w:t>
      </w:r>
      <w:r w:rsidRPr="006C6938">
        <w:rPr>
          <w:b/>
          <w:bCs/>
          <w:lang w:eastAsia="ru-RU"/>
        </w:rPr>
        <w:t>одель измерения качества услуг (SERVQUAL)</w:t>
      </w:r>
      <w:r w:rsidR="005E6AB0" w:rsidRPr="006C6938">
        <w:rPr>
          <w:b/>
          <w:bCs/>
          <w:lang w:eastAsia="ru-RU"/>
        </w:rPr>
        <w:t xml:space="preserve"> </w:t>
      </w:r>
      <w:r w:rsidRPr="006C6938">
        <w:rPr>
          <w:b/>
          <w:lang w:eastAsia="ru-RU"/>
        </w:rPr>
        <w:t>-</w:t>
      </w:r>
      <w:r w:rsidRPr="006C6938">
        <w:rPr>
          <w:lang w:eastAsia="ru-RU"/>
        </w:rPr>
        <w:t xml:space="preserve"> помогает понять, </w:t>
      </w:r>
      <w:r w:rsidRPr="006C6938">
        <w:rPr>
          <w:bCs/>
          <w:lang w:eastAsia="ru-RU"/>
        </w:rPr>
        <w:t>насколько качество услуги, по мнению клиентов, соответствует их ожиданиям.</w:t>
      </w:r>
      <w:r w:rsidRPr="006C6938">
        <w:rPr>
          <w:lang w:eastAsia="ru-RU"/>
        </w:rPr>
        <w:t xml:space="preserve"> То есть измеряет </w:t>
      </w:r>
      <w:r w:rsidRPr="006C6938">
        <w:rPr>
          <w:bCs/>
          <w:lang w:eastAsia="ru-RU"/>
        </w:rPr>
        <w:t>разрыв (gap)</w:t>
      </w:r>
      <w:r w:rsidRPr="006C6938">
        <w:rPr>
          <w:lang w:eastAsia="ru-RU"/>
        </w:rPr>
        <w:t xml:space="preserve"> между тем, </w:t>
      </w:r>
      <w:r w:rsidRPr="006C6938">
        <w:rPr>
          <w:bCs/>
          <w:lang w:eastAsia="ru-RU"/>
        </w:rPr>
        <w:t>что человек ожидал</w:t>
      </w:r>
      <w:r w:rsidRPr="006C6938">
        <w:rPr>
          <w:lang w:eastAsia="ru-RU"/>
        </w:rPr>
        <w:t xml:space="preserve">, и </w:t>
      </w:r>
      <w:r w:rsidRPr="006C6938">
        <w:rPr>
          <w:bCs/>
          <w:lang w:eastAsia="ru-RU"/>
        </w:rPr>
        <w:t>что он реально получил.</w:t>
      </w:r>
    </w:p>
    <w:p w14:paraId="3B2221BE" w14:textId="77777777" w:rsidR="00732FEE" w:rsidRPr="006C6938" w:rsidRDefault="00732FEE" w:rsidP="004F666D">
      <w:pPr>
        <w:pStyle w:val="a3"/>
        <w:tabs>
          <w:tab w:val="left" w:pos="1081"/>
          <w:tab w:val="left" w:pos="2686"/>
          <w:tab w:val="left" w:pos="4395"/>
          <w:tab w:val="left" w:pos="4512"/>
          <w:tab w:val="left" w:pos="6443"/>
          <w:tab w:val="left" w:pos="8138"/>
          <w:tab w:val="left" w:pos="9517"/>
        </w:tabs>
        <w:spacing w:before="40" w:after="40"/>
        <w:ind w:left="1701" w:right="567"/>
        <w:rPr>
          <w:lang w:val="kk-KZ"/>
        </w:rPr>
      </w:pPr>
    </w:p>
    <w:p w14:paraId="72B680C0" w14:textId="3D4FB90C" w:rsidR="00810592" w:rsidRPr="006C6938" w:rsidRDefault="00810592" w:rsidP="004F666D">
      <w:pPr>
        <w:spacing w:before="40" w:after="40"/>
        <w:ind w:left="1701" w:right="567" w:firstLine="567"/>
        <w:rPr>
          <w:sz w:val="28"/>
          <w:szCs w:val="28"/>
          <w:lang w:val="kk-KZ" w:eastAsia="ru-RU"/>
        </w:rPr>
      </w:pPr>
    </w:p>
    <w:p w14:paraId="60F7F887" w14:textId="77777777" w:rsidR="00810592" w:rsidRPr="006C6938" w:rsidRDefault="00810592" w:rsidP="004F666D">
      <w:pPr>
        <w:pStyle w:val="a3"/>
        <w:tabs>
          <w:tab w:val="left" w:pos="1081"/>
          <w:tab w:val="left" w:pos="2686"/>
          <w:tab w:val="left" w:pos="4395"/>
          <w:tab w:val="left" w:pos="4512"/>
          <w:tab w:val="left" w:pos="6443"/>
          <w:tab w:val="left" w:pos="8138"/>
          <w:tab w:val="left" w:pos="9517"/>
        </w:tabs>
        <w:spacing w:before="40" w:after="40"/>
        <w:ind w:left="1701" w:right="567"/>
        <w:jc w:val="left"/>
        <w:rPr>
          <w:lang w:val="kk-KZ"/>
        </w:rPr>
      </w:pPr>
    </w:p>
    <w:p w14:paraId="40059FAB" w14:textId="7F4AB982" w:rsidR="00810592" w:rsidRPr="006C6938" w:rsidRDefault="00810592" w:rsidP="004F666D">
      <w:pPr>
        <w:spacing w:before="40" w:after="40"/>
        <w:ind w:left="1701" w:right="567" w:firstLine="567"/>
        <w:rPr>
          <w:sz w:val="28"/>
          <w:szCs w:val="28"/>
          <w:lang w:val="kk-KZ" w:eastAsia="ru-RU"/>
        </w:rPr>
      </w:pPr>
    </w:p>
    <w:p w14:paraId="3BAF78A3" w14:textId="77777777" w:rsidR="00810592" w:rsidRPr="006C6938" w:rsidRDefault="00810592" w:rsidP="0018706C">
      <w:pPr>
        <w:pStyle w:val="a3"/>
        <w:tabs>
          <w:tab w:val="left" w:pos="1081"/>
          <w:tab w:val="left" w:pos="2686"/>
          <w:tab w:val="left" w:pos="4395"/>
          <w:tab w:val="left" w:pos="4512"/>
          <w:tab w:val="left" w:pos="6443"/>
          <w:tab w:val="left" w:pos="8138"/>
          <w:tab w:val="left" w:pos="9517"/>
        </w:tabs>
        <w:spacing w:before="40" w:after="40"/>
        <w:ind w:left="1701" w:right="567" w:firstLine="709"/>
        <w:jc w:val="left"/>
        <w:rPr>
          <w:lang w:val="kk-KZ"/>
        </w:rPr>
      </w:pPr>
    </w:p>
    <w:p w14:paraId="5AE86D69" w14:textId="48B4C528" w:rsidR="00810592" w:rsidRPr="006C6938" w:rsidRDefault="00810592" w:rsidP="0018706C">
      <w:pPr>
        <w:pStyle w:val="a3"/>
        <w:tabs>
          <w:tab w:val="left" w:pos="1081"/>
          <w:tab w:val="left" w:pos="2686"/>
          <w:tab w:val="left" w:pos="4395"/>
          <w:tab w:val="left" w:pos="4512"/>
          <w:tab w:val="left" w:pos="6443"/>
          <w:tab w:val="left" w:pos="8138"/>
          <w:tab w:val="left" w:pos="9639"/>
        </w:tabs>
        <w:spacing w:before="40" w:after="40"/>
        <w:ind w:left="1701" w:right="567" w:firstLine="709"/>
        <w:jc w:val="left"/>
        <w:rPr>
          <w:b/>
          <w:lang w:val="kk-KZ"/>
        </w:rPr>
      </w:pPr>
    </w:p>
    <w:p w14:paraId="59FC66BF" w14:textId="253869E1" w:rsidR="00FB226E" w:rsidRPr="006C6938" w:rsidRDefault="00FB226E" w:rsidP="0018706C">
      <w:pPr>
        <w:pStyle w:val="a3"/>
        <w:tabs>
          <w:tab w:val="left" w:pos="1081"/>
          <w:tab w:val="left" w:pos="2686"/>
          <w:tab w:val="left" w:pos="4395"/>
          <w:tab w:val="left" w:pos="4512"/>
          <w:tab w:val="left" w:pos="6443"/>
          <w:tab w:val="left" w:pos="8138"/>
          <w:tab w:val="left" w:pos="9639"/>
        </w:tabs>
        <w:spacing w:before="40" w:after="40"/>
        <w:ind w:left="1701" w:right="567" w:firstLine="709"/>
        <w:jc w:val="left"/>
        <w:rPr>
          <w:b/>
          <w:lang w:val="kk-KZ"/>
        </w:rPr>
      </w:pPr>
    </w:p>
    <w:p w14:paraId="3F0C4A20" w14:textId="77777777" w:rsidR="00810592" w:rsidRPr="006C6938" w:rsidRDefault="00810592" w:rsidP="0018706C">
      <w:pPr>
        <w:pStyle w:val="a3"/>
        <w:tabs>
          <w:tab w:val="left" w:pos="1081"/>
          <w:tab w:val="left" w:pos="2686"/>
          <w:tab w:val="left" w:pos="4395"/>
          <w:tab w:val="left" w:pos="4512"/>
          <w:tab w:val="left" w:pos="6443"/>
          <w:tab w:val="left" w:pos="8138"/>
          <w:tab w:val="left" w:pos="9639"/>
        </w:tabs>
        <w:spacing w:before="40" w:after="40"/>
        <w:ind w:left="1701" w:right="567" w:firstLine="709"/>
        <w:jc w:val="left"/>
        <w:rPr>
          <w:b/>
          <w:lang w:val="kk-KZ"/>
        </w:rPr>
      </w:pPr>
    </w:p>
    <w:p w14:paraId="40941D65" w14:textId="77777777" w:rsidR="001B730B" w:rsidRPr="006C6938" w:rsidRDefault="001B730B" w:rsidP="0018706C">
      <w:pPr>
        <w:pStyle w:val="1"/>
        <w:spacing w:before="40" w:after="40"/>
        <w:ind w:left="1701" w:right="567" w:firstLine="709"/>
      </w:pPr>
    </w:p>
    <w:p w14:paraId="2FB82CE1" w14:textId="77777777" w:rsidR="004F666D" w:rsidRPr="006C6938" w:rsidRDefault="004F666D" w:rsidP="0018706C">
      <w:pPr>
        <w:pStyle w:val="1"/>
        <w:spacing w:before="40" w:after="40"/>
        <w:ind w:left="1701" w:right="567" w:firstLine="709"/>
      </w:pPr>
      <w:r w:rsidRPr="006C6938">
        <w:br w:type="page"/>
      </w:r>
    </w:p>
    <w:p w14:paraId="11EBD4EA" w14:textId="7D8168DD" w:rsidR="004037D3" w:rsidRPr="006C6938" w:rsidRDefault="00810592" w:rsidP="004F666D">
      <w:pPr>
        <w:pStyle w:val="1"/>
        <w:spacing w:before="40" w:after="40"/>
        <w:ind w:left="0" w:right="567"/>
        <w:rPr>
          <w:spacing w:val="-2"/>
        </w:rPr>
      </w:pPr>
      <w:r w:rsidRPr="006C6938">
        <w:t>О</w:t>
      </w:r>
      <w:r w:rsidR="008F1C8A" w:rsidRPr="006C6938">
        <w:t>БОЗНАЧЕНИЯ</w:t>
      </w:r>
      <w:r w:rsidR="008F1C8A" w:rsidRPr="006C6938">
        <w:rPr>
          <w:spacing w:val="-12"/>
        </w:rPr>
        <w:t xml:space="preserve"> </w:t>
      </w:r>
      <w:r w:rsidR="008F1C8A" w:rsidRPr="006C6938">
        <w:t>И</w:t>
      </w:r>
      <w:r w:rsidR="008F1C8A" w:rsidRPr="006C6938">
        <w:rPr>
          <w:spacing w:val="-12"/>
        </w:rPr>
        <w:t xml:space="preserve"> </w:t>
      </w:r>
      <w:r w:rsidR="008F1C8A" w:rsidRPr="006C6938">
        <w:rPr>
          <w:spacing w:val="-2"/>
        </w:rPr>
        <w:t>СОКРАЩЕНИЯ</w:t>
      </w:r>
    </w:p>
    <w:tbl>
      <w:tblPr>
        <w:tblStyle w:val="TableNormal"/>
        <w:tblpPr w:leftFromText="180" w:rightFromText="180" w:vertAnchor="text" w:horzAnchor="margin" w:tblpY="381"/>
        <w:tblW w:w="0" w:type="auto"/>
        <w:tblLayout w:type="fixed"/>
        <w:tblLook w:val="01E0" w:firstRow="1" w:lastRow="1" w:firstColumn="1" w:lastColumn="1" w:noHBand="0" w:noVBand="0"/>
      </w:tblPr>
      <w:tblGrid>
        <w:gridCol w:w="1850"/>
        <w:gridCol w:w="341"/>
        <w:gridCol w:w="7329"/>
      </w:tblGrid>
      <w:tr w:rsidR="004F666D" w:rsidRPr="006C6938" w14:paraId="01E52C39" w14:textId="77777777" w:rsidTr="004F666D">
        <w:trPr>
          <w:trHeight w:val="317"/>
        </w:trPr>
        <w:tc>
          <w:tcPr>
            <w:tcW w:w="1850" w:type="dxa"/>
          </w:tcPr>
          <w:p w14:paraId="04F5BBC0" w14:textId="77777777" w:rsidR="004F666D" w:rsidRPr="006C6938" w:rsidRDefault="004F666D" w:rsidP="004F666D">
            <w:pPr>
              <w:pStyle w:val="TableParagraph"/>
              <w:spacing w:line="297" w:lineRule="exact"/>
              <w:ind w:left="50"/>
              <w:rPr>
                <w:bCs/>
                <w:sz w:val="28"/>
                <w:szCs w:val="28"/>
              </w:rPr>
            </w:pPr>
            <w:r w:rsidRPr="006C6938">
              <w:rPr>
                <w:bCs/>
                <w:spacing w:val="-5"/>
                <w:sz w:val="28"/>
                <w:szCs w:val="28"/>
              </w:rPr>
              <w:t>ПМСП</w:t>
            </w:r>
          </w:p>
        </w:tc>
        <w:tc>
          <w:tcPr>
            <w:tcW w:w="341" w:type="dxa"/>
          </w:tcPr>
          <w:p w14:paraId="6230776F" w14:textId="77777777" w:rsidR="004F666D" w:rsidRPr="006C6938" w:rsidRDefault="004F666D" w:rsidP="004F666D">
            <w:pPr>
              <w:pStyle w:val="TableParagraph"/>
              <w:spacing w:line="297" w:lineRule="exact"/>
              <w:ind w:left="1"/>
              <w:jc w:val="center"/>
              <w:rPr>
                <w:bCs/>
                <w:sz w:val="28"/>
                <w:szCs w:val="28"/>
              </w:rPr>
            </w:pPr>
          </w:p>
        </w:tc>
        <w:tc>
          <w:tcPr>
            <w:tcW w:w="7329" w:type="dxa"/>
          </w:tcPr>
          <w:p w14:paraId="7862D07C" w14:textId="77777777" w:rsidR="004F666D" w:rsidRPr="006C6938" w:rsidRDefault="004F666D" w:rsidP="004F666D">
            <w:pPr>
              <w:pStyle w:val="TableParagraph"/>
              <w:rPr>
                <w:bCs/>
                <w:sz w:val="28"/>
                <w:szCs w:val="28"/>
              </w:rPr>
            </w:pPr>
            <w:r w:rsidRPr="006C6938">
              <w:rPr>
                <w:bCs/>
                <w:spacing w:val="-5"/>
                <w:sz w:val="28"/>
                <w:szCs w:val="28"/>
                <w:lang w:val="kk-KZ"/>
              </w:rPr>
              <w:t>Первичная медико</w:t>
            </w:r>
            <w:r w:rsidRPr="006C6938">
              <w:rPr>
                <w:bCs/>
                <w:spacing w:val="-5"/>
                <w:sz w:val="28"/>
                <w:szCs w:val="28"/>
              </w:rPr>
              <w:t>-</w:t>
            </w:r>
            <w:r w:rsidRPr="006C6938">
              <w:rPr>
                <w:bCs/>
                <w:spacing w:val="-5"/>
                <w:sz w:val="28"/>
                <w:szCs w:val="28"/>
                <w:lang w:val="kk-KZ"/>
              </w:rPr>
              <w:t>санитарная помощь</w:t>
            </w:r>
          </w:p>
        </w:tc>
      </w:tr>
      <w:tr w:rsidR="004F666D" w:rsidRPr="006C6938" w14:paraId="12452D91" w14:textId="77777777" w:rsidTr="004F666D">
        <w:trPr>
          <w:trHeight w:val="305"/>
        </w:trPr>
        <w:tc>
          <w:tcPr>
            <w:tcW w:w="1850" w:type="dxa"/>
          </w:tcPr>
          <w:p w14:paraId="4FDE2DE5" w14:textId="77777777" w:rsidR="004F666D" w:rsidRPr="006C6938" w:rsidRDefault="004F666D" w:rsidP="004F666D">
            <w:pPr>
              <w:pStyle w:val="TableParagraph"/>
              <w:spacing w:line="318" w:lineRule="exact"/>
              <w:ind w:left="50"/>
              <w:rPr>
                <w:bCs/>
                <w:sz w:val="28"/>
                <w:szCs w:val="28"/>
              </w:rPr>
            </w:pPr>
            <w:r w:rsidRPr="006C6938">
              <w:rPr>
                <w:bCs/>
                <w:spacing w:val="-5"/>
                <w:sz w:val="28"/>
                <w:szCs w:val="28"/>
                <w:lang w:val="en-US"/>
              </w:rPr>
              <w:t>HFA</w:t>
            </w:r>
          </w:p>
        </w:tc>
        <w:tc>
          <w:tcPr>
            <w:tcW w:w="341" w:type="dxa"/>
          </w:tcPr>
          <w:p w14:paraId="199383F6" w14:textId="77777777" w:rsidR="004F666D" w:rsidRPr="006C6938" w:rsidRDefault="004F666D" w:rsidP="004F666D">
            <w:pPr>
              <w:pStyle w:val="TableParagraph"/>
              <w:spacing w:line="313" w:lineRule="exact"/>
              <w:ind w:left="1"/>
              <w:jc w:val="center"/>
              <w:rPr>
                <w:bCs/>
                <w:sz w:val="28"/>
                <w:szCs w:val="28"/>
              </w:rPr>
            </w:pPr>
          </w:p>
        </w:tc>
        <w:tc>
          <w:tcPr>
            <w:tcW w:w="7329" w:type="dxa"/>
          </w:tcPr>
          <w:p w14:paraId="4B3A2FB6" w14:textId="77777777" w:rsidR="004F666D" w:rsidRPr="006C6938" w:rsidRDefault="004F666D" w:rsidP="004F666D">
            <w:pPr>
              <w:pStyle w:val="a3"/>
              <w:tabs>
                <w:tab w:val="left" w:pos="1754"/>
                <w:tab w:val="left" w:pos="2263"/>
              </w:tabs>
              <w:ind w:left="0" w:firstLine="0"/>
              <w:jc w:val="left"/>
              <w:rPr>
                <w:bCs/>
                <w:spacing w:val="-5"/>
                <w:highlight w:val="yellow"/>
                <w:lang w:val="en-US"/>
              </w:rPr>
            </w:pPr>
            <w:r w:rsidRPr="006C6938">
              <w:rPr>
                <w:bCs/>
              </w:rPr>
              <w:t>Health Facility Assessmen</w:t>
            </w:r>
            <w:r w:rsidRPr="006C6938">
              <w:rPr>
                <w:bCs/>
                <w:lang w:val="en-US"/>
              </w:rPr>
              <w:t>t</w:t>
            </w:r>
          </w:p>
        </w:tc>
      </w:tr>
      <w:tr w:rsidR="004F666D" w:rsidRPr="006C6938" w14:paraId="56370027" w14:textId="77777777" w:rsidTr="004F666D">
        <w:trPr>
          <w:trHeight w:val="70"/>
        </w:trPr>
        <w:tc>
          <w:tcPr>
            <w:tcW w:w="1850" w:type="dxa"/>
          </w:tcPr>
          <w:p w14:paraId="02F1BBFE" w14:textId="77777777" w:rsidR="004F666D" w:rsidRPr="006C6938" w:rsidRDefault="004F666D" w:rsidP="004F666D">
            <w:pPr>
              <w:pStyle w:val="TableParagraph"/>
              <w:spacing w:line="304" w:lineRule="exact"/>
              <w:ind w:left="50"/>
              <w:rPr>
                <w:bCs/>
                <w:sz w:val="28"/>
                <w:szCs w:val="28"/>
              </w:rPr>
            </w:pPr>
            <w:r w:rsidRPr="006C6938">
              <w:rPr>
                <w:rStyle w:val="anegp0gi0b9av8jahpyh"/>
                <w:bCs/>
                <w:sz w:val="28"/>
                <w:szCs w:val="28"/>
              </w:rPr>
              <w:t>ОИТ</w:t>
            </w:r>
          </w:p>
        </w:tc>
        <w:tc>
          <w:tcPr>
            <w:tcW w:w="341" w:type="dxa"/>
          </w:tcPr>
          <w:p w14:paraId="0EC5A81D" w14:textId="77777777" w:rsidR="004F666D" w:rsidRPr="006C6938" w:rsidRDefault="004F666D" w:rsidP="004F666D">
            <w:pPr>
              <w:pStyle w:val="TableParagraph"/>
              <w:spacing w:line="304" w:lineRule="exact"/>
              <w:ind w:left="1"/>
              <w:jc w:val="center"/>
              <w:rPr>
                <w:bCs/>
                <w:sz w:val="28"/>
                <w:szCs w:val="28"/>
              </w:rPr>
            </w:pPr>
          </w:p>
        </w:tc>
        <w:tc>
          <w:tcPr>
            <w:tcW w:w="7329" w:type="dxa"/>
          </w:tcPr>
          <w:p w14:paraId="4FCF13CA" w14:textId="77777777" w:rsidR="004F666D" w:rsidRPr="006C6938" w:rsidRDefault="004F666D" w:rsidP="004F666D">
            <w:pPr>
              <w:pStyle w:val="a3"/>
              <w:tabs>
                <w:tab w:val="left" w:pos="1754"/>
                <w:tab w:val="left" w:pos="2263"/>
              </w:tabs>
              <w:ind w:left="0" w:firstLine="0"/>
              <w:jc w:val="left"/>
              <w:rPr>
                <w:bCs/>
              </w:rPr>
            </w:pPr>
            <w:r w:rsidRPr="006C6938">
              <w:rPr>
                <w:bCs/>
                <w:lang w:val="kk-KZ"/>
              </w:rPr>
              <w:t>О</w:t>
            </w:r>
            <w:r w:rsidRPr="006C6938">
              <w:rPr>
                <w:bCs/>
              </w:rPr>
              <w:t>тделение интенсивной терапии</w:t>
            </w:r>
          </w:p>
        </w:tc>
      </w:tr>
      <w:tr w:rsidR="004F666D" w:rsidRPr="006C6938" w14:paraId="497D2D58" w14:textId="77777777" w:rsidTr="004F666D">
        <w:trPr>
          <w:trHeight w:val="70"/>
        </w:trPr>
        <w:tc>
          <w:tcPr>
            <w:tcW w:w="1850" w:type="dxa"/>
          </w:tcPr>
          <w:p w14:paraId="170DB4DB" w14:textId="77777777" w:rsidR="004F666D" w:rsidRPr="006C6938" w:rsidRDefault="004F666D" w:rsidP="004F666D">
            <w:pPr>
              <w:pStyle w:val="TableParagraph"/>
              <w:spacing w:line="302" w:lineRule="exact"/>
              <w:ind w:left="50"/>
              <w:rPr>
                <w:bCs/>
                <w:sz w:val="28"/>
                <w:szCs w:val="28"/>
              </w:rPr>
            </w:pPr>
            <w:r w:rsidRPr="006C6938">
              <w:rPr>
                <w:bCs/>
                <w:sz w:val="28"/>
                <w:szCs w:val="28"/>
                <w:lang w:val="kk-KZ"/>
              </w:rPr>
              <w:t>ГОМП</w:t>
            </w:r>
          </w:p>
        </w:tc>
        <w:tc>
          <w:tcPr>
            <w:tcW w:w="341" w:type="dxa"/>
          </w:tcPr>
          <w:p w14:paraId="03E0037D" w14:textId="77777777" w:rsidR="004F666D" w:rsidRPr="006C6938" w:rsidRDefault="004F666D" w:rsidP="004F666D">
            <w:pPr>
              <w:pStyle w:val="TableParagraph"/>
              <w:spacing w:line="302" w:lineRule="exact"/>
              <w:ind w:left="1"/>
              <w:jc w:val="center"/>
              <w:rPr>
                <w:bCs/>
                <w:sz w:val="28"/>
                <w:szCs w:val="28"/>
              </w:rPr>
            </w:pPr>
          </w:p>
        </w:tc>
        <w:tc>
          <w:tcPr>
            <w:tcW w:w="7329" w:type="dxa"/>
          </w:tcPr>
          <w:p w14:paraId="43F2824A" w14:textId="77777777" w:rsidR="004F666D" w:rsidRPr="006C6938" w:rsidRDefault="004F666D" w:rsidP="004F666D">
            <w:pPr>
              <w:pStyle w:val="a3"/>
              <w:tabs>
                <w:tab w:val="left" w:pos="1754"/>
                <w:tab w:val="left" w:pos="2263"/>
              </w:tabs>
              <w:ind w:left="0" w:firstLine="0"/>
              <w:jc w:val="left"/>
              <w:rPr>
                <w:bCs/>
                <w:lang w:val="kk-KZ"/>
              </w:rPr>
            </w:pPr>
            <w:r w:rsidRPr="006C6938">
              <w:rPr>
                <w:bCs/>
              </w:rPr>
              <w:t>Государственный объём бесплатной медицинской помощи</w:t>
            </w:r>
          </w:p>
        </w:tc>
      </w:tr>
      <w:tr w:rsidR="004F666D" w:rsidRPr="006C6938" w14:paraId="6F5210A6" w14:textId="77777777" w:rsidTr="004F666D">
        <w:trPr>
          <w:trHeight w:val="321"/>
        </w:trPr>
        <w:tc>
          <w:tcPr>
            <w:tcW w:w="1850" w:type="dxa"/>
          </w:tcPr>
          <w:p w14:paraId="6241685A" w14:textId="77777777" w:rsidR="004F666D" w:rsidRPr="006C6938" w:rsidRDefault="004F666D" w:rsidP="004F666D">
            <w:pPr>
              <w:pStyle w:val="TableParagraph"/>
              <w:spacing w:line="302" w:lineRule="exact"/>
              <w:ind w:left="50"/>
              <w:rPr>
                <w:bCs/>
                <w:sz w:val="28"/>
                <w:szCs w:val="28"/>
              </w:rPr>
            </w:pPr>
            <w:r w:rsidRPr="006C6938">
              <w:rPr>
                <w:bCs/>
                <w:sz w:val="28"/>
                <w:szCs w:val="28"/>
                <w:lang w:val="kk-KZ"/>
              </w:rPr>
              <w:t>IMD</w:t>
            </w:r>
            <w:r w:rsidRPr="006C6938">
              <w:rPr>
                <w:bCs/>
                <w:sz w:val="28"/>
                <w:szCs w:val="28"/>
                <w:lang w:val="en-US"/>
              </w:rPr>
              <w:tab/>
            </w:r>
          </w:p>
        </w:tc>
        <w:tc>
          <w:tcPr>
            <w:tcW w:w="341" w:type="dxa"/>
          </w:tcPr>
          <w:p w14:paraId="024D274E" w14:textId="77777777" w:rsidR="004F666D" w:rsidRPr="006C6938" w:rsidRDefault="004F666D" w:rsidP="004F666D">
            <w:pPr>
              <w:pStyle w:val="TableParagraph"/>
              <w:spacing w:line="302" w:lineRule="exact"/>
              <w:ind w:left="1"/>
              <w:jc w:val="center"/>
              <w:rPr>
                <w:bCs/>
                <w:sz w:val="28"/>
                <w:szCs w:val="28"/>
              </w:rPr>
            </w:pPr>
          </w:p>
        </w:tc>
        <w:tc>
          <w:tcPr>
            <w:tcW w:w="7329" w:type="dxa"/>
          </w:tcPr>
          <w:p w14:paraId="64E9904F" w14:textId="77777777" w:rsidR="004F666D" w:rsidRPr="006C6938" w:rsidRDefault="004F666D" w:rsidP="004F666D">
            <w:pPr>
              <w:pStyle w:val="TableParagraph"/>
              <w:rPr>
                <w:bCs/>
                <w:sz w:val="28"/>
                <w:szCs w:val="28"/>
              </w:rPr>
            </w:pPr>
            <w:r w:rsidRPr="006C6938">
              <w:rPr>
                <w:bCs/>
                <w:sz w:val="28"/>
                <w:szCs w:val="28"/>
                <w:lang w:val="en-US"/>
              </w:rPr>
              <w:t>Institute for Management Development</w:t>
            </w:r>
          </w:p>
        </w:tc>
      </w:tr>
      <w:tr w:rsidR="004F666D" w:rsidRPr="006C6938" w14:paraId="4C5753F2" w14:textId="77777777" w:rsidTr="004F666D">
        <w:trPr>
          <w:trHeight w:val="70"/>
        </w:trPr>
        <w:tc>
          <w:tcPr>
            <w:tcW w:w="1850" w:type="dxa"/>
          </w:tcPr>
          <w:p w14:paraId="3A559B01" w14:textId="77777777" w:rsidR="004F666D" w:rsidRPr="006C6938" w:rsidRDefault="004F666D" w:rsidP="004F666D">
            <w:pPr>
              <w:pStyle w:val="TableParagraph"/>
              <w:spacing w:line="302" w:lineRule="exact"/>
              <w:rPr>
                <w:bCs/>
                <w:sz w:val="28"/>
                <w:szCs w:val="28"/>
              </w:rPr>
            </w:pPr>
            <w:r w:rsidRPr="006C6938">
              <w:rPr>
                <w:bCs/>
                <w:sz w:val="28"/>
                <w:szCs w:val="28"/>
              </w:rPr>
              <w:t xml:space="preserve"> </w:t>
            </w:r>
            <w:r w:rsidRPr="006C6938">
              <w:rPr>
                <w:bCs/>
                <w:sz w:val="28"/>
                <w:szCs w:val="28"/>
                <w:lang w:val="en-US"/>
              </w:rPr>
              <w:t>CDC</w:t>
            </w:r>
          </w:p>
        </w:tc>
        <w:tc>
          <w:tcPr>
            <w:tcW w:w="341" w:type="dxa"/>
          </w:tcPr>
          <w:p w14:paraId="01284205" w14:textId="77777777" w:rsidR="004F666D" w:rsidRPr="006C6938" w:rsidRDefault="004F666D" w:rsidP="004F666D">
            <w:pPr>
              <w:pStyle w:val="TableParagraph"/>
              <w:spacing w:line="302" w:lineRule="exact"/>
              <w:ind w:left="1"/>
              <w:jc w:val="center"/>
              <w:rPr>
                <w:bCs/>
                <w:sz w:val="28"/>
                <w:szCs w:val="28"/>
              </w:rPr>
            </w:pPr>
          </w:p>
        </w:tc>
        <w:tc>
          <w:tcPr>
            <w:tcW w:w="7329" w:type="dxa"/>
          </w:tcPr>
          <w:p w14:paraId="00796654" w14:textId="77777777" w:rsidR="004F666D" w:rsidRPr="006C6938" w:rsidRDefault="004F666D" w:rsidP="004F666D">
            <w:pPr>
              <w:pStyle w:val="TableParagraph"/>
              <w:rPr>
                <w:bCs/>
                <w:sz w:val="28"/>
                <w:szCs w:val="28"/>
              </w:rPr>
            </w:pPr>
            <w:r w:rsidRPr="006C6938">
              <w:rPr>
                <w:bCs/>
                <w:sz w:val="28"/>
                <w:szCs w:val="28"/>
                <w:lang w:val="en-US"/>
              </w:rPr>
              <w:t>Centers for Disease Control</w:t>
            </w:r>
          </w:p>
        </w:tc>
      </w:tr>
      <w:tr w:rsidR="004F666D" w:rsidRPr="006C6938" w14:paraId="33D138C7" w14:textId="77777777" w:rsidTr="004F666D">
        <w:trPr>
          <w:trHeight w:val="70"/>
        </w:trPr>
        <w:tc>
          <w:tcPr>
            <w:tcW w:w="1850" w:type="dxa"/>
          </w:tcPr>
          <w:p w14:paraId="4D3C4F6D" w14:textId="77777777" w:rsidR="004F666D" w:rsidRPr="006C6938" w:rsidRDefault="004F666D" w:rsidP="004F666D">
            <w:pPr>
              <w:pStyle w:val="TableParagraph"/>
              <w:spacing w:line="318" w:lineRule="exact"/>
              <w:ind w:left="50"/>
              <w:rPr>
                <w:bCs/>
                <w:sz w:val="28"/>
                <w:szCs w:val="28"/>
              </w:rPr>
            </w:pPr>
            <w:r w:rsidRPr="006C6938">
              <w:rPr>
                <w:bCs/>
                <w:sz w:val="28"/>
                <w:szCs w:val="28"/>
              </w:rPr>
              <w:t>СИЗ</w:t>
            </w:r>
          </w:p>
        </w:tc>
        <w:tc>
          <w:tcPr>
            <w:tcW w:w="341" w:type="dxa"/>
          </w:tcPr>
          <w:p w14:paraId="1DBFF865" w14:textId="77777777" w:rsidR="004F666D" w:rsidRPr="006C6938" w:rsidRDefault="004F666D" w:rsidP="004F666D">
            <w:pPr>
              <w:pStyle w:val="TableParagraph"/>
              <w:spacing w:line="313" w:lineRule="exact"/>
              <w:ind w:left="1"/>
              <w:jc w:val="center"/>
              <w:rPr>
                <w:bCs/>
                <w:sz w:val="28"/>
                <w:szCs w:val="28"/>
              </w:rPr>
            </w:pPr>
          </w:p>
        </w:tc>
        <w:tc>
          <w:tcPr>
            <w:tcW w:w="7329" w:type="dxa"/>
          </w:tcPr>
          <w:p w14:paraId="68A8EE77" w14:textId="77777777" w:rsidR="004F666D" w:rsidRPr="006C6938" w:rsidRDefault="004F666D" w:rsidP="004F666D">
            <w:pPr>
              <w:pStyle w:val="TableParagraph"/>
              <w:rPr>
                <w:bCs/>
                <w:sz w:val="28"/>
                <w:szCs w:val="28"/>
              </w:rPr>
            </w:pPr>
            <w:r w:rsidRPr="006C6938">
              <w:rPr>
                <w:rStyle w:val="a6"/>
                <w:b w:val="0"/>
                <w:sz w:val="28"/>
                <w:szCs w:val="28"/>
              </w:rPr>
              <w:t>Средства</w:t>
            </w:r>
            <w:r w:rsidRPr="006C6938">
              <w:rPr>
                <w:rStyle w:val="a6"/>
                <w:b w:val="0"/>
                <w:sz w:val="28"/>
                <w:szCs w:val="28"/>
                <w:lang w:val="en-US"/>
              </w:rPr>
              <w:t xml:space="preserve"> </w:t>
            </w:r>
            <w:r w:rsidRPr="006C6938">
              <w:rPr>
                <w:rStyle w:val="a6"/>
                <w:b w:val="0"/>
                <w:sz w:val="28"/>
                <w:szCs w:val="28"/>
              </w:rPr>
              <w:t>индивидуальной</w:t>
            </w:r>
            <w:r w:rsidRPr="006C6938">
              <w:rPr>
                <w:rStyle w:val="a6"/>
                <w:b w:val="0"/>
                <w:sz w:val="28"/>
                <w:szCs w:val="28"/>
                <w:lang w:val="en-US"/>
              </w:rPr>
              <w:t xml:space="preserve"> </w:t>
            </w:r>
            <w:r w:rsidRPr="006C6938">
              <w:rPr>
                <w:rStyle w:val="a6"/>
                <w:b w:val="0"/>
                <w:sz w:val="28"/>
                <w:szCs w:val="28"/>
              </w:rPr>
              <w:t>защиты</w:t>
            </w:r>
          </w:p>
        </w:tc>
      </w:tr>
      <w:tr w:rsidR="004F666D" w:rsidRPr="00500163" w14:paraId="3E7B1270" w14:textId="77777777" w:rsidTr="004F666D">
        <w:trPr>
          <w:trHeight w:val="300"/>
        </w:trPr>
        <w:tc>
          <w:tcPr>
            <w:tcW w:w="1850" w:type="dxa"/>
          </w:tcPr>
          <w:p w14:paraId="7C7BF332" w14:textId="77777777" w:rsidR="004F666D" w:rsidRPr="006C6938" w:rsidRDefault="004F666D" w:rsidP="004F666D">
            <w:pPr>
              <w:pStyle w:val="TableParagraph"/>
              <w:spacing w:line="318" w:lineRule="exact"/>
              <w:ind w:left="50"/>
              <w:rPr>
                <w:bCs/>
                <w:sz w:val="28"/>
                <w:szCs w:val="28"/>
              </w:rPr>
            </w:pPr>
            <w:r w:rsidRPr="006C6938">
              <w:rPr>
                <w:rStyle w:val="a6"/>
                <w:b w:val="0"/>
                <w:sz w:val="28"/>
                <w:szCs w:val="28"/>
                <w:lang w:val="en-US"/>
              </w:rPr>
              <w:t>HIPAA</w:t>
            </w:r>
          </w:p>
        </w:tc>
        <w:tc>
          <w:tcPr>
            <w:tcW w:w="341" w:type="dxa"/>
          </w:tcPr>
          <w:p w14:paraId="3A2DBB40" w14:textId="77777777" w:rsidR="004F666D" w:rsidRPr="006C6938" w:rsidRDefault="004F666D" w:rsidP="004F666D">
            <w:pPr>
              <w:pStyle w:val="TableParagraph"/>
              <w:spacing w:line="313" w:lineRule="exact"/>
              <w:ind w:left="1"/>
              <w:jc w:val="center"/>
              <w:rPr>
                <w:bCs/>
                <w:spacing w:val="-10"/>
                <w:sz w:val="28"/>
                <w:szCs w:val="28"/>
              </w:rPr>
            </w:pPr>
          </w:p>
        </w:tc>
        <w:tc>
          <w:tcPr>
            <w:tcW w:w="7329" w:type="dxa"/>
          </w:tcPr>
          <w:p w14:paraId="07756A48" w14:textId="77777777" w:rsidR="004F666D" w:rsidRPr="006C6938" w:rsidRDefault="004F666D" w:rsidP="004F666D">
            <w:pPr>
              <w:pStyle w:val="TableParagraph"/>
              <w:rPr>
                <w:bCs/>
                <w:sz w:val="28"/>
                <w:szCs w:val="28"/>
                <w:lang w:val="en-US"/>
              </w:rPr>
            </w:pPr>
            <w:r w:rsidRPr="006C6938">
              <w:rPr>
                <w:bCs/>
                <w:sz w:val="28"/>
                <w:szCs w:val="28"/>
                <w:lang w:val="en-US"/>
              </w:rPr>
              <w:t>Health Insurance Portability and Accountability Act</w:t>
            </w:r>
          </w:p>
        </w:tc>
      </w:tr>
      <w:tr w:rsidR="004F666D" w:rsidRPr="006C6938" w14:paraId="148C5994" w14:textId="77777777" w:rsidTr="004F666D">
        <w:trPr>
          <w:trHeight w:val="70"/>
        </w:trPr>
        <w:tc>
          <w:tcPr>
            <w:tcW w:w="1850" w:type="dxa"/>
          </w:tcPr>
          <w:p w14:paraId="127F3B11" w14:textId="77777777" w:rsidR="004F666D" w:rsidRPr="006C6938" w:rsidRDefault="004F666D" w:rsidP="004F666D">
            <w:pPr>
              <w:pStyle w:val="TableParagraph"/>
              <w:spacing w:line="304" w:lineRule="exact"/>
              <w:ind w:left="50"/>
              <w:rPr>
                <w:bCs/>
                <w:sz w:val="28"/>
                <w:szCs w:val="28"/>
                <w:lang w:val="en-US"/>
              </w:rPr>
            </w:pPr>
            <w:r w:rsidRPr="006C6938">
              <w:rPr>
                <w:bCs/>
                <w:sz w:val="28"/>
                <w:szCs w:val="28"/>
                <w:lang w:val="en-US"/>
              </w:rPr>
              <w:t>PCET</w:t>
            </w:r>
          </w:p>
        </w:tc>
        <w:tc>
          <w:tcPr>
            <w:tcW w:w="341" w:type="dxa"/>
          </w:tcPr>
          <w:p w14:paraId="3609AFA0" w14:textId="77777777" w:rsidR="004F666D" w:rsidRPr="006C6938" w:rsidRDefault="004F666D" w:rsidP="004F666D">
            <w:pPr>
              <w:pStyle w:val="TableParagraph"/>
              <w:spacing w:line="304" w:lineRule="exact"/>
              <w:rPr>
                <w:bCs/>
                <w:sz w:val="28"/>
                <w:szCs w:val="28"/>
              </w:rPr>
            </w:pPr>
            <w:r w:rsidRPr="006C6938">
              <w:rPr>
                <w:bCs/>
                <w:spacing w:val="-10"/>
                <w:sz w:val="28"/>
                <w:szCs w:val="28"/>
                <w:lang w:val="en-US"/>
              </w:rPr>
              <w:t xml:space="preserve">  </w:t>
            </w:r>
          </w:p>
        </w:tc>
        <w:tc>
          <w:tcPr>
            <w:tcW w:w="7329" w:type="dxa"/>
          </w:tcPr>
          <w:p w14:paraId="2CA36CA9" w14:textId="77777777" w:rsidR="004F666D" w:rsidRPr="006C6938" w:rsidRDefault="004F666D" w:rsidP="004F666D">
            <w:pPr>
              <w:pStyle w:val="TableParagraph"/>
              <w:rPr>
                <w:bCs/>
                <w:sz w:val="28"/>
                <w:szCs w:val="28"/>
              </w:rPr>
            </w:pPr>
            <w:r w:rsidRPr="006C6938">
              <w:rPr>
                <w:bCs/>
                <w:sz w:val="28"/>
                <w:szCs w:val="28"/>
                <w:lang w:val="en-US"/>
              </w:rPr>
              <w:t>Primary Care Evaluation Tool</w:t>
            </w:r>
          </w:p>
        </w:tc>
      </w:tr>
      <w:tr w:rsidR="004F666D" w:rsidRPr="00500163" w14:paraId="617D888F" w14:textId="77777777" w:rsidTr="004F666D">
        <w:trPr>
          <w:trHeight w:val="321"/>
        </w:trPr>
        <w:tc>
          <w:tcPr>
            <w:tcW w:w="1850" w:type="dxa"/>
          </w:tcPr>
          <w:p w14:paraId="67552F7F" w14:textId="77777777" w:rsidR="004F666D" w:rsidRPr="006C6938" w:rsidRDefault="004F666D" w:rsidP="004F666D">
            <w:pPr>
              <w:pStyle w:val="TableParagraph"/>
              <w:spacing w:line="302" w:lineRule="exact"/>
              <w:ind w:left="50"/>
              <w:rPr>
                <w:bCs/>
                <w:sz w:val="28"/>
                <w:szCs w:val="28"/>
              </w:rPr>
            </w:pPr>
            <w:r w:rsidRPr="006C6938">
              <w:rPr>
                <w:bCs/>
                <w:sz w:val="28"/>
                <w:szCs w:val="28"/>
                <w:lang w:val="en-US"/>
              </w:rPr>
              <w:t>AQ-PCP</w:t>
            </w:r>
          </w:p>
        </w:tc>
        <w:tc>
          <w:tcPr>
            <w:tcW w:w="341" w:type="dxa"/>
          </w:tcPr>
          <w:p w14:paraId="4A0C05D6" w14:textId="77777777" w:rsidR="004F666D" w:rsidRPr="006C6938" w:rsidRDefault="004F666D" w:rsidP="004F666D">
            <w:pPr>
              <w:pStyle w:val="TableParagraph"/>
              <w:spacing w:line="302" w:lineRule="exact"/>
              <w:ind w:left="1"/>
              <w:jc w:val="center"/>
              <w:rPr>
                <w:bCs/>
                <w:sz w:val="28"/>
                <w:szCs w:val="28"/>
              </w:rPr>
            </w:pPr>
          </w:p>
        </w:tc>
        <w:tc>
          <w:tcPr>
            <w:tcW w:w="7329" w:type="dxa"/>
          </w:tcPr>
          <w:p w14:paraId="4A48AF65" w14:textId="77777777" w:rsidR="004F666D" w:rsidRPr="006C6938" w:rsidRDefault="004F666D" w:rsidP="004F666D">
            <w:pPr>
              <w:pStyle w:val="TableParagraph"/>
              <w:rPr>
                <w:bCs/>
                <w:sz w:val="28"/>
                <w:szCs w:val="28"/>
                <w:lang w:val="en-US"/>
              </w:rPr>
            </w:pPr>
            <w:r w:rsidRPr="006C6938">
              <w:rPr>
                <w:bCs/>
                <w:sz w:val="28"/>
                <w:szCs w:val="28"/>
                <w:lang w:val="en-US"/>
              </w:rPr>
              <w:t>Assessment Questionnaire for Primary Care Providers</w:t>
            </w:r>
          </w:p>
        </w:tc>
      </w:tr>
      <w:tr w:rsidR="004F666D" w:rsidRPr="006C6938" w14:paraId="4927F76A" w14:textId="77777777" w:rsidTr="004F666D">
        <w:trPr>
          <w:trHeight w:val="70"/>
        </w:trPr>
        <w:tc>
          <w:tcPr>
            <w:tcW w:w="1850" w:type="dxa"/>
          </w:tcPr>
          <w:p w14:paraId="27ECD21B" w14:textId="77777777" w:rsidR="004F666D" w:rsidRPr="006C6938" w:rsidRDefault="004F666D" w:rsidP="004F666D">
            <w:pPr>
              <w:pStyle w:val="TableParagraph"/>
              <w:spacing w:line="318" w:lineRule="exact"/>
              <w:ind w:left="50"/>
              <w:rPr>
                <w:bCs/>
                <w:sz w:val="28"/>
                <w:szCs w:val="28"/>
              </w:rPr>
            </w:pPr>
            <w:r w:rsidRPr="006C6938">
              <w:rPr>
                <w:bCs/>
                <w:sz w:val="28"/>
                <w:szCs w:val="28"/>
                <w:lang w:val="en-US"/>
              </w:rPr>
              <w:t>GPAQ</w:t>
            </w:r>
            <w:r w:rsidRPr="006C6938">
              <w:rPr>
                <w:bCs/>
                <w:sz w:val="28"/>
                <w:szCs w:val="28"/>
                <w:lang w:val="en-US"/>
              </w:rPr>
              <w:tab/>
            </w:r>
          </w:p>
        </w:tc>
        <w:tc>
          <w:tcPr>
            <w:tcW w:w="341" w:type="dxa"/>
          </w:tcPr>
          <w:p w14:paraId="43452ED3" w14:textId="77777777" w:rsidR="004F666D" w:rsidRPr="006C6938" w:rsidRDefault="004F666D" w:rsidP="004F666D">
            <w:pPr>
              <w:pStyle w:val="TableParagraph"/>
              <w:spacing w:line="313" w:lineRule="exact"/>
              <w:ind w:left="1"/>
              <w:jc w:val="center"/>
              <w:rPr>
                <w:bCs/>
                <w:sz w:val="28"/>
                <w:szCs w:val="28"/>
              </w:rPr>
            </w:pPr>
          </w:p>
        </w:tc>
        <w:tc>
          <w:tcPr>
            <w:tcW w:w="7329" w:type="dxa"/>
          </w:tcPr>
          <w:p w14:paraId="50222666" w14:textId="77777777" w:rsidR="004F666D" w:rsidRPr="006C6938" w:rsidRDefault="004F666D" w:rsidP="004F666D">
            <w:pPr>
              <w:pStyle w:val="TableParagraph"/>
              <w:rPr>
                <w:bCs/>
                <w:sz w:val="28"/>
                <w:szCs w:val="28"/>
              </w:rPr>
            </w:pPr>
            <w:r w:rsidRPr="006C6938">
              <w:rPr>
                <w:bCs/>
                <w:sz w:val="28"/>
                <w:szCs w:val="28"/>
                <w:lang w:val="en-US"/>
              </w:rPr>
              <w:t>General Practice Assessment Questionnaire</w:t>
            </w:r>
          </w:p>
        </w:tc>
      </w:tr>
      <w:tr w:rsidR="004F666D" w:rsidRPr="00500163" w14:paraId="33A54DD5" w14:textId="77777777" w:rsidTr="004F666D">
        <w:trPr>
          <w:trHeight w:val="70"/>
        </w:trPr>
        <w:tc>
          <w:tcPr>
            <w:tcW w:w="1850" w:type="dxa"/>
          </w:tcPr>
          <w:p w14:paraId="1D4B679D" w14:textId="77777777" w:rsidR="004F666D" w:rsidRPr="006C6938" w:rsidRDefault="004F666D" w:rsidP="004F666D">
            <w:pPr>
              <w:pStyle w:val="TableParagraph"/>
              <w:spacing w:line="320" w:lineRule="exact"/>
              <w:ind w:left="50"/>
              <w:rPr>
                <w:bCs/>
                <w:sz w:val="28"/>
                <w:szCs w:val="28"/>
              </w:rPr>
            </w:pPr>
            <w:r w:rsidRPr="006C6938">
              <w:rPr>
                <w:bCs/>
                <w:sz w:val="28"/>
                <w:szCs w:val="28"/>
                <w:lang w:val="en-US"/>
              </w:rPr>
              <w:t>PACOTAPS</w:t>
            </w:r>
          </w:p>
        </w:tc>
        <w:tc>
          <w:tcPr>
            <w:tcW w:w="341" w:type="dxa"/>
          </w:tcPr>
          <w:p w14:paraId="70D2BE29" w14:textId="77777777" w:rsidR="004F666D" w:rsidRPr="006C6938" w:rsidRDefault="004F666D" w:rsidP="004F666D">
            <w:pPr>
              <w:pStyle w:val="TableParagraph"/>
              <w:spacing w:line="315" w:lineRule="exact"/>
              <w:ind w:left="1"/>
              <w:jc w:val="center"/>
              <w:rPr>
                <w:bCs/>
                <w:sz w:val="28"/>
                <w:szCs w:val="28"/>
              </w:rPr>
            </w:pPr>
          </w:p>
        </w:tc>
        <w:tc>
          <w:tcPr>
            <w:tcW w:w="7329" w:type="dxa"/>
          </w:tcPr>
          <w:p w14:paraId="5FD619B6" w14:textId="77777777" w:rsidR="004F666D" w:rsidRPr="006C6938" w:rsidRDefault="004F666D" w:rsidP="004F666D">
            <w:pPr>
              <w:pStyle w:val="a3"/>
              <w:tabs>
                <w:tab w:val="left" w:pos="2263"/>
              </w:tabs>
              <w:ind w:left="0" w:firstLine="0"/>
              <w:jc w:val="left"/>
              <w:rPr>
                <w:bCs/>
                <w:lang w:val="en-US"/>
              </w:rPr>
            </w:pPr>
            <w:r w:rsidRPr="006C6938">
              <w:rPr>
                <w:bCs/>
                <w:lang w:val="en-US"/>
              </w:rPr>
              <w:t>Primary Health Care Capacity and Operational Tool for Assessing Primary care Systems</w:t>
            </w:r>
          </w:p>
        </w:tc>
      </w:tr>
      <w:tr w:rsidR="004F666D" w:rsidRPr="006C6938" w14:paraId="6C3A6C39" w14:textId="77777777" w:rsidTr="004F666D">
        <w:trPr>
          <w:trHeight w:val="284"/>
        </w:trPr>
        <w:tc>
          <w:tcPr>
            <w:tcW w:w="1850" w:type="dxa"/>
          </w:tcPr>
          <w:p w14:paraId="67A7C1BD" w14:textId="77777777" w:rsidR="004F666D" w:rsidRPr="006C6938" w:rsidRDefault="004F666D" w:rsidP="004F666D">
            <w:pPr>
              <w:pStyle w:val="TableParagraph"/>
              <w:ind w:left="50"/>
              <w:rPr>
                <w:bCs/>
                <w:sz w:val="28"/>
                <w:szCs w:val="28"/>
              </w:rPr>
            </w:pPr>
            <w:r w:rsidRPr="006C6938">
              <w:rPr>
                <w:bCs/>
                <w:sz w:val="28"/>
                <w:szCs w:val="28"/>
                <w:lang w:val="en-US"/>
              </w:rPr>
              <w:t>PCAT</w:t>
            </w:r>
          </w:p>
        </w:tc>
        <w:tc>
          <w:tcPr>
            <w:tcW w:w="341" w:type="dxa"/>
          </w:tcPr>
          <w:p w14:paraId="29C055F0" w14:textId="77777777" w:rsidR="004F666D" w:rsidRPr="006C6938" w:rsidRDefault="004F666D" w:rsidP="004F666D">
            <w:pPr>
              <w:pStyle w:val="TableParagraph"/>
              <w:spacing w:line="318" w:lineRule="exact"/>
              <w:ind w:left="1"/>
              <w:jc w:val="center"/>
              <w:rPr>
                <w:bCs/>
                <w:sz w:val="28"/>
                <w:szCs w:val="28"/>
              </w:rPr>
            </w:pPr>
          </w:p>
        </w:tc>
        <w:tc>
          <w:tcPr>
            <w:tcW w:w="7329" w:type="dxa"/>
          </w:tcPr>
          <w:p w14:paraId="52ADAFB4" w14:textId="77777777" w:rsidR="004F666D" w:rsidRPr="006C6938" w:rsidRDefault="004F666D" w:rsidP="004F666D">
            <w:pPr>
              <w:pStyle w:val="TableParagraph"/>
              <w:rPr>
                <w:bCs/>
                <w:sz w:val="28"/>
                <w:szCs w:val="28"/>
              </w:rPr>
            </w:pPr>
            <w:r w:rsidRPr="006C6938">
              <w:rPr>
                <w:bCs/>
                <w:sz w:val="28"/>
                <w:szCs w:val="28"/>
                <w:lang w:val="en-US"/>
              </w:rPr>
              <w:t>Primary</w:t>
            </w:r>
            <w:r w:rsidRPr="006C6938">
              <w:rPr>
                <w:bCs/>
                <w:sz w:val="28"/>
                <w:szCs w:val="28"/>
              </w:rPr>
              <w:t xml:space="preserve"> </w:t>
            </w:r>
            <w:r w:rsidRPr="006C6938">
              <w:rPr>
                <w:bCs/>
                <w:sz w:val="28"/>
                <w:szCs w:val="28"/>
                <w:lang w:val="en-US"/>
              </w:rPr>
              <w:t>Care</w:t>
            </w:r>
            <w:r w:rsidRPr="006C6938">
              <w:rPr>
                <w:bCs/>
                <w:sz w:val="28"/>
                <w:szCs w:val="28"/>
              </w:rPr>
              <w:t xml:space="preserve"> </w:t>
            </w:r>
            <w:r w:rsidRPr="006C6938">
              <w:rPr>
                <w:bCs/>
                <w:sz w:val="28"/>
                <w:szCs w:val="28"/>
                <w:lang w:val="en-US"/>
              </w:rPr>
              <w:t>Assessment</w:t>
            </w:r>
            <w:r w:rsidRPr="006C6938">
              <w:rPr>
                <w:bCs/>
                <w:sz w:val="28"/>
                <w:szCs w:val="28"/>
              </w:rPr>
              <w:t xml:space="preserve"> </w:t>
            </w:r>
            <w:r w:rsidRPr="006C6938">
              <w:rPr>
                <w:bCs/>
                <w:sz w:val="28"/>
                <w:szCs w:val="28"/>
                <w:lang w:val="en-US"/>
              </w:rPr>
              <w:t>Tool</w:t>
            </w:r>
          </w:p>
        </w:tc>
      </w:tr>
      <w:tr w:rsidR="004F666D" w:rsidRPr="006C6938" w14:paraId="56D3A32A" w14:textId="77777777" w:rsidTr="004F666D">
        <w:trPr>
          <w:trHeight w:val="234"/>
        </w:trPr>
        <w:tc>
          <w:tcPr>
            <w:tcW w:w="1850" w:type="dxa"/>
          </w:tcPr>
          <w:p w14:paraId="1856ACC3" w14:textId="77777777" w:rsidR="004F666D" w:rsidRPr="006C6938" w:rsidRDefault="004F666D" w:rsidP="004F666D">
            <w:pPr>
              <w:pStyle w:val="TableParagraph"/>
              <w:spacing w:line="320" w:lineRule="exact"/>
              <w:ind w:left="50"/>
              <w:rPr>
                <w:bCs/>
                <w:sz w:val="28"/>
                <w:szCs w:val="28"/>
              </w:rPr>
            </w:pPr>
            <w:r w:rsidRPr="006C6938">
              <w:rPr>
                <w:rStyle w:val="anegp0gi0b9av8jahpyh"/>
                <w:bCs/>
                <w:sz w:val="28"/>
                <w:szCs w:val="28"/>
                <w:lang w:val="en-US"/>
              </w:rPr>
              <w:t>ACSC</w:t>
            </w:r>
          </w:p>
        </w:tc>
        <w:tc>
          <w:tcPr>
            <w:tcW w:w="341" w:type="dxa"/>
          </w:tcPr>
          <w:p w14:paraId="502E779A" w14:textId="77777777" w:rsidR="004F666D" w:rsidRPr="006C6938" w:rsidRDefault="004F666D" w:rsidP="004F666D">
            <w:pPr>
              <w:pStyle w:val="TableParagraph"/>
              <w:spacing w:line="315" w:lineRule="exact"/>
              <w:ind w:left="1"/>
              <w:jc w:val="center"/>
              <w:rPr>
                <w:bCs/>
                <w:sz w:val="28"/>
                <w:szCs w:val="28"/>
              </w:rPr>
            </w:pPr>
          </w:p>
        </w:tc>
        <w:tc>
          <w:tcPr>
            <w:tcW w:w="7329" w:type="dxa"/>
          </w:tcPr>
          <w:p w14:paraId="21AF22B8" w14:textId="77777777" w:rsidR="004F666D" w:rsidRPr="006C6938" w:rsidRDefault="004F666D" w:rsidP="004F666D">
            <w:pPr>
              <w:pStyle w:val="TableParagraph"/>
              <w:rPr>
                <w:bCs/>
                <w:sz w:val="28"/>
                <w:szCs w:val="28"/>
              </w:rPr>
            </w:pPr>
            <w:r w:rsidRPr="006C6938">
              <w:rPr>
                <w:bCs/>
                <w:sz w:val="28"/>
                <w:szCs w:val="28"/>
              </w:rPr>
              <w:t>Заболевания, чувствительные к амбулаторному лечению</w:t>
            </w:r>
          </w:p>
        </w:tc>
      </w:tr>
      <w:tr w:rsidR="004F666D" w:rsidRPr="006C6938" w14:paraId="07BB27AB" w14:textId="77777777" w:rsidTr="004F666D">
        <w:trPr>
          <w:trHeight w:val="323"/>
        </w:trPr>
        <w:tc>
          <w:tcPr>
            <w:tcW w:w="1850" w:type="dxa"/>
          </w:tcPr>
          <w:p w14:paraId="1027768D" w14:textId="77777777" w:rsidR="004F666D" w:rsidRPr="006C6938" w:rsidRDefault="004F666D" w:rsidP="004F666D">
            <w:pPr>
              <w:pStyle w:val="TableParagraph"/>
              <w:spacing w:line="304" w:lineRule="exact"/>
              <w:ind w:left="50"/>
              <w:rPr>
                <w:bCs/>
                <w:sz w:val="28"/>
                <w:szCs w:val="28"/>
              </w:rPr>
            </w:pPr>
            <w:r w:rsidRPr="006C6938">
              <w:rPr>
                <w:rStyle w:val="anegp0gi0b9av8jahpyh"/>
                <w:bCs/>
                <w:sz w:val="28"/>
                <w:szCs w:val="28"/>
              </w:rPr>
              <w:t>ХОБЛ</w:t>
            </w:r>
          </w:p>
        </w:tc>
        <w:tc>
          <w:tcPr>
            <w:tcW w:w="341" w:type="dxa"/>
          </w:tcPr>
          <w:p w14:paraId="54FBAF1A" w14:textId="77777777" w:rsidR="004F666D" w:rsidRPr="006C6938" w:rsidRDefault="004F666D" w:rsidP="004F666D">
            <w:pPr>
              <w:pStyle w:val="TableParagraph"/>
              <w:spacing w:line="304" w:lineRule="exact"/>
              <w:ind w:left="1"/>
              <w:jc w:val="center"/>
              <w:rPr>
                <w:bCs/>
                <w:sz w:val="28"/>
                <w:szCs w:val="28"/>
              </w:rPr>
            </w:pPr>
          </w:p>
        </w:tc>
        <w:tc>
          <w:tcPr>
            <w:tcW w:w="7329" w:type="dxa"/>
          </w:tcPr>
          <w:p w14:paraId="567954E8" w14:textId="77777777" w:rsidR="004F666D" w:rsidRPr="006C6938" w:rsidRDefault="004F666D" w:rsidP="004F666D">
            <w:pPr>
              <w:pStyle w:val="TableParagraph"/>
              <w:rPr>
                <w:bCs/>
                <w:sz w:val="28"/>
                <w:szCs w:val="28"/>
              </w:rPr>
            </w:pPr>
            <w:r w:rsidRPr="006C6938">
              <w:rPr>
                <w:bCs/>
                <w:sz w:val="28"/>
                <w:szCs w:val="28"/>
              </w:rPr>
              <w:t>Хроническая обструктивная болезнь лёгких</w:t>
            </w:r>
          </w:p>
        </w:tc>
      </w:tr>
      <w:tr w:rsidR="004F666D" w:rsidRPr="006C6938" w14:paraId="60B3E450" w14:textId="77777777" w:rsidTr="004F666D">
        <w:trPr>
          <w:trHeight w:val="321"/>
        </w:trPr>
        <w:tc>
          <w:tcPr>
            <w:tcW w:w="1850" w:type="dxa"/>
          </w:tcPr>
          <w:p w14:paraId="31ED875D" w14:textId="77777777" w:rsidR="004F666D" w:rsidRPr="006C6938" w:rsidRDefault="004F666D" w:rsidP="004F666D">
            <w:pPr>
              <w:pStyle w:val="TableParagraph"/>
              <w:spacing w:line="302" w:lineRule="exact"/>
              <w:ind w:left="50"/>
              <w:rPr>
                <w:bCs/>
                <w:sz w:val="28"/>
                <w:szCs w:val="28"/>
              </w:rPr>
            </w:pPr>
            <w:r w:rsidRPr="006C6938">
              <w:rPr>
                <w:rStyle w:val="anegp0gi0b9av8jahpyh"/>
                <w:bCs/>
                <w:sz w:val="28"/>
                <w:szCs w:val="28"/>
                <w:lang w:val="en-US"/>
              </w:rPr>
              <w:t>EQA</w:t>
            </w:r>
          </w:p>
        </w:tc>
        <w:tc>
          <w:tcPr>
            <w:tcW w:w="341" w:type="dxa"/>
          </w:tcPr>
          <w:p w14:paraId="006ED620" w14:textId="77777777" w:rsidR="004F666D" w:rsidRPr="006C6938" w:rsidRDefault="004F666D" w:rsidP="004F666D">
            <w:pPr>
              <w:pStyle w:val="TableParagraph"/>
              <w:spacing w:line="302" w:lineRule="exact"/>
              <w:ind w:left="1"/>
              <w:jc w:val="center"/>
              <w:rPr>
                <w:bCs/>
                <w:sz w:val="28"/>
                <w:szCs w:val="28"/>
              </w:rPr>
            </w:pPr>
          </w:p>
        </w:tc>
        <w:tc>
          <w:tcPr>
            <w:tcW w:w="7329" w:type="dxa"/>
          </w:tcPr>
          <w:p w14:paraId="37194D36" w14:textId="77777777" w:rsidR="004F666D" w:rsidRPr="006C6938" w:rsidRDefault="004F666D" w:rsidP="004F666D">
            <w:pPr>
              <w:pStyle w:val="TableParagraph"/>
              <w:rPr>
                <w:bCs/>
                <w:sz w:val="28"/>
                <w:szCs w:val="28"/>
              </w:rPr>
            </w:pPr>
            <w:r w:rsidRPr="006C6938">
              <w:rPr>
                <w:bCs/>
                <w:sz w:val="28"/>
                <w:szCs w:val="28"/>
              </w:rPr>
              <w:t>Внешняя оценка качества</w:t>
            </w:r>
          </w:p>
        </w:tc>
      </w:tr>
      <w:tr w:rsidR="004F666D" w:rsidRPr="006C6938" w14:paraId="50C2BE0F" w14:textId="77777777" w:rsidTr="004F666D">
        <w:trPr>
          <w:trHeight w:val="70"/>
        </w:trPr>
        <w:tc>
          <w:tcPr>
            <w:tcW w:w="1850" w:type="dxa"/>
          </w:tcPr>
          <w:p w14:paraId="704AB23E" w14:textId="77777777" w:rsidR="004F666D" w:rsidRPr="006C6938" w:rsidRDefault="004F666D" w:rsidP="004F666D">
            <w:pPr>
              <w:pStyle w:val="TableParagraph"/>
              <w:spacing w:line="302" w:lineRule="exact"/>
              <w:ind w:left="50"/>
              <w:rPr>
                <w:bCs/>
                <w:sz w:val="28"/>
                <w:szCs w:val="28"/>
              </w:rPr>
            </w:pPr>
            <w:r w:rsidRPr="006C6938">
              <w:rPr>
                <w:bCs/>
                <w:sz w:val="28"/>
                <w:szCs w:val="28"/>
                <w:lang w:val="kk-KZ"/>
              </w:rPr>
              <w:t>ОЭСР</w:t>
            </w:r>
          </w:p>
        </w:tc>
        <w:tc>
          <w:tcPr>
            <w:tcW w:w="341" w:type="dxa"/>
          </w:tcPr>
          <w:p w14:paraId="7CA4E4EA" w14:textId="77777777" w:rsidR="004F666D" w:rsidRPr="006C6938" w:rsidRDefault="004F666D" w:rsidP="004F666D">
            <w:pPr>
              <w:pStyle w:val="TableParagraph"/>
              <w:spacing w:line="302" w:lineRule="exact"/>
              <w:ind w:left="1"/>
              <w:jc w:val="center"/>
              <w:rPr>
                <w:bCs/>
                <w:sz w:val="28"/>
                <w:szCs w:val="28"/>
              </w:rPr>
            </w:pPr>
          </w:p>
        </w:tc>
        <w:tc>
          <w:tcPr>
            <w:tcW w:w="7329" w:type="dxa"/>
          </w:tcPr>
          <w:p w14:paraId="5CEED087" w14:textId="77777777" w:rsidR="004F666D" w:rsidRPr="006C6938" w:rsidRDefault="004F666D" w:rsidP="004F666D">
            <w:pPr>
              <w:pStyle w:val="a3"/>
              <w:tabs>
                <w:tab w:val="left" w:pos="1754"/>
                <w:tab w:val="left" w:pos="2263"/>
              </w:tabs>
              <w:ind w:left="0" w:firstLine="0"/>
              <w:jc w:val="left"/>
              <w:rPr>
                <w:bCs/>
              </w:rPr>
            </w:pPr>
            <w:r w:rsidRPr="006C6938">
              <w:rPr>
                <w:bCs/>
              </w:rPr>
              <w:t>Организация экономического сотрудничества и развития</w:t>
            </w:r>
          </w:p>
        </w:tc>
      </w:tr>
      <w:tr w:rsidR="004F666D" w:rsidRPr="006C6938" w14:paraId="4FEE8530" w14:textId="77777777" w:rsidTr="004F666D">
        <w:trPr>
          <w:trHeight w:val="70"/>
        </w:trPr>
        <w:tc>
          <w:tcPr>
            <w:tcW w:w="1850" w:type="dxa"/>
          </w:tcPr>
          <w:p w14:paraId="5A021852" w14:textId="77777777" w:rsidR="004F666D" w:rsidRPr="006C6938" w:rsidRDefault="004F666D" w:rsidP="004F666D">
            <w:pPr>
              <w:pStyle w:val="TableParagraph"/>
              <w:spacing w:line="318" w:lineRule="exact"/>
              <w:ind w:left="50"/>
              <w:rPr>
                <w:bCs/>
                <w:sz w:val="28"/>
                <w:szCs w:val="28"/>
              </w:rPr>
            </w:pPr>
            <w:r w:rsidRPr="006C6938">
              <w:rPr>
                <w:bCs/>
                <w:sz w:val="28"/>
                <w:szCs w:val="28"/>
                <w:lang w:val="en-US"/>
              </w:rPr>
              <w:t>PCB</w:t>
            </w:r>
          </w:p>
        </w:tc>
        <w:tc>
          <w:tcPr>
            <w:tcW w:w="341" w:type="dxa"/>
          </w:tcPr>
          <w:p w14:paraId="1D6BD796" w14:textId="77777777" w:rsidR="004F666D" w:rsidRPr="006C6938" w:rsidRDefault="004F666D" w:rsidP="004F666D">
            <w:pPr>
              <w:pStyle w:val="TableParagraph"/>
              <w:spacing w:line="313" w:lineRule="exact"/>
              <w:ind w:left="1"/>
              <w:jc w:val="center"/>
              <w:rPr>
                <w:bCs/>
                <w:sz w:val="28"/>
                <w:szCs w:val="28"/>
              </w:rPr>
            </w:pPr>
          </w:p>
        </w:tc>
        <w:tc>
          <w:tcPr>
            <w:tcW w:w="7329" w:type="dxa"/>
          </w:tcPr>
          <w:p w14:paraId="4D3A4825" w14:textId="77777777" w:rsidR="004F666D" w:rsidRPr="006C6938" w:rsidRDefault="004F666D" w:rsidP="004F666D">
            <w:pPr>
              <w:pStyle w:val="TableParagraph"/>
              <w:rPr>
                <w:bCs/>
                <w:sz w:val="28"/>
                <w:szCs w:val="28"/>
              </w:rPr>
            </w:pPr>
            <w:r w:rsidRPr="006C6938">
              <w:rPr>
                <w:bCs/>
                <w:sz w:val="28"/>
                <w:szCs w:val="28"/>
                <w:lang w:val="kk-KZ"/>
              </w:rPr>
              <w:t>Р</w:t>
            </w:r>
            <w:r w:rsidRPr="006C6938">
              <w:rPr>
                <w:bCs/>
                <w:sz w:val="28"/>
                <w:szCs w:val="28"/>
              </w:rPr>
              <w:t>еспираторно-синцитиального вируса</w:t>
            </w:r>
          </w:p>
        </w:tc>
      </w:tr>
      <w:tr w:rsidR="004F666D" w:rsidRPr="006C6938" w14:paraId="1E12C2A2" w14:textId="77777777" w:rsidTr="004F666D">
        <w:trPr>
          <w:trHeight w:val="70"/>
        </w:trPr>
        <w:tc>
          <w:tcPr>
            <w:tcW w:w="1850" w:type="dxa"/>
          </w:tcPr>
          <w:p w14:paraId="0C7862CC" w14:textId="77777777" w:rsidR="004F666D" w:rsidRPr="006C6938" w:rsidRDefault="004F666D" w:rsidP="004F666D">
            <w:pPr>
              <w:pStyle w:val="TableParagraph"/>
              <w:spacing w:line="320" w:lineRule="exact"/>
              <w:ind w:left="50"/>
              <w:rPr>
                <w:bCs/>
                <w:sz w:val="28"/>
                <w:szCs w:val="28"/>
              </w:rPr>
            </w:pPr>
            <w:r w:rsidRPr="006C6938">
              <w:rPr>
                <w:bCs/>
                <w:sz w:val="28"/>
                <w:szCs w:val="28"/>
              </w:rPr>
              <w:t>ЭМК</w:t>
            </w:r>
          </w:p>
        </w:tc>
        <w:tc>
          <w:tcPr>
            <w:tcW w:w="341" w:type="dxa"/>
          </w:tcPr>
          <w:p w14:paraId="0172F638" w14:textId="77777777" w:rsidR="004F666D" w:rsidRPr="006C6938" w:rsidRDefault="004F666D" w:rsidP="004F666D">
            <w:pPr>
              <w:pStyle w:val="TableParagraph"/>
              <w:spacing w:line="315" w:lineRule="exact"/>
              <w:ind w:left="1"/>
              <w:jc w:val="center"/>
              <w:rPr>
                <w:bCs/>
                <w:sz w:val="28"/>
                <w:szCs w:val="28"/>
              </w:rPr>
            </w:pPr>
          </w:p>
        </w:tc>
        <w:tc>
          <w:tcPr>
            <w:tcW w:w="7329" w:type="dxa"/>
          </w:tcPr>
          <w:p w14:paraId="325C681C" w14:textId="77777777" w:rsidR="004F666D" w:rsidRPr="006C6938" w:rsidRDefault="004F666D" w:rsidP="004F666D">
            <w:pPr>
              <w:pStyle w:val="TableParagraph"/>
              <w:rPr>
                <w:bCs/>
                <w:sz w:val="28"/>
                <w:szCs w:val="28"/>
              </w:rPr>
            </w:pPr>
            <w:r w:rsidRPr="006C6938">
              <w:rPr>
                <w:bCs/>
                <w:sz w:val="28"/>
                <w:szCs w:val="28"/>
              </w:rPr>
              <w:t>Электронные медицинские карты</w:t>
            </w:r>
          </w:p>
        </w:tc>
      </w:tr>
      <w:tr w:rsidR="004F666D" w:rsidRPr="006C6938" w14:paraId="4360F39A" w14:textId="77777777" w:rsidTr="004F666D">
        <w:trPr>
          <w:trHeight w:val="326"/>
        </w:trPr>
        <w:tc>
          <w:tcPr>
            <w:tcW w:w="1850" w:type="dxa"/>
          </w:tcPr>
          <w:p w14:paraId="50C17244" w14:textId="77777777" w:rsidR="004F666D" w:rsidRPr="006C6938" w:rsidRDefault="004F666D" w:rsidP="004F666D">
            <w:pPr>
              <w:pStyle w:val="TableParagraph"/>
              <w:spacing w:line="306" w:lineRule="exact"/>
              <w:ind w:left="50"/>
              <w:rPr>
                <w:bCs/>
                <w:sz w:val="28"/>
                <w:szCs w:val="28"/>
              </w:rPr>
            </w:pPr>
            <w:r w:rsidRPr="006C6938">
              <w:rPr>
                <w:bCs/>
                <w:sz w:val="28"/>
                <w:szCs w:val="28"/>
              </w:rPr>
              <w:t>RIAS</w:t>
            </w:r>
          </w:p>
        </w:tc>
        <w:tc>
          <w:tcPr>
            <w:tcW w:w="341" w:type="dxa"/>
          </w:tcPr>
          <w:p w14:paraId="28497FBF" w14:textId="77777777" w:rsidR="004F666D" w:rsidRPr="006C6938" w:rsidRDefault="004F666D" w:rsidP="004F666D">
            <w:pPr>
              <w:pStyle w:val="TableParagraph"/>
              <w:spacing w:line="307" w:lineRule="exact"/>
              <w:ind w:left="1"/>
              <w:jc w:val="center"/>
              <w:rPr>
                <w:bCs/>
                <w:sz w:val="28"/>
                <w:szCs w:val="28"/>
              </w:rPr>
            </w:pPr>
          </w:p>
        </w:tc>
        <w:tc>
          <w:tcPr>
            <w:tcW w:w="7329" w:type="dxa"/>
          </w:tcPr>
          <w:p w14:paraId="26B686E0" w14:textId="77777777" w:rsidR="004F666D" w:rsidRPr="006C6938" w:rsidRDefault="004F666D" w:rsidP="004F666D">
            <w:pPr>
              <w:pStyle w:val="TableParagraph"/>
              <w:rPr>
                <w:bCs/>
                <w:sz w:val="28"/>
                <w:szCs w:val="28"/>
              </w:rPr>
            </w:pPr>
            <w:r w:rsidRPr="006C6938">
              <w:rPr>
                <w:bCs/>
                <w:sz w:val="28"/>
                <w:szCs w:val="28"/>
              </w:rPr>
              <w:t>Системы анализа взаимодействия Ротера</w:t>
            </w:r>
          </w:p>
        </w:tc>
      </w:tr>
      <w:tr w:rsidR="004F666D" w:rsidRPr="006C6938" w14:paraId="1EBB923D" w14:textId="77777777" w:rsidTr="004F666D">
        <w:trPr>
          <w:trHeight w:val="70"/>
        </w:trPr>
        <w:tc>
          <w:tcPr>
            <w:tcW w:w="1850" w:type="dxa"/>
          </w:tcPr>
          <w:p w14:paraId="796E2592" w14:textId="77777777" w:rsidR="004F666D" w:rsidRPr="006C6938" w:rsidRDefault="004F666D" w:rsidP="004F666D">
            <w:pPr>
              <w:pStyle w:val="TableParagraph"/>
              <w:spacing w:line="302" w:lineRule="exact"/>
              <w:ind w:left="50"/>
              <w:rPr>
                <w:bCs/>
                <w:sz w:val="28"/>
                <w:szCs w:val="28"/>
              </w:rPr>
            </w:pPr>
            <w:r w:rsidRPr="006C6938">
              <w:rPr>
                <w:bCs/>
                <w:sz w:val="28"/>
                <w:szCs w:val="28"/>
                <w:lang w:val="en-US"/>
              </w:rPr>
              <w:t>PHR</w:t>
            </w:r>
          </w:p>
        </w:tc>
        <w:tc>
          <w:tcPr>
            <w:tcW w:w="341" w:type="dxa"/>
          </w:tcPr>
          <w:p w14:paraId="11A44EF3" w14:textId="77777777" w:rsidR="004F666D" w:rsidRPr="006C6938" w:rsidRDefault="004F666D" w:rsidP="004F666D">
            <w:pPr>
              <w:pStyle w:val="TableParagraph"/>
              <w:spacing w:line="302" w:lineRule="exact"/>
              <w:ind w:left="1"/>
              <w:jc w:val="center"/>
              <w:rPr>
                <w:bCs/>
                <w:sz w:val="28"/>
                <w:szCs w:val="28"/>
              </w:rPr>
            </w:pPr>
          </w:p>
        </w:tc>
        <w:tc>
          <w:tcPr>
            <w:tcW w:w="7329" w:type="dxa"/>
          </w:tcPr>
          <w:p w14:paraId="67756BF5" w14:textId="77777777" w:rsidR="004F666D" w:rsidRPr="006C6938" w:rsidRDefault="004F666D" w:rsidP="004F666D">
            <w:pPr>
              <w:pStyle w:val="a3"/>
              <w:tabs>
                <w:tab w:val="left" w:pos="1754"/>
                <w:tab w:val="left" w:pos="2263"/>
              </w:tabs>
              <w:ind w:left="0" w:firstLine="0"/>
              <w:jc w:val="left"/>
              <w:rPr>
                <w:bCs/>
              </w:rPr>
            </w:pPr>
            <w:r w:rsidRPr="006C6938">
              <w:rPr>
                <w:bCs/>
                <w:lang w:val="en-US"/>
              </w:rPr>
              <w:t>Personal</w:t>
            </w:r>
            <w:r w:rsidRPr="006C6938">
              <w:rPr>
                <w:bCs/>
              </w:rPr>
              <w:t xml:space="preserve"> </w:t>
            </w:r>
            <w:r w:rsidRPr="006C6938">
              <w:rPr>
                <w:bCs/>
                <w:lang w:val="en-US"/>
              </w:rPr>
              <w:t>Health</w:t>
            </w:r>
            <w:r w:rsidRPr="006C6938">
              <w:rPr>
                <w:bCs/>
              </w:rPr>
              <w:t xml:space="preserve"> </w:t>
            </w:r>
            <w:r w:rsidRPr="006C6938">
              <w:rPr>
                <w:bCs/>
                <w:lang w:val="en-US"/>
              </w:rPr>
              <w:t>Record</w:t>
            </w:r>
            <w:r w:rsidRPr="006C6938">
              <w:rPr>
                <w:bCs/>
              </w:rPr>
              <w:tab/>
            </w:r>
          </w:p>
        </w:tc>
      </w:tr>
      <w:tr w:rsidR="004F666D" w:rsidRPr="00500163" w14:paraId="2ABCAC6A" w14:textId="77777777" w:rsidTr="004F666D">
        <w:trPr>
          <w:trHeight w:val="70"/>
        </w:trPr>
        <w:tc>
          <w:tcPr>
            <w:tcW w:w="1850" w:type="dxa"/>
          </w:tcPr>
          <w:p w14:paraId="1CE5E7C8" w14:textId="77777777" w:rsidR="004F666D" w:rsidRPr="006C6938" w:rsidRDefault="004F666D" w:rsidP="004F666D">
            <w:pPr>
              <w:pStyle w:val="TableParagraph"/>
              <w:spacing w:line="302" w:lineRule="exact"/>
              <w:ind w:left="50"/>
              <w:rPr>
                <w:bCs/>
                <w:sz w:val="28"/>
                <w:szCs w:val="28"/>
                <w:lang w:val="en-US"/>
              </w:rPr>
            </w:pPr>
            <w:r w:rsidRPr="006C6938">
              <w:rPr>
                <w:bCs/>
                <w:sz w:val="28"/>
                <w:szCs w:val="28"/>
                <w:lang w:val="en-US"/>
              </w:rPr>
              <w:t>GISAID</w:t>
            </w:r>
          </w:p>
        </w:tc>
        <w:tc>
          <w:tcPr>
            <w:tcW w:w="341" w:type="dxa"/>
          </w:tcPr>
          <w:p w14:paraId="3AF9B148" w14:textId="77777777" w:rsidR="004F666D" w:rsidRPr="006C6938" w:rsidRDefault="004F666D" w:rsidP="004F666D">
            <w:pPr>
              <w:pStyle w:val="TableParagraph"/>
              <w:spacing w:line="302" w:lineRule="exact"/>
              <w:ind w:left="1"/>
              <w:jc w:val="center"/>
              <w:rPr>
                <w:bCs/>
                <w:sz w:val="28"/>
                <w:szCs w:val="28"/>
              </w:rPr>
            </w:pPr>
          </w:p>
        </w:tc>
        <w:tc>
          <w:tcPr>
            <w:tcW w:w="7329" w:type="dxa"/>
          </w:tcPr>
          <w:p w14:paraId="1812F7E4" w14:textId="77777777" w:rsidR="004F666D" w:rsidRPr="006C6938" w:rsidRDefault="004F666D" w:rsidP="004F666D">
            <w:pPr>
              <w:pStyle w:val="a3"/>
              <w:tabs>
                <w:tab w:val="left" w:pos="1754"/>
                <w:tab w:val="left" w:pos="2263"/>
              </w:tabs>
              <w:ind w:left="0" w:firstLine="0"/>
              <w:jc w:val="left"/>
              <w:rPr>
                <w:bCs/>
                <w:lang w:val="en-US"/>
              </w:rPr>
            </w:pPr>
            <w:r w:rsidRPr="006C6938">
              <w:rPr>
                <w:bCs/>
                <w:lang w:val="en-US"/>
              </w:rPr>
              <w:t>Global Initiative on Sharing All Influenza Data</w:t>
            </w:r>
          </w:p>
        </w:tc>
      </w:tr>
      <w:tr w:rsidR="004F666D" w:rsidRPr="006C6938" w14:paraId="20F26079" w14:textId="77777777" w:rsidTr="004F666D">
        <w:trPr>
          <w:trHeight w:val="321"/>
        </w:trPr>
        <w:tc>
          <w:tcPr>
            <w:tcW w:w="1850" w:type="dxa"/>
          </w:tcPr>
          <w:p w14:paraId="232F1608" w14:textId="77777777" w:rsidR="004F666D" w:rsidRPr="006C6938" w:rsidRDefault="004F666D" w:rsidP="004F666D">
            <w:pPr>
              <w:pStyle w:val="TableParagraph"/>
              <w:spacing w:line="302" w:lineRule="exact"/>
              <w:ind w:left="50"/>
              <w:rPr>
                <w:bCs/>
                <w:sz w:val="28"/>
                <w:szCs w:val="28"/>
              </w:rPr>
            </w:pPr>
            <w:r w:rsidRPr="006C6938">
              <w:rPr>
                <w:bCs/>
                <w:sz w:val="28"/>
                <w:szCs w:val="28"/>
                <w:lang w:eastAsia="ru-RU"/>
              </w:rPr>
              <w:t>SERVQUAL</w:t>
            </w:r>
          </w:p>
        </w:tc>
        <w:tc>
          <w:tcPr>
            <w:tcW w:w="341" w:type="dxa"/>
          </w:tcPr>
          <w:p w14:paraId="606CFB3C" w14:textId="77777777" w:rsidR="004F666D" w:rsidRPr="006C6938" w:rsidRDefault="004F666D" w:rsidP="004F666D">
            <w:pPr>
              <w:pStyle w:val="TableParagraph"/>
              <w:spacing w:line="302" w:lineRule="exact"/>
              <w:ind w:left="1"/>
              <w:jc w:val="center"/>
              <w:rPr>
                <w:bCs/>
                <w:sz w:val="28"/>
                <w:szCs w:val="28"/>
              </w:rPr>
            </w:pPr>
          </w:p>
        </w:tc>
        <w:tc>
          <w:tcPr>
            <w:tcW w:w="7329" w:type="dxa"/>
          </w:tcPr>
          <w:p w14:paraId="4FEF0DD4" w14:textId="77777777" w:rsidR="004F666D" w:rsidRPr="006C6938" w:rsidRDefault="004F666D" w:rsidP="004F666D">
            <w:pPr>
              <w:pStyle w:val="TableParagraph"/>
              <w:rPr>
                <w:bCs/>
                <w:sz w:val="28"/>
                <w:szCs w:val="28"/>
              </w:rPr>
            </w:pPr>
            <w:r w:rsidRPr="006C6938">
              <w:rPr>
                <w:bCs/>
                <w:sz w:val="28"/>
                <w:szCs w:val="28"/>
                <w:lang w:eastAsia="ru-RU"/>
              </w:rPr>
              <w:t>Модель измерения качества услуг</w:t>
            </w:r>
          </w:p>
        </w:tc>
      </w:tr>
      <w:tr w:rsidR="004F666D" w:rsidRPr="006C6938" w14:paraId="2E090CF0" w14:textId="77777777" w:rsidTr="004F666D">
        <w:trPr>
          <w:trHeight w:val="641"/>
        </w:trPr>
        <w:tc>
          <w:tcPr>
            <w:tcW w:w="1850" w:type="dxa"/>
          </w:tcPr>
          <w:p w14:paraId="0D6BCF5D" w14:textId="77777777" w:rsidR="004F666D" w:rsidRPr="006C6938" w:rsidRDefault="004F666D" w:rsidP="004F666D">
            <w:pPr>
              <w:pStyle w:val="TableParagraph"/>
              <w:spacing w:line="318" w:lineRule="exact"/>
              <w:ind w:left="50"/>
              <w:rPr>
                <w:bCs/>
                <w:sz w:val="28"/>
                <w:szCs w:val="28"/>
              </w:rPr>
            </w:pPr>
            <w:r w:rsidRPr="006C6938">
              <w:rPr>
                <w:bCs/>
                <w:spacing w:val="-5"/>
                <w:sz w:val="28"/>
                <w:szCs w:val="28"/>
              </w:rPr>
              <w:t>WHO</w:t>
            </w:r>
          </w:p>
        </w:tc>
        <w:tc>
          <w:tcPr>
            <w:tcW w:w="341" w:type="dxa"/>
          </w:tcPr>
          <w:p w14:paraId="7BFEC83F" w14:textId="77777777" w:rsidR="004F666D" w:rsidRPr="006C6938" w:rsidRDefault="004F666D" w:rsidP="004F666D">
            <w:pPr>
              <w:pStyle w:val="TableParagraph"/>
              <w:spacing w:line="313" w:lineRule="exact"/>
              <w:ind w:left="1"/>
              <w:jc w:val="center"/>
              <w:rPr>
                <w:bCs/>
                <w:sz w:val="28"/>
                <w:szCs w:val="28"/>
              </w:rPr>
            </w:pPr>
          </w:p>
        </w:tc>
        <w:tc>
          <w:tcPr>
            <w:tcW w:w="7329" w:type="dxa"/>
          </w:tcPr>
          <w:p w14:paraId="78551231" w14:textId="77777777" w:rsidR="004F666D" w:rsidRPr="006C6938" w:rsidRDefault="004F666D" w:rsidP="004F666D">
            <w:pPr>
              <w:pStyle w:val="TableParagraph"/>
              <w:rPr>
                <w:bCs/>
                <w:sz w:val="28"/>
                <w:szCs w:val="28"/>
              </w:rPr>
            </w:pPr>
            <w:r w:rsidRPr="006C6938">
              <w:rPr>
                <w:bCs/>
                <w:sz w:val="28"/>
                <w:szCs w:val="28"/>
              </w:rPr>
              <w:t>World</w:t>
            </w:r>
            <w:r w:rsidRPr="006C6938">
              <w:rPr>
                <w:bCs/>
                <w:spacing w:val="19"/>
                <w:sz w:val="28"/>
                <w:szCs w:val="28"/>
              </w:rPr>
              <w:t xml:space="preserve"> </w:t>
            </w:r>
            <w:r w:rsidRPr="006C6938">
              <w:rPr>
                <w:bCs/>
                <w:sz w:val="28"/>
                <w:szCs w:val="28"/>
              </w:rPr>
              <w:t>Health</w:t>
            </w:r>
            <w:r w:rsidRPr="006C6938">
              <w:rPr>
                <w:bCs/>
                <w:spacing w:val="12"/>
                <w:sz w:val="28"/>
                <w:szCs w:val="28"/>
              </w:rPr>
              <w:t xml:space="preserve"> </w:t>
            </w:r>
            <w:r w:rsidRPr="006C6938">
              <w:rPr>
                <w:bCs/>
                <w:sz w:val="28"/>
                <w:szCs w:val="28"/>
              </w:rPr>
              <w:t>Organization</w:t>
            </w:r>
            <w:r w:rsidRPr="006C6938">
              <w:rPr>
                <w:bCs/>
                <w:spacing w:val="15"/>
                <w:sz w:val="28"/>
                <w:szCs w:val="28"/>
              </w:rPr>
              <w:t xml:space="preserve"> </w:t>
            </w:r>
            <w:r w:rsidRPr="006C6938">
              <w:rPr>
                <w:bCs/>
                <w:sz w:val="28"/>
                <w:szCs w:val="28"/>
              </w:rPr>
              <w:t>(используется</w:t>
            </w:r>
            <w:r w:rsidRPr="006C6938">
              <w:rPr>
                <w:bCs/>
                <w:spacing w:val="17"/>
                <w:sz w:val="28"/>
                <w:szCs w:val="28"/>
              </w:rPr>
              <w:t xml:space="preserve"> </w:t>
            </w:r>
            <w:r w:rsidRPr="006C6938">
              <w:rPr>
                <w:bCs/>
                <w:sz w:val="28"/>
                <w:szCs w:val="28"/>
              </w:rPr>
              <w:t>в</w:t>
            </w:r>
            <w:r w:rsidRPr="006C6938">
              <w:rPr>
                <w:bCs/>
                <w:spacing w:val="14"/>
                <w:sz w:val="28"/>
                <w:szCs w:val="28"/>
              </w:rPr>
              <w:t xml:space="preserve"> </w:t>
            </w:r>
            <w:r w:rsidRPr="006C6938">
              <w:rPr>
                <w:bCs/>
                <w:spacing w:val="-2"/>
                <w:sz w:val="28"/>
                <w:szCs w:val="28"/>
              </w:rPr>
              <w:t>международных</w:t>
            </w:r>
          </w:p>
          <w:p w14:paraId="72A7E4FF" w14:textId="77777777" w:rsidR="004F666D" w:rsidRPr="006C6938" w:rsidRDefault="004F666D" w:rsidP="004F666D">
            <w:pPr>
              <w:pStyle w:val="TableParagraph"/>
              <w:rPr>
                <w:bCs/>
                <w:sz w:val="28"/>
                <w:szCs w:val="28"/>
              </w:rPr>
            </w:pPr>
            <w:r w:rsidRPr="006C6938">
              <w:rPr>
                <w:bCs/>
                <w:spacing w:val="-2"/>
                <w:sz w:val="28"/>
                <w:szCs w:val="28"/>
              </w:rPr>
              <w:t>источниках)</w:t>
            </w:r>
          </w:p>
        </w:tc>
      </w:tr>
      <w:tr w:rsidR="004F666D" w:rsidRPr="006C6938" w14:paraId="045687C4" w14:textId="77777777" w:rsidTr="004F666D">
        <w:trPr>
          <w:trHeight w:val="70"/>
        </w:trPr>
        <w:tc>
          <w:tcPr>
            <w:tcW w:w="1850" w:type="dxa"/>
          </w:tcPr>
          <w:p w14:paraId="2C42283C" w14:textId="77777777" w:rsidR="004F666D" w:rsidRPr="006C6938" w:rsidRDefault="004F666D" w:rsidP="004F666D">
            <w:pPr>
              <w:pStyle w:val="TableParagraph"/>
              <w:spacing w:line="320" w:lineRule="exact"/>
              <w:ind w:left="50"/>
              <w:rPr>
                <w:bCs/>
                <w:sz w:val="28"/>
                <w:szCs w:val="28"/>
              </w:rPr>
            </w:pPr>
            <w:r w:rsidRPr="006C6938">
              <w:rPr>
                <w:bCs/>
                <w:sz w:val="28"/>
                <w:szCs w:val="28"/>
              </w:rPr>
              <w:t>ЛПНП</w:t>
            </w:r>
          </w:p>
        </w:tc>
        <w:tc>
          <w:tcPr>
            <w:tcW w:w="341" w:type="dxa"/>
          </w:tcPr>
          <w:p w14:paraId="010E3F7F" w14:textId="77777777" w:rsidR="004F666D" w:rsidRPr="006C6938" w:rsidRDefault="004F666D" w:rsidP="004F666D">
            <w:pPr>
              <w:pStyle w:val="TableParagraph"/>
              <w:spacing w:line="315" w:lineRule="exact"/>
              <w:ind w:left="1"/>
              <w:jc w:val="center"/>
              <w:rPr>
                <w:bCs/>
                <w:sz w:val="28"/>
                <w:szCs w:val="28"/>
              </w:rPr>
            </w:pPr>
          </w:p>
        </w:tc>
        <w:tc>
          <w:tcPr>
            <w:tcW w:w="7329" w:type="dxa"/>
          </w:tcPr>
          <w:p w14:paraId="1AA6995F" w14:textId="77777777" w:rsidR="004F666D" w:rsidRPr="006C6938" w:rsidRDefault="004F666D" w:rsidP="004F666D">
            <w:pPr>
              <w:pStyle w:val="a3"/>
              <w:tabs>
                <w:tab w:val="left" w:pos="1754"/>
                <w:tab w:val="left" w:pos="2263"/>
              </w:tabs>
              <w:ind w:left="0" w:firstLine="0"/>
              <w:jc w:val="left"/>
              <w:rPr>
                <w:bCs/>
              </w:rPr>
            </w:pPr>
            <w:r w:rsidRPr="006C6938">
              <w:rPr>
                <w:rStyle w:val="a6"/>
                <w:b w:val="0"/>
              </w:rPr>
              <w:t>липопротеины низкой плотности (плохой холестерин)</w:t>
            </w:r>
          </w:p>
        </w:tc>
      </w:tr>
      <w:tr w:rsidR="004F666D" w:rsidRPr="006C6938" w14:paraId="0019E411" w14:textId="77777777" w:rsidTr="004F666D">
        <w:trPr>
          <w:trHeight w:val="295"/>
        </w:trPr>
        <w:tc>
          <w:tcPr>
            <w:tcW w:w="1850" w:type="dxa"/>
          </w:tcPr>
          <w:p w14:paraId="06A3164D" w14:textId="77777777" w:rsidR="004F666D" w:rsidRPr="006C6938" w:rsidRDefault="004F666D" w:rsidP="004F666D">
            <w:pPr>
              <w:pStyle w:val="TableParagraph"/>
              <w:spacing w:line="320" w:lineRule="exact"/>
              <w:ind w:left="50"/>
              <w:rPr>
                <w:bCs/>
                <w:sz w:val="28"/>
                <w:szCs w:val="28"/>
              </w:rPr>
            </w:pPr>
            <w:r w:rsidRPr="006C6938">
              <w:rPr>
                <w:bCs/>
                <w:spacing w:val="-5"/>
                <w:sz w:val="28"/>
                <w:szCs w:val="28"/>
              </w:rPr>
              <w:t>СЭП</w:t>
            </w:r>
          </w:p>
        </w:tc>
        <w:tc>
          <w:tcPr>
            <w:tcW w:w="341" w:type="dxa"/>
          </w:tcPr>
          <w:p w14:paraId="399B4A9F" w14:textId="77777777" w:rsidR="004F666D" w:rsidRPr="006C6938" w:rsidRDefault="004F666D" w:rsidP="004F666D">
            <w:pPr>
              <w:pStyle w:val="TableParagraph"/>
              <w:spacing w:line="315" w:lineRule="exact"/>
              <w:ind w:left="1"/>
              <w:jc w:val="center"/>
              <w:rPr>
                <w:bCs/>
                <w:sz w:val="28"/>
                <w:szCs w:val="28"/>
              </w:rPr>
            </w:pPr>
          </w:p>
        </w:tc>
        <w:tc>
          <w:tcPr>
            <w:tcW w:w="7329" w:type="dxa"/>
          </w:tcPr>
          <w:p w14:paraId="158A9243" w14:textId="77777777" w:rsidR="004F666D" w:rsidRPr="006C6938" w:rsidRDefault="004F666D" w:rsidP="004F666D">
            <w:pPr>
              <w:pStyle w:val="TableParagraph"/>
              <w:rPr>
                <w:bCs/>
                <w:sz w:val="28"/>
                <w:szCs w:val="28"/>
              </w:rPr>
            </w:pPr>
            <w:r w:rsidRPr="006C6938">
              <w:rPr>
                <w:bCs/>
                <w:sz w:val="28"/>
                <w:szCs w:val="28"/>
                <w:lang w:val="kk-KZ"/>
              </w:rPr>
              <w:t>Социально-экономические положения</w:t>
            </w:r>
          </w:p>
        </w:tc>
      </w:tr>
      <w:tr w:rsidR="004F666D" w:rsidRPr="006C6938" w14:paraId="545399A5" w14:textId="77777777" w:rsidTr="004F666D">
        <w:trPr>
          <w:trHeight w:val="636"/>
        </w:trPr>
        <w:tc>
          <w:tcPr>
            <w:tcW w:w="1850" w:type="dxa"/>
          </w:tcPr>
          <w:p w14:paraId="7C4F1DD7" w14:textId="77777777" w:rsidR="004F666D" w:rsidRPr="006C6938" w:rsidRDefault="004F666D" w:rsidP="004F666D">
            <w:pPr>
              <w:pStyle w:val="TableParagraph"/>
              <w:spacing w:line="320" w:lineRule="exact"/>
              <w:ind w:left="50"/>
              <w:rPr>
                <w:bCs/>
                <w:spacing w:val="-5"/>
                <w:sz w:val="28"/>
                <w:szCs w:val="28"/>
              </w:rPr>
            </w:pPr>
            <w:r w:rsidRPr="006C6938">
              <w:rPr>
                <w:bCs/>
                <w:spacing w:val="-5"/>
                <w:sz w:val="28"/>
                <w:szCs w:val="28"/>
                <w:lang w:val="en-US"/>
              </w:rPr>
              <w:t>STROBE</w:t>
            </w:r>
          </w:p>
        </w:tc>
        <w:tc>
          <w:tcPr>
            <w:tcW w:w="341" w:type="dxa"/>
          </w:tcPr>
          <w:p w14:paraId="0238ADC2" w14:textId="77777777" w:rsidR="004F666D" w:rsidRPr="006C6938" w:rsidRDefault="004F666D" w:rsidP="004F666D">
            <w:pPr>
              <w:pStyle w:val="TableParagraph"/>
              <w:spacing w:line="315" w:lineRule="exact"/>
              <w:ind w:left="1"/>
              <w:jc w:val="center"/>
              <w:rPr>
                <w:bCs/>
                <w:spacing w:val="-10"/>
                <w:sz w:val="28"/>
                <w:szCs w:val="28"/>
              </w:rPr>
            </w:pPr>
          </w:p>
        </w:tc>
        <w:tc>
          <w:tcPr>
            <w:tcW w:w="7329" w:type="dxa"/>
          </w:tcPr>
          <w:p w14:paraId="536E94E9" w14:textId="77777777" w:rsidR="004F666D" w:rsidRPr="006C6938" w:rsidRDefault="004F666D" w:rsidP="004F666D">
            <w:pPr>
              <w:pStyle w:val="TableParagraph"/>
              <w:rPr>
                <w:bCs/>
                <w:sz w:val="28"/>
                <w:szCs w:val="28"/>
              </w:rPr>
            </w:pPr>
            <w:r w:rsidRPr="006C6938">
              <w:rPr>
                <w:bCs/>
                <w:sz w:val="28"/>
                <w:szCs w:val="28"/>
              </w:rPr>
              <w:t>Укрепление качества отчетности об обсервационных исследованиях в эпидемиологии</w:t>
            </w:r>
          </w:p>
        </w:tc>
      </w:tr>
    </w:tbl>
    <w:p w14:paraId="747F8538" w14:textId="59AE1585" w:rsidR="004037D3" w:rsidRPr="006C6938" w:rsidRDefault="004037D3" w:rsidP="004037D3">
      <w:pPr>
        <w:pStyle w:val="1"/>
        <w:spacing w:before="40" w:after="40"/>
        <w:ind w:left="1701" w:right="567" w:firstLine="709"/>
        <w:rPr>
          <w:spacing w:val="-2"/>
          <w:sz w:val="16"/>
          <w:szCs w:val="16"/>
        </w:rPr>
      </w:pPr>
    </w:p>
    <w:p w14:paraId="42491057" w14:textId="77777777" w:rsidR="004037D3" w:rsidRPr="006C6938" w:rsidRDefault="004037D3" w:rsidP="004037D3">
      <w:pPr>
        <w:pStyle w:val="1"/>
        <w:spacing w:before="40" w:after="40"/>
        <w:ind w:left="1701" w:right="567" w:firstLine="709"/>
        <w:rPr>
          <w:b w:val="0"/>
          <w:spacing w:val="-2"/>
        </w:rPr>
      </w:pPr>
    </w:p>
    <w:p w14:paraId="7B247635" w14:textId="77777777" w:rsidR="004037D3" w:rsidRPr="006C6938" w:rsidRDefault="004037D3" w:rsidP="0018706C">
      <w:pPr>
        <w:pStyle w:val="1"/>
        <w:spacing w:before="40" w:after="40"/>
        <w:ind w:left="1701" w:right="567" w:firstLine="709"/>
        <w:rPr>
          <w:b w:val="0"/>
          <w:spacing w:val="-2"/>
        </w:rPr>
      </w:pPr>
    </w:p>
    <w:p w14:paraId="31F88B87" w14:textId="1ECD7F3A" w:rsidR="007B2AF5" w:rsidRPr="006C6938" w:rsidRDefault="007B2AF5" w:rsidP="0018706C">
      <w:pPr>
        <w:pStyle w:val="a3"/>
        <w:spacing w:before="40" w:after="40"/>
        <w:ind w:left="1701" w:right="567" w:firstLine="709"/>
        <w:jc w:val="left"/>
        <w:rPr>
          <w:bCs/>
        </w:rPr>
        <w:sectPr w:rsidR="007B2AF5" w:rsidRPr="006C6938" w:rsidSect="00C30839">
          <w:footerReference w:type="default" r:id="rId9"/>
          <w:type w:val="nextColumn"/>
          <w:pgSz w:w="11910" w:h="16840"/>
          <w:pgMar w:top="1134" w:right="567" w:bottom="1134" w:left="1701" w:header="0" w:footer="780" w:gutter="0"/>
          <w:cols w:space="720"/>
        </w:sectPr>
      </w:pPr>
    </w:p>
    <w:p w14:paraId="270D76D0" w14:textId="7AFEE1A4" w:rsidR="007B2AF5" w:rsidRPr="006C6938" w:rsidRDefault="004F666D" w:rsidP="004F666D">
      <w:pPr>
        <w:pStyle w:val="1"/>
        <w:spacing w:before="40" w:after="40"/>
        <w:ind w:left="0" w:right="567"/>
        <w:rPr>
          <w:spacing w:val="-2"/>
        </w:rPr>
      </w:pPr>
      <w:r w:rsidRPr="006C6938">
        <w:rPr>
          <w:spacing w:val="-2"/>
        </w:rPr>
        <w:t xml:space="preserve">       </w:t>
      </w:r>
      <w:r w:rsidR="008F1C8A" w:rsidRPr="006C6938">
        <w:rPr>
          <w:spacing w:val="-2"/>
        </w:rPr>
        <w:t>ВВЕДЕНИЕ</w:t>
      </w:r>
    </w:p>
    <w:p w14:paraId="4C55462D" w14:textId="77777777" w:rsidR="00010D43" w:rsidRPr="006C6938" w:rsidRDefault="00010D43" w:rsidP="0018706C">
      <w:pPr>
        <w:pStyle w:val="1"/>
        <w:spacing w:before="40" w:after="40"/>
        <w:ind w:left="1701" w:right="567" w:firstLine="709"/>
      </w:pPr>
    </w:p>
    <w:p w14:paraId="2B498B51" w14:textId="0F4CBA48" w:rsidR="00AF2CD6" w:rsidRPr="006C6938" w:rsidRDefault="004066F4" w:rsidP="004F666D">
      <w:pPr>
        <w:pStyle w:val="a8"/>
        <w:tabs>
          <w:tab w:val="left" w:pos="851"/>
        </w:tabs>
        <w:spacing w:before="0" w:beforeAutospacing="0" w:after="0" w:afterAutospacing="0"/>
        <w:ind w:right="3" w:firstLine="567"/>
        <w:jc w:val="both"/>
        <w:rPr>
          <w:sz w:val="28"/>
          <w:szCs w:val="28"/>
        </w:rPr>
      </w:pPr>
      <w:r w:rsidRPr="006C6938">
        <w:rPr>
          <w:sz w:val="28"/>
          <w:szCs w:val="28"/>
        </w:rPr>
        <w:t>Данная диссертационная работа посвящена вопросам, возникшим в системе первичной медико-санитарной помощи в период пандемии коронавируса, в частности, проблемам качества и доступности учреждений ПМСП.</w:t>
      </w:r>
      <w:r w:rsidR="00D0277E" w:rsidRPr="006C6938">
        <w:rPr>
          <w:sz w:val="28"/>
          <w:szCs w:val="28"/>
        </w:rPr>
        <w:t xml:space="preserve"> </w:t>
      </w:r>
      <w:r w:rsidR="00B94A9D" w:rsidRPr="006C6938">
        <w:rPr>
          <w:sz w:val="28"/>
          <w:szCs w:val="28"/>
        </w:rPr>
        <w:t>Актуальность данного исследования определяется тем, что пандемия COVID-19 стала серьёзным испытанием для системы здравоохранения, в условиях которого первичная медико-санитарная помощь приобрела ключевую роль, обеспечивая доступность, непрерывность и устойчивость оказания медицинской помощи населению</w:t>
      </w:r>
      <w:r w:rsidR="00AF2CD6" w:rsidRPr="006C6938">
        <w:rPr>
          <w:sz w:val="28"/>
          <w:szCs w:val="28"/>
          <w:lang w:val="kk-KZ"/>
        </w:rPr>
        <w:t xml:space="preserve"> </w:t>
      </w:r>
      <w:r w:rsidR="00AF2CD6" w:rsidRPr="006C6938">
        <w:rPr>
          <w:sz w:val="28"/>
          <w:szCs w:val="28"/>
        </w:rPr>
        <w:t>[1].</w:t>
      </w:r>
      <w:r w:rsidR="00AF2CD6" w:rsidRPr="006C6938">
        <w:rPr>
          <w:sz w:val="28"/>
          <w:szCs w:val="28"/>
          <w:lang w:val="kk-KZ"/>
        </w:rPr>
        <w:t xml:space="preserve"> </w:t>
      </w:r>
      <w:r w:rsidR="00B94A9D" w:rsidRPr="006C6938">
        <w:rPr>
          <w:sz w:val="28"/>
          <w:szCs w:val="28"/>
        </w:rPr>
        <w:t xml:space="preserve">Пандемия COVID-19 стала масштабным вызовом для систем здравоохранения во всём мире, существенно повлияв на организацию и работу первичной медико-санитарной помощи </w:t>
      </w:r>
      <w:r w:rsidR="00AF2CD6" w:rsidRPr="006C6938">
        <w:rPr>
          <w:sz w:val="28"/>
          <w:szCs w:val="28"/>
        </w:rPr>
        <w:t xml:space="preserve">[2]. </w:t>
      </w:r>
      <w:r w:rsidR="00B94A9D" w:rsidRPr="006C6938">
        <w:rPr>
          <w:sz w:val="28"/>
          <w:szCs w:val="28"/>
        </w:rPr>
        <w:t xml:space="preserve">Международный опыт свидетельствует, что во время пандемии COVID-19 системы первичной медико-санитарной помощи в разных странах были вынуждены оперативно адаптироваться к новым условиям, включая внедрение телемедицинских технологий, перераспределение ресурсов и пересмотр маршрутизации пациентов </w:t>
      </w:r>
      <w:r w:rsidR="00AF2CD6" w:rsidRPr="006C6938">
        <w:rPr>
          <w:sz w:val="28"/>
          <w:szCs w:val="28"/>
        </w:rPr>
        <w:t xml:space="preserve">[3]. В условиях высокой нагрузки на медицинские организации, перераспределения кадровых и материальных ресурсов, а также внедрения противоэпидемических ограничений значительно </w:t>
      </w:r>
      <w:r w:rsidR="00AF2CD6" w:rsidRPr="006C6938">
        <w:rPr>
          <w:sz w:val="28"/>
          <w:szCs w:val="28"/>
          <w:lang w:val="kk-KZ"/>
        </w:rPr>
        <w:t>изменилась структура</w:t>
      </w:r>
      <w:r w:rsidR="00AF2CD6" w:rsidRPr="006C6938">
        <w:rPr>
          <w:sz w:val="28"/>
          <w:szCs w:val="28"/>
        </w:rPr>
        <w:t xml:space="preserve"> оказания медицинской помощи населению </w:t>
      </w:r>
      <w:r w:rsidR="00AF2CD6" w:rsidRPr="006C6938">
        <w:rPr>
          <w:sz w:val="28"/>
          <w:szCs w:val="28"/>
        </w:rPr>
        <w:fldChar w:fldCharType="begin"/>
      </w:r>
      <w:r w:rsidR="00AF2CD6" w:rsidRPr="006C6938">
        <w:rPr>
          <w:sz w:val="28"/>
          <w:szCs w:val="28"/>
        </w:rPr>
        <w:instrText xml:space="preserve"> ADDIN ZOTERO_ITEM CSL_CITATION {"citationID":"ykoXnUfq","properties":{"formattedCitation":"[1]","plainCitation":"[1]","noteIndex":0},"citationItems":[{"id":593,"uris":["http://zotero.org/users/16243058/items/MLCKNLRN"],"itemData":{"id":593,"type":"webpage","title":"Obesity and overweight","URL":"https://www.who.int/news-room/fact-sheets/detail/obesity-and-overweight","accessed":{"date-parts":[["2025",11,7]]}}}],"schema":"https://github.com/citation-style-language/schema/raw/master/csl-citation.json"} </w:instrText>
      </w:r>
      <w:r w:rsidR="00AF2CD6" w:rsidRPr="006C6938">
        <w:rPr>
          <w:sz w:val="28"/>
          <w:szCs w:val="28"/>
        </w:rPr>
        <w:fldChar w:fldCharType="separate"/>
      </w:r>
      <w:r w:rsidR="00AF2CD6" w:rsidRPr="006C6938">
        <w:rPr>
          <w:sz w:val="28"/>
          <w:szCs w:val="28"/>
        </w:rPr>
        <w:t>[4]</w:t>
      </w:r>
      <w:r w:rsidR="00AF2CD6" w:rsidRPr="006C6938">
        <w:rPr>
          <w:sz w:val="28"/>
          <w:szCs w:val="28"/>
        </w:rPr>
        <w:fldChar w:fldCharType="end"/>
      </w:r>
      <w:r w:rsidR="00AF2CD6" w:rsidRPr="006C6938">
        <w:rPr>
          <w:sz w:val="28"/>
          <w:szCs w:val="28"/>
        </w:rPr>
        <w:t>. Первичн</w:t>
      </w:r>
      <w:r w:rsidR="00AF2CD6" w:rsidRPr="006C6938">
        <w:rPr>
          <w:sz w:val="28"/>
          <w:szCs w:val="28"/>
          <w:lang w:val="kk-KZ"/>
        </w:rPr>
        <w:t>ая медико</w:t>
      </w:r>
      <w:r w:rsidR="00AF2CD6" w:rsidRPr="006C6938">
        <w:rPr>
          <w:sz w:val="28"/>
          <w:szCs w:val="28"/>
        </w:rPr>
        <w:t>-санитарная помощь выполняет ключевую роль в обеспечении доступности медицинской помощи, ранней диагностики заболеваний, диспансерного наблюдения пациентов с хронической патологией и координации маршрутизации больных [5].</w:t>
      </w:r>
      <w:r w:rsidR="00AF2CD6" w:rsidRPr="006C6938">
        <w:rPr>
          <w:b/>
          <w:sz w:val="28"/>
          <w:szCs w:val="28"/>
        </w:rPr>
        <w:t xml:space="preserve"> </w:t>
      </w:r>
    </w:p>
    <w:p w14:paraId="474A696C" w14:textId="77777777" w:rsidR="00F17C95" w:rsidRPr="006C6938" w:rsidRDefault="002C1585" w:rsidP="004F666D">
      <w:pPr>
        <w:pStyle w:val="2"/>
        <w:tabs>
          <w:tab w:val="left" w:pos="851"/>
        </w:tabs>
        <w:ind w:left="0" w:right="3" w:firstLine="567"/>
      </w:pPr>
      <w:r w:rsidRPr="006C6938">
        <w:rPr>
          <w:b w:val="0"/>
        </w:rPr>
        <w:t>В Республике Казахстан первичное звено здравоохранения также претерпело значительные изменения, включая организационную перестройку работы, усиление дистанционного консультирования и перераспределение кадровых ресурсов, что позволило обеспечить непрерывность оказания медицинской помощи в условиях повышенной нагрузки [</w:t>
      </w:r>
      <w:r w:rsidR="00654520" w:rsidRPr="006C6938">
        <w:rPr>
          <w:b w:val="0"/>
        </w:rPr>
        <w:t>6,7</w:t>
      </w:r>
      <w:r w:rsidRPr="006C6938">
        <w:rPr>
          <w:b w:val="0"/>
        </w:rPr>
        <w:t>].</w:t>
      </w:r>
      <w:r w:rsidRPr="006C6938">
        <w:t xml:space="preserve"> </w:t>
      </w:r>
      <w:r w:rsidR="001B730B" w:rsidRPr="006C6938">
        <w:rPr>
          <w:b w:val="0"/>
        </w:rPr>
        <w:t>Однако в период пандемии наблюдалось снижение доступности плановой помощи</w:t>
      </w:r>
      <w:r w:rsidR="001B3221" w:rsidRPr="006C6938">
        <w:rPr>
          <w:b w:val="0"/>
        </w:rPr>
        <w:t xml:space="preserve"> [8</w:t>
      </w:r>
      <w:r w:rsidR="00910F9A" w:rsidRPr="006C6938">
        <w:rPr>
          <w:b w:val="0"/>
        </w:rPr>
        <w:t>]</w:t>
      </w:r>
      <w:r w:rsidR="001B730B" w:rsidRPr="006C6938">
        <w:rPr>
          <w:b w:val="0"/>
        </w:rPr>
        <w:t>, ограничение профилактических мероприятий, рост административной нагрузки на медицинских работников и профессионального выгорания персонала, что могло негативно повлиять на качество оказываемых услуг</w:t>
      </w:r>
      <w:r w:rsidR="001B730B" w:rsidRPr="006C6938">
        <w:rPr>
          <w:lang w:val="kk-KZ"/>
        </w:rPr>
        <w:t xml:space="preserve"> </w:t>
      </w:r>
      <w:r w:rsidR="00422C90" w:rsidRPr="006C6938">
        <w:rPr>
          <w:b w:val="0"/>
        </w:rPr>
        <w:fldChar w:fldCharType="begin"/>
      </w:r>
      <w:r w:rsidR="00422C90" w:rsidRPr="006C6938">
        <w:rPr>
          <w:b w:val="0"/>
        </w:rPr>
        <w:instrText xml:space="preserve"> ADDIN ZOTERO_ITEM CSL_CITATION {"citationID":"ZpSjSE9p","properties":{"formattedCitation":"[2]","plainCitation":"[2]","noteIndex":0},"citationItems":[{"id":594,"uris":["http://zotero.org/users/16243058/items/TMZUUPM4"],"itemData":{"id":594,"type":"article-journal","container-title":"Environmental Research","DOI":"10.1016/j.envres.2021.111099","ISSN":"00139351","journalAbbreviation":"Environmental Research","language":"en","page":"111099","source":"DOI.org (Crossref)","title":"The impact of first and second wave of the COVID-19 pandemic in society: comparative analysis to support control measures to cope with negative effects of future infectious diseases","title-short":"The impact of first and second wave of the COVID-19 pandemic in society","volume":"197","author":[{"family":"Coccia","given":"Mario"}],"issued":{"date-parts":[["2021",6]]}}}],"schema":"https://github.com/citation-style-language/schema/raw/master/csl-citation.json"} </w:instrText>
      </w:r>
      <w:r w:rsidR="00422C90" w:rsidRPr="006C6938">
        <w:rPr>
          <w:b w:val="0"/>
        </w:rPr>
        <w:fldChar w:fldCharType="separate"/>
      </w:r>
      <w:r w:rsidR="00910F9A" w:rsidRPr="006C6938">
        <w:rPr>
          <w:b w:val="0"/>
        </w:rPr>
        <w:t>[</w:t>
      </w:r>
      <w:r w:rsidR="001B3221" w:rsidRPr="006C6938">
        <w:rPr>
          <w:b w:val="0"/>
        </w:rPr>
        <w:t>9,10</w:t>
      </w:r>
      <w:r w:rsidR="00422C90" w:rsidRPr="006C6938">
        <w:rPr>
          <w:b w:val="0"/>
        </w:rPr>
        <w:t>]</w:t>
      </w:r>
      <w:r w:rsidR="00422C90" w:rsidRPr="006C6938">
        <w:rPr>
          <w:b w:val="0"/>
        </w:rPr>
        <w:fldChar w:fldCharType="end"/>
      </w:r>
      <w:r w:rsidR="00A2711F" w:rsidRPr="006C6938">
        <w:rPr>
          <w:b w:val="0"/>
        </w:rPr>
        <w:t xml:space="preserve">. </w:t>
      </w:r>
      <w:r w:rsidR="001B730B" w:rsidRPr="006C6938">
        <w:rPr>
          <w:b w:val="0"/>
        </w:rPr>
        <w:t>Особую значимость приобретает оценка качества и доступности ПМСП в условиях кризисной ситуации, поскольку устойчивость первичного звена определяет эффективность функционирования всей системы здравоохранения</w:t>
      </w:r>
      <w:r w:rsidR="001B3221" w:rsidRPr="006C6938">
        <w:rPr>
          <w:b w:val="0"/>
        </w:rPr>
        <w:t xml:space="preserve"> [11,12</w:t>
      </w:r>
      <w:r w:rsidR="00CE6F0E" w:rsidRPr="006C6938">
        <w:rPr>
          <w:b w:val="0"/>
        </w:rPr>
        <w:t>]</w:t>
      </w:r>
      <w:r w:rsidR="001B730B" w:rsidRPr="006C6938">
        <w:rPr>
          <w:b w:val="0"/>
        </w:rPr>
        <w:t>. Анализ выявленных проблем позволяет определить системные уязвимости, сформировать управленческие решения и разработать практические рекомендации, направленные на повышение готовности ПМСП к будущим эпидемиологическим вызовам</w:t>
      </w:r>
      <w:r w:rsidR="00C85A69" w:rsidRPr="006C6938">
        <w:rPr>
          <w:b w:val="0"/>
        </w:rPr>
        <w:t xml:space="preserve"> </w:t>
      </w:r>
      <w:r w:rsidR="00C85A69" w:rsidRPr="006C6938">
        <w:rPr>
          <w:b w:val="0"/>
          <w:lang w:val="en-US"/>
        </w:rPr>
        <w:fldChar w:fldCharType="begin"/>
      </w:r>
      <w:r w:rsidR="00C85A69" w:rsidRPr="006C6938">
        <w:rPr>
          <w:b w:val="0"/>
        </w:rPr>
        <w:instrText xml:space="preserve"> ADDIN ZOTERO_ITEM CSL_CITATION {"citationID":"9TdvF4rr","properties":{"formattedCitation":"[3]","plainCitation":"[3]","noteIndex":0},"citationItems":[{"id":782,"uris":["http://zotero.org/users/16243058/items/PD9QCY85"],"itemData":{"id":782,"type":"article-journal","abstract":"Background\n              Primary healthcare (PHC) systems attain improved health outcomes and fairness and are affordable. However, the proportion of PHC spending to Total Current Health Expenditure in Kenya reduced from 63.4% in 2016/17 to 53.9% in 2020/21 while external funding reduced from 28.3% (Ksh 69.4 billion) to 23.9% (Ksh 68.2 billion) over the same period. This reduction in PHC spending negatively affects PHC performance and the overall health system goals.\n            \n            \n              Methods\n              We conducted a cost-benefit analysis and computed costs against the economic benefits of a PHC scale-up. Activity-Based Costing (ABC) on the provider perspective was employed to estimate the incremental costs. The OneHealth Tool was used to estimate the health impact of operationalizing PHC over five years. Finally, we quantified Return on Investment (ROI) by estimating monetized DALYs based on a constant value per statistical life year (VSLY) derived from a VSL estimate.\n            \n            \n              Results\n              The total projected cost of PHC interventions in the Kenya was Ksh 1.65 trillion (USD 15,581.91 billion). Human resource was the main cost driver accounting for 75% of the total cost. PHC investments avert 64,430,316 Disability Adjusted Life-Years (DALYs) and generate cost savings of Ksh. 21.5 trillion (USD 204.4 Billion) over five years. Shifting services from high-level facilities to PHC facilities generates Ksh 198.2 billion (USD 1.9 billion) and yields a benefit-cost ratio of 16:1 in 5 years. Thus, every $1 invested in PHC interventions saves up to $16 in spending on conditions like stunting, NCDs, anaemia, TB, Malaria, and maternal and child health morbidity.\n            \n            \n              Conclusions\n              Evidence of the economic benefits of continued prioritization of funding for PHC can strengthen the advocacy argument for increased domestic and external financing of PHC in Kenya. A well-resourced and functional PHC system translates to substantial health benefits with positive economic benefits. Therefore, governments and stakeholders should increase investments in PHC to accelerate economic growth.","container-title":"PLOS ONE","DOI":"10.1371/journal.pone.0283156","ISSN":"1932-6203","issue":"3","journalAbbreviation":"PLoS ONE","language":"en","page":"e0283156","source":"DOI.org (Crossref)","title":"Investment case for primary health care in low- and middle-income countries: A case study of Kenya","title-short":"Investment case for primary health care in low- and middle-income countries","volume":"18","author":[{"family":"Mwai","given":"Daniel"},{"family":"Hussein","given":"Salim"},{"family":"Olago","given":"Agatha"},{"family":"Kimani","given":"Maureen"},{"family":"Njuguna","given":"David"},{"family":"Njiraini","given":"Rose"},{"family":"Wangia","given":"Elizabeth"},{"family":"Olwanda","given":"Easter"},{"family":"Mwaura","given":"Lilian"},{"family":"Rotich","given":"Wesley"}],"editor":[{"family":"Mao","given":"Wenhui"}],"issued":{"date-parts":[["2023",3,23]]}}}],"schema":"https://github.com/citation-style-language/schema/raw/master/csl-citation.json"} </w:instrText>
      </w:r>
      <w:r w:rsidR="00C85A69" w:rsidRPr="006C6938">
        <w:rPr>
          <w:b w:val="0"/>
          <w:lang w:val="en-US"/>
        </w:rPr>
        <w:fldChar w:fldCharType="separate"/>
      </w:r>
      <w:r w:rsidR="00C85A69" w:rsidRPr="006C6938">
        <w:rPr>
          <w:b w:val="0"/>
        </w:rPr>
        <w:t>[</w:t>
      </w:r>
      <w:r w:rsidR="001B3221" w:rsidRPr="006C6938">
        <w:rPr>
          <w:b w:val="0"/>
        </w:rPr>
        <w:t>13,14</w:t>
      </w:r>
      <w:r w:rsidR="00C85A69" w:rsidRPr="006C6938">
        <w:rPr>
          <w:b w:val="0"/>
        </w:rPr>
        <w:t>]</w:t>
      </w:r>
      <w:r w:rsidR="00C85A69" w:rsidRPr="006C6938">
        <w:rPr>
          <w:b w:val="0"/>
          <w:lang w:val="en-US"/>
        </w:rPr>
        <w:fldChar w:fldCharType="end"/>
      </w:r>
      <w:r w:rsidR="00F17C95" w:rsidRPr="006C6938">
        <w:rPr>
          <w:b w:val="0"/>
        </w:rPr>
        <w:t>.</w:t>
      </w:r>
      <w:r w:rsidR="00F17C95" w:rsidRPr="006C6938">
        <w:t xml:space="preserve"> </w:t>
      </w:r>
    </w:p>
    <w:p w14:paraId="02628BB5" w14:textId="337A2A89" w:rsidR="0004286F" w:rsidRPr="006C6938" w:rsidRDefault="00F17C95" w:rsidP="004F666D">
      <w:pPr>
        <w:pStyle w:val="2"/>
        <w:tabs>
          <w:tab w:val="left" w:pos="851"/>
        </w:tabs>
        <w:ind w:left="0" w:right="3" w:firstLine="567"/>
        <w:rPr>
          <w:b w:val="0"/>
        </w:rPr>
      </w:pPr>
      <w:r w:rsidRPr="006C6938">
        <w:rPr>
          <w:b w:val="0"/>
        </w:rPr>
        <w:t xml:space="preserve">Таким образом, изучение качества и доступности первичной медико-санитарной помощи в период пандемии COVID-19 представляет собой актуальное и социально </w:t>
      </w:r>
      <w:r w:rsidR="004B5E4E" w:rsidRPr="006C6938">
        <w:rPr>
          <w:b w:val="0"/>
        </w:rPr>
        <w:t>важное</w:t>
      </w:r>
      <w:r w:rsidRPr="006C6938">
        <w:rPr>
          <w:b w:val="0"/>
        </w:rPr>
        <w:t xml:space="preserve"> направление, а полученные результаты</w:t>
      </w:r>
      <w:r w:rsidR="004B5E4E" w:rsidRPr="006C6938">
        <w:rPr>
          <w:b w:val="0"/>
        </w:rPr>
        <w:t xml:space="preserve"> исслдеования</w:t>
      </w:r>
      <w:r w:rsidRPr="006C6938">
        <w:rPr>
          <w:b w:val="0"/>
        </w:rPr>
        <w:t xml:space="preserve"> могут способствовать совершенствованию организации медицинской помощи в условиях чрезвычайных санитарно-эпидемиологических ситуаций.</w:t>
      </w:r>
    </w:p>
    <w:p w14:paraId="4C4C9ED5" w14:textId="77777777" w:rsidR="00494DA7" w:rsidRPr="006C6938" w:rsidRDefault="00494DA7" w:rsidP="004F666D">
      <w:pPr>
        <w:pBdr>
          <w:top w:val="nil"/>
          <w:left w:val="nil"/>
          <w:bottom w:val="nil"/>
          <w:right w:val="nil"/>
          <w:between w:val="nil"/>
        </w:pBdr>
        <w:shd w:val="clear" w:color="auto" w:fill="FFFFFF"/>
        <w:tabs>
          <w:tab w:val="left" w:pos="851"/>
        </w:tabs>
        <w:ind w:right="3" w:firstLine="567"/>
        <w:jc w:val="both"/>
        <w:rPr>
          <w:b/>
          <w:sz w:val="28"/>
          <w:szCs w:val="28"/>
        </w:rPr>
      </w:pPr>
      <w:r w:rsidRPr="006C6938">
        <w:rPr>
          <w:b/>
          <w:sz w:val="28"/>
          <w:szCs w:val="28"/>
        </w:rPr>
        <w:t>Цель исследования</w:t>
      </w:r>
    </w:p>
    <w:p w14:paraId="7A327747" w14:textId="724430CE" w:rsidR="00F6354D" w:rsidRPr="006C6938" w:rsidRDefault="00F6354D" w:rsidP="004F666D">
      <w:pPr>
        <w:pBdr>
          <w:top w:val="nil"/>
          <w:left w:val="nil"/>
          <w:bottom w:val="nil"/>
          <w:right w:val="nil"/>
          <w:between w:val="nil"/>
        </w:pBdr>
        <w:shd w:val="clear" w:color="auto" w:fill="FFFFFF"/>
        <w:tabs>
          <w:tab w:val="left" w:pos="851"/>
        </w:tabs>
        <w:ind w:right="3" w:firstLine="567"/>
        <w:jc w:val="both"/>
        <w:rPr>
          <w:sz w:val="28"/>
          <w:szCs w:val="28"/>
        </w:rPr>
      </w:pPr>
      <w:r w:rsidRPr="006C6938">
        <w:rPr>
          <w:sz w:val="28"/>
          <w:szCs w:val="28"/>
        </w:rPr>
        <w:t>Повышение эффективности функционирования системы ПМСП в условиях чрезвычайных эпидемиологических ситуаций на основе анализа опыта пандемии COVID-19 и оценки удовлетворенности пациентов.</w:t>
      </w:r>
    </w:p>
    <w:p w14:paraId="222D393E" w14:textId="03524464" w:rsidR="00346A46" w:rsidRPr="006C6938" w:rsidRDefault="00494DA7" w:rsidP="004F666D">
      <w:pPr>
        <w:pBdr>
          <w:top w:val="nil"/>
          <w:left w:val="nil"/>
          <w:bottom w:val="nil"/>
          <w:right w:val="nil"/>
          <w:between w:val="nil"/>
        </w:pBdr>
        <w:shd w:val="clear" w:color="auto" w:fill="FFFFFF"/>
        <w:tabs>
          <w:tab w:val="left" w:pos="851"/>
        </w:tabs>
        <w:ind w:right="3" w:firstLine="567"/>
        <w:jc w:val="both"/>
        <w:rPr>
          <w:b/>
          <w:sz w:val="28"/>
          <w:szCs w:val="28"/>
        </w:rPr>
      </w:pPr>
      <w:r w:rsidRPr="006C6938">
        <w:rPr>
          <w:b/>
          <w:sz w:val="28"/>
          <w:szCs w:val="28"/>
        </w:rPr>
        <w:t>Задачи исследования</w:t>
      </w:r>
    </w:p>
    <w:p w14:paraId="3BF9BEFD" w14:textId="062D23EB" w:rsidR="00346A46" w:rsidRPr="006C6938" w:rsidRDefault="00346A46" w:rsidP="004F666D">
      <w:pPr>
        <w:pStyle w:val="a5"/>
        <w:numPr>
          <w:ilvl w:val="0"/>
          <w:numId w:val="77"/>
        </w:numPr>
        <w:pBdr>
          <w:top w:val="nil"/>
          <w:left w:val="nil"/>
          <w:bottom w:val="nil"/>
          <w:right w:val="nil"/>
          <w:between w:val="nil"/>
        </w:pBdr>
        <w:shd w:val="clear" w:color="auto" w:fill="FFFFFF"/>
        <w:tabs>
          <w:tab w:val="left" w:pos="851"/>
        </w:tabs>
        <w:ind w:left="0" w:right="3" w:firstLine="567"/>
        <w:jc w:val="both"/>
        <w:rPr>
          <w:sz w:val="28"/>
          <w:szCs w:val="28"/>
        </w:rPr>
      </w:pPr>
      <w:r w:rsidRPr="006C6938">
        <w:rPr>
          <w:sz w:val="28"/>
          <w:szCs w:val="28"/>
        </w:rPr>
        <w:t xml:space="preserve">Изучить </w:t>
      </w:r>
      <w:r w:rsidR="001824F2" w:rsidRPr="006C6938">
        <w:rPr>
          <w:sz w:val="28"/>
          <w:szCs w:val="28"/>
        </w:rPr>
        <w:t xml:space="preserve">международный и </w:t>
      </w:r>
      <w:r w:rsidRPr="006C6938">
        <w:rPr>
          <w:sz w:val="28"/>
          <w:szCs w:val="28"/>
        </w:rPr>
        <w:t xml:space="preserve">отечественный опыт </w:t>
      </w:r>
      <w:r w:rsidR="001824F2" w:rsidRPr="006C6938">
        <w:rPr>
          <w:sz w:val="28"/>
          <w:szCs w:val="28"/>
        </w:rPr>
        <w:t>деятельности</w:t>
      </w:r>
      <w:r w:rsidR="00736C44" w:rsidRPr="006C6938">
        <w:rPr>
          <w:sz w:val="28"/>
          <w:szCs w:val="28"/>
          <w:lang w:val="kk-KZ"/>
        </w:rPr>
        <w:t xml:space="preserve"> организаций </w:t>
      </w:r>
      <w:r w:rsidRPr="006C6938">
        <w:rPr>
          <w:sz w:val="28"/>
          <w:szCs w:val="28"/>
        </w:rPr>
        <w:t>ПМСП в условиях коронавирусной эпидемии COVID-19;</w:t>
      </w:r>
    </w:p>
    <w:p w14:paraId="7720C3FA" w14:textId="77777777" w:rsidR="00346A46" w:rsidRPr="006C6938" w:rsidRDefault="00346A46" w:rsidP="004F666D">
      <w:pPr>
        <w:pBdr>
          <w:top w:val="nil"/>
          <w:left w:val="nil"/>
          <w:bottom w:val="nil"/>
          <w:right w:val="nil"/>
          <w:between w:val="nil"/>
        </w:pBdr>
        <w:shd w:val="clear" w:color="auto" w:fill="FFFFFF"/>
        <w:tabs>
          <w:tab w:val="left" w:pos="851"/>
        </w:tabs>
        <w:ind w:right="3" w:firstLine="567"/>
        <w:jc w:val="both"/>
        <w:rPr>
          <w:sz w:val="28"/>
          <w:szCs w:val="28"/>
        </w:rPr>
      </w:pPr>
      <w:r w:rsidRPr="006C6938">
        <w:rPr>
          <w:sz w:val="28"/>
          <w:szCs w:val="28"/>
        </w:rPr>
        <w:t>2 Оценить удовлетворенность пациентов качеством и доступностью первичной медико-санитарной помощи в условиях эпидемии коронавирусной инфекции;</w:t>
      </w:r>
    </w:p>
    <w:p w14:paraId="3F0B4661" w14:textId="0FF99B27" w:rsidR="00346A46" w:rsidRPr="006C6938" w:rsidRDefault="00BF0CC8" w:rsidP="004F666D">
      <w:pPr>
        <w:pBdr>
          <w:top w:val="nil"/>
          <w:left w:val="nil"/>
          <w:bottom w:val="nil"/>
          <w:right w:val="nil"/>
          <w:between w:val="nil"/>
        </w:pBdr>
        <w:shd w:val="clear" w:color="auto" w:fill="FFFFFF"/>
        <w:tabs>
          <w:tab w:val="left" w:pos="851"/>
        </w:tabs>
        <w:ind w:right="3" w:firstLine="567"/>
        <w:jc w:val="both"/>
        <w:rPr>
          <w:sz w:val="28"/>
          <w:szCs w:val="28"/>
        </w:rPr>
      </w:pPr>
      <w:r w:rsidRPr="006C6938">
        <w:rPr>
          <w:sz w:val="28"/>
          <w:szCs w:val="28"/>
        </w:rPr>
        <w:t>3 Выявить факторы, влияющие</w:t>
      </w:r>
      <w:r w:rsidR="00346A46" w:rsidRPr="006C6938">
        <w:rPr>
          <w:sz w:val="28"/>
          <w:szCs w:val="28"/>
        </w:rPr>
        <w:t xml:space="preserve"> на эффективность деятельности ПМСП в условиях эпидемии COVID</w:t>
      </w:r>
      <w:r w:rsidR="001824F2" w:rsidRPr="006C6938">
        <w:rPr>
          <w:sz w:val="28"/>
          <w:szCs w:val="28"/>
        </w:rPr>
        <w:t xml:space="preserve"> </w:t>
      </w:r>
      <w:r w:rsidR="00346A46" w:rsidRPr="006C6938">
        <w:rPr>
          <w:sz w:val="28"/>
          <w:szCs w:val="28"/>
        </w:rPr>
        <w:t>-19;</w:t>
      </w:r>
    </w:p>
    <w:p w14:paraId="2E97DB1E" w14:textId="6B6C006B" w:rsidR="00346A46" w:rsidRPr="006C6938" w:rsidRDefault="007174AD" w:rsidP="004F666D">
      <w:pPr>
        <w:pBdr>
          <w:top w:val="nil"/>
          <w:left w:val="nil"/>
          <w:bottom w:val="nil"/>
          <w:right w:val="nil"/>
          <w:between w:val="nil"/>
        </w:pBdr>
        <w:shd w:val="clear" w:color="auto" w:fill="FFFFFF"/>
        <w:tabs>
          <w:tab w:val="left" w:pos="851"/>
        </w:tabs>
        <w:ind w:right="3" w:firstLine="567"/>
        <w:jc w:val="both"/>
        <w:rPr>
          <w:sz w:val="28"/>
          <w:szCs w:val="28"/>
        </w:rPr>
      </w:pPr>
      <w:r w:rsidRPr="006C6938">
        <w:rPr>
          <w:sz w:val="28"/>
          <w:szCs w:val="28"/>
        </w:rPr>
        <w:t>4 Разработка</w:t>
      </w:r>
      <w:r w:rsidR="00346A46" w:rsidRPr="006C6938">
        <w:rPr>
          <w:sz w:val="28"/>
          <w:szCs w:val="28"/>
        </w:rPr>
        <w:t xml:space="preserve"> мероприятий по повышению доступности и качества первичной медико-санитарной помощи в условиях эпидемии.</w:t>
      </w:r>
    </w:p>
    <w:p w14:paraId="5BD36C91" w14:textId="20B7A0E0" w:rsidR="00010D43" w:rsidRPr="006C6938" w:rsidRDefault="00010D43" w:rsidP="004F666D">
      <w:pPr>
        <w:pBdr>
          <w:top w:val="nil"/>
          <w:left w:val="nil"/>
          <w:bottom w:val="nil"/>
          <w:right w:val="nil"/>
          <w:between w:val="nil"/>
        </w:pBdr>
        <w:shd w:val="clear" w:color="auto" w:fill="FFFFFF"/>
        <w:tabs>
          <w:tab w:val="left" w:pos="851"/>
        </w:tabs>
        <w:ind w:right="3" w:firstLine="567"/>
        <w:jc w:val="both"/>
        <w:rPr>
          <w:sz w:val="28"/>
          <w:szCs w:val="28"/>
        </w:rPr>
      </w:pPr>
      <w:r w:rsidRPr="006C6938">
        <w:rPr>
          <w:b/>
          <w:sz w:val="28"/>
          <w:szCs w:val="28"/>
        </w:rPr>
        <w:t>Объект исследования</w:t>
      </w:r>
      <w:r w:rsidRPr="006C6938">
        <w:rPr>
          <w:sz w:val="28"/>
          <w:szCs w:val="28"/>
        </w:rPr>
        <w:t>: Медицинские организации ПМСП города Алматы (8 поликлини</w:t>
      </w:r>
      <w:r w:rsidR="00301474" w:rsidRPr="006C6938">
        <w:rPr>
          <w:sz w:val="28"/>
          <w:szCs w:val="28"/>
        </w:rPr>
        <w:t>к</w:t>
      </w:r>
      <w:r w:rsidRPr="006C6938">
        <w:rPr>
          <w:sz w:val="28"/>
          <w:szCs w:val="28"/>
        </w:rPr>
        <w:t>).</w:t>
      </w:r>
    </w:p>
    <w:p w14:paraId="6E99F9F7" w14:textId="2FDC7E64" w:rsidR="00010D43" w:rsidRPr="006C6938" w:rsidRDefault="00010D43" w:rsidP="004F666D">
      <w:pPr>
        <w:pBdr>
          <w:top w:val="nil"/>
          <w:left w:val="nil"/>
          <w:bottom w:val="nil"/>
          <w:right w:val="nil"/>
          <w:between w:val="nil"/>
        </w:pBdr>
        <w:shd w:val="clear" w:color="auto" w:fill="FFFFFF"/>
        <w:tabs>
          <w:tab w:val="left" w:pos="851"/>
        </w:tabs>
        <w:ind w:right="3" w:firstLine="567"/>
        <w:jc w:val="both"/>
        <w:rPr>
          <w:sz w:val="28"/>
          <w:szCs w:val="28"/>
        </w:rPr>
      </w:pPr>
      <w:r w:rsidRPr="006C6938">
        <w:rPr>
          <w:b/>
          <w:sz w:val="28"/>
          <w:szCs w:val="28"/>
        </w:rPr>
        <w:t>Объем исследования (выборка)</w:t>
      </w:r>
      <w:r w:rsidRPr="006C6938">
        <w:rPr>
          <w:sz w:val="28"/>
          <w:szCs w:val="28"/>
        </w:rPr>
        <w:t xml:space="preserve">: </w:t>
      </w:r>
      <w:r w:rsidR="001824F2" w:rsidRPr="006C6938">
        <w:rPr>
          <w:sz w:val="28"/>
          <w:szCs w:val="28"/>
        </w:rPr>
        <w:t xml:space="preserve">1350 человек (взрослое население </w:t>
      </w:r>
      <w:r w:rsidR="00A50781" w:rsidRPr="006C6938">
        <w:rPr>
          <w:sz w:val="28"/>
          <w:szCs w:val="28"/>
        </w:rPr>
        <w:t>от 18 до 69 лет</w:t>
      </w:r>
      <w:r w:rsidR="001824F2" w:rsidRPr="006C6938">
        <w:rPr>
          <w:sz w:val="28"/>
          <w:szCs w:val="28"/>
        </w:rPr>
        <w:t>)</w:t>
      </w:r>
      <w:r w:rsidRPr="006C6938">
        <w:rPr>
          <w:sz w:val="28"/>
          <w:szCs w:val="28"/>
        </w:rPr>
        <w:t xml:space="preserve"> </w:t>
      </w:r>
      <w:r w:rsidR="00A50781" w:rsidRPr="006C6938">
        <w:rPr>
          <w:sz w:val="28"/>
          <w:szCs w:val="28"/>
        </w:rPr>
        <w:t>города Алматы</w:t>
      </w:r>
      <w:r w:rsidRPr="006C6938">
        <w:rPr>
          <w:sz w:val="28"/>
          <w:szCs w:val="28"/>
        </w:rPr>
        <w:t>.</w:t>
      </w:r>
    </w:p>
    <w:p w14:paraId="1F0F606D" w14:textId="77777777" w:rsidR="006676FD" w:rsidRPr="006C6938" w:rsidRDefault="008C11AE" w:rsidP="004F666D">
      <w:pPr>
        <w:pBdr>
          <w:top w:val="nil"/>
          <w:left w:val="nil"/>
          <w:bottom w:val="nil"/>
          <w:right w:val="nil"/>
          <w:between w:val="nil"/>
        </w:pBdr>
        <w:shd w:val="clear" w:color="auto" w:fill="FFFFFF"/>
        <w:tabs>
          <w:tab w:val="left" w:pos="851"/>
        </w:tabs>
        <w:ind w:right="3" w:firstLine="567"/>
        <w:jc w:val="both"/>
        <w:rPr>
          <w:sz w:val="28"/>
          <w:szCs w:val="28"/>
        </w:rPr>
      </w:pPr>
      <w:r w:rsidRPr="006C6938">
        <w:rPr>
          <w:b/>
          <w:sz w:val="28"/>
          <w:szCs w:val="28"/>
        </w:rPr>
        <w:t>Предмет исследования:</w:t>
      </w:r>
      <w:r w:rsidR="001824F2" w:rsidRPr="006C6938">
        <w:rPr>
          <w:b/>
          <w:sz w:val="28"/>
          <w:szCs w:val="28"/>
        </w:rPr>
        <w:t xml:space="preserve"> </w:t>
      </w:r>
      <w:r w:rsidR="001824F2" w:rsidRPr="006C6938">
        <w:rPr>
          <w:bCs/>
          <w:sz w:val="28"/>
          <w:szCs w:val="28"/>
        </w:rPr>
        <w:t>качество и доступность</w:t>
      </w:r>
      <w:r w:rsidR="001824F2" w:rsidRPr="006C6938">
        <w:rPr>
          <w:b/>
          <w:sz w:val="28"/>
          <w:szCs w:val="28"/>
        </w:rPr>
        <w:t xml:space="preserve"> </w:t>
      </w:r>
      <w:r w:rsidR="001824F2" w:rsidRPr="006C6938">
        <w:rPr>
          <w:sz w:val="28"/>
          <w:szCs w:val="28"/>
        </w:rPr>
        <w:t xml:space="preserve">медицинской помощи на уровне ПМСП в период пандемии COVID -19. </w:t>
      </w:r>
    </w:p>
    <w:p w14:paraId="52718A94" w14:textId="374DAA70" w:rsidR="009069E0" w:rsidRPr="006C6938" w:rsidRDefault="008F1C8A" w:rsidP="004F666D">
      <w:pPr>
        <w:pBdr>
          <w:top w:val="nil"/>
          <w:left w:val="nil"/>
          <w:bottom w:val="nil"/>
          <w:right w:val="nil"/>
          <w:between w:val="nil"/>
        </w:pBdr>
        <w:shd w:val="clear" w:color="auto" w:fill="FFFFFF"/>
        <w:tabs>
          <w:tab w:val="left" w:pos="851"/>
        </w:tabs>
        <w:ind w:right="3" w:firstLine="567"/>
        <w:jc w:val="both"/>
        <w:rPr>
          <w:sz w:val="28"/>
          <w:szCs w:val="28"/>
        </w:rPr>
      </w:pPr>
      <w:r w:rsidRPr="006C6938">
        <w:rPr>
          <w:b/>
          <w:sz w:val="28"/>
          <w:szCs w:val="28"/>
        </w:rPr>
        <w:t>Научная</w:t>
      </w:r>
      <w:r w:rsidRPr="006C6938">
        <w:rPr>
          <w:b/>
          <w:spacing w:val="-11"/>
          <w:sz w:val="28"/>
          <w:szCs w:val="28"/>
        </w:rPr>
        <w:t xml:space="preserve"> </w:t>
      </w:r>
      <w:r w:rsidRPr="006C6938">
        <w:rPr>
          <w:b/>
          <w:sz w:val="28"/>
          <w:szCs w:val="28"/>
        </w:rPr>
        <w:t>новизна</w:t>
      </w:r>
      <w:r w:rsidRPr="006C6938">
        <w:rPr>
          <w:b/>
          <w:spacing w:val="-11"/>
          <w:sz w:val="28"/>
          <w:szCs w:val="28"/>
        </w:rPr>
        <w:t xml:space="preserve"> </w:t>
      </w:r>
      <w:r w:rsidRPr="006C6938">
        <w:rPr>
          <w:b/>
          <w:spacing w:val="-2"/>
          <w:sz w:val="28"/>
          <w:szCs w:val="28"/>
        </w:rPr>
        <w:t>исследования</w:t>
      </w:r>
      <w:r w:rsidR="00952C63" w:rsidRPr="006C6938">
        <w:rPr>
          <w:b/>
          <w:spacing w:val="-2"/>
          <w:sz w:val="28"/>
          <w:szCs w:val="28"/>
          <w:lang w:val="kk-KZ"/>
        </w:rPr>
        <w:t>:</w:t>
      </w:r>
      <w:r w:rsidR="00952C63" w:rsidRPr="006C6938">
        <w:rPr>
          <w:spacing w:val="-2"/>
          <w:sz w:val="28"/>
          <w:szCs w:val="28"/>
          <w:lang w:val="kk-KZ"/>
        </w:rPr>
        <w:t xml:space="preserve"> </w:t>
      </w:r>
      <w:r w:rsidR="00952C63" w:rsidRPr="006C6938">
        <w:rPr>
          <w:sz w:val="28"/>
          <w:szCs w:val="28"/>
          <w:lang w:val="kk-KZ"/>
        </w:rPr>
        <w:t>Дана научно</w:t>
      </w:r>
      <w:r w:rsidR="00952C63" w:rsidRPr="006C6938">
        <w:rPr>
          <w:sz w:val="28"/>
          <w:szCs w:val="28"/>
        </w:rPr>
        <w:t>-</w:t>
      </w:r>
      <w:r w:rsidR="00952C63" w:rsidRPr="006C6938">
        <w:rPr>
          <w:sz w:val="28"/>
          <w:szCs w:val="28"/>
          <w:lang w:val="kk-KZ"/>
        </w:rPr>
        <w:t>обоснованная оценка качества и доступности первичной медико</w:t>
      </w:r>
      <w:r w:rsidR="00952C63" w:rsidRPr="006C6938">
        <w:rPr>
          <w:sz w:val="28"/>
          <w:szCs w:val="28"/>
        </w:rPr>
        <w:t xml:space="preserve">-санитарной помощи в период пандемии </w:t>
      </w:r>
      <w:r w:rsidR="00952C63" w:rsidRPr="006C6938">
        <w:rPr>
          <w:sz w:val="28"/>
          <w:szCs w:val="28"/>
          <w:lang w:val="en-US"/>
        </w:rPr>
        <w:t>COVID</w:t>
      </w:r>
      <w:r w:rsidR="00952C63" w:rsidRPr="006C6938">
        <w:rPr>
          <w:sz w:val="28"/>
          <w:szCs w:val="28"/>
        </w:rPr>
        <w:t xml:space="preserve">-19 </w:t>
      </w:r>
      <w:r w:rsidR="00952C63" w:rsidRPr="006C6938">
        <w:rPr>
          <w:sz w:val="28"/>
          <w:szCs w:val="28"/>
          <w:lang w:val="kk-KZ"/>
        </w:rPr>
        <w:t>во взаимосвязи с удовлетворенностью населения качеством медицинской помощи. Установлены факторы, влияющие на качество и доступность первичной медико</w:t>
      </w:r>
      <w:r w:rsidR="00952C63" w:rsidRPr="006C6938">
        <w:rPr>
          <w:sz w:val="28"/>
          <w:szCs w:val="28"/>
        </w:rPr>
        <w:t xml:space="preserve">-санитарной помощи в условиях эпидемии. </w:t>
      </w:r>
      <w:r w:rsidR="00335191" w:rsidRPr="006C6938">
        <w:rPr>
          <w:sz w:val="28"/>
          <w:szCs w:val="28"/>
        </w:rPr>
        <w:t xml:space="preserve">Проведен сравнительный анализ уровня удовлетворенности медицинской помощью среди пациентов с хроническими заболеваниями и без сопутствующей патологии, перенесших </w:t>
      </w:r>
      <w:r w:rsidR="00335191" w:rsidRPr="006C6938">
        <w:rPr>
          <w:rStyle w:val="whitespace-normal"/>
          <w:sz w:val="28"/>
          <w:szCs w:val="28"/>
        </w:rPr>
        <w:t>COVID-19</w:t>
      </w:r>
      <w:r w:rsidR="00335191" w:rsidRPr="006C6938">
        <w:rPr>
          <w:sz w:val="28"/>
          <w:szCs w:val="28"/>
        </w:rPr>
        <w:t xml:space="preserve">. </w:t>
      </w:r>
      <w:r w:rsidR="009069E0" w:rsidRPr="006C6938">
        <w:rPr>
          <w:sz w:val="28"/>
          <w:szCs w:val="28"/>
        </w:rPr>
        <w:t>Дана оценка функционированию первичного звена в условиях сверхнагрузки, при объединении медицинских, цифровых и организационных ресурсов. Проанализированы изменения в деонтологии и комплаентности (приверженности лечению) пациентов при массовом переходе на дистанционные формы консультирования.</w:t>
      </w:r>
    </w:p>
    <w:p w14:paraId="470C139E" w14:textId="041650CB" w:rsidR="005F2D96" w:rsidRPr="006C6938" w:rsidRDefault="00250142" w:rsidP="004F666D">
      <w:pPr>
        <w:tabs>
          <w:tab w:val="left" w:pos="851"/>
        </w:tabs>
        <w:ind w:right="3" w:firstLine="567"/>
        <w:jc w:val="both"/>
        <w:rPr>
          <w:spacing w:val="-2"/>
          <w:sz w:val="28"/>
          <w:szCs w:val="28"/>
          <w:lang w:val="kk-KZ"/>
        </w:rPr>
      </w:pPr>
      <w:r>
        <w:rPr>
          <w:b/>
          <w:sz w:val="28"/>
          <w:szCs w:val="28"/>
        </w:rPr>
        <w:t>П</w:t>
      </w:r>
      <w:r w:rsidR="008F1C8A" w:rsidRPr="006C6938">
        <w:rPr>
          <w:b/>
          <w:sz w:val="28"/>
          <w:szCs w:val="28"/>
        </w:rPr>
        <w:t>рактическая</w:t>
      </w:r>
      <w:r w:rsidR="008F1C8A" w:rsidRPr="006C6938">
        <w:rPr>
          <w:b/>
          <w:spacing w:val="-14"/>
          <w:sz w:val="28"/>
          <w:szCs w:val="28"/>
        </w:rPr>
        <w:t xml:space="preserve"> </w:t>
      </w:r>
      <w:r w:rsidR="008F1C8A" w:rsidRPr="006C6938">
        <w:rPr>
          <w:b/>
          <w:sz w:val="28"/>
          <w:szCs w:val="28"/>
        </w:rPr>
        <w:t>значимость</w:t>
      </w:r>
      <w:r w:rsidR="008F1C8A" w:rsidRPr="006C6938">
        <w:rPr>
          <w:b/>
          <w:spacing w:val="-13"/>
          <w:sz w:val="28"/>
          <w:szCs w:val="28"/>
        </w:rPr>
        <w:t xml:space="preserve"> </w:t>
      </w:r>
      <w:r w:rsidR="008F1C8A" w:rsidRPr="006C6938">
        <w:rPr>
          <w:b/>
          <w:spacing w:val="-2"/>
          <w:sz w:val="28"/>
          <w:szCs w:val="28"/>
        </w:rPr>
        <w:t>исследования</w:t>
      </w:r>
    </w:p>
    <w:p w14:paraId="41C26D21" w14:textId="118F71C3" w:rsidR="00952C63" w:rsidRPr="006C6938" w:rsidRDefault="0053723F" w:rsidP="004F666D">
      <w:pPr>
        <w:tabs>
          <w:tab w:val="left" w:pos="851"/>
        </w:tabs>
        <w:ind w:right="3" w:firstLine="567"/>
        <w:jc w:val="both"/>
        <w:rPr>
          <w:sz w:val="28"/>
          <w:szCs w:val="28"/>
        </w:rPr>
      </w:pPr>
      <w:r w:rsidRPr="006C6938">
        <w:rPr>
          <w:spacing w:val="-2"/>
          <w:sz w:val="28"/>
          <w:szCs w:val="28"/>
          <w:lang w:val="kk-KZ"/>
        </w:rPr>
        <w:t>Результаты данного исследования представляют ценные уроки для системы первичной медико</w:t>
      </w:r>
      <w:r w:rsidRPr="006C6938">
        <w:rPr>
          <w:spacing w:val="-2"/>
          <w:sz w:val="28"/>
          <w:szCs w:val="28"/>
        </w:rPr>
        <w:t xml:space="preserve">-санитарной помощи, </w:t>
      </w:r>
      <w:r w:rsidRPr="006C6938">
        <w:rPr>
          <w:spacing w:val="-2"/>
          <w:sz w:val="28"/>
          <w:szCs w:val="28"/>
          <w:lang w:val="kk-KZ"/>
        </w:rPr>
        <w:t xml:space="preserve">усвоенные в период пандемии. </w:t>
      </w:r>
      <w:r w:rsidR="00952C63" w:rsidRPr="006C6938">
        <w:rPr>
          <w:sz w:val="28"/>
          <w:szCs w:val="28"/>
        </w:rPr>
        <w:t>Для практического здравоохранения разработаны</w:t>
      </w:r>
      <w:r w:rsidR="00722CED" w:rsidRPr="006C6938">
        <w:rPr>
          <w:sz w:val="28"/>
          <w:szCs w:val="28"/>
        </w:rPr>
        <w:t xml:space="preserve"> организационные мероприятия по</w:t>
      </w:r>
      <w:r w:rsidR="00952C63" w:rsidRPr="006C6938">
        <w:rPr>
          <w:sz w:val="28"/>
          <w:szCs w:val="28"/>
        </w:rPr>
        <w:t xml:space="preserve"> улучшению качества и доступности ПМСП в условиях </w:t>
      </w:r>
      <w:r w:rsidR="00722CED" w:rsidRPr="006C6938">
        <w:rPr>
          <w:sz w:val="28"/>
          <w:szCs w:val="28"/>
        </w:rPr>
        <w:t>пандемии</w:t>
      </w:r>
      <w:r w:rsidR="00952C63" w:rsidRPr="006C6938">
        <w:rPr>
          <w:sz w:val="28"/>
          <w:szCs w:val="28"/>
        </w:rPr>
        <w:t>.</w:t>
      </w:r>
    </w:p>
    <w:p w14:paraId="3B230B61" w14:textId="731C146C" w:rsidR="009069E0" w:rsidRPr="006C6938" w:rsidRDefault="00952C63" w:rsidP="004F666D">
      <w:pPr>
        <w:tabs>
          <w:tab w:val="left" w:pos="851"/>
        </w:tabs>
        <w:ind w:right="3" w:firstLine="567"/>
        <w:jc w:val="both"/>
        <w:rPr>
          <w:sz w:val="28"/>
          <w:szCs w:val="28"/>
        </w:rPr>
      </w:pPr>
      <w:r w:rsidRPr="006C6938">
        <w:rPr>
          <w:sz w:val="28"/>
          <w:szCs w:val="28"/>
        </w:rPr>
        <w:t>Результаты оценки послужат для совершенствования деятельности медицинских организаций, оказывающих первичную медико-санитарную помощь и имеющих прикрепленное население, и позволят разработать научно-обоснованные меры применимые в условиях эпидемии.</w:t>
      </w:r>
      <w:r w:rsidR="009069E0" w:rsidRPr="006C6938">
        <w:rPr>
          <w:sz w:val="28"/>
          <w:szCs w:val="28"/>
        </w:rPr>
        <w:t xml:space="preserve"> Даны рекомендации по внедрению телемедицинских технологий в работу ПМСП, доказавшие свою эффективность в снижении нагрузки на очный прием без потери качества диагностики.</w:t>
      </w:r>
      <w:r w:rsidR="001D10D9" w:rsidRPr="006C6938">
        <w:rPr>
          <w:sz w:val="28"/>
          <w:szCs w:val="28"/>
        </w:rPr>
        <w:t xml:space="preserve"> Результаты исследования оформлены и внедрены в деятельность двух поликлиник города Алматы в виде акта внедрения.</w:t>
      </w:r>
    </w:p>
    <w:p w14:paraId="16E93CB8" w14:textId="3BE83255" w:rsidR="007B2AF5" w:rsidRPr="006C6938" w:rsidRDefault="008F1C8A" w:rsidP="004F666D">
      <w:pPr>
        <w:pStyle w:val="2"/>
        <w:tabs>
          <w:tab w:val="left" w:pos="851"/>
        </w:tabs>
        <w:ind w:left="0" w:right="3" w:firstLine="567"/>
        <w:rPr>
          <w:spacing w:val="-2"/>
        </w:rPr>
      </w:pPr>
      <w:r w:rsidRPr="006C6938">
        <w:t>Основные</w:t>
      </w:r>
      <w:r w:rsidRPr="006C6938">
        <w:rPr>
          <w:spacing w:val="-13"/>
        </w:rPr>
        <w:t xml:space="preserve"> </w:t>
      </w:r>
      <w:r w:rsidRPr="006C6938">
        <w:t>положения,</w:t>
      </w:r>
      <w:r w:rsidRPr="006C6938">
        <w:rPr>
          <w:spacing w:val="-11"/>
        </w:rPr>
        <w:t xml:space="preserve"> </w:t>
      </w:r>
      <w:r w:rsidRPr="006C6938">
        <w:t>выносимые</w:t>
      </w:r>
      <w:r w:rsidRPr="006C6938">
        <w:rPr>
          <w:spacing w:val="-11"/>
        </w:rPr>
        <w:t xml:space="preserve"> </w:t>
      </w:r>
      <w:r w:rsidRPr="006C6938">
        <w:t>на</w:t>
      </w:r>
      <w:r w:rsidRPr="006C6938">
        <w:rPr>
          <w:spacing w:val="-11"/>
        </w:rPr>
        <w:t xml:space="preserve"> </w:t>
      </w:r>
      <w:r w:rsidRPr="006C6938">
        <w:rPr>
          <w:spacing w:val="-2"/>
        </w:rPr>
        <w:t>защиту</w:t>
      </w:r>
    </w:p>
    <w:p w14:paraId="19FAF475" w14:textId="0CE7E995" w:rsidR="00493971" w:rsidRPr="006C6938" w:rsidRDefault="00493971" w:rsidP="004F666D">
      <w:pPr>
        <w:pStyle w:val="a5"/>
        <w:numPr>
          <w:ilvl w:val="0"/>
          <w:numId w:val="72"/>
        </w:numPr>
        <w:tabs>
          <w:tab w:val="left" w:pos="851"/>
        </w:tabs>
        <w:ind w:left="0" w:right="3" w:firstLine="567"/>
        <w:jc w:val="both"/>
        <w:rPr>
          <w:sz w:val="28"/>
          <w:szCs w:val="28"/>
        </w:rPr>
      </w:pPr>
      <w:r w:rsidRPr="006C6938">
        <w:rPr>
          <w:sz w:val="28"/>
          <w:szCs w:val="28"/>
        </w:rPr>
        <w:t>COVID-19 оказал влияние на все элементы системы здравоохранения на глобальном уровне.</w:t>
      </w:r>
      <w:r w:rsidRPr="006C6938">
        <w:rPr>
          <w:sz w:val="28"/>
          <w:szCs w:val="28"/>
          <w:lang w:val="kk-KZ"/>
        </w:rPr>
        <w:t xml:space="preserve"> </w:t>
      </w:r>
      <w:r w:rsidR="00A60756" w:rsidRPr="006C6938">
        <w:rPr>
          <w:sz w:val="28"/>
          <w:szCs w:val="28"/>
          <w:lang w:val="kk-KZ"/>
        </w:rPr>
        <w:t>П</w:t>
      </w:r>
      <w:r w:rsidR="00A60756" w:rsidRPr="006C6938">
        <w:rPr>
          <w:sz w:val="28"/>
          <w:szCs w:val="28"/>
        </w:rPr>
        <w:t>риоритеты</w:t>
      </w:r>
      <w:r w:rsidRPr="006C6938">
        <w:rPr>
          <w:sz w:val="28"/>
          <w:szCs w:val="28"/>
        </w:rPr>
        <w:t xml:space="preserve"> работы </w:t>
      </w:r>
      <w:r w:rsidR="00A60756" w:rsidRPr="006C6938">
        <w:rPr>
          <w:sz w:val="28"/>
          <w:szCs w:val="28"/>
        </w:rPr>
        <w:t xml:space="preserve">организации </w:t>
      </w:r>
      <w:r w:rsidRPr="006C6938">
        <w:rPr>
          <w:sz w:val="28"/>
          <w:szCs w:val="28"/>
        </w:rPr>
        <w:t xml:space="preserve">ПМСП сместились с плановой медицинской помощи на противоэпидемические меры. </w:t>
      </w:r>
      <w:r w:rsidR="00A60756" w:rsidRPr="006C6938">
        <w:rPr>
          <w:sz w:val="28"/>
          <w:szCs w:val="28"/>
          <w:lang w:eastAsia="ru-RU"/>
        </w:rPr>
        <w:t>Доступность</w:t>
      </w:r>
      <w:r w:rsidR="0039539A" w:rsidRPr="006C6938">
        <w:rPr>
          <w:sz w:val="28"/>
          <w:szCs w:val="28"/>
          <w:lang w:eastAsia="ru-RU"/>
        </w:rPr>
        <w:t xml:space="preserve"> первичной медико-санитарной помощи в условиях пандемии характеризовалось снижением непрерывности наблюдения пациентов с хроническими заболеваниями, увеличением доли отсроченной диагностики и поздних обращений. </w:t>
      </w:r>
    </w:p>
    <w:p w14:paraId="7F98E375" w14:textId="09BB78B4" w:rsidR="00493971" w:rsidRPr="006C6938" w:rsidRDefault="00252032" w:rsidP="004F666D">
      <w:pPr>
        <w:pStyle w:val="a5"/>
        <w:numPr>
          <w:ilvl w:val="0"/>
          <w:numId w:val="72"/>
        </w:numPr>
        <w:tabs>
          <w:tab w:val="left" w:pos="851"/>
        </w:tabs>
        <w:ind w:left="0" w:right="3" w:firstLine="567"/>
        <w:jc w:val="both"/>
        <w:rPr>
          <w:sz w:val="28"/>
          <w:szCs w:val="28"/>
        </w:rPr>
      </w:pPr>
      <w:r w:rsidRPr="006C6938">
        <w:rPr>
          <w:sz w:val="28"/>
          <w:szCs w:val="28"/>
          <w:lang w:val="kk-KZ"/>
        </w:rPr>
        <w:t>Наиболее значимыми факторами в прогнозировании</w:t>
      </w:r>
      <w:r w:rsidR="00000B65" w:rsidRPr="006C6938">
        <w:rPr>
          <w:sz w:val="28"/>
          <w:szCs w:val="28"/>
          <w:lang w:val="kk-KZ"/>
        </w:rPr>
        <w:t xml:space="preserve"> оценки качества медицинской помощи были </w:t>
      </w:r>
      <w:r w:rsidR="00493971" w:rsidRPr="006C6938">
        <w:rPr>
          <w:sz w:val="28"/>
          <w:szCs w:val="28"/>
        </w:rPr>
        <w:t>образовани</w:t>
      </w:r>
      <w:r w:rsidR="00B56860" w:rsidRPr="006C6938">
        <w:rPr>
          <w:sz w:val="28"/>
          <w:szCs w:val="28"/>
          <w:lang w:val="kk-KZ"/>
        </w:rPr>
        <w:t xml:space="preserve">е </w:t>
      </w:r>
      <w:r w:rsidR="00493971" w:rsidRPr="006C6938">
        <w:rPr>
          <w:sz w:val="28"/>
          <w:szCs w:val="28"/>
        </w:rPr>
        <w:t>и перенесенный в анамнезе COVID-19.</w:t>
      </w:r>
      <w:r w:rsidRPr="006C6938">
        <w:rPr>
          <w:sz w:val="28"/>
          <w:szCs w:val="28"/>
          <w:lang w:eastAsia="ru-RU"/>
        </w:rPr>
        <w:t xml:space="preserve"> Наиболее уязвимыми</w:t>
      </w:r>
      <w:r w:rsidRPr="006C6938">
        <w:rPr>
          <w:sz w:val="28"/>
          <w:szCs w:val="28"/>
          <w:lang w:val="kk-KZ" w:eastAsia="ru-RU"/>
        </w:rPr>
        <w:t xml:space="preserve"> в</w:t>
      </w:r>
      <w:r w:rsidR="006A2377" w:rsidRPr="006C6938">
        <w:rPr>
          <w:sz w:val="28"/>
          <w:szCs w:val="28"/>
          <w:lang w:val="kk-KZ" w:eastAsia="ru-RU"/>
        </w:rPr>
        <w:t>о время п</w:t>
      </w:r>
      <w:r w:rsidRPr="006C6938">
        <w:rPr>
          <w:sz w:val="28"/>
          <w:szCs w:val="28"/>
          <w:lang w:val="kk-KZ" w:eastAsia="ru-RU"/>
        </w:rPr>
        <w:t xml:space="preserve">андемии </w:t>
      </w:r>
      <w:r w:rsidRPr="006C6938">
        <w:rPr>
          <w:sz w:val="28"/>
          <w:szCs w:val="28"/>
          <w:lang w:eastAsia="ru-RU"/>
        </w:rPr>
        <w:t>оказались пожилые пациенты, лица с хроническими заболеваниями.</w:t>
      </w:r>
    </w:p>
    <w:p w14:paraId="4D69312D" w14:textId="342296F2" w:rsidR="001B3734" w:rsidRPr="006C6938" w:rsidRDefault="002A31EA" w:rsidP="004F666D">
      <w:pPr>
        <w:pStyle w:val="a5"/>
        <w:numPr>
          <w:ilvl w:val="0"/>
          <w:numId w:val="72"/>
        </w:numPr>
        <w:tabs>
          <w:tab w:val="left" w:pos="851"/>
        </w:tabs>
        <w:ind w:left="0" w:right="3" w:firstLine="567"/>
        <w:jc w:val="both"/>
        <w:rPr>
          <w:sz w:val="28"/>
          <w:szCs w:val="28"/>
        </w:rPr>
      </w:pPr>
      <w:r w:rsidRPr="006C6938">
        <w:rPr>
          <w:sz w:val="28"/>
          <w:szCs w:val="28"/>
          <w:lang w:eastAsia="ru-RU"/>
        </w:rPr>
        <w:t>Т</w:t>
      </w:r>
      <w:r w:rsidR="0039539A" w:rsidRPr="006C6938">
        <w:rPr>
          <w:sz w:val="28"/>
          <w:szCs w:val="28"/>
          <w:lang w:eastAsia="ru-RU"/>
        </w:rPr>
        <w:t xml:space="preserve">елемедицина не </w:t>
      </w:r>
      <w:r w:rsidR="00F70BD8" w:rsidRPr="006C6938">
        <w:rPr>
          <w:sz w:val="28"/>
          <w:szCs w:val="28"/>
          <w:lang w:val="kk-KZ" w:eastAsia="ru-RU"/>
        </w:rPr>
        <w:t>с</w:t>
      </w:r>
      <w:r w:rsidR="0039539A" w:rsidRPr="006C6938">
        <w:rPr>
          <w:sz w:val="28"/>
          <w:szCs w:val="28"/>
          <w:lang w:eastAsia="ru-RU"/>
        </w:rPr>
        <w:t>могла полностью заменить очный приём</w:t>
      </w:r>
      <w:r w:rsidR="00F70BD8" w:rsidRPr="006C6938">
        <w:rPr>
          <w:sz w:val="28"/>
          <w:szCs w:val="28"/>
          <w:lang w:val="kk-KZ" w:eastAsia="ru-RU"/>
        </w:rPr>
        <w:t>.</w:t>
      </w:r>
      <w:r w:rsidR="001B3734" w:rsidRPr="006C6938">
        <w:rPr>
          <w:sz w:val="28"/>
          <w:szCs w:val="28"/>
          <w:lang w:val="kk-KZ" w:eastAsia="ru-RU"/>
        </w:rPr>
        <w:t xml:space="preserve"> Около половины респондентов не были удовлетворены качеством полученной консультации в режиме онлайн</w:t>
      </w:r>
      <w:r w:rsidR="00900339" w:rsidRPr="006C6938">
        <w:rPr>
          <w:sz w:val="28"/>
          <w:szCs w:val="28"/>
          <w:lang w:val="kk-KZ" w:eastAsia="ru-RU"/>
        </w:rPr>
        <w:t xml:space="preserve"> и только 2/3 нуждающихся получили полный объем помощи.</w:t>
      </w:r>
    </w:p>
    <w:p w14:paraId="62CC6C8F" w14:textId="3D6ADEA8" w:rsidR="003F0E0D" w:rsidRPr="006C6938" w:rsidRDefault="001B3734" w:rsidP="004F666D">
      <w:pPr>
        <w:pStyle w:val="a5"/>
        <w:tabs>
          <w:tab w:val="left" w:pos="851"/>
        </w:tabs>
        <w:ind w:left="0" w:right="3"/>
        <w:jc w:val="both"/>
        <w:rPr>
          <w:sz w:val="28"/>
          <w:szCs w:val="28"/>
          <w:highlight w:val="green"/>
        </w:rPr>
      </w:pPr>
      <w:r w:rsidRPr="006C6938">
        <w:rPr>
          <w:sz w:val="28"/>
          <w:szCs w:val="28"/>
        </w:rPr>
        <w:t>4</w:t>
      </w:r>
      <w:r w:rsidR="00A72370" w:rsidRPr="006C6938">
        <w:rPr>
          <w:sz w:val="28"/>
          <w:szCs w:val="28"/>
        </w:rPr>
        <w:t>.</w:t>
      </w:r>
      <w:r w:rsidR="00A72370" w:rsidRPr="006C6938">
        <w:rPr>
          <w:sz w:val="28"/>
          <w:szCs w:val="28"/>
        </w:rPr>
        <w:tab/>
      </w:r>
      <w:r w:rsidR="003F0E0D" w:rsidRPr="006C6938">
        <w:rPr>
          <w:sz w:val="28"/>
          <w:szCs w:val="28"/>
        </w:rPr>
        <w:t>Ключевыми факторам</w:t>
      </w:r>
      <w:r w:rsidR="00B96F80" w:rsidRPr="006C6938">
        <w:rPr>
          <w:sz w:val="28"/>
          <w:szCs w:val="28"/>
        </w:rPr>
        <w:t>и ухудшения качества ПМСП стали: нехватка средств индив</w:t>
      </w:r>
      <w:r w:rsidR="003F0E0D" w:rsidRPr="006C6938">
        <w:rPr>
          <w:sz w:val="28"/>
          <w:szCs w:val="28"/>
        </w:rPr>
        <w:t>и</w:t>
      </w:r>
      <w:r w:rsidR="00B96F80" w:rsidRPr="006C6938">
        <w:rPr>
          <w:sz w:val="28"/>
          <w:szCs w:val="28"/>
        </w:rPr>
        <w:t xml:space="preserve">дуальной защиты, рост профессиональной нагрузки, смещение акцента на острые состояния, снизилась профилактическая активность, доступность особенно пострадала для пожилых и хронических пациентов. </w:t>
      </w:r>
    </w:p>
    <w:p w14:paraId="667E890F" w14:textId="488BD680" w:rsidR="00CF5111" w:rsidRPr="006C6938" w:rsidRDefault="005C4363" w:rsidP="004F666D">
      <w:pPr>
        <w:pStyle w:val="2"/>
        <w:tabs>
          <w:tab w:val="left" w:pos="851"/>
        </w:tabs>
        <w:ind w:left="0" w:right="3" w:firstLine="567"/>
      </w:pPr>
      <w:r>
        <w:t>Публикации</w:t>
      </w:r>
      <w:r w:rsidR="00FE5014" w:rsidRPr="006C6938">
        <w:t xml:space="preserve"> по теме диссертации</w:t>
      </w:r>
    </w:p>
    <w:p w14:paraId="3F4BF7EB" w14:textId="77777777" w:rsidR="00C808A7" w:rsidRPr="006C6938" w:rsidRDefault="00C808A7" w:rsidP="00C808A7">
      <w:pPr>
        <w:pStyle w:val="a3"/>
        <w:tabs>
          <w:tab w:val="left" w:pos="851"/>
        </w:tabs>
        <w:ind w:left="0" w:right="3"/>
      </w:pPr>
      <w:r w:rsidRPr="006C6938">
        <w:t>По теме диссертационного исследования опубликовано 5 научных трудов, 1 статья в международном научном издании, входящих в базу данных Scopus, 3 статей в изданиях, рекомендованных Комитетом по контролю в сфере образования</w:t>
      </w:r>
      <w:r w:rsidRPr="006C6938">
        <w:rPr>
          <w:spacing w:val="-3"/>
        </w:rPr>
        <w:t xml:space="preserve"> </w:t>
      </w:r>
      <w:r w:rsidRPr="006C6938">
        <w:t>и</w:t>
      </w:r>
      <w:r w:rsidRPr="006C6938">
        <w:rPr>
          <w:spacing w:val="-3"/>
        </w:rPr>
        <w:t xml:space="preserve"> </w:t>
      </w:r>
      <w:r w:rsidRPr="006C6938">
        <w:t>науки</w:t>
      </w:r>
      <w:r w:rsidRPr="006C6938">
        <w:rPr>
          <w:spacing w:val="-3"/>
        </w:rPr>
        <w:t xml:space="preserve"> </w:t>
      </w:r>
      <w:r w:rsidRPr="006C6938">
        <w:t>Министерства</w:t>
      </w:r>
      <w:r w:rsidRPr="006C6938">
        <w:rPr>
          <w:spacing w:val="-3"/>
        </w:rPr>
        <w:t xml:space="preserve"> </w:t>
      </w:r>
      <w:r w:rsidRPr="006C6938">
        <w:t>образования</w:t>
      </w:r>
      <w:r w:rsidRPr="006C6938">
        <w:rPr>
          <w:spacing w:val="-3"/>
        </w:rPr>
        <w:t xml:space="preserve"> </w:t>
      </w:r>
      <w:r w:rsidRPr="006C6938">
        <w:t>и</w:t>
      </w:r>
      <w:r w:rsidRPr="006C6938">
        <w:rPr>
          <w:spacing w:val="-3"/>
        </w:rPr>
        <w:t xml:space="preserve"> </w:t>
      </w:r>
      <w:r w:rsidRPr="006C6938">
        <w:t>науки</w:t>
      </w:r>
      <w:r w:rsidRPr="006C6938">
        <w:rPr>
          <w:spacing w:val="-3"/>
        </w:rPr>
        <w:t xml:space="preserve"> </w:t>
      </w:r>
      <w:r w:rsidRPr="006C6938">
        <w:t>Республики</w:t>
      </w:r>
      <w:r w:rsidRPr="006C6938">
        <w:rPr>
          <w:spacing w:val="-3"/>
        </w:rPr>
        <w:t xml:space="preserve"> </w:t>
      </w:r>
      <w:r w:rsidRPr="006C6938">
        <w:t>Казахстан, 1 доклад в сборниках и материалах конференций.</w:t>
      </w:r>
    </w:p>
    <w:p w14:paraId="02FD82C0" w14:textId="78273872" w:rsidR="007723C9" w:rsidRPr="006C6938" w:rsidRDefault="007723C9" w:rsidP="004F666D">
      <w:pPr>
        <w:pStyle w:val="a5"/>
        <w:numPr>
          <w:ilvl w:val="0"/>
          <w:numId w:val="3"/>
        </w:numPr>
        <w:tabs>
          <w:tab w:val="left" w:pos="851"/>
        </w:tabs>
        <w:ind w:left="0" w:right="3" w:firstLine="567"/>
        <w:jc w:val="both"/>
        <w:rPr>
          <w:sz w:val="28"/>
          <w:szCs w:val="28"/>
        </w:rPr>
      </w:pPr>
      <w:r w:rsidRPr="006C6938">
        <w:rPr>
          <w:sz w:val="28"/>
          <w:szCs w:val="28"/>
        </w:rPr>
        <w:t xml:space="preserve">Аимбетова Г.Е., Байсугурова В.Ю., Канушина М.А., Кашафутдинова Г.Т., Аймаханова А.Ш., Шаки Д.Т. Телемедицина в период пандемии СOVID-19 // Наука и Здравоохранение. 2022. 4(Т.24). С. 19-26. </w:t>
      </w:r>
      <w:r w:rsidR="004F666D" w:rsidRPr="006C6938">
        <w:rPr>
          <w:sz w:val="28"/>
          <w:szCs w:val="28"/>
        </w:rPr>
        <w:t xml:space="preserve"> </w:t>
      </w:r>
    </w:p>
    <w:p w14:paraId="1DD48DA3" w14:textId="6577A7B9" w:rsidR="00053BC6" w:rsidRPr="006C6938" w:rsidRDefault="00053BC6" w:rsidP="004F666D">
      <w:pPr>
        <w:pStyle w:val="a5"/>
        <w:numPr>
          <w:ilvl w:val="0"/>
          <w:numId w:val="3"/>
        </w:numPr>
        <w:tabs>
          <w:tab w:val="left" w:pos="851"/>
        </w:tabs>
        <w:ind w:left="0" w:right="3" w:firstLine="567"/>
        <w:jc w:val="both"/>
        <w:rPr>
          <w:spacing w:val="-1"/>
          <w:sz w:val="28"/>
          <w:szCs w:val="28"/>
        </w:rPr>
      </w:pPr>
      <w:r w:rsidRPr="006C6938">
        <w:rPr>
          <w:sz w:val="28"/>
          <w:szCs w:val="28"/>
        </w:rPr>
        <w:t>Д.Т. Шаки, Г.Е.Аимбетова, В.Ю.Байсугурова, М.А.Канушина, М.А.Рамазанова, Ж.А.Кожекенова, А.Е.Турсынбекова. Система первичной медико-санитарной помощи в период пандемии COVID-19: обзор литературы.</w:t>
      </w:r>
      <w:r w:rsidRPr="006C6938">
        <w:rPr>
          <w:spacing w:val="-1"/>
          <w:sz w:val="28"/>
          <w:szCs w:val="28"/>
        </w:rPr>
        <w:t xml:space="preserve"> Фармация Казахстана.-№6.-2022.-С.103-109.</w:t>
      </w:r>
      <w:r w:rsidRPr="006C6938">
        <w:rPr>
          <w:sz w:val="28"/>
          <w:szCs w:val="28"/>
        </w:rPr>
        <w:t xml:space="preserve"> </w:t>
      </w:r>
      <w:r w:rsidR="004F666D" w:rsidRPr="006C6938">
        <w:t xml:space="preserve"> </w:t>
      </w:r>
    </w:p>
    <w:p w14:paraId="5D8FEB9D" w14:textId="2FC3DDE4" w:rsidR="00053BC6" w:rsidRPr="006C6938" w:rsidRDefault="00053BC6" w:rsidP="004F666D">
      <w:pPr>
        <w:pStyle w:val="a5"/>
        <w:numPr>
          <w:ilvl w:val="0"/>
          <w:numId w:val="3"/>
        </w:numPr>
        <w:tabs>
          <w:tab w:val="left" w:pos="851"/>
        </w:tabs>
        <w:ind w:left="0" w:right="3" w:firstLine="567"/>
        <w:jc w:val="both"/>
        <w:rPr>
          <w:spacing w:val="-1"/>
          <w:sz w:val="28"/>
          <w:szCs w:val="28"/>
        </w:rPr>
      </w:pPr>
      <w:r w:rsidRPr="006C6938">
        <w:rPr>
          <w:sz w:val="28"/>
          <w:szCs w:val="28"/>
        </w:rPr>
        <w:t>Г.Е. Аимбетова, В.Ю. Байсугурова, М.А. Канушина, Д.Т. Шаки, М.А.Рамазанова, А.Е. Турсынбекова. Влияние пандемии COVID-19 на пациентов с хроническими заболеваниями: обзор литературы.</w:t>
      </w:r>
      <w:r w:rsidRPr="006C6938">
        <w:rPr>
          <w:spacing w:val="-1"/>
          <w:sz w:val="28"/>
          <w:szCs w:val="28"/>
        </w:rPr>
        <w:t xml:space="preserve"> Фармация Казахстана.-№6.-2022.-С.110-115.</w:t>
      </w:r>
      <w:r w:rsidRPr="006C6938">
        <w:rPr>
          <w:sz w:val="28"/>
          <w:szCs w:val="28"/>
        </w:rPr>
        <w:t xml:space="preserve"> </w:t>
      </w:r>
      <w:hyperlink r:id="rId10" w:history="1">
        <w:r w:rsidRPr="006C6938">
          <w:rPr>
            <w:rStyle w:val="a9"/>
            <w:color w:val="auto"/>
            <w:sz w:val="28"/>
            <w:szCs w:val="28"/>
            <w:u w:val="none"/>
          </w:rPr>
          <w:t>https://pharmkaz.kz/wp-content/uploads/2022/12/6_2022_2.pdf</w:t>
        </w:r>
      </w:hyperlink>
    </w:p>
    <w:p w14:paraId="0B3515BF" w14:textId="79A82109" w:rsidR="00990D5C" w:rsidRPr="00A93476" w:rsidRDefault="00990D5C" w:rsidP="004F666D">
      <w:pPr>
        <w:pStyle w:val="a5"/>
        <w:numPr>
          <w:ilvl w:val="0"/>
          <w:numId w:val="3"/>
        </w:numPr>
        <w:tabs>
          <w:tab w:val="left" w:pos="851"/>
        </w:tabs>
        <w:ind w:left="0" w:right="3" w:firstLine="567"/>
        <w:jc w:val="both"/>
        <w:rPr>
          <w:sz w:val="28"/>
          <w:szCs w:val="28"/>
          <w:lang w:val="en-US"/>
        </w:rPr>
      </w:pPr>
      <w:r w:rsidRPr="006C6938">
        <w:rPr>
          <w:sz w:val="28"/>
          <w:szCs w:val="28"/>
          <w:lang w:val="en-US"/>
        </w:rPr>
        <w:t>Shaki, D.; Aimbetova, G.; Baysugurova, V.; Kanushi</w:t>
      </w:r>
      <w:r w:rsidR="00A93476">
        <w:rPr>
          <w:sz w:val="28"/>
          <w:szCs w:val="28"/>
          <w:lang w:val="en-US"/>
        </w:rPr>
        <w:t>na, M.; Chegebayeva, A.; Muratkhan, A</w:t>
      </w:r>
      <w:r w:rsidRPr="006C6938">
        <w:rPr>
          <w:sz w:val="28"/>
          <w:szCs w:val="28"/>
          <w:lang w:val="en-US"/>
        </w:rPr>
        <w:t xml:space="preserve">.; Merkibekov, E.; Karibayeva, I. Level of Patient Satisfaction with Quality of Primary Healthcare in Almaty During COVID-19 Pandemic. </w:t>
      </w:r>
      <w:r w:rsidRPr="00A93476">
        <w:rPr>
          <w:sz w:val="28"/>
          <w:szCs w:val="28"/>
          <w:lang w:val="en-US"/>
        </w:rPr>
        <w:t>Int. J. Environ. Res. Public Health 2025, 22, 804. https://doi.org/10.3390/ ijerph22050804</w:t>
      </w:r>
    </w:p>
    <w:p w14:paraId="754E6DCE" w14:textId="30FF95EC" w:rsidR="00981303" w:rsidRDefault="00981303" w:rsidP="004F666D">
      <w:pPr>
        <w:pStyle w:val="a5"/>
        <w:numPr>
          <w:ilvl w:val="0"/>
          <w:numId w:val="3"/>
        </w:numPr>
        <w:tabs>
          <w:tab w:val="left" w:pos="851"/>
        </w:tabs>
        <w:ind w:left="0" w:right="3" w:firstLine="567"/>
        <w:jc w:val="both"/>
        <w:rPr>
          <w:sz w:val="28"/>
          <w:szCs w:val="28"/>
        </w:rPr>
      </w:pPr>
      <w:r w:rsidRPr="006C6938">
        <w:rPr>
          <w:sz w:val="28"/>
          <w:szCs w:val="28"/>
          <w:lang w:val="kk-KZ"/>
        </w:rPr>
        <w:t>Ш</w:t>
      </w:r>
      <w:r w:rsidRPr="006C6938">
        <w:rPr>
          <w:sz w:val="28"/>
          <w:szCs w:val="28"/>
        </w:rPr>
        <w:t>аки Д.Т., Аи</w:t>
      </w:r>
      <w:r w:rsidR="008906D4" w:rsidRPr="006C6938">
        <w:rPr>
          <w:sz w:val="28"/>
          <w:szCs w:val="28"/>
        </w:rPr>
        <w:t>мбетова Г.Е., Байсугурова В.Ю.</w:t>
      </w:r>
      <w:r w:rsidR="008906D4" w:rsidRPr="006C6938">
        <w:rPr>
          <w:sz w:val="28"/>
          <w:szCs w:val="28"/>
          <w:lang w:val="kk-KZ"/>
        </w:rPr>
        <w:t xml:space="preserve"> К</w:t>
      </w:r>
      <w:r w:rsidR="008906D4" w:rsidRPr="006C6938">
        <w:rPr>
          <w:sz w:val="28"/>
          <w:szCs w:val="28"/>
        </w:rPr>
        <w:t>ачество и доступность первичной медико-санитарной помощи в условиях пандемии COVID</w:t>
      </w:r>
      <w:r w:rsidR="00053BC6" w:rsidRPr="006C6938">
        <w:rPr>
          <w:sz w:val="28"/>
          <w:szCs w:val="28"/>
        </w:rPr>
        <w:t>-19</w:t>
      </w:r>
      <w:r w:rsidR="008906D4" w:rsidRPr="006C6938">
        <w:rPr>
          <w:sz w:val="28"/>
          <w:szCs w:val="28"/>
          <w:lang w:val="kk-KZ"/>
        </w:rPr>
        <w:t>.</w:t>
      </w:r>
      <w:r w:rsidR="008906D4" w:rsidRPr="006C6938">
        <w:rPr>
          <w:sz w:val="28"/>
          <w:szCs w:val="28"/>
        </w:rPr>
        <w:t>Аннотация</w:t>
      </w:r>
      <w:r w:rsidR="008906D4" w:rsidRPr="006C6938">
        <w:rPr>
          <w:sz w:val="28"/>
          <w:szCs w:val="28"/>
          <w:lang w:val="kk-KZ"/>
        </w:rPr>
        <w:t>.//Вестник ТМА.</w:t>
      </w:r>
      <w:r w:rsidR="008906D4" w:rsidRPr="006C6938">
        <w:rPr>
          <w:sz w:val="28"/>
          <w:szCs w:val="28"/>
        </w:rPr>
        <w:t xml:space="preserve"> 2021.С217-218. </w:t>
      </w:r>
    </w:p>
    <w:p w14:paraId="7ACC81C7" w14:textId="38BD5187" w:rsidR="008F2F01" w:rsidRPr="006C6938" w:rsidRDefault="00952C63" w:rsidP="004F666D">
      <w:pPr>
        <w:pStyle w:val="a3"/>
        <w:tabs>
          <w:tab w:val="left" w:pos="851"/>
        </w:tabs>
        <w:ind w:left="0" w:right="3"/>
      </w:pPr>
      <w:r w:rsidRPr="006C6938">
        <w:rPr>
          <w:b/>
          <w:lang w:val="kk-KZ"/>
        </w:rPr>
        <w:t>Л</w:t>
      </w:r>
      <w:r w:rsidR="008F1C8A" w:rsidRPr="006C6938">
        <w:rPr>
          <w:b/>
        </w:rPr>
        <w:t xml:space="preserve">ичный вклад автора </w:t>
      </w:r>
      <w:r w:rsidR="008F2F01" w:rsidRPr="006C6938">
        <w:t>заключается в непосредственном участии на всех этапах исследовательской работы, включая разработку теоретической и методологической основы исследования, адаптацию международного опросника, формулирование цели и задач исследования, организацию и проведение исследования, статистическую обработку данных, подготовку разделов диссертации, проведение фокус-группы, интерпретацию и обсуждение результатов, формулирование положений, выносимых на защиту, а также разработку выводов и практических рекомендаций.</w:t>
      </w:r>
    </w:p>
    <w:p w14:paraId="145FDE45" w14:textId="77777777" w:rsidR="007F32E4" w:rsidRPr="006C6938" w:rsidRDefault="008F1C8A" w:rsidP="004F666D">
      <w:pPr>
        <w:pStyle w:val="a3"/>
        <w:tabs>
          <w:tab w:val="left" w:pos="851"/>
        </w:tabs>
        <w:ind w:left="0" w:right="3"/>
        <w:rPr>
          <w:spacing w:val="-2"/>
        </w:rPr>
      </w:pPr>
      <w:r w:rsidRPr="006C6938">
        <w:t>Объём</w:t>
      </w:r>
      <w:r w:rsidRPr="006C6938">
        <w:rPr>
          <w:spacing w:val="-8"/>
        </w:rPr>
        <w:t xml:space="preserve"> </w:t>
      </w:r>
      <w:r w:rsidRPr="006C6938">
        <w:t>и</w:t>
      </w:r>
      <w:r w:rsidRPr="006C6938">
        <w:rPr>
          <w:spacing w:val="-8"/>
        </w:rPr>
        <w:t xml:space="preserve"> </w:t>
      </w:r>
      <w:r w:rsidRPr="006C6938">
        <w:t>структура</w:t>
      </w:r>
      <w:r w:rsidRPr="006C6938">
        <w:rPr>
          <w:spacing w:val="-7"/>
        </w:rPr>
        <w:t xml:space="preserve"> </w:t>
      </w:r>
      <w:r w:rsidRPr="006C6938">
        <w:rPr>
          <w:spacing w:val="-2"/>
        </w:rPr>
        <w:t>диссертации</w:t>
      </w:r>
    </w:p>
    <w:p w14:paraId="3BDD2CCB" w14:textId="77777777" w:rsidR="007F32E4" w:rsidRPr="006C6938" w:rsidRDefault="007F32E4" w:rsidP="004F666D">
      <w:pPr>
        <w:pStyle w:val="a3"/>
        <w:tabs>
          <w:tab w:val="left" w:pos="851"/>
        </w:tabs>
        <w:ind w:left="0" w:right="3"/>
        <w:rPr>
          <w:lang w:eastAsia="ru-RU"/>
        </w:rPr>
      </w:pPr>
      <w:r w:rsidRPr="006C6938">
        <w:rPr>
          <w:lang w:eastAsia="ru-RU"/>
        </w:rPr>
        <w:t>Диссертационная работа включает введение, 4 главы, заключение, выводы, практические рекомендации и список использованной литературы, состоящий из 171 источника.</w:t>
      </w:r>
    </w:p>
    <w:p w14:paraId="25530D07" w14:textId="76CDF8E1" w:rsidR="007F32E4" w:rsidRPr="006C6938" w:rsidRDefault="007F32E4" w:rsidP="004F666D">
      <w:pPr>
        <w:pStyle w:val="a3"/>
        <w:tabs>
          <w:tab w:val="left" w:pos="851"/>
        </w:tabs>
        <w:ind w:left="0" w:right="3"/>
      </w:pPr>
      <w:r w:rsidRPr="006C6938">
        <w:rPr>
          <w:lang w:eastAsia="ru-RU"/>
        </w:rPr>
        <w:t>Текст диссерт</w:t>
      </w:r>
      <w:r w:rsidR="000D193E">
        <w:rPr>
          <w:lang w:eastAsia="ru-RU"/>
        </w:rPr>
        <w:t>ации изложен на 117</w:t>
      </w:r>
      <w:r w:rsidR="00960EFB">
        <w:rPr>
          <w:lang w:eastAsia="ru-RU"/>
        </w:rPr>
        <w:t xml:space="preserve"> страницах</w:t>
      </w:r>
      <w:r w:rsidRPr="006C6938">
        <w:rPr>
          <w:lang w:eastAsia="ru-RU"/>
        </w:rPr>
        <w:t xml:space="preserve"> машинописного текста, содержит 20 таблиц, 8 рисунков и 4 приложения.</w:t>
      </w:r>
    </w:p>
    <w:p w14:paraId="03982BD4" w14:textId="77777777" w:rsidR="005E6AB0" w:rsidRPr="006C6938" w:rsidRDefault="005E6AB0" w:rsidP="004F666D">
      <w:pPr>
        <w:pStyle w:val="a3"/>
        <w:tabs>
          <w:tab w:val="left" w:pos="851"/>
        </w:tabs>
        <w:ind w:left="0" w:right="3"/>
      </w:pPr>
    </w:p>
    <w:p w14:paraId="5216BC8B" w14:textId="77777777" w:rsidR="005E6AB0" w:rsidRPr="006C6938" w:rsidRDefault="005E6AB0" w:rsidP="004F666D">
      <w:pPr>
        <w:pStyle w:val="a3"/>
        <w:tabs>
          <w:tab w:val="left" w:pos="851"/>
        </w:tabs>
        <w:ind w:left="0" w:right="3"/>
      </w:pPr>
    </w:p>
    <w:p w14:paraId="7514DAD4" w14:textId="77777777" w:rsidR="005E6AB0" w:rsidRPr="006C6938" w:rsidRDefault="005E6AB0" w:rsidP="0018706C">
      <w:pPr>
        <w:pStyle w:val="a3"/>
        <w:spacing w:before="40" w:after="40"/>
        <w:ind w:left="1701" w:right="567" w:firstLine="709"/>
      </w:pPr>
    </w:p>
    <w:p w14:paraId="15361022" w14:textId="77777777" w:rsidR="005E6AB0" w:rsidRPr="006C6938" w:rsidRDefault="005E6AB0" w:rsidP="0018706C">
      <w:pPr>
        <w:pStyle w:val="a3"/>
        <w:spacing w:before="40" w:after="40"/>
        <w:ind w:left="1701" w:right="567" w:firstLine="709"/>
      </w:pPr>
    </w:p>
    <w:p w14:paraId="15C008EC" w14:textId="77777777" w:rsidR="005E6AB0" w:rsidRPr="006C6938" w:rsidRDefault="005E6AB0" w:rsidP="0018706C">
      <w:pPr>
        <w:pStyle w:val="a3"/>
        <w:spacing w:before="40" w:after="40"/>
        <w:ind w:left="1701" w:right="567" w:firstLine="709"/>
      </w:pPr>
    </w:p>
    <w:p w14:paraId="739F11AB" w14:textId="77777777" w:rsidR="005E6AB0" w:rsidRPr="006C6938" w:rsidRDefault="005E6AB0" w:rsidP="0018706C">
      <w:pPr>
        <w:pStyle w:val="a3"/>
        <w:spacing w:before="40" w:after="40"/>
        <w:ind w:left="1701" w:right="567" w:firstLine="709"/>
      </w:pPr>
    </w:p>
    <w:p w14:paraId="19E876B1" w14:textId="77777777" w:rsidR="005E6AB0" w:rsidRPr="006C6938" w:rsidRDefault="005E6AB0" w:rsidP="0018706C">
      <w:pPr>
        <w:pStyle w:val="a3"/>
        <w:spacing w:before="40" w:after="40"/>
        <w:ind w:left="1701" w:right="567" w:firstLine="709"/>
      </w:pPr>
    </w:p>
    <w:p w14:paraId="4AFBE50B" w14:textId="77777777" w:rsidR="005E6AB0" w:rsidRPr="006C6938" w:rsidRDefault="005E6AB0" w:rsidP="0018706C">
      <w:pPr>
        <w:pStyle w:val="a3"/>
        <w:spacing w:before="40" w:after="40"/>
        <w:ind w:left="1701" w:right="567" w:firstLine="709"/>
      </w:pPr>
    </w:p>
    <w:p w14:paraId="70A6F00A" w14:textId="77777777" w:rsidR="005E6AB0" w:rsidRPr="006C6938" w:rsidRDefault="005E6AB0" w:rsidP="0018706C">
      <w:pPr>
        <w:pStyle w:val="a3"/>
        <w:spacing w:before="40" w:after="40"/>
        <w:ind w:left="1701" w:right="567" w:firstLine="709"/>
      </w:pPr>
    </w:p>
    <w:p w14:paraId="5503FF27" w14:textId="77777777" w:rsidR="005E6AB0" w:rsidRPr="006C6938" w:rsidRDefault="005E6AB0" w:rsidP="0018706C">
      <w:pPr>
        <w:pStyle w:val="a3"/>
        <w:spacing w:before="40" w:after="40"/>
        <w:ind w:left="1701" w:right="567" w:firstLine="709"/>
      </w:pPr>
    </w:p>
    <w:p w14:paraId="2AAA2AE9" w14:textId="77777777" w:rsidR="005E6AB0" w:rsidRPr="006C6938" w:rsidRDefault="005E6AB0" w:rsidP="0018706C">
      <w:pPr>
        <w:pStyle w:val="a3"/>
        <w:spacing w:before="40" w:after="40"/>
        <w:ind w:left="1701" w:right="567" w:firstLine="709"/>
      </w:pPr>
    </w:p>
    <w:p w14:paraId="06969299" w14:textId="77777777" w:rsidR="005E6AB0" w:rsidRPr="006C6938" w:rsidRDefault="005E6AB0" w:rsidP="0018706C">
      <w:pPr>
        <w:pStyle w:val="a3"/>
        <w:spacing w:before="40" w:after="40"/>
        <w:ind w:left="1701" w:right="567" w:firstLine="709"/>
      </w:pPr>
    </w:p>
    <w:p w14:paraId="03C6DD30" w14:textId="77777777" w:rsidR="005E6AB0" w:rsidRPr="006C6938" w:rsidRDefault="005E6AB0" w:rsidP="0018706C">
      <w:pPr>
        <w:pStyle w:val="a3"/>
        <w:spacing w:before="40" w:after="40"/>
        <w:ind w:left="1701" w:right="567" w:firstLine="709"/>
      </w:pPr>
    </w:p>
    <w:p w14:paraId="0F9FA66B" w14:textId="77777777" w:rsidR="005E6AB0" w:rsidRPr="006C6938" w:rsidRDefault="005E6AB0" w:rsidP="0018706C">
      <w:pPr>
        <w:pStyle w:val="a3"/>
        <w:spacing w:before="40" w:after="40"/>
        <w:ind w:left="1701" w:right="567" w:firstLine="709"/>
      </w:pPr>
    </w:p>
    <w:p w14:paraId="33CFD036" w14:textId="77777777" w:rsidR="005E6AB0" w:rsidRPr="006C6938" w:rsidRDefault="005E6AB0" w:rsidP="0018706C">
      <w:pPr>
        <w:pStyle w:val="a3"/>
        <w:spacing w:before="40" w:after="40"/>
        <w:ind w:left="1701" w:right="567" w:firstLine="709"/>
      </w:pPr>
    </w:p>
    <w:p w14:paraId="5914AD59" w14:textId="77777777" w:rsidR="005E6AB0" w:rsidRPr="006C6938" w:rsidRDefault="005E6AB0" w:rsidP="0018706C">
      <w:pPr>
        <w:pStyle w:val="a3"/>
        <w:spacing w:before="40" w:after="40"/>
        <w:ind w:left="1701" w:right="567" w:firstLine="709"/>
      </w:pPr>
    </w:p>
    <w:p w14:paraId="1DA8FA4C" w14:textId="77777777" w:rsidR="005E6AB0" w:rsidRPr="006C6938" w:rsidRDefault="005E6AB0" w:rsidP="0018706C">
      <w:pPr>
        <w:pStyle w:val="a3"/>
        <w:spacing w:before="40" w:after="40"/>
        <w:ind w:left="1701" w:right="567" w:firstLine="709"/>
      </w:pPr>
    </w:p>
    <w:p w14:paraId="1A3E9737" w14:textId="77777777" w:rsidR="005E6AB0" w:rsidRPr="006C6938" w:rsidRDefault="005E6AB0" w:rsidP="0018706C">
      <w:pPr>
        <w:pStyle w:val="a3"/>
        <w:spacing w:before="40" w:after="40"/>
        <w:ind w:left="1701" w:right="567" w:firstLine="709"/>
      </w:pPr>
    </w:p>
    <w:p w14:paraId="0689FCE8" w14:textId="77777777" w:rsidR="005E6AB0" w:rsidRPr="006C6938" w:rsidRDefault="005E6AB0" w:rsidP="0018706C">
      <w:pPr>
        <w:pStyle w:val="a3"/>
        <w:spacing w:before="40" w:after="40"/>
        <w:ind w:left="1701" w:right="567" w:firstLine="709"/>
      </w:pPr>
    </w:p>
    <w:p w14:paraId="0A081716" w14:textId="77777777" w:rsidR="005E6AB0" w:rsidRPr="006C6938" w:rsidRDefault="005E6AB0" w:rsidP="0018706C">
      <w:pPr>
        <w:pStyle w:val="a3"/>
        <w:spacing w:before="40" w:after="40"/>
        <w:ind w:left="1701" w:right="567" w:firstLine="709"/>
      </w:pPr>
    </w:p>
    <w:p w14:paraId="1D9FDF0F" w14:textId="77777777" w:rsidR="004F666D" w:rsidRPr="006C6938" w:rsidRDefault="004F666D" w:rsidP="0018706C">
      <w:pPr>
        <w:pStyle w:val="2"/>
        <w:spacing w:before="40" w:after="40"/>
        <w:ind w:left="1701" w:right="567" w:firstLine="709"/>
        <w:rPr>
          <w:spacing w:val="-2"/>
        </w:rPr>
      </w:pPr>
      <w:r w:rsidRPr="006C6938">
        <w:rPr>
          <w:spacing w:val="-2"/>
        </w:rPr>
        <w:br w:type="page"/>
      </w:r>
    </w:p>
    <w:p w14:paraId="6565BE24" w14:textId="46C529BF" w:rsidR="007B2AF5" w:rsidRPr="006C6938" w:rsidRDefault="00AF2D79" w:rsidP="004F666D">
      <w:pPr>
        <w:pStyle w:val="2"/>
        <w:ind w:left="0" w:right="3" w:firstLine="567"/>
        <w:rPr>
          <w:spacing w:val="-2"/>
        </w:rPr>
      </w:pPr>
      <w:r w:rsidRPr="006C6938">
        <w:rPr>
          <w:spacing w:val="-2"/>
        </w:rPr>
        <w:t>1</w:t>
      </w:r>
      <w:r w:rsidRPr="006C6938">
        <w:rPr>
          <w:spacing w:val="-2"/>
        </w:rPr>
        <w:tab/>
      </w:r>
      <w:r w:rsidR="009F3BBD">
        <w:rPr>
          <w:spacing w:val="-2"/>
        </w:rPr>
        <w:t xml:space="preserve">   </w:t>
      </w:r>
      <w:r w:rsidR="00AF6599" w:rsidRPr="006C6938">
        <w:t>ПРОБЛЕМЫ</w:t>
      </w:r>
      <w:r w:rsidRPr="006C6938">
        <w:t xml:space="preserve"> КАЧЕСТВА И ДОСТУПНОСТИ ПЕРВИЧНОЙ МЕДИКО-САНИТАРНОЙ ПОМОЩИ В УСЛОВИЯХ ЭПИДЕМИ</w:t>
      </w:r>
      <w:r w:rsidR="001B763C" w:rsidRPr="006C6938">
        <w:rPr>
          <w:lang w:val="kk-KZ"/>
        </w:rPr>
        <w:t>И</w:t>
      </w:r>
      <w:r w:rsidR="00AF6599" w:rsidRPr="006C6938">
        <w:rPr>
          <w:lang w:val="kk-KZ"/>
        </w:rPr>
        <w:t xml:space="preserve"> </w:t>
      </w:r>
      <w:r w:rsidR="00AF6599" w:rsidRPr="006C6938">
        <w:rPr>
          <w:lang w:val="en-US"/>
        </w:rPr>
        <w:t>COVID</w:t>
      </w:r>
      <w:r w:rsidR="00AF6599" w:rsidRPr="006C6938">
        <w:t xml:space="preserve">-19: </w:t>
      </w:r>
      <w:r w:rsidR="00AF6599" w:rsidRPr="006C6938">
        <w:rPr>
          <w:lang w:val="kk-KZ"/>
        </w:rPr>
        <w:t>ЛИТЕРАТУРНЫЙ ОБЗОР</w:t>
      </w:r>
    </w:p>
    <w:p w14:paraId="0B9B35C2" w14:textId="77777777" w:rsidR="00CF6E5D" w:rsidRPr="006C6938" w:rsidRDefault="00CF6E5D" w:rsidP="004F666D">
      <w:pPr>
        <w:pStyle w:val="2"/>
        <w:ind w:left="0" w:right="3" w:firstLine="567"/>
      </w:pPr>
    </w:p>
    <w:p w14:paraId="7B75C25C" w14:textId="6E13966D" w:rsidR="002E5C4B" w:rsidRPr="006C6938" w:rsidRDefault="002E5C4B" w:rsidP="004F666D">
      <w:pPr>
        <w:pStyle w:val="2"/>
        <w:numPr>
          <w:ilvl w:val="1"/>
          <w:numId w:val="1"/>
        </w:numPr>
        <w:tabs>
          <w:tab w:val="left" w:pos="1417"/>
        </w:tabs>
        <w:ind w:left="0" w:right="3" w:firstLine="567"/>
      </w:pPr>
      <w:r w:rsidRPr="006C6938">
        <w:t>Факторы, влияющие на доступность первичной помощи во время эпидемий</w:t>
      </w:r>
    </w:p>
    <w:p w14:paraId="0637C0EE" w14:textId="77777777" w:rsidR="00787FA3" w:rsidRPr="006C6938" w:rsidRDefault="00474F4A" w:rsidP="004F666D">
      <w:pPr>
        <w:pStyle w:val="2"/>
        <w:tabs>
          <w:tab w:val="left" w:pos="1417"/>
        </w:tabs>
        <w:ind w:left="0" w:right="3" w:firstLine="567"/>
        <w:rPr>
          <w:b w:val="0"/>
        </w:rPr>
      </w:pPr>
      <w:r w:rsidRPr="006C6938">
        <w:rPr>
          <w:b w:val="0"/>
          <w:lang w:val="kk-KZ"/>
        </w:rPr>
        <w:t xml:space="preserve">В </w:t>
      </w:r>
      <w:r w:rsidR="0079244F" w:rsidRPr="006C6938">
        <w:rPr>
          <w:b w:val="0"/>
          <w:lang w:val="kk-KZ"/>
        </w:rPr>
        <w:t>библиографическом обзоре</w:t>
      </w:r>
      <w:r w:rsidRPr="006C6938">
        <w:rPr>
          <w:b w:val="0"/>
          <w:lang w:val="kk-KZ"/>
        </w:rPr>
        <w:t xml:space="preserve"> проведенном</w:t>
      </w:r>
      <w:r w:rsidR="0079244F" w:rsidRPr="006C6938">
        <w:rPr>
          <w:b w:val="0"/>
          <w:lang w:val="kk-KZ"/>
        </w:rPr>
        <w:t xml:space="preserve"> в Иране 2022 году с использованием фреймворка Arkesy и O'Malley, были</w:t>
      </w:r>
      <w:r w:rsidR="0079244F" w:rsidRPr="006C6938">
        <w:rPr>
          <w:b w:val="0"/>
        </w:rPr>
        <w:t xml:space="preserve"> определ</w:t>
      </w:r>
      <w:r w:rsidR="0079244F" w:rsidRPr="006C6938">
        <w:rPr>
          <w:b w:val="0"/>
          <w:lang w:val="kk-KZ"/>
        </w:rPr>
        <w:t>ены основные</w:t>
      </w:r>
      <w:r w:rsidRPr="006C6938">
        <w:rPr>
          <w:b w:val="0"/>
        </w:rPr>
        <w:t xml:space="preserve"> рол</w:t>
      </w:r>
      <w:r w:rsidR="0079244F" w:rsidRPr="006C6938">
        <w:rPr>
          <w:b w:val="0"/>
          <w:lang w:val="kk-KZ"/>
        </w:rPr>
        <w:t>и</w:t>
      </w:r>
      <w:r w:rsidRPr="006C6938">
        <w:rPr>
          <w:b w:val="0"/>
        </w:rPr>
        <w:t xml:space="preserve"> пер</w:t>
      </w:r>
      <w:r w:rsidR="0079244F" w:rsidRPr="006C6938">
        <w:rPr>
          <w:b w:val="0"/>
        </w:rPr>
        <w:t>вичной медико-санитарной помощи</w:t>
      </w:r>
      <w:r w:rsidRPr="006C6938">
        <w:rPr>
          <w:b w:val="0"/>
        </w:rPr>
        <w:t xml:space="preserve">: </w:t>
      </w:r>
      <w:r w:rsidR="005F0613" w:rsidRPr="006C6938">
        <w:rPr>
          <w:b w:val="0"/>
        </w:rPr>
        <w:t xml:space="preserve">оказание медицинской помощи, информирование и обучение населения, эпидемиологический надзор, обеспечение доступности, координация и коммуникация, управление и лидерство </w:t>
      </w:r>
      <w:r w:rsidR="00A81D1C" w:rsidRPr="006C6938">
        <w:rPr>
          <w:b w:val="0"/>
          <w:lang w:val="en-US"/>
        </w:rPr>
        <w:fldChar w:fldCharType="begin"/>
      </w:r>
      <w:r w:rsidR="00C85A69" w:rsidRPr="006C6938">
        <w:rPr>
          <w:b w:val="0"/>
        </w:rPr>
        <w:instrText xml:space="preserve"> ADDIN ZOTERO_ITEM CSL_CITATION {"citationID":"weu6XoYP","properties":{"formattedCitation":"[151]","plainCitation":"[151]","noteIndex":0},"citationItems":[{"id":681,"uris":["http://zotero.org/users/16243058/items/78E3ZSNV"],"itemData":{"id":681,"type":"book","event-place":"Washington, D.C.","ISBN":"978-0-309-68510-8","note":"page: 25983\nDOI: 10.17226/25983","publisher":"National Academies Press","publisher-place":"Washington, D.C.","source":"DOI.org (Crossref)","title":"Implementing High-Quality Primary Care: Rebuilding the Foundation of Health Care","title-short":"Implementing High-Quality Primary Care","URL":"https://www.nap.edu/catalog/25983","editor":[{"family":"McCauley","given":"Linda"},{"family":"Phillips","given":"Robert L."},{"family":"Meisnere","given":"Marc"},{"family":"Robinson","given":"Sarah K."}],"author":[{"literal":"Committee on Implementing High-Quality Primary Care"},{"literal":"Board on Health Care Services"},{"literal":"Health and Medicine Division"},{"literal":"National Academies of Sciences, Engineering, and Medicine"}],"accessed":{"date-parts":[["2025",11,18]]},"issued":{"date-parts":[["2021",6,28]]}}}],"schema":"https://github.com/citation-style-language/schema/raw/master/csl-citation.json"} </w:instrText>
      </w:r>
      <w:r w:rsidR="00A81D1C" w:rsidRPr="006C6938">
        <w:rPr>
          <w:b w:val="0"/>
          <w:lang w:val="en-US"/>
        </w:rPr>
        <w:fldChar w:fldCharType="separate"/>
      </w:r>
      <w:r w:rsidR="00DE3441" w:rsidRPr="006C6938">
        <w:rPr>
          <w:b w:val="0"/>
        </w:rPr>
        <w:t>[</w:t>
      </w:r>
      <w:r w:rsidR="00F10545" w:rsidRPr="006C6938">
        <w:rPr>
          <w:b w:val="0"/>
        </w:rPr>
        <w:t>1</w:t>
      </w:r>
      <w:r w:rsidR="00DA6613" w:rsidRPr="006C6938">
        <w:rPr>
          <w:b w:val="0"/>
        </w:rPr>
        <w:t>5</w:t>
      </w:r>
      <w:r w:rsidR="00C85A69" w:rsidRPr="006C6938">
        <w:rPr>
          <w:b w:val="0"/>
        </w:rPr>
        <w:t>]</w:t>
      </w:r>
      <w:r w:rsidR="00A81D1C" w:rsidRPr="006C6938">
        <w:rPr>
          <w:b w:val="0"/>
          <w:lang w:val="en-US"/>
        </w:rPr>
        <w:fldChar w:fldCharType="end"/>
      </w:r>
      <w:r w:rsidRPr="006C6938">
        <w:rPr>
          <w:b w:val="0"/>
        </w:rPr>
        <w:t xml:space="preserve">, </w:t>
      </w:r>
      <w:r w:rsidR="005F0613" w:rsidRPr="006C6938">
        <w:rPr>
          <w:b w:val="0"/>
        </w:rPr>
        <w:t>а также трансформация инфраструктуры, оперативная подготовка и организация ведения пациентов и взаимодействия с сообществами</w:t>
      </w:r>
      <w:r w:rsidR="005F0613" w:rsidRPr="006C6938">
        <w:t xml:space="preserve"> </w:t>
      </w:r>
      <w:r w:rsidR="00B649E7" w:rsidRPr="006C6938">
        <w:rPr>
          <w:b w:val="0"/>
        </w:rPr>
        <w:fldChar w:fldCharType="begin"/>
      </w:r>
      <w:r w:rsidR="00C85A69" w:rsidRPr="006C6938">
        <w:rPr>
          <w:b w:val="0"/>
        </w:rPr>
        <w:instrText xml:space="preserve"> ADDIN ZOTERO_ITEM CSL_CITATION {"citationID":"hii4q1Ab","properties":{"formattedCitation":"[152]","plainCitation":"[152]","noteIndex":0},"citationItems":[{"id":683,"uris":["http://zotero.org/users/16243058/items/SHEUWUCD"],"itemData":{"id":683,"type":"article-journal","abstract":"To compile key strategies from the international experiences to improve access to primary healthcare (PHC) services in rural communities. Different innovative approaches have been practiced in different parts of the world to improve access to essential healthcare services in rural communities. Systematically collecting and combining best experiences all over the world is important to suggest effective strategies to improve access to healthcare in developing countries. Accordingly, this systematic review of literature was undertaken to identify key approaches from international experiences to enhance access to PHC services in rural communities.","container-title":"BMC Primary Care","DOI":"10.1186/s12875-022-01919-0","ISSN":"2731-4553","issue":"1","journalAbbreviation":"BMC Prim. Care","language":"en","page":"313","source":"Springer Link","title":"What improves access to primary healthcare services in rural communities? A systematic review","title-short":"What improves access to primary healthcare services in rural communities?","volume":"23","author":[{"family":"Gizaw","given":"Zemichael"},{"family":"Astale","given":"Tigist"},{"family":"Kassie","given":"Getnet Mitike"}],"issued":{"date-parts":[["2022",12,6]]}}}],"schema":"https://github.com/citation-style-language/schema/raw/master/csl-citation.json"} </w:instrText>
      </w:r>
      <w:r w:rsidR="00B649E7" w:rsidRPr="006C6938">
        <w:rPr>
          <w:b w:val="0"/>
        </w:rPr>
        <w:fldChar w:fldCharType="separate"/>
      </w:r>
      <w:r w:rsidR="00DE3441" w:rsidRPr="006C6938">
        <w:rPr>
          <w:b w:val="0"/>
        </w:rPr>
        <w:t>[</w:t>
      </w:r>
      <w:r w:rsidR="00F10545" w:rsidRPr="006C6938">
        <w:rPr>
          <w:b w:val="0"/>
        </w:rPr>
        <w:t>1</w:t>
      </w:r>
      <w:r w:rsidR="00DA6613" w:rsidRPr="006C6938">
        <w:rPr>
          <w:b w:val="0"/>
        </w:rPr>
        <w:t>6</w:t>
      </w:r>
      <w:r w:rsidR="00C85A69" w:rsidRPr="006C6938">
        <w:rPr>
          <w:b w:val="0"/>
        </w:rPr>
        <w:t>]</w:t>
      </w:r>
      <w:r w:rsidR="00B649E7" w:rsidRPr="006C6938">
        <w:rPr>
          <w:b w:val="0"/>
        </w:rPr>
        <w:fldChar w:fldCharType="end"/>
      </w:r>
      <w:r w:rsidRPr="006C6938">
        <w:rPr>
          <w:b w:val="0"/>
        </w:rPr>
        <w:t xml:space="preserve">. </w:t>
      </w:r>
      <w:r w:rsidR="005C7E25" w:rsidRPr="006C6938">
        <w:rPr>
          <w:b w:val="0"/>
          <w:lang w:val="kk-KZ"/>
        </w:rPr>
        <w:t xml:space="preserve">По результатам данного исследования </w:t>
      </w:r>
      <w:r w:rsidR="00B711D2" w:rsidRPr="006C6938">
        <w:rPr>
          <w:b w:val="0"/>
          <w:lang w:val="kk-KZ"/>
        </w:rPr>
        <w:t>был</w:t>
      </w:r>
      <w:r w:rsidR="005C7E25" w:rsidRPr="006C6938">
        <w:rPr>
          <w:b w:val="0"/>
          <w:lang w:val="kk-KZ"/>
        </w:rPr>
        <w:t>и</w:t>
      </w:r>
      <w:r w:rsidR="00B711D2" w:rsidRPr="006C6938">
        <w:rPr>
          <w:b w:val="0"/>
          <w:lang w:val="kk-KZ"/>
        </w:rPr>
        <w:t xml:space="preserve"> выявлен</w:t>
      </w:r>
      <w:r w:rsidR="005C7E25" w:rsidRPr="006C6938">
        <w:rPr>
          <w:b w:val="0"/>
          <w:lang w:val="kk-KZ"/>
        </w:rPr>
        <w:t>ы основные проблемы</w:t>
      </w:r>
      <w:r w:rsidR="00B711D2" w:rsidRPr="006C6938">
        <w:rPr>
          <w:b w:val="0"/>
        </w:rPr>
        <w:t>, с которыми сталкива</w:t>
      </w:r>
      <w:r w:rsidR="00B711D2" w:rsidRPr="006C6938">
        <w:rPr>
          <w:b w:val="0"/>
          <w:lang w:val="kk-KZ"/>
        </w:rPr>
        <w:t>лась</w:t>
      </w:r>
      <w:r w:rsidRPr="006C6938">
        <w:rPr>
          <w:b w:val="0"/>
        </w:rPr>
        <w:t xml:space="preserve"> первичная медико-санитарная помощь в условиях эпидемии, которые были распределены по четырем основным направлениям</w:t>
      </w:r>
      <w:r w:rsidR="000C2327" w:rsidRPr="006C6938">
        <w:rPr>
          <w:b w:val="0"/>
          <w:lang w:val="kk-KZ"/>
        </w:rPr>
        <w:t xml:space="preserve"> </w:t>
      </w:r>
      <w:r w:rsidR="000C2327" w:rsidRPr="006C6938">
        <w:rPr>
          <w:b w:val="0"/>
          <w:lang w:val="kk-KZ"/>
        </w:rPr>
        <w:fldChar w:fldCharType="begin"/>
      </w:r>
      <w:r w:rsidR="00C85A69" w:rsidRPr="006C6938">
        <w:rPr>
          <w:b w:val="0"/>
          <w:lang w:val="kk-KZ"/>
        </w:rPr>
        <w:instrText xml:space="preserve"> ADDIN ZOTERO_ITEM CSL_CITATION {"citationID":"uQz6NIrl","properties":{"formattedCitation":"[153]","plainCitation":"[153]","noteIndex":0},"citationItems":[{"id":307,"uris":["http://zotero.org/users/16243058/items/LAF8ZZSN"],"itemData":{"id":307,"type":"article-journal","abstract":"Abstract\t  \t    Background and aim:\t    During the early stage of pandemics, primary health care (PHC) is the first point of contact with the health system for people. This study aimed to find the leading roles and challenges of the PHC system in dealing with the outbreak of infectious diseases\t  \t  \t    Methods:\t    The current scoping review was conducted in 2022 using the Arkesy and O’Malley framework. A bibliographic search was conducted in PubMed, Web of Science, and Scopus databases. Following a Google Scholar search, a manual search in some journals, reference checks for articles, and a review of organizational reports, websites, and other sources of information were also conducted. Data were analyzed using the content-analysis method.\t  \t  \t    Findings:\t    Finally, 65 documents (42 articles and 23 reports, books, and news) were included in the study. Initially, 626 codes were extracted, and 132 final codes were categorized into eight main themes and 44 sub-themes. The main themes for the roles of PHC included: service provision, education and knowledge, surveillance, access, coordination and communication, management and leadership, infrastructure change and rapid preparation, and patient and community management. Regarding the challenges faced by PHC in the epidemic of infectious diseases, 24 key challenges were identified and categorized into four major areas.\t  \t  \t    Conclusions:\t    Based on the results of the present study, there is a need for further studies to formulate and theorize the specific roles of PHC in managing infectious disease epidemics. The results of this study can be utilized by researchers and officials to inform their efforts in addressing this purpose.","container-title":"Primary Health Care Research &amp; Development","DOI":"10.1017/s1463423623000452","ISSN":"1463-4236, 1477-1128","journalAbbreviation":"Prim Health Care Res Dev","language":"en","license":"http://creativecommons.org/licenses/by/4.0/","note":"publisher: Cambridge University Press (CUP)","source":"Crossref","title":"The roles and challenges of the primary health care systems in epidemic management: a scoping review","title-short":"The roles and challenges of the primary health care systems in epidemic management","URL":"https://www.cambridge.org/core/product/identifier/S1463423623000452/type/journal_article","volume":"24","author":[{"family":"Shami","given":"Elham"},{"family":"Gholipour","given":"Kamal"},{"family":"Naghibi","given":"Deniz"},{"family":"Azami-Aghdash","given":"Saber"}],"accessed":{"date-parts":[["2025",7,17]]},"issued":{"date-parts":[["2023"]]}}}],"schema":"https://github.com/citation-style-language/schema/raw/master/csl-citation.json"} </w:instrText>
      </w:r>
      <w:r w:rsidR="000C2327" w:rsidRPr="006C6938">
        <w:rPr>
          <w:b w:val="0"/>
          <w:lang w:val="kk-KZ"/>
        </w:rPr>
        <w:fldChar w:fldCharType="separate"/>
      </w:r>
      <w:r w:rsidR="00DE3441" w:rsidRPr="006C6938">
        <w:rPr>
          <w:b w:val="0"/>
        </w:rPr>
        <w:t>[</w:t>
      </w:r>
      <w:r w:rsidR="00DA6613" w:rsidRPr="006C6938">
        <w:rPr>
          <w:b w:val="0"/>
        </w:rPr>
        <w:t>17</w:t>
      </w:r>
      <w:r w:rsidR="00C85A69" w:rsidRPr="006C6938">
        <w:rPr>
          <w:b w:val="0"/>
        </w:rPr>
        <w:t>]</w:t>
      </w:r>
      <w:r w:rsidR="000C2327" w:rsidRPr="006C6938">
        <w:rPr>
          <w:b w:val="0"/>
          <w:lang w:val="kk-KZ"/>
        </w:rPr>
        <w:fldChar w:fldCharType="end"/>
      </w:r>
      <w:r w:rsidRPr="006C6938">
        <w:rPr>
          <w:b w:val="0"/>
        </w:rPr>
        <w:t>.</w:t>
      </w:r>
      <w:r w:rsidR="00E75405" w:rsidRPr="006C6938">
        <w:rPr>
          <w:b w:val="0"/>
        </w:rPr>
        <w:t xml:space="preserve"> Одной из наиболее критических проблем в борьбе с различными эпидемиями была нехватка средств индивидуальной защиты (СИЗ) в начале вспышки </w:t>
      </w:r>
      <w:r w:rsidR="00E75405" w:rsidRPr="006C6938">
        <w:rPr>
          <w:b w:val="0"/>
        </w:rPr>
        <w:fldChar w:fldCharType="begin"/>
      </w:r>
      <w:r w:rsidR="00C85A69" w:rsidRPr="006C6938">
        <w:rPr>
          <w:b w:val="0"/>
        </w:rPr>
        <w:instrText xml:space="preserve"> ADDIN ZOTERO_ITEM CSL_CITATION {"citationID":"rSq8NBC6","properties":{"formattedCitation":"[154]","plainCitation":"[154]","noteIndex":0},"citationItems":[{"id":319,"uris":["http://zotero.org/users/16243058/items/CDUEBSJC"],"itemData":{"id":319,"type":"article-journal","container-title":"American Journal of Infection Control","DOI":"10.1016/j.ajic.2006.06.009","ISSN":"0196-6553","issue":"1","language":"en","license":"https://www.elsevier.com/tdm/userlicense/1.0/","note":"publisher: Elsevier BV","page":"50-55","source":"Crossref","title":"How to provide an effective primary health care in fighting against severe acute respiratory syndrome: The experiences of two cities","title-short":"How to provide an effective primary health care in fighting against severe acute respiratory syndrome","volume":"35","author":[{"family":"Wong","given":"William C.W."},{"family":"Wong","given":"Samuel Y.S."},{"family":"Lee","given":"Albert"},{"family":"Goggins","given":"William B."}],"issued":{"date-parts":[["2007",2]]}}}],"schema":"https://github.com/citation-style-language/schema/raw/master/csl-citation.json"} </w:instrText>
      </w:r>
      <w:r w:rsidR="00E75405" w:rsidRPr="006C6938">
        <w:rPr>
          <w:b w:val="0"/>
        </w:rPr>
        <w:fldChar w:fldCharType="separate"/>
      </w:r>
      <w:r w:rsidR="00DE3441" w:rsidRPr="006C6938">
        <w:rPr>
          <w:b w:val="0"/>
        </w:rPr>
        <w:t>[</w:t>
      </w:r>
      <w:r w:rsidR="00DA6613" w:rsidRPr="006C6938">
        <w:rPr>
          <w:b w:val="0"/>
        </w:rPr>
        <w:t>18</w:t>
      </w:r>
      <w:r w:rsidR="00C85A69" w:rsidRPr="006C6938">
        <w:rPr>
          <w:b w:val="0"/>
        </w:rPr>
        <w:t>]</w:t>
      </w:r>
      <w:r w:rsidR="00E75405" w:rsidRPr="006C6938">
        <w:rPr>
          <w:b w:val="0"/>
        </w:rPr>
        <w:fldChar w:fldCharType="end"/>
      </w:r>
      <w:r w:rsidR="00E75405" w:rsidRPr="006C6938">
        <w:rPr>
          <w:b w:val="0"/>
        </w:rPr>
        <w:t xml:space="preserve">. </w:t>
      </w:r>
      <w:r w:rsidR="0062779F" w:rsidRPr="006C6938">
        <w:rPr>
          <w:b w:val="0"/>
        </w:rPr>
        <w:t>Дополнительной проблемой стало недостаточное понимание и низкий уровень доверия со стороны населения к учреждениям здравоохранения, включая медицинские центры и больницы. Также значительную обеспокоенность вызывали страх как у медицинского персонала, так и у пациентов, связанный с возможным заражением при посещении медучреждений. В результате подобных опасений люди нередко избегали обращения за необходимой помощью, что приводило к снижению охвата важными услугами, такими как охрана здоровья матери и ребёнка, ведение хронических и неинфекционных заболеваний, а также уход за пожилыми пациентами.</w:t>
      </w:r>
      <w:r w:rsidR="0062779F" w:rsidRPr="006C6938">
        <w:t xml:space="preserve"> </w:t>
      </w:r>
      <w:r w:rsidR="00E75405" w:rsidRPr="006C6938">
        <w:rPr>
          <w:b w:val="0"/>
        </w:rPr>
        <w:t xml:space="preserve"> Более того, этот цикл приводит к росту неинфекционных заболеваний и возникновению нового кризиса после эпидемии</w:t>
      </w:r>
      <w:r w:rsidR="00E75405" w:rsidRPr="006C6938">
        <w:rPr>
          <w:b w:val="0"/>
          <w:lang w:val="kk-KZ"/>
        </w:rPr>
        <w:t xml:space="preserve"> </w:t>
      </w:r>
      <w:r w:rsidR="00E75405" w:rsidRPr="006C6938">
        <w:rPr>
          <w:b w:val="0"/>
          <w:lang w:val="kk-KZ"/>
        </w:rPr>
        <w:fldChar w:fldCharType="begin"/>
      </w:r>
      <w:r w:rsidR="00C85A69" w:rsidRPr="006C6938">
        <w:rPr>
          <w:b w:val="0"/>
          <w:lang w:val="kk-KZ"/>
        </w:rPr>
        <w:instrText xml:space="preserve"> ADDIN ZOTERO_ITEM CSL_CITATION {"citationID":"RpADaiRN","properties":{"formattedCitation":"[155]","plainCitation":"[155]","noteIndex":0},"citationItems":[{"id":317,"uris":["http://zotero.org/users/16243058/items/X266PSQJ"],"itemData":{"id":317,"type":"article-journal","container-title":"The Annals of Family Medicine","DOI":"10.1370/afm.2635","ISSN":"1544-1709, 1544-1717","issue":"1","journalAbbreviation":"Ann Fam Med","language":"en","note":"publisher: Annals of Family Medicine","page":"48-54","source":"Crossref","title":"A Tale of 3 Asian Cities: How is Primary Care Responding to COVID-19 in Hong Kong, Singapore, and Beijing?","title-short":"A Tale of 3 Asian Cities","volume":"19","author":[{"family":"Wong","given":"Samuel Y. S."},{"family":"Tan","given":"David H. Y."},{"family":"Zhang","given":"Yun"},{"family":"Ramiah","given":"Anbumalar"},{"family":"Zeng","given":"Xuejun"},{"family":"Hui","given":"Eric"},{"family":"Young","given":"Doris Y. L."}],"issued":{"date-parts":[["2021",1]]}}}],"schema":"https://github.com/citation-style-language/schema/raw/master/csl-citation.json"} </w:instrText>
      </w:r>
      <w:r w:rsidR="00E75405" w:rsidRPr="006C6938">
        <w:rPr>
          <w:b w:val="0"/>
          <w:lang w:val="kk-KZ"/>
        </w:rPr>
        <w:fldChar w:fldCharType="separate"/>
      </w:r>
      <w:r w:rsidR="00DE3441" w:rsidRPr="006C6938">
        <w:rPr>
          <w:b w:val="0"/>
        </w:rPr>
        <w:t>[</w:t>
      </w:r>
      <w:r w:rsidR="00DA6613" w:rsidRPr="006C6938">
        <w:rPr>
          <w:b w:val="0"/>
        </w:rPr>
        <w:t>19</w:t>
      </w:r>
      <w:r w:rsidR="00C85A69" w:rsidRPr="006C6938">
        <w:rPr>
          <w:b w:val="0"/>
        </w:rPr>
        <w:t>]</w:t>
      </w:r>
      <w:r w:rsidR="00E75405" w:rsidRPr="006C6938">
        <w:rPr>
          <w:b w:val="0"/>
          <w:lang w:val="kk-KZ"/>
        </w:rPr>
        <w:fldChar w:fldCharType="end"/>
      </w:r>
      <w:r w:rsidR="00E75405" w:rsidRPr="006C6938">
        <w:rPr>
          <w:b w:val="0"/>
        </w:rPr>
        <w:t xml:space="preserve">. Самой фундаментальной проблемой было отсутствие координации между первичной медико-санитарной помощью и больницами. С другой стороны, слабая координация и сотрудничество между различными организациями и первичной медико-санитарной помощью ещё больше </w:t>
      </w:r>
      <w:r w:rsidR="001B20B2" w:rsidRPr="006C6938">
        <w:rPr>
          <w:b w:val="0"/>
        </w:rPr>
        <w:t xml:space="preserve">осложняли борьбу с эпидемией </w:t>
      </w:r>
      <w:r w:rsidR="001B20B2" w:rsidRPr="006C6938">
        <w:rPr>
          <w:b w:val="0"/>
        </w:rPr>
        <w:fldChar w:fldCharType="begin"/>
      </w:r>
      <w:r w:rsidR="00C85A69" w:rsidRPr="006C6938">
        <w:rPr>
          <w:b w:val="0"/>
        </w:rPr>
        <w:instrText xml:space="preserve"> ADDIN ZOTERO_ITEM CSL_CITATION {"citationID":"uLjc4ltD","properties":{"formattedCitation":"[156]","plainCitation":"[156]","noteIndex":0},"citationItems":[{"id":321,"uris":["http://zotero.org/users/16243058/items/37GWKVRE"],"itemData":{"id":321,"type":"article-journal","abstract":"ObjectiveThe aim of this review, conducted in April 2020, is to examine available national primary care guidelines for COVID-19 and to explore the ways in which these guidelines support primary care facilities in responding to the demands of the COVID-19 pandemic.DesignRapid review and narrative synthesis.Data sourcesPubMed, Embase and Google, as well as the websites of relevant national health departments, were searched from 1 January 2020 to 24 April 2020.Eligibility criteriaDocuments included must be issued by a national health authority, must be specific to COVID-19 care, directed at healthcare workers or managers, and must refer to the role of primary care in the COVID-19 response.ResultsWe identified 17 documents from 14 countries. An adapted framework on primary care challenges and responses to pandemic influenza framed our analysis. Guidelines generally reported on COVID-19 service delivery and mostly made specific recommendations for ensuring continued delivery of essential primary care services through telehealth or other virtual care modalities. Few offered guidance to support surveillance as a public health function. All offered guidance on implementing outbreak control measures, largely through flexible and coordinated organisational models with partners from various sectors. There was a lack of guidance to support supply chain management and practice resilience in primary care, and lack of personal protective equipment represents a serious threat to the provision of quality care during the pandemic.ConclusionsCurrent national primary care guidelines for COVID-19 provide guidance on infection control and minimising the risk of spread in primary care practices, while supporting the use of new technology and coordinated partnerships. However, to ensure primary care practice resilience and quality of care are upheld, guidelines must offer recommendations on supply chain management and operational continuity, supported by adequate resources.","container-title":"BMJ Open","DOI":"10.1136/bmjopen-2020-041622","ISSN":"2044-6055, 2044-6055","issue":"12","language":"en","license":"http://creativecommons.org/licenses/by-nc/4.0/","note":"publisher: BMJ","page":"e041622","source":"Crossref","title":"National primary care responses to COVID-19: a rapid review of the literature","title-short":"National primary care responses to COVID-19","volume":"10","author":[{"family":"Haldane","given":"Victoria"},{"family":"Zhang","given":"Zhitong"},{"family":"Abbas","given":"Raja Faisal"},{"family":"Dodd","given":"Warren"},{"family":"Lau","given":"Lincoln L"},{"family":"Kidd","given":"Michael R"},{"family":"Rouleau","given":"Katherine"},{"family":"Zou","given":"Guanyang"},{"family":"Chao","given":"Zhuo"},{"family":"Upshur","given":"Ross E G"},{"family":"Walley","given":"John"},{"family":"Wei","given":"Xiaolin"}],"issued":{"date-parts":[["2020",12]]}}}],"schema":"https://github.com/citation-style-language/schema/raw/master/csl-citation.json"} </w:instrText>
      </w:r>
      <w:r w:rsidR="001B20B2" w:rsidRPr="006C6938">
        <w:rPr>
          <w:b w:val="0"/>
        </w:rPr>
        <w:fldChar w:fldCharType="separate"/>
      </w:r>
      <w:r w:rsidR="00DE3441" w:rsidRPr="006C6938">
        <w:rPr>
          <w:b w:val="0"/>
        </w:rPr>
        <w:t>[</w:t>
      </w:r>
      <w:r w:rsidR="00DA6613" w:rsidRPr="006C6938">
        <w:rPr>
          <w:b w:val="0"/>
        </w:rPr>
        <w:t>20</w:t>
      </w:r>
      <w:r w:rsidR="00C85A69" w:rsidRPr="006C6938">
        <w:rPr>
          <w:b w:val="0"/>
        </w:rPr>
        <w:t>]</w:t>
      </w:r>
      <w:r w:rsidR="001B20B2" w:rsidRPr="006C6938">
        <w:rPr>
          <w:b w:val="0"/>
        </w:rPr>
        <w:fldChar w:fldCharType="end"/>
      </w:r>
      <w:r w:rsidR="00E75405" w:rsidRPr="006C6938">
        <w:rPr>
          <w:b w:val="0"/>
        </w:rPr>
        <w:t>.</w:t>
      </w:r>
      <w:r w:rsidR="00787FA3" w:rsidRPr="006C6938">
        <w:rPr>
          <w:b w:val="0"/>
        </w:rPr>
        <w:t xml:space="preserve"> </w:t>
      </w:r>
    </w:p>
    <w:p w14:paraId="0DB7CCA1" w14:textId="2D072589" w:rsidR="00875CC9" w:rsidRPr="006C6938" w:rsidRDefault="00787FA3" w:rsidP="004F666D">
      <w:pPr>
        <w:pStyle w:val="2"/>
        <w:tabs>
          <w:tab w:val="left" w:pos="1417"/>
        </w:tabs>
        <w:ind w:left="0" w:right="3" w:firstLine="567"/>
        <w:rPr>
          <w:b w:val="0"/>
        </w:rPr>
      </w:pPr>
      <w:r w:rsidRPr="006C6938">
        <w:rPr>
          <w:b w:val="0"/>
        </w:rPr>
        <w:t>Индийскими исследователями было проведено интересное исследование, посвящённое изучению доступа к медицинской помощи до и во время пандемии COVID-19 с позиции работников и жителей трущоб. В семи трущобных районах Бангладеш, Кении, Нигерии и Пакистана были проанализированы мнения и опыт различных заинтересованных сторон относительно получения медицинской помощи при заболеваниях, не связанных с COVID-19</w:t>
      </w:r>
      <w:r w:rsidR="00875CC9" w:rsidRPr="006C6938">
        <w:rPr>
          <w:b w:val="0"/>
        </w:rPr>
        <w:t>, в два периода: до COVID-19 и во время карантина в связи с COVID-19.</w:t>
      </w:r>
      <w:r w:rsidR="00875CC9" w:rsidRPr="006C6938">
        <w:rPr>
          <w:b w:val="0"/>
          <w:lang w:val="kk-KZ"/>
        </w:rPr>
        <w:t xml:space="preserve"> </w:t>
      </w:r>
      <w:r w:rsidR="00875CC9" w:rsidRPr="006C6938">
        <w:rPr>
          <w:b w:val="0"/>
        </w:rPr>
        <w:t xml:space="preserve">В период с марта 2018 года по май 2020 года </w:t>
      </w:r>
      <w:r w:rsidR="00875CC9" w:rsidRPr="006C6938">
        <w:rPr>
          <w:b w:val="0"/>
          <w:lang w:val="kk-KZ"/>
        </w:rPr>
        <w:t>были</w:t>
      </w:r>
      <w:r w:rsidR="00875CC9" w:rsidRPr="006C6938">
        <w:rPr>
          <w:b w:val="0"/>
        </w:rPr>
        <w:t xml:space="preserve"> опр</w:t>
      </w:r>
      <w:r w:rsidR="00875CC9" w:rsidRPr="006C6938">
        <w:rPr>
          <w:b w:val="0"/>
          <w:lang w:val="kk-KZ"/>
        </w:rPr>
        <w:t>ошены</w:t>
      </w:r>
      <w:r w:rsidR="00875CC9" w:rsidRPr="006C6938">
        <w:rPr>
          <w:b w:val="0"/>
        </w:rPr>
        <w:t xml:space="preserve"> 860 лидеров общин, жителей, медицинских работников и представителей местных органов власти. К распространённым заболеваниям во всех населённых пунктах относились респираторные, желудочные, передающиеся через воду и комаров, а также гипертония. До COVID-19 заинтересованные стороны описали различные профилактические, диагностические и лечебные услуги, включая широко используемые программы дородового наблюдения и иммунизации, а также некоторые программы скрининга на гипертонию, туберкулез, ВИЧ и трансмиссивные заболевания. Во всех районах фармацевты и поставщики патентованных лекарств были основными поставщиками лечения и консультаций по незначительным заболеваниям. Услуги в области психического здоровья и услуги по борьбе с гендерным насилием воспринимались как ограниченные или недоступные. С COVID-19 во всех районах было зарегистрировано сокращение доступа к медицинским услугам, включая профилактические услуги. Стоимость медицинских услуг увеличилась, а доход домохозяйств сократился. Жители испытывали трудности с доступом к медицинским учреждениям. Страх перед диагнозом COVID-19 отбивал у жителей желание обращаться за медицинской помощью. К мерам по смягчению ситуации относились предоставление медицинской помощи по телефону, предоставление кредитов фармацевтами/продавцами лекарств и получение жителями благотворительной или государственной поддержки; эти меры были непоследовательными и недостаточными.</w:t>
      </w:r>
      <w:r w:rsidR="00875CC9" w:rsidRPr="006C6938">
        <w:rPr>
          <w:b w:val="0"/>
          <w:lang w:val="kk-KZ"/>
        </w:rPr>
        <w:t xml:space="preserve"> </w:t>
      </w:r>
      <w:r w:rsidR="00875CC9" w:rsidRPr="006C6938">
        <w:rPr>
          <w:b w:val="0"/>
        </w:rPr>
        <w:t xml:space="preserve">Возможность жителей трущоб обращаться за медицинской помощью по поводу заболеваний, не связанных с COVID-19, сократилась во время карантина. </w:t>
      </w:r>
      <w:r w:rsidR="00875CC9" w:rsidRPr="006C6938">
        <w:rPr>
          <w:b w:val="0"/>
          <w:lang w:val="kk-KZ"/>
        </w:rPr>
        <w:t>Авторы считают, что д</w:t>
      </w:r>
      <w:r w:rsidR="00875CC9" w:rsidRPr="006C6938">
        <w:rPr>
          <w:b w:val="0"/>
        </w:rPr>
        <w:t>ля стимулирования обращения за медицинской помощью необходимо четко информировать о доступных услугах и о том, проводится ли инфекционный контроль. Политикам необходимо гарантировать, что расходы не возрастут и не поставят в невыгодное положение жителей трущоб. Следует рассмотреть возможность дистанционного консультирования для сокращения личных контактов и предоставления услуг в области психического здоровья и помощи жертвам гендерного насилия</w:t>
      </w:r>
      <w:r w:rsidR="00875CC9" w:rsidRPr="006C6938">
        <w:rPr>
          <w:b w:val="0"/>
          <w:lang w:val="kk-KZ"/>
        </w:rPr>
        <w:t xml:space="preserve"> </w:t>
      </w:r>
      <w:r w:rsidR="00875CC9" w:rsidRPr="006C6938">
        <w:rPr>
          <w:b w:val="0"/>
          <w:lang w:val="kk-KZ"/>
        </w:rPr>
        <w:fldChar w:fldCharType="begin"/>
      </w:r>
      <w:r w:rsidR="00C85A69" w:rsidRPr="006C6938">
        <w:rPr>
          <w:b w:val="0"/>
          <w:lang w:val="kk-KZ"/>
        </w:rPr>
        <w:instrText xml:space="preserve"> ADDIN ZOTERO_ITEM CSL_CITATION {"citationID":"vFtqonsi","properties":{"formattedCitation":"[157]","plainCitation":"[157]","noteIndex":0},"citationItems":[{"id":436,"uris":["http://zotero.org/users/16243058/items/BVMJXFU2"],"itemData":{"id":436,"type":"article-journal","abstract":"Introduction\n              With COVID-19, there is urgency for policymakers to understand and respond to the health needs of slum communities. Lockdowns for pandemic control have health, social and economic consequences. We consider access to healthcare before and during COVID-19 with those working and living in slum communities.\n            \n            \n              Methods\n              In seven slums in Bangladesh, Kenya, Nigeria and Pakistan, we explored stakeholder perspectives and experiences of healthcare access for non-COVID-19 conditions in two periods: pre-COVID-19 and during COVID-19 lockdowns.\n            \n            \n              Results\n              Between March 2018 and May 2020, we engaged with 860 community leaders, residents, health workers and local authority representatives. Perceived common illnesses in all sites included respiratory, gastric, waterborne and mosquitoborne illnesses and hypertension. Pre-COVID, stakeholders described various preventive, diagnostic and treatment services, including well-used antenatal and immunisation programmes and some screening for hypertension, tuberculosis, HIV and vectorborne disease. In all sites, pharmacists and patent medicine vendors were key providers of treatment and advice for minor illnesses. Mental health services and those addressing gender-based violence were perceived to be limited or unavailable. With COVID-19, a reduction in access to healthcare services was reported in all sites, including preventive services. Cost of healthcare increased while household income reduced. Residents had difficulty reaching healthcare facilities. Fear of being diagnosed with COVID-19 discouraged healthcare seeking. Alleviators included provision of healthcare by phone, pharmacists/drug vendors extending credit and residents receiving philanthropic or government support; these were inconsistent and inadequate.\n            \n            \n              Conclusion\n              Slum residents’ ability to seek healthcare for non-COVID-19 conditions has been reduced during lockdowns. To encourage healthcare seeking, clear communication is needed about what is available and whether infection control is in place. Policymakers need to ensure that costs do not escalate and unfairly disadvantage slum communities. Remote consulting to reduce face-to-face contact and provision of mental health and gender-based violence services should be considered.","container-title":"BMJ Global Health","DOI":"10.1136/bmjgh-2020-003042","ISSN":"2059-7908","issue":"8","journalAbbreviation":"BMJ Glob Health","language":"en","page":"e003042","source":"DOI.org (Crossref)","title":"Impact of the societal response to COVID-19 on access to healthcare for non-COVID-19 health issues in slum communities of Bangladesh, Kenya, Nigeria and Pakistan: results of pre-COVID and COVID-19 lockdown stakeholder engagements","title-short":"Impact of the societal response to COVID-19 on access to healthcare for non-COVID-19 health issues in slum communities of Bangladesh, Kenya, Nigeria and Pakistan","volume":"5","author":[{"family":"Ahmed","given":"Syed A K Shifat"},{"family":"Ajisola","given":"Motunrayo"},{"family":"Azeem","given":"Kehkashan"},{"family":"Bakibinga","given":"Pauline"},{"family":"Chen","given":"Yen-Fu"},{"family":"Choudhury","given":"Nazratun Nayeem"},{"family":"Fayehun","given":"Olufunke"},{"family":"Griffiths","given":"Frances"},{"family":"Harris","given":"Bronwyn"},{"family":"Kibe","given":"Peter"},{"family":"Lilford","given":"Richard J"},{"family":"Omigbodun","given":"Akinyinka"},{"family":"Rizvi","given":"Narjis"},{"family":"Sartori","given":"Jo"},{"family":"Smith","given":"Simon"},{"family":"Watson","given":"Samuel I"},{"family":"Wilson","given":"Ria"},{"family":"Yeboah","given":"Godwin"},{"family":"Aujla","given":"Navneet"},{"family":"Azam","given":"Syed Iqbal"},{"family":"Diggle","given":"Peter J"},{"family":"Gill","given":"Paramjit"},{"family":"Iqbal","given":"Romaina"},{"family":"Kabaria","given":"Caroline"},{"family":"Kisia","given":"Lyagamula"},{"family":"Kyobutungi","given":"Catherine"},{"family":"Madan","given":"Jason J"},{"family":"Mberu","given":"Blessing"},{"family":"Mohamed","given":"Shukri F"},{"family":"Nazish","given":"Ahsana"},{"family":"Odubanjo","given":"Oladoyin"},{"family":"Osuh","given":"Mary E"},{"family":"Owoaje","given":"Eme"},{"family":"Oyebode","given":"Oyinlola"},{"family":"Porto De Albuquerque","given":"Joao"},{"family":"Rahman","given":"Omar"},{"family":"Tabani","given":"Komal"},{"family":"Taiwo","given":"Olalekan John"},{"family":"Tregonning","given":"Grant"},{"family":"Uthman","given":"Olalekan A"},{"family":"Yusuf","given":"Rita"}],"issued":{"date-parts":[["2020",8]]}}}],"schema":"https://github.com/citation-style-language/schema/raw/master/csl-citation.json"} </w:instrText>
      </w:r>
      <w:r w:rsidR="00875CC9" w:rsidRPr="006C6938">
        <w:rPr>
          <w:b w:val="0"/>
          <w:lang w:val="kk-KZ"/>
        </w:rPr>
        <w:fldChar w:fldCharType="separate"/>
      </w:r>
      <w:r w:rsidR="00DE3441" w:rsidRPr="006C6938">
        <w:rPr>
          <w:b w:val="0"/>
        </w:rPr>
        <w:t>[</w:t>
      </w:r>
      <w:r w:rsidR="00F06358" w:rsidRPr="006C6938">
        <w:rPr>
          <w:b w:val="0"/>
        </w:rPr>
        <w:t>21</w:t>
      </w:r>
      <w:r w:rsidR="00C85A69" w:rsidRPr="006C6938">
        <w:rPr>
          <w:b w:val="0"/>
        </w:rPr>
        <w:t>]</w:t>
      </w:r>
      <w:r w:rsidR="00875CC9" w:rsidRPr="006C6938">
        <w:rPr>
          <w:b w:val="0"/>
          <w:lang w:val="kk-KZ"/>
        </w:rPr>
        <w:fldChar w:fldCharType="end"/>
      </w:r>
      <w:r w:rsidR="00875CC9" w:rsidRPr="006C6938">
        <w:rPr>
          <w:b w:val="0"/>
        </w:rPr>
        <w:t>.</w:t>
      </w:r>
    </w:p>
    <w:p w14:paraId="1DBE8816" w14:textId="67F49C1A" w:rsidR="00A252D9" w:rsidRPr="006C6938" w:rsidRDefault="00A252D9" w:rsidP="004F666D">
      <w:pPr>
        <w:pStyle w:val="2"/>
        <w:tabs>
          <w:tab w:val="left" w:pos="1417"/>
        </w:tabs>
        <w:ind w:left="0" w:right="3" w:firstLine="567"/>
        <w:rPr>
          <w:b w:val="0"/>
          <w:lang w:val="kk-KZ"/>
        </w:rPr>
      </w:pPr>
      <w:r w:rsidRPr="006C6938">
        <w:rPr>
          <w:b w:val="0"/>
        </w:rPr>
        <w:t>Во время пандемии COVID-19 системы здравоохранения быстро внедрили телемедицину на дому для поддержания доступа к медицинской помощи. Данные о влиянии телемедицины на неравенство в здра</w:t>
      </w:r>
      <w:r w:rsidR="00E15AD2" w:rsidRPr="006C6938">
        <w:rPr>
          <w:b w:val="0"/>
        </w:rPr>
        <w:t>воохранении накапливаются.</w:t>
      </w:r>
      <w:r w:rsidR="00E15AD2" w:rsidRPr="006C6938">
        <w:rPr>
          <w:b w:val="0"/>
          <w:lang w:val="kk-KZ"/>
        </w:rPr>
        <w:t xml:space="preserve"> Было </w:t>
      </w:r>
      <w:r w:rsidR="00E15AD2" w:rsidRPr="006C6938">
        <w:rPr>
          <w:b w:val="0"/>
        </w:rPr>
        <w:t>прове</w:t>
      </w:r>
      <w:r w:rsidR="00E15AD2" w:rsidRPr="006C6938">
        <w:rPr>
          <w:b w:val="0"/>
          <w:lang w:val="kk-KZ"/>
        </w:rPr>
        <w:t xml:space="preserve">дено </w:t>
      </w:r>
      <w:r w:rsidR="00E15AD2" w:rsidRPr="006C6938">
        <w:rPr>
          <w:b w:val="0"/>
        </w:rPr>
        <w:t>ретроспективное исследование в академическом медицинском центре на Среднем Западе США.</w:t>
      </w:r>
      <w:r w:rsidR="00E15AD2" w:rsidRPr="006C6938">
        <w:rPr>
          <w:b w:val="0"/>
          <w:lang w:val="kk-KZ"/>
        </w:rPr>
        <w:t xml:space="preserve"> Ц</w:t>
      </w:r>
      <w:r w:rsidRPr="006C6938">
        <w:rPr>
          <w:b w:val="0"/>
        </w:rPr>
        <w:t>елью</w:t>
      </w:r>
      <w:r w:rsidR="00E15AD2" w:rsidRPr="006C6938">
        <w:rPr>
          <w:b w:val="0"/>
          <w:lang w:val="kk-KZ"/>
        </w:rPr>
        <w:t xml:space="preserve"> исследования</w:t>
      </w:r>
      <w:r w:rsidRPr="006C6938">
        <w:rPr>
          <w:b w:val="0"/>
        </w:rPr>
        <w:t xml:space="preserve"> было оценить связь между социально-экономическими факторами и проживанием в сельской местности с доступом к амбулаторной помощи и использованием телемедицины во время пандемии COVID-19.</w:t>
      </w:r>
      <w:r w:rsidR="00E15AD2" w:rsidRPr="006C6938">
        <w:rPr>
          <w:b w:val="0"/>
          <w:lang w:val="kk-KZ"/>
        </w:rPr>
        <w:t xml:space="preserve"> В исследование были </w:t>
      </w:r>
      <w:r w:rsidR="00E15AD2" w:rsidRPr="006C6938">
        <w:rPr>
          <w:b w:val="0"/>
        </w:rPr>
        <w:t>включ</w:t>
      </w:r>
      <w:r w:rsidR="00E15AD2" w:rsidRPr="006C6938">
        <w:rPr>
          <w:b w:val="0"/>
          <w:lang w:val="kk-KZ"/>
        </w:rPr>
        <w:t>ены</w:t>
      </w:r>
      <w:r w:rsidR="00E15AD2" w:rsidRPr="006C6938">
        <w:rPr>
          <w:b w:val="0"/>
        </w:rPr>
        <w:t xml:space="preserve"> постоянны</w:t>
      </w:r>
      <w:r w:rsidR="00E15AD2" w:rsidRPr="006C6938">
        <w:rPr>
          <w:b w:val="0"/>
          <w:lang w:val="kk-KZ"/>
        </w:rPr>
        <w:t>е</w:t>
      </w:r>
      <w:r w:rsidR="00E15AD2" w:rsidRPr="006C6938">
        <w:rPr>
          <w:b w:val="0"/>
        </w:rPr>
        <w:t xml:space="preserve"> и новы</w:t>
      </w:r>
      <w:r w:rsidR="00E15AD2" w:rsidRPr="006C6938">
        <w:rPr>
          <w:b w:val="0"/>
          <w:lang w:val="kk-KZ"/>
        </w:rPr>
        <w:t>е</w:t>
      </w:r>
      <w:r w:rsidR="00E15AD2" w:rsidRPr="006C6938">
        <w:rPr>
          <w:b w:val="0"/>
        </w:rPr>
        <w:t xml:space="preserve"> пациент</w:t>
      </w:r>
      <w:r w:rsidR="00E15AD2" w:rsidRPr="006C6938">
        <w:rPr>
          <w:b w:val="0"/>
          <w:lang w:val="kk-KZ"/>
        </w:rPr>
        <w:t>ы</w:t>
      </w:r>
      <w:r w:rsidRPr="006C6938">
        <w:rPr>
          <w:b w:val="0"/>
        </w:rPr>
        <w:t>, получа</w:t>
      </w:r>
      <w:r w:rsidR="00E15AD2" w:rsidRPr="006C6938">
        <w:rPr>
          <w:b w:val="0"/>
        </w:rPr>
        <w:t>вши</w:t>
      </w:r>
      <w:r w:rsidR="00E15AD2" w:rsidRPr="006C6938">
        <w:rPr>
          <w:b w:val="0"/>
          <w:lang w:val="kk-KZ"/>
        </w:rPr>
        <w:t>е</w:t>
      </w:r>
      <w:r w:rsidR="00E15AD2" w:rsidRPr="006C6938">
        <w:rPr>
          <w:b w:val="0"/>
        </w:rPr>
        <w:t xml:space="preserve"> помощь в течение одного го</w:t>
      </w:r>
      <w:r w:rsidR="00E15AD2" w:rsidRPr="006C6938">
        <w:rPr>
          <w:b w:val="0"/>
          <w:lang w:val="kk-KZ"/>
        </w:rPr>
        <w:t>д</w:t>
      </w:r>
      <w:r w:rsidRPr="006C6938">
        <w:rPr>
          <w:b w:val="0"/>
        </w:rPr>
        <w:t xml:space="preserve">а в период COVID-19, в сравнении с исходными когортами до COVID-19. Первичным результатом была частота личных или телемедицинских визитов во время пандемии. </w:t>
      </w:r>
      <w:r w:rsidR="00377A97" w:rsidRPr="006C6938">
        <w:rPr>
          <w:b w:val="0"/>
        </w:rPr>
        <w:t xml:space="preserve">Многофакторный анализ позволил определить факторы, ассоциированные с обращением в медицинские учреждения во время COVID-19 по сравнению с допандемическим периодом, а также с наличием хотя бы одного телемедицинского визита в период пандемии. При этом как онлайн-, так и очные обращения пациентов в период эпидемии снизились по сравнению с допандемическим временем. </w:t>
      </w:r>
      <w:r w:rsidR="00DB6DAB" w:rsidRPr="006C6938">
        <w:rPr>
          <w:b w:val="0"/>
        </w:rPr>
        <w:t>В период</w:t>
      </w:r>
      <w:r w:rsidR="00DB6DAB" w:rsidRPr="006C6938">
        <w:rPr>
          <w:b w:val="0"/>
          <w:lang w:val="kk-KZ"/>
        </w:rPr>
        <w:t xml:space="preserve"> пандемии</w:t>
      </w:r>
      <w:r w:rsidRPr="006C6938">
        <w:rPr>
          <w:b w:val="0"/>
        </w:rPr>
        <w:t xml:space="preserve"> 125 855 из 255 742 постоянных пациентов и 53 973 новых пациентов имели по крайней мере один визит к </w:t>
      </w:r>
      <w:r w:rsidR="00DB6DAB" w:rsidRPr="006C6938">
        <w:rPr>
          <w:b w:val="0"/>
          <w:lang w:val="kk-KZ"/>
        </w:rPr>
        <w:t>представителю первичной медико</w:t>
      </w:r>
      <w:r w:rsidR="00DB6DAB" w:rsidRPr="006C6938">
        <w:rPr>
          <w:b w:val="0"/>
        </w:rPr>
        <w:t>-</w:t>
      </w:r>
      <w:r w:rsidR="00DB6DAB" w:rsidRPr="006C6938">
        <w:rPr>
          <w:b w:val="0"/>
          <w:lang w:val="kk-KZ"/>
        </w:rPr>
        <w:t>санитарной помощи</w:t>
      </w:r>
      <w:r w:rsidRPr="006C6938">
        <w:rPr>
          <w:b w:val="0"/>
        </w:rPr>
        <w:t xml:space="preserve">, </w:t>
      </w:r>
      <w:r w:rsidR="00DB6DAB" w:rsidRPr="006C6938">
        <w:rPr>
          <w:b w:val="0"/>
        </w:rPr>
        <w:t xml:space="preserve">и наряду с этим </w:t>
      </w:r>
      <w:r w:rsidRPr="006C6938">
        <w:rPr>
          <w:b w:val="0"/>
        </w:rPr>
        <w:t>41,1% постоянных и 23,5% новых пациентов и</w:t>
      </w:r>
      <w:r w:rsidR="00DB6DAB" w:rsidRPr="006C6938">
        <w:rPr>
          <w:b w:val="0"/>
        </w:rPr>
        <w:t>мели по крайней мере один онлайн визит</w:t>
      </w:r>
      <w:r w:rsidR="004D1818" w:rsidRPr="006C6938">
        <w:rPr>
          <w:b w:val="0"/>
        </w:rPr>
        <w:t>.</w:t>
      </w:r>
      <w:r w:rsidR="004D1818" w:rsidRPr="006C6938">
        <w:rPr>
          <w:b w:val="0"/>
          <w:lang w:val="kk-KZ"/>
        </w:rPr>
        <w:t xml:space="preserve"> В связи с демографическими и клиническими</w:t>
      </w:r>
      <w:r w:rsidRPr="006C6938">
        <w:rPr>
          <w:b w:val="0"/>
        </w:rPr>
        <w:t xml:space="preserve"> характеристик</w:t>
      </w:r>
      <w:r w:rsidR="004D1818" w:rsidRPr="006C6938">
        <w:rPr>
          <w:b w:val="0"/>
          <w:lang w:val="kk-KZ"/>
        </w:rPr>
        <w:t>ами</w:t>
      </w:r>
      <w:r w:rsidRPr="006C6938">
        <w:rPr>
          <w:b w:val="0"/>
        </w:rPr>
        <w:t xml:space="preserve"> постоянных пациентов</w:t>
      </w:r>
      <w:r w:rsidR="004D1818" w:rsidRPr="006C6938">
        <w:rPr>
          <w:b w:val="0"/>
          <w:lang w:val="kk-KZ"/>
        </w:rPr>
        <w:t>, исследователи пришли к выводу</w:t>
      </w:r>
      <w:r w:rsidR="00CC26BD" w:rsidRPr="006C6938">
        <w:rPr>
          <w:b w:val="0"/>
          <w:lang w:val="kk-KZ"/>
        </w:rPr>
        <w:t>,</w:t>
      </w:r>
      <w:r w:rsidR="004D1818" w:rsidRPr="006C6938">
        <w:rPr>
          <w:b w:val="0"/>
          <w:lang w:val="kk-KZ"/>
        </w:rPr>
        <w:t xml:space="preserve"> что </w:t>
      </w:r>
      <w:r w:rsidR="0084792C" w:rsidRPr="006C6938">
        <w:rPr>
          <w:b w:val="0"/>
        </w:rPr>
        <w:t>шансы посетить люб</w:t>
      </w:r>
      <w:r w:rsidR="0084792C" w:rsidRPr="006C6938">
        <w:rPr>
          <w:b w:val="0"/>
          <w:lang w:val="kk-KZ"/>
        </w:rPr>
        <w:t>ую</w:t>
      </w:r>
      <w:r w:rsidR="0084792C" w:rsidRPr="006C6938">
        <w:rPr>
          <w:b w:val="0"/>
        </w:rPr>
        <w:t xml:space="preserve"> медицинск</w:t>
      </w:r>
      <w:r w:rsidR="0084792C" w:rsidRPr="006C6938">
        <w:rPr>
          <w:b w:val="0"/>
          <w:lang w:val="kk-KZ"/>
        </w:rPr>
        <w:t xml:space="preserve">ую организацию </w:t>
      </w:r>
      <w:r w:rsidR="0084792C" w:rsidRPr="006C6938">
        <w:rPr>
          <w:b w:val="0"/>
        </w:rPr>
        <w:t>во время</w:t>
      </w:r>
      <w:r w:rsidR="0084792C" w:rsidRPr="006C6938">
        <w:rPr>
          <w:b w:val="0"/>
          <w:lang w:val="kk-KZ"/>
        </w:rPr>
        <w:t xml:space="preserve"> </w:t>
      </w:r>
      <w:r w:rsidR="0084792C" w:rsidRPr="006C6938">
        <w:rPr>
          <w:b w:val="0"/>
        </w:rPr>
        <w:t>COVID-19</w:t>
      </w:r>
      <w:r w:rsidR="0084792C" w:rsidRPr="006C6938">
        <w:rPr>
          <w:b w:val="0"/>
          <w:lang w:val="kk-KZ"/>
        </w:rPr>
        <w:t xml:space="preserve"> пандемии</w:t>
      </w:r>
      <w:r w:rsidR="0084792C" w:rsidRPr="006C6938">
        <w:rPr>
          <w:b w:val="0"/>
        </w:rPr>
        <w:t xml:space="preserve"> по сравнению с периодом до</w:t>
      </w:r>
      <w:r w:rsidR="0084792C" w:rsidRPr="006C6938">
        <w:rPr>
          <w:b w:val="0"/>
          <w:lang w:val="kk-KZ"/>
        </w:rPr>
        <w:t xml:space="preserve"> </w:t>
      </w:r>
      <w:r w:rsidR="0084792C" w:rsidRPr="006C6938">
        <w:rPr>
          <w:b w:val="0"/>
        </w:rPr>
        <w:t xml:space="preserve"> (</w:t>
      </w:r>
      <w:r w:rsidR="0084792C" w:rsidRPr="006C6938">
        <w:rPr>
          <w:b w:val="0"/>
          <w:lang w:val="kk-KZ"/>
        </w:rPr>
        <w:t xml:space="preserve">при </w:t>
      </w:r>
      <w:r w:rsidR="0084792C" w:rsidRPr="006C6938">
        <w:rPr>
          <w:b w:val="0"/>
        </w:rPr>
        <w:t>95% доверительн</w:t>
      </w:r>
      <w:r w:rsidR="0084792C" w:rsidRPr="006C6938">
        <w:rPr>
          <w:b w:val="0"/>
          <w:lang w:val="kk-KZ"/>
        </w:rPr>
        <w:t xml:space="preserve">ом </w:t>
      </w:r>
      <w:r w:rsidR="0084792C" w:rsidRPr="006C6938">
        <w:rPr>
          <w:b w:val="0"/>
        </w:rPr>
        <w:t>интервал</w:t>
      </w:r>
      <w:r w:rsidR="0084792C" w:rsidRPr="006C6938">
        <w:rPr>
          <w:b w:val="0"/>
          <w:lang w:val="kk-KZ"/>
        </w:rPr>
        <w:t>е</w:t>
      </w:r>
      <w:r w:rsidR="0084792C" w:rsidRPr="006C6938">
        <w:rPr>
          <w:b w:val="0"/>
        </w:rPr>
        <w:t>)</w:t>
      </w:r>
      <w:r w:rsidR="0084792C" w:rsidRPr="006C6938">
        <w:rPr>
          <w:b w:val="0"/>
          <w:lang w:val="kk-KZ"/>
        </w:rPr>
        <w:t xml:space="preserve"> </w:t>
      </w:r>
      <w:r w:rsidR="004D1818" w:rsidRPr="006C6938">
        <w:rPr>
          <w:b w:val="0"/>
          <w:lang w:val="kk-KZ"/>
        </w:rPr>
        <w:t>на</w:t>
      </w:r>
      <w:r w:rsidRPr="006C6938">
        <w:rPr>
          <w:b w:val="0"/>
        </w:rPr>
        <w:t xml:space="preserve"> 30% </w:t>
      </w:r>
      <w:r w:rsidR="0084792C" w:rsidRPr="006C6938">
        <w:rPr>
          <w:b w:val="0"/>
          <w:lang w:val="kk-KZ"/>
        </w:rPr>
        <w:t>ниже</w:t>
      </w:r>
      <w:r w:rsidRPr="006C6938">
        <w:rPr>
          <w:b w:val="0"/>
        </w:rPr>
        <w:t xml:space="preserve">. Факторы, </w:t>
      </w:r>
      <w:r w:rsidR="00CC26BD" w:rsidRPr="006C6938">
        <w:rPr>
          <w:b w:val="0"/>
          <w:lang w:val="kk-KZ"/>
        </w:rPr>
        <w:t xml:space="preserve">для </w:t>
      </w:r>
      <w:r w:rsidR="00544EB4" w:rsidRPr="006C6938">
        <w:rPr>
          <w:b w:val="0"/>
          <w:lang w:val="kk-KZ"/>
        </w:rPr>
        <w:t xml:space="preserve">редкого обращения постоянных пациентов за медицинкой помощью в период пандемии были: пожилой возраст, самооплачиваемый тип страховки, по национальности чаще афроамериканцы или азиаты. В противоположность этой категорий пациентов, чаще обращавшиеся за медицинской помощью в период эпидемии, пациенты, были в основном женского пола, имели страховку от </w:t>
      </w:r>
      <w:r w:rsidR="00544EB4" w:rsidRPr="006C6938">
        <w:rPr>
          <w:b w:val="0"/>
        </w:rPr>
        <w:t>Medicare или Medicaid</w:t>
      </w:r>
      <w:r w:rsidR="00544EB4" w:rsidRPr="006C6938">
        <w:rPr>
          <w:b w:val="0"/>
          <w:lang w:val="kk-KZ"/>
        </w:rPr>
        <w:t>, и люди с низким доходом</w:t>
      </w:r>
      <w:r w:rsidR="004E4BBC" w:rsidRPr="006C6938">
        <w:rPr>
          <w:b w:val="0"/>
          <w:lang w:val="kk-KZ"/>
        </w:rPr>
        <w:t>. Также, пациенты, проживающие в районе с доступом к качественному интернету использовали услуги телемедицины в период коронавирусной пандемии, в то время как сельские жители не всегда имели такой возможности.</w:t>
      </w:r>
      <w:r w:rsidR="001D41F1" w:rsidRPr="006C6938">
        <w:rPr>
          <w:b w:val="0"/>
          <w:lang w:val="kk-KZ"/>
        </w:rPr>
        <w:t xml:space="preserve"> </w:t>
      </w:r>
      <w:r w:rsidR="0018019C" w:rsidRPr="006C6938">
        <w:rPr>
          <w:b w:val="0"/>
        </w:rPr>
        <w:t>Неравенство в сфере здравоохранения существовало и ранее, однако в период пандемии COVID-19 эти различия стали более выраженными. Ключевыми мерами для обеспечения справедливого доступа к медицинской помощи через телемедицину являются расширение доступа к стабильному высокоскоростному интернету и повышение уровня цифровой грамотности населения</w:t>
      </w:r>
      <w:r w:rsidR="0018019C" w:rsidRPr="006C6938">
        <w:rPr>
          <w:lang w:val="kk-KZ"/>
        </w:rPr>
        <w:t xml:space="preserve"> </w:t>
      </w:r>
      <w:r w:rsidR="00E15AD2" w:rsidRPr="006C6938">
        <w:rPr>
          <w:b w:val="0"/>
          <w:lang w:val="kk-KZ"/>
        </w:rPr>
        <w:fldChar w:fldCharType="begin"/>
      </w:r>
      <w:r w:rsidR="00C85A69" w:rsidRPr="006C6938">
        <w:rPr>
          <w:b w:val="0"/>
          <w:lang w:val="kk-KZ"/>
        </w:rPr>
        <w:instrText xml:space="preserve"> ADDIN ZOTERO_ITEM CSL_CITATION {"citationID":"1ZKTHlSg","properties":{"formattedCitation":"[159]","plainCitation":"[159]","noteIndex":0},"citationItems":[{"id":439,"uris":["http://zotero.org/users/16243058/items/3YRLMF6K"],"itemData":{"id":439,"type":"article-journal","abstract":"BACKGROUND: During the COVID-19 pandemic, health systems rapidly introduced in-home telehealth to maintain access to care. Evidence is evolving regarding telehealth's impact on health disparities. Our objective was to evaluate associations between socioeconomic factors and rurality with access to ambulatory care and telehealth use during the COVID-19 pandemic.\nMETHODS: We conducted a retrospective study at an academic medical centre in midwestern United States. We included established and new patients who received care during a one-year COVID-19 period vs pre-COVID-19 baseline cohorts. The primary outcome was the occurrence of in-person or telehealth visits during the pandemic. Multivariable analyses identified factors associated with having a health care provider visit during the COVID-19 vs pre-COVID-19 period, as well as having at least one telehealth visit during the COVID-19 period.\nRESULTS: All patient visit types were lower during the COVID-19 vs the pre-COVID-19 period. During the COVID-19 period, 125 855 of 255 742 established patients and 53 973 new patients had at least one health care provider visit, with 41.1% of established and 23.5% of new patients having at least one telehealth visit. Controlling for demographic and clinical characteristics, established patients had 30% lower odds of having any health care provider visit during COVID-19 vs pre-COVID-19 (adjusted odds ratio (aOR) = 0.71, 95% confidence interval (CI) = 0.698-0.71) period. Factors associated with lower odds of having a telehealth visit during COVID-19 period for established patients included older age, self-pay or other insurance vs commercial insurance, Black or Asian vs White race and non-English preferred languages. Female patients, patients with Medicare or Medicaid coverage, and those living in lower income zip codes were more likely to have a telehealth visit. Living in a zip code with higher average internet access was associated with telehealth use but living in a rural zip code was not. Factors affecting telehealth visit during the COVID-19 period for new patients were similar, although new patients living in more rural areas had a higher odds of telehealth use.\nCONCLUSION: Healthcare inequities existed during the COVID-19 pandemic, despite the availability of in-home telehealth. Patient-level solutions targeted at improving digital literacy, interpretive services, as well as increasing access to stable high-speed internet are needed to promote equitable health care access.","container-title":"Journal of Global Health","DOI":"10.7189/jogh.12.05051","ISSN":"2047-2986","journalAbbreviation":"J Glob Health","language":"eng","note":"PMID: 36462207\nPMCID: PMC9718446","page":"05051","source":"PubMed","title":"Telemedicine and health access inequalities during the COVID-19 pandemic","volume":"12","author":[{"family":"Datta","given":"Proleta"},{"family":"Eiland","given":"Leslie"},{"family":"Samson","given":"Kaeli"},{"family":"Donovan","given":"Anthony"},{"family":"Anzalone","given":"Alfred Jerrod"},{"family":"McAdam-Marx","given":"Carrie"}],"issued":{"date-parts":[["2022",12,3]]}}}],"schema":"https://github.com/citation-style-language/schema/raw/master/csl-citation.json"} </w:instrText>
      </w:r>
      <w:r w:rsidR="00E15AD2" w:rsidRPr="006C6938">
        <w:rPr>
          <w:b w:val="0"/>
          <w:lang w:val="kk-KZ"/>
        </w:rPr>
        <w:fldChar w:fldCharType="separate"/>
      </w:r>
      <w:r w:rsidR="00DE3441" w:rsidRPr="006C6938">
        <w:rPr>
          <w:b w:val="0"/>
        </w:rPr>
        <w:t>[</w:t>
      </w:r>
      <w:r w:rsidR="00A2432B" w:rsidRPr="006C6938">
        <w:rPr>
          <w:b w:val="0"/>
        </w:rPr>
        <w:t>22</w:t>
      </w:r>
      <w:r w:rsidR="00C85A69" w:rsidRPr="006C6938">
        <w:rPr>
          <w:b w:val="0"/>
        </w:rPr>
        <w:t>]</w:t>
      </w:r>
      <w:r w:rsidR="00E15AD2" w:rsidRPr="006C6938">
        <w:rPr>
          <w:b w:val="0"/>
          <w:lang w:val="kk-KZ"/>
        </w:rPr>
        <w:fldChar w:fldCharType="end"/>
      </w:r>
      <w:r w:rsidRPr="006C6938">
        <w:rPr>
          <w:b w:val="0"/>
        </w:rPr>
        <w:t>.</w:t>
      </w:r>
    </w:p>
    <w:p w14:paraId="718589C4" w14:textId="77777777" w:rsidR="005D0A4A" w:rsidRPr="006C6938" w:rsidRDefault="0028334F" w:rsidP="004F666D">
      <w:pPr>
        <w:pStyle w:val="2"/>
        <w:tabs>
          <w:tab w:val="left" w:pos="1417"/>
        </w:tabs>
        <w:ind w:left="0" w:right="3" w:firstLine="567"/>
        <w:rPr>
          <w:b w:val="0"/>
        </w:rPr>
      </w:pPr>
      <w:r w:rsidRPr="006C6938">
        <w:rPr>
          <w:b w:val="0"/>
          <w:lang w:val="kk-KZ"/>
        </w:rPr>
        <w:t>В США было проведено</w:t>
      </w:r>
      <w:r w:rsidRPr="006C6938">
        <w:rPr>
          <w:b w:val="0"/>
        </w:rPr>
        <w:t xml:space="preserve"> </w:t>
      </w:r>
      <w:r w:rsidRPr="006C6938">
        <w:rPr>
          <w:b w:val="0"/>
          <w:lang w:val="kk-KZ"/>
        </w:rPr>
        <w:t>к</w:t>
      </w:r>
      <w:r w:rsidRPr="006C6938">
        <w:rPr>
          <w:b w:val="0"/>
        </w:rPr>
        <w:t>оличественн</w:t>
      </w:r>
      <w:r w:rsidRPr="006C6938">
        <w:rPr>
          <w:b w:val="0"/>
          <w:lang w:val="kk-KZ"/>
        </w:rPr>
        <w:t>ое исследование по</w:t>
      </w:r>
      <w:r w:rsidRPr="006C6938">
        <w:rPr>
          <w:b w:val="0"/>
        </w:rPr>
        <w:t xml:space="preserve"> оцен</w:t>
      </w:r>
      <w:r w:rsidRPr="006C6938">
        <w:rPr>
          <w:b w:val="0"/>
          <w:lang w:val="kk-KZ"/>
        </w:rPr>
        <w:t>ке</w:t>
      </w:r>
      <w:r w:rsidRPr="006C6938">
        <w:rPr>
          <w:b w:val="0"/>
        </w:rPr>
        <w:t xml:space="preserve"> доступност</w:t>
      </w:r>
      <w:r w:rsidRPr="006C6938">
        <w:rPr>
          <w:b w:val="0"/>
          <w:lang w:val="kk-KZ"/>
        </w:rPr>
        <w:t>и</w:t>
      </w:r>
      <w:r w:rsidRPr="006C6938">
        <w:rPr>
          <w:b w:val="0"/>
        </w:rPr>
        <w:t xml:space="preserve"> и </w:t>
      </w:r>
      <w:r w:rsidR="00494B20" w:rsidRPr="006C6938">
        <w:rPr>
          <w:b w:val="0"/>
          <w:lang w:val="kk-KZ"/>
        </w:rPr>
        <w:t xml:space="preserve">длительности </w:t>
      </w:r>
      <w:r w:rsidRPr="006C6938">
        <w:rPr>
          <w:b w:val="0"/>
        </w:rPr>
        <w:t>врем</w:t>
      </w:r>
      <w:r w:rsidRPr="006C6938">
        <w:rPr>
          <w:b w:val="0"/>
          <w:lang w:val="kk-KZ"/>
        </w:rPr>
        <w:t>ени</w:t>
      </w:r>
      <w:r w:rsidRPr="006C6938">
        <w:rPr>
          <w:b w:val="0"/>
        </w:rPr>
        <w:t xml:space="preserve"> ожидания</w:t>
      </w:r>
      <w:r w:rsidRPr="006C6938">
        <w:rPr>
          <w:b w:val="0"/>
          <w:lang w:val="kk-KZ"/>
        </w:rPr>
        <w:t xml:space="preserve"> </w:t>
      </w:r>
      <w:r w:rsidR="00E76577" w:rsidRPr="006C6938">
        <w:rPr>
          <w:b w:val="0"/>
          <w:lang w:val="kk-KZ"/>
        </w:rPr>
        <w:t xml:space="preserve">приема </w:t>
      </w:r>
      <w:r w:rsidRPr="006C6938">
        <w:rPr>
          <w:b w:val="0"/>
        </w:rPr>
        <w:t xml:space="preserve">в </w:t>
      </w:r>
      <w:r w:rsidR="00BD0054" w:rsidRPr="006C6938">
        <w:rPr>
          <w:b w:val="0"/>
          <w:lang w:val="kk-KZ"/>
        </w:rPr>
        <w:t>учреждениях</w:t>
      </w:r>
      <w:r w:rsidRPr="006C6938">
        <w:rPr>
          <w:b w:val="0"/>
        </w:rPr>
        <w:t xml:space="preserve"> </w:t>
      </w:r>
      <w:r w:rsidR="00BD0054" w:rsidRPr="006C6938">
        <w:rPr>
          <w:b w:val="0"/>
        </w:rPr>
        <w:t>системы первичного звена</w:t>
      </w:r>
      <w:r w:rsidRPr="006C6938">
        <w:rPr>
          <w:b w:val="0"/>
          <w:lang w:val="kk-KZ"/>
        </w:rPr>
        <w:t>.</w:t>
      </w:r>
      <w:r w:rsidRPr="006C6938">
        <w:rPr>
          <w:b w:val="0"/>
        </w:rPr>
        <w:t xml:space="preserve"> </w:t>
      </w:r>
      <w:r w:rsidR="00394ACB" w:rsidRPr="006C6938">
        <w:rPr>
          <w:b w:val="0"/>
        </w:rPr>
        <w:t>Обучали специалистов функциям, которые возлагались на них согласно задачам исследования</w:t>
      </w:r>
      <w:r w:rsidR="00394ACB" w:rsidRPr="006C6938">
        <w:rPr>
          <w:b w:val="0"/>
          <w:lang w:val="kk-KZ"/>
        </w:rPr>
        <w:t>. В</w:t>
      </w:r>
      <w:r w:rsidR="00AB7EC3" w:rsidRPr="006C6938">
        <w:rPr>
          <w:b w:val="0"/>
        </w:rPr>
        <w:t xml:space="preserve"> период с 14 по 28 сентября 2020 г</w:t>
      </w:r>
      <w:r w:rsidR="00AB7EC3" w:rsidRPr="006C6938">
        <w:rPr>
          <w:b w:val="0"/>
          <w:lang w:val="kk-KZ"/>
        </w:rPr>
        <w:t>.</w:t>
      </w:r>
      <w:r w:rsidR="00AB7EC3" w:rsidRPr="006C6938">
        <w:rPr>
          <w:b w:val="0"/>
        </w:rPr>
        <w:t xml:space="preserve"> </w:t>
      </w:r>
      <w:r w:rsidRPr="006C6938">
        <w:rPr>
          <w:b w:val="0"/>
        </w:rPr>
        <w:t xml:space="preserve">провели </w:t>
      </w:r>
      <w:r w:rsidR="00AB7EC3" w:rsidRPr="006C6938">
        <w:rPr>
          <w:b w:val="0"/>
        </w:rPr>
        <w:t>зво</w:t>
      </w:r>
      <w:r w:rsidR="00AB7EC3" w:rsidRPr="006C6938">
        <w:rPr>
          <w:b w:val="0"/>
          <w:lang w:val="kk-KZ"/>
        </w:rPr>
        <w:t>нок</w:t>
      </w:r>
      <w:r w:rsidR="00AB7EC3" w:rsidRPr="006C6938">
        <w:rPr>
          <w:b w:val="0"/>
        </w:rPr>
        <w:t xml:space="preserve"> </w:t>
      </w:r>
      <w:r w:rsidR="00AB7EC3" w:rsidRPr="006C6938">
        <w:rPr>
          <w:b w:val="0"/>
          <w:lang w:val="kk-KZ"/>
        </w:rPr>
        <w:t xml:space="preserve">около </w:t>
      </w:r>
      <w:r w:rsidRPr="006C6938">
        <w:rPr>
          <w:b w:val="0"/>
        </w:rPr>
        <w:t>8</w:t>
      </w:r>
      <w:r w:rsidR="00AB7EC3" w:rsidRPr="006C6938">
        <w:rPr>
          <w:b w:val="0"/>
        </w:rPr>
        <w:t xml:space="preserve">00 случайно выбранных </w:t>
      </w:r>
      <w:r w:rsidR="00AB7EC3" w:rsidRPr="006C6938">
        <w:rPr>
          <w:b w:val="0"/>
          <w:lang w:val="kk-KZ"/>
        </w:rPr>
        <w:t>организациях</w:t>
      </w:r>
      <w:r w:rsidRPr="006C6938">
        <w:rPr>
          <w:b w:val="0"/>
        </w:rPr>
        <w:t xml:space="preserve"> первичной медико-санитарной помощи.</w:t>
      </w:r>
      <w:r w:rsidR="00091013" w:rsidRPr="006C6938">
        <w:rPr>
          <w:b w:val="0"/>
          <w:lang w:val="kk-KZ"/>
        </w:rPr>
        <w:t xml:space="preserve"> Авторы</w:t>
      </w:r>
      <w:r w:rsidRPr="006C6938">
        <w:rPr>
          <w:b w:val="0"/>
        </w:rPr>
        <w:t xml:space="preserve"> извлекли полные списки врачей первичной медико-санитарной помощи из крупных коммерческих страховых сетей в четырех географически распределенных штатах</w:t>
      </w:r>
      <w:r w:rsidR="00091013" w:rsidRPr="006C6938">
        <w:rPr>
          <w:b w:val="0"/>
          <w:lang w:val="kk-KZ"/>
        </w:rPr>
        <w:t xml:space="preserve"> </w:t>
      </w:r>
      <w:r w:rsidRPr="006C6938">
        <w:rPr>
          <w:b w:val="0"/>
        </w:rPr>
        <w:t>10 и 14 сентября 2020 г. (n = 11 521). После исключения</w:t>
      </w:r>
      <w:r w:rsidR="00322359" w:rsidRPr="006C6938">
        <w:rPr>
          <w:b w:val="0"/>
          <w:lang w:val="kk-KZ"/>
        </w:rPr>
        <w:t xml:space="preserve"> </w:t>
      </w:r>
      <w:r w:rsidRPr="006C6938">
        <w:rPr>
          <w:b w:val="0"/>
        </w:rPr>
        <w:t>неврачебных работников и удаления д</w:t>
      </w:r>
      <w:r w:rsidR="00322359" w:rsidRPr="006C6938">
        <w:rPr>
          <w:b w:val="0"/>
        </w:rPr>
        <w:t xml:space="preserve">убликатов телефонных номеров </w:t>
      </w:r>
      <w:r w:rsidR="00322359" w:rsidRPr="006C6938">
        <w:rPr>
          <w:b w:val="0"/>
          <w:lang w:val="kk-KZ"/>
        </w:rPr>
        <w:t xml:space="preserve">было </w:t>
      </w:r>
      <w:r w:rsidR="00322359" w:rsidRPr="006C6938">
        <w:rPr>
          <w:b w:val="0"/>
        </w:rPr>
        <w:t>выяв</w:t>
      </w:r>
      <w:r w:rsidR="00322359" w:rsidRPr="006C6938">
        <w:rPr>
          <w:b w:val="0"/>
          <w:lang w:val="kk-KZ"/>
        </w:rPr>
        <w:t xml:space="preserve">лено </w:t>
      </w:r>
      <w:r w:rsidRPr="006C6938">
        <w:rPr>
          <w:b w:val="0"/>
        </w:rPr>
        <w:t>2705 уникальных клиник первичной медико-санитарной помощи, из которых случайным образом отобрали 200</w:t>
      </w:r>
      <w:r w:rsidR="00322359" w:rsidRPr="006C6938">
        <w:rPr>
          <w:b w:val="0"/>
          <w:lang w:val="kk-KZ"/>
        </w:rPr>
        <w:t xml:space="preserve"> </w:t>
      </w:r>
      <w:r w:rsidRPr="006C6938">
        <w:rPr>
          <w:b w:val="0"/>
        </w:rPr>
        <w:t>клиник в каждом регионе.</w:t>
      </w:r>
      <w:r w:rsidR="00322359" w:rsidRPr="006C6938">
        <w:rPr>
          <w:b w:val="0"/>
          <w:lang w:val="kk-KZ"/>
        </w:rPr>
        <w:t xml:space="preserve"> </w:t>
      </w:r>
      <w:r w:rsidRPr="006C6938">
        <w:rPr>
          <w:b w:val="0"/>
        </w:rPr>
        <w:t>Из 56% клиник, имеющих</w:t>
      </w:r>
      <w:r w:rsidR="00322359" w:rsidRPr="006C6938">
        <w:rPr>
          <w:b w:val="0"/>
          <w:lang w:val="kk-KZ"/>
        </w:rPr>
        <w:t xml:space="preserve"> </w:t>
      </w:r>
      <w:r w:rsidRPr="006C6938">
        <w:rPr>
          <w:b w:val="0"/>
        </w:rPr>
        <w:t>точную контактную информацию в справочнике, 84%</w:t>
      </w:r>
      <w:r w:rsidR="00322359" w:rsidRPr="006C6938">
        <w:rPr>
          <w:b w:val="0"/>
          <w:lang w:val="kk-KZ"/>
        </w:rPr>
        <w:t xml:space="preserve"> </w:t>
      </w:r>
      <w:r w:rsidRPr="006C6938">
        <w:rPr>
          <w:b w:val="0"/>
        </w:rPr>
        <w:t>предлагали новым пациентам очный или виртуальный приём.</w:t>
      </w:r>
      <w:r w:rsidR="00322359" w:rsidRPr="006C6938">
        <w:rPr>
          <w:b w:val="0"/>
          <w:lang w:val="kk-KZ"/>
        </w:rPr>
        <w:t xml:space="preserve"> </w:t>
      </w:r>
      <w:r w:rsidRPr="006C6938">
        <w:rPr>
          <w:b w:val="0"/>
        </w:rPr>
        <w:t>Медианное в</w:t>
      </w:r>
      <w:r w:rsidR="00A64F7C" w:rsidRPr="006C6938">
        <w:rPr>
          <w:b w:val="0"/>
        </w:rPr>
        <w:t>ремя ожидания составило 10 дней</w:t>
      </w:r>
      <w:r w:rsidRPr="006C6938">
        <w:rPr>
          <w:b w:val="0"/>
        </w:rPr>
        <w:t>. Наиболее</w:t>
      </w:r>
      <w:r w:rsidR="00322359" w:rsidRPr="006C6938">
        <w:rPr>
          <w:b w:val="0"/>
          <w:lang w:val="kk-KZ"/>
        </w:rPr>
        <w:t xml:space="preserve"> </w:t>
      </w:r>
      <w:r w:rsidRPr="006C6938">
        <w:rPr>
          <w:b w:val="0"/>
        </w:rPr>
        <w:t>распространённой рекомендацией в случае подозрения на COVID-19 была</w:t>
      </w:r>
      <w:r w:rsidR="00322359" w:rsidRPr="006C6938">
        <w:rPr>
          <w:b w:val="0"/>
          <w:lang w:val="kk-KZ"/>
        </w:rPr>
        <w:t xml:space="preserve"> </w:t>
      </w:r>
      <w:r w:rsidRPr="006C6938">
        <w:rPr>
          <w:b w:val="0"/>
        </w:rPr>
        <w:t>консультация врача, которая была предложена в 41% завершенных звонков. В противном случае звонившим было предложено пройти тестирование на месте (14%), тестирование за пределами места (24%), обратиться на горячую линию по COVID-19 (8%) ил</w:t>
      </w:r>
      <w:r w:rsidR="00AB7EC3" w:rsidRPr="006C6938">
        <w:rPr>
          <w:b w:val="0"/>
        </w:rPr>
        <w:t xml:space="preserve">и </w:t>
      </w:r>
      <w:r w:rsidR="00AB7EC3" w:rsidRPr="006C6938">
        <w:rPr>
          <w:b w:val="0"/>
          <w:lang w:val="kk-KZ"/>
        </w:rPr>
        <w:t xml:space="preserve">обратиться </w:t>
      </w:r>
      <w:r w:rsidR="00AB7EC3" w:rsidRPr="006C6938">
        <w:rPr>
          <w:b w:val="0"/>
        </w:rPr>
        <w:t>в отделени</w:t>
      </w:r>
      <w:r w:rsidR="00AB7EC3" w:rsidRPr="006C6938">
        <w:rPr>
          <w:b w:val="0"/>
          <w:lang w:val="kk-KZ"/>
        </w:rPr>
        <w:t>я</w:t>
      </w:r>
      <w:r w:rsidR="00AB7EC3" w:rsidRPr="006C6938">
        <w:rPr>
          <w:b w:val="0"/>
        </w:rPr>
        <w:t xml:space="preserve"> неотложной помощи</w:t>
      </w:r>
      <w:r w:rsidRPr="006C6938">
        <w:rPr>
          <w:b w:val="0"/>
        </w:rPr>
        <w:t xml:space="preserve"> (12%),</w:t>
      </w:r>
      <w:r w:rsidR="00322359" w:rsidRPr="006C6938">
        <w:rPr>
          <w:b w:val="0"/>
          <w:lang w:val="kk-KZ"/>
        </w:rPr>
        <w:t xml:space="preserve"> </w:t>
      </w:r>
      <w:r w:rsidRPr="006C6938">
        <w:rPr>
          <w:b w:val="0"/>
        </w:rPr>
        <w:t>а в 2% не было никаких рекомендаций.</w:t>
      </w:r>
      <w:r w:rsidR="00322359" w:rsidRPr="006C6938">
        <w:rPr>
          <w:b w:val="0"/>
          <w:lang w:val="kk-KZ"/>
        </w:rPr>
        <w:t xml:space="preserve"> </w:t>
      </w:r>
      <w:r w:rsidRPr="006C6938">
        <w:rPr>
          <w:b w:val="0"/>
        </w:rPr>
        <w:t xml:space="preserve">Несмотря на </w:t>
      </w:r>
      <w:r w:rsidR="00AB7EC3" w:rsidRPr="006C6938">
        <w:rPr>
          <w:b w:val="0"/>
          <w:lang w:val="kk-KZ"/>
        </w:rPr>
        <w:t>дефицит</w:t>
      </w:r>
      <w:r w:rsidRPr="006C6938">
        <w:rPr>
          <w:b w:val="0"/>
        </w:rPr>
        <w:t xml:space="preserve"> ресурсов, большинство</w:t>
      </w:r>
      <w:r w:rsidR="00322359" w:rsidRPr="006C6938">
        <w:rPr>
          <w:b w:val="0"/>
          <w:lang w:val="kk-KZ"/>
        </w:rPr>
        <w:t xml:space="preserve"> </w:t>
      </w:r>
      <w:r w:rsidR="00AB7EC3" w:rsidRPr="006C6938">
        <w:rPr>
          <w:b w:val="0"/>
          <w:lang w:val="kk-KZ"/>
        </w:rPr>
        <w:t>организаций</w:t>
      </w:r>
      <w:r w:rsidRPr="006C6938">
        <w:rPr>
          <w:b w:val="0"/>
        </w:rPr>
        <w:t xml:space="preserve"> первичной медико-санитарной помощи </w:t>
      </w:r>
      <w:r w:rsidR="00F556DC" w:rsidRPr="006C6938">
        <w:rPr>
          <w:b w:val="0"/>
          <w:lang w:val="kk-KZ"/>
        </w:rPr>
        <w:t>оказывали</w:t>
      </w:r>
      <w:r w:rsidRPr="006C6938">
        <w:rPr>
          <w:b w:val="0"/>
        </w:rPr>
        <w:t xml:space="preserve"> своевременную запись на прием </w:t>
      </w:r>
      <w:r w:rsidR="00F556DC" w:rsidRPr="006C6938">
        <w:rPr>
          <w:b w:val="0"/>
          <w:lang w:val="kk-KZ"/>
        </w:rPr>
        <w:t>к участковому терапевту</w:t>
      </w:r>
      <w:r w:rsidRPr="006C6938">
        <w:rPr>
          <w:b w:val="0"/>
        </w:rPr>
        <w:t xml:space="preserve">, а также </w:t>
      </w:r>
      <w:r w:rsidR="00F556DC" w:rsidRPr="006C6938">
        <w:rPr>
          <w:b w:val="0"/>
          <w:lang w:val="kk-KZ"/>
        </w:rPr>
        <w:t>медицин</w:t>
      </w:r>
      <w:r w:rsidR="00CE540A" w:rsidRPr="006C6938">
        <w:rPr>
          <w:b w:val="0"/>
          <w:lang w:val="kk-KZ"/>
        </w:rPr>
        <w:t>с</w:t>
      </w:r>
      <w:r w:rsidR="00F556DC" w:rsidRPr="006C6938">
        <w:rPr>
          <w:b w:val="0"/>
          <w:lang w:val="kk-KZ"/>
        </w:rPr>
        <w:t xml:space="preserve">кую </w:t>
      </w:r>
      <w:r w:rsidRPr="006C6938">
        <w:rPr>
          <w:b w:val="0"/>
        </w:rPr>
        <w:t>помощь при COVID-19</w:t>
      </w:r>
      <w:r w:rsidR="005E05D3" w:rsidRPr="006C6938">
        <w:rPr>
          <w:b w:val="0"/>
          <w:lang w:val="kk-KZ"/>
        </w:rPr>
        <w:t xml:space="preserve"> </w:t>
      </w:r>
      <w:r w:rsidR="005E05D3" w:rsidRPr="006C6938">
        <w:rPr>
          <w:b w:val="0"/>
          <w:lang w:val="kk-KZ"/>
        </w:rPr>
        <w:fldChar w:fldCharType="begin"/>
      </w:r>
      <w:r w:rsidR="00C85A69" w:rsidRPr="006C6938">
        <w:rPr>
          <w:b w:val="0"/>
          <w:lang w:val="kk-KZ"/>
        </w:rPr>
        <w:instrText xml:space="preserve"> ADDIN ZOTERO_ITEM CSL_CITATION {"citationID":"VgNA5fv5","properties":{"formattedCitation":"[160]","plainCitation":"[160]","noteIndex":0},"citationItems":[{"id":323,"uris":["http://zotero.org/users/16243058/items/Z7INQLUE"],"itemData":{"id":323,"type":"article-journal","container-title":"Journal of General Internal Medicine","DOI":"10.1007/s11606-021-06804-7","ISSN":"0884-8734, 1525-1497","issue":"12","journalAbbreviation":"J GEN INTERN MED","language":"en","license":"https://www.springer.com/tdm","note":"publisher: Springer Science and Business Media LLC","page":"3766-3771","source":"Crossref","title":"Primary Care Access During the COVID-19 Pandemic: a Simulated Patient Study","title-short":"Primary Care Access During the COVID-19 Pandemic","volume":"36","author":[{"family":"Kyle","given":"Michael Anne"},{"family":"Tipirneni","given":"Renuka"},{"family":"Thakore","given":"Nitya"},{"family":"Dave","given":"Sneha"},{"family":"Ganguli","given":"Ishani"}],"issued":{"date-parts":[["2021",12]]}}}],"schema":"https://github.com/citation-style-language/schema/raw/master/csl-citation.json"} </w:instrText>
      </w:r>
      <w:r w:rsidR="005E05D3" w:rsidRPr="006C6938">
        <w:rPr>
          <w:b w:val="0"/>
          <w:lang w:val="kk-KZ"/>
        </w:rPr>
        <w:fldChar w:fldCharType="separate"/>
      </w:r>
      <w:r w:rsidR="00DE3441" w:rsidRPr="006C6938">
        <w:rPr>
          <w:b w:val="0"/>
        </w:rPr>
        <w:t>[</w:t>
      </w:r>
      <w:r w:rsidR="00737620" w:rsidRPr="006C6938">
        <w:rPr>
          <w:b w:val="0"/>
        </w:rPr>
        <w:t>23</w:t>
      </w:r>
      <w:r w:rsidR="00C85A69" w:rsidRPr="006C6938">
        <w:rPr>
          <w:b w:val="0"/>
        </w:rPr>
        <w:t>]</w:t>
      </w:r>
      <w:r w:rsidR="005E05D3" w:rsidRPr="006C6938">
        <w:rPr>
          <w:b w:val="0"/>
          <w:lang w:val="kk-KZ"/>
        </w:rPr>
        <w:fldChar w:fldCharType="end"/>
      </w:r>
      <w:r w:rsidRPr="006C6938">
        <w:rPr>
          <w:b w:val="0"/>
        </w:rPr>
        <w:t xml:space="preserve">. </w:t>
      </w:r>
    </w:p>
    <w:p w14:paraId="150792A5" w14:textId="329F77CA" w:rsidR="0096337A" w:rsidRPr="006C6938" w:rsidRDefault="005D0A4A" w:rsidP="004F666D">
      <w:pPr>
        <w:pStyle w:val="2"/>
        <w:tabs>
          <w:tab w:val="left" w:pos="1417"/>
        </w:tabs>
        <w:ind w:left="0" w:right="3" w:firstLine="567"/>
        <w:rPr>
          <w:b w:val="0"/>
          <w:lang w:eastAsia="ru-RU"/>
        </w:rPr>
      </w:pPr>
      <w:r w:rsidRPr="006C6938">
        <w:rPr>
          <w:b w:val="0"/>
          <w:lang w:eastAsia="ru-RU"/>
        </w:rPr>
        <w:t xml:space="preserve">Первичная медико-санитарная помощь играет важнейшую роль в обеспечении доступности медицинской помощи и ведении значительной части пациентов с COVID-19, что подчёркивает необходимость эффективных мер по контролю данного заболевания. В Словении было проведено исследование, направленное на оценку эффективности действующей модели COVID-клиники для пациентов с подозрением на инфекцию, а также для лиц с подтверждённым диагнозом COVID-19. В медицинском центре «Севница» была организована модель амбулаторной COVID-клиники, обеспечивающая неограниченный доступ к безопасной и эффективной медицинской помощи. Использование диагностических протоколов COVID-19, регулярное наблюдение за состоянием пациентов, а также своевременное выявление тяжёлого течения заболевания и осложнений позволили осуществлять лечение большинства пациентов на уровне первичной медико-санитарной помощи без необходимости их госпитализации. </w:t>
      </w:r>
      <w:r w:rsidR="0096337A" w:rsidRPr="006C6938">
        <w:rPr>
          <w:b w:val="0"/>
        </w:rPr>
        <w:t xml:space="preserve">В COVID-клинике в период с 12 марта 2020 г. по 31 января 2021 г. было проведено 22 259 обследований, из которых только 284 пациента были направлены на госпитализацию. Как и ожидалось, наибольшая доля направлений пришлась на возрастную группу 65 лет и старше. Авторы пришли к выводу, что сложившаяся организация работы представляет собой оптимальное решение для борьбы с пандемией COVID-19, а также является моделью, с помощью которой можно противостоять будущим угрозам </w:t>
      </w:r>
      <w:r w:rsidR="0096337A" w:rsidRPr="006C6938">
        <w:rPr>
          <w:b w:val="0"/>
        </w:rPr>
        <w:fldChar w:fldCharType="begin"/>
      </w:r>
      <w:r w:rsidR="00C85A69" w:rsidRPr="006C6938">
        <w:rPr>
          <w:b w:val="0"/>
        </w:rPr>
        <w:instrText xml:space="preserve"> ADDIN ZOTERO_ITEM CSL_CITATION {"citationID":"5uoS5oJB","properties":{"formattedCitation":"[166]","plainCitation":"[166]","noteIndex":0},"citationItems":[{"id":432,"uris":["http://zotero.org/users/16243058/items/CJJPVTRE"],"itemData":{"id":432,"type":"article-journal","abstract":"&amp;lt;p&amp;gt;&amp;lt;strong&amp;gt;Aim&amp;lt;/strong&amp;gt; &amp;lt;br /&amp;gt;The COVID-19 pandemic has had a major impact on societies and has required adjustments of health systems and changes in work processes, especially in the light of an aging population with increased morbidity and mortality. The primary health care level has a key role in maintaining access to healthcare and in addressing the largest proportion of patients with COVID - 19 and should therefore take steps to manage the condition. The aim is to determine the adequacy of COVID-19 clinic model for patients, who are suspected or have a confirmed infection with COVID-19.&amp;lt;br /&amp;gt;&amp;lt;strong&amp;gt;Methods&amp;lt;/strong&amp;gt; &amp;lt;br /&amp;gt;In Health Centre Sevnica we have formed a model of the COVID Outpatient Clinic with unlimited access to safe and efficient health care. The introduction of COVID-19 disease diagnostic protocols, regular monitoring of patients, early detection of severe course of the disease and complications have made it possible to treat most patients at the primary health care level without the need for hospitalization.&amp;lt;br /&amp;gt;&amp;lt;strong&amp;gt;Results &amp;lt;br /&amp;gt;&amp;lt;/strong&amp;gt;In our COVID clinic in the period 12 March 2020 - 31 January 2021 a total of 22,259 examinations were performed, of&amp;lt;br /&amp;gt;which only 284 patients were referred to the hospital level. As expected, the largest share of referrals was in the age group of 65 and over.&amp;lt;br /&amp;gt;&amp;lt;strong&amp;gt;Conclusion&amp;lt;/strong&amp;gt; &amp;lt;br /&amp;gt;We believe that the established organization of work represents an optimal solution for managing the COVID-19 pandemic and is also a model with which we can manage future threats.&amp;lt;/p&amp;gt;","container-title":"Medicinski Glasnik","DOI":"10.17392/1437-21","ISSN":"1840-0132, 1840-0132","issue":"1","journalAbbreviation":"Medicinski Glasnik","language":"en","page":"0-0","source":"DOI.org (Crossref)","title":"COVID-19 clinic as a basis of quality primary health care in the light of the pandemic – an observational study","volume":"19","author":[{"family":"Ferenčina","given":"Jurica"},{"family":"Tomšič","given":"Vladimira"}],"issued":{"date-parts":[["2022",2,1]]}}}],"schema":"https://github.com/citation-style-language/schema/raw/master/csl-citation.json"} </w:instrText>
      </w:r>
      <w:r w:rsidR="0096337A" w:rsidRPr="006C6938">
        <w:rPr>
          <w:b w:val="0"/>
        </w:rPr>
        <w:fldChar w:fldCharType="separate"/>
      </w:r>
      <w:r w:rsidR="00DE3441" w:rsidRPr="006C6938">
        <w:rPr>
          <w:b w:val="0"/>
        </w:rPr>
        <w:t>[</w:t>
      </w:r>
      <w:r w:rsidR="00737620" w:rsidRPr="006C6938">
        <w:rPr>
          <w:b w:val="0"/>
        </w:rPr>
        <w:t>24</w:t>
      </w:r>
      <w:r w:rsidR="00C85A69" w:rsidRPr="006C6938">
        <w:rPr>
          <w:b w:val="0"/>
        </w:rPr>
        <w:t>]</w:t>
      </w:r>
      <w:r w:rsidR="0096337A" w:rsidRPr="006C6938">
        <w:rPr>
          <w:b w:val="0"/>
        </w:rPr>
        <w:fldChar w:fldCharType="end"/>
      </w:r>
      <w:r w:rsidR="0096337A" w:rsidRPr="006C6938">
        <w:rPr>
          <w:b w:val="0"/>
        </w:rPr>
        <w:t>.</w:t>
      </w:r>
    </w:p>
    <w:p w14:paraId="5C498C10" w14:textId="790DBE29" w:rsidR="00C96F5A" w:rsidRPr="006C6938" w:rsidRDefault="00C96F5A" w:rsidP="004F666D">
      <w:pPr>
        <w:pStyle w:val="2"/>
        <w:tabs>
          <w:tab w:val="left" w:pos="1417"/>
        </w:tabs>
        <w:ind w:left="0" w:right="3" w:firstLine="567"/>
        <w:rPr>
          <w:b w:val="0"/>
        </w:rPr>
      </w:pPr>
      <w:r w:rsidRPr="006C6938">
        <w:rPr>
          <w:rStyle w:val="a6"/>
        </w:rPr>
        <w:t>Наиболее частым барьером доступа к медицинским услугам при состояниях, не связанных с COVID-19, в период пандемии стала нехватка ресурсов (кадровых, материальных, временных).</w:t>
      </w:r>
      <w:r w:rsidRPr="006C6938">
        <w:rPr>
          <w:b w:val="0"/>
        </w:rPr>
        <w:t xml:space="preserve"> Кроме того, существенное влияние оказывали </w:t>
      </w:r>
      <w:r w:rsidRPr="006C6938">
        <w:rPr>
          <w:rStyle w:val="a6"/>
        </w:rPr>
        <w:t>барьеры, связанные с поведением и положением пациентов</w:t>
      </w:r>
      <w:r w:rsidRPr="006C6938">
        <w:rPr>
          <w:b w:val="0"/>
        </w:rPr>
        <w:t xml:space="preserve">. Предрасполагающими факторами выступали страх заражения, стигматизация пациентов, а также ожидание трудностей при получении помощи. Среди способствующих барьеров можно выделить </w:t>
      </w:r>
      <w:r w:rsidRPr="006C6938">
        <w:rPr>
          <w:rStyle w:val="a6"/>
        </w:rPr>
        <w:t>низкий социально-экономический статус населения и усиление цифрового неравенства</w:t>
      </w:r>
      <w:r w:rsidRPr="006C6938">
        <w:rPr>
          <w:b w:val="0"/>
        </w:rPr>
        <w:t>, особенно в условиях перехода на дистанционные форматы взаимодействия с системой здравоохранения.</w:t>
      </w:r>
    </w:p>
    <w:p w14:paraId="1ACE3007" w14:textId="77777777" w:rsidR="008F1C8A" w:rsidRPr="006C6938" w:rsidRDefault="008F1C8A" w:rsidP="004F666D">
      <w:pPr>
        <w:pStyle w:val="2"/>
        <w:tabs>
          <w:tab w:val="left" w:pos="1417"/>
        </w:tabs>
        <w:ind w:left="0" w:right="3" w:firstLine="567"/>
        <w:jc w:val="right"/>
        <w:rPr>
          <w:b w:val="0"/>
        </w:rPr>
      </w:pPr>
    </w:p>
    <w:p w14:paraId="3EB9049B" w14:textId="33041E54" w:rsidR="00544F57" w:rsidRPr="006C6938" w:rsidRDefault="002E5C4B" w:rsidP="004F666D">
      <w:pPr>
        <w:pStyle w:val="2"/>
        <w:numPr>
          <w:ilvl w:val="1"/>
          <w:numId w:val="1"/>
        </w:numPr>
        <w:tabs>
          <w:tab w:val="left" w:pos="1417"/>
        </w:tabs>
        <w:ind w:left="0" w:right="3" w:firstLine="567"/>
      </w:pPr>
      <w:r w:rsidRPr="006C6938">
        <w:t>Анализ качества медицинской помощи на первичном уровне в период пандемии</w:t>
      </w:r>
    </w:p>
    <w:p w14:paraId="084B60C3" w14:textId="02965875" w:rsidR="00544F57" w:rsidRPr="006C6938" w:rsidRDefault="00544F57" w:rsidP="004F666D">
      <w:pPr>
        <w:pStyle w:val="2"/>
        <w:tabs>
          <w:tab w:val="left" w:pos="1417"/>
        </w:tabs>
        <w:ind w:left="0" w:right="3" w:firstLine="567"/>
        <w:rPr>
          <w:b w:val="0"/>
        </w:rPr>
      </w:pPr>
      <w:r w:rsidRPr="006C6938">
        <w:rPr>
          <w:b w:val="0"/>
          <w:lang w:val="kk-KZ"/>
        </w:rPr>
        <w:t>Было проведено р</w:t>
      </w:r>
      <w:r w:rsidRPr="006C6938">
        <w:rPr>
          <w:b w:val="0"/>
        </w:rPr>
        <w:t xml:space="preserve">етроспективное исследование 288 учреждений первичной медико-санитарной помощи (ПМСП) Каталонского института здравоохранения. </w:t>
      </w:r>
      <w:r w:rsidRPr="006C6938">
        <w:rPr>
          <w:b w:val="0"/>
          <w:lang w:val="kk-KZ"/>
        </w:rPr>
        <w:t>Авторы</w:t>
      </w:r>
      <w:r w:rsidRPr="006C6938">
        <w:rPr>
          <w:b w:val="0"/>
        </w:rPr>
        <w:t xml:space="preserve"> проанализировали</w:t>
      </w:r>
      <w:r w:rsidRPr="006C6938">
        <w:rPr>
          <w:b w:val="0"/>
          <w:lang w:val="kk-KZ"/>
        </w:rPr>
        <w:t xml:space="preserve"> </w:t>
      </w:r>
      <w:r w:rsidRPr="006C6938">
        <w:rPr>
          <w:b w:val="0"/>
        </w:rPr>
        <w:t xml:space="preserve">результаты 34 показателей </w:t>
      </w:r>
      <w:r w:rsidRPr="006C6938">
        <w:rPr>
          <w:b w:val="0"/>
          <w:lang w:val="kk-KZ"/>
        </w:rPr>
        <w:t>с</w:t>
      </w:r>
      <w:r w:rsidRPr="006C6938">
        <w:rPr>
          <w:b w:val="0"/>
        </w:rPr>
        <w:t>тандарта качества здравоохранения (EQA), включа</w:t>
      </w:r>
      <w:r w:rsidR="00732FEE" w:rsidRPr="006C6938">
        <w:rPr>
          <w:b w:val="0"/>
        </w:rPr>
        <w:t>ющих различные типы: лечение, последующее наблюдение, контроль, скрининг, вакцинация и профилактика</w:t>
      </w:r>
      <w:r w:rsidRPr="006C6938">
        <w:rPr>
          <w:b w:val="0"/>
        </w:rPr>
        <w:t xml:space="preserve">. Для каждого ПМСП </w:t>
      </w:r>
      <w:r w:rsidRPr="006C6938">
        <w:rPr>
          <w:b w:val="0"/>
          <w:lang w:val="kk-KZ"/>
        </w:rPr>
        <w:t>был</w:t>
      </w:r>
      <w:r w:rsidRPr="006C6938">
        <w:rPr>
          <w:b w:val="0"/>
        </w:rPr>
        <w:t xml:space="preserve"> рассчита</w:t>
      </w:r>
      <w:r w:rsidRPr="006C6938">
        <w:rPr>
          <w:b w:val="0"/>
          <w:lang w:val="kk-KZ"/>
        </w:rPr>
        <w:t xml:space="preserve">н </w:t>
      </w:r>
      <w:r w:rsidRPr="006C6938">
        <w:rPr>
          <w:b w:val="0"/>
        </w:rPr>
        <w:t>процент изменения каждого показателя в феврале, марте и апреле 2020 года относительно результатов предыдущего</w:t>
      </w:r>
      <w:r w:rsidR="0078462E" w:rsidRPr="006C6938">
        <w:rPr>
          <w:b w:val="0"/>
          <w:lang w:val="kk-KZ"/>
        </w:rPr>
        <w:t xml:space="preserve"> </w:t>
      </w:r>
      <w:r w:rsidRPr="006C6938">
        <w:rPr>
          <w:b w:val="0"/>
        </w:rPr>
        <w:t>месяца; и использовали T-критерий Стьюдента для парных данных, чтобы сравнить их с процентом изменения в том же</w:t>
      </w:r>
      <w:r w:rsidR="00F307C3" w:rsidRPr="006C6938">
        <w:rPr>
          <w:b w:val="0"/>
          <w:lang w:val="kk-KZ"/>
        </w:rPr>
        <w:t xml:space="preserve"> </w:t>
      </w:r>
      <w:r w:rsidRPr="006C6938">
        <w:rPr>
          <w:b w:val="0"/>
        </w:rPr>
        <w:t xml:space="preserve">месяце предыдущего года. </w:t>
      </w:r>
      <w:r w:rsidR="0078462E" w:rsidRPr="006C6938">
        <w:rPr>
          <w:b w:val="0"/>
          <w:lang w:val="kk-KZ"/>
        </w:rPr>
        <w:t>Были</w:t>
      </w:r>
      <w:r w:rsidR="0078462E" w:rsidRPr="006C6938">
        <w:rPr>
          <w:b w:val="0"/>
        </w:rPr>
        <w:t xml:space="preserve"> определ</w:t>
      </w:r>
      <w:r w:rsidR="0078462E" w:rsidRPr="006C6938">
        <w:rPr>
          <w:b w:val="0"/>
          <w:lang w:val="kk-KZ"/>
        </w:rPr>
        <w:t>ены</w:t>
      </w:r>
      <w:r w:rsidRPr="006C6938">
        <w:rPr>
          <w:b w:val="0"/>
        </w:rPr>
        <w:t xml:space="preserve"> показатели с отрицательным эффектом, те, которые имели большее отрицательное </w:t>
      </w:r>
      <w:r w:rsidR="0078462E" w:rsidRPr="006C6938">
        <w:rPr>
          <w:b w:val="0"/>
          <w:lang w:val="kk-KZ"/>
        </w:rPr>
        <w:t xml:space="preserve"> </w:t>
      </w:r>
      <w:r w:rsidRPr="006C6938">
        <w:rPr>
          <w:b w:val="0"/>
        </w:rPr>
        <w:t>изменение или меньшее положительное изменение в 2020 году по сравнению с 2019 годом; и показатели с положительным эффектом – показатели с большим положительным изменением или меньшим отрицательным изменением.</w:t>
      </w:r>
      <w:r w:rsidR="0078462E" w:rsidRPr="006C6938">
        <w:rPr>
          <w:b w:val="0"/>
          <w:lang w:val="kk-KZ"/>
        </w:rPr>
        <w:t xml:space="preserve"> </w:t>
      </w:r>
      <w:r w:rsidR="00F307C3" w:rsidRPr="006C6938">
        <w:rPr>
          <w:b w:val="0"/>
          <w:lang w:val="kk-KZ"/>
        </w:rPr>
        <w:t xml:space="preserve">По результатам </w:t>
      </w:r>
      <w:r w:rsidRPr="006C6938">
        <w:rPr>
          <w:b w:val="0"/>
        </w:rPr>
        <w:t>наблюдали отрицательный эффект на 85% показателей EQA в марте и 68% в апреле. 90%</w:t>
      </w:r>
      <w:r w:rsidR="0078462E" w:rsidRPr="006C6938">
        <w:rPr>
          <w:b w:val="0"/>
          <w:lang w:val="kk-KZ"/>
        </w:rPr>
        <w:t xml:space="preserve"> </w:t>
      </w:r>
      <w:r w:rsidRPr="006C6938">
        <w:rPr>
          <w:b w:val="0"/>
        </w:rPr>
        <w:t xml:space="preserve">контрольных показателей имели отрицательный эффект, выделяя контроль холестерина ЛПНП со снижением на −2,69% в марте и на −3,41% в апреле; и контроль артериального давления со снижением на −2,13% </w:t>
      </w:r>
      <w:r w:rsidR="0078462E" w:rsidRPr="006C6938">
        <w:rPr>
          <w:b w:val="0"/>
        </w:rPr>
        <w:t>и −2,59%</w:t>
      </w:r>
      <w:r w:rsidR="0078462E" w:rsidRPr="006C6938">
        <w:rPr>
          <w:b w:val="0"/>
          <w:lang w:val="kk-KZ"/>
        </w:rPr>
        <w:t xml:space="preserve">. </w:t>
      </w:r>
      <w:r w:rsidRPr="006C6938">
        <w:rPr>
          <w:b w:val="0"/>
        </w:rPr>
        <w:t xml:space="preserve">Показатели с наибольшим негативным эффектом были связаны с скринингом, например, скрининг диабетической стопы, с отрицательным эффектом −2,86% </w:t>
      </w:r>
      <w:r w:rsidR="00F307C3" w:rsidRPr="006C6938">
        <w:rPr>
          <w:b w:val="0"/>
        </w:rPr>
        <w:t xml:space="preserve">и −4,13% </w:t>
      </w:r>
      <w:r w:rsidRPr="006C6938">
        <w:rPr>
          <w:b w:val="0"/>
        </w:rPr>
        <w:t xml:space="preserve">в </w:t>
      </w:r>
      <w:r w:rsidR="00102747" w:rsidRPr="006C6938">
        <w:rPr>
          <w:b w:val="0"/>
          <w:lang w:val="kk-KZ"/>
        </w:rPr>
        <w:t xml:space="preserve">начальных двух месяцах весны. </w:t>
      </w:r>
      <w:r w:rsidRPr="006C6938">
        <w:rPr>
          <w:b w:val="0"/>
        </w:rPr>
        <w:t xml:space="preserve"> </w:t>
      </w:r>
      <w:r w:rsidR="00DA5F67" w:rsidRPr="006C6938">
        <w:rPr>
          <w:b w:val="0"/>
          <w:lang w:val="kk-KZ"/>
        </w:rPr>
        <w:t>В</w:t>
      </w:r>
      <w:r w:rsidRPr="006C6938">
        <w:rPr>
          <w:b w:val="0"/>
        </w:rPr>
        <w:t>акцина для взрослых против кори, паротита и краснухи, оказал отрицательное влияние в</w:t>
      </w:r>
      <w:r w:rsidR="00F307C3" w:rsidRPr="006C6938">
        <w:rPr>
          <w:b w:val="0"/>
          <w:lang w:val="kk-KZ"/>
        </w:rPr>
        <w:t xml:space="preserve"> </w:t>
      </w:r>
      <w:r w:rsidRPr="006C6938">
        <w:rPr>
          <w:b w:val="0"/>
        </w:rPr>
        <w:t>оба месяца</w:t>
      </w:r>
      <w:r w:rsidR="00DA5F67" w:rsidRPr="006C6938">
        <w:rPr>
          <w:b w:val="0"/>
          <w:lang w:val="kk-KZ"/>
        </w:rPr>
        <w:t xml:space="preserve">, также </w:t>
      </w:r>
      <w:r w:rsidRPr="006C6938">
        <w:rPr>
          <w:b w:val="0"/>
        </w:rPr>
        <w:t xml:space="preserve">среди показателей профилактики наблюдали </w:t>
      </w:r>
      <w:r w:rsidR="00DA5F67" w:rsidRPr="006C6938">
        <w:rPr>
          <w:b w:val="0"/>
          <w:lang w:val="kk-KZ"/>
        </w:rPr>
        <w:t>неэффективные показатели</w:t>
      </w:r>
      <w:r w:rsidRPr="006C6938">
        <w:rPr>
          <w:b w:val="0"/>
        </w:rPr>
        <w:t xml:space="preserve">, хотя в этом случае </w:t>
      </w:r>
      <w:r w:rsidR="00F307C3" w:rsidRPr="006C6938">
        <w:rPr>
          <w:b w:val="0"/>
        </w:rPr>
        <w:t>клинический исход</w:t>
      </w:r>
      <w:r w:rsidR="00DA5F67" w:rsidRPr="006C6938">
        <w:rPr>
          <w:b w:val="0"/>
          <w:lang w:val="kk-KZ"/>
        </w:rPr>
        <w:t xml:space="preserve"> был лучше</w:t>
      </w:r>
      <w:r w:rsidR="00F307C3" w:rsidRPr="006C6938">
        <w:rPr>
          <w:b w:val="0"/>
          <w:lang w:val="kk-KZ"/>
        </w:rPr>
        <w:t xml:space="preserve">. </w:t>
      </w:r>
      <w:r w:rsidRPr="006C6938">
        <w:rPr>
          <w:b w:val="0"/>
        </w:rPr>
        <w:t>Эпидемия COVID-19 и меры изоляции значительно снизили результаты показателей наблюдения, контроля, скрининга и вакцинации пациентов первичной медико-санитарной помощи. С другой стороны, показатели профилактики были усилены, а их результаты улучшились</w:t>
      </w:r>
      <w:r w:rsidR="00F307C3" w:rsidRPr="006C6938">
        <w:rPr>
          <w:b w:val="0"/>
          <w:lang w:val="kk-KZ"/>
        </w:rPr>
        <w:t xml:space="preserve"> </w:t>
      </w:r>
      <w:r w:rsidR="00F307C3" w:rsidRPr="006C6938">
        <w:rPr>
          <w:b w:val="0"/>
          <w:lang w:val="kk-KZ"/>
        </w:rPr>
        <w:fldChar w:fldCharType="begin"/>
      </w:r>
      <w:r w:rsidR="00C85A69" w:rsidRPr="006C6938">
        <w:rPr>
          <w:b w:val="0"/>
          <w:lang w:val="kk-KZ"/>
        </w:rPr>
        <w:instrText xml:space="preserve"> ADDIN ZOTERO_ITEM CSL_CITATION {"citationID":"k6ty58tC","properties":{"formattedCitation":"[167]","plainCitation":"[167]","noteIndex":0},"citationItems":[{"id":330,"uris":["http://zotero.org/users/16243058/items/A9MAI6S9"],"itemData":{"id":330,"type":"article-journal","abstract":"AbstractBackgroundTo analyse the impact of the COVID-19 epidemic and the lockdown measures on the follow-up and control of chronic diseases in primary care.MethodsRetrospective study in 288 primary care practices (PCP) of the Catalan Institute of Health. We analysed the results of 34 indicators of the Healthcare quality standard (EQA), comprising different types: treatment (4), follow-up (5), control (10), screening (7), vaccinations (4) and quaternary prevention (4). For each PCP, we calculated each indicator’s percentage of change in February, March and April 2020 respective to the results of the previous month; and used the T-Student test for paired data to compare them with the percentage of change in the same month of the previous year. We defined indicators with a negative effect those with a greater negative change or a lesser positive change in 2020 in comparison to 2019; and indicators with a positive effect those with a greater positive change or a lesser negative change.ResultsWe observed a negative effect on 85% of the EQA indicators in March and 68% in April. 90% of the control indicators had a negative effect, highlighting the control of LDL cholesterol with a reduction of − 2.69% (95%CI − 3.17% to − 2.23%) in March and − 3.41% (95%CI − 3.82% to − 3.01%) in April; and the control of blood pressure with a reduction of − 2.13% (95%CI − 2.34% to − 1.9%) and − 2.59% (95%CI − 2.8% to − 2.37%). The indicators with the greatest negative effect were those of screening, such as the indicator of diabetic foot screening with a negative effect of − 2.86% (95%CI − 3.33% to − 2.39%) and − 4.13% (95%CI − 4.55% to − 3.71%) in March and April, respectively. Only one vaccination indicator, adult Measles-Mumps-Rubella vaccine, had a negative effect in both months. Finally, among the indicators of quaternary prevention, we observed negative effects in March and April although in that case a lower inadequacy that means better clinical outcome.ConclusionsThe COVID-19 epidemic and the lockdown measures have significantly reduced the results of the follow-up, control, screening and vaccination indicators for patients in primary care. On the other hand, the indicators for quaternary prevention have been strengthened and their results have improved.","container-title":"BMC Family Practice","DOI":"10.1186/s12875-020-01278-8","ISSN":"1471-2296","issue":"1","journalAbbreviation":"BMC Fam Pract","language":"en","license":"https://creativecommons.org/licenses/by/4.0","note":"publisher: Springer Science and Business Media LLC","source":"Crossref","title":"Primary care in the time of COVID-19: monitoring the effect of the pandemic and the lockdown measures on 34 quality of care indicators calculated for 288 primary care practices covering about 6 million people in Catalonia","title-short":"Primary care in the time of COVID-19","URL":"https://bmcfampract.biomedcentral.com/articles/10.1186/s12875-020-01278-8","volume":"21","author":[{"family":"Coma","given":"Ermengol"},{"family":"Mora","given":"Núria"},{"family":"Méndez","given":"Leonardo"},{"family":"Benítez","given":"Mència"},{"family":"Hermosilla","given":"Eduardo"},{"family":"Fàbregas","given":"Mireia"},{"family":"Fina","given":"Francesc"},{"family":"Mercadé","given":"Albert"},{"family":"Flayeh","given":"Souhel"},{"family":"Guiriguet","given":"Carolina"},{"family":"Balló","given":"Elisabet"},{"family":"Martinez Leon","given":"Nuria"},{"family":"Mas","given":"Ariadna"},{"family":"Cordomí","given":"Sílvia"},{"family":"Lejardi","given":"Yolanda"},{"family":"Medina","given":"Manuel"}],"accessed":{"date-parts":[["2025",7,23]]},"issued":{"date-parts":[["2020",12]]}}}],"schema":"https://github.com/citation-style-language/schema/raw/master/csl-citation.json"} </w:instrText>
      </w:r>
      <w:r w:rsidR="00F307C3" w:rsidRPr="006C6938">
        <w:rPr>
          <w:b w:val="0"/>
          <w:lang w:val="kk-KZ"/>
        </w:rPr>
        <w:fldChar w:fldCharType="separate"/>
      </w:r>
      <w:r w:rsidR="004C38C5" w:rsidRPr="006C6938">
        <w:rPr>
          <w:b w:val="0"/>
        </w:rPr>
        <w:t>[</w:t>
      </w:r>
      <w:r w:rsidR="00F63FEF" w:rsidRPr="006C6938">
        <w:rPr>
          <w:b w:val="0"/>
        </w:rPr>
        <w:t>25</w:t>
      </w:r>
      <w:r w:rsidR="00C85A69" w:rsidRPr="006C6938">
        <w:rPr>
          <w:b w:val="0"/>
        </w:rPr>
        <w:t>]</w:t>
      </w:r>
      <w:r w:rsidR="00F307C3" w:rsidRPr="006C6938">
        <w:rPr>
          <w:b w:val="0"/>
          <w:lang w:val="kk-KZ"/>
        </w:rPr>
        <w:fldChar w:fldCharType="end"/>
      </w:r>
      <w:r w:rsidRPr="006C6938">
        <w:rPr>
          <w:b w:val="0"/>
        </w:rPr>
        <w:t>.</w:t>
      </w:r>
    </w:p>
    <w:p w14:paraId="4F157BC6" w14:textId="31E0508D" w:rsidR="00C51016" w:rsidRPr="006C6938" w:rsidRDefault="00C51016" w:rsidP="004F666D">
      <w:pPr>
        <w:pStyle w:val="2"/>
        <w:tabs>
          <w:tab w:val="left" w:pos="1417"/>
        </w:tabs>
        <w:ind w:left="0" w:right="3" w:firstLine="567"/>
        <w:rPr>
          <w:b w:val="0"/>
        </w:rPr>
      </w:pPr>
      <w:r w:rsidRPr="006C6938">
        <w:rPr>
          <w:b w:val="0"/>
          <w:lang w:val="kk-KZ"/>
        </w:rPr>
        <w:t>Калифорнийскими учеными</w:t>
      </w:r>
      <w:r w:rsidRPr="006C6938">
        <w:rPr>
          <w:b w:val="0"/>
        </w:rPr>
        <w:t xml:space="preserve"> </w:t>
      </w:r>
      <w:r w:rsidRPr="006C6938">
        <w:rPr>
          <w:b w:val="0"/>
          <w:lang w:val="kk-KZ"/>
        </w:rPr>
        <w:t>б</w:t>
      </w:r>
      <w:r w:rsidRPr="006C6938">
        <w:rPr>
          <w:b w:val="0"/>
        </w:rPr>
        <w:t>ыло проанализировано шесть показателей качества:</w:t>
      </w:r>
      <w:r w:rsidRPr="006C6938">
        <w:rPr>
          <w:b w:val="0"/>
          <w:lang w:val="kk-KZ"/>
        </w:rPr>
        <w:t xml:space="preserve"> </w:t>
      </w:r>
      <w:r w:rsidRPr="006C6938">
        <w:rPr>
          <w:b w:val="0"/>
        </w:rPr>
        <w:t>рак толстой кишки, рак молочной железы, рак шейки матки, мониторинг уровня гемоглобина (HgB)</w:t>
      </w:r>
      <w:r w:rsidRPr="006C6938">
        <w:rPr>
          <w:b w:val="0"/>
          <w:lang w:val="kk-KZ"/>
        </w:rPr>
        <w:t xml:space="preserve"> </w:t>
      </w:r>
      <w:r w:rsidRPr="006C6938">
        <w:rPr>
          <w:b w:val="0"/>
        </w:rPr>
        <w:t>A1C при диабете, уровень офтальмотонуса при диабете и мониторинг нефропатии при диабете.</w:t>
      </w:r>
      <w:r w:rsidRPr="006C6938">
        <w:rPr>
          <w:b w:val="0"/>
          <w:lang w:val="kk-KZ"/>
        </w:rPr>
        <w:t xml:space="preserve"> </w:t>
      </w:r>
      <w:r w:rsidRPr="006C6938">
        <w:rPr>
          <w:b w:val="0"/>
        </w:rPr>
        <w:t>На основе рекомендаций скрининга Целевой группы профилактических служб США</w:t>
      </w:r>
      <w:r w:rsidRPr="006C6938">
        <w:rPr>
          <w:b w:val="0"/>
          <w:lang w:val="kk-KZ"/>
        </w:rPr>
        <w:t xml:space="preserve"> было </w:t>
      </w:r>
      <w:r w:rsidRPr="006C6938">
        <w:rPr>
          <w:b w:val="0"/>
        </w:rPr>
        <w:t>определ</w:t>
      </w:r>
      <w:r w:rsidRPr="006C6938">
        <w:rPr>
          <w:b w:val="0"/>
          <w:lang w:val="kk-KZ"/>
        </w:rPr>
        <w:t>ено</w:t>
      </w:r>
      <w:r w:rsidRPr="006C6938">
        <w:rPr>
          <w:b w:val="0"/>
        </w:rPr>
        <w:t xml:space="preserve">, какие пациенты должны были пройти хотя бы один из показателей качества. </w:t>
      </w:r>
      <w:r w:rsidRPr="006C6938">
        <w:rPr>
          <w:b w:val="0"/>
          <w:lang w:val="kk-KZ"/>
        </w:rPr>
        <w:t>П</w:t>
      </w:r>
      <w:r w:rsidRPr="006C6938">
        <w:rPr>
          <w:b w:val="0"/>
        </w:rPr>
        <w:t>оказатели отслеживали</w:t>
      </w:r>
      <w:r w:rsidRPr="006C6938">
        <w:rPr>
          <w:b w:val="0"/>
          <w:lang w:val="kk-KZ"/>
        </w:rPr>
        <w:t xml:space="preserve">сь </w:t>
      </w:r>
      <w:r w:rsidRPr="006C6938">
        <w:rPr>
          <w:b w:val="0"/>
        </w:rPr>
        <w:t>в течение трех периодов: до пандемии (1 января – 3 марта 2020 г.), в период самоизоляции (4 марта – 8 мая 2020 г.)</w:t>
      </w:r>
      <w:r w:rsidRPr="006C6938">
        <w:rPr>
          <w:b w:val="0"/>
          <w:lang w:val="kk-KZ"/>
        </w:rPr>
        <w:t xml:space="preserve"> </w:t>
      </w:r>
      <w:r w:rsidRPr="006C6938">
        <w:rPr>
          <w:b w:val="0"/>
        </w:rPr>
        <w:t>и поэтапного возобновления работы (9 мая – 8 июля 2020 г.). Различия в показателях завершения показателей качества оценивались с помощью</w:t>
      </w:r>
      <w:r w:rsidRPr="006C6938">
        <w:rPr>
          <w:b w:val="0"/>
          <w:lang w:val="kk-KZ"/>
        </w:rPr>
        <w:t xml:space="preserve"> </w:t>
      </w:r>
      <w:r w:rsidRPr="006C6938">
        <w:rPr>
          <w:b w:val="0"/>
        </w:rPr>
        <w:t>моделей логистической регрессии со смешанными эффектами</w:t>
      </w:r>
      <w:r w:rsidRPr="006C6938">
        <w:rPr>
          <w:b w:val="0"/>
          <w:lang w:val="kk-KZ"/>
        </w:rPr>
        <w:t xml:space="preserve">. </w:t>
      </w:r>
      <w:r w:rsidRPr="006C6938">
        <w:rPr>
          <w:b w:val="0"/>
        </w:rPr>
        <w:t>По сравнению с допандемическими показателями</w:t>
      </w:r>
      <w:r w:rsidRPr="006C6938">
        <w:rPr>
          <w:b w:val="0"/>
          <w:lang w:val="kk-KZ"/>
        </w:rPr>
        <w:t xml:space="preserve">, </w:t>
      </w:r>
      <w:r w:rsidRPr="006C6938">
        <w:rPr>
          <w:b w:val="0"/>
        </w:rPr>
        <w:t>прохождение всех медицинских обследований снизилось в</w:t>
      </w:r>
      <w:r w:rsidRPr="006C6938">
        <w:rPr>
          <w:b w:val="0"/>
          <w:lang w:val="kk-KZ"/>
        </w:rPr>
        <w:t xml:space="preserve"> </w:t>
      </w:r>
      <w:r w:rsidRPr="006C6938">
        <w:rPr>
          <w:b w:val="0"/>
        </w:rPr>
        <w:t>перио</w:t>
      </w:r>
      <w:r w:rsidR="00F214D5" w:rsidRPr="006C6938">
        <w:rPr>
          <w:b w:val="0"/>
        </w:rPr>
        <w:t>д самоизоляции: маммография</w:t>
      </w:r>
      <w:r w:rsidRPr="006C6938">
        <w:rPr>
          <w:b w:val="0"/>
        </w:rPr>
        <w:t xml:space="preserve">, рак шейки </w:t>
      </w:r>
      <w:r w:rsidR="00F214D5" w:rsidRPr="006C6938">
        <w:rPr>
          <w:b w:val="0"/>
        </w:rPr>
        <w:t>матки</w:t>
      </w:r>
      <w:r w:rsidRPr="006C6938">
        <w:rPr>
          <w:b w:val="0"/>
        </w:rPr>
        <w:t xml:space="preserve">, колоректальный рак, диабет глаз, диабет Hgb A1c и диабетическая нефропатия. </w:t>
      </w:r>
      <w:r w:rsidR="0018019C" w:rsidRPr="006C6938">
        <w:rPr>
          <w:b w:val="0"/>
        </w:rPr>
        <w:t>В период поэтапного возобновления работы наблюдалось увеличение уровня выполнения практически всех показателей качества по сравнению с периодом самоизоляции, за исключением скрининга рака шейки матки. Вместе с тем, по сравнению с допандемическим периодом, в фазу поэтапного восстановления сохранялось устойчивое снижение выполнения всех показателей качества, кроме мониторинга диабетической нефропатии.</w:t>
      </w:r>
      <w:r w:rsidR="0018019C" w:rsidRPr="006C6938">
        <w:rPr>
          <w:lang w:val="kk-KZ"/>
        </w:rPr>
        <w:t xml:space="preserve"> </w:t>
      </w:r>
      <w:r w:rsidRPr="006C6938">
        <w:rPr>
          <w:b w:val="0"/>
        </w:rPr>
        <w:t>Показатели скрининга в сфере здравоохранения снизились</w:t>
      </w:r>
      <w:r w:rsidRPr="006C6938">
        <w:rPr>
          <w:b w:val="0"/>
          <w:lang w:val="kk-KZ"/>
        </w:rPr>
        <w:t xml:space="preserve"> </w:t>
      </w:r>
      <w:r w:rsidRPr="006C6938">
        <w:rPr>
          <w:b w:val="0"/>
        </w:rPr>
        <w:t>в начале пандемии COVID-19 и</w:t>
      </w:r>
      <w:r w:rsidRPr="006C6938">
        <w:rPr>
          <w:b w:val="0"/>
          <w:lang w:val="kk-KZ"/>
        </w:rPr>
        <w:t xml:space="preserve"> </w:t>
      </w:r>
      <w:r w:rsidRPr="006C6938">
        <w:rPr>
          <w:b w:val="0"/>
        </w:rPr>
        <w:t>не восстановились полностью до уровня, предшествовавшего пандемии, к июлю 2020 года. Дальнейшие исследования должны быть направлены на выяснение долгосрочных последствий</w:t>
      </w:r>
      <w:r w:rsidRPr="006C6938">
        <w:rPr>
          <w:b w:val="0"/>
          <w:lang w:val="kk-KZ"/>
        </w:rPr>
        <w:t xml:space="preserve"> </w:t>
      </w:r>
      <w:r w:rsidRPr="006C6938">
        <w:rPr>
          <w:b w:val="0"/>
        </w:rPr>
        <w:t>отсроченных медицинских скринингов</w:t>
      </w:r>
      <w:r w:rsidR="00684528" w:rsidRPr="006C6938">
        <w:rPr>
          <w:b w:val="0"/>
          <w:lang w:val="kk-KZ"/>
        </w:rPr>
        <w:t xml:space="preserve"> </w:t>
      </w:r>
      <w:r w:rsidR="00684528" w:rsidRPr="006C6938">
        <w:rPr>
          <w:b w:val="0"/>
          <w:lang w:val="kk-KZ"/>
        </w:rPr>
        <w:fldChar w:fldCharType="begin"/>
      </w:r>
      <w:r w:rsidR="00C85A69" w:rsidRPr="006C6938">
        <w:rPr>
          <w:b w:val="0"/>
          <w:lang w:val="kk-KZ"/>
        </w:rPr>
        <w:instrText xml:space="preserve"> ADDIN ZOTERO_ITEM CSL_CITATION {"citationID":"Ve4ekXyl","properties":{"formattedCitation":"[168]","plainCitation":"[168]","noteIndex":0},"citationItems":[{"id":555,"uris":["http://zotero.org/users/16243058/items/8B9K5TBI"],"itemData":{"id":555,"type":"article-journal","container-title":"Journal of General Internal Medicine","DOI":"10.1007/s11606-021-07193-7","ISSN":"0884-8734, 1525-1497","issue":"5","journalAbbreviation":"J GEN INTERN MED","language":"en","page":"1161-1168","source":"DOI.org (Crossref)","title":"Impact of COVID-19 on Primary Care Quality Measures in an Academic Integrated Health System","volume":"37","author":[{"family":"Kim","given":"Esther"},{"family":"Kojima","given":"Noah"},{"family":"Vangala","given":"Sitaram"},{"family":"Dermenchyan","given":"Anna"},{"family":"Lambrechts","given":"Sylvia"},{"family":"Grossman","given":"Mark"},{"family":"Han","given":"Maria"},{"family":"Croymans","given":"Daniel M."}],"issued":{"date-parts":[["2022",4]]}}}],"schema":"https://github.com/citation-style-language/schema/raw/master/csl-citation.json"} </w:instrText>
      </w:r>
      <w:r w:rsidR="00684528" w:rsidRPr="006C6938">
        <w:rPr>
          <w:b w:val="0"/>
          <w:lang w:val="kk-KZ"/>
        </w:rPr>
        <w:fldChar w:fldCharType="separate"/>
      </w:r>
      <w:r w:rsidR="004C38C5" w:rsidRPr="006C6938">
        <w:rPr>
          <w:b w:val="0"/>
        </w:rPr>
        <w:t>[</w:t>
      </w:r>
      <w:r w:rsidR="00CE7621" w:rsidRPr="006C6938">
        <w:rPr>
          <w:b w:val="0"/>
        </w:rPr>
        <w:t>26</w:t>
      </w:r>
      <w:r w:rsidR="00C85A69" w:rsidRPr="006C6938">
        <w:rPr>
          <w:b w:val="0"/>
        </w:rPr>
        <w:t>]</w:t>
      </w:r>
      <w:r w:rsidR="00684528" w:rsidRPr="006C6938">
        <w:rPr>
          <w:b w:val="0"/>
          <w:lang w:val="kk-KZ"/>
        </w:rPr>
        <w:fldChar w:fldCharType="end"/>
      </w:r>
      <w:r w:rsidRPr="006C6938">
        <w:rPr>
          <w:b w:val="0"/>
        </w:rPr>
        <w:t xml:space="preserve">. </w:t>
      </w:r>
      <w:r w:rsidR="0072765D" w:rsidRPr="006C6938">
        <w:rPr>
          <w:b w:val="0"/>
        </w:rPr>
        <w:t>Потенциальным последствием отсрочки оказания медицинской помощи является</w:t>
      </w:r>
      <w:r w:rsidR="0072765D" w:rsidRPr="006C6938">
        <w:rPr>
          <w:b w:val="0"/>
          <w:lang w:val="kk-KZ"/>
        </w:rPr>
        <w:t xml:space="preserve"> </w:t>
      </w:r>
      <w:r w:rsidR="0072765D" w:rsidRPr="006C6938">
        <w:rPr>
          <w:b w:val="0"/>
        </w:rPr>
        <w:t>поздная диагностика и лечение критических заболеваний</w:t>
      </w:r>
      <w:r w:rsidR="0072765D" w:rsidRPr="006C6938">
        <w:rPr>
          <w:b w:val="0"/>
          <w:lang w:val="kk-KZ"/>
        </w:rPr>
        <w:t xml:space="preserve"> </w:t>
      </w:r>
      <w:r w:rsidR="0072765D" w:rsidRPr="006C6938">
        <w:rPr>
          <w:b w:val="0"/>
          <w:lang w:val="kk-KZ"/>
        </w:rPr>
        <w:fldChar w:fldCharType="begin"/>
      </w:r>
      <w:r w:rsidR="00C85A69" w:rsidRPr="006C6938">
        <w:rPr>
          <w:b w:val="0"/>
          <w:lang w:val="kk-KZ"/>
        </w:rPr>
        <w:instrText xml:space="preserve"> ADDIN ZOTERO_ITEM CSL_CITATION {"citationID":"04jts9OX","properties":{"formattedCitation":"[169]","plainCitation":"[169]","noteIndex":0},"citationItems":[{"id":557,"uris":["http://zotero.org/users/16243058/items/XA34Q3NT"],"itemData":{"id":557,"type":"article-journal","container-title":"The Lancet Oncology","DOI":"10.1016/S1470-2045(20)30242-4","ISSN":"14702045","issue":"6","journalAbbreviation":"The Lancet Oncology","language":"en","page":"748-750","source":"DOI.org (Crossref)","title":"Impact of the COVID-19 pandemic on the symptomatic diagnosis of cancer: the view from primary care","title-short":"Impact of the COVID-19 pandemic on the symptomatic diagnosis of cancer","volume":"21","author":[{"family":"Jones","given":"Daniel"},{"family":"Neal","given":"Richard D"},{"family":"Duffy","given":"Sean R G"},{"family":"Scott","given":"Suzanne E"},{"family":"Whitaker","given":"Katriina L"},{"family":"Brain","given":"Kate"}],"issued":{"date-parts":[["2020",6]]}}}],"schema":"https://github.com/citation-style-language/schema/raw/master/csl-citation.json"} </w:instrText>
      </w:r>
      <w:r w:rsidR="0072765D" w:rsidRPr="006C6938">
        <w:rPr>
          <w:b w:val="0"/>
          <w:lang w:val="kk-KZ"/>
        </w:rPr>
        <w:fldChar w:fldCharType="separate"/>
      </w:r>
      <w:r w:rsidR="004C38C5" w:rsidRPr="006C6938">
        <w:rPr>
          <w:b w:val="0"/>
        </w:rPr>
        <w:t>[</w:t>
      </w:r>
      <w:r w:rsidR="00783414" w:rsidRPr="006C6938">
        <w:rPr>
          <w:b w:val="0"/>
        </w:rPr>
        <w:t>27</w:t>
      </w:r>
      <w:r w:rsidR="00C85A69" w:rsidRPr="006C6938">
        <w:rPr>
          <w:b w:val="0"/>
        </w:rPr>
        <w:t>]</w:t>
      </w:r>
      <w:r w:rsidR="0072765D" w:rsidRPr="006C6938">
        <w:rPr>
          <w:b w:val="0"/>
          <w:lang w:val="kk-KZ"/>
        </w:rPr>
        <w:fldChar w:fldCharType="end"/>
      </w:r>
      <w:r w:rsidR="0072765D" w:rsidRPr="006C6938">
        <w:rPr>
          <w:b w:val="0"/>
        </w:rPr>
        <w:t>. Эти</w:t>
      </w:r>
      <w:r w:rsidR="0072765D" w:rsidRPr="006C6938">
        <w:rPr>
          <w:b w:val="0"/>
          <w:lang w:val="kk-KZ"/>
        </w:rPr>
        <w:t xml:space="preserve"> </w:t>
      </w:r>
      <w:r w:rsidR="0072765D" w:rsidRPr="006C6938">
        <w:rPr>
          <w:b w:val="0"/>
        </w:rPr>
        <w:t>эффекты уже наблюдались в Нидерландах, где</w:t>
      </w:r>
      <w:r w:rsidR="0072765D" w:rsidRPr="006C6938">
        <w:rPr>
          <w:b w:val="0"/>
          <w:lang w:val="kk-KZ"/>
        </w:rPr>
        <w:t xml:space="preserve"> </w:t>
      </w:r>
      <w:r w:rsidR="0072765D" w:rsidRPr="006C6938">
        <w:rPr>
          <w:b w:val="0"/>
        </w:rPr>
        <w:t>число диагностированных случаев рака заметно снизилось с начала</w:t>
      </w:r>
      <w:r w:rsidR="0072765D" w:rsidRPr="006C6938">
        <w:rPr>
          <w:b w:val="0"/>
          <w:lang w:val="kk-KZ"/>
        </w:rPr>
        <w:t xml:space="preserve"> </w:t>
      </w:r>
      <w:r w:rsidR="0072765D" w:rsidRPr="006C6938">
        <w:rPr>
          <w:b w:val="0"/>
        </w:rPr>
        <w:t>пандемии COVID-19, вероятно, из-за недиагностированных заболеваний</w:t>
      </w:r>
      <w:r w:rsidR="0072765D" w:rsidRPr="006C6938">
        <w:rPr>
          <w:b w:val="0"/>
          <w:lang w:val="kk-KZ"/>
        </w:rPr>
        <w:t xml:space="preserve"> </w:t>
      </w:r>
      <w:r w:rsidR="0072765D" w:rsidRPr="006C6938">
        <w:rPr>
          <w:b w:val="0"/>
          <w:lang w:val="kk-KZ"/>
        </w:rPr>
        <w:fldChar w:fldCharType="begin"/>
      </w:r>
      <w:r w:rsidR="00C85A69" w:rsidRPr="006C6938">
        <w:rPr>
          <w:b w:val="0"/>
          <w:lang w:val="kk-KZ"/>
        </w:rPr>
        <w:instrText xml:space="preserve"> ADDIN ZOTERO_ITEM CSL_CITATION {"citationID":"W5dOieBl","properties":{"formattedCitation":"[170]","plainCitation":"[170]","noteIndex":0},"citationItems":[{"id":559,"uris":["http://zotero.org/users/16243058/items/I4J2XZXV"],"itemData":{"id":559,"type":"article-journal","container-title":"The Lancet Oncology","DOI":"10.1016/S1470-2045(20)30265-5","ISSN":"14702045","issue":"6","journalAbbreviation":"The Lancet Oncology","language":"en","page":"750-751","source":"DOI.org (Crossref)","title":"Fewer cancer diagnoses during the COVID-19 epidemic in the Netherlands","volume":"21","author":[{"family":"Dinmohamed","given":"Avinash G"},{"family":"Visser","given":"Otto"},{"family":"Verhoeven","given":"Rob H A"},{"family":"Louwman","given":"Marieke W J"},{"family":"Van Nederveen","given":"Francien H"},{"family":"Willems","given":"Stefan M"},{"family":"Merkx","given":"Matthias A W"},{"family":"Lemmens","given":"Valery E P P"},{"family":"Nagtegaal","given":"Iris D"},{"family":"Siesling","given":"Sabine"}],"issued":{"date-parts":[["2020",6]]}}}],"schema":"https://github.com/citation-style-language/schema/raw/master/csl-citation.json"} </w:instrText>
      </w:r>
      <w:r w:rsidR="0072765D" w:rsidRPr="006C6938">
        <w:rPr>
          <w:b w:val="0"/>
          <w:lang w:val="kk-KZ"/>
        </w:rPr>
        <w:fldChar w:fldCharType="separate"/>
      </w:r>
      <w:r w:rsidR="004C38C5" w:rsidRPr="006C6938">
        <w:rPr>
          <w:b w:val="0"/>
        </w:rPr>
        <w:t>[</w:t>
      </w:r>
      <w:r w:rsidR="00783414" w:rsidRPr="006C6938">
        <w:rPr>
          <w:b w:val="0"/>
        </w:rPr>
        <w:t>28</w:t>
      </w:r>
      <w:r w:rsidR="00C85A69" w:rsidRPr="006C6938">
        <w:rPr>
          <w:b w:val="0"/>
        </w:rPr>
        <w:t>]</w:t>
      </w:r>
      <w:r w:rsidR="0072765D" w:rsidRPr="006C6938">
        <w:rPr>
          <w:b w:val="0"/>
          <w:lang w:val="kk-KZ"/>
        </w:rPr>
        <w:fldChar w:fldCharType="end"/>
      </w:r>
      <w:r w:rsidR="0072765D" w:rsidRPr="006C6938">
        <w:rPr>
          <w:b w:val="0"/>
        </w:rPr>
        <w:t>.</w:t>
      </w:r>
    </w:p>
    <w:p w14:paraId="7983C011" w14:textId="514C6BC3" w:rsidR="000A115A" w:rsidRPr="006C6938" w:rsidRDefault="000A115A" w:rsidP="004F666D">
      <w:pPr>
        <w:pStyle w:val="2"/>
        <w:tabs>
          <w:tab w:val="left" w:pos="1417"/>
        </w:tabs>
        <w:ind w:left="0" w:right="3" w:firstLine="567"/>
        <w:rPr>
          <w:b w:val="0"/>
        </w:rPr>
      </w:pPr>
      <w:r w:rsidRPr="006C6938">
        <w:rPr>
          <w:b w:val="0"/>
        </w:rPr>
        <w:t>Пандемия COVID-19</w:t>
      </w:r>
      <w:r w:rsidRPr="006C6938">
        <w:rPr>
          <w:b w:val="0"/>
          <w:lang w:val="kk-KZ"/>
        </w:rPr>
        <w:t xml:space="preserve"> </w:t>
      </w:r>
      <w:r w:rsidRPr="006C6938">
        <w:rPr>
          <w:b w:val="0"/>
        </w:rPr>
        <w:t>вынудила многие страны ввести ограничительные меры для предотвращения её более широкого распространения, включая,</w:t>
      </w:r>
      <w:r w:rsidRPr="006C6938">
        <w:rPr>
          <w:b w:val="0"/>
          <w:lang w:val="kk-KZ"/>
        </w:rPr>
        <w:t xml:space="preserve"> </w:t>
      </w:r>
      <w:r w:rsidRPr="006C6938">
        <w:rPr>
          <w:b w:val="0"/>
        </w:rPr>
        <w:t>в частности, внедрение дистанционного медицинского обслуживания в форме телеконсультаций. В связи с этим</w:t>
      </w:r>
      <w:r w:rsidRPr="006C6938">
        <w:rPr>
          <w:b w:val="0"/>
          <w:lang w:val="kk-KZ"/>
        </w:rPr>
        <w:t xml:space="preserve"> </w:t>
      </w:r>
      <w:r w:rsidRPr="006C6938">
        <w:rPr>
          <w:b w:val="0"/>
        </w:rPr>
        <w:t>возникает вопрос о том, как такое изменение влияет на качество лечения и первичной медицинской помощи</w:t>
      </w:r>
      <w:r w:rsidRPr="006C6938">
        <w:rPr>
          <w:b w:val="0"/>
          <w:lang w:val="kk-KZ"/>
        </w:rPr>
        <w:t xml:space="preserve"> </w:t>
      </w:r>
      <w:r w:rsidRPr="006C6938">
        <w:rPr>
          <w:b w:val="0"/>
        </w:rPr>
        <w:t xml:space="preserve">пациентов во время пандемии COVID-19. </w:t>
      </w:r>
      <w:r w:rsidRPr="006C6938">
        <w:rPr>
          <w:b w:val="0"/>
          <w:lang w:val="kk-KZ"/>
        </w:rPr>
        <w:t xml:space="preserve">Исследование, проведенное в Польше, оценивало </w:t>
      </w:r>
      <w:r w:rsidRPr="006C6938">
        <w:rPr>
          <w:b w:val="0"/>
        </w:rPr>
        <w:t xml:space="preserve">качество первичной медицинской помощи </w:t>
      </w:r>
      <w:r w:rsidRPr="006C6938">
        <w:rPr>
          <w:b w:val="0"/>
          <w:lang w:val="kk-KZ"/>
        </w:rPr>
        <w:t xml:space="preserve">в период </w:t>
      </w:r>
      <w:r w:rsidRPr="006C6938">
        <w:rPr>
          <w:b w:val="0"/>
          <w:lang w:val="en-US"/>
        </w:rPr>
        <w:t>COVID</w:t>
      </w:r>
      <w:r w:rsidRPr="006C6938">
        <w:rPr>
          <w:b w:val="0"/>
        </w:rPr>
        <w:t xml:space="preserve">-19. Удовлетворенность пациентов измерялась с помощью анкеты, </w:t>
      </w:r>
      <w:r w:rsidRPr="006C6938">
        <w:rPr>
          <w:b w:val="0"/>
          <w:lang w:val="kk-KZ"/>
        </w:rPr>
        <w:t>и</w:t>
      </w:r>
      <w:r w:rsidRPr="006C6938">
        <w:rPr>
          <w:b w:val="0"/>
        </w:rPr>
        <w:t>з 36 изученных пунктов семь были связаны с измерением доступности,</w:t>
      </w:r>
      <w:r w:rsidRPr="006C6938">
        <w:rPr>
          <w:b w:val="0"/>
          <w:lang w:val="kk-KZ"/>
        </w:rPr>
        <w:t xml:space="preserve"> </w:t>
      </w:r>
      <w:r w:rsidRPr="006C6938">
        <w:rPr>
          <w:b w:val="0"/>
        </w:rPr>
        <w:t xml:space="preserve">а четыре – с измерением эффективности лечения. </w:t>
      </w:r>
      <w:r w:rsidRPr="006C6938">
        <w:rPr>
          <w:b w:val="0"/>
          <w:lang w:val="kk-KZ"/>
        </w:rPr>
        <w:t>Р</w:t>
      </w:r>
      <w:r w:rsidRPr="006C6938">
        <w:rPr>
          <w:b w:val="0"/>
        </w:rPr>
        <w:t>езультаты показывают,</w:t>
      </w:r>
      <w:r w:rsidRPr="006C6938">
        <w:rPr>
          <w:b w:val="0"/>
          <w:lang w:val="kk-KZ"/>
        </w:rPr>
        <w:t xml:space="preserve"> </w:t>
      </w:r>
      <w:r w:rsidRPr="006C6938">
        <w:rPr>
          <w:b w:val="0"/>
        </w:rPr>
        <w:t>что эффективность лечения и доступ к услугам первичной медицинской помощи во время пандемии COVID-19</w:t>
      </w:r>
      <w:r w:rsidR="00F704E3" w:rsidRPr="006C6938">
        <w:rPr>
          <w:b w:val="0"/>
        </w:rPr>
        <w:t xml:space="preserve"> </w:t>
      </w:r>
      <w:r w:rsidRPr="006C6938">
        <w:rPr>
          <w:b w:val="0"/>
        </w:rPr>
        <w:t xml:space="preserve">через телемедицину оцениваются пациентами довольно высоко. Следовательно, дальнейшее внедрение телемедицины в первичной медико-санитарной помощи должно улучшить качество жизни населения в целом. </w:t>
      </w:r>
      <w:r w:rsidRPr="006C6938">
        <w:rPr>
          <w:b w:val="0"/>
          <w:lang w:val="kk-KZ"/>
        </w:rPr>
        <w:t>Т</w:t>
      </w:r>
      <w:r w:rsidRPr="006C6938">
        <w:rPr>
          <w:b w:val="0"/>
        </w:rPr>
        <w:t>акже</w:t>
      </w:r>
      <w:r w:rsidRPr="006C6938">
        <w:rPr>
          <w:b w:val="0"/>
          <w:lang w:val="kk-KZ"/>
        </w:rPr>
        <w:t xml:space="preserve"> было</w:t>
      </w:r>
      <w:r w:rsidRPr="006C6938">
        <w:rPr>
          <w:b w:val="0"/>
        </w:rPr>
        <w:t xml:space="preserve"> выяв</w:t>
      </w:r>
      <w:r w:rsidRPr="006C6938">
        <w:rPr>
          <w:b w:val="0"/>
          <w:lang w:val="kk-KZ"/>
        </w:rPr>
        <w:t>лено,</w:t>
      </w:r>
      <w:r w:rsidRPr="006C6938">
        <w:rPr>
          <w:b w:val="0"/>
        </w:rPr>
        <w:t xml:space="preserve"> что доступ к первичной медицинской помощи оказывает значительное влияние на эффективность лечения. Поэтому </w:t>
      </w:r>
      <w:r w:rsidRPr="006C6938">
        <w:rPr>
          <w:b w:val="0"/>
          <w:lang w:val="kk-KZ"/>
        </w:rPr>
        <w:t>авторы</w:t>
      </w:r>
      <w:r w:rsidRPr="006C6938">
        <w:rPr>
          <w:b w:val="0"/>
        </w:rPr>
        <w:t xml:space="preserve"> рекоменду</w:t>
      </w:r>
      <w:r w:rsidRPr="006C6938">
        <w:rPr>
          <w:b w:val="0"/>
          <w:lang w:val="kk-KZ"/>
        </w:rPr>
        <w:t>ют</w:t>
      </w:r>
      <w:r w:rsidRPr="006C6938">
        <w:rPr>
          <w:b w:val="0"/>
        </w:rPr>
        <w:t xml:space="preserve"> расширить контакты пациентов с врачами общей практики посредством телемедицины в условиях изоляции</w:t>
      </w:r>
      <w:r w:rsidR="00AE092C" w:rsidRPr="006C6938">
        <w:rPr>
          <w:b w:val="0"/>
          <w:lang w:val="kk-KZ"/>
        </w:rPr>
        <w:t xml:space="preserve"> </w:t>
      </w:r>
      <w:r w:rsidR="00AE092C" w:rsidRPr="006C6938">
        <w:rPr>
          <w:b w:val="0"/>
          <w:lang w:val="kk-KZ"/>
        </w:rPr>
        <w:fldChar w:fldCharType="begin"/>
      </w:r>
      <w:r w:rsidR="00C85A69" w:rsidRPr="006C6938">
        <w:rPr>
          <w:b w:val="0"/>
          <w:lang w:val="kk-KZ"/>
        </w:rPr>
        <w:instrText xml:space="preserve"> ADDIN ZOTERO_ITEM CSL_CITATION {"citationID":"CUIaFLyz","properties":{"formattedCitation":"[171]","plainCitation":"[171]","noteIndex":0},"citationItems":[{"id":332,"uris":["http://zotero.org/users/16243058/items/MTBJZEXD"],"itemData":{"id":332,"type":"article-journal","abstract":"Health has a significant influence on the quality of life of a society. The COVID-19 pandemic has forced many countries to implement restrictive measures to prevent its wider spread, including, inter alia, the introduction of remote healthcare in the form of teleconsultations. Therefore, there is the question of how such a change affects the quality of treatment and the primary healthcare of patients during the COVID-19 pandemic. The article aims to examine patient satisfaction with the access to primary healthcare and the effectiveness of treatment in a condition of remote medical care caused by the COVID-19 pandemic. We also analyse the impact of access to primary healthcare on the treatment effectiveness. Patient satisfaction was measured using a questionnaire assessing the quality of primary medical care. Of the 36 items studied, seven were related to the accessibility dimension and four were related to the treatment effectiveness dimension. Our results suggest that the treatment effectiveness and the access to primary healthcare services during the COVID-19 pandemic through telemedicine are quite highly rated by patients. Hence, further implementation of telemedicine in primary healthcare should improve the quality of lives of the wide society. We have also identified the access to primary healthcare has a considerable impact on the treatment effectiveness. Therefore, we recommend increasing the contact between patients and GPs via telemedicine under lockdown conditions.","container-title":"Journal of Clinical Medicine","DOI":"10.3390/jcm10163502","ISSN":"2077-0383","issue":"16","journalAbbreviation":"JCM","language":"en","license":"https://creativecommons.org/licenses/by/4.0/","note":"publisher: MDPI AG","page":"3502","source":"Crossref","title":"The Quality of Medical Care in the Conditions of the COVID-19 Pandemic, with Particular Emphasis on the Access to Primary Healthcare and the Effectiveness of Treatment in Poland","volume":"10","author":[{"family":"Kludacz-Alessandri","given":"Magdalena"},{"family":"Walczak","given":"Renata"},{"family":"Hawrysz","given":"Liliana"},{"family":"Korneta","given":"Piotr"}],"issued":{"date-parts":[["2021",8,9]]}}}],"schema":"https://github.com/citation-style-language/schema/raw/master/csl-citation.json"} </w:instrText>
      </w:r>
      <w:r w:rsidR="00AE092C" w:rsidRPr="006C6938">
        <w:rPr>
          <w:b w:val="0"/>
          <w:lang w:val="kk-KZ"/>
        </w:rPr>
        <w:fldChar w:fldCharType="separate"/>
      </w:r>
      <w:r w:rsidR="004C38C5" w:rsidRPr="006C6938">
        <w:rPr>
          <w:b w:val="0"/>
        </w:rPr>
        <w:t>[</w:t>
      </w:r>
      <w:r w:rsidR="00783414" w:rsidRPr="006C6938">
        <w:rPr>
          <w:b w:val="0"/>
        </w:rPr>
        <w:t>29</w:t>
      </w:r>
      <w:r w:rsidR="00C85A69" w:rsidRPr="006C6938">
        <w:rPr>
          <w:b w:val="0"/>
        </w:rPr>
        <w:t>]</w:t>
      </w:r>
      <w:r w:rsidR="00AE092C" w:rsidRPr="006C6938">
        <w:rPr>
          <w:b w:val="0"/>
          <w:lang w:val="kk-KZ"/>
        </w:rPr>
        <w:fldChar w:fldCharType="end"/>
      </w:r>
      <w:r w:rsidRPr="006C6938">
        <w:rPr>
          <w:b w:val="0"/>
        </w:rPr>
        <w:t>.</w:t>
      </w:r>
    </w:p>
    <w:p w14:paraId="033B7822" w14:textId="275BAEAF" w:rsidR="008A7C98" w:rsidRPr="006C6938" w:rsidRDefault="008A7C98" w:rsidP="004F666D">
      <w:pPr>
        <w:pStyle w:val="2"/>
        <w:tabs>
          <w:tab w:val="left" w:pos="1417"/>
        </w:tabs>
        <w:ind w:left="0" w:right="3" w:firstLine="567"/>
        <w:rPr>
          <w:b w:val="0"/>
        </w:rPr>
      </w:pPr>
      <w:r w:rsidRPr="006C6938">
        <w:rPr>
          <w:b w:val="0"/>
        </w:rPr>
        <w:t>А в исследовании проведенном в Лондоне, своевременность и эффективность оказания медицинской помощи были аспектами, на которые чаще всего сообщалось положительное влияние виртуальных технологий, за которы</w:t>
      </w:r>
      <w:r w:rsidR="00783414" w:rsidRPr="006C6938">
        <w:rPr>
          <w:b w:val="0"/>
        </w:rPr>
        <w:t>ми следовали эффективность, безопасность</w:t>
      </w:r>
      <w:r w:rsidRPr="006C6938">
        <w:rPr>
          <w:b w:val="0"/>
        </w:rPr>
        <w:t>, пациентоорие</w:t>
      </w:r>
      <w:r w:rsidR="00783414" w:rsidRPr="006C6938">
        <w:rPr>
          <w:b w:val="0"/>
        </w:rPr>
        <w:t xml:space="preserve">нтированность </w:t>
      </w:r>
      <w:r w:rsidRPr="006C6938">
        <w:rPr>
          <w:b w:val="0"/>
        </w:rPr>
        <w:t xml:space="preserve">и равноправие </w:t>
      </w:r>
      <w:r w:rsidRPr="006C6938">
        <w:rPr>
          <w:b w:val="0"/>
        </w:rPr>
        <w:fldChar w:fldCharType="begin"/>
      </w:r>
      <w:r w:rsidR="00C85A69" w:rsidRPr="006C6938">
        <w:rPr>
          <w:b w:val="0"/>
        </w:rPr>
        <w:instrText xml:space="preserve"> ADDIN ZOTERO_ITEM CSL_CITATION {"citationID":"xyRszlaY","properties":{"formattedCitation":"[172]","plainCitation":"[172]","noteIndex":0},"citationItems":[{"id":334,"uris":["http://zotero.org/users/16243058/items/CUUHS64K"],"itemData":{"id":334,"type":"article-journal","abstract":"Introduction With the onset of Coronavirus disease (COVID-19), primary care has swiftly transitioned from face-to-face to virtual care, yet it remains largely unknown how this has impacted the quality and safety of care. We aim to evaluate patient use of virtual primary care models during COVID-19, including change in uptake, perceived impact on the quality and safety of care and willingness of future use. Methodology An online cross-sectional survey was administered to the public across the United Kingdom, Sweden, Italy and Germany. McNemar tests were conducted to test pre- and post-pandemic differences in uptake for each technology. One-way analysis of variance was conducted to examine patient experience ratings and perceived impacts on healthcare quality and safety across demographic characteristics. Results Respondents (n = 6326) reported an increased use of telephone consultations ( + 6.3%, p &lt; .001), patient-initiated services ( + 1.5%, n = 98, p &lt; 0.001), video consultations ( + 1.4%, p &lt; .001), remote triage ( + 1.3, p &lt; 0.001) and secure messaging systems ( + 0.9%, p = .019). Experience rates using virtual care technologies were higher for men (2.4  ±  1.0 vs. 2.3  ±  0.9, p &lt; .001), those with higher literacy (2.8  ±  1.0 vs. 2.3  ±  0.9, p &lt; .001), and participants from Germany (2.5  ±  0.9, p &lt; .001). Healthcare timeliness and efficiency were the dimensions most often reported as being positively impacted by virtual technologies (60.2%, n = 2793 and 55.7%, n = 2,401, respectively), followed by effectiveness (46.5%, n = 1802), safety (45.5%, n = 1822), patient-centredness (45.2%, n = 45.2) and equity (42.9%, n = 1726). Interest in future use was highest for telephone consultations (55.9%), patient-initiated digital services (56.1%), secure messaging systems (43.4%), online triage (35.1%), video consultations (37.0%) and chat consultations (30.1%), although significant variation was observed between countries and patient characteristics. Discussion Future work must examine the drivers and determinants of positive experiences using remote care to co-create a supportive environment that ensures equitable adoption and use. Comparative analysis between countries and health systems offers the opportunity for policymakers to learn from best practices internationally.","container-title":"Journal of Telemedicine and Telecare","DOI":"10.1177/1357633x211066235","ISSN":"1357-633X, 1758-1109","issue":"2","journalAbbreviation":"J Telemed Telecare","language":"en","license":"https://creativecommons.org/licenses/by/4.0/","note":"publisher: SAGE Publications","page":"393-401","source":"Crossref","title":"Use and impact of virtual primary care on quality and safety: The public's perspectives during the COVID-19 pandemic","title-short":"Use and impact of virtual primary care on quality and safety","volume":"30","author":[{"family":"Neves","given":"Ana Luisa"},{"family":"Van Dael","given":"Jackie"},{"family":"O’Brien","given":"Niki"},{"family":"Flott","given":"Kelsey"},{"family":"Ghafur","given":"Saira"},{"family":"Darzi","given":"Ara"},{"family":"Mayer","given":"Erik"}],"issued":{"date-parts":[["2024",2]]}}}],"schema":"https://github.com/citation-style-language/schema/raw/master/csl-citation.json"} </w:instrText>
      </w:r>
      <w:r w:rsidRPr="006C6938">
        <w:rPr>
          <w:b w:val="0"/>
        </w:rPr>
        <w:fldChar w:fldCharType="separate"/>
      </w:r>
      <w:r w:rsidR="004C38C5" w:rsidRPr="006C6938">
        <w:rPr>
          <w:b w:val="0"/>
        </w:rPr>
        <w:t>[</w:t>
      </w:r>
      <w:r w:rsidR="00783414" w:rsidRPr="006C6938">
        <w:rPr>
          <w:b w:val="0"/>
        </w:rPr>
        <w:t>30</w:t>
      </w:r>
      <w:r w:rsidR="00C85A69" w:rsidRPr="006C6938">
        <w:rPr>
          <w:b w:val="0"/>
        </w:rPr>
        <w:t>]</w:t>
      </w:r>
      <w:r w:rsidRPr="006C6938">
        <w:rPr>
          <w:b w:val="0"/>
        </w:rPr>
        <w:fldChar w:fldCharType="end"/>
      </w:r>
      <w:r w:rsidRPr="006C6938">
        <w:rPr>
          <w:b w:val="0"/>
        </w:rPr>
        <w:t>.</w:t>
      </w:r>
    </w:p>
    <w:p w14:paraId="2B8E818A" w14:textId="499EB7B5" w:rsidR="00BE5B00" w:rsidRPr="006C6938" w:rsidRDefault="00B86696" w:rsidP="004F666D">
      <w:pPr>
        <w:pStyle w:val="2"/>
        <w:tabs>
          <w:tab w:val="left" w:pos="1417"/>
        </w:tabs>
        <w:ind w:left="0" w:right="3" w:firstLine="567"/>
        <w:rPr>
          <w:b w:val="0"/>
          <w:lang w:val="kk-KZ"/>
        </w:rPr>
      </w:pPr>
      <w:r w:rsidRPr="006C6938">
        <w:rPr>
          <w:b w:val="0"/>
        </w:rPr>
        <w:t>В 2020 году в Израиле было два локдауна, связанных с COVID-19, которые повлияли на предоставление первичной и вто</w:t>
      </w:r>
      <w:r w:rsidR="00BE5B00" w:rsidRPr="006C6938">
        <w:rPr>
          <w:b w:val="0"/>
        </w:rPr>
        <w:t>ричной профилактической помощи.</w:t>
      </w:r>
      <w:r w:rsidR="00BE5B00" w:rsidRPr="006C6938">
        <w:rPr>
          <w:b w:val="0"/>
          <w:lang w:val="kk-KZ"/>
        </w:rPr>
        <w:t xml:space="preserve"> Было проведено исследование по и</w:t>
      </w:r>
      <w:r w:rsidR="00BE5B00" w:rsidRPr="006C6938">
        <w:rPr>
          <w:b w:val="0"/>
        </w:rPr>
        <w:t>зуч</w:t>
      </w:r>
      <w:r w:rsidR="00BE5B00" w:rsidRPr="006C6938">
        <w:rPr>
          <w:b w:val="0"/>
          <w:lang w:val="kk-KZ"/>
        </w:rPr>
        <w:t>ению</w:t>
      </w:r>
      <w:r w:rsidR="00BE5B00" w:rsidRPr="006C6938">
        <w:rPr>
          <w:b w:val="0"/>
        </w:rPr>
        <w:t xml:space="preserve"> помесячн</w:t>
      </w:r>
      <w:r w:rsidR="00BE5B00" w:rsidRPr="006C6938">
        <w:rPr>
          <w:b w:val="0"/>
          <w:lang w:val="kk-KZ"/>
        </w:rPr>
        <w:t>ой</w:t>
      </w:r>
      <w:r w:rsidR="00BE5B00" w:rsidRPr="006C6938">
        <w:rPr>
          <w:b w:val="0"/>
        </w:rPr>
        <w:t xml:space="preserve"> эффективност</w:t>
      </w:r>
      <w:r w:rsidR="00BE5B00" w:rsidRPr="006C6938">
        <w:rPr>
          <w:b w:val="0"/>
          <w:lang w:val="kk-KZ"/>
        </w:rPr>
        <w:t xml:space="preserve">и </w:t>
      </w:r>
      <w:r w:rsidRPr="006C6938">
        <w:rPr>
          <w:b w:val="0"/>
        </w:rPr>
        <w:t>отдельных услуг профилактической помощи, используя данные национальной программы Израиля «Показатели качества в здравоохранении». Меры, связанные с процессом оказания медицинской помощи, включали тестирование на гликозилированный гемоглобин (HbA1c), тестирование на холестерин, скрининг рака толстой кишки и маммографию. Промежуточные показатели включали контроль липопротеинов низкой плотности и контроль HbA1c. Меры были стратифицированы по полу и социально</w:t>
      </w:r>
      <w:r w:rsidR="00AB3563" w:rsidRPr="006C6938">
        <w:rPr>
          <w:b w:val="0"/>
        </w:rPr>
        <w:t xml:space="preserve">-экономическому положению </w:t>
      </w:r>
      <w:r w:rsidRPr="006C6938">
        <w:rPr>
          <w:b w:val="0"/>
        </w:rPr>
        <w:t xml:space="preserve">на уровне региона. </w:t>
      </w:r>
      <w:r w:rsidR="00BE5B00" w:rsidRPr="006C6938">
        <w:rPr>
          <w:b w:val="0"/>
          <w:lang w:val="kk-KZ"/>
        </w:rPr>
        <w:t>Е</w:t>
      </w:r>
      <w:r w:rsidRPr="006C6938">
        <w:rPr>
          <w:b w:val="0"/>
        </w:rPr>
        <w:t>жегодное тестирование HbA1c среди лиц с диабетом снизилось с 90,9% в 2019 году до 88,0% в 2020 году. Выполнение тестов на HbA1c в месяцы локдауна составило всего лишь половину от обычного уровня. В течение месяцев после локдауна наблюдался компенсаторный рост числа тестов,</w:t>
      </w:r>
      <w:r w:rsidR="00BE5B00" w:rsidRPr="006C6938">
        <w:rPr>
          <w:b w:val="0"/>
          <w:lang w:val="kk-KZ"/>
        </w:rPr>
        <w:t xml:space="preserve"> </w:t>
      </w:r>
      <w:r w:rsidRPr="006C6938">
        <w:rPr>
          <w:b w:val="0"/>
        </w:rPr>
        <w:t>который не полностью компенсировал пропущенные тесты. В 2019 году у 9,0% израильтян с диабетом был пл</w:t>
      </w:r>
      <w:r w:rsidR="00AB3563" w:rsidRPr="006C6938">
        <w:rPr>
          <w:b w:val="0"/>
        </w:rPr>
        <w:t>охой гликемический контроль</w:t>
      </w:r>
      <w:r w:rsidRPr="006C6938">
        <w:rPr>
          <w:b w:val="0"/>
        </w:rPr>
        <w:t>; в 2020 году этот показатель</w:t>
      </w:r>
      <w:r w:rsidR="00BE5B00" w:rsidRPr="006C6938">
        <w:rPr>
          <w:b w:val="0"/>
          <w:lang w:val="kk-KZ"/>
        </w:rPr>
        <w:t xml:space="preserve"> </w:t>
      </w:r>
      <w:r w:rsidRPr="006C6938">
        <w:rPr>
          <w:b w:val="0"/>
        </w:rPr>
        <w:t>составил 8,8%. В целом, в 2020 году было проведено на 4,5% меньше маммографий по сравнению с 2019 годом. Же</w:t>
      </w:r>
      <w:r w:rsidR="00BE5B00" w:rsidRPr="006C6938">
        <w:rPr>
          <w:b w:val="0"/>
        </w:rPr>
        <w:t xml:space="preserve">нщины с самым низким уровнем </w:t>
      </w:r>
      <w:r w:rsidR="00BE5B00" w:rsidRPr="006C6938">
        <w:rPr>
          <w:b w:val="0"/>
          <w:lang w:val="kk-KZ"/>
        </w:rPr>
        <w:t>СЭП</w:t>
      </w:r>
      <w:r w:rsidRPr="006C6938">
        <w:rPr>
          <w:b w:val="0"/>
        </w:rPr>
        <w:t xml:space="preserve"> сделали на 10,4% меньше маммографий в 2020 году, чем в 2019 году, в то время как ж</w:t>
      </w:r>
      <w:r w:rsidR="00BE5B00" w:rsidRPr="006C6938">
        <w:rPr>
          <w:b w:val="0"/>
        </w:rPr>
        <w:t xml:space="preserve">енщины с самым высоким уровнем </w:t>
      </w:r>
      <w:r w:rsidR="00BE5B00" w:rsidRPr="006C6938">
        <w:rPr>
          <w:b w:val="0"/>
          <w:lang w:val="kk-KZ"/>
        </w:rPr>
        <w:t>СЭП</w:t>
      </w:r>
      <w:r w:rsidRPr="006C6938">
        <w:rPr>
          <w:b w:val="0"/>
        </w:rPr>
        <w:t xml:space="preserve"> сделали на 3,1% больше маммографий. Длительные локдауны в связи с COVID-19 в 2020 году были связаны с заметным снижением эффективности профилактических медицинских услуг</w:t>
      </w:r>
      <w:r w:rsidR="00BE5B00" w:rsidRPr="006C6938">
        <w:rPr>
          <w:b w:val="0"/>
          <w:lang w:val="kk-KZ"/>
        </w:rPr>
        <w:t xml:space="preserve"> </w:t>
      </w:r>
      <w:r w:rsidRPr="006C6938">
        <w:rPr>
          <w:b w:val="0"/>
        </w:rPr>
        <w:t>в эти месяцы. Компенсаторный всплеск после окончания локдауна частично, но не полностью, компенсировал пропущенную помощь. COVID</w:t>
      </w:r>
      <w:r w:rsidR="00BE5B00" w:rsidRPr="006C6938">
        <w:rPr>
          <w:b w:val="0"/>
          <w:lang w:val="kk-KZ"/>
        </w:rPr>
        <w:t xml:space="preserve"> </w:t>
      </w:r>
      <w:r w:rsidRPr="006C6938">
        <w:rPr>
          <w:b w:val="0"/>
        </w:rPr>
        <w:t>локдауны могли усугубить социально-экономическое неравенство в некоторых профи</w:t>
      </w:r>
      <w:r w:rsidR="00BE5B00" w:rsidRPr="006C6938">
        <w:rPr>
          <w:b w:val="0"/>
        </w:rPr>
        <w:t>лактических медицинских услугах</w:t>
      </w:r>
      <w:r w:rsidR="002963F3" w:rsidRPr="006C6938">
        <w:rPr>
          <w:b w:val="0"/>
          <w:lang w:val="kk-KZ"/>
        </w:rPr>
        <w:t xml:space="preserve"> </w:t>
      </w:r>
      <w:r w:rsidR="002963F3" w:rsidRPr="006C6938">
        <w:rPr>
          <w:b w:val="0"/>
          <w:lang w:val="kk-KZ"/>
        </w:rPr>
        <w:fldChar w:fldCharType="begin"/>
      </w:r>
      <w:r w:rsidR="00C85A69" w:rsidRPr="006C6938">
        <w:rPr>
          <w:b w:val="0"/>
          <w:lang w:val="kk-KZ"/>
        </w:rPr>
        <w:instrText xml:space="preserve"> ADDIN ZOTERO_ITEM CSL_CITATION {"citationID":"zVmlfFsL","properties":{"formattedCitation":"[173]","plainCitation":"[173]","noteIndex":0},"citationItems":[{"id":442,"uris":["http://zotero.org/users/16243058/items/CB272G8D"],"itemData":{"id":442,"type":"article-journal","abstract":"Abstract\n            \n              Background\n              During 2020, Israel experienced two COVID-19-related lockdowns that impacted the provision of primary and secondary preventive care.\n            \n            \n              Methods\n              We examined the month-by-month performance of selected preventive care services using data from Israel’s national Quality Indicators in Community Healthcare program. Process of care measures included hemoglobin A1c (HbA1c) testing, cholesterol testing, colon cancer screening and mammography. Intermediate outcome measures included low-density lipoprotein control and HbA1c control. Measures were stratified by sex and by area-level socioeconomic position (SEP). Diabetes and mammography are presented in this abstract due to space limitations.\n            \n            \n              Results\n              Annual HbA1c testing among persons with diabetes decreased from 90.9% in 2019 to 88.0% in 2020. Performance of HbA1c tests during lockdown months was as low as half the usual amount. There were compensatory increases in testing during post-lockdown months that did not quite make up for the missed tests. In 2019, 9.0% of Israelis with diabetes had poor glycemic control (HbA1c ≥ 9.0); in 2020, it was 8.8%. In total, 4.5% fewer mammograms were performed in 2020 compared with 2019. Women in the lowest SEP level performed 10.4% fewer mammograms in 2020 than in 2019, while women in the highest SEP level performed 3.1% more mammograms.\n            \n            \n              Conclusions\n              Prolonged COVID lockdowns in 2020 were associated with marked decreases in the performance of preventive health services during those months. Compensatory spikes following the end of lockdowns partly, but did not completely, make up for the missed care. COVID lockdowns may have exacerbated socioeconomic disparities in some preventive health services.","container-title":"International Journal for Quality in Health Care","DOI":"10.1093/intqhc/mzac071","ISSN":"1353-4505, 1464-3677","issue":"3","language":"en","license":"https://academic.oup.com/pages/standard-publication-reuse-rights","page":"mzac071","source":"DOI.org (Crossref)","title":"Israeli COVID lockdowns mildly reduced overall use of preventive health services, but exacerbated some disparities","volume":"34","author":[{"family":"Rose","given":"Adam J"},{"family":"Ein Mor","given":"Eliana"},{"family":"Krieger","given":"Michal"},{"family":"Ben-yehuda","given":"Arie"},{"family":"Cohen","given":"Arnon D"},{"family":"Matz","given":"Eran"},{"family":"Bar-Ratson","given":"Edna"},{"family":"Bareket","given":"Ronen"},{"family":"Paltiel","given":"Ora"},{"family":"Calderon-Margalit","given":"Ronit"}],"issued":{"date-parts":[["2022",9,16]]}}}],"schema":"https://github.com/citation-style-language/schema/raw/master/csl-citation.json"} </w:instrText>
      </w:r>
      <w:r w:rsidR="002963F3" w:rsidRPr="006C6938">
        <w:rPr>
          <w:b w:val="0"/>
          <w:lang w:val="kk-KZ"/>
        </w:rPr>
        <w:fldChar w:fldCharType="separate"/>
      </w:r>
      <w:r w:rsidR="00D56A5D" w:rsidRPr="006C6938">
        <w:rPr>
          <w:b w:val="0"/>
        </w:rPr>
        <w:t>[</w:t>
      </w:r>
      <w:r w:rsidR="00A02800" w:rsidRPr="006C6938">
        <w:rPr>
          <w:b w:val="0"/>
        </w:rPr>
        <w:t>31</w:t>
      </w:r>
      <w:r w:rsidR="00C85A69" w:rsidRPr="006C6938">
        <w:rPr>
          <w:b w:val="0"/>
        </w:rPr>
        <w:t>]</w:t>
      </w:r>
      <w:r w:rsidR="002963F3" w:rsidRPr="006C6938">
        <w:rPr>
          <w:b w:val="0"/>
          <w:lang w:val="kk-KZ"/>
        </w:rPr>
        <w:fldChar w:fldCharType="end"/>
      </w:r>
      <w:r w:rsidR="00BE5B00" w:rsidRPr="006C6938">
        <w:rPr>
          <w:b w:val="0"/>
          <w:lang w:val="kk-KZ"/>
        </w:rPr>
        <w:t>.</w:t>
      </w:r>
    </w:p>
    <w:p w14:paraId="4F55A53F" w14:textId="77777777" w:rsidR="00AD3A17" w:rsidRPr="006C6938" w:rsidRDefault="005E44A4" w:rsidP="004F666D">
      <w:pPr>
        <w:pStyle w:val="2"/>
        <w:tabs>
          <w:tab w:val="left" w:pos="1417"/>
        </w:tabs>
        <w:ind w:left="0" w:right="3" w:firstLine="567"/>
        <w:rPr>
          <w:b w:val="0"/>
        </w:rPr>
      </w:pPr>
      <w:r w:rsidRPr="006C6938">
        <w:rPr>
          <w:b w:val="0"/>
        </w:rPr>
        <w:t xml:space="preserve">Среди множества медицинских проблем, связанных с пандемией COVID-19, ведение большинства пациентов в амбулаторных условиях имеет решающее значение. </w:t>
      </w:r>
      <w:r w:rsidRPr="006C6938">
        <w:rPr>
          <w:b w:val="0"/>
          <w:lang w:val="kk-KZ"/>
        </w:rPr>
        <w:t xml:space="preserve">В другом исследовании проведенном в Израиле авторы </w:t>
      </w:r>
      <w:r w:rsidRPr="006C6938">
        <w:rPr>
          <w:b w:val="0"/>
        </w:rPr>
        <w:t>описа</w:t>
      </w:r>
      <w:r w:rsidRPr="006C6938">
        <w:rPr>
          <w:b w:val="0"/>
          <w:lang w:val="kk-KZ"/>
        </w:rPr>
        <w:t>ли</w:t>
      </w:r>
      <w:r w:rsidRPr="006C6938">
        <w:rPr>
          <w:b w:val="0"/>
        </w:rPr>
        <w:t xml:space="preserve"> характеристик</w:t>
      </w:r>
      <w:r w:rsidRPr="006C6938">
        <w:rPr>
          <w:b w:val="0"/>
          <w:lang w:val="kk-KZ"/>
        </w:rPr>
        <w:t>и</w:t>
      </w:r>
      <w:r w:rsidRPr="006C6938">
        <w:rPr>
          <w:b w:val="0"/>
        </w:rPr>
        <w:t xml:space="preserve"> и результа</w:t>
      </w:r>
      <w:r w:rsidRPr="006C6938">
        <w:rPr>
          <w:b w:val="0"/>
          <w:lang w:val="kk-KZ"/>
        </w:rPr>
        <w:t>ты</w:t>
      </w:r>
      <w:r w:rsidRPr="006C6938">
        <w:rPr>
          <w:b w:val="0"/>
        </w:rPr>
        <w:t xml:space="preserve"> лечения пациентов с подтвержденным диагнозом COVID-19, проходивших лечение в трех учреждениях: двух амбулаторных и одном стационарном.</w:t>
      </w:r>
      <w:r w:rsidRPr="006C6938">
        <w:rPr>
          <w:b w:val="0"/>
          <w:lang w:val="kk-KZ"/>
        </w:rPr>
        <w:t xml:space="preserve"> </w:t>
      </w:r>
      <w:r w:rsidRPr="006C6938">
        <w:rPr>
          <w:b w:val="0"/>
        </w:rPr>
        <w:t>Ретроспективное когортное исследование с использованием базы данных было проведено в крупной израильской организации здравоохранения. В исследование были включены все случаи COVID-19, диагностированные в период с 28 февраля 2020 года по 20 июля 2020 года. Ведение пациентов в амбулаторных условиях осуществлялось через общенациональный центр удаленного мониторинга с использованием предварительной телемедицины и круглосуточной виртуальной помощи. Параметры исхода включали госпитализацию, тяжесть заболевания, потребность в респираторной поддержке и смертность.</w:t>
      </w:r>
      <w:r w:rsidRPr="006C6938">
        <w:rPr>
          <w:b w:val="0"/>
          <w:lang w:val="kk-KZ"/>
        </w:rPr>
        <w:t xml:space="preserve"> </w:t>
      </w:r>
      <w:r w:rsidRPr="006C6938">
        <w:rPr>
          <w:b w:val="0"/>
        </w:rPr>
        <w:t>В исследование было включено около 5448 пациентов в возрасте от 0 до 97 лет; 88,7% пациентов первоначально лечились амбулаторно на дому или в специализированных гостиницах, 3,1 и 2,1% из них, соответственно, впоследствии потребовалась госпитализация. Основной причиной госпитализации была одышка; у 12 пациентов была диагностирована тяжелая форма заболевания; 56 пациентов (1,3%) умерли, пятеро (0,1%) из которых были первоначально направлены в амбулаторные отделения.</w:t>
      </w:r>
      <w:r w:rsidRPr="006C6938">
        <w:rPr>
          <w:b w:val="0"/>
          <w:lang w:val="kk-KZ"/>
        </w:rPr>
        <w:t xml:space="preserve"> </w:t>
      </w:r>
      <w:r w:rsidRPr="006C6938">
        <w:rPr>
          <w:b w:val="0"/>
        </w:rPr>
        <w:t>Уход за правильно отобранными пациентами с COVID-19 в амбулаторных условиях является безопасным и эффективным вариантом. Это может способствовать снижению нагрузки на госпитализацию без каких-либо признаков роста заболеваемости или смертности</w:t>
      </w:r>
      <w:r w:rsidRPr="006C6938">
        <w:rPr>
          <w:b w:val="0"/>
          <w:lang w:val="kk-KZ"/>
        </w:rPr>
        <w:t xml:space="preserve"> </w:t>
      </w:r>
      <w:r w:rsidRPr="006C6938">
        <w:rPr>
          <w:b w:val="0"/>
          <w:lang w:val="kk-KZ"/>
        </w:rPr>
        <w:fldChar w:fldCharType="begin"/>
      </w:r>
      <w:r w:rsidR="00C85A69" w:rsidRPr="006C6938">
        <w:rPr>
          <w:b w:val="0"/>
          <w:lang w:val="kk-KZ"/>
        </w:rPr>
        <w:instrText xml:space="preserve"> ADDIN ZOTERO_ITEM CSL_CITATION {"citationID":"hvZYb9kA","properties":{"formattedCitation":"[174]","plainCitation":"[174]","noteIndex":0},"citationItems":[{"id":444,"uris":["http://zotero.org/users/16243058/items/GWS6X6KD"],"itemData":{"id":444,"type":"article-journal","abstract":"Abstract\n            \n              Background\n              Among the many medical challenges presented by the COVID-19 pandemic, management of the majority of patients in community outpatient settings is crucial. The aim of this study was to describe the characteristics and outcomes among confirmed COVID-19 cases who were managed at three settings: two outpatient settings and one inpatient.\n            \n            \n              Methods\n              A retrospective database cohort study was conducted in a large Israeli Health Maintenance Organization. All COVID-19 cases diagnosed between 28 February 2020 and 20 July 2020 were included. Cases in the community settings were managed through a nationwide remote monitoring center, using preliminary telehealth triage and 24/7 virtual care. Outcome parameters included hospital admission, disease severity, need for respiratory support and mortality.\n            \n            \n              Results\n              About 5448 cases, aged range 0–97 years, were enrolled; 88.7% were initially managed as outpatient either at home or in designated hotels, 3.1 and 2.1% of them, respectively, later required hospitalization. The main reason for hospitalization was dyspnea; 12 were diagnosed with severe disease; 56 patients (1.3%) died, five (0.1%) of whom were initially allocated to the outpatient settings.\n            \n            \n              Conclusions\n              Care for appropriately selected COVID-19 patients in the community provides a safe and effective option. This can contribute to reducing the hospitalization burden, with no evidence of increased morbidity or mortality.","container-title":"Journal of Public Health","DOI":"10.1093/pubmed/fdab055","ISSN":"1741-3842, 1741-3850","issue":"4","language":"en","license":"https://academic.oup.com/journals/pages/open_access/funder_policies/chorus/standard_publication_model","page":"723-730","source":"DOI.org (Crossref)","title":"COVID-19 community care in Israel—a nationwide cohort study from a large health maintenance organization","volume":"43","author":[{"family":"Shapiro Ben David","given":"Shirley"},{"family":"Cohen","given":"Daniella"},{"family":"Karplus","given":"Rebekah"},{"family":"Irony","given":"Angela"},{"family":"Ofer-Bialer","given":"Gili"},{"family":"Potasman","given":"Israel"},{"family":"Greenfeld","given":"Orly"},{"family":"Azuri","given":"Joseph"},{"family":"Ash","given":"Nachman"}],"issued":{"date-parts":[["2021",12,10]]}}}],"schema":"https://github.com/citation-style-language/schema/raw/master/csl-citation.json"} </w:instrText>
      </w:r>
      <w:r w:rsidRPr="006C6938">
        <w:rPr>
          <w:b w:val="0"/>
          <w:lang w:val="kk-KZ"/>
        </w:rPr>
        <w:fldChar w:fldCharType="separate"/>
      </w:r>
      <w:r w:rsidR="00D56A5D" w:rsidRPr="006C6938">
        <w:rPr>
          <w:b w:val="0"/>
        </w:rPr>
        <w:t>[</w:t>
      </w:r>
      <w:r w:rsidR="008B3A6A" w:rsidRPr="006C6938">
        <w:rPr>
          <w:b w:val="0"/>
        </w:rPr>
        <w:t>32</w:t>
      </w:r>
      <w:r w:rsidR="00C85A69" w:rsidRPr="006C6938">
        <w:rPr>
          <w:b w:val="0"/>
        </w:rPr>
        <w:t>]</w:t>
      </w:r>
      <w:r w:rsidRPr="006C6938">
        <w:rPr>
          <w:b w:val="0"/>
          <w:lang w:val="kk-KZ"/>
        </w:rPr>
        <w:fldChar w:fldCharType="end"/>
      </w:r>
      <w:r w:rsidRPr="006C6938">
        <w:rPr>
          <w:b w:val="0"/>
        </w:rPr>
        <w:t>.</w:t>
      </w:r>
    </w:p>
    <w:p w14:paraId="4225D74B" w14:textId="24759EB1" w:rsidR="00EB244B" w:rsidRPr="006C6938" w:rsidRDefault="00EB244B" w:rsidP="004F666D">
      <w:pPr>
        <w:pStyle w:val="2"/>
        <w:tabs>
          <w:tab w:val="left" w:pos="1417"/>
        </w:tabs>
        <w:ind w:left="0" w:right="3" w:firstLine="567"/>
        <w:rPr>
          <w:b w:val="0"/>
        </w:rPr>
      </w:pPr>
      <w:r w:rsidRPr="006C6938">
        <w:rPr>
          <w:b w:val="0"/>
        </w:rPr>
        <w:t>Исследование проводившееся в период с марта по май 2020 года опросило 44 поставщиков м</w:t>
      </w:r>
      <w:r w:rsidR="00D24BC0" w:rsidRPr="006C6938">
        <w:rPr>
          <w:b w:val="0"/>
        </w:rPr>
        <w:t xml:space="preserve">едицинских услуг и 22 персонал </w:t>
      </w:r>
      <w:r w:rsidRPr="006C6938">
        <w:rPr>
          <w:b w:val="0"/>
        </w:rPr>
        <w:t xml:space="preserve">высокоэффективных учреждений первичной медико-санитарной помощи, расположенных по всей территории США. </w:t>
      </w:r>
      <w:r w:rsidR="00AD3A17" w:rsidRPr="006C6938">
        <w:rPr>
          <w:b w:val="0"/>
        </w:rPr>
        <w:t xml:space="preserve">Медицинские организации сообщили о внедрении различных адаптационных мер в процессе оказания помощи в период пандемии COVID-19. К ним относились обеспечение безопасного и социально дистанцированного доступа к медицинским услугам за счёт расширенного использования телемедицинских консультаций, применение регистров заболеваний для выявления пациентов и проведения проактивного наблюдения, дистанционное обучение пациентов, а также более широкое использование домашнего мониторинга в лечебном процессе. В то же время проведение регулярных скрининговых обследований и тестирования значительно сократилось, что вызвало опасения в отношении позднего выявления заболеваний. Наиболее труднодоступными для вовлечения в лечебный процесс оказались пациенты с ограниченными ресурсами, низким уровнем медицинской грамотности и пожилые люди. Полученные результаты свидетельствуют о том, что структуры и процессы первичной медико-санитарной помощи, ориентированные на дистанционное ведение хронических заболеваний и профилактическую помощь, активно развиваются. Новые адаптированные модели оказания медицинской помощи, прежде всего дистанционные формы взаимодействия, демонстрируют перспективность и, вероятно, сохранят своё значение и после пандемии. Вместе с тем остаётся необходимость решения вопросов справедливого доступа, в том числе посредством реформирования механизмов финансирования, для обеспечения равных возможностей получения помощи уязвимыми группами населения </w:t>
      </w:r>
      <w:r w:rsidR="00414EC7" w:rsidRPr="006C6938">
        <w:rPr>
          <w:b w:val="0"/>
        </w:rPr>
        <w:fldChar w:fldCharType="begin"/>
      </w:r>
      <w:r w:rsidR="00C85A69" w:rsidRPr="006C6938">
        <w:rPr>
          <w:b w:val="0"/>
        </w:rPr>
        <w:instrText xml:space="preserve"> ADDIN ZOTERO_ITEM CSL_CITATION {"citationID":"ThhGRSKI","properties":{"formattedCitation":"[175]","plainCitation":"[175]","noteIndex":0},"citationItems":[{"id":336,"uris":["http://zotero.org/users/16243058/items/3758NB2B"],"itemData":{"id":336,"type":"article-journal","abstract":"Abstract                Background                Primary care practices have remained on the frontline of health care service delivery throughout the COVID-19 pandemic. The purpose of our study was to understand the early pandemic experience of primary care practices, how they adapted care processes for chronic disease management and preventive care, and the future potential of these practices’ service delivery adaptations.                              Methods                We interviewed 44 providers and staff at 22 high-performing primary care practices located throughout the United States between March and May 2020. Interviews were transcribed and coded using a modified rapid assessment process due to the time-sensitive nature of the study.                              Results                Practices reported employing a variety of adaptations to care during the COVID-19 pandemic including maintaining safe and socially distanced access through increased use of telehealth visits, using disease registries to identify and proactively outreach to patients, providing remote patient education, and incorporating more home-based monitoring into care. Routine screening and testing slowed considerably, resulting in concerns about delayed detection. Patients with fewer resources, lower health literacy, and older adults were the most difficult to reach and manage during this time.                              Conclusion                Our findings indicate that primary care structures and processes developed for remote chronic disease management and preventive care are evolving rapidly. Emerging adapted care processes, most notably remote provision of care, are promising and may endure beyond the pandemic, but issues of equity must be addressed (e.g., through payment reform) to ensure vulnerable populations receive the same benefit.","container-title":"BMC Family Practice","DOI":"10.1186/s12875-021-01589-4","ISSN":"1471-2296","issue":"1","journalAbbreviation":"BMC Fam Pract","language":"en","license":"https://creativecommons.org/licenses/by/4.0","note":"publisher: Springer Science and Business Media LLC","source":"Crossref","title":"A qualitative study of high-performing primary care practices during the COVID-19 pandemic","URL":"https://bmcfampract.biomedcentral.com/articles/10.1186/s12875-021-01589-4","volume":"22","author":[{"family":"Albert","given":"Stephanie L."},{"family":"Paul","given":"Margaret M."},{"family":"Nguyen","given":"Ann M."},{"family":"Shelley","given":"Donna R."},{"family":"Berry","given":"Carolyn A."}],"accessed":{"date-parts":[["2025",7,23]]},"issued":{"date-parts":[["2021",12]]}}}],"schema":"https://github.com/citation-style-language/schema/raw/master/csl-citation.json"} </w:instrText>
      </w:r>
      <w:r w:rsidR="00414EC7" w:rsidRPr="006C6938">
        <w:rPr>
          <w:b w:val="0"/>
        </w:rPr>
        <w:fldChar w:fldCharType="separate"/>
      </w:r>
      <w:r w:rsidR="00D56A5D" w:rsidRPr="006C6938">
        <w:rPr>
          <w:b w:val="0"/>
        </w:rPr>
        <w:t>[</w:t>
      </w:r>
      <w:r w:rsidR="006C0455" w:rsidRPr="006C6938">
        <w:rPr>
          <w:b w:val="0"/>
        </w:rPr>
        <w:t>33</w:t>
      </w:r>
      <w:r w:rsidR="00C85A69" w:rsidRPr="006C6938">
        <w:rPr>
          <w:b w:val="0"/>
        </w:rPr>
        <w:t>]</w:t>
      </w:r>
      <w:r w:rsidR="00414EC7" w:rsidRPr="006C6938">
        <w:rPr>
          <w:b w:val="0"/>
        </w:rPr>
        <w:fldChar w:fldCharType="end"/>
      </w:r>
      <w:r w:rsidRPr="006C6938">
        <w:rPr>
          <w:b w:val="0"/>
        </w:rPr>
        <w:t>.</w:t>
      </w:r>
    </w:p>
    <w:p w14:paraId="15D4D395" w14:textId="1DFED234" w:rsidR="00D24BC0" w:rsidRPr="006C6938" w:rsidRDefault="00D24BC0" w:rsidP="004F666D">
      <w:pPr>
        <w:pStyle w:val="2"/>
        <w:tabs>
          <w:tab w:val="left" w:pos="1417"/>
        </w:tabs>
        <w:ind w:left="0" w:right="3" w:firstLine="567"/>
        <w:rPr>
          <w:b w:val="0"/>
        </w:rPr>
      </w:pPr>
      <w:r w:rsidRPr="006C6938">
        <w:rPr>
          <w:b w:val="0"/>
        </w:rPr>
        <w:t>Готовность первичной медико-санитарной помощи во время пандемии крайне важна. Результаты исследования, проведенного Кандармавени (2020) по профилактике задержки роста во время пандемии COVID-19, могут быть достигнуты путем межсекторального сотрудничества, например, путем поддержки религиозных и общественных лидеров в реализации профилактических программ. Реализация межсекторального сотрудничества крайне важна для достижения успеха программ первичной медико-санитарной помощи. Для поддержания последовательной реализации модели медицинского обслуживания в период па</w:t>
      </w:r>
      <w:r w:rsidR="00017D3B" w:rsidRPr="006C6938">
        <w:rPr>
          <w:b w:val="0"/>
        </w:rPr>
        <w:t>н</w:t>
      </w:r>
      <w:r w:rsidRPr="006C6938">
        <w:rPr>
          <w:b w:val="0"/>
        </w:rPr>
        <w:t>деми</w:t>
      </w:r>
      <w:r w:rsidR="00017D3B" w:rsidRPr="006C6938">
        <w:rPr>
          <w:b w:val="0"/>
        </w:rPr>
        <w:t>и</w:t>
      </w:r>
      <w:r w:rsidRPr="006C6938">
        <w:rPr>
          <w:b w:val="0"/>
        </w:rPr>
        <w:t xml:space="preserve"> необходимо сотрудничество между сообществами для постоянного соблюдения существующих протоколов здравоохранения в медицинских учреждениях. Конечно, это может быть эффективно при </w:t>
      </w:r>
      <w:r w:rsidR="00177B13" w:rsidRPr="006C6938">
        <w:rPr>
          <w:b w:val="0"/>
        </w:rPr>
        <w:t>продуктивном</w:t>
      </w:r>
      <w:r w:rsidRPr="006C6938">
        <w:rPr>
          <w:b w:val="0"/>
        </w:rPr>
        <w:t xml:space="preserve"> сотрудничестве всех элементов</w:t>
      </w:r>
      <w:r w:rsidRPr="006C6938">
        <w:rPr>
          <w:b w:val="0"/>
          <w:lang w:val="kk-KZ"/>
        </w:rPr>
        <w:t xml:space="preserve"> </w:t>
      </w:r>
      <w:r w:rsidRPr="006C6938">
        <w:rPr>
          <w:b w:val="0"/>
          <w:lang w:val="kk-KZ"/>
        </w:rPr>
        <w:fldChar w:fldCharType="begin"/>
      </w:r>
      <w:r w:rsidR="00C85A69" w:rsidRPr="006C6938">
        <w:rPr>
          <w:b w:val="0"/>
          <w:lang w:val="kk-KZ"/>
        </w:rPr>
        <w:instrText xml:space="preserve"> ADDIN ZOTERO_ITEM CSL_CITATION {"citationID":"GO5DCyH7","properties":{"formattedCitation":"[176]","plainCitation":"[176]","noteIndex":0},"citationItems":[{"id":423,"uris":["http://zotero.org/users/16243058/items/5VRYF8VQ"],"itemData":{"id":423,"type":"article-journal","abstract":"Stunting merupakan permasalahan kesehatan yang menjadi prioritas untuk menciptakan sumber daya manusia Indonesia yang berkualitas. Kunci kesuksesan pencegahan stunting adalah pemantauan gizi dan pengukuran berat badan bayi dan balita yang dilakukan kader masyarakat di posyandu. Saat pandemi covid-19, kegiatan tersebut tidak bisa dilakukan, dampak pandemi ini terhadap indonesia dapat menyebabkan generation lost di masa depan. Pemberdayaan masyarakat menjadi kunci keberhasilan program-program pencegahan stunting di masa pandemi covid-19 ini. Penelitian ini merupakan penelitian deskriptif murni, yang mengambil lokasi di 2 (dua) desa yang merupakan Lokus stunting, yaitu Desa bayumundu dan Desa Tegalogog. Waktu pengambilan data dilakukan pada bulan maret dan Bulan Juli. Pengambilan data dilakukan dengan wawancara mendalam dan studi literatur. Dapat disimpulkan bahwa terdapat 5 faktor yang berpengaruh terhadap keberhasilan program pemberdayaan masyarakat yaitu (1) perencanaan dan sosialisasi (2) pendampingan dan pemberian motivasi kepada kelompok sasaran, (3) pelatihan pemanfaatan hasil pekarangan mendukung diversifikasi konsumsi pangan, (4) monitoring dan evaluasi pelaksanaan program dan dampaknya, (5) pentingnya aspek promosi dan pemasaran. Jika pemberdayaan masyarakat optimal pada program-program ini maka pencegahan stunting di era new normal ini akan mendapatkan hasil yang optimal. Stunting is a health problem which is a priority to create quality of Indonesian human resources. The key to the success of stunting prevention is nutrition monitoring and weight measurement for infants and toddlers carried out by community cadres at the posyandu. During the co-19 pandemic, these activities could not be carried out, the impact of this pandemic on Indonesia could lead to lost generation in the future. Community empowerment is the key to the success of stunting prevention programs during the co-19 pandemic. This research is a purely descriptive study, which took place in 2 (two) villages which were stunting locus, namely Bayumundu Village and Tegalogog Village. When data is collected in March and July. Data is collected by in-depth interviews and literature studies. It can be concluded that there are 5 factors that influence the success of community empowerment programs, namely (1) planning and socialization (2) mentoring and providing motivation to target groups, (3) training in the use of the yard supporting the diversification of food consumption, (4) monitoring and evaluation of implementation the program and its impact, (5) the importance of promotion and marketing aspects. If optimal community empowerment in these programs prevents stunting in the new normal era will get optimal results.","container-title":"Jurnal Kebijakan Kesehatan Indonesia","DOI":"10.22146/jkki.57781","ISSN":"2620-4703","issue":"3","language":"en","license":"Copyright (c) 2020 Jurnal Kebijakan Kesehatan Indonesia : JKKI","note":"number: 3","page":"136-146","source":"journal.ugm.ac.id","title":"Tantangan Pencegahan Stunting pada Era Adaptasi Baru “New Normal” melalui Pemberdayaan Masyarakat di Kabupaten Pandeglang","volume":"9","author":[{"family":"Lawaceng","given":"Candarmaweni"},{"family":"Rahayu","given":"Amy Yayuk Sri"}],"issued":{"date-parts":[["2020",9,24]]}}}],"schema":"https://github.com/citation-style-language/schema/raw/master/csl-citation.json"} </w:instrText>
      </w:r>
      <w:r w:rsidRPr="006C6938">
        <w:rPr>
          <w:b w:val="0"/>
          <w:lang w:val="kk-KZ"/>
        </w:rPr>
        <w:fldChar w:fldCharType="separate"/>
      </w:r>
      <w:r w:rsidR="00D56A5D" w:rsidRPr="006C6938">
        <w:rPr>
          <w:b w:val="0"/>
        </w:rPr>
        <w:t>[</w:t>
      </w:r>
      <w:r w:rsidR="00017D3B" w:rsidRPr="006C6938">
        <w:rPr>
          <w:b w:val="0"/>
        </w:rPr>
        <w:t>34</w:t>
      </w:r>
      <w:r w:rsidR="00C85A69" w:rsidRPr="006C6938">
        <w:rPr>
          <w:b w:val="0"/>
        </w:rPr>
        <w:t>]</w:t>
      </w:r>
      <w:r w:rsidRPr="006C6938">
        <w:rPr>
          <w:b w:val="0"/>
          <w:lang w:val="kk-KZ"/>
        </w:rPr>
        <w:fldChar w:fldCharType="end"/>
      </w:r>
      <w:r w:rsidRPr="006C6938">
        <w:rPr>
          <w:b w:val="0"/>
        </w:rPr>
        <w:t>.</w:t>
      </w:r>
    </w:p>
    <w:p w14:paraId="06F1817C" w14:textId="12AC2233" w:rsidR="00717D49" w:rsidRPr="006C6938" w:rsidRDefault="00394ACB" w:rsidP="004F666D">
      <w:pPr>
        <w:pStyle w:val="2"/>
        <w:tabs>
          <w:tab w:val="left" w:pos="1417"/>
        </w:tabs>
        <w:ind w:left="0" w:right="3" w:firstLine="567"/>
        <w:rPr>
          <w:b w:val="0"/>
        </w:rPr>
      </w:pPr>
      <w:r w:rsidRPr="006C6938">
        <w:rPr>
          <w:b w:val="0"/>
          <w:lang w:val="kk-KZ"/>
        </w:rPr>
        <w:t xml:space="preserve">Для того чтобы </w:t>
      </w:r>
      <w:r w:rsidRPr="006C6938">
        <w:rPr>
          <w:b w:val="0"/>
        </w:rPr>
        <w:t>медицинские услуги продолжали работать в обычном режиме, н</w:t>
      </w:r>
      <w:r w:rsidR="00DA5F67" w:rsidRPr="006C6938">
        <w:rPr>
          <w:b w:val="0"/>
          <w:lang w:val="kk-KZ"/>
        </w:rPr>
        <w:t>еобходимо было поменять стратегию ответных мер</w:t>
      </w:r>
      <w:r w:rsidR="00717D49" w:rsidRPr="006C6938">
        <w:rPr>
          <w:b w:val="0"/>
        </w:rPr>
        <w:t xml:space="preserve"> первичной медико-санитарной помощи во время пандемии COVID-19</w:t>
      </w:r>
      <w:r w:rsidRPr="006C6938">
        <w:rPr>
          <w:b w:val="0"/>
        </w:rPr>
        <w:t xml:space="preserve">. </w:t>
      </w:r>
      <w:r w:rsidR="003B18F8" w:rsidRPr="006C6938">
        <w:rPr>
          <w:b w:val="0"/>
        </w:rPr>
        <w:t>Анализ научных публикаций по данной теме показал, что в системе первичной медико-санитарной помощи были внедрены изменения, касающиеся наблюдения за пациентами, организации сортировки пациентов, проведения профилактических мероприятий и подготовки к вакцинации</w:t>
      </w:r>
      <w:r w:rsidR="003B18F8" w:rsidRPr="006C6938">
        <w:t xml:space="preserve"> </w:t>
      </w:r>
      <w:r w:rsidR="00717D49" w:rsidRPr="006C6938">
        <w:rPr>
          <w:b w:val="0"/>
        </w:rPr>
        <w:fldChar w:fldCharType="begin"/>
      </w:r>
      <w:r w:rsidR="00C85A69" w:rsidRPr="006C6938">
        <w:rPr>
          <w:b w:val="0"/>
        </w:rPr>
        <w:instrText xml:space="preserve"> ADDIN ZOTERO_ITEM CSL_CITATION {"citationID":"R5RTApRh","properties":{"formattedCitation":"[177]","plainCitation":"[177]","noteIndex":0},"citationItems":[{"id":425,"uris":["http://zotero.org/users/16243058/items/A4VG4UWL"],"itemData":{"id":425,"type":"article-journal","abstract":"As COVID-19 cases began to rise in Ontario, Canada, in March 2020, increasing surge capacity in hospitals and intensive care units became a large focus of preparations. As part of these preparations, primary care physicians were ready to be redeployed to the hospitals. However, due to the effective implementation of community-wide public health measures, the hospital system was not overwhelmed. As Ontario prepares now for a potential second wave of COVID-19, primary care physicians have an opportunity to consider the full breadth and depth of scope for primary care during a pandemic. From planning to surveillance to vaccination, primary care physicians are positioned to play a unique and vital role in a pandemic. Nevertheless, there are specific barriers that will need to be overcome.","container-title":"Journal of Primary Care &amp; Community Health","DOI":"10.1177/2150132720962871","ISSN":"2150-1319, 2150-1327","journalAbbreviation":"J Prim Care Community Health","language":"en","page":"2150132720962871","source":"DOI.org (Crossref)","title":"The Role of Primary Care in a Pandemic: Reflections During the COVID-19 Pandemic in Canada","title-short":"The Role of Primary Care in a Pandemic","volume":"11","author":[{"family":"Kearon","given":"Joanne"},{"family":"Risdon","given":"Cathy"}],"issued":{"date-parts":[["2020",1]]}}}],"schema":"https://github.com/citation-style-language/schema/raw/master/csl-citation.json"} </w:instrText>
      </w:r>
      <w:r w:rsidR="00717D49" w:rsidRPr="006C6938">
        <w:rPr>
          <w:b w:val="0"/>
        </w:rPr>
        <w:fldChar w:fldCharType="separate"/>
      </w:r>
      <w:r w:rsidR="007F268B" w:rsidRPr="006C6938">
        <w:rPr>
          <w:b w:val="0"/>
        </w:rPr>
        <w:t>[</w:t>
      </w:r>
      <w:r w:rsidR="00017D3B" w:rsidRPr="006C6938">
        <w:rPr>
          <w:b w:val="0"/>
        </w:rPr>
        <w:t>35</w:t>
      </w:r>
      <w:r w:rsidR="00C85A69" w:rsidRPr="006C6938">
        <w:rPr>
          <w:b w:val="0"/>
        </w:rPr>
        <w:t>]</w:t>
      </w:r>
      <w:r w:rsidR="00717D49" w:rsidRPr="006C6938">
        <w:rPr>
          <w:b w:val="0"/>
        </w:rPr>
        <w:fldChar w:fldCharType="end"/>
      </w:r>
      <w:r w:rsidR="00717D49" w:rsidRPr="006C6938">
        <w:rPr>
          <w:b w:val="0"/>
        </w:rPr>
        <w:t xml:space="preserve">, в дополнение к ограничению посещений первичной медико-санитарной помощи населением путем проведения программ лечения на дому или скорейшего группирования людей, нуждающихся в помощи </w:t>
      </w:r>
      <w:r w:rsidR="00717D49" w:rsidRPr="006C6938">
        <w:rPr>
          <w:b w:val="0"/>
        </w:rPr>
        <w:fldChar w:fldCharType="begin"/>
      </w:r>
      <w:r w:rsidR="00C85A69" w:rsidRPr="006C6938">
        <w:rPr>
          <w:b w:val="0"/>
        </w:rPr>
        <w:instrText xml:space="preserve"> ADDIN ZOTERO_ITEM CSL_CITATION {"citationID":"zvCavPuk","properties":{"formattedCitation":"[178]","plainCitation":"[178]","noteIndex":0},"citationItems":[{"id":427,"uris":["http://zotero.org/users/16243058/items/7ALQJJGA"],"itemData":{"id":427,"type":"article-journal","abstract":"Abstract\n            \n              Background\n              To analyse the impact of the COVID-19 epidemic and the lockdown measures on the follow-up and control of chronic diseases in primary care.\n            \n            \n              Methods\n              Retrospective study in 288 primary care practices (PCP) of the Catalan Institute of Health. We analysed the results of 34 indicators of the Healthcare quality standard (EQA), comprising different types: treatment (4), follow-up (5), control (10), screening (7), vaccinations (4) and quaternary prevention (4). For each PCP, we calculated each indicator’s percentage of change in February, March and April 2020 respective to the results of the previous month; and used the T-Student test for paired data to compare them with the percentage of change in the same month of the previous year. We defined indicators with a negative effect those with a greater negative change or a lesser positive change in 2020 in comparison to 2019; and indicators with a positive effect those with a greater positive change or a lesser negative change.\n            \n            \n              Results\n              We observed a negative effect on 85% of the EQA indicators in March and 68% in April. 90% of the control indicators had a negative effect, highlighting the control of LDL cholesterol with a reduction of − 2.69% (95%CI − 3.17% to − 2.23%) in March and − 3.41% (95%CI − 3.82% to − 3.01%) in April; and the control of blood pressure with a reduction of − 2.13% (95%CI − 2.34% to − 1.9%) and − 2.59% (95%CI − 2.8% to − 2.37%). The indicators with the greatest negative effect were those of screening, such as the indicator of diabetic foot screening with a negative effect of − 2.86% (95%CI − 3.33% to − 2.39%) and − 4.13% (95%CI − 4.55% to − 3.71%) in March and April, respectively. Only one vaccination indicator, adult Measles-Mumps-Rubella vaccine, had a negative effect in both months. Finally, among the indicators of quaternary prevention, we observed negative effects in March and April although in that case a lower inadequacy that means better clinical outcome.\n            \n            \n              Conclusions\n              The COVID-19 epidemic and the lockdown measures have significantly reduced the results of the follow-up, control, screening and vaccination indicators for patients in primary care. On the other hand, the indicators for quaternary prevention have been strengthened and their results have improved.","container-title":"BMC Family Practice","DOI":"10.1186/s12875-020-01278-8","ISSN":"1471-2296","issue":"1","journalAbbreviation":"BMC Fam Pract","language":"en","page":"208","source":"DOI.org (Crossref)","title":"Primary care in the time of COVID-19: monitoring the effect of the pandemic and the lockdown measures on 34 quality of care indicators calculated for 288 primary care practices covering about 6 million people in Catalonia","title-short":"Primary care in the time of COVID-19","volume":"21","author":[{"family":"Coma","given":"Ermengol"},{"family":"Mora","given":"Núria"},{"family":"Méndez","given":"Leonardo"},{"family":"Benítez","given":"Mència"},{"family":"Hermosilla","given":"Eduardo"},{"family":"Fàbregas","given":"Mireia"},{"family":"Fina","given":"Francesc"},{"family":"Mercadé","given":"Albert"},{"family":"Flayeh","given":"Souhel"},{"family":"Guiriguet","given":"Carolina"},{"family":"Balló","given":"Elisabet"},{"family":"Martinez Leon","given":"Nuria"},{"family":"Mas","given":"Ariadna"},{"family":"Cordomí","given":"Sílvia"},{"family":"Lejardi","given":"Yolanda"},{"family":"Medina","given":"Manuel"}],"issued":{"date-parts":[["2020",12]]}}}],"schema":"https://github.com/citation-style-language/schema/raw/master/csl-citation.json"} </w:instrText>
      </w:r>
      <w:r w:rsidR="00717D49" w:rsidRPr="006C6938">
        <w:rPr>
          <w:b w:val="0"/>
        </w:rPr>
        <w:fldChar w:fldCharType="separate"/>
      </w:r>
      <w:r w:rsidR="00017D3B" w:rsidRPr="006C6938">
        <w:rPr>
          <w:b w:val="0"/>
        </w:rPr>
        <w:t>[36</w:t>
      </w:r>
      <w:r w:rsidR="00C85A69" w:rsidRPr="006C6938">
        <w:rPr>
          <w:b w:val="0"/>
        </w:rPr>
        <w:t>]</w:t>
      </w:r>
      <w:r w:rsidR="00717D49" w:rsidRPr="006C6938">
        <w:rPr>
          <w:b w:val="0"/>
        </w:rPr>
        <w:fldChar w:fldCharType="end"/>
      </w:r>
      <w:r w:rsidR="00717D49" w:rsidRPr="006C6938">
        <w:rPr>
          <w:b w:val="0"/>
        </w:rPr>
        <w:t xml:space="preserve">. </w:t>
      </w:r>
      <w:r w:rsidR="00A5096B" w:rsidRPr="006C6938">
        <w:rPr>
          <w:b w:val="0"/>
          <w:lang w:val="kk-KZ"/>
        </w:rPr>
        <w:t xml:space="preserve">Изменение модели оказания помощи в ПМСП организациях </w:t>
      </w:r>
      <w:r w:rsidR="00717D49" w:rsidRPr="006C6938">
        <w:rPr>
          <w:b w:val="0"/>
        </w:rPr>
        <w:t xml:space="preserve">необходима </w:t>
      </w:r>
      <w:r w:rsidR="000F14C8" w:rsidRPr="006C6938">
        <w:rPr>
          <w:b w:val="0"/>
          <w:lang w:val="kk-KZ"/>
        </w:rPr>
        <w:t xml:space="preserve">была </w:t>
      </w:r>
      <w:r w:rsidR="00717D49" w:rsidRPr="006C6938">
        <w:rPr>
          <w:b w:val="0"/>
        </w:rPr>
        <w:t>в целях снижения заболеваемости</w:t>
      </w:r>
      <w:r w:rsidR="00A5096B" w:rsidRPr="006C6938">
        <w:rPr>
          <w:b w:val="0"/>
          <w:lang w:val="kk-KZ"/>
        </w:rPr>
        <w:t xml:space="preserve"> и распространения случаев</w:t>
      </w:r>
      <w:r w:rsidR="00717D49" w:rsidRPr="006C6938">
        <w:rPr>
          <w:b w:val="0"/>
        </w:rPr>
        <w:t xml:space="preserve"> COVID-19. Помимо применения новых моделей, сообщество также должно быть ознакомлено с учреждениями и инфраструктурой для создания и поддержки новых привычек в зоне обслуживания. Это соответствует результатам исследования, проведенного </w:t>
      </w:r>
      <w:r w:rsidR="00456ABE" w:rsidRPr="006C6938">
        <w:rPr>
          <w:b w:val="0"/>
          <w:shd w:val="clear" w:color="auto" w:fill="FFFFFF"/>
          <w:lang w:val="en-US"/>
        </w:rPr>
        <w:t>Low</w:t>
      </w:r>
      <w:r w:rsidR="00456ABE" w:rsidRPr="006C6938">
        <w:rPr>
          <w:b w:val="0"/>
          <w:shd w:val="clear" w:color="auto" w:fill="FFFFFF"/>
        </w:rPr>
        <w:t xml:space="preserve"> </w:t>
      </w:r>
      <w:r w:rsidR="00456ABE" w:rsidRPr="006C6938">
        <w:rPr>
          <w:b w:val="0"/>
          <w:shd w:val="clear" w:color="auto" w:fill="FFFFFF"/>
          <w:lang w:val="en-US"/>
        </w:rPr>
        <w:t>W</w:t>
      </w:r>
      <w:r w:rsidR="00456ABE" w:rsidRPr="006C6938">
        <w:rPr>
          <w:b w:val="0"/>
          <w:shd w:val="clear" w:color="auto" w:fill="FFFFFF"/>
        </w:rPr>
        <w:t>.</w:t>
      </w:r>
      <w:r w:rsidR="00456ABE" w:rsidRPr="006C6938">
        <w:rPr>
          <w:b w:val="0"/>
          <w:shd w:val="clear" w:color="auto" w:fill="FFFFFF"/>
          <w:lang w:val="en-US"/>
        </w:rPr>
        <w:t>Y</w:t>
      </w:r>
      <w:r w:rsidR="00456ABE" w:rsidRPr="006C6938">
        <w:rPr>
          <w:b w:val="0"/>
          <w:shd w:val="clear" w:color="auto" w:fill="FFFFFF"/>
        </w:rPr>
        <w:t>.</w:t>
      </w:r>
      <w:r w:rsidR="00717D49" w:rsidRPr="006C6938">
        <w:rPr>
          <w:b w:val="0"/>
        </w:rPr>
        <w:t xml:space="preserve"> (202</w:t>
      </w:r>
      <w:r w:rsidR="00456ABE" w:rsidRPr="006C6938">
        <w:rPr>
          <w:b w:val="0"/>
        </w:rPr>
        <w:t>3</w:t>
      </w:r>
      <w:r w:rsidR="00717D49" w:rsidRPr="006C6938">
        <w:rPr>
          <w:b w:val="0"/>
        </w:rPr>
        <w:t>)</w:t>
      </w:r>
      <w:r w:rsidR="00182095" w:rsidRPr="006C6938">
        <w:rPr>
          <w:b w:val="0"/>
        </w:rPr>
        <w:t xml:space="preserve"> </w:t>
      </w:r>
      <w:r w:rsidR="00182095" w:rsidRPr="006C6938">
        <w:rPr>
          <w:b w:val="0"/>
        </w:rPr>
        <w:fldChar w:fldCharType="begin"/>
      </w:r>
      <w:r w:rsidR="00C85A69" w:rsidRPr="006C6938">
        <w:rPr>
          <w:b w:val="0"/>
        </w:rPr>
        <w:instrText xml:space="preserve"> ADDIN ZOTERO_ITEM CSL_CITATION {"citationID":"ApmtmtlM","properties":{"formattedCitation":"[179]","plainCitation":"[179]","noteIndex":0},"citationItems":[{"id":429,"uris":["http://zotero.org/users/16243058/items/E6V4T643"],"itemData":{"id":429,"type":"article-journal","abstract":"Virus COVID-19 adalah virus yang berawal dari Pasar Hewan di Wuhan, Cina yang muncul pada akhir tahun 2019 silam dan dengan cepat menyebar ke seluruh penjuru dunia, termasuk Indonesia. Hal ini mengakibatkan terjadinya perubahan tatanan kehidupan di Seluruh Dunia. Berbagai upaya pemerintah untuk mencegah penyebaran virus ini seperti memberikan himbauan dan protokol kesehatan wajib di tempat umum maupun pribadi untuk mencegah penyebaran antar indvidu. Pada Posyandu RW 02 Kelurahan Pedalangan, dibutuhkan berbagai sarana dan prasarana dengan mengedepankan protokol kesehatan dalam pelayanan Posyandu ditengah masa pandemi. Dalam pelayanan Posyandu dibutuhkan protokol kesehatan wajib untuk mengurangi penularan seperti menyediakan kran cuci tangan sebelum memasuki posyandu, penyemprotan disinfektan pada barang-barang di posyandu, pengecekan suhu tubuh, serta penyediaan handsanityzer sebelum memasuki Posyandu. Oleh karena itu muncullah ide untuk memberikan pelatihan tentang pembuatan desinfektan secara mandiri serta sosialisasi tentang pentingnya desinfektan dimasa pandemi ini untuk menunjang kehidupan masyarakat sehari-hari.","container-title":"Seminar Nasional Pengabdian Kepada Masyarakat UNDIP 2020","issue":"1","language":"id","license":"Copyright (c) 2020 Seminar Nasional Pengabdian Kepada Masyarakat UNDIP 2020","note":"number: 1","source":"proceedings.undip.ac.id","title":"Sosialisai Pemanfaatan Bilik dan Cairan Desinfektan Di Posyandu RW 02, Kelurahan Pedalangan, Kecamatan Banyumanik, Kota Semarang Dalam Rangka Menghadapi Era New Normal","URL":"https://proceedings.undip.ac.id/index.php/semnasppm2019/article/view/289","volume":"1","author":[{"family":"Hidayah","given":"Mifta Nur"},{"family":"Broto","given":"RTD Wisnu"},{"family":"Arifan","given":"Fahmi"},{"family":"Setyati","given":"Wilis Ari"}],"accessed":{"date-parts":[["2025",8,8]]},"issued":{"date-parts":[["2020",12,11]]}}}],"schema":"https://github.com/citation-style-language/schema/raw/master/csl-citation.json"} </w:instrText>
      </w:r>
      <w:r w:rsidR="00182095" w:rsidRPr="006C6938">
        <w:rPr>
          <w:b w:val="0"/>
        </w:rPr>
        <w:fldChar w:fldCharType="separate"/>
      </w:r>
      <w:r w:rsidR="00017D3B" w:rsidRPr="006C6938">
        <w:rPr>
          <w:b w:val="0"/>
        </w:rPr>
        <w:t>[37</w:t>
      </w:r>
      <w:r w:rsidR="00C85A69" w:rsidRPr="006C6938">
        <w:rPr>
          <w:b w:val="0"/>
        </w:rPr>
        <w:t>]</w:t>
      </w:r>
      <w:r w:rsidR="00182095" w:rsidRPr="006C6938">
        <w:rPr>
          <w:b w:val="0"/>
        </w:rPr>
        <w:fldChar w:fldCharType="end"/>
      </w:r>
      <w:r w:rsidR="00717D49" w:rsidRPr="006C6938">
        <w:rPr>
          <w:b w:val="0"/>
        </w:rPr>
        <w:t>, с социализацией использования дезинфицирующих кабин и использования антисептиков в сообществе, что является одним из подтверждений того, что медицинские услуги готовы пережить пандемию. Эта форма поддержки должна стать основным столпом в обеспечении готовности первичных медицинских услуг к поддержанию качества во время пандемии. Помимо услуг в здании первичной медицинской помощи, она также участвует в профилактических и пропагандистских программах за пределами здания, которые включают профилактику и медицинское просвещение для сообщества.</w:t>
      </w:r>
    </w:p>
    <w:p w14:paraId="3480887B" w14:textId="4122DBDE" w:rsidR="00325272" w:rsidRPr="006C6938" w:rsidRDefault="00325272" w:rsidP="004F666D">
      <w:pPr>
        <w:pStyle w:val="2"/>
        <w:tabs>
          <w:tab w:val="left" w:pos="2268"/>
        </w:tabs>
        <w:ind w:left="0" w:right="3" w:firstLine="567"/>
        <w:rPr>
          <w:b w:val="0"/>
          <w:lang w:val="kk-KZ"/>
        </w:rPr>
      </w:pPr>
      <w:r w:rsidRPr="006C6938">
        <w:rPr>
          <w:b w:val="0"/>
        </w:rPr>
        <w:t xml:space="preserve">В поперечном исследовании, </w:t>
      </w:r>
      <w:r w:rsidRPr="006C6938">
        <w:rPr>
          <w:b w:val="0"/>
          <w:lang w:val="kk-KZ"/>
        </w:rPr>
        <w:t xml:space="preserve">проведенном в Израиле, из </w:t>
      </w:r>
      <w:r w:rsidRPr="006C6938">
        <w:rPr>
          <w:b w:val="0"/>
        </w:rPr>
        <w:t>256 участников в возрасте от 60 до 95 лет самостоятельно заполнили следующие анкеты:</w:t>
      </w:r>
      <w:r w:rsidRPr="006C6938">
        <w:rPr>
          <w:b w:val="0"/>
          <w:lang w:val="kk-KZ"/>
        </w:rPr>
        <w:t xml:space="preserve"> т</w:t>
      </w:r>
      <w:r w:rsidRPr="006C6938">
        <w:rPr>
          <w:b w:val="0"/>
        </w:rPr>
        <w:t>ест жизненной ориентации (LOT-R)</w:t>
      </w:r>
      <w:r w:rsidRPr="006C6938">
        <w:rPr>
          <w:b w:val="0"/>
          <w:lang w:val="kk-KZ"/>
        </w:rPr>
        <w:t xml:space="preserve">, воспримчивость к болезням </w:t>
      </w:r>
      <w:r w:rsidRPr="006C6938">
        <w:rPr>
          <w:b w:val="0"/>
        </w:rPr>
        <w:t>(MSPSS),</w:t>
      </w:r>
      <w:r w:rsidRPr="006C6938">
        <w:rPr>
          <w:b w:val="0"/>
          <w:lang w:val="kk-KZ"/>
        </w:rPr>
        <w:t xml:space="preserve"> с</w:t>
      </w:r>
      <w:r w:rsidRPr="006C6938">
        <w:rPr>
          <w:b w:val="0"/>
        </w:rPr>
        <w:t>имптомы депрессии (CES-D) и качество жизни, связанное со здоровьем (опросник здоровья SF-12v2). Данные собирались с июня по июль 2020 года, через 3 месяца после объявления чрезвычайного положения в связи с COVID-19 в Израиле. Участники были опрошены</w:t>
      </w:r>
      <w:r w:rsidRPr="006C6938">
        <w:rPr>
          <w:b w:val="0"/>
          <w:lang w:val="kk-KZ"/>
        </w:rPr>
        <w:t xml:space="preserve"> </w:t>
      </w:r>
      <w:r w:rsidRPr="006C6938">
        <w:rPr>
          <w:b w:val="0"/>
        </w:rPr>
        <w:t>ординаторами семейной медицины по телефону. Статистический анализ включал корреляции Пирсона, t-критерии Стьюдента между группами, регрессионный анализ и модель Hayes' PROCESS для анализа модели с модерируемой медиацией. Результаты: 37,5% участников пожилого возраста были классифицированы как страдающие депрессией. Оптимизм, социальная поддержка и качество жизни, связанное со здоровьем, были положительно связаны. Более высокий оптимизм и социальная поддержка были связаны с более низкой восприимчивостью</w:t>
      </w:r>
      <w:r w:rsidRPr="006C6938">
        <w:rPr>
          <w:b w:val="0"/>
          <w:lang w:val="kk-KZ"/>
        </w:rPr>
        <w:t xml:space="preserve"> болезней</w:t>
      </w:r>
      <w:r w:rsidRPr="006C6938">
        <w:rPr>
          <w:b w:val="0"/>
        </w:rPr>
        <w:t xml:space="preserve"> и более низкой депрессией. Результаты многомерной регрессии объяснили 29% дисперсии депрессии и 19% дисперсии качества жизни, связанного со здоровьем. Связи, оцененные с помощью 4 моделей процессов, были значимыми, так что более высокий оптимизм и социальная поддержка были связаны с более низкой восприимчивостью</w:t>
      </w:r>
      <w:r w:rsidRPr="006C6938">
        <w:rPr>
          <w:b w:val="0"/>
          <w:lang w:val="kk-KZ"/>
        </w:rPr>
        <w:t xml:space="preserve"> к болезням</w:t>
      </w:r>
      <w:r w:rsidRPr="006C6938">
        <w:rPr>
          <w:b w:val="0"/>
        </w:rPr>
        <w:t xml:space="preserve">, которая, в свою очередь, была связана с более высокой депрессией и более низким качеством жизни. Оптимизм и социальная поддержка могут быть эффективными в преодолении трудностей и смягчении депрессии. </w:t>
      </w:r>
      <w:r w:rsidR="000D64CD" w:rsidRPr="006C6938">
        <w:rPr>
          <w:b w:val="0"/>
          <w:lang w:val="kk-KZ"/>
        </w:rPr>
        <w:t>В</w:t>
      </w:r>
      <w:r w:rsidR="000D64CD" w:rsidRPr="006C6938">
        <w:rPr>
          <w:b w:val="0"/>
        </w:rPr>
        <w:t>осприимчивость</w:t>
      </w:r>
      <w:r w:rsidR="000D64CD" w:rsidRPr="006C6938">
        <w:rPr>
          <w:b w:val="0"/>
          <w:lang w:val="kk-KZ"/>
        </w:rPr>
        <w:t xml:space="preserve"> болезням </w:t>
      </w:r>
      <w:r w:rsidRPr="006C6938">
        <w:rPr>
          <w:b w:val="0"/>
        </w:rPr>
        <w:t xml:space="preserve">может опосредовать связь оптимизма и социальной поддержки с более высокой частотой депрессии и более низким качеством жизни, связанным со здоровьем. </w:t>
      </w:r>
      <w:r w:rsidR="00870866" w:rsidRPr="006C6938">
        <w:rPr>
          <w:b w:val="0"/>
          <w:lang w:val="kk-KZ"/>
        </w:rPr>
        <w:t>Д</w:t>
      </w:r>
      <w:r w:rsidR="00870866" w:rsidRPr="006C6938">
        <w:rPr>
          <w:b w:val="0"/>
        </w:rPr>
        <w:t>анно</w:t>
      </w:r>
      <w:r w:rsidR="00870866" w:rsidRPr="006C6938">
        <w:rPr>
          <w:b w:val="0"/>
          <w:lang w:val="kk-KZ"/>
        </w:rPr>
        <w:t>е</w:t>
      </w:r>
      <w:r w:rsidR="00870866" w:rsidRPr="006C6938">
        <w:rPr>
          <w:b w:val="0"/>
        </w:rPr>
        <w:t xml:space="preserve"> исследовани</w:t>
      </w:r>
      <w:r w:rsidR="00870866" w:rsidRPr="006C6938">
        <w:rPr>
          <w:b w:val="0"/>
          <w:lang w:val="kk-KZ"/>
        </w:rPr>
        <w:t>е</w:t>
      </w:r>
      <w:r w:rsidRPr="006C6938">
        <w:rPr>
          <w:b w:val="0"/>
        </w:rPr>
        <w:t xml:space="preserve"> подчеркивают необходимость лечения депрессии у пожилых людей в этот период. Следовательно, медицинские работники также должны поддерживать пожилых пациентов, проживающих дома. Оказывая такую ​​помощь, медицинские работники должны стремиться к повышению социальной поддержки и оптимизма среди пожилых людей</w:t>
      </w:r>
      <w:r w:rsidR="00B158B5" w:rsidRPr="006C6938">
        <w:rPr>
          <w:b w:val="0"/>
        </w:rPr>
        <w:t xml:space="preserve"> </w:t>
      </w:r>
      <w:r w:rsidR="00B158B5" w:rsidRPr="006C6938">
        <w:rPr>
          <w:b w:val="0"/>
        </w:rPr>
        <w:fldChar w:fldCharType="begin"/>
      </w:r>
      <w:r w:rsidR="00C85A69" w:rsidRPr="006C6938">
        <w:rPr>
          <w:b w:val="0"/>
        </w:rPr>
        <w:instrText xml:space="preserve"> ADDIN ZOTERO_ITEM CSL_CITATION {"citationID":"jwQTTbU2","properties":{"formattedCitation":"[180]","plainCitation":"[180]","noteIndex":0},"citationItems":[{"id":565,"uris":["http://zotero.org/users/16243058/items/LM88KM9I"],"itemData":{"id":565,"type":"article-journal","abstract":"Aim:\n              This study aims to assess how optimism, social support, and perceived susceptibility are associated with depressive symptoms and health-related quality of life among elderly patients during the COVID-19 pandemic in Israel.\n            \n            \n              Methods:\n              In a cross-sectional study, 256 participants age 60 through 95 completed the following self-administered questionnaires: Perceived Susceptibility, Life Orientation Test (LOT-R), Multidimensional Scale of Perceived Social Support (MSPSS), Symptoms of Depression (CES-D) and health-related quality of life (SF-12v2 Health Survey). Data were collected from June to July 2020, 3 months after the COVID-19 state of emergency was declared in Israel. Participants were interviewed by family medicine residents via telephone. Statistical analyses included Pearson correlations, t-tests between groups, regression analyses, and Hayes’ PROCESS to analyze a moderated mediation model.\n            \n            \n              Results:\n              Of the elderly participants, 37.5% were classified as having depression. Optimism, social support and health-related quality of life were positively associated. Higher optimism and social support were related to lower perceived susceptibility and lower depression. Results of a multivariate regression explained 29% of the variance in depression and 19% of the variance in health-related quality of life. The relationships assessed by 4 Process models were significant, such that higher optimism and social support were related to lower perceived susceptibility, which in turn was related to higher depression and lower health-related quality of life.\n            \n            \n              Conclusions:\n              Optimism and social support may be effective in coping with challenges and buffering depression. Perceived susceptibility may mediate the association of optimism and social support with higher depression and lower health-related quality of life. The conclusions of this study underscore the need to treat depression among older adults during this period. Hence, healthcare providers should also support elderly patients living at home. In giving this type of help, healthcare providers should strive to increase social support and optimism among older adults.","container-title":"Journal of Primary Care &amp; Community Health","DOI":"10.1177/2150132721995448","ISSN":"2150-1319, 2150-1327","journalAbbreviation":"J Prim Care Community Health","language":"en","page":"2150132721995448","source":"DOI.org (Crossref)","title":"Depression and Health-Related Quality of Life Among Elderly Patients during the COVID-19 Pandemic in Israel: A Cross-sectional Study","title-short":"Depression and Health-Related Quality of Life Among Elderly Patients during the COVID-19 Pandemic in Israel","volume":"12","author":[{"family":"Levkovich","given":"Inbar"},{"family":"Shinan-Altman","given":"Shiri"},{"family":"Essar Schvartz","given":"Neta"},{"family":"Alperin","given":"Mordechai"}],"issued":{"date-parts":[["2021",1]]}}}],"schema":"https://github.com/citation-style-language/schema/raw/master/csl-citation.json"} </w:instrText>
      </w:r>
      <w:r w:rsidR="00B158B5" w:rsidRPr="006C6938">
        <w:rPr>
          <w:b w:val="0"/>
        </w:rPr>
        <w:fldChar w:fldCharType="separate"/>
      </w:r>
      <w:r w:rsidR="00017D3B" w:rsidRPr="006C6938">
        <w:rPr>
          <w:b w:val="0"/>
        </w:rPr>
        <w:t>[38</w:t>
      </w:r>
      <w:r w:rsidR="00C85A69" w:rsidRPr="006C6938">
        <w:rPr>
          <w:b w:val="0"/>
        </w:rPr>
        <w:t>]</w:t>
      </w:r>
      <w:r w:rsidR="00B158B5" w:rsidRPr="006C6938">
        <w:rPr>
          <w:b w:val="0"/>
        </w:rPr>
        <w:fldChar w:fldCharType="end"/>
      </w:r>
      <w:r w:rsidRPr="006C6938">
        <w:rPr>
          <w:b w:val="0"/>
        </w:rPr>
        <w:t>.</w:t>
      </w:r>
      <w:r w:rsidR="00B158B5" w:rsidRPr="006C6938">
        <w:rPr>
          <w:b w:val="0"/>
          <w:lang w:val="kk-KZ"/>
        </w:rPr>
        <w:t xml:space="preserve"> Уровень депрессии и более низкое качество ж</w:t>
      </w:r>
      <w:r w:rsidR="00017D3B" w:rsidRPr="006C6938">
        <w:rPr>
          <w:b w:val="0"/>
          <w:lang w:val="kk-KZ"/>
        </w:rPr>
        <w:t xml:space="preserve">изни, связанное со здоровьем, </w:t>
      </w:r>
      <w:r w:rsidR="00B158B5" w:rsidRPr="006C6938">
        <w:rPr>
          <w:b w:val="0"/>
          <w:lang w:val="kk-KZ"/>
        </w:rPr>
        <w:t>могут быть объяснены тем, что некоторые пожилые люди решили самоизолироваться. Хотя изоляция может помочь сдержать и контролировать распространение инфекционных заболеваний, она также имеет серьезные негативные психологические последствия</w:t>
      </w:r>
      <w:r w:rsidR="00B158B5" w:rsidRPr="006C6938">
        <w:rPr>
          <w:b w:val="0"/>
        </w:rPr>
        <w:t xml:space="preserve"> </w:t>
      </w:r>
      <w:r w:rsidR="00B158B5" w:rsidRPr="006C6938">
        <w:rPr>
          <w:b w:val="0"/>
        </w:rPr>
        <w:fldChar w:fldCharType="begin"/>
      </w:r>
      <w:r w:rsidR="00C85A69" w:rsidRPr="006C6938">
        <w:rPr>
          <w:b w:val="0"/>
        </w:rPr>
        <w:instrText xml:space="preserve"> ADDIN ZOTERO_ITEM CSL_CITATION {"citationID":"OVuBuDW4","properties":{"formattedCitation":"[181]","plainCitation":"[181]","noteIndex":0},"citationItems":[{"id":567,"uris":["http://zotero.org/users/16243058/items/ZFCAIY58"],"itemData":{"id":567,"type":"article-journal","abstract":"Our study aimed to investigate the immediate impact of the COVID-19 pandemic on mental health and quality of life among local Chinese residents aged ≥18 years in Liaoning Province, mainland China. An online survey was distributed through a social media platform between January and February 2020. Participants completed a modified validated questionnaire that assessed the Impact of Event Scale (IES), indicators of negative mental health impacts, social and family support, and mental health-related lifestyle changes. A total of 263 participants (106 males and 157 females) completed the study. The mean age of the participants was 37.7 ± 14.0 years, and 74.9% had a high level of education. The mean IES score in the participants was 13.6 ± 7.7, reflecting a mild stressful impact. Only 7.6% of participants had an IES score ≥26. The majority of participants (53.3%) did not feel helpless due to the pandemic. On the other hand, 52.1% of participants felt horrified and apprehensive due to the pandemic. Additionally, the majority of participants (57.8–77.9%) received increased support from friends and family members, increased shared feeling and caring with family members and others. In conclusion, the COVID-19 pandemic was associated with mild stressful impact in our sample, even though the COVID-19 pandemic is still ongoing. These findings would need to be verified in larger population studies.","container-title":"International Journal of Environmental Research and Public Health","DOI":"10.3390/ijerph17072381","ISSN":"1660-4601","issue":"7","journalAbbreviation":"IJERPH","language":"en","page":"2381","source":"DOI.org (Crossref)","title":"Impact of the COVID-19 Pandemic on Mental Health and Quality of Life among Local Residents in Liaoning Province, China: A Cross-Sectional Study","title-short":"Impact of the COVID-19 Pandemic on Mental Health and Quality of Life among Local Residents in Liaoning Province, China","volume":"17","author":[{"family":"Zhang","given":"Yingfei"},{"family":"Ma","given":"Zheng Feei"}],"issued":{"date-parts":[["2020",3,31]]}}}],"schema":"https://github.com/citation-style-language/schema/raw/master/csl-citation.json"} </w:instrText>
      </w:r>
      <w:r w:rsidR="00B158B5" w:rsidRPr="006C6938">
        <w:rPr>
          <w:b w:val="0"/>
        </w:rPr>
        <w:fldChar w:fldCharType="separate"/>
      </w:r>
      <w:r w:rsidR="00017D3B" w:rsidRPr="006C6938">
        <w:rPr>
          <w:b w:val="0"/>
        </w:rPr>
        <w:t>[39</w:t>
      </w:r>
      <w:r w:rsidR="00C85A69" w:rsidRPr="006C6938">
        <w:rPr>
          <w:b w:val="0"/>
        </w:rPr>
        <w:t>]</w:t>
      </w:r>
      <w:r w:rsidR="00B158B5" w:rsidRPr="006C6938">
        <w:rPr>
          <w:b w:val="0"/>
        </w:rPr>
        <w:fldChar w:fldCharType="end"/>
      </w:r>
      <w:r w:rsidR="00B158B5" w:rsidRPr="006C6938">
        <w:rPr>
          <w:b w:val="0"/>
          <w:lang w:val="kk-KZ"/>
        </w:rPr>
        <w:t>.</w:t>
      </w:r>
    </w:p>
    <w:p w14:paraId="5B10A605" w14:textId="77777777" w:rsidR="008F1C8A" w:rsidRPr="006C6938" w:rsidRDefault="008F1C8A" w:rsidP="004F666D">
      <w:pPr>
        <w:pStyle w:val="2"/>
        <w:tabs>
          <w:tab w:val="left" w:pos="1417"/>
        </w:tabs>
        <w:ind w:left="0" w:right="3" w:firstLine="567"/>
        <w:jc w:val="right"/>
        <w:rPr>
          <w:b w:val="0"/>
        </w:rPr>
      </w:pPr>
    </w:p>
    <w:p w14:paraId="1105DEA7" w14:textId="65A734CF" w:rsidR="007A6DBA" w:rsidRPr="006C6938" w:rsidRDefault="002E5C4B" w:rsidP="004F666D">
      <w:pPr>
        <w:pStyle w:val="2"/>
        <w:numPr>
          <w:ilvl w:val="1"/>
          <w:numId w:val="1"/>
        </w:numPr>
        <w:tabs>
          <w:tab w:val="left" w:pos="1417"/>
        </w:tabs>
        <w:ind w:left="0" w:right="3" w:firstLine="567"/>
      </w:pPr>
      <w:r w:rsidRPr="006C6938">
        <w:t>Телемедицинские технологии как инструмент обеспечения непрерывности ПМСП</w:t>
      </w:r>
    </w:p>
    <w:p w14:paraId="45B265C2" w14:textId="57A39135" w:rsidR="007A6DBA" w:rsidRPr="006C6938" w:rsidRDefault="007A6DBA" w:rsidP="004F666D">
      <w:pPr>
        <w:pStyle w:val="2"/>
        <w:tabs>
          <w:tab w:val="left" w:pos="567"/>
        </w:tabs>
        <w:ind w:left="0" w:right="3" w:firstLine="567"/>
        <w:rPr>
          <w:b w:val="0"/>
        </w:rPr>
      </w:pPr>
      <w:r w:rsidRPr="006C6938">
        <w:rPr>
          <w:b w:val="0"/>
        </w:rPr>
        <w:t xml:space="preserve">Пандемия COVID-19 выявила критическую важность предоставления эффективной телемедицины, отвечающей потребностям пациентов, при одновременном снижении риска заражения SARS-CoV-2 </w:t>
      </w:r>
      <w:r w:rsidRPr="006C6938">
        <w:rPr>
          <w:b w:val="0"/>
        </w:rPr>
        <w:fldChar w:fldCharType="begin"/>
      </w:r>
      <w:r w:rsidR="00C85A69" w:rsidRPr="006C6938">
        <w:rPr>
          <w:b w:val="0"/>
        </w:rPr>
        <w:instrText xml:space="preserve"> ADDIN ZOTERO_ITEM CSL_CITATION {"citationID":"bInHqzG1","properties":{"formattedCitation":"[182]","plainCitation":"[182]","noteIndex":0},"citationItems":[{"id":193,"uris":["http://zotero.org/users/16243058/items/H5HCVVSX"],"itemData":{"id":193,"type":"article-journal","container-title":"Healthcare Policy | Politiques de Santé","DOI":"10.12927/hcpol.2020.26249","ISSN":"17156580","issue":"1","journalAbbreviation":"hcpol","page":"112-124","source":"DOI.org (Crossref)","title":"Informing Canada’s Health System Response to COVID-19: Priorities for Health Services and Policy Research","title-short":"Informing Canada’s Health System Response to COVID-19","volume":"16","author":[{"family":"McMahon","given":"Meghan"},{"family":"Nadigel","given":"Jessica"},{"family":"Thompson","given":"Erin"},{"family":"Glazier","given":"Richard"}],"issued":{"date-parts":[["2020",8,20]]}}}],"schema":"https://github.com/citation-style-language/schema/raw/master/csl-citation.json"} </w:instrText>
      </w:r>
      <w:r w:rsidRPr="006C6938">
        <w:rPr>
          <w:b w:val="0"/>
        </w:rPr>
        <w:fldChar w:fldCharType="separate"/>
      </w:r>
      <w:r w:rsidR="000C0551" w:rsidRPr="006C6938">
        <w:rPr>
          <w:b w:val="0"/>
        </w:rPr>
        <w:t>[40</w:t>
      </w:r>
      <w:r w:rsidR="00C85A69" w:rsidRPr="006C6938">
        <w:rPr>
          <w:b w:val="0"/>
        </w:rPr>
        <w:t>]</w:t>
      </w:r>
      <w:r w:rsidRPr="006C6938">
        <w:rPr>
          <w:b w:val="0"/>
        </w:rPr>
        <w:fldChar w:fldCharType="end"/>
      </w:r>
      <w:r w:rsidRPr="006C6938">
        <w:rPr>
          <w:b w:val="0"/>
        </w:rPr>
        <w:t>.</w:t>
      </w:r>
    </w:p>
    <w:p w14:paraId="2FA25269" w14:textId="55CBC0D9" w:rsidR="00344E1E" w:rsidRPr="006C6938" w:rsidRDefault="004B5609" w:rsidP="004F666D">
      <w:pPr>
        <w:pStyle w:val="2"/>
        <w:tabs>
          <w:tab w:val="left" w:pos="567"/>
        </w:tabs>
        <w:ind w:left="0" w:right="3" w:firstLine="567"/>
        <w:rPr>
          <w:b w:val="0"/>
        </w:rPr>
      </w:pPr>
      <w:r w:rsidRPr="006C6938">
        <w:rPr>
          <w:b w:val="0"/>
        </w:rPr>
        <w:t>Чтобы снизить передачу SARSCoV-2 среди пациентов и медицинских работников, Центры по контролю и профилактике заболеваний (CDC) рекомендовали сократить очные услуги.</w:t>
      </w:r>
      <w:r w:rsidR="0066638D" w:rsidRPr="006C6938">
        <w:rPr>
          <w:b w:val="0"/>
        </w:rPr>
        <w:t xml:space="preserve"> </w:t>
      </w:r>
      <w:r w:rsidRPr="006C6938">
        <w:rPr>
          <w:b w:val="0"/>
        </w:rPr>
        <w:t>Таким образом, чтобы замедлить распространение и уменьшить последствия пандемии, произошел глоб</w:t>
      </w:r>
      <w:r w:rsidR="005327F2" w:rsidRPr="006C6938">
        <w:rPr>
          <w:b w:val="0"/>
        </w:rPr>
        <w:t xml:space="preserve">альный переход к телемедицине </w:t>
      </w:r>
      <w:r w:rsidR="005327F2" w:rsidRPr="006C6938">
        <w:rPr>
          <w:b w:val="0"/>
        </w:rPr>
        <w:fldChar w:fldCharType="begin"/>
      </w:r>
      <w:r w:rsidR="00C85A69" w:rsidRPr="006C6938">
        <w:rPr>
          <w:b w:val="0"/>
        </w:rPr>
        <w:instrText xml:space="preserve"> ADDIN ZOTERO_ITEM CSL_CITATION {"citationID":"SMLbAkn4","properties":{"formattedCitation":"[183]","plainCitation":"[183]","noteIndex":0},"citationItems":[{"id":249,"uris":["http://zotero.org/users/16243058/items/NXCVWQAL"],"itemData":{"id":249,"type":"document","publisher":"CDC","title":"Using Telehealth to Expand Access to Essential Health Services during the COVID-19 Pandemic","URL":"https://www.cdc.gov/coronavirus/2019-ncov/hcp/telehealth.html","author":[{"family":"Centers for Disease Control and Prevention","given":""}],"accessed":{"date-parts":[["2025",7,11]]},"issued":{"date-parts":[["2020"]]}}}],"schema":"https://github.com/citation-style-language/schema/raw/master/csl-citation.json"} </w:instrText>
      </w:r>
      <w:r w:rsidR="005327F2" w:rsidRPr="006C6938">
        <w:rPr>
          <w:b w:val="0"/>
        </w:rPr>
        <w:fldChar w:fldCharType="separate"/>
      </w:r>
      <w:r w:rsidR="00E00C33" w:rsidRPr="006C6938">
        <w:rPr>
          <w:b w:val="0"/>
        </w:rPr>
        <w:t>[</w:t>
      </w:r>
      <w:r w:rsidR="000C0551" w:rsidRPr="006C6938">
        <w:rPr>
          <w:b w:val="0"/>
        </w:rPr>
        <w:t>41</w:t>
      </w:r>
      <w:r w:rsidR="00C85A69" w:rsidRPr="006C6938">
        <w:rPr>
          <w:b w:val="0"/>
        </w:rPr>
        <w:t>]</w:t>
      </w:r>
      <w:r w:rsidR="005327F2" w:rsidRPr="006C6938">
        <w:rPr>
          <w:b w:val="0"/>
        </w:rPr>
        <w:fldChar w:fldCharType="end"/>
      </w:r>
      <w:r w:rsidRPr="006C6938">
        <w:rPr>
          <w:b w:val="0"/>
        </w:rPr>
        <w:t>.</w:t>
      </w:r>
      <w:r w:rsidR="0066638D" w:rsidRPr="006C6938">
        <w:rPr>
          <w:b w:val="0"/>
        </w:rPr>
        <w:t xml:space="preserve"> </w:t>
      </w:r>
    </w:p>
    <w:p w14:paraId="63812F01" w14:textId="2C5FB200" w:rsidR="00344E1E" w:rsidRPr="006C6938" w:rsidRDefault="00344E1E" w:rsidP="004F666D">
      <w:pPr>
        <w:pStyle w:val="2"/>
        <w:tabs>
          <w:tab w:val="left" w:pos="567"/>
        </w:tabs>
        <w:ind w:left="0" w:right="3" w:firstLine="567"/>
        <w:rPr>
          <w:b w:val="0"/>
          <w:lang w:eastAsia="ru-RU"/>
        </w:rPr>
      </w:pPr>
      <w:r w:rsidRPr="006C6938">
        <w:rPr>
          <w:b w:val="0"/>
          <w:lang w:eastAsia="ru-RU"/>
        </w:rPr>
        <w:t>В Казахстане центр телемедицины осуществлял круглосуточную деятельность, обеспечивая динамическое наблюдение за пациентами, включая мониторинг их состояния на дому для раннего выявления признаков ухудшения и своевременного принятия необходимых мер. К таким мерам относились корректировка лечебных назначений, проведение контрольных осмотров, госпитализация, а также перевод пациентов, нарушивших режим домашнего карантина. Во взаимодействии с ответственными сотрудниками мобильных бригад поликлиник осуществлялась координация госпитализации в инфекционные стационары с учётом степени тяжести состояния пациентов.</w:t>
      </w:r>
    </w:p>
    <w:p w14:paraId="27EF4914" w14:textId="0F3FA237" w:rsidR="00344E1E" w:rsidRPr="006C6938" w:rsidRDefault="00344E1E" w:rsidP="004F666D">
      <w:pPr>
        <w:pStyle w:val="2"/>
        <w:tabs>
          <w:tab w:val="left" w:pos="567"/>
        </w:tabs>
        <w:ind w:left="0" w:right="3" w:firstLine="567"/>
        <w:rPr>
          <w:b w:val="0"/>
        </w:rPr>
      </w:pPr>
      <w:r w:rsidRPr="006C6938">
        <w:rPr>
          <w:b w:val="0"/>
          <w:lang w:eastAsia="ru-RU"/>
        </w:rPr>
        <w:t>Помимо этого, Центр предоставлял дистанционные консультации, охватывающие вопросы, связанные с COVID-19, вакцинацией, медицинскими рекомендациями и другими значимыми аспектами. Комплексный подход к наблюдению за пациентами со стороны сотрудников Центра телемедицины способствовал повышению эффективности работы системы здравоохранения в период пандемии. Вместе с тем следует отметить, что тяжесть течения и исходы амбулаторных случаев COVID-19 в городе Алматы до настоящего времени не подвергались детальному анализу, что может ограничивать понимание воздействия пандемии на первичное звено здравоохранения и возможности повышения его готовности.</w:t>
      </w:r>
    </w:p>
    <w:p w14:paraId="471C34CE" w14:textId="45DBC56C" w:rsidR="003B65DF" w:rsidRPr="006C6938" w:rsidRDefault="003B65DF" w:rsidP="004F666D">
      <w:pPr>
        <w:pStyle w:val="2"/>
        <w:tabs>
          <w:tab w:val="left" w:pos="567"/>
        </w:tabs>
        <w:ind w:left="0" w:right="3" w:firstLine="567"/>
        <w:rPr>
          <w:b w:val="0"/>
        </w:rPr>
      </w:pPr>
      <w:r w:rsidRPr="006C6938">
        <w:rPr>
          <w:b w:val="0"/>
        </w:rPr>
        <w:t>Легкость, с которой вирус заражает людей, его высокий потенциал распространения в закрытых помещениях, таких как больницы и службы неотложной помощи, а также необходимость избегать массового использования медицинских услуг на начальных стадиях эпидемии делают услуги телемедицины основополагающей стратегией оказания медицинской помощи, позволяя пользователям услуг своевременно получать надежную информацию о том, как дейст</w:t>
      </w:r>
      <w:r w:rsidR="00D14806" w:rsidRPr="006C6938">
        <w:rPr>
          <w:b w:val="0"/>
        </w:rPr>
        <w:t>вовать на индивидуальном уровне</w:t>
      </w:r>
      <w:r w:rsidRPr="006C6938">
        <w:rPr>
          <w:b w:val="0"/>
          <w:lang w:val="en-US"/>
        </w:rPr>
        <w:fldChar w:fldCharType="begin"/>
      </w:r>
      <w:r w:rsidR="00C85A69" w:rsidRPr="006C6938">
        <w:rPr>
          <w:b w:val="0"/>
        </w:rPr>
        <w:instrText xml:space="preserve"> ADDIN ZOTERO_ITEM CSL_CITATION {"citationID":"ojhSzO7M","properties":{"formattedCitation":"[184]","plainCitation":"[184]","noteIndex":0},"citationItems":[{"id":455,"uris":["http://zotero.org/users/16243058/items/MWW94B5U"],"itemData":{"id":455,"type":"article-journal","container-title":"The Lancet","DOI":"10.1016/S0140-6736(20)30424-4","ISSN":"01406736","issue":"10227","journalAbbreviation":"The Lancet","language":"en","page":"859","source":"DOI.org (Crossref)","title":"Telemedicine 2020 and the next decade","volume":"395","author":[{"family":"Dorsey","given":"E Ray"},{"family":"Topol","given":"Eric J"}],"issued":{"date-parts":[["2020",3]]}}}],"schema":"https://github.com/citation-style-language/schema/raw/master/csl-citation.json"} </w:instrText>
      </w:r>
      <w:r w:rsidRPr="006C6938">
        <w:rPr>
          <w:b w:val="0"/>
          <w:lang w:val="en-US"/>
        </w:rPr>
        <w:fldChar w:fldCharType="end"/>
      </w:r>
      <w:r w:rsidRPr="006C6938">
        <w:rPr>
          <w:b w:val="0"/>
        </w:rPr>
        <w:t xml:space="preserve">.  Гринхалх и соавторы </w:t>
      </w:r>
      <w:r w:rsidR="00E178D8" w:rsidRPr="006C6938">
        <w:rPr>
          <w:b w:val="0"/>
        </w:rPr>
        <w:fldChar w:fldCharType="begin"/>
      </w:r>
      <w:r w:rsidR="00C85A69" w:rsidRPr="006C6938">
        <w:rPr>
          <w:b w:val="0"/>
        </w:rPr>
        <w:instrText xml:space="preserve"> ADDIN ZOTERO_ITEM CSL_CITATION {"citationID":"cUpxwq5x","properties":{"formattedCitation":"[185]","plainCitation":"[185]","noteIndex":0},"citationItems":[{"id":456,"uris":["http://zotero.org/users/16243058/items/4C433AJD"],"itemData":{"id":456,"type":"article-journal","container-title":"BMJ","DOI":"10.1136/bmj.m998","ISSN":"1756-1833","journalAbbreviation":"BMJ","language":"en","page":"m998","source":"DOI.org (Crossref)","title":"Video consultations for covid-19","author":[{"family":"Greenhalgh","given":"Trisha"},{"family":"Wherton","given":"Joe"},{"family":"Shaw","given":"Sara"},{"family":"Morrison","given":"Clare"}],"issued":{"date-parts":[["2020",3,12]]}}}],"schema":"https://github.com/citation-style-language/schema/raw/master/csl-citation.json"} </w:instrText>
      </w:r>
      <w:r w:rsidR="00E178D8" w:rsidRPr="006C6938">
        <w:rPr>
          <w:b w:val="0"/>
        </w:rPr>
        <w:fldChar w:fldCharType="separate"/>
      </w:r>
      <w:r w:rsidR="00D14806" w:rsidRPr="006C6938">
        <w:rPr>
          <w:b w:val="0"/>
        </w:rPr>
        <w:t>[</w:t>
      </w:r>
      <w:r w:rsidR="009F3BBD">
        <w:rPr>
          <w:b w:val="0"/>
        </w:rPr>
        <w:t>42,</w:t>
      </w:r>
      <w:r w:rsidR="00D14806" w:rsidRPr="006C6938">
        <w:rPr>
          <w:b w:val="0"/>
        </w:rPr>
        <w:t>43</w:t>
      </w:r>
      <w:r w:rsidR="00C85A69" w:rsidRPr="006C6938">
        <w:rPr>
          <w:b w:val="0"/>
        </w:rPr>
        <w:t>]</w:t>
      </w:r>
      <w:r w:rsidR="00E178D8" w:rsidRPr="006C6938">
        <w:rPr>
          <w:b w:val="0"/>
        </w:rPr>
        <w:fldChar w:fldCharType="end"/>
      </w:r>
      <w:r w:rsidRPr="006C6938">
        <w:rPr>
          <w:b w:val="0"/>
        </w:rPr>
        <w:t xml:space="preserve"> отмечают, что услуги онлайн-помощи могут быть важными инструментами для людей с высоким уровнем тревожности или симптомами, указывающими на легкую или среднюю форму COVID-19.</w:t>
      </w:r>
    </w:p>
    <w:p w14:paraId="38034237" w14:textId="10B63619" w:rsidR="00ED022C" w:rsidRPr="006C6938" w:rsidRDefault="00394ACB" w:rsidP="004F666D">
      <w:pPr>
        <w:pStyle w:val="2"/>
        <w:tabs>
          <w:tab w:val="left" w:pos="567"/>
        </w:tabs>
        <w:ind w:left="0" w:right="3" w:firstLine="567"/>
        <w:rPr>
          <w:b w:val="0"/>
          <w:lang w:val="kk-KZ"/>
        </w:rPr>
      </w:pPr>
      <w:r w:rsidRPr="006C6938">
        <w:rPr>
          <w:b w:val="0"/>
        </w:rPr>
        <w:t>Соединенные Штаты (США) были одним из первых среди стран стремительно расширивших и</w:t>
      </w:r>
      <w:r w:rsidR="00ED022C" w:rsidRPr="006C6938">
        <w:rPr>
          <w:b w:val="0"/>
        </w:rPr>
        <w:t xml:space="preserve">спользование телемедицины в ответ на пандемию COVID-19. Данные Центров услуг Medicare и Medicaid показали рост числа еженедельных телемедицинских визитов с 13 000 до начала пандемии COVID-19 до 1,7 миллиона визитов за неделю апреля 2020 года </w:t>
      </w:r>
      <w:r w:rsidR="00ED022C" w:rsidRPr="006C6938">
        <w:rPr>
          <w:b w:val="0"/>
        </w:rPr>
        <w:fldChar w:fldCharType="begin"/>
      </w:r>
      <w:r w:rsidR="00C85A69" w:rsidRPr="006C6938">
        <w:rPr>
          <w:b w:val="0"/>
        </w:rPr>
        <w:instrText xml:space="preserve"> ADDIN ZOTERO_ITEM CSL_CITATION {"citationID":"4P4Y8n6J","properties":{"formattedCitation":"[193]","plainCitation":"[193]","noteIndex":0},"citationItems":[{"id":261,"uris":["http://zotero.org/users/16243058/items/3AJF9L8E"],"itemData":{"id":261,"type":"article-journal","container-title":"MMWR. Morbidity and Mortality Weekly Report","DOI":"10.15585/mmwr.mm6943a3","ISSN":"0149-2195, 1545-861X","issue":"43","journalAbbreviation":"MMWR Morb. Mortal. Wkly. Rep.","note":"publisher: Centers for Disease Control MMWR Office","page":"1595-1599","source":"Crossref","title":"Trends in the Use of Telehealth During the Emergence of the COVID-19 Pandemic — United States, January–March 2020","volume":"69","author":[{"family":"Koonin","given":"Lisa M."},{"family":"Hoots","given":"Brooke"},{"family":"Tsang","given":"Clarisse A."},{"family":"Leroy","given":"Zanie"},{"family":"Farris","given":"Kevin"},{"family":"Jolly","given":"Brandon"},{"family":"Antall","given":"Peter"},{"family":"McCabe","given":"Bridget"},{"family":"Zelis","given":"Cynthia B.R."},{"family":"Tong","given":"Ian"},{"family":"Harris","given":"Aaron M."}],"issued":{"date-parts":[["2020",10,30]]}}}],"schema":"https://github.com/citation-style-language/schema/raw/master/csl-citation.json"} </w:instrText>
      </w:r>
      <w:r w:rsidR="00ED022C" w:rsidRPr="006C6938">
        <w:rPr>
          <w:b w:val="0"/>
        </w:rPr>
        <w:fldChar w:fldCharType="separate"/>
      </w:r>
      <w:r w:rsidR="00F80031" w:rsidRPr="006C6938">
        <w:rPr>
          <w:b w:val="0"/>
        </w:rPr>
        <w:t>[44</w:t>
      </w:r>
      <w:r w:rsidR="00C85A69" w:rsidRPr="006C6938">
        <w:rPr>
          <w:b w:val="0"/>
        </w:rPr>
        <w:t>]</w:t>
      </w:r>
      <w:r w:rsidR="00ED022C" w:rsidRPr="006C6938">
        <w:rPr>
          <w:b w:val="0"/>
        </w:rPr>
        <w:fldChar w:fldCharType="end"/>
      </w:r>
      <w:r w:rsidR="00ED022C" w:rsidRPr="006C6938">
        <w:rPr>
          <w:b w:val="0"/>
        </w:rPr>
        <w:t>.</w:t>
      </w:r>
      <w:r w:rsidR="000A2144" w:rsidRPr="006C6938">
        <w:rPr>
          <w:b w:val="0"/>
          <w:lang w:val="kk-KZ"/>
        </w:rPr>
        <w:t xml:space="preserve"> Министерство здравоохранения и социальных служб США отменило штрафы за нарушения HIPAA</w:t>
      </w:r>
      <w:r w:rsidR="00D20B3D" w:rsidRPr="006C6938">
        <w:rPr>
          <w:b w:val="0"/>
          <w:lang w:val="kk-KZ"/>
        </w:rPr>
        <w:t xml:space="preserve">, </w:t>
      </w:r>
      <w:r w:rsidRPr="006C6938">
        <w:rPr>
          <w:b w:val="0"/>
          <w:lang w:val="kk-KZ"/>
        </w:rPr>
        <w:t>которая сохраняет</w:t>
      </w:r>
      <w:r w:rsidRPr="006C6938">
        <w:rPr>
          <w:b w:val="0"/>
        </w:rPr>
        <w:t xml:space="preserve"> конфиденциальность</w:t>
      </w:r>
      <w:r w:rsidR="00300936" w:rsidRPr="006C6938">
        <w:rPr>
          <w:b w:val="0"/>
        </w:rPr>
        <w:t xml:space="preserve"> медицинской информации</w:t>
      </w:r>
      <w:r w:rsidRPr="006C6938">
        <w:rPr>
          <w:b w:val="0"/>
          <w:lang w:val="kk-KZ"/>
        </w:rPr>
        <w:t>, связанных</w:t>
      </w:r>
      <w:r w:rsidR="000A2144" w:rsidRPr="006C6938">
        <w:rPr>
          <w:b w:val="0"/>
          <w:lang w:val="kk-KZ"/>
        </w:rPr>
        <w:t xml:space="preserve"> с использованием повседневных </w:t>
      </w:r>
      <w:r w:rsidRPr="006C6938">
        <w:rPr>
          <w:b w:val="0"/>
          <w:lang w:val="kk-KZ"/>
        </w:rPr>
        <w:t>телемедицинских</w:t>
      </w:r>
      <w:r w:rsidR="000A2144" w:rsidRPr="006C6938">
        <w:rPr>
          <w:b w:val="0"/>
          <w:lang w:val="kk-KZ"/>
        </w:rPr>
        <w:t xml:space="preserve"> </w:t>
      </w:r>
      <w:r w:rsidRPr="006C6938">
        <w:rPr>
          <w:b w:val="0"/>
          <w:lang w:val="kk-KZ"/>
        </w:rPr>
        <w:t xml:space="preserve">инструментов </w:t>
      </w:r>
      <w:r w:rsidR="000A2144" w:rsidRPr="006C6938">
        <w:rPr>
          <w:b w:val="0"/>
          <w:lang w:val="kk-KZ"/>
        </w:rPr>
        <w:fldChar w:fldCharType="begin"/>
      </w:r>
      <w:r w:rsidR="00C85A69" w:rsidRPr="006C6938">
        <w:rPr>
          <w:b w:val="0"/>
          <w:lang w:val="kk-KZ"/>
        </w:rPr>
        <w:instrText xml:space="preserve"> ADDIN ZOTERO_ITEM CSL_CITATION {"citationID":"cKpruvIf","properties":{"formattedCitation":"[194]","plainCitation":"[194]","noteIndex":0},"citationItems":[{"id":263,"uris":["http://zotero.org/users/16243058/items/TJSLAVAG"],"itemData":{"id":263,"type":"document","publisher":"Federal Register","title":"Notification of enforcement discretion for telehealth remote communications during the COVID‑19 nationwide public health emergency","title-short":"U.S. Department of Health and Human Services, Office for Civil Rights","URL":"https://www.federalregister.gov/documents/2020/04/21/2020-08416/notification‑of‑enforcement‑discretion‑for‑telehealth‑remote‑communications‑during‑the‑covid‑19","issued":{"date-parts":[["2020"]],"season":"21"}}}],"schema":"https://github.com/citation-style-language/schema/raw/master/csl-citation.json"} </w:instrText>
      </w:r>
      <w:r w:rsidR="000A2144" w:rsidRPr="006C6938">
        <w:rPr>
          <w:b w:val="0"/>
          <w:lang w:val="kk-KZ"/>
        </w:rPr>
        <w:fldChar w:fldCharType="separate"/>
      </w:r>
      <w:r w:rsidR="00E00C33" w:rsidRPr="006C6938">
        <w:rPr>
          <w:b w:val="0"/>
        </w:rPr>
        <w:t>[</w:t>
      </w:r>
      <w:r w:rsidR="00F80031" w:rsidRPr="006C6938">
        <w:rPr>
          <w:b w:val="0"/>
        </w:rPr>
        <w:t>45</w:t>
      </w:r>
      <w:r w:rsidR="00C85A69" w:rsidRPr="006C6938">
        <w:rPr>
          <w:b w:val="0"/>
        </w:rPr>
        <w:t>]</w:t>
      </w:r>
      <w:r w:rsidR="000A2144" w:rsidRPr="006C6938">
        <w:rPr>
          <w:b w:val="0"/>
          <w:lang w:val="kk-KZ"/>
        </w:rPr>
        <w:fldChar w:fldCharType="end"/>
      </w:r>
      <w:r w:rsidR="000A2144" w:rsidRPr="006C6938">
        <w:rPr>
          <w:b w:val="0"/>
          <w:lang w:val="kk-KZ"/>
        </w:rPr>
        <w:t>.</w:t>
      </w:r>
    </w:p>
    <w:p w14:paraId="2BDABD2D" w14:textId="089C4052" w:rsidR="00DE3B6E" w:rsidRPr="006C6938" w:rsidRDefault="00864E52" w:rsidP="004F666D">
      <w:pPr>
        <w:pStyle w:val="2"/>
        <w:tabs>
          <w:tab w:val="left" w:pos="567"/>
        </w:tabs>
        <w:ind w:left="0" w:right="3" w:firstLine="567"/>
        <w:rPr>
          <w:b w:val="0"/>
          <w:lang w:val="kk-KZ"/>
        </w:rPr>
      </w:pPr>
      <w:r w:rsidRPr="006C6938">
        <w:rPr>
          <w:b w:val="0"/>
          <w:lang w:val="kk-KZ"/>
        </w:rPr>
        <w:t xml:space="preserve">В Авствралии было проведено исследование по изучению опыта  опыта </w:t>
      </w:r>
      <w:r w:rsidR="00DE3B6E" w:rsidRPr="006C6938">
        <w:rPr>
          <w:b w:val="0"/>
          <w:lang w:val="kk-KZ"/>
        </w:rPr>
        <w:t>специалистов первичной медико-санитарной помощи в связи с быстрым</w:t>
      </w:r>
      <w:r w:rsidRPr="006C6938">
        <w:rPr>
          <w:b w:val="0"/>
          <w:lang w:val="kk-KZ"/>
        </w:rPr>
        <w:t xml:space="preserve"> </w:t>
      </w:r>
      <w:r w:rsidR="00DE3B6E" w:rsidRPr="006C6938">
        <w:rPr>
          <w:b w:val="0"/>
          <w:lang w:val="kk-KZ"/>
        </w:rPr>
        <w:t>масштабированием телемедицины во время COVID-19.</w:t>
      </w:r>
      <w:r w:rsidRPr="006C6938">
        <w:rPr>
          <w:b w:val="0"/>
          <w:lang w:val="kk-KZ"/>
        </w:rPr>
        <w:t xml:space="preserve"> </w:t>
      </w:r>
      <w:r w:rsidR="00DE3B6E" w:rsidRPr="006C6938">
        <w:rPr>
          <w:b w:val="0"/>
          <w:lang w:val="kk-KZ"/>
        </w:rPr>
        <w:t>Двести семнадцать</w:t>
      </w:r>
      <w:r w:rsidRPr="006C6938">
        <w:rPr>
          <w:b w:val="0"/>
          <w:lang w:val="kk-KZ"/>
        </w:rPr>
        <w:t xml:space="preserve"> </w:t>
      </w:r>
      <w:r w:rsidR="00DE3B6E" w:rsidRPr="006C6938">
        <w:rPr>
          <w:b w:val="0"/>
          <w:lang w:val="kk-KZ"/>
        </w:rPr>
        <w:t>врачей общей практики, медсестер и специалистов смежных медицинских профессий, работающих в учреждениях пер</w:t>
      </w:r>
      <w:r w:rsidRPr="006C6938">
        <w:rPr>
          <w:b w:val="0"/>
          <w:lang w:val="kk-KZ"/>
        </w:rPr>
        <w:t xml:space="preserve">вичной медико-санитарной помощи, </w:t>
      </w:r>
      <w:r w:rsidR="00DE3B6E" w:rsidRPr="006C6938">
        <w:rPr>
          <w:b w:val="0"/>
          <w:lang w:val="kk-KZ"/>
        </w:rPr>
        <w:t>по всей Австралии были набраны через социальные сети и</w:t>
      </w:r>
      <w:r w:rsidRPr="006C6938">
        <w:rPr>
          <w:b w:val="0"/>
          <w:lang w:val="kk-KZ"/>
        </w:rPr>
        <w:t xml:space="preserve"> </w:t>
      </w:r>
      <w:r w:rsidR="00DE3B6E" w:rsidRPr="006C6938">
        <w:rPr>
          <w:b w:val="0"/>
          <w:lang w:val="kk-KZ"/>
        </w:rPr>
        <w:t>профессиональные организации.</w:t>
      </w:r>
      <w:r w:rsidRPr="006C6938">
        <w:rPr>
          <w:b w:val="0"/>
          <w:lang w:val="kk-KZ"/>
        </w:rPr>
        <w:t xml:space="preserve"> </w:t>
      </w:r>
      <w:r w:rsidR="00DE3B6E" w:rsidRPr="006C6938">
        <w:rPr>
          <w:b w:val="0"/>
          <w:lang w:val="kk-KZ"/>
        </w:rPr>
        <w:t>Онлайн-опрос проводился в период с</w:t>
      </w:r>
      <w:r w:rsidRPr="006C6938">
        <w:rPr>
          <w:b w:val="0"/>
          <w:lang w:val="kk-KZ"/>
        </w:rPr>
        <w:t xml:space="preserve"> </w:t>
      </w:r>
      <w:r w:rsidR="00DE3B6E" w:rsidRPr="006C6938">
        <w:rPr>
          <w:b w:val="0"/>
          <w:lang w:val="kk-KZ"/>
        </w:rPr>
        <w:t>декабря 2020 года по март 2021 года. Опрос включал</w:t>
      </w:r>
      <w:r w:rsidRPr="006C6938">
        <w:rPr>
          <w:b w:val="0"/>
          <w:lang w:val="kk-KZ"/>
        </w:rPr>
        <w:t xml:space="preserve"> </w:t>
      </w:r>
      <w:r w:rsidR="00DE3B6E" w:rsidRPr="006C6938">
        <w:rPr>
          <w:b w:val="0"/>
          <w:lang w:val="kk-KZ"/>
        </w:rPr>
        <w:t>вопросы, касающиеся</w:t>
      </w:r>
      <w:r w:rsidRPr="006C6938">
        <w:rPr>
          <w:b w:val="0"/>
          <w:lang w:val="kk-KZ"/>
        </w:rPr>
        <w:t xml:space="preserve"> </w:t>
      </w:r>
      <w:r w:rsidR="00DE3B6E" w:rsidRPr="006C6938">
        <w:rPr>
          <w:b w:val="0"/>
          <w:lang w:val="kk-KZ"/>
        </w:rPr>
        <w:t>индивидуальных демографических данных, опыта</w:t>
      </w:r>
      <w:r w:rsidRPr="006C6938">
        <w:rPr>
          <w:b w:val="0"/>
          <w:lang w:val="kk-KZ"/>
        </w:rPr>
        <w:t xml:space="preserve"> </w:t>
      </w:r>
      <w:r w:rsidR="00DE3B6E" w:rsidRPr="006C6938">
        <w:rPr>
          <w:b w:val="0"/>
          <w:lang w:val="kk-KZ"/>
        </w:rPr>
        <w:t>проведения телемедицинских консультаций, воспринимаемого</w:t>
      </w:r>
      <w:r w:rsidRPr="006C6938">
        <w:rPr>
          <w:b w:val="0"/>
          <w:lang w:val="kk-KZ"/>
        </w:rPr>
        <w:t xml:space="preserve"> </w:t>
      </w:r>
      <w:r w:rsidR="00DE3B6E" w:rsidRPr="006C6938">
        <w:rPr>
          <w:b w:val="0"/>
          <w:lang w:val="kk-KZ"/>
        </w:rPr>
        <w:t>качества</w:t>
      </w:r>
      <w:r w:rsidRPr="006C6938">
        <w:rPr>
          <w:b w:val="0"/>
          <w:lang w:val="kk-KZ"/>
        </w:rPr>
        <w:t xml:space="preserve"> </w:t>
      </w:r>
      <w:r w:rsidR="00DE3B6E" w:rsidRPr="006C6938">
        <w:rPr>
          <w:b w:val="0"/>
          <w:lang w:val="kk-KZ"/>
        </w:rPr>
        <w:t>телемедицинских консультаций и будущего восприятия</w:t>
      </w:r>
      <w:r w:rsidRPr="006C6938">
        <w:rPr>
          <w:b w:val="0"/>
          <w:lang w:val="kk-KZ"/>
        </w:rPr>
        <w:t xml:space="preserve"> </w:t>
      </w:r>
      <w:r w:rsidR="00DE3B6E" w:rsidRPr="006C6938">
        <w:rPr>
          <w:b w:val="0"/>
          <w:lang w:val="kk-KZ"/>
        </w:rPr>
        <w:t>телемедицины.</w:t>
      </w:r>
      <w:r w:rsidRPr="006C6938">
        <w:rPr>
          <w:b w:val="0"/>
          <w:lang w:val="kk-KZ"/>
        </w:rPr>
        <w:t xml:space="preserve"> </w:t>
      </w:r>
      <w:r w:rsidR="00DE3B6E" w:rsidRPr="006C6938">
        <w:rPr>
          <w:b w:val="0"/>
          <w:lang w:val="kk-KZ"/>
        </w:rPr>
        <w:t>Телефон был наиболее широко используемым методом</w:t>
      </w:r>
      <w:r w:rsidRPr="006C6938">
        <w:rPr>
          <w:b w:val="0"/>
          <w:lang w:val="kk-KZ"/>
        </w:rPr>
        <w:t xml:space="preserve"> </w:t>
      </w:r>
      <w:r w:rsidR="00DE3B6E" w:rsidRPr="006C6938">
        <w:rPr>
          <w:b w:val="0"/>
          <w:lang w:val="kk-KZ"/>
        </w:rPr>
        <w:t>предоставления телемедицинских услуг, при этом менее 50% участников</w:t>
      </w:r>
      <w:r w:rsidRPr="006C6938">
        <w:rPr>
          <w:b w:val="0"/>
          <w:lang w:val="kk-KZ"/>
        </w:rPr>
        <w:t xml:space="preserve"> </w:t>
      </w:r>
      <w:r w:rsidR="00DE3B6E" w:rsidRPr="006C6938">
        <w:rPr>
          <w:b w:val="0"/>
          <w:lang w:val="kk-KZ"/>
        </w:rPr>
        <w:t>использовали комбинацию телефона и видеосвязи. Основные препятствия</w:t>
      </w:r>
      <w:r w:rsidRPr="006C6938">
        <w:rPr>
          <w:b w:val="0"/>
          <w:lang w:val="kk-KZ"/>
        </w:rPr>
        <w:t xml:space="preserve"> </w:t>
      </w:r>
      <w:r w:rsidR="00DE3B6E" w:rsidRPr="006C6938">
        <w:rPr>
          <w:b w:val="0"/>
          <w:lang w:val="kk-KZ"/>
        </w:rPr>
        <w:t>для использования телемедицины были связаны с невозможностью проведения</w:t>
      </w:r>
      <w:r w:rsidRPr="006C6938">
        <w:rPr>
          <w:b w:val="0"/>
          <w:lang w:val="kk-KZ"/>
        </w:rPr>
        <w:t xml:space="preserve"> </w:t>
      </w:r>
      <w:r w:rsidR="00DE3B6E" w:rsidRPr="006C6938">
        <w:rPr>
          <w:b w:val="0"/>
          <w:lang w:val="kk-KZ"/>
        </w:rPr>
        <w:t>физического осмотра или физического вмешательства. Телемедицина</w:t>
      </w:r>
      <w:r w:rsidRPr="006C6938">
        <w:rPr>
          <w:b w:val="0"/>
          <w:lang w:val="kk-KZ"/>
        </w:rPr>
        <w:t xml:space="preserve"> </w:t>
      </w:r>
      <w:r w:rsidR="00DE3B6E" w:rsidRPr="006C6938">
        <w:rPr>
          <w:b w:val="0"/>
          <w:lang w:val="kk-KZ"/>
        </w:rPr>
        <w:t>воспринималась как средство улучшения доступа к здравоохранению для некоторых</w:t>
      </w:r>
      <w:r w:rsidRPr="006C6938">
        <w:rPr>
          <w:b w:val="0"/>
          <w:lang w:val="kk-KZ"/>
        </w:rPr>
        <w:t xml:space="preserve"> </w:t>
      </w:r>
      <w:r w:rsidR="00DE3B6E" w:rsidRPr="006C6938">
        <w:rPr>
          <w:b w:val="0"/>
          <w:lang w:val="kk-KZ"/>
        </w:rPr>
        <w:t>уязвимых групп и жителей сельской местности, но</w:t>
      </w:r>
      <w:r w:rsidRPr="006C6938">
        <w:rPr>
          <w:b w:val="0"/>
          <w:lang w:val="kk-KZ"/>
        </w:rPr>
        <w:t xml:space="preserve"> </w:t>
      </w:r>
      <w:r w:rsidR="00DE3B6E" w:rsidRPr="006C6938">
        <w:rPr>
          <w:b w:val="0"/>
          <w:lang w:val="kk-KZ"/>
        </w:rPr>
        <w:t>ограничивала доступ для людей из неанглоязычного</w:t>
      </w:r>
      <w:r w:rsidRPr="006C6938">
        <w:rPr>
          <w:b w:val="0"/>
          <w:lang w:val="kk-KZ"/>
        </w:rPr>
        <w:t xml:space="preserve"> </w:t>
      </w:r>
      <w:r w:rsidR="00DE3B6E" w:rsidRPr="006C6938">
        <w:rPr>
          <w:b w:val="0"/>
          <w:lang w:val="kk-KZ"/>
        </w:rPr>
        <w:t>происхождения. Качество телемедицины считалось</w:t>
      </w:r>
      <w:r w:rsidRPr="006C6938">
        <w:rPr>
          <w:b w:val="0"/>
          <w:lang w:val="kk-KZ"/>
        </w:rPr>
        <w:t xml:space="preserve"> </w:t>
      </w:r>
      <w:r w:rsidR="00DE3B6E" w:rsidRPr="006C6938">
        <w:rPr>
          <w:b w:val="0"/>
          <w:lang w:val="kk-KZ"/>
        </w:rPr>
        <w:t>в основном или в некоторой степени таким же, как и при оказании помощи очно, с фактическими или предполагаемыми негативными последствиями, связанными с</w:t>
      </w:r>
      <w:r w:rsidR="00C54684" w:rsidRPr="006C6938">
        <w:rPr>
          <w:b w:val="0"/>
          <w:lang w:val="kk-KZ"/>
        </w:rPr>
        <w:t xml:space="preserve"> </w:t>
      </w:r>
      <w:r w:rsidR="00DE3B6E" w:rsidRPr="006C6938">
        <w:rPr>
          <w:b w:val="0"/>
          <w:lang w:val="kk-KZ"/>
        </w:rPr>
        <w:t>неправильной или поздней постановкой диагноза. Подавляющее большинство участников</w:t>
      </w:r>
      <w:r w:rsidR="00C54684" w:rsidRPr="006C6938">
        <w:rPr>
          <w:b w:val="0"/>
          <w:lang w:val="kk-KZ"/>
        </w:rPr>
        <w:t xml:space="preserve"> </w:t>
      </w:r>
      <w:r w:rsidR="00DE3B6E" w:rsidRPr="006C6938">
        <w:rPr>
          <w:b w:val="0"/>
          <w:lang w:val="kk-KZ"/>
        </w:rPr>
        <w:t>высказывалось за продолжение телемедицины с гарантированным</w:t>
      </w:r>
      <w:r w:rsidR="00C54684" w:rsidRPr="006C6938">
        <w:rPr>
          <w:b w:val="0"/>
          <w:lang w:val="kk-KZ"/>
        </w:rPr>
        <w:t xml:space="preserve"> </w:t>
      </w:r>
      <w:r w:rsidR="00DE3B6E" w:rsidRPr="006C6938">
        <w:rPr>
          <w:b w:val="0"/>
          <w:lang w:val="kk-KZ"/>
        </w:rPr>
        <w:t>постоянным финансированием. Около 43,7% участников указали на необходимость</w:t>
      </w:r>
      <w:r w:rsidR="00C54684" w:rsidRPr="006C6938">
        <w:rPr>
          <w:b w:val="0"/>
          <w:lang w:val="kk-KZ"/>
        </w:rPr>
        <w:t xml:space="preserve"> </w:t>
      </w:r>
      <w:r w:rsidR="00DE3B6E" w:rsidRPr="006C6938">
        <w:rPr>
          <w:b w:val="0"/>
          <w:lang w:val="kk-KZ"/>
        </w:rPr>
        <w:t>дальнейшего совершенствования моделей телемедицины. Быстрый переход к телемедицине способствовал</w:t>
      </w:r>
      <w:r w:rsidR="00C54684" w:rsidRPr="006C6938">
        <w:rPr>
          <w:b w:val="0"/>
          <w:lang w:val="kk-KZ"/>
        </w:rPr>
        <w:t xml:space="preserve"> </w:t>
      </w:r>
      <w:r w:rsidR="00DE3B6E" w:rsidRPr="006C6938">
        <w:rPr>
          <w:b w:val="0"/>
          <w:lang w:val="kk-KZ"/>
        </w:rPr>
        <w:t>непрерывному оказанию помощи во время пандемии COVID-19. Однако</w:t>
      </w:r>
      <w:r w:rsidR="00C54684" w:rsidRPr="006C6938">
        <w:rPr>
          <w:b w:val="0"/>
          <w:lang w:val="kk-KZ"/>
        </w:rPr>
        <w:t xml:space="preserve"> </w:t>
      </w:r>
      <w:r w:rsidR="00DE3B6E" w:rsidRPr="006C6938">
        <w:rPr>
          <w:b w:val="0"/>
          <w:lang w:val="kk-KZ"/>
        </w:rPr>
        <w:t>необходимы дальнейшие исследования, чтобы лучше понять, как</w:t>
      </w:r>
      <w:r w:rsidR="00C54684" w:rsidRPr="006C6938">
        <w:rPr>
          <w:b w:val="0"/>
          <w:lang w:val="kk-KZ"/>
        </w:rPr>
        <w:t xml:space="preserve"> </w:t>
      </w:r>
      <w:r w:rsidR="00DE3B6E" w:rsidRPr="006C6938">
        <w:rPr>
          <w:b w:val="0"/>
          <w:lang w:val="kk-KZ"/>
        </w:rPr>
        <w:t>телемедицину можно наилучшим образом исп</w:t>
      </w:r>
      <w:r w:rsidR="00C54684" w:rsidRPr="006C6938">
        <w:rPr>
          <w:b w:val="0"/>
          <w:lang w:val="kk-KZ"/>
        </w:rPr>
        <w:t xml:space="preserve">ользовать для повышения ценности </w:t>
      </w:r>
      <w:r w:rsidR="00DE3B6E" w:rsidRPr="006C6938">
        <w:rPr>
          <w:b w:val="0"/>
          <w:lang w:val="kk-KZ"/>
        </w:rPr>
        <w:t>предоставления услуг в рамках обычной медицинской помощи</w:t>
      </w:r>
      <w:r w:rsidR="00C54684" w:rsidRPr="006C6938">
        <w:rPr>
          <w:b w:val="0"/>
          <w:lang w:val="kk-KZ"/>
        </w:rPr>
        <w:t xml:space="preserve"> </w:t>
      </w:r>
      <w:r w:rsidR="00C54684" w:rsidRPr="006C6938">
        <w:rPr>
          <w:b w:val="0"/>
          <w:lang w:val="kk-KZ"/>
        </w:rPr>
        <w:fldChar w:fldCharType="begin"/>
      </w:r>
      <w:r w:rsidR="00C85A69" w:rsidRPr="006C6938">
        <w:rPr>
          <w:b w:val="0"/>
          <w:lang w:val="kk-KZ"/>
        </w:rPr>
        <w:instrText xml:space="preserve"> ADDIN ZOTERO_ITEM CSL_CITATION {"citationID":"a36Aa4q9","properties":{"formattedCitation":"[195]","plainCitation":"[195]","noteIndex":0},"citationItems":[{"id":561,"uris":["http://zotero.org/users/16243058/items/N6NG5SKH"],"itemData":{"id":561,"type":"article-journal","abstract":"Objective\n              This study aimed to investigate Australian primary healthcare professionals’ experiences of the rapid upscaling of telehealth during COVID-19.\n            \n            \n              Design\n              A cross-sectional survey.\n            \n            \n              Participants and setting\n              Two hundred and seventeen general practitioners, nurses and allied health professionals employed in primary healthcare settings across Australia were recruited via social media and professional organisations.\n            \n            \n              Methods\n              An online survey was disseminated between December 2020 and March 2021. The survey comprised items about individual demographics, experiences of delivering telehealth consultations, perceived quality of telehealth consultations and future perceptions of telehealth.\n            \n            \n              Results\n              Telephone was the most widely used method of providing telehealth, with less than 50% of participants using a combination of telephone and video. Key barriers to telehealth use related to the inability to undertake physical examination or physical intervention. Telehealth was perceived to improve access to healthcare for some vulnerable groups and those living in rural settings, but reduced access for people from non-English-speaking backgrounds. Quality of telehealth care was considered mostly or somewhat the same as care provided face-to-face, with actual or perceived negative outcomes related to missed or delayed diagnosis. Overwhelmingly, participants wanted telehealth to continue with guaranteed ongoing funding. Some 43.7% of participants identified the need to further improve telehealth models of care.\n            \n            \n              Conclusion\n              The rapid shift to telehealth has facilitated ongoing care during the COVID-19 pandemic. However, further work is required to better understand how telehealth can be best harnessed to add value to service delivery in usual care.","container-title":"BMJ Open","DOI":"10.1136/bmjopen-2022-065478","ISSN":"2044-6055, 2044-6055","issue":"1","journalAbbreviation":"BMJ Open","language":"en","page":"e065478","source":"DOI.org (Crossref)","title":"Telehealth use in Australian primary healthcare during COVID-19: a cross-sectional descriptive survey","title-short":"Telehealth use in Australian primary healthcare during COVID-19","volume":"13","author":[{"family":"Halcomb","given":"Elizabeth J"},{"family":"Ashley","given":"Christine"},{"family":"Dennis","given":"Sarah"},{"family":"McInnes","given":"Susan"},{"family":"Morgan","given":"Mark"},{"family":"Zwar","given":"Nicholas"},{"family":"Williams","given":"Anna"}],"issued":{"date-parts":[["2023",1]]}}}],"schema":"https://github.com/citation-style-language/schema/raw/master/csl-citation.json"} </w:instrText>
      </w:r>
      <w:r w:rsidR="00C54684" w:rsidRPr="006C6938">
        <w:rPr>
          <w:b w:val="0"/>
          <w:lang w:val="kk-KZ"/>
        </w:rPr>
        <w:fldChar w:fldCharType="separate"/>
      </w:r>
      <w:r w:rsidR="00B67812" w:rsidRPr="006C6938">
        <w:rPr>
          <w:b w:val="0"/>
        </w:rPr>
        <w:t>[46</w:t>
      </w:r>
      <w:r w:rsidR="00C85A69" w:rsidRPr="006C6938">
        <w:rPr>
          <w:b w:val="0"/>
        </w:rPr>
        <w:t>]</w:t>
      </w:r>
      <w:r w:rsidR="00C54684" w:rsidRPr="006C6938">
        <w:rPr>
          <w:b w:val="0"/>
          <w:lang w:val="kk-KZ"/>
        </w:rPr>
        <w:fldChar w:fldCharType="end"/>
      </w:r>
      <w:r w:rsidR="00DE3B6E" w:rsidRPr="006C6938">
        <w:rPr>
          <w:b w:val="0"/>
          <w:lang w:val="kk-KZ"/>
        </w:rPr>
        <w:t>.</w:t>
      </w:r>
    </w:p>
    <w:p w14:paraId="45C10596" w14:textId="1F53FA3F" w:rsidR="00930967" w:rsidRPr="006C6938" w:rsidRDefault="00930967" w:rsidP="004F666D">
      <w:pPr>
        <w:pStyle w:val="2"/>
        <w:tabs>
          <w:tab w:val="left" w:pos="567"/>
        </w:tabs>
        <w:ind w:left="0" w:right="3" w:firstLine="567"/>
        <w:rPr>
          <w:b w:val="0"/>
          <w:lang w:val="kk-KZ"/>
        </w:rPr>
      </w:pPr>
      <w:r w:rsidRPr="006C6938">
        <w:rPr>
          <w:b w:val="0"/>
          <w:lang w:val="kk-KZ"/>
        </w:rPr>
        <w:t>Изоляция населения из-за пандемии COVID-19 в Китае способствовала использованию телемедицины как для профилактики и лечения COVID-19, так и для лечения хронических заболеваний. Во время эпидемии в Китае были внедрены три типа платформ телемедицины, предост</w:t>
      </w:r>
      <w:r w:rsidR="00316048" w:rsidRPr="006C6938">
        <w:rPr>
          <w:b w:val="0"/>
          <w:lang w:val="kk-KZ"/>
        </w:rPr>
        <w:t xml:space="preserve">авляющих онлайн-услуги: </w:t>
      </w:r>
      <w:r w:rsidRPr="006C6938">
        <w:rPr>
          <w:b w:val="0"/>
          <w:lang w:val="kk-KZ"/>
        </w:rPr>
        <w:t xml:space="preserve">интернет-больницы, управляемые </w:t>
      </w:r>
      <w:r w:rsidR="00316048" w:rsidRPr="006C6938">
        <w:rPr>
          <w:b w:val="0"/>
          <w:lang w:val="kk-KZ"/>
        </w:rPr>
        <w:t>государственными больницами;</w:t>
      </w:r>
      <w:r w:rsidRPr="006C6938">
        <w:rPr>
          <w:b w:val="0"/>
          <w:lang w:val="kk-KZ"/>
        </w:rPr>
        <w:t xml:space="preserve"> интернет-больницы, управляемые онла</w:t>
      </w:r>
      <w:r w:rsidR="00316048" w:rsidRPr="006C6938">
        <w:rPr>
          <w:b w:val="0"/>
          <w:lang w:val="kk-KZ"/>
        </w:rPr>
        <w:t>йн-медицинскими компаниями; и</w:t>
      </w:r>
      <w:r w:rsidRPr="006C6938">
        <w:rPr>
          <w:b w:val="0"/>
          <w:lang w:val="kk-KZ"/>
        </w:rPr>
        <w:t xml:space="preserve"> платформы цифровых услуг местных органов власти </w:t>
      </w:r>
      <w:r w:rsidRPr="006C6938">
        <w:rPr>
          <w:b w:val="0"/>
          <w:lang w:val="kk-KZ"/>
        </w:rPr>
        <w:fldChar w:fldCharType="begin"/>
      </w:r>
      <w:r w:rsidR="00C85A69" w:rsidRPr="006C6938">
        <w:rPr>
          <w:b w:val="0"/>
          <w:lang w:val="kk-KZ"/>
        </w:rPr>
        <w:instrText xml:space="preserve"> ADDIN ZOTERO_ITEM CSL_CITATION {"citationID":"2zFcX9zA","properties":{"formattedCitation":"[197]","plainCitation":"[197]","noteIndex":0},"citationItems":[{"id":264,"uris":["http://zotero.org/users/16243058/items/E82YSRB3"],"itemData":{"id":264,"type":"article-journal","abstract":"Abstract\t  \t    Aim:\t    Based on the development of telemedicine and the experience of using it during the COVID-19 epidemic, we aimed to explore its convenience and shortcomings to provide a reference for the further improvement of telemedicine.\t  \t  \t    Background:\t    Traditional healthcare has been significantly affected by the outbreak of COVID-19, which has increased fear in patients with chronic diseases and increased the difficulty of obtaining hospitalized treatment.\t  \t  \t    Methods:\t    This is a conceptual article. The literature search is based on Pubmed, including articles published between January 2015 and December 2020. The purpose was to determine whether telemedicine is effective in the management of chronic diseases in the epidemic situation and to develop telemedicine and chronic disease management for long-term epidemic situations in the future.\t  \t  \t    Findings:\t    Telemedicine has demonstrated its advantages during the COVID-19 epidemic and can provide diversified clinical care services for patients with chronic diseases; these services have played a vital role in epidemic prevention and control, greatly alleviated the shortage of medical resources, increased the utilization level of medical resources, and reduced the cross-infection risk during treatment in hospitals. Furthermore, the epidemic situation presents opportunities for the development of diagnosis and treatment methods via the internet and active health management modalities.","container-title":"Primary Health Care Research &amp; Development","DOI":"10.1017/s1463423621000517","ISSN":"1463-4236, 1477-1128","journalAbbreviation":"Prim Health Care Res Dev","language":"en","license":"http://creativecommons.org/licenses/by/4.0/","note":"publisher: Cambridge University Press (CUP)","source":"Crossref","title":"Telemedicine maybe an effective solution for management of chronic disease during the COVID-19 epidemic","URL":"https://www.cambridge.org/core/product/identifier/S1463423621000517/type/journal_article","volume":"22","author":[{"family":"Wang","given":"Huan"},{"family":"Yuan","given":"Xiaojie"},{"family":"Wang","given":"Jiping"},{"family":"Sun","given":"Chenglin"},{"family":"Wang","given":"Guixia"}],"accessed":{"date-parts":[["2025",7,11]]},"issued":{"date-parts":[["2021"]]}}}],"schema":"https://github.com/citation-style-language/schema/raw/master/csl-citation.json"} </w:instrText>
      </w:r>
      <w:r w:rsidRPr="006C6938">
        <w:rPr>
          <w:b w:val="0"/>
          <w:lang w:val="kk-KZ"/>
        </w:rPr>
        <w:fldChar w:fldCharType="separate"/>
      </w:r>
      <w:r w:rsidR="00316048" w:rsidRPr="006C6938">
        <w:rPr>
          <w:b w:val="0"/>
        </w:rPr>
        <w:t>[47</w:t>
      </w:r>
      <w:r w:rsidR="00C85A69" w:rsidRPr="006C6938">
        <w:rPr>
          <w:b w:val="0"/>
        </w:rPr>
        <w:t>]</w:t>
      </w:r>
      <w:r w:rsidRPr="006C6938">
        <w:rPr>
          <w:b w:val="0"/>
          <w:lang w:val="kk-KZ"/>
        </w:rPr>
        <w:fldChar w:fldCharType="end"/>
      </w:r>
      <w:r w:rsidRPr="006C6938">
        <w:rPr>
          <w:b w:val="0"/>
          <w:lang w:val="kk-KZ"/>
        </w:rPr>
        <w:t xml:space="preserve">. </w:t>
      </w:r>
      <w:r w:rsidR="0018019C" w:rsidRPr="006C6938">
        <w:rPr>
          <w:b w:val="0"/>
        </w:rPr>
        <w:t>Предоставляемые услуги охватывали консультирование по вопросам COVID-19, а также по сопутствующим проблемам здоровья, включая психологическую поддержку</w:t>
      </w:r>
      <w:r w:rsidR="0018019C" w:rsidRPr="006C6938">
        <w:rPr>
          <w:b w:val="0"/>
          <w:lang w:val="kk-KZ"/>
        </w:rPr>
        <w:t xml:space="preserve"> </w:t>
      </w:r>
      <w:r w:rsidR="00C60170" w:rsidRPr="006C6938">
        <w:rPr>
          <w:b w:val="0"/>
          <w:lang w:val="en-US"/>
        </w:rPr>
        <w:fldChar w:fldCharType="begin"/>
      </w:r>
      <w:r w:rsidR="00C85A69" w:rsidRPr="006C6938">
        <w:rPr>
          <w:b w:val="0"/>
        </w:rPr>
        <w:instrText xml:space="preserve"> ADDIN ZOTERO_ITEM CSL_CITATION {"citationID":"eqJ8BbAY","properties":{"formattedCitation":"[198]","plainCitation":"[198]","noteIndex":0},"citationItems":[{"id":688,"uris":["http://zotero.org/users/16243058/items/5LNTBFHD"],"itemData":{"id":688,"type":"article-journal","abstract":"Background:\n              The coronavirus (COVID-19) pandemic has had a significant impact on society's overall mental health. Measures such as mandated lockdowns and physical distancing have contributed to higher levels of anxiety, depression, and other metrics indicating worsening mental health. Peer support, which is peer-to-peer provided social and emotional support, is an underutilized and effective mental health resource that can potentially be used to ameliorate mental health during these times.\n            \n            \n              Objective:\n              This review aims to summarize the toll that this pandemic has had on society's mental health as found in peer-reviewed literature from October 2019 to March 2021, as well as suggest the utility of peer support to address these needs.\n            \n            \n              Methods:\n              References for this review were chosen through searches of PubMed, Web of Science, and Google Scholar for articles published between October 2019 and March 2021 that used the terms: “coronavirus,” “COVID-19,” “mental health,” “anxiety,” “depression,” “isolation,” “mental health resources,” “peer support,” “online mental health resources,” and “healthcare workers.” Articles resulting from these searches and relevant references cited in those articles were reviewed. Articles published in English, French and Italian were included.\n            \n            \n              Results:\n              This pandemic has ubiquitously worsened the mental health of populations across the world. Peer support has been demonstrated to yield generally positive effects on the mental health of a wide variety of recipients, and it can be provided through numerous accessible mediums.\n            \n            \n              Conclusions:\n              Peer support can overall be beneficial for improving mental health during the COVID-19 pandemic and may be an effective tool should similar events arise in the future, although the presence of a few conflicting studies suggests the need for additional research.","container-title":"Frontiers in Psychiatry","DOI":"10.3389/fpsyt.2021.714181","ISSN":"1664-0640","journalAbbreviation":"Front. Psychiatry","page":"714181","source":"DOI.org (Crossref)","title":"Using Peer Support to Strengthen Mental Health During the COVID-19 Pandemic: A Review","title-short":"Using Peer Support to Strengthen Mental Health During the COVID-19 Pandemic","volume":"12","author":[{"family":"Suresh","given":"Rahul"},{"family":"Alam","given":"Armaghan"},{"family":"Karkossa","given":"Zoe"}],"issued":{"date-parts":[["2021",7,12]]}}}],"schema":"https://github.com/citation-style-language/schema/raw/master/csl-citation.json"} </w:instrText>
      </w:r>
      <w:r w:rsidR="00C60170" w:rsidRPr="006C6938">
        <w:rPr>
          <w:b w:val="0"/>
          <w:lang w:val="en-US"/>
        </w:rPr>
        <w:fldChar w:fldCharType="separate"/>
      </w:r>
      <w:r w:rsidR="003211B1" w:rsidRPr="006C6938">
        <w:rPr>
          <w:b w:val="0"/>
        </w:rPr>
        <w:t>[48</w:t>
      </w:r>
      <w:r w:rsidR="00C85A69" w:rsidRPr="006C6938">
        <w:rPr>
          <w:b w:val="0"/>
        </w:rPr>
        <w:t>]</w:t>
      </w:r>
      <w:r w:rsidR="00C60170" w:rsidRPr="006C6938">
        <w:rPr>
          <w:b w:val="0"/>
          <w:lang w:val="en-US"/>
        </w:rPr>
        <w:fldChar w:fldCharType="end"/>
      </w:r>
      <w:r w:rsidR="0018019C" w:rsidRPr="006C6938">
        <w:rPr>
          <w:b w:val="0"/>
          <w:lang w:val="kk-KZ"/>
        </w:rPr>
        <w:t>;</w:t>
      </w:r>
      <w:r w:rsidR="00C60170" w:rsidRPr="006C6938">
        <w:rPr>
          <w:b w:val="0"/>
          <w:lang w:val="kk-KZ"/>
        </w:rPr>
        <w:t xml:space="preserve"> </w:t>
      </w:r>
      <w:r w:rsidR="0018019C" w:rsidRPr="006C6938">
        <w:rPr>
          <w:b w:val="0"/>
        </w:rPr>
        <w:t>телемедицинские и телерадиологические консультации</w:t>
      </w:r>
      <w:r w:rsidR="0018019C" w:rsidRPr="006C6938">
        <w:rPr>
          <w:b w:val="0"/>
          <w:lang w:val="kk-KZ"/>
        </w:rPr>
        <w:t xml:space="preserve"> </w:t>
      </w:r>
      <w:r w:rsidR="00C60170" w:rsidRPr="006C6938">
        <w:rPr>
          <w:b w:val="0"/>
          <w:lang w:val="en-US"/>
        </w:rPr>
        <w:fldChar w:fldCharType="begin"/>
      </w:r>
      <w:r w:rsidR="00C85A69" w:rsidRPr="006C6938">
        <w:rPr>
          <w:b w:val="0"/>
        </w:rPr>
        <w:instrText xml:space="preserve"> ADDIN ZOTERO_ITEM CSL_CITATION {"citationID":"EOXtvqNn","properties":{"formattedCitation":"[199]","plainCitation":"[199]","noteIndex":0},"citationItems":[{"id":686,"uris":["http://zotero.org/users/16243058/items/35TIIP5P"],"itemData":{"id":686,"type":"article-journal","abstract":"The COVID-19 pandemic has prompted the decrease of in-person visits to reduce the risk of virus transmission. Telemedicine is an efficient communication tool employed between healthcare providers and patients that prevents the risk of exposure to infected persons. However, telemedicine use is not infallible; its users reported multiple issues that complicated the expansion of this technology. So, this systematic review aimed to explore the barriers and challenges of telemedicine use during the pandemic and to propose solutions for improving future use.","container-title":"BMC Medical Informatics and Decision Making","DOI":"10.1186/s12911-022-01952-0","ISSN":"1472-6947","issue":"1","journalAbbreviation":"BMC Med Inform Decis Mak","language":"en","page":"207","source":"Springer Link","title":"Challenges of  Telemedicine during the COVID-19 pandemic: a systematic review","title-short":"Challenges of  Telemedicine during the COVID-19 pandemic","volume":"22","author":[{"family":"Ftouni","given":"Racha"},{"family":"AlJardali","given":"Baraa"},{"family":"Hamdanieh","given":"Maya"},{"family":"Ftouni","given":"Louna"},{"family":"Salem","given":"Nariman"}],"issued":{"date-parts":[["2022",8,3]]}}}],"schema":"https://github.com/citation-style-language/schema/raw/master/csl-citation.json"} </w:instrText>
      </w:r>
      <w:r w:rsidR="00C60170" w:rsidRPr="006C6938">
        <w:rPr>
          <w:b w:val="0"/>
          <w:lang w:val="en-US"/>
        </w:rPr>
        <w:fldChar w:fldCharType="separate"/>
      </w:r>
      <w:r w:rsidR="003211B1" w:rsidRPr="006C6938">
        <w:rPr>
          <w:b w:val="0"/>
        </w:rPr>
        <w:t>[49</w:t>
      </w:r>
      <w:r w:rsidR="00C85A69" w:rsidRPr="006C6938">
        <w:rPr>
          <w:b w:val="0"/>
        </w:rPr>
        <w:t>]</w:t>
      </w:r>
      <w:r w:rsidR="00C60170" w:rsidRPr="006C6938">
        <w:rPr>
          <w:b w:val="0"/>
          <w:lang w:val="en-US"/>
        </w:rPr>
        <w:fldChar w:fldCharType="end"/>
      </w:r>
      <w:r w:rsidR="0018019C" w:rsidRPr="006C6938">
        <w:rPr>
          <w:b w:val="0"/>
          <w:lang w:val="kk-KZ"/>
        </w:rPr>
        <w:t xml:space="preserve">; </w:t>
      </w:r>
      <w:r w:rsidR="0018019C" w:rsidRPr="006C6938">
        <w:rPr>
          <w:b w:val="0"/>
        </w:rPr>
        <w:t>услуги общей врачебной практики при распространённых и хронических заболеваниях; скрининговые решения для выявления пациентов с подозрением на COVID-19, нередко основанные на технологиях искусственного интеллекта; а также использование роботов-помощников врача.</w:t>
      </w:r>
      <w:r w:rsidR="0018019C" w:rsidRPr="006C6938">
        <w:rPr>
          <w:lang w:val="kk-KZ"/>
        </w:rPr>
        <w:t xml:space="preserve"> </w:t>
      </w:r>
      <w:r w:rsidRPr="006C6938">
        <w:rPr>
          <w:b w:val="0"/>
          <w:lang w:val="kk-KZ"/>
        </w:rPr>
        <w:t xml:space="preserve">Согласно отчёту одной из крупнейших больниц на западе Китая, с 1 февраля по 1 апреля 2020 года было проведено 10 557 консультаций </w:t>
      </w:r>
      <w:r w:rsidR="00123D03" w:rsidRPr="006C6938">
        <w:rPr>
          <w:b w:val="0"/>
          <w:lang w:val="kk-KZ"/>
        </w:rPr>
        <w:t>с использованием телемедици</w:t>
      </w:r>
      <w:r w:rsidR="004A5868" w:rsidRPr="006C6938">
        <w:rPr>
          <w:b w:val="0"/>
          <w:lang w:val="kk-KZ"/>
        </w:rPr>
        <w:t>нских услуг пациентам с COVID-19 (</w:t>
      </w:r>
      <w:r w:rsidRPr="006C6938">
        <w:rPr>
          <w:b w:val="0"/>
          <w:lang w:val="kk-KZ"/>
        </w:rPr>
        <w:t>6662 челов</w:t>
      </w:r>
      <w:r w:rsidR="00123D03" w:rsidRPr="006C6938">
        <w:rPr>
          <w:b w:val="0"/>
          <w:lang w:val="kk-KZ"/>
        </w:rPr>
        <w:t>ек</w:t>
      </w:r>
      <w:r w:rsidR="004A5868" w:rsidRPr="006C6938">
        <w:rPr>
          <w:b w:val="0"/>
          <w:lang w:val="kk-KZ"/>
        </w:rPr>
        <w:t>), а</w:t>
      </w:r>
      <w:r w:rsidR="00123D03" w:rsidRPr="006C6938">
        <w:rPr>
          <w:b w:val="0"/>
          <w:lang w:val="kk-KZ"/>
        </w:rPr>
        <w:t xml:space="preserve"> 32 676 пациентов</w:t>
      </w:r>
      <w:r w:rsidR="00123D03" w:rsidRPr="006C6938">
        <w:rPr>
          <w:b w:val="0"/>
        </w:rPr>
        <w:t xml:space="preserve"> </w:t>
      </w:r>
      <w:r w:rsidR="00123D03" w:rsidRPr="006C6938">
        <w:rPr>
          <w:b w:val="0"/>
          <w:lang w:val="kk-KZ"/>
        </w:rPr>
        <w:t>не имевших коронавирусную инфекцию</w:t>
      </w:r>
      <w:r w:rsidRPr="006C6938">
        <w:rPr>
          <w:b w:val="0"/>
          <w:lang w:val="kk-KZ"/>
        </w:rPr>
        <w:t xml:space="preserve"> прошли виртуальное наблюдение </w:t>
      </w:r>
      <w:r w:rsidRPr="006C6938">
        <w:rPr>
          <w:b w:val="0"/>
          <w:lang w:val="kk-KZ"/>
        </w:rPr>
        <w:fldChar w:fldCharType="begin"/>
      </w:r>
      <w:r w:rsidR="00C85A69" w:rsidRPr="006C6938">
        <w:rPr>
          <w:b w:val="0"/>
          <w:lang w:val="kk-KZ"/>
        </w:rPr>
        <w:instrText xml:space="preserve"> ADDIN ZOTERO_ITEM CSL_CITATION {"citationID":"MGs2LgDP","properties":{"formattedCitation":"[200]","plainCitation":"[200]","noteIndex":0},"citationItems":[{"id":266,"uris":["http://zotero.org/users/16243058/items/YZ35F2A7"],"itemData":{"id":266,"type":"article-journal","abstract":"IntroductionWe present the integration of telemedicine into the healthcare system of West China Hospital of Sichuan University (WCH), one of the largest hospitals in the world with 4300 inpatient beds, as a means for maximising the efficiency of healthcare delivery during the COVID-19 pandemic.MethodsImplemented on 22 January 2020, the telemedicine technology allowed WCH providers to conduct teleconsultations, telerounds, teleradiology and tele-intensive care unit, which in culmination provided screening, triage and treatment for COVID-19 and other illnesses. To encourage its adoption, the government and the hospital publicised the platform on social media and waived fees.DiscussionFrom 1 February to 1 April 2020, 10557 online COVID-19 consultations were conducted for 6662 individuals; meanwhile, 32676 patients without COVID completed virtual follow-ups. We discuss that high-quality, secure, affordable and user-friendly telemedical platforms should be integrated into global healthcare systems to help decrease the transmission of the virus and protect healthcare providers from infection.","container-title":"BMJ Health &amp; Care Informatics","DOI":"10.1136/bmjhci-2020-100164","ISSN":"2632-1009","issue":"3","journalAbbreviation":"BMJ Health Care Inform","language":"en","license":"http://creativecommons.org/licenses/by-nc/4.0/","note":"publisher: BMJ","page":"e100164","source":"Crossref","title":"How telemedicine integrated into China’s anti-COVID-19 strategies: case from a National Referral Center","title-short":"How telemedicine integrated into China’s anti-COVID-19 strategies","volume":"27","author":[{"family":"Li","given":"Peiyi"},{"family":"Liu","given":"Xiaoyu"},{"family":"Mason","given":"Elizabeth"},{"family":"Hu","given":"Guangyu"},{"family":"Zhou","given":"Yongzhao"},{"family":"Li","given":"Weimin"},{"family":"Jalali","given":"Mohammad S"}],"issued":{"date-parts":[["2020",8]]}}}],"schema":"https://github.com/citation-style-language/schema/raw/master/csl-citation.json"} </w:instrText>
      </w:r>
      <w:r w:rsidRPr="006C6938">
        <w:rPr>
          <w:b w:val="0"/>
          <w:lang w:val="kk-KZ"/>
        </w:rPr>
        <w:fldChar w:fldCharType="separate"/>
      </w:r>
      <w:r w:rsidR="006929EA" w:rsidRPr="006C6938">
        <w:rPr>
          <w:b w:val="0"/>
        </w:rPr>
        <w:t>[</w:t>
      </w:r>
      <w:r w:rsidR="003211B1" w:rsidRPr="006C6938">
        <w:rPr>
          <w:b w:val="0"/>
        </w:rPr>
        <w:t>50</w:t>
      </w:r>
      <w:r w:rsidR="00C85A69" w:rsidRPr="006C6938">
        <w:rPr>
          <w:b w:val="0"/>
        </w:rPr>
        <w:t>]</w:t>
      </w:r>
      <w:r w:rsidRPr="006C6938">
        <w:rPr>
          <w:b w:val="0"/>
          <w:lang w:val="kk-KZ"/>
        </w:rPr>
        <w:fldChar w:fldCharType="end"/>
      </w:r>
      <w:r w:rsidRPr="006C6938">
        <w:rPr>
          <w:b w:val="0"/>
          <w:lang w:val="kk-KZ"/>
        </w:rPr>
        <w:t>.</w:t>
      </w:r>
    </w:p>
    <w:p w14:paraId="163FC8D8" w14:textId="4E746036" w:rsidR="00DC6C06" w:rsidRPr="006C6938" w:rsidRDefault="0018019C" w:rsidP="004F666D">
      <w:pPr>
        <w:pStyle w:val="a8"/>
        <w:spacing w:before="0" w:beforeAutospacing="0" w:after="0" w:afterAutospacing="0"/>
        <w:ind w:right="3" w:firstLine="567"/>
        <w:jc w:val="both"/>
        <w:rPr>
          <w:sz w:val="28"/>
          <w:szCs w:val="28"/>
        </w:rPr>
      </w:pPr>
      <w:r w:rsidRPr="006C6938">
        <w:rPr>
          <w:sz w:val="28"/>
          <w:szCs w:val="28"/>
        </w:rPr>
        <w:t xml:space="preserve">Система здравоохранения </w:t>
      </w:r>
      <w:r w:rsidRPr="006C6938">
        <w:rPr>
          <w:rStyle w:val="whitespace-normal"/>
          <w:sz w:val="28"/>
          <w:szCs w:val="28"/>
        </w:rPr>
        <w:t>Германия</w:t>
      </w:r>
      <w:r w:rsidRPr="006C6938">
        <w:rPr>
          <w:sz w:val="28"/>
          <w:szCs w:val="28"/>
        </w:rPr>
        <w:t xml:space="preserve">, как и во многих странах мира, также испытала значительное влияние пандемии COVID-19, что существенно увеличило нагрузку на первичную медико-санитарную помощь. Сложившаяся ситуация потребовала поиска новых подходов к организации медицинской помощи, особенно в сфере ведения пациентов с хроническими заболеваниями. Одним из ключевых направлений стало широкое внедрение телемедицинских технологий в систему здравоохранения страны. 16 июня 2020 года правительство </w:t>
      </w:r>
      <w:r w:rsidRPr="006C6938">
        <w:rPr>
          <w:rStyle w:val="whitespace-normal"/>
          <w:sz w:val="28"/>
          <w:szCs w:val="28"/>
        </w:rPr>
        <w:t>Германия</w:t>
      </w:r>
      <w:r w:rsidRPr="006C6938">
        <w:rPr>
          <w:sz w:val="28"/>
          <w:szCs w:val="28"/>
        </w:rPr>
        <w:t xml:space="preserve"> совместно с </w:t>
      </w:r>
      <w:r w:rsidRPr="006C6938">
        <w:rPr>
          <w:rStyle w:val="whitespace-normal"/>
          <w:sz w:val="28"/>
          <w:szCs w:val="28"/>
        </w:rPr>
        <w:t>Институт Роберта Коха</w:t>
      </w:r>
      <w:r w:rsidRPr="006C6938">
        <w:rPr>
          <w:sz w:val="28"/>
          <w:szCs w:val="28"/>
        </w:rPr>
        <w:t xml:space="preserve"> выпустило мобильное приложение для оповещения и информирования населения о COVID-19. Уже в первый год после запуска приложение было скачано 28,6 миллиона раз. В дальнейшем его функционал расширялся: были добавлены возможности учета статуса вакцинации, регистрации на общественные мероприятия, а также обмена данными с аналогичными приложениями в странах </w:t>
      </w:r>
      <w:r w:rsidRPr="006C6938">
        <w:rPr>
          <w:rStyle w:val="whitespace-normal"/>
          <w:sz w:val="28"/>
          <w:szCs w:val="28"/>
        </w:rPr>
        <w:t>Европейский союз</w:t>
      </w:r>
      <w:r w:rsidRPr="006C6938">
        <w:rPr>
          <w:sz w:val="28"/>
          <w:szCs w:val="28"/>
        </w:rPr>
        <w:t>. Кроме того, в начале пандемии была организована общенациональная служба телеконсультаций на базе отделений интенсивной терапии. Запросы на консультации поступали через веб-портал, затем рассматривались с использованием видеоконференцсвязи и документировались в электронных медицинских записях</w:t>
      </w:r>
      <w:r w:rsidRPr="006C6938">
        <w:rPr>
          <w:b/>
          <w:sz w:val="28"/>
          <w:szCs w:val="28"/>
          <w:lang w:val="kk-KZ"/>
        </w:rPr>
        <w:t xml:space="preserve"> </w:t>
      </w:r>
      <w:r w:rsidR="002178A6" w:rsidRPr="006C6938">
        <w:rPr>
          <w:b/>
          <w:sz w:val="28"/>
          <w:szCs w:val="28"/>
          <w:lang w:val="kk-KZ"/>
        </w:rPr>
        <w:fldChar w:fldCharType="begin"/>
      </w:r>
      <w:r w:rsidR="00C85A69" w:rsidRPr="006C6938">
        <w:rPr>
          <w:sz w:val="28"/>
          <w:szCs w:val="28"/>
          <w:lang w:val="kk-KZ"/>
        </w:rPr>
        <w:instrText xml:space="preserve"> ADDIN ZOTERO_ITEM CSL_CITATION {"citationID":"o8NgHtHu","properties":{"formattedCitation":"[204]","plainCitation":"[204]","noteIndex":0},"citationItems":[{"id":273,"uris":["http://zotero.org/users/16243058/items/P4J7EM8W"],"itemData":{"id":273,"type":"document","title":"Virtuelle Krankenhaus NRW","title-short":"Virtuelles Krankenhaus NRW","URL":"https://virtuelles-krankenhaus.nrw/","author":[{"family":"VKh.NRW","given":""}],"issued":{"date-parts":[["2021"]]}}}],"schema":"https://github.com/citation-style-language/schema/raw/master/csl-citation.json"} </w:instrText>
      </w:r>
      <w:r w:rsidR="002178A6" w:rsidRPr="006C6938">
        <w:rPr>
          <w:b/>
          <w:sz w:val="28"/>
          <w:szCs w:val="28"/>
          <w:lang w:val="kk-KZ"/>
        </w:rPr>
        <w:fldChar w:fldCharType="separate"/>
      </w:r>
      <w:r w:rsidR="006929EA" w:rsidRPr="006C6938">
        <w:rPr>
          <w:sz w:val="28"/>
          <w:szCs w:val="28"/>
        </w:rPr>
        <w:t>[</w:t>
      </w:r>
      <w:r w:rsidR="003910CA" w:rsidRPr="006C6938">
        <w:rPr>
          <w:sz w:val="28"/>
          <w:szCs w:val="28"/>
        </w:rPr>
        <w:t>51</w:t>
      </w:r>
      <w:r w:rsidR="00C85A69" w:rsidRPr="006C6938">
        <w:rPr>
          <w:sz w:val="28"/>
          <w:szCs w:val="28"/>
        </w:rPr>
        <w:t>]</w:t>
      </w:r>
      <w:r w:rsidR="002178A6" w:rsidRPr="006C6938">
        <w:rPr>
          <w:b/>
          <w:sz w:val="28"/>
          <w:szCs w:val="28"/>
          <w:lang w:val="kk-KZ"/>
        </w:rPr>
        <w:fldChar w:fldCharType="end"/>
      </w:r>
      <w:r w:rsidR="00DC6C06" w:rsidRPr="006C6938">
        <w:rPr>
          <w:sz w:val="28"/>
          <w:szCs w:val="28"/>
          <w:lang w:val="kk-KZ"/>
        </w:rPr>
        <w:t xml:space="preserve">. </w:t>
      </w:r>
    </w:p>
    <w:p w14:paraId="61F8B15A" w14:textId="7E6457A0" w:rsidR="00F754D1" w:rsidRPr="006C6938" w:rsidRDefault="002350DF" w:rsidP="004F666D">
      <w:pPr>
        <w:pStyle w:val="a8"/>
        <w:spacing w:before="0" w:beforeAutospacing="0" w:after="0" w:afterAutospacing="0"/>
        <w:ind w:right="3" w:firstLine="567"/>
        <w:jc w:val="both"/>
        <w:rPr>
          <w:rStyle w:val="anegp0gi0b9av8jahpyh"/>
          <w:sz w:val="28"/>
          <w:szCs w:val="28"/>
        </w:rPr>
      </w:pPr>
      <w:r w:rsidRPr="006C6938">
        <w:rPr>
          <w:rStyle w:val="anegp0gi0b9av8jahpyh"/>
          <w:sz w:val="28"/>
          <w:szCs w:val="28"/>
        </w:rPr>
        <w:t xml:space="preserve">Телемедицина может использоваться для постоянного лечения хронических заболеваний, таких как астма и иммунодефицит, особенно в период, когда поощряется социальное дистанцирование. Люди с этими заболеваниями особенно восприимчивы к COVID-19, и соблюдение режима лечения и оптимизация течения заболевания являются важными способами смягчения тяжести заболевания. ТМ может служить безопасной и эффективной альтернативой </w:t>
      </w:r>
      <w:r w:rsidR="006E69CE" w:rsidRPr="006C6938">
        <w:rPr>
          <w:rStyle w:val="anegp0gi0b9av8jahpyh"/>
          <w:sz w:val="28"/>
          <w:szCs w:val="28"/>
        </w:rPr>
        <w:t xml:space="preserve">очному уходу </w:t>
      </w:r>
      <w:r w:rsidR="006E69CE" w:rsidRPr="006C6938">
        <w:rPr>
          <w:rStyle w:val="anegp0gi0b9av8jahpyh"/>
          <w:sz w:val="28"/>
          <w:szCs w:val="28"/>
          <w:lang w:val="en-US"/>
        </w:rPr>
        <w:fldChar w:fldCharType="begin"/>
      </w:r>
      <w:r w:rsidR="00C85A69" w:rsidRPr="006C6938">
        <w:rPr>
          <w:rStyle w:val="anegp0gi0b9av8jahpyh"/>
          <w:sz w:val="28"/>
          <w:szCs w:val="28"/>
        </w:rPr>
        <w:instrText xml:space="preserve"> ADDIN ZOTERO_ITEM CSL_CITATION {"citationID":"skyw8d14","properties":{"formattedCitation":"[205]","plainCitation":"[205]","noteIndex":0},"citationItems":[{"id":246,"uris":["http://zotero.org/users/16243058/items/T3WTRI62"],"itemData":{"id":246,"type":"article-journal","container-title":"Annals of Allergy, Asthma &amp; Immunology","DOI":"10.1016/j.anai.2016.07.012","ISSN":"1081-1206","issue":"3","language":"en","license":"https://www.elsevier.com/tdm/userlicense/1.0/","note":"publisher: Elsevier BV","page":"241-245","source":"Crossref","title":"Telemedicine is as effective as in-person visits for patients with asthma","volume":"117","author":[{"family":"Portnoy","given":"Jay M."},{"family":"Waller","given":"Morgan"},{"family":"De Lurgio","given":"Stephen"},{"family":"Dinakar","given":"Chitra"}],"issued":{"date-parts":[["2016",9]]}}}],"schema":"https://github.com/citation-style-language/schema/raw/master/csl-citation.json"} </w:instrText>
      </w:r>
      <w:r w:rsidR="006E69CE" w:rsidRPr="006C6938">
        <w:rPr>
          <w:rStyle w:val="anegp0gi0b9av8jahpyh"/>
          <w:sz w:val="28"/>
          <w:szCs w:val="28"/>
          <w:lang w:val="en-US"/>
        </w:rPr>
        <w:fldChar w:fldCharType="separate"/>
      </w:r>
      <w:r w:rsidR="006929EA" w:rsidRPr="006C6938">
        <w:rPr>
          <w:sz w:val="28"/>
          <w:szCs w:val="28"/>
        </w:rPr>
        <w:t>[</w:t>
      </w:r>
      <w:r w:rsidR="003F467B" w:rsidRPr="006C6938">
        <w:rPr>
          <w:sz w:val="28"/>
          <w:szCs w:val="28"/>
        </w:rPr>
        <w:t>52</w:t>
      </w:r>
      <w:r w:rsidR="00C85A69" w:rsidRPr="006C6938">
        <w:rPr>
          <w:sz w:val="28"/>
          <w:szCs w:val="28"/>
        </w:rPr>
        <w:t>]</w:t>
      </w:r>
      <w:r w:rsidR="006E69CE" w:rsidRPr="006C6938">
        <w:rPr>
          <w:rStyle w:val="anegp0gi0b9av8jahpyh"/>
          <w:sz w:val="28"/>
          <w:szCs w:val="28"/>
          <w:lang w:val="en-US"/>
        </w:rPr>
        <w:fldChar w:fldCharType="end"/>
      </w:r>
      <w:r w:rsidR="006E69CE" w:rsidRPr="006C6938">
        <w:rPr>
          <w:rStyle w:val="anegp0gi0b9av8jahpyh"/>
          <w:sz w:val="28"/>
          <w:szCs w:val="28"/>
        </w:rPr>
        <w:t>.</w:t>
      </w:r>
      <w:r w:rsidRPr="006C6938">
        <w:rPr>
          <w:rStyle w:val="anegp0gi0b9av8jahpyh"/>
          <w:sz w:val="28"/>
          <w:szCs w:val="28"/>
        </w:rPr>
        <w:t xml:space="preserve"> </w:t>
      </w:r>
      <w:r w:rsidR="00537191" w:rsidRPr="006C6938">
        <w:rPr>
          <w:sz w:val="28"/>
          <w:szCs w:val="28"/>
        </w:rPr>
        <w:t xml:space="preserve">В систематическом обзоре </w:t>
      </w:r>
      <w:r w:rsidR="00537191" w:rsidRPr="006C6938">
        <w:rPr>
          <w:rStyle w:val="whitespace-normal"/>
          <w:sz w:val="28"/>
          <w:szCs w:val="28"/>
        </w:rPr>
        <w:t>Cochrane</w:t>
      </w:r>
      <w:r w:rsidR="00537191" w:rsidRPr="006C6938">
        <w:rPr>
          <w:sz w:val="28"/>
          <w:szCs w:val="28"/>
        </w:rPr>
        <w:t xml:space="preserve"> 2015 года оценивалось влияние телемедицины, включающей дистанционный мониторинг и видеоконференции, в сравнении с очными и телефонными консультациями при ведении хронических заболеваний, таких как диабет и застойная сердечная недостаточность. По результатам обзора было установлено, что показатели здоровья пациентов при использовании этих подходов были сопоставимыми</w:t>
      </w:r>
      <w:r w:rsidR="00537191" w:rsidRPr="006C6938">
        <w:rPr>
          <w:rStyle w:val="anegp0gi0b9av8jahpyh"/>
          <w:sz w:val="28"/>
          <w:szCs w:val="28"/>
        </w:rPr>
        <w:t xml:space="preserve"> </w:t>
      </w:r>
      <w:r w:rsidR="006D64E1" w:rsidRPr="006C6938">
        <w:rPr>
          <w:rStyle w:val="anegp0gi0b9av8jahpyh"/>
          <w:sz w:val="28"/>
          <w:szCs w:val="28"/>
        </w:rPr>
        <w:t>[53]</w:t>
      </w:r>
      <w:r w:rsidR="006E69CE" w:rsidRPr="006C6938">
        <w:rPr>
          <w:rStyle w:val="anegp0gi0b9av8jahpyh"/>
          <w:sz w:val="28"/>
          <w:szCs w:val="28"/>
          <w:lang w:val="en-US"/>
        </w:rPr>
        <w:fldChar w:fldCharType="begin"/>
      </w:r>
      <w:r w:rsidR="00C85A69" w:rsidRPr="006C6938">
        <w:rPr>
          <w:rStyle w:val="anegp0gi0b9av8jahpyh"/>
          <w:sz w:val="28"/>
          <w:szCs w:val="28"/>
        </w:rPr>
        <w:instrText xml:space="preserve"> ADDIN ZOTERO_ITEM CSL_CITATION {"citationID":"XnoJRgym","properties":{"formattedCitation":"[206]","plainCitation":"[206]","noteIndex":0},"citationItems":[{"id":247,"uris":["http://zotero.org/users/16243058/items/XTJZG5WI"],"itemData":{"id":247,"type":"article-journal","container-title":"Cochrane Database of Systematic Reviews","DOI":"10.1002/14651858.cd002098.pub2","ISSN":"1465-1858","issue":"12","language":"en","note":"publisher: Wiley","source":"Crossref","title":"Interactive telemedicine: effects on professional practice and health care outcomes","title-short":"Interactive telemedicine","URL":"http://doi.wiley.com/10.1002/14651858.CD002098.pub2","volume":"2016","author":[{"family":"Flodgren","given":"Gerd"},{"family":"Rachas","given":"Antoine"},{"family":"Farmer","given":"Andrew J"},{"family":"Inzitari","given":"Marco"},{"family":"Shepperd","given":"Sasha"}],"editor":[{"literal":"Cochrane Effective Practice and Organisation of Care Group"}],"accessed":{"date-parts":[["2025",7,11]]},"issued":{"date-parts":[["2015",9,7]]}}}],"schema":"https://github.com/citation-style-language/schema/raw/master/csl-citation.json"} </w:instrText>
      </w:r>
      <w:r w:rsidR="006E69CE" w:rsidRPr="006C6938">
        <w:rPr>
          <w:rStyle w:val="anegp0gi0b9av8jahpyh"/>
          <w:sz w:val="28"/>
          <w:szCs w:val="28"/>
          <w:lang w:val="en-US"/>
        </w:rPr>
        <w:fldChar w:fldCharType="end"/>
      </w:r>
      <w:r w:rsidR="006E69CE" w:rsidRPr="006C6938">
        <w:rPr>
          <w:rStyle w:val="anegp0gi0b9av8jahpyh"/>
          <w:sz w:val="28"/>
          <w:szCs w:val="28"/>
        </w:rPr>
        <w:t xml:space="preserve">. </w:t>
      </w:r>
      <w:r w:rsidR="00537191" w:rsidRPr="006C6938">
        <w:rPr>
          <w:sz w:val="28"/>
          <w:szCs w:val="28"/>
        </w:rPr>
        <w:t xml:space="preserve">Во время пандемии COVID-19 значение телемедицины для пациентов с хроническими заболеваниями существенно возросло. Предполагается, что дальнейшее инновационное внедрение цифровых технологий сможет и в дальнейшем поддерживать эффективное взаимодействие между пациентом и врачом, способствуя не только оказанию клинической помощи, но и сохранению приверженности лечению, а также коррекции поведенческих факторов пациентов </w:t>
      </w:r>
      <w:r w:rsidR="00F754D1" w:rsidRPr="006C6938">
        <w:rPr>
          <w:rStyle w:val="anegp0gi0b9av8jahpyh"/>
          <w:sz w:val="28"/>
          <w:szCs w:val="28"/>
        </w:rPr>
        <w:fldChar w:fldCharType="begin"/>
      </w:r>
      <w:r w:rsidR="00C85A69" w:rsidRPr="006C6938">
        <w:rPr>
          <w:rStyle w:val="anegp0gi0b9av8jahpyh"/>
          <w:sz w:val="28"/>
          <w:szCs w:val="28"/>
        </w:rPr>
        <w:instrText xml:space="preserve"> ADDIN ZOTERO_ITEM CSL_CITATION {"citationID":"RachjFgZ","properties":{"formattedCitation":"[207]","plainCitation":"[207]","noteIndex":0},"citationItems":[{"id":210,"uris":["http://zotero.org/users/16243058/items/TCQN8W4Z"],"itemData":{"id":210,"type":"book","ISBN":"978-0-571-28493-1","note":"DOI: 10.5040/9780571284931","publisher":"Faber and Faber","source":"DOI.org (Crossref)","title":"Presence","URL":"https://www.dramaonlinelibrary.com/playtext?docid=do-9780571284931","accessed":{"date-parts":[["2025",7,8]]},"issued":{"date-parts":[["1400"]]}}}],"schema":"https://github.com/citation-style-language/schema/raw/master/csl-citation.json"} </w:instrText>
      </w:r>
      <w:r w:rsidR="00F754D1" w:rsidRPr="006C6938">
        <w:rPr>
          <w:rStyle w:val="anegp0gi0b9av8jahpyh"/>
          <w:sz w:val="28"/>
          <w:szCs w:val="28"/>
        </w:rPr>
        <w:fldChar w:fldCharType="separate"/>
      </w:r>
      <w:r w:rsidR="006929EA" w:rsidRPr="006C6938">
        <w:rPr>
          <w:sz w:val="28"/>
          <w:szCs w:val="28"/>
        </w:rPr>
        <w:t>[</w:t>
      </w:r>
      <w:r w:rsidR="003F467B" w:rsidRPr="006C6938">
        <w:rPr>
          <w:sz w:val="28"/>
          <w:szCs w:val="28"/>
        </w:rPr>
        <w:t>5</w:t>
      </w:r>
      <w:r w:rsidR="006D64E1" w:rsidRPr="006C6938">
        <w:rPr>
          <w:sz w:val="28"/>
          <w:szCs w:val="28"/>
        </w:rPr>
        <w:t>4</w:t>
      </w:r>
      <w:r w:rsidR="00C85A69" w:rsidRPr="006C6938">
        <w:rPr>
          <w:sz w:val="28"/>
          <w:szCs w:val="28"/>
        </w:rPr>
        <w:t>]</w:t>
      </w:r>
      <w:r w:rsidR="00F754D1" w:rsidRPr="006C6938">
        <w:rPr>
          <w:rStyle w:val="anegp0gi0b9av8jahpyh"/>
          <w:sz w:val="28"/>
          <w:szCs w:val="28"/>
        </w:rPr>
        <w:fldChar w:fldCharType="end"/>
      </w:r>
      <w:r w:rsidR="00F754D1" w:rsidRPr="006C6938">
        <w:rPr>
          <w:rStyle w:val="anegp0gi0b9av8jahpyh"/>
          <w:sz w:val="28"/>
          <w:szCs w:val="28"/>
        </w:rPr>
        <w:t>.</w:t>
      </w:r>
    </w:p>
    <w:p w14:paraId="62E433C8" w14:textId="48544BD8" w:rsidR="00F5111E" w:rsidRPr="006C6938" w:rsidRDefault="00AA6132" w:rsidP="004F666D">
      <w:pPr>
        <w:pStyle w:val="a8"/>
        <w:spacing w:before="0" w:beforeAutospacing="0" w:after="0" w:afterAutospacing="0"/>
        <w:ind w:right="3" w:firstLine="567"/>
        <w:jc w:val="both"/>
        <w:rPr>
          <w:sz w:val="28"/>
          <w:szCs w:val="28"/>
        </w:rPr>
      </w:pPr>
      <w:r w:rsidRPr="006C6938">
        <w:rPr>
          <w:sz w:val="28"/>
          <w:szCs w:val="28"/>
        </w:rPr>
        <w:t>Англия выделилась среду других стран быстрой перестройкой</w:t>
      </w:r>
      <w:r w:rsidRPr="006C6938">
        <w:rPr>
          <w:sz w:val="28"/>
          <w:szCs w:val="28"/>
          <w:lang w:val="kk-KZ"/>
        </w:rPr>
        <w:t xml:space="preserve"> и</w:t>
      </w:r>
      <w:r w:rsidRPr="006C6938">
        <w:rPr>
          <w:sz w:val="28"/>
          <w:szCs w:val="28"/>
        </w:rPr>
        <w:t xml:space="preserve"> развитией существующей системы </w:t>
      </w:r>
      <w:r w:rsidRPr="006C6938">
        <w:rPr>
          <w:sz w:val="28"/>
          <w:szCs w:val="28"/>
          <w:lang w:val="en-US"/>
        </w:rPr>
        <w:t>IT</w:t>
      </w:r>
      <w:r w:rsidRPr="006C6938">
        <w:rPr>
          <w:sz w:val="28"/>
          <w:szCs w:val="28"/>
        </w:rPr>
        <w:t xml:space="preserve"> </w:t>
      </w:r>
      <w:r w:rsidRPr="006C6938">
        <w:rPr>
          <w:sz w:val="28"/>
          <w:szCs w:val="28"/>
          <w:lang w:val="kk-KZ"/>
        </w:rPr>
        <w:t xml:space="preserve">в здравоохранении </w:t>
      </w:r>
      <w:r w:rsidR="009369C9" w:rsidRPr="006C6938">
        <w:rPr>
          <w:sz w:val="28"/>
          <w:szCs w:val="28"/>
          <w:lang w:val="en-US"/>
        </w:rPr>
        <w:fldChar w:fldCharType="begin"/>
      </w:r>
      <w:r w:rsidR="00C85A69" w:rsidRPr="006C6938">
        <w:rPr>
          <w:sz w:val="28"/>
          <w:szCs w:val="28"/>
        </w:rPr>
        <w:instrText xml:space="preserve"> ADDIN ZOTERO_ITEM CSL_CITATION {"citationID":"pZaYKjwl","properties":{"formattedCitation":"[212]","plainCitation":"[212]","noteIndex":0},"citationItems":[{"id":690,"uris":["http://zotero.org/users/16243058/items/SNMWJEGV"],"itemData":{"id":690,"type":"article-journal","abstract":"Background\n              The COVID-19 pandemic has rapidly changed general practice in the UK. Research is required to understand how General Practitioners (GPs) and GP trainees adjusted to these changes, so that beneficial changes might be sustained, and Primary Health Care (PHC) can be prepared for future challenges. This study explored the experiences and perspectives of GP and GP trainees during the pandemic.\n            \n            \n              Methods\n              Remote, semi-structured interviews (n = 21) were conducted with GPs (n = 11) and GP trainees (n = 10), recruited from across the UK using convenience and purposive sampling. Interviews were audio-recorded and transcribed verbatim. Interview data were analysed with an inductive thematic approach.\n            \n            \n              Results\n              \n                Five overarching themes were identified: (1)\n                ‘Thrown in at the deep end’;\n                (2)\n                Telemedicine\n                :\n                ‘it needs to be a happy balance’\n                ; (3)\n                Delayed referrals and ‘holding’ patients\n                ; (4)\n                The Covid Cohort–training in Covid\n                ; (5)\n                Suggestions and lessons for the future of general practice’\n                . GPs reported a turbulent and uncertain time of major changes to PHC. They described the benefits of technology in general medicine, particularly telemedicine, when used in a balanced manner, highlighting the need for accompanying teaching and guidelines, and the importance of patient preferences. Key tools to help GPs manage patients with delayed referrals to Secondary Care were also identified.\n              \n            \n            \n              Conclusion\n              Several key changes to general practice occurred as a result of the COVID-19 pandemic, including a rapid uptake of telemedicine. The pandemic exposed the strengths and limitations of normal general practice and highlighted the importance of workplace camaraderie. These findings contribute to the evidence base used to adapt PHC infrastructures as we emerge from the pandemic.","container-title":"PLOS ONE","DOI":"10.1371/journal.pone.0280733","ISSN":"1932-6203","issue":"2","journalAbbreviation":"PLoS ONE","language":"en","page":"e0280733","source":"DOI.org (Crossref)","title":"Primary health care during the COVID-19 pandemic: A qualitative exploration of the challenges and changes in practice experienced by GPs and GP trainees","title-short":"Primary health care during the COVID-19 pandemic","volume":"18","author":[{"family":"Grut","given":"Minka"},{"family":"De Wildt","given":"Gilles"},{"family":"Clarke","given":"Joanne"},{"family":"Greenfield","given":"Sheila"},{"family":"Russell","given":"Alice"}],"editor":[{"family":"Ranjan","given":"Alok"}],"issued":{"date-parts":[["2023",2,9]]}}}],"schema":"https://github.com/citation-style-language/schema/raw/master/csl-citation.json"} </w:instrText>
      </w:r>
      <w:r w:rsidR="009369C9" w:rsidRPr="006C6938">
        <w:rPr>
          <w:sz w:val="28"/>
          <w:szCs w:val="28"/>
          <w:lang w:val="en-US"/>
        </w:rPr>
        <w:fldChar w:fldCharType="separate"/>
      </w:r>
      <w:r w:rsidR="006929EA" w:rsidRPr="006C6938">
        <w:rPr>
          <w:sz w:val="28"/>
          <w:szCs w:val="28"/>
        </w:rPr>
        <w:t>[</w:t>
      </w:r>
      <w:r w:rsidR="00930F12" w:rsidRPr="006C6938">
        <w:rPr>
          <w:sz w:val="28"/>
          <w:szCs w:val="28"/>
        </w:rPr>
        <w:t>55</w:t>
      </w:r>
      <w:r w:rsidR="00C85A69" w:rsidRPr="006C6938">
        <w:rPr>
          <w:sz w:val="28"/>
          <w:szCs w:val="28"/>
        </w:rPr>
        <w:t>]</w:t>
      </w:r>
      <w:r w:rsidR="009369C9" w:rsidRPr="006C6938">
        <w:rPr>
          <w:sz w:val="28"/>
          <w:szCs w:val="28"/>
          <w:lang w:val="en-US"/>
        </w:rPr>
        <w:fldChar w:fldCharType="end"/>
      </w:r>
      <w:r w:rsidRPr="006C6938">
        <w:rPr>
          <w:sz w:val="28"/>
          <w:szCs w:val="28"/>
        </w:rPr>
        <w:t xml:space="preserve">, </w:t>
      </w:r>
      <w:r w:rsidRPr="006C6938">
        <w:rPr>
          <w:sz w:val="28"/>
          <w:szCs w:val="28"/>
          <w:lang w:val="kk-KZ"/>
        </w:rPr>
        <w:t>что проявлялось</w:t>
      </w:r>
      <w:r w:rsidR="00F5111E" w:rsidRPr="006C6938">
        <w:rPr>
          <w:sz w:val="28"/>
          <w:szCs w:val="28"/>
          <w:lang w:val="kk-KZ"/>
        </w:rPr>
        <w:t xml:space="preserve"> </w:t>
      </w:r>
      <w:r w:rsidR="00F5111E" w:rsidRPr="006C6938">
        <w:rPr>
          <w:sz w:val="28"/>
          <w:szCs w:val="28"/>
        </w:rPr>
        <w:t xml:space="preserve">в быстром увеличении количества </w:t>
      </w:r>
      <w:r w:rsidRPr="006C6938">
        <w:rPr>
          <w:sz w:val="28"/>
          <w:szCs w:val="28"/>
          <w:lang w:val="kk-KZ"/>
        </w:rPr>
        <w:t xml:space="preserve">онлайн </w:t>
      </w:r>
      <w:r w:rsidR="00F5111E" w:rsidRPr="006C6938">
        <w:rPr>
          <w:sz w:val="28"/>
          <w:szCs w:val="28"/>
        </w:rPr>
        <w:t>консультаций для</w:t>
      </w:r>
      <w:r w:rsidR="00F5111E" w:rsidRPr="006C6938">
        <w:rPr>
          <w:sz w:val="28"/>
          <w:szCs w:val="28"/>
          <w:lang w:val="kk-KZ"/>
        </w:rPr>
        <w:t xml:space="preserve"> </w:t>
      </w:r>
      <w:r w:rsidR="00F5111E" w:rsidRPr="006C6938">
        <w:rPr>
          <w:sz w:val="28"/>
          <w:szCs w:val="28"/>
        </w:rPr>
        <w:t xml:space="preserve">минимизации </w:t>
      </w:r>
      <w:r w:rsidRPr="006C6938">
        <w:rPr>
          <w:sz w:val="28"/>
          <w:szCs w:val="28"/>
          <w:lang w:val="kk-KZ"/>
        </w:rPr>
        <w:t>трансмиссии</w:t>
      </w:r>
      <w:r w:rsidR="00F5111E" w:rsidRPr="006C6938">
        <w:rPr>
          <w:sz w:val="28"/>
          <w:szCs w:val="28"/>
        </w:rPr>
        <w:t xml:space="preserve"> инфекции</w:t>
      </w:r>
      <w:r w:rsidR="009369C9" w:rsidRPr="006C6938">
        <w:rPr>
          <w:sz w:val="28"/>
          <w:szCs w:val="28"/>
        </w:rPr>
        <w:t xml:space="preserve"> </w:t>
      </w:r>
      <w:r w:rsidR="009369C9" w:rsidRPr="006C6938">
        <w:rPr>
          <w:sz w:val="28"/>
          <w:szCs w:val="28"/>
          <w:lang w:val="en-US"/>
        </w:rPr>
        <w:fldChar w:fldCharType="begin"/>
      </w:r>
      <w:r w:rsidR="00C85A69" w:rsidRPr="006C6938">
        <w:rPr>
          <w:sz w:val="28"/>
          <w:szCs w:val="28"/>
        </w:rPr>
        <w:instrText xml:space="preserve"> ADDIN ZOTERO_ITEM CSL_CITATION {"citationID":"8AkID3dT","properties":{"formattedCitation":"[213]","plainCitation":"[213]","noteIndex":0},"citationItems":[{"id":692,"uris":["http://zotero.org/users/16243058/items/PC9257TG"],"itemData":{"id":692,"type":"post-weblog","abstract":"Keep up to date with global events relating to the COVID-19 pandemic, with our regularly updated timeline.","container-title":"British Foreign Policy Group","language":"en-GB","note":"section: Covid-19 Timeline","title":"COVID-19 Timeline","URL":"https://bfpg.co.uk/2020/04/covid-19-timeline/","author":[{"family":"Aspinall","given":"Evie"}],"accessed":{"date-parts":[["2025",11,19]]},"issued":{"date-parts":[["2020",4,8]]}}}],"schema":"https://github.com/citation-style-language/schema/raw/master/csl-citation.json"} </w:instrText>
      </w:r>
      <w:r w:rsidR="009369C9" w:rsidRPr="006C6938">
        <w:rPr>
          <w:sz w:val="28"/>
          <w:szCs w:val="28"/>
          <w:lang w:val="en-US"/>
        </w:rPr>
        <w:fldChar w:fldCharType="separate"/>
      </w:r>
      <w:r w:rsidR="006929EA" w:rsidRPr="006C6938">
        <w:rPr>
          <w:sz w:val="28"/>
          <w:szCs w:val="28"/>
        </w:rPr>
        <w:t>[</w:t>
      </w:r>
      <w:r w:rsidR="004C6465" w:rsidRPr="006C6938">
        <w:rPr>
          <w:sz w:val="28"/>
          <w:szCs w:val="28"/>
        </w:rPr>
        <w:t>56</w:t>
      </w:r>
      <w:r w:rsidR="00C85A69" w:rsidRPr="006C6938">
        <w:rPr>
          <w:sz w:val="28"/>
          <w:szCs w:val="28"/>
        </w:rPr>
        <w:t>]</w:t>
      </w:r>
      <w:r w:rsidR="009369C9" w:rsidRPr="006C6938">
        <w:rPr>
          <w:sz w:val="28"/>
          <w:szCs w:val="28"/>
          <w:lang w:val="en-US"/>
        </w:rPr>
        <w:fldChar w:fldCharType="end"/>
      </w:r>
      <w:r w:rsidR="00F5111E" w:rsidRPr="006C6938">
        <w:rPr>
          <w:sz w:val="28"/>
          <w:szCs w:val="28"/>
        </w:rPr>
        <w:t xml:space="preserve">, </w:t>
      </w:r>
      <w:r w:rsidR="00C74999" w:rsidRPr="006C6938">
        <w:rPr>
          <w:sz w:val="28"/>
          <w:szCs w:val="28"/>
        </w:rPr>
        <w:t xml:space="preserve">в рамках мероприятий по созданию мобильных приложений для отслеживания распространения заболеваний, а также формированию защищённых реестров пациентов для предоставления рекомендаций и организации помощи уязвимым группам населения </w:t>
      </w:r>
      <w:r w:rsidR="009369C9" w:rsidRPr="006C6938">
        <w:rPr>
          <w:sz w:val="28"/>
          <w:szCs w:val="28"/>
          <w:lang w:val="en-US"/>
        </w:rPr>
        <w:fldChar w:fldCharType="begin"/>
      </w:r>
      <w:r w:rsidR="00C85A69" w:rsidRPr="006C6938">
        <w:rPr>
          <w:sz w:val="28"/>
          <w:szCs w:val="28"/>
        </w:rPr>
        <w:instrText xml:space="preserve"> ADDIN ZOTERO_ITEM CSL_CITATION {"citationID":"3YMJHqyo","properties":{"formattedCitation":"[214]","plainCitation":"[214]","noteIndex":0},"citationItems":[{"id":694,"uris":["http://zotero.org/users/16243058/items/V9RKJ3Z9"],"itemData":{"id":694,"type":"article-journal","abstract":"Objectives\n              To report frontline healthcare workers’ (HCWs) experiences with personal protective equipment (PPE) during the COVID-19 pandemic in the UK. To understand HCWs’ fears and concerns surrounding PPE, their experiences following its guidance and how these affected their perceived ability to deliver care during the COVID-19 pandemic.\n            \n            \n              Design\n              A rapid qualitative appraisal study combining three sources of data: semistructured in-depth telephone interviews with frontline HCWs (n=46), media reports (n=39 newspaper articles and 145 000 social media posts) and government PPE policies (n=25).\n            \n            \n              Participants\n              Interview participants were HCWs purposively sampled from critical care, emergency and respiratory departments as well as redeployed HCWs from primary, secondary and tertiary care centres across the UK.\n            \n            \n              Results\n              A major concern was running out of PPE, putting HCWs and patients at risk of infection. Following national level guidance was often not feasible when there were shortages, leading to reuse and improvisation of PPE. Frequently changing guidelines generated confusion and distrust. PPE was reserved for high-risk secondary care settings and this translated into HCWs outside these settings feeling inadequately protected. Participants were concerned about differential access to adequate PPE, particularly for women and Black, Asian and Minority Ethnic HCWs. Participants continued delivering care despite the physical discomfort, practical problems and communication barriers associated with PPE use.\n            \n            \n              Conclusion\n              This study found that frontline HCWs persisted in caring for their patients despite multiple challenges including inappropriate provision of PPE, inadequate training and inconsistent guidance. In order to effectively care for patients during the COVID-19 pandemic, frontline HCWs need appropriate provision of PPE, training in its use as well as comprehensive and consistent guidance. These needs must be addressed in order to protect the health and well-being of the most valuable healthcare resource in the COVID-19 pandemic: our HCWs.","container-title":"BMJ Open","DOI":"10.1136/bmjopen-2020-046199","ISSN":"2044-6055, 2044-6055","issue":"1","journalAbbreviation":"BMJ Open","language":"en","page":"e046199","source":"DOI.org (Crossref)","title":"Frontline healthcare workers’ experiences with personal protective equipment during the COVID-19 pandemic in the UK: a rapid qualitative appraisal","title-short":"Frontline healthcare workers’ experiences with personal protective equipment during the COVID-19 pandemic in the UK","volume":"11","author":[{"family":"Hoernke","given":"Katarina"},{"family":"Djellouli","given":"Nehla"},{"family":"Andrews","given":"Lily"},{"family":"Lewis-Jackson","given":"Sasha"},{"family":"Manby","given":"Louisa"},{"family":"Martin","given":"Sam"},{"family":"Vanderslott","given":"Samantha"},{"family":"Vindrola-Padros","given":"Cecilia"}],"issued":{"date-parts":[["2021",1]]}}}],"schema":"https://github.com/citation-style-language/schema/raw/master/csl-citation.json"} </w:instrText>
      </w:r>
      <w:r w:rsidR="009369C9" w:rsidRPr="006C6938">
        <w:rPr>
          <w:sz w:val="28"/>
          <w:szCs w:val="28"/>
          <w:lang w:val="en-US"/>
        </w:rPr>
        <w:fldChar w:fldCharType="separate"/>
      </w:r>
      <w:r w:rsidR="006929EA" w:rsidRPr="006C6938">
        <w:rPr>
          <w:sz w:val="28"/>
          <w:szCs w:val="28"/>
        </w:rPr>
        <w:t>[</w:t>
      </w:r>
      <w:r w:rsidR="004C6465" w:rsidRPr="006C6938">
        <w:rPr>
          <w:sz w:val="28"/>
          <w:szCs w:val="28"/>
        </w:rPr>
        <w:t>57</w:t>
      </w:r>
      <w:r w:rsidR="00C85A69" w:rsidRPr="006C6938">
        <w:rPr>
          <w:sz w:val="28"/>
          <w:szCs w:val="28"/>
        </w:rPr>
        <w:t>]</w:t>
      </w:r>
      <w:r w:rsidR="009369C9" w:rsidRPr="006C6938">
        <w:rPr>
          <w:sz w:val="28"/>
          <w:szCs w:val="28"/>
          <w:lang w:val="en-US"/>
        </w:rPr>
        <w:fldChar w:fldCharType="end"/>
      </w:r>
      <w:r w:rsidR="00F5111E" w:rsidRPr="006C6938">
        <w:rPr>
          <w:sz w:val="28"/>
          <w:szCs w:val="28"/>
        </w:rPr>
        <w:t xml:space="preserve">. </w:t>
      </w:r>
      <w:r w:rsidR="00E51A7D" w:rsidRPr="006C6938">
        <w:rPr>
          <w:sz w:val="28"/>
          <w:szCs w:val="28"/>
        </w:rPr>
        <w:t>Для предотвращения распространения инфекции и обеспечения безопасности пациентов услуги первичной медико-санитарной помощи в Англии были в кратчайшие сроки переведены в дистанционный формат. Консультирование осуществлялось по телефону, а также с использованием специализированных онлайн-платформ, предусматривающих аудио- и видеосвязь. Кроме того, пандемия стала фактором, ускорившим реализацию долгосрочной стратегии Англии, направленной на развитие цифровых технологий в системе первичной медико-санитарной помощи</w:t>
      </w:r>
      <w:r w:rsidR="00431C24" w:rsidRPr="006C6938">
        <w:rPr>
          <w:sz w:val="28"/>
          <w:szCs w:val="28"/>
        </w:rPr>
        <w:t xml:space="preserve"> </w:t>
      </w:r>
      <w:r w:rsidR="00F5111E" w:rsidRPr="006C6938">
        <w:rPr>
          <w:sz w:val="28"/>
          <w:szCs w:val="28"/>
          <w:lang w:val="kk-KZ"/>
        </w:rPr>
        <w:fldChar w:fldCharType="begin"/>
      </w:r>
      <w:r w:rsidR="00C85A69" w:rsidRPr="006C6938">
        <w:rPr>
          <w:sz w:val="28"/>
          <w:szCs w:val="28"/>
          <w:lang w:val="kk-KZ"/>
        </w:rPr>
        <w:instrText xml:space="preserve"> ADDIN ZOTERO_ITEM CSL_CITATION {"citationID":"qILzsODp","properties":{"formattedCitation":"[216]","plainCitation":"[216]","noteIndex":0},"citationItems":[{"id":515,"uris":["http://zotero.org/users/16243058/items/VCPEJVWR"],"itemData":{"id":515,"type":"webpage","abstract":"A 5-year deal setting out how community pharmacy will support delivery of the NHS Long Term Plan.","container-title":"GOV.UK","language":"en","title":"Community Pharmacy Contractual Framework: 2019 to 2024","title-short":"Community Pharmacy Contractual Framework","URL":"https://www.gov.uk/government/publications/community-pharmacy-contractual-framework-2019-to-2024","accessed":{"date-parts":[["2025",10,30]]},"issued":{"date-parts":[["2023",5,12]]}}}],"schema":"https://github.com/citation-style-language/schema/raw/master/csl-citation.json"} </w:instrText>
      </w:r>
      <w:r w:rsidR="00F5111E" w:rsidRPr="006C6938">
        <w:rPr>
          <w:sz w:val="28"/>
          <w:szCs w:val="28"/>
          <w:lang w:val="kk-KZ"/>
        </w:rPr>
        <w:fldChar w:fldCharType="separate"/>
      </w:r>
      <w:r w:rsidR="006929EA" w:rsidRPr="006C6938">
        <w:rPr>
          <w:sz w:val="28"/>
          <w:szCs w:val="28"/>
        </w:rPr>
        <w:t>[</w:t>
      </w:r>
      <w:r w:rsidR="004C6465" w:rsidRPr="006C6938">
        <w:rPr>
          <w:sz w:val="28"/>
          <w:szCs w:val="28"/>
        </w:rPr>
        <w:t>58</w:t>
      </w:r>
      <w:r w:rsidR="00C85A69" w:rsidRPr="006C6938">
        <w:rPr>
          <w:sz w:val="28"/>
          <w:szCs w:val="28"/>
        </w:rPr>
        <w:t>]</w:t>
      </w:r>
      <w:r w:rsidR="00F5111E" w:rsidRPr="006C6938">
        <w:rPr>
          <w:sz w:val="28"/>
          <w:szCs w:val="28"/>
          <w:lang w:val="kk-KZ"/>
        </w:rPr>
        <w:fldChar w:fldCharType="end"/>
      </w:r>
      <w:r w:rsidR="00F5111E" w:rsidRPr="006C6938">
        <w:rPr>
          <w:sz w:val="28"/>
          <w:szCs w:val="28"/>
        </w:rPr>
        <w:t>.</w:t>
      </w:r>
      <w:r w:rsidR="00F5111E" w:rsidRPr="006C6938">
        <w:rPr>
          <w:sz w:val="28"/>
          <w:szCs w:val="28"/>
          <w:lang w:val="kk-KZ"/>
        </w:rPr>
        <w:t xml:space="preserve"> </w:t>
      </w:r>
      <w:r w:rsidR="00431C24" w:rsidRPr="006C6938">
        <w:rPr>
          <w:sz w:val="28"/>
          <w:szCs w:val="28"/>
        </w:rPr>
        <w:t xml:space="preserve">Согласно отчетам </w:t>
      </w:r>
      <w:r w:rsidR="00431C24" w:rsidRPr="006C6938">
        <w:rPr>
          <w:rStyle w:val="whitespace-normal"/>
          <w:sz w:val="28"/>
          <w:szCs w:val="28"/>
        </w:rPr>
        <w:t>NHS England</w:t>
      </w:r>
      <w:r w:rsidR="00431C24" w:rsidRPr="006C6938">
        <w:rPr>
          <w:sz w:val="28"/>
          <w:szCs w:val="28"/>
        </w:rPr>
        <w:t xml:space="preserve">, в пик пандемии около 85% консультаций проводились в дистанционном формате </w:t>
      </w:r>
      <w:r w:rsidR="00457761" w:rsidRPr="006C6938">
        <w:rPr>
          <w:sz w:val="28"/>
          <w:szCs w:val="28"/>
          <w:lang w:val="en-US"/>
        </w:rPr>
        <w:fldChar w:fldCharType="begin"/>
      </w:r>
      <w:r w:rsidR="00C85A69" w:rsidRPr="006C6938">
        <w:rPr>
          <w:sz w:val="28"/>
          <w:szCs w:val="28"/>
        </w:rPr>
        <w:instrText xml:space="preserve"> ADDIN ZOTERO_ITEM CSL_CITATION {"citationID":"GYvPkkXi","properties":{"formattedCitation":"[217]","plainCitation":"[217]","noteIndex":0},"citationItems":[{"id":698,"uris":["http://zotero.org/users/16243058/items/85BQ9935"],"itemData":{"id":698,"type":"article-journal","container-title":"The Lancet Oncology","DOI":"10.1016/S1470-2045(20)30392-2","ISSN":"14702045","issue":"8","journalAbbreviation":"The Lancet Oncology","language":"en","page":"1035-1044","source":"DOI.org (Crossref)","title":"Effect of delays in the 2-week-wait cancer referral pathway during the COVID-19 pandemic on cancer survival in the UK: a modelling study","title-short":"Effect of delays in the 2-week-wait cancer referral pathway during the COVID-19 pandemic on cancer survival in the UK","volume":"21","author":[{"family":"Sud","given":"Amit"},{"family":"Torr","given":"Bethany"},{"family":"Jones","given":"Michael E"},{"family":"Broggio","given":"John"},{"family":"Scott","given":"Stephen"},{"family":"Loveday","given":"Chey"},{"family":"Garrett","given":"Alice"},{"family":"Gronthoud","given":"Firza"},{"family":"Nicol","given":"David L"},{"family":"Jhanji","given":"Shaman"},{"family":"Boyce","given":"Stephen A"},{"family":"Williams","given":"Matthew"},{"family":"Riboli","given":"Elio"},{"family":"Muller","given":"David C"},{"family":"Kipps","given":"Emma"},{"family":"Larkin","given":"James"},{"family":"Navani","given":"Neal"},{"family":"Swanton","given":"Charles"},{"family":"Lyratzopoulos","given":"Georgios"},{"family":"McFerran","given":"Ethna"},{"family":"Lawler","given":"Mark"},{"family":"Houlston","given":"Richard"},{"family":"Turnbull","given":"Clare"}],"issued":{"date-parts":[["2020",8]]}}}],"schema":"https://github.com/citation-style-language/schema/raw/master/csl-citation.json"} </w:instrText>
      </w:r>
      <w:r w:rsidR="00457761" w:rsidRPr="006C6938">
        <w:rPr>
          <w:sz w:val="28"/>
          <w:szCs w:val="28"/>
          <w:lang w:val="en-US"/>
        </w:rPr>
        <w:fldChar w:fldCharType="separate"/>
      </w:r>
      <w:r w:rsidR="006929EA" w:rsidRPr="006C6938">
        <w:rPr>
          <w:sz w:val="28"/>
          <w:szCs w:val="28"/>
        </w:rPr>
        <w:t>[</w:t>
      </w:r>
      <w:r w:rsidR="004C6465" w:rsidRPr="006C6938">
        <w:rPr>
          <w:sz w:val="28"/>
          <w:szCs w:val="28"/>
        </w:rPr>
        <w:t>59</w:t>
      </w:r>
      <w:r w:rsidR="00C85A69" w:rsidRPr="006C6938">
        <w:rPr>
          <w:sz w:val="28"/>
          <w:szCs w:val="28"/>
        </w:rPr>
        <w:t>]</w:t>
      </w:r>
      <w:r w:rsidR="00457761" w:rsidRPr="006C6938">
        <w:rPr>
          <w:sz w:val="28"/>
          <w:szCs w:val="28"/>
          <w:lang w:val="en-US"/>
        </w:rPr>
        <w:fldChar w:fldCharType="end"/>
      </w:r>
      <w:r w:rsidR="00F5111E" w:rsidRPr="006C6938">
        <w:rPr>
          <w:sz w:val="28"/>
          <w:szCs w:val="28"/>
        </w:rPr>
        <w:t xml:space="preserve">, </w:t>
      </w:r>
      <w:r w:rsidR="00624BB8" w:rsidRPr="006C6938">
        <w:rPr>
          <w:sz w:val="28"/>
          <w:szCs w:val="28"/>
        </w:rPr>
        <w:t xml:space="preserve">Около 95% врачей общей практики успешно внедрили видеоконсультации в повседневную практику. В период пандемии COVID-19 и после её завершения, следуя примеру первичной медико-санитарной помощи, многие организации вторичного уровня здравоохранения также расширили применение телефонных и видеоконсультаций при оказании медицинских услуг </w:t>
      </w:r>
      <w:r w:rsidR="00F5111E" w:rsidRPr="006C6938">
        <w:rPr>
          <w:sz w:val="28"/>
          <w:szCs w:val="28"/>
          <w:lang w:val="kk-KZ"/>
        </w:rPr>
        <w:fldChar w:fldCharType="begin"/>
      </w:r>
      <w:r w:rsidR="00C85A69" w:rsidRPr="006C6938">
        <w:rPr>
          <w:sz w:val="28"/>
          <w:szCs w:val="28"/>
          <w:lang w:val="kk-KZ"/>
        </w:rPr>
        <w:instrText xml:space="preserve"> ADDIN ZOTERO_ITEM CSL_CITATION {"citationID":"ormP9G0l","properties":{"formattedCitation":"[218]","plainCitation":"[218]","noteIndex":0},"citationItems":[{"id":518,"uris":["http://zotero.org/users/16243058/items/G523IJ3H"],"itemData":{"id":518,"type":"post-weblog","abstract":"Coronavirus » Video consultations for secondary care","language":"en-US","title":"Coronavirus » Video consultations for secondary care","URL":"https://www.england.nhs.uk/coronavirus/publication/video-consultations-for-secondary-care/","author":[{"family":"Coronavirus","given":""}],"accessed":{"date-parts":[["2025",10,30]]},"issued":{"date-parts":[["2020",4,14]]}}}],"schema":"https://github.com/citation-style-language/schema/raw/master/csl-citation.json"} </w:instrText>
      </w:r>
      <w:r w:rsidR="00F5111E" w:rsidRPr="006C6938">
        <w:rPr>
          <w:sz w:val="28"/>
          <w:szCs w:val="28"/>
          <w:lang w:val="kk-KZ"/>
        </w:rPr>
        <w:fldChar w:fldCharType="separate"/>
      </w:r>
      <w:r w:rsidR="006929EA" w:rsidRPr="006C6938">
        <w:rPr>
          <w:sz w:val="28"/>
          <w:szCs w:val="28"/>
        </w:rPr>
        <w:t>[</w:t>
      </w:r>
      <w:r w:rsidR="004C6465" w:rsidRPr="006C6938">
        <w:rPr>
          <w:sz w:val="28"/>
          <w:szCs w:val="28"/>
        </w:rPr>
        <w:t>60</w:t>
      </w:r>
      <w:r w:rsidR="00C85A69" w:rsidRPr="006C6938">
        <w:rPr>
          <w:sz w:val="28"/>
          <w:szCs w:val="28"/>
        </w:rPr>
        <w:t>]</w:t>
      </w:r>
      <w:r w:rsidR="00F5111E" w:rsidRPr="006C6938">
        <w:rPr>
          <w:sz w:val="28"/>
          <w:szCs w:val="28"/>
          <w:lang w:val="kk-KZ"/>
        </w:rPr>
        <w:fldChar w:fldCharType="end"/>
      </w:r>
      <w:r w:rsidR="00F5111E" w:rsidRPr="006C6938">
        <w:rPr>
          <w:sz w:val="28"/>
          <w:szCs w:val="28"/>
        </w:rPr>
        <w:t>.</w:t>
      </w:r>
    </w:p>
    <w:p w14:paraId="529724CD" w14:textId="5A86ECD1" w:rsidR="00F5111E" w:rsidRPr="006C6938" w:rsidRDefault="00921479" w:rsidP="004F666D">
      <w:pPr>
        <w:pStyle w:val="a8"/>
        <w:spacing w:before="0" w:beforeAutospacing="0" w:after="0" w:afterAutospacing="0"/>
        <w:ind w:right="3" w:firstLine="567"/>
        <w:jc w:val="both"/>
        <w:rPr>
          <w:sz w:val="28"/>
          <w:szCs w:val="28"/>
        </w:rPr>
      </w:pPr>
      <w:r w:rsidRPr="006C6938">
        <w:rPr>
          <w:sz w:val="28"/>
          <w:szCs w:val="28"/>
          <w:lang w:val="kk-KZ"/>
        </w:rPr>
        <w:t>Но, у всего есть обратная сторона, и учит</w:t>
      </w:r>
      <w:r w:rsidR="00386897" w:rsidRPr="006C6938">
        <w:rPr>
          <w:sz w:val="28"/>
          <w:szCs w:val="28"/>
          <w:lang w:val="kk-KZ"/>
        </w:rPr>
        <w:t>ы</w:t>
      </w:r>
      <w:r w:rsidRPr="006C6938">
        <w:rPr>
          <w:sz w:val="28"/>
          <w:szCs w:val="28"/>
          <w:lang w:val="kk-KZ"/>
        </w:rPr>
        <w:t>вая это стоит оценить в</w:t>
      </w:r>
      <w:r w:rsidR="00151F76" w:rsidRPr="006C6938">
        <w:rPr>
          <w:sz w:val="28"/>
          <w:szCs w:val="28"/>
        </w:rPr>
        <w:t>лияние этих трансформации</w:t>
      </w:r>
      <w:r w:rsidR="00F5111E" w:rsidRPr="006C6938">
        <w:rPr>
          <w:sz w:val="28"/>
          <w:szCs w:val="28"/>
        </w:rPr>
        <w:t xml:space="preserve"> </w:t>
      </w:r>
      <w:r w:rsidR="00151F76" w:rsidRPr="006C6938">
        <w:rPr>
          <w:sz w:val="28"/>
          <w:szCs w:val="28"/>
        </w:rPr>
        <w:t xml:space="preserve">на </w:t>
      </w:r>
      <w:r w:rsidR="00F5111E" w:rsidRPr="006C6938">
        <w:rPr>
          <w:sz w:val="28"/>
          <w:szCs w:val="28"/>
        </w:rPr>
        <w:t>пациентов, опыт</w:t>
      </w:r>
      <w:r w:rsidR="00151F76" w:rsidRPr="006C6938">
        <w:rPr>
          <w:sz w:val="28"/>
          <w:szCs w:val="28"/>
        </w:rPr>
        <w:t xml:space="preserve"> медицинских работников</w:t>
      </w:r>
      <w:r w:rsidR="00F5111E" w:rsidRPr="006C6938">
        <w:rPr>
          <w:sz w:val="28"/>
          <w:szCs w:val="28"/>
        </w:rPr>
        <w:t xml:space="preserve"> и результаты лечения</w:t>
      </w:r>
      <w:r w:rsidRPr="006C6938">
        <w:rPr>
          <w:sz w:val="28"/>
          <w:szCs w:val="28"/>
        </w:rPr>
        <w:t>.</w:t>
      </w:r>
      <w:r w:rsidRPr="006C6938">
        <w:rPr>
          <w:sz w:val="28"/>
          <w:szCs w:val="28"/>
          <w:lang w:val="kk-KZ"/>
        </w:rPr>
        <w:t xml:space="preserve"> И море исследований по определению характера этого влияния было проведено</w:t>
      </w:r>
      <w:r w:rsidR="008265EE" w:rsidRPr="006C6938">
        <w:rPr>
          <w:sz w:val="28"/>
          <w:szCs w:val="28"/>
        </w:rPr>
        <w:t xml:space="preserve">, результаты которых было </w:t>
      </w:r>
      <w:r w:rsidR="00F5111E" w:rsidRPr="006C6938">
        <w:rPr>
          <w:sz w:val="28"/>
          <w:szCs w:val="28"/>
        </w:rPr>
        <w:t>в поддержку использования видео- и телефонных консультаций. Существуют</w:t>
      </w:r>
      <w:r w:rsidR="00F5111E" w:rsidRPr="006C6938">
        <w:rPr>
          <w:sz w:val="28"/>
          <w:szCs w:val="28"/>
          <w:lang w:val="kk-KZ"/>
        </w:rPr>
        <w:t xml:space="preserve"> </w:t>
      </w:r>
      <w:r w:rsidR="00F5111E" w:rsidRPr="006C6938">
        <w:rPr>
          <w:sz w:val="28"/>
          <w:szCs w:val="28"/>
        </w:rPr>
        <w:t>потенциальные преимущества</w:t>
      </w:r>
      <w:r w:rsidRPr="006C6938">
        <w:rPr>
          <w:sz w:val="28"/>
          <w:szCs w:val="28"/>
          <w:lang w:val="kk-KZ"/>
        </w:rPr>
        <w:t xml:space="preserve"> удаленной помощи</w:t>
      </w:r>
      <w:r w:rsidR="00F5111E" w:rsidRPr="006C6938">
        <w:rPr>
          <w:sz w:val="28"/>
          <w:szCs w:val="28"/>
        </w:rPr>
        <w:t>, поскольку некоторые пациенты могут предпочесть</w:t>
      </w:r>
      <w:r w:rsidR="00F5111E" w:rsidRPr="006C6938">
        <w:rPr>
          <w:sz w:val="28"/>
          <w:szCs w:val="28"/>
          <w:lang w:val="kk-KZ"/>
        </w:rPr>
        <w:t xml:space="preserve"> </w:t>
      </w:r>
      <w:r w:rsidR="00F5111E" w:rsidRPr="006C6938">
        <w:rPr>
          <w:sz w:val="28"/>
          <w:szCs w:val="28"/>
        </w:rPr>
        <w:t>получать доступ к медици</w:t>
      </w:r>
      <w:r w:rsidR="004564CA" w:rsidRPr="006C6938">
        <w:rPr>
          <w:sz w:val="28"/>
          <w:szCs w:val="28"/>
        </w:rPr>
        <w:t>нским услугам таким образом</w:t>
      </w:r>
      <w:r w:rsidR="004564CA" w:rsidRPr="006C6938">
        <w:rPr>
          <w:sz w:val="28"/>
          <w:szCs w:val="28"/>
          <w:lang w:val="kk-KZ"/>
        </w:rPr>
        <w:fldChar w:fldCharType="begin"/>
      </w:r>
      <w:r w:rsidR="00C85A69" w:rsidRPr="006C6938">
        <w:rPr>
          <w:sz w:val="28"/>
          <w:szCs w:val="28"/>
          <w:lang w:val="kk-KZ"/>
        </w:rPr>
        <w:instrText xml:space="preserve"> ADDIN ZOTERO_ITEM CSL_CITATION {"citationID":"6PKjmYKn","properties":{"formattedCitation":"[219]","plainCitation":"[219]","noteIndex":0},"citationItems":[{"id":520,"uris":["http://zotero.org/users/16243058/items/2AVMVQ2M"],"itemData":{"id":520,"type":"article-journal","abstract":"Background\n              People increasingly communicate online, using visual communication mediums such as Skype and FaceTime. Growing demands on primary care services mean that new ways of providing patient care are being considered. Video consultation (VC) over the internet is one such mode.\n            \n            \n              Aim\n              To explore patients’ and clinicians’ experiences of VC.\n            \n            \n              Design and setting\n              Semi-structured interviews in UK primary care.\n            \n            \n              Method\n              \n                Primary care clinicians were provided with VC equipment. They invited patients requiring a follow-up consultation to an online VC using the Attend Anywhere web-based platform. Participating patients required a smartphone, tablet, or video-enabled computer. Following VCs, semi-structured interviews were conducted with patients (\n                n\n                = 21) and primary care clinicians (\n                n\n                = 13), followed by a thematic analysis.\n              \n            \n            \n              Results\n              Participants reported positive experiences of VC, and stated that VC was particularly helpful for them as working people and people with mobility or mental health problems. VCs were considered superior to telephone consultations in providing visual cues and reassurance, building rapport, and improving communication. Technical problems, however, were common. Clinicians felt, for routine use, VCs must be more reliable and seamlessly integrated with appointment systems, which would require upgrading of current NHS IT systems.\n            \n            \n              Conclusion\n              The visual component of VCs offers distinct advantages over telephone consultations. When integrated with current systems VCs can provide a time-saving alternative to face-to-face consultations when formal physical examination is not required, especially for people who work. Demand for VC services in primary care is likely to rise, but improved technical infrastructure is required to allow VC to become routine. However, for complex or sensitive problems face-to-face consultations remain preferable.","container-title":"British Journal of General Practice","DOI":"10.3399/bjgp19X704141","ISSN":"0960-1643, 1478-5242","issue":"686","journalAbbreviation":"Br J Gen Pract","language":"en","page":"e586-e594","source":"DOI.org (Crossref)","title":"Acceptability, benefits, and challenges of video consulting: a qualitative study in primary care","title-short":"Acceptability, benefits, and challenges of video consulting","volume":"69","author":[{"family":"Donaghy","given":"Eddie"},{"family":"Atherton","given":"Helen"},{"family":"Hammersley","given":"Victoria"},{"family":"McNeilly","given":"Hannah"},{"family":"Bikker","given":"Annemieke"},{"family":"Robbins","given":"Lucy"},{"family":"Campbell","given":"John"},{"family":"McKinstry","given":"Brian"}],"issued":{"date-parts":[["2019",9]]}}}],"schema":"https://github.com/citation-style-language/schema/raw/master/csl-citation.json"} </w:instrText>
      </w:r>
      <w:r w:rsidR="004564CA" w:rsidRPr="006C6938">
        <w:rPr>
          <w:sz w:val="28"/>
          <w:szCs w:val="28"/>
          <w:lang w:val="kk-KZ"/>
        </w:rPr>
        <w:fldChar w:fldCharType="end"/>
      </w:r>
      <w:r w:rsidR="004564CA" w:rsidRPr="006C6938">
        <w:rPr>
          <w:sz w:val="28"/>
          <w:szCs w:val="28"/>
        </w:rPr>
        <w:t>,</w:t>
      </w:r>
      <w:r w:rsidR="00F5111E" w:rsidRPr="006C6938">
        <w:rPr>
          <w:sz w:val="28"/>
          <w:szCs w:val="28"/>
        </w:rPr>
        <w:t xml:space="preserve"> но другие</w:t>
      </w:r>
      <w:r w:rsidR="00F5111E" w:rsidRPr="006C6938">
        <w:rPr>
          <w:sz w:val="28"/>
          <w:szCs w:val="28"/>
          <w:lang w:val="kk-KZ"/>
        </w:rPr>
        <w:t xml:space="preserve"> </w:t>
      </w:r>
      <w:r w:rsidR="00F5111E" w:rsidRPr="006C6938">
        <w:rPr>
          <w:sz w:val="28"/>
          <w:szCs w:val="28"/>
        </w:rPr>
        <w:t>исследования по</w:t>
      </w:r>
      <w:r w:rsidRPr="006C6938">
        <w:rPr>
          <w:sz w:val="28"/>
          <w:szCs w:val="28"/>
        </w:rPr>
        <w:t xml:space="preserve">казывают, что </w:t>
      </w:r>
      <w:r w:rsidRPr="006C6938">
        <w:rPr>
          <w:sz w:val="28"/>
          <w:szCs w:val="28"/>
          <w:lang w:val="kk-KZ"/>
        </w:rPr>
        <w:t xml:space="preserve">удаленные </w:t>
      </w:r>
      <w:r w:rsidR="00F5111E" w:rsidRPr="006C6938">
        <w:rPr>
          <w:sz w:val="28"/>
          <w:szCs w:val="28"/>
        </w:rPr>
        <w:t>консультации</w:t>
      </w:r>
      <w:r w:rsidR="00F5111E" w:rsidRPr="006C6938">
        <w:rPr>
          <w:sz w:val="28"/>
          <w:szCs w:val="28"/>
          <w:lang w:val="kk-KZ"/>
        </w:rPr>
        <w:t xml:space="preserve"> </w:t>
      </w:r>
      <w:r w:rsidR="00F5111E" w:rsidRPr="006C6938">
        <w:rPr>
          <w:sz w:val="28"/>
          <w:szCs w:val="28"/>
        </w:rPr>
        <w:t>подходят только для некоторых случаев и могут не</w:t>
      </w:r>
      <w:r w:rsidR="00F5111E" w:rsidRPr="006C6938">
        <w:rPr>
          <w:sz w:val="28"/>
          <w:szCs w:val="28"/>
          <w:lang w:val="kk-KZ"/>
        </w:rPr>
        <w:t xml:space="preserve"> </w:t>
      </w:r>
      <w:r w:rsidR="00F5111E" w:rsidRPr="006C6938">
        <w:rPr>
          <w:sz w:val="28"/>
          <w:szCs w:val="28"/>
        </w:rPr>
        <w:t>об</w:t>
      </w:r>
      <w:r w:rsidR="004564CA" w:rsidRPr="006C6938">
        <w:rPr>
          <w:sz w:val="28"/>
          <w:szCs w:val="28"/>
        </w:rPr>
        <w:t>язательно экономить расходы</w:t>
      </w:r>
      <w:r w:rsidR="004564CA" w:rsidRPr="006C6938">
        <w:rPr>
          <w:sz w:val="28"/>
          <w:szCs w:val="28"/>
          <w:lang w:val="kk-KZ"/>
        </w:rPr>
        <w:t xml:space="preserve"> </w:t>
      </w:r>
      <w:r w:rsidR="004564CA" w:rsidRPr="006C6938">
        <w:rPr>
          <w:sz w:val="28"/>
          <w:szCs w:val="28"/>
          <w:lang w:val="kk-KZ"/>
        </w:rPr>
        <w:fldChar w:fldCharType="begin"/>
      </w:r>
      <w:r w:rsidR="00C85A69" w:rsidRPr="006C6938">
        <w:rPr>
          <w:sz w:val="28"/>
          <w:szCs w:val="28"/>
          <w:lang w:val="kk-KZ"/>
        </w:rPr>
        <w:instrText xml:space="preserve"> ADDIN ZOTERO_ITEM CSL_CITATION {"citationID":"UUCf9oT2","properties":{"formattedCitation":"[220]","plainCitation":"[220]","noteIndex":0},"citationItems":[{"id":522,"uris":["http://zotero.org/users/16243058/items/44TF3BUM"],"itemData":{"id":522,"type":"article-journal","abstract":"Background\n              Health services in many countries are promoting digital-first models of access to general practice based on offering online, video, or telephone consultations before a face-to-face consultation. It is claimed that this will improve access for patients and moderate the workload of doctors. However, improved access could also potentially increase doctors’ workload.\n            \n            \n              Objective\n              The aim of this study was to explore whether and under what circumstances digital-first access to general practice is likely to decrease or increase general practice workload.\n            \n            \n              Methods\n              A process map to delineate primary care access pathways was developed and a model to estimate general practice workload constructed in Microsoft Excel (Microsoft Corp). The model was populated using estimates of key variables obtained from a systematic review of published studies. A MEDLINE search was conducted for studies published in English between January 1, 2000, and September 30, 2019. Included papers provided quantitative data about online, telephone, or video consultations for unselected patients requesting a general practice in-hours consultation for any problem. We excluded studies of general practitioners consulting specialists, consultations not conducted by doctors, and consultations conducted after hours, in secondary care, in specialist services, or for a specific health care problem. Data about the following variables were extracted from the included papers to form the model inputs: the proportion of consultations managed digitally, the proportion of digital consultations completed without a subsequent consultation, the proportion of subsequent consultations conducted by telephone rather than face-to-face, consultation duration, and the proportion of digital consultations that represent new demand. The outcome was general practice workload. The model was used to test the likely impact of different digital-first scenarios, based on the best available evidence and the plausible range of estimates from the published studies. The model allows others to test the impact on workload of varying assumptions about model inputs.\n            \n            \n              Results\n              Digital-first approaches are likely to increase general practice workload unless they are shorter, and a higher proportion of patients are managed without a subsequent consultation than observed in most published studies. In our base-case scenarios (based on the best available evidence), digital-first access models using online, telephone, or video consultations are likely to increase general practitioner workload by 25%, 3%, and 31%, respectively. An important determinant of workload is whether the availability of digital-first approaches changes the demand for general practice consultations, but there is little robust evidence to answer this question.\n            \n            \n              Conclusions\n              Digital-first approaches to primary care could increase general practice workload unless stringent conditions are met. Justification for these approaches should be based on evidence about the benefits in relation to the costs, rather than assumptions about reductions in workload. Given the potential increase in workload, which in due course could worsen problems of access, these initiatives should be implemented in a staged way alongside careful evaluation.","container-title":"Journal of Medical Internet Research","DOI":"10.2196/18203","ISSN":"1438-8871","issue":"6","journalAbbreviation":"J Med Internet Res","language":"en","page":"e18203","source":"DOI.org (Crossref)","title":"The Impact of Digital-First Consultations on Workload in General Practice: Modeling Study","title-short":"The Impact of Digital-First Consultations on Workload in General Practice","volume":"22","author":[{"family":"Salisbury","given":"Chris"},{"family":"Murphy","given":"Mairead"},{"family":"Duncan","given":"Polly"}],"issued":{"date-parts":[["2020",6,16]]}}}],"schema":"https://github.com/citation-style-language/schema/raw/master/csl-citation.json"} </w:instrText>
      </w:r>
      <w:r w:rsidR="004564CA" w:rsidRPr="006C6938">
        <w:rPr>
          <w:sz w:val="28"/>
          <w:szCs w:val="28"/>
          <w:lang w:val="kk-KZ"/>
        </w:rPr>
        <w:fldChar w:fldCharType="separate"/>
      </w:r>
      <w:r w:rsidR="008F053B" w:rsidRPr="006C6938">
        <w:rPr>
          <w:sz w:val="28"/>
          <w:szCs w:val="28"/>
        </w:rPr>
        <w:t>[</w:t>
      </w:r>
      <w:r w:rsidR="00386897" w:rsidRPr="006C6938">
        <w:rPr>
          <w:sz w:val="28"/>
          <w:szCs w:val="28"/>
        </w:rPr>
        <w:t>6</w:t>
      </w:r>
      <w:r w:rsidR="00F66B31" w:rsidRPr="006C6938">
        <w:rPr>
          <w:sz w:val="28"/>
          <w:szCs w:val="28"/>
        </w:rPr>
        <w:t>1</w:t>
      </w:r>
      <w:r w:rsidR="00C85A69" w:rsidRPr="006C6938">
        <w:rPr>
          <w:sz w:val="28"/>
          <w:szCs w:val="28"/>
        </w:rPr>
        <w:t>]</w:t>
      </w:r>
      <w:r w:rsidR="004564CA" w:rsidRPr="006C6938">
        <w:rPr>
          <w:sz w:val="28"/>
          <w:szCs w:val="28"/>
          <w:lang w:val="kk-KZ"/>
        </w:rPr>
        <w:fldChar w:fldCharType="end"/>
      </w:r>
      <w:r w:rsidR="004564CA" w:rsidRPr="006C6938">
        <w:rPr>
          <w:sz w:val="28"/>
          <w:szCs w:val="28"/>
        </w:rPr>
        <w:t>.</w:t>
      </w:r>
      <w:r w:rsidR="00F5111E" w:rsidRPr="006C6938">
        <w:rPr>
          <w:sz w:val="28"/>
          <w:szCs w:val="28"/>
        </w:rPr>
        <w:t xml:space="preserve"> </w:t>
      </w:r>
      <w:r w:rsidR="008265EE" w:rsidRPr="006C6938">
        <w:rPr>
          <w:sz w:val="28"/>
          <w:szCs w:val="28"/>
          <w:lang w:val="en-US"/>
        </w:rPr>
        <w:t>NHS</w:t>
      </w:r>
      <w:r w:rsidR="008265EE" w:rsidRPr="006C6938">
        <w:rPr>
          <w:sz w:val="28"/>
          <w:szCs w:val="28"/>
        </w:rPr>
        <w:t xml:space="preserve"> </w:t>
      </w:r>
      <w:r w:rsidR="008265EE" w:rsidRPr="006C6938">
        <w:rPr>
          <w:sz w:val="28"/>
          <w:szCs w:val="28"/>
          <w:lang w:val="kk-KZ"/>
        </w:rPr>
        <w:t xml:space="preserve">видел необходимость в использовании собственного программного обеспечения, которое было бы удобным в использовании как врачам, таки пациентам </w:t>
      </w:r>
      <w:r w:rsidR="00E56352" w:rsidRPr="006C6938">
        <w:rPr>
          <w:sz w:val="28"/>
          <w:szCs w:val="28"/>
          <w:lang w:val="kk-KZ"/>
        </w:rPr>
        <w:fldChar w:fldCharType="begin"/>
      </w:r>
      <w:r w:rsidR="00C85A69" w:rsidRPr="006C6938">
        <w:rPr>
          <w:sz w:val="28"/>
          <w:szCs w:val="28"/>
          <w:lang w:val="kk-KZ"/>
        </w:rPr>
        <w:instrText xml:space="preserve"> ADDIN ZOTERO_ITEM CSL_CITATION {"citationID":"tgYIBpbW","properties":{"formattedCitation":"[221]","plainCitation":"[221]","noteIndex":0},"citationItems":[{"id":525,"uris":["http://zotero.org/users/16243058/items/5IF74VFL"],"itemData":{"id":525,"type":"article-journal","container-title":"BMJ","DOI":"10.1136/bmj.m998","ISSN":"1756-1833","journalAbbreviation":"BMJ","language":"en","page":"m998","source":"DOI.org (Crossref)","title":"Video consultations for covid-19","author":[{"family":"Greenhalgh","given":"Trisha"},{"family":"Wherton","given":"Joe"},{"family":"Shaw","given":"Sara"},{"family":"Morrison","given":"Clare"}],"issued":{"date-parts":[["2020",3,12]]}}}],"schema":"https://github.com/citation-style-language/schema/raw/master/csl-citation.json"} </w:instrText>
      </w:r>
      <w:r w:rsidR="00E56352" w:rsidRPr="006C6938">
        <w:rPr>
          <w:sz w:val="28"/>
          <w:szCs w:val="28"/>
          <w:lang w:val="kk-KZ"/>
        </w:rPr>
        <w:fldChar w:fldCharType="separate"/>
      </w:r>
      <w:r w:rsidR="008F053B" w:rsidRPr="006C6938">
        <w:rPr>
          <w:sz w:val="28"/>
          <w:szCs w:val="28"/>
        </w:rPr>
        <w:t>[</w:t>
      </w:r>
      <w:r w:rsidR="00E36A98" w:rsidRPr="006C6938">
        <w:rPr>
          <w:sz w:val="28"/>
          <w:szCs w:val="28"/>
        </w:rPr>
        <w:t>62</w:t>
      </w:r>
      <w:r w:rsidR="00C85A69" w:rsidRPr="006C6938">
        <w:rPr>
          <w:sz w:val="28"/>
          <w:szCs w:val="28"/>
        </w:rPr>
        <w:t>]</w:t>
      </w:r>
      <w:r w:rsidR="00E56352" w:rsidRPr="006C6938">
        <w:rPr>
          <w:sz w:val="28"/>
          <w:szCs w:val="28"/>
          <w:lang w:val="kk-KZ"/>
        </w:rPr>
        <w:fldChar w:fldCharType="end"/>
      </w:r>
      <w:r w:rsidR="008265EE" w:rsidRPr="006C6938">
        <w:rPr>
          <w:sz w:val="28"/>
          <w:szCs w:val="28"/>
          <w:lang w:val="kk-KZ"/>
        </w:rPr>
        <w:t>.</w:t>
      </w:r>
      <w:r w:rsidR="00B66C76" w:rsidRPr="006C6938">
        <w:rPr>
          <w:sz w:val="28"/>
          <w:szCs w:val="28"/>
          <w:lang w:val="kk-KZ"/>
        </w:rPr>
        <w:t xml:space="preserve"> </w:t>
      </w:r>
      <w:r w:rsidR="00F5111E" w:rsidRPr="006C6938">
        <w:rPr>
          <w:sz w:val="28"/>
          <w:szCs w:val="28"/>
        </w:rPr>
        <w:t>Великобритания подчеркнула</w:t>
      </w:r>
      <w:r w:rsidR="00F5111E" w:rsidRPr="006C6938">
        <w:rPr>
          <w:sz w:val="28"/>
          <w:szCs w:val="28"/>
          <w:lang w:val="kk-KZ"/>
        </w:rPr>
        <w:t xml:space="preserve"> </w:t>
      </w:r>
      <w:r w:rsidR="00B14FFC" w:rsidRPr="006C6938">
        <w:rPr>
          <w:sz w:val="28"/>
          <w:szCs w:val="28"/>
          <w:lang w:val="kk-KZ"/>
        </w:rPr>
        <w:t>важность</w:t>
      </w:r>
      <w:r w:rsidRPr="006C6938">
        <w:rPr>
          <w:sz w:val="28"/>
          <w:szCs w:val="28"/>
          <w:lang w:val="kk-KZ"/>
        </w:rPr>
        <w:t xml:space="preserve"> разработки специальных </w:t>
      </w:r>
      <w:r w:rsidR="00F5111E" w:rsidRPr="006C6938">
        <w:rPr>
          <w:sz w:val="28"/>
          <w:szCs w:val="28"/>
        </w:rPr>
        <w:t>мобильных приложений</w:t>
      </w:r>
      <w:r w:rsidRPr="006C6938">
        <w:rPr>
          <w:sz w:val="28"/>
          <w:szCs w:val="28"/>
          <w:lang w:val="kk-KZ"/>
        </w:rPr>
        <w:t xml:space="preserve">, направленных на </w:t>
      </w:r>
      <w:r w:rsidRPr="006C6938">
        <w:rPr>
          <w:sz w:val="28"/>
          <w:szCs w:val="28"/>
        </w:rPr>
        <w:t>дополнени</w:t>
      </w:r>
      <w:r w:rsidRPr="006C6938">
        <w:rPr>
          <w:sz w:val="28"/>
          <w:szCs w:val="28"/>
          <w:lang w:val="kk-KZ"/>
        </w:rPr>
        <w:t>е</w:t>
      </w:r>
      <w:r w:rsidR="00F5111E" w:rsidRPr="006C6938">
        <w:rPr>
          <w:sz w:val="28"/>
          <w:szCs w:val="28"/>
        </w:rPr>
        <w:t xml:space="preserve"> усилий по</w:t>
      </w:r>
      <w:r w:rsidR="00F5111E" w:rsidRPr="006C6938">
        <w:rPr>
          <w:sz w:val="28"/>
          <w:szCs w:val="28"/>
          <w:lang w:val="kk-KZ"/>
        </w:rPr>
        <w:t xml:space="preserve"> </w:t>
      </w:r>
      <w:r w:rsidR="00F5111E" w:rsidRPr="006C6938">
        <w:rPr>
          <w:sz w:val="28"/>
          <w:szCs w:val="28"/>
        </w:rPr>
        <w:t>мониторингу распрос</w:t>
      </w:r>
      <w:r w:rsidR="00B66C76" w:rsidRPr="006C6938">
        <w:rPr>
          <w:sz w:val="28"/>
          <w:szCs w:val="28"/>
        </w:rPr>
        <w:t xml:space="preserve">транения </w:t>
      </w:r>
      <w:r w:rsidR="00B66C76" w:rsidRPr="006C6938">
        <w:rPr>
          <w:sz w:val="28"/>
          <w:szCs w:val="28"/>
          <w:lang w:val="kk-KZ"/>
        </w:rPr>
        <w:t>коронавирусной инфекции</w:t>
      </w:r>
      <w:r w:rsidR="00F5111E" w:rsidRPr="006C6938">
        <w:rPr>
          <w:sz w:val="28"/>
          <w:szCs w:val="28"/>
        </w:rPr>
        <w:t xml:space="preserve">, </w:t>
      </w:r>
      <w:r w:rsidR="00B14FFC" w:rsidRPr="006C6938">
        <w:rPr>
          <w:sz w:val="28"/>
          <w:szCs w:val="28"/>
          <w:lang w:val="kk-KZ"/>
        </w:rPr>
        <w:t>расширению возможности</w:t>
      </w:r>
      <w:r w:rsidR="00F5111E" w:rsidRPr="006C6938">
        <w:rPr>
          <w:sz w:val="28"/>
          <w:szCs w:val="28"/>
          <w:lang w:val="kk-KZ"/>
        </w:rPr>
        <w:t xml:space="preserve"> </w:t>
      </w:r>
      <w:r w:rsidR="00F5111E" w:rsidRPr="006C6938">
        <w:rPr>
          <w:sz w:val="28"/>
          <w:szCs w:val="28"/>
        </w:rPr>
        <w:t>отслеживания контактов</w:t>
      </w:r>
      <w:r w:rsidR="00F5111E" w:rsidRPr="006C6938">
        <w:rPr>
          <w:sz w:val="28"/>
          <w:szCs w:val="28"/>
          <w:lang w:val="kk-KZ"/>
        </w:rPr>
        <w:t xml:space="preserve"> </w:t>
      </w:r>
      <w:r w:rsidR="00F5111E" w:rsidRPr="006C6938">
        <w:rPr>
          <w:sz w:val="28"/>
          <w:szCs w:val="28"/>
        </w:rPr>
        <w:t>и выдаче</w:t>
      </w:r>
      <w:r w:rsidR="00E56352" w:rsidRPr="006C6938">
        <w:rPr>
          <w:sz w:val="28"/>
          <w:szCs w:val="28"/>
        </w:rPr>
        <w:t xml:space="preserve"> рекомендаций </w:t>
      </w:r>
      <w:r w:rsidR="00B14FFC" w:rsidRPr="006C6938">
        <w:rPr>
          <w:sz w:val="28"/>
          <w:szCs w:val="28"/>
          <w:lang w:val="kk-KZ"/>
        </w:rPr>
        <w:t xml:space="preserve">онлайн </w:t>
      </w:r>
      <w:r w:rsidR="00E56352" w:rsidRPr="006C6938">
        <w:rPr>
          <w:sz w:val="28"/>
          <w:szCs w:val="28"/>
        </w:rPr>
        <w:t>п</w:t>
      </w:r>
      <w:r w:rsidR="00B14FFC" w:rsidRPr="006C6938">
        <w:rPr>
          <w:sz w:val="28"/>
          <w:szCs w:val="28"/>
          <w:lang w:val="kk-KZ"/>
        </w:rPr>
        <w:t>р</w:t>
      </w:r>
      <w:r w:rsidRPr="006C6938">
        <w:rPr>
          <w:sz w:val="28"/>
          <w:szCs w:val="28"/>
          <w:lang w:val="kk-KZ"/>
        </w:rPr>
        <w:t>и</w:t>
      </w:r>
      <w:r w:rsidR="00E56352" w:rsidRPr="006C6938">
        <w:rPr>
          <w:sz w:val="28"/>
          <w:szCs w:val="28"/>
        </w:rPr>
        <w:t xml:space="preserve"> самоизоляции</w:t>
      </w:r>
      <w:r w:rsidR="00E56352" w:rsidRPr="006C6938">
        <w:rPr>
          <w:sz w:val="28"/>
          <w:szCs w:val="28"/>
          <w:lang w:val="kk-KZ"/>
        </w:rPr>
        <w:t xml:space="preserve"> </w:t>
      </w:r>
      <w:r w:rsidR="00B14FFC" w:rsidRPr="006C6938">
        <w:rPr>
          <w:sz w:val="28"/>
          <w:szCs w:val="28"/>
          <w:lang w:val="kk-KZ"/>
        </w:rPr>
        <w:t xml:space="preserve">пациента </w:t>
      </w:r>
      <w:r w:rsidR="00E56352" w:rsidRPr="006C6938">
        <w:rPr>
          <w:sz w:val="28"/>
          <w:szCs w:val="28"/>
          <w:lang w:val="kk-KZ"/>
        </w:rPr>
        <w:fldChar w:fldCharType="begin"/>
      </w:r>
      <w:r w:rsidR="00C85A69" w:rsidRPr="006C6938">
        <w:rPr>
          <w:sz w:val="28"/>
          <w:szCs w:val="28"/>
          <w:lang w:val="kk-KZ"/>
        </w:rPr>
        <w:instrText xml:space="preserve"> ADDIN ZOTERO_ITEM CSL_CITATION {"citationID":"LwMNWLxh","properties":{"formattedCitation":"[222]","plainCitation":"[222]","noteIndex":0},"citationItems":[{"id":527,"uris":["http://zotero.org/users/16243058/items/G9EYH5YV"],"itemData":{"id":527,"type":"article-journal","container-title":"Nature Medicine","DOI":"10.1038/s41591-020-0928-y","ISSN":"1078-8956, 1546-170X","issue":"8","journalAbbreviation":"Nat Med","language":"en","page":"1165-1167","source":"DOI.org (Crossref)","title":"Use of apps in the COVID-19 response and the loss of privacy protection","volume":"26","author":[{"family":"Sharma","given":"Tanusree"},{"family":"Bashir","given":"Masooda"}],"issued":{"date-parts":[["2020",8]]}}}],"schema":"https://github.com/citation-style-language/schema/raw/master/csl-citation.json"} </w:instrText>
      </w:r>
      <w:r w:rsidR="00E56352" w:rsidRPr="006C6938">
        <w:rPr>
          <w:sz w:val="28"/>
          <w:szCs w:val="28"/>
          <w:lang w:val="kk-KZ"/>
        </w:rPr>
        <w:fldChar w:fldCharType="separate"/>
      </w:r>
      <w:r w:rsidR="00034FB0" w:rsidRPr="006C6938">
        <w:rPr>
          <w:sz w:val="28"/>
          <w:szCs w:val="28"/>
        </w:rPr>
        <w:t>[</w:t>
      </w:r>
      <w:r w:rsidR="00E554C1" w:rsidRPr="006C6938">
        <w:rPr>
          <w:sz w:val="28"/>
          <w:szCs w:val="28"/>
        </w:rPr>
        <w:t>63</w:t>
      </w:r>
      <w:r w:rsidR="00C85A69" w:rsidRPr="006C6938">
        <w:rPr>
          <w:sz w:val="28"/>
          <w:szCs w:val="28"/>
        </w:rPr>
        <w:t>]</w:t>
      </w:r>
      <w:r w:rsidR="00E56352" w:rsidRPr="006C6938">
        <w:rPr>
          <w:sz w:val="28"/>
          <w:szCs w:val="28"/>
          <w:lang w:val="kk-KZ"/>
        </w:rPr>
        <w:fldChar w:fldCharType="end"/>
      </w:r>
      <w:r w:rsidR="00E56352" w:rsidRPr="006C6938">
        <w:rPr>
          <w:sz w:val="28"/>
          <w:szCs w:val="28"/>
        </w:rPr>
        <w:t>.</w:t>
      </w:r>
    </w:p>
    <w:p w14:paraId="01BFE2CF" w14:textId="37BB690C" w:rsidR="00F5111E" w:rsidRPr="006C6938" w:rsidRDefault="00F5111E" w:rsidP="004F666D">
      <w:pPr>
        <w:pStyle w:val="a8"/>
        <w:spacing w:before="0" w:beforeAutospacing="0" w:after="0" w:afterAutospacing="0"/>
        <w:ind w:right="3" w:firstLine="567"/>
        <w:jc w:val="both"/>
        <w:rPr>
          <w:sz w:val="28"/>
          <w:szCs w:val="28"/>
        </w:rPr>
      </w:pPr>
      <w:r w:rsidRPr="006C6938">
        <w:rPr>
          <w:sz w:val="28"/>
          <w:szCs w:val="28"/>
        </w:rPr>
        <w:t xml:space="preserve">Великобритания </w:t>
      </w:r>
      <w:r w:rsidR="00222818" w:rsidRPr="006C6938">
        <w:rPr>
          <w:sz w:val="28"/>
          <w:szCs w:val="28"/>
          <w:lang w:val="kk-KZ"/>
        </w:rPr>
        <w:t>была одним из стран</w:t>
      </w:r>
      <w:r w:rsidR="00222818" w:rsidRPr="006C6938">
        <w:rPr>
          <w:sz w:val="28"/>
          <w:szCs w:val="28"/>
        </w:rPr>
        <w:t>-лидеров, которые первыми запустили приложение по изучению симптомов COVID-19</w:t>
      </w:r>
      <w:r w:rsidRPr="006C6938">
        <w:rPr>
          <w:sz w:val="28"/>
          <w:szCs w:val="28"/>
        </w:rPr>
        <w:t>, которое также</w:t>
      </w:r>
      <w:r w:rsidRPr="006C6938">
        <w:rPr>
          <w:sz w:val="28"/>
          <w:szCs w:val="28"/>
          <w:lang w:val="kk-KZ"/>
        </w:rPr>
        <w:t xml:space="preserve"> </w:t>
      </w:r>
      <w:r w:rsidRPr="006C6938">
        <w:rPr>
          <w:sz w:val="28"/>
          <w:szCs w:val="28"/>
        </w:rPr>
        <w:t>было запущено в США. В течение первого месяца</w:t>
      </w:r>
      <w:r w:rsidR="00A94396" w:rsidRPr="006C6938">
        <w:rPr>
          <w:sz w:val="28"/>
          <w:szCs w:val="28"/>
        </w:rPr>
        <w:t xml:space="preserve"> после запуска приложения</w:t>
      </w:r>
      <w:r w:rsidRPr="006C6938">
        <w:rPr>
          <w:sz w:val="28"/>
          <w:szCs w:val="28"/>
        </w:rPr>
        <w:t xml:space="preserve"> 2,5 миллиона </w:t>
      </w:r>
      <w:r w:rsidR="00A94396" w:rsidRPr="006C6938">
        <w:rPr>
          <w:sz w:val="28"/>
          <w:szCs w:val="28"/>
        </w:rPr>
        <w:t>населения</w:t>
      </w:r>
      <w:r w:rsidRPr="006C6938">
        <w:rPr>
          <w:sz w:val="28"/>
          <w:szCs w:val="28"/>
        </w:rPr>
        <w:t xml:space="preserve"> Великобритании </w:t>
      </w:r>
      <w:r w:rsidR="00B6222C" w:rsidRPr="006C6938">
        <w:rPr>
          <w:sz w:val="28"/>
          <w:szCs w:val="28"/>
          <w:lang w:val="kk-KZ"/>
        </w:rPr>
        <w:t>прошли тестирование по данному приложению</w:t>
      </w:r>
      <w:r w:rsidRPr="006C6938">
        <w:rPr>
          <w:sz w:val="28"/>
          <w:szCs w:val="28"/>
        </w:rPr>
        <w:t xml:space="preserve">, </w:t>
      </w:r>
      <w:r w:rsidR="00B6222C" w:rsidRPr="006C6938">
        <w:rPr>
          <w:sz w:val="28"/>
          <w:szCs w:val="28"/>
          <w:lang w:val="kk-KZ"/>
        </w:rPr>
        <w:t xml:space="preserve">результаты которого </w:t>
      </w:r>
      <w:r w:rsidR="00A94396" w:rsidRPr="006C6938">
        <w:rPr>
          <w:sz w:val="28"/>
          <w:szCs w:val="28"/>
        </w:rPr>
        <w:t>помогло</w:t>
      </w:r>
      <w:r w:rsidRPr="006C6938">
        <w:rPr>
          <w:sz w:val="28"/>
          <w:szCs w:val="28"/>
        </w:rPr>
        <w:t xml:space="preserve"> раннему выявлению ранее неизвестных симптомов</w:t>
      </w:r>
      <w:r w:rsidR="00B6222C" w:rsidRPr="006C6938">
        <w:rPr>
          <w:sz w:val="28"/>
          <w:szCs w:val="28"/>
          <w:lang w:val="kk-KZ"/>
        </w:rPr>
        <w:t xml:space="preserve"> коронавирусной инфекции</w:t>
      </w:r>
      <w:r w:rsidRPr="006C6938">
        <w:rPr>
          <w:sz w:val="28"/>
          <w:szCs w:val="28"/>
        </w:rPr>
        <w:t>, таки</w:t>
      </w:r>
      <w:r w:rsidR="00E56352" w:rsidRPr="006C6938">
        <w:rPr>
          <w:sz w:val="28"/>
          <w:szCs w:val="28"/>
        </w:rPr>
        <w:t>х как потеря вкуса и обоняния</w:t>
      </w:r>
      <w:r w:rsidR="00E56352" w:rsidRPr="006C6938">
        <w:rPr>
          <w:sz w:val="28"/>
          <w:szCs w:val="28"/>
          <w:lang w:val="kk-KZ"/>
        </w:rPr>
        <w:t xml:space="preserve"> </w:t>
      </w:r>
      <w:r w:rsidR="00E56352" w:rsidRPr="006C6938">
        <w:rPr>
          <w:sz w:val="28"/>
          <w:szCs w:val="28"/>
          <w:lang w:val="kk-KZ"/>
        </w:rPr>
        <w:fldChar w:fldCharType="begin"/>
      </w:r>
      <w:r w:rsidR="00C85A69" w:rsidRPr="006C6938">
        <w:rPr>
          <w:sz w:val="28"/>
          <w:szCs w:val="28"/>
          <w:lang w:val="kk-KZ"/>
        </w:rPr>
        <w:instrText xml:space="preserve"> ADDIN ZOTERO_ITEM CSL_CITATION {"citationID":"iOIfZJ6X","properties":{"formattedCitation":"[223]","plainCitation":"[223]","noteIndex":0},"citationItems":[{"id":529,"uris":["http://zotero.org/users/16243058/items/PIUXL3HS"],"itemData":{"id":529,"type":"article-journal","container-title":"Nature Medicine","DOI":"10.1038/s41591-020-0916-2","ISSN":"1078-8956, 1546-170X","issue":"7","journalAbbreviation":"Nat Med","language":"en","page":"1037-1040","source":"DOI.org (Crossref)","title":"Real-time tracking of self-reported symptoms to predict potential COVID-19","volume":"26","author":[{"family":"Menni","given":"Cristina"},{"family":"Valdes","given":"Ana M."},{"family":"Freidin","given":"Maxim B."},{"family":"Sudre","given":"Carole H."},{"family":"Nguyen","given":"Long H."},{"family":"Drew","given":"David A."},{"family":"Ganesh","given":"Sajaysurya"},{"family":"Varsavsky","given":"Thomas"},{"family":"Cardoso","given":"M. Jorge"},{"family":"El-Sayed Moustafa","given":"Julia S."},{"family":"Visconti","given":"Alessia"},{"family":"Hysi","given":"Pirro"},{"family":"Bowyer","given":"Ruth C. E."},{"family":"Mangino","given":"Massimo"},{"family":"Falchi","given":"Mario"},{"family":"Wolf","given":"Jonathan"},{"family":"Ourselin","given":"Sebastien"},{"family":"Chan","given":"Andrew T."},{"family":"Steves","given":"Claire J."},{"family":"Spector","given":"Tim D."}],"issued":{"date-parts":[["2020",7]]}}}],"schema":"https://github.com/citation-style-language/schema/raw/master/csl-citation.json"} </w:instrText>
      </w:r>
      <w:r w:rsidR="00E56352" w:rsidRPr="006C6938">
        <w:rPr>
          <w:sz w:val="28"/>
          <w:szCs w:val="28"/>
          <w:lang w:val="kk-KZ"/>
        </w:rPr>
        <w:fldChar w:fldCharType="separate"/>
      </w:r>
      <w:r w:rsidR="00034FB0" w:rsidRPr="006C6938">
        <w:rPr>
          <w:sz w:val="28"/>
          <w:szCs w:val="28"/>
        </w:rPr>
        <w:t>[</w:t>
      </w:r>
      <w:r w:rsidR="00635528" w:rsidRPr="006C6938">
        <w:rPr>
          <w:sz w:val="28"/>
          <w:szCs w:val="28"/>
        </w:rPr>
        <w:t>64</w:t>
      </w:r>
      <w:r w:rsidR="00C85A69" w:rsidRPr="006C6938">
        <w:rPr>
          <w:sz w:val="28"/>
          <w:szCs w:val="28"/>
        </w:rPr>
        <w:t>]</w:t>
      </w:r>
      <w:r w:rsidR="00E56352" w:rsidRPr="006C6938">
        <w:rPr>
          <w:sz w:val="28"/>
          <w:szCs w:val="28"/>
          <w:lang w:val="kk-KZ"/>
        </w:rPr>
        <w:fldChar w:fldCharType="end"/>
      </w:r>
      <w:r w:rsidR="007574C9" w:rsidRPr="006C6938">
        <w:rPr>
          <w:sz w:val="28"/>
          <w:szCs w:val="28"/>
          <w:lang w:val="kk-KZ"/>
        </w:rPr>
        <w:t xml:space="preserve">, </w:t>
      </w:r>
      <w:r w:rsidR="002020B9" w:rsidRPr="006C6938">
        <w:rPr>
          <w:sz w:val="28"/>
          <w:szCs w:val="28"/>
        </w:rPr>
        <w:t>в дальнейшем это способствовало тому, что люди с подобными симптомами стали чаще соблюдать режим самоизоляции и своевременно обращаться за госпитализацией. Кроме того, значительные ресурсы и временные затраты были направлены на разработку собственного мобильного приложения</w:t>
      </w:r>
      <w:r w:rsidRPr="006C6938">
        <w:rPr>
          <w:sz w:val="28"/>
          <w:szCs w:val="28"/>
        </w:rPr>
        <w:t xml:space="preserve">, </w:t>
      </w:r>
      <w:r w:rsidR="00B6222C" w:rsidRPr="006C6938">
        <w:rPr>
          <w:sz w:val="28"/>
          <w:szCs w:val="28"/>
          <w:lang w:val="kk-KZ"/>
        </w:rPr>
        <w:t>и еще больше времени</w:t>
      </w:r>
      <w:r w:rsidR="00B32C71" w:rsidRPr="006C6938">
        <w:rPr>
          <w:sz w:val="28"/>
          <w:szCs w:val="28"/>
          <w:lang w:val="kk-KZ"/>
        </w:rPr>
        <w:t xml:space="preserve"> </w:t>
      </w:r>
      <w:r w:rsidR="00B6222C" w:rsidRPr="006C6938">
        <w:rPr>
          <w:sz w:val="28"/>
          <w:szCs w:val="28"/>
          <w:lang w:val="kk-KZ"/>
        </w:rPr>
        <w:t xml:space="preserve">на </w:t>
      </w:r>
      <w:r w:rsidR="00055F39" w:rsidRPr="006C6938">
        <w:rPr>
          <w:sz w:val="28"/>
          <w:szCs w:val="28"/>
        </w:rPr>
        <w:t xml:space="preserve">совершенствование и устрение недостатков, </w:t>
      </w:r>
      <w:r w:rsidRPr="006C6938">
        <w:rPr>
          <w:sz w:val="28"/>
          <w:szCs w:val="28"/>
        </w:rPr>
        <w:t xml:space="preserve">таких как недостаточная способность обнаруживать iPhone, </w:t>
      </w:r>
      <w:r w:rsidR="00055F39" w:rsidRPr="006C6938">
        <w:rPr>
          <w:sz w:val="28"/>
          <w:szCs w:val="28"/>
        </w:rPr>
        <w:t>низкая</w:t>
      </w:r>
      <w:r w:rsidRPr="006C6938">
        <w:rPr>
          <w:sz w:val="28"/>
          <w:szCs w:val="28"/>
        </w:rPr>
        <w:t xml:space="preserve"> совместимос</w:t>
      </w:r>
      <w:r w:rsidR="009D08BE" w:rsidRPr="006C6938">
        <w:rPr>
          <w:sz w:val="28"/>
          <w:szCs w:val="28"/>
        </w:rPr>
        <w:t>ть</w:t>
      </w:r>
      <w:r w:rsidR="00055F39" w:rsidRPr="006C6938">
        <w:rPr>
          <w:sz w:val="28"/>
          <w:szCs w:val="28"/>
          <w:lang w:val="kk-KZ"/>
        </w:rPr>
        <w:t xml:space="preserve"> с д</w:t>
      </w:r>
      <w:r w:rsidR="00B6222C" w:rsidRPr="006C6938">
        <w:rPr>
          <w:sz w:val="28"/>
          <w:szCs w:val="28"/>
          <w:lang w:val="kk-KZ"/>
        </w:rPr>
        <w:t>р</w:t>
      </w:r>
      <w:r w:rsidR="00055F39" w:rsidRPr="006C6938">
        <w:rPr>
          <w:sz w:val="28"/>
          <w:szCs w:val="28"/>
          <w:lang w:val="kk-KZ"/>
        </w:rPr>
        <w:t>у</w:t>
      </w:r>
      <w:r w:rsidR="00B6222C" w:rsidRPr="006C6938">
        <w:rPr>
          <w:sz w:val="28"/>
          <w:szCs w:val="28"/>
          <w:lang w:val="kk-KZ"/>
        </w:rPr>
        <w:t>гими устройствами</w:t>
      </w:r>
      <w:r w:rsidR="009D08BE" w:rsidRPr="006C6938">
        <w:rPr>
          <w:sz w:val="28"/>
          <w:szCs w:val="28"/>
        </w:rPr>
        <w:t>,</w:t>
      </w:r>
      <w:r w:rsidR="00E56352" w:rsidRPr="006C6938">
        <w:rPr>
          <w:sz w:val="28"/>
          <w:szCs w:val="28"/>
        </w:rPr>
        <w:t xml:space="preserve"> некорректные уведомления</w:t>
      </w:r>
      <w:r w:rsidR="009D08BE" w:rsidRPr="006C6938">
        <w:rPr>
          <w:sz w:val="28"/>
          <w:szCs w:val="28"/>
        </w:rPr>
        <w:t xml:space="preserve"> и невозможность автоматизи</w:t>
      </w:r>
      <w:r w:rsidR="00055F39" w:rsidRPr="006C6938">
        <w:rPr>
          <w:sz w:val="28"/>
          <w:szCs w:val="28"/>
        </w:rPr>
        <w:t>рованного отслеживания контактов</w:t>
      </w:r>
      <w:r w:rsidR="00E56352" w:rsidRPr="006C6938">
        <w:rPr>
          <w:sz w:val="28"/>
          <w:szCs w:val="28"/>
        </w:rPr>
        <w:t>.</w:t>
      </w:r>
      <w:r w:rsidRPr="006C6938">
        <w:rPr>
          <w:sz w:val="28"/>
          <w:szCs w:val="28"/>
        </w:rPr>
        <w:t xml:space="preserve"> </w:t>
      </w:r>
      <w:r w:rsidR="00055F39" w:rsidRPr="006C6938">
        <w:rPr>
          <w:sz w:val="28"/>
          <w:szCs w:val="28"/>
          <w:lang w:val="kk-KZ"/>
        </w:rPr>
        <w:t>Также</w:t>
      </w:r>
      <w:r w:rsidR="00B6222C" w:rsidRPr="006C6938">
        <w:rPr>
          <w:sz w:val="28"/>
          <w:szCs w:val="28"/>
          <w:lang w:val="kk-KZ"/>
        </w:rPr>
        <w:t xml:space="preserve">, были сомнения </w:t>
      </w:r>
      <w:r w:rsidR="00055F39" w:rsidRPr="006C6938">
        <w:rPr>
          <w:sz w:val="28"/>
          <w:szCs w:val="28"/>
        </w:rPr>
        <w:t xml:space="preserve">касательно </w:t>
      </w:r>
      <w:r w:rsidRPr="006C6938">
        <w:rPr>
          <w:sz w:val="28"/>
          <w:szCs w:val="28"/>
        </w:rPr>
        <w:t>конфиденциальности</w:t>
      </w:r>
      <w:r w:rsidR="0094523E" w:rsidRPr="006C6938">
        <w:rPr>
          <w:sz w:val="28"/>
          <w:szCs w:val="28"/>
        </w:rPr>
        <w:t xml:space="preserve"> данных пациентов</w:t>
      </w:r>
      <w:r w:rsidRPr="006C6938">
        <w:rPr>
          <w:sz w:val="28"/>
          <w:szCs w:val="28"/>
        </w:rPr>
        <w:t xml:space="preserve">, </w:t>
      </w:r>
      <w:r w:rsidR="00055F39" w:rsidRPr="006C6938">
        <w:rPr>
          <w:sz w:val="28"/>
          <w:szCs w:val="28"/>
        </w:rPr>
        <w:t>так как</w:t>
      </w:r>
      <w:r w:rsidRPr="006C6938">
        <w:rPr>
          <w:sz w:val="28"/>
          <w:szCs w:val="28"/>
        </w:rPr>
        <w:t xml:space="preserve"> </w:t>
      </w:r>
      <w:r w:rsidR="00B6222C" w:rsidRPr="006C6938">
        <w:rPr>
          <w:sz w:val="28"/>
          <w:szCs w:val="28"/>
        </w:rPr>
        <w:t>храни</w:t>
      </w:r>
      <w:r w:rsidR="00B6222C" w:rsidRPr="006C6938">
        <w:rPr>
          <w:sz w:val="28"/>
          <w:szCs w:val="28"/>
          <w:lang w:val="kk-KZ"/>
        </w:rPr>
        <w:t>лищем данных</w:t>
      </w:r>
      <w:r w:rsidRPr="006C6938">
        <w:rPr>
          <w:sz w:val="28"/>
          <w:szCs w:val="28"/>
        </w:rPr>
        <w:t xml:space="preserve"> </w:t>
      </w:r>
      <w:r w:rsidR="00055F39" w:rsidRPr="006C6938">
        <w:rPr>
          <w:sz w:val="28"/>
          <w:szCs w:val="28"/>
        </w:rPr>
        <w:t xml:space="preserve">о пациентах </w:t>
      </w:r>
      <w:r w:rsidR="00B6222C" w:rsidRPr="006C6938">
        <w:rPr>
          <w:sz w:val="28"/>
          <w:szCs w:val="28"/>
          <w:lang w:val="kk-KZ"/>
        </w:rPr>
        <w:t>была</w:t>
      </w:r>
      <w:r w:rsidR="00B6222C" w:rsidRPr="006C6938">
        <w:rPr>
          <w:sz w:val="28"/>
          <w:szCs w:val="28"/>
        </w:rPr>
        <w:t xml:space="preserve"> центральн</w:t>
      </w:r>
      <w:r w:rsidR="00B6222C" w:rsidRPr="006C6938">
        <w:rPr>
          <w:sz w:val="28"/>
          <w:szCs w:val="28"/>
          <w:lang w:val="kk-KZ"/>
        </w:rPr>
        <w:t xml:space="preserve">ая база </w:t>
      </w:r>
      <w:r w:rsidR="00E56352" w:rsidRPr="006C6938">
        <w:rPr>
          <w:sz w:val="28"/>
          <w:szCs w:val="28"/>
          <w:lang w:val="kk-KZ"/>
        </w:rPr>
        <w:fldChar w:fldCharType="begin"/>
      </w:r>
      <w:r w:rsidR="00C85A69" w:rsidRPr="006C6938">
        <w:rPr>
          <w:sz w:val="28"/>
          <w:szCs w:val="28"/>
          <w:lang w:val="kk-KZ"/>
        </w:rPr>
        <w:instrText xml:space="preserve"> ADDIN ZOTERO_ITEM CSL_CITATION {"citationID":"DY8vdtDD","properties":{"formattedCitation":"[226]","plainCitation":"[226]","noteIndex":0},"citationItems":[{"id":536,"uris":["http://zotero.org/users/16243058/items/SCQ2ESRW"],"itemData":{"id":536,"type":"webpage","abstract":"Help us deliver the independent journalism the world needs. Support the Guardian by making a contribution.","language":"en","title":"Support the Guardian","URL":"https://support.theguardian.com/contribute","accessed":{"date-parts":[["2025",10,30]]}}}],"schema":"https://github.com/citation-style-language/schema/raw/master/csl-citation.json"} </w:instrText>
      </w:r>
      <w:r w:rsidR="00E56352" w:rsidRPr="006C6938">
        <w:rPr>
          <w:sz w:val="28"/>
          <w:szCs w:val="28"/>
          <w:lang w:val="kk-KZ"/>
        </w:rPr>
        <w:fldChar w:fldCharType="separate"/>
      </w:r>
      <w:r w:rsidR="00034FB0" w:rsidRPr="006C6938">
        <w:rPr>
          <w:sz w:val="28"/>
          <w:szCs w:val="28"/>
        </w:rPr>
        <w:t>[</w:t>
      </w:r>
      <w:r w:rsidR="00055F39" w:rsidRPr="006C6938">
        <w:rPr>
          <w:sz w:val="28"/>
          <w:szCs w:val="28"/>
        </w:rPr>
        <w:t>65</w:t>
      </w:r>
      <w:r w:rsidR="00C85A69" w:rsidRPr="006C6938">
        <w:rPr>
          <w:sz w:val="28"/>
          <w:szCs w:val="28"/>
        </w:rPr>
        <w:t>]</w:t>
      </w:r>
      <w:r w:rsidR="00E56352" w:rsidRPr="006C6938">
        <w:rPr>
          <w:sz w:val="28"/>
          <w:szCs w:val="28"/>
          <w:lang w:val="kk-KZ"/>
        </w:rPr>
        <w:fldChar w:fldCharType="end"/>
      </w:r>
      <w:r w:rsidR="00E56352" w:rsidRPr="006C6938">
        <w:rPr>
          <w:sz w:val="28"/>
          <w:szCs w:val="28"/>
        </w:rPr>
        <w:t>.</w:t>
      </w:r>
      <w:r w:rsidRPr="006C6938">
        <w:rPr>
          <w:sz w:val="28"/>
          <w:szCs w:val="28"/>
        </w:rPr>
        <w:t xml:space="preserve"> </w:t>
      </w:r>
    </w:p>
    <w:p w14:paraId="121728F0" w14:textId="77777777" w:rsidR="00FD7F12" w:rsidRPr="006C6938" w:rsidRDefault="00DE1BF7" w:rsidP="004F666D">
      <w:pPr>
        <w:pStyle w:val="a8"/>
        <w:spacing w:before="0" w:beforeAutospacing="0" w:after="0" w:afterAutospacing="0"/>
        <w:ind w:right="3" w:firstLine="567"/>
        <w:jc w:val="both"/>
        <w:rPr>
          <w:sz w:val="28"/>
          <w:szCs w:val="28"/>
          <w:lang w:val="kk-KZ"/>
        </w:rPr>
      </w:pPr>
      <w:r w:rsidRPr="006C6938">
        <w:rPr>
          <w:sz w:val="28"/>
          <w:szCs w:val="28"/>
        </w:rPr>
        <w:t xml:space="preserve">В связи с пандемией COVID-19 практики первичной медико-санитарной помощи быстро перешли на телемедицинские визиты, однако информация об отношении врачей к этим визитам отсутствует. </w:t>
      </w:r>
      <w:r w:rsidRPr="006C6938">
        <w:rPr>
          <w:sz w:val="28"/>
          <w:szCs w:val="28"/>
          <w:lang w:val="kk-KZ"/>
        </w:rPr>
        <w:t>Б</w:t>
      </w:r>
      <w:r w:rsidRPr="006C6938">
        <w:rPr>
          <w:sz w:val="28"/>
          <w:szCs w:val="28"/>
        </w:rPr>
        <w:t>ыло проведено пятнадцать полуструктурированных интервью с практикующими врачами первичной медико-санитарной помощи и врачами-стажерами из академической системы здравоохранения Южной Калифорнии и организации группового медицинског</w:t>
      </w:r>
      <w:r w:rsidR="00055F39" w:rsidRPr="006C6938">
        <w:rPr>
          <w:sz w:val="28"/>
          <w:szCs w:val="28"/>
        </w:rPr>
        <w:t>о обслуживания для оценки мнения</w:t>
      </w:r>
      <w:r w:rsidRPr="006C6938">
        <w:rPr>
          <w:sz w:val="28"/>
          <w:szCs w:val="28"/>
        </w:rPr>
        <w:t xml:space="preserve"> врачей относительно преимуществ и проблем телемедицины.</w:t>
      </w:r>
      <w:r w:rsidRPr="006C6938">
        <w:rPr>
          <w:sz w:val="28"/>
          <w:szCs w:val="28"/>
          <w:lang w:val="kk-KZ"/>
        </w:rPr>
        <w:t xml:space="preserve"> </w:t>
      </w:r>
      <w:r w:rsidRPr="006C6938">
        <w:rPr>
          <w:sz w:val="28"/>
          <w:szCs w:val="28"/>
        </w:rPr>
        <w:t>Врачи отметили, что телемедицина улучшила доступ пациентов к медицинской помощи, обеспечивая большее удобство, хотя некоторые выразили обеспокоенность тем, что определенные группы уязвимых пациентов не могли ориентироваться или не обладали технологиями, необходимыми для участия в телемедицинских визитах. Врачи отметили, что телемедицинские визиты предоставляют больше времени для консультирования пациентов, возможности для более эффективного согласования назначений лекарств, а также возможность видеть и оценивать домашнюю обстановку пациентов и общаться с их семьями. Проблемы возникали, когда визиты требовали медицинского осмотра. Врачи были очень обеспокоены потерей личных контактов и прикосновений, что, по их мнению, снижает ожидаемые ритуалы, которые обычно укрепляют отношения между врачом и пациентом. Врачи также отметили, что для предотвращения профессионального выгорания может потребоваться тщательное рассмотрение рабочих процессов врача.</w:t>
      </w:r>
      <w:r w:rsidRPr="006C6938">
        <w:rPr>
          <w:sz w:val="28"/>
          <w:szCs w:val="28"/>
          <w:lang w:val="kk-KZ"/>
        </w:rPr>
        <w:t xml:space="preserve"> </w:t>
      </w:r>
      <w:r w:rsidRPr="006C6938">
        <w:rPr>
          <w:sz w:val="28"/>
          <w:szCs w:val="28"/>
        </w:rPr>
        <w:t>Врачи сообщили, что телемедицинские визиты открывают новые возможности для улучшения качества ухода за пациентами, но отметили изменения в своем взаимодействии с ними. Многие из этих изменений являются положительными, но еще предстоит выяснить, оказывают ли другие, такие как отсутствие физического осмотра и потеря физического присутствия и прикосновений, негативное влияние на общение между врачом и пациентом, готовность пациента раскрывать проблемы, которые могут повлиять на их лечение, и, в конечном итоге, на результаты лечения</w:t>
      </w:r>
      <w:r w:rsidRPr="006C6938">
        <w:rPr>
          <w:sz w:val="28"/>
          <w:szCs w:val="28"/>
          <w:lang w:val="kk-KZ"/>
        </w:rPr>
        <w:t xml:space="preserve"> </w:t>
      </w:r>
      <w:r w:rsidRPr="006C6938">
        <w:rPr>
          <w:sz w:val="28"/>
          <w:szCs w:val="28"/>
          <w:lang w:val="kk-KZ"/>
        </w:rPr>
        <w:fldChar w:fldCharType="begin"/>
      </w:r>
      <w:r w:rsidR="00C85A69" w:rsidRPr="006C6938">
        <w:rPr>
          <w:sz w:val="28"/>
          <w:szCs w:val="28"/>
          <w:lang w:val="kk-KZ"/>
        </w:rPr>
        <w:instrText xml:space="preserve"> ADDIN ZOTERO_ITEM CSL_CITATION {"citationID":"QvJYmSCy","properties":{"formattedCitation":"[228]","plainCitation":"[228]","noteIndex":0},"citationItems":[{"id":509,"uris":["http://zotero.org/users/16243058/items/L8SRHE5H"],"itemData":{"id":509,"type":"article-journal","container-title":"The Journal of the American Board of Family                 Medicine","DOI":"10.3122/jabfm.2021.S1.200517","ISSN":"1557-2625, 1558-7118","issue":"Supplement","journalAbbreviation":"J Am Board Fam                 Med","language":"en","page":"S61-S70","source":"DOI.org (Crossref)","title":"A Qualitative Study of Primary Care Physicians’ Experiences With Telemedicine During COVID-19","volume":"34","author":[{"family":"Gomez","given":"Teresita"},{"family":"Anaya","given":"Yohualli B."},{"family":"Shih","given":"Kevin J."},{"family":"Tarn","given":"Derjung M."}],"issued":{"date-parts":[["2021",2]]}}}],"schema":"https://github.com/citation-style-language/schema/raw/master/csl-citation.json"} </w:instrText>
      </w:r>
      <w:r w:rsidRPr="006C6938">
        <w:rPr>
          <w:sz w:val="28"/>
          <w:szCs w:val="28"/>
          <w:lang w:val="kk-KZ"/>
        </w:rPr>
        <w:fldChar w:fldCharType="separate"/>
      </w:r>
      <w:r w:rsidR="00034FB0" w:rsidRPr="006C6938">
        <w:rPr>
          <w:sz w:val="28"/>
          <w:szCs w:val="28"/>
        </w:rPr>
        <w:t>[</w:t>
      </w:r>
      <w:r w:rsidR="00246C33" w:rsidRPr="006C6938">
        <w:rPr>
          <w:sz w:val="28"/>
          <w:szCs w:val="28"/>
        </w:rPr>
        <w:t>66</w:t>
      </w:r>
      <w:r w:rsidR="00C85A69" w:rsidRPr="006C6938">
        <w:rPr>
          <w:sz w:val="28"/>
          <w:szCs w:val="28"/>
        </w:rPr>
        <w:t>]</w:t>
      </w:r>
      <w:r w:rsidRPr="006C6938">
        <w:rPr>
          <w:sz w:val="28"/>
          <w:szCs w:val="28"/>
          <w:lang w:val="kk-KZ"/>
        </w:rPr>
        <w:fldChar w:fldCharType="end"/>
      </w:r>
      <w:r w:rsidRPr="006C6938">
        <w:rPr>
          <w:sz w:val="28"/>
          <w:szCs w:val="28"/>
        </w:rPr>
        <w:t>.</w:t>
      </w:r>
      <w:r w:rsidR="009D4C6F" w:rsidRPr="006C6938">
        <w:rPr>
          <w:sz w:val="28"/>
          <w:szCs w:val="28"/>
          <w:lang w:val="kk-KZ"/>
        </w:rPr>
        <w:t xml:space="preserve"> </w:t>
      </w:r>
      <w:r w:rsidR="00246C33" w:rsidRPr="006C6938">
        <w:rPr>
          <w:sz w:val="28"/>
          <w:szCs w:val="28"/>
          <w:lang w:val="kk-KZ"/>
        </w:rPr>
        <w:t>Использование</w:t>
      </w:r>
      <w:r w:rsidR="009D4C6F" w:rsidRPr="006C6938">
        <w:rPr>
          <w:sz w:val="28"/>
          <w:szCs w:val="28"/>
          <w:lang w:val="kk-KZ"/>
        </w:rPr>
        <w:t xml:space="preserve"> телемедицины для предварительного планирования лечения может быть особенно </w:t>
      </w:r>
      <w:r w:rsidR="00246C33" w:rsidRPr="006C6938">
        <w:rPr>
          <w:sz w:val="28"/>
          <w:szCs w:val="28"/>
          <w:lang w:val="kk-KZ"/>
        </w:rPr>
        <w:t>эффективным</w:t>
      </w:r>
      <w:r w:rsidR="009D4C6F" w:rsidRPr="006C6938">
        <w:rPr>
          <w:sz w:val="28"/>
          <w:szCs w:val="28"/>
          <w:lang w:val="kk-KZ"/>
        </w:rPr>
        <w:t xml:space="preserve">, поскольку </w:t>
      </w:r>
      <w:r w:rsidR="00246C33" w:rsidRPr="006C6938">
        <w:rPr>
          <w:sz w:val="28"/>
          <w:szCs w:val="28"/>
          <w:lang w:val="kk-KZ"/>
        </w:rPr>
        <w:t>участие</w:t>
      </w:r>
      <w:r w:rsidR="009D4C6F" w:rsidRPr="006C6938">
        <w:rPr>
          <w:sz w:val="28"/>
          <w:szCs w:val="28"/>
          <w:lang w:val="kk-KZ"/>
        </w:rPr>
        <w:t xml:space="preserve"> членов семьи в разговор</w:t>
      </w:r>
      <w:r w:rsidR="00246C33" w:rsidRPr="006C6938">
        <w:rPr>
          <w:sz w:val="28"/>
          <w:szCs w:val="28"/>
          <w:lang w:val="kk-KZ"/>
        </w:rPr>
        <w:t>е</w:t>
      </w:r>
      <w:r w:rsidR="009D4C6F" w:rsidRPr="006C6938">
        <w:rPr>
          <w:sz w:val="28"/>
          <w:szCs w:val="28"/>
          <w:lang w:val="kk-KZ"/>
        </w:rPr>
        <w:t xml:space="preserve"> приводит к большей согласованности между пациентом и его доверенным лицом в </w:t>
      </w:r>
      <w:r w:rsidR="00246C33" w:rsidRPr="006C6938">
        <w:rPr>
          <w:sz w:val="28"/>
          <w:szCs w:val="28"/>
          <w:lang w:val="kk-KZ"/>
        </w:rPr>
        <w:t>отношении предпочтений пациента</w:t>
      </w:r>
      <w:r w:rsidR="009D4C6F" w:rsidRPr="006C6938">
        <w:rPr>
          <w:sz w:val="28"/>
          <w:szCs w:val="28"/>
          <w:lang w:val="kk-KZ"/>
        </w:rPr>
        <w:fldChar w:fldCharType="begin"/>
      </w:r>
      <w:r w:rsidR="00C85A69" w:rsidRPr="006C6938">
        <w:rPr>
          <w:sz w:val="28"/>
          <w:szCs w:val="28"/>
          <w:lang w:val="kk-KZ"/>
        </w:rPr>
        <w:instrText xml:space="preserve"> ADDIN ZOTERO_ITEM CSL_CITATION {"citationID":"6N9iMfra","properties":{"formattedCitation":"[229]","plainCitation":"[229]","noteIndex":0},"citationItems":[{"id":511,"uris":["http://zotero.org/users/16243058/items/3NNRZNZI"],"itemData":{"id":511,"type":"article-journal","container-title":"Medical Care","DOI":"10.1097/01.mlr.0000178192.10283.b4","ISSN":"0025-7079","issue":"10","language":"en","page":"1049-1053","source":"DOI.org (Crossref)","title":"A Randomized, Controlled Trial to Improve Advance Care Planning Among Patients Undergoing Cardiac Surgery","volume":"43","author":[{"family":"Song","given":"Mi-Kyung"},{"family":"Kirchhoff","given":"Karin T."},{"family":"Douglas","given":"Jeffrey"},{"family":"Ward","given":"Sandra"},{"family":"Hammes","given":"Bernard"}],"issued":{"date-parts":[["2005",10]]}}}],"schema":"https://github.com/citation-style-language/schema/raw/master/csl-citation.json"} </w:instrText>
      </w:r>
      <w:r w:rsidR="009D4C6F" w:rsidRPr="006C6938">
        <w:rPr>
          <w:sz w:val="28"/>
          <w:szCs w:val="28"/>
          <w:lang w:val="kk-KZ"/>
        </w:rPr>
        <w:fldChar w:fldCharType="end"/>
      </w:r>
      <w:r w:rsidR="009D4C6F" w:rsidRPr="006C6938">
        <w:rPr>
          <w:sz w:val="28"/>
          <w:szCs w:val="28"/>
          <w:lang w:val="kk-KZ"/>
        </w:rPr>
        <w:t xml:space="preserve">. </w:t>
      </w:r>
      <w:r w:rsidR="00230B3F" w:rsidRPr="006C6938">
        <w:rPr>
          <w:sz w:val="28"/>
          <w:szCs w:val="28"/>
          <w:lang w:val="kk-KZ"/>
        </w:rPr>
        <w:t xml:space="preserve">Другие исследования показали, что пациенты могут чувствовать спешку во время телемедицинских визитов, в результате краткость этих визитов может фактически препятствовать коммуникации с пациентами </w:t>
      </w:r>
      <w:r w:rsidR="00230B3F" w:rsidRPr="006C6938">
        <w:rPr>
          <w:sz w:val="28"/>
          <w:szCs w:val="28"/>
          <w:lang w:val="kk-KZ"/>
        </w:rPr>
        <w:fldChar w:fldCharType="begin"/>
      </w:r>
      <w:r w:rsidR="00C85A69" w:rsidRPr="006C6938">
        <w:rPr>
          <w:sz w:val="28"/>
          <w:szCs w:val="28"/>
          <w:lang w:val="kk-KZ"/>
        </w:rPr>
        <w:instrText xml:space="preserve"> ADDIN ZOTERO_ITEM CSL_CITATION {"citationID":"JTOCgWyf","properties":{"formattedCitation":"[230]","plainCitation":"[230]","noteIndex":0},"citationItems":[{"id":512,"uris":["http://zotero.org/users/16243058/items/7MES7JNL"],"itemData":{"id":512,"type":"article-journal","container-title":"Journal of General Internal Medicine","DOI":"10.1007/s11606-020-05673-w","ISSN":"0884-8734, 1525-1497","issue":"6","journalAbbreviation":"J GEN INTERN MED","language":"en","page":"1751-1758","source":"DOI.org (Crossref)","title":"“I’m Not Feeling Like I’m Part of the Conversation” Patients’ Perspectives on Communicating in Clinical Video Telehealth Visits","volume":"35","author":[{"family":"Gordon","given":"Howard S."},{"family":"Solanki","given":"Pooja"},{"family":"Bokhour","given":"Barbara G."},{"family":"Gopal","given":"Ravi K."}],"issued":{"date-parts":[["2020",6]]}}}],"schema":"https://github.com/citation-style-language/schema/raw/master/csl-citation.json"} </w:instrText>
      </w:r>
      <w:r w:rsidR="00230B3F" w:rsidRPr="006C6938">
        <w:rPr>
          <w:sz w:val="28"/>
          <w:szCs w:val="28"/>
          <w:lang w:val="kk-KZ"/>
        </w:rPr>
        <w:fldChar w:fldCharType="separate"/>
      </w:r>
      <w:r w:rsidR="00034FB0" w:rsidRPr="006C6938">
        <w:rPr>
          <w:sz w:val="28"/>
          <w:szCs w:val="28"/>
        </w:rPr>
        <w:t>[</w:t>
      </w:r>
      <w:r w:rsidR="00246C33" w:rsidRPr="006C6938">
        <w:rPr>
          <w:sz w:val="28"/>
          <w:szCs w:val="28"/>
        </w:rPr>
        <w:t>67</w:t>
      </w:r>
      <w:r w:rsidR="00C85A69" w:rsidRPr="006C6938">
        <w:rPr>
          <w:sz w:val="28"/>
          <w:szCs w:val="28"/>
        </w:rPr>
        <w:t>]</w:t>
      </w:r>
      <w:r w:rsidR="00230B3F" w:rsidRPr="006C6938">
        <w:rPr>
          <w:sz w:val="28"/>
          <w:szCs w:val="28"/>
          <w:lang w:val="kk-KZ"/>
        </w:rPr>
        <w:fldChar w:fldCharType="end"/>
      </w:r>
      <w:r w:rsidR="00FD7F12" w:rsidRPr="006C6938">
        <w:rPr>
          <w:sz w:val="28"/>
          <w:szCs w:val="28"/>
          <w:lang w:val="kk-KZ"/>
        </w:rPr>
        <w:t xml:space="preserve">. </w:t>
      </w:r>
    </w:p>
    <w:p w14:paraId="0CC48228" w14:textId="30998D1F" w:rsidR="00A3227B" w:rsidRPr="006C6938" w:rsidRDefault="00EA4E95" w:rsidP="004F666D">
      <w:pPr>
        <w:pStyle w:val="a8"/>
        <w:spacing w:before="0" w:beforeAutospacing="0" w:after="0" w:afterAutospacing="0"/>
        <w:ind w:right="3" w:firstLine="567"/>
        <w:jc w:val="both"/>
        <w:rPr>
          <w:sz w:val="28"/>
          <w:szCs w:val="28"/>
          <w:lang w:val="kk-KZ"/>
        </w:rPr>
      </w:pPr>
      <w:r w:rsidRPr="006C6938">
        <w:rPr>
          <w:sz w:val="28"/>
          <w:szCs w:val="28"/>
        </w:rPr>
        <w:t xml:space="preserve">Переход COVID-19 в статус глобальной пандемии существенно ускорил развитие телемедицины и внедрение медицинских чат-ботов, используемых для диагностики и ведения пациентов с коронавирусной инфекцией </w:t>
      </w:r>
      <w:r w:rsidR="00A3227B" w:rsidRPr="006C6938">
        <w:rPr>
          <w:sz w:val="28"/>
          <w:szCs w:val="28"/>
          <w:lang w:val="kk-KZ"/>
        </w:rPr>
        <w:fldChar w:fldCharType="begin"/>
      </w:r>
      <w:r w:rsidR="00C85A69" w:rsidRPr="006C6938">
        <w:rPr>
          <w:sz w:val="28"/>
          <w:szCs w:val="28"/>
          <w:lang w:val="kk-KZ"/>
        </w:rPr>
        <w:instrText xml:space="preserve"> ADDIN ZOTERO_ITEM CSL_CITATION {"citationID":"88oBKvXQ","properties":{"formattedCitation":"[231]","plainCitation":"[231]","noteIndex":0},"citationItems":[{"id":542,"uris":["http://zotero.org/users/16243058/items/Y22MURFS"],"itemData":{"id":542,"type":"report","event-place":"Berlin","publisher-place":"Berlin","title":"Automating Society Report 2020","URL":"https://automatingsociety.algorithmwatch.org","author":[{"family":"AlgorithmWatch gGmbH","given":""}],"issued":{"date-parts":[["2020"]]}}}],"schema":"https://github.com/citation-style-language/schema/raw/master/csl-citation.json"} </w:instrText>
      </w:r>
      <w:r w:rsidR="00A3227B" w:rsidRPr="006C6938">
        <w:rPr>
          <w:sz w:val="28"/>
          <w:szCs w:val="28"/>
          <w:lang w:val="kk-KZ"/>
        </w:rPr>
        <w:fldChar w:fldCharType="separate"/>
      </w:r>
      <w:r w:rsidR="00034FB0" w:rsidRPr="006C6938">
        <w:rPr>
          <w:sz w:val="28"/>
          <w:szCs w:val="28"/>
        </w:rPr>
        <w:t>[</w:t>
      </w:r>
      <w:r w:rsidR="000C551D" w:rsidRPr="006C6938">
        <w:rPr>
          <w:sz w:val="28"/>
          <w:szCs w:val="28"/>
        </w:rPr>
        <w:t>68</w:t>
      </w:r>
      <w:r w:rsidR="00C85A69" w:rsidRPr="006C6938">
        <w:rPr>
          <w:sz w:val="28"/>
          <w:szCs w:val="28"/>
        </w:rPr>
        <w:t>]</w:t>
      </w:r>
      <w:r w:rsidR="00A3227B" w:rsidRPr="006C6938">
        <w:rPr>
          <w:sz w:val="28"/>
          <w:szCs w:val="28"/>
          <w:lang w:val="kk-KZ"/>
        </w:rPr>
        <w:fldChar w:fldCharType="end"/>
      </w:r>
      <w:r w:rsidR="00A3227B" w:rsidRPr="006C6938">
        <w:rPr>
          <w:sz w:val="28"/>
          <w:szCs w:val="28"/>
          <w:lang w:val="kk-KZ"/>
        </w:rPr>
        <w:t xml:space="preserve">. </w:t>
      </w:r>
      <w:r w:rsidRPr="006C6938">
        <w:rPr>
          <w:sz w:val="28"/>
          <w:szCs w:val="28"/>
        </w:rPr>
        <w:t xml:space="preserve">Скрининг COVID-19 рассматривается как оптимальная сфера применения чат-ботов, поскольку представляет собой четко структурированный процесс, основанный на последовательном опросе пациентов по определённому набору вопросов и оценке уровня риска </w:t>
      </w:r>
      <w:r w:rsidR="00A3227B" w:rsidRPr="006C6938">
        <w:rPr>
          <w:sz w:val="28"/>
          <w:szCs w:val="28"/>
          <w:lang w:val="kk-KZ"/>
        </w:rPr>
        <w:fldChar w:fldCharType="begin"/>
      </w:r>
      <w:r w:rsidR="00C85A69" w:rsidRPr="006C6938">
        <w:rPr>
          <w:sz w:val="28"/>
          <w:szCs w:val="28"/>
          <w:lang w:val="kk-KZ"/>
        </w:rPr>
        <w:instrText xml:space="preserve"> ADDIN ZOTERO_ITEM CSL_CITATION {"citationID":"VTz7Kxrg","properties":{"formattedCitation":"[232]","plainCitation":"[232]","noteIndex":0},"citationItems":[{"id":543,"uris":["http://zotero.org/users/16243058/items/R9CVWK6J"],"itemData":{"id":543,"type":"article-journal","abstract":"Abstract\n            \n              Objectives\n              The objective was to understand how people respond to coronavirus disease 2019 (COVID-19) screening chatbots.\n            \n            \n              Materials and Methods\n              We conducted an online experiment with 371 participants who viewed a COVID-19 screening session between a hotline agent (chatbot or human) and a user with mild or severe symptoms.\n            \n            \n              Results\n              The primary factor driving user response to screening hotlines (human or chatbot) is perceptions of the agent’s ability. When ability is the same, users view chatbots no differently or more positively than human agents. The primary factor driving perceptions of ability is the user’s trust in the hotline provider, with a slight negative bias against chatbots’ ability. Asian individuals perceived higher ability and benevolence than did White individuals.\n            \n            \n              Conclusions\n              Ensuring that COVID-19 screening chatbots provide high-quality service is critical but not sufficient for widespread adoption. The key is to emphasize the chatbot’s ability and assure users that it delivers the same quality as human agents.","container-title":"Journal of the American Medical Informatics Association","DOI":"10.1093/jamia/ocaa167","ISSN":"1527-974X","issue":"11","language":"en","license":"https://academic.oup.com/journals/pages/open_access/funder_policies/chorus/standard_publication_model","page":"1727-1731","source":"DOI.org (Crossref)","title":"User reactions to COVID-19 screening chatbots from reputable providers","volume":"27","author":[{"family":"Dennis","given":"Alan R"},{"family":"Kim","given":"Antino"},{"family":"Raimi","given":"Ryan"},{"family":"Ayabakan","given":"Sezgin"}],"issued":{"date-parts":[["2020",11,1]]}}}],"schema":"https://github.com/citation-style-language/schema/raw/master/csl-citation.json"} </w:instrText>
      </w:r>
      <w:r w:rsidR="00A3227B" w:rsidRPr="006C6938">
        <w:rPr>
          <w:sz w:val="28"/>
          <w:szCs w:val="28"/>
          <w:lang w:val="kk-KZ"/>
        </w:rPr>
        <w:fldChar w:fldCharType="separate"/>
      </w:r>
      <w:r w:rsidR="00034FB0" w:rsidRPr="006C6938">
        <w:rPr>
          <w:sz w:val="28"/>
          <w:szCs w:val="28"/>
        </w:rPr>
        <w:t>[</w:t>
      </w:r>
      <w:r w:rsidR="00285112" w:rsidRPr="006C6938">
        <w:rPr>
          <w:sz w:val="28"/>
          <w:szCs w:val="28"/>
        </w:rPr>
        <w:t>69</w:t>
      </w:r>
      <w:r w:rsidR="00C85A69" w:rsidRPr="006C6938">
        <w:rPr>
          <w:sz w:val="28"/>
          <w:szCs w:val="28"/>
        </w:rPr>
        <w:t>]</w:t>
      </w:r>
      <w:r w:rsidR="00A3227B" w:rsidRPr="006C6938">
        <w:rPr>
          <w:sz w:val="28"/>
          <w:szCs w:val="28"/>
          <w:lang w:val="kk-KZ"/>
        </w:rPr>
        <w:fldChar w:fldCharType="end"/>
      </w:r>
      <w:r w:rsidR="00A3227B" w:rsidRPr="006C6938">
        <w:rPr>
          <w:sz w:val="28"/>
          <w:szCs w:val="28"/>
          <w:lang w:val="kk-KZ"/>
        </w:rPr>
        <w:t xml:space="preserve">. Например, в Калифорнии у Службы охраны труда не было ресурсов, чтобы начать проводить тысячи круглосуточных скринингов симптомов в нескольких клинических центрах по всему штату </w:t>
      </w:r>
      <w:r w:rsidR="00A3227B" w:rsidRPr="006C6938">
        <w:rPr>
          <w:sz w:val="28"/>
          <w:szCs w:val="28"/>
          <w:lang w:val="kk-KZ"/>
        </w:rPr>
        <w:fldChar w:fldCharType="begin"/>
      </w:r>
      <w:r w:rsidR="00C85A69" w:rsidRPr="006C6938">
        <w:rPr>
          <w:sz w:val="28"/>
          <w:szCs w:val="28"/>
          <w:lang w:val="kk-KZ"/>
        </w:rPr>
        <w:instrText xml:space="preserve"> ADDIN ZOTERO_ITEM CSL_CITATION {"citationID":"XdXv3zr8","properties":{"formattedCitation":"[233]","plainCitation":"[233]","noteIndex":0},"citationItems":[{"id":545,"uris":["http://zotero.org/users/16243058/items/PVMCKSBB"],"itemData":{"id":545,"type":"article-journal","abstract":"Abstract\n            The screening of healthcare workers for COVID-19 (coronavirus disease 2019) symptoms and exposures prior to every clinical shift is important for preventing nosocomial spread of infection but creates a major logistical challenge. To make the screening process simple and efficient, University of California, San Francisco Health designed and implemented a digital chatbot-based workflow. Within 1 week of forming a team, we conducted a product development sprint and deployed the digital screening process. In the first 2 months of use, over 270 000 digital screens have been conducted. This process has reduced wait times for employees entering our hospitals during shift changes, allowed for physical distancing at hospital entrances, prevented higher-risk individuals from coming to work, and provided our healthcare leaders with robust, real-time data for make staffing decisions.","container-title":"Journal of the American Medical Informatics Association","DOI":"10.1093/jamia/ocaa130","ISSN":"1067-5027, 1527-974X","issue":"9","language":"en","license":"https://academic.oup.com/journals/pages/open_access/funder_policies/chorus/standard_publication_model","page":"1450-1455","source":"DOI.org (Crossref)","title":"Implementation of a digital chatbot to screen health system employees during the COVID-19 pandemic","volume":"27","author":[{"family":"Judson","given":"Timothy J"},{"family":"Odisho","given":"Anobel Y"},{"family":"Young","given":"Jerry J"},{"family":"Bigazzi","given":"Olivia"},{"family":"Steuer","given":"David"},{"family":"Gonzales","given":"Ralph"},{"family":"Neinstein","given":"Aaron B"}],"issued":{"date-parts":[["2020",9,1]]}}}],"schema":"https://github.com/citation-style-language/schema/raw/master/csl-citation.json"} </w:instrText>
      </w:r>
      <w:r w:rsidR="00A3227B" w:rsidRPr="006C6938">
        <w:rPr>
          <w:sz w:val="28"/>
          <w:szCs w:val="28"/>
          <w:lang w:val="kk-KZ"/>
        </w:rPr>
        <w:fldChar w:fldCharType="separate"/>
      </w:r>
      <w:r w:rsidR="00034FB0" w:rsidRPr="006C6938">
        <w:rPr>
          <w:sz w:val="28"/>
          <w:szCs w:val="28"/>
        </w:rPr>
        <w:t>[</w:t>
      </w:r>
      <w:r w:rsidR="00285112" w:rsidRPr="006C6938">
        <w:rPr>
          <w:sz w:val="28"/>
          <w:szCs w:val="28"/>
        </w:rPr>
        <w:t>70</w:t>
      </w:r>
      <w:r w:rsidR="00C85A69" w:rsidRPr="006C6938">
        <w:rPr>
          <w:sz w:val="28"/>
          <w:szCs w:val="28"/>
        </w:rPr>
        <w:t>]</w:t>
      </w:r>
      <w:r w:rsidR="00A3227B" w:rsidRPr="006C6938">
        <w:rPr>
          <w:sz w:val="28"/>
          <w:szCs w:val="28"/>
          <w:lang w:val="kk-KZ"/>
        </w:rPr>
        <w:fldChar w:fldCharType="end"/>
      </w:r>
      <w:r w:rsidR="00A3227B" w:rsidRPr="006C6938">
        <w:rPr>
          <w:sz w:val="28"/>
          <w:szCs w:val="28"/>
          <w:lang w:val="kk-KZ"/>
        </w:rPr>
        <w:t xml:space="preserve">. </w:t>
      </w:r>
      <w:r w:rsidR="0031292D" w:rsidRPr="006C6938">
        <w:rPr>
          <w:sz w:val="28"/>
          <w:szCs w:val="28"/>
        </w:rPr>
        <w:t xml:space="preserve">В целях сокращения очных контактов в системе здравоохранения в период пандемии чат-боты применялись как диалоговые интерфейсы для ответов на вопросы пациентов, предоставления рекомендаций по лечению, оценки симптомов и выполнения организационных задач, таких как запись на приём. Кроме того, медицинские чат-боты рассматривались как перспективный инструмент для консультирования пациентов, нуждающихся в психотерапевтической поддержке, в период после отмены ограничительных мер, связанных с COVID-19. Вместе с тем многие специалисты и эксперты в области здравоохранения отмечали, что уровень развития чат-ботов пока недостаточен для постановки медицинских диагнозов и замены профессиональной клинической оценки </w:t>
      </w:r>
      <w:r w:rsidR="00A3227B" w:rsidRPr="006C6938">
        <w:rPr>
          <w:sz w:val="28"/>
          <w:szCs w:val="28"/>
          <w:lang w:val="kk-KZ"/>
        </w:rPr>
        <w:fldChar w:fldCharType="begin"/>
      </w:r>
      <w:r w:rsidR="00C85A69" w:rsidRPr="006C6938">
        <w:rPr>
          <w:sz w:val="28"/>
          <w:szCs w:val="28"/>
          <w:lang w:val="kk-KZ"/>
        </w:rPr>
        <w:instrText xml:space="preserve"> ADDIN ZOTERO_ITEM CSL_CITATION {"citationID":"LDWVKy0R","properties":{"formattedCitation":"[234]","plainCitation":"[234]","noteIndex":0},"citationItems":[{"id":547,"uris":["http://zotero.org/users/16243058/items/39GTCV39"],"itemData":{"id":547,"type":"article-journal","container-title":"Journal of Medical Internet Research","DOI":"10.2196/12887","ISSN":"1438-8871","issue":"4","journalAbbreviation":"J Med Internet Res","language":"en","page":"e12887","source":"DOI.org (Crossref)","title":"Physicians’ Perceptions of Chatbots in Health Care: Cross-Sectional Web-Based Survey","title-short":"Physicians’ Perceptions of Chatbots in Health Care","volume":"21","author":[{"family":"Palanica","given":"Adam"},{"family":"Flaschner","given":"Peter"},{"family":"Thommandram","given":"Anirudh"},{"family":"Li","given":"Michael"},{"family":"Fossat","given":"Yan"}],"issued":{"date-parts":[["2019",4,5]]}}}],"schema":"https://github.com/citation-style-language/schema/raw/master/csl-citation.json"} </w:instrText>
      </w:r>
      <w:r w:rsidR="00A3227B" w:rsidRPr="006C6938">
        <w:rPr>
          <w:sz w:val="28"/>
          <w:szCs w:val="28"/>
          <w:lang w:val="kk-KZ"/>
        </w:rPr>
        <w:fldChar w:fldCharType="separate"/>
      </w:r>
      <w:r w:rsidR="00034FB0" w:rsidRPr="006C6938">
        <w:rPr>
          <w:sz w:val="28"/>
          <w:szCs w:val="28"/>
        </w:rPr>
        <w:t>[</w:t>
      </w:r>
      <w:r w:rsidR="00285112" w:rsidRPr="006C6938">
        <w:rPr>
          <w:sz w:val="28"/>
          <w:szCs w:val="28"/>
        </w:rPr>
        <w:t>71</w:t>
      </w:r>
      <w:r w:rsidR="00C85A69" w:rsidRPr="006C6938">
        <w:rPr>
          <w:sz w:val="28"/>
          <w:szCs w:val="28"/>
        </w:rPr>
        <w:t>]</w:t>
      </w:r>
      <w:r w:rsidR="00A3227B" w:rsidRPr="006C6938">
        <w:rPr>
          <w:sz w:val="28"/>
          <w:szCs w:val="28"/>
          <w:lang w:val="kk-KZ"/>
        </w:rPr>
        <w:fldChar w:fldCharType="end"/>
      </w:r>
      <w:r w:rsidR="00A3227B" w:rsidRPr="006C6938">
        <w:rPr>
          <w:sz w:val="28"/>
          <w:szCs w:val="28"/>
          <w:lang w:val="kk-KZ"/>
        </w:rPr>
        <w:t xml:space="preserve">. </w:t>
      </w:r>
      <w:r w:rsidR="0031292D" w:rsidRPr="006C6938">
        <w:rPr>
          <w:sz w:val="28"/>
          <w:szCs w:val="28"/>
        </w:rPr>
        <w:t xml:space="preserve">До начала пандемии COVID-19 внедрение цифровых сервисов и решений на основе искусственного интеллекта, включая чат-ботов, в систему общественного здравоохранения происходило достаточно медленными темпами. При этом, например, Европейский союз уже демонстрировал готовность направлять значительные ресурсы на развитие и внедрение технологий ИИ в сфере здравоохранения </w:t>
      </w:r>
      <w:r w:rsidR="00A3227B" w:rsidRPr="006C6938">
        <w:rPr>
          <w:sz w:val="28"/>
          <w:szCs w:val="28"/>
          <w:lang w:val="kk-KZ"/>
        </w:rPr>
        <w:fldChar w:fldCharType="begin"/>
      </w:r>
      <w:r w:rsidR="00C85A69" w:rsidRPr="006C6938">
        <w:rPr>
          <w:sz w:val="28"/>
          <w:szCs w:val="28"/>
          <w:lang w:val="kk-KZ"/>
        </w:rPr>
        <w:instrText xml:space="preserve"> ADDIN ZOTERO_ITEM CSL_CITATION {"citationID":"zRKU1nId","properties":{"formattedCitation":"[235]","plainCitation":"[235]","noteIndex":0},"citationItems":[{"id":549,"uris":["http://zotero.org/users/16243058/items/W2IE6L7M"],"itemData":{"id":549,"type":"webpage","title":"Finland’s age of artificial intelligence - Turning Finland into a leading country in the application of artificial intelligence : Objective and recommendations for measures | Kansalliskirjasto | Finna.fi","URL":"https://www.finna.fi/Record/fikka.5886718?utm_source=chatgpt.com","accessed":{"date-parts":[["2025",10,30]]}}}],"schema":"https://github.com/citation-style-language/schema/raw/master/csl-citation.json"} </w:instrText>
      </w:r>
      <w:r w:rsidR="00A3227B" w:rsidRPr="006C6938">
        <w:rPr>
          <w:sz w:val="28"/>
          <w:szCs w:val="28"/>
          <w:lang w:val="kk-KZ"/>
        </w:rPr>
        <w:fldChar w:fldCharType="separate"/>
      </w:r>
      <w:r w:rsidR="00034FB0" w:rsidRPr="006C6938">
        <w:rPr>
          <w:sz w:val="28"/>
          <w:szCs w:val="28"/>
        </w:rPr>
        <w:t>[</w:t>
      </w:r>
      <w:r w:rsidR="00285112" w:rsidRPr="006C6938">
        <w:rPr>
          <w:sz w:val="28"/>
          <w:szCs w:val="28"/>
        </w:rPr>
        <w:t>72</w:t>
      </w:r>
      <w:r w:rsidR="00C85A69" w:rsidRPr="006C6938">
        <w:rPr>
          <w:sz w:val="28"/>
          <w:szCs w:val="28"/>
        </w:rPr>
        <w:t>]</w:t>
      </w:r>
      <w:r w:rsidR="00A3227B" w:rsidRPr="006C6938">
        <w:rPr>
          <w:sz w:val="28"/>
          <w:szCs w:val="28"/>
          <w:lang w:val="kk-KZ"/>
        </w:rPr>
        <w:fldChar w:fldCharType="end"/>
      </w:r>
      <w:r w:rsidR="00A3227B" w:rsidRPr="006C6938">
        <w:rPr>
          <w:sz w:val="28"/>
          <w:szCs w:val="28"/>
          <w:lang w:val="kk-KZ"/>
        </w:rPr>
        <w:t xml:space="preserve">. </w:t>
      </w:r>
      <w:r w:rsidR="0031292D" w:rsidRPr="006C6938">
        <w:rPr>
          <w:sz w:val="28"/>
          <w:szCs w:val="28"/>
        </w:rPr>
        <w:t>Хотя отдельные приложения способны предоставлять актуальную информацию о прогнозе и эффективности лечения в некоторых областях здравоохранения, специалисты выражали обеспокоенность вопросами безопасности пациентов</w:t>
      </w:r>
      <w:r w:rsidR="007B6696" w:rsidRPr="006C6938">
        <w:rPr>
          <w:sz w:val="28"/>
          <w:szCs w:val="28"/>
        </w:rPr>
        <w:t xml:space="preserve"> </w:t>
      </w:r>
      <w:r w:rsidR="00A3227B" w:rsidRPr="006C6938">
        <w:rPr>
          <w:sz w:val="28"/>
          <w:szCs w:val="28"/>
          <w:lang w:val="kk-KZ"/>
        </w:rPr>
        <w:fldChar w:fldCharType="begin"/>
      </w:r>
      <w:r w:rsidR="00C85A69" w:rsidRPr="006C6938">
        <w:rPr>
          <w:sz w:val="28"/>
          <w:szCs w:val="28"/>
          <w:lang w:val="kk-KZ"/>
        </w:rPr>
        <w:instrText xml:space="preserve"> ADDIN ZOTERO_ITEM CSL_CITATION {"citationID":"ceGQkOrS","properties":{"formattedCitation":"[236]","plainCitation":"[236]","noteIndex":0},"citationItems":[{"id":551,"uris":["http://zotero.org/users/16243058/items/XBZIYWAL"],"itemData":{"id":551,"type":"article-journal","container-title":"JAMA","DOI":"10.1001/jama.2020.2724","ISSN":"0098-7484","issue":"6","journalAbbreviation":"JAMA","language":"en","page":"552","source":"DOI.org (Crossref)","title":"Clinical, Legal, and Ethical Aspects of Artificial Intelligence–Assisted Conversational Agents in Health Care","volume":"324","author":[{"family":"McGreevey","given":"John D."},{"family":"Hanson","given":"C. William"},{"family":"Koppel","given":"Ross"}],"issued":{"date-parts":[["2020",8,11]]}}}],"schema":"https://github.com/citation-style-language/schema/raw/master/csl-citation.json"} </w:instrText>
      </w:r>
      <w:r w:rsidR="00A3227B" w:rsidRPr="006C6938">
        <w:rPr>
          <w:sz w:val="28"/>
          <w:szCs w:val="28"/>
          <w:lang w:val="kk-KZ"/>
        </w:rPr>
        <w:fldChar w:fldCharType="separate"/>
      </w:r>
      <w:r w:rsidR="00034FB0" w:rsidRPr="006C6938">
        <w:rPr>
          <w:sz w:val="28"/>
          <w:szCs w:val="28"/>
        </w:rPr>
        <w:t>[</w:t>
      </w:r>
      <w:r w:rsidR="00005E2D" w:rsidRPr="006C6938">
        <w:rPr>
          <w:sz w:val="28"/>
          <w:szCs w:val="28"/>
        </w:rPr>
        <w:t>73</w:t>
      </w:r>
      <w:r w:rsidR="00C85A69" w:rsidRPr="006C6938">
        <w:rPr>
          <w:sz w:val="28"/>
          <w:szCs w:val="28"/>
        </w:rPr>
        <w:t>]</w:t>
      </w:r>
      <w:r w:rsidR="00A3227B" w:rsidRPr="006C6938">
        <w:rPr>
          <w:sz w:val="28"/>
          <w:szCs w:val="28"/>
          <w:lang w:val="kk-KZ"/>
        </w:rPr>
        <w:fldChar w:fldCharType="end"/>
      </w:r>
      <w:r w:rsidR="00A3227B" w:rsidRPr="006C6938">
        <w:rPr>
          <w:sz w:val="28"/>
          <w:szCs w:val="28"/>
          <w:lang w:val="kk-KZ"/>
        </w:rPr>
        <w:t xml:space="preserve">. </w:t>
      </w:r>
      <w:r w:rsidR="00FD7F12" w:rsidRPr="006C6938">
        <w:rPr>
          <w:sz w:val="28"/>
          <w:szCs w:val="28"/>
        </w:rPr>
        <w:t>Недавние исследования показали, что организации здравоохранения усилили взаимодействие с технологическим сектором для масштабирования цифровых решений, предназначенных для медицинских работников, пациентов и их семей, а также активно используют существующие социальные сети и медицинские приложения для оперативного охвата ключевых групп, включая лиц из групп риска</w:t>
      </w:r>
      <w:r w:rsidR="00A3227B" w:rsidRPr="006C6938">
        <w:rPr>
          <w:sz w:val="28"/>
          <w:szCs w:val="28"/>
          <w:lang w:val="kk-KZ"/>
        </w:rPr>
        <w:t xml:space="preserve"> </w:t>
      </w:r>
      <w:r w:rsidR="00A3227B" w:rsidRPr="006C6938">
        <w:rPr>
          <w:sz w:val="28"/>
          <w:szCs w:val="28"/>
          <w:lang w:val="kk-KZ"/>
        </w:rPr>
        <w:fldChar w:fldCharType="begin"/>
      </w:r>
      <w:r w:rsidR="00C85A69" w:rsidRPr="006C6938">
        <w:rPr>
          <w:sz w:val="28"/>
          <w:szCs w:val="28"/>
          <w:lang w:val="kk-KZ"/>
        </w:rPr>
        <w:instrText xml:space="preserve"> ADDIN ZOTERO_ITEM CSL_CITATION {"citationID":"WxGeyFgD","properties":{"formattedCitation":"[237]","plainCitation":"[237]","noteIndex":0},"citationItems":[{"id":552,"uris":["http://zotero.org/users/16243058/items/RCL5HNV6"],"itemData":{"id":552,"type":"article-journal","container-title":"Journal of Advanced Nursing","DOI":"10.1111/jan.14417","ISSN":"0309-2402, 1365-2648","issue":"10","journalAbbreviation":"Journal of Advanced Nursing","language":"en","page":"2462-2468","source":"DOI.org (Crossref)","title":"A nursing informatics response to COVID‐19: Perspectives from five regions of the world","title-short":"A nursing informatics response to COVID‐19","volume":"76","author":[{"family":"Atique","given":"Suleman"},{"family":"Bautista","given":"John R."},{"family":"Block","given":"Lorraine J."},{"family":"Lee","given":"Jung Jae"},{"family":"Lozada‐Perezmitre","given":"Erika"},{"family":"Nibber","given":"Raji"},{"family":"O'Connor","given":"Siobhan"},{"family":"Peltonen","given":"Laura‐Maria"},{"family":"Ronquillo","given":"Charlene"},{"family":"Tayaben","given":"Jude"},{"family":"Thilo","given":"Friederike J. S."},{"family":"Topaz","given":"Maxim"}],"issued":{"date-parts":[["2020",10]]}}}],"schema":"https://github.com/citation-style-language/schema/raw/master/csl-citation.json"} </w:instrText>
      </w:r>
      <w:r w:rsidR="00A3227B" w:rsidRPr="006C6938">
        <w:rPr>
          <w:sz w:val="28"/>
          <w:szCs w:val="28"/>
          <w:lang w:val="kk-KZ"/>
        </w:rPr>
        <w:fldChar w:fldCharType="separate"/>
      </w:r>
      <w:r w:rsidR="00034FB0" w:rsidRPr="006C6938">
        <w:rPr>
          <w:sz w:val="28"/>
          <w:szCs w:val="28"/>
        </w:rPr>
        <w:t>[</w:t>
      </w:r>
      <w:r w:rsidR="00005E2D" w:rsidRPr="006C6938">
        <w:rPr>
          <w:sz w:val="28"/>
          <w:szCs w:val="28"/>
        </w:rPr>
        <w:t>74</w:t>
      </w:r>
      <w:r w:rsidR="00C85A69" w:rsidRPr="006C6938">
        <w:rPr>
          <w:sz w:val="28"/>
          <w:szCs w:val="28"/>
        </w:rPr>
        <w:t>]</w:t>
      </w:r>
      <w:r w:rsidR="00A3227B" w:rsidRPr="006C6938">
        <w:rPr>
          <w:sz w:val="28"/>
          <w:szCs w:val="28"/>
          <w:lang w:val="kk-KZ"/>
        </w:rPr>
        <w:fldChar w:fldCharType="end"/>
      </w:r>
      <w:r w:rsidR="00A3227B" w:rsidRPr="006C6938">
        <w:rPr>
          <w:sz w:val="28"/>
          <w:szCs w:val="28"/>
          <w:lang w:val="kk-KZ"/>
        </w:rPr>
        <w:t xml:space="preserve">. </w:t>
      </w:r>
      <w:r w:rsidR="00FD7F12" w:rsidRPr="006C6938">
        <w:rPr>
          <w:sz w:val="28"/>
          <w:szCs w:val="28"/>
        </w:rPr>
        <w:t>Пандемия способна ускорить процессы цифровизации здравоохранения, однако её последствия не всегда являются предсказуемыми или положительными как для пациентов, так и для медицинских специалистов. Так, при усилении роли чат-ботов и других цифровых решений в первичной медицинской помощи технологический сектор будет занимать всё более значимое место в системе здравоохранения, что может способствовать усилению коммерциализации и «корпоративной приватизации государственных функций»</w:t>
      </w:r>
      <w:r w:rsidR="00A3227B" w:rsidRPr="006C6938">
        <w:rPr>
          <w:sz w:val="28"/>
          <w:szCs w:val="28"/>
          <w:lang w:val="kk-KZ"/>
        </w:rPr>
        <w:t xml:space="preserve"> </w:t>
      </w:r>
      <w:r w:rsidR="00A3227B" w:rsidRPr="006C6938">
        <w:rPr>
          <w:sz w:val="28"/>
          <w:szCs w:val="28"/>
          <w:lang w:val="kk-KZ"/>
        </w:rPr>
        <w:fldChar w:fldCharType="begin"/>
      </w:r>
      <w:r w:rsidR="00C85A69" w:rsidRPr="006C6938">
        <w:rPr>
          <w:sz w:val="28"/>
          <w:szCs w:val="28"/>
          <w:lang w:val="kk-KZ"/>
        </w:rPr>
        <w:instrText xml:space="preserve"> ADDIN ZOTERO_ITEM CSL_CITATION {"citationID":"Z3sviNnc","properties":{"formattedCitation":"[238]","plainCitation":"[238]","noteIndex":0},"citationItems":[{"id":554,"uris":["http://zotero.org/users/16243058/items/P8TB7X52"],"itemData":{"id":554,"type":"book","edition":"1","ISBN":"978-1-315-58512-3","language":"en","note":"DOI: 10.4324/9781315585123","publisher":"Routledge","source":"DOI.org (Crossref)","title":"Globalization and Technocapitalism: The Political Economy of Corporate Power and Technological Domination","title-short":"Globalization and Technocapitalism","URL":"https://www.taylorfrancis.com/books/9781317126973","author":[{"family":"Suarez-Villa","given":"Luis"}],"accessed":{"date-parts":[["2025",10,30]]},"issued":{"date-parts":[["2016",4,22]]}}}],"schema":"https://github.com/citation-style-language/schema/raw/master/csl-citation.json"} </w:instrText>
      </w:r>
      <w:r w:rsidR="00A3227B" w:rsidRPr="006C6938">
        <w:rPr>
          <w:sz w:val="28"/>
          <w:szCs w:val="28"/>
          <w:lang w:val="kk-KZ"/>
        </w:rPr>
        <w:fldChar w:fldCharType="separate"/>
      </w:r>
      <w:r w:rsidR="00034FB0" w:rsidRPr="006C6938">
        <w:rPr>
          <w:sz w:val="28"/>
          <w:szCs w:val="28"/>
        </w:rPr>
        <w:t>[</w:t>
      </w:r>
      <w:r w:rsidR="00005E2D" w:rsidRPr="006C6938">
        <w:rPr>
          <w:sz w:val="28"/>
          <w:szCs w:val="28"/>
        </w:rPr>
        <w:t>75</w:t>
      </w:r>
      <w:r w:rsidR="00C85A69" w:rsidRPr="006C6938">
        <w:rPr>
          <w:sz w:val="28"/>
          <w:szCs w:val="28"/>
        </w:rPr>
        <w:t>]</w:t>
      </w:r>
      <w:r w:rsidR="00A3227B" w:rsidRPr="006C6938">
        <w:rPr>
          <w:sz w:val="28"/>
          <w:szCs w:val="28"/>
          <w:lang w:val="kk-KZ"/>
        </w:rPr>
        <w:fldChar w:fldCharType="end"/>
      </w:r>
      <w:r w:rsidR="00A3227B" w:rsidRPr="006C6938">
        <w:rPr>
          <w:sz w:val="28"/>
          <w:szCs w:val="28"/>
          <w:lang w:val="kk-KZ"/>
        </w:rPr>
        <w:t>.</w:t>
      </w:r>
    </w:p>
    <w:p w14:paraId="3F2F78A6" w14:textId="1B3189AB" w:rsidR="00791ABF" w:rsidRPr="006C6938" w:rsidRDefault="00791ABF" w:rsidP="004F666D">
      <w:pPr>
        <w:pStyle w:val="a8"/>
        <w:spacing w:before="0" w:beforeAutospacing="0" w:after="0" w:afterAutospacing="0"/>
        <w:ind w:right="3" w:firstLine="567"/>
        <w:jc w:val="both"/>
        <w:rPr>
          <w:sz w:val="28"/>
          <w:szCs w:val="28"/>
          <w:lang w:val="kk-KZ"/>
        </w:rPr>
      </w:pPr>
      <w:r w:rsidRPr="006C6938">
        <w:rPr>
          <w:sz w:val="28"/>
          <w:szCs w:val="28"/>
          <w:lang w:val="kk-KZ"/>
        </w:rPr>
        <w:t xml:space="preserve">В целом, консультации, проведенные по телефону и видеоконференции, были столь же эффективны, как и очные визиты, для улучшения клинических результатов у взрослых с психическими расстройствами и лиц, посещающих службы первичной медико-санитарной помощи. Удовлетворенность пациентов телефонными и видеоконсультациями и терапевтическим альянсом была высокой во всех исследованиях. Однако высокие показатели отказа от участия в программе у пациентов, получающих телеконсультации, указывают на то, что этот метод оказания медицинской помощи может быть неподходящим для всех пациентов. Телеконсультации обеспечивают значительную экономию времени пациентов в первичной медико-санитарной помощи, но правильное внедрение, включая обучение медицинских работников и решение технических вопросов, необходимо для обеспечения эффективных и ценных клинических вмешательств. </w:t>
      </w:r>
      <w:r w:rsidR="00BB56E2" w:rsidRPr="006C6938">
        <w:rPr>
          <w:sz w:val="28"/>
          <w:szCs w:val="28"/>
        </w:rPr>
        <w:t xml:space="preserve">Телефонные и видеоконсультации представляют собой эффективную альтернативу очным приёмам для значительной части пациентов, обращающихся за первичной медико-санитарной помощью и психиатрической поддержкой. </w:t>
      </w:r>
      <w:r w:rsidR="00B32C71" w:rsidRPr="006C6938">
        <w:rPr>
          <w:sz w:val="28"/>
          <w:szCs w:val="28"/>
        </w:rPr>
        <w:t>Телеконсультации могут служить эффективным и экономически доступным инструментом дистанционного оказания помощи, одновременно расширяя доступность медицинских услуг</w:t>
      </w:r>
      <w:r w:rsidRPr="006C6938">
        <w:rPr>
          <w:sz w:val="28"/>
          <w:szCs w:val="28"/>
          <w:lang w:val="kk-KZ"/>
        </w:rPr>
        <w:t xml:space="preserve"> </w:t>
      </w:r>
      <w:r w:rsidRPr="006C6938">
        <w:rPr>
          <w:sz w:val="28"/>
          <w:szCs w:val="28"/>
          <w:lang w:val="kk-KZ"/>
        </w:rPr>
        <w:fldChar w:fldCharType="begin"/>
      </w:r>
      <w:r w:rsidR="00C85A69" w:rsidRPr="006C6938">
        <w:rPr>
          <w:sz w:val="28"/>
          <w:szCs w:val="28"/>
          <w:lang w:val="kk-KZ"/>
        </w:rPr>
        <w:instrText xml:space="preserve"> ADDIN ZOTERO_ITEM CSL_CITATION {"citationID":"zDscUGaB","properties":{"formattedCitation":"[239]","plainCitation":"[239]","noteIndex":0},"citationItems":[{"id":540,"uris":["http://zotero.org/users/16243058/items/NL2URPMZ"],"itemData":{"id":540,"type":"article-journal","abstract":"Abstract\n            \n              Background\n              The COVID-19 pandemic has focussed attention on models of healthcare that avoid face-to-face contacts between clinicians and patients, and teleconsultations have become the preferred mode of primary care delivery. However, the effectiveness of remote consultations in this setting remains unclear.\n            \n            \n              Objective\n              To evaluate the impact of telephone or video consultations compared to those conducted face-to-face on key patient-relevant outcomes and healthcare utilisation in primary care, mental health and allied health services, which have had a critical role in the management of the wider and longer-term consequences of COVID-19.\n            \n            \n              Methods\n              A systematic review of primary studies comparing telephone or video consultations versus face-to-face visits, following the PRISMA guidelines.\n            \n            \n              Results\n              Overall, consultations delivered by telephone and videoconference were as effective as face-to-face in-person visits to improve clinical outcomes in adults with mental health conditions and those attending primary care services. Patient satisfaction with telephone and video consultations and the therapeutic alliance was high across the studies. However, high discontinuation rates in patients receiving teleconsultations indicate this may not be a suitable modality of healthcare delivery for all patients. Teleconsultations offer significant patient time savings in primary care, but appropriate implementation, including training of healthcare professionals and management of technical issues, is essential to ensure effective and valuable clinical interventions.\n            \n            \n              Conclusions\n              Teleconsultations via telephone or videoconference are an effective alternative to face-to-face consultations for many patients attending primary care and mental health services. Teleconsultations have the potential to deliver time-efficient and lower-cost interventions at a distance while improving access to healthcare.","container-title":"Family Practice","DOI":"10.1093/fampra/cmab077","ISSN":"1460-2229","issue":"1","language":"en","license":"https://academic.oup.com/journals/pages/open_access/funder_policies/chorus/standard_publication_model","page":"168-182","source":"DOI.org (Crossref)","title":"The effectiveness of teleconsultations in primary care: systematic review","title-short":"The effectiveness of teleconsultations in primary care","volume":"39","author":[{"family":"Carrillo De Albornoz","given":"Sara"},{"family":"Sia","given":"Kah-Ling"},{"family":"Harris","given":"Anthony"}],"issued":{"date-parts":[["2022",1,19]]}}}],"schema":"https://github.com/citation-style-language/schema/raw/master/csl-citation.json"} </w:instrText>
      </w:r>
      <w:r w:rsidRPr="006C6938">
        <w:rPr>
          <w:sz w:val="28"/>
          <w:szCs w:val="28"/>
          <w:lang w:val="kk-KZ"/>
        </w:rPr>
        <w:fldChar w:fldCharType="separate"/>
      </w:r>
      <w:r w:rsidR="00034FB0" w:rsidRPr="006C6938">
        <w:rPr>
          <w:sz w:val="28"/>
          <w:szCs w:val="28"/>
        </w:rPr>
        <w:t>[</w:t>
      </w:r>
      <w:r w:rsidR="00005E2D" w:rsidRPr="006C6938">
        <w:rPr>
          <w:sz w:val="28"/>
          <w:szCs w:val="28"/>
        </w:rPr>
        <w:t>76,77</w:t>
      </w:r>
      <w:r w:rsidR="00C85A69" w:rsidRPr="006C6938">
        <w:rPr>
          <w:sz w:val="28"/>
          <w:szCs w:val="28"/>
        </w:rPr>
        <w:t>]</w:t>
      </w:r>
      <w:r w:rsidRPr="006C6938">
        <w:rPr>
          <w:sz w:val="28"/>
          <w:szCs w:val="28"/>
          <w:lang w:val="kk-KZ"/>
        </w:rPr>
        <w:fldChar w:fldCharType="end"/>
      </w:r>
      <w:r w:rsidRPr="006C6938">
        <w:rPr>
          <w:sz w:val="28"/>
          <w:szCs w:val="28"/>
          <w:lang w:val="kk-KZ"/>
        </w:rPr>
        <w:t>.</w:t>
      </w:r>
    </w:p>
    <w:p w14:paraId="1A39A104" w14:textId="00254C98" w:rsidR="004422DB" w:rsidRPr="006C6938" w:rsidRDefault="004422DB" w:rsidP="004F666D">
      <w:pPr>
        <w:pStyle w:val="a8"/>
        <w:spacing w:before="0" w:beforeAutospacing="0" w:after="0" w:afterAutospacing="0"/>
        <w:ind w:right="3" w:firstLine="567"/>
        <w:jc w:val="both"/>
        <w:rPr>
          <w:sz w:val="28"/>
          <w:szCs w:val="28"/>
          <w:lang w:val="kk-KZ"/>
        </w:rPr>
      </w:pPr>
      <w:r w:rsidRPr="006C6938">
        <w:rPr>
          <w:sz w:val="28"/>
          <w:szCs w:val="28"/>
          <w:lang w:val="kk-KZ"/>
        </w:rPr>
        <w:t>Исследование проведенное в Англии изучало готовность первичной медико</w:t>
      </w:r>
      <w:r w:rsidRPr="006C6938">
        <w:rPr>
          <w:sz w:val="28"/>
          <w:szCs w:val="28"/>
        </w:rPr>
        <w:t xml:space="preserve">-санитарной помощи к внедрению искусственного интеллекта. </w:t>
      </w:r>
      <w:r w:rsidRPr="006C6938">
        <w:rPr>
          <w:sz w:val="28"/>
          <w:szCs w:val="28"/>
          <w:lang w:val="kk-KZ"/>
        </w:rPr>
        <w:t xml:space="preserve">Эффективное внедрение инструментов ИИ в первичной медико-санитарной помощи требует участия практикующих специалистов в разработке и тестировании этих инструментов, а также соответствия полученных инструментов ИИ </w:t>
      </w:r>
      <w:r w:rsidR="00E00CA8" w:rsidRPr="006C6938">
        <w:rPr>
          <w:sz w:val="28"/>
          <w:szCs w:val="28"/>
        </w:rPr>
        <w:t xml:space="preserve">клиническим и организационным потребностям первичной медико-санитарной помощи. Для создания основы дальнейших разработок необходимо более глубокое понимание взглядов практикующих специалистов и лиц, принимающих управленческие решения, относительно применения искусственного интеллекта в первичной медико-санитарной помощи. В исследовании был использован описательный качественный подход с тематическим анализом данных. В рамках работы проведено четырнадцать углублённых интервью с представителями первичной медико-санитарной помощи и цифрового здравоохранения в </w:t>
      </w:r>
      <w:r w:rsidR="00E00CA8" w:rsidRPr="006C6938">
        <w:rPr>
          <w:rStyle w:val="whitespace-normal"/>
          <w:sz w:val="28"/>
          <w:szCs w:val="28"/>
        </w:rPr>
        <w:t xml:space="preserve">Онтарио. </w:t>
      </w:r>
      <w:r w:rsidRPr="006C6938">
        <w:rPr>
          <w:sz w:val="28"/>
          <w:szCs w:val="28"/>
          <w:lang w:val="kk-KZ"/>
        </w:rPr>
        <w:t>Для кодирования интервью использовалось программное обеспечение NVivo. Было выявлено п</w:t>
      </w:r>
      <w:r w:rsidR="0071183C" w:rsidRPr="006C6938">
        <w:rPr>
          <w:sz w:val="28"/>
          <w:szCs w:val="28"/>
          <w:lang w:val="kk-KZ"/>
        </w:rPr>
        <w:t>ять основных взаимосвязанных факторов которые необходимо учитывать при внедрении ИИ в ПМСП</w:t>
      </w:r>
      <w:r w:rsidRPr="006C6938">
        <w:rPr>
          <w:sz w:val="28"/>
          <w:szCs w:val="28"/>
          <w:lang w:val="kk-KZ"/>
        </w:rPr>
        <w:t xml:space="preserve">: (1) Несоответствие между предполагаемым использованием и текущей реальностью — что указывает на важность потенциального применения ИИ в практике первичной медико-санитарной помощи, с признанием текущей реальности, характеризующейся нехваткой доступных инструментов; (2) Механика ИИ не имеет значения: просто еще один инструмент в наборе инструментов — что отражает интерес к тому, какую ценность инструменты ИИ могут принести практике, а не озабоченность механикой самих инструментов ИИ; (3) ИИ на практике: палка о двух концах — возможные преимущества использования ИИ в первичной медико-санитарной помощи контрастируют с фундаментальной обеспокоенностью по поводу возможных угроз, исходящих от ИИ с точки зрения клинических навыков и возможностей, ошибок и потери контроля; (4) </w:t>
      </w:r>
      <w:r w:rsidR="00E921ED" w:rsidRPr="006C6938">
        <w:rPr>
          <w:sz w:val="28"/>
          <w:szCs w:val="28"/>
        </w:rPr>
        <w:t xml:space="preserve">Сдержанное отношение к внедрению искусственного интеллекта в первичную медико-санитарную помощь объяснялось в первую очередь опасениями, связанными с этическими, правовыми и социальными аспектами его применения. Также были выделены ключевые условия и факторы, необходимые для успешного внедрения ИИ в первичное звено здравоохранения </w:t>
      </w:r>
      <w:r w:rsidRPr="006C6938">
        <w:rPr>
          <w:sz w:val="28"/>
          <w:szCs w:val="28"/>
          <w:lang w:val="kk-KZ"/>
        </w:rPr>
        <w:t>— элементы, необходимые для поддержки внедрения инструментов ИИ,</w:t>
      </w:r>
      <w:r w:rsidR="0071183C" w:rsidRPr="006C6938">
        <w:rPr>
          <w:sz w:val="28"/>
          <w:szCs w:val="28"/>
          <w:lang w:val="kk-KZ"/>
        </w:rPr>
        <w:t xml:space="preserve"> </w:t>
      </w:r>
      <w:r w:rsidRPr="006C6938">
        <w:rPr>
          <w:sz w:val="28"/>
          <w:szCs w:val="28"/>
          <w:lang w:val="kk-KZ"/>
        </w:rPr>
        <w:t>включая совместное создание, доступность и использование высококачественных данных</w:t>
      </w:r>
      <w:r w:rsidR="0071183C" w:rsidRPr="006C6938">
        <w:rPr>
          <w:sz w:val="28"/>
          <w:szCs w:val="28"/>
          <w:lang w:val="kk-KZ"/>
        </w:rPr>
        <w:t>, а также необходимость оценки. И</w:t>
      </w:r>
      <w:r w:rsidRPr="006C6938">
        <w:rPr>
          <w:sz w:val="28"/>
          <w:szCs w:val="28"/>
          <w:lang w:val="kk-KZ"/>
        </w:rPr>
        <w:t>спользование ИИ в первичной медико-санитарной помощи может иметь положительное влияние, но при его внедрении необходимо учитывать множество факторов. Данное исследование может помочь в разработк</w:t>
      </w:r>
      <w:r w:rsidR="0071183C" w:rsidRPr="006C6938">
        <w:rPr>
          <w:sz w:val="28"/>
          <w:szCs w:val="28"/>
          <w:lang w:val="kk-KZ"/>
        </w:rPr>
        <w:t xml:space="preserve">е и внедрении инструментов ИИ в </w:t>
      </w:r>
      <w:r w:rsidRPr="006C6938">
        <w:rPr>
          <w:sz w:val="28"/>
          <w:szCs w:val="28"/>
          <w:lang w:val="kk-KZ"/>
        </w:rPr>
        <w:t>первичной медико-санитарной помощи</w:t>
      </w:r>
      <w:r w:rsidR="0071183C" w:rsidRPr="006C6938">
        <w:rPr>
          <w:sz w:val="28"/>
          <w:szCs w:val="28"/>
          <w:lang w:val="kk-KZ"/>
        </w:rPr>
        <w:t xml:space="preserve"> </w:t>
      </w:r>
      <w:r w:rsidR="0071183C" w:rsidRPr="006C6938">
        <w:rPr>
          <w:sz w:val="28"/>
          <w:szCs w:val="28"/>
          <w:lang w:val="kk-KZ"/>
        </w:rPr>
        <w:fldChar w:fldCharType="begin"/>
      </w:r>
      <w:r w:rsidR="00C85A69" w:rsidRPr="006C6938">
        <w:rPr>
          <w:sz w:val="28"/>
          <w:szCs w:val="28"/>
          <w:lang w:val="kk-KZ"/>
        </w:rPr>
        <w:instrText xml:space="preserve"> ADDIN ZOTERO_ITEM CSL_CITATION {"citationID":"qvN7DB1y","properties":{"formattedCitation":"[240]","plainCitation":"[240]","noteIndex":0},"citationItems":[{"id":569,"uris":["http://zotero.org/users/16243058/items/BS9M5VDS"],"itemData":{"id":569,"type":"article-journal","abstract":"Abstract\n            \n              Background\n              Effective deployment of AI tools in primary health care requires the engagement of practitioners in the development and testing of these tools, and a match between the resulting AI tools and clinical/system needs in primary health care. To set the stage for these developments, we must gain a more in-depth understanding of the views of practitioners and decision-makers about the use of AI in primary health care. The objective of this study was to identify key issues regarding the use of AI tools in primary health care by exploring the views of primary health care and digital health stakeholders.\n            \n            \n              Methods\n              This study utilized a descriptive qualitative approach, including thematic data analysis. Fourteen in-depth interviews were conducted with primary health care and digital health stakeholders in Ontario. NVivo software was utilized in the coding of the interviews.\n            \n            \n              Results\n              Five main interconnected themes emerged: (1) Mismatch Between Envisioned Uses and Current Reality—denoting the importance of potential applications of AI in primary health care practice, with a recognition of the current reality characterized by a lack of available tools; (2) Mechanics of AI Don’t Matter: Just Another Tool in the Toolbox– reflecting an interest in what value AI tools could bring to practice, rather than concern with the mechanics of the AI tools themselves; (3) AI in Practice: A Double-Edged Sword—the possible benefits of AI use in primary health care contrasted with fundamental concern about the possible threats posed by AI in terms of clinical skills and capacity, mistakes, and loss of control; (4) The Non-Starters: A Guarded Stance Regarding AI Adoption in Primary Health Care—broader concerns centred on the ethical, legal, and social implications of AI use in primary health care; and (5) Necessary Elements: Facilitators of AI in Primary Health Care—elements required to support the uptake of AI tools, including co-creation, availability and use of high quality data, and the need for evaluation.\n            \n            \n              Conclusion\n              The use of AI in primary health care may have a positive impact, but many factors need to be considered regarding its implementation. This study may help to inform the development and deployment of AI tools in primary health care.","container-title":"BMC Medical Informatics and Decision Making","DOI":"10.1186/s12911-022-01984-6","ISSN":"1472-6947","issue":"1","journalAbbreviation":"BMC Med Inform Decis Mak","language":"en","page":"237","source":"DOI.org (Crossref)","title":"Is primary health care ready for artificial intelligence? What do primary health care stakeholders say?","title-short":"Is primary health care ready for artificial intelligence?","volume":"22","author":[{"family":"Terry","given":"Amanda L."},{"family":"Kueper","given":"Jacqueline K."},{"family":"Beleno","given":"Ron"},{"family":"Brown","given":"Judith Belle"},{"family":"Cejic","given":"Sonny"},{"family":"Dang","given":"Janet"},{"family":"Leger","given":"Daniel"},{"family":"McKay","given":"Scott"},{"family":"Meredith","given":"Leslie"},{"family":"Pinto","given":"Andrew D."},{"family":"Ryan","given":"Bridget L."},{"family":"Stewart","given":"Moira"},{"family":"Zwarenstein","given":"Merrick"},{"family":"Lizotte","given":"Daniel J."}],"issued":{"date-parts":[["2022",9,9]]}}}],"schema":"https://github.com/citation-style-language/schema/raw/master/csl-citation.json"} </w:instrText>
      </w:r>
      <w:r w:rsidR="0071183C" w:rsidRPr="006C6938">
        <w:rPr>
          <w:sz w:val="28"/>
          <w:szCs w:val="28"/>
          <w:lang w:val="kk-KZ"/>
        </w:rPr>
        <w:fldChar w:fldCharType="separate"/>
      </w:r>
      <w:r w:rsidR="00034FB0" w:rsidRPr="006C6938">
        <w:rPr>
          <w:sz w:val="28"/>
          <w:szCs w:val="28"/>
        </w:rPr>
        <w:t>[</w:t>
      </w:r>
      <w:r w:rsidR="00005E2D" w:rsidRPr="006C6938">
        <w:rPr>
          <w:sz w:val="28"/>
          <w:szCs w:val="28"/>
        </w:rPr>
        <w:t>7</w:t>
      </w:r>
      <w:r w:rsidR="00034FB0" w:rsidRPr="006C6938">
        <w:rPr>
          <w:sz w:val="28"/>
          <w:szCs w:val="28"/>
          <w:lang w:val="en-US"/>
        </w:rPr>
        <w:t>8</w:t>
      </w:r>
      <w:r w:rsidR="00C85A69" w:rsidRPr="006C6938">
        <w:rPr>
          <w:sz w:val="28"/>
          <w:szCs w:val="28"/>
        </w:rPr>
        <w:t>]</w:t>
      </w:r>
      <w:r w:rsidR="0071183C" w:rsidRPr="006C6938">
        <w:rPr>
          <w:sz w:val="28"/>
          <w:szCs w:val="28"/>
          <w:lang w:val="kk-KZ"/>
        </w:rPr>
        <w:fldChar w:fldCharType="end"/>
      </w:r>
      <w:r w:rsidRPr="006C6938">
        <w:rPr>
          <w:sz w:val="28"/>
          <w:szCs w:val="28"/>
          <w:lang w:val="kk-KZ"/>
        </w:rPr>
        <w:t>.</w:t>
      </w:r>
    </w:p>
    <w:p w14:paraId="454C629F" w14:textId="77777777" w:rsidR="00F754D1" w:rsidRPr="006C6938" w:rsidRDefault="00F754D1" w:rsidP="004F666D">
      <w:pPr>
        <w:pStyle w:val="2"/>
        <w:tabs>
          <w:tab w:val="left" w:pos="567"/>
        </w:tabs>
        <w:ind w:left="0" w:right="3" w:firstLine="567"/>
        <w:rPr>
          <w:b w:val="0"/>
        </w:rPr>
      </w:pPr>
    </w:p>
    <w:p w14:paraId="5C6ED749" w14:textId="31E8FE66" w:rsidR="002E5C4B" w:rsidRPr="006C6938" w:rsidRDefault="002E5C4B" w:rsidP="009F3BBD">
      <w:pPr>
        <w:pStyle w:val="2"/>
        <w:numPr>
          <w:ilvl w:val="1"/>
          <w:numId w:val="1"/>
        </w:numPr>
        <w:tabs>
          <w:tab w:val="left" w:pos="1134"/>
        </w:tabs>
        <w:ind w:left="0" w:right="3" w:firstLine="567"/>
      </w:pPr>
      <w:r w:rsidRPr="006C6938">
        <w:t>Международный опыт реагирования систем ПМСП на пандемические вызовы</w:t>
      </w:r>
    </w:p>
    <w:p w14:paraId="31DD0B55" w14:textId="76E4B17C" w:rsidR="00BC2178" w:rsidRPr="006C6938" w:rsidRDefault="00BC2178" w:rsidP="004F666D">
      <w:pPr>
        <w:pStyle w:val="a8"/>
        <w:spacing w:before="0" w:beforeAutospacing="0" w:after="0" w:afterAutospacing="0"/>
        <w:ind w:right="3" w:firstLine="567"/>
        <w:jc w:val="both"/>
        <w:rPr>
          <w:sz w:val="28"/>
          <w:szCs w:val="28"/>
        </w:rPr>
      </w:pPr>
      <w:r w:rsidRPr="006C6938">
        <w:rPr>
          <w:sz w:val="28"/>
          <w:szCs w:val="28"/>
        </w:rPr>
        <w:t xml:space="preserve">Роли и задачи ВОЗ существенно </w:t>
      </w:r>
      <w:r w:rsidR="00992E10" w:rsidRPr="006C6938">
        <w:rPr>
          <w:sz w:val="28"/>
          <w:szCs w:val="28"/>
          <w:lang w:val="kk-KZ"/>
        </w:rPr>
        <w:t>по</w:t>
      </w:r>
      <w:r w:rsidR="00992E10" w:rsidRPr="006C6938">
        <w:rPr>
          <w:sz w:val="28"/>
          <w:szCs w:val="28"/>
        </w:rPr>
        <w:t>меня</w:t>
      </w:r>
      <w:r w:rsidR="00992E10" w:rsidRPr="006C6938">
        <w:rPr>
          <w:sz w:val="28"/>
          <w:szCs w:val="28"/>
          <w:lang w:val="kk-KZ"/>
        </w:rPr>
        <w:t>лись</w:t>
      </w:r>
      <w:r w:rsidRPr="006C6938">
        <w:rPr>
          <w:sz w:val="28"/>
          <w:szCs w:val="28"/>
        </w:rPr>
        <w:t xml:space="preserve"> во время пандемий. Требуются четкие указания, обучение для измененных ролей и определение того, что являетс</w:t>
      </w:r>
      <w:r w:rsidR="00992E10" w:rsidRPr="006C6938">
        <w:rPr>
          <w:sz w:val="28"/>
          <w:szCs w:val="28"/>
        </w:rPr>
        <w:t>я основными видами деятельности</w:t>
      </w:r>
      <w:r w:rsidRPr="006C6938">
        <w:rPr>
          <w:sz w:val="28"/>
          <w:szCs w:val="28"/>
        </w:rPr>
        <w:t>. Наиболее распространенными дополнительными мероприятиями во время пандемий были осведомленность сообщества, вовлечение и сенсибилизация (в том числе для борьбы со стигмой) и отслеживание контактов</w:t>
      </w:r>
      <w:r w:rsidR="00FE382A" w:rsidRPr="006C6938">
        <w:rPr>
          <w:sz w:val="28"/>
          <w:szCs w:val="28"/>
          <w:lang w:val="kk-KZ"/>
        </w:rPr>
        <w:t xml:space="preserve"> </w:t>
      </w:r>
      <w:r w:rsidR="00FE382A" w:rsidRPr="006C6938">
        <w:rPr>
          <w:sz w:val="28"/>
          <w:szCs w:val="28"/>
          <w:lang w:val="kk-KZ"/>
        </w:rPr>
        <w:fldChar w:fldCharType="begin"/>
      </w:r>
      <w:r w:rsidR="00C85A69" w:rsidRPr="006C6938">
        <w:rPr>
          <w:sz w:val="28"/>
          <w:szCs w:val="28"/>
          <w:lang w:val="kk-KZ"/>
        </w:rPr>
        <w:instrText xml:space="preserve"> ADDIN ZOTERO_ITEM CSL_CITATION {"citationID":"tUs2YgaP","properties":{"formattedCitation":"[241]","plainCitation":"[241]","noteIndex":0},"citationItems":[{"id":344,"uris":["http://zotero.org/users/16243058/items/ERC7JDFU"],"itemData":{"id":344,"type":"article-journal","abstract":"IntroductionCoronavirus disease (COVID-19), affects 213 countries or territories globally. We received a request from National Health Systems Resource Centre, a public agency in India, to conduct rapid evidence synthesis (RES) on community health workers (CHWs) for COVID-19 prevention and control in 3 days.MethodsWe searched PubMed, websites of ministries (n=3), public agencies (n=6), multilateral institutions (n=3), COVID-19 resource aggregators (n=5) and preprints (n=1) (without language restrictions) for articles on CHWs in pandemics. Two reviewers screened the records independently with a third reviewer resolving disagreements. One reviewer extracted data with another reviewer cross-checking it. A framework on CHW performance in primary healthcare not specific to pandemic was used to guide data extraction and narrative analysis.ResultsWe retrieved 211 records and finally included 36 articles. Most of the evidence was from low-and middle-income countries with well-established CHW programmes. Evidence from CHW programmes initiated during pandemics and for CHW involvement in pandemic response in high-income countries was scant. CHW roles and tasks change substantially during pandemics. Clear guidance, training for changed roles and definition of what constitutes essential activities (ie, those that must to be sustained) is required. Most common additional activities during pandemics were community awareness, engagement and sensitisation (including for countering stigma) and contact tracing. CHWs were reported to be involved in all aspects of contact tracing - this was reported to affect routine service delivery. CHWs have often been stigmatised or been socially ostracised during pandemics. Providing PPE, housing allowance, equal training opportunities, transportation allowance, improving salaries (paid on time and for a broad range of services) and awards in high-profile public events contributed to better recruitment and retention. We also created inventories of resources with guiding notes on guidelines for health workers (n=24), self-isolation in the community (n=10) and information, education and counselling materials on COVID-19 (n=16).ConclusionsCHWs play a critical role in pandemics. It is important to ensure role clarity, training, supportive supervision, as well as their work satisfaction, health and well-being. More implementation research on CHWs in pandemics is required.","container-title":"BMJ Global Health","DOI":"10.1136/bmjgh-2020-002769","ISSN":"2059-7908","issue":"6","journalAbbreviation":"BMJ Glob Health","language":"en","license":"https://creativecommons.org/licenses/by/4.0/","note":"publisher: BMJ","page":"e002769","source":"Crossref","title":"Community health workers for pandemic response: a rapid evidence synthesis","title-short":"Community health workers for pandemic response","volume":"5","author":[{"family":"Bhaumik","given":"Soumyadeep"},{"family":"Moola","given":"Sandeep"},{"family":"Tyagi","given":"Jyoti"},{"family":"Nambiar","given":"Devaki"},{"family":"Kakoti","given":"Misimi"}],"issued":{"date-parts":[["2020",6]]}}}],"schema":"https://github.com/citation-style-language/schema/raw/master/csl-citation.json"} </w:instrText>
      </w:r>
      <w:r w:rsidR="00FE382A" w:rsidRPr="006C6938">
        <w:rPr>
          <w:sz w:val="28"/>
          <w:szCs w:val="28"/>
          <w:lang w:val="kk-KZ"/>
        </w:rPr>
        <w:fldChar w:fldCharType="separate"/>
      </w:r>
      <w:r w:rsidR="00886DE9" w:rsidRPr="006C6938">
        <w:rPr>
          <w:sz w:val="28"/>
          <w:szCs w:val="28"/>
        </w:rPr>
        <w:t>[</w:t>
      </w:r>
      <w:r w:rsidR="00FC3D8D" w:rsidRPr="006C6938">
        <w:rPr>
          <w:sz w:val="28"/>
          <w:szCs w:val="28"/>
        </w:rPr>
        <w:t>7</w:t>
      </w:r>
      <w:r w:rsidR="00886DE9" w:rsidRPr="006C6938">
        <w:rPr>
          <w:sz w:val="28"/>
          <w:szCs w:val="28"/>
        </w:rPr>
        <w:t>9</w:t>
      </w:r>
      <w:r w:rsidR="00C85A69" w:rsidRPr="006C6938">
        <w:rPr>
          <w:sz w:val="28"/>
          <w:szCs w:val="28"/>
        </w:rPr>
        <w:t>]</w:t>
      </w:r>
      <w:r w:rsidR="00FE382A" w:rsidRPr="006C6938">
        <w:rPr>
          <w:sz w:val="28"/>
          <w:szCs w:val="28"/>
          <w:lang w:val="kk-KZ"/>
        </w:rPr>
        <w:fldChar w:fldCharType="end"/>
      </w:r>
      <w:r w:rsidRPr="006C6938">
        <w:rPr>
          <w:sz w:val="28"/>
          <w:szCs w:val="28"/>
        </w:rPr>
        <w:t>.</w:t>
      </w:r>
    </w:p>
    <w:p w14:paraId="466E58B4" w14:textId="3189A630" w:rsidR="003C6EBA" w:rsidRPr="006C6938" w:rsidRDefault="003C6EBA" w:rsidP="004F666D">
      <w:pPr>
        <w:pStyle w:val="a8"/>
        <w:spacing w:before="0" w:beforeAutospacing="0" w:after="0" w:afterAutospacing="0"/>
        <w:ind w:right="3" w:firstLine="567"/>
        <w:jc w:val="both"/>
        <w:rPr>
          <w:sz w:val="28"/>
          <w:szCs w:val="28"/>
        </w:rPr>
      </w:pPr>
      <w:r w:rsidRPr="006C6938">
        <w:rPr>
          <w:sz w:val="28"/>
          <w:szCs w:val="28"/>
        </w:rPr>
        <w:t xml:space="preserve">С тех пор, как 10 января 2020 года Центр по контролю и профилактике заболеваний Китая (CDC) предоставил первые полногеномные последовательности вируса, </w:t>
      </w:r>
      <w:r w:rsidR="00BE4DC2" w:rsidRPr="006C6938">
        <w:rPr>
          <w:sz w:val="28"/>
          <w:szCs w:val="28"/>
        </w:rPr>
        <w:t>по состоянию на 9 ноября 2021 года в базе данных EpiCoV GISAID было размещено более 5 миллионов генетических последовательностей вируса SARS-CoV-2, полученных из 194 стран и территорий. Эти высококачественные и тщательно отобранные данные способствовали оперативной разработке диагностических и профилактических мер против SARS-CoV-2, включая первые диагностические тесты и вакцины для борьбы с COVID-19</w:t>
      </w:r>
      <w:r w:rsidRPr="006C6938">
        <w:rPr>
          <w:sz w:val="28"/>
          <w:szCs w:val="28"/>
        </w:rPr>
        <w:t>, а также осуществлять непрерывный мониторинг новых вариантов вируса практически в режиме реального времени</w:t>
      </w:r>
      <w:r w:rsidR="00BE6C6C" w:rsidRPr="006C6938">
        <w:rPr>
          <w:sz w:val="28"/>
          <w:szCs w:val="28"/>
          <w:lang w:val="kk-KZ"/>
        </w:rPr>
        <w:t xml:space="preserve"> </w:t>
      </w:r>
      <w:r w:rsidR="00BE6C6C" w:rsidRPr="006C6938">
        <w:rPr>
          <w:sz w:val="28"/>
          <w:szCs w:val="28"/>
          <w:lang w:val="kk-KZ"/>
        </w:rPr>
        <w:fldChar w:fldCharType="begin"/>
      </w:r>
      <w:r w:rsidR="00C85A69" w:rsidRPr="006C6938">
        <w:rPr>
          <w:sz w:val="28"/>
          <w:szCs w:val="28"/>
          <w:lang w:val="kk-KZ"/>
        </w:rPr>
        <w:instrText xml:space="preserve"> ADDIN ZOTERO_ITEM CSL_CITATION {"citationID":"PmA70gvj","properties":{"formattedCitation":"[243]","plainCitation":"[243]","noteIndex":0},"citationItems":[{"id":338,"uris":["http://zotero.org/users/16243058/items/EL7V2H9S"],"itemData":{"id":338,"type":"article-journal","container-title":"China CDC Weekly","DOI":"10.46234/ccdcw2021.255","ISSN":"2096-7071","issue":"49","language":"en","note":"publisher: Chinese Center for Disease Control and Prevention","page":"1049-1051","source":"Crossref","title":"GISAID’s Role in Pandemic Response","volume":"3","author":[{"family":"Khare","given":"Shruti"},{"literal":"GISAID Global Data Science Initiative (GISAID), Munich, Germany"},{"family":"Gurry","given":"Céline"},{"family":"Freitas","given":"Lucas"},{"family":"B Schultz","given":"Mark"},{"family":"Bach","given":"Gunter"},{"family":"Diallo","given":"Amadou"},{"family":"Akite","given":"Nancy"},{"family":"Ho","given":"Joses"},{"family":"Tc Lee","given":"Raphael"},{"family":"Yeo","given":"Winston"},{"family":"Core Curation Team","given":"Gisaid"},{"family":"Maurer-Stroh","given":"Sebastian"},{"literal":"Bioinformatics Institute, Agency for Science Technology and Research, Singapore"},{"literal":"Oswaldo Cruz Foundation (FIOCRUZ), Rio de Janeiro, Brazil"},{"literal":"Institut Pasteur de Dakar, Dakar, Senegal"},{"literal":"National Institutes of Biotechnology Malaysia, Selangor, Malaysia"},{"literal":"Smorodintsev Research Institute of Influenza, St. Petersburg, Russia"},{"literal":"Genome Institute of Singapore, Agency for Science Technology and Research, Singapore"},{"literal":"China National GeneBank, Shenzhen, China"},{"literal":"A*STAR Infectious Disease Labs (ID Labs), Singapore"},{"literal":"National Public Health Laboratory, National Centre for Infectious Diseases, Ministry of Health, Singapore"},{"literal":"Department of Biological Sciences, National University of Singapore, Singapore"}],"issued":{"date-parts":[["2021"]]}}}],"schema":"https://github.com/citation-style-language/schema/raw/master/csl-citation.json"} </w:instrText>
      </w:r>
      <w:r w:rsidR="00BE6C6C" w:rsidRPr="006C6938">
        <w:rPr>
          <w:sz w:val="28"/>
          <w:szCs w:val="28"/>
          <w:lang w:val="kk-KZ"/>
        </w:rPr>
        <w:fldChar w:fldCharType="separate"/>
      </w:r>
      <w:r w:rsidR="00886DE9" w:rsidRPr="006C6938">
        <w:rPr>
          <w:sz w:val="28"/>
          <w:szCs w:val="28"/>
        </w:rPr>
        <w:t>[</w:t>
      </w:r>
      <w:r w:rsidR="00FC3D8D" w:rsidRPr="006C6938">
        <w:rPr>
          <w:sz w:val="28"/>
          <w:szCs w:val="28"/>
        </w:rPr>
        <w:t>8</w:t>
      </w:r>
      <w:r w:rsidR="00886DE9" w:rsidRPr="006C6938">
        <w:rPr>
          <w:sz w:val="28"/>
          <w:szCs w:val="28"/>
        </w:rPr>
        <w:t>0</w:t>
      </w:r>
      <w:r w:rsidR="00C85A69" w:rsidRPr="006C6938">
        <w:rPr>
          <w:sz w:val="28"/>
          <w:szCs w:val="28"/>
        </w:rPr>
        <w:t>]</w:t>
      </w:r>
      <w:r w:rsidR="00BE6C6C" w:rsidRPr="006C6938">
        <w:rPr>
          <w:sz w:val="28"/>
          <w:szCs w:val="28"/>
          <w:lang w:val="kk-KZ"/>
        </w:rPr>
        <w:fldChar w:fldCharType="end"/>
      </w:r>
      <w:r w:rsidRPr="006C6938">
        <w:rPr>
          <w:sz w:val="28"/>
          <w:szCs w:val="28"/>
        </w:rPr>
        <w:t>.</w:t>
      </w:r>
    </w:p>
    <w:p w14:paraId="27FC3109" w14:textId="0DC07863" w:rsidR="00DC3B4A" w:rsidRPr="006C6938" w:rsidRDefault="00933DF8" w:rsidP="004F666D">
      <w:pPr>
        <w:pStyle w:val="a8"/>
        <w:spacing w:before="0" w:beforeAutospacing="0" w:after="0" w:afterAutospacing="0"/>
        <w:ind w:right="3" w:firstLine="567"/>
        <w:jc w:val="both"/>
        <w:rPr>
          <w:sz w:val="28"/>
          <w:szCs w:val="28"/>
        </w:rPr>
      </w:pPr>
      <w:r w:rsidRPr="006C6938">
        <w:rPr>
          <w:sz w:val="28"/>
          <w:szCs w:val="28"/>
        </w:rPr>
        <w:t xml:space="preserve">Для диагностики COVID-19 было разработано беспрецедентное количество новых тестов, основанных на применении современных технологических решений </w:t>
      </w:r>
      <w:r w:rsidR="00A601B6" w:rsidRPr="006C6938">
        <w:rPr>
          <w:sz w:val="28"/>
          <w:szCs w:val="28"/>
          <w:lang w:val="en-US"/>
        </w:rPr>
        <w:fldChar w:fldCharType="begin"/>
      </w:r>
      <w:r w:rsidR="00C85A69" w:rsidRPr="006C6938">
        <w:rPr>
          <w:sz w:val="28"/>
          <w:szCs w:val="28"/>
        </w:rPr>
        <w:instrText xml:space="preserve"> ADDIN ZOTERO_ITEM CSL_CITATION {"citationID":"bk1AVuFG","properties":{"formattedCitation":"[245]","plainCitation":"[245]","noteIndex":0},"citationItems":[{"id":700,"uris":["http://zotero.org/users/16243058/items/GGHCYHNG"],"itemData":{"id":700,"type":"article-journal","container-title":"Nature Reviews Microbiology","DOI":"10.1038/s41579-020-00461-z","ISSN":"1740-1526, 1740-1534","issue":"3","journalAbbreviation":"Nat Rev Microbiol","language":"en","page":"171-183","source":"DOI.org (Crossref)","title":"Considerations for diagnostic COVID-19 tests","volume":"19","author":[{"family":"Vandenberg","given":"Olivier"},{"family":"Martiny","given":"Delphine"},{"family":"Rochas","given":"Olivier"},{"family":"Van Belkum","given":"Alex"},{"family":"Kozlakidis","given":"Zisis"}],"issued":{"date-parts":[["2021",3]]}}}],"schema":"https://github.com/citation-style-language/schema/raw/master/csl-citation.json"} </w:instrText>
      </w:r>
      <w:r w:rsidR="00A601B6" w:rsidRPr="006C6938">
        <w:rPr>
          <w:sz w:val="28"/>
          <w:szCs w:val="28"/>
          <w:lang w:val="en-US"/>
        </w:rPr>
        <w:fldChar w:fldCharType="separate"/>
      </w:r>
      <w:r w:rsidR="00886DE9" w:rsidRPr="006C6938">
        <w:rPr>
          <w:sz w:val="28"/>
          <w:szCs w:val="28"/>
        </w:rPr>
        <w:t>[</w:t>
      </w:r>
      <w:r w:rsidR="00FC3D8D" w:rsidRPr="006C6938">
        <w:rPr>
          <w:sz w:val="28"/>
          <w:szCs w:val="28"/>
        </w:rPr>
        <w:t>8</w:t>
      </w:r>
      <w:r w:rsidR="00886DE9" w:rsidRPr="006C6938">
        <w:rPr>
          <w:sz w:val="28"/>
          <w:szCs w:val="28"/>
        </w:rPr>
        <w:t>1</w:t>
      </w:r>
      <w:r w:rsidR="00C85A69" w:rsidRPr="006C6938">
        <w:rPr>
          <w:sz w:val="28"/>
          <w:szCs w:val="28"/>
        </w:rPr>
        <w:t>]</w:t>
      </w:r>
      <w:r w:rsidR="00A601B6" w:rsidRPr="006C6938">
        <w:rPr>
          <w:sz w:val="28"/>
          <w:szCs w:val="28"/>
          <w:lang w:val="en-US"/>
        </w:rPr>
        <w:fldChar w:fldCharType="end"/>
      </w:r>
      <w:r w:rsidR="001D09D4" w:rsidRPr="006C6938">
        <w:rPr>
          <w:sz w:val="28"/>
          <w:szCs w:val="28"/>
          <w:lang w:val="kk-KZ"/>
        </w:rPr>
        <w:t xml:space="preserve">, </w:t>
      </w:r>
      <w:r w:rsidRPr="006C6938">
        <w:rPr>
          <w:sz w:val="28"/>
          <w:szCs w:val="28"/>
        </w:rPr>
        <w:t xml:space="preserve">Среди них ключевое значение имеют три основных вида диагностических тестов, в том числе молекулярные методы, такие как тесты амплификации нуклеиновых кислот (ПЦР-тесты) </w:t>
      </w:r>
      <w:r w:rsidR="00A601B6" w:rsidRPr="006C6938">
        <w:rPr>
          <w:sz w:val="28"/>
          <w:szCs w:val="28"/>
          <w:lang w:val="en-US"/>
        </w:rPr>
        <w:fldChar w:fldCharType="begin"/>
      </w:r>
      <w:r w:rsidR="00C85A69" w:rsidRPr="006C6938">
        <w:rPr>
          <w:sz w:val="28"/>
          <w:szCs w:val="28"/>
        </w:rPr>
        <w:instrText xml:space="preserve"> ADDIN ZOTERO_ITEM CSL_CITATION {"citationID":"7xKoier2","properties":{"formattedCitation":"[246]","plainCitation":"[246]","noteIndex":0},"citationItems":[{"id":702,"uris":["http://zotero.org/users/16243058/items/NNLQEE4C"],"itemData":{"id":702,"type":"article-journal","container-title":"International Journal of Molecular Medicine","DOI":"10.3892/ijmm.2021.4933","ISSN":"1107-3756, 1791-244X","issue":"6","journalAbbreviation":"Int J Mol Med","page":"100","source":"DOI.org (Crossref)","title":"Current and innovative methods for the diagnosis of COVID‑19 infection (Review)","volume":"47","author":[{"family":"Falzone","given":"Luca"},{"family":"Gattuso","given":"Giuseppe"},{"family":"Tsatsakis","given":"Aristidis"},{"family":"Spandidos","given":"Demetrios"},{"family":"Libra","given":"Massimo"}],"issued":{"date-parts":[["2021",4,12]]}}}],"schema":"https://github.com/citation-style-language/schema/raw/master/csl-citation.json"} </w:instrText>
      </w:r>
      <w:r w:rsidR="00A601B6" w:rsidRPr="006C6938">
        <w:rPr>
          <w:sz w:val="28"/>
          <w:szCs w:val="28"/>
          <w:lang w:val="en-US"/>
        </w:rPr>
        <w:fldChar w:fldCharType="separate"/>
      </w:r>
      <w:r w:rsidR="00886DE9" w:rsidRPr="006C6938">
        <w:rPr>
          <w:sz w:val="28"/>
          <w:szCs w:val="28"/>
        </w:rPr>
        <w:t>[</w:t>
      </w:r>
      <w:r w:rsidR="00FC3D8D" w:rsidRPr="006C6938">
        <w:rPr>
          <w:sz w:val="28"/>
          <w:szCs w:val="28"/>
        </w:rPr>
        <w:t>8</w:t>
      </w:r>
      <w:r w:rsidR="00886DE9" w:rsidRPr="006C6938">
        <w:rPr>
          <w:sz w:val="28"/>
          <w:szCs w:val="28"/>
        </w:rPr>
        <w:t>2</w:t>
      </w:r>
      <w:r w:rsidR="00C85A69" w:rsidRPr="006C6938">
        <w:rPr>
          <w:sz w:val="28"/>
          <w:szCs w:val="28"/>
        </w:rPr>
        <w:t>]</w:t>
      </w:r>
      <w:r w:rsidR="00A601B6" w:rsidRPr="006C6938">
        <w:rPr>
          <w:sz w:val="28"/>
          <w:szCs w:val="28"/>
          <w:lang w:val="en-US"/>
        </w:rPr>
        <w:fldChar w:fldCharType="end"/>
      </w:r>
      <w:r w:rsidR="00DC3B4A" w:rsidRPr="006C6938">
        <w:rPr>
          <w:sz w:val="28"/>
          <w:szCs w:val="28"/>
        </w:rPr>
        <w:t>, которые выявляют вирусную РНК</w:t>
      </w:r>
      <w:r w:rsidR="00A601B6" w:rsidRPr="006C6938">
        <w:rPr>
          <w:sz w:val="28"/>
          <w:szCs w:val="28"/>
        </w:rPr>
        <w:t xml:space="preserve"> </w:t>
      </w:r>
      <w:r w:rsidR="00A601B6" w:rsidRPr="006C6938">
        <w:rPr>
          <w:sz w:val="28"/>
          <w:szCs w:val="28"/>
          <w:lang w:val="en-US"/>
        </w:rPr>
        <w:fldChar w:fldCharType="begin"/>
      </w:r>
      <w:r w:rsidR="00C85A69" w:rsidRPr="006C6938">
        <w:rPr>
          <w:sz w:val="28"/>
          <w:szCs w:val="28"/>
        </w:rPr>
        <w:instrText xml:space="preserve"> ADDIN ZOTERO_ITEM CSL_CITATION {"citationID":"g4Hl3g7X","properties":{"formattedCitation":"[247]","plainCitation":"[247]","noteIndex":0},"citationItems":[{"id":704,"uris":["http://zotero.org/users/16243058/items/94SPJAS3"],"itemData":{"id":704,"type":"article-journal","container-title":"The Lancet","DOI":"10.1016/S0140-6736(21)02346-1","ISSN":"01406736","issue":"10326","journalAbbreviation":"The Lancet","language":"en","page":"757-768","source":"DOI.org (Crossref)","title":"Diagnostics for COVID-19: moving from pandemic response to control","title-short":"Diagnostics for COVID-19","volume":"399","author":[{"family":"Peeling","given":"Rosanna W"},{"family":"Heymann","given":"David L"},{"family":"Teo","given":"Yik-Ying"},{"family":"Garcia","given":"Patricia J"}],"issued":{"date-parts":[["2022",2]]}}}],"schema":"https://github.com/citation-style-language/schema/raw/master/csl-citation.json"} </w:instrText>
      </w:r>
      <w:r w:rsidR="00A601B6" w:rsidRPr="006C6938">
        <w:rPr>
          <w:sz w:val="28"/>
          <w:szCs w:val="28"/>
          <w:lang w:val="en-US"/>
        </w:rPr>
        <w:fldChar w:fldCharType="separate"/>
      </w:r>
      <w:r w:rsidR="00886DE9" w:rsidRPr="006C6938">
        <w:rPr>
          <w:sz w:val="28"/>
          <w:szCs w:val="28"/>
        </w:rPr>
        <w:t>[</w:t>
      </w:r>
      <w:r w:rsidR="00FC3D8D" w:rsidRPr="006C6938">
        <w:rPr>
          <w:sz w:val="28"/>
          <w:szCs w:val="28"/>
        </w:rPr>
        <w:t>8</w:t>
      </w:r>
      <w:r w:rsidR="00886DE9" w:rsidRPr="006C6938">
        <w:rPr>
          <w:sz w:val="28"/>
          <w:szCs w:val="28"/>
        </w:rPr>
        <w:t>3</w:t>
      </w:r>
      <w:r w:rsidR="00C85A69" w:rsidRPr="006C6938">
        <w:rPr>
          <w:sz w:val="28"/>
          <w:szCs w:val="28"/>
        </w:rPr>
        <w:t>]</w:t>
      </w:r>
      <w:r w:rsidR="00A601B6" w:rsidRPr="006C6938">
        <w:rPr>
          <w:sz w:val="28"/>
          <w:szCs w:val="28"/>
          <w:lang w:val="en-US"/>
        </w:rPr>
        <w:fldChar w:fldCharType="end"/>
      </w:r>
      <w:r w:rsidR="00DC3B4A" w:rsidRPr="006C6938">
        <w:rPr>
          <w:sz w:val="28"/>
          <w:szCs w:val="28"/>
        </w:rPr>
        <w:t xml:space="preserve">; </w:t>
      </w:r>
      <w:r w:rsidR="00BF7646" w:rsidRPr="006C6938">
        <w:rPr>
          <w:sz w:val="28"/>
          <w:szCs w:val="28"/>
        </w:rPr>
        <w:t xml:space="preserve">антигенные тесты, предназначенные для обнаружения вирусных белков (например, нуклеокапсидного или шиповидного белка), а также серологические тесты, которые определяют наличие антител, вырабатываемых организмом в ответ на инфекцию, вакцинацию либо их сочетание </w:t>
      </w:r>
      <w:r w:rsidR="00A601B6" w:rsidRPr="006C6938">
        <w:rPr>
          <w:sz w:val="28"/>
          <w:szCs w:val="28"/>
          <w:lang w:val="en-US"/>
        </w:rPr>
        <w:fldChar w:fldCharType="begin"/>
      </w:r>
      <w:r w:rsidR="00C85A69" w:rsidRPr="006C6938">
        <w:rPr>
          <w:sz w:val="28"/>
          <w:szCs w:val="28"/>
        </w:rPr>
        <w:instrText xml:space="preserve"> ADDIN ZOTERO_ITEM CSL_CITATION {"citationID":"Qk7XGA6v","properties":{"formattedCitation":"[248]","plainCitation":"[248]","noteIndex":0},"citationItems":[{"id":705,"uris":["http://zotero.org/users/16243058/items/D56XQ5H8"],"itemData":{"id":705,"type":"article-journal","abstract":"Diagnostic testing plays a critical role in addressing the coronavirus disease 2019 (COVID-19) pandemic, caused by Severe Acute Respiratory Syndrome Coronavirus 2 (SARS-CoV-2). Rapid and accurate diagnostic tests are imperative for identifying and managing infected individuals, contact tracing, epidemiologic characterization, and public health decision making. Laboratory testing may be performed based on symptomatic presentation or for screening of asymptomatic people. Confirmation of SARS-CoV-2 infection is typically by nucleic acid amplification tests (NAAT), which requires specialized equipment and training and may be particularly challenging in resource-limited settings. NAAT may give false-negative results due to timing of sample collection relative to infection, improper sampling of respiratory specimens, inadequate preservation of samples, and technical limitations; false-positives may occur due to technical errors, particularly contamination during the manual real-time polymerase chain reaction (RT-PCR) process. Thus, clinical presentation, contact history and contemporary phyloepidemiology must be considered when interpreting results. Several sample-to-answer platforms, including high-throughput systems and Point of Care (PoC) assays, have been developed to increase testing capacity and decrease technical errors. Alternatives to RT-PCR assay, such as other RNA detection methods and antigen tests may be appropriate for certain situations, such as resource-limited settings. While sequencing is important to monitor on-going evolution of the SARS-CoV-2 genome, antibody assays are useful for epidemiologic purposes. The ever-expanding assortment of tests, with varying clinical utility, performance requirements, and limitations, merits comparative evaluation. We herein provide a comprehensive review of currently available COVID-19 diagnostics, exploring their pros and cons as well as appropriate indications. Strategies to further optimize safety, speed, and ease of SARS-CoV-2 testing without compromising accuracy are suggested. Access to scalable diagnostic tools and continued technologic advances, including machine learning and smartphone integration, will facilitate control of the current pandemic as well as preparedness for the next one.","container-title":"Frontiers in Medicine","DOI":"10.3389/fmed.2021.615099","ISSN":"2296-858X","journalAbbreviation":"Front. Med.","page":"615099","source":"DOI.org (Crossref)","title":"Review of Current COVID-19 Diagnostics and Opportunities for Further Development","volume":"8","author":[{"family":"Mardian","given":"Yan"},{"family":"Kosasih","given":"Herman"},{"family":"Karyana","given":"Muhammad"},{"family":"Neal","given":"Aaron"},{"family":"Lau","given":"Chuen-Yen"}],"issued":{"date-parts":[["2021",5,7]]}}}],"schema":"https://github.com/citation-style-language/schema/raw/master/csl-citation.json"} </w:instrText>
      </w:r>
      <w:r w:rsidR="00A601B6" w:rsidRPr="006C6938">
        <w:rPr>
          <w:sz w:val="28"/>
          <w:szCs w:val="28"/>
          <w:lang w:val="en-US"/>
        </w:rPr>
        <w:fldChar w:fldCharType="separate"/>
      </w:r>
      <w:r w:rsidR="00886DE9" w:rsidRPr="006C6938">
        <w:rPr>
          <w:sz w:val="28"/>
          <w:szCs w:val="28"/>
        </w:rPr>
        <w:t>[</w:t>
      </w:r>
      <w:r w:rsidR="00FC3D8D" w:rsidRPr="006C6938">
        <w:rPr>
          <w:sz w:val="28"/>
          <w:szCs w:val="28"/>
        </w:rPr>
        <w:t>8</w:t>
      </w:r>
      <w:r w:rsidR="00886DE9" w:rsidRPr="006C6938">
        <w:rPr>
          <w:sz w:val="28"/>
          <w:szCs w:val="28"/>
        </w:rPr>
        <w:t>4</w:t>
      </w:r>
      <w:r w:rsidR="00C85A69" w:rsidRPr="006C6938">
        <w:rPr>
          <w:sz w:val="28"/>
          <w:szCs w:val="28"/>
        </w:rPr>
        <w:t>]</w:t>
      </w:r>
      <w:r w:rsidR="00A601B6" w:rsidRPr="006C6938">
        <w:rPr>
          <w:sz w:val="28"/>
          <w:szCs w:val="28"/>
          <w:lang w:val="en-US"/>
        </w:rPr>
        <w:fldChar w:fldCharType="end"/>
      </w:r>
      <w:r w:rsidR="00DC3B4A" w:rsidRPr="006C6938">
        <w:rPr>
          <w:sz w:val="28"/>
          <w:szCs w:val="28"/>
        </w:rPr>
        <w:t>. Первые два типа тестов можно использовать для диагностики острой инфекции</w:t>
      </w:r>
      <w:r w:rsidR="00F54D9D" w:rsidRPr="006C6938">
        <w:rPr>
          <w:sz w:val="28"/>
          <w:szCs w:val="28"/>
        </w:rPr>
        <w:t xml:space="preserve"> </w:t>
      </w:r>
      <w:r w:rsidR="00F54D9D" w:rsidRPr="006C6938">
        <w:rPr>
          <w:sz w:val="28"/>
          <w:szCs w:val="28"/>
          <w:lang w:val="en-US"/>
        </w:rPr>
        <w:fldChar w:fldCharType="begin"/>
      </w:r>
      <w:r w:rsidR="00C85A69" w:rsidRPr="006C6938">
        <w:rPr>
          <w:sz w:val="28"/>
          <w:szCs w:val="28"/>
        </w:rPr>
        <w:instrText xml:space="preserve"> ADDIN ZOTERO_ITEM CSL_CITATION {"citationID":"K0CMJOT7","properties":{"formattedCitation":"[249]","plainCitation":"[249]","noteIndex":0},"citationItems":[{"id":707,"uris":["http://zotero.org/users/16243058/items/N5ZI2IMG"],"itemData":{"id":707,"type":"article-journal","container-title":"ACS Nano","DOI":"10.1021/acsnano.1c02981","ISSN":"1936-0851","issue":"5","journalAbbreviation":"ACS Nano","note":"publisher: American Chemical Society","page":"7899-7906","title":"COVID-19 Point-of-Care Diagnostics: Present and Future","volume":"15","author":[{"family":"Valera","given":"Enrique"},{"family":"Jankelow","given":"Aaron"},{"family":"Lim","given":"Jongwon"},{"family":"Kindratenko","given":"Victoria"},{"family":"Ganguli","given":"Anurup"},{"family":"White","given":"Karen"},{"family":"Kumar","given":"James"},{"family":"Bashir","given":"Rashid"}],"issued":{"date-parts":[["2021",5,25]]}}}],"schema":"https://github.com/citation-style-language/schema/raw/master/csl-citation.json"} </w:instrText>
      </w:r>
      <w:r w:rsidR="00F54D9D" w:rsidRPr="006C6938">
        <w:rPr>
          <w:sz w:val="28"/>
          <w:szCs w:val="28"/>
          <w:lang w:val="en-US"/>
        </w:rPr>
        <w:fldChar w:fldCharType="separate"/>
      </w:r>
      <w:r w:rsidR="00886DE9" w:rsidRPr="006C6938">
        <w:rPr>
          <w:sz w:val="28"/>
          <w:szCs w:val="28"/>
        </w:rPr>
        <w:t>[</w:t>
      </w:r>
      <w:r w:rsidR="00FC3D8D" w:rsidRPr="006C6938">
        <w:rPr>
          <w:sz w:val="28"/>
          <w:szCs w:val="28"/>
        </w:rPr>
        <w:t>8</w:t>
      </w:r>
      <w:r w:rsidR="00886DE9" w:rsidRPr="006C6938">
        <w:rPr>
          <w:sz w:val="28"/>
          <w:szCs w:val="28"/>
        </w:rPr>
        <w:t>5</w:t>
      </w:r>
      <w:r w:rsidR="00C85A69" w:rsidRPr="006C6938">
        <w:rPr>
          <w:sz w:val="28"/>
          <w:szCs w:val="28"/>
        </w:rPr>
        <w:t>]</w:t>
      </w:r>
      <w:r w:rsidR="00F54D9D" w:rsidRPr="006C6938">
        <w:rPr>
          <w:sz w:val="28"/>
          <w:szCs w:val="28"/>
          <w:lang w:val="en-US"/>
        </w:rPr>
        <w:fldChar w:fldCharType="end"/>
      </w:r>
      <w:r w:rsidR="00DC3B4A" w:rsidRPr="006C6938">
        <w:rPr>
          <w:sz w:val="28"/>
          <w:szCs w:val="28"/>
        </w:rPr>
        <w:t xml:space="preserve">. </w:t>
      </w:r>
      <w:r w:rsidR="00BF7646" w:rsidRPr="006C6938">
        <w:rPr>
          <w:sz w:val="28"/>
          <w:szCs w:val="28"/>
        </w:rPr>
        <w:t>В отличие от этого, серологические исследования дают лишь непрямые признаки перенесённой инфекции и становятся информативными только через 1–2 недели после появления симптомов, поэтому их более целесообразно использовать для последующего мониторинга</w:t>
      </w:r>
      <w:r w:rsidR="00F54D9D" w:rsidRPr="006C6938">
        <w:rPr>
          <w:sz w:val="28"/>
          <w:szCs w:val="28"/>
        </w:rPr>
        <w:t xml:space="preserve"> </w:t>
      </w:r>
      <w:r w:rsidR="00F54D9D" w:rsidRPr="006C6938">
        <w:rPr>
          <w:sz w:val="28"/>
          <w:szCs w:val="28"/>
          <w:lang w:val="en-US"/>
        </w:rPr>
        <w:fldChar w:fldCharType="begin"/>
      </w:r>
      <w:r w:rsidR="00C85A69" w:rsidRPr="006C6938">
        <w:rPr>
          <w:sz w:val="28"/>
          <w:szCs w:val="28"/>
        </w:rPr>
        <w:instrText xml:space="preserve"> ADDIN ZOTERO_ITEM CSL_CITATION {"citationID":"ejrTBcEn","properties":{"formattedCitation":"[250]","plainCitation":"[250]","noteIndex":0},"citationItems":[{"id":709,"uris":["http://zotero.org/users/16243058/items/DX5HI5TG"],"itemData":{"id":709,"type":"article-journal","container-title":"Clinical Microbiology and Infection","DOI":"10.1016/j.cmi.2021.05.001","ISSN":"1198743X","issue":"7","journalAbbreviation":"Clinical Microbiology and Infection","language":"en","page":"981-986","source":"DOI.org (Crossref)","title":"How to interpret and use COVID-19 serology and immunology tests","volume":"27","author":[{"family":"Ong","given":"David S.Y."},{"family":"Fragkou","given":"Paraskevi C."},{"family":"Schweitzer","given":"Valentijn A."},{"family":"Chemaly","given":"Roy F."},{"family":"Moschopoulos","given":"Charalampos D."},{"family":"Skevaki","given":"Chrysanthi"}],"issued":{"date-parts":[["2021",7]]}}}],"schema":"https://github.com/citation-style-language/schema/raw/master/csl-citation.json"} </w:instrText>
      </w:r>
      <w:r w:rsidR="00F54D9D" w:rsidRPr="006C6938">
        <w:rPr>
          <w:sz w:val="28"/>
          <w:szCs w:val="28"/>
          <w:lang w:val="en-US"/>
        </w:rPr>
        <w:fldChar w:fldCharType="separate"/>
      </w:r>
      <w:r w:rsidR="00886DE9" w:rsidRPr="006C6938">
        <w:rPr>
          <w:sz w:val="28"/>
          <w:szCs w:val="28"/>
        </w:rPr>
        <w:t>[</w:t>
      </w:r>
      <w:r w:rsidR="00FC3D8D" w:rsidRPr="006C6938">
        <w:rPr>
          <w:sz w:val="28"/>
          <w:szCs w:val="28"/>
        </w:rPr>
        <w:t>8</w:t>
      </w:r>
      <w:r w:rsidR="00886DE9" w:rsidRPr="006C6938">
        <w:rPr>
          <w:sz w:val="28"/>
          <w:szCs w:val="28"/>
        </w:rPr>
        <w:t>6</w:t>
      </w:r>
      <w:r w:rsidR="00C85A69" w:rsidRPr="006C6938">
        <w:rPr>
          <w:sz w:val="28"/>
          <w:szCs w:val="28"/>
        </w:rPr>
        <w:t>]</w:t>
      </w:r>
      <w:r w:rsidR="00F54D9D" w:rsidRPr="006C6938">
        <w:rPr>
          <w:sz w:val="28"/>
          <w:szCs w:val="28"/>
          <w:lang w:val="en-US"/>
        </w:rPr>
        <w:fldChar w:fldCharType="end"/>
      </w:r>
      <w:r w:rsidR="00DC3B4A" w:rsidRPr="006C6938">
        <w:rPr>
          <w:sz w:val="28"/>
          <w:szCs w:val="28"/>
        </w:rPr>
        <w:t xml:space="preserve">. </w:t>
      </w:r>
      <w:r w:rsidR="00BF7646" w:rsidRPr="006C6938">
        <w:rPr>
          <w:sz w:val="28"/>
          <w:szCs w:val="28"/>
        </w:rPr>
        <w:t xml:space="preserve">До тех пор, пока не будет более глубокого понимания факторов иммунной защиты, клинические основания для широкого применения серологического тестирования в медицинских учреждениях остаются ограниченными. </w:t>
      </w:r>
      <w:r w:rsidR="00CE6D64" w:rsidRPr="006C6938">
        <w:rPr>
          <w:sz w:val="28"/>
          <w:szCs w:val="28"/>
        </w:rPr>
        <w:t xml:space="preserve">При этом все три вида тестов могут выполняться как в лабораториях, так и в формате экспресс-тестирования на месте оказания медицинской помощи или в полевых условиях, где их проведение возможно силами персонала без специализированной лабораторной подготовки и при наличии базовых навыков </w:t>
      </w:r>
      <w:r w:rsidR="0058283B" w:rsidRPr="006C6938">
        <w:rPr>
          <w:sz w:val="28"/>
          <w:szCs w:val="28"/>
          <w:lang w:val="en-US"/>
        </w:rPr>
        <w:fldChar w:fldCharType="begin"/>
      </w:r>
      <w:r w:rsidR="00C85A69" w:rsidRPr="006C6938">
        <w:rPr>
          <w:sz w:val="28"/>
          <w:szCs w:val="28"/>
        </w:rPr>
        <w:instrText xml:space="preserve"> ADDIN ZOTERO_ITEM CSL_CITATION {"citationID":"PsG2gDuO","properties":{"formattedCitation":"[252]","plainCitation":"[252]","noteIndex":0},"citationItems":[{"id":712,"uris":["http://zotero.org/users/16243058/items/H2N7JPUD"],"itemData":{"id":712,"type":"article-journal","container-title":"American Journal of Infection Control","DOI":"10.1016/j.ajic.2020.07.011","ISSN":"01966553","issue":"1","journalAbbreviation":"American Journal of Infection Control","language":"en","page":"21-29","source":"DOI.org (Crossref)","title":"Systematic review with meta-analysis of the accuracy of diagnostic tests for COVID-19","volume":"49","author":[{"family":"Böger","given":"Beatriz"},{"family":"Fachi","given":"Mariana M."},{"family":"Vilhena","given":"Raquel O."},{"family":"Cobre","given":"Alexandre F."},{"family":"Tonin","given":"Fernanda S."},{"family":"Pontarolo","given":"Roberto"}],"issued":{"date-parts":[["2021",1]]}}}],"schema":"https://github.com/citation-style-language/schema/raw/master/csl-citation.json"} </w:instrText>
      </w:r>
      <w:r w:rsidR="0058283B" w:rsidRPr="006C6938">
        <w:rPr>
          <w:sz w:val="28"/>
          <w:szCs w:val="28"/>
          <w:lang w:val="en-US"/>
        </w:rPr>
        <w:fldChar w:fldCharType="separate"/>
      </w:r>
      <w:r w:rsidR="00886DE9" w:rsidRPr="006C6938">
        <w:rPr>
          <w:sz w:val="28"/>
          <w:szCs w:val="28"/>
        </w:rPr>
        <w:t>[</w:t>
      </w:r>
      <w:r w:rsidR="00FC3D8D" w:rsidRPr="006C6938">
        <w:rPr>
          <w:sz w:val="28"/>
          <w:szCs w:val="28"/>
        </w:rPr>
        <w:t>8</w:t>
      </w:r>
      <w:r w:rsidR="00D12E8C" w:rsidRPr="006C6938">
        <w:rPr>
          <w:sz w:val="28"/>
          <w:szCs w:val="28"/>
        </w:rPr>
        <w:t>7</w:t>
      </w:r>
      <w:r w:rsidR="00C85A69" w:rsidRPr="006C6938">
        <w:rPr>
          <w:sz w:val="28"/>
          <w:szCs w:val="28"/>
        </w:rPr>
        <w:t>]</w:t>
      </w:r>
      <w:r w:rsidR="0058283B" w:rsidRPr="006C6938">
        <w:rPr>
          <w:sz w:val="28"/>
          <w:szCs w:val="28"/>
          <w:lang w:val="en-US"/>
        </w:rPr>
        <w:fldChar w:fldCharType="end"/>
      </w:r>
      <w:r w:rsidR="0083497B" w:rsidRPr="006C6938">
        <w:rPr>
          <w:sz w:val="28"/>
          <w:szCs w:val="28"/>
        </w:rPr>
        <w:t xml:space="preserve">. </w:t>
      </w:r>
      <w:r w:rsidR="00BF7646" w:rsidRPr="006C6938">
        <w:rPr>
          <w:sz w:val="28"/>
          <w:szCs w:val="28"/>
        </w:rPr>
        <w:t>Существует ряд факторов, влияющих на точность диагностики у пациента, включая время забора образца относительно стадии инфекции, качество взятого материала, корректность выполнения теста и правильную интерпретацию результатов. Для молекулярных и антигенных тестов оптимальным является ранний этап инфекции, когда высокая вирусная нагрузка обеспечивает максимальную чувствительность методов</w:t>
      </w:r>
      <w:r w:rsidR="00A66E44" w:rsidRPr="006C6938">
        <w:rPr>
          <w:sz w:val="28"/>
          <w:szCs w:val="28"/>
        </w:rPr>
        <w:t xml:space="preserve"> </w:t>
      </w:r>
      <w:r w:rsidR="00A66E44" w:rsidRPr="006C6938">
        <w:rPr>
          <w:sz w:val="28"/>
          <w:szCs w:val="28"/>
          <w:lang w:val="en-US"/>
        </w:rPr>
        <w:fldChar w:fldCharType="begin"/>
      </w:r>
      <w:r w:rsidR="00C85A69" w:rsidRPr="006C6938">
        <w:rPr>
          <w:sz w:val="28"/>
          <w:szCs w:val="28"/>
        </w:rPr>
        <w:instrText xml:space="preserve"> ADDIN ZOTERO_ITEM CSL_CITATION {"citationID":"5t5kBPyW","properties":{"formattedCitation":"[254]","plainCitation":"[254]","noteIndex":0},"citationItems":[{"id":342,"uris":["http://zotero.org/users/16243058/items/F63ZULB9"],"itemData":{"id":342,"type":"article-journal","container-title":"The Lancet","DOI":"10.1016/s0140-6736(21)02346-1","ISSN":"0140-6736","issue":"10326","language":"en","license":"https://www.elsevier.com/tdm/userlicense/1.0/","note":"publisher: Elsevier BV","page":"757-768","source":"Crossref","title":"Diagnostics for COVID-19: moving from pandemic response to control","title-short":"Diagnostics for COVID-19","volume":"399","author":[{"family":"Peeling","given":"Rosanna W"},{"family":"Heymann","given":"David L"},{"family":"Teo","given":"Yik-Ying"},{"family":"Garcia","given":"Patricia J"}],"issued":{"date-parts":[["2022",2]]}}}],"schema":"https://github.com/citation-style-language/schema/raw/master/csl-citation.json"} </w:instrText>
      </w:r>
      <w:r w:rsidR="00A66E44" w:rsidRPr="006C6938">
        <w:rPr>
          <w:sz w:val="28"/>
          <w:szCs w:val="28"/>
          <w:lang w:val="en-US"/>
        </w:rPr>
        <w:fldChar w:fldCharType="separate"/>
      </w:r>
      <w:r w:rsidR="00886DE9" w:rsidRPr="006C6938">
        <w:rPr>
          <w:sz w:val="28"/>
          <w:szCs w:val="28"/>
        </w:rPr>
        <w:t>[</w:t>
      </w:r>
      <w:r w:rsidR="00D12E8C" w:rsidRPr="006C6938">
        <w:rPr>
          <w:sz w:val="28"/>
          <w:szCs w:val="28"/>
        </w:rPr>
        <w:t>88</w:t>
      </w:r>
      <w:r w:rsidR="00C85A69" w:rsidRPr="006C6938">
        <w:rPr>
          <w:sz w:val="28"/>
          <w:szCs w:val="28"/>
        </w:rPr>
        <w:t>]</w:t>
      </w:r>
      <w:r w:rsidR="00A66E44" w:rsidRPr="006C6938">
        <w:rPr>
          <w:sz w:val="28"/>
          <w:szCs w:val="28"/>
          <w:lang w:val="en-US"/>
        </w:rPr>
        <w:fldChar w:fldCharType="end"/>
      </w:r>
      <w:r w:rsidR="00DC3B4A" w:rsidRPr="006C6938">
        <w:rPr>
          <w:sz w:val="28"/>
          <w:szCs w:val="28"/>
        </w:rPr>
        <w:t>.</w:t>
      </w:r>
    </w:p>
    <w:p w14:paraId="799DFF18" w14:textId="1C92A613" w:rsidR="00AE084E" w:rsidRPr="006C6938" w:rsidRDefault="00AE084E" w:rsidP="004F666D">
      <w:pPr>
        <w:pStyle w:val="a8"/>
        <w:spacing w:before="0" w:beforeAutospacing="0" w:after="0" w:afterAutospacing="0"/>
        <w:ind w:right="3" w:firstLine="567"/>
        <w:jc w:val="both"/>
        <w:rPr>
          <w:sz w:val="28"/>
          <w:szCs w:val="28"/>
        </w:rPr>
      </w:pPr>
      <w:r w:rsidRPr="006C6938">
        <w:rPr>
          <w:sz w:val="28"/>
          <w:szCs w:val="28"/>
        </w:rPr>
        <w:t xml:space="preserve">В Китае, как сообщила Совместная миссия под руководством ВОЗ в середине февраля 2020 года16, после первого осознания серьёзности вируса, был быстро введён трёхэтапный ответ. Фаза 1 была направлена ​​на предотвращение распространения случаев заболевания по всей стране, контроль источника инфекции, блокирование передачи и предотвращение дальнейшего распространения. Фаза 2 была направлена ​​на снижение эпидемии и замедление роста числа случаев заболевания, со всем лечением пациентов и изоляцией близких контактов, в то время как Фаза 3 была сосредоточена на сокращении очагов заболевания, контроле эпидемии и достижении баланса между профилактикой эпидемии и устойчивым социально-экономическим развитием </w:t>
      </w:r>
      <w:r w:rsidRPr="006C6938">
        <w:rPr>
          <w:sz w:val="28"/>
          <w:szCs w:val="28"/>
          <w:lang w:val="en-US"/>
        </w:rPr>
        <w:fldChar w:fldCharType="begin"/>
      </w:r>
      <w:r w:rsidR="00C85A69" w:rsidRPr="006C6938">
        <w:rPr>
          <w:sz w:val="28"/>
          <w:szCs w:val="28"/>
        </w:rPr>
        <w:instrText xml:space="preserve"> ADDIN ZOTERO_ITEM CSL_CITATION {"citationID":"YX8PELHo","properties":{"formattedCitation":"[255]","plainCitation":"[255]","noteIndex":0},"citationItems":[{"id":458,"uris":["http://zotero.org/users/16243058/items/DMPY4HNV"],"itemData":{"id":458,"type":"report","title":"Report of the WHO-China Joint Mission on Coronavirus Disease 2019 (COVID-19)","URL":"Report of the WHO-China Joint Mission on Coronavirus Disease 2019 (COVID-19)","author":[{"family":"WHO","given":""}]}}],"schema":"https://github.com/citation-style-language/schema/raw/master/csl-citation.json"} </w:instrText>
      </w:r>
      <w:r w:rsidRPr="006C6938">
        <w:rPr>
          <w:sz w:val="28"/>
          <w:szCs w:val="28"/>
          <w:lang w:val="en-US"/>
        </w:rPr>
        <w:fldChar w:fldCharType="separate"/>
      </w:r>
      <w:r w:rsidR="00CB4067" w:rsidRPr="006C6938">
        <w:rPr>
          <w:sz w:val="28"/>
          <w:szCs w:val="28"/>
        </w:rPr>
        <w:t>[</w:t>
      </w:r>
      <w:r w:rsidR="00D12E8C" w:rsidRPr="006C6938">
        <w:rPr>
          <w:sz w:val="28"/>
          <w:szCs w:val="28"/>
        </w:rPr>
        <w:t>89</w:t>
      </w:r>
      <w:r w:rsidR="00C85A69" w:rsidRPr="006C6938">
        <w:rPr>
          <w:sz w:val="28"/>
          <w:szCs w:val="28"/>
        </w:rPr>
        <w:t>]</w:t>
      </w:r>
      <w:r w:rsidRPr="006C6938">
        <w:rPr>
          <w:sz w:val="28"/>
          <w:szCs w:val="28"/>
          <w:lang w:val="en-US"/>
        </w:rPr>
        <w:fldChar w:fldCharType="end"/>
      </w:r>
      <w:r w:rsidRPr="006C6938">
        <w:rPr>
          <w:sz w:val="28"/>
          <w:szCs w:val="28"/>
        </w:rPr>
        <w:t>.</w:t>
      </w:r>
    </w:p>
    <w:p w14:paraId="7D48C4B7" w14:textId="36AF0F97" w:rsidR="00A749C0" w:rsidRPr="006C6938" w:rsidRDefault="00727E17" w:rsidP="004F666D">
      <w:pPr>
        <w:pStyle w:val="a8"/>
        <w:spacing w:before="0" w:beforeAutospacing="0" w:after="0" w:afterAutospacing="0"/>
        <w:ind w:right="3" w:firstLine="567"/>
        <w:jc w:val="both"/>
        <w:rPr>
          <w:sz w:val="28"/>
          <w:szCs w:val="28"/>
        </w:rPr>
      </w:pPr>
      <w:r w:rsidRPr="006C6938">
        <w:rPr>
          <w:sz w:val="28"/>
          <w:szCs w:val="28"/>
        </w:rPr>
        <w:t xml:space="preserve">Пока мир продолжает сталкиваться с последствиями пандемии, анализ стратегий, применявшихся в разных странах, предоставляет заинтересованным сторонам важные данные для корректировки и совершенствования будущих подходов. При этом не все меры оказались успешными: некоторые стратегии были признаны эффективными, например в Сингапуре, Германии и Новой Зеландии, тогда как другие подверглись критике из-за неблагоприятных результатов, включая высокие показатели заболеваемости и смертности в Иране, Италии, Южной Корее и США </w:t>
      </w:r>
      <w:r w:rsidR="00A749C0" w:rsidRPr="006C6938">
        <w:rPr>
          <w:sz w:val="28"/>
          <w:szCs w:val="28"/>
        </w:rPr>
        <w:fldChar w:fldCharType="begin"/>
      </w:r>
      <w:r w:rsidR="00C85A69" w:rsidRPr="006C6938">
        <w:rPr>
          <w:sz w:val="28"/>
          <w:szCs w:val="28"/>
        </w:rPr>
        <w:instrText xml:space="preserve"> ADDIN ZOTERO_ITEM CSL_CITATION {"citationID":"7DYSNlBx","properties":{"formattedCitation":"[258]","plainCitation":"[258]","noteIndex":0},"citationItems":[{"id":346,"uris":["http://zotero.org/users/16243058/items/T8T523AA"],"itemData":{"id":346,"type":"article-journal","container-title":"Progress in Disaster Science","DOI":"10.1016/j.pdisas.2020.100091","ISSN":"2590-0617","language":"en","license":"https://www.elsevier.com/tdm/userlicense/1.0/","note":"publisher: Elsevier BV","page":"100091","source":"Crossref","title":"Review and analysis of current responses to COVID-19 in Indonesia: Period of January to March 2020","title-short":"Review and analysis of current responses to COVID-19 in Indonesia","volume":"6","author":[{"family":"Djalante","given":"Riyanti"},{"family":"Lassa","given":"Jonatan"},{"family":"Setiamarga","given":"Davin"},{"family":"Sudjatma","given":"Aruminingsih"},{"family":"Indrawan","given":"Mochamad"},{"family":"Haryanto","given":"Budi"},{"family":"Mahfud","given":"Choirul"},{"family":"Sinapoy","given":"Muhammad Sabaruddin"},{"family":"Djalante","given":"Susanti"},{"family":"Rafliana","given":"Irina"},{"family":"Gunawan","given":"Lalu Adi"},{"family":"Surtiari","given":"Gusti Ayu Ketut"},{"family":"Warsilah","given":"Henny"}],"issued":{"date-parts":[["2020",4]]}}}],"schema":"https://github.com/citation-style-language/schema/raw/master/csl-citation.json"} </w:instrText>
      </w:r>
      <w:r w:rsidR="00A749C0" w:rsidRPr="006C6938">
        <w:rPr>
          <w:sz w:val="28"/>
          <w:szCs w:val="28"/>
        </w:rPr>
        <w:fldChar w:fldCharType="separate"/>
      </w:r>
      <w:r w:rsidR="00CB4067" w:rsidRPr="006C6938">
        <w:rPr>
          <w:sz w:val="28"/>
          <w:szCs w:val="28"/>
        </w:rPr>
        <w:t>[</w:t>
      </w:r>
      <w:r w:rsidR="008967ED" w:rsidRPr="006C6938">
        <w:rPr>
          <w:sz w:val="28"/>
          <w:szCs w:val="28"/>
        </w:rPr>
        <w:t>90</w:t>
      </w:r>
      <w:r w:rsidR="00C85A69" w:rsidRPr="006C6938">
        <w:rPr>
          <w:sz w:val="28"/>
          <w:szCs w:val="28"/>
        </w:rPr>
        <w:t>]</w:t>
      </w:r>
      <w:r w:rsidR="00A749C0" w:rsidRPr="006C6938">
        <w:rPr>
          <w:sz w:val="28"/>
          <w:szCs w:val="28"/>
        </w:rPr>
        <w:fldChar w:fldCharType="end"/>
      </w:r>
      <w:r w:rsidR="00A749C0" w:rsidRPr="006C6938">
        <w:rPr>
          <w:sz w:val="28"/>
          <w:szCs w:val="28"/>
        </w:rPr>
        <w:t>.</w:t>
      </w:r>
    </w:p>
    <w:p w14:paraId="6C2E6374" w14:textId="77777777" w:rsidR="005706DE" w:rsidRPr="006C6938" w:rsidRDefault="00727E17" w:rsidP="004F666D">
      <w:pPr>
        <w:pStyle w:val="a8"/>
        <w:spacing w:before="0" w:beforeAutospacing="0" w:after="0" w:afterAutospacing="0"/>
        <w:ind w:right="3" w:firstLine="567"/>
        <w:jc w:val="both"/>
        <w:rPr>
          <w:sz w:val="28"/>
          <w:szCs w:val="28"/>
        </w:rPr>
      </w:pPr>
      <w:r w:rsidRPr="006C6938">
        <w:rPr>
          <w:sz w:val="28"/>
          <w:szCs w:val="28"/>
        </w:rPr>
        <w:t>При сравнении эффективности стратегий различных стран в период пандемии наибольшую результативность продемонстрировал подход Сингапура, которому удалось удержать низкий уровень заболеваемости при минимальном негативном влиянии на экономику</w:t>
      </w:r>
      <w:r w:rsidR="00A749C0" w:rsidRPr="006C6938">
        <w:rPr>
          <w:sz w:val="28"/>
          <w:szCs w:val="28"/>
        </w:rPr>
        <w:t xml:space="preserve">. </w:t>
      </w:r>
      <w:r w:rsidR="00DB665B" w:rsidRPr="006C6938">
        <w:rPr>
          <w:sz w:val="28"/>
          <w:szCs w:val="28"/>
          <w:lang w:val="kk-KZ"/>
        </w:rPr>
        <w:t xml:space="preserve">И ключевым фактором таких результатов было наличие опыта столкновения с пандемией в прошлом. </w:t>
      </w:r>
      <w:r w:rsidR="00A749C0" w:rsidRPr="006C6938">
        <w:rPr>
          <w:sz w:val="28"/>
          <w:szCs w:val="28"/>
        </w:rPr>
        <w:t xml:space="preserve">В </w:t>
      </w:r>
      <w:r w:rsidR="00DB665B" w:rsidRPr="006C6938">
        <w:rPr>
          <w:sz w:val="28"/>
          <w:szCs w:val="28"/>
          <w:lang w:val="kk-KZ"/>
        </w:rPr>
        <w:t xml:space="preserve">начале ХХІ века </w:t>
      </w:r>
      <w:r w:rsidR="00A749C0" w:rsidRPr="006C6938">
        <w:rPr>
          <w:sz w:val="28"/>
          <w:szCs w:val="28"/>
        </w:rPr>
        <w:t>в Сингапуре произошла вспышка вирусной инфекц</w:t>
      </w:r>
      <w:r w:rsidR="00DB665B" w:rsidRPr="006C6938">
        <w:rPr>
          <w:sz w:val="28"/>
          <w:szCs w:val="28"/>
        </w:rPr>
        <w:t>ии, которая затронула более</w:t>
      </w:r>
      <w:r w:rsidR="00DB665B" w:rsidRPr="006C6938">
        <w:rPr>
          <w:sz w:val="28"/>
          <w:szCs w:val="28"/>
          <w:lang w:val="kk-KZ"/>
        </w:rPr>
        <w:t xml:space="preserve"> трех тысяч</w:t>
      </w:r>
      <w:r w:rsidR="00A749C0" w:rsidRPr="006C6938">
        <w:rPr>
          <w:sz w:val="28"/>
          <w:szCs w:val="28"/>
        </w:rPr>
        <w:t xml:space="preserve"> детей младшего возраста, приведя к гибели трёх человек</w:t>
      </w:r>
      <w:r w:rsidR="00353555" w:rsidRPr="006C6938">
        <w:rPr>
          <w:sz w:val="28"/>
          <w:szCs w:val="28"/>
        </w:rPr>
        <w:t xml:space="preserve"> </w:t>
      </w:r>
      <w:r w:rsidR="00353555" w:rsidRPr="006C6938">
        <w:rPr>
          <w:sz w:val="28"/>
          <w:szCs w:val="28"/>
          <w:lang w:val="en-US"/>
        </w:rPr>
        <w:fldChar w:fldCharType="begin"/>
      </w:r>
      <w:r w:rsidR="00C85A69" w:rsidRPr="006C6938">
        <w:rPr>
          <w:sz w:val="28"/>
          <w:szCs w:val="28"/>
        </w:rPr>
        <w:instrText xml:space="preserve"> ADDIN ZOTERO_ITEM CSL_CITATION {"citationID":"96ZTqrAU","properties":{"formattedCitation":"[259]","plainCitation":"[259]","noteIndex":0},"citationItems":[{"id":719,"uris":["http://zotero.org/users/16243058/items/VVLJQK6F"],"itemData":{"id":719,"type":"article-journal","container-title":"Emerging Infectious Diseases","DOI":"10.3201/eid1301.020112","ISSN":"1080-6040, 1080-6059","issue":"1","journalAbbreviation":"Emerg. Infect. Dis.","page":"78-85","source":"DOI.org (Crossref)","title":"Epidemic Hand, Foot and Mouth Disease Caused by Human Enterovirus 71, Singapore","volume":"9","author":[{"family":"Chan","given":"Kwai Peng"},{"family":"Goh","given":"Kee Tai"},{"family":"Chong","given":"Chia Yin"},{"family":"Teo","given":"Eng Swee"},{"family":"Lau","given":"Gilbert"},{"family":"Ling","given":"Ai Ee"}],"issued":{"date-parts":[["2003",1]]}}}],"schema":"https://github.com/citation-style-language/schema/raw/master/csl-citation.json"} </w:instrText>
      </w:r>
      <w:r w:rsidR="00353555" w:rsidRPr="006C6938">
        <w:rPr>
          <w:sz w:val="28"/>
          <w:szCs w:val="28"/>
          <w:lang w:val="en-US"/>
        </w:rPr>
        <w:fldChar w:fldCharType="separate"/>
      </w:r>
      <w:r w:rsidR="00CB4067" w:rsidRPr="006C6938">
        <w:rPr>
          <w:sz w:val="28"/>
          <w:szCs w:val="28"/>
        </w:rPr>
        <w:t>[</w:t>
      </w:r>
      <w:r w:rsidR="008967ED" w:rsidRPr="006C6938">
        <w:rPr>
          <w:sz w:val="28"/>
          <w:szCs w:val="28"/>
        </w:rPr>
        <w:t>91</w:t>
      </w:r>
      <w:r w:rsidR="00C85A69" w:rsidRPr="006C6938">
        <w:rPr>
          <w:sz w:val="28"/>
          <w:szCs w:val="28"/>
        </w:rPr>
        <w:t>]</w:t>
      </w:r>
      <w:r w:rsidR="00353555" w:rsidRPr="006C6938">
        <w:rPr>
          <w:sz w:val="28"/>
          <w:szCs w:val="28"/>
          <w:lang w:val="en-US"/>
        </w:rPr>
        <w:fldChar w:fldCharType="end"/>
      </w:r>
      <w:r w:rsidR="00A749C0" w:rsidRPr="006C6938">
        <w:rPr>
          <w:sz w:val="28"/>
          <w:szCs w:val="28"/>
        </w:rPr>
        <w:t xml:space="preserve">. </w:t>
      </w:r>
      <w:r w:rsidR="00D7649D" w:rsidRPr="006C6938">
        <w:rPr>
          <w:sz w:val="28"/>
          <w:szCs w:val="28"/>
        </w:rPr>
        <w:t xml:space="preserve">В истории уже были подобные пандемии: например, в 2003 году </w:t>
      </w:r>
      <w:r w:rsidR="00D7649D" w:rsidRPr="006C6938">
        <w:rPr>
          <w:rStyle w:val="whitespace-normal"/>
          <w:sz w:val="28"/>
          <w:szCs w:val="28"/>
        </w:rPr>
        <w:t>Сингапур</w:t>
      </w:r>
      <w:r w:rsidR="00D7649D" w:rsidRPr="006C6938">
        <w:rPr>
          <w:sz w:val="28"/>
          <w:szCs w:val="28"/>
        </w:rPr>
        <w:t xml:space="preserve"> столкнулся со вспышкой атипичной пневмонии, в ходе которой было зарегистрировано 238 случаев заболевания, из которых 33 завершились летальным исходом </w:t>
      </w:r>
      <w:r w:rsidR="00353555" w:rsidRPr="006C6938">
        <w:rPr>
          <w:sz w:val="28"/>
          <w:szCs w:val="28"/>
          <w:lang w:val="en-US"/>
        </w:rPr>
        <w:fldChar w:fldCharType="begin"/>
      </w:r>
      <w:r w:rsidR="00C85A69" w:rsidRPr="006C6938">
        <w:rPr>
          <w:sz w:val="28"/>
          <w:szCs w:val="28"/>
        </w:rPr>
        <w:instrText xml:space="preserve"> ADDIN ZOTERO_ITEM CSL_CITATION {"citationID":"LE3FCLhL","properties":{"formattedCitation":"[260]","plainCitation":"[260]","noteIndex":0},"citationItems":[{"id":722,"uris":["http://zotero.org/users/16243058/items/58F8IYQN"],"itemData":{"id":722,"type":"article-journal","abstract":"The rapid containment of the Singapore severe acute respiratory syndrome (SARS) outbreak in 2003 involved the introduction of several stringent control measures. These measures had a profound impact on the healthcare system and community, and were associated with significant disruptions to normal life, business and social intercourse. An assessment of the relative effectiveness of the various control measures is critical in preparing for future outbreaks of a similar nature. The very “wide-net” surveillance, isolation and quarantine policy adopted was effective in ensuring progressively earlier isolation of probable SARS cases. However, it resulted in nearly 8000 contacts being put on home quarantine and 4300 on telephone surveillance, with 58 individuals eventually being diagnosed with probable SARS. A key challenge is to develop very rapid and highly sensitive tests for SARS infection, which would substantially reduce the numbers of individuals that need to be quarantined without decreasing the effectiveness of the measure. Daily temperature monitoring of all healthcare workers (HCWs) in hospitals was useful for early identification of HCWs with SARS. However, daily temperature screening of children in schools failed to pick up any SARS cases. Similarly, temperature screening at the airport and other points of entry did not yield any SARS cases. Nevertheless, the latter 2 measures probably helped to reassure the public that schools and the community were safe during the SARS outbreak. Strong political leadership and effective command, control and coordination of responses were critical factors for the containment of the outbreak.","issue":"5","language":"en","source":"Zotero","title":"SARS in Singapore – Key Lessons from an Epidemic","volume":"35","author":[{"family":"Tan","given":"Chorh-Chuan"}],"issued":{"date-parts":[["2006"]]}}}],"schema":"https://github.com/citation-style-language/schema/raw/master/csl-citation.json"} </w:instrText>
      </w:r>
      <w:r w:rsidR="00353555" w:rsidRPr="006C6938">
        <w:rPr>
          <w:sz w:val="28"/>
          <w:szCs w:val="28"/>
          <w:lang w:val="en-US"/>
        </w:rPr>
        <w:fldChar w:fldCharType="separate"/>
      </w:r>
      <w:r w:rsidR="00CB4067" w:rsidRPr="006C6938">
        <w:rPr>
          <w:sz w:val="28"/>
          <w:szCs w:val="28"/>
        </w:rPr>
        <w:t>[</w:t>
      </w:r>
      <w:r w:rsidR="00B711D8" w:rsidRPr="006C6938">
        <w:rPr>
          <w:sz w:val="28"/>
          <w:szCs w:val="28"/>
        </w:rPr>
        <w:t>92</w:t>
      </w:r>
      <w:r w:rsidR="00C85A69" w:rsidRPr="006C6938">
        <w:rPr>
          <w:sz w:val="28"/>
          <w:szCs w:val="28"/>
        </w:rPr>
        <w:t>]</w:t>
      </w:r>
      <w:r w:rsidR="00353555" w:rsidRPr="006C6938">
        <w:rPr>
          <w:sz w:val="28"/>
          <w:szCs w:val="28"/>
          <w:lang w:val="en-US"/>
        </w:rPr>
        <w:fldChar w:fldCharType="end"/>
      </w:r>
      <w:r w:rsidR="00A749C0" w:rsidRPr="006C6938">
        <w:rPr>
          <w:sz w:val="28"/>
          <w:szCs w:val="28"/>
        </w:rPr>
        <w:t xml:space="preserve">. </w:t>
      </w:r>
      <w:r w:rsidR="00D7649D" w:rsidRPr="006C6938">
        <w:rPr>
          <w:sz w:val="28"/>
          <w:szCs w:val="28"/>
        </w:rPr>
        <w:t xml:space="preserve">Позднее, в 2009 году, вспышка гриппа H1N1 затронула 1348 жителей </w:t>
      </w:r>
      <w:r w:rsidR="00D7649D" w:rsidRPr="006C6938">
        <w:rPr>
          <w:rStyle w:val="whitespace-normal"/>
          <w:sz w:val="28"/>
          <w:szCs w:val="28"/>
        </w:rPr>
        <w:t>Сингапур</w:t>
      </w:r>
      <w:r w:rsidR="00D7649D" w:rsidRPr="006C6938">
        <w:rPr>
          <w:sz w:val="28"/>
          <w:szCs w:val="28"/>
        </w:rPr>
        <w:t xml:space="preserve">, при этом 18 случаев завершились летальным исходом </w:t>
      </w:r>
      <w:r w:rsidR="0042384C" w:rsidRPr="006C6938">
        <w:rPr>
          <w:sz w:val="28"/>
          <w:szCs w:val="28"/>
        </w:rPr>
        <w:fldChar w:fldCharType="begin"/>
      </w:r>
      <w:r w:rsidR="00C85A69" w:rsidRPr="006C6938">
        <w:rPr>
          <w:sz w:val="28"/>
          <w:szCs w:val="28"/>
        </w:rPr>
        <w:instrText xml:space="preserve"> ADDIN ZOTERO_ITEM CSL_CITATION {"citationID":"gzzA4W2x","properties":{"formattedCitation":"[262]","plainCitation":"[262]","noteIndex":0},"citationItems":[{"id":348,"uris":["http://zotero.org/users/16243058/items/ZPGNMQHE"],"itemData":{"id":348,"type":"book","event-place":"Tokyo","ISBN":"978-4-431-55021-1","language":"en","license":"https://www.springernature.com/gp/researchers/text-and-data-mining","note":"DOI: 10.1007/978-4-431-55022-8","publisher":"Springer Japan","publisher-place":"Tokyo","source":"Crossref","title":"Resilience and Recovery in Asian Disasters: Community Ties, Market Mechanisms, and Governance","title-short":"Resilience and Recovery in Asian Disasters","URL":"https://link.springer.com/10.1007/978-4-431-55022-8","editor":[{"family":"Aldrich","given":"Daniel P."},{"family":"Oum","given":"Sothea"},{"family":"Sawada","given":"Yasuyuki"}],"accessed":{"date-parts":[["2025",7,23]]},"issued":{"date-parts":[["2015"]]}}}],"schema":"https://github.com/citation-style-language/schema/raw/master/csl-citation.json"} </w:instrText>
      </w:r>
      <w:r w:rsidR="0042384C" w:rsidRPr="006C6938">
        <w:rPr>
          <w:sz w:val="28"/>
          <w:szCs w:val="28"/>
        </w:rPr>
        <w:fldChar w:fldCharType="separate"/>
      </w:r>
      <w:r w:rsidR="00CB4067" w:rsidRPr="006C6938">
        <w:rPr>
          <w:sz w:val="28"/>
          <w:szCs w:val="28"/>
        </w:rPr>
        <w:t>[</w:t>
      </w:r>
      <w:r w:rsidR="00B711D8" w:rsidRPr="006C6938">
        <w:rPr>
          <w:sz w:val="28"/>
          <w:szCs w:val="28"/>
        </w:rPr>
        <w:t>93</w:t>
      </w:r>
      <w:r w:rsidR="00C85A69" w:rsidRPr="006C6938">
        <w:rPr>
          <w:sz w:val="28"/>
          <w:szCs w:val="28"/>
        </w:rPr>
        <w:t>]</w:t>
      </w:r>
      <w:r w:rsidR="0042384C" w:rsidRPr="006C6938">
        <w:rPr>
          <w:sz w:val="28"/>
          <w:szCs w:val="28"/>
        </w:rPr>
        <w:fldChar w:fldCharType="end"/>
      </w:r>
      <w:r w:rsidR="0042384C" w:rsidRPr="006C6938">
        <w:rPr>
          <w:sz w:val="28"/>
          <w:szCs w:val="28"/>
          <w:lang w:val="kk-KZ"/>
        </w:rPr>
        <w:t xml:space="preserve">. </w:t>
      </w:r>
      <w:r w:rsidR="008F0FFD" w:rsidRPr="006C6938">
        <w:rPr>
          <w:sz w:val="28"/>
          <w:szCs w:val="28"/>
        </w:rPr>
        <w:t xml:space="preserve">Из этих пандемий были извлечены важные уроки, в том числе о негативном влиянии излишне бюрократизированных структур на управление чрезвычайными ситуациями. Осознавая, что эффективность реагирования и восстановления после COVID-19 зависит от участия множества заинтересованных сторон и принципа «здоровье каждого зависит от всех», правительство </w:t>
      </w:r>
      <w:r w:rsidR="008F0FFD" w:rsidRPr="006C6938">
        <w:rPr>
          <w:rStyle w:val="whitespace-normal"/>
          <w:sz w:val="28"/>
          <w:szCs w:val="28"/>
        </w:rPr>
        <w:t>Сингапур</w:t>
      </w:r>
      <w:r w:rsidR="008F0FFD" w:rsidRPr="006C6938">
        <w:rPr>
          <w:sz w:val="28"/>
          <w:szCs w:val="28"/>
        </w:rPr>
        <w:t xml:space="preserve"> инициировало хорошо скоординированную многостороннюю стратегию реагирования и восстановления, которая получила высокую оценку на международном уровне </w:t>
      </w:r>
      <w:r w:rsidR="002D32F4" w:rsidRPr="006C6938">
        <w:rPr>
          <w:sz w:val="28"/>
          <w:szCs w:val="28"/>
          <w:lang w:val="en-US"/>
        </w:rPr>
        <w:fldChar w:fldCharType="begin"/>
      </w:r>
      <w:r w:rsidR="00C85A69" w:rsidRPr="006C6938">
        <w:rPr>
          <w:sz w:val="28"/>
          <w:szCs w:val="28"/>
        </w:rPr>
        <w:instrText xml:space="preserve"> ADDIN ZOTERO_ITEM CSL_CITATION {"citationID":"7lVQFjtK","properties":{"formattedCitation":"[263]","plainCitation":"[263]","noteIndex":0},"citationItems":[{"id":725,"uris":["http://zotero.org/users/16243058/items/LKSL3CJL"],"itemData":{"id":725,"type":"article-journal","abstract":"Singapore, one of the first countries affected by COVID-19, adopted a national strategy for the pandemic which emphasised preparedness through a whole-of-nation approach. The pandemic was well contained initially until early April 2020, when there was a surge in cases, attributed to Singapore residents returning from hotspots overseas, and more significantly, rapid transmission locally within migrant worker dormitories. In this paper, we present the response of Singapore to the COVID-19 pandemic based on core dimensions of health system resilience during outbreaks. We also discussed on the surge in cases in April 2020, highlighting efforts to mitigate it. There was: (1) clear leadership and governance which adopted flexible plans appropriate to the situation; (2) timely, accurate and transparent communication from the government; (3) public health measures to reduce imported cases, and detect as well as isolate cases early; (4) maintenance of health service delivery; (5) access to crisis financing; and (6) legal foundation to complement policy measures. Areas for improvement include understanding reasons for poor uptake of government initiatives, such as the mobile application for contact tracing and adopting a more inclusive response that protects all individuals, including at-risk populations. The experience in Singapore and lessons learnt will contribute to pandemic preparedness and mitigation in the future.","container-title":"BMJ Global Health","DOI":"10.1136/bmjgh-2020-003317","ISSN":"2059-7908","issue":"9","journalAbbreviation":"BMJ Glob Health","language":"en","page":"e003317","source":"DOI.org (Crossref)","title":"Health system resilience in managing the COVID-19 pandemic: lessons from Singapore","title-short":"Health system resilience in managing the COVID-19 pandemic","volume":"5","author":[{"family":"Chua","given":"Alvin Qijia"},{"family":"Tan","given":"Melisa Mei Jin"},{"family":"Verma","given":"Monica"},{"family":"Han","given":"Emeline Kai Lin"},{"family":"Hsu","given":"Li Yang"},{"family":"Cook","given":"Alex Richard"},{"family":"Teo","given":"Yik Ying"},{"family":"Lee","given":"Vernon J"},{"family":"Legido-Quigley","given":"Helena"}],"issued":{"date-parts":[["2020",9]]}}}],"schema":"https://github.com/citation-style-language/schema/raw/master/csl-citation.json"} </w:instrText>
      </w:r>
      <w:r w:rsidR="002D32F4" w:rsidRPr="006C6938">
        <w:rPr>
          <w:sz w:val="28"/>
          <w:szCs w:val="28"/>
          <w:lang w:val="en-US"/>
        </w:rPr>
        <w:fldChar w:fldCharType="separate"/>
      </w:r>
      <w:r w:rsidR="00CB4067" w:rsidRPr="006C6938">
        <w:rPr>
          <w:sz w:val="28"/>
          <w:szCs w:val="28"/>
        </w:rPr>
        <w:t>[</w:t>
      </w:r>
      <w:r w:rsidR="00B711D8" w:rsidRPr="006C6938">
        <w:rPr>
          <w:sz w:val="28"/>
          <w:szCs w:val="28"/>
        </w:rPr>
        <w:t>94</w:t>
      </w:r>
      <w:r w:rsidR="00C85A69" w:rsidRPr="006C6938">
        <w:rPr>
          <w:sz w:val="28"/>
          <w:szCs w:val="28"/>
        </w:rPr>
        <w:t>]</w:t>
      </w:r>
      <w:r w:rsidR="002D32F4" w:rsidRPr="006C6938">
        <w:rPr>
          <w:sz w:val="28"/>
          <w:szCs w:val="28"/>
          <w:lang w:val="en-US"/>
        </w:rPr>
        <w:fldChar w:fldCharType="end"/>
      </w:r>
      <w:r w:rsidR="00A749C0" w:rsidRPr="006C6938">
        <w:rPr>
          <w:sz w:val="28"/>
          <w:szCs w:val="28"/>
        </w:rPr>
        <w:t xml:space="preserve">. </w:t>
      </w:r>
      <w:r w:rsidR="008F0FFD" w:rsidRPr="006C6938">
        <w:rPr>
          <w:sz w:val="28"/>
          <w:szCs w:val="28"/>
        </w:rPr>
        <w:t xml:space="preserve">Следует отметить и существующий недостаток: </w:t>
      </w:r>
      <w:r w:rsidR="008F0FFD" w:rsidRPr="006C6938">
        <w:rPr>
          <w:rStyle w:val="whitespace-normal"/>
          <w:sz w:val="28"/>
          <w:szCs w:val="28"/>
        </w:rPr>
        <w:t>Сингапур</w:t>
      </w:r>
      <w:r w:rsidR="008F0FFD" w:rsidRPr="006C6938">
        <w:rPr>
          <w:sz w:val="28"/>
          <w:szCs w:val="28"/>
        </w:rPr>
        <w:t xml:space="preserve"> недостаточно учитывал потребности сотен тысяч трудовых мигрантов, проживающих в переполненных общежитиях и фактически исключённых из государственных инициатив, что создало условия для быстрого распространения коронавирусной инфекции в этой группе населения</w:t>
      </w:r>
      <w:r w:rsidR="00A749C0" w:rsidRPr="006C6938">
        <w:rPr>
          <w:sz w:val="28"/>
          <w:szCs w:val="28"/>
        </w:rPr>
        <w:t xml:space="preserve"> </w:t>
      </w:r>
      <w:r w:rsidR="00D14FBF" w:rsidRPr="006C6938">
        <w:rPr>
          <w:sz w:val="28"/>
          <w:szCs w:val="28"/>
        </w:rPr>
        <w:fldChar w:fldCharType="begin"/>
      </w:r>
      <w:r w:rsidR="00C85A69" w:rsidRPr="006C6938">
        <w:rPr>
          <w:sz w:val="28"/>
          <w:szCs w:val="28"/>
        </w:rPr>
        <w:instrText xml:space="preserve"> ADDIN ZOTERO_ITEM CSL_CITATION {"citationID":"lG8m8i6f","properties":{"formattedCitation":"[264]","plainCitation":"[264]","noteIndex":0},"citationItems":[{"id":351,"uris":["http://zotero.org/users/16243058/items/LUA2U33T"],"itemData":{"id":351,"type":"article-newspaper","abstract":"Singapore was lauded for its swift action to suppress infections but crisis has shone spotlight on how it treats marginalised migrants","container-title":"The Guardian","ISSN":"0261-3077","language":"en-GB","section":"World news","source":"The Guardian","title":"'We’re in a prison': Singapore's migrant workers suffer as Covid-19 surges back","title-short":"'We’re in a prison'","URL":"https://www.theguardian.com/world/2020/apr/23/singapore-million-migrant-workers-suffer-as-covid-19-surges-back","author":[{"family":"Ratcliffe","given":"Rebecca"},{"family":"correspondent","given":"Rebecca Ratcliffe South-east Asia"}],"accessed":{"date-parts":[["2025",7,23]]},"issued":{"date-parts":[["2020",4,23]]}}}],"schema":"https://github.com/citation-style-language/schema/raw/master/csl-citation.json"} </w:instrText>
      </w:r>
      <w:r w:rsidR="00D14FBF" w:rsidRPr="006C6938">
        <w:rPr>
          <w:sz w:val="28"/>
          <w:szCs w:val="28"/>
        </w:rPr>
        <w:fldChar w:fldCharType="separate"/>
      </w:r>
      <w:r w:rsidR="00CB4067" w:rsidRPr="006C6938">
        <w:rPr>
          <w:sz w:val="28"/>
          <w:szCs w:val="28"/>
        </w:rPr>
        <w:t>[</w:t>
      </w:r>
      <w:r w:rsidR="00B711D8" w:rsidRPr="006C6938">
        <w:rPr>
          <w:sz w:val="28"/>
          <w:szCs w:val="28"/>
        </w:rPr>
        <w:t>95</w:t>
      </w:r>
      <w:r w:rsidR="00C85A69" w:rsidRPr="006C6938">
        <w:rPr>
          <w:sz w:val="28"/>
          <w:szCs w:val="28"/>
        </w:rPr>
        <w:t>]</w:t>
      </w:r>
      <w:r w:rsidR="00D14FBF" w:rsidRPr="006C6938">
        <w:rPr>
          <w:sz w:val="28"/>
          <w:szCs w:val="28"/>
        </w:rPr>
        <w:fldChar w:fldCharType="end"/>
      </w:r>
      <w:r w:rsidR="00A749C0" w:rsidRPr="006C6938">
        <w:rPr>
          <w:sz w:val="28"/>
          <w:szCs w:val="28"/>
        </w:rPr>
        <w:t xml:space="preserve">. К сожалению, </w:t>
      </w:r>
      <w:r w:rsidR="002D32F4" w:rsidRPr="006C6938">
        <w:rPr>
          <w:sz w:val="28"/>
          <w:szCs w:val="28"/>
          <w:lang w:val="kk-KZ"/>
        </w:rPr>
        <w:t xml:space="preserve">аналогичная ситуация произошла </w:t>
      </w:r>
      <w:r w:rsidR="00A749C0" w:rsidRPr="006C6938">
        <w:rPr>
          <w:sz w:val="28"/>
          <w:szCs w:val="28"/>
        </w:rPr>
        <w:t xml:space="preserve">в Германии, где наблюдался рост случаев, </w:t>
      </w:r>
      <w:r w:rsidR="002D32F4" w:rsidRPr="006C6938">
        <w:rPr>
          <w:sz w:val="28"/>
          <w:szCs w:val="28"/>
          <w:lang w:val="kk-KZ"/>
        </w:rPr>
        <w:t>из за</w:t>
      </w:r>
      <w:r w:rsidR="00A749C0" w:rsidRPr="006C6938">
        <w:rPr>
          <w:sz w:val="28"/>
          <w:szCs w:val="28"/>
        </w:rPr>
        <w:t xml:space="preserve"> </w:t>
      </w:r>
      <w:r w:rsidR="002D32F4" w:rsidRPr="006C6938">
        <w:rPr>
          <w:sz w:val="28"/>
          <w:szCs w:val="28"/>
          <w:lang w:val="kk-KZ"/>
        </w:rPr>
        <w:t xml:space="preserve">неуделенного внимания размещению </w:t>
      </w:r>
      <w:r w:rsidR="00537D03" w:rsidRPr="006C6938">
        <w:rPr>
          <w:sz w:val="28"/>
          <w:szCs w:val="28"/>
          <w:lang w:val="kk-KZ"/>
        </w:rPr>
        <w:t xml:space="preserve">иммигрантов и </w:t>
      </w:r>
      <w:r w:rsidR="002D32F4" w:rsidRPr="006C6938">
        <w:rPr>
          <w:sz w:val="28"/>
          <w:szCs w:val="28"/>
        </w:rPr>
        <w:t>беженц</w:t>
      </w:r>
      <w:r w:rsidR="002D32F4" w:rsidRPr="006C6938">
        <w:rPr>
          <w:sz w:val="28"/>
          <w:szCs w:val="28"/>
          <w:lang w:val="kk-KZ"/>
        </w:rPr>
        <w:t xml:space="preserve">ов </w:t>
      </w:r>
      <w:r w:rsidR="00D14FBF" w:rsidRPr="006C6938">
        <w:rPr>
          <w:sz w:val="28"/>
          <w:szCs w:val="28"/>
          <w:lang w:val="kk-KZ"/>
        </w:rPr>
        <w:t xml:space="preserve"> </w:t>
      </w:r>
      <w:r w:rsidR="00A749C0" w:rsidRPr="006C6938">
        <w:rPr>
          <w:sz w:val="28"/>
          <w:szCs w:val="28"/>
        </w:rPr>
        <w:t>должным образом</w:t>
      </w:r>
      <w:r w:rsidR="00D14FBF" w:rsidRPr="006C6938">
        <w:rPr>
          <w:sz w:val="28"/>
          <w:szCs w:val="28"/>
          <w:lang w:val="kk-KZ"/>
        </w:rPr>
        <w:t xml:space="preserve"> </w:t>
      </w:r>
      <w:r w:rsidR="00D14FBF" w:rsidRPr="006C6938">
        <w:rPr>
          <w:sz w:val="28"/>
          <w:szCs w:val="28"/>
          <w:lang w:val="kk-KZ"/>
        </w:rPr>
        <w:fldChar w:fldCharType="begin"/>
      </w:r>
      <w:r w:rsidR="00C85A69" w:rsidRPr="006C6938">
        <w:rPr>
          <w:sz w:val="28"/>
          <w:szCs w:val="28"/>
          <w:lang w:val="kk-KZ"/>
        </w:rPr>
        <w:instrText xml:space="preserve"> ADDIN ZOTERO_ITEM CSL_CITATION {"citationID":"x1DdYApZ","properties":{"formattedCitation":"[265]","plainCitation":"[265]","noteIndex":0},"citationItems":[{"id":353,"uris":["http://zotero.org/users/16243058/items/GPS44CB6"],"itemData":{"id":353,"type":"webpage","title":"Refugees in German centre fear lack of protection as Covid-19 cases soar | Germany | The Guardian","URL":"https://www.theguardian.com/world/2020/apr/15/refugees-in-german-centre-fear-lack-of-protection-as-covid-19-cases-soar","accessed":{"date-parts":[["2025",7,23]]}}}],"schema":"https://github.com/citation-style-language/schema/raw/master/csl-citation.json"} </w:instrText>
      </w:r>
      <w:r w:rsidR="00D14FBF" w:rsidRPr="006C6938">
        <w:rPr>
          <w:sz w:val="28"/>
          <w:szCs w:val="28"/>
          <w:lang w:val="kk-KZ"/>
        </w:rPr>
        <w:fldChar w:fldCharType="separate"/>
      </w:r>
      <w:r w:rsidR="00CB4067" w:rsidRPr="006C6938">
        <w:rPr>
          <w:sz w:val="28"/>
          <w:szCs w:val="28"/>
        </w:rPr>
        <w:t>[</w:t>
      </w:r>
      <w:r w:rsidR="00B711D8" w:rsidRPr="006C6938">
        <w:rPr>
          <w:sz w:val="28"/>
          <w:szCs w:val="28"/>
        </w:rPr>
        <w:t>96</w:t>
      </w:r>
      <w:r w:rsidR="00C85A69" w:rsidRPr="006C6938">
        <w:rPr>
          <w:sz w:val="28"/>
          <w:szCs w:val="28"/>
        </w:rPr>
        <w:t>]</w:t>
      </w:r>
      <w:r w:rsidR="00D14FBF" w:rsidRPr="006C6938">
        <w:rPr>
          <w:sz w:val="28"/>
          <w:szCs w:val="28"/>
          <w:lang w:val="kk-KZ"/>
        </w:rPr>
        <w:fldChar w:fldCharType="end"/>
      </w:r>
      <w:r w:rsidR="00A749C0" w:rsidRPr="006C6938">
        <w:rPr>
          <w:sz w:val="28"/>
          <w:szCs w:val="28"/>
        </w:rPr>
        <w:t>.</w:t>
      </w:r>
    </w:p>
    <w:p w14:paraId="5E93CF37" w14:textId="77777777" w:rsidR="005706DE" w:rsidRPr="006C6938" w:rsidRDefault="00A749C0" w:rsidP="004F666D">
      <w:pPr>
        <w:pStyle w:val="a8"/>
        <w:spacing w:before="0" w:beforeAutospacing="0" w:after="0" w:afterAutospacing="0"/>
        <w:ind w:right="3" w:firstLine="567"/>
        <w:jc w:val="both"/>
        <w:rPr>
          <w:sz w:val="28"/>
          <w:szCs w:val="28"/>
          <w:lang w:val="kk-KZ"/>
        </w:rPr>
      </w:pPr>
      <w:r w:rsidRPr="006C6938">
        <w:rPr>
          <w:sz w:val="28"/>
          <w:szCs w:val="28"/>
        </w:rPr>
        <w:t>Факторами успеха Новой Зеландии стали решительное лидерство и смелые действия на ранних этапах вспышки пандемии. Благодаря ранним и решительным действиям</w:t>
      </w:r>
      <w:r w:rsidR="00A453EE" w:rsidRPr="006C6938">
        <w:rPr>
          <w:sz w:val="28"/>
          <w:szCs w:val="28"/>
          <w:lang w:val="kk-KZ"/>
        </w:rPr>
        <w:t xml:space="preserve"> </w:t>
      </w:r>
      <w:r w:rsidRPr="006C6938">
        <w:rPr>
          <w:sz w:val="28"/>
          <w:szCs w:val="28"/>
        </w:rPr>
        <w:t>лишь небольшое число новозеландцев заразились, прошли тестирование, контакты</w:t>
      </w:r>
      <w:r w:rsidR="00A453EE" w:rsidRPr="006C6938">
        <w:rPr>
          <w:sz w:val="28"/>
          <w:szCs w:val="28"/>
          <w:lang w:val="kk-KZ"/>
        </w:rPr>
        <w:t xml:space="preserve"> </w:t>
      </w:r>
      <w:r w:rsidRPr="006C6938">
        <w:rPr>
          <w:sz w:val="28"/>
          <w:szCs w:val="28"/>
        </w:rPr>
        <w:t>были выявлены и изолированы. Это предотвратило широкое распространение вируса, перегрузившее систему здравоохранения, а также сопутствующие последствия,</w:t>
      </w:r>
      <w:r w:rsidR="00A453EE" w:rsidRPr="006C6938">
        <w:rPr>
          <w:sz w:val="28"/>
          <w:szCs w:val="28"/>
          <w:lang w:val="kk-KZ"/>
        </w:rPr>
        <w:t xml:space="preserve"> </w:t>
      </w:r>
      <w:r w:rsidRPr="006C6938">
        <w:rPr>
          <w:sz w:val="28"/>
          <w:szCs w:val="28"/>
        </w:rPr>
        <w:t>такие как повсеместная нехватка тестов и средств индивидуальной защиты. Опыт предыдущего пандемического кризиса позволяет лучше понять ситуацию, и</w:t>
      </w:r>
      <w:r w:rsidR="00A453EE" w:rsidRPr="006C6938">
        <w:rPr>
          <w:sz w:val="28"/>
          <w:szCs w:val="28"/>
          <w:lang w:val="kk-KZ"/>
        </w:rPr>
        <w:t xml:space="preserve"> </w:t>
      </w:r>
      <w:r w:rsidRPr="006C6938">
        <w:rPr>
          <w:sz w:val="28"/>
          <w:szCs w:val="28"/>
        </w:rPr>
        <w:t>ответные меры различных правительств можно в целом классифицировать ка</w:t>
      </w:r>
      <w:r w:rsidR="00A453EE" w:rsidRPr="006C6938">
        <w:rPr>
          <w:sz w:val="28"/>
          <w:szCs w:val="28"/>
        </w:rPr>
        <w:t>к эффективные или неэффективные</w:t>
      </w:r>
      <w:r w:rsidR="00B45A1C" w:rsidRPr="006C6938">
        <w:rPr>
          <w:sz w:val="28"/>
          <w:szCs w:val="28"/>
        </w:rPr>
        <w:t xml:space="preserve"> </w:t>
      </w:r>
      <w:r w:rsidR="00B45A1C" w:rsidRPr="006C6938">
        <w:rPr>
          <w:sz w:val="28"/>
          <w:szCs w:val="28"/>
          <w:lang w:val="en-US"/>
        </w:rPr>
        <w:fldChar w:fldCharType="begin"/>
      </w:r>
      <w:r w:rsidR="00C85A69" w:rsidRPr="006C6938">
        <w:rPr>
          <w:sz w:val="28"/>
          <w:szCs w:val="28"/>
        </w:rPr>
        <w:instrText xml:space="preserve"> ADDIN ZOTERO_ITEM CSL_CITATION {"citationID":"00im3Zh3","properties":{"formattedCitation":"[266]","plainCitation":"[266]","noteIndex":0},"citationItems":[{"id":355,"uris":["http://zotero.org/users/16243058/items/J9CV8V36"],"itemData":{"id":355,"type":"webpage","abstract":"Find out about the latest COVID-19 data and statistics across Aotearoa New Zealand.","language":"en-NZ","title":"COVID-19 data and statistics - Health New Zealand | Te Whatu Ora","URL":"https://www.tewhatuora.govt.nz/for-health-professionals/data-and-statistics/covid-19-data","accessed":{"date-parts":[["2025",7,23]]}}}],"schema":"https://github.com/citation-style-language/schema/raw/master/csl-citation.json"} </w:instrText>
      </w:r>
      <w:r w:rsidR="00B45A1C" w:rsidRPr="006C6938">
        <w:rPr>
          <w:sz w:val="28"/>
          <w:szCs w:val="28"/>
          <w:lang w:val="en-US"/>
        </w:rPr>
        <w:fldChar w:fldCharType="separate"/>
      </w:r>
      <w:r w:rsidR="00CB4067" w:rsidRPr="006C6938">
        <w:rPr>
          <w:sz w:val="28"/>
          <w:szCs w:val="28"/>
        </w:rPr>
        <w:t>[</w:t>
      </w:r>
      <w:r w:rsidR="00B711D8" w:rsidRPr="006C6938">
        <w:rPr>
          <w:sz w:val="28"/>
          <w:szCs w:val="28"/>
        </w:rPr>
        <w:t>97</w:t>
      </w:r>
      <w:r w:rsidR="00C85A69" w:rsidRPr="006C6938">
        <w:rPr>
          <w:sz w:val="28"/>
          <w:szCs w:val="28"/>
        </w:rPr>
        <w:t>]</w:t>
      </w:r>
      <w:r w:rsidR="00B45A1C" w:rsidRPr="006C6938">
        <w:rPr>
          <w:sz w:val="28"/>
          <w:szCs w:val="28"/>
          <w:lang w:val="en-US"/>
        </w:rPr>
        <w:fldChar w:fldCharType="end"/>
      </w:r>
      <w:r w:rsidR="005706DE" w:rsidRPr="006C6938">
        <w:rPr>
          <w:sz w:val="28"/>
          <w:szCs w:val="28"/>
          <w:lang w:val="kk-KZ"/>
        </w:rPr>
        <w:t xml:space="preserve">. </w:t>
      </w:r>
    </w:p>
    <w:p w14:paraId="3697B7D8" w14:textId="77A01C4A" w:rsidR="00F738C0" w:rsidRPr="006C6938" w:rsidRDefault="00CB2CBF" w:rsidP="004F666D">
      <w:pPr>
        <w:pStyle w:val="a8"/>
        <w:spacing w:before="0" w:beforeAutospacing="0" w:after="0" w:afterAutospacing="0"/>
        <w:ind w:right="3" w:firstLine="567"/>
        <w:jc w:val="both"/>
        <w:rPr>
          <w:sz w:val="28"/>
          <w:szCs w:val="28"/>
        </w:rPr>
      </w:pPr>
      <w:r w:rsidRPr="006C6938">
        <w:rPr>
          <w:sz w:val="28"/>
          <w:szCs w:val="28"/>
        </w:rPr>
        <w:t xml:space="preserve">В </w:t>
      </w:r>
      <w:r w:rsidR="00496E31" w:rsidRPr="006C6938">
        <w:rPr>
          <w:sz w:val="28"/>
          <w:szCs w:val="28"/>
          <w:lang w:val="kk-KZ"/>
        </w:rPr>
        <w:t xml:space="preserve">самые первые месяцы коронавирусной пандемии Южная Корея занимала второе место по количеству зараженных </w:t>
      </w:r>
      <w:r w:rsidR="00496E31" w:rsidRPr="006C6938">
        <w:rPr>
          <w:sz w:val="28"/>
          <w:szCs w:val="28"/>
          <w:lang w:val="en-US"/>
        </w:rPr>
        <w:t>SARS</w:t>
      </w:r>
      <w:r w:rsidR="00496E31" w:rsidRPr="006C6938">
        <w:rPr>
          <w:sz w:val="28"/>
          <w:szCs w:val="28"/>
        </w:rPr>
        <w:t>-</w:t>
      </w:r>
      <w:r w:rsidR="00496E31" w:rsidRPr="006C6938">
        <w:rPr>
          <w:sz w:val="28"/>
          <w:szCs w:val="28"/>
          <w:lang w:val="en-US"/>
        </w:rPr>
        <w:t>CoV</w:t>
      </w:r>
      <w:r w:rsidR="00496E31" w:rsidRPr="006C6938">
        <w:rPr>
          <w:sz w:val="28"/>
          <w:szCs w:val="28"/>
        </w:rPr>
        <w:t xml:space="preserve">-2, </w:t>
      </w:r>
      <w:r w:rsidR="00496E31" w:rsidRPr="006C6938">
        <w:rPr>
          <w:sz w:val="28"/>
          <w:szCs w:val="28"/>
          <w:lang w:val="kk-KZ"/>
        </w:rPr>
        <w:t xml:space="preserve">но сумела удержать дальнейшее распространение инфекции и даже снизить число новых случаев, что сделала ее примером для других стран. </w:t>
      </w:r>
      <w:r w:rsidR="00E446A7" w:rsidRPr="006C6938">
        <w:rPr>
          <w:sz w:val="28"/>
          <w:szCs w:val="28"/>
        </w:rPr>
        <w:t xml:space="preserve">Стратегия борьбы с коронавирусной инфекцией включала раннее выявление новых случаев заболевания и оперативное внедрение национальных протоколов реагирования </w:t>
      </w:r>
      <w:r w:rsidR="00496E31" w:rsidRPr="006C6938">
        <w:rPr>
          <w:sz w:val="28"/>
          <w:szCs w:val="28"/>
        </w:rPr>
        <w:fldChar w:fldCharType="begin"/>
      </w:r>
      <w:r w:rsidR="00C85A69" w:rsidRPr="006C6938">
        <w:rPr>
          <w:sz w:val="28"/>
          <w:szCs w:val="28"/>
        </w:rPr>
        <w:instrText xml:space="preserve"> ADDIN ZOTERO_ITEM CSL_CITATION {"citationID":"S4UsdzUL","properties":{"formattedCitation":"[267]","plainCitation":"[267]","noteIndex":0},"citationItems":[{"id":727,"uris":["http://zotero.org/users/16243058/items/AQMAB88K"],"itemData":{"id":727,"type":"article-journal","abstract":"In responding to the Covid-19 (SARS-CoV-2) pandemic, some government policies have been more effective in containing, suppressing, and mitigating the disease than others. Government leaders and public administrators can learn from other countries and adapt these lessons to their crisis management and public health systems. South Korea has emerged as a model to emulate in fighting the pandemic. While South Korea endured devastating early outbreaks, the country flattened the coronavirus curve without paralyzing the national health and economic systems. The author reviews South Korea’s public health policy approaches and the embedded context, by using documents and materials written in Korean and English, to learn how the country managed coronavirus from January through April 2020. The critical factors in South Korea’s public health administration and management that led to success include national infectious disease plans, collaboration with the private sector, stringent contact tracing, an adaptive health care system, and government-driven communication. This article also proposes some key aspects to be considered to transfer lessons from country-level responses in South Korea to other contexts.","container-title":"The American Review of Public Administration","DOI":"10.1177/0275074020943708","ISSN":"0275-0740, 1552-3357","issue":"6-7","journalAbbreviation":"The American Review of Public Administration","language":"en","page":"801-808","source":"DOI.org (Crossref)","title":"Lessons From South Korea’s Covid-19 Policy Response","volume":"50","author":[{"family":"You","given":"Jongeun"}],"issued":{"date-parts":[["2020",8]]}}}],"schema":"https://github.com/citation-style-language/schema/raw/master/csl-citation.json"} </w:instrText>
      </w:r>
      <w:r w:rsidR="00496E31" w:rsidRPr="006C6938">
        <w:rPr>
          <w:sz w:val="28"/>
          <w:szCs w:val="28"/>
        </w:rPr>
        <w:fldChar w:fldCharType="separate"/>
      </w:r>
      <w:r w:rsidR="00CB4067" w:rsidRPr="006C6938">
        <w:rPr>
          <w:sz w:val="28"/>
          <w:szCs w:val="28"/>
        </w:rPr>
        <w:t>[</w:t>
      </w:r>
      <w:r w:rsidR="00D81ADF" w:rsidRPr="006C6938">
        <w:rPr>
          <w:sz w:val="28"/>
          <w:szCs w:val="28"/>
        </w:rPr>
        <w:t>98</w:t>
      </w:r>
      <w:r w:rsidR="00C85A69" w:rsidRPr="006C6938">
        <w:rPr>
          <w:sz w:val="28"/>
          <w:szCs w:val="28"/>
        </w:rPr>
        <w:t>]</w:t>
      </w:r>
      <w:r w:rsidR="00496E31" w:rsidRPr="006C6938">
        <w:rPr>
          <w:sz w:val="28"/>
          <w:szCs w:val="28"/>
        </w:rPr>
        <w:fldChar w:fldCharType="end"/>
      </w:r>
      <w:r w:rsidR="00813A2A" w:rsidRPr="006C6938">
        <w:rPr>
          <w:sz w:val="28"/>
          <w:szCs w:val="28"/>
        </w:rPr>
        <w:t xml:space="preserve">; </w:t>
      </w:r>
      <w:r w:rsidR="00E446A7" w:rsidRPr="006C6938">
        <w:rPr>
          <w:sz w:val="28"/>
          <w:szCs w:val="28"/>
        </w:rPr>
        <w:t xml:space="preserve">оперативно организованная система диагностики; комплекс мер по предотвращению передачи инфекции; а также эффективная перестройка системы триажа и лечения с привлечением необходимых ресурсов для оказания клинической помощи </w:t>
      </w:r>
      <w:r w:rsidR="00496E31" w:rsidRPr="006C6938">
        <w:rPr>
          <w:sz w:val="28"/>
          <w:szCs w:val="28"/>
          <w:lang w:val="en-US"/>
        </w:rPr>
        <w:fldChar w:fldCharType="begin"/>
      </w:r>
      <w:r w:rsidR="00C85A69" w:rsidRPr="006C6938">
        <w:rPr>
          <w:sz w:val="28"/>
          <w:szCs w:val="28"/>
        </w:rPr>
        <w:instrText xml:space="preserve"> ADDIN ZOTERO_ITEM CSL_CITATION {"citationID":"dLTynGuS","properties":{"formattedCitation":"[268]","plainCitation":"[268]","noteIndex":0},"citationItems":[{"id":728,"uris":["http://zotero.org/users/16243058/items/6YM9AVAU"],"itemData":{"id":728,"type":"article-journal","container-title":"Health Policy and Technology","DOI":"10.1016/j.hlpt.2020.08.010","ISSN":"22118837","issue":"4","journalAbbreviation":"Health Policy and Technology","language":"en","page":"587-597","source":"DOI.org (Crossref)","title":"Policies and innovations to battle Covid-19 – A case study of South Korea","volume":"9","author":[{"family":"Lee","given":"Doowon"},{"family":"Choi","given":"Bobae"}],"issued":{"date-parts":[["2020",12]]}}}],"schema":"https://github.com/citation-style-language/schema/raw/master/csl-citation.json"} </w:instrText>
      </w:r>
      <w:r w:rsidR="00496E31" w:rsidRPr="006C6938">
        <w:rPr>
          <w:sz w:val="28"/>
          <w:szCs w:val="28"/>
          <w:lang w:val="en-US"/>
        </w:rPr>
        <w:fldChar w:fldCharType="separate"/>
      </w:r>
      <w:r w:rsidR="00CB4067" w:rsidRPr="006C6938">
        <w:rPr>
          <w:sz w:val="28"/>
          <w:szCs w:val="28"/>
        </w:rPr>
        <w:t>[</w:t>
      </w:r>
      <w:r w:rsidR="00D81ADF" w:rsidRPr="006C6938">
        <w:rPr>
          <w:sz w:val="28"/>
          <w:szCs w:val="28"/>
        </w:rPr>
        <w:t>99</w:t>
      </w:r>
      <w:r w:rsidR="00C85A69" w:rsidRPr="006C6938">
        <w:rPr>
          <w:sz w:val="28"/>
          <w:szCs w:val="28"/>
        </w:rPr>
        <w:t>]</w:t>
      </w:r>
      <w:r w:rsidR="00496E31" w:rsidRPr="006C6938">
        <w:rPr>
          <w:sz w:val="28"/>
          <w:szCs w:val="28"/>
          <w:lang w:val="en-US"/>
        </w:rPr>
        <w:fldChar w:fldCharType="end"/>
      </w:r>
      <w:r w:rsidRPr="006C6938">
        <w:rPr>
          <w:sz w:val="28"/>
          <w:szCs w:val="28"/>
        </w:rPr>
        <w:t xml:space="preserve">. </w:t>
      </w:r>
      <w:r w:rsidR="00E446A7" w:rsidRPr="006C6938">
        <w:rPr>
          <w:sz w:val="28"/>
          <w:szCs w:val="28"/>
        </w:rPr>
        <w:t>Этому способствовал комплекс факторов, включая существующий потенциал больничной системы, особенности эпидемиологического характера вспышки COVID-19, а также эффективное национальное руководство, сохранявшееся несмотря на политические изменения. Дополнительным фактором стала повышенная готовность и информированность населения после эпидемии ближневосточного респираторного синдрома (MERS-CoV) в 2015 году</w:t>
      </w:r>
      <w:r w:rsidR="001A6C85" w:rsidRPr="006C6938">
        <w:rPr>
          <w:sz w:val="28"/>
          <w:szCs w:val="28"/>
        </w:rPr>
        <w:t xml:space="preserve"> </w:t>
      </w:r>
      <w:r w:rsidR="001A6C85" w:rsidRPr="006C6938">
        <w:rPr>
          <w:sz w:val="28"/>
          <w:szCs w:val="28"/>
          <w:lang w:val="en-US"/>
        </w:rPr>
        <w:fldChar w:fldCharType="begin"/>
      </w:r>
      <w:r w:rsidR="00C85A69" w:rsidRPr="006C6938">
        <w:rPr>
          <w:sz w:val="28"/>
          <w:szCs w:val="28"/>
        </w:rPr>
        <w:instrText xml:space="preserve"> ADDIN ZOTERO_ITEM CSL_CITATION {"citationID":"Ak2SUjWH","properties":{"formattedCitation":"[269]","plainCitation":"[269]","noteIndex":0},"citationItems":[{"id":731,"uris":["http://zotero.org/users/16243058/items/59RM2NEI"],"itemData":{"id":731,"type":"article-journal","container-title":"Health Systems &amp; Reform","DOI":"10.1080/23288604.2020.1753464","ISSN":"2328-8604, 2328-8620","issue":"1","journalAbbreviation":"Health Systems &amp; Reform","language":"en","page":"e1753464","source":"DOI.org (Crossref)","title":"National Response to COVID-19 in the Republic of Korea and Lessons Learned for Other Countries","volume":"6","author":[{"family":"Oh","given":"Juhwan"},{"family":"Lee","given":"Jong-Koo"},{"family":"Schwarz","given":"Dan"},{"family":"Ratcliffe","given":"Hannah L."},{"family":"Markuns","given":"Jeffrey F."},{"family":"Hirschhorn","given":"Lisa R."}],"issued":{"date-parts":[["2020",12]]}}}],"schema":"https://github.com/citation-style-language/schema/raw/master/csl-citation.json"} </w:instrText>
      </w:r>
      <w:r w:rsidR="001A6C85" w:rsidRPr="006C6938">
        <w:rPr>
          <w:sz w:val="28"/>
          <w:szCs w:val="28"/>
          <w:lang w:val="en-US"/>
        </w:rPr>
        <w:fldChar w:fldCharType="separate"/>
      </w:r>
      <w:r w:rsidR="00D07CE8" w:rsidRPr="006C6938">
        <w:rPr>
          <w:sz w:val="28"/>
          <w:szCs w:val="28"/>
        </w:rPr>
        <w:t>[</w:t>
      </w:r>
      <w:r w:rsidR="00D81ADF" w:rsidRPr="006C6938">
        <w:rPr>
          <w:sz w:val="28"/>
          <w:szCs w:val="28"/>
        </w:rPr>
        <w:t>100</w:t>
      </w:r>
      <w:r w:rsidR="00C85A69" w:rsidRPr="006C6938">
        <w:rPr>
          <w:sz w:val="28"/>
          <w:szCs w:val="28"/>
        </w:rPr>
        <w:t>]</w:t>
      </w:r>
      <w:r w:rsidR="001A6C85" w:rsidRPr="006C6938">
        <w:rPr>
          <w:sz w:val="28"/>
          <w:szCs w:val="28"/>
          <w:lang w:val="en-US"/>
        </w:rPr>
        <w:fldChar w:fldCharType="end"/>
      </w:r>
      <w:r w:rsidR="00EB3649" w:rsidRPr="006C6938">
        <w:rPr>
          <w:sz w:val="28"/>
          <w:szCs w:val="28"/>
        </w:rPr>
        <w:t xml:space="preserve">. </w:t>
      </w:r>
      <w:r w:rsidRPr="006C6938">
        <w:rPr>
          <w:sz w:val="28"/>
          <w:szCs w:val="28"/>
        </w:rPr>
        <w:t xml:space="preserve">Проблемы </w:t>
      </w:r>
      <w:r w:rsidR="00767BE5" w:rsidRPr="006C6938">
        <w:rPr>
          <w:sz w:val="28"/>
          <w:szCs w:val="28"/>
        </w:rPr>
        <w:t>имели место в обеспечении медицинских организации  достаточным человеческим ресурсом</w:t>
      </w:r>
      <w:r w:rsidRPr="006C6938">
        <w:rPr>
          <w:sz w:val="28"/>
          <w:szCs w:val="28"/>
        </w:rPr>
        <w:t xml:space="preserve"> и </w:t>
      </w:r>
      <w:r w:rsidR="00767BE5" w:rsidRPr="006C6938">
        <w:rPr>
          <w:sz w:val="28"/>
          <w:szCs w:val="28"/>
        </w:rPr>
        <w:t xml:space="preserve">поддержанием </w:t>
      </w:r>
      <w:r w:rsidRPr="006C6938">
        <w:rPr>
          <w:sz w:val="28"/>
          <w:szCs w:val="28"/>
        </w:rPr>
        <w:t>поставок в</w:t>
      </w:r>
      <w:r w:rsidRPr="006C6938">
        <w:rPr>
          <w:sz w:val="28"/>
          <w:szCs w:val="28"/>
          <w:lang w:val="kk-KZ"/>
        </w:rPr>
        <w:t xml:space="preserve"> </w:t>
      </w:r>
      <w:r w:rsidR="00767BE5" w:rsidRPr="006C6938">
        <w:rPr>
          <w:sz w:val="28"/>
          <w:szCs w:val="28"/>
        </w:rPr>
        <w:t>районах с высоким напряжением</w:t>
      </w:r>
      <w:r w:rsidR="001A6C85" w:rsidRPr="006C6938">
        <w:rPr>
          <w:sz w:val="28"/>
          <w:szCs w:val="28"/>
        </w:rPr>
        <w:t xml:space="preserve"> </w:t>
      </w:r>
      <w:r w:rsidR="001A6C85" w:rsidRPr="006C6938">
        <w:rPr>
          <w:sz w:val="28"/>
          <w:szCs w:val="28"/>
          <w:lang w:val="en-US"/>
        </w:rPr>
        <w:fldChar w:fldCharType="begin"/>
      </w:r>
      <w:r w:rsidR="00C85A69" w:rsidRPr="006C6938">
        <w:rPr>
          <w:sz w:val="28"/>
          <w:szCs w:val="28"/>
        </w:rPr>
        <w:instrText xml:space="preserve"> ADDIN ZOTERO_ITEM CSL_CITATION {"citationID":"0nHLoTtF","properties":{"formattedCitation":"[270]","plainCitation":"[270]","noteIndex":0},"citationItems":[{"id":732,"uris":["http://zotero.org/users/16243058/items/5KB3FLXR"],"itemData":{"id":732,"type":"webpage","abstract":"How coronavirus cases exploded in South Korean churches and hospitals","container-title":"Reuters","title":"2019 coronavirus: The Korean clusters","title-short":"2019 coronavirus","URL":"https://www.reuters.com/graphics/CHINA-HEALTH-SOUTHKOREA-CLUSTERS/0100B5G33SB/index.html","accessed":{"date-parts":[["2025",11,20]]}}}],"schema":"https://github.com/citation-style-language/schema/raw/master/csl-citation.json"} </w:instrText>
      </w:r>
      <w:r w:rsidR="001A6C85" w:rsidRPr="006C6938">
        <w:rPr>
          <w:sz w:val="28"/>
          <w:szCs w:val="28"/>
          <w:lang w:val="en-US"/>
        </w:rPr>
        <w:fldChar w:fldCharType="separate"/>
      </w:r>
      <w:r w:rsidR="00D07CE8" w:rsidRPr="006C6938">
        <w:rPr>
          <w:sz w:val="28"/>
          <w:szCs w:val="28"/>
        </w:rPr>
        <w:t>[</w:t>
      </w:r>
      <w:r w:rsidR="00771D29" w:rsidRPr="006C6938">
        <w:rPr>
          <w:sz w:val="28"/>
          <w:szCs w:val="28"/>
        </w:rPr>
        <w:t>101</w:t>
      </w:r>
      <w:r w:rsidR="00C85A69" w:rsidRPr="006C6938">
        <w:rPr>
          <w:sz w:val="28"/>
          <w:szCs w:val="28"/>
        </w:rPr>
        <w:t>]</w:t>
      </w:r>
      <w:r w:rsidR="001A6C85" w:rsidRPr="006C6938">
        <w:rPr>
          <w:sz w:val="28"/>
          <w:szCs w:val="28"/>
          <w:lang w:val="en-US"/>
        </w:rPr>
        <w:fldChar w:fldCharType="end"/>
      </w:r>
      <w:r w:rsidR="00767BE5" w:rsidRPr="006C6938">
        <w:rPr>
          <w:sz w:val="28"/>
          <w:szCs w:val="28"/>
        </w:rPr>
        <w:t>. При борьбе с эпидемией ключевые рекомендации включали в себя: признание проблемы, улучшение</w:t>
      </w:r>
      <w:r w:rsidRPr="006C6938">
        <w:rPr>
          <w:sz w:val="28"/>
          <w:szCs w:val="28"/>
        </w:rPr>
        <w:t xml:space="preserve"> диагностического</w:t>
      </w:r>
      <w:r w:rsidRPr="006C6938">
        <w:rPr>
          <w:sz w:val="28"/>
          <w:szCs w:val="28"/>
          <w:lang w:val="kk-KZ"/>
        </w:rPr>
        <w:t xml:space="preserve"> </w:t>
      </w:r>
      <w:r w:rsidR="00767BE5" w:rsidRPr="006C6938">
        <w:rPr>
          <w:sz w:val="28"/>
          <w:szCs w:val="28"/>
        </w:rPr>
        <w:t>потенциала,</w:t>
      </w:r>
      <w:r w:rsidRPr="006C6938">
        <w:rPr>
          <w:sz w:val="28"/>
          <w:szCs w:val="28"/>
        </w:rPr>
        <w:t xml:space="preserve"> </w:t>
      </w:r>
      <w:r w:rsidR="00767BE5" w:rsidRPr="006C6938">
        <w:rPr>
          <w:sz w:val="28"/>
          <w:szCs w:val="28"/>
        </w:rPr>
        <w:t>проведение</w:t>
      </w:r>
      <w:r w:rsidRPr="006C6938">
        <w:rPr>
          <w:sz w:val="28"/>
          <w:szCs w:val="28"/>
        </w:rPr>
        <w:t xml:space="preserve"> </w:t>
      </w:r>
      <w:r w:rsidR="00767BE5" w:rsidRPr="006C6938">
        <w:rPr>
          <w:sz w:val="28"/>
          <w:szCs w:val="28"/>
        </w:rPr>
        <w:t>эффективных</w:t>
      </w:r>
      <w:r w:rsidRPr="006C6938">
        <w:rPr>
          <w:sz w:val="28"/>
          <w:szCs w:val="28"/>
        </w:rPr>
        <w:t xml:space="preserve"> мер по </w:t>
      </w:r>
      <w:r w:rsidR="00767BE5" w:rsidRPr="006C6938">
        <w:rPr>
          <w:sz w:val="28"/>
          <w:szCs w:val="28"/>
        </w:rPr>
        <w:t>профилактике передачи инфекции,</w:t>
      </w:r>
      <w:r w:rsidRPr="006C6938">
        <w:rPr>
          <w:sz w:val="28"/>
          <w:szCs w:val="28"/>
        </w:rPr>
        <w:t xml:space="preserve"> перепроектирование и</w:t>
      </w:r>
      <w:r w:rsidRPr="006C6938">
        <w:rPr>
          <w:sz w:val="28"/>
          <w:szCs w:val="28"/>
          <w:lang w:val="kk-KZ"/>
        </w:rPr>
        <w:t xml:space="preserve"> </w:t>
      </w:r>
      <w:r w:rsidRPr="006C6938">
        <w:rPr>
          <w:sz w:val="28"/>
          <w:szCs w:val="28"/>
        </w:rPr>
        <w:t>перераспределение клинических р</w:t>
      </w:r>
      <w:r w:rsidR="00767BE5" w:rsidRPr="006C6938">
        <w:rPr>
          <w:sz w:val="28"/>
          <w:szCs w:val="28"/>
        </w:rPr>
        <w:t xml:space="preserve">есурсов для новых условий и </w:t>
      </w:r>
      <w:r w:rsidRPr="006C6938">
        <w:rPr>
          <w:sz w:val="28"/>
          <w:szCs w:val="28"/>
        </w:rPr>
        <w:t>работа по ограничению экономического воздействия посредством</w:t>
      </w:r>
      <w:r w:rsidRPr="006C6938">
        <w:rPr>
          <w:sz w:val="28"/>
          <w:szCs w:val="28"/>
          <w:lang w:val="kk-KZ"/>
        </w:rPr>
        <w:t xml:space="preserve"> </w:t>
      </w:r>
      <w:r w:rsidRPr="006C6938">
        <w:rPr>
          <w:sz w:val="28"/>
          <w:szCs w:val="28"/>
        </w:rPr>
        <w:t>и при этом уделяя первоочередное внимание контролю распространения и последствий COVID-19</w:t>
      </w:r>
      <w:r w:rsidR="001A6C85" w:rsidRPr="006C6938">
        <w:rPr>
          <w:sz w:val="28"/>
          <w:szCs w:val="28"/>
        </w:rPr>
        <w:t xml:space="preserve"> </w:t>
      </w:r>
      <w:r w:rsidR="001A6C85" w:rsidRPr="006C6938">
        <w:rPr>
          <w:sz w:val="28"/>
          <w:szCs w:val="28"/>
        </w:rPr>
        <w:fldChar w:fldCharType="begin"/>
      </w:r>
      <w:r w:rsidR="00C85A69" w:rsidRPr="006C6938">
        <w:rPr>
          <w:sz w:val="28"/>
          <w:szCs w:val="28"/>
        </w:rPr>
        <w:instrText xml:space="preserve"> ADDIN ZOTERO_ITEM CSL_CITATION {"citationID":"yrxSlFeo","properties":{"formattedCitation":"[271]","plainCitation":"[271]","noteIndex":0},"citationItems":[{"id":729,"uris":["http://zotero.org/users/16243058/items/755BQNL6"],"itemData":{"id":729,"type":"article-journal","container-title":"American Journal of Infection Control","DOI":"10.1016/j.ajic.2020.06.003","ISSN":"01966553","issue":"9","journalAbbreviation":"American Journal of Infection Control","language":"en","page":"1080-1086","source":"DOI.org (Crossref)","title":"South Korea's responses to stop the COVID-19 pandemic","volume":"48","author":[{"family":"Kang","given":"JaHyun"},{"family":"Jang","given":"Yun Young"},{"family":"Kim","given":"JinHwa"},{"family":"Han","given":"Si-Hyeon"},{"family":"Lee","given":"Ki Rog"},{"family":"Kim","given":"Mukju"},{"family":"Eom","given":"Joong Sik"}],"issued":{"date-parts":[["2020",9]]}}}],"schema":"https://github.com/citation-style-language/schema/raw/master/csl-citation.json"} </w:instrText>
      </w:r>
      <w:r w:rsidR="001A6C85" w:rsidRPr="006C6938">
        <w:rPr>
          <w:sz w:val="28"/>
          <w:szCs w:val="28"/>
        </w:rPr>
        <w:fldChar w:fldCharType="separate"/>
      </w:r>
      <w:r w:rsidR="00D07CE8" w:rsidRPr="006C6938">
        <w:rPr>
          <w:sz w:val="28"/>
          <w:szCs w:val="28"/>
        </w:rPr>
        <w:t>[</w:t>
      </w:r>
      <w:r w:rsidR="00771D29" w:rsidRPr="006C6938">
        <w:rPr>
          <w:sz w:val="28"/>
          <w:szCs w:val="28"/>
        </w:rPr>
        <w:t>102</w:t>
      </w:r>
      <w:r w:rsidR="00C85A69" w:rsidRPr="006C6938">
        <w:rPr>
          <w:sz w:val="28"/>
          <w:szCs w:val="28"/>
        </w:rPr>
        <w:t>]</w:t>
      </w:r>
      <w:r w:rsidR="001A6C85" w:rsidRPr="006C6938">
        <w:rPr>
          <w:sz w:val="28"/>
          <w:szCs w:val="28"/>
        </w:rPr>
        <w:fldChar w:fldCharType="end"/>
      </w:r>
      <w:r w:rsidRPr="006C6938">
        <w:rPr>
          <w:sz w:val="28"/>
          <w:szCs w:val="28"/>
        </w:rPr>
        <w:t>. Стратегии Южной Кореи по</w:t>
      </w:r>
      <w:r w:rsidRPr="006C6938">
        <w:rPr>
          <w:sz w:val="28"/>
          <w:szCs w:val="28"/>
          <w:lang w:val="kk-KZ"/>
        </w:rPr>
        <w:t xml:space="preserve"> </w:t>
      </w:r>
      <w:r w:rsidRPr="006C6938">
        <w:rPr>
          <w:sz w:val="28"/>
          <w:szCs w:val="28"/>
        </w:rPr>
        <w:t>профилактике, выявлению и реагированию на пандемию представляют собой применимые знания, которые могут быть приняты</w:t>
      </w:r>
      <w:r w:rsidRPr="006C6938">
        <w:rPr>
          <w:sz w:val="28"/>
          <w:szCs w:val="28"/>
          <w:lang w:val="kk-KZ"/>
        </w:rPr>
        <w:t xml:space="preserve"> </w:t>
      </w:r>
      <w:r w:rsidRPr="006C6938">
        <w:rPr>
          <w:sz w:val="28"/>
          <w:szCs w:val="28"/>
        </w:rPr>
        <w:t xml:space="preserve">другими странами и мировым сообществом, сталкивающимися с огромными вызовами </w:t>
      </w:r>
      <w:r w:rsidRPr="006C6938">
        <w:rPr>
          <w:sz w:val="28"/>
          <w:szCs w:val="28"/>
          <w:lang w:val="kk-KZ"/>
        </w:rPr>
        <w:t xml:space="preserve">пандемии </w:t>
      </w:r>
      <w:r w:rsidRPr="006C6938">
        <w:rPr>
          <w:sz w:val="28"/>
          <w:szCs w:val="28"/>
        </w:rPr>
        <w:t>в будущем</w:t>
      </w:r>
      <w:r w:rsidR="000A736B" w:rsidRPr="006C6938">
        <w:rPr>
          <w:sz w:val="28"/>
          <w:szCs w:val="28"/>
          <w:lang w:val="kk-KZ"/>
        </w:rPr>
        <w:t xml:space="preserve"> </w:t>
      </w:r>
      <w:r w:rsidR="000A736B" w:rsidRPr="006C6938">
        <w:rPr>
          <w:sz w:val="28"/>
          <w:szCs w:val="28"/>
          <w:lang w:val="kk-KZ"/>
        </w:rPr>
        <w:fldChar w:fldCharType="begin"/>
      </w:r>
      <w:r w:rsidR="00C85A69" w:rsidRPr="006C6938">
        <w:rPr>
          <w:sz w:val="28"/>
          <w:szCs w:val="28"/>
          <w:lang w:val="kk-KZ"/>
        </w:rPr>
        <w:instrText xml:space="preserve"> ADDIN ZOTERO_ITEM CSL_CITATION {"citationID":"6OluFfXZ","properties":{"formattedCitation":"[272]","plainCitation":"[272]","noteIndex":0},"citationItems":[{"id":383,"uris":["http://zotero.org/users/16243058/items/24T5EN7M"],"itemData":{"id":383,"type":"article-journal","container-title":"Health Systems &amp; Reform","DOI":"10.1080/23288604.2020.1753464","ISSN":"2328-8604, 2328-8620","issue":"1","language":"en","license":"http://creativecommons.org/licenses/by/4.0/","note":"publisher: Informa UK Limited","source":"Crossref","title":"National Response to COVID-19 in the Republic of Korea and Lessons Learned for Other Countries","URL":"https://www.tandfonline.com/doi/full/10.1080/23288604.2020.1753464","volume":"6","author":[{"family":"Oh","given":"Juhwan"},{"family":"Lee","given":"Jong-Koo"},{"family":"Schwarz","given":"Dan"},{"family":"Ratcliffe","given":"Hannah L."},{"family":"Markuns","given":"Jeffrey F."},{"family":"Hirschhorn","given":"Lisa R."}],"accessed":{"date-parts":[["2025",7,24]]},"issued":{"date-parts":[["2020",12]]}}}],"schema":"https://github.com/citation-style-language/schema/raw/master/csl-citation.json"} </w:instrText>
      </w:r>
      <w:r w:rsidR="000A736B" w:rsidRPr="006C6938">
        <w:rPr>
          <w:sz w:val="28"/>
          <w:szCs w:val="28"/>
          <w:lang w:val="kk-KZ"/>
        </w:rPr>
        <w:fldChar w:fldCharType="separate"/>
      </w:r>
      <w:r w:rsidR="00D07CE8" w:rsidRPr="006C6938">
        <w:rPr>
          <w:sz w:val="28"/>
          <w:szCs w:val="28"/>
        </w:rPr>
        <w:t>[</w:t>
      </w:r>
      <w:r w:rsidR="00771D29" w:rsidRPr="006C6938">
        <w:rPr>
          <w:sz w:val="28"/>
          <w:szCs w:val="28"/>
        </w:rPr>
        <w:t>103</w:t>
      </w:r>
      <w:r w:rsidR="00C85A69" w:rsidRPr="006C6938">
        <w:rPr>
          <w:sz w:val="28"/>
          <w:szCs w:val="28"/>
        </w:rPr>
        <w:t>]</w:t>
      </w:r>
      <w:r w:rsidR="000A736B" w:rsidRPr="006C6938">
        <w:rPr>
          <w:sz w:val="28"/>
          <w:szCs w:val="28"/>
          <w:lang w:val="kk-KZ"/>
        </w:rPr>
        <w:fldChar w:fldCharType="end"/>
      </w:r>
      <w:r w:rsidRPr="006C6938">
        <w:rPr>
          <w:sz w:val="28"/>
          <w:szCs w:val="28"/>
        </w:rPr>
        <w:t>.</w:t>
      </w:r>
      <w:r w:rsidR="0010755E" w:rsidRPr="006C6938">
        <w:rPr>
          <w:sz w:val="28"/>
          <w:szCs w:val="28"/>
        </w:rPr>
        <w:t xml:space="preserve"> </w:t>
      </w:r>
      <w:r w:rsidR="00CF6A04" w:rsidRPr="006C6938">
        <w:rPr>
          <w:sz w:val="28"/>
          <w:szCs w:val="28"/>
        </w:rPr>
        <w:t xml:space="preserve">Коронавирус (COVID-19), характеризующийся высокой контагиозностью и экспоненциальным ростом заболеваемости, создал множество проблем для систем здравоохранения и политиков. </w:t>
      </w:r>
      <w:r w:rsidR="00E65707" w:rsidRPr="006C6938">
        <w:rPr>
          <w:sz w:val="28"/>
          <w:szCs w:val="28"/>
        </w:rPr>
        <w:t xml:space="preserve">В связи со сложностью первичного реагирования на COVID-19 «косвенные» или «вторичные» последствия пандемии для населения по-прежнему остаются недостаточно изученными и сравнительно редко освещаются в научной литературе </w:t>
      </w:r>
      <w:r w:rsidR="00CE0B5B" w:rsidRPr="006C6938">
        <w:rPr>
          <w:sz w:val="28"/>
          <w:szCs w:val="28"/>
        </w:rPr>
        <w:fldChar w:fldCharType="begin"/>
      </w:r>
      <w:r w:rsidR="00C85A69" w:rsidRPr="006C6938">
        <w:rPr>
          <w:sz w:val="28"/>
          <w:szCs w:val="28"/>
        </w:rPr>
        <w:instrText xml:space="preserve"> ADDIN ZOTERO_ITEM CSL_CITATION {"citationID":"avqkvzCS","properties":{"formattedCitation":"[273]","plainCitation":"[273]","noteIndex":0},"citationItems":[{"id":571,"uris":["http://zotero.org/users/16243058/items/JFGMHFCM"],"itemData":{"id":571,"type":"article-journal","container-title":"Brazilian Journal of Psychiatry","DOI":"10.1590/1516-4446-2020-0008","ISSN":"1809-452X, 1516-4446","issue":"3","journalAbbreviation":"Braz. J. Psychiatry","license":"http://creativecommons.org/licenses/by-nc/4.0/","page":"232-235","source":"DOI.org (Crossref)","title":"“Pandemic fear” and COVID-19: mental health burden and strategies","title-short":"“Pandemic fear” and COVID-19","volume":"42","author":[{"family":"Ornell","given":"Felipe"},{"family":"Schuch","given":"Jaqueline B."},{"family":"Sordi","given":"Anne O."},{"family":"Kessler","given":"Felix Henrique Paim"}],"issued":{"date-parts":[["2020",6]]}}}],"schema":"https://github.com/citation-style-language/schema/raw/master/csl-citation.json"} </w:instrText>
      </w:r>
      <w:r w:rsidR="00CE0B5B" w:rsidRPr="006C6938">
        <w:rPr>
          <w:sz w:val="28"/>
          <w:szCs w:val="28"/>
        </w:rPr>
        <w:fldChar w:fldCharType="separate"/>
      </w:r>
      <w:r w:rsidR="0010755E" w:rsidRPr="006C6938">
        <w:rPr>
          <w:sz w:val="28"/>
          <w:szCs w:val="28"/>
        </w:rPr>
        <w:t>[</w:t>
      </w:r>
      <w:r w:rsidR="00771D29" w:rsidRPr="006C6938">
        <w:rPr>
          <w:sz w:val="28"/>
          <w:szCs w:val="28"/>
        </w:rPr>
        <w:t>104</w:t>
      </w:r>
      <w:r w:rsidR="00C85A69" w:rsidRPr="006C6938">
        <w:rPr>
          <w:sz w:val="28"/>
          <w:szCs w:val="28"/>
        </w:rPr>
        <w:t>]</w:t>
      </w:r>
      <w:r w:rsidR="00CE0B5B" w:rsidRPr="006C6938">
        <w:rPr>
          <w:sz w:val="28"/>
          <w:szCs w:val="28"/>
        </w:rPr>
        <w:fldChar w:fldCharType="end"/>
      </w:r>
      <w:r w:rsidR="00CF6A04" w:rsidRPr="006C6938">
        <w:rPr>
          <w:sz w:val="28"/>
          <w:szCs w:val="28"/>
        </w:rPr>
        <w:t xml:space="preserve">. </w:t>
      </w:r>
      <w:r w:rsidR="00E65707" w:rsidRPr="006C6938">
        <w:rPr>
          <w:sz w:val="28"/>
          <w:szCs w:val="28"/>
        </w:rPr>
        <w:t xml:space="preserve">Вторичные последствия пандемии для здоровья выражаются в развитии неблагоприятных состояний, не имеющих прямой связи с первичной инфекцией, но обусловленных общей пандемической ситуацией, включая, например, формирование психических расстройств. Помимо этого, уже существующие заболевания могут ухудшаться как под воздействием самой пандемии, так и вследствие ограниченной работы медицинских служб, основные ресурсы которых были перенаправлены на борьбу с инфекцией </w:t>
      </w:r>
      <w:r w:rsidR="00CE0B5B" w:rsidRPr="006C6938">
        <w:rPr>
          <w:sz w:val="28"/>
          <w:szCs w:val="28"/>
        </w:rPr>
        <w:fldChar w:fldCharType="begin"/>
      </w:r>
      <w:r w:rsidR="00C85A69" w:rsidRPr="006C6938">
        <w:rPr>
          <w:sz w:val="28"/>
          <w:szCs w:val="28"/>
        </w:rPr>
        <w:instrText xml:space="preserve"> ADDIN ZOTERO_ITEM CSL_CITATION {"citationID":"65bFszwn","properties":{"formattedCitation":"[274]","plainCitation":"[274]","noteIndex":0},"citationItems":[{"id":573,"uris":["http://zotero.org/users/16243058/items/TG6RX282"],"itemData":{"id":573,"type":"article-journal","container-title":"Journal of Global Infectious Diseases","DOI":"10.4103/jgid.jgid_66_17","ISSN":"0974-777X","issue":"4","journalAbbreviation":"J Global Infect Dis","language":"en","page":"151","source":"DOI.org (Crossref)","title":"The forgotten plague: Psychiatric manifestations of ebola, zika, and emerging infectious diseases","title-short":"The forgotten plague","volume":"9","author":[{"family":"Tucci","given":"Veronica"},{"family":"Moukaddam","given":"Nidal"},{"family":"Meadows","given":"Jonathan"},{"family":"Shah","given":"Suhal"},{"family":"Galwankar","given":"SagarC"},{"family":"Kapur","given":"GBobby"}],"issued":{"date-parts":[["2017"]]}}}],"schema":"https://github.com/citation-style-language/schema/raw/master/csl-citation.json"} </w:instrText>
      </w:r>
      <w:r w:rsidR="00CE0B5B" w:rsidRPr="006C6938">
        <w:rPr>
          <w:sz w:val="28"/>
          <w:szCs w:val="28"/>
        </w:rPr>
        <w:fldChar w:fldCharType="separate"/>
      </w:r>
      <w:r w:rsidR="0010755E" w:rsidRPr="006C6938">
        <w:rPr>
          <w:sz w:val="28"/>
          <w:szCs w:val="28"/>
        </w:rPr>
        <w:t>[</w:t>
      </w:r>
      <w:r w:rsidR="00771D29" w:rsidRPr="006C6938">
        <w:rPr>
          <w:sz w:val="28"/>
          <w:szCs w:val="28"/>
        </w:rPr>
        <w:t>105</w:t>
      </w:r>
      <w:r w:rsidR="00C85A69" w:rsidRPr="006C6938">
        <w:rPr>
          <w:sz w:val="28"/>
          <w:szCs w:val="28"/>
        </w:rPr>
        <w:t>]</w:t>
      </w:r>
      <w:r w:rsidR="00CE0B5B" w:rsidRPr="006C6938">
        <w:rPr>
          <w:sz w:val="28"/>
          <w:szCs w:val="28"/>
        </w:rPr>
        <w:fldChar w:fldCharType="end"/>
      </w:r>
      <w:r w:rsidR="00CF6A04" w:rsidRPr="006C6938">
        <w:rPr>
          <w:sz w:val="28"/>
          <w:szCs w:val="28"/>
        </w:rPr>
        <w:t xml:space="preserve">. </w:t>
      </w:r>
      <w:r w:rsidR="00E121D4" w:rsidRPr="006C6938">
        <w:rPr>
          <w:sz w:val="28"/>
          <w:szCs w:val="28"/>
        </w:rPr>
        <w:t>К сожалению, показано, что вторичные последствия эпидемии ухудшают качество жизни населения и могут сохраняться дольше, чем сама эпидемия. Они также характеризуются более широкой распространённостью и создают значительную нагрузку на общество, приводя к росту инвалидизации и увеличению потребности в медицинских и социальных услугах в постпандемический период</w:t>
      </w:r>
      <w:r w:rsidR="00CE0B5B" w:rsidRPr="006C6938">
        <w:rPr>
          <w:sz w:val="28"/>
          <w:szCs w:val="28"/>
        </w:rPr>
        <w:t xml:space="preserve"> </w:t>
      </w:r>
      <w:r w:rsidR="00CE0B5B" w:rsidRPr="006C6938">
        <w:rPr>
          <w:sz w:val="28"/>
          <w:szCs w:val="28"/>
        </w:rPr>
        <w:fldChar w:fldCharType="begin"/>
      </w:r>
      <w:r w:rsidR="00C85A69" w:rsidRPr="006C6938">
        <w:rPr>
          <w:sz w:val="28"/>
          <w:szCs w:val="28"/>
        </w:rPr>
        <w:instrText xml:space="preserve"> ADDIN ZOTERO_ITEM CSL_CITATION {"citationID":"5uKuD3Aq","properties":{"formattedCitation":"[275]","plainCitation":"[275]","noteIndex":0},"citationItems":[{"id":574,"uris":["http://zotero.org/users/16243058/items/9IWAXPSR"],"itemData":{"id":574,"type":"article-journal","container-title":"Psychiatry and Clinical Neurosciences","DOI":"10.1111/pcn.12988","ISSN":"1323-1316, 1440-1819","issue":"4","journalAbbreviation":"Psychiatry Clin Neurosci","language":"en","page":"281-282","source":"DOI.org (Crossref)","title":"Public responses to the novel 2019 coronavirus (2019‐nCoV) in Japan: Mental health consequences and target populations","title-short":"Public responses to the novel 2019 coronavirus (2019‐nCoV) in Japan","volume":"74","author":[{"family":"Shigemura","given":"Jun"},{"family":"Ursano","given":"Robert J."},{"family":"Morganstein","given":"Joshua C."},{"family":"Kurosawa","given":"Mie"},{"family":"Benedek","given":"David M."}],"issued":{"date-parts":[["2020",4]]}}}],"schema":"https://github.com/citation-style-language/schema/raw/master/csl-citation.json"} </w:instrText>
      </w:r>
      <w:r w:rsidR="00CE0B5B" w:rsidRPr="006C6938">
        <w:rPr>
          <w:sz w:val="28"/>
          <w:szCs w:val="28"/>
        </w:rPr>
        <w:fldChar w:fldCharType="separate"/>
      </w:r>
      <w:r w:rsidR="0010755E" w:rsidRPr="006C6938">
        <w:rPr>
          <w:sz w:val="28"/>
          <w:szCs w:val="28"/>
        </w:rPr>
        <w:t>[</w:t>
      </w:r>
      <w:r w:rsidR="00771D29" w:rsidRPr="006C6938">
        <w:rPr>
          <w:sz w:val="28"/>
          <w:szCs w:val="28"/>
        </w:rPr>
        <w:t>106</w:t>
      </w:r>
      <w:r w:rsidR="00C85A69" w:rsidRPr="006C6938">
        <w:rPr>
          <w:sz w:val="28"/>
          <w:szCs w:val="28"/>
        </w:rPr>
        <w:t>]</w:t>
      </w:r>
      <w:r w:rsidR="00CE0B5B" w:rsidRPr="006C6938">
        <w:rPr>
          <w:sz w:val="28"/>
          <w:szCs w:val="28"/>
        </w:rPr>
        <w:fldChar w:fldCharType="end"/>
      </w:r>
      <w:r w:rsidR="00172E1E" w:rsidRPr="006C6938">
        <w:rPr>
          <w:sz w:val="28"/>
          <w:szCs w:val="28"/>
        </w:rPr>
        <w:t xml:space="preserve">. </w:t>
      </w:r>
      <w:r w:rsidR="00E121D4" w:rsidRPr="006C6938">
        <w:rPr>
          <w:sz w:val="28"/>
          <w:szCs w:val="28"/>
        </w:rPr>
        <w:t xml:space="preserve">Качество жизни в период пандемии может снижаться из-за резких изменений привычного распорядка дня, когда одни виды повседневной активности заменяются другими, а часть из них вовсе отменяется. Это приводит к пересмотру личных стандартов, ожиданий, а также ощущению самостоятельности и уверенности в своих повседневных навыках и компетенциях </w:t>
      </w:r>
      <w:r w:rsidR="00B1062D" w:rsidRPr="006C6938">
        <w:rPr>
          <w:sz w:val="28"/>
          <w:szCs w:val="28"/>
        </w:rPr>
        <w:fldChar w:fldCharType="begin"/>
      </w:r>
      <w:r w:rsidR="00C85A69" w:rsidRPr="006C6938">
        <w:rPr>
          <w:sz w:val="28"/>
          <w:szCs w:val="28"/>
        </w:rPr>
        <w:instrText xml:space="preserve"> ADDIN ZOTERO_ITEM CSL_CITATION {"citationID":"KPXi4Ymd","properties":{"formattedCitation":"[276]","plainCitation":"[276]","noteIndex":0},"citationItems":[{"id":575,"uris":["http://zotero.org/users/16243058/items/JY358TNV"],"itemData":{"id":575,"type":"article-journal","abstract":"The current coronavirus (COVID-19) pandemic is a particular and rare situation. COVID-19 has affected and is likely to affect people from many countries, in many geographical locations. We are in the midst of a worldwide pandemic, with cities and even entire countries shutting down. The coronavirus has affected nearly every aspect of our lives, from school to work, to sports, to where we eat and what we do. All these changes affected people physically, but also psychologically. It is understandable that during times like this, people may be feeling afraid, worried, anxious, and depressed due to the constantly changing alerts and media coverage regarding the spread of the virus. Hence, the main aim of our paper is to explore the linkage between the coronavirus COVID-19 disease and mental health conditions, such as stress, anxiety and depression. Everyone may experience fear of the consequences of the infection with a potentially fatal new virus, and might experience mental stress, anxiety, loneliness, depression. Based on experience from past global serious viral experiences, the development and implementation of mental health assessment, support, treatment, and services are crucial and pressing goals for the health response to the COVID-19 outbreak. Human beings have an incredible ability to adapt and survive, through altruistic and co-operative means. So for each one of us is important to look after ourselves and each other.","container-title":"Society Register","DOI":"10.14746/sr.2020.4.2.03","ISSN":"2544-5502","issue":"2","journalAbbreviation":"SR","license":"http://creativecommons.org/licenses/by-nc/4.0","page":"33-48","source":"DOI.org (Crossref)","title":"CORONAVIRUS COVID-19 DISEASE, MENTAL HEALTH AND PSYCHOSOCIAL SUPPORT","volume":"4","author":[{"family":"Stankovska","given":"Gordana"},{"family":"Memedi","given":"Imran"},{"family":"Dimitrovski","given":"Dimitar"}],"issued":{"date-parts":[["2020",4,7]]}}}],"schema":"https://github.com/citation-style-language/schema/raw/master/csl-citation.json"} </w:instrText>
      </w:r>
      <w:r w:rsidR="00B1062D" w:rsidRPr="006C6938">
        <w:rPr>
          <w:sz w:val="28"/>
          <w:szCs w:val="28"/>
        </w:rPr>
        <w:fldChar w:fldCharType="separate"/>
      </w:r>
      <w:r w:rsidR="0010755E" w:rsidRPr="006C6938">
        <w:rPr>
          <w:sz w:val="28"/>
          <w:szCs w:val="28"/>
        </w:rPr>
        <w:t>[</w:t>
      </w:r>
      <w:r w:rsidR="00771D29" w:rsidRPr="006C6938">
        <w:rPr>
          <w:sz w:val="28"/>
          <w:szCs w:val="28"/>
        </w:rPr>
        <w:t>107</w:t>
      </w:r>
      <w:r w:rsidR="00C85A69" w:rsidRPr="006C6938">
        <w:rPr>
          <w:sz w:val="28"/>
          <w:szCs w:val="28"/>
        </w:rPr>
        <w:t>]</w:t>
      </w:r>
      <w:r w:rsidR="00B1062D" w:rsidRPr="006C6938">
        <w:rPr>
          <w:sz w:val="28"/>
          <w:szCs w:val="28"/>
        </w:rPr>
        <w:fldChar w:fldCharType="end"/>
      </w:r>
      <w:r w:rsidR="00CE0B5B" w:rsidRPr="006C6938">
        <w:rPr>
          <w:sz w:val="28"/>
          <w:szCs w:val="28"/>
        </w:rPr>
        <w:t xml:space="preserve">. </w:t>
      </w:r>
      <w:r w:rsidR="00E121D4" w:rsidRPr="006C6938">
        <w:rPr>
          <w:sz w:val="28"/>
          <w:szCs w:val="28"/>
        </w:rPr>
        <w:t xml:space="preserve">Эти изменения обусловлены как самой пандемией, так и мерами по её сдерживанию, такими как социальное дистанцирование и локдауны, которые существенно изменили как объективные, так и субъективные аспекты социальной жизни, досуга и физической активности, а также работы, обучения, режима сна и ведения домашнего хозяйства </w:t>
      </w:r>
      <w:r w:rsidR="00B1062D" w:rsidRPr="006C6938">
        <w:rPr>
          <w:sz w:val="28"/>
          <w:szCs w:val="28"/>
        </w:rPr>
        <w:fldChar w:fldCharType="begin"/>
      </w:r>
      <w:r w:rsidR="00C85A69" w:rsidRPr="006C6938">
        <w:rPr>
          <w:sz w:val="28"/>
          <w:szCs w:val="28"/>
        </w:rPr>
        <w:instrText xml:space="preserve"> ADDIN ZOTERO_ITEM CSL_CITATION {"citationID":"78vD0AzS","properties":{"formattedCitation":"[277]","plainCitation":"[277]","noteIndex":0},"citationItems":[{"id":577,"uris":["http://zotero.org/users/16243058/items/3B6NUAXT"],"itemData":{"id":577,"type":"article-journal","abstract":"Abstract\n            \n              Italy is one of the major COVID‐19 hotspots. To reduce the spread of the infections and the pressure on Italian healthcare systems, since March 10, 2020, Italy has been under a total lockdown, forcing people into home confinement. Here we present data from 1,310 people living in the Italian territory (\n              M\n              age\n               = 23.91 ± 3.60 years, 880 females, 501 workers, 809 university students), who completed an online survey from March 24 to March 28, 2020. In the survey, we asked participants to think about their use of digital media before going to bed, their sleep pattern and their subjective experience of time in the previous week (March 17–23, which was the second week of the lockdown) and up to the first week of February (February 3–10, before any restriction in any Italian area). During the lockdown, people increased the usage of digital media near bedtime, but this change did not affect sleep habits. Nevertheless, during home confinement, sleep timing markedly changed, with people going to bed and waking up later, and spending more time in bed, but, paradoxically, also reporting a lower sleep quality. The increase in sleep difficulties was stronger for people with a higher level of depression, anxiety and stress symptomatology, and associated with the feeling of elongation of time. Considering that the lockdown is likely to continue for weeks, research data are urgently needed to support decision making, to build public awareness and to provide timely and supportive psychosocial interventions.","container-title":"Journal of Sleep Research","DOI":"10.1111/jsr.13074","ISSN":"0962-1105, 1365-2869","issue":"4","journalAbbreviation":"Journal of Sleep Research","language":"en","page":"e13074","source":"DOI.org (Crossref)","title":"Changes in sleep pattern, sense of time and digital media use during COVID‐19 lockdown in Italy","volume":"29","author":[{"family":"Cellini","given":"Nicola"},{"family":"Canale","given":"Natale"},{"family":"Mioni","given":"Giovanna"},{"family":"Costa","given":"Sebastiano"}],"issued":{"date-parts":[["2020",8]]}}}],"schema":"https://github.com/citation-style-language/schema/raw/master/csl-citation.json"} </w:instrText>
      </w:r>
      <w:r w:rsidR="00B1062D" w:rsidRPr="006C6938">
        <w:rPr>
          <w:sz w:val="28"/>
          <w:szCs w:val="28"/>
        </w:rPr>
        <w:fldChar w:fldCharType="separate"/>
      </w:r>
      <w:r w:rsidR="0010755E" w:rsidRPr="006C6938">
        <w:rPr>
          <w:sz w:val="28"/>
          <w:szCs w:val="28"/>
        </w:rPr>
        <w:t>[</w:t>
      </w:r>
      <w:r w:rsidR="00771D29" w:rsidRPr="006C6938">
        <w:rPr>
          <w:sz w:val="28"/>
          <w:szCs w:val="28"/>
        </w:rPr>
        <w:t>108</w:t>
      </w:r>
      <w:r w:rsidR="00C85A69" w:rsidRPr="006C6938">
        <w:rPr>
          <w:sz w:val="28"/>
          <w:szCs w:val="28"/>
        </w:rPr>
        <w:t>]</w:t>
      </w:r>
      <w:r w:rsidR="00B1062D" w:rsidRPr="006C6938">
        <w:rPr>
          <w:sz w:val="28"/>
          <w:szCs w:val="28"/>
        </w:rPr>
        <w:fldChar w:fldCharType="end"/>
      </w:r>
      <w:r w:rsidR="00CE0B5B" w:rsidRPr="006C6938">
        <w:rPr>
          <w:sz w:val="28"/>
          <w:szCs w:val="28"/>
        </w:rPr>
        <w:t xml:space="preserve">. </w:t>
      </w:r>
      <w:r w:rsidR="00D27696" w:rsidRPr="006C6938">
        <w:rPr>
          <w:sz w:val="28"/>
          <w:szCs w:val="28"/>
        </w:rPr>
        <w:t xml:space="preserve">Изменения в повседневной жизни, происходящие вне контроля человека, вызывают серьёзную тревогу, поскольку именно через трудовую деятельность люди удовлетворяют свои потребности, находят смысл жизни, самореализуются, взаимодействуют с окружающими и развивают профессиональные и личные компетенции </w:t>
      </w:r>
      <w:r w:rsidR="00B1062D" w:rsidRPr="006C6938">
        <w:rPr>
          <w:sz w:val="28"/>
          <w:szCs w:val="28"/>
        </w:rPr>
        <w:fldChar w:fldCharType="begin"/>
      </w:r>
      <w:r w:rsidR="00C85A69" w:rsidRPr="006C6938">
        <w:rPr>
          <w:sz w:val="28"/>
          <w:szCs w:val="28"/>
        </w:rPr>
        <w:instrText xml:space="preserve"> ADDIN ZOTERO_ITEM CSL_CITATION {"citationID":"sgWDvYDk","properties":{"formattedCitation":"[278]","plainCitation":"[278]","noteIndex":0},"citationItems":[{"id":579,"uris":["http://zotero.org/users/16243058/items/MKI5G2HF"],"itemData":{"id":579,"type":"article-journal","abstract":"The third edition of the Framework, available online at http://otjournal.net, reflects internal and external changes to occupational therapy practice, emerging concepts, and advances in the field.","container-title":"The American Journal of Occupational Therapy","DOI":"10.5014/ajot.2014.682006","ISSN":"0272-9490, 1943-7676","issue":"Supplement_1","language":"en","page":"S1-S48","source":"DOI.org (Crossref)","title":"Occupational Therapy Practice Framework: Domain and Process (3rd Edition)","title-short":"Occupational Therapy Practice Framework","volume":"68","issued":{"date-parts":[["2014",3,1]]}}}],"schema":"https://github.com/citation-style-language/schema/raw/master/csl-citation.json"} </w:instrText>
      </w:r>
      <w:r w:rsidR="00B1062D" w:rsidRPr="006C6938">
        <w:rPr>
          <w:sz w:val="28"/>
          <w:szCs w:val="28"/>
        </w:rPr>
        <w:fldChar w:fldCharType="separate"/>
      </w:r>
      <w:r w:rsidR="0010755E" w:rsidRPr="006C6938">
        <w:rPr>
          <w:sz w:val="28"/>
          <w:szCs w:val="28"/>
        </w:rPr>
        <w:t>[</w:t>
      </w:r>
      <w:r w:rsidR="00771D29" w:rsidRPr="006C6938">
        <w:rPr>
          <w:sz w:val="28"/>
          <w:szCs w:val="28"/>
        </w:rPr>
        <w:t>109</w:t>
      </w:r>
      <w:r w:rsidR="00C85A69" w:rsidRPr="006C6938">
        <w:rPr>
          <w:sz w:val="28"/>
          <w:szCs w:val="28"/>
        </w:rPr>
        <w:t>]</w:t>
      </w:r>
      <w:r w:rsidR="00B1062D" w:rsidRPr="006C6938">
        <w:rPr>
          <w:sz w:val="28"/>
          <w:szCs w:val="28"/>
        </w:rPr>
        <w:fldChar w:fldCharType="end"/>
      </w:r>
      <w:r w:rsidR="00CE0B5B" w:rsidRPr="006C6938">
        <w:rPr>
          <w:sz w:val="28"/>
          <w:szCs w:val="28"/>
        </w:rPr>
        <w:t xml:space="preserve">. </w:t>
      </w:r>
      <w:r w:rsidR="00D12D94" w:rsidRPr="006C6938">
        <w:rPr>
          <w:sz w:val="28"/>
          <w:szCs w:val="28"/>
        </w:rPr>
        <w:t xml:space="preserve">Негативное влияние на здоровье, связанное с ограниченным участием в социальной жизни, ранее было продемонстрировано в различных жизненных ситуациях, включая эмиграцию и маргинализацию </w:t>
      </w:r>
      <w:r w:rsidR="00B1062D" w:rsidRPr="006C6938">
        <w:rPr>
          <w:sz w:val="28"/>
          <w:szCs w:val="28"/>
        </w:rPr>
        <w:fldChar w:fldCharType="begin"/>
      </w:r>
      <w:r w:rsidR="00C85A69" w:rsidRPr="006C6938">
        <w:rPr>
          <w:sz w:val="28"/>
          <w:szCs w:val="28"/>
        </w:rPr>
        <w:instrText xml:space="preserve"> ADDIN ZOTERO_ITEM CSL_CITATION {"citationID":"GrPQNkcc","properties":{"formattedCitation":"[279]","plainCitation":"[279]","noteIndex":0},"citationItems":[{"id":581,"uris":["http://zotero.org/users/16243058/items/N4MIEGIP"],"itemData":{"id":581,"type":"article-journal","container-title":"Social Science &amp; Medicine","DOI":"10.1016/S0277-9536(02)00284-8","ISSN":"02779536","issue":"12","journalAbbreviation":"Social Science &amp; Medicine","language":"en","license":"https://www.elsevier.com/tdm/userlicense/1.0/","page":"2493-2503","source":"DOI.org (Crossref)","title":"Country of birth, instrumental activities of daily living, self-rated health and mortality: a Swedish population-based survey of people aged 55–74","title-short":"Country of birth, instrumental activities of daily living, self-rated health and mortality","volume":"56","author":[{"family":"Pudaric","given":"Sonja"},{"family":"Sundquist","given":"Jan"},{"family":"Johansson","given":"Sven-Erik"}],"issued":{"date-parts":[["2003",6]]}}}],"schema":"https://github.com/citation-style-language/schema/raw/master/csl-citation.json"} </w:instrText>
      </w:r>
      <w:r w:rsidR="00B1062D" w:rsidRPr="006C6938">
        <w:rPr>
          <w:sz w:val="28"/>
          <w:szCs w:val="28"/>
        </w:rPr>
        <w:fldChar w:fldCharType="separate"/>
      </w:r>
      <w:r w:rsidR="0010755E" w:rsidRPr="006C6938">
        <w:rPr>
          <w:sz w:val="28"/>
          <w:szCs w:val="28"/>
        </w:rPr>
        <w:t>[</w:t>
      </w:r>
      <w:r w:rsidR="00771D29" w:rsidRPr="006C6938">
        <w:rPr>
          <w:sz w:val="28"/>
          <w:szCs w:val="28"/>
        </w:rPr>
        <w:t>110</w:t>
      </w:r>
      <w:r w:rsidR="00C85A69" w:rsidRPr="006C6938">
        <w:rPr>
          <w:sz w:val="28"/>
          <w:szCs w:val="28"/>
        </w:rPr>
        <w:t>]</w:t>
      </w:r>
      <w:r w:rsidR="00B1062D" w:rsidRPr="006C6938">
        <w:rPr>
          <w:sz w:val="28"/>
          <w:szCs w:val="28"/>
        </w:rPr>
        <w:fldChar w:fldCharType="end"/>
      </w:r>
      <w:r w:rsidR="00B1062D" w:rsidRPr="006C6938">
        <w:rPr>
          <w:sz w:val="28"/>
          <w:szCs w:val="28"/>
        </w:rPr>
        <w:t xml:space="preserve"> и </w:t>
      </w:r>
      <w:r w:rsidR="00CE0B5B" w:rsidRPr="006C6938">
        <w:rPr>
          <w:sz w:val="28"/>
          <w:szCs w:val="28"/>
        </w:rPr>
        <w:t>первоначально был заре</w:t>
      </w:r>
      <w:r w:rsidR="00B1062D" w:rsidRPr="006C6938">
        <w:rPr>
          <w:sz w:val="28"/>
          <w:szCs w:val="28"/>
        </w:rPr>
        <w:t xml:space="preserve">гистрирован при COVID-19 </w:t>
      </w:r>
      <w:r w:rsidR="00B1062D" w:rsidRPr="006C6938">
        <w:rPr>
          <w:sz w:val="28"/>
          <w:szCs w:val="28"/>
        </w:rPr>
        <w:fldChar w:fldCharType="begin"/>
      </w:r>
      <w:r w:rsidR="00C85A69" w:rsidRPr="006C6938">
        <w:rPr>
          <w:sz w:val="28"/>
          <w:szCs w:val="28"/>
        </w:rPr>
        <w:instrText xml:space="preserve"> ADDIN ZOTERO_ITEM CSL_CITATION {"citationID":"rxm6NgT4","properties":{"formattedCitation":"[280]","plainCitation":"[280]","noteIndex":0},"citationItems":[{"id":582,"uris":["http://zotero.org/users/16243058/items/2D6WV67P"],"itemData":{"id":582,"type":"article-journal","abstract":"The COVID‐19 outbreak has become one of the largest public health crises of our time. Governments have responded by implementing self‐isolation and physical distancing measures that have profoundly impacted daily life throughout the world. In this study, we aimed to investigate how people experience the activities, interactions, and settings of their lives during the pandemic. The sample (N = 604) was assessed in Ireland on the 25 March 2020, following the closure of schools and non‐essential businesses. We examined within‐person variance in emotional well‐being and how people spend their time. We found that while most time was spent in the home (74%), time spent outdoors (8%) was associated with markedly raised positive affect and reduced negative emotions. Exercising, going for walks, gardening, pursuing hobbies, and taking care of children were the activities associated with the greatest affective benefits. Home‐schooling children and obtaining information about COVID‐19 were ranked lowest of all activities in terms of emotional experience. These findings highlight activities that may play a protective role in relation to well‐being during the pandemic, the importance of setting limits for exposure to COVID‐19‐related media coverage, and the need for greater educational supports to facilitate home‐schooling during this challenging period.","container-title":"British Journal of Health Psychology","DOI":"10.1111/bjhp.12450","ISSN":"1359-107X, 2044-8287","issue":"4","journalAbbreviation":"British J Health Psychol","language":"en","page":"902-911","source":"DOI.org (Crossref)","title":"Daily emotional well‐being during the COVID‐19 pandemic","volume":"25","author":[{"family":"Lades","given":"Leonhard K."},{"family":"Laffan","given":"Kate"},{"family":"Daly","given":"Michael"},{"family":"Delaney","given":"Liam"}],"issued":{"date-parts":[["2020",11]]}}}],"schema":"https://github.com/citation-style-language/schema/raw/master/csl-citation.json"} </w:instrText>
      </w:r>
      <w:r w:rsidR="00B1062D" w:rsidRPr="006C6938">
        <w:rPr>
          <w:sz w:val="28"/>
          <w:szCs w:val="28"/>
        </w:rPr>
        <w:fldChar w:fldCharType="separate"/>
      </w:r>
      <w:r w:rsidR="0010755E" w:rsidRPr="006C6938">
        <w:rPr>
          <w:sz w:val="28"/>
          <w:szCs w:val="28"/>
        </w:rPr>
        <w:t>[</w:t>
      </w:r>
      <w:r w:rsidR="00771D29" w:rsidRPr="006C6938">
        <w:rPr>
          <w:sz w:val="28"/>
          <w:szCs w:val="28"/>
        </w:rPr>
        <w:t>111</w:t>
      </w:r>
      <w:r w:rsidR="00C85A69" w:rsidRPr="006C6938">
        <w:rPr>
          <w:sz w:val="28"/>
          <w:szCs w:val="28"/>
        </w:rPr>
        <w:t>]</w:t>
      </w:r>
      <w:r w:rsidR="00B1062D" w:rsidRPr="006C6938">
        <w:rPr>
          <w:sz w:val="28"/>
          <w:szCs w:val="28"/>
        </w:rPr>
        <w:fldChar w:fldCharType="end"/>
      </w:r>
      <w:r w:rsidR="00CE0B5B" w:rsidRPr="006C6938">
        <w:rPr>
          <w:sz w:val="28"/>
          <w:szCs w:val="28"/>
        </w:rPr>
        <w:t>.</w:t>
      </w:r>
    </w:p>
    <w:p w14:paraId="36F3D893" w14:textId="6844B7D1" w:rsidR="00411003" w:rsidRPr="006C6938" w:rsidRDefault="001F5E44" w:rsidP="004F666D">
      <w:pPr>
        <w:pStyle w:val="a8"/>
        <w:spacing w:before="0" w:beforeAutospacing="0" w:after="0" w:afterAutospacing="0"/>
        <w:ind w:right="3" w:firstLine="567"/>
        <w:jc w:val="both"/>
        <w:rPr>
          <w:sz w:val="28"/>
          <w:szCs w:val="28"/>
        </w:rPr>
      </w:pPr>
      <w:r w:rsidRPr="006C6938">
        <w:rPr>
          <w:sz w:val="28"/>
          <w:szCs w:val="28"/>
        </w:rPr>
        <w:t>Другое исследование проведенное в Израиле свидетельствует о том, что в 2020 и 2021 годах число детей с избыточным весом и ожирением увеличилось, предположительно, из-за изменений образа жизни, связанных с пандемией COVID-19. В этом исследовании результаты всего населения Израиля, страны с населением около 9 миллионов человек, с указанием доли детей с недостаточным, нормальным, избыточным весом и ожирением в возрасте 7 лет и в возрасте 14–15 лет за период с 2017 по 2021 год. Результаты показывают, что распространённость избыточного веса и ожирения, которая оставалась стабильной или снижалась в течение 2019 года, относительно быстро увеличилась в 2020 и 2021 годах. Например, среди 7-летних детей доля детей с ожирением в 2019 году составляла 6,8% (99% ДИ: 6,69–7,05), а к 2021 году она увеличилась до 7,7% (99% ДИ: 7,53–7,93). Существовали важные различия в показателях избыточного веса и ожирения в зависимости от социально-экономического статуса; например, соотношение показателей ожирения среди самых бедных и самых богатых 14–15-летних в 2019 году составляло 1,63 (99% ДИ: 1,55–1,72). Однако эти различия существенно не изменились в 2020 и 2021 годах, что свидетельствует о том, что, хотя ожирение и стало более распространённым, этот рост не был дифференцирован</w:t>
      </w:r>
      <w:r w:rsidR="00595497" w:rsidRPr="006C6938">
        <w:rPr>
          <w:sz w:val="28"/>
          <w:szCs w:val="28"/>
        </w:rPr>
        <w:t xml:space="preserve"> </w:t>
      </w:r>
      <w:r w:rsidRPr="006C6938">
        <w:rPr>
          <w:sz w:val="28"/>
          <w:szCs w:val="28"/>
        </w:rPr>
        <w:t>в зависимости от социально-экономического статуса</w:t>
      </w:r>
      <w:r w:rsidR="00D23A01" w:rsidRPr="006C6938">
        <w:rPr>
          <w:sz w:val="28"/>
          <w:szCs w:val="28"/>
        </w:rPr>
        <w:t xml:space="preserve"> </w:t>
      </w:r>
      <w:r w:rsidR="00D23A01" w:rsidRPr="006C6938">
        <w:rPr>
          <w:sz w:val="28"/>
          <w:szCs w:val="28"/>
        </w:rPr>
        <w:fldChar w:fldCharType="begin"/>
      </w:r>
      <w:r w:rsidR="00C85A69" w:rsidRPr="006C6938">
        <w:rPr>
          <w:sz w:val="28"/>
          <w:szCs w:val="28"/>
        </w:rPr>
        <w:instrText xml:space="preserve"> ADDIN ZOTERO_ITEM CSL_CITATION {"citationID":"NvBJ2Pul","properties":{"formattedCitation":"[281]","plainCitation":"[281]","noteIndex":0},"citationItems":[{"id":584,"uris":["http://zotero.org/users/16243058/items/GAFGT9JM"],"itemData":{"id":584,"type":"article-journal","abstract":"Reports from many settings suggest that pediatric overweight and obesity increased in 2020 and 2021, presumably due to lifestyle changes associated with the COVID-19 pandemic. Many of these previous reports have relied on convenience samples or subsets of the population. Here, we present results of a longitudinal study of the entire population of Israel, a nation of approximately 9 million people, with the proportion with underweight, normal weight, overweight, and obesity at age 7 and at age 14–15, across the years 2017–2021. Our results show that the prevalence of overweight and obesity, which had been steady or improving through 2019, increased relatively quickly in 2020 and 2021. For example, among 7-year-olds, the percentage of children with obesity in 2019 was 6.8% (99% CI: 6.69–7.05), and by 2021, it had increased to 7.7% (99% CI: 7.53–7.93). There were important disparities in overweight and obesity based on SES; for example, the rate ratio for obesity comparing the poorest with the wealthiest 14–15-year-olds in 2019 was 1.63 (99% CI: 1.55–1.72). However, these disparities did not change meaningfully in 2020 and 2021, implying that while obesity did become more prevalent, this increase in prevalence was not differential across socioeconomic status. Like many other nations, Israel too experienced considerable increases in pediatric overweight and obesity in 2020–2021, erasing the improvements of the previous years among younger children.","container-title":"PLOS ONE","DOI":"10.1371/journal.pone.0290961","ISSN":"1932-6203","issue":"9","journalAbbreviation":"PLoS ONE","language":"en","page":"e0290961","source":"DOI.org (Crossref)","title":"Pediatric overweight and obesity increased in Israel during the COVID-19 period","volume":"18","author":[{"family":"Rose","given":"Adam"},{"family":"Mor","given":"Eliana Ein"},{"family":"Krieger","given":"Michal"},{"family":"Ben-Yehuda","given":"Arie"},{"family":"Revel-Vilk","given":"Shoshana"},{"family":"Cohen","given":"Arnon D."},{"family":"Matz","given":"Eran"},{"family":"Bar-Ratson","given":"Edna"},{"family":"Bareket","given":"Ronen"},{"family":"Paltiel","given":"Ora"},{"family":"Calderon-Margalit","given":"Ronit"}],"editor":[{"family":"Roggen","given":"Inge"}],"issued":{"date-parts":[["2023",9,5]]}}}],"schema":"https://github.com/citation-style-language/schema/raw/master/csl-citation.json"} </w:instrText>
      </w:r>
      <w:r w:rsidR="00D23A01" w:rsidRPr="006C6938">
        <w:rPr>
          <w:sz w:val="28"/>
          <w:szCs w:val="28"/>
        </w:rPr>
        <w:fldChar w:fldCharType="separate"/>
      </w:r>
      <w:r w:rsidR="0010755E" w:rsidRPr="006C6938">
        <w:rPr>
          <w:sz w:val="28"/>
          <w:szCs w:val="28"/>
        </w:rPr>
        <w:t>[</w:t>
      </w:r>
      <w:r w:rsidR="004527F8" w:rsidRPr="006C6938">
        <w:rPr>
          <w:sz w:val="28"/>
          <w:szCs w:val="28"/>
        </w:rPr>
        <w:t>112</w:t>
      </w:r>
      <w:r w:rsidR="00EA302E" w:rsidRPr="006C6938">
        <w:rPr>
          <w:sz w:val="28"/>
          <w:szCs w:val="28"/>
        </w:rPr>
        <w:t>,113</w:t>
      </w:r>
      <w:r w:rsidR="00C85A69" w:rsidRPr="006C6938">
        <w:rPr>
          <w:sz w:val="28"/>
          <w:szCs w:val="28"/>
        </w:rPr>
        <w:t>]</w:t>
      </w:r>
      <w:r w:rsidR="00D23A01" w:rsidRPr="006C6938">
        <w:rPr>
          <w:sz w:val="28"/>
          <w:szCs w:val="28"/>
        </w:rPr>
        <w:fldChar w:fldCharType="end"/>
      </w:r>
      <w:r w:rsidRPr="006C6938">
        <w:rPr>
          <w:sz w:val="28"/>
          <w:szCs w:val="28"/>
        </w:rPr>
        <w:t xml:space="preserve">. </w:t>
      </w:r>
      <w:r w:rsidR="00EB580D" w:rsidRPr="006C6938">
        <w:rPr>
          <w:sz w:val="28"/>
          <w:szCs w:val="28"/>
        </w:rPr>
        <w:t>Начиная с 2020 года, из-за пандемии COVID-19 во всем мире наблюдались нарушения привычного уклада жизни. Многие аспекты COVID-19, особенно локдауны и карантины, способствовали формированию образа жизни, способствующего ожирению, например, сокращение возможностей для физической активно</w:t>
      </w:r>
      <w:r w:rsidR="004527F8" w:rsidRPr="006C6938">
        <w:rPr>
          <w:sz w:val="28"/>
          <w:szCs w:val="28"/>
        </w:rPr>
        <w:t>сти и изменение рациона питания</w:t>
      </w:r>
      <w:r w:rsidR="00EB580D" w:rsidRPr="006C6938">
        <w:rPr>
          <w:sz w:val="28"/>
          <w:szCs w:val="28"/>
        </w:rPr>
        <w:fldChar w:fldCharType="begin"/>
      </w:r>
      <w:r w:rsidR="00C85A69" w:rsidRPr="006C6938">
        <w:rPr>
          <w:sz w:val="28"/>
          <w:szCs w:val="28"/>
        </w:rPr>
        <w:instrText xml:space="preserve"> ADDIN ZOTERO_ITEM CSL_CITATION {"citationID":"EWhlMVar","properties":{"formattedCitation":"[282]","plainCitation":"[282]","noteIndex":0},"citationItems":[{"id":588,"uris":["http://zotero.org/users/16243058/items/6PKEQKKK"],"itemData":{"id":588,"type":"article-journal","abstract":"Purpose: Lockdown measure for limiting coronavirus disease 2019 (COVID-19) spread cause an aggravation of the childhood obesity epidemic through lifestyle changes. The aim is to investigate how social restriction might have changed obesity prevalence and lifestyle patterns in Korean adolescents. We also evaluate the most fragile group and most influencing lifestyle parameters on obesity prevalence.Methods: To assess the change in weight status and lifestyle, we compared the Korea Youth Risk Behavior Web-based Survey data 2019 (pre-COVID-19, n=57,303) and 2020 (post-COVID-19, n=54,948). Participants from middle schools and high schools, aged 12 to 18 years, voluntarily reported their weight status and lifestyles.Results: The prevalence of obesity of the total subjects was 11.0% in 2019 and 12.1% in 2020. This prevalence difference varied by sex (males 1.8%, females 0.3%, &lt;i&gt;p&lt;/i&gt;&lt;0.001), age group (12–15 year 1.6%, 16–18 year 0.4%, &lt;i&gt;p&lt;/i&gt;&lt;0.001), and socioeconomic status. Male aged 12–15 years showed highest increase from 12.5% to 15.2%. Physical activities, fruit intake, consumption of sugar-sweetened beverages, and stress showed all decrease. Only, nonstudy sedentary time marked increased from 3.3±2.3 hr/day to 4.3±2.8 hr/day. Both moderate-intensity and vigorous-intensity physical activity marked decreased especially in male aged 12–15 years, while increased in female aged 16–18 years.Conclusion: Korean adolescents showed increasing obesity prevalence after COVID-19 lockdown, with males aged 12–15 years mainly affected, mainly due to a reduced physical activity and increased sedentary time.","container-title":"Annals of Pediatric Endocrinology &amp; Metabolism","DOI":"10.6065/apem.2244116.058","ISSN":"2287-1012, 2287-1292","issue":"3","journalAbbreviation":"Ann Pediatr Endocrinol Metab","language":"en","page":"183-191","source":"DOI.org (Crossref)","title":"Change of obesity prevalence and lifestyle patterns before and during COVID-19 among Korean adolescents","volume":"27","author":[{"family":"Park","given":"Hong Kyu"},{"family":"Lim","given":"Jung Sub"}],"issued":{"date-parts":[["2022",9,30]]}}}],"schema":"https://github.com/citation-style-language/schema/raw/master/csl-citation.json"} </w:instrText>
      </w:r>
      <w:r w:rsidR="00EB580D" w:rsidRPr="006C6938">
        <w:rPr>
          <w:sz w:val="28"/>
          <w:szCs w:val="28"/>
        </w:rPr>
        <w:fldChar w:fldCharType="end"/>
      </w:r>
      <w:r w:rsidR="00EB580D" w:rsidRPr="006C6938">
        <w:rPr>
          <w:sz w:val="28"/>
          <w:szCs w:val="28"/>
        </w:rPr>
        <w:t xml:space="preserve">. </w:t>
      </w:r>
      <w:r w:rsidR="0040148F" w:rsidRPr="006C6938">
        <w:rPr>
          <w:sz w:val="28"/>
          <w:szCs w:val="28"/>
        </w:rPr>
        <w:t xml:space="preserve">Данные, представленные в различных странах и регионах, указывают на увеличение распространённости избыточной массы тела и ожирения среди детей в пиковый период пандемии COVID-19 — в 2020–2021 годах </w:t>
      </w:r>
      <w:r w:rsidR="00EB580D" w:rsidRPr="006C6938">
        <w:rPr>
          <w:sz w:val="28"/>
          <w:szCs w:val="28"/>
        </w:rPr>
        <w:fldChar w:fldCharType="begin"/>
      </w:r>
      <w:r w:rsidR="00C85A69" w:rsidRPr="006C6938">
        <w:rPr>
          <w:sz w:val="28"/>
          <w:szCs w:val="28"/>
        </w:rPr>
        <w:instrText xml:space="preserve"> ADDIN ZOTERO_ITEM CSL_CITATION {"citationID":"rHzAgdBY","properties":{"formattedCitation":"[283]","plainCitation":"[283]","noteIndex":0},"citationItems":[{"id":586,"uris":["http://zotero.org/users/16243058/items/LY9AS5GX"],"itemData":{"id":586,"type":"article-journal","abstract":"Abstract\n            \n              Background\n              The purpose of this study was to determine the eating behaviors, obesity and physical activity status of children of similar ages living in rural and urban areas and to examine these relationships during the coronavirus disease (COVID-19) pandemic process.\n            \n            \n              Method\n              \n                The research was conducted using the scanning model. The research group consists of children living in rural and urban areas in Turkey. The sample of the study consists of a total of 733 adolescent participants, 351 females (47.9%) and 382 males (52.1%). After anthropometric measurements were made, the Physical Activity Questionnaire for older children and the Yale Food Addiction Scale for children 2.0 were used to determine the food addiction and physical activity status of children during the COVID19 pandemic process. Since the groups were homogeneously distributed, independent samples\n                t\n                -test and Pearson correlation test were used.\n              \n            \n            \n              Result\n              In terms of food addiction and physical activity levels, children living in the urban have higher scores than children living in rural areas. In addition, children living in the urban were taller and have higher body mass values than those in rural areas. In terms of physical activity level and food addiction levels, while girls living in the urban had higher activity levels than those living in rural areas, no statistically significant difference was found between the physical activity levels of boys. When evaluated in terms of general and gender, it was determined that children living in rural areas were overweight and obese at a higher rate. Obese children had higher levels of food addiction and lower physical activity levels than non-obese children.\n            \n            \n              Conclusion\n              In order to prevent childhood obesity, the level of food addiction should be reduced as well as increasing the level of physical activity. This study is limited in terms of cross-sectional evaluation. Future research can experimentally reveal how much obesity is reduced by methods such as exercise and diet interventions.","container-title":"BMC Pediatrics","DOI":"10.1186/s12887-022-03473-1","ISSN":"1471-2431","issue":"1","journalAbbreviation":"BMC Pediatr","language":"en","page":"405","source":"DOI.org (Crossref)","title":"Investigation of obesity, eating behaviors and physical activity levels living in rural and urban areas during the covid-19 pandemic era: a study of Turkish adolescent","title-short":"Investigation of obesity, eating behaviors and physical activity levels living in rural and urban areas during the covid-19 pandemic era","volume":"22","author":[{"family":"Gülü","given":"Mehmet"},{"family":"Yapici","given":"Hakan"},{"family":"Mainer-Pardos","given":"Elena"},{"family":"Alves","given":"Ana Ruivo"},{"family":"Nobari","given":"Hadi"}],"issued":{"date-parts":[["2022",12]]}}}],"schema":"https://github.com/citation-style-language/schema/raw/master/csl-citation.json"} </w:instrText>
      </w:r>
      <w:r w:rsidR="00EB580D" w:rsidRPr="006C6938">
        <w:rPr>
          <w:sz w:val="28"/>
          <w:szCs w:val="28"/>
        </w:rPr>
        <w:fldChar w:fldCharType="separate"/>
      </w:r>
      <w:r w:rsidR="0010755E" w:rsidRPr="006C6938">
        <w:rPr>
          <w:sz w:val="28"/>
          <w:szCs w:val="28"/>
        </w:rPr>
        <w:t>[</w:t>
      </w:r>
      <w:r w:rsidR="004527F8" w:rsidRPr="006C6938">
        <w:rPr>
          <w:sz w:val="28"/>
          <w:szCs w:val="28"/>
        </w:rPr>
        <w:t>11</w:t>
      </w:r>
      <w:r w:rsidR="00EA302E" w:rsidRPr="006C6938">
        <w:rPr>
          <w:sz w:val="28"/>
          <w:szCs w:val="28"/>
        </w:rPr>
        <w:t>4</w:t>
      </w:r>
      <w:r w:rsidR="004527F8" w:rsidRPr="006C6938">
        <w:rPr>
          <w:sz w:val="28"/>
          <w:szCs w:val="28"/>
        </w:rPr>
        <w:t>,11</w:t>
      </w:r>
      <w:r w:rsidR="00EA302E" w:rsidRPr="006C6938">
        <w:rPr>
          <w:sz w:val="28"/>
          <w:szCs w:val="28"/>
        </w:rPr>
        <w:t>5</w:t>
      </w:r>
      <w:r w:rsidR="00C85A69" w:rsidRPr="006C6938">
        <w:rPr>
          <w:sz w:val="28"/>
          <w:szCs w:val="28"/>
        </w:rPr>
        <w:t>]</w:t>
      </w:r>
      <w:r w:rsidR="00EB580D" w:rsidRPr="006C6938">
        <w:rPr>
          <w:sz w:val="28"/>
          <w:szCs w:val="28"/>
        </w:rPr>
        <w:fldChar w:fldCharType="end"/>
      </w:r>
      <w:r w:rsidR="00EB580D" w:rsidRPr="006C6938">
        <w:rPr>
          <w:sz w:val="28"/>
          <w:szCs w:val="28"/>
        </w:rPr>
        <w:t>. Однако во многих из этих отчетов использовались удобные выборки. Таким образом, необходимо изучить рост избыточного веса и ожирения у детей в период COVID-19 с использованием репрезентативных для населения баз данных</w:t>
      </w:r>
      <w:r w:rsidR="00DA7342" w:rsidRPr="006C6938">
        <w:rPr>
          <w:sz w:val="28"/>
          <w:szCs w:val="28"/>
        </w:rPr>
        <w:fldChar w:fldCharType="begin"/>
      </w:r>
      <w:r w:rsidR="00C85A69" w:rsidRPr="006C6938">
        <w:rPr>
          <w:sz w:val="28"/>
          <w:szCs w:val="28"/>
        </w:rPr>
        <w:instrText xml:space="preserve"> ADDIN ZOTERO_ITEM CSL_CITATION {"citationID":"pPvJaG9L","properties":{"formattedCitation":"[284]","plainCitation":"[284]","noteIndex":0},"citationItems":[{"id":590,"uris":["http://zotero.org/users/16243058/items/L4PXFIU5"],"itemData":{"id":590,"type":"article-journal","abstract":"During the COVID-19 lockdown, especially in the first wave of pandemic (March 2020), sedentary lifestyle and calorie intake increase in children became considerably more prevalent. The aim of the present paper was to evaluate changes in children's weights and nutritional habits during the COVID-19 pandemic in Italy. In this cross-sectional observational study, for 3 years, as part of the corporate wellness program (2019-2021) in Emilia Romagna region of Italy, anthropometric data of Ferrari car company employers' children were collected, analyzed, and compared. Moreover, at the visit of November 2020, performed after the first wave of the pandemic with the most rigorous lockdown rules in Italy, a questionnaire on nutritional and lifestyle habits was administered. We evaluated 307 children (163 M, 10.1 ± 2.3 mean aged in 2019). A significant increase in BMI percentile in 2020 (65.2) compared to 2019 (49.2) was observed; it was confirmed, albeit slightly decreased, in 2021 (64.5). About one-third of participants reported an increase in consumption of fatty condiments and more than half report an increase in consumption of junk food. Levels of physical activity were still high during the COVID-19 lockdown, while sleeping time was significantly reduced. Our findings alert us to the importance of carefully monitoring eating behaviors in young to avoid the adoption of unhealthy food habits and prevent childhood obesity, especially during the period of COVID-19 lockdown.","container-title":"Pediatric Reports","DOI":"10.3390/pediatric14040049","ISSN":"2036-749X","issue":"4","journalAbbreviation":"Pediatr Rep","language":"eng","note":"PMID: 36278553\nPMCID: PMC9589932","page":"410-418","source":"PubMed","title":"The Impact of the COVID-19 Pandemic on Childhood Obesity and Lifestyle-A Report from Italy","volume":"14","author":[{"family":"Palermi","given":"Stefano"},{"family":"Vecchiato","given":"Marco"},{"family":"Pennella","given":"Sonia"},{"family":"Marasca","given":"Anna"},{"family":"Spinelli","given":"Alessandro"},{"family":"De Luca","given":"Mariarosaria"},{"family":"De Martino","given":"Lorena"},{"family":"Fernando","given":"Fredrick"},{"family":"Sirico","given":"Felice"},{"family":"Biffi","given":"Alessandro"}],"issued":{"date-parts":[["2022",9,29]]}}}],"schema":"https://github.com/citation-style-language/schema/raw/master/csl-citation.json"} </w:instrText>
      </w:r>
      <w:r w:rsidR="00DA7342" w:rsidRPr="006C6938">
        <w:rPr>
          <w:sz w:val="28"/>
          <w:szCs w:val="28"/>
        </w:rPr>
        <w:fldChar w:fldCharType="end"/>
      </w:r>
      <w:r w:rsidR="00EB580D" w:rsidRPr="006C6938">
        <w:rPr>
          <w:sz w:val="28"/>
          <w:szCs w:val="28"/>
        </w:rPr>
        <w:t>.</w:t>
      </w:r>
    </w:p>
    <w:p w14:paraId="22F73679" w14:textId="5BB7D85A" w:rsidR="00084279" w:rsidRPr="006C6938" w:rsidRDefault="00084279" w:rsidP="004F666D">
      <w:pPr>
        <w:pStyle w:val="a8"/>
        <w:spacing w:before="0" w:beforeAutospacing="0" w:after="0" w:afterAutospacing="0"/>
        <w:ind w:right="3" w:firstLine="567"/>
        <w:jc w:val="both"/>
        <w:rPr>
          <w:sz w:val="28"/>
          <w:szCs w:val="28"/>
        </w:rPr>
      </w:pPr>
      <w:r w:rsidRPr="006C6938">
        <w:rPr>
          <w:sz w:val="28"/>
          <w:szCs w:val="28"/>
        </w:rPr>
        <w:t xml:space="preserve">Пандемия COVID-19 оказала существенное влияние на первичную медико-санитарную помощь (ПМСП) по всей Европе. С марта 2020 года Монитор реагирования системы здравоохранения </w:t>
      </w:r>
      <w:r w:rsidR="002569BA" w:rsidRPr="006C6938">
        <w:rPr>
          <w:sz w:val="28"/>
          <w:szCs w:val="28"/>
        </w:rPr>
        <w:t>на COVID-19 (HSRM) документировал</w:t>
      </w:r>
      <w:r w:rsidRPr="006C6938">
        <w:rPr>
          <w:sz w:val="28"/>
          <w:szCs w:val="28"/>
        </w:rPr>
        <w:t xml:space="preserve"> меры реагирования на уровне стран, используя структурированный шаблон, распространенны</w:t>
      </w:r>
      <w:r w:rsidR="002569BA" w:rsidRPr="006C6938">
        <w:rPr>
          <w:sz w:val="28"/>
          <w:szCs w:val="28"/>
        </w:rPr>
        <w:t>й среди экспертов по странам. Были извлечены</w:t>
      </w:r>
      <w:r w:rsidRPr="006C6938">
        <w:rPr>
          <w:sz w:val="28"/>
          <w:szCs w:val="28"/>
        </w:rPr>
        <w:t xml:space="preserve"> все данные, относящиеся к ПМСП, из HSRM и последовательно разработали структуру анализа, изучающую модели предоставления ПМСП, используемые поставщиками ПМСП в ответ на пандемию, а также государственные структуры, поддерживающие эти модели. </w:t>
      </w:r>
      <w:r w:rsidR="009C3731" w:rsidRPr="006C6938">
        <w:rPr>
          <w:sz w:val="28"/>
          <w:szCs w:val="28"/>
        </w:rPr>
        <w:t xml:space="preserve"> </w:t>
      </w:r>
      <w:r w:rsidRPr="006C6938">
        <w:rPr>
          <w:sz w:val="28"/>
          <w:szCs w:val="28"/>
        </w:rPr>
        <w:t>Несмотря на неоднородность структур и возможносте</w:t>
      </w:r>
      <w:r w:rsidR="002569BA" w:rsidRPr="006C6938">
        <w:rPr>
          <w:sz w:val="28"/>
          <w:szCs w:val="28"/>
        </w:rPr>
        <w:t>й ПМСП в европейских странах, было выделено три распространенных моделей</w:t>
      </w:r>
      <w:r w:rsidRPr="006C6938">
        <w:rPr>
          <w:sz w:val="28"/>
          <w:szCs w:val="28"/>
        </w:rPr>
        <w:t xml:space="preserve"> предоставления ПМСП: (1) </w:t>
      </w:r>
      <w:r w:rsidR="00411003" w:rsidRPr="006C6938">
        <w:rPr>
          <w:sz w:val="28"/>
          <w:szCs w:val="28"/>
        </w:rPr>
        <w:t>многопрофильные бригады первичной медико-санитарной помощи, осуществляющие координацию с органами общественного здравоохранения для обеспечения оперативного реагирования и предоставления базовых медицинских услуг; (2) специалисты ПМСП, занимающиеся выявлением и определением уязвимых групп населения для оказания медицинской и социальной поддержки;</w:t>
      </w:r>
      <w:r w:rsidRPr="006C6938">
        <w:rPr>
          <w:sz w:val="28"/>
          <w:szCs w:val="28"/>
        </w:rPr>
        <w:t xml:space="preserve"> и (3) поставщики ПМСП, использующие цифровые решения для удаленной сортировки пациентов, консультаций, мониторинга и назначения лекарств, чтобы избежать ненужных контактов</w:t>
      </w:r>
      <w:r w:rsidR="002569BA" w:rsidRPr="006C6938">
        <w:rPr>
          <w:sz w:val="28"/>
          <w:szCs w:val="28"/>
        </w:rPr>
        <w:t xml:space="preserve"> </w:t>
      </w:r>
      <w:r w:rsidR="002569BA" w:rsidRPr="006C6938">
        <w:rPr>
          <w:sz w:val="28"/>
          <w:szCs w:val="28"/>
        </w:rPr>
        <w:fldChar w:fldCharType="begin"/>
      </w:r>
      <w:r w:rsidR="00C85A69" w:rsidRPr="006C6938">
        <w:rPr>
          <w:sz w:val="28"/>
          <w:szCs w:val="28"/>
        </w:rPr>
        <w:instrText xml:space="preserve"> ADDIN ZOTERO_ITEM CSL_CITATION {"citationID":"EUVlvvf4","properties":{"formattedCitation":"[285]","plainCitation":"[285]","noteIndex":0},"citationItems":[{"id":431,"uris":["http://zotero.org/users/16243058/items/TL4PGWJJ"],"itemData":{"id":431,"type":"article-journal","container-title":"Health Policy","DOI":"10.1016/j.healthpol.2021.08.002","ISSN":"01688510","issue":"5","journalAbbreviation":"Health Policy","language":"en","page":"391-397","source":"DOI.org (Crossref)","title":"Transformations in the landscape of primary health care during COVID-19: Themes from the European region","title-short":"Transformations in the landscape of primary health care during COVID-19","volume":"126","author":[{"family":"Kumpunen","given":"Stephanie"},{"family":"Webb","given":"Erin"},{"family":"Permanand","given":"Govin"},{"family":"Zheleznyakov","given":"Evgeny"},{"family":"Edwards","given":"Nigel"},{"family":"Van Ginneken","given":"Ewout"},{"family":"Jakab","given":"Melitta"}],"issued":{"date-parts":[["2022",5]]}}}],"schema":"https://github.com/citation-style-language/schema/raw/master/csl-citation.json"} </w:instrText>
      </w:r>
      <w:r w:rsidR="002569BA" w:rsidRPr="006C6938">
        <w:rPr>
          <w:sz w:val="28"/>
          <w:szCs w:val="28"/>
        </w:rPr>
        <w:fldChar w:fldCharType="separate"/>
      </w:r>
      <w:r w:rsidR="0010755E" w:rsidRPr="006C6938">
        <w:rPr>
          <w:sz w:val="28"/>
          <w:szCs w:val="28"/>
        </w:rPr>
        <w:t>[</w:t>
      </w:r>
      <w:r w:rsidR="009C3731" w:rsidRPr="006C6938">
        <w:rPr>
          <w:sz w:val="28"/>
          <w:szCs w:val="28"/>
        </w:rPr>
        <w:t>116</w:t>
      </w:r>
      <w:r w:rsidR="00C85A69" w:rsidRPr="006C6938">
        <w:rPr>
          <w:sz w:val="28"/>
          <w:szCs w:val="28"/>
        </w:rPr>
        <w:t>]</w:t>
      </w:r>
      <w:r w:rsidR="002569BA" w:rsidRPr="006C6938">
        <w:rPr>
          <w:sz w:val="28"/>
          <w:szCs w:val="28"/>
        </w:rPr>
        <w:fldChar w:fldCharType="end"/>
      </w:r>
      <w:r w:rsidRPr="006C6938">
        <w:rPr>
          <w:sz w:val="28"/>
          <w:szCs w:val="28"/>
        </w:rPr>
        <w:t xml:space="preserve">. </w:t>
      </w:r>
    </w:p>
    <w:p w14:paraId="2ABC13F7" w14:textId="77777777" w:rsidR="008F1C8A" w:rsidRDefault="008F1C8A" w:rsidP="004F666D">
      <w:pPr>
        <w:pStyle w:val="2"/>
        <w:tabs>
          <w:tab w:val="left" w:pos="1417"/>
        </w:tabs>
        <w:ind w:left="0" w:right="3" w:firstLine="567"/>
        <w:jc w:val="right"/>
        <w:rPr>
          <w:b w:val="0"/>
        </w:rPr>
      </w:pPr>
    </w:p>
    <w:p w14:paraId="2BAC131C" w14:textId="77777777" w:rsidR="009F3BBD" w:rsidRDefault="009F3BBD" w:rsidP="004F666D">
      <w:pPr>
        <w:pStyle w:val="2"/>
        <w:tabs>
          <w:tab w:val="left" w:pos="1417"/>
        </w:tabs>
        <w:ind w:left="0" w:right="3" w:firstLine="567"/>
        <w:jc w:val="right"/>
        <w:rPr>
          <w:b w:val="0"/>
        </w:rPr>
      </w:pPr>
    </w:p>
    <w:p w14:paraId="74A21FE1" w14:textId="77777777" w:rsidR="009F3BBD" w:rsidRPr="006C6938" w:rsidRDefault="009F3BBD" w:rsidP="004F666D">
      <w:pPr>
        <w:pStyle w:val="2"/>
        <w:tabs>
          <w:tab w:val="left" w:pos="1417"/>
        </w:tabs>
        <w:ind w:left="0" w:right="3" w:firstLine="567"/>
        <w:jc w:val="right"/>
        <w:rPr>
          <w:b w:val="0"/>
        </w:rPr>
      </w:pPr>
    </w:p>
    <w:p w14:paraId="25424171" w14:textId="546DEED1" w:rsidR="00CF6A43" w:rsidRPr="006C6938" w:rsidRDefault="002C3BEE" w:rsidP="004F666D">
      <w:pPr>
        <w:pStyle w:val="2"/>
        <w:tabs>
          <w:tab w:val="left" w:pos="1417"/>
        </w:tabs>
        <w:ind w:left="0" w:right="3" w:firstLine="567"/>
      </w:pPr>
      <w:r w:rsidRPr="006C6938">
        <w:t>1.5</w:t>
      </w:r>
      <w:r w:rsidR="00EC124C" w:rsidRPr="006C6938">
        <w:t xml:space="preserve"> Извлечённые уроки из пандемии в контексте первичной медико-санитарной помощи</w:t>
      </w:r>
    </w:p>
    <w:p w14:paraId="592CD4C4" w14:textId="60F54B19" w:rsidR="00A3030B" w:rsidRPr="006C6938" w:rsidRDefault="00A3030B" w:rsidP="004F666D">
      <w:pPr>
        <w:pStyle w:val="2"/>
        <w:tabs>
          <w:tab w:val="left" w:pos="1417"/>
        </w:tabs>
        <w:ind w:left="0" w:right="3" w:firstLine="567"/>
        <w:rPr>
          <w:b w:val="0"/>
        </w:rPr>
      </w:pPr>
      <w:r w:rsidRPr="006C6938">
        <w:rPr>
          <w:b w:val="0"/>
        </w:rPr>
        <w:t>Опыт, накопленный в течение сотен лет по борьбе с различными болезнями, помогает справляться и с будущими эпидемиями.</w:t>
      </w:r>
    </w:p>
    <w:p w14:paraId="1C80FC85" w14:textId="764438D1" w:rsidR="001F4093" w:rsidRPr="006C6938" w:rsidRDefault="001F4093" w:rsidP="004F666D">
      <w:pPr>
        <w:pStyle w:val="2"/>
        <w:tabs>
          <w:tab w:val="left" w:pos="1417"/>
          <w:tab w:val="left" w:pos="2410"/>
        </w:tabs>
        <w:ind w:left="0" w:right="3" w:firstLine="567"/>
        <w:rPr>
          <w:b w:val="0"/>
          <w:lang w:val="kk-KZ"/>
        </w:rPr>
      </w:pPr>
      <w:r w:rsidRPr="006C6938">
        <w:rPr>
          <w:b w:val="0"/>
          <w:lang w:val="kk-KZ"/>
        </w:rPr>
        <w:t>Время появления</w:t>
      </w:r>
      <w:r w:rsidRPr="006C6938">
        <w:rPr>
          <w:b w:val="0"/>
        </w:rPr>
        <w:t xml:space="preserve"> </w:t>
      </w:r>
      <w:r w:rsidRPr="006C6938">
        <w:rPr>
          <w:b w:val="0"/>
          <w:lang w:val="kk-KZ"/>
        </w:rPr>
        <w:t>и возбудитель следующей возможной пандемии непредсказуемы. Катаклизмы, изменение климата, демографический рост, загрязнение природы, войны, агропромышленность, животноводческая промышленность, перевозки, низкий индекс качества жизни - являются факторами, которые могут спровоцировать эпидемий. В прошлых веках эпидемий разрушали лучшие государства, меняли образ жизни и бросали вызов человечеству</w:t>
      </w:r>
      <w:r w:rsidR="00AF1110" w:rsidRPr="006C6938">
        <w:rPr>
          <w:b w:val="0"/>
          <w:lang w:val="kk-KZ"/>
        </w:rPr>
        <w:t xml:space="preserve"> </w:t>
      </w:r>
      <w:r w:rsidR="0010755E" w:rsidRPr="006C6938">
        <w:rPr>
          <w:b w:val="0"/>
        </w:rPr>
        <w:t>[</w:t>
      </w:r>
      <w:r w:rsidR="00CF319F" w:rsidRPr="006C6938">
        <w:rPr>
          <w:b w:val="0"/>
        </w:rPr>
        <w:t>117</w:t>
      </w:r>
      <w:r w:rsidR="00AF1110" w:rsidRPr="006C6938">
        <w:rPr>
          <w:b w:val="0"/>
        </w:rPr>
        <w:t>].</w:t>
      </w:r>
      <w:r w:rsidRPr="006C6938">
        <w:rPr>
          <w:b w:val="0"/>
        </w:rPr>
        <w:t xml:space="preserve"> </w:t>
      </w:r>
      <w:r w:rsidRPr="006C6938">
        <w:rPr>
          <w:b w:val="0"/>
          <w:lang w:val="kk-KZ"/>
        </w:rPr>
        <w:t xml:space="preserve">Каждая эпидемия, возникшая в определенный исторический период, была катализатором изменений и инноваций. Эти изменения не всегда были отрицательного характера, например черная смерть, безусловно, привела к ускорению книгопечатания. А в XIX веке после вспышки холеры в ускоренном режиме развивались санитарные реформы централизованного водоснабжения и канализации. Новый возбудитель пандемии Sars-CoV-2 напоминает, что эпидемии по-прежнему являются частью истории человечества и не ограничиваются, как долгое время считалось, </w:t>
      </w:r>
      <w:r w:rsidR="004E72E2" w:rsidRPr="006C6938">
        <w:rPr>
          <w:b w:val="0"/>
          <w:lang w:val="kk-KZ"/>
        </w:rPr>
        <w:t>только странами Глобального Юга</w:t>
      </w:r>
      <w:r w:rsidR="0010755E" w:rsidRPr="006C6938">
        <w:rPr>
          <w:b w:val="0"/>
        </w:rPr>
        <w:t xml:space="preserve"> [</w:t>
      </w:r>
      <w:r w:rsidR="00CF319F" w:rsidRPr="006C6938">
        <w:rPr>
          <w:b w:val="0"/>
        </w:rPr>
        <w:t>118</w:t>
      </w:r>
      <w:r w:rsidR="004E72E2" w:rsidRPr="006C6938">
        <w:rPr>
          <w:b w:val="0"/>
        </w:rPr>
        <w:t xml:space="preserve">]. </w:t>
      </w:r>
      <w:r w:rsidRPr="006C6938">
        <w:rPr>
          <w:b w:val="0"/>
          <w:lang w:val="kk-KZ"/>
        </w:rPr>
        <w:t xml:space="preserve">Как видно из таблицы 1 возникновение и распространение новых видов инфекций с потенциалом пандемии регулярно происходило </w:t>
      </w:r>
      <w:r w:rsidR="0010755E" w:rsidRPr="006C6938">
        <w:rPr>
          <w:b w:val="0"/>
        </w:rPr>
        <w:t>[</w:t>
      </w:r>
      <w:r w:rsidR="002346EC" w:rsidRPr="006C6938">
        <w:rPr>
          <w:b w:val="0"/>
        </w:rPr>
        <w:t>119</w:t>
      </w:r>
      <w:r w:rsidR="004E72E2" w:rsidRPr="006C6938">
        <w:rPr>
          <w:b w:val="0"/>
        </w:rPr>
        <w:t>].</w:t>
      </w:r>
      <w:r w:rsidRPr="006C6938">
        <w:rPr>
          <w:b w:val="0"/>
          <w:lang w:val="kk-KZ"/>
        </w:rPr>
        <w:t xml:space="preserve"> </w:t>
      </w:r>
    </w:p>
    <w:p w14:paraId="0450D4D6" w14:textId="52A5D567" w:rsidR="007F75CC" w:rsidRPr="006C6938" w:rsidRDefault="007F75CC" w:rsidP="0018706C">
      <w:pPr>
        <w:pStyle w:val="2"/>
        <w:tabs>
          <w:tab w:val="left" w:pos="1417"/>
          <w:tab w:val="left" w:pos="2410"/>
        </w:tabs>
        <w:spacing w:before="40" w:after="40"/>
        <w:ind w:left="1701" w:right="567" w:firstLine="709"/>
        <w:rPr>
          <w:b w:val="0"/>
          <w:lang w:val="kk-KZ"/>
        </w:rPr>
      </w:pPr>
    </w:p>
    <w:p w14:paraId="1B6439DC" w14:textId="622D98FE" w:rsidR="001F4093" w:rsidRPr="006C6938" w:rsidRDefault="007F75CC" w:rsidP="004F666D">
      <w:pPr>
        <w:pStyle w:val="2"/>
        <w:tabs>
          <w:tab w:val="left" w:pos="1417"/>
          <w:tab w:val="left" w:pos="2410"/>
        </w:tabs>
        <w:spacing w:before="40" w:after="40"/>
        <w:ind w:left="0" w:right="567"/>
        <w:rPr>
          <w:b w:val="0"/>
          <w:lang w:val="kk-KZ"/>
        </w:rPr>
      </w:pPr>
      <w:r w:rsidRPr="006C6938">
        <w:rPr>
          <w:b w:val="0"/>
          <w:lang w:val="kk-KZ"/>
        </w:rPr>
        <w:t>Та</w:t>
      </w:r>
      <w:r w:rsidR="001F4093" w:rsidRPr="006C6938">
        <w:rPr>
          <w:b w:val="0"/>
          <w:lang w:val="kk-KZ"/>
        </w:rPr>
        <w:t>блица 1</w:t>
      </w:r>
      <w:r w:rsidR="004F666D" w:rsidRPr="006C6938">
        <w:rPr>
          <w:b w:val="0"/>
          <w:lang w:val="kk-KZ"/>
        </w:rPr>
        <w:t xml:space="preserve"> -</w:t>
      </w:r>
      <w:r w:rsidR="001F4093" w:rsidRPr="006C6938">
        <w:rPr>
          <w:b w:val="0"/>
          <w:lang w:val="kk-KZ"/>
        </w:rPr>
        <w:t xml:space="preserve"> Хронология пандемий</w:t>
      </w:r>
    </w:p>
    <w:p w14:paraId="7C0AD9F5" w14:textId="77777777" w:rsidR="00CC1AD2" w:rsidRPr="006C6938" w:rsidRDefault="00CC1AD2" w:rsidP="0018706C">
      <w:pPr>
        <w:pStyle w:val="2"/>
        <w:tabs>
          <w:tab w:val="left" w:pos="1417"/>
          <w:tab w:val="left" w:pos="2410"/>
        </w:tabs>
        <w:spacing w:before="40" w:after="40"/>
        <w:ind w:left="1701" w:right="567" w:firstLine="709"/>
        <w:rPr>
          <w:b w:val="0"/>
        </w:rPr>
      </w:pPr>
    </w:p>
    <w:tbl>
      <w:tblPr>
        <w:tblStyle w:val="af"/>
        <w:tblW w:w="9639" w:type="dxa"/>
        <w:tblInd w:w="-5" w:type="dxa"/>
        <w:tblLayout w:type="fixed"/>
        <w:tblLook w:val="04A0" w:firstRow="1" w:lastRow="0" w:firstColumn="1" w:lastColumn="0" w:noHBand="0" w:noVBand="1"/>
      </w:tblPr>
      <w:tblGrid>
        <w:gridCol w:w="1838"/>
        <w:gridCol w:w="2552"/>
        <w:gridCol w:w="2126"/>
        <w:gridCol w:w="3123"/>
      </w:tblGrid>
      <w:tr w:rsidR="001F4093" w:rsidRPr="006C6938" w14:paraId="5A9255CE" w14:textId="77777777" w:rsidTr="00E01782">
        <w:tc>
          <w:tcPr>
            <w:tcW w:w="1838" w:type="dxa"/>
          </w:tcPr>
          <w:p w14:paraId="6F0C6198" w14:textId="77777777" w:rsidR="001F4093" w:rsidRPr="006C6938" w:rsidRDefault="001F4093" w:rsidP="00137311">
            <w:pPr>
              <w:pStyle w:val="2"/>
              <w:tabs>
                <w:tab w:val="left" w:pos="1417"/>
                <w:tab w:val="left" w:pos="2410"/>
              </w:tabs>
              <w:ind w:left="57" w:right="57"/>
              <w:jc w:val="center"/>
              <w:outlineLvl w:val="1"/>
              <w:rPr>
                <w:b w:val="0"/>
                <w:sz w:val="24"/>
                <w:szCs w:val="22"/>
                <w:lang w:val="kk-KZ"/>
              </w:rPr>
            </w:pPr>
            <w:r w:rsidRPr="006C6938">
              <w:rPr>
                <w:b w:val="0"/>
                <w:sz w:val="24"/>
                <w:szCs w:val="22"/>
                <w:lang w:val="kk-KZ"/>
              </w:rPr>
              <w:t>Годы</w:t>
            </w:r>
          </w:p>
        </w:tc>
        <w:tc>
          <w:tcPr>
            <w:tcW w:w="2552" w:type="dxa"/>
          </w:tcPr>
          <w:p w14:paraId="4908F8A8" w14:textId="77777777" w:rsidR="001F4093" w:rsidRPr="006C6938" w:rsidRDefault="001F4093" w:rsidP="00137311">
            <w:pPr>
              <w:pStyle w:val="2"/>
              <w:tabs>
                <w:tab w:val="left" w:pos="1417"/>
                <w:tab w:val="left" w:pos="2410"/>
              </w:tabs>
              <w:ind w:left="57" w:right="57"/>
              <w:jc w:val="center"/>
              <w:outlineLvl w:val="1"/>
              <w:rPr>
                <w:b w:val="0"/>
                <w:sz w:val="24"/>
                <w:szCs w:val="22"/>
                <w:lang w:val="kk-KZ"/>
              </w:rPr>
            </w:pPr>
            <w:r w:rsidRPr="006C6938">
              <w:rPr>
                <w:b w:val="0"/>
                <w:sz w:val="24"/>
                <w:szCs w:val="22"/>
                <w:lang w:val="kk-KZ"/>
              </w:rPr>
              <w:t>Пандемия</w:t>
            </w:r>
          </w:p>
        </w:tc>
        <w:tc>
          <w:tcPr>
            <w:tcW w:w="2126" w:type="dxa"/>
          </w:tcPr>
          <w:p w14:paraId="7838295B" w14:textId="77777777" w:rsidR="001F4093" w:rsidRPr="006C6938" w:rsidRDefault="001F4093" w:rsidP="00137311">
            <w:pPr>
              <w:pStyle w:val="2"/>
              <w:tabs>
                <w:tab w:val="left" w:pos="1417"/>
                <w:tab w:val="left" w:pos="2410"/>
              </w:tabs>
              <w:ind w:left="57" w:right="57"/>
              <w:jc w:val="center"/>
              <w:outlineLvl w:val="1"/>
              <w:rPr>
                <w:b w:val="0"/>
                <w:sz w:val="24"/>
                <w:szCs w:val="22"/>
                <w:lang w:val="kk-KZ"/>
              </w:rPr>
            </w:pPr>
            <w:r w:rsidRPr="006C6938">
              <w:rPr>
                <w:b w:val="0"/>
                <w:sz w:val="24"/>
                <w:szCs w:val="22"/>
                <w:lang w:val="kk-KZ"/>
              </w:rPr>
              <w:t>Возбудитель</w:t>
            </w:r>
          </w:p>
        </w:tc>
        <w:tc>
          <w:tcPr>
            <w:tcW w:w="3123" w:type="dxa"/>
          </w:tcPr>
          <w:p w14:paraId="1D979095" w14:textId="77777777" w:rsidR="001F4093" w:rsidRPr="006C6938" w:rsidRDefault="001F4093" w:rsidP="00137311">
            <w:pPr>
              <w:pStyle w:val="2"/>
              <w:tabs>
                <w:tab w:val="left" w:pos="1417"/>
                <w:tab w:val="left" w:pos="2410"/>
              </w:tabs>
              <w:ind w:left="57" w:right="57"/>
              <w:jc w:val="center"/>
              <w:outlineLvl w:val="1"/>
              <w:rPr>
                <w:b w:val="0"/>
                <w:sz w:val="24"/>
                <w:szCs w:val="22"/>
                <w:lang w:val="kk-KZ"/>
              </w:rPr>
            </w:pPr>
            <w:r w:rsidRPr="006C6938">
              <w:rPr>
                <w:b w:val="0"/>
                <w:sz w:val="24"/>
                <w:szCs w:val="22"/>
                <w:lang w:val="kk-KZ"/>
              </w:rPr>
              <w:t>Вектор</w:t>
            </w:r>
          </w:p>
        </w:tc>
      </w:tr>
      <w:tr w:rsidR="009F3BBD" w:rsidRPr="006C6938" w14:paraId="5637CC2E" w14:textId="77777777" w:rsidTr="00E01782">
        <w:tc>
          <w:tcPr>
            <w:tcW w:w="1838" w:type="dxa"/>
          </w:tcPr>
          <w:p w14:paraId="3FB755B3" w14:textId="35A0D84E" w:rsidR="009F3BBD" w:rsidRPr="006C6938" w:rsidRDefault="009F3BBD" w:rsidP="00137311">
            <w:pPr>
              <w:pStyle w:val="2"/>
              <w:tabs>
                <w:tab w:val="left" w:pos="1417"/>
                <w:tab w:val="left" w:pos="2410"/>
              </w:tabs>
              <w:ind w:left="57" w:right="57"/>
              <w:jc w:val="center"/>
              <w:outlineLvl w:val="1"/>
              <w:rPr>
                <w:b w:val="0"/>
                <w:sz w:val="24"/>
                <w:szCs w:val="22"/>
              </w:rPr>
            </w:pPr>
            <w:r>
              <w:rPr>
                <w:b w:val="0"/>
                <w:sz w:val="24"/>
                <w:szCs w:val="22"/>
              </w:rPr>
              <w:t>1</w:t>
            </w:r>
          </w:p>
        </w:tc>
        <w:tc>
          <w:tcPr>
            <w:tcW w:w="2552" w:type="dxa"/>
          </w:tcPr>
          <w:p w14:paraId="775F8060" w14:textId="7696E8C5" w:rsidR="009F3BBD" w:rsidRPr="006C6938" w:rsidRDefault="009F3BBD" w:rsidP="00137311">
            <w:pPr>
              <w:pStyle w:val="2"/>
              <w:tabs>
                <w:tab w:val="left" w:pos="1417"/>
                <w:tab w:val="left" w:pos="2410"/>
              </w:tabs>
              <w:ind w:left="57" w:right="57"/>
              <w:jc w:val="center"/>
              <w:outlineLvl w:val="1"/>
              <w:rPr>
                <w:b w:val="0"/>
                <w:sz w:val="24"/>
                <w:szCs w:val="22"/>
              </w:rPr>
            </w:pPr>
            <w:r>
              <w:rPr>
                <w:b w:val="0"/>
                <w:sz w:val="24"/>
                <w:szCs w:val="22"/>
              </w:rPr>
              <w:t>2</w:t>
            </w:r>
          </w:p>
        </w:tc>
        <w:tc>
          <w:tcPr>
            <w:tcW w:w="2126" w:type="dxa"/>
          </w:tcPr>
          <w:p w14:paraId="25CCE69A" w14:textId="166CD5DD" w:rsidR="009F3BBD" w:rsidRPr="006C6938" w:rsidRDefault="009F3BBD" w:rsidP="00137311">
            <w:pPr>
              <w:pStyle w:val="2"/>
              <w:tabs>
                <w:tab w:val="left" w:pos="1417"/>
                <w:tab w:val="left" w:pos="2410"/>
              </w:tabs>
              <w:ind w:left="57" w:right="57"/>
              <w:jc w:val="center"/>
              <w:outlineLvl w:val="1"/>
              <w:rPr>
                <w:b w:val="0"/>
                <w:sz w:val="24"/>
                <w:szCs w:val="22"/>
              </w:rPr>
            </w:pPr>
            <w:r>
              <w:rPr>
                <w:b w:val="0"/>
                <w:sz w:val="24"/>
                <w:szCs w:val="22"/>
              </w:rPr>
              <w:t>3</w:t>
            </w:r>
          </w:p>
        </w:tc>
        <w:tc>
          <w:tcPr>
            <w:tcW w:w="3123" w:type="dxa"/>
          </w:tcPr>
          <w:p w14:paraId="40B76202" w14:textId="68554258" w:rsidR="009F3BBD" w:rsidRPr="006C6938" w:rsidRDefault="009F3BBD" w:rsidP="00137311">
            <w:pPr>
              <w:pStyle w:val="2"/>
              <w:tabs>
                <w:tab w:val="left" w:pos="1417"/>
                <w:tab w:val="left" w:pos="2410"/>
              </w:tabs>
              <w:ind w:left="57" w:right="57"/>
              <w:jc w:val="center"/>
              <w:outlineLvl w:val="1"/>
              <w:rPr>
                <w:b w:val="0"/>
                <w:sz w:val="24"/>
                <w:szCs w:val="22"/>
              </w:rPr>
            </w:pPr>
            <w:r>
              <w:rPr>
                <w:b w:val="0"/>
                <w:sz w:val="24"/>
                <w:szCs w:val="22"/>
              </w:rPr>
              <w:t>4</w:t>
            </w:r>
          </w:p>
        </w:tc>
      </w:tr>
      <w:tr w:rsidR="001F4093" w:rsidRPr="006C6938" w14:paraId="68E082AC" w14:textId="77777777" w:rsidTr="00E01782">
        <w:tc>
          <w:tcPr>
            <w:tcW w:w="1838" w:type="dxa"/>
          </w:tcPr>
          <w:p w14:paraId="3AF2AA16" w14:textId="77777777" w:rsidR="001F4093" w:rsidRPr="006C6938" w:rsidRDefault="001F4093" w:rsidP="00137311">
            <w:pPr>
              <w:pStyle w:val="2"/>
              <w:tabs>
                <w:tab w:val="left" w:pos="1417"/>
                <w:tab w:val="left" w:pos="2410"/>
              </w:tabs>
              <w:ind w:left="57" w:right="57"/>
              <w:outlineLvl w:val="1"/>
              <w:rPr>
                <w:b w:val="0"/>
                <w:sz w:val="24"/>
                <w:szCs w:val="22"/>
              </w:rPr>
            </w:pPr>
            <w:r w:rsidRPr="006C6938">
              <w:rPr>
                <w:b w:val="0"/>
                <w:sz w:val="24"/>
                <w:szCs w:val="22"/>
              </w:rPr>
              <w:t>541-543</w:t>
            </w:r>
          </w:p>
        </w:tc>
        <w:tc>
          <w:tcPr>
            <w:tcW w:w="2552" w:type="dxa"/>
          </w:tcPr>
          <w:p w14:paraId="0A73D733" w14:textId="66F35CE8" w:rsidR="001F4093" w:rsidRPr="006C6938" w:rsidRDefault="000F09CB" w:rsidP="00137311">
            <w:pPr>
              <w:pStyle w:val="2"/>
              <w:tabs>
                <w:tab w:val="left" w:pos="1417"/>
                <w:tab w:val="left" w:pos="2410"/>
              </w:tabs>
              <w:ind w:left="57" w:right="57"/>
              <w:outlineLvl w:val="1"/>
              <w:rPr>
                <w:b w:val="0"/>
                <w:sz w:val="24"/>
                <w:szCs w:val="22"/>
                <w:lang w:val="kk-KZ"/>
              </w:rPr>
            </w:pPr>
            <w:r w:rsidRPr="006C6938">
              <w:rPr>
                <w:b w:val="0"/>
                <w:sz w:val="24"/>
                <w:szCs w:val="22"/>
              </w:rPr>
              <w:t>первая пандемия чумы</w:t>
            </w:r>
          </w:p>
        </w:tc>
        <w:tc>
          <w:tcPr>
            <w:tcW w:w="2126" w:type="dxa"/>
          </w:tcPr>
          <w:p w14:paraId="191384C4" w14:textId="77777777" w:rsidR="001F4093" w:rsidRPr="006C6938" w:rsidRDefault="001F4093" w:rsidP="00137311">
            <w:pPr>
              <w:pStyle w:val="2"/>
              <w:tabs>
                <w:tab w:val="left" w:pos="1417"/>
                <w:tab w:val="left" w:pos="2410"/>
              </w:tabs>
              <w:ind w:left="57" w:right="57"/>
              <w:outlineLvl w:val="1"/>
              <w:rPr>
                <w:b w:val="0"/>
                <w:sz w:val="24"/>
                <w:szCs w:val="22"/>
                <w:lang w:val="kk-KZ"/>
              </w:rPr>
            </w:pPr>
            <w:r w:rsidRPr="006C6938">
              <w:rPr>
                <w:b w:val="0"/>
                <w:sz w:val="24"/>
                <w:szCs w:val="22"/>
              </w:rPr>
              <w:t>Yersinia pestis</w:t>
            </w:r>
          </w:p>
        </w:tc>
        <w:tc>
          <w:tcPr>
            <w:tcW w:w="3123" w:type="dxa"/>
          </w:tcPr>
          <w:p w14:paraId="4BF09DBF" w14:textId="1730CCFE" w:rsidR="001F4093" w:rsidRPr="006C6938" w:rsidRDefault="00482911" w:rsidP="00137311">
            <w:pPr>
              <w:pStyle w:val="2"/>
              <w:tabs>
                <w:tab w:val="left" w:pos="1417"/>
                <w:tab w:val="left" w:pos="2410"/>
              </w:tabs>
              <w:ind w:left="57" w:right="57"/>
              <w:outlineLvl w:val="1"/>
              <w:rPr>
                <w:b w:val="0"/>
                <w:sz w:val="24"/>
                <w:szCs w:val="22"/>
                <w:lang w:val="kk-KZ"/>
              </w:rPr>
            </w:pPr>
            <w:r w:rsidRPr="006C6938">
              <w:rPr>
                <w:b w:val="0"/>
                <w:sz w:val="24"/>
                <w:szCs w:val="22"/>
              </w:rPr>
              <w:t>блохи, паразитирующие на диких грызунах</w:t>
            </w:r>
          </w:p>
        </w:tc>
      </w:tr>
      <w:tr w:rsidR="001F4093" w:rsidRPr="006C6938" w14:paraId="162D60D7" w14:textId="77777777" w:rsidTr="00E01782">
        <w:tc>
          <w:tcPr>
            <w:tcW w:w="1838" w:type="dxa"/>
          </w:tcPr>
          <w:p w14:paraId="0801FBF8" w14:textId="77777777" w:rsidR="001F4093" w:rsidRPr="006C6938" w:rsidRDefault="001F4093" w:rsidP="00137311">
            <w:pPr>
              <w:pStyle w:val="2"/>
              <w:tabs>
                <w:tab w:val="left" w:pos="1417"/>
                <w:tab w:val="left" w:pos="2410"/>
              </w:tabs>
              <w:ind w:left="57" w:right="57"/>
              <w:outlineLvl w:val="1"/>
              <w:rPr>
                <w:b w:val="0"/>
                <w:sz w:val="24"/>
                <w:szCs w:val="22"/>
                <w:lang w:val="kk-KZ"/>
              </w:rPr>
            </w:pPr>
            <w:r w:rsidRPr="006C6938">
              <w:rPr>
                <w:b w:val="0"/>
                <w:sz w:val="24"/>
                <w:szCs w:val="22"/>
                <w:lang w:val="kk-KZ"/>
              </w:rPr>
              <w:t>1347-1351</w:t>
            </w:r>
          </w:p>
        </w:tc>
        <w:tc>
          <w:tcPr>
            <w:tcW w:w="2552" w:type="dxa"/>
          </w:tcPr>
          <w:p w14:paraId="4F2C19C2" w14:textId="60B41C59" w:rsidR="001F4093" w:rsidRPr="006C6938" w:rsidRDefault="00482911" w:rsidP="00137311">
            <w:pPr>
              <w:pStyle w:val="2"/>
              <w:tabs>
                <w:tab w:val="left" w:pos="1417"/>
                <w:tab w:val="left" w:pos="2410"/>
              </w:tabs>
              <w:ind w:left="57" w:right="57"/>
              <w:outlineLvl w:val="1"/>
              <w:rPr>
                <w:b w:val="0"/>
                <w:sz w:val="24"/>
                <w:szCs w:val="22"/>
                <w:lang w:val="kk-KZ"/>
              </w:rPr>
            </w:pPr>
            <w:r w:rsidRPr="006C6938">
              <w:rPr>
                <w:b w:val="0"/>
                <w:sz w:val="24"/>
                <w:szCs w:val="22"/>
              </w:rPr>
              <w:t>вторая пандемия чумы</w:t>
            </w:r>
          </w:p>
        </w:tc>
        <w:tc>
          <w:tcPr>
            <w:tcW w:w="2126" w:type="dxa"/>
          </w:tcPr>
          <w:p w14:paraId="69E4F7F3" w14:textId="77777777" w:rsidR="001F4093" w:rsidRPr="006C6938" w:rsidRDefault="001F4093" w:rsidP="00137311">
            <w:pPr>
              <w:pStyle w:val="2"/>
              <w:tabs>
                <w:tab w:val="left" w:pos="1417"/>
                <w:tab w:val="left" w:pos="2410"/>
              </w:tabs>
              <w:ind w:left="57" w:right="57"/>
              <w:outlineLvl w:val="1"/>
              <w:rPr>
                <w:b w:val="0"/>
                <w:sz w:val="24"/>
                <w:szCs w:val="22"/>
                <w:lang w:val="en-US"/>
              </w:rPr>
            </w:pPr>
            <w:r w:rsidRPr="006C6938">
              <w:rPr>
                <w:b w:val="0"/>
                <w:sz w:val="24"/>
                <w:szCs w:val="22"/>
              </w:rPr>
              <w:t>Yersinia pestis</w:t>
            </w:r>
            <w:r w:rsidRPr="006C6938">
              <w:rPr>
                <w:b w:val="0"/>
                <w:sz w:val="24"/>
                <w:szCs w:val="22"/>
                <w:lang w:val="en-US"/>
              </w:rPr>
              <w:t xml:space="preserve"> </w:t>
            </w:r>
          </w:p>
        </w:tc>
        <w:tc>
          <w:tcPr>
            <w:tcW w:w="3123" w:type="dxa"/>
          </w:tcPr>
          <w:p w14:paraId="44A8AE23" w14:textId="0808DC7B" w:rsidR="001F4093" w:rsidRPr="006C6938" w:rsidRDefault="00482911" w:rsidP="00137311">
            <w:pPr>
              <w:pStyle w:val="2"/>
              <w:tabs>
                <w:tab w:val="left" w:pos="1417"/>
                <w:tab w:val="left" w:pos="2410"/>
              </w:tabs>
              <w:ind w:left="57" w:right="57"/>
              <w:outlineLvl w:val="1"/>
              <w:rPr>
                <w:b w:val="0"/>
                <w:sz w:val="24"/>
                <w:szCs w:val="22"/>
                <w:lang w:val="kk-KZ"/>
              </w:rPr>
            </w:pPr>
            <w:r w:rsidRPr="006C6938">
              <w:rPr>
                <w:b w:val="0"/>
                <w:sz w:val="24"/>
                <w:szCs w:val="22"/>
              </w:rPr>
              <w:t>блохи, паразитирующие на диких грызунах</w:t>
            </w:r>
          </w:p>
        </w:tc>
      </w:tr>
      <w:tr w:rsidR="001F4093" w:rsidRPr="006C6938" w14:paraId="1EF9BBA4" w14:textId="77777777" w:rsidTr="00E01782">
        <w:tc>
          <w:tcPr>
            <w:tcW w:w="1838" w:type="dxa"/>
          </w:tcPr>
          <w:p w14:paraId="65E8CFB3" w14:textId="77777777" w:rsidR="001F4093" w:rsidRPr="006C6938" w:rsidRDefault="001F4093" w:rsidP="00137311">
            <w:pPr>
              <w:pStyle w:val="2"/>
              <w:tabs>
                <w:tab w:val="left" w:pos="1417"/>
                <w:tab w:val="left" w:pos="2410"/>
              </w:tabs>
              <w:ind w:left="57" w:right="57"/>
              <w:outlineLvl w:val="1"/>
              <w:rPr>
                <w:b w:val="0"/>
                <w:sz w:val="24"/>
                <w:szCs w:val="22"/>
                <w:lang w:val="kk-KZ"/>
              </w:rPr>
            </w:pPr>
            <w:r w:rsidRPr="006C6938">
              <w:rPr>
                <w:b w:val="0"/>
                <w:sz w:val="24"/>
                <w:szCs w:val="22"/>
                <w:lang w:val="kk-KZ"/>
              </w:rPr>
              <w:t>1817-1824</w:t>
            </w:r>
          </w:p>
        </w:tc>
        <w:tc>
          <w:tcPr>
            <w:tcW w:w="2552" w:type="dxa"/>
          </w:tcPr>
          <w:p w14:paraId="2F74FDB0" w14:textId="77777777" w:rsidR="001F4093" w:rsidRPr="006C6938" w:rsidRDefault="001F4093" w:rsidP="00137311">
            <w:pPr>
              <w:pStyle w:val="2"/>
              <w:tabs>
                <w:tab w:val="left" w:pos="1417"/>
                <w:tab w:val="left" w:pos="2410"/>
              </w:tabs>
              <w:ind w:left="57" w:right="57"/>
              <w:outlineLvl w:val="1"/>
              <w:rPr>
                <w:b w:val="0"/>
                <w:sz w:val="24"/>
                <w:szCs w:val="22"/>
                <w:lang w:val="kk-KZ"/>
              </w:rPr>
            </w:pPr>
            <w:r w:rsidRPr="006C6938">
              <w:rPr>
                <w:b w:val="0"/>
                <w:sz w:val="24"/>
                <w:szCs w:val="22"/>
                <w:lang w:val="kk-KZ"/>
              </w:rPr>
              <w:t>Первая пандемия холеры</w:t>
            </w:r>
          </w:p>
        </w:tc>
        <w:tc>
          <w:tcPr>
            <w:tcW w:w="2126" w:type="dxa"/>
          </w:tcPr>
          <w:p w14:paraId="363525D9" w14:textId="77777777" w:rsidR="001F4093" w:rsidRPr="006C6938" w:rsidRDefault="001F4093" w:rsidP="00137311">
            <w:pPr>
              <w:pStyle w:val="2"/>
              <w:tabs>
                <w:tab w:val="left" w:pos="1417"/>
                <w:tab w:val="left" w:pos="2410"/>
              </w:tabs>
              <w:ind w:left="57" w:right="57"/>
              <w:outlineLvl w:val="1"/>
              <w:rPr>
                <w:b w:val="0"/>
                <w:sz w:val="24"/>
                <w:szCs w:val="22"/>
                <w:lang w:val="kk-KZ"/>
              </w:rPr>
            </w:pPr>
            <w:r w:rsidRPr="006C6938">
              <w:rPr>
                <w:b w:val="0"/>
                <w:sz w:val="24"/>
                <w:szCs w:val="22"/>
              </w:rPr>
              <w:t>Vibrio cholerae</w:t>
            </w:r>
          </w:p>
        </w:tc>
        <w:tc>
          <w:tcPr>
            <w:tcW w:w="3123" w:type="dxa"/>
          </w:tcPr>
          <w:p w14:paraId="2FF9D8AA" w14:textId="0BF4CC58" w:rsidR="001F4093" w:rsidRPr="006C6938" w:rsidRDefault="00482911" w:rsidP="00137311">
            <w:pPr>
              <w:pStyle w:val="2"/>
              <w:tabs>
                <w:tab w:val="left" w:pos="1417"/>
                <w:tab w:val="left" w:pos="2410"/>
              </w:tabs>
              <w:ind w:left="57" w:right="57"/>
              <w:outlineLvl w:val="1"/>
              <w:rPr>
                <w:b w:val="0"/>
                <w:sz w:val="24"/>
                <w:szCs w:val="22"/>
                <w:lang w:val="kk-KZ"/>
              </w:rPr>
            </w:pPr>
            <w:r w:rsidRPr="006C6938">
              <w:rPr>
                <w:b w:val="0"/>
                <w:sz w:val="24"/>
                <w:szCs w:val="22"/>
              </w:rPr>
              <w:t>инфицированные водные источники</w:t>
            </w:r>
          </w:p>
        </w:tc>
      </w:tr>
      <w:tr w:rsidR="001F4093" w:rsidRPr="006C6938" w14:paraId="7A0A2293" w14:textId="77777777" w:rsidTr="00E01782">
        <w:tc>
          <w:tcPr>
            <w:tcW w:w="1838" w:type="dxa"/>
          </w:tcPr>
          <w:p w14:paraId="6DA039CC" w14:textId="77777777" w:rsidR="001F4093" w:rsidRPr="006C6938" w:rsidRDefault="001F4093" w:rsidP="00137311">
            <w:pPr>
              <w:pStyle w:val="2"/>
              <w:tabs>
                <w:tab w:val="left" w:pos="1417"/>
                <w:tab w:val="left" w:pos="2410"/>
              </w:tabs>
              <w:ind w:left="57" w:right="57"/>
              <w:outlineLvl w:val="1"/>
              <w:rPr>
                <w:b w:val="0"/>
                <w:sz w:val="24"/>
                <w:szCs w:val="22"/>
                <w:lang w:val="kk-KZ"/>
              </w:rPr>
            </w:pPr>
            <w:r w:rsidRPr="006C6938">
              <w:rPr>
                <w:b w:val="0"/>
                <w:sz w:val="24"/>
                <w:szCs w:val="22"/>
                <w:lang w:val="kk-KZ"/>
              </w:rPr>
              <w:t>1827-1835</w:t>
            </w:r>
          </w:p>
        </w:tc>
        <w:tc>
          <w:tcPr>
            <w:tcW w:w="2552" w:type="dxa"/>
          </w:tcPr>
          <w:p w14:paraId="36D6424B" w14:textId="77777777" w:rsidR="001F4093" w:rsidRPr="006C6938" w:rsidRDefault="001F4093" w:rsidP="00137311">
            <w:pPr>
              <w:pStyle w:val="2"/>
              <w:tabs>
                <w:tab w:val="left" w:pos="1417"/>
                <w:tab w:val="left" w:pos="2410"/>
              </w:tabs>
              <w:ind w:left="57" w:right="57"/>
              <w:outlineLvl w:val="1"/>
              <w:rPr>
                <w:b w:val="0"/>
                <w:sz w:val="24"/>
                <w:szCs w:val="22"/>
                <w:lang w:val="kk-KZ"/>
              </w:rPr>
            </w:pPr>
            <w:r w:rsidRPr="006C6938">
              <w:rPr>
                <w:b w:val="0"/>
                <w:sz w:val="24"/>
                <w:szCs w:val="22"/>
                <w:lang w:val="kk-KZ"/>
              </w:rPr>
              <w:t>Вторая пандемия холеры</w:t>
            </w:r>
          </w:p>
        </w:tc>
        <w:tc>
          <w:tcPr>
            <w:tcW w:w="2126" w:type="dxa"/>
          </w:tcPr>
          <w:p w14:paraId="54BA0266" w14:textId="77777777" w:rsidR="001F4093" w:rsidRPr="006C6938" w:rsidRDefault="001F4093" w:rsidP="00137311">
            <w:pPr>
              <w:pStyle w:val="2"/>
              <w:tabs>
                <w:tab w:val="left" w:pos="1417"/>
                <w:tab w:val="left" w:pos="2410"/>
              </w:tabs>
              <w:ind w:left="57" w:right="57"/>
              <w:outlineLvl w:val="1"/>
              <w:rPr>
                <w:b w:val="0"/>
                <w:sz w:val="24"/>
                <w:szCs w:val="22"/>
                <w:lang w:val="kk-KZ"/>
              </w:rPr>
            </w:pPr>
            <w:r w:rsidRPr="006C6938">
              <w:rPr>
                <w:b w:val="0"/>
                <w:sz w:val="24"/>
                <w:szCs w:val="22"/>
              </w:rPr>
              <w:t>Vibrio cholerae</w:t>
            </w:r>
          </w:p>
        </w:tc>
        <w:tc>
          <w:tcPr>
            <w:tcW w:w="3123" w:type="dxa"/>
          </w:tcPr>
          <w:p w14:paraId="7EFAE402" w14:textId="6B17E093" w:rsidR="001F4093" w:rsidRPr="006C6938" w:rsidRDefault="00482911" w:rsidP="00137311">
            <w:pPr>
              <w:pStyle w:val="2"/>
              <w:tabs>
                <w:tab w:val="left" w:pos="1417"/>
                <w:tab w:val="left" w:pos="2410"/>
              </w:tabs>
              <w:ind w:left="57" w:right="57"/>
              <w:outlineLvl w:val="1"/>
              <w:rPr>
                <w:b w:val="0"/>
                <w:sz w:val="24"/>
                <w:szCs w:val="22"/>
                <w:lang w:val="kk-KZ"/>
              </w:rPr>
            </w:pPr>
            <w:r w:rsidRPr="006C6938">
              <w:rPr>
                <w:b w:val="0"/>
                <w:sz w:val="24"/>
                <w:szCs w:val="22"/>
              </w:rPr>
              <w:t>инфицированные водные источники</w:t>
            </w:r>
          </w:p>
        </w:tc>
      </w:tr>
      <w:tr w:rsidR="001F4093" w:rsidRPr="006C6938" w14:paraId="49AC8ABF" w14:textId="77777777" w:rsidTr="00E01782">
        <w:tc>
          <w:tcPr>
            <w:tcW w:w="1838" w:type="dxa"/>
          </w:tcPr>
          <w:p w14:paraId="71DD595C" w14:textId="77777777" w:rsidR="001F4093" w:rsidRPr="006C6938" w:rsidRDefault="001F4093" w:rsidP="00137311">
            <w:pPr>
              <w:pStyle w:val="2"/>
              <w:tabs>
                <w:tab w:val="left" w:pos="1417"/>
                <w:tab w:val="left" w:pos="2410"/>
              </w:tabs>
              <w:ind w:left="57" w:right="57"/>
              <w:outlineLvl w:val="1"/>
              <w:rPr>
                <w:b w:val="0"/>
                <w:sz w:val="24"/>
                <w:szCs w:val="22"/>
                <w:lang w:val="kk-KZ"/>
              </w:rPr>
            </w:pPr>
            <w:r w:rsidRPr="006C6938">
              <w:rPr>
                <w:b w:val="0"/>
                <w:sz w:val="24"/>
                <w:szCs w:val="22"/>
                <w:lang w:val="kk-KZ"/>
              </w:rPr>
              <w:t>1839-1856</w:t>
            </w:r>
          </w:p>
        </w:tc>
        <w:tc>
          <w:tcPr>
            <w:tcW w:w="2552" w:type="dxa"/>
          </w:tcPr>
          <w:p w14:paraId="53BA1748" w14:textId="77777777" w:rsidR="001F4093" w:rsidRPr="006C6938" w:rsidRDefault="001F4093" w:rsidP="00137311">
            <w:pPr>
              <w:pStyle w:val="2"/>
              <w:tabs>
                <w:tab w:val="left" w:pos="1417"/>
                <w:tab w:val="left" w:pos="2410"/>
              </w:tabs>
              <w:ind w:left="57" w:right="57"/>
              <w:outlineLvl w:val="1"/>
              <w:rPr>
                <w:b w:val="0"/>
                <w:sz w:val="24"/>
                <w:szCs w:val="22"/>
                <w:lang w:val="kk-KZ"/>
              </w:rPr>
            </w:pPr>
            <w:r w:rsidRPr="006C6938">
              <w:rPr>
                <w:b w:val="0"/>
                <w:sz w:val="24"/>
                <w:szCs w:val="22"/>
                <w:lang w:val="kk-KZ"/>
              </w:rPr>
              <w:t>Третья пандемия холеры</w:t>
            </w:r>
          </w:p>
        </w:tc>
        <w:tc>
          <w:tcPr>
            <w:tcW w:w="2126" w:type="dxa"/>
          </w:tcPr>
          <w:p w14:paraId="251BFE8C" w14:textId="77777777" w:rsidR="001F4093" w:rsidRPr="006C6938" w:rsidRDefault="001F4093" w:rsidP="00137311">
            <w:pPr>
              <w:pStyle w:val="2"/>
              <w:tabs>
                <w:tab w:val="left" w:pos="1417"/>
                <w:tab w:val="left" w:pos="2410"/>
              </w:tabs>
              <w:ind w:left="57" w:right="57"/>
              <w:outlineLvl w:val="1"/>
              <w:rPr>
                <w:b w:val="0"/>
                <w:sz w:val="24"/>
                <w:szCs w:val="22"/>
                <w:lang w:val="kk-KZ"/>
              </w:rPr>
            </w:pPr>
            <w:r w:rsidRPr="006C6938">
              <w:rPr>
                <w:b w:val="0"/>
                <w:sz w:val="24"/>
                <w:szCs w:val="22"/>
              </w:rPr>
              <w:t>Vibrio cholerae</w:t>
            </w:r>
          </w:p>
        </w:tc>
        <w:tc>
          <w:tcPr>
            <w:tcW w:w="3123" w:type="dxa"/>
          </w:tcPr>
          <w:p w14:paraId="3E010F16" w14:textId="075D7B38" w:rsidR="001F4093" w:rsidRPr="006C6938" w:rsidRDefault="00482911" w:rsidP="00137311">
            <w:pPr>
              <w:pStyle w:val="2"/>
              <w:tabs>
                <w:tab w:val="left" w:pos="1417"/>
                <w:tab w:val="left" w:pos="2410"/>
              </w:tabs>
              <w:ind w:left="57" w:right="57"/>
              <w:outlineLvl w:val="1"/>
              <w:rPr>
                <w:b w:val="0"/>
                <w:sz w:val="24"/>
                <w:szCs w:val="22"/>
                <w:lang w:val="kk-KZ"/>
              </w:rPr>
            </w:pPr>
            <w:r w:rsidRPr="006C6938">
              <w:rPr>
                <w:b w:val="0"/>
                <w:sz w:val="24"/>
                <w:szCs w:val="22"/>
              </w:rPr>
              <w:t>инфицированные водные источники</w:t>
            </w:r>
          </w:p>
        </w:tc>
      </w:tr>
      <w:tr w:rsidR="001F4093" w:rsidRPr="006C6938" w14:paraId="0B5525AE" w14:textId="77777777" w:rsidTr="00E01782">
        <w:tc>
          <w:tcPr>
            <w:tcW w:w="1838" w:type="dxa"/>
          </w:tcPr>
          <w:p w14:paraId="7B538D5C" w14:textId="77777777" w:rsidR="001F4093" w:rsidRPr="006C6938" w:rsidRDefault="001F4093" w:rsidP="00137311">
            <w:pPr>
              <w:pStyle w:val="2"/>
              <w:tabs>
                <w:tab w:val="left" w:pos="1417"/>
                <w:tab w:val="left" w:pos="2410"/>
              </w:tabs>
              <w:ind w:left="57" w:right="57"/>
              <w:outlineLvl w:val="1"/>
              <w:rPr>
                <w:b w:val="0"/>
                <w:sz w:val="24"/>
                <w:szCs w:val="24"/>
                <w:lang w:val="kk-KZ"/>
              </w:rPr>
            </w:pPr>
            <w:r w:rsidRPr="006C6938">
              <w:rPr>
                <w:b w:val="0"/>
                <w:sz w:val="24"/>
                <w:szCs w:val="24"/>
                <w:lang w:val="kk-KZ"/>
              </w:rPr>
              <w:t>1863-1875</w:t>
            </w:r>
          </w:p>
        </w:tc>
        <w:tc>
          <w:tcPr>
            <w:tcW w:w="2552" w:type="dxa"/>
          </w:tcPr>
          <w:p w14:paraId="4F6309AB" w14:textId="77777777" w:rsidR="001F4093" w:rsidRPr="006C6938" w:rsidRDefault="001F4093" w:rsidP="00137311">
            <w:pPr>
              <w:pStyle w:val="2"/>
              <w:tabs>
                <w:tab w:val="left" w:pos="1417"/>
                <w:tab w:val="left" w:pos="2410"/>
              </w:tabs>
              <w:ind w:left="57" w:right="57"/>
              <w:outlineLvl w:val="1"/>
              <w:rPr>
                <w:b w:val="0"/>
                <w:sz w:val="24"/>
                <w:szCs w:val="24"/>
                <w:lang w:val="kk-KZ"/>
              </w:rPr>
            </w:pPr>
            <w:r w:rsidRPr="006C6938">
              <w:rPr>
                <w:b w:val="0"/>
                <w:sz w:val="24"/>
                <w:szCs w:val="24"/>
                <w:lang w:val="kk-KZ"/>
              </w:rPr>
              <w:t>Четвертая пандемия холеры</w:t>
            </w:r>
          </w:p>
        </w:tc>
        <w:tc>
          <w:tcPr>
            <w:tcW w:w="2126" w:type="dxa"/>
          </w:tcPr>
          <w:p w14:paraId="2576B9B8" w14:textId="77777777" w:rsidR="001F4093" w:rsidRPr="006C6938" w:rsidRDefault="001F4093" w:rsidP="00137311">
            <w:pPr>
              <w:pStyle w:val="2"/>
              <w:tabs>
                <w:tab w:val="left" w:pos="1417"/>
                <w:tab w:val="left" w:pos="2410"/>
              </w:tabs>
              <w:ind w:left="57" w:right="57"/>
              <w:outlineLvl w:val="1"/>
              <w:rPr>
                <w:b w:val="0"/>
                <w:sz w:val="24"/>
                <w:szCs w:val="24"/>
                <w:lang w:val="kk-KZ"/>
              </w:rPr>
            </w:pPr>
            <w:r w:rsidRPr="006C6938">
              <w:rPr>
                <w:b w:val="0"/>
                <w:sz w:val="24"/>
                <w:szCs w:val="24"/>
              </w:rPr>
              <w:t>Vibrio cholerae</w:t>
            </w:r>
          </w:p>
        </w:tc>
        <w:tc>
          <w:tcPr>
            <w:tcW w:w="3123" w:type="dxa"/>
          </w:tcPr>
          <w:p w14:paraId="56BF7E17" w14:textId="29E629A0" w:rsidR="001F4093" w:rsidRPr="006C6938" w:rsidRDefault="00482911" w:rsidP="00137311">
            <w:pPr>
              <w:pStyle w:val="2"/>
              <w:tabs>
                <w:tab w:val="left" w:pos="1417"/>
                <w:tab w:val="left" w:pos="2410"/>
              </w:tabs>
              <w:ind w:left="57" w:right="57"/>
              <w:outlineLvl w:val="1"/>
              <w:rPr>
                <w:b w:val="0"/>
                <w:sz w:val="24"/>
                <w:szCs w:val="24"/>
                <w:lang w:val="kk-KZ"/>
              </w:rPr>
            </w:pPr>
            <w:r w:rsidRPr="006C6938">
              <w:rPr>
                <w:b w:val="0"/>
                <w:sz w:val="24"/>
                <w:szCs w:val="24"/>
              </w:rPr>
              <w:t>инфицированные водные источники</w:t>
            </w:r>
          </w:p>
        </w:tc>
      </w:tr>
      <w:tr w:rsidR="001F4093" w:rsidRPr="006C6938" w14:paraId="6C5278F7" w14:textId="77777777" w:rsidTr="00E01782">
        <w:tc>
          <w:tcPr>
            <w:tcW w:w="1838" w:type="dxa"/>
          </w:tcPr>
          <w:p w14:paraId="5C933836" w14:textId="77777777" w:rsidR="001F4093" w:rsidRPr="006C6938" w:rsidRDefault="001F4093" w:rsidP="00137311">
            <w:pPr>
              <w:pStyle w:val="2"/>
              <w:tabs>
                <w:tab w:val="left" w:pos="1417"/>
                <w:tab w:val="left" w:pos="2410"/>
              </w:tabs>
              <w:ind w:left="57" w:right="57"/>
              <w:outlineLvl w:val="1"/>
              <w:rPr>
                <w:b w:val="0"/>
                <w:sz w:val="24"/>
                <w:szCs w:val="24"/>
                <w:lang w:val="kk-KZ"/>
              </w:rPr>
            </w:pPr>
            <w:r w:rsidRPr="006C6938">
              <w:rPr>
                <w:b w:val="0"/>
                <w:sz w:val="24"/>
                <w:szCs w:val="24"/>
                <w:lang w:val="kk-KZ"/>
              </w:rPr>
              <w:t>1881-1886</w:t>
            </w:r>
          </w:p>
        </w:tc>
        <w:tc>
          <w:tcPr>
            <w:tcW w:w="2552" w:type="dxa"/>
          </w:tcPr>
          <w:p w14:paraId="16E04BB5" w14:textId="77777777" w:rsidR="001F4093" w:rsidRPr="006C6938" w:rsidRDefault="001F4093" w:rsidP="00137311">
            <w:pPr>
              <w:pStyle w:val="2"/>
              <w:tabs>
                <w:tab w:val="left" w:pos="1417"/>
                <w:tab w:val="left" w:pos="2410"/>
              </w:tabs>
              <w:ind w:left="57" w:right="57"/>
              <w:outlineLvl w:val="1"/>
              <w:rPr>
                <w:b w:val="0"/>
                <w:sz w:val="24"/>
                <w:szCs w:val="24"/>
                <w:lang w:val="kk-KZ"/>
              </w:rPr>
            </w:pPr>
            <w:r w:rsidRPr="006C6938">
              <w:rPr>
                <w:b w:val="0"/>
                <w:sz w:val="24"/>
                <w:szCs w:val="24"/>
                <w:lang w:val="kk-KZ"/>
              </w:rPr>
              <w:t>Пятая пандемия холеры</w:t>
            </w:r>
          </w:p>
        </w:tc>
        <w:tc>
          <w:tcPr>
            <w:tcW w:w="2126" w:type="dxa"/>
          </w:tcPr>
          <w:p w14:paraId="35C51B4C" w14:textId="77777777" w:rsidR="001F4093" w:rsidRPr="006C6938" w:rsidRDefault="001F4093" w:rsidP="00137311">
            <w:pPr>
              <w:pStyle w:val="2"/>
              <w:tabs>
                <w:tab w:val="left" w:pos="1417"/>
                <w:tab w:val="left" w:pos="2410"/>
              </w:tabs>
              <w:ind w:left="57" w:right="57"/>
              <w:outlineLvl w:val="1"/>
              <w:rPr>
                <w:b w:val="0"/>
                <w:sz w:val="24"/>
                <w:szCs w:val="24"/>
                <w:lang w:val="kk-KZ"/>
              </w:rPr>
            </w:pPr>
            <w:r w:rsidRPr="006C6938">
              <w:rPr>
                <w:b w:val="0"/>
                <w:sz w:val="24"/>
                <w:szCs w:val="24"/>
              </w:rPr>
              <w:t>Vibrio cholerae</w:t>
            </w:r>
          </w:p>
        </w:tc>
        <w:tc>
          <w:tcPr>
            <w:tcW w:w="3123" w:type="dxa"/>
          </w:tcPr>
          <w:p w14:paraId="65B50374" w14:textId="4FDD955A" w:rsidR="001F4093" w:rsidRPr="006C6938" w:rsidRDefault="00482911" w:rsidP="00137311">
            <w:pPr>
              <w:pStyle w:val="2"/>
              <w:tabs>
                <w:tab w:val="left" w:pos="1417"/>
                <w:tab w:val="left" w:pos="2410"/>
              </w:tabs>
              <w:ind w:left="57" w:right="57"/>
              <w:outlineLvl w:val="1"/>
              <w:rPr>
                <w:b w:val="0"/>
                <w:sz w:val="24"/>
                <w:szCs w:val="24"/>
                <w:lang w:val="kk-KZ"/>
              </w:rPr>
            </w:pPr>
            <w:r w:rsidRPr="006C6938">
              <w:rPr>
                <w:b w:val="0"/>
                <w:sz w:val="24"/>
                <w:szCs w:val="24"/>
              </w:rPr>
              <w:t>инфицированные водные источники</w:t>
            </w:r>
          </w:p>
        </w:tc>
      </w:tr>
      <w:tr w:rsidR="001F4093" w:rsidRPr="006C6938" w14:paraId="0C6C584F" w14:textId="77777777" w:rsidTr="00E01782">
        <w:tc>
          <w:tcPr>
            <w:tcW w:w="1838" w:type="dxa"/>
          </w:tcPr>
          <w:p w14:paraId="33450B86" w14:textId="77777777" w:rsidR="00183050" w:rsidRPr="006C6938" w:rsidRDefault="00183050" w:rsidP="00137311">
            <w:pPr>
              <w:pStyle w:val="2"/>
              <w:tabs>
                <w:tab w:val="left" w:pos="1417"/>
                <w:tab w:val="left" w:pos="2410"/>
              </w:tabs>
              <w:ind w:left="57" w:right="57"/>
              <w:outlineLvl w:val="1"/>
              <w:rPr>
                <w:b w:val="0"/>
                <w:sz w:val="24"/>
                <w:szCs w:val="24"/>
                <w:lang w:val="kk-KZ"/>
              </w:rPr>
            </w:pPr>
            <w:r w:rsidRPr="006C6938">
              <w:rPr>
                <w:b w:val="0"/>
                <w:sz w:val="24"/>
                <w:szCs w:val="24"/>
                <w:lang w:val="kk-KZ"/>
              </w:rPr>
              <w:t>1885</w:t>
            </w:r>
          </w:p>
          <w:p w14:paraId="32F7974A" w14:textId="306F2757" w:rsidR="001F4093" w:rsidRPr="006C6938" w:rsidRDefault="001F4093" w:rsidP="00137311">
            <w:pPr>
              <w:pStyle w:val="2"/>
              <w:tabs>
                <w:tab w:val="left" w:pos="1417"/>
                <w:tab w:val="left" w:pos="2410"/>
              </w:tabs>
              <w:ind w:left="57" w:right="57"/>
              <w:outlineLvl w:val="1"/>
              <w:rPr>
                <w:b w:val="0"/>
                <w:sz w:val="24"/>
                <w:szCs w:val="24"/>
                <w:lang w:val="kk-KZ"/>
              </w:rPr>
            </w:pPr>
            <w:r w:rsidRPr="006C6938">
              <w:rPr>
                <w:b w:val="0"/>
                <w:sz w:val="24"/>
                <w:szCs w:val="24"/>
                <w:lang w:val="kk-KZ"/>
              </w:rPr>
              <w:t>продолжается</w:t>
            </w:r>
          </w:p>
        </w:tc>
        <w:tc>
          <w:tcPr>
            <w:tcW w:w="2552" w:type="dxa"/>
          </w:tcPr>
          <w:p w14:paraId="5F73B996" w14:textId="77777777" w:rsidR="001F4093" w:rsidRPr="006C6938" w:rsidRDefault="001F4093" w:rsidP="00137311">
            <w:pPr>
              <w:pStyle w:val="2"/>
              <w:tabs>
                <w:tab w:val="left" w:pos="1417"/>
                <w:tab w:val="left" w:pos="2410"/>
              </w:tabs>
              <w:ind w:left="57" w:right="57"/>
              <w:outlineLvl w:val="1"/>
              <w:rPr>
                <w:b w:val="0"/>
                <w:sz w:val="24"/>
                <w:szCs w:val="24"/>
                <w:lang w:val="kk-KZ"/>
              </w:rPr>
            </w:pPr>
            <w:r w:rsidRPr="006C6938">
              <w:rPr>
                <w:b w:val="0"/>
                <w:sz w:val="24"/>
                <w:szCs w:val="24"/>
                <w:lang w:val="kk-KZ"/>
              </w:rPr>
              <w:t>Третья пандемия чумы</w:t>
            </w:r>
          </w:p>
        </w:tc>
        <w:tc>
          <w:tcPr>
            <w:tcW w:w="2126" w:type="dxa"/>
          </w:tcPr>
          <w:p w14:paraId="75A3A92C" w14:textId="77777777" w:rsidR="001F4093" w:rsidRPr="006C6938" w:rsidRDefault="001F4093" w:rsidP="00137311">
            <w:pPr>
              <w:pStyle w:val="2"/>
              <w:tabs>
                <w:tab w:val="left" w:pos="1417"/>
                <w:tab w:val="left" w:pos="2410"/>
              </w:tabs>
              <w:ind w:left="57" w:right="57"/>
              <w:outlineLvl w:val="1"/>
              <w:rPr>
                <w:b w:val="0"/>
                <w:sz w:val="24"/>
                <w:szCs w:val="24"/>
                <w:lang w:val="kk-KZ"/>
              </w:rPr>
            </w:pPr>
            <w:r w:rsidRPr="006C6938">
              <w:rPr>
                <w:b w:val="0"/>
                <w:sz w:val="24"/>
                <w:szCs w:val="24"/>
              </w:rPr>
              <w:t>Yersinia pestis</w:t>
            </w:r>
          </w:p>
        </w:tc>
        <w:tc>
          <w:tcPr>
            <w:tcW w:w="3123" w:type="dxa"/>
          </w:tcPr>
          <w:p w14:paraId="21EFED39" w14:textId="1B06F1E4" w:rsidR="001F4093" w:rsidRPr="006C6938" w:rsidRDefault="00482911" w:rsidP="00137311">
            <w:pPr>
              <w:pStyle w:val="2"/>
              <w:tabs>
                <w:tab w:val="left" w:pos="1417"/>
                <w:tab w:val="left" w:pos="2410"/>
              </w:tabs>
              <w:ind w:left="57" w:right="57"/>
              <w:outlineLvl w:val="1"/>
              <w:rPr>
                <w:b w:val="0"/>
                <w:sz w:val="24"/>
                <w:szCs w:val="24"/>
                <w:lang w:val="kk-KZ"/>
              </w:rPr>
            </w:pPr>
            <w:r w:rsidRPr="006C6938">
              <w:rPr>
                <w:b w:val="0"/>
                <w:sz w:val="24"/>
                <w:szCs w:val="24"/>
              </w:rPr>
              <w:t>блохи, паразитирующие на диких грызунах</w:t>
            </w:r>
          </w:p>
        </w:tc>
      </w:tr>
      <w:tr w:rsidR="001F4093" w:rsidRPr="006C6938" w14:paraId="5C9F26A7" w14:textId="77777777" w:rsidTr="00E01782">
        <w:tc>
          <w:tcPr>
            <w:tcW w:w="1838" w:type="dxa"/>
          </w:tcPr>
          <w:p w14:paraId="338495CF" w14:textId="77777777" w:rsidR="001F4093" w:rsidRPr="006C6938" w:rsidRDefault="001F4093" w:rsidP="00137311">
            <w:pPr>
              <w:pStyle w:val="2"/>
              <w:tabs>
                <w:tab w:val="left" w:pos="1417"/>
                <w:tab w:val="left" w:pos="2410"/>
              </w:tabs>
              <w:ind w:left="57" w:right="57"/>
              <w:outlineLvl w:val="1"/>
              <w:rPr>
                <w:b w:val="0"/>
                <w:sz w:val="24"/>
                <w:szCs w:val="24"/>
                <w:lang w:val="kk-KZ"/>
              </w:rPr>
            </w:pPr>
            <w:r w:rsidRPr="006C6938">
              <w:rPr>
                <w:b w:val="0"/>
                <w:sz w:val="24"/>
                <w:szCs w:val="24"/>
                <w:lang w:val="kk-KZ"/>
              </w:rPr>
              <w:t>1889-1893</w:t>
            </w:r>
          </w:p>
        </w:tc>
        <w:tc>
          <w:tcPr>
            <w:tcW w:w="2552" w:type="dxa"/>
          </w:tcPr>
          <w:p w14:paraId="0073E824" w14:textId="2E861FB4" w:rsidR="001F4093" w:rsidRPr="006C6938" w:rsidRDefault="003507DF" w:rsidP="00137311">
            <w:pPr>
              <w:pStyle w:val="2"/>
              <w:tabs>
                <w:tab w:val="left" w:pos="1417"/>
                <w:tab w:val="left" w:pos="2410"/>
              </w:tabs>
              <w:ind w:left="57" w:right="57"/>
              <w:outlineLvl w:val="1"/>
              <w:rPr>
                <w:b w:val="0"/>
                <w:sz w:val="24"/>
                <w:szCs w:val="24"/>
                <w:lang w:val="kk-KZ"/>
              </w:rPr>
            </w:pPr>
            <w:r w:rsidRPr="006C6938">
              <w:rPr>
                <w:b w:val="0"/>
                <w:sz w:val="24"/>
                <w:szCs w:val="24"/>
              </w:rPr>
              <w:t>гриппозная пандемия (русский грипп)</w:t>
            </w:r>
          </w:p>
        </w:tc>
        <w:tc>
          <w:tcPr>
            <w:tcW w:w="2126" w:type="dxa"/>
          </w:tcPr>
          <w:p w14:paraId="799D5A8E" w14:textId="77777777" w:rsidR="001F4093" w:rsidRPr="006C6938" w:rsidRDefault="001F4093" w:rsidP="00137311">
            <w:pPr>
              <w:pStyle w:val="2"/>
              <w:tabs>
                <w:tab w:val="left" w:pos="1417"/>
                <w:tab w:val="left" w:pos="2410"/>
              </w:tabs>
              <w:ind w:left="57" w:right="57"/>
              <w:outlineLvl w:val="1"/>
              <w:rPr>
                <w:b w:val="0"/>
                <w:sz w:val="24"/>
                <w:szCs w:val="24"/>
                <w:lang w:val="kk-KZ"/>
              </w:rPr>
            </w:pPr>
            <w:r w:rsidRPr="006C6938">
              <w:rPr>
                <w:b w:val="0"/>
                <w:sz w:val="24"/>
                <w:szCs w:val="24"/>
              </w:rPr>
              <w:t>Influenza A/H3N8</w:t>
            </w:r>
          </w:p>
        </w:tc>
        <w:tc>
          <w:tcPr>
            <w:tcW w:w="3123" w:type="dxa"/>
          </w:tcPr>
          <w:p w14:paraId="24A8039B" w14:textId="7A46C1ED" w:rsidR="001F4093" w:rsidRPr="006C6938" w:rsidRDefault="00482911" w:rsidP="00137311">
            <w:pPr>
              <w:pStyle w:val="2"/>
              <w:tabs>
                <w:tab w:val="left" w:pos="1417"/>
                <w:tab w:val="left" w:pos="2410"/>
              </w:tabs>
              <w:ind w:left="57" w:right="57"/>
              <w:outlineLvl w:val="1"/>
              <w:rPr>
                <w:b w:val="0"/>
                <w:sz w:val="24"/>
                <w:szCs w:val="24"/>
                <w:lang w:val="kk-KZ"/>
              </w:rPr>
            </w:pPr>
            <w:r w:rsidRPr="006C6938">
              <w:rPr>
                <w:b w:val="0"/>
                <w:sz w:val="24"/>
                <w:szCs w:val="24"/>
              </w:rPr>
              <w:t>дикие птицы</w:t>
            </w:r>
            <w:r w:rsidR="004A6697">
              <w:rPr>
                <w:b w:val="0"/>
                <w:sz w:val="24"/>
                <w:szCs w:val="24"/>
              </w:rPr>
              <w:t xml:space="preserve"> (пернатые)</w:t>
            </w:r>
          </w:p>
        </w:tc>
      </w:tr>
      <w:tr w:rsidR="001F4093" w:rsidRPr="006C6938" w14:paraId="024320CD" w14:textId="77777777" w:rsidTr="009F3BBD">
        <w:tc>
          <w:tcPr>
            <w:tcW w:w="1838" w:type="dxa"/>
            <w:tcBorders>
              <w:bottom w:val="single" w:sz="4" w:space="0" w:color="auto"/>
            </w:tcBorders>
          </w:tcPr>
          <w:p w14:paraId="609AAA3C" w14:textId="77777777" w:rsidR="001F4093" w:rsidRPr="006C6938" w:rsidRDefault="001F4093" w:rsidP="00137311">
            <w:pPr>
              <w:pStyle w:val="2"/>
              <w:tabs>
                <w:tab w:val="left" w:pos="1417"/>
                <w:tab w:val="left" w:pos="2410"/>
              </w:tabs>
              <w:ind w:left="57" w:right="57"/>
              <w:outlineLvl w:val="1"/>
              <w:rPr>
                <w:b w:val="0"/>
                <w:sz w:val="24"/>
                <w:szCs w:val="24"/>
                <w:lang w:val="kk-KZ"/>
              </w:rPr>
            </w:pPr>
            <w:r w:rsidRPr="006C6938">
              <w:rPr>
                <w:b w:val="0"/>
                <w:sz w:val="24"/>
                <w:szCs w:val="24"/>
                <w:lang w:val="kk-KZ"/>
              </w:rPr>
              <w:t>1899-1923</w:t>
            </w:r>
          </w:p>
        </w:tc>
        <w:tc>
          <w:tcPr>
            <w:tcW w:w="2552" w:type="dxa"/>
            <w:tcBorders>
              <w:bottom w:val="single" w:sz="4" w:space="0" w:color="auto"/>
            </w:tcBorders>
          </w:tcPr>
          <w:p w14:paraId="2881AA46" w14:textId="77777777" w:rsidR="001F4093" w:rsidRPr="006C6938" w:rsidRDefault="001F4093" w:rsidP="00137311">
            <w:pPr>
              <w:pStyle w:val="2"/>
              <w:tabs>
                <w:tab w:val="left" w:pos="1417"/>
                <w:tab w:val="left" w:pos="2410"/>
              </w:tabs>
              <w:ind w:left="57" w:right="57"/>
              <w:outlineLvl w:val="1"/>
              <w:rPr>
                <w:b w:val="0"/>
                <w:sz w:val="24"/>
                <w:szCs w:val="24"/>
                <w:lang w:val="kk-KZ"/>
              </w:rPr>
            </w:pPr>
            <w:r w:rsidRPr="006C6938">
              <w:rPr>
                <w:b w:val="0"/>
                <w:sz w:val="24"/>
                <w:szCs w:val="24"/>
                <w:lang w:val="kk-KZ"/>
              </w:rPr>
              <w:t>Шестая пандемия холеры</w:t>
            </w:r>
          </w:p>
        </w:tc>
        <w:tc>
          <w:tcPr>
            <w:tcW w:w="2126" w:type="dxa"/>
            <w:tcBorders>
              <w:bottom w:val="single" w:sz="4" w:space="0" w:color="auto"/>
            </w:tcBorders>
          </w:tcPr>
          <w:p w14:paraId="116DF72E" w14:textId="77777777" w:rsidR="001F4093" w:rsidRPr="006C6938" w:rsidRDefault="001F4093" w:rsidP="00137311">
            <w:pPr>
              <w:pStyle w:val="2"/>
              <w:tabs>
                <w:tab w:val="left" w:pos="1417"/>
                <w:tab w:val="left" w:pos="2410"/>
              </w:tabs>
              <w:ind w:left="57" w:right="57"/>
              <w:outlineLvl w:val="1"/>
              <w:rPr>
                <w:b w:val="0"/>
                <w:sz w:val="24"/>
                <w:szCs w:val="24"/>
                <w:lang w:val="kk-KZ"/>
              </w:rPr>
            </w:pPr>
            <w:r w:rsidRPr="006C6938">
              <w:rPr>
                <w:b w:val="0"/>
                <w:sz w:val="24"/>
                <w:szCs w:val="24"/>
              </w:rPr>
              <w:t>Vibrio cholerae</w:t>
            </w:r>
          </w:p>
        </w:tc>
        <w:tc>
          <w:tcPr>
            <w:tcW w:w="3123" w:type="dxa"/>
            <w:tcBorders>
              <w:bottom w:val="single" w:sz="4" w:space="0" w:color="auto"/>
            </w:tcBorders>
          </w:tcPr>
          <w:p w14:paraId="42B05895" w14:textId="67709A43" w:rsidR="001F4093" w:rsidRPr="006C6938" w:rsidRDefault="00482911" w:rsidP="00137311">
            <w:pPr>
              <w:pStyle w:val="2"/>
              <w:tabs>
                <w:tab w:val="left" w:pos="1417"/>
                <w:tab w:val="left" w:pos="2410"/>
              </w:tabs>
              <w:ind w:left="57" w:right="57"/>
              <w:outlineLvl w:val="1"/>
              <w:rPr>
                <w:b w:val="0"/>
                <w:sz w:val="24"/>
                <w:szCs w:val="24"/>
                <w:lang w:val="kk-KZ"/>
              </w:rPr>
            </w:pPr>
            <w:r w:rsidRPr="006C6938">
              <w:rPr>
                <w:b w:val="0"/>
                <w:sz w:val="24"/>
                <w:szCs w:val="24"/>
              </w:rPr>
              <w:t>инфицированные водные источники</w:t>
            </w:r>
          </w:p>
        </w:tc>
      </w:tr>
      <w:tr w:rsidR="001F4093" w:rsidRPr="006C6938" w14:paraId="46D92F7D" w14:textId="77777777" w:rsidTr="009F3BBD">
        <w:tc>
          <w:tcPr>
            <w:tcW w:w="1838" w:type="dxa"/>
            <w:tcBorders>
              <w:bottom w:val="nil"/>
            </w:tcBorders>
          </w:tcPr>
          <w:p w14:paraId="644E15B0" w14:textId="77777777" w:rsidR="001F4093" w:rsidRPr="006C6938" w:rsidRDefault="001F4093" w:rsidP="00137311">
            <w:pPr>
              <w:pStyle w:val="2"/>
              <w:tabs>
                <w:tab w:val="left" w:pos="1417"/>
                <w:tab w:val="left" w:pos="2410"/>
              </w:tabs>
              <w:ind w:left="57" w:right="57"/>
              <w:outlineLvl w:val="1"/>
              <w:rPr>
                <w:b w:val="0"/>
                <w:sz w:val="24"/>
                <w:szCs w:val="24"/>
                <w:lang w:val="kk-KZ"/>
              </w:rPr>
            </w:pPr>
            <w:r w:rsidRPr="006C6938">
              <w:rPr>
                <w:b w:val="0"/>
                <w:sz w:val="24"/>
                <w:szCs w:val="24"/>
                <w:lang w:val="kk-KZ"/>
              </w:rPr>
              <w:t>1918-1919</w:t>
            </w:r>
          </w:p>
        </w:tc>
        <w:tc>
          <w:tcPr>
            <w:tcW w:w="2552" w:type="dxa"/>
            <w:tcBorders>
              <w:bottom w:val="nil"/>
            </w:tcBorders>
          </w:tcPr>
          <w:p w14:paraId="22A2EA24" w14:textId="43067180" w:rsidR="001F4093" w:rsidRPr="006C6938" w:rsidRDefault="003507DF" w:rsidP="00137311">
            <w:pPr>
              <w:pStyle w:val="2"/>
              <w:tabs>
                <w:tab w:val="left" w:pos="1417"/>
                <w:tab w:val="left" w:pos="2410"/>
              </w:tabs>
              <w:ind w:left="57" w:right="57"/>
              <w:outlineLvl w:val="1"/>
              <w:rPr>
                <w:b w:val="0"/>
                <w:sz w:val="24"/>
                <w:szCs w:val="24"/>
                <w:lang w:val="kk-KZ"/>
              </w:rPr>
            </w:pPr>
            <w:r w:rsidRPr="006C6938">
              <w:rPr>
                <w:b w:val="0"/>
                <w:sz w:val="24"/>
                <w:szCs w:val="24"/>
              </w:rPr>
              <w:t>г</w:t>
            </w:r>
            <w:r w:rsidR="00086A62" w:rsidRPr="006C6938">
              <w:rPr>
                <w:b w:val="0"/>
                <w:sz w:val="24"/>
                <w:szCs w:val="24"/>
              </w:rPr>
              <w:t>риппозная пандемия</w:t>
            </w:r>
            <w:r w:rsidRPr="006C6938">
              <w:rPr>
                <w:b w:val="0"/>
                <w:sz w:val="24"/>
                <w:szCs w:val="24"/>
                <w:lang w:val="kk-KZ"/>
              </w:rPr>
              <w:t xml:space="preserve"> (</w:t>
            </w:r>
            <w:r w:rsidR="001F4093" w:rsidRPr="006C6938">
              <w:rPr>
                <w:b w:val="0"/>
                <w:sz w:val="24"/>
                <w:szCs w:val="24"/>
                <w:lang w:val="kk-KZ"/>
              </w:rPr>
              <w:t>Испанский грипп</w:t>
            </w:r>
            <w:r w:rsidRPr="006C6938">
              <w:rPr>
                <w:b w:val="0"/>
                <w:sz w:val="24"/>
                <w:szCs w:val="24"/>
                <w:lang w:val="kk-KZ"/>
              </w:rPr>
              <w:t>)</w:t>
            </w:r>
          </w:p>
        </w:tc>
        <w:tc>
          <w:tcPr>
            <w:tcW w:w="2126" w:type="dxa"/>
            <w:tcBorders>
              <w:bottom w:val="nil"/>
            </w:tcBorders>
          </w:tcPr>
          <w:p w14:paraId="5EFD3274" w14:textId="77777777" w:rsidR="001F4093" w:rsidRPr="006C6938" w:rsidRDefault="001F4093" w:rsidP="00137311">
            <w:pPr>
              <w:pStyle w:val="2"/>
              <w:tabs>
                <w:tab w:val="left" w:pos="1417"/>
                <w:tab w:val="left" w:pos="2410"/>
              </w:tabs>
              <w:ind w:left="57" w:right="57"/>
              <w:outlineLvl w:val="1"/>
              <w:rPr>
                <w:b w:val="0"/>
                <w:sz w:val="24"/>
                <w:szCs w:val="24"/>
                <w:lang w:val="kk-KZ"/>
              </w:rPr>
            </w:pPr>
            <w:r w:rsidRPr="006C6938">
              <w:rPr>
                <w:b w:val="0"/>
                <w:sz w:val="24"/>
                <w:szCs w:val="24"/>
              </w:rPr>
              <w:t>Influenza A/H1N1</w:t>
            </w:r>
          </w:p>
        </w:tc>
        <w:tc>
          <w:tcPr>
            <w:tcW w:w="3123" w:type="dxa"/>
            <w:tcBorders>
              <w:bottom w:val="nil"/>
            </w:tcBorders>
          </w:tcPr>
          <w:p w14:paraId="32858201" w14:textId="779DB1A7" w:rsidR="001F4093" w:rsidRPr="006C6938" w:rsidRDefault="001F4093" w:rsidP="00137311">
            <w:pPr>
              <w:pStyle w:val="2"/>
              <w:tabs>
                <w:tab w:val="left" w:pos="1417"/>
                <w:tab w:val="left" w:pos="2410"/>
              </w:tabs>
              <w:ind w:left="57" w:right="57"/>
              <w:outlineLvl w:val="1"/>
              <w:rPr>
                <w:b w:val="0"/>
                <w:sz w:val="24"/>
                <w:szCs w:val="24"/>
                <w:lang w:val="kk-KZ"/>
              </w:rPr>
            </w:pPr>
            <w:r w:rsidRPr="006C6938">
              <w:rPr>
                <w:b w:val="0"/>
                <w:sz w:val="24"/>
                <w:szCs w:val="24"/>
                <w:lang w:val="kk-KZ"/>
              </w:rPr>
              <w:t>П</w:t>
            </w:r>
            <w:r w:rsidR="003507DF" w:rsidRPr="006C6938">
              <w:rPr>
                <w:b w:val="0"/>
                <w:sz w:val="24"/>
                <w:szCs w:val="24"/>
                <w:lang w:val="kk-KZ"/>
              </w:rPr>
              <w:t>ернатые</w:t>
            </w:r>
            <w:r w:rsidR="004A6697">
              <w:rPr>
                <w:b w:val="0"/>
                <w:sz w:val="24"/>
                <w:szCs w:val="24"/>
                <w:lang w:val="kk-KZ"/>
              </w:rPr>
              <w:t xml:space="preserve"> (птицы)</w:t>
            </w:r>
          </w:p>
        </w:tc>
      </w:tr>
    </w:tbl>
    <w:p w14:paraId="768635D4" w14:textId="404EF7A7" w:rsidR="009F3BBD" w:rsidRPr="009F3BBD" w:rsidRDefault="009F3BBD">
      <w:pPr>
        <w:rPr>
          <w:sz w:val="28"/>
          <w:szCs w:val="28"/>
        </w:rPr>
      </w:pPr>
      <w:r w:rsidRPr="009F3BBD">
        <w:rPr>
          <w:sz w:val="28"/>
          <w:szCs w:val="28"/>
        </w:rPr>
        <w:t>Продолжение  таблицы  1</w:t>
      </w:r>
    </w:p>
    <w:p w14:paraId="2B49B2B8" w14:textId="77777777" w:rsidR="009F3BBD" w:rsidRPr="009F3BBD" w:rsidRDefault="009F3BBD">
      <w:pPr>
        <w:rPr>
          <w:sz w:val="28"/>
          <w:szCs w:val="28"/>
        </w:rPr>
      </w:pPr>
    </w:p>
    <w:tbl>
      <w:tblPr>
        <w:tblStyle w:val="af"/>
        <w:tblW w:w="9639" w:type="dxa"/>
        <w:tblInd w:w="-5" w:type="dxa"/>
        <w:tblLayout w:type="fixed"/>
        <w:tblLook w:val="04A0" w:firstRow="1" w:lastRow="0" w:firstColumn="1" w:lastColumn="0" w:noHBand="0" w:noVBand="1"/>
      </w:tblPr>
      <w:tblGrid>
        <w:gridCol w:w="1838"/>
        <w:gridCol w:w="2552"/>
        <w:gridCol w:w="2126"/>
        <w:gridCol w:w="3123"/>
      </w:tblGrid>
      <w:tr w:rsidR="009F3BBD" w:rsidRPr="006C6938" w14:paraId="3E8DC676" w14:textId="77777777" w:rsidTr="00E01782">
        <w:tc>
          <w:tcPr>
            <w:tcW w:w="1838" w:type="dxa"/>
          </w:tcPr>
          <w:p w14:paraId="6D18F0FA" w14:textId="5E5F442C" w:rsidR="009F3BBD" w:rsidRPr="006C6938" w:rsidRDefault="009F3BBD" w:rsidP="00137311">
            <w:pPr>
              <w:pStyle w:val="2"/>
              <w:tabs>
                <w:tab w:val="left" w:pos="1417"/>
                <w:tab w:val="left" w:pos="2410"/>
              </w:tabs>
              <w:ind w:left="0"/>
              <w:jc w:val="center"/>
              <w:outlineLvl w:val="1"/>
              <w:rPr>
                <w:b w:val="0"/>
                <w:sz w:val="24"/>
                <w:szCs w:val="24"/>
                <w:lang w:val="kk-KZ"/>
              </w:rPr>
            </w:pPr>
            <w:r>
              <w:rPr>
                <w:b w:val="0"/>
                <w:sz w:val="24"/>
                <w:szCs w:val="22"/>
              </w:rPr>
              <w:t>1</w:t>
            </w:r>
          </w:p>
        </w:tc>
        <w:tc>
          <w:tcPr>
            <w:tcW w:w="2552" w:type="dxa"/>
          </w:tcPr>
          <w:p w14:paraId="70E19E1A" w14:textId="07C7454C" w:rsidR="009F3BBD" w:rsidRPr="006C6938" w:rsidRDefault="009F3BBD" w:rsidP="00137311">
            <w:pPr>
              <w:pStyle w:val="2"/>
              <w:tabs>
                <w:tab w:val="left" w:pos="1417"/>
                <w:tab w:val="left" w:pos="2410"/>
              </w:tabs>
              <w:ind w:left="0"/>
              <w:jc w:val="center"/>
              <w:outlineLvl w:val="1"/>
              <w:rPr>
                <w:b w:val="0"/>
                <w:sz w:val="24"/>
                <w:szCs w:val="24"/>
              </w:rPr>
            </w:pPr>
            <w:r>
              <w:rPr>
                <w:b w:val="0"/>
                <w:sz w:val="24"/>
                <w:szCs w:val="22"/>
              </w:rPr>
              <w:t>2</w:t>
            </w:r>
          </w:p>
        </w:tc>
        <w:tc>
          <w:tcPr>
            <w:tcW w:w="2126" w:type="dxa"/>
          </w:tcPr>
          <w:p w14:paraId="1A7B523E" w14:textId="02BA2B03" w:rsidR="009F3BBD" w:rsidRPr="006C6938" w:rsidRDefault="009F3BBD" w:rsidP="00137311">
            <w:pPr>
              <w:pStyle w:val="2"/>
              <w:tabs>
                <w:tab w:val="left" w:pos="1417"/>
                <w:tab w:val="left" w:pos="2410"/>
              </w:tabs>
              <w:ind w:left="0"/>
              <w:jc w:val="center"/>
              <w:outlineLvl w:val="1"/>
              <w:rPr>
                <w:b w:val="0"/>
                <w:sz w:val="24"/>
                <w:szCs w:val="24"/>
              </w:rPr>
            </w:pPr>
            <w:r>
              <w:rPr>
                <w:b w:val="0"/>
                <w:sz w:val="24"/>
                <w:szCs w:val="22"/>
              </w:rPr>
              <w:t>3</w:t>
            </w:r>
          </w:p>
        </w:tc>
        <w:tc>
          <w:tcPr>
            <w:tcW w:w="3123" w:type="dxa"/>
          </w:tcPr>
          <w:p w14:paraId="080EE5AD" w14:textId="3B10C09F" w:rsidR="009F3BBD" w:rsidRPr="006C6938" w:rsidRDefault="009F3BBD" w:rsidP="00137311">
            <w:pPr>
              <w:pStyle w:val="2"/>
              <w:tabs>
                <w:tab w:val="left" w:pos="1417"/>
                <w:tab w:val="left" w:pos="2410"/>
              </w:tabs>
              <w:ind w:left="0"/>
              <w:jc w:val="center"/>
              <w:outlineLvl w:val="1"/>
              <w:rPr>
                <w:b w:val="0"/>
                <w:sz w:val="24"/>
                <w:szCs w:val="24"/>
                <w:lang w:val="kk-KZ"/>
              </w:rPr>
            </w:pPr>
            <w:r>
              <w:rPr>
                <w:b w:val="0"/>
                <w:sz w:val="24"/>
                <w:szCs w:val="22"/>
              </w:rPr>
              <w:t>4</w:t>
            </w:r>
          </w:p>
        </w:tc>
      </w:tr>
      <w:tr w:rsidR="009F3BBD" w:rsidRPr="006C6938" w14:paraId="4D6DA786" w14:textId="77777777" w:rsidTr="00E01782">
        <w:tc>
          <w:tcPr>
            <w:tcW w:w="1838" w:type="dxa"/>
          </w:tcPr>
          <w:p w14:paraId="14FFA10F" w14:textId="0AABA92F"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lang w:val="kk-KZ"/>
              </w:rPr>
              <w:t>1957-1959</w:t>
            </w:r>
          </w:p>
        </w:tc>
        <w:tc>
          <w:tcPr>
            <w:tcW w:w="2552" w:type="dxa"/>
          </w:tcPr>
          <w:p w14:paraId="2DD27D57" w14:textId="60179F40"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rPr>
              <w:t xml:space="preserve">гриппозная пандемия </w:t>
            </w:r>
            <w:r w:rsidRPr="006C6938">
              <w:rPr>
                <w:b w:val="0"/>
                <w:sz w:val="24"/>
                <w:szCs w:val="24"/>
                <w:lang w:val="kk-KZ"/>
              </w:rPr>
              <w:t>(Азиатский грипп)</w:t>
            </w:r>
          </w:p>
        </w:tc>
        <w:tc>
          <w:tcPr>
            <w:tcW w:w="2126" w:type="dxa"/>
          </w:tcPr>
          <w:p w14:paraId="7F1F319E" w14:textId="7777777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rPr>
              <w:t>Influenza A/H2N2</w:t>
            </w:r>
          </w:p>
        </w:tc>
        <w:tc>
          <w:tcPr>
            <w:tcW w:w="3123" w:type="dxa"/>
          </w:tcPr>
          <w:p w14:paraId="6ABF7162" w14:textId="5349C6F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lang w:val="kk-KZ"/>
              </w:rPr>
              <w:t>Пернатые</w:t>
            </w:r>
          </w:p>
        </w:tc>
      </w:tr>
      <w:tr w:rsidR="009F3BBD" w:rsidRPr="006C6938" w14:paraId="769F4695" w14:textId="77777777" w:rsidTr="00E01782">
        <w:tc>
          <w:tcPr>
            <w:tcW w:w="1838" w:type="dxa"/>
          </w:tcPr>
          <w:p w14:paraId="02C0A13E" w14:textId="7777777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lang w:val="kk-KZ"/>
              </w:rPr>
              <w:t>1961-продолжается</w:t>
            </w:r>
          </w:p>
        </w:tc>
        <w:tc>
          <w:tcPr>
            <w:tcW w:w="2552" w:type="dxa"/>
          </w:tcPr>
          <w:p w14:paraId="32F667AB" w14:textId="7777777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lang w:val="kk-KZ"/>
              </w:rPr>
              <w:t>Седьмая пандемия холеры</w:t>
            </w:r>
          </w:p>
        </w:tc>
        <w:tc>
          <w:tcPr>
            <w:tcW w:w="2126" w:type="dxa"/>
          </w:tcPr>
          <w:p w14:paraId="31F3E20B" w14:textId="7777777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rPr>
              <w:t>Vibrio cholerae</w:t>
            </w:r>
          </w:p>
        </w:tc>
        <w:tc>
          <w:tcPr>
            <w:tcW w:w="3123" w:type="dxa"/>
          </w:tcPr>
          <w:p w14:paraId="74337F15" w14:textId="4DDC2F0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rPr>
              <w:t>инфицированные водные источники</w:t>
            </w:r>
          </w:p>
        </w:tc>
      </w:tr>
      <w:tr w:rsidR="009F3BBD" w:rsidRPr="006C6938" w14:paraId="4C061E93" w14:textId="77777777" w:rsidTr="00E01782">
        <w:tc>
          <w:tcPr>
            <w:tcW w:w="1838" w:type="dxa"/>
          </w:tcPr>
          <w:p w14:paraId="5763A901" w14:textId="7777777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lang w:val="kk-KZ"/>
              </w:rPr>
              <w:t>1968-1970</w:t>
            </w:r>
          </w:p>
        </w:tc>
        <w:tc>
          <w:tcPr>
            <w:tcW w:w="2552" w:type="dxa"/>
          </w:tcPr>
          <w:p w14:paraId="25577457" w14:textId="03BA59D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rPr>
              <w:t>гриппозная пандемия</w:t>
            </w:r>
            <w:r w:rsidRPr="006C6938">
              <w:rPr>
                <w:b w:val="0"/>
                <w:sz w:val="24"/>
                <w:szCs w:val="24"/>
                <w:lang w:val="kk-KZ"/>
              </w:rPr>
              <w:t xml:space="preserve"> (Гонконгский грипп)</w:t>
            </w:r>
          </w:p>
        </w:tc>
        <w:tc>
          <w:tcPr>
            <w:tcW w:w="2126" w:type="dxa"/>
          </w:tcPr>
          <w:p w14:paraId="2716F371" w14:textId="7777777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rPr>
              <w:t>Influenza A/H3N2</w:t>
            </w:r>
          </w:p>
        </w:tc>
        <w:tc>
          <w:tcPr>
            <w:tcW w:w="3123" w:type="dxa"/>
          </w:tcPr>
          <w:p w14:paraId="3685F49E" w14:textId="7777777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lang w:val="kk-KZ"/>
              </w:rPr>
              <w:t>Птицы</w:t>
            </w:r>
          </w:p>
        </w:tc>
      </w:tr>
      <w:tr w:rsidR="009F3BBD" w:rsidRPr="006C6938" w14:paraId="5BC69D70" w14:textId="77777777" w:rsidTr="00E01782">
        <w:tc>
          <w:tcPr>
            <w:tcW w:w="1838" w:type="dxa"/>
          </w:tcPr>
          <w:p w14:paraId="21CFCAB1" w14:textId="7777777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lang w:val="kk-KZ"/>
              </w:rPr>
              <w:t>2002-2003</w:t>
            </w:r>
          </w:p>
        </w:tc>
        <w:tc>
          <w:tcPr>
            <w:tcW w:w="2552" w:type="dxa"/>
          </w:tcPr>
          <w:p w14:paraId="3B9FA13F" w14:textId="7777777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lang w:val="kk-KZ"/>
              </w:rPr>
              <w:t>Тяжелый острый респираторный синдром (ТОРС)</w:t>
            </w:r>
          </w:p>
        </w:tc>
        <w:tc>
          <w:tcPr>
            <w:tcW w:w="2126" w:type="dxa"/>
          </w:tcPr>
          <w:p w14:paraId="75F9C985" w14:textId="7777777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rPr>
              <w:t>SARS-CoV</w:t>
            </w:r>
          </w:p>
        </w:tc>
        <w:tc>
          <w:tcPr>
            <w:tcW w:w="3123" w:type="dxa"/>
          </w:tcPr>
          <w:p w14:paraId="0AB4F924" w14:textId="7777777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lang w:val="kk-KZ"/>
              </w:rPr>
              <w:t>Летучие мыши, пальмовые циветты</w:t>
            </w:r>
          </w:p>
        </w:tc>
      </w:tr>
      <w:tr w:rsidR="009F3BBD" w:rsidRPr="006C6938" w14:paraId="4B9B1B85" w14:textId="77777777" w:rsidTr="00E01782">
        <w:tc>
          <w:tcPr>
            <w:tcW w:w="1838" w:type="dxa"/>
          </w:tcPr>
          <w:p w14:paraId="6D92B6D7" w14:textId="7777777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lang w:val="kk-KZ"/>
              </w:rPr>
              <w:t>2009-2010</w:t>
            </w:r>
          </w:p>
        </w:tc>
        <w:tc>
          <w:tcPr>
            <w:tcW w:w="2552" w:type="dxa"/>
          </w:tcPr>
          <w:p w14:paraId="307D3830" w14:textId="577D8A90"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rPr>
              <w:t xml:space="preserve">гриппозная пандемия </w:t>
            </w:r>
            <w:r w:rsidRPr="006C6938">
              <w:rPr>
                <w:b w:val="0"/>
                <w:sz w:val="24"/>
                <w:szCs w:val="24"/>
                <w:lang w:val="kk-KZ"/>
              </w:rPr>
              <w:t>(Свиной грипп)</w:t>
            </w:r>
          </w:p>
        </w:tc>
        <w:tc>
          <w:tcPr>
            <w:tcW w:w="2126" w:type="dxa"/>
          </w:tcPr>
          <w:p w14:paraId="4EE15A6F" w14:textId="7777777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rPr>
              <w:t>Influenza A/H1N1</w:t>
            </w:r>
          </w:p>
        </w:tc>
        <w:tc>
          <w:tcPr>
            <w:tcW w:w="3123" w:type="dxa"/>
          </w:tcPr>
          <w:p w14:paraId="36573BBA" w14:textId="7777777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lang w:val="kk-KZ"/>
              </w:rPr>
              <w:t>Свиньи</w:t>
            </w:r>
          </w:p>
        </w:tc>
      </w:tr>
      <w:tr w:rsidR="009F3BBD" w:rsidRPr="006C6938" w14:paraId="4956864E" w14:textId="77777777" w:rsidTr="00E01782">
        <w:tc>
          <w:tcPr>
            <w:tcW w:w="1838" w:type="dxa"/>
          </w:tcPr>
          <w:p w14:paraId="187BAC10" w14:textId="5F252F76"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lang w:val="kk-KZ"/>
              </w:rPr>
              <w:t>2015-продолжается</w:t>
            </w:r>
          </w:p>
        </w:tc>
        <w:tc>
          <w:tcPr>
            <w:tcW w:w="2552" w:type="dxa"/>
          </w:tcPr>
          <w:p w14:paraId="5B84A71F" w14:textId="7777777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lang w:val="kk-KZ"/>
              </w:rPr>
              <w:t>Ближневосточный респираторный синдром (MERS)</w:t>
            </w:r>
          </w:p>
        </w:tc>
        <w:tc>
          <w:tcPr>
            <w:tcW w:w="2126" w:type="dxa"/>
          </w:tcPr>
          <w:p w14:paraId="0B0C2AC7" w14:textId="77777777" w:rsidR="009F3BBD" w:rsidRPr="006C6938" w:rsidRDefault="009F3BBD" w:rsidP="00137311">
            <w:pPr>
              <w:pStyle w:val="2"/>
              <w:tabs>
                <w:tab w:val="left" w:pos="1417"/>
                <w:tab w:val="left" w:pos="2410"/>
              </w:tabs>
              <w:ind w:left="0"/>
              <w:outlineLvl w:val="1"/>
              <w:rPr>
                <w:b w:val="0"/>
                <w:sz w:val="24"/>
                <w:szCs w:val="24"/>
                <w:lang w:val="en-US"/>
              </w:rPr>
            </w:pPr>
            <w:r w:rsidRPr="006C6938">
              <w:rPr>
                <w:b w:val="0"/>
                <w:sz w:val="24"/>
                <w:szCs w:val="24"/>
                <w:lang w:val="en-US"/>
              </w:rPr>
              <w:t>MERS-Cov</w:t>
            </w:r>
          </w:p>
        </w:tc>
        <w:tc>
          <w:tcPr>
            <w:tcW w:w="3123" w:type="dxa"/>
          </w:tcPr>
          <w:p w14:paraId="6CD1D7F3" w14:textId="7777777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lang w:val="kk-KZ"/>
              </w:rPr>
              <w:t>Летучие мыши, верблюды</w:t>
            </w:r>
          </w:p>
        </w:tc>
      </w:tr>
      <w:tr w:rsidR="009F3BBD" w:rsidRPr="006C6938" w14:paraId="6ABC6A95" w14:textId="77777777" w:rsidTr="00E01782">
        <w:tc>
          <w:tcPr>
            <w:tcW w:w="1838" w:type="dxa"/>
          </w:tcPr>
          <w:p w14:paraId="176B3016" w14:textId="7777777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lang w:val="kk-KZ"/>
              </w:rPr>
              <w:t xml:space="preserve">2019-продолжается </w:t>
            </w:r>
          </w:p>
        </w:tc>
        <w:tc>
          <w:tcPr>
            <w:tcW w:w="2552" w:type="dxa"/>
          </w:tcPr>
          <w:p w14:paraId="062075FE" w14:textId="77777777" w:rsidR="009F3BBD" w:rsidRPr="006C6938" w:rsidRDefault="009F3BBD" w:rsidP="00137311">
            <w:pPr>
              <w:pStyle w:val="2"/>
              <w:tabs>
                <w:tab w:val="left" w:pos="1417"/>
                <w:tab w:val="left" w:pos="2410"/>
              </w:tabs>
              <w:ind w:left="0"/>
              <w:outlineLvl w:val="1"/>
              <w:rPr>
                <w:b w:val="0"/>
                <w:sz w:val="24"/>
                <w:szCs w:val="24"/>
                <w:lang w:val="en-US"/>
              </w:rPr>
            </w:pPr>
            <w:r w:rsidRPr="006C6938">
              <w:rPr>
                <w:b w:val="0"/>
                <w:sz w:val="24"/>
                <w:szCs w:val="24"/>
                <w:lang w:val="en-US"/>
              </w:rPr>
              <w:t>COVID-19</w:t>
            </w:r>
          </w:p>
        </w:tc>
        <w:tc>
          <w:tcPr>
            <w:tcW w:w="2126" w:type="dxa"/>
          </w:tcPr>
          <w:p w14:paraId="265B3504" w14:textId="77777777" w:rsidR="009F3BBD" w:rsidRPr="006C6938" w:rsidRDefault="009F3BBD" w:rsidP="00137311">
            <w:pPr>
              <w:pStyle w:val="2"/>
              <w:tabs>
                <w:tab w:val="left" w:pos="1417"/>
                <w:tab w:val="left" w:pos="2410"/>
              </w:tabs>
              <w:ind w:left="0"/>
              <w:outlineLvl w:val="1"/>
              <w:rPr>
                <w:b w:val="0"/>
                <w:sz w:val="24"/>
                <w:szCs w:val="24"/>
                <w:lang w:val="en-US"/>
              </w:rPr>
            </w:pPr>
            <w:r w:rsidRPr="006C6938">
              <w:rPr>
                <w:b w:val="0"/>
                <w:sz w:val="24"/>
                <w:szCs w:val="24"/>
                <w:lang w:val="en-US"/>
              </w:rPr>
              <w:t>Sars-Cov-2</w:t>
            </w:r>
          </w:p>
        </w:tc>
        <w:tc>
          <w:tcPr>
            <w:tcW w:w="3123" w:type="dxa"/>
          </w:tcPr>
          <w:p w14:paraId="140DA695" w14:textId="77777777" w:rsidR="009F3BBD" w:rsidRPr="006C6938" w:rsidRDefault="009F3BBD" w:rsidP="00137311">
            <w:pPr>
              <w:pStyle w:val="2"/>
              <w:tabs>
                <w:tab w:val="left" w:pos="1417"/>
                <w:tab w:val="left" w:pos="2410"/>
              </w:tabs>
              <w:ind w:left="0"/>
              <w:outlineLvl w:val="1"/>
              <w:rPr>
                <w:b w:val="0"/>
                <w:sz w:val="24"/>
                <w:szCs w:val="24"/>
                <w:lang w:val="kk-KZ"/>
              </w:rPr>
            </w:pPr>
            <w:r w:rsidRPr="006C6938">
              <w:rPr>
                <w:b w:val="0"/>
                <w:sz w:val="24"/>
                <w:szCs w:val="24"/>
                <w:lang w:val="kk-KZ"/>
              </w:rPr>
              <w:t>Летучие мыши, панголины</w:t>
            </w:r>
          </w:p>
        </w:tc>
      </w:tr>
    </w:tbl>
    <w:p w14:paraId="3C1E6CDF" w14:textId="77777777" w:rsidR="007F75CC" w:rsidRPr="006C6938" w:rsidRDefault="007F75CC" w:rsidP="0018706C">
      <w:pPr>
        <w:pStyle w:val="2"/>
        <w:tabs>
          <w:tab w:val="left" w:pos="1417"/>
        </w:tabs>
        <w:spacing w:before="40" w:after="40"/>
        <w:ind w:left="1701" w:right="567" w:firstLine="709"/>
        <w:rPr>
          <w:b w:val="0"/>
          <w:lang w:val="kk-KZ"/>
        </w:rPr>
      </w:pPr>
    </w:p>
    <w:p w14:paraId="319003F6" w14:textId="0BD316CD" w:rsidR="001F4093" w:rsidRPr="006C6938" w:rsidRDefault="00565216" w:rsidP="00CB3EB1">
      <w:pPr>
        <w:pStyle w:val="2"/>
        <w:tabs>
          <w:tab w:val="left" w:pos="1417"/>
        </w:tabs>
        <w:ind w:left="0" w:right="3" w:firstLine="567"/>
        <w:rPr>
          <w:b w:val="0"/>
        </w:rPr>
      </w:pPr>
      <w:r w:rsidRPr="006C6938">
        <w:rPr>
          <w:b w:val="0"/>
          <w:lang w:val="kk-KZ"/>
        </w:rPr>
        <w:t>В период эпидемии</w:t>
      </w:r>
      <w:r w:rsidR="00476992" w:rsidRPr="006C6938">
        <w:rPr>
          <w:b w:val="0"/>
          <w:lang w:val="kk-KZ"/>
        </w:rPr>
        <w:t xml:space="preserve"> с</w:t>
      </w:r>
      <w:r w:rsidR="001F4093" w:rsidRPr="006C6938">
        <w:rPr>
          <w:b w:val="0"/>
          <w:lang w:val="kk-KZ"/>
        </w:rPr>
        <w:t xml:space="preserve">амой первой в бой вступает профилактическая медицина с такими мероприятиями как: карантин, изоляция, соблюдение общественной гигиены, вакцинация, ранняя диагностика, наблюдение и лечение </w:t>
      </w:r>
      <w:r w:rsidR="0010755E" w:rsidRPr="006C6938">
        <w:rPr>
          <w:b w:val="0"/>
        </w:rPr>
        <w:t>[</w:t>
      </w:r>
      <w:r w:rsidR="002346EC" w:rsidRPr="006C6938">
        <w:rPr>
          <w:b w:val="0"/>
        </w:rPr>
        <w:t>120</w:t>
      </w:r>
      <w:r w:rsidR="00976B20" w:rsidRPr="006C6938">
        <w:rPr>
          <w:b w:val="0"/>
        </w:rPr>
        <w:t>].</w:t>
      </w:r>
    </w:p>
    <w:p w14:paraId="0E24967B" w14:textId="64A9F054" w:rsidR="00396097" w:rsidRPr="006C6938" w:rsidRDefault="00396097" w:rsidP="00CB3EB1">
      <w:pPr>
        <w:pStyle w:val="2"/>
        <w:tabs>
          <w:tab w:val="left" w:pos="1417"/>
        </w:tabs>
        <w:ind w:left="0" w:right="3" w:firstLine="567"/>
        <w:rPr>
          <w:b w:val="0"/>
        </w:rPr>
      </w:pPr>
      <w:r w:rsidRPr="006C6938">
        <w:rPr>
          <w:b w:val="0"/>
          <w:lang w:val="kk-KZ"/>
        </w:rPr>
        <w:t xml:space="preserve">В исследовании проведенном в Японии сравниваются основные показатели четырех основных эпидемии в истории человечества: черной смерти, оспы, испанского гриппа и COVID-19 </w:t>
      </w:r>
      <w:r w:rsidR="00DA14C6" w:rsidRPr="006C6938">
        <w:rPr>
          <w:b w:val="0"/>
          <w:lang w:val="kk-KZ"/>
        </w:rPr>
        <w:t xml:space="preserve">(таблица </w:t>
      </w:r>
      <w:r w:rsidRPr="006C6938">
        <w:rPr>
          <w:b w:val="0"/>
          <w:lang w:val="kk-KZ"/>
        </w:rPr>
        <w:t>2)</w:t>
      </w:r>
      <w:r w:rsidR="00A26DDB" w:rsidRPr="006C6938">
        <w:rPr>
          <w:b w:val="0"/>
          <w:lang w:val="kk-KZ"/>
        </w:rPr>
        <w:t xml:space="preserve"> </w:t>
      </w:r>
      <w:r w:rsidR="0010755E" w:rsidRPr="006C6938">
        <w:rPr>
          <w:b w:val="0"/>
        </w:rPr>
        <w:t>[</w:t>
      </w:r>
      <w:r w:rsidR="00936AF4" w:rsidRPr="006C6938">
        <w:rPr>
          <w:b w:val="0"/>
        </w:rPr>
        <w:t>121</w:t>
      </w:r>
      <w:r w:rsidR="00E62C45" w:rsidRPr="006C6938">
        <w:rPr>
          <w:b w:val="0"/>
        </w:rPr>
        <w:t>].</w:t>
      </w:r>
    </w:p>
    <w:p w14:paraId="0C82CEBE" w14:textId="5C4B5324" w:rsidR="004A6994" w:rsidRPr="006C6938" w:rsidRDefault="004A6994" w:rsidP="00CB3EB1">
      <w:pPr>
        <w:pStyle w:val="2"/>
        <w:tabs>
          <w:tab w:val="left" w:pos="1417"/>
        </w:tabs>
        <w:ind w:left="0" w:right="3" w:firstLine="567"/>
        <w:rPr>
          <w:b w:val="0"/>
        </w:rPr>
      </w:pPr>
      <w:r w:rsidRPr="006C6938">
        <w:rPr>
          <w:b w:val="0"/>
        </w:rPr>
        <w:t xml:space="preserve">Полученные результаты </w:t>
      </w:r>
      <w:r w:rsidR="00DF06BF" w:rsidRPr="006C6938">
        <w:rPr>
          <w:b w:val="0"/>
          <w:lang w:val="kk-KZ"/>
        </w:rPr>
        <w:t>означают</w:t>
      </w:r>
      <w:r w:rsidRPr="006C6938">
        <w:rPr>
          <w:b w:val="0"/>
        </w:rPr>
        <w:t>,</w:t>
      </w:r>
      <w:r w:rsidR="00DF06BF" w:rsidRPr="006C6938">
        <w:rPr>
          <w:b w:val="0"/>
        </w:rPr>
        <w:t xml:space="preserve"> что социально-демографические</w:t>
      </w:r>
      <w:r w:rsidRPr="006C6938">
        <w:rPr>
          <w:b w:val="0"/>
        </w:rPr>
        <w:t xml:space="preserve"> характеристики</w:t>
      </w:r>
      <w:r w:rsidR="00DF06BF" w:rsidRPr="006C6938">
        <w:rPr>
          <w:b w:val="0"/>
          <w:lang w:val="kk-KZ"/>
        </w:rPr>
        <w:t xml:space="preserve">, наличие хронических заболеваний и перенесенный в анамнезе ковид </w:t>
      </w:r>
      <w:r w:rsidRPr="006C6938">
        <w:rPr>
          <w:b w:val="0"/>
        </w:rPr>
        <w:t xml:space="preserve">оказывают влияние на субъективную оценку качества </w:t>
      </w:r>
      <w:r w:rsidR="00DF06BF" w:rsidRPr="006C6938">
        <w:rPr>
          <w:b w:val="0"/>
          <w:lang w:val="kk-KZ"/>
        </w:rPr>
        <w:t>первичной</w:t>
      </w:r>
      <w:r w:rsidRPr="006C6938">
        <w:rPr>
          <w:b w:val="0"/>
        </w:rPr>
        <w:t xml:space="preserve"> медицинской помощи в период пандемии. </w:t>
      </w:r>
    </w:p>
    <w:p w14:paraId="50C160AC" w14:textId="578D583D" w:rsidR="00C470B3" w:rsidRPr="006C6938" w:rsidRDefault="00C470B3" w:rsidP="00CB3EB1">
      <w:pPr>
        <w:pStyle w:val="2"/>
        <w:tabs>
          <w:tab w:val="left" w:pos="1417"/>
        </w:tabs>
        <w:ind w:left="0" w:right="3" w:firstLine="567"/>
        <w:rPr>
          <w:b w:val="0"/>
        </w:rPr>
      </w:pPr>
      <w:r w:rsidRPr="006C6938">
        <w:rPr>
          <w:b w:val="0"/>
        </w:rPr>
        <w:t>Полученные данные подтверждают, что опыт взаимодействия с системой здравоохранения в период пандемии COVID-19 формировал различия в уровне удовлетворённости медицинской помощью.</w:t>
      </w:r>
    </w:p>
    <w:p w14:paraId="383D13CD" w14:textId="1E6DBBEA" w:rsidR="00C8010C" w:rsidRPr="006C6938" w:rsidRDefault="00C8010C" w:rsidP="0018706C">
      <w:pPr>
        <w:pStyle w:val="2"/>
        <w:tabs>
          <w:tab w:val="left" w:pos="1417"/>
        </w:tabs>
        <w:spacing w:before="40" w:after="40"/>
        <w:ind w:left="1701" w:right="567"/>
        <w:rPr>
          <w:b w:val="0"/>
        </w:rPr>
      </w:pPr>
    </w:p>
    <w:p w14:paraId="3E443F38" w14:textId="46632DF9" w:rsidR="00396097" w:rsidRPr="006C6938" w:rsidRDefault="001A606D" w:rsidP="00DA14C6">
      <w:pPr>
        <w:pStyle w:val="2"/>
        <w:tabs>
          <w:tab w:val="left" w:pos="1417"/>
        </w:tabs>
        <w:spacing w:before="40" w:after="40"/>
        <w:ind w:left="0" w:right="567"/>
        <w:rPr>
          <w:b w:val="0"/>
        </w:rPr>
      </w:pPr>
      <w:r w:rsidRPr="006C6938">
        <w:rPr>
          <w:b w:val="0"/>
        </w:rPr>
        <w:t>Т</w:t>
      </w:r>
      <w:r w:rsidR="00557C65" w:rsidRPr="006C6938">
        <w:rPr>
          <w:b w:val="0"/>
        </w:rPr>
        <w:t>аблица 2</w:t>
      </w:r>
      <w:r w:rsidR="00DA14C6" w:rsidRPr="006C6938">
        <w:rPr>
          <w:b w:val="0"/>
        </w:rPr>
        <w:t xml:space="preserve"> -</w:t>
      </w:r>
      <w:r w:rsidR="00557C65" w:rsidRPr="006C6938">
        <w:rPr>
          <w:b w:val="0"/>
        </w:rPr>
        <w:t xml:space="preserve"> Контекст и последствия крупных пандемий</w:t>
      </w:r>
    </w:p>
    <w:p w14:paraId="6BA94FB2" w14:textId="0F8C1751" w:rsidR="00DE1477" w:rsidRPr="006C6938" w:rsidRDefault="00DE1477" w:rsidP="0018706C">
      <w:pPr>
        <w:pStyle w:val="2"/>
        <w:tabs>
          <w:tab w:val="left" w:pos="1417"/>
        </w:tabs>
        <w:spacing w:before="40" w:after="40"/>
        <w:ind w:left="1701" w:right="567" w:firstLine="709"/>
        <w:rPr>
          <w:b w:val="0"/>
        </w:rPr>
      </w:pPr>
      <w:r w:rsidRPr="006C6938">
        <w:rPr>
          <w:b w:val="0"/>
        </w:rPr>
        <w:tab/>
      </w:r>
    </w:p>
    <w:tbl>
      <w:tblPr>
        <w:tblStyle w:val="af"/>
        <w:tblW w:w="9639" w:type="dxa"/>
        <w:tblInd w:w="-5" w:type="dxa"/>
        <w:tblLayout w:type="fixed"/>
        <w:tblLook w:val="04A0" w:firstRow="1" w:lastRow="0" w:firstColumn="1" w:lastColumn="0" w:noHBand="0" w:noVBand="1"/>
      </w:tblPr>
      <w:tblGrid>
        <w:gridCol w:w="1701"/>
        <w:gridCol w:w="2552"/>
        <w:gridCol w:w="1984"/>
        <w:gridCol w:w="1701"/>
        <w:gridCol w:w="1701"/>
      </w:tblGrid>
      <w:tr w:rsidR="00396097" w:rsidRPr="006C6938" w14:paraId="01A42BA0" w14:textId="77777777" w:rsidTr="00DA14C6">
        <w:tc>
          <w:tcPr>
            <w:tcW w:w="1701" w:type="dxa"/>
          </w:tcPr>
          <w:p w14:paraId="4347B1D3" w14:textId="61B64A97" w:rsidR="00396097" w:rsidRPr="006C6938" w:rsidRDefault="00396097" w:rsidP="00137311">
            <w:pPr>
              <w:pStyle w:val="2"/>
              <w:tabs>
                <w:tab w:val="left" w:pos="1417"/>
              </w:tabs>
              <w:ind w:left="0"/>
              <w:jc w:val="center"/>
              <w:outlineLvl w:val="1"/>
              <w:rPr>
                <w:b w:val="0"/>
                <w:bCs w:val="0"/>
                <w:sz w:val="24"/>
                <w:szCs w:val="24"/>
              </w:rPr>
            </w:pPr>
            <w:r w:rsidRPr="006C6938">
              <w:rPr>
                <w:b w:val="0"/>
                <w:bCs w:val="0"/>
                <w:sz w:val="24"/>
                <w:szCs w:val="24"/>
              </w:rPr>
              <w:t>Показатели</w:t>
            </w:r>
          </w:p>
        </w:tc>
        <w:tc>
          <w:tcPr>
            <w:tcW w:w="2552" w:type="dxa"/>
          </w:tcPr>
          <w:p w14:paraId="307DB84E" w14:textId="56037B62" w:rsidR="00396097" w:rsidRPr="006C6938" w:rsidRDefault="00396097" w:rsidP="00137311">
            <w:pPr>
              <w:pStyle w:val="2"/>
              <w:tabs>
                <w:tab w:val="left" w:pos="1417"/>
              </w:tabs>
              <w:ind w:left="0"/>
              <w:jc w:val="center"/>
              <w:outlineLvl w:val="1"/>
              <w:rPr>
                <w:b w:val="0"/>
                <w:bCs w:val="0"/>
                <w:sz w:val="24"/>
                <w:szCs w:val="24"/>
              </w:rPr>
            </w:pPr>
            <w:r w:rsidRPr="006C6938">
              <w:rPr>
                <w:b w:val="0"/>
                <w:bCs w:val="0"/>
                <w:sz w:val="24"/>
                <w:szCs w:val="24"/>
              </w:rPr>
              <w:t>Черная смерть (1347-1351)</w:t>
            </w:r>
          </w:p>
        </w:tc>
        <w:tc>
          <w:tcPr>
            <w:tcW w:w="1984" w:type="dxa"/>
          </w:tcPr>
          <w:p w14:paraId="62145B34" w14:textId="34002014" w:rsidR="00396097" w:rsidRPr="006C6938" w:rsidRDefault="00396097" w:rsidP="00137311">
            <w:pPr>
              <w:pStyle w:val="2"/>
              <w:tabs>
                <w:tab w:val="left" w:pos="1417"/>
              </w:tabs>
              <w:ind w:left="0"/>
              <w:jc w:val="center"/>
              <w:outlineLvl w:val="1"/>
              <w:rPr>
                <w:b w:val="0"/>
                <w:bCs w:val="0"/>
                <w:sz w:val="24"/>
                <w:szCs w:val="24"/>
              </w:rPr>
            </w:pPr>
            <w:r w:rsidRPr="006C6938">
              <w:rPr>
                <w:b w:val="0"/>
                <w:bCs w:val="0"/>
                <w:sz w:val="24"/>
                <w:szCs w:val="24"/>
              </w:rPr>
              <w:t>Оспа (1520-1527)</w:t>
            </w:r>
          </w:p>
        </w:tc>
        <w:tc>
          <w:tcPr>
            <w:tcW w:w="1701" w:type="dxa"/>
          </w:tcPr>
          <w:p w14:paraId="41FBD60C" w14:textId="2FD9C5F0" w:rsidR="00396097" w:rsidRPr="006C6938" w:rsidRDefault="00396097" w:rsidP="00137311">
            <w:pPr>
              <w:pStyle w:val="2"/>
              <w:tabs>
                <w:tab w:val="left" w:pos="1417"/>
              </w:tabs>
              <w:ind w:left="0"/>
              <w:jc w:val="center"/>
              <w:outlineLvl w:val="1"/>
              <w:rPr>
                <w:b w:val="0"/>
                <w:bCs w:val="0"/>
                <w:sz w:val="24"/>
                <w:szCs w:val="24"/>
              </w:rPr>
            </w:pPr>
            <w:r w:rsidRPr="006C6938">
              <w:rPr>
                <w:b w:val="0"/>
                <w:bCs w:val="0"/>
                <w:sz w:val="24"/>
                <w:szCs w:val="24"/>
              </w:rPr>
              <w:t>Испанский грипп</w:t>
            </w:r>
          </w:p>
        </w:tc>
        <w:tc>
          <w:tcPr>
            <w:tcW w:w="1701" w:type="dxa"/>
          </w:tcPr>
          <w:p w14:paraId="754F635F" w14:textId="61A7D329" w:rsidR="00396097" w:rsidRPr="006C6938" w:rsidRDefault="00396097" w:rsidP="00137311">
            <w:pPr>
              <w:pStyle w:val="2"/>
              <w:tabs>
                <w:tab w:val="left" w:pos="1417"/>
              </w:tabs>
              <w:ind w:left="0"/>
              <w:jc w:val="center"/>
              <w:outlineLvl w:val="1"/>
              <w:rPr>
                <w:b w:val="0"/>
                <w:bCs w:val="0"/>
                <w:sz w:val="24"/>
                <w:szCs w:val="24"/>
                <w:lang w:val="en-US"/>
              </w:rPr>
            </w:pPr>
            <w:r w:rsidRPr="006C6938">
              <w:rPr>
                <w:b w:val="0"/>
                <w:bCs w:val="0"/>
                <w:sz w:val="24"/>
                <w:szCs w:val="24"/>
                <w:lang w:val="en-US"/>
              </w:rPr>
              <w:t>COVID-19</w:t>
            </w:r>
          </w:p>
        </w:tc>
      </w:tr>
      <w:tr w:rsidR="0039159B" w:rsidRPr="006C6938" w14:paraId="1F8A403D" w14:textId="77777777" w:rsidTr="00DA14C6">
        <w:trPr>
          <w:trHeight w:val="70"/>
        </w:trPr>
        <w:tc>
          <w:tcPr>
            <w:tcW w:w="1701" w:type="dxa"/>
          </w:tcPr>
          <w:p w14:paraId="69F54373" w14:textId="24969087" w:rsidR="0039159B" w:rsidRPr="006C6938" w:rsidRDefault="0039159B" w:rsidP="00137311">
            <w:pPr>
              <w:pStyle w:val="2"/>
              <w:tabs>
                <w:tab w:val="left" w:pos="1417"/>
              </w:tabs>
              <w:ind w:left="0"/>
              <w:jc w:val="center"/>
              <w:outlineLvl w:val="1"/>
              <w:rPr>
                <w:b w:val="0"/>
                <w:bCs w:val="0"/>
                <w:sz w:val="24"/>
                <w:szCs w:val="24"/>
              </w:rPr>
            </w:pPr>
            <w:r w:rsidRPr="006C6938">
              <w:rPr>
                <w:b w:val="0"/>
                <w:bCs w:val="0"/>
                <w:sz w:val="24"/>
                <w:szCs w:val="24"/>
              </w:rPr>
              <w:t>1</w:t>
            </w:r>
          </w:p>
        </w:tc>
        <w:tc>
          <w:tcPr>
            <w:tcW w:w="2552" w:type="dxa"/>
          </w:tcPr>
          <w:p w14:paraId="01297743" w14:textId="6DD8B29E" w:rsidR="0039159B" w:rsidRPr="006C6938" w:rsidRDefault="0039159B" w:rsidP="00137311">
            <w:pPr>
              <w:pStyle w:val="2"/>
              <w:tabs>
                <w:tab w:val="left" w:pos="1417"/>
              </w:tabs>
              <w:ind w:left="0"/>
              <w:jc w:val="center"/>
              <w:outlineLvl w:val="1"/>
              <w:rPr>
                <w:b w:val="0"/>
                <w:bCs w:val="0"/>
                <w:sz w:val="24"/>
                <w:szCs w:val="24"/>
              </w:rPr>
            </w:pPr>
            <w:r w:rsidRPr="006C6938">
              <w:rPr>
                <w:b w:val="0"/>
                <w:bCs w:val="0"/>
                <w:sz w:val="24"/>
                <w:szCs w:val="24"/>
              </w:rPr>
              <w:t>2</w:t>
            </w:r>
          </w:p>
        </w:tc>
        <w:tc>
          <w:tcPr>
            <w:tcW w:w="1984" w:type="dxa"/>
          </w:tcPr>
          <w:p w14:paraId="2ED0E8B5" w14:textId="058291F2" w:rsidR="0039159B" w:rsidRPr="006C6938" w:rsidRDefault="0039159B" w:rsidP="00137311">
            <w:pPr>
              <w:pStyle w:val="2"/>
              <w:tabs>
                <w:tab w:val="left" w:pos="1417"/>
              </w:tabs>
              <w:ind w:left="0"/>
              <w:jc w:val="center"/>
              <w:outlineLvl w:val="1"/>
              <w:rPr>
                <w:b w:val="0"/>
                <w:bCs w:val="0"/>
                <w:sz w:val="24"/>
                <w:szCs w:val="24"/>
              </w:rPr>
            </w:pPr>
            <w:r w:rsidRPr="006C6938">
              <w:rPr>
                <w:b w:val="0"/>
                <w:bCs w:val="0"/>
                <w:sz w:val="24"/>
                <w:szCs w:val="24"/>
              </w:rPr>
              <w:t>3</w:t>
            </w:r>
          </w:p>
        </w:tc>
        <w:tc>
          <w:tcPr>
            <w:tcW w:w="1701" w:type="dxa"/>
          </w:tcPr>
          <w:p w14:paraId="1F7C3768" w14:textId="0F3130F6" w:rsidR="0039159B" w:rsidRPr="006C6938" w:rsidRDefault="0039159B" w:rsidP="00137311">
            <w:pPr>
              <w:pStyle w:val="2"/>
              <w:tabs>
                <w:tab w:val="left" w:pos="1417"/>
              </w:tabs>
              <w:ind w:left="0"/>
              <w:jc w:val="center"/>
              <w:outlineLvl w:val="1"/>
              <w:rPr>
                <w:b w:val="0"/>
                <w:bCs w:val="0"/>
                <w:sz w:val="24"/>
                <w:szCs w:val="24"/>
              </w:rPr>
            </w:pPr>
            <w:r w:rsidRPr="006C6938">
              <w:rPr>
                <w:b w:val="0"/>
                <w:bCs w:val="0"/>
                <w:sz w:val="24"/>
                <w:szCs w:val="24"/>
              </w:rPr>
              <w:t>4</w:t>
            </w:r>
          </w:p>
        </w:tc>
        <w:tc>
          <w:tcPr>
            <w:tcW w:w="1701" w:type="dxa"/>
          </w:tcPr>
          <w:p w14:paraId="7B6652FA" w14:textId="369C4033" w:rsidR="0039159B" w:rsidRPr="006C6938" w:rsidRDefault="0039159B" w:rsidP="00137311">
            <w:pPr>
              <w:pStyle w:val="2"/>
              <w:tabs>
                <w:tab w:val="left" w:pos="1417"/>
              </w:tabs>
              <w:ind w:left="0"/>
              <w:jc w:val="center"/>
              <w:outlineLvl w:val="1"/>
              <w:rPr>
                <w:b w:val="0"/>
                <w:bCs w:val="0"/>
                <w:sz w:val="24"/>
                <w:szCs w:val="24"/>
                <w:lang w:val="en-US"/>
              </w:rPr>
            </w:pPr>
            <w:r w:rsidRPr="006C6938">
              <w:rPr>
                <w:b w:val="0"/>
                <w:bCs w:val="0"/>
                <w:sz w:val="24"/>
                <w:szCs w:val="24"/>
              </w:rPr>
              <w:t>5</w:t>
            </w:r>
          </w:p>
        </w:tc>
      </w:tr>
      <w:tr w:rsidR="00396097" w:rsidRPr="006C6938" w14:paraId="2C44AD4E" w14:textId="77777777" w:rsidTr="00137311">
        <w:tc>
          <w:tcPr>
            <w:tcW w:w="1701" w:type="dxa"/>
            <w:tcBorders>
              <w:bottom w:val="single" w:sz="4" w:space="0" w:color="auto"/>
            </w:tcBorders>
          </w:tcPr>
          <w:p w14:paraId="122A5333" w14:textId="318DF3D7" w:rsidR="00396097" w:rsidRPr="006C6938" w:rsidRDefault="004B56AC" w:rsidP="00137311">
            <w:pPr>
              <w:pStyle w:val="2"/>
              <w:tabs>
                <w:tab w:val="left" w:pos="1417"/>
              </w:tabs>
              <w:ind w:left="0"/>
              <w:outlineLvl w:val="1"/>
              <w:rPr>
                <w:b w:val="0"/>
                <w:bCs w:val="0"/>
                <w:sz w:val="24"/>
                <w:szCs w:val="24"/>
                <w:lang w:val="kk-KZ"/>
              </w:rPr>
            </w:pPr>
            <w:r w:rsidRPr="006C6938">
              <w:rPr>
                <w:b w:val="0"/>
                <w:bCs w:val="0"/>
                <w:sz w:val="24"/>
                <w:szCs w:val="24"/>
                <w:lang w:val="kk-KZ"/>
              </w:rPr>
              <w:t>Мировая популяция</w:t>
            </w:r>
          </w:p>
        </w:tc>
        <w:tc>
          <w:tcPr>
            <w:tcW w:w="2552" w:type="dxa"/>
            <w:tcBorders>
              <w:bottom w:val="single" w:sz="4" w:space="0" w:color="auto"/>
            </w:tcBorders>
          </w:tcPr>
          <w:p w14:paraId="7CC6763C" w14:textId="25F373FF" w:rsidR="00396097" w:rsidRPr="006C6938" w:rsidRDefault="004B56AC" w:rsidP="00137311">
            <w:pPr>
              <w:pStyle w:val="2"/>
              <w:tabs>
                <w:tab w:val="left" w:pos="1417"/>
              </w:tabs>
              <w:ind w:left="0"/>
              <w:outlineLvl w:val="1"/>
              <w:rPr>
                <w:b w:val="0"/>
                <w:bCs w:val="0"/>
                <w:sz w:val="24"/>
                <w:szCs w:val="24"/>
              </w:rPr>
            </w:pPr>
            <w:r w:rsidRPr="006C6938">
              <w:rPr>
                <w:b w:val="0"/>
                <w:bCs w:val="0"/>
                <w:sz w:val="24"/>
                <w:szCs w:val="24"/>
              </w:rPr>
              <w:t>364.8 миллион</w:t>
            </w:r>
          </w:p>
        </w:tc>
        <w:tc>
          <w:tcPr>
            <w:tcW w:w="1984" w:type="dxa"/>
            <w:tcBorders>
              <w:bottom w:val="single" w:sz="4" w:space="0" w:color="auto"/>
            </w:tcBorders>
          </w:tcPr>
          <w:p w14:paraId="64B2D5AA" w14:textId="1F3DF0F8" w:rsidR="00396097" w:rsidRPr="006C6938" w:rsidRDefault="004B56AC" w:rsidP="00137311">
            <w:pPr>
              <w:pStyle w:val="2"/>
              <w:tabs>
                <w:tab w:val="left" w:pos="1417"/>
              </w:tabs>
              <w:ind w:left="0"/>
              <w:outlineLvl w:val="1"/>
              <w:rPr>
                <w:b w:val="0"/>
                <w:bCs w:val="0"/>
                <w:sz w:val="24"/>
                <w:szCs w:val="24"/>
              </w:rPr>
            </w:pPr>
            <w:r w:rsidRPr="006C6938">
              <w:rPr>
                <w:b w:val="0"/>
                <w:bCs w:val="0"/>
                <w:sz w:val="24"/>
                <w:szCs w:val="24"/>
              </w:rPr>
              <w:t>450.8 миллион</w:t>
            </w:r>
          </w:p>
        </w:tc>
        <w:tc>
          <w:tcPr>
            <w:tcW w:w="1701" w:type="dxa"/>
            <w:tcBorders>
              <w:bottom w:val="single" w:sz="4" w:space="0" w:color="auto"/>
            </w:tcBorders>
          </w:tcPr>
          <w:p w14:paraId="3BBBD8B6" w14:textId="484E9341" w:rsidR="00396097" w:rsidRPr="006C6938" w:rsidRDefault="004B56AC" w:rsidP="00137311">
            <w:pPr>
              <w:pStyle w:val="2"/>
              <w:tabs>
                <w:tab w:val="left" w:pos="1417"/>
              </w:tabs>
              <w:ind w:left="0"/>
              <w:outlineLvl w:val="1"/>
              <w:rPr>
                <w:b w:val="0"/>
                <w:bCs w:val="0"/>
                <w:sz w:val="24"/>
                <w:szCs w:val="24"/>
              </w:rPr>
            </w:pPr>
            <w:r w:rsidRPr="006C6938">
              <w:rPr>
                <w:b w:val="0"/>
                <w:bCs w:val="0"/>
                <w:sz w:val="24"/>
                <w:szCs w:val="24"/>
              </w:rPr>
              <w:t>1.86 миллион</w:t>
            </w:r>
          </w:p>
        </w:tc>
        <w:tc>
          <w:tcPr>
            <w:tcW w:w="1701" w:type="dxa"/>
            <w:tcBorders>
              <w:bottom w:val="single" w:sz="4" w:space="0" w:color="auto"/>
            </w:tcBorders>
          </w:tcPr>
          <w:p w14:paraId="3075A4EC" w14:textId="13565A81" w:rsidR="00396097" w:rsidRPr="006C6938" w:rsidRDefault="004B56AC" w:rsidP="00137311">
            <w:pPr>
              <w:pStyle w:val="2"/>
              <w:tabs>
                <w:tab w:val="left" w:pos="1417"/>
              </w:tabs>
              <w:ind w:left="0"/>
              <w:outlineLvl w:val="1"/>
              <w:rPr>
                <w:b w:val="0"/>
                <w:bCs w:val="0"/>
                <w:sz w:val="24"/>
                <w:szCs w:val="24"/>
              </w:rPr>
            </w:pPr>
            <w:r w:rsidRPr="006C6938">
              <w:rPr>
                <w:b w:val="0"/>
                <w:bCs w:val="0"/>
                <w:sz w:val="24"/>
                <w:szCs w:val="24"/>
              </w:rPr>
              <w:t>7.80 миллион</w:t>
            </w:r>
          </w:p>
        </w:tc>
      </w:tr>
      <w:tr w:rsidR="00396097" w:rsidRPr="006C6938" w14:paraId="0E94FB13" w14:textId="77777777" w:rsidTr="00137311">
        <w:tc>
          <w:tcPr>
            <w:tcW w:w="1701" w:type="dxa"/>
            <w:tcBorders>
              <w:bottom w:val="nil"/>
            </w:tcBorders>
          </w:tcPr>
          <w:p w14:paraId="61B94C52" w14:textId="477FE434" w:rsidR="00396097" w:rsidRPr="006C6938" w:rsidRDefault="006A15AB" w:rsidP="00137311">
            <w:pPr>
              <w:pStyle w:val="2"/>
              <w:tabs>
                <w:tab w:val="left" w:pos="1417"/>
              </w:tabs>
              <w:ind w:left="0"/>
              <w:outlineLvl w:val="1"/>
              <w:rPr>
                <w:b w:val="0"/>
                <w:bCs w:val="0"/>
                <w:sz w:val="24"/>
                <w:szCs w:val="24"/>
              </w:rPr>
            </w:pPr>
            <w:r w:rsidRPr="006C6938">
              <w:rPr>
                <w:b w:val="0"/>
                <w:bCs w:val="0"/>
                <w:sz w:val="24"/>
                <w:szCs w:val="24"/>
              </w:rPr>
              <w:t>Смертность (% от мирового населения)</w:t>
            </w:r>
          </w:p>
        </w:tc>
        <w:tc>
          <w:tcPr>
            <w:tcW w:w="2552" w:type="dxa"/>
            <w:tcBorders>
              <w:bottom w:val="nil"/>
            </w:tcBorders>
          </w:tcPr>
          <w:p w14:paraId="1CB1CE77" w14:textId="2E8B7D25" w:rsidR="00396097" w:rsidRPr="006C6938" w:rsidRDefault="006A15AB" w:rsidP="00137311">
            <w:pPr>
              <w:pStyle w:val="2"/>
              <w:tabs>
                <w:tab w:val="left" w:pos="1417"/>
              </w:tabs>
              <w:ind w:left="0"/>
              <w:outlineLvl w:val="1"/>
              <w:rPr>
                <w:b w:val="0"/>
                <w:bCs w:val="0"/>
                <w:sz w:val="24"/>
                <w:szCs w:val="24"/>
              </w:rPr>
            </w:pPr>
            <w:r w:rsidRPr="006C6938">
              <w:rPr>
                <w:b w:val="0"/>
                <w:bCs w:val="0"/>
                <w:sz w:val="24"/>
                <w:szCs w:val="24"/>
              </w:rPr>
              <w:t>В Европе ≥25 миллионов (25–75% населения Европы)</w:t>
            </w:r>
          </w:p>
        </w:tc>
        <w:tc>
          <w:tcPr>
            <w:tcW w:w="1984" w:type="dxa"/>
            <w:tcBorders>
              <w:bottom w:val="nil"/>
            </w:tcBorders>
          </w:tcPr>
          <w:p w14:paraId="6C4A7B8D" w14:textId="6CF54441" w:rsidR="00396097" w:rsidRPr="006C6938" w:rsidRDefault="006A15AB" w:rsidP="00137311">
            <w:pPr>
              <w:pStyle w:val="2"/>
              <w:tabs>
                <w:tab w:val="left" w:pos="1417"/>
              </w:tabs>
              <w:ind w:left="0"/>
              <w:outlineLvl w:val="1"/>
              <w:rPr>
                <w:b w:val="0"/>
                <w:bCs w:val="0"/>
                <w:sz w:val="24"/>
                <w:szCs w:val="24"/>
              </w:rPr>
            </w:pPr>
            <w:r w:rsidRPr="006C6938">
              <w:rPr>
                <w:b w:val="0"/>
                <w:bCs w:val="0"/>
                <w:sz w:val="24"/>
                <w:szCs w:val="24"/>
              </w:rPr>
              <w:t xml:space="preserve">2–15 миллион </w:t>
            </w:r>
          </w:p>
        </w:tc>
        <w:tc>
          <w:tcPr>
            <w:tcW w:w="1701" w:type="dxa"/>
            <w:tcBorders>
              <w:bottom w:val="nil"/>
            </w:tcBorders>
          </w:tcPr>
          <w:p w14:paraId="0072C5A4" w14:textId="1F34E9F8" w:rsidR="00396097" w:rsidRPr="006C6938" w:rsidRDefault="006A15AB" w:rsidP="00137311">
            <w:pPr>
              <w:pStyle w:val="2"/>
              <w:tabs>
                <w:tab w:val="left" w:pos="1417"/>
              </w:tabs>
              <w:ind w:left="0"/>
              <w:outlineLvl w:val="1"/>
              <w:rPr>
                <w:b w:val="0"/>
                <w:bCs w:val="0"/>
                <w:sz w:val="24"/>
                <w:szCs w:val="24"/>
              </w:rPr>
            </w:pPr>
            <w:r w:rsidRPr="006C6938">
              <w:rPr>
                <w:b w:val="0"/>
                <w:bCs w:val="0"/>
                <w:sz w:val="24"/>
                <w:szCs w:val="24"/>
              </w:rPr>
              <w:t>17.4–50 миллион (1–3%)</w:t>
            </w:r>
          </w:p>
        </w:tc>
        <w:tc>
          <w:tcPr>
            <w:tcW w:w="1701" w:type="dxa"/>
            <w:tcBorders>
              <w:bottom w:val="nil"/>
            </w:tcBorders>
          </w:tcPr>
          <w:p w14:paraId="4E14C9F8" w14:textId="6D9C49CB" w:rsidR="00396097" w:rsidRPr="006C6938" w:rsidRDefault="006A15AB" w:rsidP="00137311">
            <w:pPr>
              <w:pStyle w:val="2"/>
              <w:tabs>
                <w:tab w:val="left" w:pos="1417"/>
              </w:tabs>
              <w:ind w:left="0"/>
              <w:outlineLvl w:val="1"/>
              <w:rPr>
                <w:b w:val="0"/>
                <w:bCs w:val="0"/>
                <w:sz w:val="24"/>
                <w:szCs w:val="24"/>
              </w:rPr>
            </w:pPr>
            <w:r w:rsidRPr="006C6938">
              <w:rPr>
                <w:b w:val="0"/>
                <w:bCs w:val="0"/>
                <w:sz w:val="24"/>
                <w:szCs w:val="24"/>
              </w:rPr>
              <w:t>1,664,344 (0.02%)</w:t>
            </w:r>
          </w:p>
        </w:tc>
      </w:tr>
    </w:tbl>
    <w:p w14:paraId="78409420" w14:textId="607F9452" w:rsidR="00137311" w:rsidRDefault="00137311"/>
    <w:p w14:paraId="1E9CB4AA" w14:textId="132EF9A4" w:rsidR="00137311" w:rsidRPr="00137311" w:rsidRDefault="00137311">
      <w:pPr>
        <w:rPr>
          <w:sz w:val="28"/>
          <w:szCs w:val="28"/>
        </w:rPr>
      </w:pPr>
      <w:r w:rsidRPr="00137311">
        <w:rPr>
          <w:sz w:val="28"/>
          <w:szCs w:val="28"/>
        </w:rPr>
        <w:t>Продолжение  таблицы  2</w:t>
      </w:r>
    </w:p>
    <w:p w14:paraId="0860CE27" w14:textId="77777777" w:rsidR="00137311" w:rsidRPr="00137311" w:rsidRDefault="00137311">
      <w:pPr>
        <w:rPr>
          <w:sz w:val="28"/>
          <w:szCs w:val="28"/>
        </w:rPr>
      </w:pPr>
    </w:p>
    <w:tbl>
      <w:tblPr>
        <w:tblStyle w:val="af"/>
        <w:tblW w:w="9639" w:type="dxa"/>
        <w:tblInd w:w="-5" w:type="dxa"/>
        <w:tblLayout w:type="fixed"/>
        <w:tblLook w:val="04A0" w:firstRow="1" w:lastRow="0" w:firstColumn="1" w:lastColumn="0" w:noHBand="0" w:noVBand="1"/>
      </w:tblPr>
      <w:tblGrid>
        <w:gridCol w:w="1701"/>
        <w:gridCol w:w="2552"/>
        <w:gridCol w:w="1984"/>
        <w:gridCol w:w="1701"/>
        <w:gridCol w:w="1701"/>
      </w:tblGrid>
      <w:tr w:rsidR="00137311" w:rsidRPr="006C6938" w14:paraId="0D5938E1" w14:textId="77777777" w:rsidTr="00137311">
        <w:trPr>
          <w:trHeight w:val="70"/>
        </w:trPr>
        <w:tc>
          <w:tcPr>
            <w:tcW w:w="1701" w:type="dxa"/>
          </w:tcPr>
          <w:p w14:paraId="2887E57B" w14:textId="2D0CF77D" w:rsidR="00137311" w:rsidRPr="006C6938" w:rsidRDefault="00137311" w:rsidP="00137311">
            <w:pPr>
              <w:pStyle w:val="2"/>
              <w:tabs>
                <w:tab w:val="left" w:pos="1417"/>
              </w:tabs>
              <w:ind w:left="0"/>
              <w:jc w:val="center"/>
              <w:outlineLvl w:val="1"/>
              <w:rPr>
                <w:b w:val="0"/>
                <w:bCs w:val="0"/>
                <w:sz w:val="24"/>
                <w:szCs w:val="24"/>
              </w:rPr>
            </w:pPr>
            <w:r w:rsidRPr="006C6938">
              <w:rPr>
                <w:b w:val="0"/>
                <w:bCs w:val="0"/>
                <w:sz w:val="24"/>
                <w:szCs w:val="24"/>
              </w:rPr>
              <w:t>1</w:t>
            </w:r>
          </w:p>
        </w:tc>
        <w:tc>
          <w:tcPr>
            <w:tcW w:w="2552" w:type="dxa"/>
          </w:tcPr>
          <w:p w14:paraId="007B6D77" w14:textId="657F4E73" w:rsidR="00137311" w:rsidRPr="006C6938" w:rsidRDefault="00137311" w:rsidP="00137311">
            <w:pPr>
              <w:pStyle w:val="2"/>
              <w:tabs>
                <w:tab w:val="left" w:pos="1417"/>
              </w:tabs>
              <w:ind w:left="0"/>
              <w:jc w:val="center"/>
              <w:outlineLvl w:val="1"/>
              <w:rPr>
                <w:b w:val="0"/>
                <w:bCs w:val="0"/>
                <w:sz w:val="24"/>
                <w:szCs w:val="24"/>
              </w:rPr>
            </w:pPr>
            <w:r w:rsidRPr="006C6938">
              <w:rPr>
                <w:b w:val="0"/>
                <w:bCs w:val="0"/>
                <w:sz w:val="24"/>
                <w:szCs w:val="24"/>
              </w:rPr>
              <w:t>2</w:t>
            </w:r>
          </w:p>
        </w:tc>
        <w:tc>
          <w:tcPr>
            <w:tcW w:w="1984" w:type="dxa"/>
          </w:tcPr>
          <w:p w14:paraId="1A23102D" w14:textId="5FF17C06" w:rsidR="00137311" w:rsidRPr="006C6938" w:rsidRDefault="00137311" w:rsidP="00137311">
            <w:pPr>
              <w:pStyle w:val="2"/>
              <w:tabs>
                <w:tab w:val="left" w:pos="1417"/>
              </w:tabs>
              <w:ind w:left="0"/>
              <w:jc w:val="center"/>
              <w:outlineLvl w:val="1"/>
              <w:rPr>
                <w:b w:val="0"/>
                <w:bCs w:val="0"/>
                <w:sz w:val="24"/>
                <w:szCs w:val="24"/>
              </w:rPr>
            </w:pPr>
            <w:r w:rsidRPr="006C6938">
              <w:rPr>
                <w:b w:val="0"/>
                <w:bCs w:val="0"/>
                <w:sz w:val="24"/>
                <w:szCs w:val="24"/>
              </w:rPr>
              <w:t>3</w:t>
            </w:r>
          </w:p>
        </w:tc>
        <w:tc>
          <w:tcPr>
            <w:tcW w:w="1701" w:type="dxa"/>
          </w:tcPr>
          <w:p w14:paraId="4E304CB0" w14:textId="4E2FE1BF" w:rsidR="00137311" w:rsidRPr="006C6938" w:rsidRDefault="00137311" w:rsidP="00137311">
            <w:pPr>
              <w:pStyle w:val="2"/>
              <w:tabs>
                <w:tab w:val="left" w:pos="1417"/>
              </w:tabs>
              <w:ind w:left="0"/>
              <w:jc w:val="center"/>
              <w:outlineLvl w:val="1"/>
              <w:rPr>
                <w:b w:val="0"/>
                <w:bCs w:val="0"/>
                <w:sz w:val="24"/>
                <w:szCs w:val="24"/>
              </w:rPr>
            </w:pPr>
            <w:r w:rsidRPr="006C6938">
              <w:rPr>
                <w:b w:val="0"/>
                <w:bCs w:val="0"/>
                <w:sz w:val="24"/>
                <w:szCs w:val="24"/>
              </w:rPr>
              <w:t>4</w:t>
            </w:r>
          </w:p>
        </w:tc>
        <w:tc>
          <w:tcPr>
            <w:tcW w:w="1701" w:type="dxa"/>
          </w:tcPr>
          <w:p w14:paraId="2DFAE613" w14:textId="1DF447FC" w:rsidR="00137311" w:rsidRPr="006C6938" w:rsidRDefault="00137311" w:rsidP="00137311">
            <w:pPr>
              <w:pStyle w:val="2"/>
              <w:tabs>
                <w:tab w:val="left" w:pos="1417"/>
              </w:tabs>
              <w:ind w:left="0"/>
              <w:jc w:val="center"/>
              <w:outlineLvl w:val="1"/>
              <w:rPr>
                <w:b w:val="0"/>
                <w:bCs w:val="0"/>
                <w:sz w:val="24"/>
                <w:szCs w:val="24"/>
              </w:rPr>
            </w:pPr>
            <w:r w:rsidRPr="006C6938">
              <w:rPr>
                <w:b w:val="0"/>
                <w:bCs w:val="0"/>
                <w:sz w:val="24"/>
                <w:szCs w:val="24"/>
              </w:rPr>
              <w:t>5</w:t>
            </w:r>
          </w:p>
        </w:tc>
      </w:tr>
      <w:tr w:rsidR="00137311" w:rsidRPr="006C6938" w14:paraId="1AED37B3" w14:textId="77777777" w:rsidTr="00DA14C6">
        <w:tc>
          <w:tcPr>
            <w:tcW w:w="1701" w:type="dxa"/>
          </w:tcPr>
          <w:p w14:paraId="0470CDE4" w14:textId="11810B57"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 xml:space="preserve">Смертность </w:t>
            </w:r>
          </w:p>
        </w:tc>
        <w:tc>
          <w:tcPr>
            <w:tcW w:w="2552" w:type="dxa"/>
          </w:tcPr>
          <w:p w14:paraId="49888E30" w14:textId="77777777"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Бубонная чума: 50–60%</w:t>
            </w:r>
          </w:p>
          <w:p w14:paraId="769749F7" w14:textId="2D6A9A2D"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Пневмоническая или септицемическая чума: близка к 100%</w:t>
            </w:r>
          </w:p>
        </w:tc>
        <w:tc>
          <w:tcPr>
            <w:tcW w:w="1984" w:type="dxa"/>
          </w:tcPr>
          <w:p w14:paraId="24FD7408" w14:textId="46E515D6"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По оценкам, ≥50% среди ацтеков и североамериканских индейцев</w:t>
            </w:r>
          </w:p>
        </w:tc>
        <w:tc>
          <w:tcPr>
            <w:tcW w:w="1701" w:type="dxa"/>
          </w:tcPr>
          <w:p w14:paraId="2A590E94" w14:textId="536522C0"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2–3% (5)</w:t>
            </w:r>
          </w:p>
        </w:tc>
        <w:tc>
          <w:tcPr>
            <w:tcW w:w="1701" w:type="dxa"/>
          </w:tcPr>
          <w:p w14:paraId="35911C08" w14:textId="0BB83D7D"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0.25–3.0% (10) (lower estimates more likely)</w:t>
            </w:r>
          </w:p>
        </w:tc>
      </w:tr>
      <w:tr w:rsidR="00137311" w:rsidRPr="006C6938" w14:paraId="7F3140BB" w14:textId="77777777" w:rsidTr="00DA14C6">
        <w:tc>
          <w:tcPr>
            <w:tcW w:w="1701" w:type="dxa"/>
          </w:tcPr>
          <w:p w14:paraId="197E8ADF" w14:textId="69A0F841"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Число зараженных</w:t>
            </w:r>
          </w:p>
        </w:tc>
        <w:tc>
          <w:tcPr>
            <w:tcW w:w="2552" w:type="dxa"/>
          </w:tcPr>
          <w:p w14:paraId="26A2535F" w14:textId="6DA72538"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Неизвестно</w:t>
            </w:r>
          </w:p>
        </w:tc>
        <w:tc>
          <w:tcPr>
            <w:tcW w:w="1984" w:type="dxa"/>
          </w:tcPr>
          <w:p w14:paraId="3C652C7E" w14:textId="6B974C5E"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Неизвестно</w:t>
            </w:r>
          </w:p>
        </w:tc>
        <w:tc>
          <w:tcPr>
            <w:tcW w:w="1701" w:type="dxa"/>
          </w:tcPr>
          <w:p w14:paraId="1068B478" w14:textId="3BBDACA3"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500 миллион</w:t>
            </w:r>
          </w:p>
        </w:tc>
        <w:tc>
          <w:tcPr>
            <w:tcW w:w="1701" w:type="dxa"/>
          </w:tcPr>
          <w:p w14:paraId="1BE01924" w14:textId="4A0C7D19"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75 миллион</w:t>
            </w:r>
          </w:p>
        </w:tc>
      </w:tr>
      <w:tr w:rsidR="00137311" w:rsidRPr="006C6938" w14:paraId="016BB165" w14:textId="77777777" w:rsidTr="00DA14C6">
        <w:tc>
          <w:tcPr>
            <w:tcW w:w="1701" w:type="dxa"/>
          </w:tcPr>
          <w:p w14:paraId="1F8D5127" w14:textId="5FE3E402"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Значимые факторы риска тяжелого течения болезни</w:t>
            </w:r>
          </w:p>
        </w:tc>
        <w:tc>
          <w:tcPr>
            <w:tcW w:w="2552" w:type="dxa"/>
          </w:tcPr>
          <w:p w14:paraId="3B7E6B8C" w14:textId="64C282E8"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Перенаселенность, плохие условия жизни;</w:t>
            </w:r>
          </w:p>
          <w:p w14:paraId="7BF0A9BB" w14:textId="77777777"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близость к блохам и животным</w:t>
            </w:r>
          </w:p>
          <w:p w14:paraId="0B6F0B87" w14:textId="34A9CB36"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резервуарам</w:t>
            </w:r>
          </w:p>
        </w:tc>
        <w:tc>
          <w:tcPr>
            <w:tcW w:w="1984" w:type="dxa"/>
          </w:tcPr>
          <w:p w14:paraId="3E1A0306" w14:textId="71A4078B"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Отсутствие предшествующего контакта с заболеванием в регионе («девственная почва»)</w:t>
            </w:r>
          </w:p>
        </w:tc>
        <w:tc>
          <w:tcPr>
            <w:tcW w:w="1701" w:type="dxa"/>
          </w:tcPr>
          <w:p w14:paraId="74A6051C" w14:textId="1DE80861"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Здоровые люди в возрасте 15–40 лет,</w:t>
            </w:r>
          </w:p>
          <w:p w14:paraId="06F2D3E0" w14:textId="201EEC99"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вторичная бактериальная инфекция</w:t>
            </w:r>
          </w:p>
        </w:tc>
        <w:tc>
          <w:tcPr>
            <w:tcW w:w="1701" w:type="dxa"/>
          </w:tcPr>
          <w:p w14:paraId="2CB6F1EC" w14:textId="480F6A16"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Пожилой возраст, ранее существовавшие заболевания</w:t>
            </w:r>
          </w:p>
        </w:tc>
      </w:tr>
      <w:tr w:rsidR="00137311" w:rsidRPr="006C6938" w14:paraId="11CE653E" w14:textId="77777777" w:rsidTr="00DA14C6">
        <w:tc>
          <w:tcPr>
            <w:tcW w:w="1701" w:type="dxa"/>
            <w:tcBorders>
              <w:bottom w:val="single" w:sz="4" w:space="0" w:color="auto"/>
            </w:tcBorders>
          </w:tcPr>
          <w:p w14:paraId="1B812E2F" w14:textId="7FE9C3F2"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Трансмиссия</w:t>
            </w:r>
          </w:p>
        </w:tc>
        <w:tc>
          <w:tcPr>
            <w:tcW w:w="2552" w:type="dxa"/>
            <w:tcBorders>
              <w:bottom w:val="single" w:sz="4" w:space="0" w:color="auto"/>
            </w:tcBorders>
          </w:tcPr>
          <w:p w14:paraId="45D58748" w14:textId="32BE7B46"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бубонная чума передавалась через укусы блох, а пневмоническая форма — через дыхательные капли, но прямое заражение между людьми было редким</w:t>
            </w:r>
          </w:p>
        </w:tc>
        <w:tc>
          <w:tcPr>
            <w:tcW w:w="1984" w:type="dxa"/>
            <w:tcBorders>
              <w:bottom w:val="single" w:sz="4" w:space="0" w:color="auto"/>
            </w:tcBorders>
          </w:tcPr>
          <w:p w14:paraId="2BB3C211" w14:textId="5E5C39EE"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даже небольшой контакт с больным или его дыхательными выделениями мог заразить, а повседневные привычки увеличивали риск</w:t>
            </w:r>
          </w:p>
        </w:tc>
        <w:tc>
          <w:tcPr>
            <w:tcW w:w="1701" w:type="dxa"/>
            <w:tcBorders>
              <w:bottom w:val="single" w:sz="4" w:space="0" w:color="auto"/>
            </w:tcBorders>
          </w:tcPr>
          <w:p w14:paraId="2A28CD5C" w14:textId="5458CF08"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Контакт с респираторными каплями или аэрозолями</w:t>
            </w:r>
          </w:p>
        </w:tc>
        <w:tc>
          <w:tcPr>
            <w:tcW w:w="1701" w:type="dxa"/>
            <w:tcBorders>
              <w:bottom w:val="single" w:sz="4" w:space="0" w:color="auto"/>
            </w:tcBorders>
          </w:tcPr>
          <w:p w14:paraId="7A5B0B53" w14:textId="10A2CD63"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Контакт с респираторными каплями или аэрозолями</w:t>
            </w:r>
          </w:p>
        </w:tc>
      </w:tr>
      <w:tr w:rsidR="00137311" w:rsidRPr="006C6938" w14:paraId="0811ED2D" w14:textId="77777777" w:rsidTr="00137311">
        <w:trPr>
          <w:trHeight w:val="1170"/>
        </w:trPr>
        <w:tc>
          <w:tcPr>
            <w:tcW w:w="1701" w:type="dxa"/>
            <w:tcBorders>
              <w:bottom w:val="single" w:sz="4" w:space="0" w:color="auto"/>
            </w:tcBorders>
          </w:tcPr>
          <w:p w14:paraId="7E7A9139" w14:textId="77777777"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Доступные медицинские</w:t>
            </w:r>
          </w:p>
          <w:p w14:paraId="3F2245D9" w14:textId="77777777"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вмешательства и</w:t>
            </w:r>
          </w:p>
          <w:p w14:paraId="360EB931" w14:textId="31D6465A"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научное</w:t>
            </w:r>
          </w:p>
        </w:tc>
        <w:tc>
          <w:tcPr>
            <w:tcW w:w="2552" w:type="dxa"/>
            <w:tcBorders>
              <w:bottom w:val="single" w:sz="4" w:space="0" w:color="auto"/>
            </w:tcBorders>
          </w:tcPr>
          <w:p w14:paraId="6DE35315" w14:textId="673F6603"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Не было знаний о микробной теории; современные врачи признавали, что</w:t>
            </w:r>
          </w:p>
        </w:tc>
        <w:tc>
          <w:tcPr>
            <w:tcW w:w="1984" w:type="dxa"/>
            <w:tcBorders>
              <w:bottom w:val="single" w:sz="4" w:space="0" w:color="auto"/>
            </w:tcBorders>
          </w:tcPr>
          <w:p w14:paraId="44F73501" w14:textId="63AC93C0"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 xml:space="preserve">Нет знаний о микробной теории или эффективном </w:t>
            </w:r>
          </w:p>
        </w:tc>
        <w:tc>
          <w:tcPr>
            <w:tcW w:w="1701" w:type="dxa"/>
            <w:tcBorders>
              <w:bottom w:val="single" w:sz="4" w:space="0" w:color="auto"/>
            </w:tcBorders>
          </w:tcPr>
          <w:p w14:paraId="5AB94240" w14:textId="7F4FDB9C"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 xml:space="preserve">Применялись паллиативная помощь и гомеопатия. </w:t>
            </w:r>
          </w:p>
        </w:tc>
        <w:tc>
          <w:tcPr>
            <w:tcW w:w="1701" w:type="dxa"/>
            <w:tcBorders>
              <w:bottom w:val="single" w:sz="4" w:space="0" w:color="auto"/>
            </w:tcBorders>
          </w:tcPr>
          <w:p w14:paraId="102F77C1" w14:textId="2C7D3C55" w:rsidR="00137311" w:rsidRPr="006C6938" w:rsidRDefault="00137311" w:rsidP="00137311">
            <w:pPr>
              <w:pStyle w:val="2"/>
              <w:tabs>
                <w:tab w:val="left" w:pos="1417"/>
              </w:tabs>
              <w:ind w:left="0"/>
              <w:outlineLvl w:val="1"/>
              <w:rPr>
                <w:b w:val="0"/>
                <w:bCs w:val="0"/>
                <w:sz w:val="24"/>
                <w:szCs w:val="24"/>
              </w:rPr>
            </w:pPr>
            <w:r w:rsidRPr="006C6938">
              <w:rPr>
                <w:b w:val="0"/>
                <w:bCs w:val="0"/>
                <w:sz w:val="24"/>
                <w:szCs w:val="24"/>
              </w:rPr>
              <w:t xml:space="preserve">Вакцины находятся на продвинутой стадии, </w:t>
            </w:r>
          </w:p>
        </w:tc>
      </w:tr>
      <w:tr w:rsidR="00DA14C6" w:rsidRPr="006C6938" w14:paraId="504B2835" w14:textId="77777777" w:rsidTr="00137311">
        <w:trPr>
          <w:trHeight w:val="285"/>
        </w:trPr>
        <w:tc>
          <w:tcPr>
            <w:tcW w:w="1701" w:type="dxa"/>
            <w:tcBorders>
              <w:bottom w:val="nil"/>
            </w:tcBorders>
          </w:tcPr>
          <w:p w14:paraId="05F2DF54" w14:textId="63784B22" w:rsidR="00DA14C6" w:rsidRPr="006C6938" w:rsidRDefault="00DA14C6" w:rsidP="00137311">
            <w:pPr>
              <w:pStyle w:val="2"/>
              <w:tabs>
                <w:tab w:val="left" w:pos="1417"/>
              </w:tabs>
              <w:ind w:left="0"/>
              <w:outlineLvl w:val="1"/>
              <w:rPr>
                <w:b w:val="0"/>
                <w:bCs w:val="0"/>
                <w:sz w:val="24"/>
                <w:szCs w:val="24"/>
              </w:rPr>
            </w:pPr>
            <w:r w:rsidRPr="006C6938">
              <w:rPr>
                <w:b w:val="0"/>
                <w:bCs w:val="0"/>
                <w:sz w:val="24"/>
                <w:szCs w:val="24"/>
              </w:rPr>
              <w:t>понимание</w:t>
            </w:r>
          </w:p>
        </w:tc>
        <w:tc>
          <w:tcPr>
            <w:tcW w:w="2552" w:type="dxa"/>
            <w:tcBorders>
              <w:bottom w:val="nil"/>
            </w:tcBorders>
          </w:tcPr>
          <w:p w14:paraId="516E5F7F" w14:textId="77777777" w:rsidR="00DA14C6" w:rsidRPr="006C6938" w:rsidRDefault="00DA14C6" w:rsidP="00137311">
            <w:pPr>
              <w:pStyle w:val="2"/>
              <w:tabs>
                <w:tab w:val="left" w:pos="1417"/>
              </w:tabs>
              <w:ind w:left="0"/>
              <w:outlineLvl w:val="1"/>
              <w:rPr>
                <w:b w:val="0"/>
                <w:bCs w:val="0"/>
                <w:sz w:val="24"/>
                <w:szCs w:val="24"/>
              </w:rPr>
            </w:pPr>
            <w:r w:rsidRPr="006C6938">
              <w:rPr>
                <w:b w:val="0"/>
                <w:bCs w:val="0"/>
                <w:sz w:val="24"/>
                <w:szCs w:val="24"/>
              </w:rPr>
              <w:t xml:space="preserve"> эффективных средств лечения или лекарств неизвестно, и рекомендовали окуривание, кровопускание, очищающие процедуры и т. д.</w:t>
            </w:r>
          </w:p>
        </w:tc>
        <w:tc>
          <w:tcPr>
            <w:tcW w:w="1984" w:type="dxa"/>
            <w:tcBorders>
              <w:bottom w:val="nil"/>
            </w:tcBorders>
          </w:tcPr>
          <w:p w14:paraId="12527E01" w14:textId="77777777" w:rsidR="00DA14C6" w:rsidRPr="006C6938" w:rsidRDefault="00DA14C6" w:rsidP="00137311">
            <w:pPr>
              <w:pStyle w:val="2"/>
              <w:tabs>
                <w:tab w:val="left" w:pos="1417"/>
              </w:tabs>
              <w:ind w:left="0"/>
              <w:outlineLvl w:val="1"/>
              <w:rPr>
                <w:b w:val="0"/>
                <w:bCs w:val="0"/>
                <w:sz w:val="24"/>
                <w:szCs w:val="24"/>
              </w:rPr>
            </w:pPr>
            <w:r w:rsidRPr="006C6938">
              <w:rPr>
                <w:b w:val="0"/>
                <w:bCs w:val="0"/>
                <w:sz w:val="24"/>
                <w:szCs w:val="24"/>
              </w:rPr>
              <w:t>лечении ни среди европейцев, ни среди американцев. Среди коренных американцев использовались изоляция и традиционные медицинские практики (например, паровые хижины, купание)</w:t>
            </w:r>
          </w:p>
        </w:tc>
        <w:tc>
          <w:tcPr>
            <w:tcW w:w="1701" w:type="dxa"/>
            <w:tcBorders>
              <w:bottom w:val="nil"/>
            </w:tcBorders>
          </w:tcPr>
          <w:p w14:paraId="01B8B14D" w14:textId="77777777" w:rsidR="00DA14C6" w:rsidRPr="006C6938" w:rsidRDefault="00DA14C6" w:rsidP="00137311">
            <w:pPr>
              <w:pStyle w:val="2"/>
              <w:tabs>
                <w:tab w:val="left" w:pos="1417"/>
              </w:tabs>
              <w:ind w:left="0"/>
              <w:outlineLvl w:val="1"/>
              <w:rPr>
                <w:b w:val="0"/>
                <w:bCs w:val="0"/>
                <w:sz w:val="24"/>
                <w:szCs w:val="24"/>
              </w:rPr>
            </w:pPr>
            <w:r w:rsidRPr="006C6938">
              <w:rPr>
                <w:b w:val="0"/>
                <w:bCs w:val="0"/>
                <w:sz w:val="24"/>
                <w:szCs w:val="24"/>
              </w:rPr>
              <w:t>Вакцин, противовирусных средств, аппаратов ИВЛ или антибиотиков для лечения вторичной пневмонии не было</w:t>
            </w:r>
          </w:p>
        </w:tc>
        <w:tc>
          <w:tcPr>
            <w:tcW w:w="1701" w:type="dxa"/>
            <w:tcBorders>
              <w:bottom w:val="nil"/>
            </w:tcBorders>
          </w:tcPr>
          <w:p w14:paraId="25768EA5" w14:textId="77777777" w:rsidR="00DA14C6" w:rsidRPr="006C6938" w:rsidRDefault="00DA14C6" w:rsidP="00137311">
            <w:pPr>
              <w:pStyle w:val="2"/>
              <w:tabs>
                <w:tab w:val="left" w:pos="1417"/>
              </w:tabs>
              <w:ind w:left="0"/>
              <w:outlineLvl w:val="1"/>
              <w:rPr>
                <w:b w:val="0"/>
                <w:bCs w:val="0"/>
                <w:sz w:val="24"/>
                <w:szCs w:val="24"/>
              </w:rPr>
            </w:pPr>
            <w:r w:rsidRPr="006C6938">
              <w:rPr>
                <w:b w:val="0"/>
                <w:bCs w:val="0"/>
                <w:sz w:val="24"/>
                <w:szCs w:val="24"/>
              </w:rPr>
              <w:t>доступны общие противовирусные, противовоспалительные и антибиотические препараты. Применяются аппараты ИВЛ и современные методы медицинской помощи.</w:t>
            </w:r>
          </w:p>
        </w:tc>
      </w:tr>
    </w:tbl>
    <w:p w14:paraId="4DCD594B" w14:textId="77777777" w:rsidR="00137311" w:rsidRDefault="00137311">
      <w:pPr>
        <w:rPr>
          <w:b/>
          <w:bCs/>
        </w:rPr>
      </w:pPr>
      <w:r>
        <w:rPr>
          <w:b/>
          <w:bCs/>
        </w:rPr>
        <w:br w:type="page"/>
      </w:r>
    </w:p>
    <w:p w14:paraId="241CCFA4" w14:textId="77777777" w:rsidR="00137311" w:rsidRPr="00137311" w:rsidRDefault="00137311" w:rsidP="00137311">
      <w:pPr>
        <w:rPr>
          <w:sz w:val="28"/>
          <w:szCs w:val="28"/>
        </w:rPr>
      </w:pPr>
      <w:r w:rsidRPr="00137311">
        <w:rPr>
          <w:sz w:val="28"/>
          <w:szCs w:val="28"/>
        </w:rPr>
        <w:t>Продолжение  таблицы  2</w:t>
      </w:r>
    </w:p>
    <w:p w14:paraId="1F554C37" w14:textId="77777777" w:rsidR="00137311" w:rsidRPr="00137311" w:rsidRDefault="00137311">
      <w:pPr>
        <w:rPr>
          <w:sz w:val="28"/>
          <w:szCs w:val="28"/>
        </w:rPr>
      </w:pPr>
    </w:p>
    <w:tbl>
      <w:tblPr>
        <w:tblStyle w:val="af"/>
        <w:tblW w:w="9639" w:type="dxa"/>
        <w:tblInd w:w="-5" w:type="dxa"/>
        <w:tblLayout w:type="fixed"/>
        <w:tblLook w:val="04A0" w:firstRow="1" w:lastRow="0" w:firstColumn="1" w:lastColumn="0" w:noHBand="0" w:noVBand="1"/>
      </w:tblPr>
      <w:tblGrid>
        <w:gridCol w:w="1701"/>
        <w:gridCol w:w="2552"/>
        <w:gridCol w:w="1984"/>
        <w:gridCol w:w="1701"/>
        <w:gridCol w:w="1701"/>
      </w:tblGrid>
      <w:tr w:rsidR="00137311" w:rsidRPr="006C6938" w14:paraId="23FF79FC" w14:textId="77777777" w:rsidTr="00DA6E1E">
        <w:trPr>
          <w:trHeight w:val="285"/>
        </w:trPr>
        <w:tc>
          <w:tcPr>
            <w:tcW w:w="1701" w:type="dxa"/>
            <w:tcBorders>
              <w:bottom w:val="single" w:sz="4" w:space="0" w:color="auto"/>
            </w:tcBorders>
          </w:tcPr>
          <w:p w14:paraId="33AAD4F5" w14:textId="1A9F9B5D" w:rsidR="00137311" w:rsidRPr="006C6938" w:rsidRDefault="00137311" w:rsidP="00137311">
            <w:pPr>
              <w:pStyle w:val="2"/>
              <w:tabs>
                <w:tab w:val="left" w:pos="1417"/>
              </w:tabs>
              <w:ind w:left="0"/>
              <w:jc w:val="center"/>
              <w:outlineLvl w:val="1"/>
              <w:rPr>
                <w:b w:val="0"/>
                <w:sz w:val="24"/>
                <w:szCs w:val="24"/>
              </w:rPr>
            </w:pPr>
            <w:r w:rsidRPr="006C6938">
              <w:rPr>
                <w:b w:val="0"/>
                <w:bCs w:val="0"/>
                <w:sz w:val="24"/>
                <w:szCs w:val="24"/>
              </w:rPr>
              <w:t>1</w:t>
            </w:r>
          </w:p>
        </w:tc>
        <w:tc>
          <w:tcPr>
            <w:tcW w:w="2552" w:type="dxa"/>
            <w:tcBorders>
              <w:bottom w:val="single" w:sz="4" w:space="0" w:color="auto"/>
            </w:tcBorders>
          </w:tcPr>
          <w:p w14:paraId="3BB89405" w14:textId="7817FF25" w:rsidR="00137311" w:rsidRPr="006C6938" w:rsidRDefault="00137311" w:rsidP="00137311">
            <w:pPr>
              <w:pStyle w:val="2"/>
              <w:tabs>
                <w:tab w:val="left" w:pos="1417"/>
              </w:tabs>
              <w:ind w:left="0"/>
              <w:jc w:val="center"/>
              <w:outlineLvl w:val="1"/>
              <w:rPr>
                <w:b w:val="0"/>
                <w:sz w:val="24"/>
                <w:szCs w:val="24"/>
              </w:rPr>
            </w:pPr>
            <w:r w:rsidRPr="006C6938">
              <w:rPr>
                <w:b w:val="0"/>
                <w:bCs w:val="0"/>
                <w:sz w:val="24"/>
                <w:szCs w:val="24"/>
              </w:rPr>
              <w:t>2</w:t>
            </w:r>
          </w:p>
        </w:tc>
        <w:tc>
          <w:tcPr>
            <w:tcW w:w="1984" w:type="dxa"/>
            <w:tcBorders>
              <w:bottom w:val="single" w:sz="4" w:space="0" w:color="auto"/>
            </w:tcBorders>
          </w:tcPr>
          <w:p w14:paraId="33135590" w14:textId="4BA42FC4" w:rsidR="00137311" w:rsidRPr="006C6938" w:rsidRDefault="00137311" w:rsidP="00137311">
            <w:pPr>
              <w:pStyle w:val="2"/>
              <w:tabs>
                <w:tab w:val="left" w:pos="1417"/>
              </w:tabs>
              <w:ind w:left="0"/>
              <w:jc w:val="center"/>
              <w:outlineLvl w:val="1"/>
              <w:rPr>
                <w:b w:val="0"/>
                <w:sz w:val="24"/>
                <w:szCs w:val="24"/>
              </w:rPr>
            </w:pPr>
            <w:r w:rsidRPr="006C6938">
              <w:rPr>
                <w:b w:val="0"/>
                <w:bCs w:val="0"/>
                <w:sz w:val="24"/>
                <w:szCs w:val="24"/>
              </w:rPr>
              <w:t>3</w:t>
            </w:r>
          </w:p>
        </w:tc>
        <w:tc>
          <w:tcPr>
            <w:tcW w:w="1701" w:type="dxa"/>
            <w:tcBorders>
              <w:bottom w:val="single" w:sz="4" w:space="0" w:color="auto"/>
            </w:tcBorders>
          </w:tcPr>
          <w:p w14:paraId="07C655AD" w14:textId="74C95FD2" w:rsidR="00137311" w:rsidRPr="006C6938" w:rsidRDefault="00137311" w:rsidP="00137311">
            <w:pPr>
              <w:pStyle w:val="2"/>
              <w:tabs>
                <w:tab w:val="left" w:pos="1417"/>
              </w:tabs>
              <w:ind w:left="0"/>
              <w:jc w:val="center"/>
              <w:outlineLvl w:val="1"/>
              <w:rPr>
                <w:b w:val="0"/>
                <w:sz w:val="24"/>
                <w:szCs w:val="24"/>
              </w:rPr>
            </w:pPr>
            <w:r w:rsidRPr="006C6938">
              <w:rPr>
                <w:b w:val="0"/>
                <w:bCs w:val="0"/>
                <w:sz w:val="24"/>
                <w:szCs w:val="24"/>
              </w:rPr>
              <w:t>4</w:t>
            </w:r>
          </w:p>
        </w:tc>
        <w:tc>
          <w:tcPr>
            <w:tcW w:w="1701" w:type="dxa"/>
            <w:tcBorders>
              <w:bottom w:val="single" w:sz="4" w:space="0" w:color="auto"/>
            </w:tcBorders>
          </w:tcPr>
          <w:p w14:paraId="5ED17196" w14:textId="6C6DF186" w:rsidR="00137311" w:rsidRPr="006C6938" w:rsidRDefault="00137311" w:rsidP="00137311">
            <w:pPr>
              <w:pStyle w:val="2"/>
              <w:tabs>
                <w:tab w:val="left" w:pos="1417"/>
              </w:tabs>
              <w:ind w:left="0"/>
              <w:jc w:val="center"/>
              <w:outlineLvl w:val="1"/>
              <w:rPr>
                <w:b w:val="0"/>
                <w:sz w:val="24"/>
                <w:szCs w:val="24"/>
              </w:rPr>
            </w:pPr>
            <w:r w:rsidRPr="006C6938">
              <w:rPr>
                <w:b w:val="0"/>
                <w:bCs w:val="0"/>
                <w:sz w:val="24"/>
                <w:szCs w:val="24"/>
              </w:rPr>
              <w:t>5</w:t>
            </w:r>
          </w:p>
        </w:tc>
      </w:tr>
      <w:tr w:rsidR="00DA6E1E" w:rsidRPr="006C6938" w14:paraId="15E509FC" w14:textId="77777777" w:rsidTr="00DA6E1E">
        <w:trPr>
          <w:trHeight w:val="285"/>
        </w:trPr>
        <w:tc>
          <w:tcPr>
            <w:tcW w:w="1701" w:type="dxa"/>
            <w:tcBorders>
              <w:bottom w:val="single" w:sz="4" w:space="0" w:color="auto"/>
            </w:tcBorders>
          </w:tcPr>
          <w:p w14:paraId="2B8C12CB" w14:textId="7FF0A3EB" w:rsidR="00DA6E1E" w:rsidRPr="006C6938" w:rsidRDefault="00DA6E1E" w:rsidP="00137311">
            <w:pPr>
              <w:pStyle w:val="2"/>
              <w:tabs>
                <w:tab w:val="left" w:pos="1417"/>
              </w:tabs>
              <w:ind w:left="0"/>
              <w:outlineLvl w:val="1"/>
              <w:rPr>
                <w:b w:val="0"/>
                <w:sz w:val="24"/>
                <w:szCs w:val="24"/>
              </w:rPr>
            </w:pPr>
            <w:r w:rsidRPr="006C6938">
              <w:rPr>
                <w:b w:val="0"/>
                <w:sz w:val="24"/>
                <w:szCs w:val="24"/>
              </w:rPr>
              <w:t>Контроль над заболеваниями</w:t>
            </w:r>
          </w:p>
          <w:p w14:paraId="7296AAE4" w14:textId="37B9C938" w:rsidR="00DA6E1E" w:rsidRPr="006C6938" w:rsidRDefault="00DA6E1E" w:rsidP="00137311">
            <w:pPr>
              <w:pStyle w:val="2"/>
              <w:tabs>
                <w:tab w:val="left" w:pos="1417"/>
              </w:tabs>
              <w:ind w:left="0"/>
              <w:outlineLvl w:val="1"/>
              <w:rPr>
                <w:b w:val="0"/>
                <w:bCs w:val="0"/>
                <w:sz w:val="24"/>
                <w:szCs w:val="24"/>
              </w:rPr>
            </w:pPr>
            <w:r w:rsidRPr="006C6938">
              <w:rPr>
                <w:b w:val="0"/>
                <w:sz w:val="24"/>
                <w:szCs w:val="24"/>
              </w:rPr>
              <w:t>Стратегия (на тот момент)</w:t>
            </w:r>
          </w:p>
        </w:tc>
        <w:tc>
          <w:tcPr>
            <w:tcW w:w="2552" w:type="dxa"/>
            <w:tcBorders>
              <w:bottom w:val="single" w:sz="4" w:space="0" w:color="auto"/>
            </w:tcBorders>
          </w:tcPr>
          <w:p w14:paraId="6D692A27" w14:textId="77777777" w:rsidR="00DA6E1E" w:rsidRPr="006C6938" w:rsidRDefault="00DA6E1E" w:rsidP="00137311">
            <w:pPr>
              <w:pStyle w:val="2"/>
              <w:tabs>
                <w:tab w:val="left" w:pos="1417"/>
              </w:tabs>
              <w:ind w:left="0"/>
              <w:outlineLvl w:val="1"/>
              <w:rPr>
                <w:b w:val="0"/>
                <w:sz w:val="24"/>
                <w:szCs w:val="24"/>
              </w:rPr>
            </w:pPr>
            <w:r w:rsidRPr="006C6938">
              <w:rPr>
                <w:b w:val="0"/>
                <w:sz w:val="24"/>
                <w:szCs w:val="24"/>
              </w:rPr>
              <w:t>Ограничения на поездки и изоляция на уровне города-государства. Обычно</w:t>
            </w:r>
          </w:p>
          <w:p w14:paraId="76831EF0" w14:textId="77777777" w:rsidR="00DA6E1E" w:rsidRPr="006C6938" w:rsidRDefault="00DA6E1E" w:rsidP="00137311">
            <w:pPr>
              <w:pStyle w:val="2"/>
              <w:tabs>
                <w:tab w:val="left" w:pos="1417"/>
              </w:tabs>
              <w:ind w:left="0"/>
              <w:outlineLvl w:val="1"/>
              <w:rPr>
                <w:b w:val="0"/>
                <w:sz w:val="24"/>
                <w:szCs w:val="24"/>
              </w:rPr>
            </w:pPr>
            <w:r w:rsidRPr="006C6938">
              <w:rPr>
                <w:b w:val="0"/>
                <w:sz w:val="24"/>
                <w:szCs w:val="24"/>
              </w:rPr>
              <w:t>строго соблюдаются и направлены против определенных групп людей.</w:t>
            </w:r>
          </w:p>
          <w:p w14:paraId="1926E850" w14:textId="1F46D84C" w:rsidR="00DA6E1E" w:rsidRPr="006C6938" w:rsidRDefault="00DA6E1E" w:rsidP="00137311">
            <w:pPr>
              <w:pStyle w:val="2"/>
              <w:tabs>
                <w:tab w:val="left" w:pos="1417"/>
              </w:tabs>
              <w:ind w:left="0"/>
              <w:outlineLvl w:val="1"/>
              <w:rPr>
                <w:b w:val="0"/>
                <w:bCs w:val="0"/>
                <w:sz w:val="24"/>
                <w:szCs w:val="24"/>
              </w:rPr>
            </w:pPr>
            <w:r w:rsidRPr="006C6938">
              <w:rPr>
                <w:b w:val="0"/>
                <w:sz w:val="24"/>
                <w:szCs w:val="24"/>
              </w:rPr>
              <w:t>Первое упоминание о карантине</w:t>
            </w:r>
          </w:p>
        </w:tc>
        <w:tc>
          <w:tcPr>
            <w:tcW w:w="1984" w:type="dxa"/>
            <w:tcBorders>
              <w:bottom w:val="single" w:sz="4" w:space="0" w:color="auto"/>
            </w:tcBorders>
          </w:tcPr>
          <w:p w14:paraId="04AB05BB" w14:textId="7BE49FDE" w:rsidR="00DA6E1E" w:rsidRPr="006C6938" w:rsidRDefault="00DA6E1E" w:rsidP="00137311">
            <w:pPr>
              <w:pStyle w:val="2"/>
              <w:tabs>
                <w:tab w:val="left" w:pos="1417"/>
              </w:tabs>
              <w:ind w:left="0"/>
              <w:outlineLvl w:val="1"/>
              <w:rPr>
                <w:b w:val="0"/>
                <w:bCs w:val="0"/>
                <w:sz w:val="24"/>
                <w:szCs w:val="24"/>
              </w:rPr>
            </w:pPr>
            <w:r w:rsidRPr="006C6938">
              <w:rPr>
                <w:b w:val="0"/>
                <w:sz w:val="24"/>
                <w:szCs w:val="24"/>
              </w:rPr>
              <w:t>Минимальные данные; среди коренных американцев мало доказательств эффективности изоляции больных или других немедикаментозных вмешательств.</w:t>
            </w:r>
          </w:p>
        </w:tc>
        <w:tc>
          <w:tcPr>
            <w:tcW w:w="1701" w:type="dxa"/>
            <w:tcBorders>
              <w:bottom w:val="single" w:sz="4" w:space="0" w:color="auto"/>
            </w:tcBorders>
          </w:tcPr>
          <w:p w14:paraId="568CDE4E" w14:textId="77777777" w:rsidR="00DA6E1E" w:rsidRPr="006C6938" w:rsidRDefault="00DA6E1E" w:rsidP="00137311">
            <w:pPr>
              <w:pStyle w:val="2"/>
              <w:tabs>
                <w:tab w:val="left" w:pos="1417"/>
              </w:tabs>
              <w:ind w:left="0"/>
              <w:outlineLvl w:val="1"/>
              <w:rPr>
                <w:b w:val="0"/>
                <w:sz w:val="24"/>
                <w:szCs w:val="24"/>
              </w:rPr>
            </w:pPr>
            <w:r w:rsidRPr="006C6938">
              <w:rPr>
                <w:b w:val="0"/>
                <w:sz w:val="24"/>
                <w:szCs w:val="24"/>
              </w:rPr>
              <w:t>Маски, социальное дистанцирование, общест</w:t>
            </w:r>
          </w:p>
          <w:p w14:paraId="0CD5F3B3" w14:textId="1E199599" w:rsidR="00DA6E1E" w:rsidRPr="006C6938" w:rsidRDefault="00DA6E1E" w:rsidP="00137311">
            <w:pPr>
              <w:pStyle w:val="2"/>
              <w:tabs>
                <w:tab w:val="left" w:pos="1417"/>
              </w:tabs>
              <w:ind w:left="0"/>
              <w:outlineLvl w:val="1"/>
              <w:rPr>
                <w:b w:val="0"/>
                <w:sz w:val="24"/>
                <w:szCs w:val="24"/>
              </w:rPr>
            </w:pPr>
            <w:r w:rsidRPr="006C6938">
              <w:rPr>
                <w:b w:val="0"/>
                <w:sz w:val="24"/>
                <w:szCs w:val="24"/>
              </w:rPr>
              <w:t>венные</w:t>
            </w:r>
          </w:p>
          <w:p w14:paraId="2CCADAB2" w14:textId="77777777" w:rsidR="00DA6E1E" w:rsidRPr="006C6938" w:rsidRDefault="00DA6E1E" w:rsidP="00137311">
            <w:pPr>
              <w:pStyle w:val="2"/>
              <w:tabs>
                <w:tab w:val="left" w:pos="1417"/>
              </w:tabs>
              <w:ind w:left="0"/>
              <w:outlineLvl w:val="1"/>
              <w:rPr>
                <w:b w:val="0"/>
                <w:sz w:val="24"/>
                <w:szCs w:val="24"/>
              </w:rPr>
            </w:pPr>
            <w:r w:rsidRPr="006C6938">
              <w:rPr>
                <w:b w:val="0"/>
                <w:sz w:val="24"/>
                <w:szCs w:val="24"/>
              </w:rPr>
              <w:t>закрытия, ограничения на общест</w:t>
            </w:r>
          </w:p>
          <w:p w14:paraId="06F2CACF" w14:textId="33DFD3BD" w:rsidR="00DA6E1E" w:rsidRPr="006C6938" w:rsidRDefault="00DA6E1E" w:rsidP="00137311">
            <w:pPr>
              <w:pStyle w:val="2"/>
              <w:tabs>
                <w:tab w:val="left" w:pos="1417"/>
              </w:tabs>
              <w:ind w:left="0"/>
              <w:outlineLvl w:val="1"/>
              <w:rPr>
                <w:b w:val="0"/>
                <w:sz w:val="24"/>
                <w:szCs w:val="24"/>
              </w:rPr>
            </w:pPr>
            <w:r w:rsidRPr="006C6938">
              <w:rPr>
                <w:b w:val="0"/>
                <w:sz w:val="24"/>
                <w:szCs w:val="24"/>
              </w:rPr>
              <w:t>венные</w:t>
            </w:r>
          </w:p>
          <w:p w14:paraId="2B5B2431" w14:textId="77777777" w:rsidR="00DA6E1E" w:rsidRPr="006C6938" w:rsidRDefault="00DA6E1E" w:rsidP="00137311">
            <w:pPr>
              <w:pStyle w:val="2"/>
              <w:tabs>
                <w:tab w:val="left" w:pos="1417"/>
              </w:tabs>
              <w:ind w:left="0"/>
              <w:outlineLvl w:val="1"/>
              <w:rPr>
                <w:b w:val="0"/>
                <w:sz w:val="24"/>
                <w:szCs w:val="24"/>
              </w:rPr>
            </w:pPr>
            <w:r w:rsidRPr="006C6938">
              <w:rPr>
                <w:b w:val="0"/>
                <w:sz w:val="24"/>
                <w:szCs w:val="24"/>
              </w:rPr>
              <w:t>собрания. Плохо и</w:t>
            </w:r>
          </w:p>
          <w:p w14:paraId="1C1F8C04" w14:textId="77777777" w:rsidR="00DA6E1E" w:rsidRPr="006C6938" w:rsidRDefault="00DA6E1E" w:rsidP="00137311">
            <w:pPr>
              <w:pStyle w:val="2"/>
              <w:tabs>
                <w:tab w:val="left" w:pos="1417"/>
              </w:tabs>
              <w:ind w:left="0"/>
              <w:outlineLvl w:val="1"/>
              <w:rPr>
                <w:b w:val="0"/>
                <w:sz w:val="24"/>
                <w:szCs w:val="24"/>
              </w:rPr>
            </w:pPr>
            <w:r w:rsidRPr="006C6938">
              <w:rPr>
                <w:b w:val="0"/>
                <w:sz w:val="24"/>
                <w:szCs w:val="24"/>
              </w:rPr>
              <w:t>спорадически соблюдаются; неэффектив</w:t>
            </w:r>
          </w:p>
          <w:p w14:paraId="3CE3B352" w14:textId="2589BE13" w:rsidR="00DA6E1E" w:rsidRPr="006C6938" w:rsidRDefault="00DA6E1E" w:rsidP="00137311">
            <w:pPr>
              <w:pStyle w:val="2"/>
              <w:tabs>
                <w:tab w:val="left" w:pos="1417"/>
              </w:tabs>
              <w:ind w:left="0"/>
              <w:outlineLvl w:val="1"/>
              <w:rPr>
                <w:b w:val="0"/>
                <w:sz w:val="24"/>
                <w:szCs w:val="24"/>
              </w:rPr>
            </w:pPr>
            <w:r w:rsidRPr="006C6938">
              <w:rPr>
                <w:b w:val="0"/>
                <w:sz w:val="24"/>
                <w:szCs w:val="24"/>
              </w:rPr>
              <w:t>ны и слиш</w:t>
            </w:r>
          </w:p>
          <w:p w14:paraId="3007810B" w14:textId="014B32AC" w:rsidR="00DA6E1E" w:rsidRPr="006C6938" w:rsidRDefault="00DA6E1E" w:rsidP="00137311">
            <w:pPr>
              <w:pStyle w:val="2"/>
              <w:tabs>
                <w:tab w:val="left" w:pos="1417"/>
              </w:tabs>
              <w:ind w:left="0"/>
              <w:outlineLvl w:val="1"/>
              <w:rPr>
                <w:b w:val="0"/>
                <w:bCs w:val="0"/>
                <w:sz w:val="24"/>
                <w:szCs w:val="24"/>
              </w:rPr>
            </w:pPr>
            <w:r w:rsidRPr="006C6938">
              <w:rPr>
                <w:b w:val="0"/>
                <w:sz w:val="24"/>
                <w:szCs w:val="24"/>
              </w:rPr>
              <w:t>ком поздно.</w:t>
            </w:r>
          </w:p>
        </w:tc>
        <w:tc>
          <w:tcPr>
            <w:tcW w:w="1701" w:type="dxa"/>
            <w:tcBorders>
              <w:bottom w:val="single" w:sz="4" w:space="0" w:color="auto"/>
            </w:tcBorders>
          </w:tcPr>
          <w:p w14:paraId="173EB2BC" w14:textId="77777777" w:rsidR="00DA6E1E" w:rsidRPr="006C6938" w:rsidRDefault="00DA6E1E" w:rsidP="00137311">
            <w:pPr>
              <w:pStyle w:val="2"/>
              <w:tabs>
                <w:tab w:val="left" w:pos="1417"/>
              </w:tabs>
              <w:ind w:left="0"/>
              <w:outlineLvl w:val="1"/>
              <w:rPr>
                <w:b w:val="0"/>
                <w:sz w:val="24"/>
                <w:szCs w:val="24"/>
              </w:rPr>
            </w:pPr>
            <w:r w:rsidRPr="006C6938">
              <w:rPr>
                <w:b w:val="0"/>
                <w:sz w:val="24"/>
                <w:szCs w:val="24"/>
              </w:rPr>
              <w:t>Практически глобальная изоляция,</w:t>
            </w:r>
          </w:p>
          <w:p w14:paraId="5B5B88CC" w14:textId="77777777" w:rsidR="00DA6E1E" w:rsidRPr="006C6938" w:rsidRDefault="00DA6E1E" w:rsidP="00137311">
            <w:pPr>
              <w:pStyle w:val="2"/>
              <w:tabs>
                <w:tab w:val="left" w:pos="1417"/>
              </w:tabs>
              <w:ind w:left="0"/>
              <w:outlineLvl w:val="1"/>
              <w:rPr>
                <w:b w:val="0"/>
                <w:sz w:val="24"/>
                <w:szCs w:val="24"/>
              </w:rPr>
            </w:pPr>
            <w:r w:rsidRPr="006C6938">
              <w:rPr>
                <w:b w:val="0"/>
                <w:sz w:val="24"/>
                <w:szCs w:val="24"/>
              </w:rPr>
              <w:t>карантин, маски, отслеживание контактов.</w:t>
            </w:r>
          </w:p>
          <w:p w14:paraId="619BE448" w14:textId="77777777" w:rsidR="00DA6E1E" w:rsidRPr="006C6938" w:rsidRDefault="00DA6E1E" w:rsidP="00137311">
            <w:pPr>
              <w:pStyle w:val="2"/>
              <w:tabs>
                <w:tab w:val="left" w:pos="1417"/>
              </w:tabs>
              <w:ind w:left="0"/>
              <w:outlineLvl w:val="1"/>
              <w:rPr>
                <w:b w:val="0"/>
                <w:sz w:val="24"/>
                <w:szCs w:val="24"/>
              </w:rPr>
            </w:pPr>
            <w:r w:rsidRPr="006C6938">
              <w:rPr>
                <w:b w:val="0"/>
                <w:sz w:val="24"/>
                <w:szCs w:val="24"/>
              </w:rPr>
              <w:t>Реализация варьируется в зависимости от</w:t>
            </w:r>
          </w:p>
          <w:p w14:paraId="2AEE5FFC" w14:textId="349186C2" w:rsidR="00DA6E1E" w:rsidRPr="006C6938" w:rsidRDefault="00DA6E1E" w:rsidP="00137311">
            <w:pPr>
              <w:pStyle w:val="2"/>
              <w:tabs>
                <w:tab w:val="left" w:pos="1417"/>
              </w:tabs>
              <w:ind w:left="0"/>
              <w:outlineLvl w:val="1"/>
              <w:rPr>
                <w:b w:val="0"/>
                <w:bCs w:val="0"/>
                <w:sz w:val="24"/>
                <w:szCs w:val="24"/>
              </w:rPr>
            </w:pPr>
            <w:r w:rsidRPr="006C6938">
              <w:rPr>
                <w:b w:val="0"/>
                <w:sz w:val="24"/>
                <w:szCs w:val="24"/>
              </w:rPr>
              <w:t>страны, от весьма успешных до плохо соблюдаемых.</w:t>
            </w:r>
          </w:p>
        </w:tc>
      </w:tr>
      <w:tr w:rsidR="00137311" w:rsidRPr="006C6938" w14:paraId="4CB7FBB5" w14:textId="77777777" w:rsidTr="00137311">
        <w:trPr>
          <w:trHeight w:val="4416"/>
        </w:trPr>
        <w:tc>
          <w:tcPr>
            <w:tcW w:w="1701" w:type="dxa"/>
            <w:tcBorders>
              <w:bottom w:val="single" w:sz="4" w:space="0" w:color="auto"/>
            </w:tcBorders>
          </w:tcPr>
          <w:p w14:paraId="41F9CE93" w14:textId="09B3C75F" w:rsidR="00137311" w:rsidRPr="006C6938" w:rsidRDefault="00137311" w:rsidP="00137311">
            <w:pPr>
              <w:pStyle w:val="2"/>
              <w:tabs>
                <w:tab w:val="left" w:pos="1417"/>
              </w:tabs>
              <w:ind w:left="0"/>
              <w:outlineLvl w:val="1"/>
              <w:rPr>
                <w:b w:val="0"/>
                <w:sz w:val="24"/>
                <w:szCs w:val="24"/>
              </w:rPr>
            </w:pPr>
            <w:r w:rsidRPr="006C6938">
              <w:rPr>
                <w:b w:val="0"/>
                <w:sz w:val="24"/>
                <w:szCs w:val="24"/>
              </w:rPr>
              <w:t>Отражение на популяции</w:t>
            </w:r>
          </w:p>
        </w:tc>
        <w:tc>
          <w:tcPr>
            <w:tcW w:w="2552" w:type="dxa"/>
            <w:tcBorders>
              <w:bottom w:val="single" w:sz="4" w:space="0" w:color="auto"/>
            </w:tcBorders>
          </w:tcPr>
          <w:p w14:paraId="2776C82D" w14:textId="50F448A0" w:rsidR="00137311" w:rsidRPr="006C6938" w:rsidRDefault="00137311" w:rsidP="00137311">
            <w:pPr>
              <w:pStyle w:val="2"/>
              <w:tabs>
                <w:tab w:val="left" w:pos="1417"/>
              </w:tabs>
              <w:ind w:left="0"/>
              <w:outlineLvl w:val="1"/>
              <w:rPr>
                <w:b w:val="0"/>
                <w:sz w:val="24"/>
                <w:szCs w:val="24"/>
              </w:rPr>
            </w:pPr>
            <w:r w:rsidRPr="006C6938">
              <w:rPr>
                <w:b w:val="0"/>
                <w:sz w:val="24"/>
                <w:szCs w:val="24"/>
              </w:rPr>
              <w:t>Сильное и длительное негативное воздействие на рост мирового населения. Население Европы не восстановилось до допандемических уровней до середины XVI века.</w:t>
            </w:r>
          </w:p>
        </w:tc>
        <w:tc>
          <w:tcPr>
            <w:tcW w:w="1984" w:type="dxa"/>
            <w:tcBorders>
              <w:bottom w:val="single" w:sz="4" w:space="0" w:color="auto"/>
            </w:tcBorders>
          </w:tcPr>
          <w:p w14:paraId="2DC6E473" w14:textId="77777777" w:rsidR="00137311" w:rsidRPr="006C6938" w:rsidRDefault="00137311" w:rsidP="00137311">
            <w:pPr>
              <w:pStyle w:val="2"/>
              <w:tabs>
                <w:tab w:val="left" w:pos="1417"/>
              </w:tabs>
              <w:ind w:left="0"/>
              <w:outlineLvl w:val="1"/>
              <w:rPr>
                <w:b w:val="0"/>
                <w:sz w:val="24"/>
                <w:szCs w:val="24"/>
              </w:rPr>
            </w:pPr>
            <w:r w:rsidRPr="006C6938">
              <w:rPr>
                <w:b w:val="0"/>
                <w:sz w:val="24"/>
                <w:szCs w:val="24"/>
              </w:rPr>
              <w:t>Минимальное влияние на рост мирового насе</w:t>
            </w:r>
          </w:p>
          <w:p w14:paraId="4FD28263" w14:textId="77777777" w:rsidR="00137311" w:rsidRPr="006C6938" w:rsidRDefault="00137311" w:rsidP="00137311">
            <w:pPr>
              <w:pStyle w:val="2"/>
              <w:tabs>
                <w:tab w:val="left" w:pos="1417"/>
              </w:tabs>
              <w:ind w:left="0"/>
              <w:outlineLvl w:val="1"/>
              <w:rPr>
                <w:b w:val="0"/>
                <w:sz w:val="24"/>
                <w:szCs w:val="24"/>
              </w:rPr>
            </w:pPr>
            <w:r w:rsidRPr="006C6938">
              <w:rPr>
                <w:b w:val="0"/>
                <w:sz w:val="24"/>
                <w:szCs w:val="24"/>
              </w:rPr>
              <w:t>ления, но унич</w:t>
            </w:r>
          </w:p>
          <w:p w14:paraId="27DD4E53" w14:textId="77777777" w:rsidR="00137311" w:rsidRPr="006C6938" w:rsidRDefault="00137311" w:rsidP="00137311">
            <w:pPr>
              <w:pStyle w:val="2"/>
              <w:tabs>
                <w:tab w:val="left" w:pos="1417"/>
              </w:tabs>
              <w:ind w:left="0"/>
              <w:outlineLvl w:val="1"/>
              <w:rPr>
                <w:b w:val="0"/>
                <w:sz w:val="24"/>
                <w:szCs w:val="24"/>
              </w:rPr>
            </w:pPr>
            <w:r w:rsidRPr="006C6938">
              <w:rPr>
                <w:b w:val="0"/>
                <w:sz w:val="24"/>
                <w:szCs w:val="24"/>
              </w:rPr>
              <w:t>тожило населе</w:t>
            </w:r>
          </w:p>
          <w:p w14:paraId="12EA39F9" w14:textId="2A3C2804" w:rsidR="00137311" w:rsidRPr="006C6938" w:rsidRDefault="00137311" w:rsidP="00137311">
            <w:pPr>
              <w:pStyle w:val="2"/>
              <w:tabs>
                <w:tab w:val="left" w:pos="1417"/>
              </w:tabs>
              <w:ind w:left="0"/>
              <w:outlineLvl w:val="1"/>
              <w:rPr>
                <w:b w:val="0"/>
                <w:sz w:val="24"/>
                <w:szCs w:val="24"/>
              </w:rPr>
            </w:pPr>
            <w:r w:rsidRPr="006C6938">
              <w:rPr>
                <w:b w:val="0"/>
                <w:sz w:val="24"/>
                <w:szCs w:val="24"/>
              </w:rPr>
              <w:t>ние в Новом Свете (около 90%), привело к исчезновению некоторых народов</w:t>
            </w:r>
          </w:p>
        </w:tc>
        <w:tc>
          <w:tcPr>
            <w:tcW w:w="1701" w:type="dxa"/>
            <w:tcBorders>
              <w:bottom w:val="single" w:sz="4" w:space="0" w:color="auto"/>
            </w:tcBorders>
          </w:tcPr>
          <w:p w14:paraId="3EBEADD8" w14:textId="12680AE8" w:rsidR="00137311" w:rsidRPr="006C6938" w:rsidRDefault="00137311" w:rsidP="00137311">
            <w:pPr>
              <w:pStyle w:val="2"/>
              <w:tabs>
                <w:tab w:val="left" w:pos="1417"/>
              </w:tabs>
              <w:ind w:left="0"/>
              <w:outlineLvl w:val="1"/>
              <w:rPr>
                <w:b w:val="0"/>
                <w:sz w:val="24"/>
                <w:szCs w:val="24"/>
              </w:rPr>
            </w:pPr>
            <w:r w:rsidRPr="006C6938">
              <w:rPr>
                <w:b w:val="0"/>
                <w:sz w:val="24"/>
                <w:szCs w:val="24"/>
              </w:rPr>
              <w:t>Временное снижение роста мирового населения во время вспышки</w:t>
            </w:r>
          </w:p>
        </w:tc>
        <w:tc>
          <w:tcPr>
            <w:tcW w:w="1701" w:type="dxa"/>
            <w:tcBorders>
              <w:bottom w:val="single" w:sz="4" w:space="0" w:color="auto"/>
            </w:tcBorders>
          </w:tcPr>
          <w:p w14:paraId="3C772AB1" w14:textId="77777777" w:rsidR="00137311" w:rsidRPr="006C6938" w:rsidRDefault="00137311" w:rsidP="00137311">
            <w:pPr>
              <w:pStyle w:val="2"/>
              <w:tabs>
                <w:tab w:val="left" w:pos="1417"/>
              </w:tabs>
              <w:ind w:left="0"/>
              <w:outlineLvl w:val="1"/>
              <w:rPr>
                <w:b w:val="0"/>
                <w:sz w:val="24"/>
                <w:szCs w:val="24"/>
              </w:rPr>
            </w:pPr>
            <w:r w:rsidRPr="006C6938">
              <w:rPr>
                <w:b w:val="0"/>
                <w:sz w:val="24"/>
                <w:szCs w:val="24"/>
              </w:rPr>
              <w:t>Не ожидается никакого влияния на глобальный</w:t>
            </w:r>
          </w:p>
          <w:p w14:paraId="25DF622C" w14:textId="77777777" w:rsidR="00137311" w:rsidRPr="006C6938" w:rsidRDefault="00137311" w:rsidP="00137311">
            <w:pPr>
              <w:pStyle w:val="2"/>
              <w:tabs>
                <w:tab w:val="left" w:pos="1417"/>
              </w:tabs>
              <w:ind w:left="0"/>
              <w:outlineLvl w:val="1"/>
              <w:rPr>
                <w:b w:val="0"/>
                <w:sz w:val="24"/>
                <w:szCs w:val="24"/>
              </w:rPr>
            </w:pPr>
            <w:r w:rsidRPr="006C6938">
              <w:rPr>
                <w:b w:val="0"/>
                <w:sz w:val="24"/>
                <w:szCs w:val="24"/>
              </w:rPr>
              <w:t>рост населе</w:t>
            </w:r>
          </w:p>
          <w:p w14:paraId="1708CEA0" w14:textId="47EB8300" w:rsidR="00137311" w:rsidRPr="006C6938" w:rsidRDefault="00137311" w:rsidP="00137311">
            <w:pPr>
              <w:pStyle w:val="2"/>
              <w:tabs>
                <w:tab w:val="left" w:pos="1417"/>
              </w:tabs>
              <w:ind w:left="0"/>
              <w:outlineLvl w:val="1"/>
              <w:rPr>
                <w:b w:val="0"/>
                <w:sz w:val="24"/>
                <w:szCs w:val="24"/>
              </w:rPr>
            </w:pPr>
            <w:r w:rsidRPr="006C6938">
              <w:rPr>
                <w:b w:val="0"/>
                <w:sz w:val="24"/>
                <w:szCs w:val="24"/>
              </w:rPr>
              <w:t>ния.Сопутст</w:t>
            </w:r>
          </w:p>
          <w:p w14:paraId="0C6117A8" w14:textId="2880A312" w:rsidR="00137311" w:rsidRPr="006C6938" w:rsidRDefault="00137311" w:rsidP="00137311">
            <w:pPr>
              <w:pStyle w:val="2"/>
              <w:tabs>
                <w:tab w:val="left" w:pos="1417"/>
              </w:tabs>
              <w:ind w:left="0"/>
              <w:outlineLvl w:val="1"/>
              <w:rPr>
                <w:b w:val="0"/>
                <w:sz w:val="24"/>
                <w:szCs w:val="24"/>
              </w:rPr>
            </w:pPr>
            <w:r w:rsidRPr="006C6938">
              <w:rPr>
                <w:b w:val="0"/>
                <w:sz w:val="24"/>
                <w:szCs w:val="24"/>
              </w:rPr>
              <w:t>вующие последствия для общест</w:t>
            </w:r>
          </w:p>
          <w:p w14:paraId="5A8CB035" w14:textId="77777777" w:rsidR="00137311" w:rsidRPr="006C6938" w:rsidRDefault="00137311" w:rsidP="00137311">
            <w:pPr>
              <w:pStyle w:val="2"/>
              <w:tabs>
                <w:tab w:val="left" w:pos="1417"/>
              </w:tabs>
              <w:ind w:left="0"/>
              <w:outlineLvl w:val="1"/>
              <w:rPr>
                <w:b w:val="0"/>
                <w:sz w:val="24"/>
                <w:szCs w:val="24"/>
              </w:rPr>
            </w:pPr>
            <w:r w:rsidRPr="006C6938">
              <w:rPr>
                <w:b w:val="0"/>
                <w:sz w:val="24"/>
                <w:szCs w:val="24"/>
              </w:rPr>
              <w:t>венного</w:t>
            </w:r>
          </w:p>
          <w:p w14:paraId="34200DA3" w14:textId="4DB3465F" w:rsidR="00137311" w:rsidRPr="006C6938" w:rsidRDefault="00137311" w:rsidP="00137311">
            <w:pPr>
              <w:pStyle w:val="2"/>
              <w:tabs>
                <w:tab w:val="left" w:pos="1417"/>
              </w:tabs>
              <w:ind w:left="0"/>
              <w:outlineLvl w:val="1"/>
              <w:rPr>
                <w:b w:val="0"/>
                <w:sz w:val="24"/>
                <w:szCs w:val="24"/>
              </w:rPr>
            </w:pPr>
            <w:r w:rsidRPr="006C6938">
              <w:rPr>
                <w:b w:val="0"/>
                <w:sz w:val="24"/>
                <w:szCs w:val="24"/>
              </w:rPr>
              <w:t>здравоохранения</w:t>
            </w:r>
            <w:r>
              <w:rPr>
                <w:b w:val="0"/>
                <w:sz w:val="24"/>
                <w:szCs w:val="24"/>
              </w:rPr>
              <w:t xml:space="preserve"> </w:t>
            </w:r>
            <w:r w:rsidRPr="006C6938">
              <w:rPr>
                <w:b w:val="0"/>
                <w:sz w:val="24"/>
                <w:szCs w:val="24"/>
              </w:rPr>
              <w:t>могут снизить ожидаемую продолжительность жизни.</w:t>
            </w:r>
          </w:p>
        </w:tc>
      </w:tr>
      <w:tr w:rsidR="00DA6E1E" w:rsidRPr="006C6938" w14:paraId="05836AD8" w14:textId="77777777" w:rsidTr="00137311">
        <w:trPr>
          <w:trHeight w:val="4125"/>
        </w:trPr>
        <w:tc>
          <w:tcPr>
            <w:tcW w:w="1701" w:type="dxa"/>
            <w:tcBorders>
              <w:bottom w:val="nil"/>
            </w:tcBorders>
          </w:tcPr>
          <w:p w14:paraId="25FC615A" w14:textId="77777777" w:rsidR="00DA6E1E" w:rsidRPr="006C6938" w:rsidRDefault="00DA6E1E" w:rsidP="00137311">
            <w:pPr>
              <w:pStyle w:val="2"/>
              <w:tabs>
                <w:tab w:val="left" w:pos="1417"/>
              </w:tabs>
              <w:ind w:left="0"/>
              <w:outlineLvl w:val="1"/>
              <w:rPr>
                <w:b w:val="0"/>
                <w:sz w:val="24"/>
                <w:szCs w:val="24"/>
              </w:rPr>
            </w:pPr>
            <w:r w:rsidRPr="006C6938">
              <w:rPr>
                <w:b w:val="0"/>
                <w:sz w:val="24"/>
                <w:szCs w:val="24"/>
              </w:rPr>
              <w:t>Долгосрочные</w:t>
            </w:r>
          </w:p>
          <w:p w14:paraId="20BAE59C" w14:textId="5E2F872B" w:rsidR="00DA6E1E" w:rsidRPr="006C6938" w:rsidRDefault="00DA6E1E" w:rsidP="00137311">
            <w:pPr>
              <w:pStyle w:val="2"/>
              <w:tabs>
                <w:tab w:val="left" w:pos="1417"/>
              </w:tabs>
              <w:ind w:left="0"/>
              <w:outlineLvl w:val="1"/>
              <w:rPr>
                <w:b w:val="0"/>
                <w:sz w:val="24"/>
                <w:szCs w:val="24"/>
              </w:rPr>
            </w:pPr>
            <w:r w:rsidRPr="006C6938">
              <w:rPr>
                <w:b w:val="0"/>
                <w:sz w:val="24"/>
                <w:szCs w:val="24"/>
              </w:rPr>
              <w:t>экономические последствия</w:t>
            </w:r>
          </w:p>
        </w:tc>
        <w:tc>
          <w:tcPr>
            <w:tcW w:w="2552" w:type="dxa"/>
            <w:tcBorders>
              <w:bottom w:val="nil"/>
            </w:tcBorders>
          </w:tcPr>
          <w:p w14:paraId="3D074EE4" w14:textId="606175C7" w:rsidR="00DA6E1E" w:rsidRPr="006C6938" w:rsidRDefault="00DA6E1E" w:rsidP="00137311">
            <w:pPr>
              <w:pStyle w:val="2"/>
              <w:tabs>
                <w:tab w:val="left" w:pos="1417"/>
              </w:tabs>
              <w:ind w:left="0"/>
              <w:outlineLvl w:val="1"/>
              <w:rPr>
                <w:b w:val="0"/>
                <w:sz w:val="24"/>
                <w:szCs w:val="24"/>
              </w:rPr>
            </w:pPr>
            <w:r w:rsidRPr="006C6938">
              <w:rPr>
                <w:b w:val="0"/>
                <w:sz w:val="24"/>
                <w:szCs w:val="24"/>
              </w:rPr>
              <w:t>Недостаток рабочей силы привёл к росту заработной платы, крестьянским восстаниям в Европе и изменениям в социально-демографической структуре власти. Усилились инновации и мобильность рабочей силы.</w:t>
            </w:r>
          </w:p>
        </w:tc>
        <w:tc>
          <w:tcPr>
            <w:tcW w:w="1984" w:type="dxa"/>
            <w:tcBorders>
              <w:bottom w:val="nil"/>
            </w:tcBorders>
          </w:tcPr>
          <w:p w14:paraId="5C6A43AA" w14:textId="15F0487C" w:rsidR="00DA6E1E" w:rsidRPr="006C6938" w:rsidRDefault="00DA6E1E" w:rsidP="00137311">
            <w:pPr>
              <w:pStyle w:val="2"/>
              <w:tabs>
                <w:tab w:val="left" w:pos="1417"/>
              </w:tabs>
              <w:ind w:left="0"/>
              <w:outlineLvl w:val="1"/>
              <w:rPr>
                <w:b w:val="0"/>
                <w:sz w:val="24"/>
                <w:szCs w:val="24"/>
              </w:rPr>
            </w:pPr>
            <w:r w:rsidRPr="006C6938">
              <w:rPr>
                <w:b w:val="0"/>
                <w:sz w:val="24"/>
                <w:szCs w:val="24"/>
              </w:rPr>
              <w:t>Сдвиг баланса власти в Новом Свете, приведший к социальному коллапсу коренных народов Америки и обогащению колониальных европейских держав.</w:t>
            </w:r>
          </w:p>
        </w:tc>
        <w:tc>
          <w:tcPr>
            <w:tcW w:w="1701" w:type="dxa"/>
            <w:tcBorders>
              <w:bottom w:val="nil"/>
            </w:tcBorders>
          </w:tcPr>
          <w:p w14:paraId="50B72089" w14:textId="77777777" w:rsidR="00137311" w:rsidRDefault="00DA6E1E" w:rsidP="00137311">
            <w:pPr>
              <w:pStyle w:val="2"/>
              <w:tabs>
                <w:tab w:val="left" w:pos="1417"/>
              </w:tabs>
              <w:ind w:left="0"/>
              <w:outlineLvl w:val="1"/>
              <w:rPr>
                <w:b w:val="0"/>
                <w:sz w:val="24"/>
                <w:szCs w:val="24"/>
              </w:rPr>
            </w:pPr>
            <w:r w:rsidRPr="006C6938">
              <w:rPr>
                <w:b w:val="0"/>
                <w:sz w:val="24"/>
                <w:szCs w:val="24"/>
              </w:rPr>
              <w:t xml:space="preserve">Эффекты ограничены и затемнены Первой мировой войной. Резкое, но краткосрочное влияние на промышленность. Появление новых групп в рабочей силе. </w:t>
            </w:r>
          </w:p>
          <w:p w14:paraId="73B2AB7E" w14:textId="1C67FC12" w:rsidR="00DA6E1E" w:rsidRPr="006C6938" w:rsidRDefault="00DA6E1E" w:rsidP="00137311">
            <w:pPr>
              <w:pStyle w:val="2"/>
              <w:tabs>
                <w:tab w:val="left" w:pos="1417"/>
              </w:tabs>
              <w:ind w:left="0"/>
              <w:outlineLvl w:val="1"/>
              <w:rPr>
                <w:b w:val="0"/>
                <w:sz w:val="24"/>
                <w:szCs w:val="24"/>
              </w:rPr>
            </w:pPr>
            <w:r w:rsidRPr="006C6938">
              <w:rPr>
                <w:b w:val="0"/>
                <w:sz w:val="24"/>
                <w:szCs w:val="24"/>
              </w:rPr>
              <w:t xml:space="preserve">Города, </w:t>
            </w:r>
          </w:p>
        </w:tc>
        <w:tc>
          <w:tcPr>
            <w:tcW w:w="1701" w:type="dxa"/>
            <w:tcBorders>
              <w:bottom w:val="nil"/>
            </w:tcBorders>
          </w:tcPr>
          <w:p w14:paraId="2869FFB4" w14:textId="4C6CF434" w:rsidR="00DA6E1E" w:rsidRPr="006C6938" w:rsidRDefault="00DA6E1E" w:rsidP="00137311">
            <w:pPr>
              <w:pStyle w:val="2"/>
              <w:tabs>
                <w:tab w:val="left" w:pos="1417"/>
              </w:tabs>
              <w:ind w:left="0"/>
              <w:outlineLvl w:val="1"/>
              <w:rPr>
                <w:b w:val="0"/>
                <w:sz w:val="24"/>
                <w:szCs w:val="24"/>
              </w:rPr>
            </w:pPr>
            <w:r w:rsidRPr="006C6938">
              <w:rPr>
                <w:b w:val="0"/>
                <w:sz w:val="24"/>
                <w:szCs w:val="24"/>
              </w:rPr>
              <w:t xml:space="preserve">Неясно; обусловлено масштабными мерами реагирования и спонтанным снижением экономической активности. Прогнозируется рост бедности, снижение инвестиций, сокращение </w:t>
            </w:r>
          </w:p>
        </w:tc>
      </w:tr>
    </w:tbl>
    <w:p w14:paraId="136CF114" w14:textId="77777777" w:rsidR="00137311" w:rsidRDefault="00137311">
      <w:pPr>
        <w:rPr>
          <w:b/>
          <w:bCs/>
        </w:rPr>
      </w:pPr>
      <w:r>
        <w:rPr>
          <w:b/>
          <w:bCs/>
        </w:rPr>
        <w:br w:type="page"/>
      </w:r>
    </w:p>
    <w:p w14:paraId="442EF1A2" w14:textId="2361BC7B" w:rsidR="00137311" w:rsidRDefault="00137311">
      <w:pPr>
        <w:rPr>
          <w:sz w:val="28"/>
          <w:szCs w:val="28"/>
        </w:rPr>
      </w:pPr>
      <w:r w:rsidRPr="00137311">
        <w:rPr>
          <w:sz w:val="28"/>
          <w:szCs w:val="28"/>
        </w:rPr>
        <w:t>Продолжение  таблицы  2</w:t>
      </w:r>
    </w:p>
    <w:p w14:paraId="49867A97" w14:textId="77777777" w:rsidR="00137311" w:rsidRPr="00137311" w:rsidRDefault="00137311">
      <w:pPr>
        <w:rPr>
          <w:sz w:val="28"/>
          <w:szCs w:val="28"/>
        </w:rPr>
      </w:pPr>
    </w:p>
    <w:tbl>
      <w:tblPr>
        <w:tblStyle w:val="af"/>
        <w:tblW w:w="9639" w:type="dxa"/>
        <w:tblInd w:w="-5" w:type="dxa"/>
        <w:tblLayout w:type="fixed"/>
        <w:tblLook w:val="04A0" w:firstRow="1" w:lastRow="0" w:firstColumn="1" w:lastColumn="0" w:noHBand="0" w:noVBand="1"/>
      </w:tblPr>
      <w:tblGrid>
        <w:gridCol w:w="1701"/>
        <w:gridCol w:w="2552"/>
        <w:gridCol w:w="1984"/>
        <w:gridCol w:w="1701"/>
        <w:gridCol w:w="1701"/>
      </w:tblGrid>
      <w:tr w:rsidR="00137311" w:rsidRPr="006C6938" w14:paraId="6685F44E" w14:textId="77777777" w:rsidTr="00137311">
        <w:trPr>
          <w:trHeight w:val="70"/>
        </w:trPr>
        <w:tc>
          <w:tcPr>
            <w:tcW w:w="1701" w:type="dxa"/>
          </w:tcPr>
          <w:p w14:paraId="718904FC" w14:textId="61C033EE" w:rsidR="00137311" w:rsidRPr="00137311" w:rsidRDefault="00137311" w:rsidP="00137311">
            <w:pPr>
              <w:pStyle w:val="2"/>
              <w:tabs>
                <w:tab w:val="left" w:pos="1417"/>
              </w:tabs>
              <w:ind w:left="0"/>
              <w:jc w:val="center"/>
              <w:outlineLvl w:val="1"/>
            </w:pPr>
            <w:r w:rsidRPr="006C6938">
              <w:rPr>
                <w:b w:val="0"/>
                <w:bCs w:val="0"/>
                <w:sz w:val="24"/>
                <w:szCs w:val="24"/>
              </w:rPr>
              <w:t>1</w:t>
            </w:r>
          </w:p>
        </w:tc>
        <w:tc>
          <w:tcPr>
            <w:tcW w:w="2552" w:type="dxa"/>
          </w:tcPr>
          <w:p w14:paraId="30912A43" w14:textId="2595284D" w:rsidR="00137311" w:rsidRPr="006C6938" w:rsidRDefault="00137311" w:rsidP="00137311">
            <w:pPr>
              <w:pStyle w:val="2"/>
              <w:tabs>
                <w:tab w:val="left" w:pos="1417"/>
              </w:tabs>
              <w:ind w:left="0"/>
              <w:jc w:val="center"/>
              <w:outlineLvl w:val="1"/>
              <w:rPr>
                <w:b w:val="0"/>
                <w:sz w:val="24"/>
                <w:szCs w:val="24"/>
              </w:rPr>
            </w:pPr>
            <w:r w:rsidRPr="006C6938">
              <w:rPr>
                <w:b w:val="0"/>
                <w:bCs w:val="0"/>
                <w:sz w:val="24"/>
                <w:szCs w:val="24"/>
              </w:rPr>
              <w:t>2</w:t>
            </w:r>
          </w:p>
        </w:tc>
        <w:tc>
          <w:tcPr>
            <w:tcW w:w="1984" w:type="dxa"/>
          </w:tcPr>
          <w:p w14:paraId="4C0F29C6" w14:textId="6637C898" w:rsidR="00137311" w:rsidRPr="006C6938" w:rsidRDefault="00137311" w:rsidP="00137311">
            <w:pPr>
              <w:pStyle w:val="2"/>
              <w:tabs>
                <w:tab w:val="left" w:pos="1417"/>
              </w:tabs>
              <w:ind w:left="0"/>
              <w:jc w:val="center"/>
              <w:outlineLvl w:val="1"/>
              <w:rPr>
                <w:b w:val="0"/>
                <w:sz w:val="24"/>
                <w:szCs w:val="24"/>
              </w:rPr>
            </w:pPr>
            <w:r w:rsidRPr="006C6938">
              <w:rPr>
                <w:b w:val="0"/>
                <w:bCs w:val="0"/>
                <w:sz w:val="24"/>
                <w:szCs w:val="24"/>
              </w:rPr>
              <w:t>3</w:t>
            </w:r>
          </w:p>
        </w:tc>
        <w:tc>
          <w:tcPr>
            <w:tcW w:w="1701" w:type="dxa"/>
          </w:tcPr>
          <w:p w14:paraId="7CC27E2C" w14:textId="05175905" w:rsidR="00137311" w:rsidRPr="006C6938" w:rsidRDefault="00137311" w:rsidP="00137311">
            <w:pPr>
              <w:pStyle w:val="2"/>
              <w:tabs>
                <w:tab w:val="left" w:pos="1417"/>
              </w:tabs>
              <w:ind w:left="0"/>
              <w:jc w:val="center"/>
              <w:outlineLvl w:val="1"/>
              <w:rPr>
                <w:b w:val="0"/>
                <w:sz w:val="24"/>
                <w:szCs w:val="24"/>
              </w:rPr>
            </w:pPr>
            <w:r w:rsidRPr="006C6938">
              <w:rPr>
                <w:b w:val="0"/>
                <w:bCs w:val="0"/>
                <w:sz w:val="24"/>
                <w:szCs w:val="24"/>
              </w:rPr>
              <w:t>4</w:t>
            </w:r>
          </w:p>
        </w:tc>
        <w:tc>
          <w:tcPr>
            <w:tcW w:w="1701" w:type="dxa"/>
          </w:tcPr>
          <w:p w14:paraId="4C6F57BE" w14:textId="6BBEDA93" w:rsidR="00137311" w:rsidRPr="006C6938" w:rsidRDefault="00137311" w:rsidP="00137311">
            <w:pPr>
              <w:pStyle w:val="2"/>
              <w:tabs>
                <w:tab w:val="left" w:pos="1417"/>
              </w:tabs>
              <w:ind w:left="0"/>
              <w:jc w:val="center"/>
              <w:outlineLvl w:val="1"/>
              <w:rPr>
                <w:b w:val="0"/>
                <w:sz w:val="24"/>
                <w:szCs w:val="24"/>
              </w:rPr>
            </w:pPr>
            <w:r w:rsidRPr="006C6938">
              <w:rPr>
                <w:b w:val="0"/>
                <w:bCs w:val="0"/>
                <w:sz w:val="24"/>
                <w:szCs w:val="24"/>
              </w:rPr>
              <w:t>5</w:t>
            </w:r>
          </w:p>
        </w:tc>
      </w:tr>
      <w:tr w:rsidR="00137311" w:rsidRPr="006C6938" w14:paraId="379D5671" w14:textId="77777777" w:rsidTr="00DA14C6">
        <w:trPr>
          <w:trHeight w:val="1656"/>
        </w:trPr>
        <w:tc>
          <w:tcPr>
            <w:tcW w:w="1701" w:type="dxa"/>
          </w:tcPr>
          <w:p w14:paraId="228F91BA" w14:textId="4F29D8BF" w:rsidR="00137311" w:rsidRPr="006C6938" w:rsidRDefault="00137311" w:rsidP="00137311">
            <w:pPr>
              <w:pStyle w:val="2"/>
              <w:tabs>
                <w:tab w:val="left" w:pos="1417"/>
              </w:tabs>
              <w:ind w:left="0"/>
              <w:outlineLvl w:val="1"/>
              <w:rPr>
                <w:b w:val="0"/>
                <w:sz w:val="24"/>
                <w:szCs w:val="24"/>
              </w:rPr>
            </w:pPr>
          </w:p>
        </w:tc>
        <w:tc>
          <w:tcPr>
            <w:tcW w:w="2552" w:type="dxa"/>
          </w:tcPr>
          <w:p w14:paraId="78D66369" w14:textId="77777777" w:rsidR="00137311" w:rsidRPr="006C6938" w:rsidRDefault="00137311" w:rsidP="00137311">
            <w:pPr>
              <w:pStyle w:val="2"/>
              <w:tabs>
                <w:tab w:val="left" w:pos="1417"/>
              </w:tabs>
              <w:ind w:left="0"/>
              <w:outlineLvl w:val="1"/>
              <w:rPr>
                <w:b w:val="0"/>
                <w:sz w:val="24"/>
                <w:szCs w:val="24"/>
              </w:rPr>
            </w:pPr>
          </w:p>
        </w:tc>
        <w:tc>
          <w:tcPr>
            <w:tcW w:w="1984" w:type="dxa"/>
          </w:tcPr>
          <w:p w14:paraId="53B0A0FD" w14:textId="77777777" w:rsidR="00137311" w:rsidRPr="006C6938" w:rsidRDefault="00137311" w:rsidP="00137311">
            <w:pPr>
              <w:pStyle w:val="2"/>
              <w:tabs>
                <w:tab w:val="left" w:pos="1417"/>
              </w:tabs>
              <w:ind w:left="0"/>
              <w:outlineLvl w:val="1"/>
              <w:rPr>
                <w:b w:val="0"/>
                <w:sz w:val="24"/>
                <w:szCs w:val="24"/>
              </w:rPr>
            </w:pPr>
          </w:p>
        </w:tc>
        <w:tc>
          <w:tcPr>
            <w:tcW w:w="1701" w:type="dxa"/>
          </w:tcPr>
          <w:p w14:paraId="3A1CEED7" w14:textId="77777777" w:rsidR="00137311" w:rsidRPr="006C6938" w:rsidRDefault="00137311" w:rsidP="00137311">
            <w:pPr>
              <w:pStyle w:val="2"/>
              <w:tabs>
                <w:tab w:val="left" w:pos="1417"/>
              </w:tabs>
              <w:ind w:left="0"/>
              <w:outlineLvl w:val="1"/>
              <w:rPr>
                <w:b w:val="0"/>
                <w:sz w:val="24"/>
                <w:szCs w:val="24"/>
              </w:rPr>
            </w:pPr>
            <w:r w:rsidRPr="006C6938">
              <w:rPr>
                <w:b w:val="0"/>
                <w:sz w:val="24"/>
                <w:szCs w:val="24"/>
              </w:rPr>
              <w:t>которые быстро закрывались, переживали эпидемию лучше.</w:t>
            </w:r>
          </w:p>
        </w:tc>
        <w:tc>
          <w:tcPr>
            <w:tcW w:w="1701" w:type="dxa"/>
          </w:tcPr>
          <w:p w14:paraId="03037B49" w14:textId="77777777" w:rsidR="00137311" w:rsidRPr="006C6938" w:rsidRDefault="00137311" w:rsidP="00137311">
            <w:pPr>
              <w:pStyle w:val="2"/>
              <w:tabs>
                <w:tab w:val="left" w:pos="1417"/>
              </w:tabs>
              <w:ind w:left="0"/>
              <w:outlineLvl w:val="1"/>
              <w:rPr>
                <w:b w:val="0"/>
                <w:sz w:val="24"/>
                <w:szCs w:val="24"/>
              </w:rPr>
            </w:pPr>
            <w:r w:rsidRPr="006C6938">
              <w:rPr>
                <w:b w:val="0"/>
                <w:sz w:val="24"/>
                <w:szCs w:val="24"/>
              </w:rPr>
              <w:t>глобальной торговли. Наибольшее влияние — на развивающиеся экономики.</w:t>
            </w:r>
          </w:p>
        </w:tc>
      </w:tr>
    </w:tbl>
    <w:p w14:paraId="2571D85E" w14:textId="0BF9E3A8" w:rsidR="001A606D" w:rsidRPr="006C6938" w:rsidRDefault="001A606D">
      <w:pPr>
        <w:rPr>
          <w:sz w:val="28"/>
          <w:szCs w:val="28"/>
        </w:rPr>
      </w:pPr>
    </w:p>
    <w:p w14:paraId="7A74FF47" w14:textId="1D641AD4" w:rsidR="00E46B32" w:rsidRPr="006C6938" w:rsidRDefault="004900E4" w:rsidP="00DA6E1E">
      <w:pPr>
        <w:pStyle w:val="2"/>
        <w:tabs>
          <w:tab w:val="left" w:pos="1417"/>
        </w:tabs>
        <w:ind w:left="0" w:right="3" w:firstLine="567"/>
        <w:rPr>
          <w:b w:val="0"/>
        </w:rPr>
      </w:pPr>
      <w:r w:rsidRPr="006C6938">
        <w:rPr>
          <w:b w:val="0"/>
        </w:rPr>
        <w:t>В разных странах были реализованы различные стратегии борьбы с пандемией.</w:t>
      </w:r>
      <w:r w:rsidRPr="006C6938">
        <w:rPr>
          <w:b w:val="0"/>
          <w:lang w:val="kk-KZ"/>
        </w:rPr>
        <w:t xml:space="preserve"> </w:t>
      </w:r>
      <w:r w:rsidRPr="006C6938">
        <w:rPr>
          <w:b w:val="0"/>
        </w:rPr>
        <w:t>Некоторые страны (Швеция)</w:t>
      </w:r>
      <w:r w:rsidR="001D4BAD" w:rsidRPr="006C6938">
        <w:rPr>
          <w:b w:val="0"/>
          <w:lang w:val="kk-KZ"/>
        </w:rPr>
        <w:t xml:space="preserve"> </w:t>
      </w:r>
      <w:r w:rsidRPr="006C6938">
        <w:rPr>
          <w:b w:val="0"/>
        </w:rPr>
        <w:t>первоначально пытались использовать так называемый коллективный иммунитет, основанный на естественном заражении,</w:t>
      </w:r>
      <w:r w:rsidR="00322F81" w:rsidRPr="006C6938">
        <w:rPr>
          <w:b w:val="0"/>
        </w:rPr>
        <w:t xml:space="preserve"> </w:t>
      </w:r>
      <w:r w:rsidRPr="006C6938">
        <w:rPr>
          <w:b w:val="0"/>
        </w:rPr>
        <w:t>а некоторые использовали методы смягчения или подавления, но в целом эти</w:t>
      </w:r>
      <w:r w:rsidR="00322F81" w:rsidRPr="006C6938">
        <w:rPr>
          <w:b w:val="0"/>
        </w:rPr>
        <w:t xml:space="preserve"> </w:t>
      </w:r>
      <w:r w:rsidRPr="006C6938">
        <w:rPr>
          <w:b w:val="0"/>
        </w:rPr>
        <w:t>подходы оказали минимальное влияние на предотвращение распространения</w:t>
      </w:r>
      <w:r w:rsidR="00322F81" w:rsidRPr="006C6938">
        <w:rPr>
          <w:b w:val="0"/>
        </w:rPr>
        <w:t xml:space="preserve"> </w:t>
      </w:r>
      <w:r w:rsidRPr="006C6938">
        <w:rPr>
          <w:b w:val="0"/>
        </w:rPr>
        <w:t>заболевания внутри стран и между ними. В целом, большинство</w:t>
      </w:r>
      <w:r w:rsidR="00322F81" w:rsidRPr="006C6938">
        <w:rPr>
          <w:b w:val="0"/>
        </w:rPr>
        <w:t xml:space="preserve"> </w:t>
      </w:r>
      <w:r w:rsidRPr="006C6938">
        <w:rPr>
          <w:b w:val="0"/>
        </w:rPr>
        <w:t>стран мира пытались ограничить распространение</w:t>
      </w:r>
      <w:r w:rsidR="00322F81" w:rsidRPr="006C6938">
        <w:rPr>
          <w:b w:val="0"/>
        </w:rPr>
        <w:t xml:space="preserve"> </w:t>
      </w:r>
      <w:r w:rsidRPr="006C6938">
        <w:rPr>
          <w:b w:val="0"/>
        </w:rPr>
        <w:t>возбудителя с помощью различных немедикаментозных мер вмешательства (НФВ), включая введение карантинных мер различной</w:t>
      </w:r>
      <w:r w:rsidR="00322F81" w:rsidRPr="006C6938">
        <w:rPr>
          <w:b w:val="0"/>
        </w:rPr>
        <w:t xml:space="preserve"> </w:t>
      </w:r>
      <w:r w:rsidRPr="006C6938">
        <w:rPr>
          <w:b w:val="0"/>
        </w:rPr>
        <w:t>интенсивности и географического охвата. Однако было отмечено, что неадекватное (</w:t>
      </w:r>
      <w:r w:rsidR="00322F81" w:rsidRPr="006C6938">
        <w:rPr>
          <w:b w:val="0"/>
        </w:rPr>
        <w:t>США и Индия</w:t>
      </w:r>
      <w:r w:rsidRPr="006C6938">
        <w:rPr>
          <w:b w:val="0"/>
        </w:rPr>
        <w:t>) или запоздалое (</w:t>
      </w:r>
      <w:r w:rsidR="00322F81" w:rsidRPr="006C6938">
        <w:rPr>
          <w:b w:val="0"/>
        </w:rPr>
        <w:t>Россия, Великобритания и Франция</w:t>
      </w:r>
      <w:r w:rsidRPr="006C6938">
        <w:rPr>
          <w:b w:val="0"/>
        </w:rPr>
        <w:t>) введение карантинных мер могло снизить их эффективность в сдерживании</w:t>
      </w:r>
      <w:r w:rsidR="00322F81" w:rsidRPr="006C6938">
        <w:rPr>
          <w:b w:val="0"/>
        </w:rPr>
        <w:t xml:space="preserve"> </w:t>
      </w:r>
      <w:r w:rsidRPr="006C6938">
        <w:rPr>
          <w:b w:val="0"/>
        </w:rPr>
        <w:t>распространения</w:t>
      </w:r>
      <w:r w:rsidR="00FC1832" w:rsidRPr="006C6938">
        <w:rPr>
          <w:b w:val="0"/>
        </w:rPr>
        <w:t xml:space="preserve"> инфекций во многих странах </w:t>
      </w:r>
      <w:r w:rsidR="00FC1832" w:rsidRPr="006C6938">
        <w:rPr>
          <w:b w:val="0"/>
        </w:rPr>
        <w:fldChar w:fldCharType="begin"/>
      </w:r>
      <w:r w:rsidR="00C85A69" w:rsidRPr="006C6938">
        <w:rPr>
          <w:b w:val="0"/>
        </w:rPr>
        <w:instrText xml:space="preserve"> ADDIN ZOTERO_ITEM CSL_CITATION {"citationID":"YBAPrDmZ","properties":{"formattedCitation":"[286]","plainCitation":"[286]","noteIndex":0},"citationItems":[{"id":388,"uris":["http://zotero.org/users/16243058/items/FUR5G8DR"],"itemData":{"id":388,"type":"article-journal","abstract":"AbstractRationale, aims, and objectivesThe recent outbreak of coronavirus (COVID‐19) has infected around 1 560 000 individuals till 10 April 2020, which has resulted in 95 000 deaths globally. While no vaccine or anti‐viral drugs for COVID‐19 are available, lockdown acts as a protective public health measures to reduce human interaction and lower transmission. The study aims to explore the impact of delayed planning or lack of planning for the lockdown and inadequate implementation of the lockdown, on the transmission rate of COVID‐19.MethodEpidemiological data on the incidence and mortality of COVID‐19 cases as reported by public health authorities were accessed from six countries based on total number of infected cases, namely, United States and Italy (more than 100 000 cases); United Kingdom, and France (50 000‐100 000 cases), and India and Russia (6000‐10 000 cases). The Bayesian inferential technique was used to observe the changes (three points) in pattern of number of cases on different duration of exposure (in days) in these selected countries 1 month after World Health Organization (WHO) declaration about COVID‐19 as a global pandemic.ResultsOn comparing the pattern of transmission rates observed in these six countries at posterior estimated change points, it is found that partial implementation of lockdown (in the United States), delayed planning in lockdown (Russia, United Kingdom, and France), and inadequate implementation of the lockdown (in India and Italy) were responsible to the spread of infections.ConclusionsIn order to control the spreading of COVID‐19, like other national and international laws, lockdown must be implemented and enforced. It is suggested that on‐time or adequate implementation of lockdown is a step towards social distancing and to control the spread of this pandemic.","container-title":"Journal of Evaluation in Clinical Practice","DOI":"10.1111/jep.13483","ISSN":"1356-1294, 1365-2753","issue":"6","journalAbbreviation":"Evaluation Clinical Practice","language":"en","license":"http://onlinelibrary.wiley.com/termsAndConditions#vor","note":"publisher: Wiley","page":"1592-1598","source":"Crossref","title":"Global lockdown: An effective safeguard in responding to the threat of &lt;span style=\"font-variant:small-caps;\"&gt;COVID&lt;/span&gt;‐19","title-short":"Global lockdown","volume":"26","author":[{"family":"Verma","given":"Bhupendra Kumar"},{"family":"Verma","given":"Mamta"},{"family":"Verma","given":"Vikash Kumar"},{"family":"Abdullah","given":"Rifah B."},{"family":"Nath","given":"Dilip C."},{"family":"Khan","given":"Hafiz T. A."},{"family":"Verma","given":"Anita"},{"family":"Vishwakarma","given":"Ramesh K."},{"family":"Verma","given":"Vivek"}],"issued":{"date-parts":[["2020",12]]}}}],"schema":"https://github.com/citation-style-language/schema/raw/master/csl-citation.json"} </w:instrText>
      </w:r>
      <w:r w:rsidR="00FC1832" w:rsidRPr="006C6938">
        <w:rPr>
          <w:b w:val="0"/>
        </w:rPr>
        <w:fldChar w:fldCharType="separate"/>
      </w:r>
      <w:r w:rsidR="0010755E" w:rsidRPr="006C6938">
        <w:rPr>
          <w:b w:val="0"/>
        </w:rPr>
        <w:t>[</w:t>
      </w:r>
      <w:r w:rsidR="00B64F22" w:rsidRPr="006C6938">
        <w:rPr>
          <w:b w:val="0"/>
        </w:rPr>
        <w:t>122</w:t>
      </w:r>
      <w:r w:rsidR="00C85A69" w:rsidRPr="006C6938">
        <w:rPr>
          <w:b w:val="0"/>
        </w:rPr>
        <w:t>]</w:t>
      </w:r>
      <w:r w:rsidR="00FC1832" w:rsidRPr="006C6938">
        <w:rPr>
          <w:b w:val="0"/>
        </w:rPr>
        <w:fldChar w:fldCharType="end"/>
      </w:r>
      <w:r w:rsidRPr="006C6938">
        <w:rPr>
          <w:b w:val="0"/>
        </w:rPr>
        <w:t xml:space="preserve">. Подобно тому, как задержки с введением карантинных мер привели к увеличению распространения патогенов, преждевременное снятие этих ограничений может также привести к повторному росту числа случаев заболевания, как это </w:t>
      </w:r>
      <w:r w:rsidR="00077E86" w:rsidRPr="006C6938">
        <w:rPr>
          <w:b w:val="0"/>
        </w:rPr>
        <w:t xml:space="preserve">недавно наблюдалось в Индии </w:t>
      </w:r>
      <w:r w:rsidR="00077E86" w:rsidRPr="006C6938">
        <w:rPr>
          <w:b w:val="0"/>
        </w:rPr>
        <w:fldChar w:fldCharType="begin"/>
      </w:r>
      <w:r w:rsidR="00C85A69" w:rsidRPr="006C6938">
        <w:rPr>
          <w:b w:val="0"/>
        </w:rPr>
        <w:instrText xml:space="preserve"> ADDIN ZOTERO_ITEM CSL_CITATION {"citationID":"EO3E6aou","properties":{"formattedCitation":"[287,288]","plainCitation":"[287,288]","noteIndex":0},"citationItems":[{"id":390,"uris":["http://zotero.org/users/16243058/items/F8AIK7K4"],"itemData":{"id":390,"type":"article-journal","container-title":"The Lancet","DOI":"10.1016/s0140-6736(21)00993-4","ISSN":"0140-6736","issue":"10285","language":"en","license":"https://www.elsevier.com/tdm/userlicense/1.0/","note":"publisher: Elsevier BV","page":"1611-1612","source":"Crossref","title":"Experts criticise India's complacency over COVID-19","volume":"397","author":[{"family":"Bhuyan","given":"Anoo"}],"issued":{"date-parts":[["2021",5]]}}},{"id":392,"uris":["http://zotero.org/users/16243058/items/6AZ4SBKW"],"itemData":{"id":392,"type":"article-journal","container-title":"BMJ","DOI":"10.1136/bmj.n854","ISSN":"1756-1833","language":"en","license":"https://bmj.com/coronavirus/usage","note":"publisher: BMJ","page":"n854","source":"Crossref","title":"Covid-19: India sees new spike in cases despite vaccine rollout","title-short":"Covid-19","author":[{"family":"Bhuyan","given":"Anoo"}],"issued":{"date-parts":[["2021",3,30]]}}}],"schema":"https://github.com/citation-style-language/schema/raw/master/csl-citation.json"} </w:instrText>
      </w:r>
      <w:r w:rsidR="00077E86" w:rsidRPr="006C6938">
        <w:rPr>
          <w:b w:val="0"/>
        </w:rPr>
        <w:fldChar w:fldCharType="separate"/>
      </w:r>
      <w:r w:rsidR="0010755E" w:rsidRPr="006C6938">
        <w:rPr>
          <w:b w:val="0"/>
        </w:rPr>
        <w:t>[</w:t>
      </w:r>
      <w:r w:rsidR="000E207B" w:rsidRPr="006C6938">
        <w:rPr>
          <w:b w:val="0"/>
        </w:rPr>
        <w:t>12</w:t>
      </w:r>
      <w:r w:rsidR="00735C5F" w:rsidRPr="006C6938">
        <w:rPr>
          <w:b w:val="0"/>
        </w:rPr>
        <w:t>3</w:t>
      </w:r>
      <w:r w:rsidR="00C85A69" w:rsidRPr="006C6938">
        <w:rPr>
          <w:b w:val="0"/>
        </w:rPr>
        <w:t>]</w:t>
      </w:r>
      <w:r w:rsidR="00077E86" w:rsidRPr="006C6938">
        <w:rPr>
          <w:b w:val="0"/>
        </w:rPr>
        <w:fldChar w:fldCharType="end"/>
      </w:r>
      <w:r w:rsidRPr="006C6938">
        <w:rPr>
          <w:b w:val="0"/>
        </w:rPr>
        <w:t xml:space="preserve">. </w:t>
      </w:r>
    </w:p>
    <w:p w14:paraId="59F1C091" w14:textId="30C86926" w:rsidR="008D77E3" w:rsidRPr="006C6938" w:rsidRDefault="004900E4" w:rsidP="00DA6E1E">
      <w:pPr>
        <w:pStyle w:val="2"/>
        <w:tabs>
          <w:tab w:val="left" w:pos="1417"/>
        </w:tabs>
        <w:ind w:left="0" w:firstLine="567"/>
        <w:rPr>
          <w:b w:val="0"/>
        </w:rPr>
      </w:pPr>
      <w:r w:rsidRPr="006C6938">
        <w:rPr>
          <w:b w:val="0"/>
        </w:rPr>
        <w:t xml:space="preserve">Одно из наиболее эффективных внедрений НПИ было предпринято Китаем, который принял немедленные и строгие меры для предотвращения распространения патогенов, включая изоляцию города Ухань, где вирус был впервые выявлен, и меры подавления в остальной части страны </w:t>
      </w:r>
      <w:r w:rsidR="00E45342" w:rsidRPr="006C6938">
        <w:rPr>
          <w:b w:val="0"/>
        </w:rPr>
        <w:fldChar w:fldCharType="begin"/>
      </w:r>
      <w:r w:rsidR="00C85A69" w:rsidRPr="006C6938">
        <w:rPr>
          <w:b w:val="0"/>
        </w:rPr>
        <w:instrText xml:space="preserve"> ADDIN ZOTERO_ITEM CSL_CITATION {"citationID":"UDauMPRH","properties":{"formattedCitation":"[289]","plainCitation":"[289]","noteIndex":0},"citationItems":[{"id":394,"uris":["http://zotero.org/users/16243058/items/L8B9JDY2"],"itemData":{"id":394,"type":"article-journal","container-title":"Med","DOI":"10.1016/j.medj.2020.12.003","ISSN":"2666-6340","issue":"1","language":"en","license":"https://www.elsevier.com/tdm/userlicense/1.0/","note":"publisher: Elsevier BV","page":"3-8","source":"Crossref","title":"The Global Response to the COVID-19 Pandemic","volume":"1","author":[{"family":"Nkengasong","given":"John"},{"family":"Iwasaki","given":"Akiko"},{"family":"Victora","given":"Cesar"},{"family":"Oh","given":"Juhwan"},{"family":"Gao","given":"George F."},{"family":"Agrawal","given":"Anurag"},{"family":"Drosten","given":"Christian"},{"family":"Söderberg-Naucler","given":"Cecilia"},{"family":"López-Collazo","given":"Eduardo"},{"family":"Pollock","given":"Allyson M."},{"family":"Viola","given":"Antonella"},{"family":"Baker","given":"Michael"}],"issued":{"date-parts":[["2020",12]]}}}],"schema":"https://github.com/citation-style-language/schema/raw/master/csl-citation.json"} </w:instrText>
      </w:r>
      <w:r w:rsidR="00E45342" w:rsidRPr="006C6938">
        <w:rPr>
          <w:b w:val="0"/>
        </w:rPr>
        <w:fldChar w:fldCharType="separate"/>
      </w:r>
      <w:r w:rsidR="0010755E" w:rsidRPr="006C6938">
        <w:rPr>
          <w:b w:val="0"/>
        </w:rPr>
        <w:t>[</w:t>
      </w:r>
      <w:r w:rsidR="000E207B" w:rsidRPr="006C6938">
        <w:rPr>
          <w:b w:val="0"/>
        </w:rPr>
        <w:t>12</w:t>
      </w:r>
      <w:r w:rsidR="00570340" w:rsidRPr="006C6938">
        <w:rPr>
          <w:b w:val="0"/>
        </w:rPr>
        <w:t>4</w:t>
      </w:r>
      <w:r w:rsidR="00C85A69" w:rsidRPr="006C6938">
        <w:rPr>
          <w:b w:val="0"/>
        </w:rPr>
        <w:t>]</w:t>
      </w:r>
      <w:r w:rsidR="00E45342" w:rsidRPr="006C6938">
        <w:rPr>
          <w:b w:val="0"/>
        </w:rPr>
        <w:fldChar w:fldCharType="end"/>
      </w:r>
      <w:r w:rsidRPr="006C6938">
        <w:rPr>
          <w:b w:val="0"/>
        </w:rPr>
        <w:t>.</w:t>
      </w:r>
      <w:r w:rsidR="00E46B32" w:rsidRPr="006C6938">
        <w:rPr>
          <w:b w:val="0"/>
        </w:rPr>
        <w:t xml:space="preserve"> </w:t>
      </w:r>
      <w:r w:rsidR="001B34CE" w:rsidRPr="006C6938">
        <w:rPr>
          <w:b w:val="0"/>
        </w:rPr>
        <w:t>Китай</w:t>
      </w:r>
      <w:r w:rsidR="00256BEF" w:rsidRPr="006C6938">
        <w:rPr>
          <w:b w:val="0"/>
        </w:rPr>
        <w:t xml:space="preserve"> и ВОЗ продемонстрировали</w:t>
      </w:r>
      <w:r w:rsidR="00256BEF" w:rsidRPr="006C6938">
        <w:rPr>
          <w:b w:val="0"/>
          <w:lang w:val="kk-KZ"/>
        </w:rPr>
        <w:t xml:space="preserve"> </w:t>
      </w:r>
      <w:r w:rsidR="00256BEF" w:rsidRPr="006C6938">
        <w:rPr>
          <w:b w:val="0"/>
        </w:rPr>
        <w:t>значительное улучшение мер реагирования на COVID-19, используя уроки,</w:t>
      </w:r>
      <w:r w:rsidR="00256BEF" w:rsidRPr="006C6938">
        <w:rPr>
          <w:b w:val="0"/>
          <w:lang w:val="kk-KZ"/>
        </w:rPr>
        <w:t xml:space="preserve"> </w:t>
      </w:r>
      <w:r w:rsidR="00256BEF" w:rsidRPr="006C6938">
        <w:rPr>
          <w:b w:val="0"/>
        </w:rPr>
        <w:t>извлеченные из предыдущих эпидеми</w:t>
      </w:r>
      <w:r w:rsidR="00256BEF" w:rsidRPr="006C6938">
        <w:rPr>
          <w:b w:val="0"/>
          <w:lang w:val="kk-KZ"/>
        </w:rPr>
        <w:t>й</w:t>
      </w:r>
      <w:r w:rsidR="00256BEF" w:rsidRPr="006C6938">
        <w:rPr>
          <w:b w:val="0"/>
        </w:rPr>
        <w:t>. Например, в</w:t>
      </w:r>
      <w:r w:rsidR="00256BEF" w:rsidRPr="006C6938">
        <w:rPr>
          <w:b w:val="0"/>
          <w:lang w:val="kk-KZ"/>
        </w:rPr>
        <w:t xml:space="preserve"> </w:t>
      </w:r>
      <w:r w:rsidR="00256BEF" w:rsidRPr="006C6938">
        <w:rPr>
          <w:b w:val="0"/>
        </w:rPr>
        <w:t>случае эпидемии SARS-CoV (2002-2003 гг.) первые случаи</w:t>
      </w:r>
      <w:r w:rsidR="00256BEF" w:rsidRPr="006C6938">
        <w:rPr>
          <w:b w:val="0"/>
          <w:lang w:val="kk-KZ"/>
        </w:rPr>
        <w:t xml:space="preserve"> </w:t>
      </w:r>
      <w:r w:rsidR="00256BEF" w:rsidRPr="006C6938">
        <w:rPr>
          <w:b w:val="0"/>
        </w:rPr>
        <w:t>были выявлены в середине ноября 2002 года, но только 10</w:t>
      </w:r>
      <w:r w:rsidR="00256BEF" w:rsidRPr="006C6938">
        <w:rPr>
          <w:b w:val="0"/>
          <w:lang w:val="kk-KZ"/>
        </w:rPr>
        <w:t xml:space="preserve"> </w:t>
      </w:r>
      <w:r w:rsidR="00256BEF" w:rsidRPr="006C6938">
        <w:rPr>
          <w:b w:val="0"/>
        </w:rPr>
        <w:t>февраля 2003 года было подтверждено развитие эпидемии и</w:t>
      </w:r>
      <w:r w:rsidR="00256BEF" w:rsidRPr="006C6938">
        <w:rPr>
          <w:b w:val="0"/>
          <w:lang w:val="kk-KZ"/>
        </w:rPr>
        <w:t xml:space="preserve"> </w:t>
      </w:r>
      <w:r w:rsidR="00256BEF" w:rsidRPr="006C6938">
        <w:rPr>
          <w:b w:val="0"/>
        </w:rPr>
        <w:t xml:space="preserve">был сделан первый отчет в ВОЗ </w:t>
      </w:r>
      <w:r w:rsidR="00256BEF" w:rsidRPr="006C6938">
        <w:rPr>
          <w:b w:val="0"/>
        </w:rPr>
        <w:fldChar w:fldCharType="begin"/>
      </w:r>
      <w:r w:rsidR="00C85A69" w:rsidRPr="006C6938">
        <w:rPr>
          <w:b w:val="0"/>
        </w:rPr>
        <w:instrText xml:space="preserve"> ADDIN ZOTERO_ITEM CSL_CITATION {"citationID":"lWmSKrUl","properties":{"formattedCitation":"[290]","plainCitation":"[290]","noteIndex":0},"citationItems":[{"id":385,"uris":["http://zotero.org/users/16243058/items/CJPWRTYL"],"itemData":{"id":385,"type":"report","title":"Emergencies Preparedness, Response Update 95 – SARS: Chronology of a Serial Killer","URL":"https://www.who.int/csr/don/2003_07_04/en/","author":[{"family":"World Health Organization","given":""}],"accessed":{"date-parts":[["2020",7,2]]},"issued":{"date-parts":[["2003",7,4]]}}}],"schema":"https://github.com/citation-style-language/schema/raw/master/csl-citation.json"} </w:instrText>
      </w:r>
      <w:r w:rsidR="00256BEF" w:rsidRPr="006C6938">
        <w:rPr>
          <w:b w:val="0"/>
        </w:rPr>
        <w:fldChar w:fldCharType="separate"/>
      </w:r>
      <w:r w:rsidR="000E207B" w:rsidRPr="006C6938">
        <w:rPr>
          <w:b w:val="0"/>
        </w:rPr>
        <w:t>[12</w:t>
      </w:r>
      <w:r w:rsidR="00570340" w:rsidRPr="006C6938">
        <w:rPr>
          <w:b w:val="0"/>
        </w:rPr>
        <w:t>5</w:t>
      </w:r>
      <w:r w:rsidR="00C85A69" w:rsidRPr="006C6938">
        <w:rPr>
          <w:b w:val="0"/>
        </w:rPr>
        <w:t>]</w:t>
      </w:r>
      <w:r w:rsidR="00256BEF" w:rsidRPr="006C6938">
        <w:rPr>
          <w:b w:val="0"/>
        </w:rPr>
        <w:fldChar w:fldCharType="end"/>
      </w:r>
      <w:r w:rsidR="00256BEF" w:rsidRPr="006C6938">
        <w:rPr>
          <w:b w:val="0"/>
        </w:rPr>
        <w:t>. В противоположность этому, как</w:t>
      </w:r>
      <w:r w:rsidR="00E86B5D" w:rsidRPr="006C6938">
        <w:rPr>
          <w:b w:val="0"/>
          <w:lang w:val="kk-KZ"/>
        </w:rPr>
        <w:t xml:space="preserve"> </w:t>
      </w:r>
      <w:r w:rsidR="00256BEF" w:rsidRPr="006C6938">
        <w:rPr>
          <w:b w:val="0"/>
        </w:rPr>
        <w:t>подчеркивалось выше, китайские официальные лица сообщили ВОЗ о потенциальной</w:t>
      </w:r>
      <w:r w:rsidR="00E86B5D" w:rsidRPr="006C6938">
        <w:rPr>
          <w:b w:val="0"/>
          <w:lang w:val="kk-KZ"/>
        </w:rPr>
        <w:t xml:space="preserve"> </w:t>
      </w:r>
      <w:r w:rsidR="00256BEF" w:rsidRPr="006C6938">
        <w:rPr>
          <w:b w:val="0"/>
        </w:rPr>
        <w:t>эпидемии в течение недели после выявления первых случаев</w:t>
      </w:r>
      <w:r w:rsidR="00E86B5D" w:rsidRPr="006C6938">
        <w:rPr>
          <w:b w:val="0"/>
          <w:lang w:val="kk-KZ"/>
        </w:rPr>
        <w:t xml:space="preserve"> коронавируса</w:t>
      </w:r>
      <w:r w:rsidR="00256BEF" w:rsidRPr="006C6938">
        <w:rPr>
          <w:b w:val="0"/>
        </w:rPr>
        <w:t xml:space="preserve"> в</w:t>
      </w:r>
      <w:r w:rsidR="00E86B5D" w:rsidRPr="006C6938">
        <w:rPr>
          <w:b w:val="0"/>
          <w:lang w:val="kk-KZ"/>
        </w:rPr>
        <w:t xml:space="preserve"> </w:t>
      </w:r>
      <w:r w:rsidR="00256BEF" w:rsidRPr="006C6938">
        <w:rPr>
          <w:b w:val="0"/>
        </w:rPr>
        <w:t>Ухане. ВОЗ также отреагировала быстро и официально предупредила</w:t>
      </w:r>
      <w:r w:rsidR="00E86B5D" w:rsidRPr="006C6938">
        <w:rPr>
          <w:b w:val="0"/>
          <w:lang w:val="kk-KZ"/>
        </w:rPr>
        <w:t xml:space="preserve"> </w:t>
      </w:r>
      <w:r w:rsidR="00256BEF" w:rsidRPr="006C6938">
        <w:rPr>
          <w:b w:val="0"/>
        </w:rPr>
        <w:t>мир о чрезвычайной ситуации в области общественного здравоохранения, имеющей международное значение (ЧСОЗММ) к концу января, задолго до начала распространения пандемии. Действительно, на момент объявления ЧСЗМЗ только 25</w:t>
      </w:r>
      <w:r w:rsidR="00E86B5D" w:rsidRPr="006C6938">
        <w:rPr>
          <w:b w:val="0"/>
          <w:lang w:val="kk-KZ"/>
        </w:rPr>
        <w:t xml:space="preserve"> </w:t>
      </w:r>
      <w:r w:rsidR="00E86B5D" w:rsidRPr="006C6938">
        <w:rPr>
          <w:b w:val="0"/>
        </w:rPr>
        <w:t>стран</w:t>
      </w:r>
      <w:r w:rsidR="00256BEF" w:rsidRPr="006C6938">
        <w:rPr>
          <w:b w:val="0"/>
        </w:rPr>
        <w:t xml:space="preserve"> за пределами материкового Китая сообщили о случаях заболевания,</w:t>
      </w:r>
      <w:r w:rsidR="00E86B5D" w:rsidRPr="006C6938">
        <w:rPr>
          <w:b w:val="0"/>
          <w:lang w:val="kk-KZ"/>
        </w:rPr>
        <w:t xml:space="preserve"> </w:t>
      </w:r>
      <w:r w:rsidR="00E86B5D" w:rsidRPr="006C6938">
        <w:rPr>
          <w:b w:val="0"/>
        </w:rPr>
        <w:t>и из них только 6 (</w:t>
      </w:r>
      <w:r w:rsidR="00256BEF" w:rsidRPr="006C6938">
        <w:rPr>
          <w:b w:val="0"/>
        </w:rPr>
        <w:t>Гонконг, Япония,</w:t>
      </w:r>
      <w:r w:rsidR="00E86B5D" w:rsidRPr="006C6938">
        <w:rPr>
          <w:b w:val="0"/>
          <w:lang w:val="kk-KZ"/>
        </w:rPr>
        <w:t xml:space="preserve"> </w:t>
      </w:r>
      <w:r w:rsidR="00256BEF" w:rsidRPr="006C6938">
        <w:rPr>
          <w:b w:val="0"/>
        </w:rPr>
        <w:t>Сингапур, Южная Корея, Тайвань, Таиланд) сообщили о более чем 10</w:t>
      </w:r>
      <w:r w:rsidR="00E86B5D" w:rsidRPr="006C6938">
        <w:rPr>
          <w:b w:val="0"/>
          <w:lang w:val="kk-KZ"/>
        </w:rPr>
        <w:t xml:space="preserve"> </w:t>
      </w:r>
      <w:r w:rsidR="00256BEF" w:rsidRPr="006C6938">
        <w:rPr>
          <w:b w:val="0"/>
        </w:rPr>
        <w:t>случаях</w:t>
      </w:r>
      <w:r w:rsidR="00570340" w:rsidRPr="006C6938">
        <w:rPr>
          <w:b w:val="0"/>
        </w:rPr>
        <w:t xml:space="preserve"> [126]</w:t>
      </w:r>
      <w:r w:rsidR="00256BEF" w:rsidRPr="006C6938">
        <w:rPr>
          <w:b w:val="0"/>
        </w:rPr>
        <w:t>. К сожалению, остальной мир, похоже, не обратил особого</w:t>
      </w:r>
      <w:r w:rsidR="00E86B5D" w:rsidRPr="006C6938">
        <w:rPr>
          <w:b w:val="0"/>
          <w:lang w:val="kk-KZ"/>
        </w:rPr>
        <w:t xml:space="preserve"> </w:t>
      </w:r>
      <w:r w:rsidR="00256BEF" w:rsidRPr="006C6938">
        <w:rPr>
          <w:b w:val="0"/>
        </w:rPr>
        <w:t>внимания на эти предупреждения, и только в середине марта,</w:t>
      </w:r>
      <w:r w:rsidR="00E86B5D" w:rsidRPr="006C6938">
        <w:rPr>
          <w:b w:val="0"/>
          <w:lang w:val="kk-KZ"/>
        </w:rPr>
        <w:t xml:space="preserve"> </w:t>
      </w:r>
      <w:r w:rsidR="00256BEF" w:rsidRPr="006C6938">
        <w:rPr>
          <w:b w:val="0"/>
        </w:rPr>
        <w:t>когда Генеральный директор ВОЗ объявил COVID-19 глобальной</w:t>
      </w:r>
      <w:r w:rsidR="00E86B5D" w:rsidRPr="006C6938">
        <w:rPr>
          <w:b w:val="0"/>
          <w:lang w:val="kk-KZ"/>
        </w:rPr>
        <w:t xml:space="preserve"> </w:t>
      </w:r>
      <w:r w:rsidR="00E86B5D" w:rsidRPr="006C6938">
        <w:rPr>
          <w:b w:val="0"/>
        </w:rPr>
        <w:t xml:space="preserve">пандемией </w:t>
      </w:r>
      <w:r w:rsidR="00E86B5D" w:rsidRPr="006C6938">
        <w:rPr>
          <w:b w:val="0"/>
        </w:rPr>
        <w:fldChar w:fldCharType="begin"/>
      </w:r>
      <w:r w:rsidR="00C85A69" w:rsidRPr="006C6938">
        <w:rPr>
          <w:b w:val="0"/>
        </w:rPr>
        <w:instrText xml:space="preserve"> ADDIN ZOTERO_ITEM CSL_CITATION {"citationID":"CYcTUg7P","properties":{"formattedCitation":"[291]","plainCitation":"[291]","noteIndex":0},"citationItems":[{"id":386,"uris":["http://zotero.org/users/16243058/items/NCNQE95V"],"itemData":{"id":386,"type":"webpage","language":"en","title":"WHO Director-General's opening remarks at the media briefing on COVID-19 - 17 April 2020","URL":"https://www.who.int/director-general/speeches/detail/who-director-general-s-opening-remarks-at-the-media-briefing-on-covid-19---17-april-2020","accessed":{"date-parts":[["2025",7,24]]}}}],"schema":"https://github.com/citation-style-language/schema/raw/master/csl-citation.json"} </w:instrText>
      </w:r>
      <w:r w:rsidR="00E86B5D" w:rsidRPr="006C6938">
        <w:rPr>
          <w:b w:val="0"/>
        </w:rPr>
        <w:fldChar w:fldCharType="separate"/>
      </w:r>
      <w:r w:rsidR="000E207B" w:rsidRPr="006C6938">
        <w:rPr>
          <w:b w:val="0"/>
        </w:rPr>
        <w:t>[12</w:t>
      </w:r>
      <w:r w:rsidR="00570340" w:rsidRPr="006C6938">
        <w:rPr>
          <w:b w:val="0"/>
        </w:rPr>
        <w:t>7</w:t>
      </w:r>
      <w:r w:rsidR="00C85A69" w:rsidRPr="006C6938">
        <w:rPr>
          <w:b w:val="0"/>
        </w:rPr>
        <w:t>]</w:t>
      </w:r>
      <w:r w:rsidR="00E86B5D" w:rsidRPr="006C6938">
        <w:rPr>
          <w:b w:val="0"/>
        </w:rPr>
        <w:fldChar w:fldCharType="end"/>
      </w:r>
      <w:r w:rsidR="00256BEF" w:rsidRPr="006C6938">
        <w:rPr>
          <w:b w:val="0"/>
        </w:rPr>
        <w:t>, остальной мир «проснулся» и начал</w:t>
      </w:r>
      <w:r w:rsidR="00E86B5D" w:rsidRPr="006C6938">
        <w:rPr>
          <w:b w:val="0"/>
          <w:lang w:val="kk-KZ"/>
        </w:rPr>
        <w:t xml:space="preserve"> </w:t>
      </w:r>
      <w:r w:rsidR="00256BEF" w:rsidRPr="006C6938">
        <w:rPr>
          <w:b w:val="0"/>
        </w:rPr>
        <w:t>признавать, что пандемия развивается.</w:t>
      </w:r>
      <w:r w:rsidR="00912C83" w:rsidRPr="006C6938">
        <w:rPr>
          <w:b w:val="0"/>
        </w:rPr>
        <w:tab/>
      </w:r>
    </w:p>
    <w:p w14:paraId="062D0FD9" w14:textId="796F5DB7" w:rsidR="00A81CF6" w:rsidRPr="006C6938" w:rsidRDefault="00B9500E" w:rsidP="00DA6E1E">
      <w:pPr>
        <w:pStyle w:val="2"/>
        <w:tabs>
          <w:tab w:val="left" w:pos="1417"/>
        </w:tabs>
        <w:ind w:left="0" w:firstLine="567"/>
        <w:rPr>
          <w:b w:val="0"/>
        </w:rPr>
      </w:pPr>
      <w:r w:rsidRPr="006C6938">
        <w:rPr>
          <w:b w:val="0"/>
          <w:lang w:val="kk-KZ"/>
        </w:rPr>
        <w:t xml:space="preserve">Учеными из </w:t>
      </w:r>
      <w:r w:rsidR="00912C83" w:rsidRPr="006C6938">
        <w:rPr>
          <w:b w:val="0"/>
          <w:lang w:val="kk-KZ"/>
        </w:rPr>
        <w:t>Италии</w:t>
      </w:r>
      <w:r w:rsidR="00CF6A43" w:rsidRPr="006C6938">
        <w:rPr>
          <w:b w:val="0"/>
        </w:rPr>
        <w:t xml:space="preserve"> </w:t>
      </w:r>
      <w:r w:rsidRPr="006C6938">
        <w:rPr>
          <w:b w:val="0"/>
          <w:lang w:val="kk-KZ"/>
        </w:rPr>
        <w:t xml:space="preserve">было проведено интересное исследование по изучению основных уроков из пандемии </w:t>
      </w:r>
      <w:r w:rsidRPr="006C6938">
        <w:rPr>
          <w:b w:val="0"/>
          <w:lang w:val="en-US"/>
        </w:rPr>
        <w:t>COVID</w:t>
      </w:r>
      <w:r w:rsidRPr="006C6938">
        <w:rPr>
          <w:b w:val="0"/>
        </w:rPr>
        <w:t>-19</w:t>
      </w:r>
      <w:r w:rsidR="001720A6" w:rsidRPr="006C6938">
        <w:rPr>
          <w:b w:val="0"/>
        </w:rPr>
        <w:t xml:space="preserve"> </w:t>
      </w:r>
      <w:r w:rsidR="001720A6" w:rsidRPr="006C6938">
        <w:rPr>
          <w:b w:val="0"/>
        </w:rPr>
        <w:fldChar w:fldCharType="begin"/>
      </w:r>
      <w:r w:rsidR="00C85A69" w:rsidRPr="006C6938">
        <w:rPr>
          <w:b w:val="0"/>
        </w:rPr>
        <w:instrText xml:space="preserve"> ADDIN ZOTERO_ITEM CSL_CITATION {"citationID":"CEogg4en","properties":{"formattedCitation":"[292]","plainCitation":"[292]","noteIndex":0},"citationItems":[{"id":736,"uris":["http://zotero.org/users/16243058/items/Q5JYIHW4"],"itemData":{"id":736,"type":"article-journal","container-title":"Health Policy","DOI":"10.1016/j.healthpol.2021.08.002","ISSN":"01688510","issue":"5","journalAbbreviation":"Health Policy","language":"en","page":"391-397","source":"DOI.org (Crossref)","title":"Transformations in the landscape of primary health care during COVID-19: Themes from the European region","title-short":"Transformations in the landscape of primary health care during COVID-19","volume":"126","author":[{"family":"Kumpunen","given":"Stephanie"},{"family":"Webb","given":"Erin"},{"family":"Permanand","given":"Govin"},{"family":"Zheleznyakov","given":"Evgeny"},{"family":"Edwards","given":"Nigel"},{"family":"Van Ginneken","given":"Ewout"},{"family":"Jakab","given":"Melitta"}],"issued":{"date-parts":[["2022",5]]}}}],"schema":"https://github.com/citation-style-language/schema/raw/master/csl-citation.json"} </w:instrText>
      </w:r>
      <w:r w:rsidR="001720A6" w:rsidRPr="006C6938">
        <w:rPr>
          <w:b w:val="0"/>
        </w:rPr>
        <w:fldChar w:fldCharType="separate"/>
      </w:r>
      <w:r w:rsidR="000E207B" w:rsidRPr="006C6938">
        <w:rPr>
          <w:b w:val="0"/>
        </w:rPr>
        <w:t>[1</w:t>
      </w:r>
      <w:r w:rsidR="008E4703" w:rsidRPr="006C6938">
        <w:rPr>
          <w:b w:val="0"/>
        </w:rPr>
        <w:t>28</w:t>
      </w:r>
      <w:r w:rsidR="00C85A69" w:rsidRPr="006C6938">
        <w:rPr>
          <w:b w:val="0"/>
        </w:rPr>
        <w:t>]</w:t>
      </w:r>
      <w:r w:rsidR="001720A6" w:rsidRPr="006C6938">
        <w:rPr>
          <w:b w:val="0"/>
        </w:rPr>
        <w:fldChar w:fldCharType="end"/>
      </w:r>
      <w:r w:rsidRPr="006C6938">
        <w:rPr>
          <w:b w:val="0"/>
        </w:rPr>
        <w:t xml:space="preserve">. Для анализа были отобраны 144 статей опубликованных в период </w:t>
      </w:r>
      <w:r w:rsidR="00CF6A43" w:rsidRPr="006C6938">
        <w:rPr>
          <w:b w:val="0"/>
        </w:rPr>
        <w:t>с 1 января 2020 г. по 31 января 2022 г.,</w:t>
      </w:r>
      <w:r w:rsidR="003A2AD5" w:rsidRPr="006C6938">
        <w:rPr>
          <w:b w:val="0"/>
        </w:rPr>
        <w:t xml:space="preserve"> из которых были выявлены 78 </w:t>
      </w:r>
      <w:r w:rsidRPr="006C6938">
        <w:rPr>
          <w:b w:val="0"/>
        </w:rPr>
        <w:t>у</w:t>
      </w:r>
      <w:r w:rsidR="00CF6A43" w:rsidRPr="006C6938">
        <w:rPr>
          <w:b w:val="0"/>
        </w:rPr>
        <w:t>роков, цитируемых 928 раз во всех статьях,</w:t>
      </w:r>
      <w:r w:rsidR="00912C83" w:rsidRPr="006C6938">
        <w:rPr>
          <w:b w:val="0"/>
          <w:lang w:val="kk-KZ"/>
        </w:rPr>
        <w:t xml:space="preserve"> </w:t>
      </w:r>
      <w:r w:rsidR="00CF6A43" w:rsidRPr="006C6938">
        <w:rPr>
          <w:b w:val="0"/>
        </w:rPr>
        <w:t xml:space="preserve">и </w:t>
      </w:r>
      <w:r w:rsidRPr="006C6938">
        <w:rPr>
          <w:b w:val="0"/>
        </w:rPr>
        <w:t>5</w:t>
      </w:r>
      <w:r w:rsidR="00CF6A43" w:rsidRPr="006C6938">
        <w:rPr>
          <w:b w:val="0"/>
        </w:rPr>
        <w:t xml:space="preserve"> ключевых уроков. </w:t>
      </w:r>
      <w:r w:rsidR="00C8402D" w:rsidRPr="006C6938">
        <w:rPr>
          <w:b w:val="0"/>
        </w:rPr>
        <w:t>Н</w:t>
      </w:r>
      <w:r w:rsidR="00CF6A43" w:rsidRPr="006C6938">
        <w:rPr>
          <w:b w:val="0"/>
        </w:rPr>
        <w:t>аблюдались значительные различия в распределении извлеченных уроков по странам</w:t>
      </w:r>
      <w:r w:rsidR="00912C83" w:rsidRPr="006C6938">
        <w:rPr>
          <w:b w:val="0"/>
          <w:lang w:val="kk-KZ"/>
        </w:rPr>
        <w:t xml:space="preserve"> </w:t>
      </w:r>
      <w:r w:rsidR="00CF6A43" w:rsidRPr="006C6938">
        <w:rPr>
          <w:b w:val="0"/>
        </w:rPr>
        <w:t xml:space="preserve">по основным </w:t>
      </w:r>
      <w:r w:rsidR="00912C83" w:rsidRPr="006C6938">
        <w:rPr>
          <w:b w:val="0"/>
        </w:rPr>
        <w:t xml:space="preserve">направлениям деятельности ВОЗ </w:t>
      </w:r>
      <w:r w:rsidR="00912C83" w:rsidRPr="006C6938">
        <w:rPr>
          <w:b w:val="0"/>
        </w:rPr>
        <w:fldChar w:fldCharType="begin"/>
      </w:r>
      <w:r w:rsidR="00C85A69" w:rsidRPr="006C6938">
        <w:rPr>
          <w:b w:val="0"/>
        </w:rPr>
        <w:instrText xml:space="preserve"> ADDIN ZOTERO_ITEM CSL_CITATION {"citationID":"os0G1d2U","properties":{"formattedCitation":"[293]","plainCitation":"[293]","noteIndex":0},"citationItems":[{"id":357,"uris":["http://zotero.org/users/16243058/items/V8V9RAME"],"itemData":{"id":357,"type":"webpage","abstract":"Publicaciones de la Organización Mundial de la Salud","language":"en","title":"COVID-19 Strategic Preparedness and Response Plan - Operational Planning Guideline","URL":"https://www.who.int/publications/i/item/WHO-WHE-2021.03","accessed":{"date-parts":[["2025",7,24]]}}}],"schema":"https://github.com/citation-style-language/schema/raw/master/csl-citation.json"} </w:instrText>
      </w:r>
      <w:r w:rsidR="00912C83" w:rsidRPr="006C6938">
        <w:rPr>
          <w:b w:val="0"/>
        </w:rPr>
        <w:fldChar w:fldCharType="separate"/>
      </w:r>
      <w:r w:rsidR="0010755E" w:rsidRPr="006C6938">
        <w:rPr>
          <w:b w:val="0"/>
        </w:rPr>
        <w:t>[</w:t>
      </w:r>
      <w:r w:rsidR="00D51AE4" w:rsidRPr="006C6938">
        <w:rPr>
          <w:b w:val="0"/>
        </w:rPr>
        <w:t>129</w:t>
      </w:r>
      <w:r w:rsidR="00C85A69" w:rsidRPr="006C6938">
        <w:rPr>
          <w:b w:val="0"/>
        </w:rPr>
        <w:t>]</w:t>
      </w:r>
      <w:r w:rsidR="00912C83" w:rsidRPr="006C6938">
        <w:rPr>
          <w:b w:val="0"/>
        </w:rPr>
        <w:fldChar w:fldCharType="end"/>
      </w:r>
      <w:r w:rsidR="003A2AD5" w:rsidRPr="006C6938">
        <w:rPr>
          <w:b w:val="0"/>
        </w:rPr>
        <w:t xml:space="preserve">. Большая часть выявленных уроков касалась таких аспектов, как совершенствование координации, управление информационными потоками, укрепление эпиднадзора и систем отслеживания контактов. При этом отмечалось, что распределение этих материалов по регионам ВОЗ было неоднородным: больше всего практического опыта было опубликовано в Панамериканском регионе. В то же время страны Африканского региона представили сравнительно немного уроков — в основном связанных с максимально эффективным использованием имеющихся ресурсов, разработкой новых подходов в сфере общественного здравоохранения и поддержанием ключевых услуг во время пандемии </w:t>
      </w:r>
      <w:r w:rsidR="001720A6" w:rsidRPr="006C6938">
        <w:rPr>
          <w:b w:val="0"/>
        </w:rPr>
        <w:fldChar w:fldCharType="begin"/>
      </w:r>
      <w:r w:rsidR="00C85A69" w:rsidRPr="006C6938">
        <w:rPr>
          <w:b w:val="0"/>
        </w:rPr>
        <w:instrText xml:space="preserve"> ADDIN ZOTERO_ITEM CSL_CITATION {"citationID":"95xFPtT7","properties":{"formattedCitation":"[294]","plainCitation":"[294]","noteIndex":0},"citationItems":[{"id":737,"uris":["http://zotero.org/users/16243058/items/46Z7A5D3"],"itemData":{"id":737,"type":"article-journal","abstract":"Since February 2020, when coronavirus disease began to spread in Italy, general practitioners (GPs) were called to manage a growing number of health situations. The challenges experienced by Italian GPs remained unrevealed. This study aimed at exploring Italian GPs' care experiences and practices associated with critical incidents during the first wave of the pandemic. A qualitative study design involving the critical incident technique through an online survey was applied. Sociodemographic data and open-ended responses were collected. While participants' characteristics were analyzed through descriptive statistics, qualitative data were thematically analyzed employing the framework method. 149 GPs responded to the survey and 99 participants completed the survey (dropout rate = 33%). Eight themes emerged indicating factors related to the organization of the healthcare system and factors related to the clinical management of patients, that were perceived as impacting on the GPs' care provision. The analysis revealed difficulties in communicating with other local services. This, together with the lack of coordination among services, was reported as a major challenge. Primary care was perceived as having been undervalued and criticalities in the organization of GP courses, led in a bureaucratic fashion, posed at risk some trainees to be infected. The digital technologies adopted for remote patient consultations were seen as useful tools for daily practice helping the GPs to stay emotionally connected with their patients. Besides, the improvement in the GP–patient relationship in terms of solidarity between patients and doctors and compliance to rules, had a positive impact. Moreover, many respondents addressed the importance of professional collaboration and teamwork, in terms of both support in practical issues (to find PPE, diagnostics and guidelines) and emotional support. At the same time, the lack of resources (e.g., PPE, swabs) and of specific guidelines and protocols impacted on the care provision. Our findings suggest that GPs in Italy are at risk of being left behind within the epidemic management. Communication and coordination among services are essential and should be substantially improved, and primary care research should be initiated to collect the context-specific evidence necessary to enhance the system's preparedness to public health emergencies and the quality of primary care services.","container-title":"Frontiers in Public Health","DOI":"10.3389/fpubh.2021.623904","ISSN":"2296-2565","journalAbbreviation":"Front. Public Health","page":"623904","source":"DOI.org (Crossref)","title":"General Practitioners' Experiences During the First Phase of the COVID-19 Pandemic in Italy: A Critical Incident Technique Study","title-short":"General Practitioners' Experiences During the First Phase of the COVID-19 Pandemic in Italy","volume":"9","author":[{"family":"Kurotschka","given":"Peter Konstantin"},{"family":"Serafini","given":"Alice"},{"family":"Demontis","given":"Michela"},{"family":"Serafini","given":"Arianna"},{"family":"Mereu","given":"Alessandro"},{"family":"Moro","given":"Maria Francesca"},{"family":"Carta","given":"Mauro Giovanni"},{"family":"Ghirotto","given":"Luca"}],"issued":{"date-parts":[["2021",2,3]]}}}],"schema":"https://github.com/citation-style-language/schema/raw/master/csl-citation.json"} </w:instrText>
      </w:r>
      <w:r w:rsidR="001720A6" w:rsidRPr="006C6938">
        <w:rPr>
          <w:b w:val="0"/>
        </w:rPr>
        <w:fldChar w:fldCharType="separate"/>
      </w:r>
      <w:r w:rsidR="00D51AE4" w:rsidRPr="006C6938">
        <w:rPr>
          <w:b w:val="0"/>
        </w:rPr>
        <w:t>[130</w:t>
      </w:r>
      <w:r w:rsidR="00C85A69" w:rsidRPr="006C6938">
        <w:rPr>
          <w:b w:val="0"/>
        </w:rPr>
        <w:t>]</w:t>
      </w:r>
      <w:r w:rsidR="001720A6" w:rsidRPr="006C6938">
        <w:rPr>
          <w:b w:val="0"/>
        </w:rPr>
        <w:fldChar w:fldCharType="end"/>
      </w:r>
      <w:r w:rsidR="00CF6A43" w:rsidRPr="006C6938">
        <w:rPr>
          <w:b w:val="0"/>
        </w:rPr>
        <w:t xml:space="preserve">. </w:t>
      </w:r>
      <w:r w:rsidR="0060495A" w:rsidRPr="006C6938">
        <w:rPr>
          <w:b w:val="0"/>
          <w:lang w:val="en-US"/>
        </w:rPr>
        <w:t>C</w:t>
      </w:r>
      <w:r w:rsidR="0060495A" w:rsidRPr="006C6938">
        <w:rPr>
          <w:b w:val="0"/>
          <w:lang w:val="kk-KZ"/>
        </w:rPr>
        <w:t>амое малое</w:t>
      </w:r>
      <w:r w:rsidR="00E573E8" w:rsidRPr="006C6938">
        <w:rPr>
          <w:b w:val="0"/>
        </w:rPr>
        <w:t xml:space="preserve"> количество </w:t>
      </w:r>
      <w:r w:rsidR="0060495A" w:rsidRPr="006C6938">
        <w:rPr>
          <w:b w:val="0"/>
          <w:lang w:val="kk-KZ"/>
        </w:rPr>
        <w:t>извлеченных</w:t>
      </w:r>
      <w:r w:rsidR="00E573E8" w:rsidRPr="006C6938">
        <w:rPr>
          <w:b w:val="0"/>
        </w:rPr>
        <w:t xml:space="preserve"> уроков наблюдалось в </w:t>
      </w:r>
      <w:r w:rsidR="0060495A" w:rsidRPr="006C6938">
        <w:rPr>
          <w:b w:val="0"/>
        </w:rPr>
        <w:t>одном из наиболее густонаселённых районов Западно</w:t>
      </w:r>
      <w:r w:rsidR="0060495A" w:rsidRPr="006C6938">
        <w:rPr>
          <w:b w:val="0"/>
          <w:lang w:val="kk-KZ"/>
        </w:rPr>
        <w:t>го</w:t>
      </w:r>
      <w:r w:rsidR="0060495A" w:rsidRPr="006C6938">
        <w:rPr>
          <w:b w:val="0"/>
        </w:rPr>
        <w:t xml:space="preserve"> Торонто</w:t>
      </w:r>
      <w:r w:rsidR="00E573E8" w:rsidRPr="006C6938">
        <w:rPr>
          <w:b w:val="0"/>
        </w:rPr>
        <w:t xml:space="preserve">. </w:t>
      </w:r>
      <w:r w:rsidR="00735A2F" w:rsidRPr="006C6938">
        <w:rPr>
          <w:b w:val="0"/>
          <w:lang w:val="kk-KZ"/>
        </w:rPr>
        <w:t xml:space="preserve">По анализу уроков была заметна тесная связь </w:t>
      </w:r>
      <w:r w:rsidR="00E573E8" w:rsidRPr="006C6938">
        <w:rPr>
          <w:b w:val="0"/>
        </w:rPr>
        <w:t xml:space="preserve">между уроками, полученными из опыта </w:t>
      </w:r>
      <w:r w:rsidR="00735A2F" w:rsidRPr="006C6938">
        <w:rPr>
          <w:b w:val="0"/>
          <w:lang w:val="kk-KZ"/>
        </w:rPr>
        <w:t>разных</w:t>
      </w:r>
      <w:r w:rsidR="00E573E8" w:rsidRPr="006C6938">
        <w:rPr>
          <w:b w:val="0"/>
        </w:rPr>
        <w:t xml:space="preserve"> стран, и ключевыми руководящими принципами ВОЗ</w:t>
      </w:r>
      <w:r w:rsidR="00735A2F" w:rsidRPr="006C6938">
        <w:rPr>
          <w:b w:val="0"/>
          <w:lang w:val="kk-KZ"/>
        </w:rPr>
        <w:t xml:space="preserve"> по действию в период эпидемии</w:t>
      </w:r>
      <w:r w:rsidR="00CF6A43" w:rsidRPr="006C6938">
        <w:rPr>
          <w:b w:val="0"/>
        </w:rPr>
        <w:t xml:space="preserve"> </w:t>
      </w:r>
      <w:r w:rsidR="00706BE1" w:rsidRPr="006C6938">
        <w:rPr>
          <w:b w:val="0"/>
        </w:rPr>
        <w:fldChar w:fldCharType="begin"/>
      </w:r>
      <w:r w:rsidR="00C85A69" w:rsidRPr="006C6938">
        <w:rPr>
          <w:b w:val="0"/>
        </w:rPr>
        <w:instrText xml:space="preserve"> ADDIN ZOTERO_ITEM CSL_CITATION {"citationID":"EAKoyh0o","properties":{"formattedCitation":"[295]","plainCitation":"[295]","noteIndex":0},"citationItems":[{"id":359,"uris":["http://zotero.org/users/16243058/items/NKL82DKA"],"itemData":{"id":359,"type":"report","event-place":"Brazzaville, Republic of Congo","publisher":"World Health Organization","publisher-place":"Brazzaville, Republic of Congo","title":"Report on the Strategic Response to COVID‑19 in the WHO African Region: February to December 2020","URL":"https://www.afro.who.int/sites/default/files/2022-10/Report%20on%20the%20Strategic%20Response%20to%20COVID-19%20in%20the%20WHO%20African%20Region-%20February%20to%20December%202020.pdf","author":[{"family":"World Health Organization Regional Office for Africa","given":""}],"accessed":{"date-parts":[["2025",7,24]]},"issued":{"date-parts":[["2021"]]}}}],"schema":"https://github.com/citation-style-language/schema/raw/master/csl-citation.json"} </w:instrText>
      </w:r>
      <w:r w:rsidR="00706BE1" w:rsidRPr="006C6938">
        <w:rPr>
          <w:b w:val="0"/>
        </w:rPr>
        <w:fldChar w:fldCharType="separate"/>
      </w:r>
      <w:r w:rsidR="00D51AE4" w:rsidRPr="006C6938">
        <w:rPr>
          <w:b w:val="0"/>
        </w:rPr>
        <w:t>[131</w:t>
      </w:r>
      <w:r w:rsidR="00C85A69" w:rsidRPr="006C6938">
        <w:rPr>
          <w:b w:val="0"/>
        </w:rPr>
        <w:t>]</w:t>
      </w:r>
      <w:r w:rsidR="00706BE1" w:rsidRPr="006C6938">
        <w:rPr>
          <w:b w:val="0"/>
        </w:rPr>
        <w:fldChar w:fldCharType="end"/>
      </w:r>
      <w:r w:rsidR="00850844" w:rsidRPr="006C6938">
        <w:rPr>
          <w:b w:val="0"/>
        </w:rPr>
        <w:t>.</w:t>
      </w:r>
    </w:p>
    <w:p w14:paraId="2D5DF23D" w14:textId="3A388A3B" w:rsidR="00A81CF6" w:rsidRPr="006C6938" w:rsidRDefault="00FF7C72" w:rsidP="00DA6E1E">
      <w:pPr>
        <w:pStyle w:val="2"/>
        <w:tabs>
          <w:tab w:val="left" w:pos="851"/>
        </w:tabs>
        <w:ind w:left="0" w:firstLine="567"/>
        <w:rPr>
          <w:b w:val="0"/>
        </w:rPr>
      </w:pPr>
      <w:r w:rsidRPr="006C6938">
        <w:rPr>
          <w:b w:val="0"/>
        </w:rPr>
        <w:t>Извлеченные из истории</w:t>
      </w:r>
      <w:r w:rsidR="00A81CF6" w:rsidRPr="006C6938">
        <w:rPr>
          <w:b w:val="0"/>
        </w:rPr>
        <w:t xml:space="preserve"> уроки дают </w:t>
      </w:r>
      <w:r w:rsidRPr="006C6938">
        <w:rPr>
          <w:b w:val="0"/>
        </w:rPr>
        <w:t>фундамент для закладывания важных</w:t>
      </w:r>
      <w:r w:rsidR="00A81CF6" w:rsidRPr="006C6938">
        <w:rPr>
          <w:b w:val="0"/>
        </w:rPr>
        <w:t xml:space="preserve"> </w:t>
      </w:r>
      <w:r w:rsidRPr="006C6938">
        <w:rPr>
          <w:b w:val="0"/>
        </w:rPr>
        <w:t>знаний и рекомендаций</w:t>
      </w:r>
      <w:r w:rsidR="00A81CF6" w:rsidRPr="006C6938">
        <w:rPr>
          <w:b w:val="0"/>
        </w:rPr>
        <w:t xml:space="preserve"> по управлению </w:t>
      </w:r>
      <w:r w:rsidR="005733A6" w:rsidRPr="006C6938">
        <w:rPr>
          <w:b w:val="0"/>
        </w:rPr>
        <w:t>пандемией</w:t>
      </w:r>
      <w:r w:rsidR="00A81CF6" w:rsidRPr="006C6938">
        <w:rPr>
          <w:b w:val="0"/>
        </w:rPr>
        <w:t xml:space="preserve"> и </w:t>
      </w:r>
      <w:r w:rsidR="005733A6" w:rsidRPr="006C6938">
        <w:rPr>
          <w:b w:val="0"/>
        </w:rPr>
        <w:t>ее последствиями</w:t>
      </w:r>
      <w:r w:rsidR="00A81CF6" w:rsidRPr="006C6938">
        <w:rPr>
          <w:b w:val="0"/>
        </w:rPr>
        <w:t>. Эти уроки учат</w:t>
      </w:r>
      <w:r w:rsidRPr="006C6938">
        <w:rPr>
          <w:b w:val="0"/>
        </w:rPr>
        <w:t xml:space="preserve"> все сферы нашей общественности, которые были затронуты в период пандемии, </w:t>
      </w:r>
      <w:r w:rsidR="00EF1700" w:rsidRPr="006C6938">
        <w:rPr>
          <w:b w:val="0"/>
        </w:rPr>
        <w:t>и политику</w:t>
      </w:r>
      <w:r w:rsidRPr="006C6938">
        <w:rPr>
          <w:b w:val="0"/>
        </w:rPr>
        <w:t xml:space="preserve"> и</w:t>
      </w:r>
      <w:r w:rsidR="00A81CF6" w:rsidRPr="006C6938">
        <w:rPr>
          <w:b w:val="0"/>
        </w:rPr>
        <w:t xml:space="preserve"> системы и службы здравоохранения постоянно обращать внимание и обновлять информацию о чрезвычайных ситуациях в области здравоохранения во всем мире</w:t>
      </w:r>
      <w:r w:rsidR="003D0924" w:rsidRPr="006C6938">
        <w:rPr>
          <w:b w:val="0"/>
          <w:lang w:val="kk-KZ"/>
        </w:rPr>
        <w:t xml:space="preserve"> </w:t>
      </w:r>
      <w:r w:rsidR="003D0924" w:rsidRPr="006C6938">
        <w:rPr>
          <w:b w:val="0"/>
          <w:lang w:val="kk-KZ"/>
        </w:rPr>
        <w:fldChar w:fldCharType="begin"/>
      </w:r>
      <w:r w:rsidR="00C85A69" w:rsidRPr="006C6938">
        <w:rPr>
          <w:b w:val="0"/>
          <w:lang w:val="kk-KZ"/>
        </w:rPr>
        <w:instrText xml:space="preserve"> ADDIN ZOTERO_ITEM CSL_CITATION {"citationID":"nH3sc1f5","properties":{"formattedCitation":"[296]","plainCitation":"[296]","noteIndex":0},"citationItems":[{"id":739,"uris":["http://zotero.org/users/16243058/items/4S5JIKK6"],"itemData":{"id":739,"type":"article-journal","abstract":"Background: Since the World Health Organization declared the new 2019 coronavirus disease (Covid-19) outbreak first a Public Health Emergency of International Concern and then a pandemic, Italy held more than 195.350 cases and 26.380 deaths. Working in the frontline with suspected Covid-19 infection patients, general practitioners (GPs) are daily under both physical and psychological pressure.  Methods: A web-based cross-sectional survey was carried out on italian GPs working in Genoa (Italy), to assess the impact of Covid-19 pandemic on mental health. The survey was anonymous and a free Google Forms® software was used. Results: One hundred thirty-one GPs completed the survey. Compared to GPs with absent or mild depressive symptoms (PHQ-9 &lt; 10), GPs reporting moderate to severe depressive symptoms (N=30, 22.9%; PHQ-9 ≥ 10) reported more helplessness (96.7% vs. 79.2%, p=.025), spent more than three hours searching for COVID-19 information (43.3% vs. 19.8%, p=.024), perceived less adequate personal protective equipment (PPE) (6.7% vs. 23.8%, p=.049) and visited more COVID-19 infected patients (16.63 ± 27.30 vs. 9.52 ± 11.75, p=.041). Moreover, PHQ-9 ≥ 10 GPs reported a significant higher severity for both anxiety and insomnia (13.43 ± 4.96 vs. 4.88 ± 3.53 and 11.60 ± 5.53 vs. 4.84 ± 3.81, respectively; p&lt;.001), and a worse quality of life in both mental (34.60 ± 7.45 vs. 46.01 ± 7.83, p&lt;.001) and physical (43.50 ± 9.37 vs. 52.94 ± 4.78, p&lt;.001) component summary. Conclusions: Our results give early insight into the urgent need to provide continuity of care for patients at the community-level, adequate PPE to GPs and a clear guidance from public health institutions. A precarious healthcare system both at a national and regional level might have triggered negative mental health outcomes in Italian GPs.","container-title":"Acta Bio Medica Atenei Parmensis","DOI":"10.23750/abm.v91i2.9619","ISSN":"25316745, 03924203","issue":"2","language":"eng","page":"83–88","source":"DOI.org (CSL JSON)","title":"Covid-19 pandemic impact on mental health: a web-based cross-sectional survey on a sample of Italian general practitioners","title-short":"Covid-19 pandemic impact on mental health","volume":"91","author":[{"family":"Amerio","given":"Andrea"},{"family":"Bianchi","given":"Davide"},{"family":"Santi","given":"Francesca"},{"family":"Costantini","given":"Luigi"},{"family":"Odone","given":"Anna"},{"family":"Signorelli","given":"Carlo"},{"family":"Costanza","given":"Alessandra"},{"family":"Serafini","given":"Gianluca"},{"family":"Amore","given":"Mario"},{"family":"Aguglia","given":"Andrea"}],"issued":{"date-parts":[["2020",5,11]]}}}],"schema":"https://github.com/citation-style-language/schema/raw/master/csl-citation.json"} </w:instrText>
      </w:r>
      <w:r w:rsidR="003D0924" w:rsidRPr="006C6938">
        <w:rPr>
          <w:b w:val="0"/>
          <w:lang w:val="kk-KZ"/>
        </w:rPr>
        <w:fldChar w:fldCharType="separate"/>
      </w:r>
      <w:r w:rsidR="00D51AE4" w:rsidRPr="006C6938">
        <w:rPr>
          <w:b w:val="0"/>
        </w:rPr>
        <w:t>[132</w:t>
      </w:r>
      <w:r w:rsidR="00C85A69" w:rsidRPr="006C6938">
        <w:rPr>
          <w:b w:val="0"/>
        </w:rPr>
        <w:t>]</w:t>
      </w:r>
      <w:r w:rsidR="003D0924" w:rsidRPr="006C6938">
        <w:rPr>
          <w:b w:val="0"/>
          <w:lang w:val="kk-KZ"/>
        </w:rPr>
        <w:fldChar w:fldCharType="end"/>
      </w:r>
      <w:r w:rsidR="00A81CF6" w:rsidRPr="006C6938">
        <w:rPr>
          <w:b w:val="0"/>
        </w:rPr>
        <w:t xml:space="preserve">, чтобы быстро разрабатывать эффективные и </w:t>
      </w:r>
      <w:r w:rsidR="00EF1700" w:rsidRPr="006C6938">
        <w:rPr>
          <w:b w:val="0"/>
        </w:rPr>
        <w:t>оптимальные</w:t>
      </w:r>
      <w:r w:rsidR="00A81CF6" w:rsidRPr="006C6938">
        <w:rPr>
          <w:b w:val="0"/>
        </w:rPr>
        <w:t xml:space="preserve"> меры реагирования для помощи </w:t>
      </w:r>
      <w:r w:rsidR="00EF1700" w:rsidRPr="006C6938">
        <w:rPr>
          <w:b w:val="0"/>
        </w:rPr>
        <w:t>себе другим странам, в предотвращении возможной пандемии</w:t>
      </w:r>
      <w:r w:rsidR="003D0924" w:rsidRPr="006C6938">
        <w:rPr>
          <w:b w:val="0"/>
          <w:lang w:val="kk-KZ"/>
        </w:rPr>
        <w:t xml:space="preserve"> </w:t>
      </w:r>
      <w:r w:rsidR="003D0924" w:rsidRPr="006C6938">
        <w:rPr>
          <w:b w:val="0"/>
          <w:lang w:val="kk-KZ"/>
        </w:rPr>
        <w:fldChar w:fldCharType="begin"/>
      </w:r>
      <w:r w:rsidR="00C85A69" w:rsidRPr="006C6938">
        <w:rPr>
          <w:b w:val="0"/>
          <w:lang w:val="kk-KZ"/>
        </w:rPr>
        <w:instrText xml:space="preserve"> ADDIN ZOTERO_ITEM CSL_CITATION {"citationID":"CdyZuB1s","properties":{"formattedCitation":"[297]","plainCitation":"[297]","noteIndex":0},"citationItems":[{"id":740,"uris":["http://zotero.org/users/16243058/items/A85RAGUL"],"itemData":{"id":740,"type":"article-journal","container-title":"La Presse Médicale Open","DOI":"10.1016/j.lpmope.2024.100055","ISSN":"25902504","journalAbbreviation":"La Presse Médicale Open","language":"en","page":"100055","source":"DOI.org (Crossref)","title":"COVID-19 pandemic in Italy: A brief overview of the role and response of primary care","title-short":"COVID-19 pandemic in Italy","volume":"5","author":[{"family":"Vicarelli","given":"Giovanna"}],"issued":{"date-parts":[["2024"]]}}}],"schema":"https://github.com/citation-style-language/schema/raw/master/csl-citation.json"} </w:instrText>
      </w:r>
      <w:r w:rsidR="003D0924" w:rsidRPr="006C6938">
        <w:rPr>
          <w:b w:val="0"/>
          <w:lang w:val="kk-KZ"/>
        </w:rPr>
        <w:fldChar w:fldCharType="separate"/>
      </w:r>
      <w:r w:rsidR="00D51AE4" w:rsidRPr="006C6938">
        <w:rPr>
          <w:b w:val="0"/>
        </w:rPr>
        <w:t>[133</w:t>
      </w:r>
      <w:r w:rsidR="00C85A69" w:rsidRPr="006C6938">
        <w:rPr>
          <w:b w:val="0"/>
        </w:rPr>
        <w:t>]</w:t>
      </w:r>
      <w:r w:rsidR="003D0924" w:rsidRPr="006C6938">
        <w:rPr>
          <w:b w:val="0"/>
          <w:lang w:val="kk-KZ"/>
        </w:rPr>
        <w:fldChar w:fldCharType="end"/>
      </w:r>
      <w:r w:rsidR="00A81CF6" w:rsidRPr="006C6938">
        <w:rPr>
          <w:b w:val="0"/>
        </w:rPr>
        <w:t xml:space="preserve">. Во время пандемии </w:t>
      </w:r>
      <w:r w:rsidR="00512064" w:rsidRPr="006C6938">
        <w:rPr>
          <w:b w:val="0"/>
        </w:rPr>
        <w:t>важно защищать уязвимые г</w:t>
      </w:r>
      <w:r w:rsidR="00A81CF6" w:rsidRPr="006C6938">
        <w:rPr>
          <w:b w:val="0"/>
        </w:rPr>
        <w:t>рупп</w:t>
      </w:r>
      <w:r w:rsidR="00512064" w:rsidRPr="006C6938">
        <w:rPr>
          <w:b w:val="0"/>
        </w:rPr>
        <w:t>ы</w:t>
      </w:r>
      <w:r w:rsidR="00A81CF6" w:rsidRPr="006C6938">
        <w:rPr>
          <w:b w:val="0"/>
        </w:rPr>
        <w:t xml:space="preserve"> населения; быстрые профилактические меры для этих групп населения помогут снизить распространение и смертность от самого заболевания</w:t>
      </w:r>
      <w:r w:rsidR="003D0924" w:rsidRPr="006C6938">
        <w:rPr>
          <w:b w:val="0"/>
          <w:lang w:val="kk-KZ"/>
        </w:rPr>
        <w:t xml:space="preserve"> </w:t>
      </w:r>
      <w:r w:rsidR="003D0924" w:rsidRPr="006C6938">
        <w:rPr>
          <w:b w:val="0"/>
          <w:lang w:val="kk-KZ"/>
        </w:rPr>
        <w:fldChar w:fldCharType="begin"/>
      </w:r>
      <w:r w:rsidR="00C85A69" w:rsidRPr="006C6938">
        <w:rPr>
          <w:b w:val="0"/>
          <w:lang w:val="kk-KZ"/>
        </w:rPr>
        <w:instrText xml:space="preserve"> ADDIN ZOTERO_ITEM CSL_CITATION {"citationID":"RvOKmm0T","properties":{"formattedCitation":"[298]","plainCitation":"[298]","noteIndex":0},"citationItems":[{"id":741,"uris":["http://zotero.org/users/16243058/items/7WTTMZUH"],"itemData":{"id":741,"type":"article-journal","abstract":"An outbreak of Severe Acute Respiratory Syndrome Coronavirus 2 started in China's Hubei province at the end of 2019 has rapidly become a pandemic. In Italy, a great number of patients was managed in primary care setting and the role of general practitioners and physicians working in the first-aid emergency medical service has become of utmost importance to coordinate the network between the territory and hospitals during the pandemic. Aim of this manuscript is to provide a guidance model for the management of suspected, probable, or confirmed cases of SARS-CoV-2 infection in the primary care setting, from diagnosis to treatment, applying also the recommendations of the Italian Society of General Medicine. Moreover, this multidisciplinary contribution would analyze and synthetize the preventive measures to limit the spread of SARS-CoV-2 infection in the general population as well as the perspective for vaccines.","container-title":"Frontiers in Public Health","DOI":"10.3389/fpubh.2020.572042","ISSN":"2296-2565","journalAbbreviation":"Front. Public Health","page":"572042","source":"DOI.org (Crossref)","title":"An Italian Guidance Model for the Management of Suspected or Confirmed COVID-19 Patients in the Primary Care Setting","volume":"8","author":[{"family":"Lopes","given":"Noemi"},{"family":"Vernuccio","given":"Federica"},{"family":"Costantino","given":"Claudio"},{"family":"Imburgia","given":"Claudia"},{"family":"Gregoretti","given":"Cesare"},{"family":"Salomone","given":"Salvatore"},{"family":"Drago","given":"Filippo"},{"family":"Lo Bianco","given":"Giuliano"}],"issued":{"date-parts":[["2020",11,24]]}}}],"schema":"https://github.com/citation-style-language/schema/raw/master/csl-citation.json"} </w:instrText>
      </w:r>
      <w:r w:rsidR="003D0924" w:rsidRPr="006C6938">
        <w:rPr>
          <w:b w:val="0"/>
          <w:lang w:val="kk-KZ"/>
        </w:rPr>
        <w:fldChar w:fldCharType="separate"/>
      </w:r>
      <w:r w:rsidR="00D51AE4" w:rsidRPr="006C6938">
        <w:rPr>
          <w:b w:val="0"/>
        </w:rPr>
        <w:t>[134</w:t>
      </w:r>
      <w:r w:rsidR="00C85A69" w:rsidRPr="006C6938">
        <w:rPr>
          <w:b w:val="0"/>
        </w:rPr>
        <w:t>]</w:t>
      </w:r>
      <w:r w:rsidR="003D0924" w:rsidRPr="006C6938">
        <w:rPr>
          <w:b w:val="0"/>
          <w:lang w:val="kk-KZ"/>
        </w:rPr>
        <w:fldChar w:fldCharType="end"/>
      </w:r>
      <w:r w:rsidR="00A81CF6" w:rsidRPr="006C6938">
        <w:rPr>
          <w:b w:val="0"/>
        </w:rPr>
        <w:t xml:space="preserve">. </w:t>
      </w:r>
      <w:r w:rsidR="00015B42" w:rsidRPr="006C6938">
        <w:rPr>
          <w:b w:val="0"/>
          <w:lang w:val="kk-KZ"/>
        </w:rPr>
        <w:t xml:space="preserve">Многие научные исследования </w:t>
      </w:r>
      <w:r w:rsidR="00A81CF6" w:rsidRPr="006C6938">
        <w:rPr>
          <w:b w:val="0"/>
        </w:rPr>
        <w:t>подчеркива</w:t>
      </w:r>
      <w:r w:rsidR="00015B42" w:rsidRPr="006C6938">
        <w:rPr>
          <w:b w:val="0"/>
          <w:lang w:val="kk-KZ"/>
        </w:rPr>
        <w:t>ю</w:t>
      </w:r>
      <w:r w:rsidR="00A81CF6" w:rsidRPr="006C6938">
        <w:rPr>
          <w:b w:val="0"/>
        </w:rPr>
        <w:t xml:space="preserve">т, что </w:t>
      </w:r>
      <w:r w:rsidR="00015B42" w:rsidRPr="006C6938">
        <w:rPr>
          <w:b w:val="0"/>
          <w:lang w:val="kk-KZ"/>
        </w:rPr>
        <w:t>д</w:t>
      </w:r>
      <w:r w:rsidR="00015B42" w:rsidRPr="006C6938">
        <w:rPr>
          <w:b w:val="0"/>
        </w:rPr>
        <w:t>олжн</w:t>
      </w:r>
      <w:r w:rsidR="00015B42" w:rsidRPr="006C6938">
        <w:rPr>
          <w:b w:val="0"/>
          <w:lang w:val="kk-KZ"/>
        </w:rPr>
        <w:t>ы</w:t>
      </w:r>
      <w:r w:rsidR="00A81CF6" w:rsidRPr="006C6938">
        <w:rPr>
          <w:b w:val="0"/>
        </w:rPr>
        <w:t xml:space="preserve"> </w:t>
      </w:r>
      <w:r w:rsidR="00015B42" w:rsidRPr="006C6938">
        <w:rPr>
          <w:b w:val="0"/>
          <w:lang w:val="kk-KZ"/>
        </w:rPr>
        <w:t>проводиться</w:t>
      </w:r>
      <w:r w:rsidR="00A81CF6" w:rsidRPr="006C6938">
        <w:rPr>
          <w:b w:val="0"/>
        </w:rPr>
        <w:t xml:space="preserve"> периодические научные обзоры наиболее эффективных и </w:t>
      </w:r>
      <w:r w:rsidR="00015B42" w:rsidRPr="006C6938">
        <w:rPr>
          <w:b w:val="0"/>
          <w:lang w:val="kk-KZ"/>
        </w:rPr>
        <w:t>оптимальных</w:t>
      </w:r>
      <w:r w:rsidR="00A81CF6" w:rsidRPr="006C6938">
        <w:rPr>
          <w:b w:val="0"/>
        </w:rPr>
        <w:t xml:space="preserve"> стратегий управления общественным здравоохранением, реализуемых на национальном и международном уровнях, чтобы извлекать уроки из каждого </w:t>
      </w:r>
      <w:r w:rsidR="00015B42" w:rsidRPr="006C6938">
        <w:rPr>
          <w:b w:val="0"/>
          <w:lang w:val="kk-KZ"/>
        </w:rPr>
        <w:t xml:space="preserve">исследовнаия </w:t>
      </w:r>
      <w:r w:rsidR="00A81CF6" w:rsidRPr="006C6938">
        <w:rPr>
          <w:b w:val="0"/>
        </w:rPr>
        <w:t xml:space="preserve">и </w:t>
      </w:r>
      <w:r w:rsidR="00015B42" w:rsidRPr="006C6938">
        <w:rPr>
          <w:b w:val="0"/>
          <w:lang w:val="kk-KZ"/>
        </w:rPr>
        <w:t>способствовать подготовке к возможным</w:t>
      </w:r>
      <w:r w:rsidR="00015B42" w:rsidRPr="006C6938">
        <w:rPr>
          <w:b w:val="0"/>
        </w:rPr>
        <w:t xml:space="preserve"> будущ</w:t>
      </w:r>
      <w:r w:rsidR="00015B42" w:rsidRPr="006C6938">
        <w:rPr>
          <w:b w:val="0"/>
          <w:lang w:val="kk-KZ"/>
        </w:rPr>
        <w:t>им</w:t>
      </w:r>
      <w:r w:rsidR="00015B42" w:rsidRPr="006C6938">
        <w:rPr>
          <w:b w:val="0"/>
        </w:rPr>
        <w:t xml:space="preserve"> чрезвычайны</w:t>
      </w:r>
      <w:r w:rsidR="00015B42" w:rsidRPr="006C6938">
        <w:rPr>
          <w:b w:val="0"/>
          <w:lang w:val="kk-KZ"/>
        </w:rPr>
        <w:t>м</w:t>
      </w:r>
      <w:r w:rsidR="00015B42" w:rsidRPr="006C6938">
        <w:rPr>
          <w:b w:val="0"/>
        </w:rPr>
        <w:t xml:space="preserve"> ситуация</w:t>
      </w:r>
      <w:r w:rsidR="00015B42" w:rsidRPr="006C6938">
        <w:rPr>
          <w:b w:val="0"/>
          <w:lang w:val="kk-KZ"/>
        </w:rPr>
        <w:t>м, связанных с инфекцией</w:t>
      </w:r>
      <w:r w:rsidR="00F22D3E" w:rsidRPr="006C6938">
        <w:rPr>
          <w:b w:val="0"/>
          <w:lang w:val="kk-KZ"/>
        </w:rPr>
        <w:t xml:space="preserve"> </w:t>
      </w:r>
      <w:r w:rsidR="00F22D3E" w:rsidRPr="006C6938">
        <w:rPr>
          <w:b w:val="0"/>
          <w:lang w:val="kk-KZ"/>
        </w:rPr>
        <w:fldChar w:fldCharType="begin"/>
      </w:r>
      <w:r w:rsidR="00C85A69" w:rsidRPr="006C6938">
        <w:rPr>
          <w:b w:val="0"/>
          <w:lang w:val="kk-KZ"/>
        </w:rPr>
        <w:instrText xml:space="preserve"> ADDIN ZOTERO_ITEM CSL_CITATION {"citationID":"CaoEDHC4","properties":{"formattedCitation":"[300]","plainCitation":"[300]","noteIndex":0},"citationItems":[{"id":745,"uris":["http://zotero.org/users/16243058/items/R7LDH4KP"],"itemData":{"id":745,"type":"article-journal","abstract":"COVID-19 pandemic represented a shock for healthcare systems. Italy was one of the first country to deal with a huge number of patients to be diagnosed, isolated, and treated with scarce evidence-based guidelines and resources. Several organizational and structural changes were needed to face the pandemic at local level. The article aims at studying the perceived impact of the newly implemented District Operation Centres (DOCs) of Local Health Authority (LHA) Roma 1 in managing active surveillance and home care of COVID-19 patients and their close contacts in cooperation with general practitioners (GPs).","container-title":"BMC Health Services Research","DOI":"10.1186/s12913-023-10213-3","ISSN":"1472-6963","issue":"1","journalAbbreviation":"BMC Health Serv Res","language":"en","page":"1218","source":"Springer Link","title":"The district operation centres in one of the largest local health authorities in Italy to manage COVID-19 surveillance and homecare: first implementation and results of a survey addressed to general practitioners","title-short":"The district operation centres in one of the largest local health authorities in Italy to manage COVID-19 surveillance and homecare","volume":"23","author":[{"family":"Frisicale","given":"Emanuela Maria"},{"family":"Barbara","given":"Andrea"},{"family":"Perilli","given":"Alessio"},{"family":"Carini","given":"Elettra"},{"family":"Grossi","given":"Adriano"},{"family":"Simonetti","given":"Leonardo"},{"family":"Tammam","given":"Giulia"},{"family":"Axelrod","given":"Svetlana"},{"family":"Tanese","given":"Angelo"},{"family":"Goletti","given":"Mauro"},{"family":"Parente","given":"Paolo"}],"issued":{"date-parts":[["2023",11,7]]}}}],"schema":"https://github.com/citation-style-language/schema/raw/master/csl-citation.json"} </w:instrText>
      </w:r>
      <w:r w:rsidR="00F22D3E" w:rsidRPr="006C6938">
        <w:rPr>
          <w:b w:val="0"/>
          <w:lang w:val="kk-KZ"/>
        </w:rPr>
        <w:fldChar w:fldCharType="separate"/>
      </w:r>
      <w:r w:rsidR="0010755E" w:rsidRPr="006C6938">
        <w:rPr>
          <w:b w:val="0"/>
        </w:rPr>
        <w:t>[</w:t>
      </w:r>
      <w:r w:rsidR="00D51AE4" w:rsidRPr="006C6938">
        <w:rPr>
          <w:b w:val="0"/>
        </w:rPr>
        <w:t>135</w:t>
      </w:r>
      <w:r w:rsidR="00C85A69" w:rsidRPr="006C6938">
        <w:rPr>
          <w:b w:val="0"/>
        </w:rPr>
        <w:t>]</w:t>
      </w:r>
      <w:r w:rsidR="00F22D3E" w:rsidRPr="006C6938">
        <w:rPr>
          <w:b w:val="0"/>
          <w:lang w:val="kk-KZ"/>
        </w:rPr>
        <w:fldChar w:fldCharType="end"/>
      </w:r>
      <w:r w:rsidR="00A81CF6" w:rsidRPr="006C6938">
        <w:rPr>
          <w:b w:val="0"/>
        </w:rPr>
        <w:t xml:space="preserve">. </w:t>
      </w:r>
      <w:r w:rsidR="00015B42" w:rsidRPr="006C6938">
        <w:rPr>
          <w:b w:val="0"/>
          <w:lang w:val="kk-KZ"/>
        </w:rPr>
        <w:t xml:space="preserve">Разрабатываемые и разработанные новейшие технологии в здравоохранении является </w:t>
      </w:r>
      <w:r w:rsidR="00015B42" w:rsidRPr="006C6938">
        <w:rPr>
          <w:b w:val="0"/>
        </w:rPr>
        <w:t>основополагающими инструментами</w:t>
      </w:r>
      <w:r w:rsidR="005733A6" w:rsidRPr="006C6938">
        <w:rPr>
          <w:b w:val="0"/>
        </w:rPr>
        <w:t xml:space="preserve"> </w:t>
      </w:r>
      <w:r w:rsidR="00A81CF6" w:rsidRPr="006C6938">
        <w:rPr>
          <w:b w:val="0"/>
        </w:rPr>
        <w:t xml:space="preserve">во время </w:t>
      </w:r>
      <w:r w:rsidR="00015B42" w:rsidRPr="006C6938">
        <w:rPr>
          <w:b w:val="0"/>
          <w:lang w:val="kk-KZ"/>
        </w:rPr>
        <w:t>пандемии</w:t>
      </w:r>
      <w:r w:rsidR="005B1016" w:rsidRPr="006C6938">
        <w:rPr>
          <w:b w:val="0"/>
          <w:lang w:val="kk-KZ"/>
        </w:rPr>
        <w:t xml:space="preserve"> </w:t>
      </w:r>
      <w:r w:rsidR="005B1016" w:rsidRPr="006C6938">
        <w:rPr>
          <w:b w:val="0"/>
          <w:lang w:val="kk-KZ"/>
        </w:rPr>
        <w:fldChar w:fldCharType="begin"/>
      </w:r>
      <w:r w:rsidR="00C85A69" w:rsidRPr="006C6938">
        <w:rPr>
          <w:b w:val="0"/>
          <w:lang w:val="kk-KZ"/>
        </w:rPr>
        <w:instrText xml:space="preserve"> ADDIN ZOTERO_ITEM CSL_CITATION {"citationID":"NKMBNb4b","properties":{"formattedCitation":"[301]","plainCitation":"[301]","noteIndex":0},"citationItems":[{"id":747,"uris":["http://zotero.org/users/16243058/items/JKNADGH9"],"itemData":{"id":747,"type":"article-journal","abstract":"After years of cost-containment policies, the Italian National Health Service (NHS) has now the chance to reshape and improve, especially thanks to the National Recovery and Resilience Plan (NRRP).\n\r\n\nThis plan serves as a catalyst for change, channelling substantial funds to reinforce proximity networks, facilities, and telemedicine for territorial healthcare. Mission 6, specifically dedicated to health, aims to integrate primary healthcare, hospital, and specialty care networks, emphasizing the importance of a robust primary healthcare system.\n\r\n\nIn alignment with NRRP objectives, the Ligurian model introduces innovative structures, including Community Houses (CdCs), Community Hospitals (OdCs), and Territorial Operation Centres (COTs). These components are interconnected, forming a dynamic network designed to enhance healthcare accessibility, prevent inappropriate hospital admissions, and facilitate efficient patient transitions.\n\r\n\nThe critical roles of Community Houses as hubs for proximity medicine, COTs as organizational hubs ensuring care continuity, and Community Hospitals for intermediate care underscore the comprehensive approach to health services. The model prioritizes multidisciplinary collaboration, community engagement, and the integration of socio-healthcare services.\n\r\n\nDespite substantial NRRP funding for infrastructure, challenges related to staffing and human resources persist. The social and epidemiological context raises pertinent questions about the economic feasibility of the reform, potential workforce shortages, and the imperative for updated regulatory frameworks. The strategic reallocation of personnel from acute hospitals to new facilities is paramount, necessitating meticulous workforce planning, role definitions, and training.\n\r\n\nIn conclusion, the Ligurian model emerges as a proactive response to the structural vulnerabilities laid bare by the pandemic, aligning with international trends in emphasizing primary care, prevention, and community-based services.","container-title":"Journal of Preventive Medicine and Hygiene","DOI":"10.15167/2421-4248/JPMH2024.65.2.3145","language":"en","note":"publisher: Journal of Preventive Medicine and Hygiene","page":"Vol. 65 No. 2 (2024):","source":"DOI.org (Datacite)","title":"A new organizational model of primary healthcare in Liguria, Italy. Insights and implications.","author":[{"family":"Ansaldi","given":"Filippo"},{"family":"Astengo","given":"Matteo"},{"family":"Battaglini","given":"Alberto"},{"family":"Grammatico","given":"Federico"},{"family":"Marchini","given":"Francesca"},{"family":"Allegretti","given":"Silvia"},{"family":"Fiorano","given":"Andrea"},{"family":"Schenone","given":"Irene"},{"family":"Amicizia","given":"Daniela"}],"issued":{"date-parts":[["2024",8,2]]}}}],"schema":"https://github.com/citation-style-language/schema/raw/master/csl-citation.json"} </w:instrText>
      </w:r>
      <w:r w:rsidR="005B1016" w:rsidRPr="006C6938">
        <w:rPr>
          <w:b w:val="0"/>
          <w:lang w:val="kk-KZ"/>
        </w:rPr>
        <w:fldChar w:fldCharType="separate"/>
      </w:r>
      <w:r w:rsidR="0010755E" w:rsidRPr="006C6938">
        <w:rPr>
          <w:b w:val="0"/>
        </w:rPr>
        <w:t>[</w:t>
      </w:r>
      <w:r w:rsidR="00D51AE4" w:rsidRPr="006C6938">
        <w:rPr>
          <w:b w:val="0"/>
        </w:rPr>
        <w:t>136</w:t>
      </w:r>
      <w:r w:rsidR="00C85A69" w:rsidRPr="006C6938">
        <w:rPr>
          <w:b w:val="0"/>
        </w:rPr>
        <w:t>]</w:t>
      </w:r>
      <w:r w:rsidR="005B1016" w:rsidRPr="006C6938">
        <w:rPr>
          <w:b w:val="0"/>
          <w:lang w:val="kk-KZ"/>
        </w:rPr>
        <w:fldChar w:fldCharType="end"/>
      </w:r>
      <w:r w:rsidR="00A81CF6" w:rsidRPr="006C6938">
        <w:rPr>
          <w:b w:val="0"/>
        </w:rPr>
        <w:t xml:space="preserve">: </w:t>
      </w:r>
      <w:r w:rsidR="002515BD" w:rsidRPr="006C6938">
        <w:rPr>
          <w:b w:val="0"/>
          <w:lang w:val="kk-KZ"/>
        </w:rPr>
        <w:t xml:space="preserve">к примеру, </w:t>
      </w:r>
      <w:r w:rsidR="00A81CF6" w:rsidRPr="006C6938">
        <w:rPr>
          <w:b w:val="0"/>
        </w:rPr>
        <w:t>электронные платформы</w:t>
      </w:r>
      <w:r w:rsidR="002515BD" w:rsidRPr="006C6938">
        <w:rPr>
          <w:b w:val="0"/>
          <w:lang w:val="kk-KZ"/>
        </w:rPr>
        <w:t xml:space="preserve"> служили в качестве средства коммуникации между поставщиками медицинских услуг и пациентами, тем самым оказывая </w:t>
      </w:r>
      <w:r w:rsidR="002515BD" w:rsidRPr="006C6938">
        <w:rPr>
          <w:b w:val="0"/>
        </w:rPr>
        <w:t>поддержк</w:t>
      </w:r>
      <w:r w:rsidR="002515BD" w:rsidRPr="006C6938">
        <w:rPr>
          <w:b w:val="0"/>
          <w:lang w:val="kk-KZ"/>
        </w:rPr>
        <w:t>у</w:t>
      </w:r>
      <w:r w:rsidR="005733A6" w:rsidRPr="006C6938">
        <w:rPr>
          <w:b w:val="0"/>
        </w:rPr>
        <w:t xml:space="preserve"> </w:t>
      </w:r>
      <w:r w:rsidR="006E614A" w:rsidRPr="006C6938">
        <w:rPr>
          <w:b w:val="0"/>
        </w:rPr>
        <w:t>здравоохранени</w:t>
      </w:r>
      <w:r w:rsidR="006E614A" w:rsidRPr="006C6938">
        <w:rPr>
          <w:b w:val="0"/>
          <w:lang w:val="kk-KZ"/>
        </w:rPr>
        <w:t>ю в</w:t>
      </w:r>
      <w:r w:rsidR="005733A6" w:rsidRPr="006C6938">
        <w:rPr>
          <w:b w:val="0"/>
        </w:rPr>
        <w:t xml:space="preserve"> </w:t>
      </w:r>
      <w:r w:rsidR="006E614A" w:rsidRPr="006C6938">
        <w:rPr>
          <w:b w:val="0"/>
        </w:rPr>
        <w:t>реагировани</w:t>
      </w:r>
      <w:r w:rsidR="006E614A" w:rsidRPr="006C6938">
        <w:rPr>
          <w:b w:val="0"/>
          <w:lang w:val="kk-KZ"/>
        </w:rPr>
        <w:t xml:space="preserve">и </w:t>
      </w:r>
      <w:r w:rsidR="00A81CF6" w:rsidRPr="006C6938">
        <w:rPr>
          <w:b w:val="0"/>
        </w:rPr>
        <w:t xml:space="preserve">на распространение COVID-19. </w:t>
      </w:r>
      <w:r w:rsidR="006E614A" w:rsidRPr="006C6938">
        <w:rPr>
          <w:b w:val="0"/>
        </w:rPr>
        <w:t>Мобильные телефоны могут помочь автоматизировать и ускорить отдельные этапы расследования случаев заболевания и отслеживания контактов. Кроме того, они полезны для поддержки диагностики COVID-19 и обучения людей, впервые взаимодействующих с пациенотом, мерам профилактики инфекции</w:t>
      </w:r>
      <w:r w:rsidR="006E614A" w:rsidRPr="006C6938">
        <w:rPr>
          <w:b w:val="0"/>
          <w:lang w:val="kk-KZ"/>
        </w:rPr>
        <w:t xml:space="preserve"> </w:t>
      </w:r>
      <w:r w:rsidR="00AD6753" w:rsidRPr="006C6938">
        <w:rPr>
          <w:b w:val="0"/>
        </w:rPr>
        <w:fldChar w:fldCharType="begin"/>
      </w:r>
      <w:r w:rsidR="00C85A69" w:rsidRPr="006C6938">
        <w:rPr>
          <w:b w:val="0"/>
        </w:rPr>
        <w:instrText xml:space="preserve"> ADDIN ZOTERO_ITEM CSL_CITATION {"citationID":"TPqcWSIq","properties":{"formattedCitation":"[302]","plainCitation":"[302]","noteIndex":0},"citationItems":[{"id":360,"uris":["http://zotero.org/users/16243058/items/QDN3FVTS"],"itemData":{"id":360,"type":"article-journal","abstract":"ABSTRACTMost African countries have recorded relatively lower COVID-19 burdens than Western countries. This has been attributed to early and strong political commitment and robust implementation of public health measures, such as nationwide lockdowns, travel restrictions, face mask wearing, testing, contact tracing, and isolation, along with community education and engagement. Other factors include the younger population age strata and hypothesized but yet-to-be confirmed partially protective cross-immunity from parasitic diseases and/or other circulating coronaviruses. However, the true burden may also be underestimated due to operational and resource issues for COVID-19 case identification and reporting. In this perspective article, we discuss selected best practices and challenges with COVID-19 contact tracing in Nigeria, Rwanda, South Africa, and Uganda. Best practices from these country case studies include sustained, multi-platform public communications; leveraging of technology innovations; applied public health expertise; deployment of community health workers; and robust community engagement. Challenges include an overwhelming workload of contact tracing and case detection for healthcare workers, misinformation and stigma, and poorly sustained adherence to isolation and quarantine. Important lessons learned include the need for decentralization of contact tracing to the lowest geographic levels of surveillance, rigorous use of data and technology to improve decision-making, and sustainment of both community sensitization and political commitment. Further research is needed to understand the role and importance of contact tracing in controlling community transmission dynamics in African countries, including among children. Also, implementation science will be critically needed to evaluate innovative, accessible, and cost-effective digital solutions to accommodate the contact tracing workload.","container-title":"The American Journal of Tropical Medicine and Hygiene","DOI":"10.4269/ajtmh.21-0033","ISSN":"0002-9637, 1476-1645","issue":"4","license":"https://creativecommons.org/licenses/by-nc/4.0/","note":"publisher: American Society of Tropical Medicine and Hygiene","page":"1179-1187","source":"Crossref","title":"Contact Tracing and the COVID-19 Response in Africa: Best Practices, Key Challenges, and Lessons Learned from Nigeria, Rwanda, South Africa, and Uganda","title-short":"Contact Tracing and the COVID-19 Response in Africa","volume":"104","author":[{"family":"Nachega","given":"Jean B."},{"family":"Atteh","given":"Rhoda"},{"family":"Ihekweazu","given":"Chikwe"},{"family":"Sam-Agudu","given":"Nadia A."},{"family":"Adejumo","given":"Prisca"},{"family":"Nsanzimana","given":"Sabin"},{"family":"Rwagasore","given":"Edson"},{"family":"Condo","given":"Jeanine"},{"family":"Paleker","given":"Masudah"},{"family":"Mahomed","given":"Hassan"},{"family":"Suleman","given":"Fatima"},{"family":"Ario","given":"Alex Riolexus"},{"family":"Kiguli-Malwadde","given":"Elsie"},{"family":"Omaswa","given":"Francis G."},{"family":"Sewankambo","given":"Nelson K."},{"family":"Viboud","given":"Cecile"},{"family":"Reid","given":"Michael J. A."},{"family":"Zumla","given":"Alimuddin"},{"family":"Kilmarx","given":"Peter H."}],"issued":{"date-parts":[["2021",4,7]]}}}],"schema":"https://github.com/citation-style-language/schema/raw/master/csl-citation.json"} </w:instrText>
      </w:r>
      <w:r w:rsidR="00AD6753" w:rsidRPr="006C6938">
        <w:rPr>
          <w:b w:val="0"/>
        </w:rPr>
        <w:fldChar w:fldCharType="separate"/>
      </w:r>
      <w:r w:rsidR="0010755E" w:rsidRPr="006C6938">
        <w:rPr>
          <w:b w:val="0"/>
        </w:rPr>
        <w:t>[</w:t>
      </w:r>
      <w:r w:rsidR="00902D03" w:rsidRPr="006C6938">
        <w:rPr>
          <w:b w:val="0"/>
        </w:rPr>
        <w:t>137</w:t>
      </w:r>
      <w:r w:rsidR="00C85A69" w:rsidRPr="006C6938">
        <w:rPr>
          <w:b w:val="0"/>
        </w:rPr>
        <w:t>]</w:t>
      </w:r>
      <w:r w:rsidR="00AD6753" w:rsidRPr="006C6938">
        <w:rPr>
          <w:b w:val="0"/>
        </w:rPr>
        <w:fldChar w:fldCharType="end"/>
      </w:r>
      <w:r w:rsidR="00A81CF6" w:rsidRPr="006C6938">
        <w:rPr>
          <w:b w:val="0"/>
        </w:rPr>
        <w:t xml:space="preserve">, </w:t>
      </w:r>
      <w:r w:rsidR="00D81972" w:rsidRPr="006C6938">
        <w:rPr>
          <w:b w:val="0"/>
        </w:rPr>
        <w:t>Это позволяет уменьшить потребность в рабочей силе. Общедоступные онлайн и интерактивные базы данных, регулярно обновляемые новыми сведениями, дают возможность пользователям работать с данными здравоохранения и общественного здравоохранения, а также проводить анализ и визуализировать текущую ситуацию с пандемией. Технологии также способствовали более широкому внедрению сертифицированных электронных медицинских карт и отслеживанию вакцинации от COVID-19 через систему «зеленого пропуска»</w:t>
      </w:r>
      <w:r w:rsidR="00AD6753" w:rsidRPr="006C6938">
        <w:rPr>
          <w:b w:val="0"/>
        </w:rPr>
        <w:t xml:space="preserve"> </w:t>
      </w:r>
      <w:r w:rsidR="00AD6753" w:rsidRPr="006C6938">
        <w:rPr>
          <w:b w:val="0"/>
        </w:rPr>
        <w:fldChar w:fldCharType="begin"/>
      </w:r>
      <w:r w:rsidR="00C85A69" w:rsidRPr="006C6938">
        <w:rPr>
          <w:b w:val="0"/>
        </w:rPr>
        <w:instrText xml:space="preserve"> ADDIN ZOTERO_ITEM CSL_CITATION {"citationID":"7sXzqbLM","properties":{"formattedCitation":"[303]","plainCitation":"[303]","noteIndex":0},"citationItems":[{"id":362,"uris":["http://zotero.org/users/16243058/items/9G9XW7IZ"],"itemData":{"id":362,"type":"article-journal","abstract":"In the first half of 2021, Israel had been ahead of other countries concerning the speed of its rollout and coverage of COVID-19 vaccinations. During that time, Israel had implemented a vaccine certificate policy, the “Green Pass Policy” (GPP), to reduce virus spread and to allow the safe relaxation of COVID-19 restrictions in a time of great uncertainty. Based on an analysis of GPP regulations and public statements compiled from the Israeli Ministry of Health website, we describe the design and implementation of the GPP. We also look back and discuss lessons learned for countries that are considering a GPP policy, given the current upsurge of the Delta variant as of summer 2021. To reduce equity concerns when introducing a GPP, all population groups should be eligible for the vaccine (contingent on approval from the manufacturer) and have access to it. Alternatively, health authorities can grant temporary certificates based on a negative test. We also highlight the fact that in practice, there will be gaps between the GPP regulations and implementation. While some places might require a GPP without legal need, others will not implement it despite a legal obligation. The GPP regulations should have standardised epidemiological criteria, be implemented gradually, remain flexible, and change according to the epidemiological risks.","container-title":"International Journal of Environmental Research and Public Health","DOI":"10.3390/ijerph182111212","ISSN":"1660-4601","issue":"21","journalAbbreviation":"IJERPH","language":"en","license":"https://creativecommons.org/licenses/by/4.0/","note":"publisher: MDPI AG","page":"11212","source":"Crossref","title":"The Israeli Experience with the “Green Pass” Policy Highlights Issues to Be Considered by Policymakers in Other Countries","volume":"18","author":[{"family":"Waitzberg","given":"Ruth"},{"family":"Triki","given":"Noa"},{"family":"Alroy-Preis","given":"Sharon"},{"family":"Lotan","given":"Tomer"},{"family":"Shiran","given":"Liat"},{"family":"Ash","given":"Nachman"}],"issued":{"date-parts":[["2021",10,26]]}}}],"schema":"https://github.com/citation-style-language/schema/raw/master/csl-citation.json"} </w:instrText>
      </w:r>
      <w:r w:rsidR="00AD6753" w:rsidRPr="006C6938">
        <w:rPr>
          <w:b w:val="0"/>
        </w:rPr>
        <w:fldChar w:fldCharType="separate"/>
      </w:r>
      <w:r w:rsidR="00902D03" w:rsidRPr="006C6938">
        <w:rPr>
          <w:b w:val="0"/>
        </w:rPr>
        <w:t>[138</w:t>
      </w:r>
      <w:r w:rsidR="00C85A69" w:rsidRPr="006C6938">
        <w:rPr>
          <w:b w:val="0"/>
        </w:rPr>
        <w:t>]</w:t>
      </w:r>
      <w:r w:rsidR="00AD6753" w:rsidRPr="006C6938">
        <w:rPr>
          <w:b w:val="0"/>
        </w:rPr>
        <w:fldChar w:fldCharType="end"/>
      </w:r>
      <w:r w:rsidR="00A81CF6" w:rsidRPr="006C6938">
        <w:rPr>
          <w:b w:val="0"/>
        </w:rPr>
        <w:t>.</w:t>
      </w:r>
      <w:r w:rsidR="005733A6" w:rsidRPr="006C6938">
        <w:rPr>
          <w:b w:val="0"/>
        </w:rPr>
        <w:t xml:space="preserve"> </w:t>
      </w:r>
    </w:p>
    <w:p w14:paraId="0F9465CD" w14:textId="38FB7DEC" w:rsidR="008E4784" w:rsidRPr="006C6938" w:rsidRDefault="006B1CB6" w:rsidP="00DA6E1E">
      <w:pPr>
        <w:pStyle w:val="2"/>
        <w:tabs>
          <w:tab w:val="left" w:pos="851"/>
        </w:tabs>
        <w:ind w:left="0" w:firstLine="567"/>
        <w:rPr>
          <w:b w:val="0"/>
        </w:rPr>
      </w:pPr>
      <w:r w:rsidRPr="006C6938">
        <w:rPr>
          <w:b w:val="0"/>
          <w:lang w:val="kk-KZ"/>
        </w:rPr>
        <w:t>По результатам проведенных в разных странах исследованиях можно выявить</w:t>
      </w:r>
      <w:r w:rsidR="002A6DED" w:rsidRPr="006C6938">
        <w:rPr>
          <w:b w:val="0"/>
          <w:lang w:val="kk-KZ"/>
        </w:rPr>
        <w:t xml:space="preserve"> общую закономерностьв в том</w:t>
      </w:r>
      <w:r w:rsidR="00BD099D" w:rsidRPr="006C6938">
        <w:rPr>
          <w:b w:val="0"/>
        </w:rPr>
        <w:t>, что мы</w:t>
      </w:r>
      <w:r w:rsidR="00BD099D" w:rsidRPr="006C6938">
        <w:rPr>
          <w:b w:val="0"/>
          <w:lang w:val="kk-KZ"/>
        </w:rPr>
        <w:t xml:space="preserve"> </w:t>
      </w:r>
      <w:r w:rsidR="00BD099D" w:rsidRPr="006C6938">
        <w:rPr>
          <w:b w:val="0"/>
        </w:rPr>
        <w:t>на самом деле подвергаемся гораздо большему риску</w:t>
      </w:r>
      <w:r w:rsidR="00BD099D" w:rsidRPr="006C6938">
        <w:rPr>
          <w:b w:val="0"/>
          <w:lang w:val="kk-KZ"/>
        </w:rPr>
        <w:t xml:space="preserve"> по причине </w:t>
      </w:r>
      <w:r w:rsidR="002A6DED" w:rsidRPr="006C6938">
        <w:rPr>
          <w:b w:val="0"/>
        </w:rPr>
        <w:t>страх</w:t>
      </w:r>
      <w:r w:rsidR="002A6DED" w:rsidRPr="006C6938">
        <w:rPr>
          <w:b w:val="0"/>
          <w:lang w:val="kk-KZ"/>
        </w:rPr>
        <w:t>а и тревожности</w:t>
      </w:r>
      <w:r w:rsidR="00B52393" w:rsidRPr="006C6938">
        <w:rPr>
          <w:b w:val="0"/>
        </w:rPr>
        <w:t xml:space="preserve"> </w:t>
      </w:r>
      <w:r w:rsidR="00B52393" w:rsidRPr="006C6938">
        <w:rPr>
          <w:b w:val="0"/>
          <w:lang w:val="en-US"/>
        </w:rPr>
        <w:fldChar w:fldCharType="begin"/>
      </w:r>
      <w:r w:rsidR="00C85A69" w:rsidRPr="006C6938">
        <w:rPr>
          <w:b w:val="0"/>
        </w:rPr>
        <w:instrText xml:space="preserve"> ADDIN ZOTERO_ITEM CSL_CITATION {"citationID":"35qDUduX","properties":{"formattedCitation":"[304]","plainCitation":"[304]","noteIndex":0},"citationItems":[{"id":749,"uris":["http://zotero.org/users/16243058/items/QWBGN3LX"],"itemData":{"id":749,"type":"article-journal","container-title":"Journal of Affective Disorders","DOI":"10.1016/j.jad.2020.06.046","ISSN":"01650327","journalAbbreviation":"Journal of Affective Disorders","language":"en","page":"14-22","source":"DOI.org (Crossref)","title":"An analysis on the panic during COVID-19 pandemic through an online form","volume":"276","author":[{"family":"Nicomedes","given":"Christian Jasper C."},{"family":"Avila","given":"Ronn Mikhael A."}],"issued":{"date-parts":[["2020",11]]}}}],"schema":"https://github.com/citation-style-language/schema/raw/master/csl-citation.json"} </w:instrText>
      </w:r>
      <w:r w:rsidR="00B52393" w:rsidRPr="006C6938">
        <w:rPr>
          <w:b w:val="0"/>
          <w:lang w:val="en-US"/>
        </w:rPr>
        <w:fldChar w:fldCharType="separate"/>
      </w:r>
      <w:r w:rsidR="0010755E" w:rsidRPr="006C6938">
        <w:rPr>
          <w:b w:val="0"/>
        </w:rPr>
        <w:t>[</w:t>
      </w:r>
      <w:r w:rsidR="00902D03" w:rsidRPr="006C6938">
        <w:rPr>
          <w:b w:val="0"/>
        </w:rPr>
        <w:t>139</w:t>
      </w:r>
      <w:r w:rsidR="00C85A69" w:rsidRPr="006C6938">
        <w:rPr>
          <w:b w:val="0"/>
        </w:rPr>
        <w:t>]</w:t>
      </w:r>
      <w:r w:rsidR="00B52393" w:rsidRPr="006C6938">
        <w:rPr>
          <w:b w:val="0"/>
          <w:lang w:val="en-US"/>
        </w:rPr>
        <w:fldChar w:fldCharType="end"/>
      </w:r>
      <w:r w:rsidR="00BD099D" w:rsidRPr="006C6938">
        <w:rPr>
          <w:b w:val="0"/>
        </w:rPr>
        <w:t xml:space="preserve">. </w:t>
      </w:r>
      <w:r w:rsidR="002A6DED" w:rsidRPr="006C6938">
        <w:rPr>
          <w:b w:val="0"/>
          <w:lang w:val="kk-KZ"/>
        </w:rPr>
        <w:t xml:space="preserve">Можно привести к примеру </w:t>
      </w:r>
      <w:r w:rsidR="00BD099D" w:rsidRPr="006C6938">
        <w:rPr>
          <w:b w:val="0"/>
        </w:rPr>
        <w:t xml:space="preserve">множество исторических </w:t>
      </w:r>
      <w:r w:rsidR="002A6DED" w:rsidRPr="006C6938">
        <w:rPr>
          <w:b w:val="0"/>
          <w:lang w:val="kk-KZ"/>
        </w:rPr>
        <w:t xml:space="preserve">фактов, где </w:t>
      </w:r>
      <w:r w:rsidR="002A6DED" w:rsidRPr="006C6938">
        <w:rPr>
          <w:b w:val="0"/>
        </w:rPr>
        <w:t>паник</w:t>
      </w:r>
      <w:r w:rsidR="002A6DED" w:rsidRPr="006C6938">
        <w:rPr>
          <w:b w:val="0"/>
          <w:lang w:val="kk-KZ"/>
        </w:rPr>
        <w:t>а населения</w:t>
      </w:r>
      <w:r w:rsidR="00BD099D" w:rsidRPr="006C6938">
        <w:rPr>
          <w:b w:val="0"/>
        </w:rPr>
        <w:t xml:space="preserve"> из-за</w:t>
      </w:r>
      <w:r w:rsidR="00BD099D" w:rsidRPr="006C6938">
        <w:rPr>
          <w:b w:val="0"/>
          <w:lang w:val="kk-KZ"/>
        </w:rPr>
        <w:t xml:space="preserve"> </w:t>
      </w:r>
      <w:r w:rsidR="00BD099D" w:rsidRPr="006C6938">
        <w:rPr>
          <w:b w:val="0"/>
        </w:rPr>
        <w:t xml:space="preserve">эпидемий, которые так и не </w:t>
      </w:r>
      <w:r w:rsidR="002A6DED" w:rsidRPr="006C6938">
        <w:rPr>
          <w:b w:val="0"/>
          <w:lang w:val="kk-KZ"/>
        </w:rPr>
        <w:t>оправдалась</w:t>
      </w:r>
      <w:r w:rsidR="00BD099D" w:rsidRPr="006C6938">
        <w:rPr>
          <w:b w:val="0"/>
          <w:lang w:val="kk-KZ"/>
        </w:rPr>
        <w:t xml:space="preserve"> </w:t>
      </w:r>
      <w:r w:rsidR="002A6DED" w:rsidRPr="006C6938">
        <w:rPr>
          <w:b w:val="0"/>
        </w:rPr>
        <w:t>(например,</w:t>
      </w:r>
      <w:r w:rsidR="002A6DED" w:rsidRPr="006C6938">
        <w:rPr>
          <w:b w:val="0"/>
          <w:lang w:val="kk-KZ"/>
        </w:rPr>
        <w:t xml:space="preserve"> ситуация с </w:t>
      </w:r>
      <w:r w:rsidR="002A6DED" w:rsidRPr="006C6938">
        <w:rPr>
          <w:b w:val="0"/>
        </w:rPr>
        <w:t>грипп</w:t>
      </w:r>
      <w:r w:rsidR="002A6DED" w:rsidRPr="006C6938">
        <w:rPr>
          <w:b w:val="0"/>
          <w:lang w:val="kk-KZ"/>
        </w:rPr>
        <w:t xml:space="preserve">ом </w:t>
      </w:r>
      <w:r w:rsidR="00BD099D" w:rsidRPr="006C6938">
        <w:rPr>
          <w:b w:val="0"/>
        </w:rPr>
        <w:t>H1N1 в 1976,</w:t>
      </w:r>
      <w:r w:rsidR="00BD099D" w:rsidRPr="006C6938">
        <w:rPr>
          <w:b w:val="0"/>
          <w:lang w:val="kk-KZ"/>
        </w:rPr>
        <w:t xml:space="preserve"> </w:t>
      </w:r>
      <w:r w:rsidR="00BD099D" w:rsidRPr="006C6938">
        <w:rPr>
          <w:b w:val="0"/>
        </w:rPr>
        <w:t>2006 и 2009 годах</w:t>
      </w:r>
      <w:r w:rsidR="002A6DED" w:rsidRPr="006C6938">
        <w:rPr>
          <w:b w:val="0"/>
          <w:lang w:val="kk-KZ"/>
        </w:rPr>
        <w:t xml:space="preserve"> в Сингапуре</w:t>
      </w:r>
      <w:r w:rsidR="00BD099D" w:rsidRPr="006C6938">
        <w:rPr>
          <w:b w:val="0"/>
        </w:rPr>
        <w:t>)</w:t>
      </w:r>
      <w:r w:rsidR="00B52393" w:rsidRPr="006C6938">
        <w:rPr>
          <w:b w:val="0"/>
        </w:rPr>
        <w:t xml:space="preserve"> </w:t>
      </w:r>
      <w:r w:rsidR="00B52393" w:rsidRPr="006C6938">
        <w:rPr>
          <w:b w:val="0"/>
          <w:lang w:val="en-US"/>
        </w:rPr>
        <w:fldChar w:fldCharType="begin"/>
      </w:r>
      <w:r w:rsidR="00C85A69" w:rsidRPr="006C6938">
        <w:rPr>
          <w:b w:val="0"/>
        </w:rPr>
        <w:instrText xml:space="preserve"> ADDIN ZOTERO_ITEM CSL_CITATION {"citationID":"IBAhMlMr","properties":{"formattedCitation":"[305]","plainCitation":"[305]","noteIndex":0},"citationItems":[{"id":751,"uris":["http://zotero.org/users/16243058/items/IF7Q4C84"],"itemData":{"id":751,"type":"article-journal","abstract":"The coronavirus disease 2019 (COVID-19) pandemic has been regarded as a public health emergency that caused a considerable degree of public panic (such as anxiety and insomnia) during its early stage. Some irrational behaviors (such as excessive search for information related to the pandemic and excessive hoarding of supplies) were also triggered as a result of such panic. Although there has been plenty of news coverage on public panic due to the outbreak, research on this phenomenon has been limited. Since panic is the main psychological reaction in the early stage of the pandemic, which largely determines the level of psychological adaptation, time of psychological recovery, and the incidence of PTSD, there exists a demand to conduct investigation on it. From a public governance perspective, the government’s assessment of public panic may affect the efficiency and effectiveness of pandemic prevention and control. Therefore, it is of obvious practical significance to investigate public panic during the COVID-19 pandemic and analyze its influential factors. The self-compiled COVID-19 Social Mentality Questionnaire was used to collect data from a total of 16,616 participants online, and 13,511 valid responses were received. The results from the chi-square test showed that there were differences in gender, educational level, age, pandemic-related knowledge, self-efficacy, risk level, and objective social support. Furthermore, multiple linear regression analysis results showed that self-efficacy, gender, educational level, age, risk level, pandemic-related knowledge, and objective social support were significant predictors of public panic. Among the research variables, self-efficacy, gender, educational level, and age were negative predictors of panic while risk level, pandemic-related knowledge, and objective social support were positive predictors of panic.","container-title":"Frontiers in Psychology","DOI":"10.3389/fpsyg.2021.576301","ISSN":"1664-1078","journalAbbreviation":"Front. Psychol.","page":"576301","source":"DOI.org (Crossref)","title":"Factors Influencing Public Panic During the COVID-19 Pandemic","volume":"12","author":[{"family":"Nie","given":"Xiangtian"},{"family":"Feng","given":"Kai"},{"family":"Wang","given":"Shengnan"},{"family":"Li","given":"Yongxin"}],"issued":{"date-parts":[["2021",2,12]]}}}],"schema":"https://github.com/citation-style-language/schema/raw/master/csl-citation.json"} </w:instrText>
      </w:r>
      <w:r w:rsidR="00B52393" w:rsidRPr="006C6938">
        <w:rPr>
          <w:b w:val="0"/>
          <w:lang w:val="en-US"/>
        </w:rPr>
        <w:fldChar w:fldCharType="separate"/>
      </w:r>
      <w:r w:rsidR="00902D03" w:rsidRPr="006C6938">
        <w:rPr>
          <w:b w:val="0"/>
        </w:rPr>
        <w:t>[140</w:t>
      </w:r>
      <w:r w:rsidR="00C85A69" w:rsidRPr="006C6938">
        <w:rPr>
          <w:b w:val="0"/>
        </w:rPr>
        <w:t>]</w:t>
      </w:r>
      <w:r w:rsidR="00B52393" w:rsidRPr="006C6938">
        <w:rPr>
          <w:b w:val="0"/>
          <w:lang w:val="en-US"/>
        </w:rPr>
        <w:fldChar w:fldCharType="end"/>
      </w:r>
      <w:r w:rsidR="00BD099D" w:rsidRPr="006C6938">
        <w:rPr>
          <w:b w:val="0"/>
        </w:rPr>
        <w:t xml:space="preserve">. </w:t>
      </w:r>
      <w:r w:rsidR="002A6DED" w:rsidRPr="006C6938">
        <w:rPr>
          <w:b w:val="0"/>
          <w:lang w:val="kk-KZ"/>
        </w:rPr>
        <w:t>Можно назвать</w:t>
      </w:r>
      <w:r w:rsidR="00BD099D" w:rsidRPr="006C6938">
        <w:rPr>
          <w:b w:val="0"/>
        </w:rPr>
        <w:t xml:space="preserve"> множество других примеров того, как общества</w:t>
      </w:r>
      <w:r w:rsidR="00016A5D" w:rsidRPr="006C6938">
        <w:rPr>
          <w:b w:val="0"/>
          <w:lang w:val="kk-KZ"/>
        </w:rPr>
        <w:t xml:space="preserve"> </w:t>
      </w:r>
      <w:r w:rsidR="002A6DED" w:rsidRPr="006C6938">
        <w:rPr>
          <w:b w:val="0"/>
        </w:rPr>
        <w:t>беспоко</w:t>
      </w:r>
      <w:r w:rsidR="002A6DED" w:rsidRPr="006C6938">
        <w:rPr>
          <w:b w:val="0"/>
          <w:lang w:val="kk-KZ"/>
        </w:rPr>
        <w:t>ясь</w:t>
      </w:r>
      <w:r w:rsidR="00BD099D" w:rsidRPr="006C6938">
        <w:rPr>
          <w:b w:val="0"/>
        </w:rPr>
        <w:t xml:space="preserve"> о небольшой угрозе</w:t>
      </w:r>
      <w:r w:rsidR="00016A5D" w:rsidRPr="006C6938">
        <w:rPr>
          <w:b w:val="0"/>
          <w:lang w:val="kk-KZ"/>
        </w:rPr>
        <w:t xml:space="preserve"> </w:t>
      </w:r>
      <w:r w:rsidR="00BD099D" w:rsidRPr="006C6938">
        <w:rPr>
          <w:b w:val="0"/>
        </w:rPr>
        <w:t>(например, риске распространения лихорадки Эбола</w:t>
      </w:r>
      <w:r w:rsidR="00016A5D" w:rsidRPr="006C6938">
        <w:rPr>
          <w:b w:val="0"/>
          <w:lang w:val="kk-KZ"/>
        </w:rPr>
        <w:t xml:space="preserve"> </w:t>
      </w:r>
      <w:r w:rsidR="00BD099D" w:rsidRPr="006C6938">
        <w:rPr>
          <w:b w:val="0"/>
        </w:rPr>
        <w:t>в Соединенных Штатах в 2014 году),</w:t>
      </w:r>
      <w:r w:rsidR="00016A5D" w:rsidRPr="006C6938">
        <w:rPr>
          <w:b w:val="0"/>
          <w:lang w:val="kk-KZ"/>
        </w:rPr>
        <w:t xml:space="preserve"> </w:t>
      </w:r>
      <w:r w:rsidR="002A6DED" w:rsidRPr="006C6938">
        <w:rPr>
          <w:b w:val="0"/>
          <w:lang w:val="kk-KZ"/>
        </w:rPr>
        <w:t xml:space="preserve">упустили из внимания </w:t>
      </w:r>
      <w:r w:rsidR="00BD099D" w:rsidRPr="006C6938">
        <w:rPr>
          <w:b w:val="0"/>
        </w:rPr>
        <w:t>гораздо более серьезные</w:t>
      </w:r>
      <w:r w:rsidR="00016A5D" w:rsidRPr="006C6938">
        <w:rPr>
          <w:b w:val="0"/>
          <w:lang w:val="kk-KZ"/>
        </w:rPr>
        <w:t xml:space="preserve"> </w:t>
      </w:r>
      <w:r w:rsidR="002A6DED" w:rsidRPr="006C6938">
        <w:rPr>
          <w:b w:val="0"/>
          <w:lang w:val="kk-KZ"/>
        </w:rPr>
        <w:t xml:space="preserve">проблемы </w:t>
      </w:r>
      <w:r w:rsidR="00B52393" w:rsidRPr="006C6938">
        <w:rPr>
          <w:b w:val="0"/>
          <w:lang w:val="en-US"/>
        </w:rPr>
        <w:fldChar w:fldCharType="begin"/>
      </w:r>
      <w:r w:rsidR="00C85A69" w:rsidRPr="006C6938">
        <w:rPr>
          <w:b w:val="0"/>
        </w:rPr>
        <w:instrText xml:space="preserve"> ADDIN ZOTERO_ITEM CSL_CITATION {"citationID":"VkIkRvuQ","properties":{"formattedCitation":"[306]","plainCitation":"[306]","noteIndex":0},"citationItems":[{"id":753,"uris":["http://zotero.org/users/16243058/items/XKHALWWW"],"itemData":{"id":753,"type":"article-journal","container-title":"Journal of Econometrics","DOI":"10.1016/j.jeconom.2020.07.045","ISSN":"03044076","issue":"1","journalAbbreviation":"Journal of Econometrics","language":"en","page":"86-105","source":"DOI.org (Crossref)","title":"Consumer panic in the COVID-19 pandemic","volume":"220","author":[{"family":"Keane","given":"Michael"},{"family":"Neal","given":"Timothy"}],"issued":{"date-parts":[["2021",1]]}}}],"schema":"https://github.com/citation-style-language/schema/raw/master/csl-citation.json"} </w:instrText>
      </w:r>
      <w:r w:rsidR="00B52393" w:rsidRPr="006C6938">
        <w:rPr>
          <w:b w:val="0"/>
          <w:lang w:val="en-US"/>
        </w:rPr>
        <w:fldChar w:fldCharType="separate"/>
      </w:r>
      <w:r w:rsidR="0010755E" w:rsidRPr="006C6938">
        <w:rPr>
          <w:b w:val="0"/>
        </w:rPr>
        <w:t>[</w:t>
      </w:r>
      <w:r w:rsidR="00902D03" w:rsidRPr="006C6938">
        <w:rPr>
          <w:b w:val="0"/>
        </w:rPr>
        <w:t>141</w:t>
      </w:r>
      <w:r w:rsidR="00C85A69" w:rsidRPr="006C6938">
        <w:rPr>
          <w:b w:val="0"/>
        </w:rPr>
        <w:t>]</w:t>
      </w:r>
      <w:r w:rsidR="00B52393" w:rsidRPr="006C6938">
        <w:rPr>
          <w:b w:val="0"/>
          <w:lang w:val="en-US"/>
        </w:rPr>
        <w:fldChar w:fldCharType="end"/>
      </w:r>
      <w:r w:rsidR="00BD099D" w:rsidRPr="006C6938">
        <w:rPr>
          <w:b w:val="0"/>
        </w:rPr>
        <w:t>. SARS-CoV-2</w:t>
      </w:r>
      <w:r w:rsidR="00016A5D" w:rsidRPr="006C6938">
        <w:rPr>
          <w:b w:val="0"/>
          <w:lang w:val="kk-KZ"/>
        </w:rPr>
        <w:t xml:space="preserve"> </w:t>
      </w:r>
      <w:r w:rsidR="00BD099D" w:rsidRPr="006C6938">
        <w:rPr>
          <w:b w:val="0"/>
        </w:rPr>
        <w:t>убил около 5000 человек</w:t>
      </w:r>
      <w:r w:rsidR="00016A5D" w:rsidRPr="006C6938">
        <w:rPr>
          <w:b w:val="0"/>
          <w:lang w:val="kk-KZ"/>
        </w:rPr>
        <w:t xml:space="preserve"> </w:t>
      </w:r>
      <w:r w:rsidR="0028428D" w:rsidRPr="006C6938">
        <w:rPr>
          <w:b w:val="0"/>
        </w:rPr>
        <w:t>к 12 марта</w:t>
      </w:r>
      <w:r w:rsidR="0028428D" w:rsidRPr="006C6938">
        <w:rPr>
          <w:b w:val="0"/>
          <w:lang w:val="kk-KZ"/>
        </w:rPr>
        <w:t xml:space="preserve">, что  является лишь </w:t>
      </w:r>
      <w:r w:rsidR="0028428D" w:rsidRPr="006C6938">
        <w:rPr>
          <w:b w:val="0"/>
        </w:rPr>
        <w:t>мал</w:t>
      </w:r>
      <w:r w:rsidR="0028428D" w:rsidRPr="006C6938">
        <w:rPr>
          <w:b w:val="0"/>
          <w:lang w:val="kk-KZ"/>
        </w:rPr>
        <w:t>ой</w:t>
      </w:r>
      <w:r w:rsidR="00BD099D" w:rsidRPr="006C6938">
        <w:rPr>
          <w:b w:val="0"/>
        </w:rPr>
        <w:t xml:space="preserve"> часть</w:t>
      </w:r>
      <w:r w:rsidR="0028428D" w:rsidRPr="006C6938">
        <w:rPr>
          <w:b w:val="0"/>
          <w:lang w:val="kk-KZ"/>
        </w:rPr>
        <w:t>ю</w:t>
      </w:r>
      <w:r w:rsidR="00016A5D" w:rsidRPr="006C6938">
        <w:rPr>
          <w:b w:val="0"/>
        </w:rPr>
        <w:t xml:space="preserve"> </w:t>
      </w:r>
      <w:r w:rsidR="00BD099D" w:rsidRPr="006C6938">
        <w:rPr>
          <w:b w:val="0"/>
        </w:rPr>
        <w:t xml:space="preserve">годового числа жертв </w:t>
      </w:r>
      <w:r w:rsidR="0028428D" w:rsidRPr="006C6938">
        <w:rPr>
          <w:b w:val="0"/>
          <w:lang w:val="kk-KZ"/>
        </w:rPr>
        <w:t xml:space="preserve">обычного </w:t>
      </w:r>
      <w:r w:rsidR="00BD099D" w:rsidRPr="006C6938">
        <w:rPr>
          <w:b w:val="0"/>
        </w:rPr>
        <w:t>гриппа</w:t>
      </w:r>
      <w:r w:rsidR="000C088B" w:rsidRPr="006C6938">
        <w:rPr>
          <w:b w:val="0"/>
        </w:rPr>
        <w:t xml:space="preserve"> </w:t>
      </w:r>
      <w:r w:rsidR="000C088B" w:rsidRPr="006C6938">
        <w:rPr>
          <w:b w:val="0"/>
          <w:lang w:val="en-US"/>
        </w:rPr>
        <w:fldChar w:fldCharType="begin"/>
      </w:r>
      <w:r w:rsidR="00C85A69" w:rsidRPr="006C6938">
        <w:rPr>
          <w:b w:val="0"/>
        </w:rPr>
        <w:instrText xml:space="preserve"> ADDIN ZOTERO_ITEM CSL_CITATION {"citationID":"mYq18YTn","properties":{"formattedCitation":"[307]","plainCitation":"[307]","noteIndex":0},"citationItems":[{"id":755,"uris":["http://zotero.org/users/16243058/items/9UYLWBXX"],"itemData":{"id":755,"type":"article-journal","container-title":"Finance Research Letters","DOI":"10.1016/j.frl.2020.101701","ISSN":"15446123","journalAbbreviation":"Finance Research Letters","language":"en","page":"101701","source":"DOI.org (Crossref)","title":"Deaths, panic, lockdowns and US equity markets: The case of COVID-19 pandemic","title-short":"Deaths, panic, lockdowns and US equity markets","volume":"38","author":[{"family":"Baig","given":"Ahmed S."},{"family":"Butt","given":"Hassan Anjum"},{"family":"Haroon","given":"Omair"},{"family":"Rizvi","given":"Syed Aun R."}],"issued":{"date-parts":[["2021",1]]}}}],"schema":"https://github.com/citation-style-language/schema/raw/master/csl-citation.json"} </w:instrText>
      </w:r>
      <w:r w:rsidR="000C088B" w:rsidRPr="006C6938">
        <w:rPr>
          <w:b w:val="0"/>
          <w:lang w:val="en-US"/>
        </w:rPr>
        <w:fldChar w:fldCharType="separate"/>
      </w:r>
      <w:r w:rsidR="0010755E" w:rsidRPr="006C6938">
        <w:rPr>
          <w:b w:val="0"/>
        </w:rPr>
        <w:t>[</w:t>
      </w:r>
      <w:r w:rsidR="00902D03" w:rsidRPr="006C6938">
        <w:rPr>
          <w:b w:val="0"/>
        </w:rPr>
        <w:t>142</w:t>
      </w:r>
      <w:r w:rsidR="00C85A69" w:rsidRPr="006C6938">
        <w:rPr>
          <w:b w:val="0"/>
        </w:rPr>
        <w:t>]</w:t>
      </w:r>
      <w:r w:rsidR="000C088B" w:rsidRPr="006C6938">
        <w:rPr>
          <w:b w:val="0"/>
          <w:lang w:val="en-US"/>
        </w:rPr>
        <w:fldChar w:fldCharType="end"/>
      </w:r>
      <w:r w:rsidR="00BD099D" w:rsidRPr="006C6938">
        <w:rPr>
          <w:b w:val="0"/>
        </w:rPr>
        <w:t>. В то время как</w:t>
      </w:r>
      <w:r w:rsidR="00520208" w:rsidRPr="006C6938">
        <w:rPr>
          <w:b w:val="0"/>
          <w:lang w:val="kk-KZ"/>
        </w:rPr>
        <w:t xml:space="preserve"> чрезвычайная ситуация с</w:t>
      </w:r>
      <w:r w:rsidR="00016A5D" w:rsidRPr="006C6938">
        <w:rPr>
          <w:b w:val="0"/>
        </w:rPr>
        <w:t xml:space="preserve"> </w:t>
      </w:r>
      <w:r w:rsidR="00520208" w:rsidRPr="006C6938">
        <w:rPr>
          <w:b w:val="0"/>
        </w:rPr>
        <w:t>эпидеми</w:t>
      </w:r>
      <w:r w:rsidR="00520208" w:rsidRPr="006C6938">
        <w:rPr>
          <w:b w:val="0"/>
          <w:lang w:val="kk-KZ"/>
        </w:rPr>
        <w:t>ей С</w:t>
      </w:r>
      <w:r w:rsidR="00BD099D" w:rsidRPr="006C6938">
        <w:rPr>
          <w:b w:val="0"/>
        </w:rPr>
        <w:t>OVID-19 разворачивалась,</w:t>
      </w:r>
      <w:r w:rsidR="00016A5D" w:rsidRPr="006C6938">
        <w:rPr>
          <w:b w:val="0"/>
        </w:rPr>
        <w:t xml:space="preserve"> </w:t>
      </w:r>
      <w:r w:rsidR="00BD099D" w:rsidRPr="006C6938">
        <w:rPr>
          <w:b w:val="0"/>
        </w:rPr>
        <w:t xml:space="preserve">Китай, вероятно, терял </w:t>
      </w:r>
      <w:r w:rsidR="00520208" w:rsidRPr="006C6938">
        <w:rPr>
          <w:b w:val="0"/>
          <w:lang w:val="kk-KZ"/>
        </w:rPr>
        <w:t xml:space="preserve">около </w:t>
      </w:r>
      <w:r w:rsidR="00BD099D" w:rsidRPr="006C6938">
        <w:rPr>
          <w:b w:val="0"/>
        </w:rPr>
        <w:t>5000 человек каждый день из-за ишемической болезни сердца</w:t>
      </w:r>
      <w:r w:rsidR="00EB1F8B" w:rsidRPr="006C6938">
        <w:rPr>
          <w:b w:val="0"/>
        </w:rPr>
        <w:t xml:space="preserve"> </w:t>
      </w:r>
      <w:r w:rsidR="00EB1F8B" w:rsidRPr="006C6938">
        <w:rPr>
          <w:b w:val="0"/>
          <w:lang w:val="en-US"/>
        </w:rPr>
        <w:fldChar w:fldCharType="begin"/>
      </w:r>
      <w:r w:rsidR="00C85A69" w:rsidRPr="006C6938">
        <w:rPr>
          <w:b w:val="0"/>
        </w:rPr>
        <w:instrText xml:space="preserve"> ADDIN ZOTERO_ITEM CSL_CITATION {"citationID":"Nc8FNcAX","properties":{"formattedCitation":"[308]","plainCitation":"[308]","noteIndex":0},"citationItems":[{"id":758,"uris":["http://zotero.org/users/16243058/items/K2PBG7IB"],"itemData":{"id":758,"type":"article-journal","abstract":"During the coronavirus disease 2019 (COVID-19) containment, primary health care (PHC) facilities inChina played an important role in providing both healthcare and public care services to community populations. The tasks of COVID-19 containment facilitated by PHC facilities were different among different regions and during different periods of COVID-19 pandemic. We sought to investigate the gaps on task participation, explore existing problems and provide corresponding solutions.","container-title":"BMC Health Services Research","DOI":"10.1186/s12913-022-07770-4","ISSN":"1472-6963","issue":"1","journalAbbreviation":"BMC Health Serv Res","language":"en","page":"399","source":"Springer Link","title":"Prevention and control of COVID-19 by primary health care facilities in China: a field-survey-based qualitative study in three typical cities","title-short":"Prevention and control of COVID-19 by primary health care facilities in China","volume":"22","author":[{"family":"Yan","given":"Yun-yun"},{"family":"Fan","given":"Teng-yang"},{"family":"Zheng","given":"Yan-ling"},{"family":"Yang","given":"Hai-qin"},{"family":"Li","given":"Tian-shu"},{"family":"Wang","given":"Hai-tang"},{"family":"Gu","given":"Yan-feng"},{"family":"Xiao","given":"Xue"},{"family":"Du","given":"Zhao-hui"},{"family":"Sun","given":"Xiao-ming"}],"issued":{"date-parts":[["2022",3,26]]}}}],"schema":"https://github.com/citation-style-language/schema/raw/master/csl-citation.json"} </w:instrText>
      </w:r>
      <w:r w:rsidR="00EB1F8B" w:rsidRPr="006C6938">
        <w:rPr>
          <w:b w:val="0"/>
          <w:lang w:val="en-US"/>
        </w:rPr>
        <w:fldChar w:fldCharType="separate"/>
      </w:r>
      <w:r w:rsidR="0010755E" w:rsidRPr="006C6938">
        <w:rPr>
          <w:b w:val="0"/>
        </w:rPr>
        <w:t>[</w:t>
      </w:r>
      <w:r w:rsidR="00902D03" w:rsidRPr="006C6938">
        <w:rPr>
          <w:b w:val="0"/>
        </w:rPr>
        <w:t>143</w:t>
      </w:r>
      <w:r w:rsidR="00C85A69" w:rsidRPr="006C6938">
        <w:rPr>
          <w:b w:val="0"/>
        </w:rPr>
        <w:t>]</w:t>
      </w:r>
      <w:r w:rsidR="00EB1F8B" w:rsidRPr="006C6938">
        <w:rPr>
          <w:b w:val="0"/>
          <w:lang w:val="en-US"/>
        </w:rPr>
        <w:fldChar w:fldCharType="end"/>
      </w:r>
      <w:r w:rsidR="00520208" w:rsidRPr="006C6938">
        <w:rPr>
          <w:b w:val="0"/>
        </w:rPr>
        <w:t xml:space="preserve">. </w:t>
      </w:r>
      <w:r w:rsidR="00520208" w:rsidRPr="006C6938">
        <w:rPr>
          <w:b w:val="0"/>
          <w:lang w:val="kk-KZ"/>
        </w:rPr>
        <w:t>И в чем же причина отказа большинство</w:t>
      </w:r>
      <w:r w:rsidR="00016A5D" w:rsidRPr="006C6938">
        <w:rPr>
          <w:b w:val="0"/>
        </w:rPr>
        <w:t xml:space="preserve"> </w:t>
      </w:r>
      <w:r w:rsidR="00BD099D" w:rsidRPr="006C6938">
        <w:rPr>
          <w:b w:val="0"/>
        </w:rPr>
        <w:t xml:space="preserve">американцев от вакцинации против гриппа? </w:t>
      </w:r>
      <w:r w:rsidR="00520208" w:rsidRPr="006C6938">
        <w:rPr>
          <w:b w:val="0"/>
          <w:lang w:val="kk-KZ"/>
        </w:rPr>
        <w:t>И как объяснить то, что</w:t>
      </w:r>
      <w:r w:rsidR="00BD099D" w:rsidRPr="006C6938">
        <w:rPr>
          <w:b w:val="0"/>
        </w:rPr>
        <w:t xml:space="preserve"> Китай остановил</w:t>
      </w:r>
      <w:r w:rsidR="00016A5D" w:rsidRPr="006C6938">
        <w:rPr>
          <w:b w:val="0"/>
        </w:rPr>
        <w:t xml:space="preserve"> </w:t>
      </w:r>
      <w:r w:rsidR="00BD099D" w:rsidRPr="006C6938">
        <w:rPr>
          <w:b w:val="0"/>
        </w:rPr>
        <w:t>свою экономику</w:t>
      </w:r>
      <w:r w:rsidR="00520208" w:rsidRPr="006C6938">
        <w:rPr>
          <w:b w:val="0"/>
          <w:lang w:val="kk-KZ"/>
        </w:rPr>
        <w:t xml:space="preserve"> для</w:t>
      </w:r>
      <w:r w:rsidR="00520208" w:rsidRPr="006C6938">
        <w:rPr>
          <w:b w:val="0"/>
        </w:rPr>
        <w:t xml:space="preserve"> сдержа</w:t>
      </w:r>
      <w:r w:rsidR="00520208" w:rsidRPr="006C6938">
        <w:rPr>
          <w:b w:val="0"/>
          <w:lang w:val="kk-KZ"/>
        </w:rPr>
        <w:t>ния</w:t>
      </w:r>
      <w:r w:rsidR="00BD099D" w:rsidRPr="006C6938">
        <w:rPr>
          <w:b w:val="0"/>
        </w:rPr>
        <w:t xml:space="preserve"> COVID-19</w:t>
      </w:r>
      <w:r w:rsidR="00EB1F8B" w:rsidRPr="006C6938">
        <w:rPr>
          <w:b w:val="0"/>
          <w:lang w:val="en-US"/>
        </w:rPr>
        <w:fldChar w:fldCharType="begin"/>
      </w:r>
      <w:r w:rsidR="00C85A69" w:rsidRPr="006C6938">
        <w:rPr>
          <w:b w:val="0"/>
        </w:rPr>
        <w:instrText xml:space="preserve"> </w:instrText>
      </w:r>
      <w:r w:rsidR="00C85A69" w:rsidRPr="006C6938">
        <w:rPr>
          <w:b w:val="0"/>
          <w:lang w:val="en-US"/>
        </w:rPr>
        <w:instrText>ADDIN</w:instrText>
      </w:r>
      <w:r w:rsidR="00C85A69" w:rsidRPr="006C6938">
        <w:rPr>
          <w:b w:val="0"/>
        </w:rPr>
        <w:instrText xml:space="preserve"> </w:instrText>
      </w:r>
      <w:r w:rsidR="00C85A69" w:rsidRPr="006C6938">
        <w:rPr>
          <w:b w:val="0"/>
          <w:lang w:val="en-US"/>
        </w:rPr>
        <w:instrText>ZOTERO</w:instrText>
      </w:r>
      <w:r w:rsidR="00C85A69" w:rsidRPr="006C6938">
        <w:rPr>
          <w:b w:val="0"/>
        </w:rPr>
        <w:instrText>_</w:instrText>
      </w:r>
      <w:r w:rsidR="00C85A69" w:rsidRPr="006C6938">
        <w:rPr>
          <w:b w:val="0"/>
          <w:lang w:val="en-US"/>
        </w:rPr>
        <w:instrText>ITEM</w:instrText>
      </w:r>
      <w:r w:rsidR="00C85A69" w:rsidRPr="006C6938">
        <w:rPr>
          <w:b w:val="0"/>
        </w:rPr>
        <w:instrText xml:space="preserve"> </w:instrText>
      </w:r>
      <w:r w:rsidR="00C85A69" w:rsidRPr="006C6938">
        <w:rPr>
          <w:b w:val="0"/>
          <w:lang w:val="en-US"/>
        </w:rPr>
        <w:instrText>CSL</w:instrText>
      </w:r>
      <w:r w:rsidR="00C85A69" w:rsidRPr="006C6938">
        <w:rPr>
          <w:b w:val="0"/>
        </w:rPr>
        <w:instrText>_</w:instrText>
      </w:r>
      <w:r w:rsidR="00C85A69" w:rsidRPr="006C6938">
        <w:rPr>
          <w:b w:val="0"/>
          <w:lang w:val="en-US"/>
        </w:rPr>
        <w:instrText>CITATION</w:instrText>
      </w:r>
      <w:r w:rsidR="00C85A69" w:rsidRPr="006C6938">
        <w:rPr>
          <w:b w:val="0"/>
        </w:rPr>
        <w:instrText xml:space="preserve"> {"</w:instrText>
      </w:r>
      <w:r w:rsidR="00C85A69" w:rsidRPr="006C6938">
        <w:rPr>
          <w:b w:val="0"/>
          <w:lang w:val="en-US"/>
        </w:rPr>
        <w:instrText>citationID</w:instrText>
      </w:r>
      <w:r w:rsidR="00C85A69" w:rsidRPr="006C6938">
        <w:rPr>
          <w:b w:val="0"/>
        </w:rPr>
        <w:instrText>":"</w:instrText>
      </w:r>
      <w:r w:rsidR="00C85A69" w:rsidRPr="006C6938">
        <w:rPr>
          <w:b w:val="0"/>
          <w:lang w:val="en-US"/>
        </w:rPr>
        <w:instrText>Q</w:instrText>
      </w:r>
      <w:r w:rsidR="00C85A69" w:rsidRPr="006C6938">
        <w:rPr>
          <w:b w:val="0"/>
        </w:rPr>
        <w:instrText>1</w:instrText>
      </w:r>
      <w:r w:rsidR="00C85A69" w:rsidRPr="006C6938">
        <w:rPr>
          <w:b w:val="0"/>
          <w:lang w:val="en-US"/>
        </w:rPr>
        <w:instrText>LRta</w:instrText>
      </w:r>
      <w:r w:rsidR="00C85A69" w:rsidRPr="006C6938">
        <w:rPr>
          <w:b w:val="0"/>
        </w:rPr>
        <w:instrText>5</w:instrText>
      </w:r>
      <w:r w:rsidR="00C85A69" w:rsidRPr="006C6938">
        <w:rPr>
          <w:b w:val="0"/>
          <w:lang w:val="en-US"/>
        </w:rPr>
        <w:instrText>F</w:instrText>
      </w:r>
      <w:r w:rsidR="00C85A69" w:rsidRPr="006C6938">
        <w:rPr>
          <w:b w:val="0"/>
        </w:rPr>
        <w:instrText>","</w:instrText>
      </w:r>
      <w:r w:rsidR="00C85A69" w:rsidRPr="006C6938">
        <w:rPr>
          <w:b w:val="0"/>
          <w:lang w:val="en-US"/>
        </w:rPr>
        <w:instrText>properties</w:instrText>
      </w:r>
      <w:r w:rsidR="00C85A69" w:rsidRPr="006C6938">
        <w:rPr>
          <w:b w:val="0"/>
        </w:rPr>
        <w:instrText>":{"</w:instrText>
      </w:r>
      <w:r w:rsidR="00C85A69" w:rsidRPr="006C6938">
        <w:rPr>
          <w:b w:val="0"/>
          <w:lang w:val="en-US"/>
        </w:rPr>
        <w:instrText>formattedCitation</w:instrText>
      </w:r>
      <w:r w:rsidR="00C85A69" w:rsidRPr="006C6938">
        <w:rPr>
          <w:b w:val="0"/>
        </w:rPr>
        <w:instrText>":"[309]","</w:instrText>
      </w:r>
      <w:r w:rsidR="00C85A69" w:rsidRPr="006C6938">
        <w:rPr>
          <w:b w:val="0"/>
          <w:lang w:val="en-US"/>
        </w:rPr>
        <w:instrText>plainCitation</w:instrText>
      </w:r>
      <w:r w:rsidR="00C85A69" w:rsidRPr="006C6938">
        <w:rPr>
          <w:b w:val="0"/>
        </w:rPr>
        <w:instrText>":"[309]","</w:instrText>
      </w:r>
      <w:r w:rsidR="00C85A69" w:rsidRPr="006C6938">
        <w:rPr>
          <w:b w:val="0"/>
          <w:lang w:val="en-US"/>
        </w:rPr>
        <w:instrText>noteIndex</w:instrText>
      </w:r>
      <w:r w:rsidR="00C85A69" w:rsidRPr="006C6938">
        <w:rPr>
          <w:b w:val="0"/>
        </w:rPr>
        <w:instrText>":0},"</w:instrText>
      </w:r>
      <w:r w:rsidR="00C85A69" w:rsidRPr="006C6938">
        <w:rPr>
          <w:b w:val="0"/>
          <w:lang w:val="en-US"/>
        </w:rPr>
        <w:instrText>citationItems</w:instrText>
      </w:r>
      <w:r w:rsidR="00C85A69" w:rsidRPr="006C6938">
        <w:rPr>
          <w:b w:val="0"/>
        </w:rPr>
        <w:instrText>":[{"</w:instrText>
      </w:r>
      <w:r w:rsidR="00C85A69" w:rsidRPr="006C6938">
        <w:rPr>
          <w:b w:val="0"/>
          <w:lang w:val="en-US"/>
        </w:rPr>
        <w:instrText>id</w:instrText>
      </w:r>
      <w:r w:rsidR="00C85A69" w:rsidRPr="006C6938">
        <w:rPr>
          <w:b w:val="0"/>
        </w:rPr>
        <w:instrText>":760,"</w:instrText>
      </w:r>
      <w:r w:rsidR="00C85A69" w:rsidRPr="006C6938">
        <w:rPr>
          <w:b w:val="0"/>
          <w:lang w:val="en-US"/>
        </w:rPr>
        <w:instrText>uris</w:instrText>
      </w:r>
      <w:r w:rsidR="00C85A69" w:rsidRPr="006C6938">
        <w:rPr>
          <w:b w:val="0"/>
        </w:rPr>
        <w:instrText>":["</w:instrText>
      </w:r>
      <w:r w:rsidR="00C85A69" w:rsidRPr="006C6938">
        <w:rPr>
          <w:b w:val="0"/>
          <w:lang w:val="en-US"/>
        </w:rPr>
        <w:instrText>http</w:instrText>
      </w:r>
      <w:r w:rsidR="00C85A69" w:rsidRPr="006C6938">
        <w:rPr>
          <w:b w:val="0"/>
        </w:rPr>
        <w:instrText>://</w:instrText>
      </w:r>
      <w:r w:rsidR="00C85A69" w:rsidRPr="006C6938">
        <w:rPr>
          <w:b w:val="0"/>
          <w:lang w:val="en-US"/>
        </w:rPr>
        <w:instrText>zotero</w:instrText>
      </w:r>
      <w:r w:rsidR="00C85A69" w:rsidRPr="006C6938">
        <w:rPr>
          <w:b w:val="0"/>
        </w:rPr>
        <w:instrText>.</w:instrText>
      </w:r>
      <w:r w:rsidR="00C85A69" w:rsidRPr="006C6938">
        <w:rPr>
          <w:b w:val="0"/>
          <w:lang w:val="en-US"/>
        </w:rPr>
        <w:instrText>org</w:instrText>
      </w:r>
      <w:r w:rsidR="00C85A69" w:rsidRPr="006C6938">
        <w:rPr>
          <w:b w:val="0"/>
        </w:rPr>
        <w:instrText>/</w:instrText>
      </w:r>
      <w:r w:rsidR="00C85A69" w:rsidRPr="006C6938">
        <w:rPr>
          <w:b w:val="0"/>
          <w:lang w:val="en-US"/>
        </w:rPr>
        <w:instrText>users</w:instrText>
      </w:r>
      <w:r w:rsidR="00C85A69" w:rsidRPr="006C6938">
        <w:rPr>
          <w:b w:val="0"/>
        </w:rPr>
        <w:instrText>/16243058/</w:instrText>
      </w:r>
      <w:r w:rsidR="00C85A69" w:rsidRPr="006C6938">
        <w:rPr>
          <w:b w:val="0"/>
          <w:lang w:val="en-US"/>
        </w:rPr>
        <w:instrText>items</w:instrText>
      </w:r>
      <w:r w:rsidR="00C85A69" w:rsidRPr="006C6938">
        <w:rPr>
          <w:b w:val="0"/>
        </w:rPr>
        <w:instrText>/</w:instrText>
      </w:r>
      <w:r w:rsidR="00C85A69" w:rsidRPr="006C6938">
        <w:rPr>
          <w:b w:val="0"/>
          <w:lang w:val="en-US"/>
        </w:rPr>
        <w:instrText>TXBM</w:instrText>
      </w:r>
      <w:r w:rsidR="00C85A69" w:rsidRPr="006C6938">
        <w:rPr>
          <w:b w:val="0"/>
        </w:rPr>
        <w:instrText>3</w:instrText>
      </w:r>
      <w:r w:rsidR="00C85A69" w:rsidRPr="006C6938">
        <w:rPr>
          <w:b w:val="0"/>
          <w:lang w:val="en-US"/>
        </w:rPr>
        <w:instrText>CYF</w:instrText>
      </w:r>
      <w:r w:rsidR="00C85A69" w:rsidRPr="006C6938">
        <w:rPr>
          <w:b w:val="0"/>
        </w:rPr>
        <w:instrText>"],"</w:instrText>
      </w:r>
      <w:r w:rsidR="00C85A69" w:rsidRPr="006C6938">
        <w:rPr>
          <w:b w:val="0"/>
          <w:lang w:val="en-US"/>
        </w:rPr>
        <w:instrText>itemData</w:instrText>
      </w:r>
      <w:r w:rsidR="00C85A69" w:rsidRPr="006C6938">
        <w:rPr>
          <w:b w:val="0"/>
        </w:rPr>
        <w:instrText>":{"</w:instrText>
      </w:r>
      <w:r w:rsidR="00C85A69" w:rsidRPr="006C6938">
        <w:rPr>
          <w:b w:val="0"/>
          <w:lang w:val="en-US"/>
        </w:rPr>
        <w:instrText>id</w:instrText>
      </w:r>
      <w:r w:rsidR="00C85A69" w:rsidRPr="006C6938">
        <w:rPr>
          <w:b w:val="0"/>
        </w:rPr>
        <w:instrText>":760,"</w:instrText>
      </w:r>
      <w:r w:rsidR="00C85A69" w:rsidRPr="006C6938">
        <w:rPr>
          <w:b w:val="0"/>
          <w:lang w:val="en-US"/>
        </w:rPr>
        <w:instrText>type</w:instrText>
      </w:r>
      <w:r w:rsidR="00C85A69" w:rsidRPr="006C6938">
        <w:rPr>
          <w:b w:val="0"/>
        </w:rPr>
        <w:instrText>":"</w:instrText>
      </w:r>
      <w:r w:rsidR="00C85A69" w:rsidRPr="006C6938">
        <w:rPr>
          <w:b w:val="0"/>
          <w:lang w:val="en-US"/>
        </w:rPr>
        <w:instrText>article</w:instrText>
      </w:r>
      <w:r w:rsidR="00C85A69" w:rsidRPr="006C6938">
        <w:rPr>
          <w:b w:val="0"/>
        </w:rPr>
        <w:instrText>-</w:instrText>
      </w:r>
      <w:r w:rsidR="00C85A69" w:rsidRPr="006C6938">
        <w:rPr>
          <w:b w:val="0"/>
          <w:lang w:val="en-US"/>
        </w:rPr>
        <w:instrText>journal</w:instrText>
      </w:r>
      <w:r w:rsidR="00C85A69" w:rsidRPr="006C6938">
        <w:rPr>
          <w:b w:val="0"/>
        </w:rPr>
        <w:instrText>","</w:instrText>
      </w:r>
      <w:r w:rsidR="00C85A69" w:rsidRPr="006C6938">
        <w:rPr>
          <w:b w:val="0"/>
          <w:lang w:val="en-US"/>
        </w:rPr>
        <w:instrText>abstract</w:instrText>
      </w:r>
      <w:r w:rsidR="00C85A69" w:rsidRPr="006C6938">
        <w:rPr>
          <w:b w:val="0"/>
        </w:rPr>
        <w:instrText>":"</w:instrText>
      </w:r>
      <w:r w:rsidR="00C85A69" w:rsidRPr="006C6938">
        <w:rPr>
          <w:b w:val="0"/>
          <w:lang w:val="en-US"/>
        </w:rPr>
        <w:instrText>Background</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coronavirus</w:instrText>
      </w:r>
      <w:r w:rsidR="00C85A69" w:rsidRPr="006C6938">
        <w:rPr>
          <w:b w:val="0"/>
        </w:rPr>
        <w:instrText xml:space="preserve"> </w:instrText>
      </w:r>
      <w:r w:rsidR="00C85A69" w:rsidRPr="006C6938">
        <w:rPr>
          <w:b w:val="0"/>
          <w:lang w:val="en-US"/>
        </w:rPr>
        <w:instrText>disease</w:instrText>
      </w:r>
      <w:r w:rsidR="00C85A69" w:rsidRPr="006C6938">
        <w:rPr>
          <w:b w:val="0"/>
        </w:rPr>
        <w:instrText xml:space="preserve"> 2019 (</w:instrText>
      </w:r>
      <w:r w:rsidR="00C85A69" w:rsidRPr="006C6938">
        <w:rPr>
          <w:b w:val="0"/>
          <w:lang w:val="en-US"/>
        </w:rPr>
        <w:instrText>COVID</w:instrText>
      </w:r>
      <w:r w:rsidR="00C85A69" w:rsidRPr="006C6938">
        <w:rPr>
          <w:b w:val="0"/>
        </w:rPr>
        <w:instrText xml:space="preserve">-19) </w:instrText>
      </w:r>
      <w:r w:rsidR="00C85A69" w:rsidRPr="006C6938">
        <w:rPr>
          <w:b w:val="0"/>
          <w:lang w:val="en-US"/>
        </w:rPr>
        <w:instrText>pandemic</w:instrText>
      </w:r>
      <w:r w:rsidR="00C85A69" w:rsidRPr="006C6938">
        <w:rPr>
          <w:b w:val="0"/>
        </w:rPr>
        <w:instrText xml:space="preserve"> </w:instrText>
      </w:r>
      <w:r w:rsidR="00C85A69" w:rsidRPr="006C6938">
        <w:rPr>
          <w:b w:val="0"/>
          <w:lang w:val="en-US"/>
        </w:rPr>
        <w:instrText>has</w:instrText>
      </w:r>
      <w:r w:rsidR="00C85A69" w:rsidRPr="006C6938">
        <w:rPr>
          <w:b w:val="0"/>
        </w:rPr>
        <w:instrText xml:space="preserve"> </w:instrText>
      </w:r>
      <w:r w:rsidR="00C85A69" w:rsidRPr="006C6938">
        <w:rPr>
          <w:b w:val="0"/>
          <w:lang w:val="en-US"/>
        </w:rPr>
        <w:instrText>posed</w:instrText>
      </w:r>
      <w:r w:rsidR="00C85A69" w:rsidRPr="006C6938">
        <w:rPr>
          <w:b w:val="0"/>
        </w:rPr>
        <w:instrText xml:space="preserve"> </w:instrText>
      </w:r>
      <w:r w:rsidR="00C85A69" w:rsidRPr="006C6938">
        <w:rPr>
          <w:b w:val="0"/>
          <w:lang w:val="en-US"/>
        </w:rPr>
        <w:instrText>a</w:instrText>
      </w:r>
      <w:r w:rsidR="00C85A69" w:rsidRPr="006C6938">
        <w:rPr>
          <w:b w:val="0"/>
        </w:rPr>
        <w:instrText xml:space="preserve"> </w:instrText>
      </w:r>
      <w:r w:rsidR="00C85A69" w:rsidRPr="006C6938">
        <w:rPr>
          <w:b w:val="0"/>
          <w:lang w:val="en-US"/>
        </w:rPr>
        <w:instrText>great</w:instrText>
      </w:r>
      <w:r w:rsidR="00C85A69" w:rsidRPr="006C6938">
        <w:rPr>
          <w:b w:val="0"/>
        </w:rPr>
        <w:instrText xml:space="preserve"> </w:instrText>
      </w:r>
      <w:r w:rsidR="00C85A69" w:rsidRPr="006C6938">
        <w:rPr>
          <w:b w:val="0"/>
          <w:lang w:val="en-US"/>
        </w:rPr>
        <w:instrText>challenge</w:instrText>
      </w:r>
      <w:r w:rsidR="00C85A69" w:rsidRPr="006C6938">
        <w:rPr>
          <w:b w:val="0"/>
        </w:rPr>
        <w:instrText xml:space="preserve"> </w:instrText>
      </w:r>
      <w:r w:rsidR="00C85A69" w:rsidRPr="006C6938">
        <w:rPr>
          <w:b w:val="0"/>
          <w:lang w:val="en-US"/>
        </w:rPr>
        <w:instrText>to</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healthcare</w:instrText>
      </w:r>
      <w:r w:rsidR="00C85A69" w:rsidRPr="006C6938">
        <w:rPr>
          <w:b w:val="0"/>
        </w:rPr>
        <w:instrText xml:space="preserve"> </w:instrText>
      </w:r>
      <w:r w:rsidR="00C85A69" w:rsidRPr="006C6938">
        <w:rPr>
          <w:b w:val="0"/>
          <w:lang w:val="en-US"/>
        </w:rPr>
        <w:instrText>system</w:instrText>
      </w:r>
      <w:r w:rsidR="00C85A69" w:rsidRPr="006C6938">
        <w:rPr>
          <w:b w:val="0"/>
        </w:rPr>
        <w:instrText xml:space="preserve">. </w:instrText>
      </w:r>
      <w:r w:rsidR="00C85A69" w:rsidRPr="006C6938">
        <w:rPr>
          <w:b w:val="0"/>
          <w:lang w:val="en-US"/>
        </w:rPr>
        <w:instrText>This</w:instrText>
      </w:r>
      <w:r w:rsidR="00C85A69" w:rsidRPr="006C6938">
        <w:rPr>
          <w:b w:val="0"/>
        </w:rPr>
        <w:instrText xml:space="preserve"> </w:instrText>
      </w:r>
      <w:r w:rsidR="00C85A69" w:rsidRPr="006C6938">
        <w:rPr>
          <w:b w:val="0"/>
          <w:lang w:val="en-US"/>
        </w:rPr>
        <w:instrText>study</w:instrText>
      </w:r>
      <w:r w:rsidR="00C85A69" w:rsidRPr="006C6938">
        <w:rPr>
          <w:b w:val="0"/>
        </w:rPr>
        <w:instrText xml:space="preserve"> </w:instrText>
      </w:r>
      <w:r w:rsidR="00C85A69" w:rsidRPr="006C6938">
        <w:rPr>
          <w:b w:val="0"/>
          <w:lang w:val="en-US"/>
        </w:rPr>
        <w:instrText>evaluated</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impact</w:instrText>
      </w:r>
      <w:r w:rsidR="00C85A69" w:rsidRPr="006C6938">
        <w:rPr>
          <w:b w:val="0"/>
        </w:rPr>
        <w:instrText xml:space="preserve"> </w:instrText>
      </w:r>
      <w:r w:rsidR="00C85A69" w:rsidRPr="006C6938">
        <w:rPr>
          <w:b w:val="0"/>
          <w:lang w:val="en-US"/>
        </w:rPr>
        <w:instrText>of</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pandemic</w:instrText>
      </w:r>
      <w:r w:rsidR="00C85A69" w:rsidRPr="006C6938">
        <w:rPr>
          <w:b w:val="0"/>
        </w:rPr>
        <w:instrText xml:space="preserve"> </w:instrText>
      </w:r>
      <w:r w:rsidR="00C85A69" w:rsidRPr="006C6938">
        <w:rPr>
          <w:b w:val="0"/>
          <w:lang w:val="en-US"/>
        </w:rPr>
        <w:instrText>on</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utilization</w:instrText>
      </w:r>
      <w:r w:rsidR="00C85A69" w:rsidRPr="006C6938">
        <w:rPr>
          <w:b w:val="0"/>
        </w:rPr>
        <w:instrText xml:space="preserve"> </w:instrText>
      </w:r>
      <w:r w:rsidR="00C85A69" w:rsidRPr="006C6938">
        <w:rPr>
          <w:b w:val="0"/>
          <w:lang w:val="en-US"/>
        </w:rPr>
        <w:instrText>of</w:instrText>
      </w:r>
      <w:r w:rsidR="00C85A69" w:rsidRPr="006C6938">
        <w:rPr>
          <w:b w:val="0"/>
        </w:rPr>
        <w:instrText xml:space="preserve"> </w:instrText>
      </w:r>
      <w:r w:rsidR="00C85A69" w:rsidRPr="006C6938">
        <w:rPr>
          <w:b w:val="0"/>
          <w:lang w:val="en-US"/>
        </w:rPr>
        <w:instrText>primary</w:instrText>
      </w:r>
      <w:r w:rsidR="00C85A69" w:rsidRPr="006C6938">
        <w:rPr>
          <w:b w:val="0"/>
        </w:rPr>
        <w:instrText xml:space="preserve"> </w:instrText>
      </w:r>
      <w:r w:rsidR="00C85A69" w:rsidRPr="006C6938">
        <w:rPr>
          <w:b w:val="0"/>
          <w:lang w:val="en-US"/>
        </w:rPr>
        <w:instrText>healthcare</w:instrText>
      </w:r>
      <w:r w:rsidR="00C85A69" w:rsidRPr="006C6938">
        <w:rPr>
          <w:b w:val="0"/>
        </w:rPr>
        <w:instrText xml:space="preserve"> (</w:instrText>
      </w:r>
      <w:r w:rsidR="00C85A69" w:rsidRPr="006C6938">
        <w:rPr>
          <w:b w:val="0"/>
          <w:lang w:val="en-US"/>
        </w:rPr>
        <w:instrText>PHC</w:instrText>
      </w:r>
      <w:r w:rsidR="00C85A69" w:rsidRPr="006C6938">
        <w:rPr>
          <w:b w:val="0"/>
        </w:rPr>
        <w:instrText xml:space="preserve">). </w:instrText>
      </w:r>
      <w:r w:rsidR="00C85A69" w:rsidRPr="006C6938">
        <w:rPr>
          <w:b w:val="0"/>
          <w:lang w:val="en-US"/>
        </w:rPr>
        <w:instrText>Methods</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outpatient</w:instrText>
      </w:r>
      <w:r w:rsidR="00C85A69" w:rsidRPr="006C6938">
        <w:rPr>
          <w:b w:val="0"/>
        </w:rPr>
        <w:instrText xml:space="preserve"> </w:instrText>
      </w:r>
      <w:r w:rsidR="00C85A69" w:rsidRPr="006C6938">
        <w:rPr>
          <w:b w:val="0"/>
          <w:lang w:val="en-US"/>
        </w:rPr>
        <w:instrText>data</w:instrText>
      </w:r>
      <w:r w:rsidR="00C85A69" w:rsidRPr="006C6938">
        <w:rPr>
          <w:b w:val="0"/>
        </w:rPr>
        <w:instrText xml:space="preserve"> </w:instrText>
      </w:r>
      <w:r w:rsidR="00C85A69" w:rsidRPr="006C6938">
        <w:rPr>
          <w:b w:val="0"/>
          <w:lang w:val="en-US"/>
        </w:rPr>
        <w:instrText>from</w:instrText>
      </w:r>
      <w:r w:rsidR="00C85A69" w:rsidRPr="006C6938">
        <w:rPr>
          <w:b w:val="0"/>
        </w:rPr>
        <w:instrText xml:space="preserve"> 158 </w:instrText>
      </w:r>
      <w:r w:rsidR="00C85A69" w:rsidRPr="006C6938">
        <w:rPr>
          <w:b w:val="0"/>
          <w:lang w:val="en-US"/>
        </w:rPr>
        <w:instrText>PHC</w:instrText>
      </w:r>
      <w:r w:rsidR="00C85A69" w:rsidRPr="006C6938">
        <w:rPr>
          <w:b w:val="0"/>
        </w:rPr>
        <w:instrText xml:space="preserve"> </w:instrText>
      </w:r>
      <w:r w:rsidR="00C85A69" w:rsidRPr="006C6938">
        <w:rPr>
          <w:b w:val="0"/>
          <w:lang w:val="en-US"/>
        </w:rPr>
        <w:instrText>institutions</w:instrText>
      </w:r>
      <w:r w:rsidR="00C85A69" w:rsidRPr="006C6938">
        <w:rPr>
          <w:b w:val="0"/>
        </w:rPr>
        <w:instrText xml:space="preserve"> </w:instrText>
      </w:r>
      <w:r w:rsidR="00C85A69" w:rsidRPr="006C6938">
        <w:rPr>
          <w:b w:val="0"/>
          <w:lang w:val="en-US"/>
        </w:rPr>
        <w:instrText>in</w:instrText>
      </w:r>
      <w:r w:rsidR="00C85A69" w:rsidRPr="006C6938">
        <w:rPr>
          <w:b w:val="0"/>
        </w:rPr>
        <w:instrText xml:space="preserve"> </w:instrText>
      </w:r>
      <w:r w:rsidR="00C85A69" w:rsidRPr="006C6938">
        <w:rPr>
          <w:b w:val="0"/>
          <w:lang w:val="en-US"/>
        </w:rPr>
        <w:instrText>Yinchuan</w:instrText>
      </w:r>
      <w:r w:rsidR="00C85A69" w:rsidRPr="006C6938">
        <w:rPr>
          <w:b w:val="0"/>
        </w:rPr>
        <w:instrText xml:space="preserve"> </w:instrText>
      </w:r>
      <w:r w:rsidR="00C85A69" w:rsidRPr="006C6938">
        <w:rPr>
          <w:b w:val="0"/>
          <w:lang w:val="en-US"/>
        </w:rPr>
        <w:instrText>from</w:instrText>
      </w:r>
      <w:r w:rsidR="00C85A69" w:rsidRPr="006C6938">
        <w:rPr>
          <w:b w:val="0"/>
        </w:rPr>
        <w:instrText xml:space="preserve"> </w:instrText>
      </w:r>
      <w:r w:rsidR="00C85A69" w:rsidRPr="006C6938">
        <w:rPr>
          <w:b w:val="0"/>
          <w:lang w:val="en-US"/>
        </w:rPr>
        <w:instrText>May</w:instrText>
      </w:r>
      <w:r w:rsidR="00C85A69" w:rsidRPr="006C6938">
        <w:rPr>
          <w:b w:val="0"/>
        </w:rPr>
        <w:instrText xml:space="preserve"> 1, 2017 </w:instrText>
      </w:r>
      <w:r w:rsidR="00C85A69" w:rsidRPr="006C6938">
        <w:rPr>
          <w:b w:val="0"/>
          <w:lang w:val="en-US"/>
        </w:rPr>
        <w:instrText>to</w:instrText>
      </w:r>
      <w:r w:rsidR="00C85A69" w:rsidRPr="006C6938">
        <w:rPr>
          <w:b w:val="0"/>
        </w:rPr>
        <w:instrText xml:space="preserve"> </w:instrText>
      </w:r>
      <w:r w:rsidR="00C85A69" w:rsidRPr="006C6938">
        <w:rPr>
          <w:b w:val="0"/>
          <w:lang w:val="en-US"/>
        </w:rPr>
        <w:instrText>April</w:instrText>
      </w:r>
      <w:r w:rsidR="00C85A69" w:rsidRPr="006C6938">
        <w:rPr>
          <w:b w:val="0"/>
        </w:rPr>
        <w:instrText xml:space="preserve"> 30, 2020 </w:instrText>
      </w:r>
      <w:r w:rsidR="00C85A69" w:rsidRPr="006C6938">
        <w:rPr>
          <w:b w:val="0"/>
          <w:lang w:val="en-US"/>
        </w:rPr>
        <w:instrText>were</w:instrText>
      </w:r>
      <w:r w:rsidR="00C85A69" w:rsidRPr="006C6938">
        <w:rPr>
          <w:b w:val="0"/>
        </w:rPr>
        <w:instrText xml:space="preserve"> </w:instrText>
      </w:r>
      <w:r w:rsidR="00C85A69" w:rsidRPr="006C6938">
        <w:rPr>
          <w:b w:val="0"/>
          <w:lang w:val="en-US"/>
        </w:rPr>
        <w:instrText>used</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difference</w:instrText>
      </w:r>
      <w:r w:rsidR="00C85A69" w:rsidRPr="006C6938">
        <w:rPr>
          <w:b w:val="0"/>
        </w:rPr>
        <w:instrText xml:space="preserve"> </w:instrText>
      </w:r>
      <w:r w:rsidR="00C85A69" w:rsidRPr="006C6938">
        <w:rPr>
          <w:b w:val="0"/>
          <w:lang w:val="en-US"/>
        </w:rPr>
        <w:instrText>in</w:instrText>
      </w:r>
      <w:r w:rsidR="00C85A69" w:rsidRPr="006C6938">
        <w:rPr>
          <w:b w:val="0"/>
        </w:rPr>
        <w:instrText xml:space="preserve"> </w:instrText>
      </w:r>
      <w:r w:rsidR="00C85A69" w:rsidRPr="006C6938">
        <w:rPr>
          <w:b w:val="0"/>
          <w:lang w:val="en-US"/>
        </w:rPr>
        <w:instrText>difference</w:instrText>
      </w:r>
      <w:r w:rsidR="00C85A69" w:rsidRPr="006C6938">
        <w:rPr>
          <w:b w:val="0"/>
        </w:rPr>
        <w:instrText xml:space="preserve"> (</w:instrText>
      </w:r>
      <w:r w:rsidR="00C85A69" w:rsidRPr="006C6938">
        <w:rPr>
          <w:b w:val="0"/>
          <w:lang w:val="en-US"/>
        </w:rPr>
        <w:instrText>DID</w:instrText>
      </w:r>
      <w:r w:rsidR="00C85A69" w:rsidRPr="006C6938">
        <w:rPr>
          <w:b w:val="0"/>
        </w:rPr>
        <w:instrText xml:space="preserve">) </w:instrText>
      </w:r>
      <w:r w:rsidR="00C85A69" w:rsidRPr="006C6938">
        <w:rPr>
          <w:b w:val="0"/>
          <w:lang w:val="en-US"/>
        </w:rPr>
        <w:instrText>model</w:instrText>
      </w:r>
      <w:r w:rsidR="00C85A69" w:rsidRPr="006C6938">
        <w:rPr>
          <w:b w:val="0"/>
        </w:rPr>
        <w:instrText xml:space="preserve"> </w:instrText>
      </w:r>
      <w:r w:rsidR="00C85A69" w:rsidRPr="006C6938">
        <w:rPr>
          <w:b w:val="0"/>
          <w:lang w:val="en-US"/>
        </w:rPr>
        <w:instrText>was</w:instrText>
      </w:r>
      <w:r w:rsidR="00C85A69" w:rsidRPr="006C6938">
        <w:rPr>
          <w:b w:val="0"/>
        </w:rPr>
        <w:instrText xml:space="preserve"> </w:instrText>
      </w:r>
      <w:r w:rsidR="00C85A69" w:rsidRPr="006C6938">
        <w:rPr>
          <w:b w:val="0"/>
          <w:lang w:val="en-US"/>
        </w:rPr>
        <w:instrText>used</w:instrText>
      </w:r>
      <w:r w:rsidR="00C85A69" w:rsidRPr="006C6938">
        <w:rPr>
          <w:b w:val="0"/>
        </w:rPr>
        <w:instrText xml:space="preserve"> </w:instrText>
      </w:r>
      <w:r w:rsidR="00C85A69" w:rsidRPr="006C6938">
        <w:rPr>
          <w:b w:val="0"/>
          <w:lang w:val="en-US"/>
        </w:rPr>
        <w:instrText>to</w:instrText>
      </w:r>
      <w:r w:rsidR="00C85A69" w:rsidRPr="006C6938">
        <w:rPr>
          <w:b w:val="0"/>
        </w:rPr>
        <w:instrText xml:space="preserve"> </w:instrText>
      </w:r>
      <w:r w:rsidR="00C85A69" w:rsidRPr="006C6938">
        <w:rPr>
          <w:b w:val="0"/>
          <w:lang w:val="en-US"/>
        </w:rPr>
        <w:instrText>analyze</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difference</w:instrText>
      </w:r>
      <w:r w:rsidR="00C85A69" w:rsidRPr="006C6938">
        <w:rPr>
          <w:b w:val="0"/>
        </w:rPr>
        <w:instrText xml:space="preserve"> </w:instrText>
      </w:r>
      <w:r w:rsidR="00C85A69" w:rsidRPr="006C6938">
        <w:rPr>
          <w:b w:val="0"/>
          <w:lang w:val="en-US"/>
        </w:rPr>
        <w:instrText>in</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number</w:instrText>
      </w:r>
      <w:r w:rsidR="00C85A69" w:rsidRPr="006C6938">
        <w:rPr>
          <w:b w:val="0"/>
        </w:rPr>
        <w:instrText xml:space="preserve"> </w:instrText>
      </w:r>
      <w:r w:rsidR="00C85A69" w:rsidRPr="006C6938">
        <w:rPr>
          <w:b w:val="0"/>
          <w:lang w:val="en-US"/>
        </w:rPr>
        <w:instrText>of</w:instrText>
      </w:r>
      <w:r w:rsidR="00C85A69" w:rsidRPr="006C6938">
        <w:rPr>
          <w:b w:val="0"/>
        </w:rPr>
        <w:instrText xml:space="preserve"> </w:instrText>
      </w:r>
      <w:r w:rsidR="00C85A69" w:rsidRPr="006C6938">
        <w:rPr>
          <w:b w:val="0"/>
          <w:lang w:val="en-US"/>
        </w:rPr>
        <w:instrText>outpatient</w:instrText>
      </w:r>
      <w:r w:rsidR="00C85A69" w:rsidRPr="006C6938">
        <w:rPr>
          <w:b w:val="0"/>
        </w:rPr>
        <w:instrText xml:space="preserve"> </w:instrText>
      </w:r>
      <w:r w:rsidR="00C85A69" w:rsidRPr="006C6938">
        <w:rPr>
          <w:b w:val="0"/>
          <w:lang w:val="en-US"/>
        </w:rPr>
        <w:instrText>visits</w:instrText>
      </w:r>
      <w:r w:rsidR="00C85A69" w:rsidRPr="006C6938">
        <w:rPr>
          <w:b w:val="0"/>
        </w:rPr>
        <w:instrText xml:space="preserve"> </w:instrText>
      </w:r>
      <w:r w:rsidR="00C85A69" w:rsidRPr="006C6938">
        <w:rPr>
          <w:b w:val="0"/>
          <w:lang w:val="en-US"/>
        </w:rPr>
        <w:instrText>per</w:instrText>
      </w:r>
      <w:r w:rsidR="00C85A69" w:rsidRPr="006C6938">
        <w:rPr>
          <w:b w:val="0"/>
        </w:rPr>
        <w:instrText xml:space="preserve"> </w:instrText>
      </w:r>
      <w:r w:rsidR="00C85A69" w:rsidRPr="006C6938">
        <w:rPr>
          <w:b w:val="0"/>
          <w:lang w:val="en-US"/>
        </w:rPr>
        <w:instrText>day</w:instrText>
      </w:r>
      <w:r w:rsidR="00C85A69" w:rsidRPr="006C6938">
        <w:rPr>
          <w:b w:val="0"/>
        </w:rPr>
        <w:instrText xml:space="preserve">, </w:instrText>
      </w:r>
      <w:r w:rsidR="00C85A69" w:rsidRPr="006C6938">
        <w:rPr>
          <w:b w:val="0"/>
          <w:lang w:val="en-US"/>
        </w:rPr>
        <w:instrText>total</w:instrText>
      </w:r>
      <w:r w:rsidR="00C85A69" w:rsidRPr="006C6938">
        <w:rPr>
          <w:b w:val="0"/>
        </w:rPr>
        <w:instrText xml:space="preserve"> </w:instrText>
      </w:r>
      <w:r w:rsidR="00C85A69" w:rsidRPr="006C6938">
        <w:rPr>
          <w:b w:val="0"/>
          <w:lang w:val="en-US"/>
        </w:rPr>
        <w:instrText>outpatient</w:instrText>
      </w:r>
      <w:r w:rsidR="00C85A69" w:rsidRPr="006C6938">
        <w:rPr>
          <w:b w:val="0"/>
        </w:rPr>
        <w:instrText xml:space="preserve"> </w:instrText>
      </w:r>
      <w:r w:rsidR="00C85A69" w:rsidRPr="006C6938">
        <w:rPr>
          <w:b w:val="0"/>
          <w:lang w:val="en-US"/>
        </w:rPr>
        <w:instrText>expenditure</w:instrText>
      </w:r>
      <w:r w:rsidR="00C85A69" w:rsidRPr="006C6938">
        <w:rPr>
          <w:b w:val="0"/>
        </w:rPr>
        <w:instrText xml:space="preserve"> </w:instrText>
      </w:r>
      <w:r w:rsidR="00C85A69" w:rsidRPr="006C6938">
        <w:rPr>
          <w:b w:val="0"/>
          <w:lang w:val="en-US"/>
        </w:rPr>
        <w:instrText>per</w:instrText>
      </w:r>
      <w:r w:rsidR="00C85A69" w:rsidRPr="006C6938">
        <w:rPr>
          <w:b w:val="0"/>
        </w:rPr>
        <w:instrText xml:space="preserve"> </w:instrText>
      </w:r>
      <w:r w:rsidR="00C85A69" w:rsidRPr="006C6938">
        <w:rPr>
          <w:b w:val="0"/>
          <w:lang w:val="en-US"/>
        </w:rPr>
        <w:instrText>day</w:instrText>
      </w:r>
      <w:r w:rsidR="00C85A69" w:rsidRPr="006C6938">
        <w:rPr>
          <w:b w:val="0"/>
        </w:rPr>
        <w:instrText xml:space="preserve">, </w:instrText>
      </w:r>
      <w:r w:rsidR="00C85A69" w:rsidRPr="006C6938">
        <w:rPr>
          <w:b w:val="0"/>
          <w:lang w:val="en-US"/>
        </w:rPr>
        <w:instrText>and</w:instrText>
      </w:r>
      <w:r w:rsidR="00C85A69" w:rsidRPr="006C6938">
        <w:rPr>
          <w:b w:val="0"/>
        </w:rPr>
        <w:instrText xml:space="preserve"> </w:instrText>
      </w:r>
      <w:r w:rsidR="00C85A69" w:rsidRPr="006C6938">
        <w:rPr>
          <w:b w:val="0"/>
          <w:lang w:val="en-US"/>
        </w:rPr>
        <w:instrText>outpatient</w:instrText>
      </w:r>
      <w:r w:rsidR="00C85A69" w:rsidRPr="006C6938">
        <w:rPr>
          <w:b w:val="0"/>
        </w:rPr>
        <w:instrText xml:space="preserve"> </w:instrText>
      </w:r>
      <w:r w:rsidR="00C85A69" w:rsidRPr="006C6938">
        <w:rPr>
          <w:b w:val="0"/>
          <w:lang w:val="en-US"/>
        </w:rPr>
        <w:instrText>expenditure</w:instrText>
      </w:r>
      <w:r w:rsidR="00C85A69" w:rsidRPr="006C6938">
        <w:rPr>
          <w:b w:val="0"/>
        </w:rPr>
        <w:instrText xml:space="preserve"> </w:instrText>
      </w:r>
      <w:r w:rsidR="00C85A69" w:rsidRPr="006C6938">
        <w:rPr>
          <w:b w:val="0"/>
          <w:lang w:val="en-US"/>
        </w:rPr>
        <w:instrText>per</w:instrText>
      </w:r>
      <w:r w:rsidR="00C85A69" w:rsidRPr="006C6938">
        <w:rPr>
          <w:b w:val="0"/>
        </w:rPr>
        <w:instrText xml:space="preserve"> </w:instrText>
      </w:r>
      <w:r w:rsidR="00C85A69" w:rsidRPr="006C6938">
        <w:rPr>
          <w:b w:val="0"/>
          <w:lang w:val="en-US"/>
        </w:rPr>
        <w:instrText>visit</w:instrText>
      </w:r>
      <w:r w:rsidR="00C85A69" w:rsidRPr="006C6938">
        <w:rPr>
          <w:b w:val="0"/>
        </w:rPr>
        <w:instrText xml:space="preserve"> </w:instrText>
      </w:r>
      <w:r w:rsidR="00C85A69" w:rsidRPr="006C6938">
        <w:rPr>
          <w:b w:val="0"/>
          <w:lang w:val="en-US"/>
        </w:rPr>
        <w:instrText>between</w:instrText>
      </w:r>
      <w:r w:rsidR="00C85A69" w:rsidRPr="006C6938">
        <w:rPr>
          <w:b w:val="0"/>
        </w:rPr>
        <w:instrText xml:space="preserve"> </w:instrText>
      </w:r>
      <w:r w:rsidR="00C85A69" w:rsidRPr="006C6938">
        <w:rPr>
          <w:b w:val="0"/>
          <w:lang w:val="en-US"/>
        </w:rPr>
        <w:instrText>December</w:instrText>
      </w:r>
      <w:r w:rsidR="00C85A69" w:rsidRPr="006C6938">
        <w:rPr>
          <w:b w:val="0"/>
        </w:rPr>
        <w:instrText xml:space="preserve"> 2019 </w:instrText>
      </w:r>
      <w:r w:rsidR="00C85A69" w:rsidRPr="006C6938">
        <w:rPr>
          <w:b w:val="0"/>
          <w:lang w:val="en-US"/>
        </w:rPr>
        <w:instrText>and</w:instrText>
      </w:r>
      <w:r w:rsidR="00C85A69" w:rsidRPr="006C6938">
        <w:rPr>
          <w:b w:val="0"/>
        </w:rPr>
        <w:instrText xml:space="preserve"> </w:instrText>
      </w:r>
      <w:r w:rsidR="00C85A69" w:rsidRPr="006C6938">
        <w:rPr>
          <w:b w:val="0"/>
          <w:lang w:val="en-US"/>
        </w:rPr>
        <w:instrText>February</w:instrText>
      </w:r>
      <w:r w:rsidR="00C85A69" w:rsidRPr="006C6938">
        <w:rPr>
          <w:b w:val="0"/>
        </w:rPr>
        <w:instrText xml:space="preserve"> 2020 </w:instrText>
      </w:r>
      <w:r w:rsidR="00C85A69" w:rsidRPr="006C6938">
        <w:rPr>
          <w:b w:val="0"/>
          <w:lang w:val="en-US"/>
        </w:rPr>
        <w:instrText>compared</w:instrText>
      </w:r>
      <w:r w:rsidR="00C85A69" w:rsidRPr="006C6938">
        <w:rPr>
          <w:b w:val="0"/>
        </w:rPr>
        <w:instrText xml:space="preserve"> </w:instrText>
      </w:r>
      <w:r w:rsidR="00C85A69" w:rsidRPr="006C6938">
        <w:rPr>
          <w:b w:val="0"/>
          <w:lang w:val="en-US"/>
        </w:rPr>
        <w:instrText>with</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same</w:instrText>
      </w:r>
      <w:r w:rsidR="00C85A69" w:rsidRPr="006C6938">
        <w:rPr>
          <w:b w:val="0"/>
        </w:rPr>
        <w:instrText xml:space="preserve"> </w:instrText>
      </w:r>
      <w:r w:rsidR="00C85A69" w:rsidRPr="006C6938">
        <w:rPr>
          <w:b w:val="0"/>
          <w:lang w:val="en-US"/>
        </w:rPr>
        <w:instrText>periods</w:instrText>
      </w:r>
      <w:r w:rsidR="00C85A69" w:rsidRPr="006C6938">
        <w:rPr>
          <w:b w:val="0"/>
        </w:rPr>
        <w:instrText xml:space="preserve"> </w:instrText>
      </w:r>
      <w:r w:rsidR="00C85A69" w:rsidRPr="006C6938">
        <w:rPr>
          <w:b w:val="0"/>
          <w:lang w:val="en-US"/>
        </w:rPr>
        <w:instrText>in</w:instrText>
      </w:r>
      <w:r w:rsidR="00C85A69" w:rsidRPr="006C6938">
        <w:rPr>
          <w:b w:val="0"/>
        </w:rPr>
        <w:instrText xml:space="preserve"> </w:instrText>
      </w:r>
      <w:r w:rsidR="00C85A69" w:rsidRPr="006C6938">
        <w:rPr>
          <w:b w:val="0"/>
          <w:lang w:val="en-US"/>
        </w:rPr>
        <w:instrText>two</w:instrText>
      </w:r>
      <w:r w:rsidR="00C85A69" w:rsidRPr="006C6938">
        <w:rPr>
          <w:b w:val="0"/>
        </w:rPr>
        <w:instrText xml:space="preserve"> </w:instrText>
      </w:r>
      <w:r w:rsidR="00C85A69" w:rsidRPr="006C6938">
        <w:rPr>
          <w:b w:val="0"/>
          <w:lang w:val="en-US"/>
        </w:rPr>
        <w:instrText>previous</w:instrText>
      </w:r>
      <w:r w:rsidR="00C85A69" w:rsidRPr="006C6938">
        <w:rPr>
          <w:b w:val="0"/>
        </w:rPr>
        <w:instrText xml:space="preserve"> </w:instrText>
      </w:r>
      <w:r w:rsidR="00C85A69" w:rsidRPr="006C6938">
        <w:rPr>
          <w:b w:val="0"/>
          <w:lang w:val="en-US"/>
        </w:rPr>
        <w:instrText>years</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autoregressive</w:instrText>
      </w:r>
      <w:r w:rsidR="00C85A69" w:rsidRPr="006C6938">
        <w:rPr>
          <w:b w:val="0"/>
        </w:rPr>
        <w:instrText xml:space="preserve"> </w:instrText>
      </w:r>
      <w:r w:rsidR="00C85A69" w:rsidRPr="006C6938">
        <w:rPr>
          <w:b w:val="0"/>
          <w:lang w:val="en-US"/>
        </w:rPr>
        <w:instrText>integrated</w:instrText>
      </w:r>
      <w:r w:rsidR="00C85A69" w:rsidRPr="006C6938">
        <w:rPr>
          <w:b w:val="0"/>
        </w:rPr>
        <w:instrText xml:space="preserve"> </w:instrText>
      </w:r>
      <w:r w:rsidR="00C85A69" w:rsidRPr="006C6938">
        <w:rPr>
          <w:b w:val="0"/>
          <w:lang w:val="en-US"/>
        </w:rPr>
        <w:instrText>moving</w:instrText>
      </w:r>
      <w:r w:rsidR="00C85A69" w:rsidRPr="006C6938">
        <w:rPr>
          <w:b w:val="0"/>
        </w:rPr>
        <w:instrText xml:space="preserve"> </w:instrText>
      </w:r>
      <w:r w:rsidR="00C85A69" w:rsidRPr="006C6938">
        <w:rPr>
          <w:b w:val="0"/>
          <w:lang w:val="en-US"/>
        </w:rPr>
        <w:instrText>average</w:instrText>
      </w:r>
      <w:r w:rsidR="00C85A69" w:rsidRPr="006C6938">
        <w:rPr>
          <w:b w:val="0"/>
        </w:rPr>
        <w:instrText xml:space="preserve"> (</w:instrText>
      </w:r>
      <w:r w:rsidR="00C85A69" w:rsidRPr="006C6938">
        <w:rPr>
          <w:b w:val="0"/>
          <w:lang w:val="en-US"/>
        </w:rPr>
        <w:instrText>ARIMA</w:instrText>
      </w:r>
      <w:r w:rsidR="00C85A69" w:rsidRPr="006C6938">
        <w:rPr>
          <w:b w:val="0"/>
        </w:rPr>
        <w:instrText xml:space="preserve">) </w:instrText>
      </w:r>
      <w:r w:rsidR="00C85A69" w:rsidRPr="006C6938">
        <w:rPr>
          <w:b w:val="0"/>
          <w:lang w:val="en-US"/>
        </w:rPr>
        <w:instrText>modelling</w:instrText>
      </w:r>
      <w:r w:rsidR="00C85A69" w:rsidRPr="006C6938">
        <w:rPr>
          <w:b w:val="0"/>
        </w:rPr>
        <w:instrText xml:space="preserve"> </w:instrText>
      </w:r>
      <w:r w:rsidR="00C85A69" w:rsidRPr="006C6938">
        <w:rPr>
          <w:b w:val="0"/>
          <w:lang w:val="en-US"/>
        </w:rPr>
        <w:instrText>was</w:instrText>
      </w:r>
      <w:r w:rsidR="00C85A69" w:rsidRPr="006C6938">
        <w:rPr>
          <w:b w:val="0"/>
        </w:rPr>
        <w:instrText xml:space="preserve"> </w:instrText>
      </w:r>
      <w:r w:rsidR="00C85A69" w:rsidRPr="006C6938">
        <w:rPr>
          <w:b w:val="0"/>
          <w:lang w:val="en-US"/>
        </w:rPr>
        <w:instrText>used</w:instrText>
      </w:r>
      <w:r w:rsidR="00C85A69" w:rsidRPr="006C6938">
        <w:rPr>
          <w:b w:val="0"/>
        </w:rPr>
        <w:instrText xml:space="preserve"> </w:instrText>
      </w:r>
      <w:r w:rsidR="00C85A69" w:rsidRPr="006C6938">
        <w:rPr>
          <w:b w:val="0"/>
          <w:lang w:val="en-US"/>
        </w:rPr>
        <w:instrText>to</w:instrText>
      </w:r>
      <w:r w:rsidR="00C85A69" w:rsidRPr="006C6938">
        <w:rPr>
          <w:b w:val="0"/>
        </w:rPr>
        <w:instrText xml:space="preserve"> </w:instrText>
      </w:r>
      <w:r w:rsidR="00C85A69" w:rsidRPr="006C6938">
        <w:rPr>
          <w:b w:val="0"/>
          <w:lang w:val="en-US"/>
        </w:rPr>
        <w:instrText>investigate</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association</w:instrText>
      </w:r>
      <w:r w:rsidR="00C85A69" w:rsidRPr="006C6938">
        <w:rPr>
          <w:b w:val="0"/>
        </w:rPr>
        <w:instrText xml:space="preserve"> </w:instrText>
      </w:r>
      <w:r w:rsidR="00C85A69" w:rsidRPr="006C6938">
        <w:rPr>
          <w:b w:val="0"/>
          <w:lang w:val="en-US"/>
        </w:rPr>
        <w:instrText>between</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outpatient</w:instrText>
      </w:r>
      <w:r w:rsidR="00C85A69" w:rsidRPr="006C6938">
        <w:rPr>
          <w:b w:val="0"/>
        </w:rPr>
        <w:instrText xml:space="preserve"> </w:instrText>
      </w:r>
      <w:r w:rsidR="00C85A69" w:rsidRPr="006C6938">
        <w:rPr>
          <w:b w:val="0"/>
          <w:lang w:val="en-US"/>
        </w:rPr>
        <w:instrText>volume</w:instrText>
      </w:r>
      <w:r w:rsidR="00C85A69" w:rsidRPr="006C6938">
        <w:rPr>
          <w:b w:val="0"/>
        </w:rPr>
        <w:instrText xml:space="preserve"> </w:instrText>
      </w:r>
      <w:r w:rsidR="00C85A69" w:rsidRPr="006C6938">
        <w:rPr>
          <w:b w:val="0"/>
          <w:lang w:val="en-US"/>
        </w:rPr>
        <w:instrText>and</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number</w:instrText>
      </w:r>
      <w:r w:rsidR="00C85A69" w:rsidRPr="006C6938">
        <w:rPr>
          <w:b w:val="0"/>
        </w:rPr>
        <w:instrText xml:space="preserve"> </w:instrText>
      </w:r>
      <w:r w:rsidR="00C85A69" w:rsidRPr="006C6938">
        <w:rPr>
          <w:b w:val="0"/>
          <w:lang w:val="en-US"/>
        </w:rPr>
        <w:instrText>of</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last</w:instrText>
      </w:r>
      <w:r w:rsidR="00C85A69" w:rsidRPr="006C6938">
        <w:rPr>
          <w:b w:val="0"/>
        </w:rPr>
        <w:instrText xml:space="preserve"> </w:instrText>
      </w:r>
      <w:r w:rsidR="00C85A69" w:rsidRPr="006C6938">
        <w:rPr>
          <w:b w:val="0"/>
          <w:lang w:val="en-US"/>
        </w:rPr>
        <w:instrText>week</w:instrText>
      </w:r>
      <w:r w:rsidR="00C85A69" w:rsidRPr="006C6938">
        <w:rPr>
          <w:b w:val="0"/>
        </w:rPr>
        <w:instrText>’</w:instrText>
      </w:r>
      <w:r w:rsidR="00C85A69" w:rsidRPr="006C6938">
        <w:rPr>
          <w:b w:val="0"/>
          <w:lang w:val="en-US"/>
        </w:rPr>
        <w:instrText>s</w:instrText>
      </w:r>
      <w:r w:rsidR="00C85A69" w:rsidRPr="006C6938">
        <w:rPr>
          <w:b w:val="0"/>
        </w:rPr>
        <w:instrText xml:space="preserve"> </w:instrText>
      </w:r>
      <w:r w:rsidR="00C85A69" w:rsidRPr="006C6938">
        <w:rPr>
          <w:b w:val="0"/>
          <w:lang w:val="en-US"/>
        </w:rPr>
        <w:instrText>new</w:instrText>
      </w:r>
      <w:r w:rsidR="00C85A69" w:rsidRPr="006C6938">
        <w:rPr>
          <w:b w:val="0"/>
        </w:rPr>
        <w:instrText xml:space="preserve"> </w:instrText>
      </w:r>
      <w:r w:rsidR="00C85A69" w:rsidRPr="006C6938">
        <w:rPr>
          <w:b w:val="0"/>
          <w:lang w:val="en-US"/>
        </w:rPr>
        <w:instrText>COVID</w:instrText>
      </w:r>
      <w:r w:rsidR="00C85A69" w:rsidRPr="006C6938">
        <w:rPr>
          <w:b w:val="0"/>
        </w:rPr>
        <w:instrText xml:space="preserve">-19 </w:instrText>
      </w:r>
      <w:r w:rsidR="00C85A69" w:rsidRPr="006C6938">
        <w:rPr>
          <w:b w:val="0"/>
          <w:lang w:val="en-US"/>
        </w:rPr>
        <w:instrText>cases</w:instrText>
      </w:r>
      <w:r w:rsidR="00C85A69" w:rsidRPr="006C6938">
        <w:rPr>
          <w:b w:val="0"/>
        </w:rPr>
        <w:instrText xml:space="preserve"> </w:instrText>
      </w:r>
      <w:r w:rsidR="00C85A69" w:rsidRPr="006C6938">
        <w:rPr>
          <w:b w:val="0"/>
          <w:lang w:val="en-US"/>
        </w:rPr>
        <w:instrText>in</w:instrText>
      </w:r>
      <w:r w:rsidR="00C85A69" w:rsidRPr="006C6938">
        <w:rPr>
          <w:b w:val="0"/>
        </w:rPr>
        <w:instrText xml:space="preserve"> </w:instrText>
      </w:r>
      <w:r w:rsidR="00C85A69" w:rsidRPr="006C6938">
        <w:rPr>
          <w:b w:val="0"/>
          <w:lang w:val="en-US"/>
        </w:rPr>
        <w:instrText>Yinchuan</w:instrText>
      </w:r>
      <w:r w:rsidR="00C85A69" w:rsidRPr="006C6938">
        <w:rPr>
          <w:b w:val="0"/>
        </w:rPr>
        <w:instrText xml:space="preserve">, </w:instrText>
      </w:r>
      <w:r w:rsidR="00C85A69" w:rsidRPr="006C6938">
        <w:rPr>
          <w:b w:val="0"/>
          <w:lang w:val="en-US"/>
        </w:rPr>
        <w:instrText>Ningxia</w:instrText>
      </w:r>
      <w:r w:rsidR="00C85A69" w:rsidRPr="006C6938">
        <w:rPr>
          <w:b w:val="0"/>
        </w:rPr>
        <w:instrText xml:space="preserve">, </w:instrText>
      </w:r>
      <w:r w:rsidR="00C85A69" w:rsidRPr="006C6938">
        <w:rPr>
          <w:b w:val="0"/>
          <w:lang w:val="en-US"/>
        </w:rPr>
        <w:instrText>and</w:instrText>
      </w:r>
      <w:r w:rsidR="00C85A69" w:rsidRPr="006C6938">
        <w:rPr>
          <w:b w:val="0"/>
        </w:rPr>
        <w:instrText xml:space="preserve"> </w:instrText>
      </w:r>
      <w:r w:rsidR="00C85A69" w:rsidRPr="006C6938">
        <w:rPr>
          <w:b w:val="0"/>
          <w:lang w:val="en-US"/>
        </w:rPr>
        <w:instrText>China</w:instrText>
      </w:r>
      <w:r w:rsidR="00C85A69" w:rsidRPr="006C6938">
        <w:rPr>
          <w:b w:val="0"/>
        </w:rPr>
        <w:instrText xml:space="preserve">. </w:instrText>
      </w:r>
      <w:r w:rsidR="00C85A69" w:rsidRPr="006C6938">
        <w:rPr>
          <w:b w:val="0"/>
          <w:lang w:val="en-US"/>
        </w:rPr>
        <w:instrText>Results</w:instrText>
      </w:r>
      <w:r w:rsidR="00C85A69" w:rsidRPr="006C6938">
        <w:rPr>
          <w:b w:val="0"/>
        </w:rPr>
        <w:instrText xml:space="preserve">: </w:instrText>
      </w:r>
      <w:r w:rsidR="00C85A69" w:rsidRPr="006C6938">
        <w:rPr>
          <w:b w:val="0"/>
          <w:lang w:val="en-US"/>
        </w:rPr>
        <w:instrText>From</w:instrText>
      </w:r>
      <w:r w:rsidR="00C85A69" w:rsidRPr="006C6938">
        <w:rPr>
          <w:b w:val="0"/>
        </w:rPr>
        <w:instrText xml:space="preserve"> </w:instrText>
      </w:r>
      <w:r w:rsidR="00C85A69" w:rsidRPr="006C6938">
        <w:rPr>
          <w:b w:val="0"/>
          <w:lang w:val="en-US"/>
        </w:rPr>
        <w:instrText>December</w:instrText>
      </w:r>
      <w:r w:rsidR="00C85A69" w:rsidRPr="006C6938">
        <w:rPr>
          <w:b w:val="0"/>
        </w:rPr>
        <w:instrText xml:space="preserve"> 2019 </w:instrText>
      </w:r>
      <w:r w:rsidR="00C85A69" w:rsidRPr="006C6938">
        <w:rPr>
          <w:b w:val="0"/>
          <w:lang w:val="en-US"/>
        </w:rPr>
        <w:instrText>to</w:instrText>
      </w:r>
      <w:r w:rsidR="00C85A69" w:rsidRPr="006C6938">
        <w:rPr>
          <w:b w:val="0"/>
        </w:rPr>
        <w:instrText xml:space="preserve"> </w:instrText>
      </w:r>
      <w:r w:rsidR="00C85A69" w:rsidRPr="006C6938">
        <w:rPr>
          <w:b w:val="0"/>
          <w:lang w:val="en-US"/>
        </w:rPr>
        <w:instrText>February</w:instrText>
      </w:r>
      <w:r w:rsidR="00C85A69" w:rsidRPr="006C6938">
        <w:rPr>
          <w:b w:val="0"/>
        </w:rPr>
        <w:instrText xml:space="preserve"> 2020,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decline</w:instrText>
      </w:r>
      <w:r w:rsidR="00C85A69" w:rsidRPr="006C6938">
        <w:rPr>
          <w:b w:val="0"/>
        </w:rPr>
        <w:instrText xml:space="preserve"> </w:instrText>
      </w:r>
      <w:r w:rsidR="00C85A69" w:rsidRPr="006C6938">
        <w:rPr>
          <w:b w:val="0"/>
          <w:lang w:val="en-US"/>
        </w:rPr>
        <w:instrText>in</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number</w:instrText>
      </w:r>
      <w:r w:rsidR="00C85A69" w:rsidRPr="006C6938">
        <w:rPr>
          <w:b w:val="0"/>
        </w:rPr>
        <w:instrText xml:space="preserve"> </w:instrText>
      </w:r>
      <w:r w:rsidR="00C85A69" w:rsidRPr="006C6938">
        <w:rPr>
          <w:b w:val="0"/>
          <w:lang w:val="en-US"/>
        </w:rPr>
        <w:instrText>of</w:instrText>
      </w:r>
      <w:r w:rsidR="00C85A69" w:rsidRPr="006C6938">
        <w:rPr>
          <w:b w:val="0"/>
        </w:rPr>
        <w:instrText xml:space="preserve"> </w:instrText>
      </w:r>
      <w:r w:rsidR="00C85A69" w:rsidRPr="006C6938">
        <w:rPr>
          <w:b w:val="0"/>
          <w:lang w:val="en-US"/>
        </w:rPr>
        <w:instrText>outpatient</w:instrText>
      </w:r>
      <w:r w:rsidR="00C85A69" w:rsidRPr="006C6938">
        <w:rPr>
          <w:b w:val="0"/>
        </w:rPr>
        <w:instrText xml:space="preserve"> </w:instrText>
      </w:r>
      <w:r w:rsidR="00C85A69" w:rsidRPr="006C6938">
        <w:rPr>
          <w:b w:val="0"/>
          <w:lang w:val="en-US"/>
        </w:rPr>
        <w:instrText>visits</w:instrText>
      </w:r>
      <w:r w:rsidR="00C85A69" w:rsidRPr="006C6938">
        <w:rPr>
          <w:b w:val="0"/>
        </w:rPr>
        <w:instrText xml:space="preserve"> </w:instrText>
      </w:r>
      <w:r w:rsidR="00C85A69" w:rsidRPr="006C6938">
        <w:rPr>
          <w:b w:val="0"/>
          <w:lang w:val="en-US"/>
        </w:rPr>
        <w:instrText>per</w:instrText>
      </w:r>
      <w:r w:rsidR="00C85A69" w:rsidRPr="006C6938">
        <w:rPr>
          <w:b w:val="0"/>
        </w:rPr>
        <w:instrText xml:space="preserve"> </w:instrText>
      </w:r>
      <w:r w:rsidR="00C85A69" w:rsidRPr="006C6938">
        <w:rPr>
          <w:b w:val="0"/>
          <w:lang w:val="en-US"/>
        </w:rPr>
        <w:instrText>day</w:instrText>
      </w:r>
      <w:r w:rsidR="00C85A69" w:rsidRPr="006C6938">
        <w:rPr>
          <w:b w:val="0"/>
        </w:rPr>
        <w:instrText xml:space="preserve"> (</w:instrText>
      </w:r>
      <w:r w:rsidR="00C85A69" w:rsidRPr="006C6938">
        <w:rPr>
          <w:b w:val="0"/>
          <w:lang w:val="en-US"/>
        </w:rPr>
        <w:instrText>DID</w:instrText>
      </w:r>
      <w:r w:rsidR="00C85A69" w:rsidRPr="006C6938">
        <w:rPr>
          <w:b w:val="0"/>
        </w:rPr>
        <w:instrText xml:space="preserve">: -367.21 </w:instrText>
      </w:r>
      <w:r w:rsidR="00C85A69" w:rsidRPr="006C6938">
        <w:rPr>
          <w:b w:val="0"/>
          <w:lang w:val="en-US"/>
        </w:rPr>
        <w:instrText>times</w:instrText>
      </w:r>
      <w:r w:rsidR="00C85A69" w:rsidRPr="006C6938">
        <w:rPr>
          <w:b w:val="0"/>
        </w:rPr>
        <w:instrText xml:space="preserve">, </w:instrText>
      </w:r>
      <w:r w:rsidR="00C85A69" w:rsidRPr="006C6938">
        <w:rPr>
          <w:b w:val="0"/>
          <w:lang w:val="en-US"/>
        </w:rPr>
        <w:instrText>P</w:instrText>
      </w:r>
      <w:r w:rsidR="00C85A69" w:rsidRPr="006C6938">
        <w:rPr>
          <w:b w:val="0"/>
        </w:rPr>
        <w:instrText xml:space="preserve">=.004) </w:instrText>
      </w:r>
      <w:r w:rsidR="00C85A69" w:rsidRPr="006C6938">
        <w:rPr>
          <w:b w:val="0"/>
          <w:lang w:val="en-US"/>
        </w:rPr>
        <w:instrText>was</w:instrText>
      </w:r>
      <w:r w:rsidR="00C85A69" w:rsidRPr="006C6938">
        <w:rPr>
          <w:b w:val="0"/>
        </w:rPr>
        <w:instrText xml:space="preserve"> </w:instrText>
      </w:r>
      <w:r w:rsidR="00C85A69" w:rsidRPr="006C6938">
        <w:rPr>
          <w:b w:val="0"/>
          <w:lang w:val="en-US"/>
        </w:rPr>
        <w:instrText>larger</w:instrText>
      </w:r>
      <w:r w:rsidR="00C85A69" w:rsidRPr="006C6938">
        <w:rPr>
          <w:b w:val="0"/>
        </w:rPr>
        <w:instrText xml:space="preserve"> </w:instrText>
      </w:r>
      <w:r w:rsidR="00C85A69" w:rsidRPr="006C6938">
        <w:rPr>
          <w:b w:val="0"/>
          <w:lang w:val="en-US"/>
        </w:rPr>
        <w:instrText>than</w:instrText>
      </w:r>
      <w:r w:rsidR="00C85A69" w:rsidRPr="006C6938">
        <w:rPr>
          <w:b w:val="0"/>
        </w:rPr>
        <w:instrText xml:space="preserve"> </w:instrText>
      </w:r>
      <w:r w:rsidR="00C85A69" w:rsidRPr="006C6938">
        <w:rPr>
          <w:b w:val="0"/>
          <w:lang w:val="en-US"/>
        </w:rPr>
        <w:instrText>that</w:instrText>
      </w:r>
      <w:r w:rsidR="00C85A69" w:rsidRPr="006C6938">
        <w:rPr>
          <w:b w:val="0"/>
        </w:rPr>
        <w:instrText xml:space="preserve"> </w:instrText>
      </w:r>
      <w:r w:rsidR="00C85A69" w:rsidRPr="006C6938">
        <w:rPr>
          <w:b w:val="0"/>
          <w:lang w:val="en-US"/>
        </w:rPr>
        <w:instrText>in</w:instrText>
      </w:r>
      <w:r w:rsidR="00C85A69" w:rsidRPr="006C6938">
        <w:rPr>
          <w:b w:val="0"/>
        </w:rPr>
        <w:instrText xml:space="preserve"> </w:instrText>
      </w:r>
      <w:r w:rsidR="00C85A69" w:rsidRPr="006C6938">
        <w:rPr>
          <w:b w:val="0"/>
          <w:lang w:val="en-US"/>
        </w:rPr>
        <w:instrText>two</w:instrText>
      </w:r>
      <w:r w:rsidR="00C85A69" w:rsidRPr="006C6938">
        <w:rPr>
          <w:b w:val="0"/>
        </w:rPr>
        <w:instrText xml:space="preserve"> </w:instrText>
      </w:r>
      <w:r w:rsidR="00C85A69" w:rsidRPr="006C6938">
        <w:rPr>
          <w:b w:val="0"/>
          <w:lang w:val="en-US"/>
        </w:rPr>
        <w:instrText>previous</w:instrText>
      </w:r>
      <w:r w:rsidR="00C85A69" w:rsidRPr="006C6938">
        <w:rPr>
          <w:b w:val="0"/>
        </w:rPr>
        <w:instrText xml:space="preserve"> </w:instrText>
      </w:r>
      <w:r w:rsidR="00C85A69" w:rsidRPr="006C6938">
        <w:rPr>
          <w:b w:val="0"/>
          <w:lang w:val="en-US"/>
        </w:rPr>
        <w:instrText>years</w:instrText>
      </w:r>
      <w:r w:rsidR="00C85A69" w:rsidRPr="006C6938">
        <w:rPr>
          <w:b w:val="0"/>
        </w:rPr>
        <w:instrText xml:space="preserve">, </w:instrText>
      </w:r>
      <w:r w:rsidR="00C85A69" w:rsidRPr="006C6938">
        <w:rPr>
          <w:b w:val="0"/>
          <w:lang w:val="en-US"/>
        </w:rPr>
        <w:instrText>and</w:instrText>
      </w:r>
      <w:r w:rsidR="00C85A69" w:rsidRPr="006C6938">
        <w:rPr>
          <w:b w:val="0"/>
        </w:rPr>
        <w:instrText xml:space="preserve"> </w:instrText>
      </w:r>
      <w:r w:rsidR="00C85A69" w:rsidRPr="006C6938">
        <w:rPr>
          <w:b w:val="0"/>
          <w:lang w:val="en-US"/>
        </w:rPr>
        <w:instrText>a</w:instrText>
      </w:r>
      <w:r w:rsidR="00C85A69" w:rsidRPr="006C6938">
        <w:rPr>
          <w:b w:val="0"/>
        </w:rPr>
        <w:instrText xml:space="preserve"> </w:instrText>
      </w:r>
      <w:r w:rsidR="00C85A69" w:rsidRPr="006C6938">
        <w:rPr>
          <w:b w:val="0"/>
          <w:lang w:val="en-US"/>
        </w:rPr>
        <w:instrText>similar</w:instrText>
      </w:r>
      <w:r w:rsidR="00C85A69" w:rsidRPr="006C6938">
        <w:rPr>
          <w:b w:val="0"/>
        </w:rPr>
        <w:instrText xml:space="preserve"> </w:instrText>
      </w:r>
      <w:r w:rsidR="00C85A69" w:rsidRPr="006C6938">
        <w:rPr>
          <w:b w:val="0"/>
          <w:lang w:val="en-US"/>
        </w:rPr>
        <w:instrText>trend</w:instrText>
      </w:r>
      <w:r w:rsidR="00C85A69" w:rsidRPr="006C6938">
        <w:rPr>
          <w:b w:val="0"/>
        </w:rPr>
        <w:instrText xml:space="preserve"> </w:instrText>
      </w:r>
      <w:r w:rsidR="00C85A69" w:rsidRPr="006C6938">
        <w:rPr>
          <w:b w:val="0"/>
          <w:lang w:val="en-US"/>
        </w:rPr>
        <w:instrText>can</w:instrText>
      </w:r>
      <w:r w:rsidR="00C85A69" w:rsidRPr="006C6938">
        <w:rPr>
          <w:b w:val="0"/>
        </w:rPr>
        <w:instrText xml:space="preserve"> </w:instrText>
      </w:r>
      <w:r w:rsidR="00C85A69" w:rsidRPr="006C6938">
        <w:rPr>
          <w:b w:val="0"/>
          <w:lang w:val="en-US"/>
        </w:rPr>
        <w:instrText>be</w:instrText>
      </w:r>
      <w:r w:rsidR="00C85A69" w:rsidRPr="006C6938">
        <w:rPr>
          <w:b w:val="0"/>
        </w:rPr>
        <w:instrText xml:space="preserve"> </w:instrText>
      </w:r>
      <w:r w:rsidR="00C85A69" w:rsidRPr="006C6938">
        <w:rPr>
          <w:b w:val="0"/>
          <w:lang w:val="en-US"/>
        </w:rPr>
        <w:instrText>seen</w:instrText>
      </w:r>
      <w:r w:rsidR="00C85A69" w:rsidRPr="006C6938">
        <w:rPr>
          <w:b w:val="0"/>
        </w:rPr>
        <w:instrText xml:space="preserve"> </w:instrText>
      </w:r>
      <w:r w:rsidR="00C85A69" w:rsidRPr="006C6938">
        <w:rPr>
          <w:b w:val="0"/>
          <w:lang w:val="en-US"/>
        </w:rPr>
        <w:instrText>in</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outpatient</w:instrText>
      </w:r>
      <w:r w:rsidR="00C85A69" w:rsidRPr="006C6938">
        <w:rPr>
          <w:b w:val="0"/>
        </w:rPr>
        <w:instrText xml:space="preserve"> </w:instrText>
      </w:r>
      <w:r w:rsidR="00C85A69" w:rsidRPr="006C6938">
        <w:rPr>
          <w:b w:val="0"/>
          <w:lang w:val="en-US"/>
        </w:rPr>
        <w:instrText>expenditure</w:instrText>
      </w:r>
      <w:r w:rsidR="00C85A69" w:rsidRPr="006C6938">
        <w:rPr>
          <w:b w:val="0"/>
        </w:rPr>
        <w:instrText xml:space="preserve"> </w:instrText>
      </w:r>
      <w:r w:rsidR="00C85A69" w:rsidRPr="006C6938">
        <w:rPr>
          <w:b w:val="0"/>
          <w:lang w:val="en-US"/>
        </w:rPr>
        <w:instrText>per</w:instrText>
      </w:r>
      <w:r w:rsidR="00C85A69" w:rsidRPr="006C6938">
        <w:rPr>
          <w:b w:val="0"/>
        </w:rPr>
        <w:instrText xml:space="preserve"> </w:instrText>
      </w:r>
      <w:r w:rsidR="00C85A69" w:rsidRPr="006C6938">
        <w:rPr>
          <w:b w:val="0"/>
          <w:lang w:val="en-US"/>
        </w:rPr>
        <w:instrText>day</w:instrText>
      </w:r>
      <w:r w:rsidR="00C85A69" w:rsidRPr="006C6938">
        <w:rPr>
          <w:b w:val="0"/>
        </w:rPr>
        <w:instrText xml:space="preserve">. </w:instrText>
      </w:r>
      <w:r w:rsidR="00C85A69" w:rsidRPr="006C6938">
        <w:rPr>
          <w:b w:val="0"/>
          <w:lang w:val="en-US"/>
        </w:rPr>
        <w:instrText>However</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rise</w:instrText>
      </w:r>
      <w:r w:rsidR="00C85A69" w:rsidRPr="006C6938">
        <w:rPr>
          <w:b w:val="0"/>
        </w:rPr>
        <w:instrText xml:space="preserve"> </w:instrText>
      </w:r>
      <w:r w:rsidR="00C85A69" w:rsidRPr="006C6938">
        <w:rPr>
          <w:b w:val="0"/>
          <w:lang w:val="en-US"/>
        </w:rPr>
        <w:instrText>in</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outpatient</w:instrText>
      </w:r>
      <w:r w:rsidR="00C85A69" w:rsidRPr="006C6938">
        <w:rPr>
          <w:b w:val="0"/>
        </w:rPr>
        <w:instrText xml:space="preserve"> </w:instrText>
      </w:r>
      <w:r w:rsidR="00C85A69" w:rsidRPr="006C6938">
        <w:rPr>
          <w:b w:val="0"/>
          <w:lang w:val="en-US"/>
        </w:rPr>
        <w:instrText>expenditure</w:instrText>
      </w:r>
      <w:r w:rsidR="00C85A69" w:rsidRPr="006C6938">
        <w:rPr>
          <w:b w:val="0"/>
        </w:rPr>
        <w:instrText xml:space="preserve"> </w:instrText>
      </w:r>
      <w:r w:rsidR="00C85A69" w:rsidRPr="006C6938">
        <w:rPr>
          <w:b w:val="0"/>
          <w:lang w:val="en-US"/>
        </w:rPr>
        <w:instrText>per</w:instrText>
      </w:r>
      <w:r w:rsidR="00C85A69" w:rsidRPr="006C6938">
        <w:rPr>
          <w:b w:val="0"/>
        </w:rPr>
        <w:instrText xml:space="preserve"> </w:instrText>
      </w:r>
      <w:r w:rsidR="00C85A69" w:rsidRPr="006C6938">
        <w:rPr>
          <w:b w:val="0"/>
          <w:lang w:val="en-US"/>
        </w:rPr>
        <w:instrText>visit</w:instrText>
      </w:r>
      <w:r w:rsidR="00C85A69" w:rsidRPr="006C6938">
        <w:rPr>
          <w:b w:val="0"/>
        </w:rPr>
        <w:instrText xml:space="preserve"> (</w:instrText>
      </w:r>
      <w:r w:rsidR="00C85A69" w:rsidRPr="006C6938">
        <w:rPr>
          <w:b w:val="0"/>
          <w:lang w:val="en-US"/>
        </w:rPr>
        <w:instrText>DID</w:instrText>
      </w:r>
      <w:r w:rsidR="00C85A69" w:rsidRPr="006C6938">
        <w:rPr>
          <w:b w:val="0"/>
        </w:rPr>
        <w:instrText xml:space="preserve">: 19.06 </w:instrText>
      </w:r>
      <w:r w:rsidR="00C85A69" w:rsidRPr="006C6938">
        <w:rPr>
          <w:b w:val="0"/>
          <w:lang w:val="en-US"/>
        </w:rPr>
        <w:instrText>thousand yuan, P=.003) was larger than that in two previous years. In 2020, the outpatient</w:instrText>
      </w:r>
      <w:r w:rsidR="00C85A69" w:rsidRPr="006C6938">
        <w:rPr>
          <w:b w:val="0"/>
        </w:rPr>
        <w:instrText xml:space="preserve"> </w:instrText>
      </w:r>
      <w:r w:rsidR="00C85A69" w:rsidRPr="006C6938">
        <w:rPr>
          <w:b w:val="0"/>
          <w:lang w:val="en-US"/>
        </w:rPr>
        <w:instrText>visits</w:instrText>
      </w:r>
      <w:r w:rsidR="00C85A69" w:rsidRPr="006C6938">
        <w:rPr>
          <w:b w:val="0"/>
        </w:rPr>
        <w:instrText xml:space="preserve"> </w:instrText>
      </w:r>
      <w:r w:rsidR="00C85A69" w:rsidRPr="006C6938">
        <w:rPr>
          <w:b w:val="0"/>
          <w:lang w:val="en-US"/>
        </w:rPr>
        <w:instrText>for</w:instrText>
      </w:r>
      <w:r w:rsidR="00C85A69" w:rsidRPr="006C6938">
        <w:rPr>
          <w:b w:val="0"/>
        </w:rPr>
        <w:instrText xml:space="preserve"> </w:instrText>
      </w:r>
      <w:r w:rsidR="00C85A69" w:rsidRPr="006C6938">
        <w:rPr>
          <w:b w:val="0"/>
          <w:lang w:val="en-US"/>
        </w:rPr>
        <w:instrText>most</w:instrText>
      </w:r>
      <w:r w:rsidR="00C85A69" w:rsidRPr="006C6938">
        <w:rPr>
          <w:b w:val="0"/>
        </w:rPr>
        <w:instrText xml:space="preserve"> </w:instrText>
      </w:r>
      <w:r w:rsidR="00C85A69" w:rsidRPr="006C6938">
        <w:rPr>
          <w:b w:val="0"/>
          <w:lang w:val="en-US"/>
        </w:rPr>
        <w:instrText>types</w:instrText>
      </w:r>
      <w:r w:rsidR="00C85A69" w:rsidRPr="006C6938">
        <w:rPr>
          <w:b w:val="0"/>
        </w:rPr>
        <w:instrText xml:space="preserve"> </w:instrText>
      </w:r>
      <w:r w:rsidR="00C85A69" w:rsidRPr="006C6938">
        <w:rPr>
          <w:b w:val="0"/>
          <w:lang w:val="en-US"/>
        </w:rPr>
        <w:instrText>of</w:instrText>
      </w:r>
      <w:r w:rsidR="00C85A69" w:rsidRPr="006C6938">
        <w:rPr>
          <w:b w:val="0"/>
        </w:rPr>
        <w:instrText xml:space="preserve"> </w:instrText>
      </w:r>
      <w:r w:rsidR="00C85A69" w:rsidRPr="006C6938">
        <w:rPr>
          <w:b w:val="0"/>
          <w:lang w:val="en-US"/>
        </w:rPr>
        <w:instrText>diseases</w:instrText>
      </w:r>
      <w:r w:rsidR="00C85A69" w:rsidRPr="006C6938">
        <w:rPr>
          <w:b w:val="0"/>
        </w:rPr>
        <w:instrText xml:space="preserve"> </w:instrText>
      </w:r>
      <w:r w:rsidR="00C85A69" w:rsidRPr="006C6938">
        <w:rPr>
          <w:b w:val="0"/>
          <w:lang w:val="en-US"/>
        </w:rPr>
        <w:instrText>decreased</w:instrText>
      </w:r>
      <w:r w:rsidR="00C85A69" w:rsidRPr="006C6938">
        <w:rPr>
          <w:b w:val="0"/>
        </w:rPr>
        <w:instrText xml:space="preserve"> </w:instrText>
      </w:r>
      <w:r w:rsidR="00C85A69" w:rsidRPr="006C6938">
        <w:rPr>
          <w:b w:val="0"/>
          <w:lang w:val="en-US"/>
        </w:rPr>
        <w:instrText>from</w:instrText>
      </w:r>
      <w:r w:rsidR="00C85A69" w:rsidRPr="006C6938">
        <w:rPr>
          <w:b w:val="0"/>
        </w:rPr>
        <w:instrText xml:space="preserve"> </w:instrText>
      </w:r>
      <w:r w:rsidR="00C85A69" w:rsidRPr="006C6938">
        <w:rPr>
          <w:b w:val="0"/>
          <w:lang w:val="en-US"/>
        </w:rPr>
        <w:instrText>week</w:instrText>
      </w:r>
      <w:r w:rsidR="00C85A69" w:rsidRPr="006C6938">
        <w:rPr>
          <w:b w:val="0"/>
        </w:rPr>
        <w:instrText xml:space="preserve"> 3 </w:instrText>
      </w:r>
      <w:r w:rsidR="00C85A69" w:rsidRPr="006C6938">
        <w:rPr>
          <w:b w:val="0"/>
          <w:lang w:val="en-US"/>
        </w:rPr>
        <w:instrText>and</w:instrText>
      </w:r>
      <w:r w:rsidR="00C85A69" w:rsidRPr="006C6938">
        <w:rPr>
          <w:b w:val="0"/>
        </w:rPr>
        <w:instrText xml:space="preserve"> </w:instrText>
      </w:r>
      <w:r w:rsidR="00C85A69" w:rsidRPr="006C6938">
        <w:rPr>
          <w:b w:val="0"/>
          <w:lang w:val="en-US"/>
        </w:rPr>
        <w:instrText>rebounded</w:instrText>
      </w:r>
      <w:r w:rsidR="00C85A69" w:rsidRPr="006C6938">
        <w:rPr>
          <w:b w:val="0"/>
        </w:rPr>
        <w:instrText xml:space="preserve"> </w:instrText>
      </w:r>
      <w:r w:rsidR="00C85A69" w:rsidRPr="006C6938">
        <w:rPr>
          <w:b w:val="0"/>
          <w:lang w:val="en-US"/>
        </w:rPr>
        <w:instrText>after</w:instrText>
      </w:r>
      <w:r w:rsidR="00C85A69" w:rsidRPr="006C6938">
        <w:rPr>
          <w:b w:val="0"/>
        </w:rPr>
        <w:instrText xml:space="preserve"> </w:instrText>
      </w:r>
      <w:r w:rsidR="00C85A69" w:rsidRPr="006C6938">
        <w:rPr>
          <w:b w:val="0"/>
          <w:lang w:val="en-US"/>
        </w:rPr>
        <w:instrText>week</w:instrText>
      </w:r>
      <w:r w:rsidR="00C85A69" w:rsidRPr="006C6938">
        <w:rPr>
          <w:b w:val="0"/>
        </w:rPr>
        <w:instrText xml:space="preserve"> 5.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decline</w:instrText>
      </w:r>
      <w:r w:rsidR="00C85A69" w:rsidRPr="006C6938">
        <w:rPr>
          <w:b w:val="0"/>
        </w:rPr>
        <w:instrText xml:space="preserve"> </w:instrText>
      </w:r>
      <w:r w:rsidR="00C85A69" w:rsidRPr="006C6938">
        <w:rPr>
          <w:b w:val="0"/>
          <w:lang w:val="en-US"/>
        </w:rPr>
        <w:instrText>and</w:instrText>
      </w:r>
      <w:r w:rsidR="00C85A69" w:rsidRPr="006C6938">
        <w:rPr>
          <w:b w:val="0"/>
        </w:rPr>
        <w:instrText xml:space="preserve"> </w:instrText>
      </w:r>
      <w:r w:rsidR="00C85A69" w:rsidRPr="006C6938">
        <w:rPr>
          <w:b w:val="0"/>
          <w:lang w:val="en-US"/>
        </w:rPr>
        <w:instrText>rebound</w:instrText>
      </w:r>
      <w:r w:rsidR="00C85A69" w:rsidRPr="006C6938">
        <w:rPr>
          <w:b w:val="0"/>
        </w:rPr>
        <w:instrText xml:space="preserve"> </w:instrText>
      </w:r>
      <w:r w:rsidR="00C85A69" w:rsidRPr="006C6938">
        <w:rPr>
          <w:b w:val="0"/>
          <w:lang w:val="en-US"/>
        </w:rPr>
        <w:instrText>of</w:instrText>
      </w:r>
      <w:r w:rsidR="00C85A69" w:rsidRPr="006C6938">
        <w:rPr>
          <w:b w:val="0"/>
        </w:rPr>
        <w:instrText xml:space="preserve"> </w:instrText>
      </w:r>
      <w:r w:rsidR="00C85A69" w:rsidRPr="006C6938">
        <w:rPr>
          <w:b w:val="0"/>
          <w:lang w:val="en-US"/>
        </w:rPr>
        <w:instrText>outpatient</w:instrText>
      </w:r>
      <w:r w:rsidR="00C85A69" w:rsidRPr="006C6938">
        <w:rPr>
          <w:b w:val="0"/>
        </w:rPr>
        <w:instrText xml:space="preserve"> </w:instrText>
      </w:r>
      <w:r w:rsidR="00C85A69" w:rsidRPr="006C6938">
        <w:rPr>
          <w:b w:val="0"/>
          <w:lang w:val="en-US"/>
        </w:rPr>
        <w:instrText>visits</w:instrText>
      </w:r>
      <w:r w:rsidR="00C85A69" w:rsidRPr="006C6938">
        <w:rPr>
          <w:b w:val="0"/>
        </w:rPr>
        <w:instrText xml:space="preserve"> </w:instrText>
      </w:r>
      <w:r w:rsidR="00C85A69" w:rsidRPr="006C6938">
        <w:rPr>
          <w:b w:val="0"/>
          <w:lang w:val="en-US"/>
        </w:rPr>
        <w:instrText>in</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population</w:instrText>
      </w:r>
      <w:r w:rsidR="00C85A69" w:rsidRPr="006C6938">
        <w:rPr>
          <w:b w:val="0"/>
        </w:rPr>
        <w:instrText xml:space="preserve"> </w:instrText>
      </w:r>
      <w:r w:rsidR="00C85A69" w:rsidRPr="006C6938">
        <w:rPr>
          <w:b w:val="0"/>
          <w:lang w:val="en-US"/>
        </w:rPr>
        <w:instrText>aged</w:instrText>
      </w:r>
      <w:r w:rsidR="00C85A69" w:rsidRPr="006C6938">
        <w:rPr>
          <w:b w:val="0"/>
        </w:rPr>
        <w:instrText xml:space="preserve"> 45 </w:instrText>
      </w:r>
      <w:r w:rsidR="00C85A69" w:rsidRPr="006C6938">
        <w:rPr>
          <w:b w:val="0"/>
          <w:lang w:val="en-US"/>
        </w:rPr>
        <w:instrText>years</w:instrText>
      </w:r>
      <w:r w:rsidR="00C85A69" w:rsidRPr="006C6938">
        <w:rPr>
          <w:b w:val="0"/>
        </w:rPr>
        <w:instrText xml:space="preserve"> </w:instrText>
      </w:r>
      <w:r w:rsidR="00C85A69" w:rsidRPr="006C6938">
        <w:rPr>
          <w:b w:val="0"/>
          <w:lang w:val="en-US"/>
        </w:rPr>
        <w:instrText>and</w:instrText>
      </w:r>
      <w:r w:rsidR="00C85A69" w:rsidRPr="006C6938">
        <w:rPr>
          <w:b w:val="0"/>
        </w:rPr>
        <w:instrText xml:space="preserve"> </w:instrText>
      </w:r>
      <w:r w:rsidR="00C85A69" w:rsidRPr="006C6938">
        <w:rPr>
          <w:b w:val="0"/>
          <w:lang w:val="en-US"/>
        </w:rPr>
        <w:instrText>older</w:instrText>
      </w:r>
      <w:r w:rsidR="00C85A69" w:rsidRPr="006C6938">
        <w:rPr>
          <w:b w:val="0"/>
        </w:rPr>
        <w:instrText xml:space="preserve"> </w:instrText>
      </w:r>
      <w:r w:rsidR="00C85A69" w:rsidRPr="006C6938">
        <w:rPr>
          <w:b w:val="0"/>
          <w:lang w:val="en-US"/>
        </w:rPr>
        <w:instrText>were</w:instrText>
      </w:r>
      <w:r w:rsidR="00C85A69" w:rsidRPr="006C6938">
        <w:rPr>
          <w:b w:val="0"/>
        </w:rPr>
        <w:instrText xml:space="preserve"> </w:instrText>
      </w:r>
      <w:r w:rsidR="00C85A69" w:rsidRPr="006C6938">
        <w:rPr>
          <w:b w:val="0"/>
          <w:lang w:val="en-US"/>
        </w:rPr>
        <w:instrText>steeper</w:instrText>
      </w:r>
      <w:r w:rsidR="00C85A69" w:rsidRPr="006C6938">
        <w:rPr>
          <w:b w:val="0"/>
        </w:rPr>
        <w:instrText xml:space="preserve"> </w:instrText>
      </w:r>
      <w:r w:rsidR="00C85A69" w:rsidRPr="006C6938">
        <w:rPr>
          <w:b w:val="0"/>
          <w:lang w:val="en-US"/>
        </w:rPr>
        <w:instrText>than</w:instrText>
      </w:r>
      <w:r w:rsidR="00C85A69" w:rsidRPr="006C6938">
        <w:rPr>
          <w:b w:val="0"/>
        </w:rPr>
        <w:instrText xml:space="preserve"> </w:instrText>
      </w:r>
      <w:r w:rsidR="00C85A69" w:rsidRPr="006C6938">
        <w:rPr>
          <w:b w:val="0"/>
          <w:lang w:val="en-US"/>
        </w:rPr>
        <w:instrText>in</w:instrText>
      </w:r>
      <w:r w:rsidR="00C85A69" w:rsidRPr="006C6938">
        <w:rPr>
          <w:b w:val="0"/>
        </w:rPr>
        <w:instrText xml:space="preserve"> </w:instrText>
      </w:r>
      <w:r w:rsidR="00C85A69" w:rsidRPr="006C6938">
        <w:rPr>
          <w:b w:val="0"/>
          <w:lang w:val="en-US"/>
        </w:rPr>
        <w:instrText>those</w:instrText>
      </w:r>
      <w:r w:rsidR="00C85A69" w:rsidRPr="006C6938">
        <w:rPr>
          <w:b w:val="0"/>
        </w:rPr>
        <w:instrText xml:space="preserve"> </w:instrText>
      </w:r>
      <w:r w:rsidR="00C85A69" w:rsidRPr="006C6938">
        <w:rPr>
          <w:b w:val="0"/>
          <w:lang w:val="en-US"/>
        </w:rPr>
        <w:instrText>younger</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outpatient</w:instrText>
      </w:r>
      <w:r w:rsidR="00C85A69" w:rsidRPr="006C6938">
        <w:rPr>
          <w:b w:val="0"/>
        </w:rPr>
        <w:instrText xml:space="preserve"> </w:instrText>
      </w:r>
      <w:r w:rsidR="00C85A69" w:rsidRPr="006C6938">
        <w:rPr>
          <w:b w:val="0"/>
          <w:lang w:val="en-US"/>
        </w:rPr>
        <w:instrText>volume</w:instrText>
      </w:r>
      <w:r w:rsidR="00C85A69" w:rsidRPr="006C6938">
        <w:rPr>
          <w:b w:val="0"/>
        </w:rPr>
        <w:instrText xml:space="preserve"> </w:instrText>
      </w:r>
      <w:r w:rsidR="00C85A69" w:rsidRPr="006C6938">
        <w:rPr>
          <w:b w:val="0"/>
          <w:lang w:val="en-US"/>
        </w:rPr>
        <w:instrText>was</w:instrText>
      </w:r>
      <w:r w:rsidR="00C85A69" w:rsidRPr="006C6938">
        <w:rPr>
          <w:b w:val="0"/>
        </w:rPr>
        <w:instrText xml:space="preserve"> </w:instrText>
      </w:r>
      <w:r w:rsidR="00C85A69" w:rsidRPr="006C6938">
        <w:rPr>
          <w:b w:val="0"/>
          <w:lang w:val="en-US"/>
        </w:rPr>
        <w:instrText>negatively</w:instrText>
      </w:r>
      <w:r w:rsidR="00C85A69" w:rsidRPr="006C6938">
        <w:rPr>
          <w:b w:val="0"/>
        </w:rPr>
        <w:instrText xml:space="preserve"> </w:instrText>
      </w:r>
      <w:r w:rsidR="00C85A69" w:rsidRPr="006C6938">
        <w:rPr>
          <w:b w:val="0"/>
          <w:lang w:val="en-US"/>
        </w:rPr>
        <w:instrText>associated</w:instrText>
      </w:r>
      <w:r w:rsidR="00C85A69" w:rsidRPr="006C6938">
        <w:rPr>
          <w:b w:val="0"/>
        </w:rPr>
        <w:instrText xml:space="preserve"> </w:instrText>
      </w:r>
      <w:r w:rsidR="00C85A69" w:rsidRPr="006C6938">
        <w:rPr>
          <w:b w:val="0"/>
          <w:lang w:val="en-US"/>
        </w:rPr>
        <w:instrText>with</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number</w:instrText>
      </w:r>
      <w:r w:rsidR="00C85A69" w:rsidRPr="006C6938">
        <w:rPr>
          <w:b w:val="0"/>
        </w:rPr>
        <w:instrText xml:space="preserve"> </w:instrText>
      </w:r>
      <w:r w:rsidR="00C85A69" w:rsidRPr="006C6938">
        <w:rPr>
          <w:b w:val="0"/>
          <w:lang w:val="en-US"/>
        </w:rPr>
        <w:instrText>of</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last</w:instrText>
      </w:r>
      <w:r w:rsidR="00C85A69" w:rsidRPr="006C6938">
        <w:rPr>
          <w:b w:val="0"/>
        </w:rPr>
        <w:instrText xml:space="preserve"> </w:instrText>
      </w:r>
      <w:r w:rsidR="00C85A69" w:rsidRPr="006C6938">
        <w:rPr>
          <w:b w:val="0"/>
          <w:lang w:val="en-US"/>
        </w:rPr>
        <w:instrText>week</w:instrText>
      </w:r>
      <w:r w:rsidR="00C85A69" w:rsidRPr="006C6938">
        <w:rPr>
          <w:b w:val="0"/>
        </w:rPr>
        <w:instrText>’</w:instrText>
      </w:r>
      <w:r w:rsidR="00C85A69" w:rsidRPr="006C6938">
        <w:rPr>
          <w:b w:val="0"/>
          <w:lang w:val="en-US"/>
        </w:rPr>
        <w:instrText>s</w:instrText>
      </w:r>
      <w:r w:rsidR="00C85A69" w:rsidRPr="006C6938">
        <w:rPr>
          <w:b w:val="0"/>
        </w:rPr>
        <w:instrText xml:space="preserve"> </w:instrText>
      </w:r>
      <w:r w:rsidR="00C85A69" w:rsidRPr="006C6938">
        <w:rPr>
          <w:b w:val="0"/>
          <w:lang w:val="en-US"/>
        </w:rPr>
        <w:instrText>new</w:instrText>
      </w:r>
      <w:r w:rsidR="00C85A69" w:rsidRPr="006C6938">
        <w:rPr>
          <w:b w:val="0"/>
        </w:rPr>
        <w:instrText xml:space="preserve"> </w:instrText>
      </w:r>
      <w:r w:rsidR="00C85A69" w:rsidRPr="006C6938">
        <w:rPr>
          <w:b w:val="0"/>
          <w:lang w:val="en-US"/>
        </w:rPr>
        <w:instrText>COVID</w:instrText>
      </w:r>
      <w:r w:rsidR="00C85A69" w:rsidRPr="006C6938">
        <w:rPr>
          <w:b w:val="0"/>
        </w:rPr>
        <w:instrText xml:space="preserve">-19 </w:instrText>
      </w:r>
      <w:r w:rsidR="00C85A69" w:rsidRPr="006C6938">
        <w:rPr>
          <w:b w:val="0"/>
          <w:lang w:val="en-US"/>
        </w:rPr>
        <w:instrText>cases</w:instrText>
      </w:r>
      <w:r w:rsidR="00C85A69" w:rsidRPr="006C6938">
        <w:rPr>
          <w:b w:val="0"/>
        </w:rPr>
        <w:instrText xml:space="preserve">. </w:instrText>
      </w:r>
      <w:r w:rsidR="00C85A69" w:rsidRPr="006C6938">
        <w:rPr>
          <w:b w:val="0"/>
          <w:lang w:val="en-US"/>
        </w:rPr>
        <w:instrText>Conclusion</w:instrText>
      </w:r>
      <w:r w:rsidR="00C85A69" w:rsidRPr="006C6938">
        <w:rPr>
          <w:b w:val="0"/>
        </w:rPr>
        <w:instrText xml:space="preserve">: </w:instrText>
      </w:r>
      <w:r w:rsidR="00C85A69" w:rsidRPr="006C6938">
        <w:rPr>
          <w:b w:val="0"/>
          <w:lang w:val="en-US"/>
        </w:rPr>
        <w:instrText>This</w:instrText>
      </w:r>
      <w:r w:rsidR="00C85A69" w:rsidRPr="006C6938">
        <w:rPr>
          <w:b w:val="0"/>
        </w:rPr>
        <w:instrText xml:space="preserve"> </w:instrText>
      </w:r>
      <w:r w:rsidR="00C85A69" w:rsidRPr="006C6938">
        <w:rPr>
          <w:b w:val="0"/>
          <w:lang w:val="en-US"/>
        </w:rPr>
        <w:instrText>study</w:instrText>
      </w:r>
      <w:r w:rsidR="00C85A69" w:rsidRPr="006C6938">
        <w:rPr>
          <w:b w:val="0"/>
        </w:rPr>
        <w:instrText xml:space="preserve"> </w:instrText>
      </w:r>
      <w:r w:rsidR="00C85A69" w:rsidRPr="006C6938">
        <w:rPr>
          <w:b w:val="0"/>
          <w:lang w:val="en-US"/>
        </w:rPr>
        <w:instrText>indicated</w:instrText>
      </w:r>
      <w:r w:rsidR="00C85A69" w:rsidRPr="006C6938">
        <w:rPr>
          <w:b w:val="0"/>
        </w:rPr>
        <w:instrText xml:space="preserve"> </w:instrText>
      </w:r>
      <w:r w:rsidR="00C85A69" w:rsidRPr="006C6938">
        <w:rPr>
          <w:b w:val="0"/>
          <w:lang w:val="en-US"/>
        </w:rPr>
        <w:instrText>a</w:instrText>
      </w:r>
      <w:r w:rsidR="00C85A69" w:rsidRPr="006C6938">
        <w:rPr>
          <w:b w:val="0"/>
        </w:rPr>
        <w:instrText xml:space="preserve"> </w:instrText>
      </w:r>
      <w:r w:rsidR="00C85A69" w:rsidRPr="006C6938">
        <w:rPr>
          <w:b w:val="0"/>
          <w:lang w:val="en-US"/>
        </w:rPr>
        <w:instrText>significant</w:instrText>
      </w:r>
      <w:r w:rsidR="00C85A69" w:rsidRPr="006C6938">
        <w:rPr>
          <w:b w:val="0"/>
        </w:rPr>
        <w:instrText xml:space="preserve"> </w:instrText>
      </w:r>
      <w:r w:rsidR="00C85A69" w:rsidRPr="006C6938">
        <w:rPr>
          <w:b w:val="0"/>
          <w:lang w:val="en-US"/>
        </w:rPr>
        <w:instrText>impact</w:instrText>
      </w:r>
      <w:r w:rsidR="00C85A69" w:rsidRPr="006C6938">
        <w:rPr>
          <w:b w:val="0"/>
        </w:rPr>
        <w:instrText xml:space="preserve"> </w:instrText>
      </w:r>
      <w:r w:rsidR="00C85A69" w:rsidRPr="006C6938">
        <w:rPr>
          <w:b w:val="0"/>
          <w:lang w:val="en-US"/>
        </w:rPr>
        <w:instrText>of</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pandemic</w:instrText>
      </w:r>
      <w:r w:rsidR="00C85A69" w:rsidRPr="006C6938">
        <w:rPr>
          <w:b w:val="0"/>
        </w:rPr>
        <w:instrText xml:space="preserve"> </w:instrText>
      </w:r>
      <w:r w:rsidR="00C85A69" w:rsidRPr="006C6938">
        <w:rPr>
          <w:b w:val="0"/>
          <w:lang w:val="en-US"/>
        </w:rPr>
        <w:instrText>on</w:instrText>
      </w:r>
      <w:r w:rsidR="00C85A69" w:rsidRPr="006C6938">
        <w:rPr>
          <w:b w:val="0"/>
        </w:rPr>
        <w:instrText xml:space="preserve"> </w:instrText>
      </w:r>
      <w:r w:rsidR="00C85A69" w:rsidRPr="006C6938">
        <w:rPr>
          <w:b w:val="0"/>
          <w:lang w:val="en-US"/>
        </w:rPr>
        <w:instrText>PHC</w:instrText>
      </w:r>
      <w:r w:rsidR="00C85A69" w:rsidRPr="006C6938">
        <w:rPr>
          <w:b w:val="0"/>
        </w:rPr>
        <w:instrText xml:space="preserve"> </w:instrText>
      </w:r>
      <w:r w:rsidR="00C85A69" w:rsidRPr="006C6938">
        <w:rPr>
          <w:b w:val="0"/>
          <w:lang w:val="en-US"/>
        </w:rPr>
        <w:instrText>service</w:instrText>
      </w:r>
      <w:r w:rsidR="00C85A69" w:rsidRPr="006C6938">
        <w:rPr>
          <w:b w:val="0"/>
        </w:rPr>
        <w:instrText xml:space="preserve"> </w:instrText>
      </w:r>
      <w:r w:rsidR="00C85A69" w:rsidRPr="006C6938">
        <w:rPr>
          <w:b w:val="0"/>
          <w:lang w:val="en-US"/>
        </w:rPr>
        <w:instrText>utilization</w:instrText>
      </w:r>
      <w:r w:rsidR="00C85A69" w:rsidRPr="006C6938">
        <w:rPr>
          <w:b w:val="0"/>
        </w:rPr>
        <w:instrText xml:space="preserve">. </w:instrText>
      </w:r>
      <w:r w:rsidR="00C85A69" w:rsidRPr="006C6938">
        <w:rPr>
          <w:b w:val="0"/>
          <w:lang w:val="en-US"/>
        </w:rPr>
        <w:instrText>Since</w:instrText>
      </w:r>
      <w:r w:rsidR="00C85A69" w:rsidRPr="006C6938">
        <w:rPr>
          <w:b w:val="0"/>
        </w:rPr>
        <w:instrText xml:space="preserve"> </w:instrText>
      </w:r>
      <w:r w:rsidR="00C85A69" w:rsidRPr="006C6938">
        <w:rPr>
          <w:b w:val="0"/>
          <w:lang w:val="en-US"/>
        </w:rPr>
        <w:instrText>PHC</w:instrText>
      </w:r>
      <w:r w:rsidR="00C85A69" w:rsidRPr="006C6938">
        <w:rPr>
          <w:b w:val="0"/>
        </w:rPr>
        <w:instrText xml:space="preserve"> </w:instrText>
      </w:r>
      <w:r w:rsidR="00C85A69" w:rsidRPr="006C6938">
        <w:rPr>
          <w:b w:val="0"/>
          <w:lang w:val="en-US"/>
        </w:rPr>
        <w:instrText>service</w:instrText>
      </w:r>
      <w:r w:rsidR="00C85A69" w:rsidRPr="006C6938">
        <w:rPr>
          <w:b w:val="0"/>
        </w:rPr>
        <w:instrText xml:space="preserve"> </w:instrText>
      </w:r>
      <w:r w:rsidR="00C85A69" w:rsidRPr="006C6938">
        <w:rPr>
          <w:b w:val="0"/>
          <w:lang w:val="en-US"/>
        </w:rPr>
        <w:instrText>is</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foundation</w:instrText>
      </w:r>
      <w:r w:rsidR="00C85A69" w:rsidRPr="006C6938">
        <w:rPr>
          <w:b w:val="0"/>
        </w:rPr>
        <w:instrText xml:space="preserve"> </w:instrText>
      </w:r>
      <w:r w:rsidR="00C85A69" w:rsidRPr="006C6938">
        <w:rPr>
          <w:b w:val="0"/>
          <w:lang w:val="en-US"/>
        </w:rPr>
        <w:instrText>of</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healthcare</w:instrText>
      </w:r>
      <w:r w:rsidR="00C85A69" w:rsidRPr="006C6938">
        <w:rPr>
          <w:b w:val="0"/>
        </w:rPr>
        <w:instrText xml:space="preserve"> </w:instrText>
      </w:r>
      <w:r w:rsidR="00C85A69" w:rsidRPr="006C6938">
        <w:rPr>
          <w:b w:val="0"/>
          <w:lang w:val="en-US"/>
        </w:rPr>
        <w:instrText>system</w:instrText>
      </w:r>
      <w:r w:rsidR="00C85A69" w:rsidRPr="006C6938">
        <w:rPr>
          <w:b w:val="0"/>
        </w:rPr>
        <w:instrText xml:space="preserve"> </w:instrText>
      </w:r>
      <w:r w:rsidR="00C85A69" w:rsidRPr="006C6938">
        <w:rPr>
          <w:b w:val="0"/>
          <w:lang w:val="en-US"/>
        </w:rPr>
        <w:instrText>in</w:instrText>
      </w:r>
      <w:r w:rsidR="00C85A69" w:rsidRPr="006C6938">
        <w:rPr>
          <w:b w:val="0"/>
        </w:rPr>
        <w:instrText xml:space="preserve"> </w:instrText>
      </w:r>
      <w:r w:rsidR="00C85A69" w:rsidRPr="006C6938">
        <w:rPr>
          <w:b w:val="0"/>
          <w:lang w:val="en-US"/>
        </w:rPr>
        <w:instrText>most</w:instrText>
      </w:r>
      <w:r w:rsidR="00C85A69" w:rsidRPr="006C6938">
        <w:rPr>
          <w:b w:val="0"/>
        </w:rPr>
        <w:instrText xml:space="preserve"> </w:instrText>
      </w:r>
      <w:r w:rsidR="00C85A69" w:rsidRPr="006C6938">
        <w:rPr>
          <w:b w:val="0"/>
          <w:lang w:val="en-US"/>
        </w:rPr>
        <w:instrText>developing</w:instrText>
      </w:r>
      <w:r w:rsidR="00C85A69" w:rsidRPr="006C6938">
        <w:rPr>
          <w:b w:val="0"/>
        </w:rPr>
        <w:instrText xml:space="preserve"> </w:instrText>
      </w:r>
      <w:r w:rsidR="00C85A69" w:rsidRPr="006C6938">
        <w:rPr>
          <w:b w:val="0"/>
          <w:lang w:val="en-US"/>
        </w:rPr>
        <w:instrText>countries</w:instrText>
      </w:r>
      <w:r w:rsidR="00C85A69" w:rsidRPr="006C6938">
        <w:rPr>
          <w:b w:val="0"/>
        </w:rPr>
        <w:instrText xml:space="preserve">, </w:instrText>
      </w:r>
      <w:r w:rsidR="00C85A69" w:rsidRPr="006C6938">
        <w:rPr>
          <w:b w:val="0"/>
          <w:lang w:val="en-US"/>
        </w:rPr>
        <w:instrText>measures</w:instrText>
      </w:r>
      <w:r w:rsidR="00C85A69" w:rsidRPr="006C6938">
        <w:rPr>
          <w:b w:val="0"/>
        </w:rPr>
        <w:instrText xml:space="preserve"> </w:instrText>
      </w:r>
      <w:r w:rsidR="00C85A69" w:rsidRPr="006C6938">
        <w:rPr>
          <w:b w:val="0"/>
          <w:lang w:val="en-US"/>
        </w:rPr>
        <w:instrText>should</w:instrText>
      </w:r>
      <w:r w:rsidR="00C85A69" w:rsidRPr="006C6938">
        <w:rPr>
          <w:b w:val="0"/>
        </w:rPr>
        <w:instrText xml:space="preserve"> </w:instrText>
      </w:r>
      <w:r w:rsidR="00C85A69" w:rsidRPr="006C6938">
        <w:rPr>
          <w:b w:val="0"/>
          <w:lang w:val="en-US"/>
        </w:rPr>
        <w:instrText>be</w:instrText>
      </w:r>
      <w:r w:rsidR="00C85A69" w:rsidRPr="006C6938">
        <w:rPr>
          <w:b w:val="0"/>
        </w:rPr>
        <w:instrText xml:space="preserve"> </w:instrText>
      </w:r>
      <w:r w:rsidR="00C85A69" w:rsidRPr="006C6938">
        <w:rPr>
          <w:b w:val="0"/>
          <w:lang w:val="en-US"/>
        </w:rPr>
        <w:instrText>taken</w:instrText>
      </w:r>
      <w:r w:rsidR="00C85A69" w:rsidRPr="006C6938">
        <w:rPr>
          <w:b w:val="0"/>
        </w:rPr>
        <w:instrText xml:space="preserve"> </w:instrText>
      </w:r>
      <w:r w:rsidR="00C85A69" w:rsidRPr="006C6938">
        <w:rPr>
          <w:b w:val="0"/>
          <w:lang w:val="en-US"/>
        </w:rPr>
        <w:instrText>to</w:instrText>
      </w:r>
      <w:r w:rsidR="00C85A69" w:rsidRPr="006C6938">
        <w:rPr>
          <w:b w:val="0"/>
        </w:rPr>
        <w:instrText xml:space="preserve"> </w:instrText>
      </w:r>
      <w:r w:rsidR="00C85A69" w:rsidRPr="006C6938">
        <w:rPr>
          <w:b w:val="0"/>
          <w:lang w:val="en-US"/>
        </w:rPr>
        <w:instrText>make</w:instrText>
      </w:r>
      <w:r w:rsidR="00C85A69" w:rsidRPr="006C6938">
        <w:rPr>
          <w:b w:val="0"/>
        </w:rPr>
        <w:instrText xml:space="preserve"> </w:instrText>
      </w:r>
      <w:r w:rsidR="00C85A69" w:rsidRPr="006C6938">
        <w:rPr>
          <w:b w:val="0"/>
          <w:lang w:val="en-US"/>
        </w:rPr>
        <w:instrText>PHC</w:instrText>
      </w:r>
      <w:r w:rsidR="00C85A69" w:rsidRPr="006C6938">
        <w:rPr>
          <w:b w:val="0"/>
        </w:rPr>
        <w:instrText xml:space="preserve"> </w:instrText>
      </w:r>
      <w:r w:rsidR="00C85A69" w:rsidRPr="006C6938">
        <w:rPr>
          <w:b w:val="0"/>
          <w:lang w:val="en-US"/>
        </w:rPr>
        <w:instrText>help</w:instrText>
      </w:r>
      <w:r w:rsidR="00C85A69" w:rsidRPr="006C6938">
        <w:rPr>
          <w:b w:val="0"/>
        </w:rPr>
        <w:instrText xml:space="preserve"> </w:instrText>
      </w:r>
      <w:r w:rsidR="00C85A69" w:rsidRPr="006C6938">
        <w:rPr>
          <w:b w:val="0"/>
          <w:lang w:val="en-US"/>
        </w:rPr>
        <w:instrText>cope</w:instrText>
      </w:r>
      <w:r w:rsidR="00C85A69" w:rsidRPr="006C6938">
        <w:rPr>
          <w:b w:val="0"/>
        </w:rPr>
        <w:instrText xml:space="preserve"> </w:instrText>
      </w:r>
      <w:r w:rsidR="00C85A69" w:rsidRPr="006C6938">
        <w:rPr>
          <w:b w:val="0"/>
          <w:lang w:val="en-US"/>
        </w:rPr>
        <w:instrText>with</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crisis</w:instrText>
      </w:r>
      <w:r w:rsidR="00C85A69" w:rsidRPr="006C6938">
        <w:rPr>
          <w:b w:val="0"/>
        </w:rPr>
        <w:instrText xml:space="preserve"> </w:instrText>
      </w:r>
      <w:r w:rsidR="00C85A69" w:rsidRPr="006C6938">
        <w:rPr>
          <w:b w:val="0"/>
          <w:lang w:val="en-US"/>
        </w:rPr>
        <w:instrText>and</w:instrText>
      </w:r>
      <w:r w:rsidR="00C85A69" w:rsidRPr="006C6938">
        <w:rPr>
          <w:b w:val="0"/>
        </w:rPr>
        <w:instrText xml:space="preserve"> </w:instrText>
      </w:r>
      <w:r w:rsidR="00C85A69" w:rsidRPr="006C6938">
        <w:rPr>
          <w:b w:val="0"/>
          <w:lang w:val="en-US"/>
        </w:rPr>
        <w:instrText>relieve</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burden</w:instrText>
      </w:r>
      <w:r w:rsidR="00C85A69" w:rsidRPr="006C6938">
        <w:rPr>
          <w:b w:val="0"/>
        </w:rPr>
        <w:instrText xml:space="preserve"> </w:instrText>
      </w:r>
      <w:r w:rsidR="00C85A69" w:rsidRPr="006C6938">
        <w:rPr>
          <w:b w:val="0"/>
          <w:lang w:val="en-US"/>
        </w:rPr>
        <w:instrText>of</w:instrText>
      </w:r>
      <w:r w:rsidR="00C85A69" w:rsidRPr="006C6938">
        <w:rPr>
          <w:b w:val="0"/>
        </w:rPr>
        <w:instrText xml:space="preserve"> </w:instrText>
      </w:r>
      <w:r w:rsidR="00C85A69" w:rsidRPr="006C6938">
        <w:rPr>
          <w:b w:val="0"/>
          <w:lang w:val="en-US"/>
        </w:rPr>
        <w:instrText>hospital</w:instrText>
      </w:r>
      <w:r w:rsidR="00C85A69" w:rsidRPr="006C6938">
        <w:rPr>
          <w:b w:val="0"/>
        </w:rPr>
        <w:instrText xml:space="preserve"> </w:instrText>
      </w:r>
      <w:r w:rsidR="00C85A69" w:rsidRPr="006C6938">
        <w:rPr>
          <w:b w:val="0"/>
          <w:lang w:val="en-US"/>
        </w:rPr>
        <w:instrText>care</w:instrText>
      </w:r>
      <w:r w:rsidR="00C85A69" w:rsidRPr="006C6938">
        <w:rPr>
          <w:b w:val="0"/>
        </w:rPr>
        <w:instrText>.","</w:instrText>
      </w:r>
      <w:r w:rsidR="00C85A69" w:rsidRPr="006C6938">
        <w:rPr>
          <w:b w:val="0"/>
          <w:lang w:val="en-US"/>
        </w:rPr>
        <w:instrText>container</w:instrText>
      </w:r>
      <w:r w:rsidR="00C85A69" w:rsidRPr="006C6938">
        <w:rPr>
          <w:b w:val="0"/>
        </w:rPr>
        <w:instrText>-</w:instrText>
      </w:r>
      <w:r w:rsidR="00C85A69" w:rsidRPr="006C6938">
        <w:rPr>
          <w:b w:val="0"/>
          <w:lang w:val="en-US"/>
        </w:rPr>
        <w:instrText>title</w:instrText>
      </w:r>
      <w:r w:rsidR="00C85A69" w:rsidRPr="006C6938">
        <w:rPr>
          <w:b w:val="0"/>
        </w:rPr>
        <w:instrText>":"</w:instrText>
      </w:r>
      <w:r w:rsidR="00C85A69" w:rsidRPr="006C6938">
        <w:rPr>
          <w:b w:val="0"/>
          <w:lang w:val="en-US"/>
        </w:rPr>
        <w:instrText>International</w:instrText>
      </w:r>
      <w:r w:rsidR="00C85A69" w:rsidRPr="006C6938">
        <w:rPr>
          <w:b w:val="0"/>
        </w:rPr>
        <w:instrText xml:space="preserve"> </w:instrText>
      </w:r>
      <w:r w:rsidR="00C85A69" w:rsidRPr="006C6938">
        <w:rPr>
          <w:b w:val="0"/>
          <w:lang w:val="en-US"/>
        </w:rPr>
        <w:instrText>Journal</w:instrText>
      </w:r>
      <w:r w:rsidR="00C85A69" w:rsidRPr="006C6938">
        <w:rPr>
          <w:b w:val="0"/>
        </w:rPr>
        <w:instrText xml:space="preserve"> </w:instrText>
      </w:r>
      <w:r w:rsidR="00C85A69" w:rsidRPr="006C6938">
        <w:rPr>
          <w:b w:val="0"/>
          <w:lang w:val="en-US"/>
        </w:rPr>
        <w:instrText>of</w:instrText>
      </w:r>
      <w:r w:rsidR="00C85A69" w:rsidRPr="006C6938">
        <w:rPr>
          <w:b w:val="0"/>
        </w:rPr>
        <w:instrText xml:space="preserve"> </w:instrText>
      </w:r>
      <w:r w:rsidR="00C85A69" w:rsidRPr="006C6938">
        <w:rPr>
          <w:b w:val="0"/>
          <w:lang w:val="en-US"/>
        </w:rPr>
        <w:instrText>Health</w:instrText>
      </w:r>
      <w:r w:rsidR="00C85A69" w:rsidRPr="006C6938">
        <w:rPr>
          <w:b w:val="0"/>
        </w:rPr>
        <w:instrText xml:space="preserve"> </w:instrText>
      </w:r>
      <w:r w:rsidR="00C85A69" w:rsidRPr="006C6938">
        <w:rPr>
          <w:b w:val="0"/>
          <w:lang w:val="en-US"/>
        </w:rPr>
        <w:instrText>Policy</w:instrText>
      </w:r>
      <w:r w:rsidR="00C85A69" w:rsidRPr="006C6938">
        <w:rPr>
          <w:b w:val="0"/>
        </w:rPr>
        <w:instrText xml:space="preserve"> </w:instrText>
      </w:r>
      <w:r w:rsidR="00C85A69" w:rsidRPr="006C6938">
        <w:rPr>
          <w:b w:val="0"/>
          <w:lang w:val="en-US"/>
        </w:rPr>
        <w:instrText>and</w:instrText>
      </w:r>
      <w:r w:rsidR="00C85A69" w:rsidRPr="006C6938">
        <w:rPr>
          <w:b w:val="0"/>
        </w:rPr>
        <w:instrText xml:space="preserve"> </w:instrText>
      </w:r>
      <w:r w:rsidR="00C85A69" w:rsidRPr="006C6938">
        <w:rPr>
          <w:b w:val="0"/>
          <w:lang w:val="en-US"/>
        </w:rPr>
        <w:instrText>Management</w:instrText>
      </w:r>
      <w:r w:rsidR="00C85A69" w:rsidRPr="006C6938">
        <w:rPr>
          <w:b w:val="0"/>
        </w:rPr>
        <w:instrText>","</w:instrText>
      </w:r>
      <w:r w:rsidR="00C85A69" w:rsidRPr="006C6938">
        <w:rPr>
          <w:b w:val="0"/>
          <w:lang w:val="en-US"/>
        </w:rPr>
        <w:instrText>DOI</w:instrText>
      </w:r>
      <w:r w:rsidR="00C85A69" w:rsidRPr="006C6938">
        <w:rPr>
          <w:b w:val="0"/>
        </w:rPr>
        <w:instrText>":"10.34172/</w:instrText>
      </w:r>
      <w:r w:rsidR="00C85A69" w:rsidRPr="006C6938">
        <w:rPr>
          <w:b w:val="0"/>
          <w:lang w:val="en-US"/>
        </w:rPr>
        <w:instrText>ijhpm</w:instrText>
      </w:r>
      <w:r w:rsidR="00C85A69" w:rsidRPr="006C6938">
        <w:rPr>
          <w:b w:val="0"/>
        </w:rPr>
        <w:instrText>.2021.119","</w:instrText>
      </w:r>
      <w:r w:rsidR="00C85A69" w:rsidRPr="006C6938">
        <w:rPr>
          <w:b w:val="0"/>
          <w:lang w:val="en-US"/>
        </w:rPr>
        <w:instrText>ISSN</w:instrText>
      </w:r>
      <w:r w:rsidR="00C85A69" w:rsidRPr="006C6938">
        <w:rPr>
          <w:b w:val="0"/>
        </w:rPr>
        <w:instrText>":"2322-5939","</w:instrText>
      </w:r>
      <w:r w:rsidR="00C85A69" w:rsidRPr="006C6938">
        <w:rPr>
          <w:b w:val="0"/>
          <w:lang w:val="en-US"/>
        </w:rPr>
        <w:instrText>journalAbbreviation</w:instrText>
      </w:r>
      <w:r w:rsidR="00C85A69" w:rsidRPr="006C6938">
        <w:rPr>
          <w:b w:val="0"/>
        </w:rPr>
        <w:instrText>":"</w:instrText>
      </w:r>
      <w:r w:rsidR="00C85A69" w:rsidRPr="006C6938">
        <w:rPr>
          <w:b w:val="0"/>
          <w:lang w:val="en-US"/>
        </w:rPr>
        <w:instrText>Int</w:instrText>
      </w:r>
      <w:r w:rsidR="00C85A69" w:rsidRPr="006C6938">
        <w:rPr>
          <w:b w:val="0"/>
        </w:rPr>
        <w:instrText xml:space="preserve"> </w:instrText>
      </w:r>
      <w:r w:rsidR="00C85A69" w:rsidRPr="006C6938">
        <w:rPr>
          <w:b w:val="0"/>
          <w:lang w:val="en-US"/>
        </w:rPr>
        <w:instrText>J</w:instrText>
      </w:r>
      <w:r w:rsidR="00C85A69" w:rsidRPr="006C6938">
        <w:rPr>
          <w:b w:val="0"/>
        </w:rPr>
        <w:instrText xml:space="preserve"> </w:instrText>
      </w:r>
      <w:r w:rsidR="00C85A69" w:rsidRPr="006C6938">
        <w:rPr>
          <w:b w:val="0"/>
          <w:lang w:val="en-US"/>
        </w:rPr>
        <w:instrText>Health</w:instrText>
      </w:r>
      <w:r w:rsidR="00C85A69" w:rsidRPr="006C6938">
        <w:rPr>
          <w:b w:val="0"/>
        </w:rPr>
        <w:instrText xml:space="preserve"> </w:instrText>
      </w:r>
      <w:r w:rsidR="00C85A69" w:rsidRPr="006C6938">
        <w:rPr>
          <w:b w:val="0"/>
          <w:lang w:val="en-US"/>
        </w:rPr>
        <w:instrText>Policy</w:instrText>
      </w:r>
      <w:r w:rsidR="00C85A69" w:rsidRPr="006C6938">
        <w:rPr>
          <w:b w:val="0"/>
        </w:rPr>
        <w:instrText xml:space="preserve"> </w:instrText>
      </w:r>
      <w:r w:rsidR="00C85A69" w:rsidRPr="006C6938">
        <w:rPr>
          <w:b w:val="0"/>
          <w:lang w:val="en-US"/>
        </w:rPr>
        <w:instrText>Manag</w:instrText>
      </w:r>
      <w:r w:rsidR="00C85A69" w:rsidRPr="006C6938">
        <w:rPr>
          <w:b w:val="0"/>
        </w:rPr>
        <w:instrText>","</w:instrText>
      </w:r>
      <w:r w:rsidR="00C85A69" w:rsidRPr="006C6938">
        <w:rPr>
          <w:b w:val="0"/>
          <w:lang w:val="en-US"/>
        </w:rPr>
        <w:instrText>language</w:instrText>
      </w:r>
      <w:r w:rsidR="00C85A69" w:rsidRPr="006C6938">
        <w:rPr>
          <w:b w:val="0"/>
        </w:rPr>
        <w:instrText>":"</w:instrText>
      </w:r>
      <w:r w:rsidR="00C85A69" w:rsidRPr="006C6938">
        <w:rPr>
          <w:b w:val="0"/>
          <w:lang w:val="en-US"/>
        </w:rPr>
        <w:instrText>en</w:instrText>
      </w:r>
      <w:r w:rsidR="00C85A69" w:rsidRPr="006C6938">
        <w:rPr>
          <w:b w:val="0"/>
        </w:rPr>
        <w:instrText>","</w:instrText>
      </w:r>
      <w:r w:rsidR="00C85A69" w:rsidRPr="006C6938">
        <w:rPr>
          <w:b w:val="0"/>
          <w:lang w:val="en-US"/>
        </w:rPr>
        <w:instrText>page</w:instrText>
      </w:r>
      <w:r w:rsidR="00C85A69" w:rsidRPr="006C6938">
        <w:rPr>
          <w:b w:val="0"/>
        </w:rPr>
        <w:instrText>":"1","</w:instrText>
      </w:r>
      <w:r w:rsidR="00C85A69" w:rsidRPr="006C6938">
        <w:rPr>
          <w:b w:val="0"/>
          <w:lang w:val="en-US"/>
        </w:rPr>
        <w:instrText>source</w:instrText>
      </w:r>
      <w:r w:rsidR="00C85A69" w:rsidRPr="006C6938">
        <w:rPr>
          <w:b w:val="0"/>
        </w:rPr>
        <w:instrText>":"</w:instrText>
      </w:r>
      <w:r w:rsidR="00C85A69" w:rsidRPr="006C6938">
        <w:rPr>
          <w:b w:val="0"/>
          <w:lang w:val="en-US"/>
        </w:rPr>
        <w:instrText>DOI</w:instrText>
      </w:r>
      <w:r w:rsidR="00C85A69" w:rsidRPr="006C6938">
        <w:rPr>
          <w:b w:val="0"/>
        </w:rPr>
        <w:instrText>.</w:instrText>
      </w:r>
      <w:r w:rsidR="00C85A69" w:rsidRPr="006C6938">
        <w:rPr>
          <w:b w:val="0"/>
          <w:lang w:val="en-US"/>
        </w:rPr>
        <w:instrText>org</w:instrText>
      </w:r>
      <w:r w:rsidR="00C85A69" w:rsidRPr="006C6938">
        <w:rPr>
          <w:b w:val="0"/>
        </w:rPr>
        <w:instrText xml:space="preserve"> (</w:instrText>
      </w:r>
      <w:r w:rsidR="00C85A69" w:rsidRPr="006C6938">
        <w:rPr>
          <w:b w:val="0"/>
          <w:lang w:val="en-US"/>
        </w:rPr>
        <w:instrText>Crossref</w:instrText>
      </w:r>
      <w:r w:rsidR="00C85A69" w:rsidRPr="006C6938">
        <w:rPr>
          <w:b w:val="0"/>
        </w:rPr>
        <w:instrText>)","</w:instrText>
      </w:r>
      <w:r w:rsidR="00C85A69" w:rsidRPr="006C6938">
        <w:rPr>
          <w:b w:val="0"/>
          <w:lang w:val="en-US"/>
        </w:rPr>
        <w:instrText>title</w:instrText>
      </w:r>
      <w:r w:rsidR="00C85A69" w:rsidRPr="006C6938">
        <w:rPr>
          <w:b w:val="0"/>
        </w:rPr>
        <w:instrText>":"</w:instrText>
      </w:r>
      <w:r w:rsidR="00C85A69" w:rsidRPr="006C6938">
        <w:rPr>
          <w:b w:val="0"/>
          <w:lang w:val="en-US"/>
        </w:rPr>
        <w:instrText>Impact</w:instrText>
      </w:r>
      <w:r w:rsidR="00C85A69" w:rsidRPr="006C6938">
        <w:rPr>
          <w:b w:val="0"/>
        </w:rPr>
        <w:instrText xml:space="preserve"> </w:instrText>
      </w:r>
      <w:r w:rsidR="00C85A69" w:rsidRPr="006C6938">
        <w:rPr>
          <w:b w:val="0"/>
          <w:lang w:val="en-US"/>
        </w:rPr>
        <w:instrText>of</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COVID</w:instrText>
      </w:r>
      <w:r w:rsidR="00C85A69" w:rsidRPr="006C6938">
        <w:rPr>
          <w:b w:val="0"/>
        </w:rPr>
        <w:instrText xml:space="preserve">-19 </w:instrText>
      </w:r>
      <w:r w:rsidR="00C85A69" w:rsidRPr="006C6938">
        <w:rPr>
          <w:b w:val="0"/>
          <w:lang w:val="en-US"/>
        </w:rPr>
        <w:instrText>Pandemic</w:instrText>
      </w:r>
      <w:r w:rsidR="00C85A69" w:rsidRPr="006C6938">
        <w:rPr>
          <w:b w:val="0"/>
        </w:rPr>
        <w:instrText xml:space="preserve"> </w:instrText>
      </w:r>
      <w:r w:rsidR="00C85A69" w:rsidRPr="006C6938">
        <w:rPr>
          <w:b w:val="0"/>
          <w:lang w:val="en-US"/>
        </w:rPr>
        <w:instrText>on</w:instrText>
      </w:r>
      <w:r w:rsidR="00C85A69" w:rsidRPr="006C6938">
        <w:rPr>
          <w:b w:val="0"/>
        </w:rPr>
        <w:instrText xml:space="preserve"> </w:instrText>
      </w:r>
      <w:r w:rsidR="00C85A69" w:rsidRPr="006C6938">
        <w:rPr>
          <w:b w:val="0"/>
          <w:lang w:val="en-US"/>
        </w:rPr>
        <w:instrText>Outpatient</w:instrText>
      </w:r>
      <w:r w:rsidR="00C85A69" w:rsidRPr="006C6938">
        <w:rPr>
          <w:b w:val="0"/>
        </w:rPr>
        <w:instrText xml:space="preserve"> </w:instrText>
      </w:r>
      <w:r w:rsidR="00C85A69" w:rsidRPr="006C6938">
        <w:rPr>
          <w:b w:val="0"/>
          <w:lang w:val="en-US"/>
        </w:rPr>
        <w:instrText>Service</w:instrText>
      </w:r>
      <w:r w:rsidR="00C85A69" w:rsidRPr="006C6938">
        <w:rPr>
          <w:b w:val="0"/>
        </w:rPr>
        <w:instrText xml:space="preserve"> </w:instrText>
      </w:r>
      <w:r w:rsidR="00C85A69" w:rsidRPr="006C6938">
        <w:rPr>
          <w:b w:val="0"/>
          <w:lang w:val="en-US"/>
        </w:rPr>
        <w:instrText>in</w:instrText>
      </w:r>
      <w:r w:rsidR="00C85A69" w:rsidRPr="006C6938">
        <w:rPr>
          <w:b w:val="0"/>
        </w:rPr>
        <w:instrText xml:space="preserve"> </w:instrText>
      </w:r>
      <w:r w:rsidR="00C85A69" w:rsidRPr="006C6938">
        <w:rPr>
          <w:b w:val="0"/>
          <w:lang w:val="en-US"/>
        </w:rPr>
        <w:instrText>Primary</w:instrText>
      </w:r>
      <w:r w:rsidR="00C85A69" w:rsidRPr="006C6938">
        <w:rPr>
          <w:b w:val="0"/>
        </w:rPr>
        <w:instrText xml:space="preserve"> </w:instrText>
      </w:r>
      <w:r w:rsidR="00C85A69" w:rsidRPr="006C6938">
        <w:rPr>
          <w:b w:val="0"/>
          <w:lang w:val="en-US"/>
        </w:rPr>
        <w:instrText>Healthcare</w:instrText>
      </w:r>
      <w:r w:rsidR="00C85A69" w:rsidRPr="006C6938">
        <w:rPr>
          <w:b w:val="0"/>
        </w:rPr>
        <w:instrText xml:space="preserve"> </w:instrText>
      </w:r>
      <w:r w:rsidR="00C85A69" w:rsidRPr="006C6938">
        <w:rPr>
          <w:b w:val="0"/>
          <w:lang w:val="en-US"/>
        </w:rPr>
        <w:instrText>Institutions</w:instrText>
      </w:r>
      <w:r w:rsidR="00C85A69" w:rsidRPr="006C6938">
        <w:rPr>
          <w:b w:val="0"/>
        </w:rPr>
        <w:instrText xml:space="preserve">: </w:instrText>
      </w:r>
      <w:r w:rsidR="00C85A69" w:rsidRPr="006C6938">
        <w:rPr>
          <w:b w:val="0"/>
          <w:lang w:val="en-US"/>
        </w:rPr>
        <w:instrText>An</w:instrText>
      </w:r>
      <w:r w:rsidR="00C85A69" w:rsidRPr="006C6938">
        <w:rPr>
          <w:b w:val="0"/>
        </w:rPr>
        <w:instrText xml:space="preserve"> </w:instrText>
      </w:r>
      <w:r w:rsidR="00C85A69" w:rsidRPr="006C6938">
        <w:rPr>
          <w:b w:val="0"/>
          <w:lang w:val="en-US"/>
        </w:rPr>
        <w:instrText>Inspiration</w:instrText>
      </w:r>
      <w:r w:rsidR="00C85A69" w:rsidRPr="006C6938">
        <w:rPr>
          <w:b w:val="0"/>
        </w:rPr>
        <w:instrText xml:space="preserve"> </w:instrText>
      </w:r>
      <w:r w:rsidR="00C85A69" w:rsidRPr="006C6938">
        <w:rPr>
          <w:b w:val="0"/>
          <w:lang w:val="en-US"/>
        </w:rPr>
        <w:instrText>From</w:instrText>
      </w:r>
      <w:r w:rsidR="00C85A69" w:rsidRPr="006C6938">
        <w:rPr>
          <w:b w:val="0"/>
        </w:rPr>
        <w:instrText xml:space="preserve"> </w:instrText>
      </w:r>
      <w:r w:rsidR="00C85A69" w:rsidRPr="006C6938">
        <w:rPr>
          <w:b w:val="0"/>
          <w:lang w:val="en-US"/>
        </w:rPr>
        <w:instrText>Yinchuan</w:instrText>
      </w:r>
      <w:r w:rsidR="00C85A69" w:rsidRPr="006C6938">
        <w:rPr>
          <w:b w:val="0"/>
        </w:rPr>
        <w:instrText xml:space="preserve"> </w:instrText>
      </w:r>
      <w:r w:rsidR="00C85A69" w:rsidRPr="006C6938">
        <w:rPr>
          <w:b w:val="0"/>
          <w:lang w:val="en-US"/>
        </w:rPr>
        <w:instrText>of</w:instrText>
      </w:r>
      <w:r w:rsidR="00C85A69" w:rsidRPr="006C6938">
        <w:rPr>
          <w:b w:val="0"/>
        </w:rPr>
        <w:instrText xml:space="preserve"> </w:instrText>
      </w:r>
      <w:r w:rsidR="00C85A69" w:rsidRPr="006C6938">
        <w:rPr>
          <w:b w:val="0"/>
          <w:lang w:val="en-US"/>
        </w:rPr>
        <w:instrText>China</w:instrText>
      </w:r>
      <w:r w:rsidR="00C85A69" w:rsidRPr="006C6938">
        <w:rPr>
          <w:b w:val="0"/>
        </w:rPr>
        <w:instrText>","</w:instrText>
      </w:r>
      <w:r w:rsidR="00C85A69" w:rsidRPr="006C6938">
        <w:rPr>
          <w:b w:val="0"/>
          <w:lang w:val="en-US"/>
        </w:rPr>
        <w:instrText>title</w:instrText>
      </w:r>
      <w:r w:rsidR="00C85A69" w:rsidRPr="006C6938">
        <w:rPr>
          <w:b w:val="0"/>
        </w:rPr>
        <w:instrText>-</w:instrText>
      </w:r>
      <w:r w:rsidR="00C85A69" w:rsidRPr="006C6938">
        <w:rPr>
          <w:b w:val="0"/>
          <w:lang w:val="en-US"/>
        </w:rPr>
        <w:instrText>short</w:instrText>
      </w:r>
      <w:r w:rsidR="00C85A69" w:rsidRPr="006C6938">
        <w:rPr>
          <w:b w:val="0"/>
        </w:rPr>
        <w:instrText>":"</w:instrText>
      </w:r>
      <w:r w:rsidR="00C85A69" w:rsidRPr="006C6938">
        <w:rPr>
          <w:b w:val="0"/>
          <w:lang w:val="en-US"/>
        </w:rPr>
        <w:instrText>Impact</w:instrText>
      </w:r>
      <w:r w:rsidR="00C85A69" w:rsidRPr="006C6938">
        <w:rPr>
          <w:b w:val="0"/>
        </w:rPr>
        <w:instrText xml:space="preserve"> </w:instrText>
      </w:r>
      <w:r w:rsidR="00C85A69" w:rsidRPr="006C6938">
        <w:rPr>
          <w:b w:val="0"/>
          <w:lang w:val="en-US"/>
        </w:rPr>
        <w:instrText>of</w:instrText>
      </w:r>
      <w:r w:rsidR="00C85A69" w:rsidRPr="006C6938">
        <w:rPr>
          <w:b w:val="0"/>
        </w:rPr>
        <w:instrText xml:space="preserve"> </w:instrText>
      </w:r>
      <w:r w:rsidR="00C85A69" w:rsidRPr="006C6938">
        <w:rPr>
          <w:b w:val="0"/>
          <w:lang w:val="en-US"/>
        </w:rPr>
        <w:instrText>the</w:instrText>
      </w:r>
      <w:r w:rsidR="00C85A69" w:rsidRPr="006C6938">
        <w:rPr>
          <w:b w:val="0"/>
        </w:rPr>
        <w:instrText xml:space="preserve"> </w:instrText>
      </w:r>
      <w:r w:rsidR="00C85A69" w:rsidRPr="006C6938">
        <w:rPr>
          <w:b w:val="0"/>
          <w:lang w:val="en-US"/>
        </w:rPr>
        <w:instrText>COVID</w:instrText>
      </w:r>
      <w:r w:rsidR="00C85A69" w:rsidRPr="006C6938">
        <w:rPr>
          <w:b w:val="0"/>
        </w:rPr>
        <w:instrText xml:space="preserve">-19 </w:instrText>
      </w:r>
      <w:r w:rsidR="00C85A69" w:rsidRPr="006C6938">
        <w:rPr>
          <w:b w:val="0"/>
          <w:lang w:val="en-US"/>
        </w:rPr>
        <w:instrText>Pandemic</w:instrText>
      </w:r>
      <w:r w:rsidR="00C85A69" w:rsidRPr="006C6938">
        <w:rPr>
          <w:b w:val="0"/>
        </w:rPr>
        <w:instrText xml:space="preserve"> </w:instrText>
      </w:r>
      <w:r w:rsidR="00C85A69" w:rsidRPr="006C6938">
        <w:rPr>
          <w:b w:val="0"/>
          <w:lang w:val="en-US"/>
        </w:rPr>
        <w:instrText>on</w:instrText>
      </w:r>
      <w:r w:rsidR="00C85A69" w:rsidRPr="006C6938">
        <w:rPr>
          <w:b w:val="0"/>
        </w:rPr>
        <w:instrText xml:space="preserve"> </w:instrText>
      </w:r>
      <w:r w:rsidR="00C85A69" w:rsidRPr="006C6938">
        <w:rPr>
          <w:b w:val="0"/>
          <w:lang w:val="en-US"/>
        </w:rPr>
        <w:instrText>Outpatient</w:instrText>
      </w:r>
      <w:r w:rsidR="00C85A69" w:rsidRPr="006C6938">
        <w:rPr>
          <w:b w:val="0"/>
        </w:rPr>
        <w:instrText xml:space="preserve"> </w:instrText>
      </w:r>
      <w:r w:rsidR="00C85A69" w:rsidRPr="006C6938">
        <w:rPr>
          <w:b w:val="0"/>
          <w:lang w:val="en-US"/>
        </w:rPr>
        <w:instrText>Service</w:instrText>
      </w:r>
      <w:r w:rsidR="00C85A69" w:rsidRPr="006C6938">
        <w:rPr>
          <w:b w:val="0"/>
        </w:rPr>
        <w:instrText xml:space="preserve"> </w:instrText>
      </w:r>
      <w:r w:rsidR="00C85A69" w:rsidRPr="006C6938">
        <w:rPr>
          <w:b w:val="0"/>
          <w:lang w:val="en-US"/>
        </w:rPr>
        <w:instrText>in</w:instrText>
      </w:r>
      <w:r w:rsidR="00C85A69" w:rsidRPr="006C6938">
        <w:rPr>
          <w:b w:val="0"/>
        </w:rPr>
        <w:instrText xml:space="preserve"> </w:instrText>
      </w:r>
      <w:r w:rsidR="00C85A69" w:rsidRPr="006C6938">
        <w:rPr>
          <w:b w:val="0"/>
          <w:lang w:val="en-US"/>
        </w:rPr>
        <w:instrText>Primary</w:instrText>
      </w:r>
      <w:r w:rsidR="00C85A69" w:rsidRPr="006C6938">
        <w:rPr>
          <w:b w:val="0"/>
        </w:rPr>
        <w:instrText xml:space="preserve"> </w:instrText>
      </w:r>
      <w:r w:rsidR="00C85A69" w:rsidRPr="006C6938">
        <w:rPr>
          <w:b w:val="0"/>
          <w:lang w:val="en-US"/>
        </w:rPr>
        <w:instrText>Healthcare</w:instrText>
      </w:r>
      <w:r w:rsidR="00C85A69" w:rsidRPr="006C6938">
        <w:rPr>
          <w:b w:val="0"/>
        </w:rPr>
        <w:instrText xml:space="preserve"> </w:instrText>
      </w:r>
      <w:r w:rsidR="00C85A69" w:rsidRPr="006C6938">
        <w:rPr>
          <w:b w:val="0"/>
          <w:lang w:val="en-US"/>
        </w:rPr>
        <w:instrText>Institutions</w:instrText>
      </w:r>
      <w:r w:rsidR="00C85A69" w:rsidRPr="006C6938">
        <w:rPr>
          <w:b w:val="0"/>
        </w:rPr>
        <w:instrText>","</w:instrText>
      </w:r>
      <w:r w:rsidR="00C85A69" w:rsidRPr="006C6938">
        <w:rPr>
          <w:b w:val="0"/>
          <w:lang w:val="en-US"/>
        </w:rPr>
        <w:instrText>author</w:instrText>
      </w:r>
      <w:r w:rsidR="00C85A69" w:rsidRPr="006C6938">
        <w:rPr>
          <w:b w:val="0"/>
        </w:rPr>
        <w:instrText>":[{"</w:instrText>
      </w:r>
      <w:r w:rsidR="00C85A69" w:rsidRPr="006C6938">
        <w:rPr>
          <w:b w:val="0"/>
          <w:lang w:val="en-US"/>
        </w:rPr>
        <w:instrText>family</w:instrText>
      </w:r>
      <w:r w:rsidR="00C85A69" w:rsidRPr="006C6938">
        <w:rPr>
          <w:b w:val="0"/>
        </w:rPr>
        <w:instrText>":"</w:instrText>
      </w:r>
      <w:r w:rsidR="00C85A69" w:rsidRPr="006C6938">
        <w:rPr>
          <w:b w:val="0"/>
          <w:lang w:val="en-US"/>
        </w:rPr>
        <w:instrText>Xu</w:instrText>
      </w:r>
      <w:r w:rsidR="00C85A69" w:rsidRPr="006C6938">
        <w:rPr>
          <w:b w:val="0"/>
        </w:rPr>
        <w:instrText>","</w:instrText>
      </w:r>
      <w:r w:rsidR="00C85A69" w:rsidRPr="006C6938">
        <w:rPr>
          <w:b w:val="0"/>
          <w:lang w:val="en-US"/>
        </w:rPr>
        <w:instrText>given</w:instrText>
      </w:r>
      <w:r w:rsidR="00C85A69" w:rsidRPr="006C6938">
        <w:rPr>
          <w:b w:val="0"/>
        </w:rPr>
        <w:instrText>":"</w:instrText>
      </w:r>
      <w:r w:rsidR="00C85A69" w:rsidRPr="006C6938">
        <w:rPr>
          <w:b w:val="0"/>
          <w:lang w:val="en-US"/>
        </w:rPr>
        <w:instrText>Lu</w:instrText>
      </w:r>
      <w:r w:rsidR="00C85A69" w:rsidRPr="006C6938">
        <w:rPr>
          <w:b w:val="0"/>
        </w:rPr>
        <w:instrText>"},{"</w:instrText>
      </w:r>
      <w:r w:rsidR="00C85A69" w:rsidRPr="006C6938">
        <w:rPr>
          <w:b w:val="0"/>
          <w:lang w:val="en-US"/>
        </w:rPr>
        <w:instrText>family</w:instrText>
      </w:r>
      <w:r w:rsidR="00C85A69" w:rsidRPr="006C6938">
        <w:rPr>
          <w:b w:val="0"/>
        </w:rPr>
        <w:instrText>":"</w:instrText>
      </w:r>
      <w:r w:rsidR="00C85A69" w:rsidRPr="006C6938">
        <w:rPr>
          <w:b w:val="0"/>
          <w:lang w:val="en-US"/>
        </w:rPr>
        <w:instrText>Zhuo</w:instrText>
      </w:r>
      <w:r w:rsidR="00C85A69" w:rsidRPr="006C6938">
        <w:rPr>
          <w:b w:val="0"/>
        </w:rPr>
        <w:instrText>","</w:instrText>
      </w:r>
      <w:r w:rsidR="00C85A69" w:rsidRPr="006C6938">
        <w:rPr>
          <w:b w:val="0"/>
          <w:lang w:val="en-US"/>
        </w:rPr>
        <w:instrText>given</w:instrText>
      </w:r>
      <w:r w:rsidR="00C85A69" w:rsidRPr="006C6938">
        <w:rPr>
          <w:b w:val="0"/>
        </w:rPr>
        <w:instrText>":"</w:instrText>
      </w:r>
      <w:r w:rsidR="00C85A69" w:rsidRPr="006C6938">
        <w:rPr>
          <w:b w:val="0"/>
          <w:lang w:val="en-US"/>
        </w:rPr>
        <w:instrText>Lin</w:instrText>
      </w:r>
      <w:r w:rsidR="00C85A69" w:rsidRPr="006C6938">
        <w:rPr>
          <w:b w:val="0"/>
        </w:rPr>
        <w:instrText>"},{"</w:instrText>
      </w:r>
      <w:r w:rsidR="00C85A69" w:rsidRPr="006C6938">
        <w:rPr>
          <w:b w:val="0"/>
          <w:lang w:val="en-US"/>
        </w:rPr>
        <w:instrText>family</w:instrText>
      </w:r>
      <w:r w:rsidR="00C85A69" w:rsidRPr="006C6938">
        <w:rPr>
          <w:b w:val="0"/>
        </w:rPr>
        <w:instrText>":"</w:instrText>
      </w:r>
      <w:r w:rsidR="00C85A69" w:rsidRPr="006C6938">
        <w:rPr>
          <w:b w:val="0"/>
          <w:lang w:val="en-US"/>
        </w:rPr>
        <w:instrText>Zhang</w:instrText>
      </w:r>
      <w:r w:rsidR="00C85A69" w:rsidRPr="006C6938">
        <w:rPr>
          <w:b w:val="0"/>
        </w:rPr>
        <w:instrText>","</w:instrText>
      </w:r>
      <w:r w:rsidR="00C85A69" w:rsidRPr="006C6938">
        <w:rPr>
          <w:b w:val="0"/>
          <w:lang w:val="en-US"/>
        </w:rPr>
        <w:instrText>given</w:instrText>
      </w:r>
      <w:r w:rsidR="00C85A69" w:rsidRPr="006C6938">
        <w:rPr>
          <w:b w:val="0"/>
        </w:rPr>
        <w:instrText>":"</w:instrText>
      </w:r>
      <w:r w:rsidR="00C85A69" w:rsidRPr="006C6938">
        <w:rPr>
          <w:b w:val="0"/>
          <w:lang w:val="en-US"/>
        </w:rPr>
        <w:instrText>Jie</w:instrText>
      </w:r>
      <w:r w:rsidR="00C85A69" w:rsidRPr="006C6938">
        <w:rPr>
          <w:b w:val="0"/>
        </w:rPr>
        <w:instrText>"},{"</w:instrText>
      </w:r>
      <w:r w:rsidR="00C85A69" w:rsidRPr="006C6938">
        <w:rPr>
          <w:b w:val="0"/>
          <w:lang w:val="en-US"/>
        </w:rPr>
        <w:instrText>family</w:instrText>
      </w:r>
      <w:r w:rsidR="00C85A69" w:rsidRPr="006C6938">
        <w:rPr>
          <w:b w:val="0"/>
        </w:rPr>
        <w:instrText>":"</w:instrText>
      </w:r>
      <w:r w:rsidR="00C85A69" w:rsidRPr="006C6938">
        <w:rPr>
          <w:b w:val="0"/>
          <w:lang w:val="en-US"/>
        </w:rPr>
        <w:instrText>Yang</w:instrText>
      </w:r>
      <w:r w:rsidR="00C85A69" w:rsidRPr="006C6938">
        <w:rPr>
          <w:b w:val="0"/>
        </w:rPr>
        <w:instrText>","</w:instrText>
      </w:r>
      <w:r w:rsidR="00C85A69" w:rsidRPr="006C6938">
        <w:rPr>
          <w:b w:val="0"/>
          <w:lang w:val="en-US"/>
        </w:rPr>
        <w:instrText>given</w:instrText>
      </w:r>
      <w:r w:rsidR="00C85A69" w:rsidRPr="006C6938">
        <w:rPr>
          <w:b w:val="0"/>
        </w:rPr>
        <w:instrText>":"</w:instrText>
      </w:r>
      <w:r w:rsidR="00C85A69" w:rsidRPr="006C6938">
        <w:rPr>
          <w:b w:val="0"/>
          <w:lang w:val="en-US"/>
        </w:rPr>
        <w:instrText>Wu</w:instrText>
      </w:r>
      <w:r w:rsidR="00C85A69" w:rsidRPr="006C6938">
        <w:rPr>
          <w:b w:val="0"/>
        </w:rPr>
        <w:instrText>"},{"</w:instrText>
      </w:r>
      <w:r w:rsidR="00C85A69" w:rsidRPr="006C6938">
        <w:rPr>
          <w:b w:val="0"/>
          <w:lang w:val="en-US"/>
        </w:rPr>
        <w:instrText>family</w:instrText>
      </w:r>
      <w:r w:rsidR="00C85A69" w:rsidRPr="006C6938">
        <w:rPr>
          <w:b w:val="0"/>
        </w:rPr>
        <w:instrText>":"</w:instrText>
      </w:r>
      <w:r w:rsidR="00C85A69" w:rsidRPr="006C6938">
        <w:rPr>
          <w:b w:val="0"/>
          <w:lang w:val="en-US"/>
        </w:rPr>
        <w:instrText>Liu</w:instrText>
      </w:r>
      <w:r w:rsidR="00C85A69" w:rsidRPr="006C6938">
        <w:rPr>
          <w:b w:val="0"/>
        </w:rPr>
        <w:instrText>","</w:instrText>
      </w:r>
      <w:r w:rsidR="00C85A69" w:rsidRPr="006C6938">
        <w:rPr>
          <w:b w:val="0"/>
          <w:lang w:val="en-US"/>
        </w:rPr>
        <w:instrText>given</w:instrText>
      </w:r>
      <w:r w:rsidR="00C85A69" w:rsidRPr="006C6938">
        <w:rPr>
          <w:b w:val="0"/>
        </w:rPr>
        <w:instrText>":"</w:instrText>
      </w:r>
      <w:r w:rsidR="00C85A69" w:rsidRPr="006C6938">
        <w:rPr>
          <w:b w:val="0"/>
          <w:lang w:val="en-US"/>
        </w:rPr>
        <w:instrText>Guozhen</w:instrText>
      </w:r>
      <w:r w:rsidR="00C85A69" w:rsidRPr="006C6938">
        <w:rPr>
          <w:b w:val="0"/>
        </w:rPr>
        <w:instrText>"},{"</w:instrText>
      </w:r>
      <w:r w:rsidR="00C85A69" w:rsidRPr="006C6938">
        <w:rPr>
          <w:b w:val="0"/>
          <w:lang w:val="en-US"/>
        </w:rPr>
        <w:instrText>family</w:instrText>
      </w:r>
      <w:r w:rsidR="00C85A69" w:rsidRPr="006C6938">
        <w:rPr>
          <w:b w:val="0"/>
        </w:rPr>
        <w:instrText>":"</w:instrText>
      </w:r>
      <w:r w:rsidR="00C85A69" w:rsidRPr="006C6938">
        <w:rPr>
          <w:b w:val="0"/>
          <w:lang w:val="en-US"/>
        </w:rPr>
        <w:instrText>Zhan</w:instrText>
      </w:r>
      <w:r w:rsidR="00C85A69" w:rsidRPr="006C6938">
        <w:rPr>
          <w:b w:val="0"/>
        </w:rPr>
        <w:instrText>","</w:instrText>
      </w:r>
      <w:r w:rsidR="00C85A69" w:rsidRPr="006C6938">
        <w:rPr>
          <w:b w:val="0"/>
          <w:lang w:val="en-US"/>
        </w:rPr>
        <w:instrText>given</w:instrText>
      </w:r>
      <w:r w:rsidR="00C85A69" w:rsidRPr="006C6938">
        <w:rPr>
          <w:b w:val="0"/>
        </w:rPr>
        <w:instrText>":"</w:instrText>
      </w:r>
      <w:r w:rsidR="00C85A69" w:rsidRPr="006C6938">
        <w:rPr>
          <w:b w:val="0"/>
          <w:lang w:val="en-US"/>
        </w:rPr>
        <w:instrText>Siyan</w:instrText>
      </w:r>
      <w:r w:rsidR="00C85A69" w:rsidRPr="006C6938">
        <w:rPr>
          <w:b w:val="0"/>
        </w:rPr>
        <w:instrText>"},{"</w:instrText>
      </w:r>
      <w:r w:rsidR="00C85A69" w:rsidRPr="006C6938">
        <w:rPr>
          <w:b w:val="0"/>
          <w:lang w:val="en-US"/>
        </w:rPr>
        <w:instrText>family</w:instrText>
      </w:r>
      <w:r w:rsidR="00C85A69" w:rsidRPr="006C6938">
        <w:rPr>
          <w:b w:val="0"/>
        </w:rPr>
        <w:instrText>":"</w:instrText>
      </w:r>
      <w:r w:rsidR="00C85A69" w:rsidRPr="006C6938">
        <w:rPr>
          <w:b w:val="0"/>
          <w:lang w:val="en-US"/>
        </w:rPr>
        <w:instrText>Wang</w:instrText>
      </w:r>
      <w:r w:rsidR="00C85A69" w:rsidRPr="006C6938">
        <w:rPr>
          <w:b w:val="0"/>
        </w:rPr>
        <w:instrText>","</w:instrText>
      </w:r>
      <w:r w:rsidR="00C85A69" w:rsidRPr="006C6938">
        <w:rPr>
          <w:b w:val="0"/>
          <w:lang w:val="en-US"/>
        </w:rPr>
        <w:instrText>given</w:instrText>
      </w:r>
      <w:r w:rsidR="00C85A69" w:rsidRPr="006C6938">
        <w:rPr>
          <w:b w:val="0"/>
        </w:rPr>
        <w:instrText>":"</w:instrText>
      </w:r>
      <w:r w:rsidR="00C85A69" w:rsidRPr="006C6938">
        <w:rPr>
          <w:b w:val="0"/>
          <w:lang w:val="en-US"/>
        </w:rPr>
        <w:instrText>Shengfeng</w:instrText>
      </w:r>
      <w:r w:rsidR="00C85A69" w:rsidRPr="006C6938">
        <w:rPr>
          <w:b w:val="0"/>
        </w:rPr>
        <w:instrText>"},{"</w:instrText>
      </w:r>
      <w:r w:rsidR="00C85A69" w:rsidRPr="006C6938">
        <w:rPr>
          <w:b w:val="0"/>
          <w:lang w:val="en-US"/>
        </w:rPr>
        <w:instrText>family</w:instrText>
      </w:r>
      <w:r w:rsidR="00C85A69" w:rsidRPr="006C6938">
        <w:rPr>
          <w:b w:val="0"/>
        </w:rPr>
        <w:instrText>":"</w:instrText>
      </w:r>
      <w:r w:rsidR="00C85A69" w:rsidRPr="006C6938">
        <w:rPr>
          <w:b w:val="0"/>
          <w:lang w:val="en-US"/>
        </w:rPr>
        <w:instrText>Xiao</w:instrText>
      </w:r>
      <w:r w:rsidR="00C85A69" w:rsidRPr="006C6938">
        <w:rPr>
          <w:b w:val="0"/>
        </w:rPr>
        <w:instrText>","</w:instrText>
      </w:r>
      <w:r w:rsidR="00C85A69" w:rsidRPr="006C6938">
        <w:rPr>
          <w:b w:val="0"/>
          <w:lang w:val="en-US"/>
        </w:rPr>
        <w:instrText>given</w:instrText>
      </w:r>
      <w:r w:rsidR="00C85A69" w:rsidRPr="006C6938">
        <w:rPr>
          <w:b w:val="0"/>
        </w:rPr>
        <w:instrText>":"</w:instrText>
      </w:r>
      <w:r w:rsidR="00C85A69" w:rsidRPr="006C6938">
        <w:rPr>
          <w:b w:val="0"/>
          <w:lang w:val="en-US"/>
        </w:rPr>
        <w:instrText>Huijie</w:instrText>
      </w:r>
      <w:r w:rsidR="00C85A69" w:rsidRPr="006C6938">
        <w:rPr>
          <w:b w:val="0"/>
        </w:rPr>
        <w:instrText>"}],"</w:instrText>
      </w:r>
      <w:r w:rsidR="00C85A69" w:rsidRPr="006C6938">
        <w:rPr>
          <w:b w:val="0"/>
          <w:lang w:val="en-US"/>
        </w:rPr>
        <w:instrText>issued</w:instrText>
      </w:r>
      <w:r w:rsidR="00C85A69" w:rsidRPr="006C6938">
        <w:rPr>
          <w:b w:val="0"/>
        </w:rPr>
        <w:instrText>":{"</w:instrText>
      </w:r>
      <w:r w:rsidR="00C85A69" w:rsidRPr="006C6938">
        <w:rPr>
          <w:b w:val="0"/>
          <w:lang w:val="en-US"/>
        </w:rPr>
        <w:instrText>date</w:instrText>
      </w:r>
      <w:r w:rsidR="00C85A69" w:rsidRPr="006C6938">
        <w:rPr>
          <w:b w:val="0"/>
        </w:rPr>
        <w:instrText>-</w:instrText>
      </w:r>
      <w:r w:rsidR="00C85A69" w:rsidRPr="006C6938">
        <w:rPr>
          <w:b w:val="0"/>
          <w:lang w:val="en-US"/>
        </w:rPr>
        <w:instrText>parts</w:instrText>
      </w:r>
      <w:r w:rsidR="00C85A69" w:rsidRPr="006C6938">
        <w:rPr>
          <w:b w:val="0"/>
        </w:rPr>
        <w:instrText>":[["2021",8,31]]}}}],"</w:instrText>
      </w:r>
      <w:r w:rsidR="00C85A69" w:rsidRPr="006C6938">
        <w:rPr>
          <w:b w:val="0"/>
          <w:lang w:val="en-US"/>
        </w:rPr>
        <w:instrText>schema</w:instrText>
      </w:r>
      <w:r w:rsidR="00C85A69" w:rsidRPr="006C6938">
        <w:rPr>
          <w:b w:val="0"/>
        </w:rPr>
        <w:instrText>":"</w:instrText>
      </w:r>
      <w:r w:rsidR="00C85A69" w:rsidRPr="006C6938">
        <w:rPr>
          <w:b w:val="0"/>
          <w:lang w:val="en-US"/>
        </w:rPr>
        <w:instrText>https</w:instrText>
      </w:r>
      <w:r w:rsidR="00C85A69" w:rsidRPr="006C6938">
        <w:rPr>
          <w:b w:val="0"/>
        </w:rPr>
        <w:instrText>://</w:instrText>
      </w:r>
      <w:r w:rsidR="00C85A69" w:rsidRPr="006C6938">
        <w:rPr>
          <w:b w:val="0"/>
          <w:lang w:val="en-US"/>
        </w:rPr>
        <w:instrText>github</w:instrText>
      </w:r>
      <w:r w:rsidR="00C85A69" w:rsidRPr="006C6938">
        <w:rPr>
          <w:b w:val="0"/>
        </w:rPr>
        <w:instrText>.</w:instrText>
      </w:r>
      <w:r w:rsidR="00C85A69" w:rsidRPr="006C6938">
        <w:rPr>
          <w:b w:val="0"/>
          <w:lang w:val="en-US"/>
        </w:rPr>
        <w:instrText>com</w:instrText>
      </w:r>
      <w:r w:rsidR="00C85A69" w:rsidRPr="006C6938">
        <w:rPr>
          <w:b w:val="0"/>
        </w:rPr>
        <w:instrText>/</w:instrText>
      </w:r>
      <w:r w:rsidR="00C85A69" w:rsidRPr="006C6938">
        <w:rPr>
          <w:b w:val="0"/>
          <w:lang w:val="en-US"/>
        </w:rPr>
        <w:instrText>citation</w:instrText>
      </w:r>
      <w:r w:rsidR="00C85A69" w:rsidRPr="006C6938">
        <w:rPr>
          <w:b w:val="0"/>
        </w:rPr>
        <w:instrText>-</w:instrText>
      </w:r>
      <w:r w:rsidR="00C85A69" w:rsidRPr="006C6938">
        <w:rPr>
          <w:b w:val="0"/>
          <w:lang w:val="en-US"/>
        </w:rPr>
        <w:instrText>style</w:instrText>
      </w:r>
      <w:r w:rsidR="00C85A69" w:rsidRPr="006C6938">
        <w:rPr>
          <w:b w:val="0"/>
        </w:rPr>
        <w:instrText>-</w:instrText>
      </w:r>
      <w:r w:rsidR="00C85A69" w:rsidRPr="006C6938">
        <w:rPr>
          <w:b w:val="0"/>
          <w:lang w:val="en-US"/>
        </w:rPr>
        <w:instrText>language</w:instrText>
      </w:r>
      <w:r w:rsidR="00C85A69" w:rsidRPr="006C6938">
        <w:rPr>
          <w:b w:val="0"/>
        </w:rPr>
        <w:instrText>/</w:instrText>
      </w:r>
      <w:r w:rsidR="00C85A69" w:rsidRPr="006C6938">
        <w:rPr>
          <w:b w:val="0"/>
          <w:lang w:val="en-US"/>
        </w:rPr>
        <w:instrText>schema</w:instrText>
      </w:r>
      <w:r w:rsidR="00C85A69" w:rsidRPr="006C6938">
        <w:rPr>
          <w:b w:val="0"/>
        </w:rPr>
        <w:instrText>/</w:instrText>
      </w:r>
      <w:r w:rsidR="00C85A69" w:rsidRPr="006C6938">
        <w:rPr>
          <w:b w:val="0"/>
          <w:lang w:val="en-US"/>
        </w:rPr>
        <w:instrText>raw</w:instrText>
      </w:r>
      <w:r w:rsidR="00C85A69" w:rsidRPr="006C6938">
        <w:rPr>
          <w:b w:val="0"/>
        </w:rPr>
        <w:instrText>/</w:instrText>
      </w:r>
      <w:r w:rsidR="00C85A69" w:rsidRPr="006C6938">
        <w:rPr>
          <w:b w:val="0"/>
          <w:lang w:val="en-US"/>
        </w:rPr>
        <w:instrText>master</w:instrText>
      </w:r>
      <w:r w:rsidR="00C85A69" w:rsidRPr="006C6938">
        <w:rPr>
          <w:b w:val="0"/>
        </w:rPr>
        <w:instrText>/</w:instrText>
      </w:r>
      <w:r w:rsidR="00C85A69" w:rsidRPr="006C6938">
        <w:rPr>
          <w:b w:val="0"/>
          <w:lang w:val="en-US"/>
        </w:rPr>
        <w:instrText>csl</w:instrText>
      </w:r>
      <w:r w:rsidR="00C85A69" w:rsidRPr="006C6938">
        <w:rPr>
          <w:b w:val="0"/>
        </w:rPr>
        <w:instrText>-</w:instrText>
      </w:r>
      <w:r w:rsidR="00C85A69" w:rsidRPr="006C6938">
        <w:rPr>
          <w:b w:val="0"/>
          <w:lang w:val="en-US"/>
        </w:rPr>
        <w:instrText>citation</w:instrText>
      </w:r>
      <w:r w:rsidR="00C85A69" w:rsidRPr="006C6938">
        <w:rPr>
          <w:b w:val="0"/>
        </w:rPr>
        <w:instrText>.</w:instrText>
      </w:r>
      <w:r w:rsidR="00C85A69" w:rsidRPr="006C6938">
        <w:rPr>
          <w:b w:val="0"/>
          <w:lang w:val="en-US"/>
        </w:rPr>
        <w:instrText>json</w:instrText>
      </w:r>
      <w:r w:rsidR="00C85A69" w:rsidRPr="006C6938">
        <w:rPr>
          <w:b w:val="0"/>
        </w:rPr>
        <w:instrText xml:space="preserve">"} </w:instrText>
      </w:r>
      <w:r w:rsidR="00EB1F8B" w:rsidRPr="006C6938">
        <w:rPr>
          <w:b w:val="0"/>
          <w:lang w:val="en-US"/>
        </w:rPr>
        <w:fldChar w:fldCharType="end"/>
      </w:r>
      <w:r w:rsidR="00BD099D" w:rsidRPr="006C6938">
        <w:rPr>
          <w:b w:val="0"/>
        </w:rPr>
        <w:t>,</w:t>
      </w:r>
      <w:r w:rsidR="00016A5D" w:rsidRPr="006C6938">
        <w:rPr>
          <w:b w:val="0"/>
        </w:rPr>
        <w:t xml:space="preserve"> </w:t>
      </w:r>
      <w:r w:rsidR="00BD099D" w:rsidRPr="006C6938">
        <w:rPr>
          <w:b w:val="0"/>
        </w:rPr>
        <w:t xml:space="preserve">при этом </w:t>
      </w:r>
      <w:r w:rsidR="00520208" w:rsidRPr="006C6938">
        <w:rPr>
          <w:b w:val="0"/>
          <w:lang w:val="kk-KZ"/>
        </w:rPr>
        <w:t xml:space="preserve">ничего не предпринять </w:t>
      </w:r>
      <w:r w:rsidR="00BD099D" w:rsidRPr="006C6938">
        <w:rPr>
          <w:b w:val="0"/>
        </w:rPr>
        <w:t xml:space="preserve">для ограничения потребления сигарет? Общества и их граждане не понимают </w:t>
      </w:r>
      <w:r w:rsidR="00EB1F8B" w:rsidRPr="006C6938">
        <w:rPr>
          <w:b w:val="0"/>
          <w:lang w:val="kk-KZ"/>
        </w:rPr>
        <w:t xml:space="preserve">приоритетность </w:t>
      </w:r>
      <w:r w:rsidR="00EB1F8B" w:rsidRPr="006C6938">
        <w:rPr>
          <w:b w:val="0"/>
        </w:rPr>
        <w:t>относительно</w:t>
      </w:r>
      <w:r w:rsidR="00016A5D" w:rsidRPr="006C6938">
        <w:rPr>
          <w:b w:val="0"/>
        </w:rPr>
        <w:t xml:space="preserve"> </w:t>
      </w:r>
      <w:r w:rsidR="00BD099D" w:rsidRPr="006C6938">
        <w:rPr>
          <w:b w:val="0"/>
        </w:rPr>
        <w:t>рисков для здоровья, с к</w:t>
      </w:r>
      <w:r w:rsidR="00EB1F8B" w:rsidRPr="006C6938">
        <w:rPr>
          <w:b w:val="0"/>
        </w:rPr>
        <w:t xml:space="preserve">оторыми они сталкиваются. </w:t>
      </w:r>
      <w:r w:rsidR="000D270C" w:rsidRPr="006C6938">
        <w:rPr>
          <w:b w:val="0"/>
          <w:lang w:val="kk-KZ"/>
        </w:rPr>
        <w:t>Учитывая</w:t>
      </w:r>
      <w:r w:rsidR="00EB1F8B" w:rsidRPr="006C6938">
        <w:rPr>
          <w:b w:val="0"/>
          <w:lang w:val="kk-KZ"/>
        </w:rPr>
        <w:t xml:space="preserve"> </w:t>
      </w:r>
      <w:r w:rsidR="000D270C" w:rsidRPr="006C6938">
        <w:rPr>
          <w:b w:val="0"/>
          <w:lang w:val="kk-KZ"/>
        </w:rPr>
        <w:t>приоритетность касательно здоровья</w:t>
      </w:r>
      <w:r w:rsidR="00BD099D" w:rsidRPr="006C6938">
        <w:rPr>
          <w:b w:val="0"/>
        </w:rPr>
        <w:t>, гражданам и</w:t>
      </w:r>
      <w:r w:rsidR="00F859E6" w:rsidRPr="006C6938">
        <w:rPr>
          <w:b w:val="0"/>
          <w:lang w:val="kk-KZ"/>
        </w:rPr>
        <w:t xml:space="preserve"> </w:t>
      </w:r>
      <w:r w:rsidR="00BD099D" w:rsidRPr="006C6938">
        <w:rPr>
          <w:b w:val="0"/>
        </w:rPr>
        <w:t>их лидерам необходимо тщательно продумать ситуацию, взвесить риски в контексте и</w:t>
      </w:r>
      <w:r w:rsidR="00F859E6" w:rsidRPr="006C6938">
        <w:rPr>
          <w:b w:val="0"/>
          <w:lang w:val="kk-KZ"/>
        </w:rPr>
        <w:t xml:space="preserve"> </w:t>
      </w:r>
      <w:r w:rsidR="000D270C" w:rsidRPr="006C6938">
        <w:rPr>
          <w:b w:val="0"/>
          <w:lang w:val="kk-KZ"/>
        </w:rPr>
        <w:t>принимать меры</w:t>
      </w:r>
      <w:r w:rsidR="00BD099D" w:rsidRPr="006C6938">
        <w:rPr>
          <w:b w:val="0"/>
        </w:rPr>
        <w:t xml:space="preserve">, </w:t>
      </w:r>
      <w:r w:rsidR="000D270C" w:rsidRPr="006C6938">
        <w:rPr>
          <w:b w:val="0"/>
          <w:lang w:val="kk-KZ"/>
        </w:rPr>
        <w:t>согласно</w:t>
      </w:r>
      <w:r w:rsidR="00F859E6" w:rsidRPr="006C6938">
        <w:rPr>
          <w:b w:val="0"/>
          <w:lang w:val="kk-KZ"/>
        </w:rPr>
        <w:t xml:space="preserve"> </w:t>
      </w:r>
      <w:r w:rsidR="00BD099D" w:rsidRPr="006C6938">
        <w:rPr>
          <w:b w:val="0"/>
        </w:rPr>
        <w:t>масштабу угрозы</w:t>
      </w:r>
      <w:r w:rsidR="00EB1F8B" w:rsidRPr="006C6938">
        <w:rPr>
          <w:b w:val="0"/>
        </w:rPr>
        <w:t xml:space="preserve"> </w:t>
      </w:r>
      <w:r w:rsidR="00EB1F8B" w:rsidRPr="006C6938">
        <w:rPr>
          <w:b w:val="0"/>
          <w:lang w:val="en-US"/>
        </w:rPr>
        <w:fldChar w:fldCharType="begin"/>
      </w:r>
      <w:r w:rsidR="00C85A69" w:rsidRPr="006C6938">
        <w:rPr>
          <w:b w:val="0"/>
        </w:rPr>
        <w:instrText xml:space="preserve"> ADDIN ZOTERO_ITEM CSL_CITATION {"citationID":"RBxS6Im9","properties":{"formattedCitation":"[310]","plainCitation":"[310]","noteIndex":0},"citationItems":[{"id":762,"uris":["http://zotero.org/users/16243058/items/BDGL3UL4"],"itemData":{"id":762,"type":"article-journal","container-title":"Scientific Reports","DOI":"10.1038/s41598-024-81514-8","ISSN":"2045-2322","issue":"1","journalAbbreviation":"Sci Rep","language":"en","page":"29939","source":"DOI.org (Crossref)","title":"Psychological problems and related factors among primary healthcare staff in major cities in China during the COVID-19 pandemic","volume":"14","author":[{"family":"Cui","given":"Yi"},{"family":"Li","given":"Ling"},{"family":"Mao","given":"Xiaofei"},{"family":"Xu","given":"Jingzhou"},{"family":"Wang","given":"Hao"},{"family":"Xu","given":"Shuyu"},{"family":"Su","given":"Tong"}],"issued":{"date-parts":[["2024",12,2]]}}}],"schema":"https://github.com/citation-style-language/schema/raw/master/csl-citation.json"} </w:instrText>
      </w:r>
      <w:r w:rsidR="00EB1F8B" w:rsidRPr="006C6938">
        <w:rPr>
          <w:b w:val="0"/>
          <w:lang w:val="en-US"/>
        </w:rPr>
        <w:fldChar w:fldCharType="separate"/>
      </w:r>
      <w:r w:rsidR="0010755E" w:rsidRPr="006C6938">
        <w:rPr>
          <w:b w:val="0"/>
        </w:rPr>
        <w:t>[</w:t>
      </w:r>
      <w:r w:rsidR="00902D03" w:rsidRPr="006C6938">
        <w:rPr>
          <w:b w:val="0"/>
        </w:rPr>
        <w:t>14</w:t>
      </w:r>
      <w:r w:rsidR="00B27929" w:rsidRPr="006C6938">
        <w:rPr>
          <w:b w:val="0"/>
        </w:rPr>
        <w:t>4</w:t>
      </w:r>
      <w:r w:rsidR="00137311">
        <w:rPr>
          <w:b w:val="0"/>
        </w:rPr>
        <w:t>,145</w:t>
      </w:r>
      <w:r w:rsidR="00C85A69" w:rsidRPr="006C6938">
        <w:rPr>
          <w:b w:val="0"/>
        </w:rPr>
        <w:t>]</w:t>
      </w:r>
      <w:r w:rsidR="00EB1F8B" w:rsidRPr="006C6938">
        <w:rPr>
          <w:b w:val="0"/>
          <w:lang w:val="en-US"/>
        </w:rPr>
        <w:fldChar w:fldCharType="end"/>
      </w:r>
      <w:r w:rsidR="00BD099D" w:rsidRPr="006C6938">
        <w:rPr>
          <w:b w:val="0"/>
        </w:rPr>
        <w:t>.</w:t>
      </w:r>
      <w:r w:rsidR="00F859E6" w:rsidRPr="006C6938">
        <w:rPr>
          <w:b w:val="0"/>
          <w:lang w:val="kk-KZ"/>
        </w:rPr>
        <w:t xml:space="preserve"> </w:t>
      </w:r>
      <w:r w:rsidR="000D270C" w:rsidRPr="006C6938">
        <w:rPr>
          <w:b w:val="0"/>
          <w:lang w:val="kk-KZ"/>
        </w:rPr>
        <w:t xml:space="preserve">В период разгара президенстких выборов </w:t>
      </w:r>
      <w:r w:rsidR="000D270C" w:rsidRPr="006C6938">
        <w:rPr>
          <w:b w:val="0"/>
        </w:rPr>
        <w:t>в 1976 году</w:t>
      </w:r>
      <w:r w:rsidR="000D270C" w:rsidRPr="006C6938">
        <w:rPr>
          <w:b w:val="0"/>
          <w:lang w:val="kk-KZ"/>
        </w:rPr>
        <w:t xml:space="preserve"> п</w:t>
      </w:r>
      <w:r w:rsidR="000D270C" w:rsidRPr="006C6938">
        <w:rPr>
          <w:b w:val="0"/>
        </w:rPr>
        <w:t>аника по поводу свиного гриппа</w:t>
      </w:r>
      <w:r w:rsidR="00BD099D" w:rsidRPr="006C6938">
        <w:rPr>
          <w:b w:val="0"/>
        </w:rPr>
        <w:t xml:space="preserve"> обрушилась</w:t>
      </w:r>
      <w:r w:rsidR="00F859E6" w:rsidRPr="006C6938">
        <w:rPr>
          <w:b w:val="0"/>
          <w:lang w:val="kk-KZ"/>
        </w:rPr>
        <w:t xml:space="preserve"> </w:t>
      </w:r>
      <w:r w:rsidR="00BD099D" w:rsidRPr="006C6938">
        <w:rPr>
          <w:b w:val="0"/>
        </w:rPr>
        <w:t>на</w:t>
      </w:r>
      <w:r w:rsidR="00F859E6" w:rsidRPr="006C6938">
        <w:rPr>
          <w:b w:val="0"/>
          <w:lang w:val="kk-KZ"/>
        </w:rPr>
        <w:t xml:space="preserve"> </w:t>
      </w:r>
      <w:r w:rsidR="00F61C98" w:rsidRPr="006C6938">
        <w:rPr>
          <w:b w:val="0"/>
          <w:lang w:val="kk-KZ"/>
        </w:rPr>
        <w:t xml:space="preserve">общество </w:t>
      </w:r>
      <w:r w:rsidR="00F61C98" w:rsidRPr="006C6938">
        <w:rPr>
          <w:b w:val="0"/>
        </w:rPr>
        <w:t>Соединён</w:t>
      </w:r>
      <w:r w:rsidR="00F61C98" w:rsidRPr="006C6938">
        <w:rPr>
          <w:b w:val="0"/>
          <w:lang w:val="kk-KZ"/>
        </w:rPr>
        <w:t>ных</w:t>
      </w:r>
      <w:r w:rsidR="00F61C98" w:rsidRPr="006C6938">
        <w:rPr>
          <w:b w:val="0"/>
        </w:rPr>
        <w:t xml:space="preserve"> Штат</w:t>
      </w:r>
      <w:r w:rsidR="00F61C98" w:rsidRPr="006C6938">
        <w:rPr>
          <w:b w:val="0"/>
          <w:lang w:val="kk-KZ"/>
        </w:rPr>
        <w:t>ов</w:t>
      </w:r>
      <w:r w:rsidR="000D270C" w:rsidRPr="006C6938">
        <w:rPr>
          <w:b w:val="0"/>
          <w:lang w:val="kk-KZ"/>
        </w:rPr>
        <w:t xml:space="preserve"> </w:t>
      </w:r>
      <w:r w:rsidR="00F61C98" w:rsidRPr="006C6938">
        <w:rPr>
          <w:b w:val="0"/>
          <w:lang w:val="en-US"/>
        </w:rPr>
        <w:fldChar w:fldCharType="begin"/>
      </w:r>
      <w:r w:rsidR="00C85A69" w:rsidRPr="006C6938">
        <w:rPr>
          <w:b w:val="0"/>
        </w:rPr>
        <w:instrText xml:space="preserve"> ADDIN ZOTERO_ITEM CSL_CITATION {"citationID":"WRRtfpO0","properties":{"formattedCitation":"[311]","plainCitation":"[311]","noteIndex":0},"citationItems":[{"id":764,"uris":["http://zotero.org/users/16243058/items/S8MUZ7R5"],"itemData":{"id":764,"type":"article-journal","container-title":"American Journal of Epidemiology","DOI":"10.1093/oxfordjournals.aje.a113063","ISSN":"1476-6256, 0002-9262","issue":"1","language":"en","page":"30-43","source":"DOI.org (Crossref)","title":"A STUDY OF EXCESS MORTALITY DURING INFLUENZA EPIDEMICS IN THE UNITED STATES, 1968–19761","volume":"113","author":[{"family":"Alling","given":"David W."},{"family":"Blackwelder","given":"William C."},{"family":"Stuart-Harris","given":"Charles H."}],"issued":{"date-parts":[["1981",1]]}}}],"schema":"https://github.com/citation-style-language/schema/raw/master/csl-citation.json"} </w:instrText>
      </w:r>
      <w:r w:rsidR="00F61C98" w:rsidRPr="006C6938">
        <w:rPr>
          <w:b w:val="0"/>
          <w:lang w:val="en-US"/>
        </w:rPr>
        <w:fldChar w:fldCharType="separate"/>
      </w:r>
      <w:r w:rsidR="0010755E" w:rsidRPr="006C6938">
        <w:rPr>
          <w:b w:val="0"/>
        </w:rPr>
        <w:t>[</w:t>
      </w:r>
      <w:r w:rsidR="00902D03" w:rsidRPr="006C6938">
        <w:rPr>
          <w:b w:val="0"/>
        </w:rPr>
        <w:t>146</w:t>
      </w:r>
      <w:r w:rsidR="00C85A69" w:rsidRPr="006C6938">
        <w:rPr>
          <w:b w:val="0"/>
        </w:rPr>
        <w:t>]</w:t>
      </w:r>
      <w:r w:rsidR="00F61C98" w:rsidRPr="006C6938">
        <w:rPr>
          <w:b w:val="0"/>
          <w:lang w:val="en-US"/>
        </w:rPr>
        <w:fldChar w:fldCharType="end"/>
      </w:r>
      <w:r w:rsidR="00BD099D" w:rsidRPr="006C6938">
        <w:rPr>
          <w:b w:val="0"/>
        </w:rPr>
        <w:t>.</w:t>
      </w:r>
      <w:r w:rsidR="00F859E6" w:rsidRPr="006C6938">
        <w:rPr>
          <w:b w:val="0"/>
          <w:lang w:val="kk-KZ"/>
        </w:rPr>
        <w:t xml:space="preserve"> </w:t>
      </w:r>
      <w:r w:rsidR="00BD099D" w:rsidRPr="006C6938">
        <w:rPr>
          <w:b w:val="0"/>
        </w:rPr>
        <w:t xml:space="preserve">Когда люди </w:t>
      </w:r>
      <w:r w:rsidR="000D270C" w:rsidRPr="006C6938">
        <w:rPr>
          <w:b w:val="0"/>
          <w:lang w:val="kk-KZ"/>
        </w:rPr>
        <w:t xml:space="preserve">заразились </w:t>
      </w:r>
      <w:r w:rsidR="00BD099D" w:rsidRPr="006C6938">
        <w:rPr>
          <w:b w:val="0"/>
        </w:rPr>
        <w:t>или умерли после</w:t>
      </w:r>
      <w:r w:rsidR="00F859E6" w:rsidRPr="006C6938">
        <w:rPr>
          <w:b w:val="0"/>
          <w:lang w:val="kk-KZ"/>
        </w:rPr>
        <w:t xml:space="preserve"> </w:t>
      </w:r>
      <w:r w:rsidR="00BD099D" w:rsidRPr="006C6938">
        <w:rPr>
          <w:b w:val="0"/>
        </w:rPr>
        <w:t>прививки, и когда</w:t>
      </w:r>
      <w:r w:rsidR="00F859E6" w:rsidRPr="006C6938">
        <w:rPr>
          <w:b w:val="0"/>
          <w:lang w:val="kk-KZ"/>
        </w:rPr>
        <w:t xml:space="preserve"> </w:t>
      </w:r>
      <w:r w:rsidR="00BD099D" w:rsidRPr="006C6938">
        <w:rPr>
          <w:b w:val="0"/>
        </w:rPr>
        <w:t>опасаемая пандемия так и не наступила, план Форда дал обратный эффект и, возможно,</w:t>
      </w:r>
      <w:r w:rsidR="000D270C" w:rsidRPr="006C6938">
        <w:rPr>
          <w:b w:val="0"/>
          <w:lang w:val="kk-KZ"/>
        </w:rPr>
        <w:t xml:space="preserve"> именно это и </w:t>
      </w:r>
      <w:r w:rsidR="00BD099D" w:rsidRPr="006C6938">
        <w:rPr>
          <w:b w:val="0"/>
        </w:rPr>
        <w:t xml:space="preserve"> способствовал его поражению </w:t>
      </w:r>
      <w:r w:rsidR="000D270C" w:rsidRPr="006C6938">
        <w:rPr>
          <w:b w:val="0"/>
          <w:lang w:val="kk-KZ"/>
        </w:rPr>
        <w:t>в выборах</w:t>
      </w:r>
      <w:r w:rsidR="001E6B13" w:rsidRPr="006C6938">
        <w:rPr>
          <w:b w:val="0"/>
        </w:rPr>
        <w:t xml:space="preserve"> </w:t>
      </w:r>
      <w:r w:rsidR="001E6B13" w:rsidRPr="006C6938">
        <w:rPr>
          <w:b w:val="0"/>
          <w:lang w:val="en-US"/>
        </w:rPr>
        <w:fldChar w:fldCharType="begin"/>
      </w:r>
      <w:r w:rsidR="00C85A69" w:rsidRPr="006C6938">
        <w:rPr>
          <w:b w:val="0"/>
        </w:rPr>
        <w:instrText xml:space="preserve"> ADDIN ZOTERO_ITEM CSL_CITATION {"citationID":"GHLzuOvc","properties":{"formattedCitation":"[312]","plainCitation":"[312]","noteIndex":0},"citationItems":[{"id":765,"uris":["http://zotero.org/users/16243058/items/SXCMYQGM"],"itemData":{"id":765,"type":"article-journal","abstract":"In this study, excess rates of pneumonia and influenza (P&amp;I) associated hospitalization during influenza A epidemics which occurred in the United States between 1970-78 were computed utilizing unpublished data from the National Hospital Discharge Survey (NHDS). Excesses occurred at rates of 35, 93, and 370 per 100,000 persons per epidemic for age groups 15-44, 45-64, and 65+ years. There was no evidence of a persisting excess or a compensatory decline in P&amp;I hospitalization during post-epidemic months. An average excess of about 172,000 hospitalizations per epidemic at a cost in excess of $300 million was computed. The study quantifies a major impact of epidemic influenza upon health and health services, much of which may be preventable, and illustrates an important use of unpublished data contained in the NHDS.","container-title":"American Journal of Public Health","DOI":"10.2105/AJPH.76.7.761","ISSN":"0090-0036","issue":"7","journalAbbreviation":"Am J Public Health","note":"publisher: American Public Health Association","page":"761-765","source":"ajph.aphapublications.org (Atypon)","title":"Excess pneumonia and influenza associated hospitalization during influenza epidemics in the United States, 1970-78.","volume":"76","author":[{"family":"Barker","given":"W H"}],"issued":{"date-parts":[["1986",7]]}}}],"schema":"https://github.com/citation-style-language/schema/raw/master/csl-citation.json"} </w:instrText>
      </w:r>
      <w:r w:rsidR="001E6B13" w:rsidRPr="006C6938">
        <w:rPr>
          <w:b w:val="0"/>
          <w:lang w:val="en-US"/>
        </w:rPr>
        <w:fldChar w:fldCharType="separate"/>
      </w:r>
      <w:r w:rsidR="0010755E" w:rsidRPr="006C6938">
        <w:rPr>
          <w:b w:val="0"/>
        </w:rPr>
        <w:t>[</w:t>
      </w:r>
      <w:r w:rsidR="00902D03" w:rsidRPr="006C6938">
        <w:rPr>
          <w:b w:val="0"/>
        </w:rPr>
        <w:t>147</w:t>
      </w:r>
      <w:r w:rsidR="00C85A69" w:rsidRPr="006C6938">
        <w:rPr>
          <w:b w:val="0"/>
        </w:rPr>
        <w:t>]</w:t>
      </w:r>
      <w:r w:rsidR="001E6B13" w:rsidRPr="006C6938">
        <w:rPr>
          <w:b w:val="0"/>
          <w:lang w:val="en-US"/>
        </w:rPr>
        <w:fldChar w:fldCharType="end"/>
      </w:r>
      <w:r w:rsidR="00BD099D" w:rsidRPr="006C6938">
        <w:rPr>
          <w:b w:val="0"/>
        </w:rPr>
        <w:t xml:space="preserve">. </w:t>
      </w:r>
      <w:r w:rsidR="000D270C" w:rsidRPr="006C6938">
        <w:rPr>
          <w:b w:val="0"/>
        </w:rPr>
        <w:t xml:space="preserve">Рональд Рейган игнорировал </w:t>
      </w:r>
      <w:r w:rsidR="003B6908" w:rsidRPr="006C6938">
        <w:rPr>
          <w:b w:val="0"/>
          <w:lang w:val="kk-KZ"/>
        </w:rPr>
        <w:t>эпидемию СПИДа</w:t>
      </w:r>
      <w:r w:rsidR="000D270C" w:rsidRPr="006C6938">
        <w:rPr>
          <w:b w:val="0"/>
          <w:lang w:val="kk-KZ"/>
        </w:rPr>
        <w:t xml:space="preserve">, которая распространилась </w:t>
      </w:r>
      <w:r w:rsidR="00BD099D" w:rsidRPr="006C6938">
        <w:rPr>
          <w:b w:val="0"/>
        </w:rPr>
        <w:t xml:space="preserve">1981 году </w:t>
      </w:r>
      <w:r w:rsidR="007C74B8" w:rsidRPr="006C6938">
        <w:rPr>
          <w:b w:val="0"/>
          <w:lang w:val="en-US"/>
        </w:rPr>
        <w:fldChar w:fldCharType="begin"/>
      </w:r>
      <w:r w:rsidR="00C85A69" w:rsidRPr="006C6938">
        <w:rPr>
          <w:b w:val="0"/>
        </w:rPr>
        <w:instrText xml:space="preserve"> ADDIN ZOTERO_ITEM CSL_CITATION {"citationID":"T1EOigMQ","properties":{"formattedCitation":"[313]","plainCitation":"[313]","noteIndex":0},"citationItems":[{"id":767,"uris":["http://zotero.org/users/16243058/items/3WDSHQ23"],"itemData":{"id":767,"type":"article-journal","container-title":"AIDS Care","DOI":"10.1080/09540129108253074","ISSN":"0954-0121, 1360-0451","issue":"3","journalAbbreviation":"AIDS Care","language":"en","page":"281-287","source":"DOI.org (Crossref)","title":"Trends in HIV/AIDS behavioural research among homosexual and bisexual men in the United States: 1981–1991","title-short":"Trends in HIV/AIDS behavioural research among homosexual and bisexual men in the United States","volume":"3","author":[{"family":"Adib","given":"S. M."},{"family":"Ostrow","given":"D. G."}],"issued":{"date-parts":[["1991",7]]}}}],"schema":"https://github.com/citation-style-language/schema/raw/master/csl-citation.json"} </w:instrText>
      </w:r>
      <w:r w:rsidR="007C74B8" w:rsidRPr="006C6938">
        <w:rPr>
          <w:b w:val="0"/>
          <w:lang w:val="en-US"/>
        </w:rPr>
        <w:fldChar w:fldCharType="separate"/>
      </w:r>
      <w:r w:rsidR="0010755E" w:rsidRPr="006C6938">
        <w:rPr>
          <w:b w:val="0"/>
        </w:rPr>
        <w:t>[</w:t>
      </w:r>
      <w:r w:rsidR="00786E87" w:rsidRPr="006C6938">
        <w:rPr>
          <w:b w:val="0"/>
        </w:rPr>
        <w:t>148</w:t>
      </w:r>
      <w:r w:rsidR="00C85A69" w:rsidRPr="006C6938">
        <w:rPr>
          <w:b w:val="0"/>
        </w:rPr>
        <w:t>]</w:t>
      </w:r>
      <w:r w:rsidR="007C74B8" w:rsidRPr="006C6938">
        <w:rPr>
          <w:b w:val="0"/>
          <w:lang w:val="en-US"/>
        </w:rPr>
        <w:fldChar w:fldCharType="end"/>
      </w:r>
      <w:r w:rsidR="003B6908" w:rsidRPr="006C6938">
        <w:rPr>
          <w:b w:val="0"/>
        </w:rPr>
        <w:t>, н</w:t>
      </w:r>
      <w:r w:rsidR="007C74B8" w:rsidRPr="006C6938">
        <w:rPr>
          <w:b w:val="0"/>
          <w:lang w:val="kk-KZ"/>
        </w:rPr>
        <w:t>есмотря на это</w:t>
      </w:r>
      <w:r w:rsidR="00BD099D" w:rsidRPr="006C6938">
        <w:rPr>
          <w:b w:val="0"/>
        </w:rPr>
        <w:t xml:space="preserve">, он одержал </w:t>
      </w:r>
      <w:r w:rsidR="003B6908" w:rsidRPr="006C6938">
        <w:rPr>
          <w:b w:val="0"/>
        </w:rPr>
        <w:t>уверенную</w:t>
      </w:r>
      <w:r w:rsidR="007C74B8" w:rsidRPr="006C6938">
        <w:rPr>
          <w:b w:val="0"/>
        </w:rPr>
        <w:t xml:space="preserve"> победу на переизбрании</w:t>
      </w:r>
      <w:r w:rsidR="00BD099D" w:rsidRPr="006C6938">
        <w:rPr>
          <w:b w:val="0"/>
        </w:rPr>
        <w:t>.</w:t>
      </w:r>
      <w:r w:rsidR="00F859E6" w:rsidRPr="006C6938">
        <w:rPr>
          <w:b w:val="0"/>
          <w:lang w:val="kk-KZ"/>
        </w:rPr>
        <w:t xml:space="preserve"> </w:t>
      </w:r>
      <w:r w:rsidR="00BD099D" w:rsidRPr="006C6938">
        <w:rPr>
          <w:b w:val="0"/>
        </w:rPr>
        <w:t>Добьётся ли она успеха там, где Форд</w:t>
      </w:r>
      <w:r w:rsidR="00F859E6" w:rsidRPr="006C6938">
        <w:rPr>
          <w:b w:val="0"/>
          <w:lang w:val="kk-KZ"/>
        </w:rPr>
        <w:t xml:space="preserve"> </w:t>
      </w:r>
      <w:r w:rsidR="00BD099D" w:rsidRPr="006C6938">
        <w:rPr>
          <w:b w:val="0"/>
        </w:rPr>
        <w:t>ошибся? Первоначальные оценки реакции правительства США</w:t>
      </w:r>
      <w:r w:rsidR="00F859E6" w:rsidRPr="006C6938">
        <w:rPr>
          <w:b w:val="0"/>
          <w:lang w:val="kk-KZ"/>
        </w:rPr>
        <w:t xml:space="preserve"> </w:t>
      </w:r>
      <w:r w:rsidR="00BD099D" w:rsidRPr="006C6938">
        <w:rPr>
          <w:b w:val="0"/>
        </w:rPr>
        <w:t>были неоднозначными. История эпидемий даёт ценные советы,</w:t>
      </w:r>
      <w:r w:rsidR="00F859E6" w:rsidRPr="006C6938">
        <w:rPr>
          <w:b w:val="0"/>
          <w:lang w:val="kk-KZ"/>
        </w:rPr>
        <w:t xml:space="preserve"> </w:t>
      </w:r>
      <w:r w:rsidR="00BD099D" w:rsidRPr="006C6938">
        <w:rPr>
          <w:b w:val="0"/>
        </w:rPr>
        <w:t>но только если люди знают её и реагируют мудро</w:t>
      </w:r>
      <w:r w:rsidR="00F859E6" w:rsidRPr="006C6938">
        <w:rPr>
          <w:b w:val="0"/>
          <w:lang w:val="kk-KZ"/>
        </w:rPr>
        <w:t xml:space="preserve"> </w:t>
      </w:r>
      <w:r w:rsidR="00F859E6" w:rsidRPr="006C6938">
        <w:rPr>
          <w:b w:val="0"/>
          <w:lang w:val="kk-KZ"/>
        </w:rPr>
        <w:fldChar w:fldCharType="begin"/>
      </w:r>
      <w:r w:rsidR="00C85A69" w:rsidRPr="006C6938">
        <w:rPr>
          <w:b w:val="0"/>
          <w:lang w:val="kk-KZ"/>
        </w:rPr>
        <w:instrText xml:space="preserve"> ADDIN ZOTERO_ITEM CSL_CITATION {"citationID":"G2Kdx4WC","properties":{"formattedCitation":"[314]","plainCitation":"[314]","noteIndex":0},"citationItems":[{"id":395,"uris":["http://zotero.org/users/16243058/items/79IRK4MK"],"itemData":{"id":395,"type":"article-journal","container-title":"New England Journal of Medicine","DOI":"10.1056/NEJMp2004361","ISSN":"0028-4793, 1533-4406","issue":"18","journalAbbreviation":"N Engl J Med","language":"en","page":"1681-1683","source":"DOI.org (Crossref)","title":"History in a Crisis — Lessons for Covid-19","volume":"382","author":[{"family":"Jones","given":"David S."}],"issued":{"date-parts":[["2020",4,30]]}}}],"schema":"https://github.com/citation-style-language/schema/raw/master/csl-citation.json"} </w:instrText>
      </w:r>
      <w:r w:rsidR="00F859E6" w:rsidRPr="006C6938">
        <w:rPr>
          <w:b w:val="0"/>
          <w:lang w:val="kk-KZ"/>
        </w:rPr>
        <w:fldChar w:fldCharType="separate"/>
      </w:r>
      <w:r w:rsidR="0010755E" w:rsidRPr="006C6938">
        <w:rPr>
          <w:b w:val="0"/>
        </w:rPr>
        <w:t>[</w:t>
      </w:r>
      <w:r w:rsidR="00786E87" w:rsidRPr="006C6938">
        <w:rPr>
          <w:b w:val="0"/>
        </w:rPr>
        <w:t>149</w:t>
      </w:r>
      <w:r w:rsidR="00C85A69" w:rsidRPr="006C6938">
        <w:rPr>
          <w:b w:val="0"/>
        </w:rPr>
        <w:t>]</w:t>
      </w:r>
      <w:r w:rsidR="00F859E6" w:rsidRPr="006C6938">
        <w:rPr>
          <w:b w:val="0"/>
          <w:lang w:val="kk-KZ"/>
        </w:rPr>
        <w:fldChar w:fldCharType="end"/>
      </w:r>
      <w:r w:rsidR="00BD099D" w:rsidRPr="006C6938">
        <w:rPr>
          <w:b w:val="0"/>
        </w:rPr>
        <w:t>.</w:t>
      </w:r>
    </w:p>
    <w:p w14:paraId="5AC234EB" w14:textId="5DE9DF1C" w:rsidR="00845377" w:rsidRPr="006C6938" w:rsidRDefault="00845377" w:rsidP="00DA6E1E">
      <w:pPr>
        <w:pStyle w:val="2"/>
        <w:tabs>
          <w:tab w:val="left" w:pos="851"/>
        </w:tabs>
        <w:ind w:left="0" w:firstLine="567"/>
        <w:rPr>
          <w:b w:val="0"/>
        </w:rPr>
      </w:pPr>
      <w:r w:rsidRPr="006C6938">
        <w:rPr>
          <w:b w:val="0"/>
        </w:rPr>
        <w:t xml:space="preserve">Австралийскими учеными был проведен </w:t>
      </w:r>
      <w:r w:rsidR="001F1A88" w:rsidRPr="006C6938">
        <w:rPr>
          <w:b w:val="0"/>
          <w:lang w:val="kk-KZ"/>
        </w:rPr>
        <w:t xml:space="preserve">систематический </w:t>
      </w:r>
      <w:r w:rsidRPr="006C6938">
        <w:rPr>
          <w:b w:val="0"/>
        </w:rPr>
        <w:t>обзор</w:t>
      </w:r>
      <w:r w:rsidR="001F1A88" w:rsidRPr="006C6938">
        <w:rPr>
          <w:b w:val="0"/>
          <w:lang w:val="kk-KZ"/>
        </w:rPr>
        <w:t xml:space="preserve"> по выявлению</w:t>
      </w:r>
      <w:r w:rsidRPr="006C6938">
        <w:rPr>
          <w:b w:val="0"/>
        </w:rPr>
        <w:t xml:space="preserve"> уроков, извлеченных из предыдущих эпидемий инфекционных заболеваний для </w:t>
      </w:r>
      <w:r w:rsidR="001F1A88" w:rsidRPr="006C6938">
        <w:rPr>
          <w:b w:val="0"/>
          <w:lang w:val="kk-KZ"/>
        </w:rPr>
        <w:t xml:space="preserve">улучшения функционирования системы </w:t>
      </w:r>
      <w:r w:rsidRPr="006C6938">
        <w:rPr>
          <w:b w:val="0"/>
        </w:rPr>
        <w:t xml:space="preserve">первичной медико-санитарной помощи, и их актуальность для COVID-19. Из 173 выявленных публикаций была включена 31 публикация, описывающая опыт четырех эпидемий в 11 странах. </w:t>
      </w:r>
      <w:r w:rsidR="008E4784" w:rsidRPr="006C6938">
        <w:rPr>
          <w:b w:val="0"/>
        </w:rPr>
        <w:t xml:space="preserve">Исследования выделяют шесть основных направлений: развитие взаимодействия, коммуникации и интеграции между системой общественного здравоохранения и первичной медико-санитарной помощью; укрепление потенциала ПМСП; обеспечение предоставления достоверной, согласованной и последовательной информации из надежных источников; уточнение роли ПМСП в условиях пандемий; защита медицинского персонала и населения; а также оценка эффективности реализуемых вмешательств. </w:t>
      </w:r>
      <w:r w:rsidR="008E4784" w:rsidRPr="006C6938">
        <w:rPr>
          <w:b w:val="0"/>
          <w:lang w:eastAsia="ru-RU"/>
        </w:rPr>
        <w:t>Кроме того, данные свидетельствуют о том, что проблемы интеграции и недостаточной поддержки первичной медико-санитарной помощи при эпидемиях инфекционных заболеваний сохранялись на протяжении длительного времени и вновь стали очевидны в период пандемии COVID-19</w:t>
      </w:r>
      <w:r w:rsidR="008E4784" w:rsidRPr="006C6938">
        <w:rPr>
          <w:lang w:eastAsia="ru-RU"/>
        </w:rPr>
        <w:t xml:space="preserve"> </w:t>
      </w:r>
      <w:r w:rsidRPr="006C6938">
        <w:rPr>
          <w:b w:val="0"/>
        </w:rPr>
        <w:fldChar w:fldCharType="begin"/>
      </w:r>
      <w:r w:rsidR="00C85A69" w:rsidRPr="006C6938">
        <w:rPr>
          <w:b w:val="0"/>
        </w:rPr>
        <w:instrText xml:space="preserve"> ADDIN ZOTERO_ITEM CSL_CITATION {"citationID":"3ixNirCZ","properties":{"formattedCitation":"[315]","plainCitation":"[315]","noteIndex":0},"citationItems":[{"id":365,"uris":["http://zotero.org/users/16243058/items/M6H9U2L3"],"itemData":{"id":365,"type":"article-journal","abstract":"AbstractBackgroundCOVID-19 is the fifth and most significant infectious disease epidemic this century. Primary health care providers, which include those working in primary care and public health roles, have critical responsibilities in the management of health emergencies.ObjectiveTo synthesize accounts of primary care lessons learnt from past epidemics and their relevance to COVID-19.MethodsWe conducted a review of lessons learnt from previous infectious disease epidemics for primary care, and their relevance to COVID-19. We searched PubMed/MEDLINE, PROQUEST and Google Scholar, hand-searched reference lists of included studies, and included research identified through professional contacts.ResultsOf 173 publications identified, 31 publications describing experiences of four epidemics in 11 countries were included. Synthesis of findings identified six key lessons: (i) improve collaboration, communication and integration between public health and primary care; (ii) strengthen the primary health care system; (iii) provide consistent, coordinated and reliable information emanating from a trusted source; (iv) define the role of primary care during pandemics; (v) protect the primary care workforce and the community and (vi) evaluate the effectiveness of interventions.ConclusionsEvidence highlights distinct challenges to integrating and supporting primary care in response to infectious disease epidemics that have persisted over time, emerging again during COVID-19. These insights provide an opportunity for strengthening, and improved preparedness, that cannot be ignored in a world where the frequency, virility and global reach of infectious disease outbreaks are increasing. It is not too soon to plan for the next pandemic, which may already be on the horizon.","container-title":"Family Practice","DOI":"10.1093/fampra/cmaa142","ISSN":"1460-2229","language":"en","license":"http://creativecommons.org/licenses/by/4.0/","note":"publisher: Oxford University Press (OUP)","source":"Crossref","title":"Lessons for the global primary care response to COVID-19: a rapid review of evidence from past epidemics","title-short":"Lessons for the global primary care response to COVID-19","URL":"https://academic.oup.com/fampra/advance-article/doi/10.1093/fampra/cmaa142/6136179","author":[{"family":"Desborough","given":"Jane"},{"family":"Dykgraaf","given":"Sally Hall"},{"family":"Phillips","given":"Christine"},{"family":"Wright","given":"Michael"},{"family":"Maddox","given":"Raglan"},{"family":"Davis","given":"Stephanie"},{"family":"Kidd","given":"Michael"}],"accessed":{"date-parts":[["2025",7,24]]},"issued":{"date-parts":[["2021",2,15]]}}}],"schema":"https://github.com/citation-style-language/schema/raw/master/csl-citation.json"} </w:instrText>
      </w:r>
      <w:r w:rsidRPr="006C6938">
        <w:rPr>
          <w:b w:val="0"/>
        </w:rPr>
        <w:fldChar w:fldCharType="separate"/>
      </w:r>
      <w:r w:rsidR="0010755E" w:rsidRPr="006C6938">
        <w:rPr>
          <w:b w:val="0"/>
        </w:rPr>
        <w:t>[</w:t>
      </w:r>
      <w:r w:rsidR="00786E87" w:rsidRPr="006C6938">
        <w:rPr>
          <w:b w:val="0"/>
        </w:rPr>
        <w:t>150</w:t>
      </w:r>
      <w:r w:rsidR="00C85A69" w:rsidRPr="006C6938">
        <w:rPr>
          <w:b w:val="0"/>
        </w:rPr>
        <w:t>]</w:t>
      </w:r>
      <w:r w:rsidRPr="006C6938">
        <w:rPr>
          <w:b w:val="0"/>
        </w:rPr>
        <w:fldChar w:fldCharType="end"/>
      </w:r>
      <w:r w:rsidRPr="006C6938">
        <w:rPr>
          <w:b w:val="0"/>
        </w:rPr>
        <w:t xml:space="preserve">. </w:t>
      </w:r>
    </w:p>
    <w:p w14:paraId="4960A087" w14:textId="3FB0B49E" w:rsidR="008B07DA" w:rsidRPr="006C6938" w:rsidRDefault="008B07DA" w:rsidP="00DA6E1E">
      <w:pPr>
        <w:pStyle w:val="2"/>
        <w:tabs>
          <w:tab w:val="left" w:pos="851"/>
        </w:tabs>
        <w:ind w:left="0" w:firstLine="567"/>
        <w:rPr>
          <w:b w:val="0"/>
        </w:rPr>
      </w:pPr>
      <w:r w:rsidRPr="006C6938">
        <w:rPr>
          <w:b w:val="0"/>
        </w:rPr>
        <w:t xml:space="preserve">Несмотря на уроки, извлеченные из предыдущих эпидемий, COVID-19 выявил те же слабые стороны системы здравоохранения в отношении выявления заболеваний и эпиднадзора </w:t>
      </w:r>
      <w:r w:rsidRPr="006C6938">
        <w:rPr>
          <w:b w:val="0"/>
        </w:rPr>
        <w:fldChar w:fldCharType="begin"/>
      </w:r>
      <w:r w:rsidR="00C85A69" w:rsidRPr="006C6938">
        <w:rPr>
          <w:b w:val="0"/>
        </w:rPr>
        <w:instrText xml:space="preserve"> ADDIN ZOTERO_ITEM CSL_CITATION {"citationID":"bkBTCfNi","properties":{"formattedCitation":"[319]","plainCitation":"[319]","noteIndex":0},"citationItems":[{"id":373,"uris":["http://zotero.org/users/16243058/items/CSNAGNFV"],"itemData":{"id":373,"type":"webpage","title":"Preventing pandemics with investments in public health | McKinsey","URL":"https://www.mckinsey.com/industries/public-sector/our-insights/not-the-last-pandemic-investing-now-to-reimagine-public-health-systems","accessed":{"date-parts":[["2025",7,24]]}}}],"schema":"https://github.com/citation-style-language/schema/raw/master/csl-citation.json"} </w:instrText>
      </w:r>
      <w:r w:rsidRPr="006C6938">
        <w:rPr>
          <w:b w:val="0"/>
        </w:rPr>
        <w:fldChar w:fldCharType="separate"/>
      </w:r>
      <w:r w:rsidR="0010755E" w:rsidRPr="006C6938">
        <w:rPr>
          <w:b w:val="0"/>
        </w:rPr>
        <w:t>[</w:t>
      </w:r>
      <w:r w:rsidR="00786E87" w:rsidRPr="006C6938">
        <w:rPr>
          <w:b w:val="0"/>
        </w:rPr>
        <w:t>151</w:t>
      </w:r>
      <w:r w:rsidR="00C85A69" w:rsidRPr="006C6938">
        <w:rPr>
          <w:b w:val="0"/>
        </w:rPr>
        <w:t>]</w:t>
      </w:r>
      <w:r w:rsidRPr="006C6938">
        <w:rPr>
          <w:b w:val="0"/>
        </w:rPr>
        <w:fldChar w:fldCharType="end"/>
      </w:r>
      <w:r w:rsidRPr="006C6938">
        <w:rPr>
          <w:b w:val="0"/>
        </w:rPr>
        <w:t>, что побудило рассмотреть возможность централизованной координации эпиднадзора и реагирова</w:t>
      </w:r>
      <w:r w:rsidR="00BA0BAF" w:rsidRPr="006C6938">
        <w:rPr>
          <w:b w:val="0"/>
        </w:rPr>
        <w:t>ния на инфекционные заболевания</w:t>
      </w:r>
      <w:r w:rsidRPr="006C6938">
        <w:rPr>
          <w:b w:val="0"/>
        </w:rPr>
        <w:fldChar w:fldCharType="begin"/>
      </w:r>
      <w:r w:rsidR="00C85A69" w:rsidRPr="006C6938">
        <w:rPr>
          <w:b w:val="0"/>
        </w:rPr>
        <w:instrText xml:space="preserve"> ADDIN ZOTERO_ITEM CSL_CITATION {"citationID":"WVKhaUrI","properties":{"formattedCitation":"[320]","plainCitation":"[320]","noteIndex":0},"citationItems":[{"id":375,"uris":["http://zotero.org/users/16243058/items/UAPK7VIZ"],"itemData":{"id":375,"type":"article-journal","container-title":"Medical Journal of Australia","DOI":"10.5694/mja2.50530","ISSN":"0025-729X, 1326-5377","issue":"9","language":"en","license":"http://onlinelibrary.wiley.com/termsAndConditions#vor","note":"publisher: Wiley","page":"393","source":"Crossref","title":"An outbreak of            &lt;span style=\"font-variant:small-caps;\"&gt;COVID&lt;/span&gt;            ‐19 caused by a new coronavirus: what we know so far","title-short":"An outbreak of            &lt;span style=\"font-variant","volume":"212","author":[{"family":"Cheng","given":"Allen C"},{"family":"Williamson","given":"Deborah A"}],"issued":{"date-parts":[["2020",5]]}}}],"schema":"https://github.com/citation-style-language/schema/raw/master/csl-citation.json"} </w:instrText>
      </w:r>
      <w:r w:rsidRPr="006C6938">
        <w:rPr>
          <w:b w:val="0"/>
        </w:rPr>
        <w:fldChar w:fldCharType="end"/>
      </w:r>
      <w:r w:rsidRPr="006C6938">
        <w:rPr>
          <w:b w:val="0"/>
        </w:rPr>
        <w:t xml:space="preserve">. Такая система была внедрена в Англии; однако недостаточный обмен информацией и задержки в коммуникации замедлили работу врачей общей практики и бригад общественного здравоохранения, которые на местном и региональном уровнях лучше всего понимают потребности обслуживаемых ими сообществ </w:t>
      </w:r>
      <w:r w:rsidRPr="006C6938">
        <w:rPr>
          <w:b w:val="0"/>
        </w:rPr>
        <w:fldChar w:fldCharType="begin"/>
      </w:r>
      <w:r w:rsidR="00C85A69" w:rsidRPr="006C6938">
        <w:rPr>
          <w:b w:val="0"/>
        </w:rPr>
        <w:instrText xml:space="preserve"> ADDIN ZOTERO_ITEM CSL_CITATION {"citationID":"83NP8eBb","properties":{"formattedCitation":"[321]","plainCitation":"[321]","noteIndex":0},"citationItems":[{"id":379,"uris":["http://zotero.org/users/16243058/items/5BGJ9T8T"],"itemData":{"id":379,"type":"article-journal","container-title":"The Lancet","DOI":"10.1016/s0140-6736(20)31490-2","ISSN":"0140-6736","issue":"10245","language":"en","license":"https://www.elsevier.com/tdm/userlicense/1.0/","note":"publisher: Elsevier BV","page":"e4-e5","source":"Crossref","title":"Early lessons from a second COVID-19 lockdown in Leicester, UK","volume":"396","author":[{"family":"Nazareth","given":"Joshua"},{"family":"Minhas","given":"Jatinder S"},{"family":"Jenkins","given":"David R"},{"family":"Sahota","given":"Amandip"},{"family":"Khunti","given":"Kamlesh"},{"family":"Haldar","given":"Pranab"},{"family":"Pareek","given":"Manish"}],"issued":{"date-parts":[["2020",7]]}}}],"schema":"https://github.com/citation-style-language/schema/raw/master/csl-citation.json"} </w:instrText>
      </w:r>
      <w:r w:rsidRPr="006C6938">
        <w:rPr>
          <w:b w:val="0"/>
        </w:rPr>
        <w:fldChar w:fldCharType="separate"/>
      </w:r>
      <w:r w:rsidR="0010755E" w:rsidRPr="006C6938">
        <w:rPr>
          <w:b w:val="0"/>
        </w:rPr>
        <w:t>[</w:t>
      </w:r>
      <w:r w:rsidR="00BA0BAF" w:rsidRPr="006C6938">
        <w:rPr>
          <w:b w:val="0"/>
        </w:rPr>
        <w:t>152</w:t>
      </w:r>
      <w:r w:rsidR="00C85A69" w:rsidRPr="006C6938">
        <w:rPr>
          <w:b w:val="0"/>
        </w:rPr>
        <w:t>]</w:t>
      </w:r>
      <w:r w:rsidRPr="006C6938">
        <w:rPr>
          <w:b w:val="0"/>
        </w:rPr>
        <w:fldChar w:fldCharType="end"/>
      </w:r>
      <w:r w:rsidRPr="006C6938">
        <w:rPr>
          <w:b w:val="0"/>
        </w:rPr>
        <w:t>.</w:t>
      </w:r>
    </w:p>
    <w:p w14:paraId="0C1A24F3" w14:textId="77777777" w:rsidR="00C45989" w:rsidRPr="006C6938" w:rsidRDefault="008F029C" w:rsidP="00DA6E1E">
      <w:pPr>
        <w:pStyle w:val="2"/>
        <w:tabs>
          <w:tab w:val="left" w:pos="851"/>
        </w:tabs>
        <w:ind w:left="0" w:firstLine="567"/>
        <w:rPr>
          <w:b w:val="0"/>
          <w:lang w:val="kk-KZ"/>
        </w:rPr>
      </w:pPr>
      <w:r w:rsidRPr="006C6938">
        <w:rPr>
          <w:b w:val="0"/>
          <w:lang w:val="kk-KZ"/>
        </w:rPr>
        <w:t>В конце</w:t>
      </w:r>
      <w:r w:rsidR="005138A7" w:rsidRPr="006C6938">
        <w:rPr>
          <w:b w:val="0"/>
          <w:lang w:val="kk-KZ"/>
        </w:rPr>
        <w:t xml:space="preserve"> первой волны коронавирусной па</w:t>
      </w:r>
      <w:r w:rsidR="008D77E3" w:rsidRPr="006C6938">
        <w:rPr>
          <w:b w:val="0"/>
          <w:lang w:val="kk-KZ"/>
        </w:rPr>
        <w:t>н</w:t>
      </w:r>
      <w:r w:rsidR="005138A7" w:rsidRPr="006C6938">
        <w:rPr>
          <w:b w:val="0"/>
          <w:lang w:val="kk-KZ"/>
        </w:rPr>
        <w:t>демии были выявлены осно</w:t>
      </w:r>
      <w:r w:rsidRPr="006C6938">
        <w:rPr>
          <w:b w:val="0"/>
          <w:lang w:val="kk-KZ"/>
        </w:rPr>
        <w:t>в</w:t>
      </w:r>
      <w:r w:rsidR="005138A7" w:rsidRPr="006C6938">
        <w:rPr>
          <w:b w:val="0"/>
          <w:lang w:val="kk-KZ"/>
        </w:rPr>
        <w:t xml:space="preserve">ные </w:t>
      </w:r>
      <w:r w:rsidRPr="006C6938">
        <w:rPr>
          <w:b w:val="0"/>
          <w:lang w:val="kk-KZ"/>
        </w:rPr>
        <w:t xml:space="preserve">пять уроков, которые </w:t>
      </w:r>
      <w:r w:rsidR="00A2786B" w:rsidRPr="006C6938">
        <w:rPr>
          <w:b w:val="0"/>
          <w:lang w:val="kk-KZ"/>
        </w:rPr>
        <w:t>были рассмотрены как ключевые</w:t>
      </w:r>
      <w:r w:rsidR="00C2041C" w:rsidRPr="006C6938">
        <w:rPr>
          <w:b w:val="0"/>
        </w:rPr>
        <w:t xml:space="preserve"> </w:t>
      </w:r>
      <w:r w:rsidR="00C2041C" w:rsidRPr="006C6938">
        <w:rPr>
          <w:b w:val="0"/>
          <w:lang w:val="en-US"/>
        </w:rPr>
        <w:fldChar w:fldCharType="begin"/>
      </w:r>
      <w:r w:rsidR="00C85A69" w:rsidRPr="006C6938">
        <w:rPr>
          <w:b w:val="0"/>
        </w:rPr>
        <w:instrText xml:space="preserve"> ADDIN ZOTERO_ITEM CSL_CITATION {"citationID":"imKSL9iM","properties":{"formattedCitation":"[322]","plainCitation":"[322]","noteIndex":0},"citationItems":[{"id":768,"uris":["http://zotero.org/users/16243058/items/6ZMGHJMI"],"itemData":{"id":768,"type":"article-journal","container-title":"European Journal of General Practice","DOI":"10.1080/13814788.2020.1820479","ISSN":"1381-4788, 1751-1402","issue":"1","journalAbbreviation":"European Journal of General Practice","language":"en","page":"129-133","source":"DOI.org (Crossref)","title":"Lessons on the COVID-19 pandemic, for and by primary care professionals worldwide","volume":"26","author":[{"family":"Rawaf","given":"Salman"},{"family":"Allen","given":"Luke N."},{"family":"Stigler","given":"Florian L."},{"family":"Kringos","given":"Dionne"},{"family":"Quezada Yamamoto","given":"Harumi"},{"family":"Van Weel","given":"Chris"},{"literal":"On behalf of the Global Forum on Universal Health Coverage and Primary Health Care"}],"issued":{"date-parts":[["2020",12,16]]}}}],"schema":"https://github.com/citation-style-language/schema/raw/master/csl-citation.json"} </w:instrText>
      </w:r>
      <w:r w:rsidR="00C2041C" w:rsidRPr="006C6938">
        <w:rPr>
          <w:b w:val="0"/>
          <w:lang w:val="en-US"/>
        </w:rPr>
        <w:fldChar w:fldCharType="separate"/>
      </w:r>
      <w:r w:rsidR="0010755E" w:rsidRPr="006C6938">
        <w:rPr>
          <w:b w:val="0"/>
        </w:rPr>
        <w:t>[</w:t>
      </w:r>
      <w:r w:rsidR="007142F9" w:rsidRPr="006C6938">
        <w:rPr>
          <w:b w:val="0"/>
        </w:rPr>
        <w:t>153</w:t>
      </w:r>
      <w:r w:rsidR="00C85A69" w:rsidRPr="006C6938">
        <w:rPr>
          <w:b w:val="0"/>
        </w:rPr>
        <w:t>]</w:t>
      </w:r>
      <w:r w:rsidR="00C2041C" w:rsidRPr="006C6938">
        <w:rPr>
          <w:b w:val="0"/>
          <w:lang w:val="en-US"/>
        </w:rPr>
        <w:fldChar w:fldCharType="end"/>
      </w:r>
      <w:r w:rsidR="00A2786B" w:rsidRPr="006C6938">
        <w:rPr>
          <w:b w:val="0"/>
          <w:lang w:val="kk-KZ"/>
        </w:rPr>
        <w:t xml:space="preserve">: </w:t>
      </w:r>
      <w:r w:rsidR="00A2786B" w:rsidRPr="006C6938">
        <w:rPr>
          <w:b w:val="0"/>
        </w:rPr>
        <w:t xml:space="preserve">1) </w:t>
      </w:r>
      <w:r w:rsidR="005138A7" w:rsidRPr="006C6938">
        <w:rPr>
          <w:b w:val="0"/>
          <w:lang w:val="kk-KZ"/>
        </w:rPr>
        <w:t>Необх</w:t>
      </w:r>
      <w:r w:rsidRPr="006C6938">
        <w:rPr>
          <w:b w:val="0"/>
          <w:lang w:val="kk-KZ"/>
        </w:rPr>
        <w:t>одимость постоянной координации</w:t>
      </w:r>
      <w:r w:rsidR="00A2786B" w:rsidRPr="006C6938">
        <w:rPr>
          <w:b w:val="0"/>
        </w:rPr>
        <w:t xml:space="preserve"> -</w:t>
      </w:r>
      <w:r w:rsidR="005138A7" w:rsidRPr="006C6938">
        <w:rPr>
          <w:b w:val="0"/>
          <w:lang w:val="kk-KZ"/>
        </w:rPr>
        <w:t xml:space="preserve"> фокусируется на поддержке мер реагирования здравоохранения, обеспечении анализа рисков, картировании уязвимых групп населения и раннем выявлении вспышек</w:t>
      </w:r>
      <w:r w:rsidR="00C2041C" w:rsidRPr="006C6938">
        <w:rPr>
          <w:b w:val="0"/>
        </w:rPr>
        <w:t xml:space="preserve"> </w:t>
      </w:r>
      <w:r w:rsidR="00C2041C" w:rsidRPr="006C6938">
        <w:rPr>
          <w:b w:val="0"/>
          <w:lang w:val="en-US"/>
        </w:rPr>
        <w:fldChar w:fldCharType="begin"/>
      </w:r>
      <w:r w:rsidR="00C85A69" w:rsidRPr="006C6938">
        <w:rPr>
          <w:b w:val="0"/>
        </w:rPr>
        <w:instrText xml:space="preserve"> ADDIN ZOTERO_ITEM CSL_CITATION {"citationID":"5b0teQDj","properties":{"formattedCitation":"[323]","plainCitation":"[323]","noteIndex":0},"citationItems":[{"id":770,"uris":["http://zotero.org/users/16243058/items/97PZHHH7"],"itemData":{"id":770,"type":"article-journal","abstract":"Background: &amp;nbsp;Over the past few weeks, the COVID-19 pandemic is impacting the global population in drastic ways globally. It was a health emergency in health care services hindering a lot of other services specially primary health care. The care at center to the proper referral has been an issue during lock down of COVID-19 time.\nObjectives: This short review was done to identify the problems in world faced by primary care physicians in COVID 19 pandemics and to identify the referral system maintained in COVID-19 as a learning from the world.\nMethodology: The concept was planned to review all the articles on the health care delivery in the last 3 months. We tried to identify the problems in the world about how the system could not cope up with the regular health system and COVID-19 together including India. The concepts considered were challenges of health care at primary care, world's response and Indian response in managing the deficit of primary care.\nFindings: The study revealed declines in rates of primary care visit and in resources to deliver the services, 76% of physicians said the pandemic placed close-to-severe strain on their practice and millions of the children have missed their immunizations.\nConclusions: The study suggested there is lack of continuity in essential care and the regular health care destruction has been a process in last 3 months. However, the referral and SOP of COVID-19 was not aptly made.\nRecommendation: There is a need of corrective measures in immediate effect. Indian health system needs to be focused more and given priority to combat the disease and also be prepared to face other pandemic in future.","container-title":"International Journal of Health Systems and Implementation Research","ISSN":"2581-4427","issue":"1","language":"en","license":"Copyright (c) 2020 Deepthi R, Roopa R Mendagudli, Rashmi Kundapur, Bhavesh Modi","page":"20-29","source":"ijhsir.ahsas-pgichd.org","title":"Primary Health Care and COVID-19 Pandemic: Primary Health Care and Covid-19","title-short":"Primary Health Care and COVID-19 Pandemic","volume":"4","author":[{"family":"R","given":"Deepthi"},{"family":"Mendagudli","given":"Roopa R."},{"family":"Kundapur","given":"Rashmi"},{"family":"Modi","given":"Bhavesh"}],"issued":{"date-parts":[["2020",6,10]]}}}],"schema":"https://github.com/citation-style-language/schema/raw/master/csl-citation.json"} </w:instrText>
      </w:r>
      <w:r w:rsidR="00C2041C" w:rsidRPr="006C6938">
        <w:rPr>
          <w:b w:val="0"/>
          <w:lang w:val="en-US"/>
        </w:rPr>
        <w:fldChar w:fldCharType="separate"/>
      </w:r>
      <w:r w:rsidR="0010755E" w:rsidRPr="006C6938">
        <w:rPr>
          <w:b w:val="0"/>
        </w:rPr>
        <w:t>[</w:t>
      </w:r>
      <w:r w:rsidR="007142F9" w:rsidRPr="006C6938">
        <w:rPr>
          <w:b w:val="0"/>
        </w:rPr>
        <w:t>154</w:t>
      </w:r>
      <w:r w:rsidR="00C85A69" w:rsidRPr="006C6938">
        <w:rPr>
          <w:b w:val="0"/>
        </w:rPr>
        <w:t>]</w:t>
      </w:r>
      <w:r w:rsidR="00C2041C" w:rsidRPr="006C6938">
        <w:rPr>
          <w:b w:val="0"/>
          <w:lang w:val="en-US"/>
        </w:rPr>
        <w:fldChar w:fldCharType="end"/>
      </w:r>
      <w:r w:rsidR="005138A7" w:rsidRPr="006C6938">
        <w:rPr>
          <w:b w:val="0"/>
          <w:lang w:val="kk-KZ"/>
        </w:rPr>
        <w:t>.</w:t>
      </w:r>
      <w:r w:rsidR="00A2786B" w:rsidRPr="006C6938">
        <w:rPr>
          <w:b w:val="0"/>
        </w:rPr>
        <w:t xml:space="preserve"> 2)</w:t>
      </w:r>
      <w:r w:rsidRPr="006C6938">
        <w:rPr>
          <w:b w:val="0"/>
          <w:lang w:val="kk-KZ"/>
        </w:rPr>
        <w:t xml:space="preserve"> </w:t>
      </w:r>
      <w:r w:rsidR="00A2786B" w:rsidRPr="006C6938">
        <w:rPr>
          <w:b w:val="0"/>
          <w:lang w:val="kk-KZ"/>
        </w:rPr>
        <w:t>Важность оценки и анализа</w:t>
      </w:r>
      <w:r w:rsidR="00A2786B" w:rsidRPr="006C6938">
        <w:rPr>
          <w:b w:val="0"/>
        </w:rPr>
        <w:t xml:space="preserve"> - </w:t>
      </w:r>
      <w:r w:rsidR="005138A7" w:rsidRPr="006C6938">
        <w:rPr>
          <w:b w:val="0"/>
          <w:lang w:val="kk-KZ"/>
        </w:rPr>
        <w:t>он направлен на оценку эффективности</w:t>
      </w:r>
      <w:r w:rsidR="005E492B" w:rsidRPr="006C6938">
        <w:rPr>
          <w:b w:val="0"/>
        </w:rPr>
        <w:t xml:space="preserve"> </w:t>
      </w:r>
      <w:r w:rsidR="005138A7" w:rsidRPr="006C6938">
        <w:rPr>
          <w:b w:val="0"/>
          <w:lang w:val="kk-KZ"/>
        </w:rPr>
        <w:t>запланированных мер, выявление пробелов в знаниях населения и согласование тем исследований</w:t>
      </w:r>
      <w:r w:rsidR="005E492B" w:rsidRPr="006C6938">
        <w:rPr>
          <w:b w:val="0"/>
        </w:rPr>
        <w:t xml:space="preserve"> </w:t>
      </w:r>
      <w:r w:rsidR="005138A7" w:rsidRPr="006C6938">
        <w:rPr>
          <w:b w:val="0"/>
          <w:lang w:val="kk-KZ"/>
        </w:rPr>
        <w:t>и синтеза фактических данных с потребностями политики</w:t>
      </w:r>
      <w:r w:rsidR="00C2041C" w:rsidRPr="006C6938">
        <w:rPr>
          <w:b w:val="0"/>
        </w:rPr>
        <w:t xml:space="preserve"> </w:t>
      </w:r>
      <w:r w:rsidR="00C2041C" w:rsidRPr="006C6938">
        <w:rPr>
          <w:b w:val="0"/>
          <w:lang w:val="en-US"/>
        </w:rPr>
        <w:fldChar w:fldCharType="begin"/>
      </w:r>
      <w:r w:rsidR="00C85A69" w:rsidRPr="006C6938">
        <w:rPr>
          <w:b w:val="0"/>
        </w:rPr>
        <w:instrText xml:space="preserve"> ADDIN ZOTERO_ITEM CSL_CITATION {"citationID":"j1O3oIVK","properties":{"formattedCitation":"[324]","plainCitation":"[324]","noteIndex":0},"citationItems":[{"id":772,"uris":["http://zotero.org/users/16243058/items/W2E8U58A"],"itemData":{"id":772,"type":"article-journal","abstract":"Abstract\n            \n              Background:\n              In May 2020, the African Journal of Primary Health Care and Family Medicine invited submissions on lessons learnt from responses to the COVID-19 pandemic from primary care providers in Africa. This included descriptions of innovations and good practices, the management of COVID-19 in district health services and responses of communities to the outbreak.\n            \n            \n              Aim:\n              To synthesise the lessons learnt from the COVID-19 pandemic in the Africa region.\n            \n            \n              Methods:\n              \n                A thematic document analysis was conducted on twenty-seven short report publications from Botswana, Ghana, Nigeria, South Africa, Uganda and Zimbabwe.\n                Findings:\n                Eight major themes were derived from the data: community-based activities; screening and testing; reorganisation of health services; emergency care for COVID-19; maintenance of essential non-COVID-19 health services; caring for the vulnerable; use of information technology; and reframing training opportunities. Community health workers were a vital community resource, delivering medications and other supplies to homes, as well as following up on patients with chronic conditions. More investment in community partnerships and social mobilisation was proposed. Difficulties with procurement of test kits and turn-around times were constraints for most countries. Authors described how services were reorganised for focused COVID-19 activities, sometimes to the detriment of essential services and training of junior doctors. Innovations in use of internet technology for communication and remote consultations were explored. The contribution of family medicine principles in upholding the humanity of patients and their families, clear leadership and planning, multidisciplinary teamwork and continuity of care was emphasised even in the context of providing critical care.\n              \n            \n            \n              Conclusions:\n              The community-orientated primary care approach was emphasised as well as long-term benefits of technological innovations. The pandemic exposed the need to deliver on governmental commitments to strengthening primary health care and universal health coverage.","container-title":"Primary Health Care Research &amp; Development","DOI":"10.1017/S1463423621000451","ISSN":"1463-4236, 1477-1128","journalAbbreviation":"Prim Health Care Res Dev","language":"en","page":"e44","source":"DOI.org (Crossref)","title":"Innovation in primary health care responses to COVID-19 in Sub-Saharan Africa","volume":"22","author":[{"family":"Ray","given":"Sunanda"},{"family":"Mash","given":"Robert"}],"issued":{"date-parts":[["2021"]]}}}],"schema":"https://github.com/citation-style-language/schema/raw/master/csl-citation.json"} </w:instrText>
      </w:r>
      <w:r w:rsidR="00C2041C" w:rsidRPr="006C6938">
        <w:rPr>
          <w:b w:val="0"/>
          <w:lang w:val="en-US"/>
        </w:rPr>
        <w:fldChar w:fldCharType="separate"/>
      </w:r>
      <w:r w:rsidR="0010755E" w:rsidRPr="006C6938">
        <w:rPr>
          <w:b w:val="0"/>
        </w:rPr>
        <w:t>[</w:t>
      </w:r>
      <w:r w:rsidR="00B37557" w:rsidRPr="006C6938">
        <w:rPr>
          <w:b w:val="0"/>
        </w:rPr>
        <w:t>155</w:t>
      </w:r>
      <w:r w:rsidR="00C85A69" w:rsidRPr="006C6938">
        <w:rPr>
          <w:b w:val="0"/>
        </w:rPr>
        <w:t>]</w:t>
      </w:r>
      <w:r w:rsidR="00C2041C" w:rsidRPr="006C6938">
        <w:rPr>
          <w:b w:val="0"/>
          <w:lang w:val="en-US"/>
        </w:rPr>
        <w:fldChar w:fldCharType="end"/>
      </w:r>
      <w:r w:rsidR="005138A7" w:rsidRPr="006C6938">
        <w:rPr>
          <w:b w:val="0"/>
          <w:lang w:val="kk-KZ"/>
        </w:rPr>
        <w:t xml:space="preserve">. </w:t>
      </w:r>
      <w:r w:rsidR="005E492B" w:rsidRPr="006C6938">
        <w:rPr>
          <w:b w:val="0"/>
        </w:rPr>
        <w:t xml:space="preserve">3) </w:t>
      </w:r>
      <w:r w:rsidR="005138A7" w:rsidRPr="006C6938">
        <w:rPr>
          <w:b w:val="0"/>
          <w:lang w:val="kk-KZ"/>
        </w:rPr>
        <w:t>Создание систем оценки</w:t>
      </w:r>
      <w:r w:rsidR="005E492B" w:rsidRPr="006C6938">
        <w:rPr>
          <w:b w:val="0"/>
          <w:lang w:val="kk-KZ"/>
        </w:rPr>
        <w:t xml:space="preserve"> -</w:t>
      </w:r>
      <w:r w:rsidR="005138A7" w:rsidRPr="006C6938">
        <w:rPr>
          <w:b w:val="0"/>
          <w:lang w:val="kk-KZ"/>
        </w:rPr>
        <w:t xml:space="preserve"> которое должно способствовать быстрому и основанному на фактических данных </w:t>
      </w:r>
      <w:r w:rsidR="00C8089D" w:rsidRPr="006C6938">
        <w:rPr>
          <w:b w:val="0"/>
          <w:lang w:val="kk-KZ"/>
        </w:rPr>
        <w:t>ответе в период к</w:t>
      </w:r>
      <w:r w:rsidR="005138A7" w:rsidRPr="006C6938">
        <w:rPr>
          <w:b w:val="0"/>
          <w:lang w:val="kk-KZ"/>
        </w:rPr>
        <w:t xml:space="preserve">ризисов, тем самым приоритизируя </w:t>
      </w:r>
      <w:r w:rsidR="00C8089D" w:rsidRPr="006C6938">
        <w:rPr>
          <w:b w:val="0"/>
          <w:lang w:val="kk-KZ"/>
        </w:rPr>
        <w:t>риски</w:t>
      </w:r>
      <w:r w:rsidR="00C2041C" w:rsidRPr="006C6938">
        <w:rPr>
          <w:b w:val="0"/>
          <w:lang w:val="en-US"/>
        </w:rPr>
        <w:fldChar w:fldCharType="begin"/>
      </w:r>
      <w:r w:rsidR="00C85A69" w:rsidRPr="006C6938">
        <w:rPr>
          <w:b w:val="0"/>
        </w:rPr>
        <w:instrText xml:space="preserve"> ADDIN ZOTERO_ITEM CSL_CITATION {"citationID":"pQsBLKuv","properties":{"formattedCitation":"[325]","plainCitation":"[325]","noteIndex":0},"citationItems":[{"id":774,"uris":["http://zotero.org/users/16243058/items/PWBZGWSE"],"itemData":{"id":774,"type":"article-journal","abstract":"The response to COVID-19 transformed primary care: new telehealth items were added to the Medicare Benefits Schedule, and their use quickly escalated, general practices and community health centres developed new ways of working and patients embraced the changes. As new coronavirus infections plummet and governments contemplate lifting spatial distancing restrictions, attention should turn to the transition out of pandemic mode. Some good things happened during the pandemic, including the rapid introduction of the new telehealth items. The post-pandemic health system should learn from the COVID-19 changes and create a new normal.","container-title":"Australian Journal of Primary Health","DOI":"10.1071/PY20095","ISSN":"1448-7527, 1836-7399","issue":"3","language":"en","license":"https://creativecommons.org/licenses/by-nc-nd/4.0/","page":"207-211","source":"DOI.org (Crossref)","title":"What should primary care look like after the COVID-19 pandemic?","volume":"26","author":[{"family":"Duckett","given":"Stephen"}],"issued":{"date-parts":[["2020",6,23]]}}}],"schema":"https://github.com/citation-style-language/schema/raw/master/csl-citation.json"} </w:instrText>
      </w:r>
      <w:r w:rsidR="00C2041C" w:rsidRPr="006C6938">
        <w:rPr>
          <w:b w:val="0"/>
          <w:lang w:val="en-US"/>
        </w:rPr>
        <w:fldChar w:fldCharType="end"/>
      </w:r>
      <w:r w:rsidR="005138A7" w:rsidRPr="006C6938">
        <w:rPr>
          <w:b w:val="0"/>
          <w:lang w:val="kk-KZ"/>
        </w:rPr>
        <w:t>.</w:t>
      </w:r>
      <w:r w:rsidR="000F4D14" w:rsidRPr="006C6938">
        <w:rPr>
          <w:b w:val="0"/>
        </w:rPr>
        <w:t xml:space="preserve"> </w:t>
      </w:r>
      <w:r w:rsidR="005E492B" w:rsidRPr="006C6938">
        <w:rPr>
          <w:b w:val="0"/>
          <w:lang w:val="kk-KZ"/>
        </w:rPr>
        <w:t xml:space="preserve">4) </w:t>
      </w:r>
      <w:r w:rsidR="00C8089D" w:rsidRPr="006C6938">
        <w:rPr>
          <w:b w:val="0"/>
          <w:lang w:val="kk-KZ"/>
        </w:rPr>
        <w:t>П</w:t>
      </w:r>
      <w:r w:rsidRPr="006C6938">
        <w:rPr>
          <w:b w:val="0"/>
          <w:lang w:val="kk-KZ"/>
        </w:rPr>
        <w:t xml:space="preserve">рименение </w:t>
      </w:r>
      <w:r w:rsidR="00C8089D" w:rsidRPr="006C6938">
        <w:rPr>
          <w:b w:val="0"/>
          <w:lang w:val="kk-KZ"/>
        </w:rPr>
        <w:t>инструментов телемедицины</w:t>
      </w:r>
      <w:r w:rsidRPr="006C6938">
        <w:rPr>
          <w:b w:val="0"/>
          <w:lang w:val="kk-KZ"/>
        </w:rPr>
        <w:t xml:space="preserve"> -</w:t>
      </w:r>
      <w:r w:rsidR="005138A7" w:rsidRPr="006C6938">
        <w:rPr>
          <w:b w:val="0"/>
          <w:lang w:val="kk-KZ"/>
        </w:rPr>
        <w:t xml:space="preserve"> направлено на повышение эффективности и безопасности </w:t>
      </w:r>
      <w:r w:rsidR="00C8089D" w:rsidRPr="006C6938">
        <w:rPr>
          <w:b w:val="0"/>
          <w:lang w:val="kk-KZ"/>
        </w:rPr>
        <w:t xml:space="preserve">медицинских услуг и </w:t>
      </w:r>
      <w:r w:rsidR="005138A7" w:rsidRPr="006C6938">
        <w:rPr>
          <w:b w:val="0"/>
          <w:lang w:val="kk-KZ"/>
        </w:rPr>
        <w:t>отслеживания контактов</w:t>
      </w:r>
      <w:r w:rsidR="00D011C2" w:rsidRPr="006C6938">
        <w:rPr>
          <w:b w:val="0"/>
          <w:lang w:val="kk-KZ"/>
        </w:rPr>
        <w:t xml:space="preserve"> </w:t>
      </w:r>
      <w:r w:rsidR="00D011C2" w:rsidRPr="006C6938">
        <w:rPr>
          <w:b w:val="0"/>
          <w:lang w:val="kk-KZ"/>
        </w:rPr>
        <w:fldChar w:fldCharType="begin"/>
      </w:r>
      <w:r w:rsidR="00C85A69" w:rsidRPr="006C6938">
        <w:rPr>
          <w:b w:val="0"/>
          <w:lang w:val="kk-KZ"/>
        </w:rPr>
        <w:instrText xml:space="preserve"> ADDIN ZOTERO_ITEM CSL_CITATION {"citationID":"Ex3KYS9H","properties":{"formattedCitation":"[326]","plainCitation":"[326]","noteIndex":0},"citationItems":[{"id":780,"uris":["http://zotero.org/users/16243058/items/DRAG7UGT"],"itemData":{"id":780,"type":"article-journal","container-title":"British Journal of General Practice","DOI":"10.3399/bjgp20X710765","ISSN":"0960-1643, 1478-5242","issue":"696","journalAbbreviation":"Br J Gen Pract","language":"en","page":"316-317","source":"DOI.org (Crossref)","title":"Five principles for pandemic preparedness: lessons from the Australian COVID-19 primary care response","title-short":"Five principles for pandemic preparedness","volume":"70","author":[{"family":"Kidd","given":"Michael R"}],"issued":{"date-parts":[["2020",7]]}}}],"schema":"https://github.com/citation-style-language/schema/raw/master/csl-citation.json"} </w:instrText>
      </w:r>
      <w:r w:rsidR="00D011C2" w:rsidRPr="006C6938">
        <w:rPr>
          <w:b w:val="0"/>
          <w:lang w:val="kk-KZ"/>
        </w:rPr>
        <w:fldChar w:fldCharType="separate"/>
      </w:r>
      <w:r w:rsidR="0010755E" w:rsidRPr="006C6938">
        <w:rPr>
          <w:b w:val="0"/>
        </w:rPr>
        <w:t>[</w:t>
      </w:r>
      <w:r w:rsidR="000F4D14" w:rsidRPr="006C6938">
        <w:rPr>
          <w:b w:val="0"/>
        </w:rPr>
        <w:t>156</w:t>
      </w:r>
      <w:r w:rsidR="00C85A69" w:rsidRPr="006C6938">
        <w:rPr>
          <w:b w:val="0"/>
        </w:rPr>
        <w:t>]</w:t>
      </w:r>
      <w:r w:rsidR="00D011C2" w:rsidRPr="006C6938">
        <w:rPr>
          <w:b w:val="0"/>
          <w:lang w:val="kk-KZ"/>
        </w:rPr>
        <w:fldChar w:fldCharType="end"/>
      </w:r>
      <w:r w:rsidR="005138A7" w:rsidRPr="006C6938">
        <w:rPr>
          <w:b w:val="0"/>
          <w:lang w:val="kk-KZ"/>
        </w:rPr>
        <w:t xml:space="preserve">, упрощение получения </w:t>
      </w:r>
      <w:r w:rsidR="007F2877" w:rsidRPr="006C6938">
        <w:rPr>
          <w:b w:val="0"/>
          <w:lang w:val="kk-KZ"/>
        </w:rPr>
        <w:t>достоверных</w:t>
      </w:r>
      <w:r w:rsidR="005138A7" w:rsidRPr="006C6938">
        <w:rPr>
          <w:b w:val="0"/>
          <w:lang w:val="kk-KZ"/>
        </w:rPr>
        <w:t xml:space="preserve"> данных, улучшение коммуникации между заинтересованными сторонами </w:t>
      </w:r>
      <w:r w:rsidR="007F2877" w:rsidRPr="006C6938">
        <w:rPr>
          <w:b w:val="0"/>
          <w:lang w:val="kk-KZ"/>
        </w:rPr>
        <w:t>и врачами, также постоянное повышение информированности</w:t>
      </w:r>
      <w:r w:rsidR="005138A7" w:rsidRPr="006C6938">
        <w:rPr>
          <w:b w:val="0"/>
          <w:lang w:val="kk-KZ"/>
        </w:rPr>
        <w:t xml:space="preserve"> населения о </w:t>
      </w:r>
      <w:r w:rsidR="007F2877" w:rsidRPr="006C6938">
        <w:rPr>
          <w:b w:val="0"/>
          <w:lang w:val="kk-KZ"/>
        </w:rPr>
        <w:t xml:space="preserve">мерах самозащиты в период </w:t>
      </w:r>
      <w:r w:rsidR="005138A7" w:rsidRPr="006C6938">
        <w:rPr>
          <w:b w:val="0"/>
          <w:lang w:val="kk-KZ"/>
        </w:rPr>
        <w:t>пандемии</w:t>
      </w:r>
      <w:r w:rsidR="00C2041C" w:rsidRPr="006C6938">
        <w:rPr>
          <w:b w:val="0"/>
        </w:rPr>
        <w:t xml:space="preserve"> </w:t>
      </w:r>
      <w:r w:rsidR="00C2041C" w:rsidRPr="006C6938">
        <w:rPr>
          <w:b w:val="0"/>
          <w:lang w:val="en-US"/>
        </w:rPr>
        <w:fldChar w:fldCharType="begin"/>
      </w:r>
      <w:r w:rsidR="00C85A69" w:rsidRPr="006C6938">
        <w:rPr>
          <w:b w:val="0"/>
        </w:rPr>
        <w:instrText xml:space="preserve"> ADDIN ZOTERO_ITEM CSL_CITATION {"citationID":"zUnb52LX","properties":{"formattedCitation":"[327]","plainCitation":"[327]","noteIndex":0},"citationItems":[{"id":776,"uris":["http://zotero.org/users/16243058/items/CEGE8VJ8"],"itemData":{"id":776,"type":"article-journal","abstract":"Introduction:\n              To enforce physical distancing measures during COVID-19, Telephone Consultation (TC), a form of telemedicine, was initiated as an alternative technology to face to face consultation in primary health care (PHC) in Muscat, Oman. This study aims to explore the perceptions of physicians about the use of TC with respect to process of implementation; challenges and limitations; lessons learned and the way forward.\n            \n            \n              Method:\n              This was a qualitative study using interpretive phenomenological analysis. Physicians who were actively conducting TC in PHC were purposively selected and individually interviewed until no new responses were obtained. All interviews were audio-recorded, transcribed verbatim, and analysed using thematic analysis.\n            \n            \n              Results:\n              Twenty-two participants were interviewed. Participants were predominantly females (98%) and qualified family physicians (77.3%). Overall, all participants accepted this initiative as a possible method to continue health services during COVID-19. Perceptions about the process of implementing TC in PHC were themed to; inconsistent implementation of the guideline, variability in roles and responsibilities, and Semi-supportive infrastructure. Five themes were identified as challenges and limitations: limited staff training on TC, suboptimal patient-physician interaction, insufficient technical support, ensuring privacy, and confidentiality of the communication, and different ways to document the TC. Physicians expressed that TC worked better in following COVID-19 cases, chronic conditions, and, in general, simple cases. They also expressed a reduction in the crowdedness in PHC facilities and the risk of acquiring COVID-19 and other types of infections. Tailoring the existing structural clinical setting, capacity building activities on the use of TC, and improving the quality of the TC are viewed as essential steps for the future sustainability of TC in PHC.\n            \n            \n              Conclusion:\n              Given the exceptional situation of COVID-19, the current evidence suggests that the use of TC in PHC, especially in chronic cases, is promising. However, measures including training of staff, improving the structural setting, and selecting suitable cases for TC are the main elements for high quality and sustainable TC services in PHC from physician’s perspective.","container-title":"Journal of Primary Care &amp; Community Health","DOI":"10.1177/2150132720976480","ISSN":"2150-1319, 2150-1327","journalAbbreviation":"J Prim Care Community Health","language":"en","page":"2150132720976480","source":"DOI.org (Crossref)","title":"The Use of Telephone Consultation in Primary Health Care During COVID-19 Pandemic, Oman: Perceptions from Physicians","title-short":"The Use of Telephone Consultation in Primary Health Care During COVID-19 Pandemic, Oman","volume":"11","author":[{"family":"Hasani","given":"Said Al"},{"family":"Ghafri","given":"Thamra Al"},{"family":"Al Lawati","given":"Hussain"},{"family":"Mohammed","given":"Jamshid"},{"family":"Al Mukhainai","given":"Ameena"},{"family":"Al Ajmi","given":"Fatma"},{"family":"Anwar","given":"Huda"}],"issued":{"date-parts":[["2020",1]]}}}],"schema":"https://github.com/citation-style-language/schema/raw/master/csl-citation.json"} </w:instrText>
      </w:r>
      <w:r w:rsidR="00C2041C" w:rsidRPr="006C6938">
        <w:rPr>
          <w:b w:val="0"/>
          <w:lang w:val="en-US"/>
        </w:rPr>
        <w:fldChar w:fldCharType="separate"/>
      </w:r>
      <w:r w:rsidR="0010755E" w:rsidRPr="006C6938">
        <w:rPr>
          <w:b w:val="0"/>
        </w:rPr>
        <w:t>[</w:t>
      </w:r>
      <w:r w:rsidR="000F4D14" w:rsidRPr="006C6938">
        <w:rPr>
          <w:b w:val="0"/>
        </w:rPr>
        <w:t>157</w:t>
      </w:r>
      <w:r w:rsidR="00C85A69" w:rsidRPr="006C6938">
        <w:rPr>
          <w:b w:val="0"/>
        </w:rPr>
        <w:t>]</w:t>
      </w:r>
      <w:r w:rsidR="00C2041C" w:rsidRPr="006C6938">
        <w:rPr>
          <w:b w:val="0"/>
          <w:lang w:val="en-US"/>
        </w:rPr>
        <w:fldChar w:fldCharType="end"/>
      </w:r>
      <w:r w:rsidR="005138A7" w:rsidRPr="006C6938">
        <w:rPr>
          <w:b w:val="0"/>
          <w:lang w:val="kk-KZ"/>
        </w:rPr>
        <w:t>.</w:t>
      </w:r>
      <w:r w:rsidR="005E492B" w:rsidRPr="006C6938">
        <w:rPr>
          <w:b w:val="0"/>
          <w:lang w:val="kk-KZ"/>
        </w:rPr>
        <w:t xml:space="preserve"> 5) </w:t>
      </w:r>
      <w:r w:rsidR="005138A7" w:rsidRPr="006C6938">
        <w:rPr>
          <w:b w:val="0"/>
          <w:lang w:val="kk-KZ"/>
        </w:rPr>
        <w:t>Необходимост</w:t>
      </w:r>
      <w:r w:rsidRPr="006C6938">
        <w:rPr>
          <w:b w:val="0"/>
          <w:lang w:val="kk-KZ"/>
        </w:rPr>
        <w:t xml:space="preserve">ь </w:t>
      </w:r>
      <w:r w:rsidR="007F2877" w:rsidRPr="006C6938">
        <w:rPr>
          <w:b w:val="0"/>
          <w:lang w:val="kk-KZ"/>
        </w:rPr>
        <w:t>в проведении исследований</w:t>
      </w:r>
      <w:r w:rsidRPr="006C6938">
        <w:rPr>
          <w:b w:val="0"/>
          <w:lang w:val="kk-KZ"/>
        </w:rPr>
        <w:t xml:space="preserve"> - </w:t>
      </w:r>
      <w:r w:rsidR="005138A7" w:rsidRPr="006C6938">
        <w:rPr>
          <w:b w:val="0"/>
          <w:lang w:val="kk-KZ"/>
        </w:rPr>
        <w:t xml:space="preserve">получение сводной информации о различных аспектах </w:t>
      </w:r>
      <w:r w:rsidR="007F2877" w:rsidRPr="006C6938">
        <w:rPr>
          <w:b w:val="0"/>
          <w:lang w:val="kk-KZ"/>
        </w:rPr>
        <w:t>коронавирусной инфекций</w:t>
      </w:r>
      <w:r w:rsidR="0046671C" w:rsidRPr="006C6938">
        <w:rPr>
          <w:b w:val="0"/>
          <w:lang w:val="kk-KZ"/>
        </w:rPr>
        <w:t xml:space="preserve"> </w:t>
      </w:r>
      <w:r w:rsidRPr="006C6938">
        <w:rPr>
          <w:b w:val="0"/>
          <w:lang w:val="kk-KZ"/>
        </w:rPr>
        <w:fldChar w:fldCharType="begin"/>
      </w:r>
      <w:r w:rsidR="00C85A69" w:rsidRPr="006C6938">
        <w:rPr>
          <w:b w:val="0"/>
          <w:lang w:val="kk-KZ"/>
        </w:rPr>
        <w:instrText xml:space="preserve"> ADDIN ZOTERO_ITEM CSL_CITATION {"citationID":"Zl5xNq4z","properties":{"formattedCitation":"[328]","plainCitation":"[328]","noteIndex":0},"citationItems":[{"id":778,"uris":["http://zotero.org/users/16243058/items/SLA8SABM"],"itemData":{"id":778,"type":"article-journal","abstract":"This scoping review compiled information concerning digital health technologies (DHTs) evolution to support primary health care (PHC) during COVID-19 and lessons for the future of PHC. The identified literature was published during the COVID-19 peak years (2019–2021), retrieved from PubMed, Scopus, and Google Scholar, as well as hand searched on the internet. Predefined inclusion criteria were used, thematic analysis was applied, and reporting followed the PRISMA for Scoping Reviews.","container-title":"Health and Technology","DOI":"10.1007/s12553-023-00725-7","ISSN":"2190-7196","issue":"2","journalAbbreviation":"Health Technol.","language":"en","page":"273-284","source":"Springer Link","title":"A systematic scoping review of digital health technologies during COVID-19: a new normal in primary health care delivery","title-short":"A systematic scoping review of digital health technologies during COVID-19","volume":"13","author":[{"family":"Ndayishimiye","given":"Costase"},{"family":"Lopes","given":"Henrique"},{"family":"Middleton","given":"John"}],"issued":{"date-parts":[["2023",3,1]]}}}],"schema":"https://github.com/citation-style-language/schema/raw/master/csl-citation.json"} </w:instrText>
      </w:r>
      <w:r w:rsidRPr="006C6938">
        <w:rPr>
          <w:b w:val="0"/>
          <w:lang w:val="kk-KZ"/>
        </w:rPr>
        <w:fldChar w:fldCharType="separate"/>
      </w:r>
      <w:r w:rsidR="0010755E" w:rsidRPr="006C6938">
        <w:rPr>
          <w:b w:val="0"/>
        </w:rPr>
        <w:t>[</w:t>
      </w:r>
      <w:r w:rsidR="000F4D14" w:rsidRPr="006C6938">
        <w:rPr>
          <w:b w:val="0"/>
        </w:rPr>
        <w:t>158</w:t>
      </w:r>
      <w:r w:rsidR="00C85A69" w:rsidRPr="006C6938">
        <w:rPr>
          <w:b w:val="0"/>
        </w:rPr>
        <w:t>]</w:t>
      </w:r>
      <w:r w:rsidRPr="006C6938">
        <w:rPr>
          <w:b w:val="0"/>
          <w:lang w:val="kk-KZ"/>
        </w:rPr>
        <w:fldChar w:fldCharType="end"/>
      </w:r>
      <w:r w:rsidR="005138A7" w:rsidRPr="006C6938">
        <w:rPr>
          <w:b w:val="0"/>
          <w:lang w:val="kk-KZ"/>
        </w:rPr>
        <w:t xml:space="preserve">, например, о </w:t>
      </w:r>
      <w:r w:rsidR="007F2877" w:rsidRPr="006C6938">
        <w:rPr>
          <w:b w:val="0"/>
          <w:lang w:val="kk-KZ"/>
        </w:rPr>
        <w:t>методах</w:t>
      </w:r>
      <w:r w:rsidR="005138A7" w:rsidRPr="006C6938">
        <w:rPr>
          <w:b w:val="0"/>
          <w:lang w:val="kk-KZ"/>
        </w:rPr>
        <w:t xml:space="preserve"> тестирования, </w:t>
      </w:r>
      <w:r w:rsidR="007F2877" w:rsidRPr="006C6938">
        <w:rPr>
          <w:b w:val="0"/>
          <w:lang w:val="kk-KZ"/>
        </w:rPr>
        <w:t>мерах при заболеваемости</w:t>
      </w:r>
      <w:r w:rsidR="005138A7" w:rsidRPr="006C6938">
        <w:rPr>
          <w:b w:val="0"/>
          <w:lang w:val="kk-KZ"/>
        </w:rPr>
        <w:t xml:space="preserve">, показатели госпитализации или </w:t>
      </w:r>
      <w:r w:rsidR="007F2877" w:rsidRPr="006C6938">
        <w:rPr>
          <w:b w:val="0"/>
          <w:lang w:val="kk-KZ"/>
        </w:rPr>
        <w:t>клинические последствия после инфекции, и, наконец,</w:t>
      </w:r>
      <w:r w:rsidR="005138A7" w:rsidRPr="006C6938">
        <w:rPr>
          <w:b w:val="0"/>
          <w:lang w:val="kk-KZ"/>
        </w:rPr>
        <w:t xml:space="preserve"> прогнозирование общего состояния здоровья населения после окончания волн</w:t>
      </w:r>
      <w:r w:rsidR="00EC734E" w:rsidRPr="006C6938">
        <w:rPr>
          <w:b w:val="0"/>
          <w:lang w:val="kk-KZ"/>
        </w:rPr>
        <w:t xml:space="preserve"> </w:t>
      </w:r>
      <w:r w:rsidR="00EC734E" w:rsidRPr="006C6938">
        <w:rPr>
          <w:b w:val="0"/>
          <w:lang w:val="kk-KZ"/>
        </w:rPr>
        <w:fldChar w:fldCharType="begin"/>
      </w:r>
      <w:r w:rsidR="00C85A69" w:rsidRPr="006C6938">
        <w:rPr>
          <w:b w:val="0"/>
          <w:lang w:val="kk-KZ"/>
        </w:rPr>
        <w:instrText xml:space="preserve"> ADDIN ZOTERO_ITEM CSL_CITATION {"citationID":"80GFMo9j","properties":{"formattedCitation":"[329]","plainCitation":"[329]","noteIndex":0},"citationItems":[{"id":486,"uris":["http://zotero.org/users/16243058/items/DZUEYTJG"],"itemData":{"id":486,"type":"report","event-place":"Geneva","language":"English","publisher-place":"Geneva","title":"COVID‑19 Strategic Preparedness and Response Plan OPERATIONAL PLANNING GUIDELINES TO SUPPORT COUNTRY PREPAREDNESS AND RESPONSE","URL":"https://www.who.int/docs/default-source/coronaviruse/covid-19-sprp-operational-planning-guidelines-to-support-country-preparedness-and-response-%2822may20%29.pdf?utm_source=chatgpt.com","author":[{"family":"WHO","given":""}],"issued":{"date-parts":[["2020"]]}}}],"schema":"https://github.com/citation-style-language/schema/raw/master/csl-citation.json"} </w:instrText>
      </w:r>
      <w:r w:rsidR="00EC734E" w:rsidRPr="006C6938">
        <w:rPr>
          <w:b w:val="0"/>
          <w:lang w:val="kk-KZ"/>
        </w:rPr>
        <w:fldChar w:fldCharType="separate"/>
      </w:r>
      <w:r w:rsidR="0010755E" w:rsidRPr="006C6938">
        <w:rPr>
          <w:b w:val="0"/>
        </w:rPr>
        <w:t>[</w:t>
      </w:r>
      <w:r w:rsidR="000F4D14" w:rsidRPr="006C6938">
        <w:rPr>
          <w:b w:val="0"/>
        </w:rPr>
        <w:t>159</w:t>
      </w:r>
      <w:r w:rsidR="00C85A69" w:rsidRPr="006C6938">
        <w:rPr>
          <w:b w:val="0"/>
        </w:rPr>
        <w:t>]</w:t>
      </w:r>
      <w:r w:rsidR="00EC734E" w:rsidRPr="006C6938">
        <w:rPr>
          <w:b w:val="0"/>
          <w:lang w:val="kk-KZ"/>
        </w:rPr>
        <w:fldChar w:fldCharType="end"/>
      </w:r>
      <w:r w:rsidR="005138A7" w:rsidRPr="006C6938">
        <w:rPr>
          <w:b w:val="0"/>
          <w:lang w:val="kk-KZ"/>
        </w:rPr>
        <w:t>.</w:t>
      </w:r>
    </w:p>
    <w:p w14:paraId="18BBC73A" w14:textId="10042A1F" w:rsidR="00CC18A2" w:rsidRPr="006C6938" w:rsidRDefault="00CC18A2" w:rsidP="00DA6E1E">
      <w:pPr>
        <w:pStyle w:val="2"/>
        <w:tabs>
          <w:tab w:val="left" w:pos="851"/>
        </w:tabs>
        <w:ind w:left="0" w:firstLine="567"/>
      </w:pPr>
      <w:r w:rsidRPr="006C6938">
        <w:rPr>
          <w:b w:val="0"/>
          <w:lang w:val="kk-KZ"/>
        </w:rPr>
        <w:t>В</w:t>
      </w:r>
      <w:r w:rsidRPr="006C6938">
        <w:rPr>
          <w:b w:val="0"/>
        </w:rPr>
        <w:t xml:space="preserve"> исследовании PRICOV-19 было изучено, как 5489 врачебных практик в 38</w:t>
      </w:r>
      <w:r w:rsidRPr="006C6938">
        <w:rPr>
          <w:b w:val="0"/>
          <w:lang w:val="kk-KZ"/>
        </w:rPr>
        <w:t xml:space="preserve"> </w:t>
      </w:r>
      <w:r w:rsidR="00860A61" w:rsidRPr="006C6938">
        <w:rPr>
          <w:b w:val="0"/>
        </w:rPr>
        <w:t xml:space="preserve">странах </w:t>
      </w:r>
      <w:r w:rsidRPr="006C6938">
        <w:rPr>
          <w:b w:val="0"/>
        </w:rPr>
        <w:t>адаптировали свою медицинскую помощь во время пандемии</w:t>
      </w:r>
      <w:r w:rsidRPr="006C6938">
        <w:rPr>
          <w:b w:val="0"/>
          <w:lang w:val="kk-KZ"/>
        </w:rPr>
        <w:t xml:space="preserve">. </w:t>
      </w:r>
      <w:r w:rsidR="00D528D7" w:rsidRPr="006C6938">
        <w:rPr>
          <w:b w:val="0"/>
        </w:rPr>
        <w:t>На основе серии обсуждений результатов исследовательской группы PRICOV-19 были разработаны восемь рекомендаций по повышению готовности первичной медико-санитарной помощи к будущим кризисам, которые были одобрены EQuiP и WONCA Europe. В данных рекомендациях акцентируется необходимость сохранения и дальнейшего развития значительных достижений в области обеспечения безопасности пациентов в практике врачей общей практики, достигнутых в период пандемии, с их последующим внедрением в повседневную клиническую практику;</w:t>
      </w:r>
      <w:r w:rsidRPr="006C6938">
        <w:rPr>
          <w:b w:val="0"/>
        </w:rPr>
        <w:t xml:space="preserve"> признания и поддержки ключевой роли врачей общей практики в устранении</w:t>
      </w:r>
      <w:r w:rsidRPr="006C6938">
        <w:rPr>
          <w:b w:val="0"/>
          <w:lang w:val="kk-KZ"/>
        </w:rPr>
        <w:t xml:space="preserve"> </w:t>
      </w:r>
      <w:r w:rsidRPr="006C6938">
        <w:rPr>
          <w:b w:val="0"/>
        </w:rPr>
        <w:t xml:space="preserve">неравенства в здравоохранении во время кризисов; внедрения междисциплинарных моделей оказания помощи для повышения устойчивости и адаптивности к изменениям; поддержки методов обучения; создания здоровой рабочей среды; инвестирования в инфраструктуру, обеспечивающую адекватный и безопасный уход; </w:t>
      </w:r>
      <w:r w:rsidR="00C45989" w:rsidRPr="006C6938">
        <w:rPr>
          <w:b w:val="0"/>
        </w:rPr>
        <w:t>и расширения финансирования исследований в области безопасности пациентов и качества первичной медико-санитарной помощи с целью формирования научно обоснованной политики здравоохранения, а также развития международного обмена знаниями между медицинскими специалистами и лицами, принимающими управленческие решения. С учётом этих положений политикам, профессиональным ассоциациям ПМСП и системе здравоохранения в целом рекомендуется совместно принять ответственность и усилить поддержку практики врачей общей практики, обеспечивая повышение её устойчивости, адаптивности и способности предоставлять безопасную и справедливую медицинскую помощь в условиях будущих кризисов</w:t>
      </w:r>
      <w:r w:rsidR="00C45989" w:rsidRPr="006C6938">
        <w:rPr>
          <w:b w:val="0"/>
          <w:lang w:val="kk-KZ"/>
        </w:rPr>
        <w:t xml:space="preserve"> </w:t>
      </w:r>
      <w:r w:rsidRPr="006C6938">
        <w:rPr>
          <w:b w:val="0"/>
          <w:lang w:val="kk-KZ"/>
        </w:rPr>
        <w:fldChar w:fldCharType="begin"/>
      </w:r>
      <w:r w:rsidR="00C85A69" w:rsidRPr="006C6938">
        <w:rPr>
          <w:b w:val="0"/>
          <w:lang w:val="kk-KZ"/>
        </w:rPr>
        <w:instrText xml:space="preserve"> ADDIN ZOTERO_ITEM CSL_CITATION {"citationID":"TJpUnQVr","properties":{"formattedCitation":"[330]","plainCitation":"[330]","noteIndex":0},"citationItems":[{"id":487,"uris":["http://zotero.org/users/16243058/items/DN72WTAF"],"itemData":{"id":487,"type":"article-journal","container-title":"European Journal of General Practice","DOI":"10.1080/13814788.2024.2328716","ISSN":"1381-4788, 1751-1402","issue":"1","journalAbbreviation":"European Journal of General Practice","language":"en","page":"2328716","source":"DOI.org (Crossref)","title":"Moving forward after the COVID-19 pandemic: Lessons learned in primary care from the multi-country PRICOV-19 study","title-short":"Moving forward after the COVID-19 pandemic","volume":"30","author":[{"family":"Willems","given":"Sara"},{"family":"Vanden Bussche","given":"Pierre"},{"family":"Van Poel","given":"Esther"},{"family":"Collins","given":"Claire"},{"family":"Klemenc-Ketis","given":"Zalika"}],"issued":{"date-parts":[["2024",12,31]]}}}],"schema":"https://github.com/citation-style-language/schema/raw/master/csl-citation.json"} </w:instrText>
      </w:r>
      <w:r w:rsidRPr="006C6938">
        <w:rPr>
          <w:b w:val="0"/>
          <w:lang w:val="kk-KZ"/>
        </w:rPr>
        <w:fldChar w:fldCharType="separate"/>
      </w:r>
      <w:r w:rsidR="0010755E" w:rsidRPr="006C6938">
        <w:rPr>
          <w:b w:val="0"/>
        </w:rPr>
        <w:t>[</w:t>
      </w:r>
      <w:r w:rsidR="00AA40EA" w:rsidRPr="006C6938">
        <w:rPr>
          <w:b w:val="0"/>
        </w:rPr>
        <w:t>16</w:t>
      </w:r>
      <w:r w:rsidR="000F4D14" w:rsidRPr="006C6938">
        <w:rPr>
          <w:b w:val="0"/>
        </w:rPr>
        <w:t>0</w:t>
      </w:r>
      <w:r w:rsidR="00C85A69" w:rsidRPr="006C6938">
        <w:rPr>
          <w:b w:val="0"/>
        </w:rPr>
        <w:t>]</w:t>
      </w:r>
      <w:r w:rsidRPr="006C6938">
        <w:rPr>
          <w:b w:val="0"/>
          <w:lang w:val="kk-KZ"/>
        </w:rPr>
        <w:fldChar w:fldCharType="end"/>
      </w:r>
      <w:r w:rsidRPr="006C6938">
        <w:rPr>
          <w:b w:val="0"/>
        </w:rPr>
        <w:t>.</w:t>
      </w:r>
    </w:p>
    <w:p w14:paraId="1A0D6C60" w14:textId="14C46E13" w:rsidR="00845377" w:rsidRPr="006C6938" w:rsidRDefault="00845377" w:rsidP="00DA6E1E">
      <w:pPr>
        <w:pStyle w:val="2"/>
        <w:tabs>
          <w:tab w:val="left" w:pos="851"/>
        </w:tabs>
        <w:ind w:left="0" w:firstLine="567"/>
        <w:rPr>
          <w:b w:val="0"/>
        </w:rPr>
      </w:pPr>
      <w:r w:rsidRPr="006C6938">
        <w:rPr>
          <w:b w:val="0"/>
        </w:rPr>
        <w:t>Эти выводы предоставляют возможность для укрепления и повышения готовности, которые нельзя игнорировать в мире, где частота, вирулентность и глобальный охват вспышек инфекционных заболеваний растут. Сейчас самое время начать планировать действия на случай следующей пандемии, которая, возможно, уже на горизонте.</w:t>
      </w:r>
    </w:p>
    <w:p w14:paraId="4EBF8DC4" w14:textId="714BD1E6" w:rsidR="0062449E" w:rsidRPr="006C6938" w:rsidRDefault="0062449E" w:rsidP="00DA6E1E">
      <w:pPr>
        <w:pStyle w:val="2"/>
        <w:tabs>
          <w:tab w:val="left" w:pos="851"/>
        </w:tabs>
        <w:ind w:left="0" w:firstLine="567"/>
        <w:rPr>
          <w:b w:val="0"/>
        </w:rPr>
      </w:pPr>
    </w:p>
    <w:p w14:paraId="37FF5DBD" w14:textId="77777777" w:rsidR="00DA6E1E" w:rsidRPr="006C6938" w:rsidRDefault="00DA6E1E" w:rsidP="000D5BCE">
      <w:pPr>
        <w:tabs>
          <w:tab w:val="left" w:pos="142"/>
        </w:tabs>
        <w:spacing w:before="40" w:after="40"/>
        <w:ind w:left="1951" w:right="567" w:firstLine="459"/>
        <w:rPr>
          <w:b/>
          <w:sz w:val="28"/>
          <w:szCs w:val="28"/>
        </w:rPr>
      </w:pPr>
      <w:r w:rsidRPr="006C6938">
        <w:rPr>
          <w:b/>
          <w:sz w:val="28"/>
          <w:szCs w:val="28"/>
        </w:rPr>
        <w:br w:type="page"/>
      </w:r>
    </w:p>
    <w:p w14:paraId="6B669479" w14:textId="22A1E5F3" w:rsidR="0062449E" w:rsidRPr="006C6938" w:rsidRDefault="005E7F4E" w:rsidP="00DA6E1E">
      <w:pPr>
        <w:tabs>
          <w:tab w:val="left" w:pos="142"/>
        </w:tabs>
        <w:ind w:right="3" w:firstLine="567"/>
        <w:rPr>
          <w:b/>
          <w:sz w:val="28"/>
          <w:szCs w:val="28"/>
        </w:rPr>
      </w:pPr>
      <w:r w:rsidRPr="006C6938">
        <w:rPr>
          <w:b/>
          <w:sz w:val="28"/>
          <w:szCs w:val="28"/>
        </w:rPr>
        <w:t>2</w:t>
      </w:r>
      <w:r w:rsidR="005E6AB0" w:rsidRPr="006C6938">
        <w:rPr>
          <w:b/>
          <w:sz w:val="28"/>
          <w:szCs w:val="28"/>
        </w:rPr>
        <w:t xml:space="preserve"> </w:t>
      </w:r>
      <w:r w:rsidR="0062449E" w:rsidRPr="006C6938">
        <w:rPr>
          <w:b/>
          <w:sz w:val="28"/>
          <w:szCs w:val="28"/>
        </w:rPr>
        <w:t>МАТЕРИАЛЫ И МЕТОДЫ ИССЛЕДОВАНИЯ</w:t>
      </w:r>
    </w:p>
    <w:p w14:paraId="595AC484" w14:textId="77777777" w:rsidR="0062449E" w:rsidRPr="006C6938" w:rsidRDefault="0062449E" w:rsidP="00DA6E1E">
      <w:pPr>
        <w:tabs>
          <w:tab w:val="left" w:pos="709"/>
        </w:tabs>
        <w:ind w:right="3" w:firstLine="567"/>
        <w:jc w:val="both"/>
        <w:rPr>
          <w:sz w:val="28"/>
          <w:szCs w:val="28"/>
          <w:lang w:val="kk-KZ"/>
        </w:rPr>
      </w:pPr>
    </w:p>
    <w:p w14:paraId="178BCD28" w14:textId="2EA81A2C" w:rsidR="00C02D57" w:rsidRPr="006C6938" w:rsidRDefault="003C282D" w:rsidP="00DA6E1E">
      <w:pPr>
        <w:tabs>
          <w:tab w:val="left" w:pos="709"/>
        </w:tabs>
        <w:ind w:right="3" w:firstLine="567"/>
        <w:jc w:val="both"/>
        <w:rPr>
          <w:b/>
          <w:sz w:val="28"/>
          <w:szCs w:val="28"/>
        </w:rPr>
      </w:pPr>
      <w:r w:rsidRPr="006C6938">
        <w:rPr>
          <w:b/>
          <w:sz w:val="28"/>
          <w:szCs w:val="28"/>
        </w:rPr>
        <w:t xml:space="preserve">2.1 </w:t>
      </w:r>
      <w:r w:rsidR="009319E6" w:rsidRPr="006C6938">
        <w:rPr>
          <w:b/>
          <w:sz w:val="28"/>
          <w:szCs w:val="28"/>
        </w:rPr>
        <w:t>Организационно– методическая схема исследования</w:t>
      </w:r>
    </w:p>
    <w:p w14:paraId="363C8EE6" w14:textId="49BDD2EB" w:rsidR="0062449E" w:rsidRPr="006C6938" w:rsidRDefault="00E26A96" w:rsidP="00DA6E1E">
      <w:pPr>
        <w:tabs>
          <w:tab w:val="left" w:pos="709"/>
        </w:tabs>
        <w:ind w:right="3" w:firstLine="567"/>
        <w:jc w:val="both"/>
        <w:rPr>
          <w:sz w:val="28"/>
          <w:szCs w:val="28"/>
        </w:rPr>
      </w:pPr>
      <w:r w:rsidRPr="006C6938">
        <w:rPr>
          <w:sz w:val="28"/>
          <w:szCs w:val="28"/>
        </w:rPr>
        <w:t xml:space="preserve">В соответствии с целью и задачами исследования была разработана программа, включающая ключевые методические аспекты оценки качества и доступности первичной медико-санитарной помощи в период эпидемии COVID-19. Разработана организационно-методическая характеристика исследования, подготовлена план-программа </w:t>
      </w:r>
      <w:r w:rsidR="00DA14C6" w:rsidRPr="006C6938">
        <w:rPr>
          <w:sz w:val="28"/>
          <w:szCs w:val="28"/>
        </w:rPr>
        <w:t xml:space="preserve">(таблица </w:t>
      </w:r>
      <w:r w:rsidRPr="006C6938">
        <w:rPr>
          <w:sz w:val="28"/>
          <w:szCs w:val="28"/>
        </w:rPr>
        <w:t>3), а также проведён обзор литературных источников, посвящённых особенностям функционирования системы ПМСП в период пандемии COVID-19.</w:t>
      </w:r>
    </w:p>
    <w:p w14:paraId="3C054163" w14:textId="77777777" w:rsidR="0091748E" w:rsidRPr="006C6938" w:rsidRDefault="0091748E" w:rsidP="0018706C">
      <w:pPr>
        <w:pStyle w:val="21"/>
        <w:tabs>
          <w:tab w:val="left" w:pos="567"/>
        </w:tabs>
        <w:spacing w:before="40" w:after="40" w:line="240" w:lineRule="auto"/>
        <w:ind w:left="1701" w:right="567"/>
        <w:jc w:val="both"/>
        <w:rPr>
          <w:sz w:val="28"/>
          <w:szCs w:val="28"/>
        </w:rPr>
      </w:pPr>
    </w:p>
    <w:p w14:paraId="3C81765D" w14:textId="07936F4F" w:rsidR="002C6949" w:rsidRPr="006C6938" w:rsidRDefault="0062449E" w:rsidP="00DA6E1E">
      <w:pPr>
        <w:pStyle w:val="21"/>
        <w:tabs>
          <w:tab w:val="left" w:pos="567"/>
        </w:tabs>
        <w:spacing w:before="40" w:after="40" w:line="240" w:lineRule="auto"/>
        <w:ind w:left="0"/>
        <w:jc w:val="both"/>
        <w:rPr>
          <w:sz w:val="28"/>
          <w:szCs w:val="28"/>
        </w:rPr>
      </w:pPr>
      <w:r w:rsidRPr="006C6938">
        <w:rPr>
          <w:sz w:val="28"/>
          <w:szCs w:val="28"/>
        </w:rPr>
        <w:t xml:space="preserve">Таблица </w:t>
      </w:r>
      <w:r w:rsidR="00CB065E" w:rsidRPr="006C6938">
        <w:rPr>
          <w:sz w:val="28"/>
          <w:szCs w:val="28"/>
        </w:rPr>
        <w:t>3</w:t>
      </w:r>
      <w:r w:rsidR="00DA6E1E" w:rsidRPr="006C6938">
        <w:rPr>
          <w:sz w:val="28"/>
          <w:szCs w:val="28"/>
        </w:rPr>
        <w:t xml:space="preserve"> - </w:t>
      </w:r>
      <w:r w:rsidRPr="006C6938">
        <w:rPr>
          <w:sz w:val="28"/>
          <w:szCs w:val="28"/>
        </w:rPr>
        <w:t>Программа исследования</w:t>
      </w:r>
    </w:p>
    <w:p w14:paraId="11FF7EB5" w14:textId="7139514C" w:rsidR="002C6949" w:rsidRPr="006C6938" w:rsidRDefault="002C6949" w:rsidP="002C6949">
      <w:pPr>
        <w:pStyle w:val="21"/>
        <w:tabs>
          <w:tab w:val="left" w:pos="567"/>
        </w:tabs>
        <w:spacing w:before="40" w:after="40" w:line="240" w:lineRule="auto"/>
        <w:ind w:left="1701"/>
        <w:jc w:val="both"/>
        <w:rPr>
          <w:sz w:val="28"/>
          <w:szCs w:val="28"/>
        </w:rPr>
      </w:pPr>
    </w:p>
    <w:tbl>
      <w:tblPr>
        <w:tblStyle w:val="af"/>
        <w:tblW w:w="9639" w:type="dxa"/>
        <w:tblInd w:w="-5" w:type="dxa"/>
        <w:tblLook w:val="04A0" w:firstRow="1" w:lastRow="0" w:firstColumn="1" w:lastColumn="0" w:noHBand="0" w:noVBand="1"/>
      </w:tblPr>
      <w:tblGrid>
        <w:gridCol w:w="2238"/>
        <w:gridCol w:w="2440"/>
        <w:gridCol w:w="2693"/>
        <w:gridCol w:w="2268"/>
      </w:tblGrid>
      <w:tr w:rsidR="00687BA8" w:rsidRPr="006C6938" w14:paraId="2FCC4BBF" w14:textId="77777777" w:rsidTr="00DA6E1E">
        <w:tc>
          <w:tcPr>
            <w:tcW w:w="2238" w:type="dxa"/>
            <w:vAlign w:val="center"/>
          </w:tcPr>
          <w:p w14:paraId="03ABB9A4" w14:textId="61C51470" w:rsidR="002C6949" w:rsidRPr="006C6938" w:rsidRDefault="002C6949" w:rsidP="00DA6E1E">
            <w:pPr>
              <w:pStyle w:val="21"/>
              <w:tabs>
                <w:tab w:val="left" w:pos="567"/>
              </w:tabs>
              <w:spacing w:after="0" w:line="240" w:lineRule="auto"/>
              <w:ind w:left="0"/>
              <w:jc w:val="center"/>
              <w:rPr>
                <w:sz w:val="24"/>
                <w:szCs w:val="24"/>
              </w:rPr>
            </w:pPr>
            <w:r w:rsidRPr="006C6938">
              <w:rPr>
                <w:bCs/>
                <w:sz w:val="24"/>
                <w:szCs w:val="24"/>
                <w:lang w:val="kk-KZ"/>
              </w:rPr>
              <w:t>Задачи исследования</w:t>
            </w:r>
          </w:p>
        </w:tc>
        <w:tc>
          <w:tcPr>
            <w:tcW w:w="2440" w:type="dxa"/>
            <w:vAlign w:val="center"/>
          </w:tcPr>
          <w:p w14:paraId="6DFD8365" w14:textId="60AE07B8" w:rsidR="002C6949" w:rsidRPr="006C6938" w:rsidRDefault="002C6949" w:rsidP="00DA6E1E">
            <w:pPr>
              <w:pStyle w:val="21"/>
              <w:tabs>
                <w:tab w:val="left" w:pos="567"/>
              </w:tabs>
              <w:spacing w:after="0" w:line="240" w:lineRule="auto"/>
              <w:ind w:left="0"/>
              <w:jc w:val="center"/>
              <w:rPr>
                <w:sz w:val="24"/>
                <w:szCs w:val="24"/>
              </w:rPr>
            </w:pPr>
            <w:r w:rsidRPr="006C6938">
              <w:rPr>
                <w:bCs/>
                <w:sz w:val="24"/>
                <w:szCs w:val="24"/>
                <w:lang w:val="kk-KZ"/>
              </w:rPr>
              <w:t>Объекты исследования</w:t>
            </w:r>
          </w:p>
        </w:tc>
        <w:tc>
          <w:tcPr>
            <w:tcW w:w="2693" w:type="dxa"/>
            <w:vAlign w:val="center"/>
          </w:tcPr>
          <w:p w14:paraId="31A6AA16" w14:textId="0F6B016D" w:rsidR="002C6949" w:rsidRPr="006C6938" w:rsidRDefault="002C6949" w:rsidP="00DA6E1E">
            <w:pPr>
              <w:pStyle w:val="21"/>
              <w:tabs>
                <w:tab w:val="left" w:pos="567"/>
              </w:tabs>
              <w:spacing w:after="0" w:line="240" w:lineRule="auto"/>
              <w:ind w:left="0"/>
              <w:jc w:val="center"/>
              <w:rPr>
                <w:sz w:val="24"/>
                <w:szCs w:val="24"/>
              </w:rPr>
            </w:pPr>
            <w:r w:rsidRPr="006C6938">
              <w:rPr>
                <w:bCs/>
                <w:sz w:val="24"/>
                <w:szCs w:val="24"/>
                <w:lang w:val="kk-KZ"/>
              </w:rPr>
              <w:t>Методы исследования</w:t>
            </w:r>
          </w:p>
        </w:tc>
        <w:tc>
          <w:tcPr>
            <w:tcW w:w="2268" w:type="dxa"/>
            <w:vAlign w:val="center"/>
          </w:tcPr>
          <w:p w14:paraId="17227570" w14:textId="77777777" w:rsidR="002C6949" w:rsidRPr="006C6938" w:rsidRDefault="002C6949" w:rsidP="00DA6E1E">
            <w:pPr>
              <w:ind w:left="57" w:firstLine="709"/>
              <w:jc w:val="center"/>
              <w:rPr>
                <w:bCs/>
                <w:sz w:val="24"/>
                <w:szCs w:val="24"/>
                <w:lang w:val="kk-KZ"/>
              </w:rPr>
            </w:pPr>
          </w:p>
          <w:p w14:paraId="61D7D326" w14:textId="1FFFFE11" w:rsidR="002C6949" w:rsidRPr="006C6938" w:rsidRDefault="002C6949" w:rsidP="00DA6E1E">
            <w:pPr>
              <w:pStyle w:val="21"/>
              <w:tabs>
                <w:tab w:val="left" w:pos="567"/>
              </w:tabs>
              <w:spacing w:after="0" w:line="240" w:lineRule="auto"/>
              <w:ind w:left="0"/>
              <w:jc w:val="center"/>
              <w:rPr>
                <w:sz w:val="24"/>
                <w:szCs w:val="24"/>
              </w:rPr>
            </w:pPr>
            <w:r w:rsidRPr="006C6938">
              <w:rPr>
                <w:bCs/>
                <w:sz w:val="24"/>
                <w:szCs w:val="24"/>
                <w:lang w:val="kk-KZ"/>
              </w:rPr>
              <w:t>Результаты</w:t>
            </w:r>
          </w:p>
        </w:tc>
      </w:tr>
      <w:tr w:rsidR="00687BA8" w:rsidRPr="006C6938" w14:paraId="2192714A" w14:textId="77777777" w:rsidTr="00DA6E1E">
        <w:tc>
          <w:tcPr>
            <w:tcW w:w="2238" w:type="dxa"/>
            <w:vAlign w:val="center"/>
          </w:tcPr>
          <w:p w14:paraId="4B82AA4A" w14:textId="30F34650" w:rsidR="002C6949" w:rsidRPr="006C6938" w:rsidRDefault="002C6949" w:rsidP="00DA6E1E">
            <w:pPr>
              <w:pStyle w:val="21"/>
              <w:tabs>
                <w:tab w:val="left" w:pos="567"/>
              </w:tabs>
              <w:spacing w:after="0" w:line="240" w:lineRule="auto"/>
              <w:ind w:left="0"/>
              <w:jc w:val="center"/>
              <w:rPr>
                <w:sz w:val="24"/>
                <w:szCs w:val="24"/>
              </w:rPr>
            </w:pPr>
            <w:r w:rsidRPr="006C6938">
              <w:rPr>
                <w:bCs/>
                <w:sz w:val="24"/>
                <w:szCs w:val="24"/>
                <w:lang w:val="en-US"/>
              </w:rPr>
              <w:t>1</w:t>
            </w:r>
          </w:p>
        </w:tc>
        <w:tc>
          <w:tcPr>
            <w:tcW w:w="2440" w:type="dxa"/>
            <w:vAlign w:val="center"/>
          </w:tcPr>
          <w:p w14:paraId="6ECBB2CB" w14:textId="7FDD3730" w:rsidR="002C6949" w:rsidRPr="006C6938" w:rsidRDefault="002C6949" w:rsidP="00DA6E1E">
            <w:pPr>
              <w:pStyle w:val="21"/>
              <w:tabs>
                <w:tab w:val="left" w:pos="567"/>
              </w:tabs>
              <w:spacing w:after="0" w:line="240" w:lineRule="auto"/>
              <w:ind w:left="0"/>
              <w:jc w:val="center"/>
              <w:rPr>
                <w:sz w:val="24"/>
                <w:szCs w:val="24"/>
              </w:rPr>
            </w:pPr>
            <w:r w:rsidRPr="006C6938">
              <w:rPr>
                <w:bCs/>
                <w:sz w:val="24"/>
                <w:szCs w:val="24"/>
                <w:lang w:val="en-US"/>
              </w:rPr>
              <w:t>2</w:t>
            </w:r>
          </w:p>
        </w:tc>
        <w:tc>
          <w:tcPr>
            <w:tcW w:w="2693" w:type="dxa"/>
            <w:vAlign w:val="center"/>
          </w:tcPr>
          <w:p w14:paraId="179714C1" w14:textId="649B1B41" w:rsidR="002C6949" w:rsidRPr="006C6938" w:rsidRDefault="002C6949" w:rsidP="00DA6E1E">
            <w:pPr>
              <w:pStyle w:val="21"/>
              <w:tabs>
                <w:tab w:val="left" w:pos="567"/>
              </w:tabs>
              <w:spacing w:after="0" w:line="240" w:lineRule="auto"/>
              <w:ind w:left="0"/>
              <w:jc w:val="center"/>
              <w:rPr>
                <w:sz w:val="24"/>
                <w:szCs w:val="24"/>
              </w:rPr>
            </w:pPr>
            <w:r w:rsidRPr="006C6938">
              <w:rPr>
                <w:bCs/>
                <w:sz w:val="24"/>
                <w:szCs w:val="24"/>
                <w:lang w:val="en-US"/>
              </w:rPr>
              <w:t>3</w:t>
            </w:r>
          </w:p>
        </w:tc>
        <w:tc>
          <w:tcPr>
            <w:tcW w:w="2268" w:type="dxa"/>
            <w:vAlign w:val="center"/>
          </w:tcPr>
          <w:p w14:paraId="1A03DF19" w14:textId="2D717F54" w:rsidR="002C6949" w:rsidRPr="006C6938" w:rsidRDefault="002C6949" w:rsidP="00DA6E1E">
            <w:pPr>
              <w:pStyle w:val="21"/>
              <w:tabs>
                <w:tab w:val="left" w:pos="567"/>
              </w:tabs>
              <w:spacing w:after="0" w:line="240" w:lineRule="auto"/>
              <w:ind w:left="0"/>
              <w:jc w:val="center"/>
              <w:rPr>
                <w:sz w:val="24"/>
                <w:szCs w:val="24"/>
              </w:rPr>
            </w:pPr>
            <w:r w:rsidRPr="006C6938">
              <w:rPr>
                <w:bCs/>
                <w:sz w:val="24"/>
                <w:szCs w:val="24"/>
                <w:lang w:val="en-US"/>
              </w:rPr>
              <w:t>4</w:t>
            </w:r>
          </w:p>
        </w:tc>
      </w:tr>
      <w:tr w:rsidR="002C6949" w:rsidRPr="006C6938" w14:paraId="17B4E8BA" w14:textId="77777777" w:rsidTr="00DA6E1E">
        <w:tc>
          <w:tcPr>
            <w:tcW w:w="9639" w:type="dxa"/>
            <w:gridSpan w:val="4"/>
            <w:vAlign w:val="center"/>
          </w:tcPr>
          <w:p w14:paraId="5DC2DD69" w14:textId="16D9D714" w:rsidR="002C6949" w:rsidRPr="006C6938" w:rsidRDefault="002C6949" w:rsidP="00DA6E1E">
            <w:pPr>
              <w:pStyle w:val="21"/>
              <w:tabs>
                <w:tab w:val="left" w:pos="567"/>
              </w:tabs>
              <w:spacing w:after="0" w:line="240" w:lineRule="auto"/>
              <w:ind w:left="0"/>
              <w:jc w:val="both"/>
              <w:rPr>
                <w:sz w:val="24"/>
                <w:szCs w:val="24"/>
              </w:rPr>
            </w:pPr>
            <w:r w:rsidRPr="006C6938">
              <w:rPr>
                <w:bCs/>
                <w:sz w:val="24"/>
                <w:szCs w:val="24"/>
              </w:rPr>
              <w:t>1-этап</w:t>
            </w:r>
          </w:p>
        </w:tc>
      </w:tr>
      <w:tr w:rsidR="00687BA8" w:rsidRPr="006C6938" w14:paraId="72C56E23" w14:textId="77777777" w:rsidTr="00DA6E1E">
        <w:tc>
          <w:tcPr>
            <w:tcW w:w="2238" w:type="dxa"/>
            <w:vAlign w:val="center"/>
          </w:tcPr>
          <w:p w14:paraId="1250EA69" w14:textId="464606D3" w:rsidR="002C6949" w:rsidRPr="006C6938" w:rsidRDefault="002C6949" w:rsidP="00DA6E1E">
            <w:pPr>
              <w:pStyle w:val="21"/>
              <w:tabs>
                <w:tab w:val="left" w:pos="567"/>
              </w:tabs>
              <w:spacing w:after="0" w:line="240" w:lineRule="auto"/>
              <w:ind w:left="0"/>
              <w:jc w:val="both"/>
              <w:rPr>
                <w:sz w:val="24"/>
                <w:szCs w:val="24"/>
              </w:rPr>
            </w:pPr>
            <w:r w:rsidRPr="006C6938">
              <w:rPr>
                <w:sz w:val="24"/>
                <w:szCs w:val="24"/>
              </w:rPr>
              <w:t>Провести анализ международного и отечественного опыта функционирования организаций первичной медико-санитарной помощи в условиях пандемии COVID-19</w:t>
            </w:r>
          </w:p>
        </w:tc>
        <w:tc>
          <w:tcPr>
            <w:tcW w:w="2440" w:type="dxa"/>
            <w:vAlign w:val="center"/>
          </w:tcPr>
          <w:p w14:paraId="453D7285" w14:textId="0780B661" w:rsidR="002C6949" w:rsidRPr="006C6938" w:rsidRDefault="002C6949" w:rsidP="00DA6E1E">
            <w:pPr>
              <w:pStyle w:val="21"/>
              <w:tabs>
                <w:tab w:val="left" w:pos="567"/>
              </w:tabs>
              <w:spacing w:after="0" w:line="240" w:lineRule="auto"/>
              <w:ind w:left="0"/>
              <w:jc w:val="both"/>
              <w:rPr>
                <w:sz w:val="24"/>
                <w:szCs w:val="24"/>
              </w:rPr>
            </w:pPr>
            <w:r w:rsidRPr="006C6938">
              <w:rPr>
                <w:sz w:val="24"/>
                <w:szCs w:val="24"/>
              </w:rPr>
              <w:t>Материалами исследования стали научные публикации отечественных и зарубежных авторов, размещённые в базах данных PubMed, Google Scholar, Elsevier, Web of Science и ResearchGate. Всего было использовано 171 литературный источник, в том числе 151 зарубежный и 20 отечественных.</w:t>
            </w:r>
          </w:p>
        </w:tc>
        <w:tc>
          <w:tcPr>
            <w:tcW w:w="2693" w:type="dxa"/>
            <w:vAlign w:val="center"/>
          </w:tcPr>
          <w:p w14:paraId="437C8F15" w14:textId="77777777" w:rsidR="00DA6E1E" w:rsidRPr="006C6938" w:rsidRDefault="002C6949" w:rsidP="00DA6E1E">
            <w:pPr>
              <w:pStyle w:val="21"/>
              <w:tabs>
                <w:tab w:val="left" w:pos="567"/>
              </w:tabs>
              <w:spacing w:after="0" w:line="240" w:lineRule="auto"/>
              <w:ind w:left="0"/>
              <w:jc w:val="both"/>
              <w:rPr>
                <w:sz w:val="24"/>
                <w:szCs w:val="24"/>
                <w:lang w:eastAsia="ru-RU"/>
              </w:rPr>
            </w:pPr>
            <w:r w:rsidRPr="006C6938">
              <w:rPr>
                <w:sz w:val="24"/>
                <w:szCs w:val="24"/>
                <w:lang w:eastAsia="ru-RU"/>
              </w:rPr>
              <w:t>Литературный обзор был проведён с применением библиографического метода, направленного на поиск, отбор и систематизацию релевантных научных источников, а также информационно-аналитического метода, позволяющего осущес</w:t>
            </w:r>
          </w:p>
          <w:p w14:paraId="615F30E1" w14:textId="3FE807B5" w:rsidR="002C6949" w:rsidRPr="006C6938" w:rsidRDefault="002C6949" w:rsidP="00DA6E1E">
            <w:pPr>
              <w:pStyle w:val="21"/>
              <w:tabs>
                <w:tab w:val="left" w:pos="567"/>
              </w:tabs>
              <w:spacing w:after="0" w:line="240" w:lineRule="auto"/>
              <w:ind w:left="0"/>
              <w:jc w:val="both"/>
              <w:rPr>
                <w:sz w:val="24"/>
                <w:szCs w:val="24"/>
              </w:rPr>
            </w:pPr>
            <w:r w:rsidRPr="006C6938">
              <w:rPr>
                <w:sz w:val="24"/>
                <w:szCs w:val="24"/>
                <w:lang w:eastAsia="ru-RU"/>
              </w:rPr>
              <w:t>твить критический анализ, сопоставление и обобщение результатов ранее опубликованных исследований.</w:t>
            </w:r>
          </w:p>
        </w:tc>
        <w:tc>
          <w:tcPr>
            <w:tcW w:w="2268" w:type="dxa"/>
            <w:vAlign w:val="center"/>
          </w:tcPr>
          <w:p w14:paraId="7C640F85" w14:textId="77777777" w:rsidR="00DA6E1E" w:rsidRPr="006C6938" w:rsidRDefault="002C6949" w:rsidP="00DA6E1E">
            <w:pPr>
              <w:pStyle w:val="21"/>
              <w:tabs>
                <w:tab w:val="left" w:pos="567"/>
              </w:tabs>
              <w:spacing w:after="0" w:line="240" w:lineRule="auto"/>
              <w:ind w:left="0"/>
              <w:jc w:val="both"/>
              <w:rPr>
                <w:sz w:val="24"/>
                <w:szCs w:val="24"/>
              </w:rPr>
            </w:pPr>
            <w:r w:rsidRPr="006C6938">
              <w:rPr>
                <w:sz w:val="24"/>
                <w:szCs w:val="24"/>
              </w:rPr>
              <w:t>В ходе анализа научных источ</w:t>
            </w:r>
          </w:p>
          <w:p w14:paraId="13F41E4E" w14:textId="77777777" w:rsidR="00DA6E1E" w:rsidRPr="006C6938" w:rsidRDefault="002C6949" w:rsidP="00DA6E1E">
            <w:pPr>
              <w:pStyle w:val="21"/>
              <w:tabs>
                <w:tab w:val="left" w:pos="567"/>
              </w:tabs>
              <w:spacing w:after="0" w:line="240" w:lineRule="auto"/>
              <w:ind w:left="0"/>
              <w:jc w:val="both"/>
              <w:rPr>
                <w:sz w:val="24"/>
                <w:szCs w:val="24"/>
              </w:rPr>
            </w:pPr>
            <w:r w:rsidRPr="006C6938">
              <w:rPr>
                <w:sz w:val="24"/>
                <w:szCs w:val="24"/>
              </w:rPr>
              <w:t>ников обобщены и систематизированы современные науч</w:t>
            </w:r>
          </w:p>
          <w:p w14:paraId="2436AD3A" w14:textId="77777777" w:rsidR="00DA6E1E" w:rsidRPr="006C6938" w:rsidRDefault="002C6949" w:rsidP="00DA6E1E">
            <w:pPr>
              <w:pStyle w:val="21"/>
              <w:tabs>
                <w:tab w:val="left" w:pos="567"/>
              </w:tabs>
              <w:spacing w:after="0" w:line="240" w:lineRule="auto"/>
              <w:ind w:left="0"/>
              <w:jc w:val="both"/>
              <w:rPr>
                <w:sz w:val="24"/>
                <w:szCs w:val="24"/>
              </w:rPr>
            </w:pPr>
            <w:r w:rsidRPr="006C6938">
              <w:rPr>
                <w:sz w:val="24"/>
                <w:szCs w:val="24"/>
              </w:rPr>
              <w:t>ные данные, что позволило сформи</w:t>
            </w:r>
          </w:p>
          <w:p w14:paraId="3F92AFC0" w14:textId="77777777" w:rsidR="00DA6E1E" w:rsidRPr="006C6938" w:rsidRDefault="002C6949" w:rsidP="00DA6E1E">
            <w:pPr>
              <w:pStyle w:val="21"/>
              <w:tabs>
                <w:tab w:val="left" w:pos="567"/>
              </w:tabs>
              <w:spacing w:after="0" w:line="240" w:lineRule="auto"/>
              <w:ind w:left="0"/>
              <w:jc w:val="both"/>
              <w:rPr>
                <w:rStyle w:val="a6"/>
                <w:b w:val="0"/>
                <w:sz w:val="24"/>
                <w:szCs w:val="24"/>
              </w:rPr>
            </w:pPr>
            <w:r w:rsidRPr="006C6938">
              <w:rPr>
                <w:sz w:val="24"/>
                <w:szCs w:val="24"/>
              </w:rPr>
              <w:t xml:space="preserve">ровать </w:t>
            </w:r>
            <w:r w:rsidRPr="006C6938">
              <w:rPr>
                <w:rStyle w:val="a6"/>
                <w:b w:val="0"/>
                <w:sz w:val="24"/>
                <w:szCs w:val="24"/>
              </w:rPr>
              <w:t>главу диссертации, сос</w:t>
            </w:r>
          </w:p>
          <w:p w14:paraId="6BA54EC3" w14:textId="77777777" w:rsidR="00DA6E1E" w:rsidRPr="006C6938" w:rsidRDefault="002C6949" w:rsidP="00DA6E1E">
            <w:pPr>
              <w:pStyle w:val="21"/>
              <w:tabs>
                <w:tab w:val="left" w:pos="567"/>
              </w:tabs>
              <w:spacing w:after="0" w:line="240" w:lineRule="auto"/>
              <w:ind w:left="0"/>
              <w:jc w:val="both"/>
              <w:rPr>
                <w:rStyle w:val="a6"/>
                <w:b w:val="0"/>
                <w:sz w:val="24"/>
                <w:szCs w:val="24"/>
              </w:rPr>
            </w:pPr>
            <w:r w:rsidRPr="006C6938">
              <w:rPr>
                <w:rStyle w:val="a6"/>
                <w:b w:val="0"/>
                <w:sz w:val="24"/>
                <w:szCs w:val="24"/>
              </w:rPr>
              <w:t>тоящую из восьми логически взаимо</w:t>
            </w:r>
          </w:p>
          <w:p w14:paraId="7A44E3E7" w14:textId="77777777" w:rsidR="00DA6E1E" w:rsidRPr="006C6938" w:rsidRDefault="002C6949" w:rsidP="00DA6E1E">
            <w:pPr>
              <w:pStyle w:val="21"/>
              <w:tabs>
                <w:tab w:val="left" w:pos="567"/>
              </w:tabs>
              <w:spacing w:after="0" w:line="240" w:lineRule="auto"/>
              <w:ind w:left="0"/>
              <w:jc w:val="both"/>
              <w:rPr>
                <w:rStyle w:val="a6"/>
                <w:b w:val="0"/>
                <w:sz w:val="24"/>
                <w:szCs w:val="24"/>
              </w:rPr>
            </w:pPr>
            <w:r w:rsidRPr="006C6938">
              <w:rPr>
                <w:rStyle w:val="a6"/>
                <w:b w:val="0"/>
                <w:sz w:val="24"/>
                <w:szCs w:val="24"/>
              </w:rPr>
              <w:t>связанных подраз</w:t>
            </w:r>
          </w:p>
          <w:p w14:paraId="1BE31C67" w14:textId="3FCB6DED" w:rsidR="002C6949" w:rsidRPr="006C6938" w:rsidRDefault="002C6949" w:rsidP="00DA6E1E">
            <w:pPr>
              <w:pStyle w:val="21"/>
              <w:tabs>
                <w:tab w:val="left" w:pos="567"/>
              </w:tabs>
              <w:spacing w:after="0" w:line="240" w:lineRule="auto"/>
              <w:ind w:left="0"/>
              <w:jc w:val="both"/>
              <w:rPr>
                <w:sz w:val="24"/>
                <w:szCs w:val="24"/>
              </w:rPr>
            </w:pPr>
            <w:r w:rsidRPr="006C6938">
              <w:rPr>
                <w:rStyle w:val="a6"/>
                <w:b w:val="0"/>
                <w:sz w:val="24"/>
                <w:szCs w:val="24"/>
              </w:rPr>
              <w:t>делов</w:t>
            </w:r>
            <w:r w:rsidRPr="006C6938">
              <w:rPr>
                <w:b/>
                <w:sz w:val="24"/>
                <w:szCs w:val="24"/>
              </w:rPr>
              <w:t xml:space="preserve">, </w:t>
            </w:r>
            <w:r w:rsidRPr="006C6938">
              <w:rPr>
                <w:sz w:val="24"/>
                <w:szCs w:val="24"/>
              </w:rPr>
              <w:t>отражающих ключевые направления исследуемой тематики.</w:t>
            </w:r>
          </w:p>
        </w:tc>
      </w:tr>
      <w:tr w:rsidR="002C6949" w:rsidRPr="006C6938" w14:paraId="3A7B7733" w14:textId="77777777" w:rsidTr="00137311">
        <w:tc>
          <w:tcPr>
            <w:tcW w:w="9639" w:type="dxa"/>
            <w:gridSpan w:val="4"/>
            <w:tcBorders>
              <w:bottom w:val="single" w:sz="4" w:space="0" w:color="auto"/>
            </w:tcBorders>
            <w:vAlign w:val="center"/>
          </w:tcPr>
          <w:p w14:paraId="378D156B" w14:textId="30854A4A" w:rsidR="002C6949" w:rsidRPr="006C6938" w:rsidRDefault="002C6949" w:rsidP="00DA6E1E">
            <w:pPr>
              <w:pStyle w:val="21"/>
              <w:tabs>
                <w:tab w:val="left" w:pos="567"/>
              </w:tabs>
              <w:spacing w:after="0" w:line="240" w:lineRule="auto"/>
              <w:ind w:left="0"/>
              <w:jc w:val="both"/>
              <w:rPr>
                <w:sz w:val="24"/>
                <w:szCs w:val="24"/>
              </w:rPr>
            </w:pPr>
            <w:r w:rsidRPr="006C6938">
              <w:rPr>
                <w:sz w:val="24"/>
                <w:szCs w:val="24"/>
              </w:rPr>
              <w:t>2-этап</w:t>
            </w:r>
          </w:p>
        </w:tc>
      </w:tr>
      <w:tr w:rsidR="00687BA8" w:rsidRPr="006C6938" w14:paraId="376CE71F" w14:textId="77777777" w:rsidTr="00137311">
        <w:tc>
          <w:tcPr>
            <w:tcW w:w="2238" w:type="dxa"/>
            <w:tcBorders>
              <w:bottom w:val="nil"/>
            </w:tcBorders>
            <w:vAlign w:val="center"/>
          </w:tcPr>
          <w:p w14:paraId="0EF821B8" w14:textId="77777777" w:rsidR="002C6949" w:rsidRPr="006C6938" w:rsidRDefault="002C6949" w:rsidP="00DA6E1E">
            <w:pPr>
              <w:jc w:val="both"/>
              <w:rPr>
                <w:sz w:val="24"/>
                <w:szCs w:val="24"/>
                <w:lang w:val="kk-KZ"/>
              </w:rPr>
            </w:pPr>
            <w:r w:rsidRPr="006C6938">
              <w:rPr>
                <w:sz w:val="24"/>
                <w:szCs w:val="24"/>
              </w:rPr>
              <w:t>Оценить удовлетворенность пациентов качеством и доступностью первичной медико-санитарной помощи в условиях эпидемии коронавирусной инфекции</w:t>
            </w:r>
          </w:p>
          <w:p w14:paraId="2D98A463" w14:textId="77777777" w:rsidR="002C6949" w:rsidRPr="006C6938" w:rsidRDefault="002C6949" w:rsidP="00DA6E1E">
            <w:pPr>
              <w:pStyle w:val="21"/>
              <w:tabs>
                <w:tab w:val="left" w:pos="567"/>
              </w:tabs>
              <w:spacing w:after="0" w:line="240" w:lineRule="auto"/>
              <w:ind w:left="0"/>
              <w:jc w:val="both"/>
              <w:rPr>
                <w:sz w:val="24"/>
                <w:szCs w:val="24"/>
              </w:rPr>
            </w:pPr>
          </w:p>
        </w:tc>
        <w:tc>
          <w:tcPr>
            <w:tcW w:w="2440" w:type="dxa"/>
            <w:tcBorders>
              <w:bottom w:val="nil"/>
            </w:tcBorders>
            <w:vAlign w:val="center"/>
          </w:tcPr>
          <w:p w14:paraId="53E74108" w14:textId="24A93D90" w:rsidR="002C6949" w:rsidRPr="006C6938" w:rsidRDefault="002C6949" w:rsidP="00DA6E1E">
            <w:pPr>
              <w:rPr>
                <w:sz w:val="24"/>
                <w:szCs w:val="24"/>
                <w:lang w:val="kk-KZ"/>
              </w:rPr>
            </w:pPr>
            <w:r w:rsidRPr="006C6938">
              <w:rPr>
                <w:sz w:val="24"/>
                <w:szCs w:val="24"/>
              </w:rPr>
              <w:t xml:space="preserve">пациенты, прикрепленные к </w:t>
            </w:r>
            <w:r w:rsidR="00687BA8" w:rsidRPr="006C6938">
              <w:rPr>
                <w:sz w:val="24"/>
                <w:szCs w:val="24"/>
              </w:rPr>
              <w:t>поликлиническим учреждениям г</w:t>
            </w:r>
            <w:r w:rsidR="00687BA8" w:rsidRPr="006C6938">
              <w:rPr>
                <w:sz w:val="24"/>
                <w:szCs w:val="24"/>
                <w:lang w:val="kk-KZ"/>
              </w:rPr>
              <w:t>.А</w:t>
            </w:r>
            <w:r w:rsidRPr="006C6938">
              <w:rPr>
                <w:sz w:val="24"/>
                <w:szCs w:val="24"/>
              </w:rPr>
              <w:t>лматы,  посещающие ПМСП в целях профилактики, лечения и наблюдения хронических заболеваний (1350 респондентов).</w:t>
            </w:r>
          </w:p>
        </w:tc>
        <w:tc>
          <w:tcPr>
            <w:tcW w:w="2693" w:type="dxa"/>
            <w:tcBorders>
              <w:bottom w:val="nil"/>
            </w:tcBorders>
            <w:vAlign w:val="center"/>
          </w:tcPr>
          <w:p w14:paraId="05195DC6" w14:textId="77777777" w:rsidR="002C6949" w:rsidRPr="006C6938" w:rsidRDefault="002C6949" w:rsidP="00DA6E1E">
            <w:pPr>
              <w:rPr>
                <w:sz w:val="24"/>
                <w:szCs w:val="24"/>
              </w:rPr>
            </w:pPr>
            <w:r w:rsidRPr="006C6938">
              <w:rPr>
                <w:sz w:val="24"/>
                <w:szCs w:val="24"/>
                <w:lang w:val="kk-KZ"/>
              </w:rPr>
              <w:t>Социологический метод (анкетирование с использованием адаптированного опросника); Статистический метод (коэффициент Крамера, Пирсона)</w:t>
            </w:r>
          </w:p>
          <w:p w14:paraId="69B6AC4A" w14:textId="77777777" w:rsidR="002C6949" w:rsidRPr="006C6938" w:rsidRDefault="002C6949" w:rsidP="00DA6E1E">
            <w:pPr>
              <w:pStyle w:val="21"/>
              <w:tabs>
                <w:tab w:val="left" w:pos="567"/>
              </w:tabs>
              <w:spacing w:after="0" w:line="240" w:lineRule="auto"/>
              <w:ind w:left="0"/>
              <w:jc w:val="both"/>
              <w:rPr>
                <w:sz w:val="24"/>
                <w:szCs w:val="24"/>
              </w:rPr>
            </w:pPr>
          </w:p>
        </w:tc>
        <w:tc>
          <w:tcPr>
            <w:tcW w:w="2268" w:type="dxa"/>
            <w:tcBorders>
              <w:bottom w:val="nil"/>
            </w:tcBorders>
            <w:vAlign w:val="center"/>
          </w:tcPr>
          <w:p w14:paraId="392F20C3" w14:textId="77777777" w:rsidR="002C6949" w:rsidRPr="006C6938" w:rsidRDefault="002C6949" w:rsidP="00DA6E1E">
            <w:pPr>
              <w:rPr>
                <w:sz w:val="24"/>
                <w:szCs w:val="24"/>
              </w:rPr>
            </w:pPr>
            <w:r w:rsidRPr="006C6938">
              <w:rPr>
                <w:sz w:val="24"/>
                <w:szCs w:val="24"/>
              </w:rPr>
              <w:t xml:space="preserve">Полученные данные подтверждают выводы зарубежных исследований: ключевыми факторами удовлетворенности пациентов ПМСП является </w:t>
            </w:r>
            <w:r w:rsidRPr="006C6938">
              <w:rPr>
                <w:rStyle w:val="a6"/>
                <w:b w:val="0"/>
                <w:sz w:val="24"/>
                <w:szCs w:val="24"/>
              </w:rPr>
              <w:t>доступность услуг</w:t>
            </w:r>
            <w:r w:rsidRPr="006C6938">
              <w:rPr>
                <w:b/>
                <w:sz w:val="24"/>
                <w:szCs w:val="24"/>
              </w:rPr>
              <w:t>.</w:t>
            </w:r>
          </w:p>
          <w:p w14:paraId="1FFC91AA" w14:textId="77777777" w:rsidR="002C6949" w:rsidRPr="006C6938" w:rsidRDefault="002C6949" w:rsidP="00DA6E1E">
            <w:pPr>
              <w:pStyle w:val="21"/>
              <w:tabs>
                <w:tab w:val="left" w:pos="567"/>
              </w:tabs>
              <w:spacing w:after="0" w:line="240" w:lineRule="auto"/>
              <w:ind w:left="0"/>
              <w:jc w:val="both"/>
              <w:rPr>
                <w:sz w:val="24"/>
                <w:szCs w:val="24"/>
              </w:rPr>
            </w:pPr>
          </w:p>
        </w:tc>
      </w:tr>
    </w:tbl>
    <w:p w14:paraId="51D886B3" w14:textId="6B2CDE59" w:rsidR="00B7248F" w:rsidRPr="006C6938" w:rsidRDefault="00B7248F"/>
    <w:p w14:paraId="335AFE09" w14:textId="02B07DB7" w:rsidR="00B7248F" w:rsidRPr="006C6938" w:rsidRDefault="00B7248F" w:rsidP="00DA6E1E">
      <w:pPr>
        <w:rPr>
          <w:sz w:val="28"/>
        </w:rPr>
      </w:pPr>
      <w:r w:rsidRPr="006C6938">
        <w:rPr>
          <w:sz w:val="28"/>
        </w:rPr>
        <w:t>Продолжение таблицы 3</w:t>
      </w:r>
    </w:p>
    <w:p w14:paraId="7C4B1176" w14:textId="77777777" w:rsidR="00B7248F" w:rsidRPr="006C6938" w:rsidRDefault="00B7248F">
      <w:pPr>
        <w:rPr>
          <w:sz w:val="28"/>
          <w:szCs w:val="28"/>
        </w:rPr>
      </w:pPr>
    </w:p>
    <w:tbl>
      <w:tblPr>
        <w:tblStyle w:val="af"/>
        <w:tblW w:w="9639" w:type="dxa"/>
        <w:tblInd w:w="-5" w:type="dxa"/>
        <w:tblLook w:val="04A0" w:firstRow="1" w:lastRow="0" w:firstColumn="1" w:lastColumn="0" w:noHBand="0" w:noVBand="1"/>
      </w:tblPr>
      <w:tblGrid>
        <w:gridCol w:w="2122"/>
        <w:gridCol w:w="2273"/>
        <w:gridCol w:w="2668"/>
        <w:gridCol w:w="2576"/>
      </w:tblGrid>
      <w:tr w:rsidR="00BE6549" w:rsidRPr="006C6938" w14:paraId="398F8E81" w14:textId="77777777" w:rsidTr="00DA6E1E">
        <w:trPr>
          <w:trHeight w:val="70"/>
        </w:trPr>
        <w:tc>
          <w:tcPr>
            <w:tcW w:w="2122" w:type="dxa"/>
            <w:vAlign w:val="center"/>
          </w:tcPr>
          <w:p w14:paraId="69E232AB" w14:textId="3358CF20" w:rsidR="00BE6549" w:rsidRPr="006C6938" w:rsidRDefault="00BE6549" w:rsidP="00DA6E1E">
            <w:pPr>
              <w:pStyle w:val="21"/>
              <w:tabs>
                <w:tab w:val="left" w:pos="567"/>
              </w:tabs>
              <w:spacing w:after="0" w:line="240" w:lineRule="auto"/>
              <w:ind w:left="0"/>
              <w:jc w:val="center"/>
              <w:rPr>
                <w:sz w:val="24"/>
                <w:szCs w:val="24"/>
              </w:rPr>
            </w:pPr>
            <w:r w:rsidRPr="006C6938">
              <w:rPr>
                <w:bCs/>
                <w:sz w:val="24"/>
                <w:szCs w:val="24"/>
                <w:lang w:val="en-US"/>
              </w:rPr>
              <w:t>1</w:t>
            </w:r>
          </w:p>
        </w:tc>
        <w:tc>
          <w:tcPr>
            <w:tcW w:w="2273" w:type="dxa"/>
            <w:vAlign w:val="center"/>
          </w:tcPr>
          <w:p w14:paraId="25BEC71A" w14:textId="5F069C42" w:rsidR="00BE6549" w:rsidRPr="006C6938" w:rsidRDefault="00BE6549" w:rsidP="00DA6E1E">
            <w:pPr>
              <w:pStyle w:val="21"/>
              <w:tabs>
                <w:tab w:val="left" w:pos="567"/>
              </w:tabs>
              <w:spacing w:after="0" w:line="240" w:lineRule="auto"/>
              <w:ind w:left="0"/>
              <w:jc w:val="center"/>
              <w:rPr>
                <w:sz w:val="24"/>
                <w:szCs w:val="24"/>
              </w:rPr>
            </w:pPr>
            <w:r w:rsidRPr="006C6938">
              <w:rPr>
                <w:bCs/>
                <w:sz w:val="24"/>
                <w:szCs w:val="24"/>
                <w:lang w:val="en-US"/>
              </w:rPr>
              <w:t>2</w:t>
            </w:r>
          </w:p>
        </w:tc>
        <w:tc>
          <w:tcPr>
            <w:tcW w:w="2668" w:type="dxa"/>
            <w:vAlign w:val="center"/>
          </w:tcPr>
          <w:p w14:paraId="22E90963" w14:textId="36012FC5" w:rsidR="00BE6549" w:rsidRPr="006C6938" w:rsidRDefault="00BE6549" w:rsidP="00DA6E1E">
            <w:pPr>
              <w:pStyle w:val="21"/>
              <w:tabs>
                <w:tab w:val="left" w:pos="567"/>
              </w:tabs>
              <w:spacing w:after="0" w:line="240" w:lineRule="auto"/>
              <w:ind w:left="0"/>
              <w:jc w:val="center"/>
              <w:rPr>
                <w:sz w:val="24"/>
                <w:szCs w:val="24"/>
              </w:rPr>
            </w:pPr>
            <w:r w:rsidRPr="006C6938">
              <w:rPr>
                <w:bCs/>
                <w:sz w:val="24"/>
                <w:szCs w:val="24"/>
                <w:lang w:val="en-US"/>
              </w:rPr>
              <w:t>3</w:t>
            </w:r>
          </w:p>
        </w:tc>
        <w:tc>
          <w:tcPr>
            <w:tcW w:w="2576" w:type="dxa"/>
            <w:vAlign w:val="center"/>
          </w:tcPr>
          <w:p w14:paraId="6119E5BE" w14:textId="1792BB9E" w:rsidR="00BE6549" w:rsidRPr="006C6938" w:rsidRDefault="00BE6549" w:rsidP="00DA6E1E">
            <w:pPr>
              <w:pStyle w:val="21"/>
              <w:tabs>
                <w:tab w:val="left" w:pos="567"/>
              </w:tabs>
              <w:spacing w:after="0" w:line="240" w:lineRule="auto"/>
              <w:ind w:left="0"/>
              <w:jc w:val="center"/>
              <w:rPr>
                <w:sz w:val="24"/>
                <w:szCs w:val="24"/>
              </w:rPr>
            </w:pPr>
            <w:r w:rsidRPr="006C6938">
              <w:rPr>
                <w:bCs/>
                <w:sz w:val="24"/>
                <w:szCs w:val="24"/>
                <w:lang w:val="en-US"/>
              </w:rPr>
              <w:t>4</w:t>
            </w:r>
          </w:p>
        </w:tc>
      </w:tr>
      <w:tr w:rsidR="00BE6549" w:rsidRPr="006C6938" w14:paraId="638ACB3E" w14:textId="77777777" w:rsidTr="00DA6E1E">
        <w:tc>
          <w:tcPr>
            <w:tcW w:w="9639" w:type="dxa"/>
            <w:gridSpan w:val="4"/>
            <w:vAlign w:val="center"/>
          </w:tcPr>
          <w:p w14:paraId="10F6B502" w14:textId="60DA4710" w:rsidR="00BE6549" w:rsidRPr="006C6938" w:rsidRDefault="00BE6549" w:rsidP="00DA6E1E">
            <w:pPr>
              <w:pStyle w:val="21"/>
              <w:tabs>
                <w:tab w:val="left" w:pos="567"/>
              </w:tabs>
              <w:spacing w:after="0" w:line="240" w:lineRule="auto"/>
              <w:ind w:left="0"/>
              <w:rPr>
                <w:sz w:val="24"/>
                <w:szCs w:val="24"/>
              </w:rPr>
            </w:pPr>
            <w:r w:rsidRPr="006C6938">
              <w:rPr>
                <w:sz w:val="24"/>
                <w:szCs w:val="24"/>
              </w:rPr>
              <w:t>3-этап</w:t>
            </w:r>
          </w:p>
        </w:tc>
      </w:tr>
      <w:tr w:rsidR="00BE6549" w:rsidRPr="006C6938" w14:paraId="26E1ED35" w14:textId="77777777" w:rsidTr="00DA6E1E">
        <w:tc>
          <w:tcPr>
            <w:tcW w:w="2122" w:type="dxa"/>
            <w:vAlign w:val="center"/>
          </w:tcPr>
          <w:p w14:paraId="754F5E0A" w14:textId="2A72A139" w:rsidR="00BE6549" w:rsidRPr="006C6938" w:rsidRDefault="00BE6549" w:rsidP="00DA6E1E">
            <w:pPr>
              <w:pStyle w:val="21"/>
              <w:tabs>
                <w:tab w:val="left" w:pos="567"/>
              </w:tabs>
              <w:spacing w:after="0" w:line="240" w:lineRule="auto"/>
              <w:ind w:left="0"/>
              <w:jc w:val="both"/>
              <w:rPr>
                <w:sz w:val="24"/>
                <w:szCs w:val="24"/>
              </w:rPr>
            </w:pPr>
            <w:r w:rsidRPr="006C6938">
              <w:rPr>
                <w:sz w:val="24"/>
                <w:szCs w:val="24"/>
              </w:rPr>
              <w:t>Выявить факторы, влияющие на эффективность деятельности ПМСП в условиях эпидемии  COVID -19</w:t>
            </w:r>
          </w:p>
        </w:tc>
        <w:tc>
          <w:tcPr>
            <w:tcW w:w="2273" w:type="dxa"/>
            <w:vAlign w:val="center"/>
          </w:tcPr>
          <w:p w14:paraId="00D78A31" w14:textId="12206067" w:rsidR="00BE6549" w:rsidRPr="006C6938" w:rsidRDefault="00BE6549" w:rsidP="00DA6E1E">
            <w:pPr>
              <w:pStyle w:val="21"/>
              <w:tabs>
                <w:tab w:val="left" w:pos="567"/>
              </w:tabs>
              <w:spacing w:after="0" w:line="240" w:lineRule="auto"/>
              <w:ind w:left="0"/>
              <w:jc w:val="both"/>
              <w:rPr>
                <w:sz w:val="24"/>
                <w:szCs w:val="24"/>
              </w:rPr>
            </w:pPr>
            <w:r w:rsidRPr="006C6938">
              <w:rPr>
                <w:sz w:val="24"/>
                <w:szCs w:val="24"/>
              </w:rPr>
              <w:t>Проведен социалогический опрос пациентов 8 организаций ПМСП г. Алматы 1350 человек. Проведена фокус-группа с врачами ПМСП (10 врачей ПМСП)</w:t>
            </w:r>
          </w:p>
        </w:tc>
        <w:tc>
          <w:tcPr>
            <w:tcW w:w="2668" w:type="dxa"/>
            <w:vAlign w:val="center"/>
          </w:tcPr>
          <w:p w14:paraId="67DD2448" w14:textId="7F1F16E5" w:rsidR="00BE6549" w:rsidRPr="006C6938" w:rsidRDefault="00BE6549" w:rsidP="00DA6E1E">
            <w:pPr>
              <w:pStyle w:val="21"/>
              <w:tabs>
                <w:tab w:val="left" w:pos="567"/>
              </w:tabs>
              <w:spacing w:after="0" w:line="240" w:lineRule="auto"/>
              <w:ind w:left="0"/>
              <w:jc w:val="both"/>
              <w:rPr>
                <w:sz w:val="24"/>
                <w:szCs w:val="24"/>
              </w:rPr>
            </w:pPr>
            <w:r w:rsidRPr="006C6938">
              <w:rPr>
                <w:sz w:val="24"/>
                <w:szCs w:val="24"/>
              </w:rPr>
              <w:t xml:space="preserve">Для выявления факторов, влияющих на эффективность ПМСП в условиях пандемии COVID-19, использовались </w:t>
            </w:r>
            <w:r w:rsidRPr="006C6938">
              <w:rPr>
                <w:rStyle w:val="a6"/>
                <w:b w:val="0"/>
                <w:sz w:val="24"/>
                <w:szCs w:val="24"/>
              </w:rPr>
              <w:t>эмпирические методы</w:t>
            </w:r>
            <w:r w:rsidRPr="006C6938">
              <w:rPr>
                <w:sz w:val="24"/>
                <w:szCs w:val="24"/>
              </w:rPr>
              <w:t xml:space="preserve"> - обработка данных социологического опроса пациентов, проведение фокус-группового исследования медицинских работников первичного звена, а также </w:t>
            </w:r>
            <w:r w:rsidRPr="006C6938">
              <w:rPr>
                <w:rStyle w:val="a6"/>
                <w:b w:val="0"/>
                <w:sz w:val="24"/>
                <w:szCs w:val="24"/>
              </w:rPr>
              <w:t>теоретические методы</w:t>
            </w:r>
            <w:r w:rsidRPr="006C6938">
              <w:rPr>
                <w:sz w:val="24"/>
                <w:szCs w:val="24"/>
              </w:rPr>
              <w:t xml:space="preserve"> - анализ и обобщение литературных источников и нормативных документов.</w:t>
            </w:r>
          </w:p>
        </w:tc>
        <w:tc>
          <w:tcPr>
            <w:tcW w:w="2576" w:type="dxa"/>
            <w:vAlign w:val="center"/>
          </w:tcPr>
          <w:p w14:paraId="29C5DDFD" w14:textId="75CBE73A" w:rsidR="00BE6549" w:rsidRPr="006C6938" w:rsidRDefault="00BE6549" w:rsidP="00DA6E1E">
            <w:pPr>
              <w:pStyle w:val="21"/>
              <w:tabs>
                <w:tab w:val="left" w:pos="567"/>
              </w:tabs>
              <w:spacing w:after="0" w:line="240" w:lineRule="auto"/>
              <w:ind w:left="0"/>
              <w:jc w:val="both"/>
              <w:rPr>
                <w:sz w:val="24"/>
                <w:szCs w:val="24"/>
              </w:rPr>
            </w:pPr>
            <w:r w:rsidRPr="006C6938">
              <w:rPr>
                <w:sz w:val="24"/>
                <w:szCs w:val="24"/>
              </w:rPr>
              <w:t>В результате анализа данных фокус-группы и социологического опроса выявлены ключевые факторы, влияющие на эффективность ПМСП в условиях пандемии COVID-19: доступность медицинских услуг,  информированность пациентов, организационные аспекты работы поликлиник и частота обращений пациентов.</w:t>
            </w:r>
          </w:p>
        </w:tc>
      </w:tr>
      <w:tr w:rsidR="002C6949" w:rsidRPr="006C6938" w14:paraId="4990B39C" w14:textId="77777777" w:rsidTr="00DA6E1E">
        <w:tc>
          <w:tcPr>
            <w:tcW w:w="9639" w:type="dxa"/>
            <w:gridSpan w:val="4"/>
            <w:vAlign w:val="center"/>
          </w:tcPr>
          <w:p w14:paraId="71EDC44D" w14:textId="0CA91A1D" w:rsidR="002C6949" w:rsidRPr="006C6938" w:rsidRDefault="002C6949" w:rsidP="00DA6E1E">
            <w:pPr>
              <w:pStyle w:val="21"/>
              <w:tabs>
                <w:tab w:val="left" w:pos="567"/>
              </w:tabs>
              <w:spacing w:after="0" w:line="240" w:lineRule="auto"/>
              <w:ind w:left="0"/>
              <w:jc w:val="both"/>
              <w:rPr>
                <w:sz w:val="24"/>
                <w:szCs w:val="24"/>
              </w:rPr>
            </w:pPr>
            <w:r w:rsidRPr="006C6938">
              <w:rPr>
                <w:sz w:val="24"/>
                <w:szCs w:val="24"/>
              </w:rPr>
              <w:t>4-этап</w:t>
            </w:r>
          </w:p>
        </w:tc>
      </w:tr>
      <w:tr w:rsidR="002C6949" w:rsidRPr="006C6938" w14:paraId="5D3C3B6F" w14:textId="77777777" w:rsidTr="00DA6E1E">
        <w:tc>
          <w:tcPr>
            <w:tcW w:w="2122" w:type="dxa"/>
            <w:vAlign w:val="center"/>
          </w:tcPr>
          <w:p w14:paraId="1BF57065" w14:textId="4A30DD68" w:rsidR="002C6949" w:rsidRPr="006C6938" w:rsidRDefault="002C6949" w:rsidP="00DA6E1E">
            <w:pPr>
              <w:pStyle w:val="21"/>
              <w:tabs>
                <w:tab w:val="left" w:pos="567"/>
              </w:tabs>
              <w:spacing w:after="0" w:line="240" w:lineRule="auto"/>
              <w:ind w:left="0"/>
              <w:jc w:val="both"/>
              <w:rPr>
                <w:sz w:val="24"/>
                <w:szCs w:val="24"/>
              </w:rPr>
            </w:pPr>
            <w:r w:rsidRPr="006C6938">
              <w:rPr>
                <w:sz w:val="24"/>
                <w:szCs w:val="24"/>
              </w:rPr>
              <w:t>Разработка мероприятий по повышению доступности и качества первичной медико-санитарной помощи в условиях эпидемии.</w:t>
            </w:r>
          </w:p>
        </w:tc>
        <w:tc>
          <w:tcPr>
            <w:tcW w:w="2273" w:type="dxa"/>
            <w:vAlign w:val="center"/>
          </w:tcPr>
          <w:p w14:paraId="31E5A124" w14:textId="165D9559" w:rsidR="002C6949" w:rsidRPr="006C6938" w:rsidRDefault="005B7E17" w:rsidP="00DA6E1E">
            <w:pPr>
              <w:pStyle w:val="21"/>
              <w:tabs>
                <w:tab w:val="left" w:pos="567"/>
              </w:tabs>
              <w:spacing w:after="0" w:line="240" w:lineRule="auto"/>
              <w:ind w:left="0"/>
              <w:jc w:val="both"/>
              <w:rPr>
                <w:sz w:val="24"/>
                <w:szCs w:val="24"/>
              </w:rPr>
            </w:pPr>
            <w:r w:rsidRPr="006C6938">
              <w:rPr>
                <w:sz w:val="24"/>
                <w:szCs w:val="24"/>
              </w:rPr>
              <w:t>Синтез полученных данных, сопоставление с международ ными рекомендациями</w:t>
            </w:r>
          </w:p>
        </w:tc>
        <w:tc>
          <w:tcPr>
            <w:tcW w:w="2668" w:type="dxa"/>
            <w:vAlign w:val="center"/>
          </w:tcPr>
          <w:p w14:paraId="5163C2BC" w14:textId="4FAAC1D6" w:rsidR="002C6949" w:rsidRPr="006C6938" w:rsidRDefault="002C6949" w:rsidP="00DA6E1E">
            <w:pPr>
              <w:pStyle w:val="21"/>
              <w:tabs>
                <w:tab w:val="left" w:pos="567"/>
              </w:tabs>
              <w:spacing w:after="0" w:line="240" w:lineRule="auto"/>
              <w:ind w:left="0"/>
              <w:jc w:val="both"/>
              <w:rPr>
                <w:sz w:val="24"/>
                <w:szCs w:val="24"/>
              </w:rPr>
            </w:pPr>
            <w:r w:rsidRPr="006C6938">
              <w:rPr>
                <w:sz w:val="24"/>
                <w:szCs w:val="24"/>
                <w:lang w:val="kk-KZ"/>
              </w:rPr>
              <w:t>Информационно</w:t>
            </w:r>
            <w:r w:rsidRPr="006C6938">
              <w:rPr>
                <w:sz w:val="24"/>
                <w:szCs w:val="24"/>
              </w:rPr>
              <w:t>-</w:t>
            </w:r>
            <w:r w:rsidRPr="006C6938">
              <w:rPr>
                <w:sz w:val="24"/>
                <w:szCs w:val="24"/>
                <w:lang w:val="kk-KZ"/>
              </w:rPr>
              <w:t>аналитический метод.</w:t>
            </w:r>
          </w:p>
        </w:tc>
        <w:tc>
          <w:tcPr>
            <w:tcW w:w="2576" w:type="dxa"/>
            <w:vAlign w:val="center"/>
          </w:tcPr>
          <w:p w14:paraId="7B328C45" w14:textId="64DB0D86" w:rsidR="002C6949" w:rsidRPr="006C6938" w:rsidRDefault="002C6949" w:rsidP="00DA6E1E">
            <w:pPr>
              <w:pStyle w:val="21"/>
              <w:tabs>
                <w:tab w:val="left" w:pos="567"/>
              </w:tabs>
              <w:spacing w:after="0" w:line="240" w:lineRule="auto"/>
              <w:ind w:left="0"/>
              <w:jc w:val="both"/>
              <w:rPr>
                <w:sz w:val="24"/>
                <w:szCs w:val="24"/>
              </w:rPr>
            </w:pPr>
            <w:r w:rsidRPr="006C6938">
              <w:rPr>
                <w:sz w:val="24"/>
                <w:szCs w:val="24"/>
                <w:lang w:val="kk-KZ"/>
              </w:rPr>
              <w:t>Оформлен акт внедрения в двух поликлиниках города Алматы</w:t>
            </w:r>
          </w:p>
        </w:tc>
      </w:tr>
    </w:tbl>
    <w:p w14:paraId="3EF0B670" w14:textId="77777777" w:rsidR="002C6949" w:rsidRPr="006C6938" w:rsidRDefault="002C6949" w:rsidP="002C6949">
      <w:pPr>
        <w:pStyle w:val="21"/>
        <w:tabs>
          <w:tab w:val="left" w:pos="567"/>
        </w:tabs>
        <w:spacing w:before="40" w:after="40" w:line="240" w:lineRule="auto"/>
        <w:ind w:left="1701"/>
        <w:jc w:val="both"/>
        <w:rPr>
          <w:sz w:val="28"/>
          <w:szCs w:val="28"/>
        </w:rPr>
      </w:pPr>
    </w:p>
    <w:p w14:paraId="2DF25FFD" w14:textId="201591A8" w:rsidR="003C282D" w:rsidRPr="006C6938" w:rsidRDefault="003C282D" w:rsidP="00DA6E1E">
      <w:pPr>
        <w:tabs>
          <w:tab w:val="left" w:pos="851"/>
          <w:tab w:val="left" w:pos="1134"/>
        </w:tabs>
        <w:ind w:right="3" w:firstLine="567"/>
        <w:rPr>
          <w:b/>
          <w:sz w:val="28"/>
          <w:szCs w:val="28"/>
        </w:rPr>
      </w:pPr>
      <w:r w:rsidRPr="006C6938">
        <w:rPr>
          <w:b/>
          <w:sz w:val="28"/>
          <w:szCs w:val="28"/>
        </w:rPr>
        <w:t xml:space="preserve">2.2 Методология исследования </w:t>
      </w:r>
    </w:p>
    <w:p w14:paraId="4C0E992E" w14:textId="50BB65B0" w:rsidR="00894093" w:rsidRPr="006C6938" w:rsidRDefault="00C57E15" w:rsidP="00DA6E1E">
      <w:pPr>
        <w:pStyle w:val="a8"/>
        <w:tabs>
          <w:tab w:val="left" w:pos="851"/>
          <w:tab w:val="left" w:pos="1134"/>
        </w:tabs>
        <w:spacing w:before="0" w:beforeAutospacing="0" w:after="0" w:afterAutospacing="0"/>
        <w:ind w:right="3" w:firstLine="567"/>
        <w:jc w:val="both"/>
        <w:rPr>
          <w:sz w:val="28"/>
          <w:szCs w:val="28"/>
        </w:rPr>
      </w:pPr>
      <w:r w:rsidRPr="006C6938">
        <w:rPr>
          <w:sz w:val="28"/>
          <w:szCs w:val="28"/>
        </w:rPr>
        <w:t>Работа</w:t>
      </w:r>
      <w:r w:rsidR="00894093" w:rsidRPr="006C6938">
        <w:rPr>
          <w:sz w:val="28"/>
          <w:szCs w:val="28"/>
        </w:rPr>
        <w:t xml:space="preserve"> </w:t>
      </w:r>
      <w:r w:rsidR="002706A0" w:rsidRPr="006C6938">
        <w:rPr>
          <w:sz w:val="28"/>
          <w:szCs w:val="28"/>
        </w:rPr>
        <w:t>включала</w:t>
      </w:r>
      <w:r w:rsidRPr="006C6938">
        <w:rPr>
          <w:sz w:val="28"/>
          <w:szCs w:val="28"/>
        </w:rPr>
        <w:t xml:space="preserve"> в себя и количественный и </w:t>
      </w:r>
      <w:r w:rsidR="00894093" w:rsidRPr="006C6938">
        <w:rPr>
          <w:sz w:val="28"/>
          <w:szCs w:val="28"/>
        </w:rPr>
        <w:t>качественный</w:t>
      </w:r>
      <w:r w:rsidRPr="006C6938">
        <w:rPr>
          <w:sz w:val="28"/>
          <w:szCs w:val="28"/>
        </w:rPr>
        <w:t xml:space="preserve"> методы исследования:</w:t>
      </w:r>
    </w:p>
    <w:p w14:paraId="04FE591F" w14:textId="3DFCA881" w:rsidR="00894093" w:rsidRPr="006C6938" w:rsidRDefault="00C57E15" w:rsidP="00DA6E1E">
      <w:pPr>
        <w:pStyle w:val="a8"/>
        <w:numPr>
          <w:ilvl w:val="0"/>
          <w:numId w:val="82"/>
        </w:numPr>
        <w:tabs>
          <w:tab w:val="left" w:pos="851"/>
          <w:tab w:val="left" w:pos="1134"/>
        </w:tabs>
        <w:spacing w:before="0" w:beforeAutospacing="0" w:after="0" w:afterAutospacing="0"/>
        <w:ind w:left="0" w:right="3" w:firstLine="567"/>
        <w:jc w:val="both"/>
        <w:rPr>
          <w:sz w:val="28"/>
          <w:szCs w:val="28"/>
        </w:rPr>
      </w:pPr>
      <w:r w:rsidRPr="006C6938">
        <w:rPr>
          <w:sz w:val="28"/>
          <w:szCs w:val="28"/>
        </w:rPr>
        <w:t>социологический опрос</w:t>
      </w:r>
      <w:r w:rsidR="00894093" w:rsidRPr="006C6938">
        <w:rPr>
          <w:sz w:val="28"/>
          <w:szCs w:val="28"/>
        </w:rPr>
        <w:t xml:space="preserve"> пациентов;</w:t>
      </w:r>
    </w:p>
    <w:p w14:paraId="2CADBAED" w14:textId="77777777" w:rsidR="00894093" w:rsidRPr="006C6938" w:rsidRDefault="00894093" w:rsidP="00DA6E1E">
      <w:pPr>
        <w:pStyle w:val="a8"/>
        <w:numPr>
          <w:ilvl w:val="0"/>
          <w:numId w:val="82"/>
        </w:numPr>
        <w:tabs>
          <w:tab w:val="left" w:pos="851"/>
          <w:tab w:val="left" w:pos="1134"/>
        </w:tabs>
        <w:spacing w:before="0" w:beforeAutospacing="0" w:after="0" w:afterAutospacing="0"/>
        <w:ind w:left="0" w:right="3" w:firstLine="567"/>
        <w:jc w:val="both"/>
        <w:rPr>
          <w:sz w:val="28"/>
          <w:szCs w:val="28"/>
        </w:rPr>
      </w:pPr>
      <w:r w:rsidRPr="006C6938">
        <w:rPr>
          <w:sz w:val="28"/>
          <w:szCs w:val="28"/>
        </w:rPr>
        <w:t>проведение фокус-группового исследования с целью углубленного изучения проблем качества и доступности первичной медико-санитарной помощи.</w:t>
      </w:r>
    </w:p>
    <w:p w14:paraId="02BCD1B5" w14:textId="77777777" w:rsidR="00A26BD2" w:rsidRPr="006C6938" w:rsidRDefault="000204CB" w:rsidP="00DA6E1E">
      <w:pPr>
        <w:tabs>
          <w:tab w:val="left" w:pos="-567"/>
          <w:tab w:val="left" w:pos="851"/>
          <w:tab w:val="left" w:pos="1134"/>
        </w:tabs>
        <w:ind w:right="3" w:firstLine="567"/>
        <w:jc w:val="both"/>
        <w:rPr>
          <w:sz w:val="28"/>
          <w:szCs w:val="28"/>
        </w:rPr>
      </w:pPr>
      <w:r w:rsidRPr="006C6938">
        <w:rPr>
          <w:sz w:val="28"/>
          <w:szCs w:val="28"/>
          <w:lang w:val="kk-KZ"/>
        </w:rPr>
        <w:t xml:space="preserve">Исследование оформлено согласно </w:t>
      </w:r>
      <w:r w:rsidRPr="006C6938">
        <w:rPr>
          <w:sz w:val="28"/>
          <w:szCs w:val="28"/>
        </w:rPr>
        <w:t>международны</w:t>
      </w:r>
      <w:r w:rsidRPr="006C6938">
        <w:rPr>
          <w:sz w:val="28"/>
          <w:szCs w:val="28"/>
          <w:lang w:val="kk-KZ"/>
        </w:rPr>
        <w:t>м</w:t>
      </w:r>
      <w:r w:rsidRPr="006C6938">
        <w:rPr>
          <w:sz w:val="28"/>
          <w:szCs w:val="28"/>
        </w:rPr>
        <w:t xml:space="preserve"> стандарт</w:t>
      </w:r>
      <w:r w:rsidRPr="006C6938">
        <w:rPr>
          <w:sz w:val="28"/>
          <w:szCs w:val="28"/>
          <w:lang w:val="kk-KZ"/>
        </w:rPr>
        <w:t>ам</w:t>
      </w:r>
      <w:r w:rsidRPr="006C6938">
        <w:rPr>
          <w:sz w:val="28"/>
          <w:szCs w:val="28"/>
        </w:rPr>
        <w:t xml:space="preserve"> представления результатов наблюдательных исследований</w:t>
      </w:r>
      <w:r w:rsidRPr="006C6938">
        <w:rPr>
          <w:sz w:val="28"/>
          <w:szCs w:val="28"/>
          <w:lang w:val="kk-KZ"/>
        </w:rPr>
        <w:t xml:space="preserve">, с учетом принципов </w:t>
      </w:r>
      <w:r w:rsidRPr="006C6938">
        <w:rPr>
          <w:sz w:val="28"/>
          <w:szCs w:val="28"/>
          <w:lang w:val="en-US"/>
        </w:rPr>
        <w:t>STROBE</w:t>
      </w:r>
      <w:r w:rsidRPr="006C6938">
        <w:rPr>
          <w:sz w:val="28"/>
          <w:szCs w:val="28"/>
        </w:rPr>
        <w:t>.</w:t>
      </w:r>
    </w:p>
    <w:p w14:paraId="51EB99FF" w14:textId="735ECDAA" w:rsidR="00A26BD2" w:rsidRPr="006C6938" w:rsidRDefault="00720E91" w:rsidP="00DA6E1E">
      <w:pPr>
        <w:tabs>
          <w:tab w:val="left" w:pos="-567"/>
          <w:tab w:val="left" w:pos="851"/>
          <w:tab w:val="left" w:pos="1134"/>
        </w:tabs>
        <w:ind w:right="3" w:firstLine="567"/>
        <w:jc w:val="both"/>
        <w:rPr>
          <w:sz w:val="28"/>
          <w:szCs w:val="28"/>
        </w:rPr>
      </w:pPr>
      <w:r w:rsidRPr="006C6938">
        <w:rPr>
          <w:sz w:val="28"/>
          <w:szCs w:val="28"/>
        </w:rPr>
        <w:t xml:space="preserve">На первом этапе исследования был проведен систематический анализ зарубежной </w:t>
      </w:r>
      <w:r w:rsidR="00B9623D" w:rsidRPr="006C6938">
        <w:rPr>
          <w:sz w:val="28"/>
          <w:szCs w:val="28"/>
        </w:rPr>
        <w:t xml:space="preserve">и отечественной </w:t>
      </w:r>
      <w:r w:rsidRPr="006C6938">
        <w:rPr>
          <w:sz w:val="28"/>
          <w:szCs w:val="28"/>
        </w:rPr>
        <w:t xml:space="preserve">научной литературы, посвященной организации ПМСП в условиях пандемий и кризисных ситуаций. </w:t>
      </w:r>
      <w:r w:rsidR="000B3CEE" w:rsidRPr="006C6938">
        <w:rPr>
          <w:sz w:val="28"/>
          <w:szCs w:val="28"/>
        </w:rPr>
        <w:t>В соответствии с первой задачей исследования был выполнен обзор научной литературы по данной проблеме, в ходе которого были изучены</w:t>
      </w:r>
      <w:r w:rsidR="007E0609" w:rsidRPr="006C6938">
        <w:rPr>
          <w:sz w:val="28"/>
          <w:szCs w:val="28"/>
        </w:rPr>
        <w:t xml:space="preserve"> </w:t>
      </w:r>
      <w:r w:rsidR="003C282D" w:rsidRPr="006C6938">
        <w:rPr>
          <w:sz w:val="28"/>
          <w:szCs w:val="28"/>
        </w:rPr>
        <w:t>международный опыт по противодейст</w:t>
      </w:r>
      <w:r w:rsidR="003C282D" w:rsidRPr="006C6938">
        <w:rPr>
          <w:sz w:val="28"/>
          <w:szCs w:val="28"/>
          <w:lang w:val="kk-KZ"/>
        </w:rPr>
        <w:t>в</w:t>
      </w:r>
      <w:r w:rsidR="003C282D" w:rsidRPr="006C6938">
        <w:rPr>
          <w:sz w:val="28"/>
          <w:szCs w:val="28"/>
        </w:rPr>
        <w:t xml:space="preserve">ию </w:t>
      </w:r>
      <w:r w:rsidR="003C282D" w:rsidRPr="006C6938">
        <w:rPr>
          <w:sz w:val="28"/>
          <w:szCs w:val="28"/>
          <w:lang w:val="en-US"/>
        </w:rPr>
        <w:t>COVID</w:t>
      </w:r>
      <w:r w:rsidR="003C282D" w:rsidRPr="006C6938">
        <w:rPr>
          <w:sz w:val="28"/>
          <w:szCs w:val="28"/>
        </w:rPr>
        <w:t>-19, организаци</w:t>
      </w:r>
      <w:r w:rsidR="003C282D" w:rsidRPr="006C6938">
        <w:rPr>
          <w:sz w:val="28"/>
          <w:szCs w:val="28"/>
          <w:lang w:val="kk-KZ"/>
        </w:rPr>
        <w:t>я системы первичной медико</w:t>
      </w:r>
      <w:r w:rsidR="003C282D" w:rsidRPr="006C6938">
        <w:rPr>
          <w:sz w:val="28"/>
          <w:szCs w:val="28"/>
        </w:rPr>
        <w:t xml:space="preserve">-санитарной помощи, эффективность медицинской помощи пациентам прикреплленым к поликлиническим учреждениям города Алматы, основные подходы к оптимизации скрининговых программ в период пандемии в мире и Республике Казахстан. </w:t>
      </w:r>
      <w:r w:rsidR="000B003E" w:rsidRPr="006C6938">
        <w:rPr>
          <w:sz w:val="28"/>
          <w:szCs w:val="28"/>
        </w:rPr>
        <w:t xml:space="preserve">Приведены примеры стран, которые продемонстрировали высокую эффективность организации первичной медико-санитарной помощи в период пандемии COVID-19 и могут служить образцом для других государств. Особое внимание уделено опыту, накопленному в предыдущие эпидемические периоды, который позволил </w:t>
      </w:r>
      <w:r w:rsidR="00801716" w:rsidRPr="006C6938">
        <w:rPr>
          <w:sz w:val="28"/>
          <w:szCs w:val="28"/>
        </w:rPr>
        <w:t>руководству стран</w:t>
      </w:r>
      <w:r w:rsidR="000B003E" w:rsidRPr="006C6938">
        <w:rPr>
          <w:sz w:val="28"/>
          <w:szCs w:val="28"/>
        </w:rPr>
        <w:t xml:space="preserve"> оперативно адаптировать систему здравоохранения к новым условиям. </w:t>
      </w:r>
      <w:r w:rsidR="00A26BD2" w:rsidRPr="006C6938">
        <w:rPr>
          <w:sz w:val="28"/>
          <w:szCs w:val="28"/>
        </w:rPr>
        <w:t>Поиск научной литературы был осуществлён в базах данных PubMed, Google Scholar, Elsevier, Web of Science, ResearchGate, Cochrane и других с использованием ключевых слов: COVID-19, первичная медико-санитарная помощь, эффективность, пациенты с хроническими заболеваниями, скрининг, эпидемиология, распространённость и заболеваемость и др. Дополнительно на данном этапе были проанализированы нормативно-правовые акты Республики Казахстан.</w:t>
      </w:r>
    </w:p>
    <w:p w14:paraId="3DE55666" w14:textId="5535FBBF" w:rsidR="002303D3" w:rsidRPr="006C6938" w:rsidRDefault="00093460" w:rsidP="00DA6E1E">
      <w:pPr>
        <w:tabs>
          <w:tab w:val="left" w:pos="-567"/>
          <w:tab w:val="left" w:pos="851"/>
          <w:tab w:val="left" w:pos="1134"/>
        </w:tabs>
        <w:ind w:right="3" w:firstLine="567"/>
        <w:jc w:val="both"/>
        <w:rPr>
          <w:sz w:val="28"/>
          <w:szCs w:val="28"/>
        </w:rPr>
      </w:pPr>
      <w:r w:rsidRPr="006C6938">
        <w:rPr>
          <w:sz w:val="28"/>
          <w:szCs w:val="28"/>
        </w:rPr>
        <w:t>На втором этапе была разработана анкета для социологического опроса пациентов</w:t>
      </w:r>
      <w:r w:rsidR="00B9623D" w:rsidRPr="006C6938">
        <w:rPr>
          <w:sz w:val="28"/>
          <w:szCs w:val="28"/>
        </w:rPr>
        <w:t>,</w:t>
      </w:r>
      <w:r w:rsidRPr="006C6938">
        <w:rPr>
          <w:sz w:val="28"/>
          <w:szCs w:val="28"/>
        </w:rPr>
        <w:t xml:space="preserve"> прикрепленных к </w:t>
      </w:r>
      <w:r w:rsidR="00B9623D" w:rsidRPr="006C6938">
        <w:rPr>
          <w:sz w:val="28"/>
          <w:szCs w:val="28"/>
        </w:rPr>
        <w:t xml:space="preserve">организациям </w:t>
      </w:r>
      <w:r w:rsidRPr="006C6938">
        <w:rPr>
          <w:sz w:val="28"/>
          <w:szCs w:val="28"/>
        </w:rPr>
        <w:t xml:space="preserve">ПМСП города Алматы. </w:t>
      </w:r>
      <w:r w:rsidR="00566230" w:rsidRPr="006C6938">
        <w:rPr>
          <w:sz w:val="28"/>
          <w:szCs w:val="28"/>
        </w:rPr>
        <w:t xml:space="preserve">В данном исследовании в качестве основного инструмента сбора данных использовалась онлайн-анкета. Анкета состояла из вопросов закрытого типа и была разработана для сбора количественных данных, что позволило провести статистический анализ отзывов респондентов.  </w:t>
      </w:r>
      <w:r w:rsidR="00BC0672" w:rsidRPr="006C6938">
        <w:rPr>
          <w:sz w:val="28"/>
          <w:szCs w:val="28"/>
        </w:rPr>
        <w:t>В качестве инструмента исследования использован опросник, разработанный на основе синтеза нескольких международных о</w:t>
      </w:r>
      <w:r w:rsidR="005B7E17" w:rsidRPr="006C6938">
        <w:rPr>
          <w:sz w:val="28"/>
          <w:szCs w:val="28"/>
        </w:rPr>
        <w:t>просников, в том числе опросников, представленных</w:t>
      </w:r>
      <w:r w:rsidR="00BC0672" w:rsidRPr="006C6938">
        <w:rPr>
          <w:sz w:val="28"/>
          <w:szCs w:val="28"/>
        </w:rPr>
        <w:t xml:space="preserve"> в работе Suneela Garg и Buzin V.N., а также адаптированный и модифицированный с учётом условий отечественных поликлинических учреждений.</w:t>
      </w:r>
      <w:r w:rsidR="005B7E17" w:rsidRPr="006C6938">
        <w:rPr>
          <w:sz w:val="28"/>
          <w:szCs w:val="28"/>
        </w:rPr>
        <w:t xml:space="preserve"> </w:t>
      </w:r>
      <w:r w:rsidR="005B7E17" w:rsidRPr="006C6938">
        <w:rPr>
          <w:sz w:val="28"/>
        </w:rPr>
        <w:t xml:space="preserve">Рассчитан коэффициент α Кронбаха, который составил 0,79, что свидетельствует о хорошей внутренней согласованности опросника. </w:t>
      </w:r>
      <w:r w:rsidR="00BC0672" w:rsidRPr="006C6938">
        <w:rPr>
          <w:sz w:val="28"/>
          <w:szCs w:val="28"/>
        </w:rPr>
        <w:t xml:space="preserve">На разработанный инструмент получено авторское свидетельство. </w:t>
      </w:r>
      <w:r w:rsidR="002303D3" w:rsidRPr="006C6938">
        <w:rPr>
          <w:sz w:val="28"/>
          <w:szCs w:val="28"/>
        </w:rPr>
        <w:t>Пилотное тестирование анкеты было проведено на небольшой выборке участников (n = 20) для оценки ее содержательной валидности, чтобы убедиться, что вопросы точно отражают измеряемые конструкты. Эти вопросы были направлены на отражение различных аспектов удовлетворенности пациентов. Окончательное тестирование анкеты на большей выборке подтвердило ее надежность и точность измерения.</w:t>
      </w:r>
    </w:p>
    <w:p w14:paraId="7BB6DB1F" w14:textId="541ED52F" w:rsidR="00023CB2" w:rsidRPr="006C6938" w:rsidRDefault="00311B1C" w:rsidP="00DA6E1E">
      <w:pPr>
        <w:tabs>
          <w:tab w:val="left" w:pos="851"/>
          <w:tab w:val="left" w:pos="1134"/>
        </w:tabs>
        <w:ind w:right="3" w:firstLine="567"/>
        <w:jc w:val="both"/>
        <w:rPr>
          <w:sz w:val="28"/>
          <w:szCs w:val="28"/>
        </w:rPr>
      </w:pPr>
      <w:r w:rsidRPr="006C6938">
        <w:rPr>
          <w:sz w:val="28"/>
          <w:szCs w:val="28"/>
          <w:lang w:val="kk-KZ"/>
        </w:rPr>
        <w:t>Анкета</w:t>
      </w:r>
      <w:r w:rsidR="00023CB2" w:rsidRPr="006C6938">
        <w:rPr>
          <w:sz w:val="28"/>
          <w:szCs w:val="28"/>
        </w:rPr>
        <w:t xml:space="preserve"> состояла из следующих трех частей: </w:t>
      </w:r>
    </w:p>
    <w:p w14:paraId="3D4650B5" w14:textId="5D639A62" w:rsidR="00023CB2" w:rsidRPr="006C6938" w:rsidRDefault="00023CB2" w:rsidP="00DA6E1E">
      <w:pPr>
        <w:tabs>
          <w:tab w:val="left" w:pos="851"/>
          <w:tab w:val="left" w:pos="1134"/>
        </w:tabs>
        <w:ind w:right="3" w:firstLine="567"/>
        <w:jc w:val="both"/>
        <w:rPr>
          <w:sz w:val="28"/>
          <w:szCs w:val="28"/>
        </w:rPr>
      </w:pPr>
      <w:r w:rsidRPr="006C6938">
        <w:rPr>
          <w:sz w:val="28"/>
          <w:szCs w:val="28"/>
        </w:rPr>
        <w:t>1. Первая часть опросника включала вопросы касательно социально-демографических характеристик респондентов;</w:t>
      </w:r>
    </w:p>
    <w:p w14:paraId="426907FD" w14:textId="19580661" w:rsidR="00023CB2" w:rsidRPr="006C6938" w:rsidRDefault="00023CB2" w:rsidP="00DA6E1E">
      <w:pPr>
        <w:tabs>
          <w:tab w:val="left" w:pos="851"/>
          <w:tab w:val="left" w:pos="1134"/>
        </w:tabs>
        <w:ind w:right="3" w:firstLine="567"/>
        <w:jc w:val="both"/>
        <w:rPr>
          <w:sz w:val="28"/>
          <w:szCs w:val="28"/>
        </w:rPr>
      </w:pPr>
      <w:r w:rsidRPr="006C6938">
        <w:rPr>
          <w:sz w:val="28"/>
          <w:szCs w:val="28"/>
        </w:rPr>
        <w:t>2. Вторая часть анкеты охватывала вопросы о качестве онлайн консультаций, быстроте оказан</w:t>
      </w:r>
      <w:r w:rsidR="00311B1C" w:rsidRPr="006C6938">
        <w:rPr>
          <w:sz w:val="28"/>
          <w:szCs w:val="28"/>
        </w:rPr>
        <w:t>ия медицинкой помощи,</w:t>
      </w:r>
      <w:r w:rsidR="00263176" w:rsidRPr="006C6938">
        <w:rPr>
          <w:sz w:val="28"/>
          <w:szCs w:val="28"/>
        </w:rPr>
        <w:t xml:space="preserve"> </w:t>
      </w:r>
      <w:r w:rsidR="00DB30B9" w:rsidRPr="006C6938">
        <w:rPr>
          <w:sz w:val="28"/>
          <w:szCs w:val="28"/>
        </w:rPr>
        <w:t>о</w:t>
      </w:r>
      <w:r w:rsidR="00107B74" w:rsidRPr="006C6938">
        <w:rPr>
          <w:sz w:val="28"/>
          <w:szCs w:val="28"/>
        </w:rPr>
        <w:t xml:space="preserve"> </w:t>
      </w:r>
      <w:r w:rsidR="00263176" w:rsidRPr="006C6938">
        <w:rPr>
          <w:sz w:val="28"/>
          <w:szCs w:val="28"/>
        </w:rPr>
        <w:t>трудност</w:t>
      </w:r>
      <w:r w:rsidR="00263176" w:rsidRPr="006C6938">
        <w:rPr>
          <w:sz w:val="28"/>
          <w:szCs w:val="28"/>
          <w:lang w:val="kk-KZ"/>
        </w:rPr>
        <w:t>ях</w:t>
      </w:r>
      <w:r w:rsidR="00E62A97" w:rsidRPr="006C6938">
        <w:rPr>
          <w:sz w:val="28"/>
          <w:szCs w:val="28"/>
        </w:rPr>
        <w:t xml:space="preserve"> </w:t>
      </w:r>
      <w:r w:rsidR="00263176" w:rsidRPr="006C6938">
        <w:rPr>
          <w:sz w:val="28"/>
          <w:szCs w:val="28"/>
        </w:rPr>
        <w:t>связанны</w:t>
      </w:r>
      <w:r w:rsidR="00263176" w:rsidRPr="006C6938">
        <w:rPr>
          <w:sz w:val="28"/>
          <w:szCs w:val="28"/>
          <w:lang w:val="kk-KZ"/>
        </w:rPr>
        <w:t>х</w:t>
      </w:r>
      <w:r w:rsidRPr="006C6938">
        <w:rPr>
          <w:sz w:val="28"/>
          <w:szCs w:val="28"/>
        </w:rPr>
        <w:t xml:space="preserve"> с получением первичной медико-санитарной помощи в период пандемии;</w:t>
      </w:r>
    </w:p>
    <w:p w14:paraId="463908CB" w14:textId="77777777" w:rsidR="007E6E83" w:rsidRPr="006C6938" w:rsidRDefault="00023CB2" w:rsidP="00DA6E1E">
      <w:pPr>
        <w:tabs>
          <w:tab w:val="left" w:pos="851"/>
          <w:tab w:val="left" w:pos="1134"/>
        </w:tabs>
        <w:ind w:right="3" w:firstLine="567"/>
        <w:jc w:val="both"/>
        <w:rPr>
          <w:sz w:val="28"/>
          <w:szCs w:val="28"/>
        </w:rPr>
      </w:pPr>
      <w:r w:rsidRPr="006C6938">
        <w:rPr>
          <w:sz w:val="28"/>
          <w:szCs w:val="28"/>
        </w:rPr>
        <w:t>3. Третья часть анкеты включала вопросы про характеристики учреждения, таких как наличие отдельных входных и выходных дверей, наличие систем сквозной вентиляции, наличие оснащений для мытья и дезинфекции рук, наличие масок для лица, реализация профилактических мер и оценка санитарно-гигиенических условий.</w:t>
      </w:r>
      <w:r w:rsidR="007E6E83" w:rsidRPr="006C6938">
        <w:rPr>
          <w:sz w:val="28"/>
          <w:szCs w:val="28"/>
        </w:rPr>
        <w:t xml:space="preserve"> </w:t>
      </w:r>
    </w:p>
    <w:p w14:paraId="55187ADC" w14:textId="2CDDF9D0" w:rsidR="0091748E" w:rsidRPr="006C6938" w:rsidRDefault="0091748E" w:rsidP="00DA6E1E">
      <w:pPr>
        <w:tabs>
          <w:tab w:val="left" w:pos="709"/>
          <w:tab w:val="left" w:pos="851"/>
          <w:tab w:val="left" w:pos="1134"/>
        </w:tabs>
        <w:ind w:right="3" w:firstLine="567"/>
        <w:jc w:val="both"/>
        <w:rPr>
          <w:sz w:val="28"/>
          <w:szCs w:val="28"/>
        </w:rPr>
      </w:pPr>
      <w:r w:rsidRPr="006C6938">
        <w:rPr>
          <w:sz w:val="28"/>
          <w:szCs w:val="28"/>
        </w:rPr>
        <w:t xml:space="preserve">Исследование выполнено в </w:t>
      </w:r>
      <w:r w:rsidRPr="006C6938">
        <w:rPr>
          <w:b/>
          <w:sz w:val="28"/>
          <w:szCs w:val="28"/>
        </w:rPr>
        <w:t>дизайне поперечного исследования</w:t>
      </w:r>
      <w:r w:rsidRPr="006C6938">
        <w:rPr>
          <w:sz w:val="28"/>
          <w:szCs w:val="28"/>
        </w:rPr>
        <w:t>. Данное поперечное исследование проводилось в 8 организациях ПМСП, расположенных в 8 административных районах города</w:t>
      </w:r>
      <w:r w:rsidRPr="006C6938">
        <w:rPr>
          <w:sz w:val="28"/>
          <w:szCs w:val="28"/>
          <w:lang w:val="kk-KZ"/>
        </w:rPr>
        <w:t xml:space="preserve"> Алматы</w:t>
      </w:r>
      <w:r w:rsidRPr="006C6938">
        <w:rPr>
          <w:sz w:val="28"/>
          <w:szCs w:val="28"/>
        </w:rPr>
        <w:t xml:space="preserve">. Организации ПМСП были отобраны </w:t>
      </w:r>
      <w:r w:rsidRPr="006C6938">
        <w:rPr>
          <w:b/>
          <w:sz w:val="28"/>
          <w:szCs w:val="28"/>
        </w:rPr>
        <w:t xml:space="preserve">методом </w:t>
      </w:r>
      <w:r w:rsidR="00BC0672" w:rsidRPr="006C6938">
        <w:rPr>
          <w:b/>
          <w:sz w:val="28"/>
          <w:szCs w:val="28"/>
        </w:rPr>
        <w:t>выборки по доступности</w:t>
      </w:r>
      <w:r w:rsidRPr="006C6938">
        <w:rPr>
          <w:b/>
          <w:sz w:val="28"/>
          <w:szCs w:val="28"/>
        </w:rPr>
        <w:t xml:space="preserve"> (convenience sampling).</w:t>
      </w:r>
      <w:r w:rsidRPr="006C6938">
        <w:rPr>
          <w:sz w:val="28"/>
          <w:szCs w:val="28"/>
        </w:rPr>
        <w:t xml:space="preserve"> </w:t>
      </w:r>
    </w:p>
    <w:p w14:paraId="272E3E70" w14:textId="73DB8B61" w:rsidR="0091748E" w:rsidRPr="006C6938" w:rsidRDefault="0091748E" w:rsidP="00DA6E1E">
      <w:pPr>
        <w:tabs>
          <w:tab w:val="left" w:pos="709"/>
          <w:tab w:val="left" w:pos="851"/>
          <w:tab w:val="left" w:pos="1134"/>
        </w:tabs>
        <w:ind w:right="3" w:firstLine="567"/>
        <w:jc w:val="both"/>
        <w:rPr>
          <w:sz w:val="28"/>
          <w:szCs w:val="28"/>
        </w:rPr>
      </w:pPr>
      <w:r w:rsidRPr="006C6938">
        <w:rPr>
          <w:sz w:val="28"/>
          <w:szCs w:val="28"/>
        </w:rPr>
        <w:t xml:space="preserve">Критериями </w:t>
      </w:r>
      <w:r w:rsidRPr="006C6938">
        <w:rPr>
          <w:b/>
          <w:sz w:val="28"/>
          <w:szCs w:val="28"/>
        </w:rPr>
        <w:t>включения</w:t>
      </w:r>
      <w:r w:rsidRPr="006C6938">
        <w:rPr>
          <w:sz w:val="28"/>
          <w:szCs w:val="28"/>
        </w:rPr>
        <w:t xml:space="preserve"> были: возраст старше 18 лет, зарегистрированные в выбранных организациях первичной медико-санитарной помощи и добровольное согласие на участие в исследовании. </w:t>
      </w:r>
    </w:p>
    <w:p w14:paraId="341E1379" w14:textId="77777777" w:rsidR="0091748E" w:rsidRPr="006C6938" w:rsidRDefault="0091748E" w:rsidP="00DA6E1E">
      <w:pPr>
        <w:tabs>
          <w:tab w:val="left" w:pos="709"/>
          <w:tab w:val="left" w:pos="851"/>
          <w:tab w:val="left" w:pos="1134"/>
        </w:tabs>
        <w:ind w:right="3" w:firstLine="567"/>
        <w:jc w:val="both"/>
        <w:rPr>
          <w:sz w:val="28"/>
          <w:szCs w:val="28"/>
        </w:rPr>
      </w:pPr>
      <w:r w:rsidRPr="006C6938">
        <w:rPr>
          <w:sz w:val="28"/>
          <w:szCs w:val="28"/>
        </w:rPr>
        <w:t xml:space="preserve">Пациенты, которые не могли ответить по состоянию здоровья, были </w:t>
      </w:r>
      <w:r w:rsidRPr="006C6938">
        <w:rPr>
          <w:b/>
          <w:sz w:val="28"/>
          <w:szCs w:val="28"/>
        </w:rPr>
        <w:t>исключены</w:t>
      </w:r>
      <w:r w:rsidRPr="006C6938">
        <w:rPr>
          <w:sz w:val="28"/>
          <w:szCs w:val="28"/>
        </w:rPr>
        <w:t xml:space="preserve"> из исследования.</w:t>
      </w:r>
    </w:p>
    <w:p w14:paraId="27C275D2" w14:textId="4853014A" w:rsidR="00E875D7" w:rsidRPr="006C6938" w:rsidRDefault="003C6958" w:rsidP="00DA6E1E">
      <w:pPr>
        <w:tabs>
          <w:tab w:val="left" w:pos="709"/>
          <w:tab w:val="left" w:pos="851"/>
          <w:tab w:val="left" w:pos="1134"/>
        </w:tabs>
        <w:ind w:right="3" w:firstLine="567"/>
        <w:jc w:val="both"/>
        <w:rPr>
          <w:sz w:val="28"/>
          <w:szCs w:val="28"/>
        </w:rPr>
      </w:pPr>
      <w:r w:rsidRPr="006C6938">
        <w:rPr>
          <w:sz w:val="28"/>
          <w:szCs w:val="28"/>
        </w:rPr>
        <w:t>В ходе проведения исследования были соблюдены основные этические принципы научной деятельности. Участие респондентов в социологическом опросе и фокус-групповом интервью носило добровольный характер. Перед началом исследования всем участникам была предоставлена информация о целях и задачах работы, а также гарантирована конфиденциальность полученных данных. Респонденты давали информированное согласие на участие в исследовании, при этом обеспечивалась анонимность их ответов и исключалась возможность идентификации личности участников при анализе и публикации результатов. Полученные данные использовались исключительно в научных целях. При проведении исследования также учитывались требования биоэтических норм и принципов, применяемых в научных исследованиях в сфере здравоохранения.</w:t>
      </w:r>
      <w:r w:rsidR="00E875D7" w:rsidRPr="006C6938">
        <w:rPr>
          <w:b/>
          <w:sz w:val="28"/>
          <w:szCs w:val="28"/>
        </w:rPr>
        <w:t xml:space="preserve"> Локальный этический комитет</w:t>
      </w:r>
      <w:r w:rsidR="00E875D7" w:rsidRPr="006C6938">
        <w:rPr>
          <w:sz w:val="28"/>
          <w:szCs w:val="28"/>
        </w:rPr>
        <w:t xml:space="preserve"> Казахского национального медицинского университета имени Асфендиярова одобрил данное исследование (протокол №8 от 30 июня 2021 года). </w:t>
      </w:r>
    </w:p>
    <w:p w14:paraId="2DD10051" w14:textId="2CCD3201" w:rsidR="007E6E83" w:rsidRPr="006C6938" w:rsidRDefault="007E6E83" w:rsidP="00DA6E1E">
      <w:pPr>
        <w:tabs>
          <w:tab w:val="left" w:pos="851"/>
          <w:tab w:val="left" w:pos="1134"/>
        </w:tabs>
        <w:ind w:right="3" w:firstLine="567"/>
        <w:jc w:val="both"/>
        <w:rPr>
          <w:sz w:val="28"/>
          <w:szCs w:val="28"/>
          <w:lang w:val="kk-KZ"/>
        </w:rPr>
      </w:pPr>
      <w:r w:rsidRPr="006C6938">
        <w:rPr>
          <w:sz w:val="28"/>
          <w:szCs w:val="28"/>
          <w:lang w:val="kk-KZ"/>
        </w:rPr>
        <w:t>Следующим шагом</w:t>
      </w:r>
      <w:r w:rsidR="00297BFB" w:rsidRPr="006C6938">
        <w:rPr>
          <w:sz w:val="28"/>
          <w:szCs w:val="28"/>
          <w:lang w:val="kk-KZ"/>
        </w:rPr>
        <w:t>,</w:t>
      </w:r>
      <w:r w:rsidRPr="006C6938">
        <w:rPr>
          <w:sz w:val="28"/>
          <w:szCs w:val="28"/>
          <w:lang w:val="kk-KZ"/>
        </w:rPr>
        <w:t xml:space="preserve"> в решении второй задач</w:t>
      </w:r>
      <w:r w:rsidR="00166F32" w:rsidRPr="006C6938">
        <w:rPr>
          <w:sz w:val="28"/>
          <w:szCs w:val="28"/>
          <w:lang w:val="kk-KZ"/>
        </w:rPr>
        <w:t>и</w:t>
      </w:r>
      <w:r w:rsidRPr="006C6938">
        <w:rPr>
          <w:sz w:val="28"/>
          <w:szCs w:val="28"/>
          <w:lang w:val="kk-KZ"/>
        </w:rPr>
        <w:t xml:space="preserve"> было определение </w:t>
      </w:r>
      <w:r w:rsidRPr="006C6938">
        <w:rPr>
          <w:b/>
          <w:sz w:val="28"/>
          <w:szCs w:val="28"/>
          <w:lang w:val="kk-KZ"/>
        </w:rPr>
        <w:t>оптимальной выборки</w:t>
      </w:r>
      <w:r w:rsidRPr="006C6938">
        <w:rPr>
          <w:sz w:val="28"/>
          <w:szCs w:val="28"/>
          <w:lang w:val="kk-KZ"/>
        </w:rPr>
        <w:t xml:space="preserve">. Размер выборки рассчитывался в программе </w:t>
      </w:r>
      <w:r w:rsidRPr="006C6938">
        <w:rPr>
          <w:bCs/>
          <w:sz w:val="28"/>
          <w:szCs w:val="28"/>
          <w:lang w:val="kk-KZ"/>
        </w:rPr>
        <w:t>OpenEpi</w:t>
      </w:r>
      <w:r w:rsidRPr="006C6938">
        <w:rPr>
          <w:sz w:val="28"/>
          <w:szCs w:val="28"/>
          <w:lang w:val="kk-KZ"/>
        </w:rPr>
        <w:t xml:space="preserve"> с использованием следующей формулы: </w:t>
      </w:r>
    </w:p>
    <w:p w14:paraId="1519BBB8" w14:textId="2BC50CF9" w:rsidR="007E6E83" w:rsidRPr="006C6938" w:rsidRDefault="007E6E83" w:rsidP="00DA6E1E">
      <w:pPr>
        <w:tabs>
          <w:tab w:val="left" w:pos="851"/>
          <w:tab w:val="left" w:pos="1134"/>
        </w:tabs>
        <w:ind w:right="3" w:firstLine="567"/>
        <w:jc w:val="both"/>
        <w:rPr>
          <w:sz w:val="28"/>
          <w:szCs w:val="28"/>
          <w:lang w:val="kk-KZ"/>
        </w:rPr>
      </w:pPr>
      <w:r w:rsidRPr="006C6938">
        <w:rPr>
          <w:sz w:val="28"/>
          <w:szCs w:val="28"/>
          <w:lang w:val="kk-KZ"/>
        </w:rPr>
        <w:t>n = [DEFF × Np(1 − p)]/[(d2/Z21−</w:t>
      </w:r>
      <w:r w:rsidRPr="006C6938">
        <w:rPr>
          <w:sz w:val="28"/>
          <w:szCs w:val="28"/>
        </w:rPr>
        <w:t>α</w:t>
      </w:r>
      <w:r w:rsidRPr="006C6938">
        <w:rPr>
          <w:sz w:val="28"/>
          <w:szCs w:val="28"/>
          <w:lang w:val="kk-KZ"/>
        </w:rPr>
        <w:t>/2×(N − 1) + p×(1 − p)]</w:t>
      </w:r>
    </w:p>
    <w:p w14:paraId="005C69DB" w14:textId="77777777" w:rsidR="007E6E83" w:rsidRPr="006C6938" w:rsidRDefault="007E6E83" w:rsidP="00DA6E1E">
      <w:pPr>
        <w:tabs>
          <w:tab w:val="left" w:pos="851"/>
          <w:tab w:val="left" w:pos="1134"/>
        </w:tabs>
        <w:ind w:right="3" w:firstLine="567"/>
        <w:jc w:val="both"/>
        <w:rPr>
          <w:sz w:val="28"/>
          <w:szCs w:val="28"/>
          <w:lang w:eastAsia="ru-RU"/>
        </w:rPr>
      </w:pPr>
      <w:r w:rsidRPr="006C6938">
        <w:rPr>
          <w:sz w:val="28"/>
          <w:szCs w:val="28"/>
        </w:rPr>
        <w:t>Z1 −α=1.96(95%</w:t>
      </w:r>
      <w:r w:rsidRPr="006C6938">
        <w:rPr>
          <w:sz w:val="28"/>
          <w:szCs w:val="28"/>
          <w:lang w:eastAsia="ru-RU"/>
        </w:rPr>
        <w:t xml:space="preserve"> доверительный интервал</w:t>
      </w:r>
      <w:r w:rsidRPr="006C6938">
        <w:rPr>
          <w:sz w:val="28"/>
          <w:szCs w:val="28"/>
        </w:rPr>
        <w:t>)</w:t>
      </w:r>
      <w:r w:rsidRPr="006C6938">
        <w:rPr>
          <w:sz w:val="28"/>
          <w:szCs w:val="28"/>
          <w:lang w:eastAsia="ru-RU"/>
        </w:rPr>
        <w:t xml:space="preserve"> </w:t>
      </w:r>
    </w:p>
    <w:p w14:paraId="418F85D9" w14:textId="0D285E75" w:rsidR="007E6E83" w:rsidRPr="006C6938" w:rsidRDefault="007E6E83" w:rsidP="00DA6E1E">
      <w:pPr>
        <w:tabs>
          <w:tab w:val="left" w:pos="851"/>
          <w:tab w:val="left" w:pos="1134"/>
        </w:tabs>
        <w:ind w:right="3" w:firstLine="567"/>
        <w:jc w:val="both"/>
        <w:rPr>
          <w:sz w:val="28"/>
          <w:szCs w:val="28"/>
          <w:lang w:eastAsia="ru-RU"/>
        </w:rPr>
      </w:pPr>
      <w:r w:rsidRPr="006C6938">
        <w:rPr>
          <w:sz w:val="28"/>
          <w:szCs w:val="28"/>
          <w:lang w:eastAsia="ru-RU"/>
        </w:rPr>
        <w:t>Пропорция популяции p=57,7%</w:t>
      </w:r>
    </w:p>
    <w:p w14:paraId="1870876F" w14:textId="6FBCEAD8" w:rsidR="007E6E83" w:rsidRPr="006C6938" w:rsidRDefault="007E6E83" w:rsidP="00DA6E1E">
      <w:pPr>
        <w:tabs>
          <w:tab w:val="left" w:pos="851"/>
          <w:tab w:val="left" w:pos="1134"/>
        </w:tabs>
        <w:ind w:right="3" w:firstLine="567"/>
        <w:jc w:val="both"/>
        <w:rPr>
          <w:sz w:val="28"/>
          <w:szCs w:val="28"/>
        </w:rPr>
      </w:pPr>
      <w:r w:rsidRPr="006C6938">
        <w:rPr>
          <w:sz w:val="28"/>
          <w:szCs w:val="28"/>
          <w:lang w:val="en-US"/>
        </w:rPr>
        <w:t>D</w:t>
      </w:r>
      <w:r w:rsidRPr="006C6938">
        <w:rPr>
          <w:sz w:val="28"/>
          <w:szCs w:val="28"/>
        </w:rPr>
        <w:t>=0.05 (</w:t>
      </w:r>
      <w:r w:rsidRPr="006C6938">
        <w:rPr>
          <w:sz w:val="28"/>
          <w:szCs w:val="28"/>
          <w:lang w:eastAsia="ru-RU"/>
        </w:rPr>
        <w:t>абсолютная точность 5%)</w:t>
      </w:r>
      <w:r w:rsidRPr="006C6938">
        <w:rPr>
          <w:sz w:val="28"/>
          <w:szCs w:val="28"/>
        </w:rPr>
        <w:t xml:space="preserve">) </w:t>
      </w:r>
    </w:p>
    <w:p w14:paraId="40A3F6AD" w14:textId="7FB566D4" w:rsidR="007E6E83" w:rsidRPr="006C6938" w:rsidRDefault="007E6E83" w:rsidP="00DA6E1E">
      <w:pPr>
        <w:tabs>
          <w:tab w:val="left" w:pos="851"/>
          <w:tab w:val="left" w:pos="1134"/>
        </w:tabs>
        <w:ind w:right="3" w:firstLine="567"/>
        <w:jc w:val="both"/>
        <w:rPr>
          <w:sz w:val="28"/>
          <w:szCs w:val="28"/>
        </w:rPr>
      </w:pPr>
      <w:r w:rsidRPr="006C6938">
        <w:rPr>
          <w:sz w:val="28"/>
          <w:szCs w:val="28"/>
          <w:lang w:val="en-US"/>
        </w:rPr>
        <w:t>N</w:t>
      </w:r>
      <w:r w:rsidRPr="006C6938">
        <w:rPr>
          <w:sz w:val="28"/>
          <w:szCs w:val="28"/>
        </w:rPr>
        <w:t>=761</w:t>
      </w:r>
      <w:r w:rsidRPr="006C6938">
        <w:rPr>
          <w:sz w:val="28"/>
          <w:szCs w:val="28"/>
          <w:lang w:eastAsia="ru-RU"/>
        </w:rPr>
        <w:t xml:space="preserve"> планируемая популяция</w:t>
      </w:r>
    </w:p>
    <w:p w14:paraId="60BC6487" w14:textId="1A3F882D" w:rsidR="007E6E83" w:rsidRPr="006C6938" w:rsidRDefault="007E6E83" w:rsidP="00DA6E1E">
      <w:pPr>
        <w:tabs>
          <w:tab w:val="left" w:pos="851"/>
          <w:tab w:val="left" w:pos="1134"/>
        </w:tabs>
        <w:ind w:right="3" w:firstLine="567"/>
        <w:jc w:val="both"/>
        <w:rPr>
          <w:sz w:val="28"/>
          <w:szCs w:val="28"/>
        </w:rPr>
      </w:pPr>
      <w:r w:rsidRPr="006C6938">
        <w:rPr>
          <w:sz w:val="28"/>
          <w:szCs w:val="28"/>
          <w:lang w:val="en-US"/>
        </w:rPr>
        <w:t>N</w:t>
      </w:r>
      <w:r w:rsidRPr="006C6938">
        <w:rPr>
          <w:sz w:val="28"/>
          <w:szCs w:val="28"/>
        </w:rPr>
        <w:t>=1</w:t>
      </w:r>
      <w:r w:rsidR="00170374" w:rsidRPr="006C6938">
        <w:rPr>
          <w:sz w:val="28"/>
          <w:szCs w:val="28"/>
        </w:rPr>
        <w:t>6</w:t>
      </w:r>
      <w:r w:rsidRPr="006C6938">
        <w:rPr>
          <w:sz w:val="28"/>
          <w:szCs w:val="28"/>
        </w:rPr>
        <w:t>30 (</w:t>
      </w:r>
      <w:r w:rsidRPr="006C6938">
        <w:rPr>
          <w:sz w:val="28"/>
          <w:szCs w:val="28"/>
          <w:lang w:eastAsia="ru-RU"/>
        </w:rPr>
        <w:t>окончательная численность с учётом 44,</w:t>
      </w:r>
      <w:r w:rsidR="0091748E" w:rsidRPr="006C6938">
        <w:rPr>
          <w:sz w:val="28"/>
          <w:szCs w:val="28"/>
          <w:lang w:eastAsia="ru-RU"/>
        </w:rPr>
        <w:t>1</w:t>
      </w:r>
      <w:r w:rsidRPr="006C6938">
        <w:rPr>
          <w:sz w:val="28"/>
          <w:szCs w:val="28"/>
          <w:lang w:eastAsia="ru-RU"/>
        </w:rPr>
        <w:t>% неответов</w:t>
      </w:r>
      <w:r w:rsidRPr="006C6938">
        <w:rPr>
          <w:sz w:val="28"/>
          <w:szCs w:val="28"/>
        </w:rPr>
        <w:t>)</w:t>
      </w:r>
    </w:p>
    <w:p w14:paraId="03C7A982" w14:textId="29914F87" w:rsidR="00E4417F" w:rsidRPr="006C6938" w:rsidRDefault="00941542" w:rsidP="00DA6E1E">
      <w:pPr>
        <w:tabs>
          <w:tab w:val="left" w:pos="851"/>
          <w:tab w:val="left" w:pos="1134"/>
        </w:tabs>
        <w:ind w:right="3" w:firstLine="567"/>
        <w:jc w:val="both"/>
        <w:rPr>
          <w:sz w:val="28"/>
          <w:szCs w:val="28"/>
        </w:rPr>
      </w:pPr>
      <w:r w:rsidRPr="006C6938">
        <w:rPr>
          <w:sz w:val="28"/>
          <w:szCs w:val="28"/>
        </w:rPr>
        <w:t xml:space="preserve">Всего в опросе приняли участие </w:t>
      </w:r>
      <w:r w:rsidRPr="006C6938">
        <w:rPr>
          <w:rStyle w:val="a6"/>
          <w:b w:val="0"/>
          <w:sz w:val="28"/>
          <w:szCs w:val="28"/>
        </w:rPr>
        <w:t>1350 респондентов</w:t>
      </w:r>
      <w:r w:rsidRPr="006C6938">
        <w:rPr>
          <w:sz w:val="28"/>
          <w:szCs w:val="28"/>
        </w:rPr>
        <w:t xml:space="preserve">, </w:t>
      </w:r>
      <w:r w:rsidR="00170374" w:rsidRPr="006C6938">
        <w:rPr>
          <w:sz w:val="28"/>
          <w:szCs w:val="28"/>
        </w:rPr>
        <w:t>т.е. отклик составил 83%.</w:t>
      </w:r>
      <w:r w:rsidR="00E4417F" w:rsidRPr="006C6938">
        <w:rPr>
          <w:sz w:val="28"/>
          <w:szCs w:val="28"/>
        </w:rPr>
        <w:t xml:space="preserve"> </w:t>
      </w:r>
    </w:p>
    <w:p w14:paraId="06B8961D" w14:textId="5A4A7CF4" w:rsidR="00E073F9" w:rsidRPr="006C6938" w:rsidRDefault="007B758D" w:rsidP="00DA6E1E">
      <w:pPr>
        <w:tabs>
          <w:tab w:val="left" w:pos="-567"/>
          <w:tab w:val="left" w:pos="851"/>
          <w:tab w:val="left" w:pos="1134"/>
        </w:tabs>
        <w:ind w:right="3" w:firstLine="567"/>
        <w:jc w:val="both"/>
        <w:rPr>
          <w:sz w:val="28"/>
          <w:szCs w:val="28"/>
          <w:lang w:val="kk-KZ"/>
        </w:rPr>
      </w:pPr>
      <w:r w:rsidRPr="006C6938">
        <w:rPr>
          <w:sz w:val="28"/>
          <w:szCs w:val="28"/>
          <w:lang w:val="kk-KZ"/>
        </w:rPr>
        <w:t xml:space="preserve">Следующим шагом было получение разрешения на проведение социологического опроса среди прикрепленных пациентов. Было направлено письменное обращение в администрации 8 поликлинических учреждений, расположенных в разных районах города Алматы. </w:t>
      </w:r>
    </w:p>
    <w:p w14:paraId="2D770F07" w14:textId="77777777" w:rsidR="009B1921" w:rsidRPr="006C6938" w:rsidRDefault="00F74696" w:rsidP="00DA6E1E">
      <w:pPr>
        <w:tabs>
          <w:tab w:val="left" w:pos="709"/>
          <w:tab w:val="left" w:pos="851"/>
          <w:tab w:val="left" w:pos="1134"/>
        </w:tabs>
        <w:ind w:right="3" w:firstLine="567"/>
        <w:jc w:val="both"/>
        <w:rPr>
          <w:sz w:val="28"/>
          <w:szCs w:val="28"/>
        </w:rPr>
      </w:pPr>
      <w:r w:rsidRPr="006C6938">
        <w:rPr>
          <w:sz w:val="28"/>
          <w:szCs w:val="28"/>
        </w:rPr>
        <w:t xml:space="preserve">Сбор данных осуществлялся посредством онлайн-опроса в период </w:t>
      </w:r>
      <w:r w:rsidR="009B1921" w:rsidRPr="006C6938">
        <w:rPr>
          <w:sz w:val="28"/>
          <w:szCs w:val="28"/>
        </w:rPr>
        <w:t>30 июня и 31 декабря 2021 года. Опрос проводился среди всех пациентов, обратившихся в поликлинические учреждения в указанный временной промежуток, что обусловлено дизайном поперечного (cross-sectional) исследования.</w:t>
      </w:r>
    </w:p>
    <w:p w14:paraId="3E4371EA" w14:textId="28AD9735" w:rsidR="00D57518" w:rsidRPr="006C6938" w:rsidRDefault="002476C1" w:rsidP="00DA6E1E">
      <w:pPr>
        <w:tabs>
          <w:tab w:val="left" w:pos="-567"/>
          <w:tab w:val="left" w:pos="851"/>
          <w:tab w:val="left" w:pos="1134"/>
        </w:tabs>
        <w:ind w:right="3" w:firstLine="567"/>
        <w:jc w:val="both"/>
        <w:rPr>
          <w:sz w:val="28"/>
          <w:szCs w:val="28"/>
        </w:rPr>
      </w:pPr>
      <w:r w:rsidRPr="006C6938">
        <w:rPr>
          <w:sz w:val="28"/>
          <w:szCs w:val="28"/>
          <w:lang w:val="kk-KZ"/>
        </w:rPr>
        <w:t xml:space="preserve">Пациентам </w:t>
      </w:r>
      <w:r w:rsidR="007B758D" w:rsidRPr="006C6938">
        <w:rPr>
          <w:sz w:val="28"/>
          <w:szCs w:val="28"/>
          <w:lang w:val="kk-KZ"/>
        </w:rPr>
        <w:t>было отправлено приглашение</w:t>
      </w:r>
      <w:r w:rsidR="00AA51AF" w:rsidRPr="006C6938">
        <w:rPr>
          <w:sz w:val="28"/>
          <w:szCs w:val="28"/>
          <w:lang w:val="kk-KZ"/>
        </w:rPr>
        <w:t xml:space="preserve"> через </w:t>
      </w:r>
      <w:r w:rsidR="00AA51AF" w:rsidRPr="006C6938">
        <w:rPr>
          <w:sz w:val="28"/>
          <w:szCs w:val="28"/>
          <w:lang w:val="en-US"/>
        </w:rPr>
        <w:t>Whatsapp</w:t>
      </w:r>
      <w:r w:rsidR="00AA51AF" w:rsidRPr="006C6938">
        <w:rPr>
          <w:sz w:val="28"/>
          <w:szCs w:val="28"/>
        </w:rPr>
        <w:t xml:space="preserve"> и </w:t>
      </w:r>
      <w:r w:rsidR="00AA51AF" w:rsidRPr="006C6938">
        <w:rPr>
          <w:sz w:val="28"/>
          <w:szCs w:val="28"/>
          <w:lang w:val="en-US"/>
        </w:rPr>
        <w:t>Telegram</w:t>
      </w:r>
      <w:r w:rsidR="00AA51AF" w:rsidRPr="006C6938">
        <w:rPr>
          <w:sz w:val="28"/>
          <w:szCs w:val="28"/>
          <w:lang w:val="kk-KZ"/>
        </w:rPr>
        <w:t xml:space="preserve"> с пояснительной информацией об исследовании, </w:t>
      </w:r>
      <w:r w:rsidR="007B758D" w:rsidRPr="006C6938">
        <w:rPr>
          <w:sz w:val="28"/>
          <w:szCs w:val="28"/>
          <w:lang w:val="kk-KZ"/>
        </w:rPr>
        <w:t>содержащее ссылку на</w:t>
      </w:r>
      <w:r w:rsidRPr="006C6938">
        <w:rPr>
          <w:sz w:val="28"/>
          <w:szCs w:val="28"/>
          <w:lang w:val="kk-KZ"/>
        </w:rPr>
        <w:t xml:space="preserve"> онлайн</w:t>
      </w:r>
      <w:r w:rsidR="007B758D" w:rsidRPr="006C6938">
        <w:rPr>
          <w:sz w:val="28"/>
          <w:szCs w:val="28"/>
          <w:lang w:val="kk-KZ"/>
        </w:rPr>
        <w:t xml:space="preserve"> </w:t>
      </w:r>
      <w:r w:rsidRPr="006C6938">
        <w:rPr>
          <w:sz w:val="28"/>
          <w:szCs w:val="28"/>
          <w:lang w:val="kk-KZ"/>
        </w:rPr>
        <w:t>анкету</w:t>
      </w:r>
      <w:r w:rsidR="00C6458D" w:rsidRPr="006C6938">
        <w:rPr>
          <w:sz w:val="28"/>
          <w:szCs w:val="28"/>
          <w:lang w:val="kk-KZ"/>
        </w:rPr>
        <w:t xml:space="preserve"> в Google Forms</w:t>
      </w:r>
      <w:r w:rsidR="007B758D" w:rsidRPr="006C6938">
        <w:rPr>
          <w:sz w:val="28"/>
          <w:szCs w:val="28"/>
          <w:lang w:val="kk-KZ"/>
        </w:rPr>
        <w:t>.</w:t>
      </w:r>
      <w:r w:rsidR="00493BAA" w:rsidRPr="006C6938">
        <w:rPr>
          <w:sz w:val="28"/>
          <w:szCs w:val="28"/>
          <w:lang w:val="kk-KZ"/>
        </w:rPr>
        <w:t xml:space="preserve"> </w:t>
      </w:r>
      <w:r w:rsidR="00B8008A" w:rsidRPr="006C6938">
        <w:rPr>
          <w:sz w:val="28"/>
          <w:szCs w:val="28"/>
          <w:lang w:val="kk-KZ"/>
        </w:rPr>
        <w:t>Законченный о</w:t>
      </w:r>
      <w:r w:rsidR="00493BAA" w:rsidRPr="006C6938">
        <w:rPr>
          <w:sz w:val="28"/>
          <w:szCs w:val="28"/>
          <w:lang w:val="kk-KZ"/>
        </w:rPr>
        <w:t>твет респондент</w:t>
      </w:r>
      <w:r w:rsidR="00B8008A" w:rsidRPr="006C6938">
        <w:rPr>
          <w:sz w:val="28"/>
          <w:szCs w:val="28"/>
          <w:lang w:val="kk-KZ"/>
        </w:rPr>
        <w:t>а</w:t>
      </w:r>
      <w:r w:rsidR="00493BAA" w:rsidRPr="006C6938">
        <w:rPr>
          <w:sz w:val="28"/>
          <w:szCs w:val="28"/>
          <w:lang w:val="kk-KZ"/>
        </w:rPr>
        <w:t xml:space="preserve"> отражал</w:t>
      </w:r>
      <w:r w:rsidR="00B8008A" w:rsidRPr="006C6938">
        <w:rPr>
          <w:sz w:val="28"/>
          <w:szCs w:val="28"/>
          <w:lang w:val="kk-KZ"/>
        </w:rPr>
        <w:t>ся</w:t>
      </w:r>
      <w:r w:rsidR="00493BAA" w:rsidRPr="006C6938">
        <w:rPr>
          <w:sz w:val="28"/>
          <w:szCs w:val="28"/>
          <w:lang w:val="kk-KZ"/>
        </w:rPr>
        <w:t xml:space="preserve"> в </w:t>
      </w:r>
      <w:r w:rsidR="00493BAA" w:rsidRPr="006C6938">
        <w:rPr>
          <w:sz w:val="28"/>
          <w:szCs w:val="28"/>
          <w:lang w:val="en-US"/>
        </w:rPr>
        <w:t>Google</w:t>
      </w:r>
      <w:r w:rsidR="00493BAA" w:rsidRPr="006C6938">
        <w:rPr>
          <w:sz w:val="28"/>
          <w:szCs w:val="28"/>
        </w:rPr>
        <w:t xml:space="preserve"> </w:t>
      </w:r>
      <w:r w:rsidR="00B8008A" w:rsidRPr="006C6938">
        <w:rPr>
          <w:sz w:val="28"/>
          <w:szCs w:val="28"/>
        </w:rPr>
        <w:t>аккаунте главного исследователя.</w:t>
      </w:r>
      <w:r w:rsidR="009204ED" w:rsidRPr="006C6938">
        <w:rPr>
          <w:sz w:val="28"/>
          <w:szCs w:val="28"/>
        </w:rPr>
        <w:t xml:space="preserve"> </w:t>
      </w:r>
      <w:r w:rsidR="00BF44ED" w:rsidRPr="006C6938">
        <w:rPr>
          <w:sz w:val="28"/>
          <w:szCs w:val="28"/>
        </w:rPr>
        <w:t>Заполнение анкеты означало добровольное согласие на участие в исследовании.</w:t>
      </w:r>
    </w:p>
    <w:p w14:paraId="38734CB7" w14:textId="5F7C4F3F" w:rsidR="004C16D0" w:rsidRPr="006C6938" w:rsidRDefault="00FF3215" w:rsidP="00DA6E1E">
      <w:pPr>
        <w:tabs>
          <w:tab w:val="left" w:pos="-567"/>
          <w:tab w:val="left" w:pos="851"/>
          <w:tab w:val="left" w:pos="1134"/>
        </w:tabs>
        <w:ind w:right="3" w:firstLine="567"/>
        <w:jc w:val="both"/>
        <w:rPr>
          <w:sz w:val="28"/>
          <w:szCs w:val="28"/>
        </w:rPr>
      </w:pPr>
      <w:r w:rsidRPr="006C6938">
        <w:rPr>
          <w:sz w:val="28"/>
          <w:szCs w:val="28"/>
        </w:rPr>
        <w:t>В целях реализации третьей задачи</w:t>
      </w:r>
      <w:r w:rsidR="00BF44ED" w:rsidRPr="006C6938">
        <w:rPr>
          <w:sz w:val="28"/>
          <w:szCs w:val="28"/>
        </w:rPr>
        <w:t xml:space="preserve"> </w:t>
      </w:r>
      <w:r w:rsidR="00041B1E" w:rsidRPr="006C6938">
        <w:rPr>
          <w:sz w:val="28"/>
          <w:szCs w:val="28"/>
        </w:rPr>
        <w:t>также</w:t>
      </w:r>
      <w:r w:rsidRPr="006C6938">
        <w:rPr>
          <w:sz w:val="28"/>
          <w:szCs w:val="28"/>
        </w:rPr>
        <w:t xml:space="preserve"> была проведена </w:t>
      </w:r>
      <w:r w:rsidR="00D42810" w:rsidRPr="006C6938">
        <w:rPr>
          <w:sz w:val="28"/>
          <w:szCs w:val="28"/>
        </w:rPr>
        <w:t xml:space="preserve">одна </w:t>
      </w:r>
      <w:r w:rsidRPr="006C6938">
        <w:rPr>
          <w:sz w:val="28"/>
          <w:szCs w:val="28"/>
        </w:rPr>
        <w:t xml:space="preserve">фокус-группа </w:t>
      </w:r>
      <w:r w:rsidR="00BF44ED" w:rsidRPr="006C6938">
        <w:rPr>
          <w:sz w:val="28"/>
          <w:szCs w:val="28"/>
        </w:rPr>
        <w:t xml:space="preserve">с </w:t>
      </w:r>
      <w:r w:rsidR="00AB6D70" w:rsidRPr="006C6938">
        <w:rPr>
          <w:sz w:val="28"/>
          <w:szCs w:val="28"/>
        </w:rPr>
        <w:t>10</w:t>
      </w:r>
      <w:r w:rsidR="00D42810" w:rsidRPr="006C6938">
        <w:rPr>
          <w:sz w:val="28"/>
          <w:szCs w:val="28"/>
        </w:rPr>
        <w:t xml:space="preserve"> </w:t>
      </w:r>
      <w:r w:rsidR="005E6A43" w:rsidRPr="006C6938">
        <w:rPr>
          <w:sz w:val="28"/>
          <w:szCs w:val="28"/>
        </w:rPr>
        <w:t>врачами организаций ПМСП</w:t>
      </w:r>
      <w:r w:rsidRPr="006C6938">
        <w:rPr>
          <w:sz w:val="28"/>
          <w:szCs w:val="28"/>
        </w:rPr>
        <w:t>.</w:t>
      </w:r>
      <w:r w:rsidR="00D42810" w:rsidRPr="006C6938">
        <w:rPr>
          <w:sz w:val="28"/>
          <w:szCs w:val="28"/>
        </w:rPr>
        <w:t xml:space="preserve"> Представители фокус-группы отбир</w:t>
      </w:r>
      <w:r w:rsidR="00AB6D70" w:rsidRPr="006C6938">
        <w:rPr>
          <w:sz w:val="28"/>
          <w:szCs w:val="28"/>
        </w:rPr>
        <w:t>ались целенаправленным методом.</w:t>
      </w:r>
    </w:p>
    <w:p w14:paraId="16B0FE19" w14:textId="6FCA217B" w:rsidR="00D42810" w:rsidRPr="006C6938" w:rsidRDefault="00D42810" w:rsidP="00DA6E1E">
      <w:pPr>
        <w:tabs>
          <w:tab w:val="left" w:pos="-567"/>
          <w:tab w:val="left" w:pos="851"/>
          <w:tab w:val="left" w:pos="1134"/>
        </w:tabs>
        <w:ind w:right="3" w:firstLine="567"/>
        <w:jc w:val="both"/>
        <w:rPr>
          <w:sz w:val="28"/>
          <w:szCs w:val="28"/>
        </w:rPr>
      </w:pPr>
      <w:r w:rsidRPr="006C6938">
        <w:rPr>
          <w:sz w:val="28"/>
          <w:szCs w:val="28"/>
        </w:rPr>
        <w:t xml:space="preserve">Фокус-групповое интервью с врачами первичной медико-санитарной помощи было проведено </w:t>
      </w:r>
      <w:r w:rsidRPr="006C6938">
        <w:rPr>
          <w:rStyle w:val="a6"/>
          <w:b w:val="0"/>
          <w:sz w:val="28"/>
          <w:szCs w:val="28"/>
        </w:rPr>
        <w:t>15 марта 2022 года</w:t>
      </w:r>
      <w:r w:rsidRPr="006C6938">
        <w:rPr>
          <w:b/>
          <w:sz w:val="28"/>
          <w:szCs w:val="28"/>
        </w:rPr>
        <w:t>.</w:t>
      </w:r>
    </w:p>
    <w:p w14:paraId="77537086" w14:textId="77579DDD" w:rsidR="00E14F9D" w:rsidRPr="006C6938" w:rsidRDefault="00E14F9D" w:rsidP="00DA6E1E">
      <w:pPr>
        <w:tabs>
          <w:tab w:val="left" w:pos="-567"/>
          <w:tab w:val="left" w:pos="851"/>
          <w:tab w:val="left" w:pos="1134"/>
        </w:tabs>
        <w:ind w:right="3" w:firstLine="567"/>
        <w:jc w:val="both"/>
        <w:rPr>
          <w:sz w:val="28"/>
          <w:szCs w:val="28"/>
        </w:rPr>
      </w:pPr>
      <w:r w:rsidRPr="006C6938">
        <w:rPr>
          <w:sz w:val="28"/>
          <w:szCs w:val="28"/>
        </w:rPr>
        <w:t>Обсуждение проходило в онлайн-формате на платформе Zoom и продолжалось 105 минут. Все участники дали информированное согласие на участие и аудиозапись обсуждения. Фокус-группа проводилась по заранее разработанному гайду, включающему тематические блоки в соответствии с целями исследования.</w:t>
      </w:r>
    </w:p>
    <w:p w14:paraId="7B60324F" w14:textId="06408605" w:rsidR="00E14F9D" w:rsidRPr="006C6938" w:rsidRDefault="00E14F9D" w:rsidP="00DA6E1E">
      <w:pPr>
        <w:tabs>
          <w:tab w:val="left" w:pos="-567"/>
          <w:tab w:val="left" w:pos="851"/>
          <w:tab w:val="left" w:pos="1134"/>
        </w:tabs>
        <w:ind w:right="3" w:firstLine="567"/>
        <w:jc w:val="both"/>
        <w:rPr>
          <w:sz w:val="28"/>
          <w:szCs w:val="28"/>
        </w:rPr>
      </w:pPr>
      <w:r w:rsidRPr="006C6938">
        <w:rPr>
          <w:sz w:val="28"/>
          <w:szCs w:val="28"/>
        </w:rPr>
        <w:t>Все данные были дословно транскрибированы (переведены в текстовый формат). Анализ осуществлялся методом дедуктивного тематического анализа на основе заранее определённых категорий, в рамках которых осуществлялось кодирование смысловых фрагментов текста с последующей интерпретацией результатов.</w:t>
      </w:r>
    </w:p>
    <w:p w14:paraId="18707795" w14:textId="7116CA89" w:rsidR="00E14F9D" w:rsidRPr="006C6938" w:rsidRDefault="001E2488" w:rsidP="00DA6E1E">
      <w:pPr>
        <w:tabs>
          <w:tab w:val="left" w:pos="-567"/>
          <w:tab w:val="left" w:pos="851"/>
          <w:tab w:val="left" w:pos="1134"/>
        </w:tabs>
        <w:ind w:right="3" w:firstLine="567"/>
        <w:jc w:val="both"/>
        <w:rPr>
          <w:sz w:val="28"/>
          <w:szCs w:val="28"/>
        </w:rPr>
      </w:pPr>
      <w:r w:rsidRPr="006C6938">
        <w:rPr>
          <w:sz w:val="28"/>
          <w:szCs w:val="28"/>
        </w:rPr>
        <w:t>Фокус-групповой формат был выбран с целью поощрения активного взаимодействия и обмена мнениями между участниками. Для организации и поддержания обсуждения модератор опирался на заранее подготовленное руководство, задавая при необходимости уточняющие вопросы. Модератор акцентировал внимание на добровольности участия и конфиденциальности предоставляемой информации.</w:t>
      </w:r>
    </w:p>
    <w:p w14:paraId="7962FF87" w14:textId="2878FB56" w:rsidR="00876712" w:rsidRPr="006C6938" w:rsidRDefault="00854B5D" w:rsidP="00DA6E1E">
      <w:pPr>
        <w:tabs>
          <w:tab w:val="left" w:pos="-567"/>
          <w:tab w:val="left" w:pos="851"/>
          <w:tab w:val="left" w:pos="1134"/>
        </w:tabs>
        <w:ind w:right="3" w:firstLine="567"/>
        <w:jc w:val="both"/>
        <w:rPr>
          <w:sz w:val="28"/>
          <w:szCs w:val="28"/>
        </w:rPr>
      </w:pPr>
      <w:r w:rsidRPr="006C6938">
        <w:rPr>
          <w:sz w:val="28"/>
          <w:szCs w:val="28"/>
        </w:rPr>
        <w:t>Критериями включения являлись:</w:t>
      </w:r>
    </w:p>
    <w:p w14:paraId="6C39D2CB" w14:textId="3F1020CF" w:rsidR="00876712" w:rsidRPr="006C6938" w:rsidRDefault="00854B5D" w:rsidP="00DA6E1E">
      <w:pPr>
        <w:pStyle w:val="a5"/>
        <w:numPr>
          <w:ilvl w:val="0"/>
          <w:numId w:val="79"/>
        </w:numPr>
        <w:tabs>
          <w:tab w:val="left" w:pos="-567"/>
          <w:tab w:val="left" w:pos="851"/>
          <w:tab w:val="left" w:pos="1134"/>
        </w:tabs>
        <w:ind w:left="0" w:right="3" w:firstLine="567"/>
        <w:jc w:val="both"/>
        <w:rPr>
          <w:sz w:val="28"/>
          <w:szCs w:val="28"/>
        </w:rPr>
      </w:pPr>
      <w:r w:rsidRPr="006C6938">
        <w:rPr>
          <w:sz w:val="28"/>
          <w:szCs w:val="28"/>
        </w:rPr>
        <w:t xml:space="preserve">работа в системе </w:t>
      </w:r>
      <w:r w:rsidR="00876712" w:rsidRPr="006C6938">
        <w:rPr>
          <w:sz w:val="28"/>
          <w:szCs w:val="28"/>
        </w:rPr>
        <w:t>первичной медико-санитарной помощи</w:t>
      </w:r>
      <w:r w:rsidRPr="006C6938">
        <w:rPr>
          <w:sz w:val="28"/>
          <w:szCs w:val="28"/>
        </w:rPr>
        <w:t xml:space="preserve"> в период пандемии;</w:t>
      </w:r>
    </w:p>
    <w:p w14:paraId="22ABD177" w14:textId="77777777" w:rsidR="00075A25" w:rsidRPr="006C6938" w:rsidRDefault="00075A25" w:rsidP="00DA6E1E">
      <w:pPr>
        <w:pStyle w:val="a5"/>
        <w:numPr>
          <w:ilvl w:val="0"/>
          <w:numId w:val="79"/>
        </w:numPr>
        <w:tabs>
          <w:tab w:val="left" w:pos="-567"/>
          <w:tab w:val="left" w:pos="851"/>
          <w:tab w:val="left" w:pos="1134"/>
        </w:tabs>
        <w:ind w:left="0" w:right="3" w:firstLine="567"/>
        <w:jc w:val="both"/>
        <w:rPr>
          <w:sz w:val="28"/>
          <w:szCs w:val="28"/>
        </w:rPr>
      </w:pPr>
      <w:r w:rsidRPr="006C6938">
        <w:rPr>
          <w:sz w:val="28"/>
          <w:szCs w:val="28"/>
        </w:rPr>
        <w:t>наличие опыта профессиональной деятельности не менее одного года</w:t>
      </w:r>
      <w:r w:rsidR="00876712" w:rsidRPr="006C6938">
        <w:rPr>
          <w:sz w:val="28"/>
          <w:szCs w:val="28"/>
        </w:rPr>
        <w:t>;</w:t>
      </w:r>
    </w:p>
    <w:p w14:paraId="418950D7" w14:textId="6D103AC7" w:rsidR="00075A25" w:rsidRPr="006C6938" w:rsidRDefault="00075A25" w:rsidP="00DA6E1E">
      <w:pPr>
        <w:pStyle w:val="a5"/>
        <w:numPr>
          <w:ilvl w:val="0"/>
          <w:numId w:val="79"/>
        </w:numPr>
        <w:tabs>
          <w:tab w:val="left" w:pos="-567"/>
          <w:tab w:val="left" w:pos="851"/>
          <w:tab w:val="left" w:pos="1134"/>
        </w:tabs>
        <w:ind w:left="0" w:right="3" w:firstLine="567"/>
        <w:jc w:val="both"/>
        <w:rPr>
          <w:sz w:val="28"/>
          <w:szCs w:val="28"/>
        </w:rPr>
      </w:pPr>
      <w:r w:rsidRPr="006C6938">
        <w:rPr>
          <w:sz w:val="28"/>
          <w:szCs w:val="28"/>
        </w:rPr>
        <w:t>непосредственное участие в оказании медицинской помощи пациентам в период эпидемии.</w:t>
      </w:r>
    </w:p>
    <w:p w14:paraId="5C62EE6D" w14:textId="77777777" w:rsidR="00F86054" w:rsidRPr="006C6938" w:rsidRDefault="00F86054" w:rsidP="00DA6E1E">
      <w:pPr>
        <w:tabs>
          <w:tab w:val="left" w:pos="-567"/>
          <w:tab w:val="left" w:pos="851"/>
          <w:tab w:val="left" w:pos="1134"/>
        </w:tabs>
        <w:ind w:right="3" w:firstLine="567"/>
        <w:jc w:val="both"/>
        <w:rPr>
          <w:sz w:val="28"/>
          <w:szCs w:val="28"/>
        </w:rPr>
      </w:pPr>
      <w:r w:rsidRPr="006C6938">
        <w:rPr>
          <w:sz w:val="28"/>
          <w:szCs w:val="28"/>
        </w:rPr>
        <w:t>К участию в фокус-групповом интервью не привлекались медицинские работники, не относящиеся к системе первичной медико-санитарной помощи, специалисты с недостаточным стажем профессиональной деятельности, а также лица, не предоставившие добровольного согласия на участие в исследовании.</w:t>
      </w:r>
    </w:p>
    <w:p w14:paraId="3EF45C6E" w14:textId="0F2D6AB2" w:rsidR="008D525D" w:rsidRPr="006C6938" w:rsidRDefault="00E16676" w:rsidP="00DA6E1E">
      <w:pPr>
        <w:tabs>
          <w:tab w:val="left" w:pos="-567"/>
          <w:tab w:val="left" w:pos="851"/>
          <w:tab w:val="left" w:pos="1134"/>
        </w:tabs>
        <w:ind w:right="3" w:firstLine="567"/>
        <w:jc w:val="both"/>
        <w:rPr>
          <w:sz w:val="28"/>
          <w:szCs w:val="28"/>
        </w:rPr>
      </w:pPr>
      <w:r w:rsidRPr="006C6938">
        <w:rPr>
          <w:sz w:val="28"/>
          <w:szCs w:val="28"/>
        </w:rPr>
        <w:t xml:space="preserve">Обсуждение включало </w:t>
      </w:r>
      <w:r w:rsidR="000554B6" w:rsidRPr="006C6938">
        <w:rPr>
          <w:sz w:val="28"/>
          <w:szCs w:val="28"/>
        </w:rPr>
        <w:t>следующие тематические блоки</w:t>
      </w:r>
      <w:r w:rsidRPr="006C6938">
        <w:rPr>
          <w:sz w:val="28"/>
          <w:szCs w:val="28"/>
        </w:rPr>
        <w:t>:</w:t>
      </w:r>
    </w:p>
    <w:p w14:paraId="745FCE27" w14:textId="6A7A0D5F" w:rsidR="008D525D" w:rsidRPr="006C6938" w:rsidRDefault="006E554C" w:rsidP="00DA6E1E">
      <w:pPr>
        <w:pStyle w:val="a5"/>
        <w:numPr>
          <w:ilvl w:val="0"/>
          <w:numId w:val="80"/>
        </w:numPr>
        <w:tabs>
          <w:tab w:val="left" w:pos="-567"/>
          <w:tab w:val="left" w:pos="851"/>
          <w:tab w:val="left" w:pos="1134"/>
        </w:tabs>
        <w:ind w:left="0" w:right="3" w:firstLine="567"/>
        <w:jc w:val="both"/>
        <w:rPr>
          <w:sz w:val="28"/>
          <w:szCs w:val="28"/>
        </w:rPr>
      </w:pPr>
      <w:r w:rsidRPr="006C6938">
        <w:rPr>
          <w:sz w:val="28"/>
          <w:szCs w:val="28"/>
        </w:rPr>
        <w:t>изменения</w:t>
      </w:r>
      <w:r w:rsidR="00E16676" w:rsidRPr="006C6938">
        <w:rPr>
          <w:sz w:val="28"/>
          <w:szCs w:val="28"/>
        </w:rPr>
        <w:t xml:space="preserve"> в работе первичного звена в условиях эпидемии;</w:t>
      </w:r>
    </w:p>
    <w:p w14:paraId="5C97F5ED" w14:textId="6F460889" w:rsidR="008D525D" w:rsidRPr="006C6938" w:rsidRDefault="006E554C" w:rsidP="00DA6E1E">
      <w:pPr>
        <w:pStyle w:val="a5"/>
        <w:numPr>
          <w:ilvl w:val="0"/>
          <w:numId w:val="80"/>
        </w:numPr>
        <w:tabs>
          <w:tab w:val="left" w:pos="-567"/>
          <w:tab w:val="left" w:pos="851"/>
          <w:tab w:val="left" w:pos="1134"/>
        </w:tabs>
        <w:ind w:left="0" w:right="3" w:firstLine="567"/>
        <w:jc w:val="both"/>
        <w:rPr>
          <w:sz w:val="28"/>
          <w:szCs w:val="28"/>
        </w:rPr>
      </w:pPr>
      <w:r w:rsidRPr="006C6938">
        <w:rPr>
          <w:sz w:val="28"/>
          <w:szCs w:val="28"/>
        </w:rPr>
        <w:t>доступность</w:t>
      </w:r>
      <w:r w:rsidR="00E16676" w:rsidRPr="006C6938">
        <w:rPr>
          <w:sz w:val="28"/>
          <w:szCs w:val="28"/>
        </w:rPr>
        <w:t xml:space="preserve"> первичной медико-санитарной помощи;</w:t>
      </w:r>
    </w:p>
    <w:p w14:paraId="022039B3" w14:textId="3D668C0F" w:rsidR="008D525D" w:rsidRPr="006C6938" w:rsidRDefault="006E554C" w:rsidP="00DA6E1E">
      <w:pPr>
        <w:pStyle w:val="a5"/>
        <w:numPr>
          <w:ilvl w:val="0"/>
          <w:numId w:val="80"/>
        </w:numPr>
        <w:tabs>
          <w:tab w:val="left" w:pos="-567"/>
          <w:tab w:val="left" w:pos="851"/>
          <w:tab w:val="left" w:pos="1134"/>
        </w:tabs>
        <w:ind w:left="0" w:right="3" w:firstLine="567"/>
        <w:jc w:val="both"/>
        <w:rPr>
          <w:sz w:val="28"/>
          <w:szCs w:val="28"/>
        </w:rPr>
      </w:pPr>
      <w:r w:rsidRPr="006C6938">
        <w:rPr>
          <w:sz w:val="28"/>
          <w:szCs w:val="28"/>
        </w:rPr>
        <w:t>влияние</w:t>
      </w:r>
      <w:r w:rsidR="00E16676" w:rsidRPr="006C6938">
        <w:rPr>
          <w:sz w:val="28"/>
          <w:szCs w:val="28"/>
        </w:rPr>
        <w:t xml:space="preserve"> ограничений, связанных с КВИ, на качество услуг ПМСП;</w:t>
      </w:r>
    </w:p>
    <w:p w14:paraId="29382313" w14:textId="01D68BEE" w:rsidR="008D525D" w:rsidRPr="006C6938" w:rsidRDefault="006E554C" w:rsidP="00DA6E1E">
      <w:pPr>
        <w:pStyle w:val="a5"/>
        <w:numPr>
          <w:ilvl w:val="0"/>
          <w:numId w:val="80"/>
        </w:numPr>
        <w:tabs>
          <w:tab w:val="left" w:pos="-567"/>
          <w:tab w:val="left" w:pos="851"/>
          <w:tab w:val="left" w:pos="1134"/>
        </w:tabs>
        <w:ind w:left="0" w:right="3" w:firstLine="567"/>
        <w:jc w:val="both"/>
        <w:rPr>
          <w:sz w:val="28"/>
          <w:szCs w:val="28"/>
        </w:rPr>
      </w:pPr>
      <w:r w:rsidRPr="006C6938">
        <w:rPr>
          <w:sz w:val="28"/>
          <w:szCs w:val="28"/>
        </w:rPr>
        <w:t>кадровая нагрузка и профессиональные трудности</w:t>
      </w:r>
      <w:r w:rsidR="00E16676" w:rsidRPr="006C6938">
        <w:rPr>
          <w:sz w:val="28"/>
          <w:szCs w:val="28"/>
        </w:rPr>
        <w:t>;</w:t>
      </w:r>
    </w:p>
    <w:p w14:paraId="2B7F730A" w14:textId="77777777" w:rsidR="00E831B5" w:rsidRPr="006C6938" w:rsidRDefault="00E16676" w:rsidP="00DA6E1E">
      <w:pPr>
        <w:pStyle w:val="a5"/>
        <w:numPr>
          <w:ilvl w:val="0"/>
          <w:numId w:val="80"/>
        </w:numPr>
        <w:tabs>
          <w:tab w:val="left" w:pos="-567"/>
          <w:tab w:val="left" w:pos="851"/>
          <w:tab w:val="left" w:pos="1134"/>
        </w:tabs>
        <w:ind w:left="0" w:right="3" w:firstLine="567"/>
        <w:jc w:val="both"/>
        <w:rPr>
          <w:sz w:val="28"/>
          <w:szCs w:val="28"/>
        </w:rPr>
      </w:pPr>
      <w:r w:rsidRPr="006C6938">
        <w:rPr>
          <w:sz w:val="28"/>
          <w:szCs w:val="28"/>
        </w:rPr>
        <w:t>предложениям по повышению готовности системы ПМСП к возможным будущим эпидемиям.</w:t>
      </w:r>
    </w:p>
    <w:p w14:paraId="70270639" w14:textId="48C8B07E" w:rsidR="00E831B5" w:rsidRPr="006C6938" w:rsidRDefault="00492E5D" w:rsidP="00DA6E1E">
      <w:pPr>
        <w:tabs>
          <w:tab w:val="left" w:pos="-567"/>
          <w:tab w:val="left" w:pos="851"/>
          <w:tab w:val="left" w:pos="1134"/>
        </w:tabs>
        <w:ind w:right="3" w:firstLine="567"/>
        <w:jc w:val="both"/>
        <w:rPr>
          <w:sz w:val="28"/>
          <w:szCs w:val="28"/>
          <w:lang w:eastAsia="ru-RU"/>
        </w:rPr>
      </w:pPr>
      <w:r w:rsidRPr="006C6938">
        <w:rPr>
          <w:sz w:val="28"/>
          <w:szCs w:val="28"/>
          <w:lang w:eastAsia="ru-RU"/>
        </w:rPr>
        <w:t>С п</w:t>
      </w:r>
      <w:r w:rsidR="00E831B5" w:rsidRPr="006C6938">
        <w:rPr>
          <w:sz w:val="28"/>
          <w:szCs w:val="28"/>
          <w:lang w:eastAsia="ru-RU"/>
        </w:rPr>
        <w:t>роведение</w:t>
      </w:r>
      <w:r w:rsidRPr="006C6938">
        <w:rPr>
          <w:sz w:val="28"/>
          <w:szCs w:val="28"/>
          <w:lang w:eastAsia="ru-RU"/>
        </w:rPr>
        <w:t xml:space="preserve">м одной фокус-группы была достигнута </w:t>
      </w:r>
      <w:r w:rsidR="00385B53" w:rsidRPr="006C6938">
        <w:rPr>
          <w:sz w:val="28"/>
          <w:szCs w:val="28"/>
          <w:lang w:eastAsia="ru-RU"/>
        </w:rPr>
        <w:t>теоретическая</w:t>
      </w:r>
      <w:r w:rsidRPr="006C6938">
        <w:rPr>
          <w:sz w:val="28"/>
          <w:szCs w:val="28"/>
          <w:lang w:eastAsia="ru-RU"/>
        </w:rPr>
        <w:t xml:space="preserve"> насыщенность, так как являлось дополнением количественного исследования </w:t>
      </w:r>
      <w:r w:rsidR="00E831B5" w:rsidRPr="006C6938">
        <w:rPr>
          <w:sz w:val="28"/>
          <w:szCs w:val="28"/>
          <w:lang w:eastAsia="ru-RU"/>
        </w:rPr>
        <w:t>(анкетирование паци</w:t>
      </w:r>
      <w:r w:rsidRPr="006C6938">
        <w:rPr>
          <w:sz w:val="28"/>
          <w:szCs w:val="28"/>
          <w:lang w:eastAsia="ru-RU"/>
        </w:rPr>
        <w:t>ентов).</w:t>
      </w:r>
      <w:r w:rsidR="003372C7" w:rsidRPr="006C6938">
        <w:rPr>
          <w:sz w:val="28"/>
          <w:szCs w:val="28"/>
          <w:lang w:eastAsia="ru-RU"/>
        </w:rPr>
        <w:t xml:space="preserve"> </w:t>
      </w:r>
      <w:r w:rsidR="00BF6C6B" w:rsidRPr="006C6938">
        <w:rPr>
          <w:sz w:val="28"/>
          <w:szCs w:val="28"/>
        </w:rPr>
        <w:t>Модератор использовал полуструктурированное руководство с</w:t>
      </w:r>
      <w:r w:rsidR="007C20C0" w:rsidRPr="006C6938">
        <w:rPr>
          <w:sz w:val="28"/>
          <w:szCs w:val="28"/>
        </w:rPr>
        <w:t xml:space="preserve"> 10</w:t>
      </w:r>
      <w:r w:rsidR="00BF6C6B" w:rsidRPr="006C6938">
        <w:rPr>
          <w:sz w:val="28"/>
          <w:szCs w:val="28"/>
        </w:rPr>
        <w:t xml:space="preserve"> открытыми вопросами, нацеленными на ответы на исследовательские вопросы </w:t>
      </w:r>
      <w:r w:rsidR="00F5084A" w:rsidRPr="006C6938">
        <w:rPr>
          <w:sz w:val="28"/>
          <w:szCs w:val="28"/>
          <w:lang w:eastAsia="ru-RU"/>
        </w:rPr>
        <w:t>(Приложение Б):</w:t>
      </w:r>
    </w:p>
    <w:p w14:paraId="060AD1BD" w14:textId="67484892" w:rsidR="00F5084A" w:rsidRPr="006C6938" w:rsidRDefault="00F5084A" w:rsidP="00DA6E1E">
      <w:pPr>
        <w:pStyle w:val="a5"/>
        <w:numPr>
          <w:ilvl w:val="0"/>
          <w:numId w:val="76"/>
        </w:numPr>
        <w:tabs>
          <w:tab w:val="left" w:pos="-567"/>
          <w:tab w:val="left" w:pos="851"/>
          <w:tab w:val="left" w:pos="1134"/>
        </w:tabs>
        <w:ind w:left="0" w:right="3" w:firstLine="567"/>
        <w:jc w:val="both"/>
        <w:rPr>
          <w:sz w:val="28"/>
          <w:szCs w:val="28"/>
          <w:lang w:eastAsia="ru-RU"/>
        </w:rPr>
      </w:pPr>
      <w:r w:rsidRPr="006C6938">
        <w:rPr>
          <w:sz w:val="28"/>
          <w:szCs w:val="28"/>
          <w:lang w:eastAsia="ru-RU"/>
        </w:rPr>
        <w:t>Как изменилась ваша профессиональная деятельность в период КВИ пандемии?</w:t>
      </w:r>
    </w:p>
    <w:p w14:paraId="5B14F5E9" w14:textId="42876FF7" w:rsidR="00F5084A" w:rsidRPr="006C6938" w:rsidRDefault="00F5084A" w:rsidP="00DA6E1E">
      <w:pPr>
        <w:pStyle w:val="a5"/>
        <w:numPr>
          <w:ilvl w:val="0"/>
          <w:numId w:val="76"/>
        </w:numPr>
        <w:tabs>
          <w:tab w:val="left" w:pos="-567"/>
          <w:tab w:val="left" w:pos="851"/>
          <w:tab w:val="left" w:pos="1134"/>
        </w:tabs>
        <w:ind w:left="0" w:right="3" w:firstLine="567"/>
        <w:jc w:val="both"/>
        <w:rPr>
          <w:sz w:val="28"/>
          <w:szCs w:val="28"/>
          <w:lang w:eastAsia="ru-RU"/>
        </w:rPr>
      </w:pPr>
      <w:r w:rsidRPr="006C6938">
        <w:rPr>
          <w:sz w:val="28"/>
          <w:szCs w:val="28"/>
          <w:lang w:eastAsia="ru-RU"/>
        </w:rPr>
        <w:t>Основные трудности, с которыми Вы сталкивались в начале пандемии?</w:t>
      </w:r>
    </w:p>
    <w:p w14:paraId="60DF28DA" w14:textId="769B448F" w:rsidR="00F5084A" w:rsidRPr="006C6938" w:rsidRDefault="00F5084A" w:rsidP="00DA6E1E">
      <w:pPr>
        <w:pStyle w:val="a5"/>
        <w:numPr>
          <w:ilvl w:val="0"/>
          <w:numId w:val="76"/>
        </w:numPr>
        <w:tabs>
          <w:tab w:val="left" w:pos="-567"/>
          <w:tab w:val="left" w:pos="851"/>
          <w:tab w:val="left" w:pos="1134"/>
        </w:tabs>
        <w:ind w:left="0" w:right="3" w:firstLine="567"/>
        <w:jc w:val="both"/>
        <w:rPr>
          <w:sz w:val="28"/>
          <w:szCs w:val="28"/>
          <w:lang w:eastAsia="ru-RU"/>
        </w:rPr>
      </w:pPr>
      <w:r w:rsidRPr="006C6938">
        <w:rPr>
          <w:sz w:val="28"/>
          <w:szCs w:val="28"/>
          <w:lang w:eastAsia="ru-RU"/>
        </w:rPr>
        <w:t xml:space="preserve">Изменилась ли доступность ПМСП для пациентов в период </w:t>
      </w:r>
      <w:r w:rsidRPr="006C6938">
        <w:rPr>
          <w:sz w:val="28"/>
          <w:szCs w:val="28"/>
          <w:lang w:val="en-US" w:eastAsia="ru-RU"/>
        </w:rPr>
        <w:t>COVID</w:t>
      </w:r>
      <w:r w:rsidRPr="006C6938">
        <w:rPr>
          <w:sz w:val="28"/>
          <w:szCs w:val="28"/>
          <w:lang w:eastAsia="ru-RU"/>
        </w:rPr>
        <w:t>-19 пандемии?</w:t>
      </w:r>
    </w:p>
    <w:p w14:paraId="3DA21663" w14:textId="42019B0D" w:rsidR="00F5084A" w:rsidRPr="006C6938" w:rsidRDefault="00F5084A" w:rsidP="00DA6E1E">
      <w:pPr>
        <w:pStyle w:val="a5"/>
        <w:numPr>
          <w:ilvl w:val="0"/>
          <w:numId w:val="76"/>
        </w:numPr>
        <w:tabs>
          <w:tab w:val="left" w:pos="-567"/>
          <w:tab w:val="left" w:pos="851"/>
          <w:tab w:val="left" w:pos="1134"/>
        </w:tabs>
        <w:ind w:left="0" w:right="3" w:firstLine="567"/>
        <w:jc w:val="both"/>
        <w:rPr>
          <w:sz w:val="28"/>
          <w:szCs w:val="28"/>
          <w:lang w:eastAsia="ru-RU"/>
        </w:rPr>
      </w:pPr>
      <w:r w:rsidRPr="006C6938">
        <w:rPr>
          <w:sz w:val="28"/>
          <w:szCs w:val="28"/>
          <w:lang w:val="kk-KZ" w:eastAsia="ru-RU"/>
        </w:rPr>
        <w:t>Какие к</w:t>
      </w:r>
      <w:r w:rsidRPr="006C6938">
        <w:rPr>
          <w:sz w:val="28"/>
          <w:szCs w:val="28"/>
          <w:lang w:eastAsia="ru-RU"/>
        </w:rPr>
        <w:t>атегории пациентов с</w:t>
      </w:r>
      <w:r w:rsidRPr="006C6938">
        <w:rPr>
          <w:sz w:val="28"/>
          <w:szCs w:val="28"/>
          <w:lang w:val="kk-KZ" w:eastAsia="ru-RU"/>
        </w:rPr>
        <w:t>талкивались с</w:t>
      </w:r>
      <w:r w:rsidRPr="006C6938">
        <w:rPr>
          <w:sz w:val="28"/>
          <w:szCs w:val="28"/>
          <w:lang w:eastAsia="ru-RU"/>
        </w:rPr>
        <w:t xml:space="preserve"> наибольшими трудностями</w:t>
      </w:r>
      <w:r w:rsidRPr="006C6938">
        <w:rPr>
          <w:sz w:val="28"/>
          <w:szCs w:val="28"/>
          <w:lang w:val="kk-KZ" w:eastAsia="ru-RU"/>
        </w:rPr>
        <w:t>?</w:t>
      </w:r>
    </w:p>
    <w:p w14:paraId="52A6248D" w14:textId="718ADC26" w:rsidR="00F5084A" w:rsidRPr="006C6938" w:rsidRDefault="00F5084A" w:rsidP="00DA6E1E">
      <w:pPr>
        <w:pStyle w:val="a5"/>
        <w:numPr>
          <w:ilvl w:val="0"/>
          <w:numId w:val="76"/>
        </w:numPr>
        <w:tabs>
          <w:tab w:val="left" w:pos="-567"/>
          <w:tab w:val="left" w:pos="851"/>
          <w:tab w:val="left" w:pos="1134"/>
        </w:tabs>
        <w:ind w:left="0" w:right="3" w:firstLine="567"/>
        <w:jc w:val="both"/>
        <w:rPr>
          <w:sz w:val="28"/>
          <w:szCs w:val="28"/>
          <w:lang w:eastAsia="ru-RU"/>
        </w:rPr>
      </w:pPr>
      <w:r w:rsidRPr="006C6938">
        <w:rPr>
          <w:sz w:val="28"/>
          <w:szCs w:val="28"/>
          <w:lang w:val="kk-KZ" w:eastAsia="ru-RU"/>
        </w:rPr>
        <w:t>Как повл</w:t>
      </w:r>
      <w:r w:rsidRPr="006C6938">
        <w:rPr>
          <w:sz w:val="28"/>
          <w:szCs w:val="28"/>
          <w:lang w:eastAsia="ru-RU"/>
        </w:rPr>
        <w:t>ия</w:t>
      </w:r>
      <w:r w:rsidRPr="006C6938">
        <w:rPr>
          <w:sz w:val="28"/>
          <w:szCs w:val="28"/>
          <w:lang w:val="kk-KZ" w:eastAsia="ru-RU"/>
        </w:rPr>
        <w:t xml:space="preserve">ло </w:t>
      </w:r>
      <w:r w:rsidRPr="006C6938">
        <w:rPr>
          <w:sz w:val="28"/>
          <w:szCs w:val="28"/>
          <w:lang w:eastAsia="ru-RU"/>
        </w:rPr>
        <w:t>ограничен</w:t>
      </w:r>
      <w:r w:rsidRPr="006C6938">
        <w:rPr>
          <w:sz w:val="28"/>
          <w:szCs w:val="28"/>
          <w:lang w:val="kk-KZ" w:eastAsia="ru-RU"/>
        </w:rPr>
        <w:t>ие свзянное с пандемией</w:t>
      </w:r>
      <w:r w:rsidRPr="006C6938">
        <w:rPr>
          <w:sz w:val="28"/>
          <w:szCs w:val="28"/>
          <w:lang w:eastAsia="ru-RU"/>
        </w:rPr>
        <w:t xml:space="preserve"> на качество </w:t>
      </w:r>
      <w:r w:rsidRPr="006C6938">
        <w:rPr>
          <w:sz w:val="28"/>
          <w:szCs w:val="28"/>
          <w:lang w:val="kk-KZ" w:eastAsia="ru-RU"/>
        </w:rPr>
        <w:t xml:space="preserve">первичной </w:t>
      </w:r>
      <w:r w:rsidRPr="006C6938">
        <w:rPr>
          <w:sz w:val="28"/>
          <w:szCs w:val="28"/>
          <w:lang w:eastAsia="ru-RU"/>
        </w:rPr>
        <w:t>помощи</w:t>
      </w:r>
      <w:r w:rsidRPr="006C6938">
        <w:rPr>
          <w:sz w:val="28"/>
          <w:szCs w:val="28"/>
          <w:lang w:val="kk-KZ" w:eastAsia="ru-RU"/>
        </w:rPr>
        <w:t>?</w:t>
      </w:r>
    </w:p>
    <w:p w14:paraId="772C84FA" w14:textId="6FF99311" w:rsidR="00F5084A" w:rsidRPr="006C6938" w:rsidRDefault="00F5084A" w:rsidP="00DA6E1E">
      <w:pPr>
        <w:pStyle w:val="a5"/>
        <w:numPr>
          <w:ilvl w:val="0"/>
          <w:numId w:val="76"/>
        </w:numPr>
        <w:tabs>
          <w:tab w:val="left" w:pos="-567"/>
          <w:tab w:val="left" w:pos="851"/>
          <w:tab w:val="left" w:pos="1134"/>
        </w:tabs>
        <w:ind w:left="0" w:right="3" w:firstLine="567"/>
        <w:jc w:val="both"/>
        <w:rPr>
          <w:sz w:val="28"/>
          <w:szCs w:val="28"/>
          <w:lang w:eastAsia="ru-RU"/>
        </w:rPr>
      </w:pPr>
      <w:r w:rsidRPr="006C6938">
        <w:rPr>
          <w:sz w:val="28"/>
          <w:szCs w:val="28"/>
          <w:lang w:val="kk-KZ" w:eastAsia="ru-RU"/>
        </w:rPr>
        <w:t>Были ли и</w:t>
      </w:r>
      <w:r w:rsidRPr="006C6938">
        <w:rPr>
          <w:sz w:val="28"/>
          <w:szCs w:val="28"/>
          <w:lang w:eastAsia="ru-RU"/>
        </w:rPr>
        <w:t>зменени</w:t>
      </w:r>
      <w:r w:rsidRPr="006C6938">
        <w:rPr>
          <w:sz w:val="28"/>
          <w:szCs w:val="28"/>
          <w:lang w:val="kk-KZ" w:eastAsia="ru-RU"/>
        </w:rPr>
        <w:t>я</w:t>
      </w:r>
      <w:r w:rsidRPr="006C6938">
        <w:rPr>
          <w:sz w:val="28"/>
          <w:szCs w:val="28"/>
          <w:lang w:eastAsia="ru-RU"/>
        </w:rPr>
        <w:t xml:space="preserve"> </w:t>
      </w:r>
      <w:r w:rsidRPr="006C6938">
        <w:rPr>
          <w:sz w:val="28"/>
          <w:szCs w:val="28"/>
          <w:lang w:val="kk-KZ" w:eastAsia="ru-RU"/>
        </w:rPr>
        <w:t xml:space="preserve">в </w:t>
      </w:r>
      <w:r w:rsidRPr="006C6938">
        <w:rPr>
          <w:sz w:val="28"/>
          <w:szCs w:val="28"/>
          <w:lang w:eastAsia="ru-RU"/>
        </w:rPr>
        <w:t>объём</w:t>
      </w:r>
      <w:r w:rsidRPr="006C6938">
        <w:rPr>
          <w:sz w:val="28"/>
          <w:szCs w:val="28"/>
          <w:lang w:val="kk-KZ" w:eastAsia="ru-RU"/>
        </w:rPr>
        <w:t xml:space="preserve">е или </w:t>
      </w:r>
      <w:r w:rsidRPr="006C6938">
        <w:rPr>
          <w:sz w:val="28"/>
          <w:szCs w:val="28"/>
          <w:lang w:eastAsia="ru-RU"/>
        </w:rPr>
        <w:t>структу</w:t>
      </w:r>
      <w:r w:rsidRPr="006C6938">
        <w:rPr>
          <w:sz w:val="28"/>
          <w:szCs w:val="28"/>
          <w:lang w:val="kk-KZ" w:eastAsia="ru-RU"/>
        </w:rPr>
        <w:t>ре</w:t>
      </w:r>
      <w:r w:rsidRPr="006C6938">
        <w:rPr>
          <w:sz w:val="28"/>
          <w:szCs w:val="28"/>
          <w:lang w:eastAsia="ru-RU"/>
        </w:rPr>
        <w:t xml:space="preserve"> услуг</w:t>
      </w:r>
      <w:r w:rsidRPr="006C6938">
        <w:rPr>
          <w:sz w:val="28"/>
          <w:szCs w:val="28"/>
          <w:lang w:val="kk-KZ" w:eastAsia="ru-RU"/>
        </w:rPr>
        <w:t>?</w:t>
      </w:r>
    </w:p>
    <w:p w14:paraId="548BE477" w14:textId="332009DA" w:rsidR="00F5084A" w:rsidRPr="006C6938" w:rsidRDefault="00F5084A" w:rsidP="00DA6E1E">
      <w:pPr>
        <w:pStyle w:val="a5"/>
        <w:numPr>
          <w:ilvl w:val="0"/>
          <w:numId w:val="76"/>
        </w:numPr>
        <w:tabs>
          <w:tab w:val="left" w:pos="-567"/>
          <w:tab w:val="left" w:pos="851"/>
          <w:tab w:val="left" w:pos="1134"/>
        </w:tabs>
        <w:ind w:left="0" w:right="3" w:firstLine="567"/>
        <w:jc w:val="both"/>
        <w:rPr>
          <w:sz w:val="28"/>
          <w:szCs w:val="28"/>
          <w:lang w:eastAsia="ru-RU"/>
        </w:rPr>
      </w:pPr>
      <w:r w:rsidRPr="006C6938">
        <w:rPr>
          <w:sz w:val="28"/>
          <w:szCs w:val="28"/>
          <w:lang w:val="kk-KZ" w:eastAsia="ru-RU"/>
        </w:rPr>
        <w:t>Какие изменения были в о</w:t>
      </w:r>
      <w:r w:rsidRPr="006C6938">
        <w:rPr>
          <w:sz w:val="28"/>
          <w:szCs w:val="28"/>
          <w:lang w:eastAsia="ru-RU"/>
        </w:rPr>
        <w:t>рганизаци</w:t>
      </w:r>
      <w:r w:rsidRPr="006C6938">
        <w:rPr>
          <w:sz w:val="28"/>
          <w:szCs w:val="28"/>
          <w:lang w:val="kk-KZ" w:eastAsia="ru-RU"/>
        </w:rPr>
        <w:t>й</w:t>
      </w:r>
      <w:r w:rsidRPr="006C6938">
        <w:rPr>
          <w:sz w:val="28"/>
          <w:szCs w:val="28"/>
          <w:lang w:eastAsia="ru-RU"/>
        </w:rPr>
        <w:t xml:space="preserve"> работы ПМСП</w:t>
      </w:r>
      <w:r w:rsidRPr="006C6938">
        <w:rPr>
          <w:sz w:val="28"/>
          <w:szCs w:val="28"/>
          <w:lang w:val="kk-KZ" w:eastAsia="ru-RU"/>
        </w:rPr>
        <w:t>?</w:t>
      </w:r>
    </w:p>
    <w:p w14:paraId="6F26C6CF" w14:textId="28FC3E8B" w:rsidR="00F5084A" w:rsidRPr="006C6938" w:rsidRDefault="00F5084A" w:rsidP="00DA6E1E">
      <w:pPr>
        <w:pStyle w:val="a5"/>
        <w:numPr>
          <w:ilvl w:val="0"/>
          <w:numId w:val="76"/>
        </w:numPr>
        <w:tabs>
          <w:tab w:val="left" w:pos="-567"/>
          <w:tab w:val="left" w:pos="851"/>
          <w:tab w:val="left" w:pos="1134"/>
        </w:tabs>
        <w:ind w:left="0" w:right="3" w:firstLine="567"/>
        <w:jc w:val="both"/>
        <w:rPr>
          <w:sz w:val="28"/>
          <w:szCs w:val="28"/>
          <w:lang w:eastAsia="ru-RU"/>
        </w:rPr>
      </w:pPr>
      <w:r w:rsidRPr="006C6938">
        <w:rPr>
          <w:sz w:val="28"/>
          <w:szCs w:val="28"/>
          <w:lang w:val="kk-KZ" w:eastAsia="ru-RU"/>
        </w:rPr>
        <w:t>Было ли э</w:t>
      </w:r>
      <w:r w:rsidRPr="006C6938">
        <w:rPr>
          <w:sz w:val="28"/>
          <w:szCs w:val="28"/>
          <w:lang w:eastAsia="ru-RU"/>
        </w:rPr>
        <w:t>ффективно</w:t>
      </w:r>
      <w:r w:rsidRPr="006C6938">
        <w:rPr>
          <w:sz w:val="28"/>
          <w:szCs w:val="28"/>
          <w:lang w:val="kk-KZ" w:eastAsia="ru-RU"/>
        </w:rPr>
        <w:t xml:space="preserve"> использование </w:t>
      </w:r>
      <w:r w:rsidRPr="006C6938">
        <w:rPr>
          <w:sz w:val="28"/>
          <w:szCs w:val="28"/>
          <w:lang w:eastAsia="ru-RU"/>
        </w:rPr>
        <w:t>телемедицины</w:t>
      </w:r>
      <w:r w:rsidRPr="006C6938">
        <w:rPr>
          <w:sz w:val="28"/>
          <w:szCs w:val="28"/>
          <w:lang w:val="kk-KZ" w:eastAsia="ru-RU"/>
        </w:rPr>
        <w:t>?</w:t>
      </w:r>
    </w:p>
    <w:p w14:paraId="6FF825B9" w14:textId="795B9FD2" w:rsidR="00F5084A" w:rsidRPr="006C6938" w:rsidRDefault="00F5084A" w:rsidP="00DA6E1E">
      <w:pPr>
        <w:pStyle w:val="a5"/>
        <w:numPr>
          <w:ilvl w:val="0"/>
          <w:numId w:val="76"/>
        </w:numPr>
        <w:tabs>
          <w:tab w:val="left" w:pos="-567"/>
          <w:tab w:val="left" w:pos="851"/>
          <w:tab w:val="left" w:pos="1134"/>
        </w:tabs>
        <w:ind w:left="0" w:right="3" w:firstLine="567"/>
        <w:jc w:val="both"/>
        <w:rPr>
          <w:sz w:val="28"/>
          <w:szCs w:val="28"/>
          <w:lang w:eastAsia="ru-RU"/>
        </w:rPr>
      </w:pPr>
      <w:r w:rsidRPr="006C6938">
        <w:rPr>
          <w:sz w:val="28"/>
          <w:szCs w:val="28"/>
          <w:lang w:val="kk-KZ" w:eastAsia="ru-RU"/>
        </w:rPr>
        <w:t>Как Вы оцениваете влияние пандемии на вашу п</w:t>
      </w:r>
      <w:r w:rsidRPr="006C6938">
        <w:rPr>
          <w:sz w:val="28"/>
          <w:szCs w:val="28"/>
          <w:lang w:eastAsia="ru-RU"/>
        </w:rPr>
        <w:t>рофессиональн</w:t>
      </w:r>
      <w:r w:rsidRPr="006C6938">
        <w:rPr>
          <w:sz w:val="28"/>
          <w:szCs w:val="28"/>
          <w:lang w:val="kk-KZ" w:eastAsia="ru-RU"/>
        </w:rPr>
        <w:t>ую</w:t>
      </w:r>
      <w:r w:rsidRPr="006C6938">
        <w:rPr>
          <w:sz w:val="28"/>
          <w:szCs w:val="28"/>
          <w:lang w:eastAsia="ru-RU"/>
        </w:rPr>
        <w:t xml:space="preserve"> нагрузк</w:t>
      </w:r>
      <w:r w:rsidRPr="006C6938">
        <w:rPr>
          <w:sz w:val="28"/>
          <w:szCs w:val="28"/>
          <w:lang w:val="kk-KZ" w:eastAsia="ru-RU"/>
        </w:rPr>
        <w:t xml:space="preserve">у </w:t>
      </w:r>
      <w:r w:rsidRPr="006C6938">
        <w:rPr>
          <w:sz w:val="28"/>
          <w:szCs w:val="28"/>
          <w:lang w:eastAsia="ru-RU"/>
        </w:rPr>
        <w:t>и эмоции</w:t>
      </w:r>
      <w:r w:rsidRPr="006C6938">
        <w:rPr>
          <w:sz w:val="28"/>
          <w:szCs w:val="28"/>
          <w:lang w:val="kk-KZ" w:eastAsia="ru-RU"/>
        </w:rPr>
        <w:t>?</w:t>
      </w:r>
    </w:p>
    <w:p w14:paraId="4B0F405D" w14:textId="4D275371" w:rsidR="00F5084A" w:rsidRPr="006C6938" w:rsidRDefault="00F5084A" w:rsidP="00DA6E1E">
      <w:pPr>
        <w:pStyle w:val="a5"/>
        <w:numPr>
          <w:ilvl w:val="0"/>
          <w:numId w:val="76"/>
        </w:numPr>
        <w:tabs>
          <w:tab w:val="left" w:pos="-567"/>
          <w:tab w:val="left" w:pos="851"/>
          <w:tab w:val="left" w:pos="1134"/>
        </w:tabs>
        <w:ind w:left="0" w:right="3" w:firstLine="567"/>
        <w:jc w:val="both"/>
        <w:rPr>
          <w:sz w:val="28"/>
          <w:szCs w:val="28"/>
          <w:lang w:eastAsia="ru-RU"/>
        </w:rPr>
      </w:pPr>
      <w:r w:rsidRPr="006C6938">
        <w:rPr>
          <w:sz w:val="28"/>
          <w:szCs w:val="28"/>
          <w:lang w:val="kk-KZ" w:eastAsia="ru-RU"/>
        </w:rPr>
        <w:t>Какие р</w:t>
      </w:r>
      <w:r w:rsidRPr="006C6938">
        <w:rPr>
          <w:sz w:val="28"/>
          <w:szCs w:val="28"/>
          <w:lang w:eastAsia="ru-RU"/>
        </w:rPr>
        <w:t>есурсы, помог</w:t>
      </w:r>
      <w:r w:rsidRPr="006C6938">
        <w:rPr>
          <w:sz w:val="28"/>
          <w:szCs w:val="28"/>
          <w:lang w:val="kk-KZ" w:eastAsia="ru-RU"/>
        </w:rPr>
        <w:t xml:space="preserve">ли </w:t>
      </w:r>
      <w:r w:rsidRPr="006C6938">
        <w:rPr>
          <w:sz w:val="28"/>
          <w:szCs w:val="28"/>
          <w:lang w:eastAsia="ru-RU"/>
        </w:rPr>
        <w:t>адаптироваться</w:t>
      </w:r>
      <w:r w:rsidRPr="006C6938">
        <w:rPr>
          <w:sz w:val="28"/>
          <w:szCs w:val="28"/>
          <w:lang w:val="kk-KZ" w:eastAsia="ru-RU"/>
        </w:rPr>
        <w:t xml:space="preserve"> в условиях пандемии?</w:t>
      </w:r>
    </w:p>
    <w:p w14:paraId="71D27C18" w14:textId="0DDAC4DA" w:rsidR="00B96DBB" w:rsidRPr="006C6938" w:rsidRDefault="00B96DBB" w:rsidP="00DA6E1E">
      <w:pPr>
        <w:tabs>
          <w:tab w:val="left" w:pos="-567"/>
          <w:tab w:val="left" w:pos="851"/>
          <w:tab w:val="left" w:pos="1134"/>
        </w:tabs>
        <w:ind w:right="3" w:firstLine="567"/>
        <w:jc w:val="both"/>
        <w:rPr>
          <w:sz w:val="28"/>
          <w:szCs w:val="28"/>
          <w:lang w:eastAsia="ru-RU"/>
        </w:rPr>
      </w:pPr>
      <w:r w:rsidRPr="006C6938">
        <w:rPr>
          <w:sz w:val="28"/>
          <w:szCs w:val="28"/>
          <w:lang w:eastAsia="ru-RU"/>
        </w:rPr>
        <w:t>Анализ полученных данных позволил выявить ключевые проблемы организации медицинской помощи на уровне первичного звена.</w:t>
      </w:r>
    </w:p>
    <w:p w14:paraId="3581C2D9" w14:textId="77777777" w:rsidR="007B728F" w:rsidRPr="006C6938" w:rsidRDefault="005574A1" w:rsidP="00DA6E1E">
      <w:pPr>
        <w:tabs>
          <w:tab w:val="left" w:pos="-567"/>
          <w:tab w:val="left" w:pos="851"/>
          <w:tab w:val="left" w:pos="1134"/>
        </w:tabs>
        <w:ind w:right="3" w:firstLine="567"/>
        <w:jc w:val="both"/>
        <w:rPr>
          <w:sz w:val="28"/>
          <w:szCs w:val="28"/>
        </w:rPr>
      </w:pPr>
      <w:r w:rsidRPr="006C6938">
        <w:rPr>
          <w:sz w:val="28"/>
          <w:szCs w:val="28"/>
        </w:rPr>
        <w:t>Текстовые материалы, полученные в ходе фокус-групповых обсуждений, были подвергнуты анализу с применением качественного контент-а</w:t>
      </w:r>
      <w:r w:rsidR="004C16D0" w:rsidRPr="006C6938">
        <w:rPr>
          <w:sz w:val="28"/>
          <w:szCs w:val="28"/>
        </w:rPr>
        <w:t xml:space="preserve">нализа на основе </w:t>
      </w:r>
      <w:r w:rsidRPr="006C6938">
        <w:rPr>
          <w:sz w:val="28"/>
          <w:szCs w:val="28"/>
        </w:rPr>
        <w:t xml:space="preserve">дедуктивного подхода. Анализ имел описательную направленность, что предполагало максимально возможное сохранение близости к исходным данным при их последующей интерпретации. </w:t>
      </w:r>
      <w:r w:rsidR="00183A81" w:rsidRPr="006C6938">
        <w:rPr>
          <w:sz w:val="28"/>
          <w:szCs w:val="28"/>
        </w:rPr>
        <w:t>Использование дедуктивного подхода в настоящем исследовании обусловлено необходимостью сочетания заранее определённой исследовательской направленности с возможностью выявления новых аспектов изучаемого явления. Такой подход обеспечил как целенаправленность исследования, так и более глубокое и всестороннее понимание опыта медицинских работников в период КВИ пандемии.</w:t>
      </w:r>
      <w:r w:rsidRPr="006C6938">
        <w:rPr>
          <w:sz w:val="28"/>
          <w:szCs w:val="28"/>
        </w:rPr>
        <w:t xml:space="preserve"> </w:t>
      </w:r>
    </w:p>
    <w:p w14:paraId="1CBE91D0" w14:textId="0E2B7DB2" w:rsidR="005574A1" w:rsidRPr="006C6938" w:rsidRDefault="00536A39" w:rsidP="00DA6E1E">
      <w:pPr>
        <w:tabs>
          <w:tab w:val="left" w:pos="-567"/>
          <w:tab w:val="left" w:pos="851"/>
          <w:tab w:val="left" w:pos="1134"/>
        </w:tabs>
        <w:ind w:right="3" w:firstLine="567"/>
        <w:jc w:val="both"/>
        <w:rPr>
          <w:sz w:val="28"/>
          <w:szCs w:val="28"/>
        </w:rPr>
      </w:pPr>
      <w:r w:rsidRPr="006C6938">
        <w:rPr>
          <w:sz w:val="28"/>
          <w:szCs w:val="28"/>
        </w:rPr>
        <w:t>Достоверность</w:t>
      </w:r>
      <w:r w:rsidR="00DD678B" w:rsidRPr="006C6938">
        <w:rPr>
          <w:sz w:val="28"/>
          <w:szCs w:val="28"/>
        </w:rPr>
        <w:t xml:space="preserve"> обеспечивалась посредством системного и поэтапного анализа данных, включающего транскрипцию, многократное прочтение материалов, кодирование и категоризацию. В анализе принимали участие все члены исследовательской группы, что позволяло сопоставлять и обсуждать интерпретации данных, снижая субъективность результатов. </w:t>
      </w:r>
    </w:p>
    <w:p w14:paraId="38CDB595" w14:textId="77777777" w:rsidR="00DA6E1E" w:rsidRPr="006C6938" w:rsidRDefault="00DA6E1E" w:rsidP="00DA6E1E">
      <w:pPr>
        <w:tabs>
          <w:tab w:val="left" w:pos="-567"/>
          <w:tab w:val="left" w:pos="851"/>
          <w:tab w:val="left" w:pos="1134"/>
        </w:tabs>
        <w:ind w:right="3" w:firstLine="567"/>
        <w:jc w:val="both"/>
        <w:rPr>
          <w:sz w:val="28"/>
          <w:szCs w:val="28"/>
          <w:lang w:eastAsia="ru-RU"/>
        </w:rPr>
      </w:pPr>
    </w:p>
    <w:p w14:paraId="32B5AD73" w14:textId="5CFBED6F" w:rsidR="00D57518" w:rsidRPr="006C6938" w:rsidRDefault="00D57518" w:rsidP="00DA6E1E">
      <w:pPr>
        <w:tabs>
          <w:tab w:val="left" w:pos="-567"/>
          <w:tab w:val="left" w:pos="851"/>
          <w:tab w:val="left" w:pos="1134"/>
        </w:tabs>
        <w:ind w:right="3" w:firstLine="567"/>
        <w:jc w:val="both"/>
        <w:rPr>
          <w:b/>
          <w:sz w:val="28"/>
          <w:szCs w:val="28"/>
        </w:rPr>
      </w:pPr>
      <w:r w:rsidRPr="006C6938">
        <w:rPr>
          <w:b/>
          <w:sz w:val="28"/>
          <w:szCs w:val="28"/>
        </w:rPr>
        <w:t>2.3</w:t>
      </w:r>
      <w:r w:rsidRPr="006C6938">
        <w:rPr>
          <w:b/>
          <w:sz w:val="28"/>
          <w:szCs w:val="28"/>
        </w:rPr>
        <w:tab/>
        <w:t>Методы исследования (поперечное исследование)</w:t>
      </w:r>
    </w:p>
    <w:p w14:paraId="0F489A63" w14:textId="77777777" w:rsidR="00951F07" w:rsidRPr="006C6938" w:rsidRDefault="003C078C" w:rsidP="00DA6E1E">
      <w:pPr>
        <w:tabs>
          <w:tab w:val="left" w:pos="-567"/>
          <w:tab w:val="left" w:pos="851"/>
          <w:tab w:val="left" w:pos="1134"/>
        </w:tabs>
        <w:ind w:right="3" w:firstLine="567"/>
        <w:jc w:val="both"/>
        <w:rPr>
          <w:sz w:val="28"/>
          <w:szCs w:val="28"/>
        </w:rPr>
      </w:pPr>
      <w:r w:rsidRPr="006C6938">
        <w:rPr>
          <w:sz w:val="28"/>
          <w:szCs w:val="28"/>
        </w:rPr>
        <w:t>Выбор социологического опроса и метода фокус-группового интервью обусловлен необходимостью получения как количественных, так и качественных данных, позволяющих более полно оценить факторы, влияющие на эффективность деятельности ПМСП в условиях пандемии COVID-19.</w:t>
      </w:r>
      <w:r w:rsidR="00C45B5F" w:rsidRPr="006C6938">
        <w:rPr>
          <w:sz w:val="28"/>
          <w:szCs w:val="28"/>
        </w:rPr>
        <w:t xml:space="preserve"> Были использованы </w:t>
      </w:r>
      <w:r w:rsidR="00951F07" w:rsidRPr="006C6938">
        <w:rPr>
          <w:sz w:val="28"/>
          <w:szCs w:val="28"/>
        </w:rPr>
        <w:t>следующие статистические методы обработки данных:</w:t>
      </w:r>
    </w:p>
    <w:p w14:paraId="64520E37" w14:textId="7566803D" w:rsidR="00951F07" w:rsidRPr="006C6938" w:rsidRDefault="00C45B5F" w:rsidP="00DA6E1E">
      <w:pPr>
        <w:pStyle w:val="a5"/>
        <w:numPr>
          <w:ilvl w:val="0"/>
          <w:numId w:val="78"/>
        </w:numPr>
        <w:tabs>
          <w:tab w:val="left" w:pos="-567"/>
          <w:tab w:val="left" w:pos="851"/>
          <w:tab w:val="left" w:pos="1134"/>
        </w:tabs>
        <w:ind w:left="0" w:right="3" w:firstLine="567"/>
        <w:jc w:val="both"/>
        <w:rPr>
          <w:sz w:val="28"/>
          <w:szCs w:val="28"/>
        </w:rPr>
      </w:pPr>
      <w:r w:rsidRPr="006C6938">
        <w:rPr>
          <w:sz w:val="28"/>
          <w:szCs w:val="28"/>
          <w:lang w:eastAsia="ru-RU"/>
        </w:rPr>
        <w:t>описательная статистика</w:t>
      </w:r>
      <w:r w:rsidR="00FE4314" w:rsidRPr="006C6938">
        <w:rPr>
          <w:sz w:val="28"/>
          <w:szCs w:val="28"/>
          <w:lang w:eastAsia="ru-RU"/>
        </w:rPr>
        <w:t>;</w:t>
      </w:r>
      <w:r w:rsidRPr="006C6938">
        <w:rPr>
          <w:sz w:val="28"/>
          <w:szCs w:val="28"/>
          <w:lang w:eastAsia="ru-RU"/>
        </w:rPr>
        <w:t xml:space="preserve"> </w:t>
      </w:r>
    </w:p>
    <w:p w14:paraId="60FFB5FC" w14:textId="5C64385D" w:rsidR="00951F07" w:rsidRPr="006C6938" w:rsidRDefault="00FE4314" w:rsidP="00DA6E1E">
      <w:pPr>
        <w:pStyle w:val="a5"/>
        <w:numPr>
          <w:ilvl w:val="0"/>
          <w:numId w:val="78"/>
        </w:numPr>
        <w:tabs>
          <w:tab w:val="left" w:pos="-567"/>
          <w:tab w:val="left" w:pos="851"/>
          <w:tab w:val="left" w:pos="1134"/>
        </w:tabs>
        <w:ind w:left="0" w:right="3" w:firstLine="567"/>
        <w:jc w:val="both"/>
        <w:rPr>
          <w:sz w:val="28"/>
          <w:szCs w:val="28"/>
        </w:rPr>
      </w:pPr>
      <w:r w:rsidRPr="006C6938">
        <w:rPr>
          <w:sz w:val="28"/>
          <w:szCs w:val="28"/>
          <w:lang w:eastAsia="ru-RU"/>
        </w:rPr>
        <w:t>критерий χ²;</w:t>
      </w:r>
    </w:p>
    <w:p w14:paraId="7DEE54B5" w14:textId="1F4FD082" w:rsidR="00951F07" w:rsidRPr="006C6938" w:rsidRDefault="00FE4314" w:rsidP="00DA6E1E">
      <w:pPr>
        <w:pStyle w:val="a5"/>
        <w:numPr>
          <w:ilvl w:val="0"/>
          <w:numId w:val="78"/>
        </w:numPr>
        <w:tabs>
          <w:tab w:val="left" w:pos="-567"/>
          <w:tab w:val="left" w:pos="851"/>
          <w:tab w:val="left" w:pos="1134"/>
        </w:tabs>
        <w:ind w:left="0" w:right="3" w:firstLine="567"/>
        <w:jc w:val="both"/>
        <w:rPr>
          <w:sz w:val="28"/>
          <w:szCs w:val="28"/>
        </w:rPr>
      </w:pPr>
      <w:r w:rsidRPr="006C6938">
        <w:rPr>
          <w:sz w:val="28"/>
          <w:szCs w:val="28"/>
          <w:lang w:eastAsia="ru-RU"/>
        </w:rPr>
        <w:t>коэффициент V Крамера;</w:t>
      </w:r>
    </w:p>
    <w:p w14:paraId="21CE21A7" w14:textId="1D364FAF" w:rsidR="00C45B5F" w:rsidRPr="006C6938" w:rsidRDefault="00C45B5F" w:rsidP="00DA6E1E">
      <w:pPr>
        <w:pStyle w:val="a5"/>
        <w:numPr>
          <w:ilvl w:val="0"/>
          <w:numId w:val="78"/>
        </w:numPr>
        <w:tabs>
          <w:tab w:val="left" w:pos="-567"/>
          <w:tab w:val="left" w:pos="851"/>
          <w:tab w:val="left" w:pos="1134"/>
        </w:tabs>
        <w:ind w:left="0" w:right="3" w:firstLine="567"/>
        <w:jc w:val="both"/>
        <w:rPr>
          <w:sz w:val="28"/>
          <w:szCs w:val="28"/>
        </w:rPr>
      </w:pPr>
      <w:r w:rsidRPr="006C6938">
        <w:rPr>
          <w:sz w:val="28"/>
          <w:szCs w:val="28"/>
          <w:lang w:eastAsia="ru-RU"/>
        </w:rPr>
        <w:t>логистическая регрессия</w:t>
      </w:r>
      <w:r w:rsidR="00FE4314" w:rsidRPr="006C6938">
        <w:rPr>
          <w:sz w:val="28"/>
          <w:szCs w:val="28"/>
          <w:lang w:eastAsia="ru-RU"/>
        </w:rPr>
        <w:t>.</w:t>
      </w:r>
    </w:p>
    <w:p w14:paraId="2EA58329" w14:textId="7C65E83A" w:rsidR="00E073F9" w:rsidRPr="006C6938" w:rsidRDefault="008B628A" w:rsidP="00DA6E1E">
      <w:pPr>
        <w:tabs>
          <w:tab w:val="left" w:pos="-567"/>
          <w:tab w:val="left" w:pos="851"/>
          <w:tab w:val="left" w:pos="1134"/>
        </w:tabs>
        <w:ind w:right="3" w:firstLine="567"/>
        <w:jc w:val="both"/>
        <w:rPr>
          <w:sz w:val="28"/>
          <w:szCs w:val="28"/>
        </w:rPr>
      </w:pPr>
      <w:r w:rsidRPr="006C6938">
        <w:rPr>
          <w:i/>
          <w:sz w:val="28"/>
          <w:szCs w:val="28"/>
        </w:rPr>
        <w:t xml:space="preserve">Аналитический. </w:t>
      </w:r>
      <w:r w:rsidRPr="006C6938">
        <w:rPr>
          <w:sz w:val="28"/>
          <w:szCs w:val="28"/>
        </w:rPr>
        <w:t>изучение отечественного и международного опыта оценки качества ПМСП в период пандемии COVID-19 (научные с</w:t>
      </w:r>
      <w:r w:rsidR="000F1C48" w:rsidRPr="006C6938">
        <w:rPr>
          <w:sz w:val="28"/>
          <w:szCs w:val="28"/>
        </w:rPr>
        <w:t>татьи, отчёты МОЗ, рекомендации</w:t>
      </w:r>
      <w:r w:rsidRPr="006C6938">
        <w:rPr>
          <w:sz w:val="28"/>
          <w:szCs w:val="28"/>
        </w:rPr>
        <w:t>), а также обработка официальной статистики г. Алматы (количество визитов к врачу, показатели диспансерного наблюдения, посещаемость профилактических осмотров).</w:t>
      </w:r>
    </w:p>
    <w:p w14:paraId="5DF518B5" w14:textId="2FE8AD14" w:rsidR="008B628A" w:rsidRPr="006C6938" w:rsidRDefault="00767AC5" w:rsidP="00DA6E1E">
      <w:pPr>
        <w:tabs>
          <w:tab w:val="left" w:pos="-567"/>
          <w:tab w:val="left" w:pos="851"/>
          <w:tab w:val="left" w:pos="1134"/>
        </w:tabs>
        <w:ind w:right="3" w:firstLine="567"/>
        <w:jc w:val="both"/>
        <w:rPr>
          <w:sz w:val="28"/>
          <w:szCs w:val="28"/>
        </w:rPr>
      </w:pPr>
      <w:r w:rsidRPr="006C6938">
        <w:rPr>
          <w:i/>
          <w:sz w:val="28"/>
          <w:szCs w:val="28"/>
        </w:rPr>
        <w:t xml:space="preserve">Социологический- </w:t>
      </w:r>
      <w:r w:rsidRPr="006C6938">
        <w:rPr>
          <w:sz w:val="28"/>
          <w:szCs w:val="28"/>
        </w:rPr>
        <w:t>с</w:t>
      </w:r>
      <w:r w:rsidR="008B628A" w:rsidRPr="006C6938">
        <w:rPr>
          <w:sz w:val="28"/>
          <w:szCs w:val="28"/>
        </w:rPr>
        <w:t>труктурированная анкета с закрытыми и открытыми вопросами для оценки удовлетворённости качеством и доступностью ПМСП.</w:t>
      </w:r>
    </w:p>
    <w:p w14:paraId="36AA9AE0" w14:textId="708A2577" w:rsidR="00561EF7" w:rsidRPr="006C6938" w:rsidRDefault="00561EF7" w:rsidP="00DA6E1E">
      <w:pPr>
        <w:tabs>
          <w:tab w:val="left" w:pos="-567"/>
          <w:tab w:val="left" w:pos="851"/>
          <w:tab w:val="left" w:pos="1134"/>
        </w:tabs>
        <w:ind w:right="3" w:firstLine="567"/>
        <w:jc w:val="both"/>
        <w:rPr>
          <w:sz w:val="28"/>
          <w:szCs w:val="28"/>
        </w:rPr>
      </w:pPr>
      <w:r w:rsidRPr="006C6938">
        <w:rPr>
          <w:rStyle w:val="a6"/>
          <w:b w:val="0"/>
          <w:i/>
          <w:sz w:val="28"/>
          <w:szCs w:val="28"/>
        </w:rPr>
        <w:t>Количественный анализ</w:t>
      </w:r>
      <w:r w:rsidRPr="006C6938">
        <w:rPr>
          <w:sz w:val="28"/>
          <w:szCs w:val="28"/>
        </w:rPr>
        <w:t xml:space="preserve"> – статистическая обработка анкет: частоты, проценты, средние показатели; логистическая регрессия; корреляционный анализ факторов, влияющих на удовлетворённость пациентов и доступность ПМСП.</w:t>
      </w:r>
    </w:p>
    <w:p w14:paraId="7ECC38DE" w14:textId="0B6E45EF" w:rsidR="00D9366C" w:rsidRPr="006C6938" w:rsidRDefault="00902D8E" w:rsidP="00DA6E1E">
      <w:pPr>
        <w:tabs>
          <w:tab w:val="left" w:pos="-567"/>
          <w:tab w:val="left" w:pos="851"/>
          <w:tab w:val="left" w:pos="1134"/>
        </w:tabs>
        <w:ind w:right="3" w:firstLine="567"/>
        <w:jc w:val="both"/>
        <w:rPr>
          <w:sz w:val="28"/>
          <w:szCs w:val="28"/>
        </w:rPr>
      </w:pPr>
      <w:r w:rsidRPr="006C6938">
        <w:rPr>
          <w:rStyle w:val="a6"/>
          <w:b w:val="0"/>
          <w:i/>
          <w:sz w:val="28"/>
          <w:szCs w:val="28"/>
        </w:rPr>
        <w:t>Коэффициент</w:t>
      </w:r>
      <w:r w:rsidR="00D9366C" w:rsidRPr="006C6938">
        <w:rPr>
          <w:rStyle w:val="a6"/>
          <w:b w:val="0"/>
          <w:i/>
          <w:sz w:val="28"/>
          <w:szCs w:val="28"/>
        </w:rPr>
        <w:t xml:space="preserve"> V Крамера</w:t>
      </w:r>
      <w:r w:rsidRPr="006C6938">
        <w:rPr>
          <w:rStyle w:val="a6"/>
          <w:b w:val="0"/>
          <w:sz w:val="28"/>
          <w:szCs w:val="28"/>
        </w:rPr>
        <w:t xml:space="preserve"> используется</w:t>
      </w:r>
      <w:r w:rsidR="00D9366C" w:rsidRPr="006C6938">
        <w:rPr>
          <w:sz w:val="28"/>
          <w:szCs w:val="28"/>
        </w:rPr>
        <w:t xml:space="preserve"> для оценки силы связи ме</w:t>
      </w:r>
      <w:r w:rsidRPr="006C6938">
        <w:rPr>
          <w:sz w:val="28"/>
          <w:szCs w:val="28"/>
        </w:rPr>
        <w:t>жду категориальными переменными.</w:t>
      </w:r>
    </w:p>
    <w:p w14:paraId="6F7D75A2" w14:textId="0CD43043" w:rsidR="00902D8E" w:rsidRPr="006C6938" w:rsidRDefault="00902D8E" w:rsidP="00DA6E1E">
      <w:pPr>
        <w:widowControl/>
        <w:tabs>
          <w:tab w:val="left" w:pos="851"/>
          <w:tab w:val="left" w:pos="1134"/>
        </w:tabs>
        <w:autoSpaceDE/>
        <w:autoSpaceDN/>
        <w:ind w:right="3" w:firstLine="567"/>
        <w:jc w:val="both"/>
        <w:rPr>
          <w:sz w:val="28"/>
          <w:szCs w:val="28"/>
          <w:lang w:eastAsia="ru-RU"/>
        </w:rPr>
      </w:pPr>
      <w:r w:rsidRPr="006C6938">
        <w:rPr>
          <w:bCs/>
          <w:i/>
          <w:sz w:val="28"/>
          <w:szCs w:val="28"/>
          <w:lang w:eastAsia="ru-RU"/>
        </w:rPr>
        <w:t>Критерий хи-квадрат Пирсона (χ² Пирсона)</w:t>
      </w:r>
      <w:r w:rsidRPr="006C6938">
        <w:rPr>
          <w:sz w:val="28"/>
          <w:szCs w:val="28"/>
          <w:lang w:eastAsia="ru-RU"/>
        </w:rPr>
        <w:t xml:space="preserve"> используется для проверки </w:t>
      </w:r>
      <w:r w:rsidRPr="006C6938">
        <w:rPr>
          <w:bCs/>
          <w:sz w:val="28"/>
          <w:szCs w:val="28"/>
          <w:lang w:eastAsia="ru-RU"/>
        </w:rPr>
        <w:t>наличия статистически значимой связи</w:t>
      </w:r>
      <w:r w:rsidRPr="006C6938">
        <w:rPr>
          <w:sz w:val="28"/>
          <w:szCs w:val="28"/>
          <w:lang w:eastAsia="ru-RU"/>
        </w:rPr>
        <w:t xml:space="preserve"> между категориальными переменными.</w:t>
      </w:r>
    </w:p>
    <w:p w14:paraId="434C3921" w14:textId="06703876" w:rsidR="003B61FD" w:rsidRPr="006C6938" w:rsidRDefault="003B61FD" w:rsidP="00DA6E1E">
      <w:pPr>
        <w:widowControl/>
        <w:tabs>
          <w:tab w:val="left" w:pos="851"/>
          <w:tab w:val="left" w:pos="1134"/>
        </w:tabs>
        <w:autoSpaceDE/>
        <w:autoSpaceDN/>
        <w:ind w:right="3" w:firstLine="567"/>
        <w:jc w:val="both"/>
        <w:rPr>
          <w:sz w:val="28"/>
          <w:szCs w:val="28"/>
        </w:rPr>
      </w:pPr>
      <w:r w:rsidRPr="006C6938">
        <w:rPr>
          <w:i/>
          <w:sz w:val="28"/>
          <w:szCs w:val="28"/>
        </w:rPr>
        <w:t>Метод логистической регрессии</w:t>
      </w:r>
      <w:r w:rsidRPr="006C6938">
        <w:rPr>
          <w:sz w:val="28"/>
          <w:szCs w:val="28"/>
        </w:rPr>
        <w:t xml:space="preserve"> использовался для выявления факторов, влияющих на вероятность удовлетворённости пациентов качеством и доступностью первичной медико-санитарной помощи.</w:t>
      </w:r>
    </w:p>
    <w:p w14:paraId="048CB315" w14:textId="35F24A6F" w:rsidR="00187226" w:rsidRPr="006C6938" w:rsidRDefault="00B1037B" w:rsidP="00DA6E1E">
      <w:pPr>
        <w:widowControl/>
        <w:tabs>
          <w:tab w:val="left" w:pos="851"/>
          <w:tab w:val="left" w:pos="1134"/>
        </w:tabs>
        <w:autoSpaceDE/>
        <w:autoSpaceDN/>
        <w:ind w:right="3" w:firstLine="567"/>
        <w:jc w:val="both"/>
        <w:rPr>
          <w:sz w:val="28"/>
          <w:szCs w:val="28"/>
          <w:lang w:eastAsia="ru-RU"/>
        </w:rPr>
      </w:pPr>
      <w:r w:rsidRPr="006C6938">
        <w:rPr>
          <w:i/>
          <w:sz w:val="28"/>
          <w:szCs w:val="28"/>
          <w:lang w:eastAsia="ru-RU"/>
        </w:rPr>
        <w:t>Фокус-группа</w:t>
      </w:r>
      <w:r w:rsidRPr="006C6938">
        <w:rPr>
          <w:sz w:val="28"/>
          <w:szCs w:val="28"/>
          <w:lang w:eastAsia="ru-RU"/>
        </w:rPr>
        <w:t xml:space="preserve"> </w:t>
      </w:r>
      <w:r w:rsidR="004C63FB" w:rsidRPr="006C6938">
        <w:rPr>
          <w:sz w:val="28"/>
          <w:szCs w:val="28"/>
        </w:rPr>
        <w:t>использовалась для достижения теоретической насыщенности исследования</w:t>
      </w:r>
      <w:r w:rsidRPr="006C6938">
        <w:rPr>
          <w:sz w:val="28"/>
          <w:szCs w:val="28"/>
          <w:lang w:eastAsia="ru-RU"/>
        </w:rPr>
        <w:t>.</w:t>
      </w:r>
    </w:p>
    <w:p w14:paraId="70050393" w14:textId="77777777" w:rsidR="00187226" w:rsidRPr="006C6938" w:rsidRDefault="00187226" w:rsidP="00DA6E1E">
      <w:pPr>
        <w:widowControl/>
        <w:tabs>
          <w:tab w:val="left" w:pos="851"/>
          <w:tab w:val="left" w:pos="1134"/>
        </w:tabs>
        <w:autoSpaceDE/>
        <w:autoSpaceDN/>
        <w:ind w:right="3" w:firstLine="567"/>
        <w:jc w:val="both"/>
        <w:rPr>
          <w:sz w:val="28"/>
          <w:szCs w:val="28"/>
          <w:lang w:eastAsia="ru-RU"/>
        </w:rPr>
      </w:pPr>
      <w:r w:rsidRPr="006C6938">
        <w:rPr>
          <w:sz w:val="28"/>
          <w:szCs w:val="28"/>
          <w:lang w:eastAsia="ru-RU"/>
        </w:rPr>
        <w:t>На заключительном этапе, в соответствии с задачами исследования, были разработаны рекомендации на основе результатов собственного исследования и международного опыта.</w:t>
      </w:r>
    </w:p>
    <w:p w14:paraId="4EBFBA7A" w14:textId="14BB49A5" w:rsidR="00187226" w:rsidRPr="006C6938" w:rsidRDefault="00187226" w:rsidP="00DA6E1E">
      <w:pPr>
        <w:widowControl/>
        <w:tabs>
          <w:tab w:val="left" w:pos="851"/>
          <w:tab w:val="left" w:pos="1134"/>
        </w:tabs>
        <w:autoSpaceDE/>
        <w:autoSpaceDN/>
        <w:ind w:right="3" w:firstLine="567"/>
        <w:jc w:val="both"/>
        <w:rPr>
          <w:sz w:val="28"/>
          <w:szCs w:val="28"/>
          <w:lang w:eastAsia="ru-RU"/>
        </w:rPr>
      </w:pPr>
      <w:r w:rsidRPr="006C6938">
        <w:rPr>
          <w:sz w:val="28"/>
          <w:szCs w:val="28"/>
          <w:lang w:eastAsia="ru-RU"/>
        </w:rPr>
        <w:t>Таким образом, цель и задачи исследования были достигнуты с использованием современных методологических подходов, обеспечивших формирование медико-статистической базы и репрезентативность полученных результатов.</w:t>
      </w:r>
    </w:p>
    <w:p w14:paraId="18B91B35" w14:textId="77777777" w:rsidR="00520E71" w:rsidRPr="006C6938" w:rsidRDefault="00520E71" w:rsidP="00DA6E1E">
      <w:pPr>
        <w:tabs>
          <w:tab w:val="left" w:pos="-567"/>
          <w:tab w:val="left" w:pos="851"/>
          <w:tab w:val="left" w:pos="1134"/>
        </w:tabs>
        <w:ind w:right="3" w:firstLine="567"/>
        <w:jc w:val="both"/>
        <w:rPr>
          <w:sz w:val="28"/>
          <w:szCs w:val="28"/>
        </w:rPr>
      </w:pPr>
    </w:p>
    <w:p w14:paraId="62339AB9" w14:textId="134B0022" w:rsidR="00F11C46" w:rsidRPr="006C6938" w:rsidRDefault="00F11C46" w:rsidP="00DA6E1E">
      <w:pPr>
        <w:tabs>
          <w:tab w:val="left" w:pos="567"/>
          <w:tab w:val="left" w:pos="851"/>
          <w:tab w:val="left" w:pos="1134"/>
        </w:tabs>
        <w:ind w:right="3" w:firstLine="567"/>
        <w:jc w:val="both"/>
        <w:rPr>
          <w:sz w:val="28"/>
          <w:szCs w:val="28"/>
        </w:rPr>
      </w:pPr>
    </w:p>
    <w:p w14:paraId="3F50CEAD" w14:textId="549E176E" w:rsidR="00F11C46" w:rsidRPr="006C6938" w:rsidRDefault="00F11C46" w:rsidP="00DA6E1E">
      <w:pPr>
        <w:tabs>
          <w:tab w:val="left" w:pos="567"/>
          <w:tab w:val="left" w:pos="851"/>
          <w:tab w:val="left" w:pos="1134"/>
        </w:tabs>
        <w:ind w:right="3" w:firstLine="567"/>
        <w:jc w:val="both"/>
        <w:rPr>
          <w:sz w:val="28"/>
          <w:szCs w:val="28"/>
        </w:rPr>
      </w:pPr>
    </w:p>
    <w:p w14:paraId="4FF5CC73" w14:textId="06FED218" w:rsidR="00F11C46" w:rsidRPr="006C6938" w:rsidRDefault="00F11C46" w:rsidP="00DA6E1E">
      <w:pPr>
        <w:tabs>
          <w:tab w:val="left" w:pos="567"/>
          <w:tab w:val="left" w:pos="851"/>
          <w:tab w:val="left" w:pos="1134"/>
        </w:tabs>
        <w:ind w:right="3" w:firstLine="567"/>
        <w:jc w:val="both"/>
        <w:rPr>
          <w:sz w:val="28"/>
          <w:szCs w:val="28"/>
        </w:rPr>
      </w:pPr>
    </w:p>
    <w:p w14:paraId="2F3F1AA2" w14:textId="77777777" w:rsidR="00DA6E1E" w:rsidRPr="006C6938" w:rsidRDefault="00DA6E1E" w:rsidP="00DA6E1E">
      <w:pPr>
        <w:tabs>
          <w:tab w:val="left" w:pos="567"/>
          <w:tab w:val="left" w:pos="851"/>
          <w:tab w:val="left" w:pos="1134"/>
        </w:tabs>
        <w:ind w:right="3" w:firstLine="567"/>
        <w:jc w:val="both"/>
        <w:rPr>
          <w:sz w:val="28"/>
          <w:szCs w:val="28"/>
        </w:rPr>
      </w:pPr>
    </w:p>
    <w:p w14:paraId="0EBFA65F" w14:textId="77777777" w:rsidR="00DA6E1E" w:rsidRPr="006C6938" w:rsidRDefault="00DA6E1E" w:rsidP="00DA6E1E">
      <w:pPr>
        <w:tabs>
          <w:tab w:val="left" w:pos="567"/>
          <w:tab w:val="left" w:pos="851"/>
          <w:tab w:val="left" w:pos="1134"/>
        </w:tabs>
        <w:ind w:right="3" w:firstLine="567"/>
        <w:jc w:val="both"/>
        <w:rPr>
          <w:sz w:val="28"/>
          <w:szCs w:val="28"/>
        </w:rPr>
      </w:pPr>
    </w:p>
    <w:p w14:paraId="632BBA29" w14:textId="77777777" w:rsidR="00DA6E1E" w:rsidRPr="006C6938" w:rsidRDefault="00DA6E1E" w:rsidP="00DA6E1E">
      <w:pPr>
        <w:tabs>
          <w:tab w:val="left" w:pos="567"/>
          <w:tab w:val="left" w:pos="851"/>
          <w:tab w:val="left" w:pos="1134"/>
        </w:tabs>
        <w:ind w:right="3" w:firstLine="567"/>
        <w:jc w:val="both"/>
        <w:rPr>
          <w:sz w:val="28"/>
          <w:szCs w:val="28"/>
        </w:rPr>
      </w:pPr>
    </w:p>
    <w:p w14:paraId="32BFDC0D" w14:textId="77777777" w:rsidR="00DA6E1E" w:rsidRPr="006C6938" w:rsidRDefault="00DA6E1E" w:rsidP="00DA6E1E">
      <w:pPr>
        <w:tabs>
          <w:tab w:val="left" w:pos="567"/>
          <w:tab w:val="left" w:pos="851"/>
          <w:tab w:val="left" w:pos="1134"/>
        </w:tabs>
        <w:ind w:right="3" w:firstLine="567"/>
        <w:jc w:val="both"/>
        <w:rPr>
          <w:sz w:val="28"/>
          <w:szCs w:val="28"/>
        </w:rPr>
      </w:pPr>
    </w:p>
    <w:p w14:paraId="411CDD8A" w14:textId="77777777" w:rsidR="00DA6E1E" w:rsidRPr="006C6938" w:rsidRDefault="00DA6E1E" w:rsidP="00DA6E1E">
      <w:pPr>
        <w:tabs>
          <w:tab w:val="left" w:pos="567"/>
          <w:tab w:val="left" w:pos="851"/>
          <w:tab w:val="left" w:pos="1134"/>
        </w:tabs>
        <w:ind w:right="3" w:firstLine="567"/>
        <w:jc w:val="both"/>
        <w:rPr>
          <w:sz w:val="28"/>
          <w:szCs w:val="28"/>
        </w:rPr>
      </w:pPr>
    </w:p>
    <w:p w14:paraId="2C197FC8" w14:textId="2B684468" w:rsidR="00F11C46" w:rsidRPr="006C6938" w:rsidRDefault="00F11C46" w:rsidP="00DA6E1E">
      <w:pPr>
        <w:tabs>
          <w:tab w:val="left" w:pos="851"/>
          <w:tab w:val="left" w:pos="1134"/>
        </w:tabs>
        <w:ind w:right="3" w:firstLine="567"/>
        <w:jc w:val="both"/>
        <w:rPr>
          <w:b/>
          <w:sz w:val="28"/>
          <w:szCs w:val="28"/>
        </w:rPr>
      </w:pPr>
      <w:r w:rsidRPr="006C6938">
        <w:rPr>
          <w:b/>
          <w:sz w:val="28"/>
          <w:szCs w:val="28"/>
        </w:rPr>
        <w:t>3 УДОВЛЕТВОРЕННОСТЬ ПАЦИЕНТОВ КАЧЕСТВОМ И ДОСТУПНОСТЬЮ ПЕРВИЧНОЙ МЕДИКО-САНИТАРНОЙ ПОМОЩИ В УСЛОВИЯХ ЭПИДЕМИИ КОРОНАВИРУСНОЙ ИНФЕКЦИИ (РЕЗУЛЬТАТЫ ИССЛЕДОВАНИЯ)</w:t>
      </w:r>
    </w:p>
    <w:p w14:paraId="32610A1E" w14:textId="77777777" w:rsidR="0056301D" w:rsidRPr="006C6938" w:rsidRDefault="0056301D" w:rsidP="00DA6E1E">
      <w:pPr>
        <w:tabs>
          <w:tab w:val="left" w:pos="851"/>
          <w:tab w:val="left" w:pos="1134"/>
        </w:tabs>
        <w:ind w:right="3" w:firstLine="567"/>
        <w:jc w:val="both"/>
        <w:rPr>
          <w:b/>
          <w:sz w:val="28"/>
          <w:szCs w:val="28"/>
        </w:rPr>
      </w:pPr>
    </w:p>
    <w:p w14:paraId="6947F711" w14:textId="77777777" w:rsidR="00F11C46" w:rsidRPr="006C6938" w:rsidRDefault="00F11C46" w:rsidP="00DA6E1E">
      <w:pPr>
        <w:tabs>
          <w:tab w:val="left" w:pos="851"/>
          <w:tab w:val="left" w:pos="1134"/>
        </w:tabs>
        <w:ind w:right="3" w:firstLine="567"/>
        <w:jc w:val="both"/>
        <w:rPr>
          <w:b/>
          <w:sz w:val="28"/>
          <w:szCs w:val="28"/>
        </w:rPr>
      </w:pPr>
      <w:r w:rsidRPr="006C6938">
        <w:rPr>
          <w:b/>
          <w:sz w:val="28"/>
          <w:szCs w:val="28"/>
        </w:rPr>
        <w:t>3.1 Общая характеристика респондентов</w:t>
      </w:r>
    </w:p>
    <w:p w14:paraId="08DE3819" w14:textId="6156630F" w:rsidR="00F11C46" w:rsidRPr="006C6938" w:rsidRDefault="00F11C46" w:rsidP="00DA6E1E">
      <w:pPr>
        <w:tabs>
          <w:tab w:val="left" w:pos="851"/>
          <w:tab w:val="left" w:pos="1134"/>
        </w:tabs>
        <w:ind w:right="3" w:firstLine="567"/>
        <w:jc w:val="both"/>
        <w:rPr>
          <w:sz w:val="28"/>
          <w:szCs w:val="28"/>
        </w:rPr>
      </w:pPr>
      <w:r w:rsidRPr="006C6938">
        <w:rPr>
          <w:sz w:val="28"/>
          <w:szCs w:val="28"/>
        </w:rPr>
        <w:t>Для участия в исследовании были случайным образом отобраны 1350 человек в возрасте от 18 лет и старше, проживающие в городе Алматы. 40% (</w:t>
      </w:r>
      <w:r w:rsidRPr="006C6938">
        <w:rPr>
          <w:sz w:val="28"/>
          <w:szCs w:val="28"/>
          <w:lang w:val="en-US"/>
        </w:rPr>
        <w:t>n</w:t>
      </w:r>
      <w:r w:rsidRPr="006C6938">
        <w:rPr>
          <w:sz w:val="28"/>
          <w:szCs w:val="28"/>
        </w:rPr>
        <w:t>=541) из них составили мужчины, 60% (</w:t>
      </w:r>
      <w:r w:rsidRPr="006C6938">
        <w:rPr>
          <w:sz w:val="28"/>
          <w:szCs w:val="28"/>
          <w:lang w:val="en-US"/>
        </w:rPr>
        <w:t>n</w:t>
      </w:r>
      <w:r w:rsidRPr="006C6938">
        <w:rPr>
          <w:sz w:val="28"/>
          <w:szCs w:val="28"/>
        </w:rPr>
        <w:t xml:space="preserve">=809) – женщины. Медиана по возрасту участников исследования составила 32 года (Md=32, </w:t>
      </w:r>
      <w:r w:rsidRPr="006C6938">
        <w:rPr>
          <w:sz w:val="28"/>
          <w:szCs w:val="28"/>
          <w:lang w:val="en-US"/>
        </w:rPr>
        <w:t>Q</w:t>
      </w:r>
      <w:r w:rsidRPr="006C6938">
        <w:rPr>
          <w:sz w:val="28"/>
          <w:szCs w:val="28"/>
        </w:rPr>
        <w:t xml:space="preserve">1=23, </w:t>
      </w:r>
      <w:r w:rsidRPr="006C6938">
        <w:rPr>
          <w:sz w:val="28"/>
          <w:szCs w:val="28"/>
          <w:lang w:val="en-US"/>
        </w:rPr>
        <w:t>Q</w:t>
      </w:r>
      <w:r w:rsidRPr="006C6938">
        <w:rPr>
          <w:sz w:val="28"/>
          <w:szCs w:val="28"/>
        </w:rPr>
        <w:t xml:space="preserve">3=47 лет). Минимальный возраст – 18 лет, максимальный – 75 лет. Медиана возраста женщин составила 34 года (Md=34, </w:t>
      </w:r>
      <w:r w:rsidRPr="006C6938">
        <w:rPr>
          <w:sz w:val="28"/>
          <w:szCs w:val="28"/>
          <w:lang w:val="en-US"/>
        </w:rPr>
        <w:t>Q</w:t>
      </w:r>
      <w:r w:rsidRPr="006C6938">
        <w:rPr>
          <w:sz w:val="28"/>
          <w:szCs w:val="28"/>
        </w:rPr>
        <w:t xml:space="preserve">1=24, </w:t>
      </w:r>
      <w:r w:rsidRPr="006C6938">
        <w:rPr>
          <w:sz w:val="28"/>
          <w:szCs w:val="28"/>
          <w:lang w:val="en-US"/>
        </w:rPr>
        <w:t>Q</w:t>
      </w:r>
      <w:r w:rsidRPr="006C6938">
        <w:rPr>
          <w:sz w:val="28"/>
          <w:szCs w:val="28"/>
        </w:rPr>
        <w:t xml:space="preserve">3=49), а медиана возраста мужчин составила 29 лет, (Md=29, </w:t>
      </w:r>
      <w:r w:rsidRPr="006C6938">
        <w:rPr>
          <w:sz w:val="28"/>
          <w:szCs w:val="28"/>
          <w:lang w:val="en-US"/>
        </w:rPr>
        <w:t>Q</w:t>
      </w:r>
      <w:r w:rsidRPr="006C6938">
        <w:rPr>
          <w:sz w:val="28"/>
          <w:szCs w:val="28"/>
        </w:rPr>
        <w:t xml:space="preserve">1=22, </w:t>
      </w:r>
      <w:r w:rsidRPr="006C6938">
        <w:rPr>
          <w:sz w:val="28"/>
          <w:szCs w:val="28"/>
          <w:lang w:val="en-US"/>
        </w:rPr>
        <w:t>Q</w:t>
      </w:r>
      <w:r w:rsidRPr="006C6938">
        <w:rPr>
          <w:sz w:val="28"/>
          <w:szCs w:val="28"/>
        </w:rPr>
        <w:t>3=45). На момент исследования 48,7% (</w:t>
      </w:r>
      <w:r w:rsidRPr="006C6938">
        <w:rPr>
          <w:sz w:val="28"/>
          <w:szCs w:val="28"/>
          <w:lang w:val="en-US"/>
        </w:rPr>
        <w:t>n</w:t>
      </w:r>
      <w:r w:rsidRPr="006C6938">
        <w:rPr>
          <w:sz w:val="28"/>
          <w:szCs w:val="28"/>
        </w:rPr>
        <w:t>=657; 95% ДИ: 45-51) опрошенных состояли в браке, 36% (</w:t>
      </w:r>
      <w:r w:rsidRPr="006C6938">
        <w:rPr>
          <w:sz w:val="28"/>
          <w:szCs w:val="28"/>
          <w:lang w:val="en-US"/>
        </w:rPr>
        <w:t>n</w:t>
      </w:r>
      <w:r w:rsidRPr="006C6938">
        <w:rPr>
          <w:sz w:val="28"/>
          <w:szCs w:val="28"/>
        </w:rPr>
        <w:t>=486; ДИ:33-39) никогда не состояли в браке, 10,2% (</w:t>
      </w:r>
      <w:r w:rsidRPr="006C6938">
        <w:rPr>
          <w:sz w:val="28"/>
          <w:szCs w:val="28"/>
          <w:lang w:val="en-US"/>
        </w:rPr>
        <w:t>n</w:t>
      </w:r>
      <w:r w:rsidRPr="006C6938">
        <w:rPr>
          <w:sz w:val="28"/>
          <w:szCs w:val="28"/>
        </w:rPr>
        <w:t>=138; 95% ДИ:8-12) находились в разводе и 5,1% (</w:t>
      </w:r>
      <w:r w:rsidRPr="006C6938">
        <w:rPr>
          <w:sz w:val="28"/>
          <w:szCs w:val="28"/>
          <w:lang w:val="en-US"/>
        </w:rPr>
        <w:t>n</w:t>
      </w:r>
      <w:r w:rsidRPr="006C6938">
        <w:rPr>
          <w:sz w:val="28"/>
          <w:szCs w:val="28"/>
        </w:rPr>
        <w:t xml:space="preserve">=69; 95% ДИ:4-6) составили вдовцы </w:t>
      </w:r>
      <w:r w:rsidR="00137311">
        <w:rPr>
          <w:sz w:val="28"/>
          <w:szCs w:val="28"/>
        </w:rPr>
        <w:t>(</w:t>
      </w:r>
      <w:r w:rsidRPr="006C6938">
        <w:rPr>
          <w:sz w:val="28"/>
          <w:szCs w:val="28"/>
        </w:rPr>
        <w:t>рисунок</w:t>
      </w:r>
      <w:r w:rsidR="00AF340B" w:rsidRPr="006C6938">
        <w:rPr>
          <w:sz w:val="28"/>
          <w:szCs w:val="28"/>
        </w:rPr>
        <w:t xml:space="preserve"> 1</w:t>
      </w:r>
      <w:r w:rsidR="00137311">
        <w:rPr>
          <w:sz w:val="28"/>
          <w:szCs w:val="28"/>
        </w:rPr>
        <w:t>)</w:t>
      </w:r>
      <w:r w:rsidR="00AF340B" w:rsidRPr="006C6938">
        <w:rPr>
          <w:sz w:val="28"/>
          <w:szCs w:val="28"/>
        </w:rPr>
        <w:t>.</w:t>
      </w:r>
    </w:p>
    <w:p w14:paraId="01120AB3" w14:textId="4425E979" w:rsidR="0038423B" w:rsidRPr="006C6938" w:rsidRDefault="0038423B" w:rsidP="0018706C">
      <w:pPr>
        <w:spacing w:before="40" w:after="40"/>
        <w:ind w:left="1701" w:right="567" w:firstLine="709"/>
        <w:jc w:val="both"/>
        <w:rPr>
          <w:sz w:val="28"/>
          <w:szCs w:val="28"/>
        </w:rPr>
      </w:pPr>
    </w:p>
    <w:p w14:paraId="7D7AAE0E" w14:textId="2F3EB1D5" w:rsidR="0038423B" w:rsidRPr="006C6938" w:rsidRDefault="0038423B" w:rsidP="00DA6E1E">
      <w:pPr>
        <w:spacing w:before="40" w:after="40"/>
        <w:ind w:right="567"/>
        <w:jc w:val="center"/>
        <w:rPr>
          <w:sz w:val="28"/>
          <w:szCs w:val="28"/>
        </w:rPr>
      </w:pPr>
      <w:r w:rsidRPr="006C6938">
        <w:rPr>
          <w:noProof/>
          <w:sz w:val="28"/>
          <w:szCs w:val="28"/>
          <w:lang w:eastAsia="ru-RU"/>
        </w:rPr>
        <w:drawing>
          <wp:inline distT="0" distB="0" distL="0" distR="0" wp14:anchorId="21E64E24" wp14:editId="1B507B99">
            <wp:extent cx="4445228" cy="229246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45228" cy="2292468"/>
                    </a:xfrm>
                    <a:prstGeom prst="rect">
                      <a:avLst/>
                    </a:prstGeom>
                  </pic:spPr>
                </pic:pic>
              </a:graphicData>
            </a:graphic>
          </wp:inline>
        </w:drawing>
      </w:r>
    </w:p>
    <w:p w14:paraId="5671FAE0" w14:textId="77777777" w:rsidR="00DA6E1E" w:rsidRPr="006C6938" w:rsidRDefault="00DA6E1E" w:rsidP="00DA6E1E">
      <w:pPr>
        <w:spacing w:before="40" w:after="40"/>
        <w:ind w:right="567"/>
        <w:rPr>
          <w:sz w:val="28"/>
          <w:szCs w:val="28"/>
        </w:rPr>
      </w:pPr>
    </w:p>
    <w:p w14:paraId="7CD7C7D9" w14:textId="3941A0C7" w:rsidR="0038423B" w:rsidRPr="006C6938" w:rsidRDefault="0038423B" w:rsidP="00DA6E1E">
      <w:pPr>
        <w:spacing w:before="40" w:after="40"/>
        <w:ind w:right="567"/>
        <w:jc w:val="center"/>
        <w:rPr>
          <w:sz w:val="28"/>
          <w:szCs w:val="28"/>
        </w:rPr>
      </w:pPr>
      <w:r w:rsidRPr="006C6938">
        <w:rPr>
          <w:sz w:val="28"/>
          <w:szCs w:val="28"/>
        </w:rPr>
        <w:t>Рисунок</w:t>
      </w:r>
      <w:r w:rsidR="00AF340B" w:rsidRPr="006C6938">
        <w:rPr>
          <w:sz w:val="28"/>
          <w:szCs w:val="28"/>
        </w:rPr>
        <w:t xml:space="preserve"> 1</w:t>
      </w:r>
      <w:r w:rsidR="00DA6E1E" w:rsidRPr="006C6938">
        <w:rPr>
          <w:sz w:val="28"/>
          <w:szCs w:val="28"/>
        </w:rPr>
        <w:t xml:space="preserve"> -</w:t>
      </w:r>
      <w:r w:rsidRPr="006C6938">
        <w:rPr>
          <w:sz w:val="28"/>
          <w:szCs w:val="28"/>
        </w:rPr>
        <w:t xml:space="preserve"> Распределение респондентов по семейному положению</w:t>
      </w:r>
    </w:p>
    <w:p w14:paraId="1339124C" w14:textId="5F022A36" w:rsidR="0038423B" w:rsidRPr="006C6938" w:rsidRDefault="0038423B" w:rsidP="0018706C">
      <w:pPr>
        <w:spacing w:before="40" w:after="40"/>
        <w:ind w:left="1701" w:right="567" w:firstLine="709"/>
        <w:jc w:val="both"/>
        <w:rPr>
          <w:sz w:val="16"/>
          <w:szCs w:val="16"/>
        </w:rPr>
      </w:pPr>
    </w:p>
    <w:p w14:paraId="0DDC840B" w14:textId="5DDD9058" w:rsidR="0038423B" w:rsidRPr="006C6938" w:rsidRDefault="0038423B" w:rsidP="00DA6E1E">
      <w:pPr>
        <w:spacing w:before="40" w:after="40"/>
        <w:ind w:right="567"/>
        <w:jc w:val="center"/>
        <w:rPr>
          <w:sz w:val="28"/>
          <w:szCs w:val="28"/>
        </w:rPr>
      </w:pPr>
      <w:r w:rsidRPr="006C6938">
        <w:rPr>
          <w:noProof/>
          <w:sz w:val="28"/>
          <w:szCs w:val="28"/>
          <w:lang w:eastAsia="ru-RU"/>
        </w:rPr>
        <w:drawing>
          <wp:inline distT="0" distB="0" distL="0" distR="0" wp14:anchorId="7037CD98" wp14:editId="5CEBEE85">
            <wp:extent cx="4527550" cy="21590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27785" cy="2159112"/>
                    </a:xfrm>
                    <a:prstGeom prst="rect">
                      <a:avLst/>
                    </a:prstGeom>
                  </pic:spPr>
                </pic:pic>
              </a:graphicData>
            </a:graphic>
          </wp:inline>
        </w:drawing>
      </w:r>
    </w:p>
    <w:p w14:paraId="608E7F2B" w14:textId="77777777" w:rsidR="00DA6E1E" w:rsidRPr="006C6938" w:rsidRDefault="00DA6E1E" w:rsidP="00DA6E1E">
      <w:pPr>
        <w:spacing w:before="40" w:after="40"/>
        <w:ind w:right="567"/>
        <w:rPr>
          <w:sz w:val="18"/>
          <w:szCs w:val="18"/>
        </w:rPr>
      </w:pPr>
    </w:p>
    <w:p w14:paraId="76E5D1E8" w14:textId="03D62458" w:rsidR="0038423B" w:rsidRPr="006C6938" w:rsidRDefault="0038423B" w:rsidP="00DA6E1E">
      <w:pPr>
        <w:spacing w:before="40" w:after="40"/>
        <w:ind w:right="567"/>
        <w:jc w:val="center"/>
        <w:rPr>
          <w:sz w:val="28"/>
          <w:szCs w:val="28"/>
        </w:rPr>
      </w:pPr>
      <w:r w:rsidRPr="006C6938">
        <w:rPr>
          <w:sz w:val="28"/>
          <w:szCs w:val="28"/>
        </w:rPr>
        <w:t xml:space="preserve">Рисунок </w:t>
      </w:r>
      <w:r w:rsidR="00AF340B" w:rsidRPr="006C6938">
        <w:rPr>
          <w:sz w:val="28"/>
          <w:szCs w:val="28"/>
        </w:rPr>
        <w:t>2</w:t>
      </w:r>
      <w:r w:rsidR="00DA6E1E" w:rsidRPr="006C6938">
        <w:rPr>
          <w:sz w:val="28"/>
          <w:szCs w:val="28"/>
        </w:rPr>
        <w:t xml:space="preserve"> -</w:t>
      </w:r>
      <w:r w:rsidRPr="006C6938">
        <w:rPr>
          <w:sz w:val="28"/>
          <w:szCs w:val="28"/>
        </w:rPr>
        <w:t xml:space="preserve"> Распределение опрошенных по социальному положению</w:t>
      </w:r>
    </w:p>
    <w:p w14:paraId="2DCC7E27" w14:textId="221B44D4" w:rsidR="0038423B" w:rsidRPr="006C6938" w:rsidRDefault="0038423B" w:rsidP="00DA6E1E">
      <w:pPr>
        <w:spacing w:before="40" w:after="40"/>
        <w:ind w:right="3" w:firstLine="567"/>
        <w:jc w:val="both"/>
        <w:rPr>
          <w:sz w:val="28"/>
          <w:szCs w:val="28"/>
        </w:rPr>
      </w:pPr>
      <w:r w:rsidRPr="006C6938">
        <w:rPr>
          <w:sz w:val="28"/>
          <w:szCs w:val="28"/>
        </w:rPr>
        <w:t>Изучение социального статуса показало, что большую часть составили представители рабочих профессий – 20,3% (</w:t>
      </w:r>
      <w:r w:rsidRPr="006C6938">
        <w:rPr>
          <w:sz w:val="28"/>
          <w:szCs w:val="28"/>
          <w:lang w:val="en-US"/>
        </w:rPr>
        <w:t>n</w:t>
      </w:r>
      <w:r w:rsidR="00C960D7" w:rsidRPr="006C6938">
        <w:rPr>
          <w:sz w:val="28"/>
          <w:szCs w:val="28"/>
        </w:rPr>
        <w:t>=274</w:t>
      </w:r>
      <w:r w:rsidRPr="006C6938">
        <w:rPr>
          <w:sz w:val="28"/>
          <w:szCs w:val="28"/>
        </w:rPr>
        <w:t>), на втором месте служащие – 20,2% (</w:t>
      </w:r>
      <w:r w:rsidRPr="006C6938">
        <w:rPr>
          <w:sz w:val="28"/>
          <w:szCs w:val="28"/>
          <w:lang w:val="en-US"/>
        </w:rPr>
        <w:t>n</w:t>
      </w:r>
      <w:r w:rsidRPr="006C6938">
        <w:rPr>
          <w:sz w:val="28"/>
          <w:szCs w:val="28"/>
        </w:rPr>
        <w:t>=273), третью по численности группу составили пенсионеры – 15,3% (</w:t>
      </w:r>
      <w:r w:rsidRPr="006C6938">
        <w:rPr>
          <w:sz w:val="28"/>
          <w:szCs w:val="28"/>
          <w:lang w:val="en-US"/>
        </w:rPr>
        <w:t>n</w:t>
      </w:r>
      <w:r w:rsidR="00C960D7" w:rsidRPr="006C6938">
        <w:rPr>
          <w:sz w:val="28"/>
          <w:szCs w:val="28"/>
        </w:rPr>
        <w:t>=207</w:t>
      </w:r>
      <w:r w:rsidRPr="006C6938">
        <w:rPr>
          <w:sz w:val="28"/>
          <w:szCs w:val="28"/>
        </w:rPr>
        <w:t>), на четвертом месте учащиеся – 10,7% (</w:t>
      </w:r>
      <w:r w:rsidRPr="006C6938">
        <w:rPr>
          <w:sz w:val="28"/>
          <w:szCs w:val="28"/>
          <w:lang w:val="en-US"/>
        </w:rPr>
        <w:t>n</w:t>
      </w:r>
      <w:r w:rsidR="00C960D7" w:rsidRPr="006C6938">
        <w:rPr>
          <w:sz w:val="28"/>
          <w:szCs w:val="28"/>
        </w:rPr>
        <w:t>=144</w:t>
      </w:r>
      <w:r w:rsidRPr="006C6938">
        <w:rPr>
          <w:sz w:val="28"/>
          <w:szCs w:val="28"/>
        </w:rPr>
        <w:t>), на пятом месте само занятые – 7,8% (</w:t>
      </w:r>
      <w:r w:rsidRPr="006C6938">
        <w:rPr>
          <w:sz w:val="28"/>
          <w:szCs w:val="28"/>
          <w:lang w:val="en-US"/>
        </w:rPr>
        <w:t>n</w:t>
      </w:r>
      <w:r w:rsidR="00C960D7" w:rsidRPr="006C6938">
        <w:rPr>
          <w:sz w:val="28"/>
          <w:szCs w:val="28"/>
        </w:rPr>
        <w:t>=105</w:t>
      </w:r>
      <w:r w:rsidRPr="006C6938">
        <w:rPr>
          <w:sz w:val="28"/>
          <w:szCs w:val="28"/>
        </w:rPr>
        <w:t xml:space="preserve">) </w:t>
      </w:r>
      <w:r w:rsidR="00137311">
        <w:rPr>
          <w:sz w:val="28"/>
          <w:szCs w:val="28"/>
        </w:rPr>
        <w:t>(</w:t>
      </w:r>
      <w:r w:rsidRPr="006C6938">
        <w:rPr>
          <w:sz w:val="28"/>
          <w:szCs w:val="28"/>
        </w:rPr>
        <w:t>рисунок</w:t>
      </w:r>
      <w:r w:rsidR="009B2495" w:rsidRPr="006C6938">
        <w:rPr>
          <w:sz w:val="28"/>
          <w:szCs w:val="28"/>
        </w:rPr>
        <w:t xml:space="preserve"> 2</w:t>
      </w:r>
      <w:r w:rsidR="00137311">
        <w:rPr>
          <w:sz w:val="28"/>
          <w:szCs w:val="28"/>
        </w:rPr>
        <w:t>)</w:t>
      </w:r>
      <w:r w:rsidR="009B2495" w:rsidRPr="006C6938">
        <w:rPr>
          <w:sz w:val="28"/>
          <w:szCs w:val="28"/>
        </w:rPr>
        <w:t>.</w:t>
      </w:r>
      <w:r w:rsidR="00783904" w:rsidRPr="006C6938">
        <w:rPr>
          <w:sz w:val="28"/>
          <w:szCs w:val="28"/>
        </w:rPr>
        <w:t xml:space="preserve"> </w:t>
      </w:r>
    </w:p>
    <w:p w14:paraId="19106EF2" w14:textId="2A8DF512" w:rsidR="0038423B" w:rsidRPr="006C6938" w:rsidRDefault="0038423B" w:rsidP="00DA6E1E">
      <w:pPr>
        <w:spacing w:before="40" w:after="40"/>
        <w:ind w:right="3" w:firstLine="567"/>
        <w:jc w:val="both"/>
        <w:rPr>
          <w:sz w:val="28"/>
          <w:szCs w:val="28"/>
        </w:rPr>
      </w:pPr>
      <w:r w:rsidRPr="006C6938">
        <w:rPr>
          <w:sz w:val="28"/>
          <w:szCs w:val="28"/>
        </w:rPr>
        <w:t>Все респонденты проживали в г.Алматы, причем распределение по всем районам города было примерно одинаковым – от 13,8% (</w:t>
      </w:r>
      <w:r w:rsidRPr="006C6938">
        <w:rPr>
          <w:sz w:val="28"/>
          <w:szCs w:val="28"/>
          <w:lang w:val="en-US"/>
        </w:rPr>
        <w:t>n</w:t>
      </w:r>
      <w:r w:rsidRPr="006C6938">
        <w:rPr>
          <w:sz w:val="28"/>
          <w:szCs w:val="28"/>
        </w:rPr>
        <w:t>=186; 95% ДИ:11-15) в Турксибском районе до 11,3% (</w:t>
      </w:r>
      <w:r w:rsidRPr="006C6938">
        <w:rPr>
          <w:sz w:val="28"/>
          <w:szCs w:val="28"/>
          <w:lang w:val="en-US"/>
        </w:rPr>
        <w:t>n</w:t>
      </w:r>
      <w:r w:rsidRPr="006C6938">
        <w:rPr>
          <w:sz w:val="28"/>
          <w:szCs w:val="28"/>
        </w:rPr>
        <w:t xml:space="preserve">=152; 95% ДИ 9-13) в Бостандыкском районе. </w:t>
      </w:r>
    </w:p>
    <w:p w14:paraId="267CE60C" w14:textId="0B847842" w:rsidR="0038423B" w:rsidRPr="006C6938" w:rsidRDefault="0038423B" w:rsidP="00DA6E1E">
      <w:pPr>
        <w:spacing w:before="40" w:after="40"/>
        <w:ind w:right="3" w:firstLine="567"/>
        <w:jc w:val="both"/>
        <w:rPr>
          <w:sz w:val="28"/>
          <w:szCs w:val="28"/>
        </w:rPr>
      </w:pPr>
      <w:r w:rsidRPr="006C6938">
        <w:rPr>
          <w:sz w:val="28"/>
          <w:szCs w:val="28"/>
        </w:rPr>
        <w:t>49,6% (</w:t>
      </w:r>
      <w:r w:rsidRPr="006C6938">
        <w:rPr>
          <w:sz w:val="28"/>
          <w:szCs w:val="28"/>
          <w:lang w:val="en-US"/>
        </w:rPr>
        <w:t>n</w:t>
      </w:r>
      <w:r w:rsidRPr="006C6938">
        <w:rPr>
          <w:sz w:val="28"/>
          <w:szCs w:val="28"/>
        </w:rPr>
        <w:t>=669; 95% ДИ: 46-52) опрошенных имели высшее образование, 29,6% – средне специальное образование (</w:t>
      </w:r>
      <w:r w:rsidRPr="006C6938">
        <w:rPr>
          <w:sz w:val="28"/>
          <w:szCs w:val="28"/>
          <w:lang w:val="en-US"/>
        </w:rPr>
        <w:t>n</w:t>
      </w:r>
      <w:r w:rsidRPr="006C6938">
        <w:rPr>
          <w:sz w:val="28"/>
          <w:szCs w:val="28"/>
        </w:rPr>
        <w:t>=399; 95% ДИ: 27-31), 18,8% (</w:t>
      </w:r>
      <w:r w:rsidRPr="006C6938">
        <w:rPr>
          <w:sz w:val="28"/>
          <w:szCs w:val="28"/>
          <w:lang w:val="en-US"/>
        </w:rPr>
        <w:t>n</w:t>
      </w:r>
      <w:r w:rsidRPr="006C6938">
        <w:rPr>
          <w:sz w:val="28"/>
          <w:szCs w:val="28"/>
        </w:rPr>
        <w:t>=255; 95%ДИ:17-21) – среднее образование и 2% (</w:t>
      </w:r>
      <w:r w:rsidRPr="006C6938">
        <w:rPr>
          <w:sz w:val="28"/>
          <w:szCs w:val="28"/>
          <w:lang w:val="en-US"/>
        </w:rPr>
        <w:t>n</w:t>
      </w:r>
      <w:r w:rsidRPr="006C6938">
        <w:rPr>
          <w:sz w:val="28"/>
          <w:szCs w:val="28"/>
        </w:rPr>
        <w:t xml:space="preserve">=27; 95%ДИ: 1-3) –неполное среднее </w:t>
      </w:r>
      <w:r w:rsidR="00137311">
        <w:rPr>
          <w:sz w:val="28"/>
          <w:szCs w:val="28"/>
        </w:rPr>
        <w:t>(</w:t>
      </w:r>
      <w:r w:rsidRPr="006C6938">
        <w:rPr>
          <w:sz w:val="28"/>
          <w:szCs w:val="28"/>
        </w:rPr>
        <w:t>рисунок</w:t>
      </w:r>
      <w:r w:rsidR="009B2495" w:rsidRPr="006C6938">
        <w:rPr>
          <w:sz w:val="28"/>
          <w:szCs w:val="28"/>
        </w:rPr>
        <w:t xml:space="preserve"> 3</w:t>
      </w:r>
      <w:r w:rsidR="00137311">
        <w:rPr>
          <w:sz w:val="28"/>
          <w:szCs w:val="28"/>
        </w:rPr>
        <w:t>)</w:t>
      </w:r>
      <w:r w:rsidR="009B2495" w:rsidRPr="006C6938">
        <w:rPr>
          <w:sz w:val="28"/>
          <w:szCs w:val="28"/>
        </w:rPr>
        <w:t>.</w:t>
      </w:r>
      <w:r w:rsidR="00783904" w:rsidRPr="006C6938">
        <w:rPr>
          <w:sz w:val="28"/>
          <w:szCs w:val="28"/>
        </w:rPr>
        <w:t xml:space="preserve"> </w:t>
      </w:r>
    </w:p>
    <w:p w14:paraId="0F9FCA9C" w14:textId="72A6CEC1" w:rsidR="0038423B" w:rsidRPr="006C6938" w:rsidRDefault="0038423B" w:rsidP="0018706C">
      <w:pPr>
        <w:spacing w:before="40" w:after="40"/>
        <w:ind w:left="1701" w:right="567" w:firstLine="709"/>
        <w:jc w:val="both"/>
        <w:rPr>
          <w:sz w:val="28"/>
          <w:szCs w:val="28"/>
        </w:rPr>
      </w:pPr>
    </w:p>
    <w:p w14:paraId="0456AE63" w14:textId="6AB7DABE" w:rsidR="0038423B" w:rsidRPr="006C6938" w:rsidRDefault="0038423B" w:rsidP="00DA6E1E">
      <w:pPr>
        <w:spacing w:before="40" w:after="40"/>
        <w:ind w:right="567"/>
        <w:jc w:val="center"/>
        <w:rPr>
          <w:sz w:val="28"/>
          <w:szCs w:val="28"/>
        </w:rPr>
      </w:pPr>
      <w:r w:rsidRPr="006C6938">
        <w:rPr>
          <w:noProof/>
          <w:sz w:val="28"/>
          <w:szCs w:val="28"/>
          <w:lang w:eastAsia="ru-RU"/>
        </w:rPr>
        <w:drawing>
          <wp:inline distT="0" distB="0" distL="0" distR="0" wp14:anchorId="50A238D1" wp14:editId="7A6A99F1">
            <wp:extent cx="4559534" cy="24258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59534" cy="2425825"/>
                    </a:xfrm>
                    <a:prstGeom prst="rect">
                      <a:avLst/>
                    </a:prstGeom>
                  </pic:spPr>
                </pic:pic>
              </a:graphicData>
            </a:graphic>
          </wp:inline>
        </w:drawing>
      </w:r>
    </w:p>
    <w:p w14:paraId="587F7A38" w14:textId="77777777" w:rsidR="00DA6E1E" w:rsidRPr="006C6938" w:rsidRDefault="00DA6E1E" w:rsidP="00DA6E1E">
      <w:pPr>
        <w:spacing w:before="40" w:after="40"/>
        <w:ind w:right="567"/>
        <w:rPr>
          <w:sz w:val="16"/>
          <w:szCs w:val="16"/>
        </w:rPr>
      </w:pPr>
    </w:p>
    <w:p w14:paraId="7B55EDC3" w14:textId="590A3817" w:rsidR="0038423B" w:rsidRPr="006C6938" w:rsidRDefault="0038423B" w:rsidP="00DA6E1E">
      <w:pPr>
        <w:spacing w:before="40" w:after="40"/>
        <w:ind w:right="567"/>
        <w:jc w:val="center"/>
        <w:rPr>
          <w:sz w:val="28"/>
          <w:szCs w:val="28"/>
        </w:rPr>
      </w:pPr>
      <w:r w:rsidRPr="006C6938">
        <w:rPr>
          <w:sz w:val="28"/>
          <w:szCs w:val="28"/>
        </w:rPr>
        <w:t>Рисунок</w:t>
      </w:r>
      <w:r w:rsidR="009B2495" w:rsidRPr="006C6938">
        <w:rPr>
          <w:sz w:val="28"/>
          <w:szCs w:val="28"/>
        </w:rPr>
        <w:t xml:space="preserve"> 3</w:t>
      </w:r>
      <w:r w:rsidR="00DA6E1E" w:rsidRPr="006C6938">
        <w:rPr>
          <w:sz w:val="28"/>
          <w:szCs w:val="28"/>
        </w:rPr>
        <w:t xml:space="preserve"> - </w:t>
      </w:r>
      <w:r w:rsidRPr="006C6938">
        <w:rPr>
          <w:sz w:val="28"/>
          <w:szCs w:val="28"/>
        </w:rPr>
        <w:t>Распределение респондентов по уровню образования</w:t>
      </w:r>
    </w:p>
    <w:p w14:paraId="2A4F9366" w14:textId="5341B5C5" w:rsidR="0038423B" w:rsidRPr="006C6938" w:rsidRDefault="0038423B" w:rsidP="0018706C">
      <w:pPr>
        <w:spacing w:before="40" w:after="40"/>
        <w:ind w:left="1701" w:right="567" w:firstLine="709"/>
        <w:jc w:val="both"/>
        <w:rPr>
          <w:sz w:val="16"/>
          <w:szCs w:val="16"/>
        </w:rPr>
      </w:pPr>
    </w:p>
    <w:p w14:paraId="1AE72A73" w14:textId="25826D9D" w:rsidR="0038423B" w:rsidRPr="006C6938" w:rsidRDefault="0038423B" w:rsidP="00DA6E1E">
      <w:pPr>
        <w:spacing w:before="40" w:after="40"/>
        <w:ind w:right="567"/>
        <w:jc w:val="center"/>
        <w:rPr>
          <w:sz w:val="28"/>
          <w:szCs w:val="28"/>
        </w:rPr>
      </w:pPr>
      <w:r w:rsidRPr="006C6938">
        <w:rPr>
          <w:noProof/>
          <w:sz w:val="28"/>
          <w:szCs w:val="28"/>
          <w:lang w:eastAsia="ru-RU"/>
        </w:rPr>
        <w:drawing>
          <wp:inline distT="0" distB="0" distL="0" distR="0" wp14:anchorId="22846CFF" wp14:editId="53AECA6B">
            <wp:extent cx="4616450" cy="2787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16690" cy="2787795"/>
                    </a:xfrm>
                    <a:prstGeom prst="rect">
                      <a:avLst/>
                    </a:prstGeom>
                  </pic:spPr>
                </pic:pic>
              </a:graphicData>
            </a:graphic>
          </wp:inline>
        </w:drawing>
      </w:r>
    </w:p>
    <w:p w14:paraId="569DBDED" w14:textId="77777777" w:rsidR="00DA6E1E" w:rsidRPr="006C6938" w:rsidRDefault="00DA6E1E" w:rsidP="0018706C">
      <w:pPr>
        <w:spacing w:before="40" w:after="40"/>
        <w:ind w:left="1701" w:right="567" w:firstLine="709"/>
        <w:jc w:val="center"/>
        <w:rPr>
          <w:sz w:val="28"/>
          <w:szCs w:val="28"/>
        </w:rPr>
      </w:pPr>
    </w:p>
    <w:p w14:paraId="18FEA2BC" w14:textId="764500F5" w:rsidR="0038423B" w:rsidRPr="006C6938" w:rsidRDefault="0056301D" w:rsidP="00DA6E1E">
      <w:pPr>
        <w:spacing w:before="40" w:after="40"/>
        <w:ind w:right="567"/>
        <w:jc w:val="center"/>
        <w:rPr>
          <w:sz w:val="28"/>
          <w:szCs w:val="28"/>
        </w:rPr>
      </w:pPr>
      <w:r w:rsidRPr="006C6938">
        <w:rPr>
          <w:sz w:val="28"/>
          <w:szCs w:val="28"/>
        </w:rPr>
        <w:t xml:space="preserve">Рисунок </w:t>
      </w:r>
      <w:r w:rsidR="009B2495" w:rsidRPr="006C6938">
        <w:rPr>
          <w:sz w:val="28"/>
          <w:szCs w:val="28"/>
        </w:rPr>
        <w:t>4</w:t>
      </w:r>
      <w:r w:rsidR="0038423B" w:rsidRPr="006C6938">
        <w:rPr>
          <w:sz w:val="28"/>
          <w:szCs w:val="28"/>
        </w:rPr>
        <w:t xml:space="preserve"> </w:t>
      </w:r>
      <w:r w:rsidR="00DA6E1E" w:rsidRPr="006C6938">
        <w:rPr>
          <w:sz w:val="28"/>
          <w:szCs w:val="28"/>
        </w:rPr>
        <w:t xml:space="preserve">- </w:t>
      </w:r>
      <w:r w:rsidR="0038423B" w:rsidRPr="006C6938">
        <w:rPr>
          <w:sz w:val="28"/>
          <w:szCs w:val="28"/>
        </w:rPr>
        <w:t>Оценка респондентами своего здоровья</w:t>
      </w:r>
    </w:p>
    <w:p w14:paraId="6EE7B736" w14:textId="5993FE5C" w:rsidR="0038423B" w:rsidRPr="006C6938" w:rsidRDefault="0038423B" w:rsidP="00DA6E1E">
      <w:pPr>
        <w:spacing w:before="40" w:after="40"/>
        <w:ind w:right="3" w:firstLine="567"/>
        <w:jc w:val="both"/>
        <w:rPr>
          <w:sz w:val="28"/>
          <w:szCs w:val="28"/>
        </w:rPr>
      </w:pPr>
      <w:r w:rsidRPr="006C6938">
        <w:rPr>
          <w:sz w:val="28"/>
          <w:szCs w:val="28"/>
        </w:rPr>
        <w:t>Респондентам было предложено оценить свой уровень здоровья по убывающей шкале от единицы до пяти, где цифре 1 соответствовала оценка «отлично», а цифре 5 оценка «плохо». Ответы распределились следующим образом – 21,3% (</w:t>
      </w:r>
      <w:r w:rsidRPr="006C6938">
        <w:rPr>
          <w:sz w:val="28"/>
          <w:szCs w:val="28"/>
          <w:lang w:val="en-US"/>
        </w:rPr>
        <w:t>n</w:t>
      </w:r>
      <w:r w:rsidRPr="006C6938">
        <w:rPr>
          <w:sz w:val="28"/>
          <w:szCs w:val="28"/>
        </w:rPr>
        <w:t>=288;95% ДИ:19-23) оценили свое здоровье как «отличное», 45,6% (</w:t>
      </w:r>
      <w:r w:rsidRPr="006C6938">
        <w:rPr>
          <w:sz w:val="28"/>
          <w:szCs w:val="28"/>
          <w:lang w:val="en-US"/>
        </w:rPr>
        <w:t>n</w:t>
      </w:r>
      <w:r w:rsidRPr="006C6938">
        <w:rPr>
          <w:sz w:val="28"/>
          <w:szCs w:val="28"/>
        </w:rPr>
        <w:t>=615; 95%ДИ:43-49) считают свое здоровье «хорошим», 29,3%(</w:t>
      </w:r>
      <w:r w:rsidRPr="006C6938">
        <w:rPr>
          <w:sz w:val="28"/>
          <w:szCs w:val="28"/>
          <w:lang w:val="en-US"/>
        </w:rPr>
        <w:t>n</w:t>
      </w:r>
      <w:r w:rsidRPr="006C6938">
        <w:rPr>
          <w:sz w:val="28"/>
          <w:szCs w:val="28"/>
        </w:rPr>
        <w:t>=396; 95% ДИ:27-31) оценили здоровье ка</w:t>
      </w:r>
      <w:r w:rsidR="00CD5CD3" w:rsidRPr="006C6938">
        <w:rPr>
          <w:sz w:val="28"/>
          <w:szCs w:val="28"/>
          <w:lang w:val="kk-KZ"/>
        </w:rPr>
        <w:t>к</w:t>
      </w:r>
      <w:r w:rsidRPr="006C6938">
        <w:rPr>
          <w:sz w:val="28"/>
          <w:szCs w:val="28"/>
        </w:rPr>
        <w:t xml:space="preserve"> «удовлетворительное». Неудовлетворительным считали здоровье 3,1% опрошенных (</w:t>
      </w:r>
      <w:r w:rsidRPr="006C6938">
        <w:rPr>
          <w:sz w:val="28"/>
          <w:szCs w:val="28"/>
          <w:lang w:val="en-US"/>
        </w:rPr>
        <w:t>n</w:t>
      </w:r>
      <w:r w:rsidRPr="006C6938">
        <w:rPr>
          <w:sz w:val="28"/>
          <w:szCs w:val="28"/>
        </w:rPr>
        <w:t>=42; 95%ДИ:2-4) и плохим 0,7% (</w:t>
      </w:r>
      <w:r w:rsidRPr="006C6938">
        <w:rPr>
          <w:sz w:val="28"/>
          <w:szCs w:val="28"/>
          <w:lang w:val="en-US"/>
        </w:rPr>
        <w:t>n</w:t>
      </w:r>
      <w:r w:rsidRPr="006C6938">
        <w:rPr>
          <w:sz w:val="28"/>
          <w:szCs w:val="28"/>
        </w:rPr>
        <w:t xml:space="preserve">=9; 95%ДИ:0,6-0,8) </w:t>
      </w:r>
      <w:r w:rsidR="00137311">
        <w:rPr>
          <w:sz w:val="28"/>
          <w:szCs w:val="28"/>
        </w:rPr>
        <w:t>(</w:t>
      </w:r>
      <w:r w:rsidRPr="006C6938">
        <w:rPr>
          <w:sz w:val="28"/>
          <w:szCs w:val="28"/>
        </w:rPr>
        <w:t>рисунок</w:t>
      </w:r>
      <w:r w:rsidR="009B2495" w:rsidRPr="006C6938">
        <w:rPr>
          <w:sz w:val="28"/>
          <w:szCs w:val="28"/>
        </w:rPr>
        <w:t xml:space="preserve"> 4</w:t>
      </w:r>
      <w:r w:rsidR="00137311">
        <w:rPr>
          <w:sz w:val="28"/>
          <w:szCs w:val="28"/>
        </w:rPr>
        <w:t>)</w:t>
      </w:r>
      <w:r w:rsidR="00C161EC" w:rsidRPr="006C6938">
        <w:rPr>
          <w:sz w:val="28"/>
          <w:szCs w:val="28"/>
        </w:rPr>
        <w:t>.</w:t>
      </w:r>
    </w:p>
    <w:p w14:paraId="4A6C851B" w14:textId="77777777" w:rsidR="0038423B" w:rsidRPr="006C6938" w:rsidRDefault="0038423B" w:rsidP="00DA6E1E">
      <w:pPr>
        <w:spacing w:before="40" w:after="40"/>
        <w:ind w:right="3" w:firstLine="567"/>
        <w:jc w:val="both"/>
        <w:rPr>
          <w:sz w:val="28"/>
          <w:szCs w:val="28"/>
        </w:rPr>
      </w:pPr>
      <w:r w:rsidRPr="006C6938">
        <w:rPr>
          <w:sz w:val="28"/>
          <w:szCs w:val="28"/>
        </w:rPr>
        <w:t xml:space="preserve">Таким образом, большая часть опрошенных оценила уровень своего здоровья довольно высоко, что можно объяснить сравнительно молодым возрастом опрошенной аудитории. </w:t>
      </w:r>
    </w:p>
    <w:p w14:paraId="403B4BA1" w14:textId="44F10ECC" w:rsidR="0038423B" w:rsidRPr="006C6938" w:rsidRDefault="0038423B" w:rsidP="00DA6E1E">
      <w:pPr>
        <w:spacing w:before="40" w:after="40"/>
        <w:ind w:right="3" w:firstLine="567"/>
        <w:jc w:val="both"/>
        <w:rPr>
          <w:sz w:val="28"/>
          <w:szCs w:val="28"/>
        </w:rPr>
      </w:pPr>
      <w:r w:rsidRPr="006C6938">
        <w:rPr>
          <w:sz w:val="28"/>
          <w:szCs w:val="28"/>
        </w:rPr>
        <w:t>Мы изучили факторы, влияющие на оценку здоровья, результаты анализа представлены в таблице</w:t>
      </w:r>
      <w:r w:rsidR="003F26BC" w:rsidRPr="006C6938">
        <w:rPr>
          <w:sz w:val="28"/>
          <w:szCs w:val="28"/>
        </w:rPr>
        <w:t xml:space="preserve"> 4</w:t>
      </w:r>
      <w:r w:rsidR="008904A3" w:rsidRPr="006C6938">
        <w:rPr>
          <w:sz w:val="28"/>
          <w:szCs w:val="28"/>
        </w:rPr>
        <w:t>.</w:t>
      </w:r>
    </w:p>
    <w:p w14:paraId="3DD12BC4" w14:textId="77777777" w:rsidR="0038423B" w:rsidRPr="006C6938" w:rsidRDefault="0038423B" w:rsidP="00DA6E1E">
      <w:pPr>
        <w:spacing w:before="40" w:after="40"/>
        <w:ind w:right="3" w:firstLine="567"/>
        <w:jc w:val="both"/>
        <w:rPr>
          <w:sz w:val="28"/>
          <w:szCs w:val="28"/>
        </w:rPr>
      </w:pPr>
    </w:p>
    <w:p w14:paraId="4850B59E" w14:textId="408DF8D4" w:rsidR="0038423B" w:rsidRPr="006C6938" w:rsidRDefault="0038423B" w:rsidP="00DA6E1E">
      <w:pPr>
        <w:spacing w:before="40" w:after="40"/>
        <w:ind w:right="3"/>
        <w:jc w:val="both"/>
        <w:rPr>
          <w:sz w:val="28"/>
          <w:szCs w:val="28"/>
        </w:rPr>
      </w:pPr>
      <w:r w:rsidRPr="006C6938">
        <w:rPr>
          <w:sz w:val="28"/>
          <w:szCs w:val="28"/>
        </w:rPr>
        <w:t xml:space="preserve">Таблица </w:t>
      </w:r>
      <w:r w:rsidR="0056301D" w:rsidRPr="006C6938">
        <w:rPr>
          <w:sz w:val="28"/>
          <w:szCs w:val="28"/>
        </w:rPr>
        <w:t>4</w:t>
      </w:r>
      <w:r w:rsidR="00DA6E1E" w:rsidRPr="006C6938">
        <w:rPr>
          <w:sz w:val="28"/>
          <w:szCs w:val="28"/>
        </w:rPr>
        <w:t xml:space="preserve"> -</w:t>
      </w:r>
      <w:r w:rsidRPr="006C6938">
        <w:rPr>
          <w:sz w:val="28"/>
          <w:szCs w:val="28"/>
        </w:rPr>
        <w:t xml:space="preserve"> Факторы, влияющие на оценку респондентами уровня своего здоровья </w:t>
      </w:r>
    </w:p>
    <w:p w14:paraId="54E3154D" w14:textId="77777777" w:rsidR="004157AA" w:rsidRPr="00137311" w:rsidRDefault="004157AA" w:rsidP="0018706C">
      <w:pPr>
        <w:spacing w:before="40" w:after="40"/>
        <w:ind w:left="1701" w:right="567" w:firstLine="709"/>
        <w:jc w:val="both"/>
      </w:pPr>
    </w:p>
    <w:tbl>
      <w:tblPr>
        <w:tblStyle w:val="af"/>
        <w:tblW w:w="9639" w:type="dxa"/>
        <w:tblInd w:w="-5" w:type="dxa"/>
        <w:tblLayout w:type="fixed"/>
        <w:tblLook w:val="04A0" w:firstRow="1" w:lastRow="0" w:firstColumn="1" w:lastColumn="0" w:noHBand="0" w:noVBand="1"/>
      </w:tblPr>
      <w:tblGrid>
        <w:gridCol w:w="2718"/>
        <w:gridCol w:w="1676"/>
        <w:gridCol w:w="2552"/>
        <w:gridCol w:w="2693"/>
      </w:tblGrid>
      <w:tr w:rsidR="000C7743" w:rsidRPr="006C6938" w14:paraId="7EDA0EF0" w14:textId="77777777" w:rsidTr="00DA6E1E">
        <w:tc>
          <w:tcPr>
            <w:tcW w:w="2718" w:type="dxa"/>
            <w:vMerge w:val="restart"/>
          </w:tcPr>
          <w:p w14:paraId="172D1C0D" w14:textId="77777777" w:rsidR="000C7743" w:rsidRPr="006C6938" w:rsidRDefault="000C7743" w:rsidP="00137311">
            <w:pPr>
              <w:jc w:val="center"/>
              <w:rPr>
                <w:sz w:val="24"/>
                <w:szCs w:val="28"/>
              </w:rPr>
            </w:pPr>
            <w:r w:rsidRPr="006C6938">
              <w:rPr>
                <w:sz w:val="24"/>
                <w:szCs w:val="28"/>
              </w:rPr>
              <w:t>Факторы</w:t>
            </w:r>
          </w:p>
        </w:tc>
        <w:tc>
          <w:tcPr>
            <w:tcW w:w="6921" w:type="dxa"/>
            <w:gridSpan w:val="3"/>
          </w:tcPr>
          <w:p w14:paraId="3899C9A8" w14:textId="77777777" w:rsidR="000C7743" w:rsidRPr="006C6938" w:rsidRDefault="000C7743" w:rsidP="00137311">
            <w:pPr>
              <w:jc w:val="center"/>
              <w:rPr>
                <w:sz w:val="24"/>
                <w:szCs w:val="28"/>
              </w:rPr>
            </w:pPr>
            <w:r w:rsidRPr="006C6938">
              <w:rPr>
                <w:sz w:val="24"/>
                <w:szCs w:val="28"/>
              </w:rPr>
              <w:t>Оценка уровня здоровья</w:t>
            </w:r>
          </w:p>
        </w:tc>
      </w:tr>
      <w:tr w:rsidR="000C7743" w:rsidRPr="006C6938" w14:paraId="3A2FBDE5" w14:textId="77777777" w:rsidTr="00DA6E1E">
        <w:tc>
          <w:tcPr>
            <w:tcW w:w="2718" w:type="dxa"/>
            <w:vMerge/>
          </w:tcPr>
          <w:p w14:paraId="0E7C1662" w14:textId="77777777" w:rsidR="000C7743" w:rsidRPr="006C6938" w:rsidRDefault="000C7743" w:rsidP="00137311">
            <w:pPr>
              <w:jc w:val="both"/>
              <w:rPr>
                <w:sz w:val="24"/>
                <w:szCs w:val="28"/>
              </w:rPr>
            </w:pPr>
          </w:p>
        </w:tc>
        <w:tc>
          <w:tcPr>
            <w:tcW w:w="1676" w:type="dxa"/>
          </w:tcPr>
          <w:p w14:paraId="4973778E" w14:textId="6AE0ADF1" w:rsidR="000C7743" w:rsidRPr="006C6938" w:rsidRDefault="0056301D" w:rsidP="00137311">
            <w:pPr>
              <w:jc w:val="center"/>
              <w:rPr>
                <w:sz w:val="24"/>
                <w:szCs w:val="28"/>
              </w:rPr>
            </w:pPr>
            <w:r w:rsidRPr="006C6938">
              <w:rPr>
                <w:sz w:val="24"/>
                <w:szCs w:val="28"/>
              </w:rPr>
              <w:t>Φ</w:t>
            </w:r>
          </w:p>
        </w:tc>
        <w:tc>
          <w:tcPr>
            <w:tcW w:w="2552" w:type="dxa"/>
          </w:tcPr>
          <w:p w14:paraId="6DBE6723" w14:textId="77777777" w:rsidR="000C7743" w:rsidRPr="006C6938" w:rsidRDefault="000C7743" w:rsidP="00137311">
            <w:pPr>
              <w:jc w:val="center"/>
              <w:rPr>
                <w:sz w:val="24"/>
                <w:szCs w:val="28"/>
              </w:rPr>
            </w:pPr>
            <w:r w:rsidRPr="006C6938">
              <w:rPr>
                <w:sz w:val="24"/>
                <w:szCs w:val="28"/>
                <w:lang w:val="en-US"/>
              </w:rPr>
              <w:t>V</w:t>
            </w:r>
            <w:r w:rsidRPr="006C6938">
              <w:rPr>
                <w:sz w:val="24"/>
                <w:szCs w:val="28"/>
              </w:rPr>
              <w:t xml:space="preserve"> Крамера</w:t>
            </w:r>
          </w:p>
        </w:tc>
        <w:tc>
          <w:tcPr>
            <w:tcW w:w="2693" w:type="dxa"/>
          </w:tcPr>
          <w:p w14:paraId="3C87A0C7" w14:textId="3D224F40" w:rsidR="000C7743" w:rsidRPr="006C6938" w:rsidRDefault="00060523" w:rsidP="00137311">
            <w:pPr>
              <w:jc w:val="center"/>
              <w:rPr>
                <w:sz w:val="24"/>
                <w:szCs w:val="28"/>
              </w:rPr>
            </w:pPr>
            <w:r w:rsidRPr="006C6938">
              <w:rPr>
                <w:sz w:val="24"/>
                <w:szCs w:val="28"/>
              </w:rPr>
              <w:t>Р</w:t>
            </w:r>
          </w:p>
        </w:tc>
      </w:tr>
      <w:tr w:rsidR="000C7743" w:rsidRPr="006C6938" w14:paraId="7AC0FFFF" w14:textId="77777777" w:rsidTr="00DA6E1E">
        <w:tc>
          <w:tcPr>
            <w:tcW w:w="2718" w:type="dxa"/>
          </w:tcPr>
          <w:p w14:paraId="5494DE98" w14:textId="77777777" w:rsidR="000C7743" w:rsidRPr="006C6938" w:rsidRDefault="000C7743" w:rsidP="00137311">
            <w:pPr>
              <w:rPr>
                <w:sz w:val="24"/>
                <w:szCs w:val="28"/>
              </w:rPr>
            </w:pPr>
            <w:r w:rsidRPr="006C6938">
              <w:rPr>
                <w:sz w:val="24"/>
                <w:szCs w:val="28"/>
              </w:rPr>
              <w:t>Возраст</w:t>
            </w:r>
          </w:p>
        </w:tc>
        <w:tc>
          <w:tcPr>
            <w:tcW w:w="1676" w:type="dxa"/>
          </w:tcPr>
          <w:p w14:paraId="6E2C5657" w14:textId="77777777" w:rsidR="000C7743" w:rsidRPr="006C6938" w:rsidRDefault="000C7743" w:rsidP="00137311">
            <w:pPr>
              <w:jc w:val="both"/>
              <w:rPr>
                <w:sz w:val="24"/>
                <w:szCs w:val="28"/>
              </w:rPr>
            </w:pPr>
            <w:r w:rsidRPr="006C6938">
              <w:rPr>
                <w:sz w:val="24"/>
                <w:szCs w:val="28"/>
              </w:rPr>
              <w:t>0,656</w:t>
            </w:r>
          </w:p>
        </w:tc>
        <w:tc>
          <w:tcPr>
            <w:tcW w:w="2552" w:type="dxa"/>
          </w:tcPr>
          <w:p w14:paraId="35F941BD" w14:textId="77777777" w:rsidR="000C7743" w:rsidRPr="006C6938" w:rsidRDefault="000C7743" w:rsidP="00137311">
            <w:pPr>
              <w:jc w:val="both"/>
              <w:rPr>
                <w:sz w:val="24"/>
                <w:szCs w:val="28"/>
              </w:rPr>
            </w:pPr>
            <w:r w:rsidRPr="006C6938">
              <w:rPr>
                <w:sz w:val="24"/>
                <w:szCs w:val="28"/>
              </w:rPr>
              <w:t>0,328</w:t>
            </w:r>
          </w:p>
        </w:tc>
        <w:tc>
          <w:tcPr>
            <w:tcW w:w="2693" w:type="dxa"/>
          </w:tcPr>
          <w:p w14:paraId="365BCC7F" w14:textId="77777777" w:rsidR="000C7743" w:rsidRPr="006C6938" w:rsidRDefault="000C7743" w:rsidP="00137311">
            <w:pPr>
              <w:jc w:val="both"/>
              <w:rPr>
                <w:sz w:val="24"/>
                <w:szCs w:val="28"/>
              </w:rPr>
            </w:pPr>
            <w:r w:rsidRPr="006C6938">
              <w:rPr>
                <w:sz w:val="24"/>
                <w:szCs w:val="28"/>
              </w:rPr>
              <w:t>0,0001</w:t>
            </w:r>
          </w:p>
        </w:tc>
      </w:tr>
      <w:tr w:rsidR="000C7743" w:rsidRPr="006C6938" w14:paraId="7C8C0C20" w14:textId="77777777" w:rsidTr="00DA6E1E">
        <w:tc>
          <w:tcPr>
            <w:tcW w:w="2718" w:type="dxa"/>
          </w:tcPr>
          <w:p w14:paraId="5929CE00" w14:textId="77777777" w:rsidR="000C7743" w:rsidRPr="006C6938" w:rsidRDefault="000C7743" w:rsidP="00137311">
            <w:pPr>
              <w:jc w:val="both"/>
              <w:rPr>
                <w:sz w:val="24"/>
                <w:szCs w:val="28"/>
              </w:rPr>
            </w:pPr>
            <w:r w:rsidRPr="006C6938">
              <w:rPr>
                <w:sz w:val="24"/>
                <w:szCs w:val="28"/>
              </w:rPr>
              <w:t>Пол</w:t>
            </w:r>
          </w:p>
        </w:tc>
        <w:tc>
          <w:tcPr>
            <w:tcW w:w="1676" w:type="dxa"/>
          </w:tcPr>
          <w:p w14:paraId="33D0B349" w14:textId="77777777" w:rsidR="000C7743" w:rsidRPr="006C6938" w:rsidRDefault="000C7743" w:rsidP="00137311">
            <w:pPr>
              <w:jc w:val="both"/>
              <w:rPr>
                <w:sz w:val="24"/>
                <w:szCs w:val="28"/>
              </w:rPr>
            </w:pPr>
            <w:r w:rsidRPr="006C6938">
              <w:rPr>
                <w:sz w:val="24"/>
                <w:szCs w:val="28"/>
              </w:rPr>
              <w:t>0,08</w:t>
            </w:r>
          </w:p>
        </w:tc>
        <w:tc>
          <w:tcPr>
            <w:tcW w:w="2552" w:type="dxa"/>
          </w:tcPr>
          <w:p w14:paraId="687AD6D4" w14:textId="77777777" w:rsidR="000C7743" w:rsidRPr="006C6938" w:rsidRDefault="000C7743" w:rsidP="00137311">
            <w:pPr>
              <w:jc w:val="both"/>
              <w:rPr>
                <w:sz w:val="24"/>
                <w:szCs w:val="28"/>
              </w:rPr>
            </w:pPr>
            <w:r w:rsidRPr="006C6938">
              <w:rPr>
                <w:sz w:val="24"/>
                <w:szCs w:val="28"/>
              </w:rPr>
              <w:t>0,086</w:t>
            </w:r>
          </w:p>
        </w:tc>
        <w:tc>
          <w:tcPr>
            <w:tcW w:w="2693" w:type="dxa"/>
          </w:tcPr>
          <w:p w14:paraId="4B905EA7" w14:textId="77777777" w:rsidR="000C7743" w:rsidRPr="006C6938" w:rsidRDefault="000C7743" w:rsidP="00137311">
            <w:pPr>
              <w:jc w:val="both"/>
              <w:rPr>
                <w:sz w:val="24"/>
                <w:szCs w:val="28"/>
              </w:rPr>
            </w:pPr>
            <w:r w:rsidRPr="006C6938">
              <w:rPr>
                <w:sz w:val="24"/>
                <w:szCs w:val="28"/>
              </w:rPr>
              <w:t>0,04</w:t>
            </w:r>
          </w:p>
        </w:tc>
      </w:tr>
      <w:tr w:rsidR="000C7743" w:rsidRPr="006C6938" w14:paraId="27635D8B" w14:textId="77777777" w:rsidTr="00DA6E1E">
        <w:tc>
          <w:tcPr>
            <w:tcW w:w="2718" w:type="dxa"/>
          </w:tcPr>
          <w:p w14:paraId="23BA1133" w14:textId="77777777" w:rsidR="000C7743" w:rsidRPr="006C6938" w:rsidRDefault="000C7743" w:rsidP="00137311">
            <w:pPr>
              <w:jc w:val="both"/>
              <w:rPr>
                <w:sz w:val="24"/>
                <w:szCs w:val="28"/>
              </w:rPr>
            </w:pPr>
            <w:r w:rsidRPr="006C6938">
              <w:rPr>
                <w:sz w:val="24"/>
                <w:szCs w:val="28"/>
              </w:rPr>
              <w:t>Семейное положение</w:t>
            </w:r>
          </w:p>
        </w:tc>
        <w:tc>
          <w:tcPr>
            <w:tcW w:w="1676" w:type="dxa"/>
          </w:tcPr>
          <w:p w14:paraId="3432A8D2" w14:textId="77777777" w:rsidR="000C7743" w:rsidRPr="006C6938" w:rsidRDefault="000C7743" w:rsidP="00137311">
            <w:pPr>
              <w:jc w:val="both"/>
              <w:rPr>
                <w:sz w:val="24"/>
                <w:szCs w:val="28"/>
              </w:rPr>
            </w:pPr>
            <w:r w:rsidRPr="006C6938">
              <w:rPr>
                <w:sz w:val="24"/>
                <w:szCs w:val="28"/>
              </w:rPr>
              <w:t>0,171</w:t>
            </w:r>
          </w:p>
        </w:tc>
        <w:tc>
          <w:tcPr>
            <w:tcW w:w="2552" w:type="dxa"/>
          </w:tcPr>
          <w:p w14:paraId="16834B38" w14:textId="77777777" w:rsidR="000C7743" w:rsidRPr="006C6938" w:rsidRDefault="000C7743" w:rsidP="00137311">
            <w:pPr>
              <w:jc w:val="both"/>
              <w:rPr>
                <w:sz w:val="24"/>
                <w:szCs w:val="28"/>
              </w:rPr>
            </w:pPr>
            <w:r w:rsidRPr="006C6938">
              <w:rPr>
                <w:sz w:val="24"/>
                <w:szCs w:val="28"/>
              </w:rPr>
              <w:t>0,098</w:t>
            </w:r>
          </w:p>
        </w:tc>
        <w:tc>
          <w:tcPr>
            <w:tcW w:w="2693" w:type="dxa"/>
          </w:tcPr>
          <w:p w14:paraId="45E96F65" w14:textId="77777777" w:rsidR="000C7743" w:rsidRPr="006C6938" w:rsidRDefault="000C7743" w:rsidP="00137311">
            <w:pPr>
              <w:jc w:val="both"/>
              <w:rPr>
                <w:sz w:val="24"/>
                <w:szCs w:val="28"/>
              </w:rPr>
            </w:pPr>
            <w:r w:rsidRPr="006C6938">
              <w:rPr>
                <w:sz w:val="24"/>
                <w:szCs w:val="28"/>
              </w:rPr>
              <w:t>0,0001</w:t>
            </w:r>
          </w:p>
        </w:tc>
      </w:tr>
      <w:tr w:rsidR="000C7743" w:rsidRPr="006C6938" w14:paraId="3BD7556A" w14:textId="77777777" w:rsidTr="00DA6E1E">
        <w:tc>
          <w:tcPr>
            <w:tcW w:w="2718" w:type="dxa"/>
          </w:tcPr>
          <w:p w14:paraId="2A086DE5" w14:textId="77777777" w:rsidR="000C7743" w:rsidRPr="006C6938" w:rsidRDefault="000C7743" w:rsidP="00137311">
            <w:pPr>
              <w:jc w:val="both"/>
              <w:rPr>
                <w:sz w:val="24"/>
                <w:szCs w:val="28"/>
              </w:rPr>
            </w:pPr>
            <w:r w:rsidRPr="006C6938">
              <w:rPr>
                <w:sz w:val="24"/>
                <w:szCs w:val="28"/>
              </w:rPr>
              <w:t>Место жительства</w:t>
            </w:r>
          </w:p>
        </w:tc>
        <w:tc>
          <w:tcPr>
            <w:tcW w:w="1676" w:type="dxa"/>
          </w:tcPr>
          <w:p w14:paraId="206CC036" w14:textId="77777777" w:rsidR="000C7743" w:rsidRPr="006C6938" w:rsidRDefault="000C7743" w:rsidP="00137311">
            <w:pPr>
              <w:jc w:val="both"/>
              <w:rPr>
                <w:sz w:val="24"/>
                <w:szCs w:val="28"/>
              </w:rPr>
            </w:pPr>
            <w:r w:rsidRPr="006C6938">
              <w:rPr>
                <w:sz w:val="24"/>
                <w:szCs w:val="28"/>
              </w:rPr>
              <w:t>0,185</w:t>
            </w:r>
          </w:p>
        </w:tc>
        <w:tc>
          <w:tcPr>
            <w:tcW w:w="2552" w:type="dxa"/>
          </w:tcPr>
          <w:p w14:paraId="07169F2D" w14:textId="77777777" w:rsidR="000C7743" w:rsidRPr="006C6938" w:rsidRDefault="000C7743" w:rsidP="00137311">
            <w:pPr>
              <w:jc w:val="both"/>
              <w:rPr>
                <w:sz w:val="24"/>
                <w:szCs w:val="28"/>
              </w:rPr>
            </w:pPr>
            <w:r w:rsidRPr="006C6938">
              <w:rPr>
                <w:sz w:val="24"/>
                <w:szCs w:val="28"/>
              </w:rPr>
              <w:t>0,092</w:t>
            </w:r>
          </w:p>
        </w:tc>
        <w:tc>
          <w:tcPr>
            <w:tcW w:w="2693" w:type="dxa"/>
          </w:tcPr>
          <w:p w14:paraId="09E546BC" w14:textId="5B2BBCC3" w:rsidR="000C7743" w:rsidRPr="006C6938" w:rsidRDefault="000C7743" w:rsidP="00137311">
            <w:pPr>
              <w:jc w:val="both"/>
              <w:rPr>
                <w:sz w:val="24"/>
                <w:szCs w:val="28"/>
              </w:rPr>
            </w:pPr>
            <w:r w:rsidRPr="006C6938">
              <w:rPr>
                <w:sz w:val="24"/>
                <w:szCs w:val="28"/>
              </w:rPr>
              <w:t>0,02</w:t>
            </w:r>
          </w:p>
        </w:tc>
      </w:tr>
    </w:tbl>
    <w:p w14:paraId="6097859B" w14:textId="3496E9ED" w:rsidR="0038423B" w:rsidRPr="006C6938" w:rsidRDefault="0038423B" w:rsidP="0018706C">
      <w:pPr>
        <w:spacing w:before="40" w:after="40"/>
        <w:ind w:left="1701" w:right="567" w:firstLine="709"/>
        <w:jc w:val="both"/>
        <w:rPr>
          <w:sz w:val="28"/>
          <w:szCs w:val="28"/>
        </w:rPr>
      </w:pPr>
    </w:p>
    <w:p w14:paraId="2FED8837" w14:textId="77777777" w:rsidR="0038423B" w:rsidRPr="006C6938" w:rsidRDefault="0038423B" w:rsidP="00DA6E1E">
      <w:pPr>
        <w:ind w:right="3" w:firstLine="567"/>
        <w:jc w:val="both"/>
        <w:rPr>
          <w:sz w:val="28"/>
          <w:szCs w:val="28"/>
        </w:rPr>
      </w:pPr>
      <w:r w:rsidRPr="006C6938">
        <w:rPr>
          <w:sz w:val="28"/>
          <w:szCs w:val="28"/>
        </w:rPr>
        <w:t>Как видно из таблицы, такие факторы, как возраст, пол, семейное положение и район проживания являются статистически значимыми факторами, влияющим на индивидуальную оценку здоровья.</w:t>
      </w:r>
    </w:p>
    <w:p w14:paraId="468F77F4" w14:textId="77777777" w:rsidR="0038423B" w:rsidRPr="006C6938" w:rsidRDefault="0038423B" w:rsidP="00DA6E1E">
      <w:pPr>
        <w:ind w:right="3" w:firstLine="567"/>
        <w:rPr>
          <w:sz w:val="28"/>
          <w:szCs w:val="28"/>
        </w:rPr>
      </w:pPr>
    </w:p>
    <w:p w14:paraId="08F99A8B" w14:textId="77777777" w:rsidR="0038423B" w:rsidRPr="006C6938" w:rsidRDefault="0038423B" w:rsidP="00DA6E1E">
      <w:pPr>
        <w:ind w:right="3" w:firstLine="567"/>
        <w:jc w:val="both"/>
        <w:rPr>
          <w:b/>
          <w:sz w:val="28"/>
          <w:szCs w:val="28"/>
        </w:rPr>
      </w:pPr>
      <w:r w:rsidRPr="006C6938">
        <w:rPr>
          <w:b/>
          <w:sz w:val="28"/>
          <w:szCs w:val="28"/>
        </w:rPr>
        <w:t xml:space="preserve">3.2 Оценка качества и доступности амбулаторно-поликлинической помощи во время пандемии </w:t>
      </w:r>
      <w:r w:rsidRPr="006C6938">
        <w:rPr>
          <w:b/>
          <w:sz w:val="28"/>
          <w:szCs w:val="28"/>
          <w:lang w:val="en-US"/>
        </w:rPr>
        <w:t>COVID</w:t>
      </w:r>
      <w:r w:rsidRPr="006C6938">
        <w:rPr>
          <w:b/>
          <w:sz w:val="28"/>
          <w:szCs w:val="28"/>
        </w:rPr>
        <w:t>-19 по результатам опроса больных с хроническими заболеваниями</w:t>
      </w:r>
    </w:p>
    <w:p w14:paraId="6AAA843C" w14:textId="3A51D23B" w:rsidR="0038423B" w:rsidRPr="006C6938" w:rsidRDefault="0038423B" w:rsidP="00DA6E1E">
      <w:pPr>
        <w:ind w:right="3" w:firstLine="567"/>
        <w:jc w:val="both"/>
        <w:rPr>
          <w:sz w:val="28"/>
          <w:szCs w:val="28"/>
        </w:rPr>
      </w:pPr>
      <w:r w:rsidRPr="006C6938">
        <w:rPr>
          <w:sz w:val="28"/>
          <w:szCs w:val="28"/>
        </w:rPr>
        <w:t>На вопрос о наличии тех или иных хронических заболеваний положительно ответили только 27,1% (</w:t>
      </w:r>
      <w:r w:rsidRPr="006C6938">
        <w:rPr>
          <w:sz w:val="28"/>
          <w:szCs w:val="28"/>
          <w:lang w:val="en-US"/>
        </w:rPr>
        <w:t>n</w:t>
      </w:r>
      <w:r w:rsidRPr="006C6938">
        <w:rPr>
          <w:sz w:val="28"/>
          <w:szCs w:val="28"/>
        </w:rPr>
        <w:t xml:space="preserve">=366; 95% ДИ 25-29) участников нашего исследования, что объясняется достаточно молодым возрастом респондентов. </w:t>
      </w:r>
    </w:p>
    <w:p w14:paraId="2A9FE56A" w14:textId="6E032A04" w:rsidR="0038423B" w:rsidRPr="006C6938" w:rsidRDefault="0038423B" w:rsidP="00DA6E1E">
      <w:pPr>
        <w:ind w:right="3" w:firstLine="567"/>
        <w:jc w:val="both"/>
        <w:rPr>
          <w:sz w:val="28"/>
          <w:szCs w:val="28"/>
        </w:rPr>
      </w:pPr>
      <w:r w:rsidRPr="006C6938">
        <w:rPr>
          <w:sz w:val="28"/>
          <w:szCs w:val="28"/>
        </w:rPr>
        <w:t xml:space="preserve">Наибольшую распространенность имели болезни сердечно-сосудистой системы (38%), на втором месте – эндокринные болезни (32%), на третьем месте – болезни органов дыхания (13%), на четвертом месте – онкологические заболевания (7%) </w:t>
      </w:r>
      <w:r w:rsidR="00137311">
        <w:rPr>
          <w:sz w:val="28"/>
          <w:szCs w:val="28"/>
        </w:rPr>
        <w:t>(</w:t>
      </w:r>
      <w:r w:rsidRPr="006C6938">
        <w:rPr>
          <w:sz w:val="28"/>
          <w:szCs w:val="28"/>
        </w:rPr>
        <w:t xml:space="preserve">рисунок </w:t>
      </w:r>
      <w:r w:rsidR="00071C76" w:rsidRPr="006C6938">
        <w:rPr>
          <w:sz w:val="28"/>
          <w:szCs w:val="28"/>
        </w:rPr>
        <w:t>5</w:t>
      </w:r>
      <w:r w:rsidR="00137311">
        <w:rPr>
          <w:sz w:val="28"/>
          <w:szCs w:val="28"/>
        </w:rPr>
        <w:t>)</w:t>
      </w:r>
      <w:r w:rsidRPr="006C6938">
        <w:rPr>
          <w:sz w:val="28"/>
          <w:szCs w:val="28"/>
        </w:rPr>
        <w:t xml:space="preserve">. </w:t>
      </w:r>
    </w:p>
    <w:p w14:paraId="431D9283" w14:textId="11BF8A91" w:rsidR="0038423B" w:rsidRPr="006C6938" w:rsidRDefault="0038423B" w:rsidP="00DA6E1E">
      <w:pPr>
        <w:ind w:right="3" w:firstLine="567"/>
        <w:jc w:val="both"/>
        <w:rPr>
          <w:sz w:val="28"/>
          <w:szCs w:val="28"/>
        </w:rPr>
      </w:pPr>
    </w:p>
    <w:p w14:paraId="7C339279" w14:textId="16E07B76" w:rsidR="0038423B" w:rsidRPr="006C6938" w:rsidRDefault="0038423B" w:rsidP="00137311">
      <w:pPr>
        <w:spacing w:before="40" w:after="40"/>
        <w:jc w:val="center"/>
        <w:rPr>
          <w:sz w:val="28"/>
          <w:szCs w:val="28"/>
        </w:rPr>
      </w:pPr>
      <w:r w:rsidRPr="006C6938">
        <w:rPr>
          <w:noProof/>
          <w:sz w:val="28"/>
          <w:szCs w:val="28"/>
          <w:lang w:eastAsia="ru-RU"/>
        </w:rPr>
        <w:drawing>
          <wp:inline distT="0" distB="0" distL="0" distR="0" wp14:anchorId="741AA6BB" wp14:editId="2284331D">
            <wp:extent cx="4965700" cy="274320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65959" cy="2743343"/>
                    </a:xfrm>
                    <a:prstGeom prst="rect">
                      <a:avLst/>
                    </a:prstGeom>
                  </pic:spPr>
                </pic:pic>
              </a:graphicData>
            </a:graphic>
          </wp:inline>
        </w:drawing>
      </w:r>
    </w:p>
    <w:p w14:paraId="722B6166" w14:textId="77777777" w:rsidR="0038423B" w:rsidRPr="006C6938" w:rsidRDefault="0038423B" w:rsidP="0018706C">
      <w:pPr>
        <w:spacing w:before="40" w:after="40"/>
        <w:ind w:left="1701" w:right="567" w:firstLine="709"/>
        <w:jc w:val="center"/>
        <w:rPr>
          <w:sz w:val="28"/>
          <w:szCs w:val="28"/>
          <w:highlight w:val="yellow"/>
        </w:rPr>
      </w:pPr>
    </w:p>
    <w:p w14:paraId="34EFB6A6" w14:textId="309A4520" w:rsidR="0038423B" w:rsidRPr="006C6938" w:rsidRDefault="0038423B" w:rsidP="00137311">
      <w:pPr>
        <w:spacing w:before="40" w:after="40"/>
        <w:jc w:val="center"/>
        <w:rPr>
          <w:sz w:val="28"/>
          <w:szCs w:val="28"/>
        </w:rPr>
      </w:pPr>
      <w:r w:rsidRPr="006C6938">
        <w:rPr>
          <w:sz w:val="28"/>
          <w:szCs w:val="28"/>
        </w:rPr>
        <w:t>Рисунок</w:t>
      </w:r>
      <w:r w:rsidR="00071C76" w:rsidRPr="006C6938">
        <w:rPr>
          <w:sz w:val="28"/>
          <w:szCs w:val="28"/>
        </w:rPr>
        <w:t xml:space="preserve"> 5</w:t>
      </w:r>
      <w:r w:rsidR="00DA6E1E" w:rsidRPr="006C6938">
        <w:rPr>
          <w:sz w:val="28"/>
          <w:szCs w:val="28"/>
        </w:rPr>
        <w:t xml:space="preserve"> -</w:t>
      </w:r>
      <w:r w:rsidRPr="006C6938">
        <w:rPr>
          <w:sz w:val="28"/>
          <w:szCs w:val="28"/>
        </w:rPr>
        <w:t xml:space="preserve"> Структура хронической заболеваемости</w:t>
      </w:r>
    </w:p>
    <w:p w14:paraId="1B06202B" w14:textId="60FB0444" w:rsidR="0038423B" w:rsidRPr="006C6938" w:rsidRDefault="0038423B" w:rsidP="0018706C">
      <w:pPr>
        <w:spacing w:before="40" w:after="40"/>
        <w:ind w:left="1701" w:right="567" w:firstLine="709"/>
        <w:jc w:val="both"/>
        <w:rPr>
          <w:sz w:val="28"/>
          <w:szCs w:val="28"/>
        </w:rPr>
      </w:pPr>
    </w:p>
    <w:p w14:paraId="770EFCE2" w14:textId="77777777" w:rsidR="0038423B" w:rsidRPr="006C6938" w:rsidRDefault="0038423B" w:rsidP="00DA6E1E">
      <w:pPr>
        <w:spacing w:before="40" w:after="40"/>
        <w:ind w:right="3" w:firstLine="567"/>
        <w:jc w:val="both"/>
        <w:rPr>
          <w:sz w:val="28"/>
          <w:szCs w:val="28"/>
        </w:rPr>
      </w:pPr>
      <w:r w:rsidRPr="006C6938">
        <w:rPr>
          <w:sz w:val="28"/>
          <w:szCs w:val="28"/>
        </w:rPr>
        <w:t>Доля лиц с хроническими заболеваниями среди мужчин статистически значимо была меньше, чем среди женщин, и составила 23,5% (</w:t>
      </w:r>
      <w:r w:rsidRPr="006C6938">
        <w:rPr>
          <w:sz w:val="28"/>
          <w:szCs w:val="28"/>
          <w:lang w:val="en-US"/>
        </w:rPr>
        <w:t>n</w:t>
      </w:r>
      <w:r w:rsidRPr="006C6938">
        <w:rPr>
          <w:sz w:val="28"/>
          <w:szCs w:val="28"/>
        </w:rPr>
        <w:t>=127) против 29,5% (</w:t>
      </w:r>
      <w:r w:rsidRPr="006C6938">
        <w:rPr>
          <w:sz w:val="28"/>
          <w:szCs w:val="28"/>
          <w:lang w:val="en-US"/>
        </w:rPr>
        <w:t>n</w:t>
      </w:r>
      <w:r w:rsidRPr="006C6938">
        <w:rPr>
          <w:sz w:val="28"/>
          <w:szCs w:val="28"/>
        </w:rPr>
        <w:t>=239) (χ</w:t>
      </w:r>
      <w:r w:rsidRPr="006C6938">
        <w:rPr>
          <w:sz w:val="28"/>
          <w:szCs w:val="28"/>
          <w:vertAlign w:val="superscript"/>
        </w:rPr>
        <w:t xml:space="preserve">2 </w:t>
      </w:r>
      <w:r w:rsidRPr="006C6938">
        <w:rPr>
          <w:sz w:val="28"/>
          <w:szCs w:val="28"/>
        </w:rPr>
        <w:t xml:space="preserve">=6,04, </w:t>
      </w:r>
      <w:r w:rsidRPr="006C6938">
        <w:rPr>
          <w:sz w:val="28"/>
          <w:szCs w:val="28"/>
          <w:lang w:val="en-US"/>
        </w:rPr>
        <w:t>df</w:t>
      </w:r>
      <w:r w:rsidRPr="006C6938">
        <w:rPr>
          <w:sz w:val="28"/>
          <w:szCs w:val="28"/>
        </w:rPr>
        <w:t>=1, р=0,014). Наибольшая доля лиц с хроническими заболеваниями наблюдалась в возрастной группе 50 лет и старше и составила 56,8%; в возрастной группе от 18 до 30 лет лица с хроническими заболеваниями составили 12,1%; а в группе от 30 до 50 лет хронические заболевания отметили 31,3%, при этом различия между долями статистически значимые (χ</w:t>
      </w:r>
      <w:r w:rsidRPr="006C6938">
        <w:rPr>
          <w:sz w:val="28"/>
          <w:szCs w:val="28"/>
          <w:vertAlign w:val="superscript"/>
        </w:rPr>
        <w:t xml:space="preserve">2 </w:t>
      </w:r>
      <w:r w:rsidRPr="006C6938">
        <w:rPr>
          <w:sz w:val="28"/>
          <w:szCs w:val="28"/>
        </w:rPr>
        <w:t xml:space="preserve">=195,42, </w:t>
      </w:r>
      <w:r w:rsidRPr="006C6938">
        <w:rPr>
          <w:sz w:val="28"/>
          <w:szCs w:val="28"/>
          <w:lang w:val="en-US"/>
        </w:rPr>
        <w:t>df</w:t>
      </w:r>
      <w:r w:rsidRPr="006C6938">
        <w:rPr>
          <w:sz w:val="28"/>
          <w:szCs w:val="28"/>
        </w:rPr>
        <w:t>=2, р&lt;0,001).</w:t>
      </w:r>
    </w:p>
    <w:p w14:paraId="150851CE" w14:textId="7D495363" w:rsidR="0038423B" w:rsidRPr="006C6938" w:rsidRDefault="00F20C99" w:rsidP="00DA6E1E">
      <w:pPr>
        <w:spacing w:before="40" w:after="40"/>
        <w:ind w:right="3" w:firstLine="567"/>
        <w:jc w:val="both"/>
        <w:rPr>
          <w:sz w:val="28"/>
          <w:szCs w:val="28"/>
        </w:rPr>
      </w:pPr>
      <w:r w:rsidRPr="006C6938">
        <w:rPr>
          <w:sz w:val="28"/>
          <w:szCs w:val="28"/>
        </w:rPr>
        <w:t xml:space="preserve">Инфекция COVID-19 представляет особую опасность для пациентов с хроническими заболеваниями. Их лечение требует регулярного наблюдения и комплексного подхода, однако в условиях пандемии существенно снизилась доступность плановой медицинской помощи </w:t>
      </w:r>
      <w:r w:rsidR="00FB4B04" w:rsidRPr="006C6938">
        <w:rPr>
          <w:sz w:val="28"/>
          <w:szCs w:val="28"/>
        </w:rPr>
        <w:t>[</w:t>
      </w:r>
      <w:r w:rsidR="00F10AE6" w:rsidRPr="006C6938">
        <w:rPr>
          <w:sz w:val="28"/>
          <w:szCs w:val="28"/>
        </w:rPr>
        <w:t>161</w:t>
      </w:r>
      <w:r w:rsidR="00071C76" w:rsidRPr="006C6938">
        <w:rPr>
          <w:sz w:val="28"/>
          <w:szCs w:val="28"/>
        </w:rPr>
        <w:t xml:space="preserve">]. </w:t>
      </w:r>
      <w:r w:rsidR="0038423B" w:rsidRPr="006C6938">
        <w:rPr>
          <w:sz w:val="28"/>
          <w:szCs w:val="28"/>
        </w:rPr>
        <w:t>Нами был проведен анализ ответов пациентов о проблемах прохождения диспансерного осмотра, лабораторных и инструментальных исследований, консультаций узких специалистов во время пандемии.</w:t>
      </w:r>
    </w:p>
    <w:p w14:paraId="7B370E4B" w14:textId="2C1D7E5A" w:rsidR="0038423B" w:rsidRPr="006C6938" w:rsidRDefault="0038423B" w:rsidP="00DA6E1E">
      <w:pPr>
        <w:spacing w:before="40" w:after="40"/>
        <w:ind w:right="3" w:firstLine="567"/>
        <w:jc w:val="both"/>
        <w:rPr>
          <w:sz w:val="28"/>
          <w:szCs w:val="28"/>
        </w:rPr>
      </w:pPr>
      <w:r w:rsidRPr="006C6938">
        <w:rPr>
          <w:sz w:val="28"/>
          <w:szCs w:val="28"/>
        </w:rPr>
        <w:t>Некоторые исследователи в странах ближнего зарубежья отмечают снижение роли диспансерного метода и как следствие, ухудшение показателей общественного здоровья. Причины кроются в коммерциализации здравоохранения, недостаточном оснащении поликлиник современным оборудованием, когда пациентам предлагается пройти дорогостоящее обследование на платной основе, проблемах с лекарственным обеспечением, отсутствием доступности санаторно-курортного лечения и пр. Важной проблемой является и недостаточная медицинская активность населения. Пациенты могут воспользоваться свои</w:t>
      </w:r>
      <w:r w:rsidR="00FC4C32" w:rsidRPr="006C6938">
        <w:rPr>
          <w:sz w:val="28"/>
          <w:szCs w:val="28"/>
        </w:rPr>
        <w:t>м</w:t>
      </w:r>
      <w:r w:rsidRPr="006C6938">
        <w:rPr>
          <w:sz w:val="28"/>
          <w:szCs w:val="28"/>
        </w:rPr>
        <w:t xml:space="preserve"> правом на отказ от диспансеризаци</w:t>
      </w:r>
      <w:r w:rsidR="00FB4B04" w:rsidRPr="006C6938">
        <w:rPr>
          <w:sz w:val="28"/>
          <w:szCs w:val="28"/>
        </w:rPr>
        <w:t>и [</w:t>
      </w:r>
      <w:r w:rsidR="00F10AE6" w:rsidRPr="006C6938">
        <w:rPr>
          <w:sz w:val="28"/>
          <w:szCs w:val="28"/>
        </w:rPr>
        <w:t>162</w:t>
      </w:r>
      <w:r w:rsidR="00230787" w:rsidRPr="006C6938">
        <w:rPr>
          <w:sz w:val="28"/>
          <w:szCs w:val="28"/>
        </w:rPr>
        <w:t xml:space="preserve">]. </w:t>
      </w:r>
      <w:r w:rsidRPr="006C6938">
        <w:rPr>
          <w:sz w:val="28"/>
          <w:szCs w:val="28"/>
        </w:rPr>
        <w:t>В условиях пандемии проблемы диспансерного наблюдения усугубились еще в большей степени из-за ограничительных мер. Нами были проанализированы ответы респондентов, состоявших на диспансерном учете, о периодичности прохождения профилактических осмотр</w:t>
      </w:r>
      <w:r w:rsidR="002106E7" w:rsidRPr="006C6938">
        <w:rPr>
          <w:sz w:val="28"/>
          <w:szCs w:val="28"/>
        </w:rPr>
        <w:t>ов за период с 2019 года по 2021</w:t>
      </w:r>
      <w:r w:rsidRPr="006C6938">
        <w:rPr>
          <w:sz w:val="28"/>
          <w:szCs w:val="28"/>
        </w:rPr>
        <w:t xml:space="preserve"> год. Результаты опроса представлены в таблице</w:t>
      </w:r>
      <w:r w:rsidR="00D532AE" w:rsidRPr="006C6938">
        <w:rPr>
          <w:sz w:val="28"/>
          <w:szCs w:val="28"/>
        </w:rPr>
        <w:t xml:space="preserve"> 5</w:t>
      </w:r>
      <w:r w:rsidR="00B706E0" w:rsidRPr="006C6938">
        <w:rPr>
          <w:sz w:val="28"/>
          <w:szCs w:val="28"/>
        </w:rPr>
        <w:t>.</w:t>
      </w:r>
    </w:p>
    <w:p w14:paraId="0A2C57DF" w14:textId="77777777" w:rsidR="0038423B" w:rsidRPr="006C6938" w:rsidRDefault="0038423B" w:rsidP="00DA6E1E">
      <w:pPr>
        <w:spacing w:before="40" w:after="40"/>
        <w:ind w:right="3" w:firstLine="567"/>
        <w:rPr>
          <w:sz w:val="28"/>
          <w:szCs w:val="28"/>
        </w:rPr>
      </w:pPr>
    </w:p>
    <w:p w14:paraId="6233CCF8" w14:textId="62C0DBA8" w:rsidR="0038423B" w:rsidRPr="006C6938" w:rsidRDefault="0038423B" w:rsidP="00DA6E1E">
      <w:pPr>
        <w:spacing w:before="40" w:after="40"/>
        <w:ind w:right="3"/>
        <w:jc w:val="both"/>
        <w:rPr>
          <w:noProof/>
          <w:sz w:val="28"/>
          <w:szCs w:val="28"/>
          <w:lang w:eastAsia="ru-RU"/>
        </w:rPr>
      </w:pPr>
      <w:r w:rsidRPr="006C6938">
        <w:rPr>
          <w:sz w:val="28"/>
          <w:szCs w:val="28"/>
        </w:rPr>
        <w:t xml:space="preserve">Таблица </w:t>
      </w:r>
      <w:r w:rsidR="004157AA" w:rsidRPr="006C6938">
        <w:rPr>
          <w:sz w:val="28"/>
          <w:szCs w:val="28"/>
        </w:rPr>
        <w:t>5</w:t>
      </w:r>
      <w:r w:rsidR="00DA6E1E" w:rsidRPr="006C6938">
        <w:rPr>
          <w:sz w:val="28"/>
          <w:szCs w:val="28"/>
        </w:rPr>
        <w:t xml:space="preserve"> - </w:t>
      </w:r>
      <w:r w:rsidRPr="006C6938">
        <w:rPr>
          <w:sz w:val="28"/>
          <w:szCs w:val="28"/>
        </w:rPr>
        <w:t>Прохождение профилактических осмотров диспансерными больными в</w:t>
      </w:r>
      <w:r w:rsidR="002C13FC" w:rsidRPr="006C6938">
        <w:rPr>
          <w:sz w:val="28"/>
          <w:szCs w:val="28"/>
          <w:lang w:val="kk-KZ"/>
        </w:rPr>
        <w:t xml:space="preserve"> </w:t>
      </w:r>
      <w:r w:rsidR="002C13FC" w:rsidRPr="006C6938">
        <w:rPr>
          <w:sz w:val="28"/>
          <w:szCs w:val="28"/>
        </w:rPr>
        <w:t xml:space="preserve">2019-2021гг. </w:t>
      </w:r>
      <w:r w:rsidRPr="006C6938">
        <w:rPr>
          <w:sz w:val="28"/>
          <w:szCs w:val="28"/>
        </w:rPr>
        <w:t xml:space="preserve"> </w:t>
      </w:r>
    </w:p>
    <w:p w14:paraId="0EAF2182" w14:textId="77777777" w:rsidR="00777321" w:rsidRPr="006C6938" w:rsidRDefault="00777321" w:rsidP="0018706C">
      <w:pPr>
        <w:spacing w:before="40" w:after="40"/>
        <w:ind w:left="1701" w:right="567" w:firstLine="568"/>
        <w:rPr>
          <w:noProof/>
          <w:sz w:val="28"/>
          <w:szCs w:val="28"/>
          <w:lang w:eastAsia="ru-RU"/>
        </w:rPr>
      </w:pPr>
    </w:p>
    <w:tbl>
      <w:tblPr>
        <w:tblStyle w:val="af"/>
        <w:tblW w:w="9639" w:type="dxa"/>
        <w:tblInd w:w="-5" w:type="dxa"/>
        <w:tblLook w:val="04A0" w:firstRow="1" w:lastRow="0" w:firstColumn="1" w:lastColumn="0" w:noHBand="0" w:noVBand="1"/>
      </w:tblPr>
      <w:tblGrid>
        <w:gridCol w:w="1701"/>
        <w:gridCol w:w="3686"/>
        <w:gridCol w:w="4252"/>
      </w:tblGrid>
      <w:tr w:rsidR="000C7743" w:rsidRPr="006C6938" w14:paraId="4D29D6D0" w14:textId="77777777" w:rsidTr="00DA6E1E">
        <w:tc>
          <w:tcPr>
            <w:tcW w:w="1701" w:type="dxa"/>
            <w:vMerge w:val="restart"/>
          </w:tcPr>
          <w:p w14:paraId="596671ED" w14:textId="77777777" w:rsidR="000C7743" w:rsidRPr="006C6938" w:rsidRDefault="000C7743" w:rsidP="00137311">
            <w:pPr>
              <w:jc w:val="center"/>
              <w:rPr>
                <w:sz w:val="24"/>
                <w:szCs w:val="28"/>
              </w:rPr>
            </w:pPr>
            <w:r w:rsidRPr="006C6938">
              <w:rPr>
                <w:sz w:val="24"/>
                <w:szCs w:val="28"/>
              </w:rPr>
              <w:t>Годы</w:t>
            </w:r>
          </w:p>
        </w:tc>
        <w:tc>
          <w:tcPr>
            <w:tcW w:w="7938" w:type="dxa"/>
            <w:gridSpan w:val="2"/>
          </w:tcPr>
          <w:p w14:paraId="4A2D768D" w14:textId="77777777" w:rsidR="000C7743" w:rsidRPr="006C6938" w:rsidRDefault="000C7743" w:rsidP="00137311">
            <w:pPr>
              <w:jc w:val="center"/>
              <w:rPr>
                <w:sz w:val="24"/>
                <w:szCs w:val="28"/>
              </w:rPr>
            </w:pPr>
            <w:r w:rsidRPr="006C6938">
              <w:rPr>
                <w:sz w:val="24"/>
                <w:szCs w:val="28"/>
              </w:rPr>
              <w:t>Прошли профилактический осмотр</w:t>
            </w:r>
          </w:p>
        </w:tc>
      </w:tr>
      <w:tr w:rsidR="000C7743" w:rsidRPr="006C6938" w14:paraId="58FAB7B0" w14:textId="77777777" w:rsidTr="00DA6E1E">
        <w:tc>
          <w:tcPr>
            <w:tcW w:w="1701" w:type="dxa"/>
            <w:vMerge/>
          </w:tcPr>
          <w:p w14:paraId="5922D05D" w14:textId="77777777" w:rsidR="000C7743" w:rsidRPr="006C6938" w:rsidRDefault="000C7743" w:rsidP="00137311">
            <w:pPr>
              <w:jc w:val="both"/>
              <w:rPr>
                <w:sz w:val="24"/>
                <w:szCs w:val="28"/>
              </w:rPr>
            </w:pPr>
          </w:p>
        </w:tc>
        <w:tc>
          <w:tcPr>
            <w:tcW w:w="3686" w:type="dxa"/>
          </w:tcPr>
          <w:p w14:paraId="27A061B8" w14:textId="77777777" w:rsidR="000C7743" w:rsidRPr="006C6938" w:rsidRDefault="000C7743" w:rsidP="00137311">
            <w:pPr>
              <w:jc w:val="center"/>
              <w:rPr>
                <w:sz w:val="24"/>
                <w:szCs w:val="28"/>
              </w:rPr>
            </w:pPr>
            <w:r w:rsidRPr="006C6938">
              <w:rPr>
                <w:sz w:val="24"/>
                <w:szCs w:val="28"/>
              </w:rPr>
              <w:t>Абс.</w:t>
            </w:r>
          </w:p>
        </w:tc>
        <w:tc>
          <w:tcPr>
            <w:tcW w:w="4252" w:type="dxa"/>
          </w:tcPr>
          <w:p w14:paraId="4ED192D4" w14:textId="77777777" w:rsidR="000C7743" w:rsidRPr="006C6938" w:rsidRDefault="000C7743" w:rsidP="00137311">
            <w:pPr>
              <w:jc w:val="center"/>
              <w:rPr>
                <w:sz w:val="24"/>
                <w:szCs w:val="28"/>
              </w:rPr>
            </w:pPr>
            <w:r w:rsidRPr="006C6938">
              <w:rPr>
                <w:sz w:val="24"/>
                <w:szCs w:val="28"/>
              </w:rPr>
              <w:t>%</w:t>
            </w:r>
          </w:p>
        </w:tc>
      </w:tr>
      <w:tr w:rsidR="000C7743" w:rsidRPr="006C6938" w14:paraId="502ED98D" w14:textId="77777777" w:rsidTr="00DA6E1E">
        <w:tc>
          <w:tcPr>
            <w:tcW w:w="1701" w:type="dxa"/>
          </w:tcPr>
          <w:p w14:paraId="2565D1A0" w14:textId="77777777" w:rsidR="000C7743" w:rsidRPr="006C6938" w:rsidRDefault="000C7743" w:rsidP="00137311">
            <w:pPr>
              <w:jc w:val="both"/>
              <w:rPr>
                <w:sz w:val="24"/>
                <w:szCs w:val="28"/>
              </w:rPr>
            </w:pPr>
            <w:r w:rsidRPr="006C6938">
              <w:rPr>
                <w:sz w:val="24"/>
                <w:szCs w:val="28"/>
              </w:rPr>
              <w:t>2019</w:t>
            </w:r>
          </w:p>
        </w:tc>
        <w:tc>
          <w:tcPr>
            <w:tcW w:w="3686" w:type="dxa"/>
          </w:tcPr>
          <w:p w14:paraId="4E27B62C" w14:textId="77777777" w:rsidR="000C7743" w:rsidRPr="006C6938" w:rsidRDefault="000C7743" w:rsidP="00137311">
            <w:pPr>
              <w:jc w:val="center"/>
              <w:rPr>
                <w:sz w:val="24"/>
                <w:szCs w:val="28"/>
              </w:rPr>
            </w:pPr>
            <w:r w:rsidRPr="006C6938">
              <w:rPr>
                <w:sz w:val="24"/>
                <w:szCs w:val="28"/>
              </w:rPr>
              <w:t>120</w:t>
            </w:r>
          </w:p>
        </w:tc>
        <w:tc>
          <w:tcPr>
            <w:tcW w:w="4252" w:type="dxa"/>
          </w:tcPr>
          <w:p w14:paraId="6484A806" w14:textId="77777777" w:rsidR="000C7743" w:rsidRPr="006C6938" w:rsidRDefault="000C7743" w:rsidP="00137311">
            <w:pPr>
              <w:jc w:val="center"/>
              <w:rPr>
                <w:sz w:val="24"/>
                <w:szCs w:val="28"/>
              </w:rPr>
            </w:pPr>
            <w:r w:rsidRPr="006C6938">
              <w:rPr>
                <w:sz w:val="24"/>
                <w:szCs w:val="28"/>
              </w:rPr>
              <w:t>20,4</w:t>
            </w:r>
          </w:p>
        </w:tc>
      </w:tr>
      <w:tr w:rsidR="000C7743" w:rsidRPr="006C6938" w14:paraId="73247A46" w14:textId="77777777" w:rsidTr="00DA6E1E">
        <w:tc>
          <w:tcPr>
            <w:tcW w:w="1701" w:type="dxa"/>
          </w:tcPr>
          <w:p w14:paraId="305CDB3A" w14:textId="77777777" w:rsidR="000C7743" w:rsidRPr="006C6938" w:rsidRDefault="000C7743" w:rsidP="00137311">
            <w:pPr>
              <w:jc w:val="both"/>
              <w:rPr>
                <w:sz w:val="24"/>
                <w:szCs w:val="28"/>
              </w:rPr>
            </w:pPr>
            <w:r w:rsidRPr="006C6938">
              <w:rPr>
                <w:sz w:val="24"/>
                <w:szCs w:val="28"/>
              </w:rPr>
              <w:t>2020</w:t>
            </w:r>
          </w:p>
        </w:tc>
        <w:tc>
          <w:tcPr>
            <w:tcW w:w="3686" w:type="dxa"/>
          </w:tcPr>
          <w:p w14:paraId="75531436" w14:textId="77777777" w:rsidR="000C7743" w:rsidRPr="006C6938" w:rsidRDefault="000C7743" w:rsidP="00137311">
            <w:pPr>
              <w:jc w:val="center"/>
              <w:rPr>
                <w:sz w:val="24"/>
                <w:szCs w:val="28"/>
              </w:rPr>
            </w:pPr>
            <w:r w:rsidRPr="006C6938">
              <w:rPr>
                <w:sz w:val="24"/>
                <w:szCs w:val="28"/>
              </w:rPr>
              <w:t>114</w:t>
            </w:r>
          </w:p>
        </w:tc>
        <w:tc>
          <w:tcPr>
            <w:tcW w:w="4252" w:type="dxa"/>
          </w:tcPr>
          <w:p w14:paraId="0F3B5B26" w14:textId="77777777" w:rsidR="000C7743" w:rsidRPr="006C6938" w:rsidRDefault="000C7743" w:rsidP="00137311">
            <w:pPr>
              <w:jc w:val="center"/>
              <w:rPr>
                <w:sz w:val="24"/>
                <w:szCs w:val="28"/>
              </w:rPr>
            </w:pPr>
            <w:r w:rsidRPr="006C6938">
              <w:rPr>
                <w:sz w:val="24"/>
                <w:szCs w:val="28"/>
              </w:rPr>
              <w:t>19,4</w:t>
            </w:r>
          </w:p>
        </w:tc>
      </w:tr>
      <w:tr w:rsidR="000C7743" w:rsidRPr="006C6938" w14:paraId="27B056C8" w14:textId="77777777" w:rsidTr="00DA6E1E">
        <w:tc>
          <w:tcPr>
            <w:tcW w:w="1701" w:type="dxa"/>
          </w:tcPr>
          <w:p w14:paraId="5973B57B" w14:textId="77777777" w:rsidR="000C7743" w:rsidRPr="006C6938" w:rsidRDefault="000C7743" w:rsidP="00137311">
            <w:pPr>
              <w:jc w:val="both"/>
              <w:rPr>
                <w:sz w:val="24"/>
                <w:szCs w:val="28"/>
              </w:rPr>
            </w:pPr>
            <w:r w:rsidRPr="006C6938">
              <w:rPr>
                <w:sz w:val="24"/>
                <w:szCs w:val="28"/>
              </w:rPr>
              <w:t>2021</w:t>
            </w:r>
          </w:p>
        </w:tc>
        <w:tc>
          <w:tcPr>
            <w:tcW w:w="3686" w:type="dxa"/>
          </w:tcPr>
          <w:p w14:paraId="470618CF" w14:textId="77777777" w:rsidR="000C7743" w:rsidRPr="006C6938" w:rsidRDefault="000C7743" w:rsidP="00137311">
            <w:pPr>
              <w:jc w:val="center"/>
              <w:rPr>
                <w:sz w:val="24"/>
                <w:szCs w:val="28"/>
              </w:rPr>
            </w:pPr>
            <w:r w:rsidRPr="006C6938">
              <w:rPr>
                <w:sz w:val="24"/>
                <w:szCs w:val="28"/>
              </w:rPr>
              <w:t>162</w:t>
            </w:r>
          </w:p>
        </w:tc>
        <w:tc>
          <w:tcPr>
            <w:tcW w:w="4252" w:type="dxa"/>
          </w:tcPr>
          <w:p w14:paraId="4FF290F8" w14:textId="77777777" w:rsidR="000C7743" w:rsidRPr="006C6938" w:rsidRDefault="000C7743" w:rsidP="00137311">
            <w:pPr>
              <w:jc w:val="center"/>
              <w:rPr>
                <w:sz w:val="24"/>
                <w:szCs w:val="28"/>
              </w:rPr>
            </w:pPr>
            <w:r w:rsidRPr="006C6938">
              <w:rPr>
                <w:sz w:val="24"/>
                <w:szCs w:val="28"/>
              </w:rPr>
              <w:t>27,5</w:t>
            </w:r>
          </w:p>
        </w:tc>
      </w:tr>
    </w:tbl>
    <w:p w14:paraId="76E27D10" w14:textId="564A0458" w:rsidR="0038423B" w:rsidRPr="006C6938" w:rsidRDefault="0038423B" w:rsidP="0018706C">
      <w:pPr>
        <w:spacing w:before="40" w:after="40"/>
        <w:ind w:left="1701" w:right="567" w:hanging="1560"/>
        <w:jc w:val="center"/>
        <w:rPr>
          <w:sz w:val="28"/>
          <w:szCs w:val="28"/>
        </w:rPr>
      </w:pPr>
    </w:p>
    <w:p w14:paraId="69E4C353" w14:textId="7AB2CD0A" w:rsidR="0038423B" w:rsidRPr="006C6938" w:rsidRDefault="0038423B" w:rsidP="00DA6E1E">
      <w:pPr>
        <w:spacing w:before="40" w:after="40"/>
        <w:ind w:right="3" w:firstLine="567"/>
        <w:jc w:val="both"/>
        <w:rPr>
          <w:sz w:val="28"/>
          <w:szCs w:val="28"/>
          <w:lang w:val="kk-KZ"/>
        </w:rPr>
      </w:pPr>
      <w:r w:rsidRPr="006C6938">
        <w:rPr>
          <w:sz w:val="28"/>
          <w:szCs w:val="28"/>
        </w:rPr>
        <w:t xml:space="preserve">Как следует из </w:t>
      </w:r>
      <w:r w:rsidR="002A28AE">
        <w:rPr>
          <w:sz w:val="28"/>
          <w:szCs w:val="28"/>
        </w:rPr>
        <w:t xml:space="preserve">6 </w:t>
      </w:r>
      <w:r w:rsidRPr="006C6938">
        <w:rPr>
          <w:sz w:val="28"/>
          <w:szCs w:val="28"/>
        </w:rPr>
        <w:t xml:space="preserve">таблицы, в 2020 году профилактический осмотр смогли пройти только 19,4% диспансерных больных, что можно объяснить ограничениями во время пандемии </w:t>
      </w:r>
      <w:r w:rsidRPr="006C6938">
        <w:rPr>
          <w:sz w:val="28"/>
          <w:szCs w:val="28"/>
          <w:lang w:val="en-US"/>
        </w:rPr>
        <w:t>COVID</w:t>
      </w:r>
      <w:r w:rsidR="002106E7" w:rsidRPr="006C6938">
        <w:rPr>
          <w:sz w:val="28"/>
          <w:szCs w:val="28"/>
        </w:rPr>
        <w:t>-19. В 2021</w:t>
      </w:r>
      <w:r w:rsidRPr="006C6938">
        <w:rPr>
          <w:sz w:val="28"/>
          <w:szCs w:val="28"/>
        </w:rPr>
        <w:t xml:space="preserve"> гг. доля пациентов, прошедших своевременно профилактический диспа</w:t>
      </w:r>
      <w:r w:rsidR="002106E7" w:rsidRPr="006C6938">
        <w:rPr>
          <w:sz w:val="28"/>
          <w:szCs w:val="28"/>
        </w:rPr>
        <w:t>нсерный осмотр увеличилась до 27,5</w:t>
      </w:r>
      <w:r w:rsidRPr="006C6938">
        <w:rPr>
          <w:sz w:val="28"/>
          <w:szCs w:val="28"/>
        </w:rPr>
        <w:t>%.</w:t>
      </w:r>
    </w:p>
    <w:p w14:paraId="18DF8BF5" w14:textId="62D447FB" w:rsidR="0038423B" w:rsidRPr="00137311" w:rsidRDefault="00211372" w:rsidP="0018706C">
      <w:pPr>
        <w:spacing w:before="40" w:after="40"/>
        <w:ind w:left="1701" w:right="567" w:firstLine="709"/>
        <w:jc w:val="both"/>
        <w:rPr>
          <w:sz w:val="24"/>
          <w:szCs w:val="24"/>
        </w:rPr>
      </w:pPr>
      <w:r w:rsidRPr="006C6938">
        <w:rPr>
          <w:sz w:val="28"/>
          <w:szCs w:val="28"/>
        </w:rPr>
        <w:tab/>
      </w:r>
    </w:p>
    <w:p w14:paraId="487BAEAD" w14:textId="1E8C4922" w:rsidR="0038423B" w:rsidRPr="006C6938" w:rsidRDefault="0038423B" w:rsidP="00137311">
      <w:pPr>
        <w:spacing w:before="40" w:after="40"/>
        <w:jc w:val="center"/>
        <w:rPr>
          <w:sz w:val="28"/>
          <w:szCs w:val="28"/>
        </w:rPr>
      </w:pPr>
      <w:r w:rsidRPr="006C6938">
        <w:rPr>
          <w:noProof/>
          <w:sz w:val="28"/>
          <w:szCs w:val="28"/>
          <w:lang w:eastAsia="ru-RU"/>
        </w:rPr>
        <w:drawing>
          <wp:inline distT="0" distB="0" distL="0" distR="0" wp14:anchorId="2698A809" wp14:editId="0E66C37F">
            <wp:extent cx="5289550" cy="2787650"/>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89823" cy="2787794"/>
                    </a:xfrm>
                    <a:prstGeom prst="rect">
                      <a:avLst/>
                    </a:prstGeom>
                  </pic:spPr>
                </pic:pic>
              </a:graphicData>
            </a:graphic>
          </wp:inline>
        </w:drawing>
      </w:r>
    </w:p>
    <w:p w14:paraId="58968359" w14:textId="77777777" w:rsidR="00777321" w:rsidRPr="006C6938" w:rsidRDefault="00777321" w:rsidP="0018706C">
      <w:pPr>
        <w:spacing w:before="40" w:after="40"/>
        <w:ind w:left="1701" w:right="567" w:firstLine="709"/>
        <w:jc w:val="center"/>
        <w:rPr>
          <w:sz w:val="18"/>
          <w:szCs w:val="18"/>
        </w:rPr>
      </w:pPr>
    </w:p>
    <w:p w14:paraId="312F0DCC" w14:textId="25B00DB9" w:rsidR="0038423B" w:rsidRPr="006C6938" w:rsidRDefault="0038423B" w:rsidP="00DA6E1E">
      <w:pPr>
        <w:spacing w:before="40" w:after="40"/>
        <w:ind w:right="3"/>
        <w:jc w:val="center"/>
        <w:rPr>
          <w:sz w:val="28"/>
          <w:szCs w:val="28"/>
        </w:rPr>
      </w:pPr>
      <w:r w:rsidRPr="006C6938">
        <w:rPr>
          <w:sz w:val="28"/>
          <w:szCs w:val="28"/>
        </w:rPr>
        <w:t xml:space="preserve">Рисунок </w:t>
      </w:r>
      <w:r w:rsidR="005019C4" w:rsidRPr="006C6938">
        <w:rPr>
          <w:sz w:val="28"/>
          <w:szCs w:val="28"/>
        </w:rPr>
        <w:t>6</w:t>
      </w:r>
      <w:r w:rsidR="00DA6E1E" w:rsidRPr="006C6938">
        <w:rPr>
          <w:sz w:val="28"/>
          <w:szCs w:val="28"/>
        </w:rPr>
        <w:t xml:space="preserve"> -</w:t>
      </w:r>
      <w:r w:rsidRPr="006C6938">
        <w:rPr>
          <w:sz w:val="28"/>
          <w:szCs w:val="28"/>
        </w:rPr>
        <w:t xml:space="preserve"> Распределение ответов на вопрос о трудностях с прохождением лабораторных исследований</w:t>
      </w:r>
    </w:p>
    <w:p w14:paraId="46BE385C" w14:textId="7665C230" w:rsidR="0038423B" w:rsidRPr="006C6938" w:rsidRDefault="0038423B" w:rsidP="0018706C">
      <w:pPr>
        <w:spacing w:before="40" w:after="40"/>
        <w:ind w:left="1701" w:right="567" w:firstLine="709"/>
        <w:jc w:val="both"/>
        <w:rPr>
          <w:sz w:val="28"/>
          <w:szCs w:val="28"/>
        </w:rPr>
      </w:pPr>
    </w:p>
    <w:p w14:paraId="5B0C1212" w14:textId="77777777" w:rsidR="0038423B" w:rsidRPr="006C6938" w:rsidRDefault="0038423B" w:rsidP="00DA6E1E">
      <w:pPr>
        <w:ind w:right="3" w:firstLine="567"/>
        <w:jc w:val="both"/>
        <w:rPr>
          <w:sz w:val="28"/>
          <w:szCs w:val="28"/>
        </w:rPr>
      </w:pPr>
      <w:r w:rsidRPr="006C6938">
        <w:rPr>
          <w:sz w:val="28"/>
          <w:szCs w:val="28"/>
        </w:rPr>
        <w:t>Среди причин не прохождения своевременного профилактического осмотра, респонденты назвали следующие:</w:t>
      </w:r>
    </w:p>
    <w:p w14:paraId="791E188C" w14:textId="6C07A0F6" w:rsidR="0038423B" w:rsidRPr="006C6938" w:rsidRDefault="00777321" w:rsidP="00DA6E1E">
      <w:pPr>
        <w:ind w:right="3" w:firstLine="567"/>
        <w:jc w:val="both"/>
        <w:rPr>
          <w:sz w:val="28"/>
          <w:szCs w:val="28"/>
        </w:rPr>
      </w:pPr>
      <w:r w:rsidRPr="006C6938">
        <w:rPr>
          <w:sz w:val="28"/>
          <w:szCs w:val="28"/>
        </w:rPr>
        <w:t>-отменили п</w:t>
      </w:r>
      <w:r w:rsidR="0038423B" w:rsidRPr="006C6938">
        <w:rPr>
          <w:sz w:val="28"/>
          <w:szCs w:val="28"/>
        </w:rPr>
        <w:t>о причине COVID-19 – 38% (</w:t>
      </w:r>
      <w:r w:rsidR="0038423B" w:rsidRPr="006C6938">
        <w:rPr>
          <w:sz w:val="28"/>
          <w:szCs w:val="28"/>
          <w:lang w:val="en-US"/>
        </w:rPr>
        <w:t>n</w:t>
      </w:r>
      <w:r w:rsidR="0038423B" w:rsidRPr="006C6938">
        <w:rPr>
          <w:sz w:val="28"/>
          <w:szCs w:val="28"/>
        </w:rPr>
        <w:t>=139)</w:t>
      </w:r>
    </w:p>
    <w:p w14:paraId="12A0B52A" w14:textId="77777777" w:rsidR="0038423B" w:rsidRPr="006C6938" w:rsidRDefault="0038423B" w:rsidP="00DA6E1E">
      <w:pPr>
        <w:ind w:right="3" w:firstLine="567"/>
        <w:jc w:val="both"/>
        <w:rPr>
          <w:sz w:val="28"/>
          <w:szCs w:val="28"/>
        </w:rPr>
      </w:pPr>
      <w:r w:rsidRPr="006C6938">
        <w:rPr>
          <w:sz w:val="28"/>
          <w:szCs w:val="28"/>
        </w:rPr>
        <w:t>-смена места прикрепления – 23% (</w:t>
      </w:r>
      <w:r w:rsidRPr="006C6938">
        <w:rPr>
          <w:sz w:val="28"/>
          <w:szCs w:val="28"/>
          <w:lang w:val="en-US"/>
        </w:rPr>
        <w:t>n</w:t>
      </w:r>
      <w:r w:rsidRPr="006C6938">
        <w:rPr>
          <w:sz w:val="28"/>
          <w:szCs w:val="28"/>
        </w:rPr>
        <w:t>=84)</w:t>
      </w:r>
    </w:p>
    <w:p w14:paraId="3A52BAF0" w14:textId="77777777" w:rsidR="0038423B" w:rsidRPr="006C6938" w:rsidRDefault="0038423B" w:rsidP="00DA6E1E">
      <w:pPr>
        <w:ind w:right="3" w:firstLine="567"/>
        <w:jc w:val="both"/>
        <w:rPr>
          <w:sz w:val="28"/>
          <w:szCs w:val="28"/>
        </w:rPr>
      </w:pPr>
      <w:r w:rsidRPr="006C6938">
        <w:rPr>
          <w:sz w:val="28"/>
          <w:szCs w:val="28"/>
        </w:rPr>
        <w:t>-собственный письменный отказ- 2% (</w:t>
      </w:r>
      <w:r w:rsidRPr="006C6938">
        <w:rPr>
          <w:sz w:val="28"/>
          <w:szCs w:val="28"/>
          <w:lang w:val="en-US"/>
        </w:rPr>
        <w:t>n</w:t>
      </w:r>
      <w:r w:rsidRPr="006C6938">
        <w:rPr>
          <w:sz w:val="28"/>
          <w:szCs w:val="28"/>
        </w:rPr>
        <w:t>=7)</w:t>
      </w:r>
    </w:p>
    <w:p w14:paraId="12DA6940" w14:textId="77777777" w:rsidR="0038423B" w:rsidRPr="006C6938" w:rsidRDefault="0038423B" w:rsidP="00DA6E1E">
      <w:pPr>
        <w:ind w:right="3" w:firstLine="567"/>
        <w:jc w:val="both"/>
        <w:rPr>
          <w:sz w:val="28"/>
          <w:szCs w:val="28"/>
        </w:rPr>
      </w:pPr>
      <w:r w:rsidRPr="006C6938">
        <w:rPr>
          <w:sz w:val="28"/>
          <w:szCs w:val="28"/>
        </w:rPr>
        <w:t>-не знал, что нужно – 27% (</w:t>
      </w:r>
      <w:r w:rsidRPr="006C6938">
        <w:rPr>
          <w:sz w:val="28"/>
          <w:szCs w:val="28"/>
          <w:lang w:val="en-US"/>
        </w:rPr>
        <w:t>n</w:t>
      </w:r>
      <w:r w:rsidRPr="006C6938">
        <w:rPr>
          <w:sz w:val="28"/>
          <w:szCs w:val="28"/>
        </w:rPr>
        <w:t>=99)</w:t>
      </w:r>
    </w:p>
    <w:p w14:paraId="60046A7B" w14:textId="7B528C02" w:rsidR="0038423B" w:rsidRPr="006C6938" w:rsidRDefault="0038423B" w:rsidP="00DA6E1E">
      <w:pPr>
        <w:ind w:right="3" w:firstLine="567"/>
        <w:jc w:val="both"/>
        <w:rPr>
          <w:sz w:val="28"/>
          <w:szCs w:val="28"/>
        </w:rPr>
      </w:pPr>
      <w:r w:rsidRPr="006C6938">
        <w:rPr>
          <w:sz w:val="28"/>
          <w:szCs w:val="28"/>
        </w:rPr>
        <w:t>- мне это не нужно – 10% (</w:t>
      </w:r>
      <w:r w:rsidRPr="006C6938">
        <w:rPr>
          <w:sz w:val="28"/>
          <w:szCs w:val="28"/>
          <w:lang w:val="en-US"/>
        </w:rPr>
        <w:t>n</w:t>
      </w:r>
      <w:r w:rsidRPr="006C6938">
        <w:rPr>
          <w:sz w:val="28"/>
          <w:szCs w:val="28"/>
        </w:rPr>
        <w:t>=37)</w:t>
      </w:r>
      <w:r w:rsidR="00211372" w:rsidRPr="006C6938">
        <w:rPr>
          <w:sz w:val="28"/>
          <w:szCs w:val="28"/>
        </w:rPr>
        <w:t xml:space="preserve"> </w:t>
      </w:r>
    </w:p>
    <w:p w14:paraId="2475CD4C" w14:textId="77777777" w:rsidR="0038423B" w:rsidRPr="006C6938" w:rsidRDefault="0038423B" w:rsidP="00DA6E1E">
      <w:pPr>
        <w:ind w:right="3" w:firstLine="567"/>
        <w:jc w:val="both"/>
        <w:rPr>
          <w:sz w:val="28"/>
          <w:szCs w:val="28"/>
        </w:rPr>
      </w:pPr>
      <w:r w:rsidRPr="006C6938">
        <w:rPr>
          <w:sz w:val="28"/>
          <w:szCs w:val="28"/>
        </w:rPr>
        <w:t>Таким образом, выявлены три основные причины – ограничения, связанные с пандемией, на втором месте – отсутствие информированности пациентов о необходимости диспансеризации, на третьем месте – смена места прикрепления. Статистическая значимость различий χ</w:t>
      </w:r>
      <w:r w:rsidRPr="006C6938">
        <w:rPr>
          <w:sz w:val="28"/>
          <w:szCs w:val="28"/>
          <w:vertAlign w:val="superscript"/>
        </w:rPr>
        <w:t>2</w:t>
      </w:r>
      <w:r w:rsidRPr="006C6938">
        <w:rPr>
          <w:sz w:val="28"/>
          <w:szCs w:val="28"/>
        </w:rPr>
        <w:t xml:space="preserve">=321,01, р&lt;,001. </w:t>
      </w:r>
    </w:p>
    <w:p w14:paraId="5651A391" w14:textId="7E707E8D" w:rsidR="0038423B" w:rsidRPr="006C6938" w:rsidRDefault="0038423B" w:rsidP="00DA6E1E">
      <w:pPr>
        <w:ind w:right="3" w:firstLine="567"/>
        <w:jc w:val="both"/>
        <w:rPr>
          <w:sz w:val="28"/>
          <w:szCs w:val="28"/>
        </w:rPr>
      </w:pPr>
      <w:r w:rsidRPr="006C6938">
        <w:rPr>
          <w:sz w:val="28"/>
          <w:szCs w:val="28"/>
        </w:rPr>
        <w:t>На вопрос о затруднениях, связанных с лабораторной диагностикой во время пандемии, ответы распределились следующим образом: положительно ответили на вопрос 73,3% (</w:t>
      </w:r>
      <w:r w:rsidRPr="006C6938">
        <w:rPr>
          <w:sz w:val="28"/>
          <w:szCs w:val="28"/>
          <w:lang w:val="en-US"/>
        </w:rPr>
        <w:t>n</w:t>
      </w:r>
      <w:r w:rsidRPr="006C6938">
        <w:rPr>
          <w:sz w:val="28"/>
          <w:szCs w:val="28"/>
        </w:rPr>
        <w:t>=268), отрицательно ответили 14,4% (</w:t>
      </w:r>
      <w:r w:rsidRPr="006C6938">
        <w:rPr>
          <w:sz w:val="28"/>
          <w:szCs w:val="28"/>
          <w:lang w:val="en-US"/>
        </w:rPr>
        <w:t>n</w:t>
      </w:r>
      <w:r w:rsidRPr="006C6938">
        <w:rPr>
          <w:sz w:val="28"/>
          <w:szCs w:val="28"/>
        </w:rPr>
        <w:t>=53) и затруднились ответить 12,3% (</w:t>
      </w:r>
      <w:r w:rsidRPr="006C6938">
        <w:rPr>
          <w:sz w:val="28"/>
          <w:szCs w:val="28"/>
          <w:lang w:val="en-US"/>
        </w:rPr>
        <w:t>n</w:t>
      </w:r>
      <w:r w:rsidRPr="006C6938">
        <w:rPr>
          <w:sz w:val="28"/>
          <w:szCs w:val="28"/>
        </w:rPr>
        <w:t>=45)</w:t>
      </w:r>
      <w:r w:rsidR="003D275C">
        <w:rPr>
          <w:sz w:val="28"/>
          <w:szCs w:val="28"/>
        </w:rPr>
        <w:t xml:space="preserve"> </w:t>
      </w:r>
      <w:r w:rsidRPr="006C6938">
        <w:rPr>
          <w:sz w:val="28"/>
          <w:szCs w:val="28"/>
        </w:rPr>
        <w:t xml:space="preserve"> </w:t>
      </w:r>
      <w:r w:rsidR="003D275C">
        <w:rPr>
          <w:sz w:val="28"/>
          <w:szCs w:val="28"/>
        </w:rPr>
        <w:t>(</w:t>
      </w:r>
      <w:r w:rsidRPr="006C6938">
        <w:rPr>
          <w:sz w:val="28"/>
          <w:szCs w:val="28"/>
        </w:rPr>
        <w:t>рисунок</w:t>
      </w:r>
      <w:r w:rsidR="005019C4" w:rsidRPr="006C6938">
        <w:rPr>
          <w:sz w:val="28"/>
          <w:szCs w:val="28"/>
        </w:rPr>
        <w:t xml:space="preserve"> </w:t>
      </w:r>
      <w:r w:rsidR="003D275C">
        <w:rPr>
          <w:sz w:val="28"/>
          <w:szCs w:val="28"/>
        </w:rPr>
        <w:t>6)</w:t>
      </w:r>
      <w:r w:rsidR="005019C4" w:rsidRPr="006C6938">
        <w:rPr>
          <w:sz w:val="28"/>
          <w:szCs w:val="28"/>
        </w:rPr>
        <w:t>.</w:t>
      </w:r>
      <w:r w:rsidR="00211372" w:rsidRPr="006C6938">
        <w:rPr>
          <w:sz w:val="28"/>
          <w:szCs w:val="28"/>
        </w:rPr>
        <w:t xml:space="preserve"> </w:t>
      </w:r>
    </w:p>
    <w:p w14:paraId="14FCCC0B" w14:textId="77777777" w:rsidR="0038423B" w:rsidRPr="006C6938" w:rsidRDefault="0038423B" w:rsidP="00DA6E1E">
      <w:pPr>
        <w:ind w:right="3" w:firstLine="567"/>
        <w:jc w:val="both"/>
        <w:rPr>
          <w:sz w:val="28"/>
          <w:szCs w:val="28"/>
        </w:rPr>
      </w:pPr>
      <w:r w:rsidRPr="006C6938">
        <w:rPr>
          <w:sz w:val="28"/>
          <w:szCs w:val="28"/>
        </w:rPr>
        <w:t xml:space="preserve">В качестве основных проблем с прохождением лабораторных исследований респонденты назвали две: 1) невозможность пройти лабораторное исследование ввиду временного закрытия поликлиники (48%, n=175) и отказ в получении бесплатного направления (40%, </w:t>
      </w:r>
      <w:r w:rsidRPr="006C6938">
        <w:rPr>
          <w:sz w:val="28"/>
          <w:szCs w:val="28"/>
          <w:lang w:val="en-US"/>
        </w:rPr>
        <w:t>n</w:t>
      </w:r>
      <w:r w:rsidRPr="006C6938">
        <w:rPr>
          <w:sz w:val="28"/>
          <w:szCs w:val="28"/>
        </w:rPr>
        <w:t>=146). 71,5% (</w:t>
      </w:r>
      <w:r w:rsidRPr="006C6938">
        <w:rPr>
          <w:sz w:val="28"/>
          <w:szCs w:val="28"/>
          <w:lang w:val="en-US"/>
        </w:rPr>
        <w:t>n</w:t>
      </w:r>
      <w:r w:rsidRPr="006C6938">
        <w:rPr>
          <w:sz w:val="28"/>
          <w:szCs w:val="28"/>
        </w:rPr>
        <w:t>=262) опрошенных пациентов, состоящих на диспансерном учете, отметили трудности прохождения инструментальных обследований (МРТ, УЗИ и пр.). Основной причиной также были названы ограничения в работе поликлиник.</w:t>
      </w:r>
    </w:p>
    <w:p w14:paraId="412C77B8" w14:textId="77777777" w:rsidR="0038423B" w:rsidRPr="006C6938" w:rsidRDefault="0038423B" w:rsidP="00DA6E1E">
      <w:pPr>
        <w:ind w:right="3" w:firstLine="567"/>
        <w:jc w:val="both"/>
        <w:rPr>
          <w:sz w:val="28"/>
          <w:szCs w:val="28"/>
        </w:rPr>
      </w:pPr>
      <w:r w:rsidRPr="006C6938">
        <w:rPr>
          <w:sz w:val="28"/>
          <w:szCs w:val="28"/>
        </w:rPr>
        <w:t>На вопрос о том, проводилось ли медицинским персоналом обучение хронических больных самопомощи, большинство опрошенных ответили отрицательно – 54,5%, (</w:t>
      </w:r>
      <w:r w:rsidRPr="006C6938">
        <w:rPr>
          <w:sz w:val="28"/>
          <w:szCs w:val="28"/>
          <w:lang w:val="en-US"/>
        </w:rPr>
        <w:t>n</w:t>
      </w:r>
      <w:r w:rsidRPr="006C6938">
        <w:rPr>
          <w:sz w:val="28"/>
          <w:szCs w:val="28"/>
        </w:rPr>
        <w:t>=200) только 23,5% (</w:t>
      </w:r>
      <w:r w:rsidRPr="006C6938">
        <w:rPr>
          <w:sz w:val="28"/>
          <w:szCs w:val="28"/>
          <w:lang w:val="en-US"/>
        </w:rPr>
        <w:t>n</w:t>
      </w:r>
      <w:r w:rsidRPr="006C6938">
        <w:rPr>
          <w:sz w:val="28"/>
          <w:szCs w:val="28"/>
        </w:rPr>
        <w:t>=86) ответили положительно и 21,9% (</w:t>
      </w:r>
      <w:r w:rsidRPr="006C6938">
        <w:rPr>
          <w:sz w:val="28"/>
          <w:szCs w:val="28"/>
          <w:lang w:val="en-US"/>
        </w:rPr>
        <w:t>n</w:t>
      </w:r>
      <w:r w:rsidRPr="006C6938">
        <w:rPr>
          <w:sz w:val="28"/>
          <w:szCs w:val="28"/>
        </w:rPr>
        <w:t>=80) затруднились с ответом. Статистическая значимость различий χ</w:t>
      </w:r>
      <w:r w:rsidRPr="006C6938">
        <w:rPr>
          <w:sz w:val="28"/>
          <w:szCs w:val="28"/>
          <w:vertAlign w:val="superscript"/>
        </w:rPr>
        <w:t>2</w:t>
      </w:r>
      <w:r w:rsidRPr="006C6938">
        <w:rPr>
          <w:sz w:val="28"/>
          <w:szCs w:val="28"/>
        </w:rPr>
        <w:t>=452,8; р=,000.</w:t>
      </w:r>
    </w:p>
    <w:p w14:paraId="61F9B0BF" w14:textId="53516DEE" w:rsidR="0038423B" w:rsidRPr="006C6938" w:rsidRDefault="0038423B" w:rsidP="00DA6E1E">
      <w:pPr>
        <w:ind w:right="3" w:firstLine="567"/>
        <w:jc w:val="both"/>
        <w:rPr>
          <w:sz w:val="28"/>
          <w:szCs w:val="28"/>
        </w:rPr>
      </w:pPr>
      <w:r w:rsidRPr="006C6938">
        <w:rPr>
          <w:sz w:val="28"/>
          <w:szCs w:val="28"/>
        </w:rPr>
        <w:t>Известно, что пациенты с социально значимыми заболеваниями в соответствии с приказом МЗ РК №24069 от 20.08.2021г. получают лекарственные средства на бесплатной или льготной основе. К ним относятся: сахарный диабет, туберкулез, ВИЧ, ревматизм, системные заболевания соединительной ткани и пр.</w:t>
      </w:r>
      <w:r w:rsidR="003D275C" w:rsidRPr="003D275C">
        <w:rPr>
          <w:sz w:val="28"/>
          <w:szCs w:val="28"/>
        </w:rPr>
        <w:t xml:space="preserve"> </w:t>
      </w:r>
      <w:r w:rsidR="003D275C">
        <w:rPr>
          <w:sz w:val="28"/>
          <w:szCs w:val="28"/>
        </w:rPr>
        <w:t>(</w:t>
      </w:r>
      <w:r w:rsidR="003D275C" w:rsidRPr="006C6938">
        <w:rPr>
          <w:sz w:val="28"/>
          <w:szCs w:val="28"/>
        </w:rPr>
        <w:t xml:space="preserve">рисунок </w:t>
      </w:r>
      <w:r w:rsidR="003D275C">
        <w:rPr>
          <w:sz w:val="28"/>
          <w:szCs w:val="28"/>
        </w:rPr>
        <w:t>7)</w:t>
      </w:r>
      <w:r w:rsidR="003D275C" w:rsidRPr="006C6938">
        <w:rPr>
          <w:sz w:val="28"/>
          <w:szCs w:val="28"/>
        </w:rPr>
        <w:t>.</w:t>
      </w:r>
    </w:p>
    <w:p w14:paraId="38D7AD4A" w14:textId="097B723D" w:rsidR="0038423B" w:rsidRPr="006C6938" w:rsidRDefault="0038423B" w:rsidP="00DA6E1E">
      <w:pPr>
        <w:ind w:right="3" w:firstLine="567"/>
        <w:jc w:val="both"/>
        <w:rPr>
          <w:sz w:val="28"/>
          <w:szCs w:val="28"/>
        </w:rPr>
      </w:pPr>
    </w:p>
    <w:p w14:paraId="5FDA48FA" w14:textId="5A186249" w:rsidR="0038423B" w:rsidRPr="006C6938" w:rsidRDefault="0038423B" w:rsidP="00DA6E1E">
      <w:pPr>
        <w:spacing w:before="40" w:after="40"/>
        <w:ind w:right="3"/>
        <w:jc w:val="center"/>
        <w:rPr>
          <w:sz w:val="28"/>
          <w:szCs w:val="28"/>
        </w:rPr>
      </w:pPr>
      <w:r w:rsidRPr="006C6938">
        <w:rPr>
          <w:noProof/>
          <w:sz w:val="28"/>
          <w:szCs w:val="28"/>
          <w:lang w:eastAsia="ru-RU"/>
        </w:rPr>
        <w:drawing>
          <wp:inline distT="0" distB="0" distL="0" distR="0" wp14:anchorId="038A07B5" wp14:editId="6C0857D4">
            <wp:extent cx="4940300" cy="27876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47084" cy="2791478"/>
                    </a:xfrm>
                    <a:prstGeom prst="rect">
                      <a:avLst/>
                    </a:prstGeom>
                  </pic:spPr>
                </pic:pic>
              </a:graphicData>
            </a:graphic>
          </wp:inline>
        </w:drawing>
      </w:r>
    </w:p>
    <w:p w14:paraId="6F0F3CCE" w14:textId="77777777" w:rsidR="00FE45A9" w:rsidRPr="006C6938" w:rsidRDefault="00FE45A9" w:rsidP="00DA6E1E">
      <w:pPr>
        <w:ind w:right="567"/>
        <w:rPr>
          <w:sz w:val="28"/>
          <w:szCs w:val="28"/>
        </w:rPr>
      </w:pPr>
    </w:p>
    <w:p w14:paraId="091096F0" w14:textId="6C6A211D" w:rsidR="00FE45A9" w:rsidRPr="006C6938" w:rsidRDefault="0038423B" w:rsidP="00DA6E1E">
      <w:pPr>
        <w:ind w:right="567"/>
        <w:jc w:val="center"/>
        <w:rPr>
          <w:sz w:val="28"/>
          <w:szCs w:val="28"/>
        </w:rPr>
      </w:pPr>
      <w:r w:rsidRPr="006C6938">
        <w:rPr>
          <w:sz w:val="28"/>
          <w:szCs w:val="28"/>
        </w:rPr>
        <w:t xml:space="preserve">Рисунок </w:t>
      </w:r>
      <w:r w:rsidR="005019C4" w:rsidRPr="006C6938">
        <w:rPr>
          <w:sz w:val="28"/>
          <w:szCs w:val="28"/>
        </w:rPr>
        <w:t>7</w:t>
      </w:r>
      <w:r w:rsidR="00DA6E1E" w:rsidRPr="006C6938">
        <w:rPr>
          <w:sz w:val="28"/>
          <w:szCs w:val="28"/>
        </w:rPr>
        <w:t xml:space="preserve"> -</w:t>
      </w:r>
      <w:r w:rsidRPr="006C6938">
        <w:rPr>
          <w:sz w:val="28"/>
          <w:szCs w:val="28"/>
        </w:rPr>
        <w:t xml:space="preserve"> Распределение ответов респондентов о бесплатном </w:t>
      </w:r>
    </w:p>
    <w:p w14:paraId="3CD8B7D9" w14:textId="77777777" w:rsidR="00FE45A9" w:rsidRPr="006C6938" w:rsidRDefault="0038423B" w:rsidP="00DA6E1E">
      <w:pPr>
        <w:ind w:right="3"/>
        <w:jc w:val="center"/>
        <w:rPr>
          <w:sz w:val="28"/>
          <w:szCs w:val="28"/>
        </w:rPr>
      </w:pPr>
      <w:r w:rsidRPr="006C6938">
        <w:rPr>
          <w:sz w:val="28"/>
          <w:szCs w:val="28"/>
        </w:rPr>
        <w:t xml:space="preserve">лекарственном обеспечении во время пандемии </w:t>
      </w:r>
      <w:r w:rsidRPr="006C6938">
        <w:rPr>
          <w:sz w:val="28"/>
          <w:szCs w:val="28"/>
          <w:lang w:val="en-US"/>
        </w:rPr>
        <w:t>COVID</w:t>
      </w:r>
      <w:r w:rsidRPr="006C6938">
        <w:rPr>
          <w:sz w:val="28"/>
          <w:szCs w:val="28"/>
        </w:rPr>
        <w:t xml:space="preserve">-19 </w:t>
      </w:r>
    </w:p>
    <w:p w14:paraId="0B0EB408" w14:textId="2C11AAF8" w:rsidR="0038423B" w:rsidRPr="006C6938" w:rsidRDefault="0038423B" w:rsidP="00DA6E1E">
      <w:pPr>
        <w:ind w:right="3"/>
        <w:jc w:val="center"/>
        <w:rPr>
          <w:sz w:val="28"/>
          <w:szCs w:val="28"/>
        </w:rPr>
      </w:pPr>
      <w:r w:rsidRPr="006C6938">
        <w:rPr>
          <w:sz w:val="28"/>
          <w:szCs w:val="28"/>
        </w:rPr>
        <w:t>по результатам опроса</w:t>
      </w:r>
    </w:p>
    <w:p w14:paraId="7F63B60C" w14:textId="5C538B11" w:rsidR="0038423B" w:rsidRPr="006C6938" w:rsidRDefault="0038423B" w:rsidP="0018706C">
      <w:pPr>
        <w:spacing w:before="40" w:after="40"/>
        <w:ind w:left="1701" w:right="567" w:firstLine="709"/>
        <w:jc w:val="both"/>
        <w:rPr>
          <w:sz w:val="28"/>
          <w:szCs w:val="28"/>
        </w:rPr>
      </w:pPr>
    </w:p>
    <w:p w14:paraId="6D4426BE" w14:textId="1A918D6B" w:rsidR="0038423B" w:rsidRPr="006C6938" w:rsidRDefault="0038423B" w:rsidP="00DA6E1E">
      <w:pPr>
        <w:spacing w:before="40" w:after="40"/>
        <w:ind w:right="3" w:firstLine="567"/>
        <w:jc w:val="both"/>
        <w:rPr>
          <w:sz w:val="28"/>
          <w:szCs w:val="28"/>
        </w:rPr>
      </w:pPr>
      <w:r w:rsidRPr="006C6938">
        <w:rPr>
          <w:sz w:val="28"/>
          <w:szCs w:val="28"/>
        </w:rPr>
        <w:t>На вопрос о том, были ли затруднения с получением бесплатных лекарств ответы распределились следующим образом (рисунок</w:t>
      </w:r>
      <w:r w:rsidR="008F6715" w:rsidRPr="006C6938">
        <w:rPr>
          <w:sz w:val="28"/>
          <w:szCs w:val="28"/>
        </w:rPr>
        <w:t xml:space="preserve"> 7</w:t>
      </w:r>
      <w:r w:rsidRPr="006C6938">
        <w:rPr>
          <w:sz w:val="28"/>
          <w:szCs w:val="28"/>
        </w:rPr>
        <w:t>): 49,1% (</w:t>
      </w:r>
      <w:r w:rsidRPr="006C6938">
        <w:rPr>
          <w:sz w:val="28"/>
          <w:szCs w:val="28"/>
          <w:lang w:val="en-US"/>
        </w:rPr>
        <w:t>n</w:t>
      </w:r>
      <w:r w:rsidRPr="006C6938">
        <w:rPr>
          <w:sz w:val="28"/>
          <w:szCs w:val="28"/>
        </w:rPr>
        <w:t>=180) опрошенных не получали лекарственные средства в полном объеме, 12,5% (</w:t>
      </w:r>
      <w:r w:rsidRPr="006C6938">
        <w:rPr>
          <w:sz w:val="28"/>
          <w:szCs w:val="28"/>
          <w:lang w:val="en-US"/>
        </w:rPr>
        <w:t>n</w:t>
      </w:r>
      <w:r w:rsidRPr="006C6938">
        <w:rPr>
          <w:sz w:val="28"/>
          <w:szCs w:val="28"/>
        </w:rPr>
        <w:t>=46) получали, но с перебоями и только 14,8% (</w:t>
      </w:r>
      <w:r w:rsidRPr="006C6938">
        <w:rPr>
          <w:sz w:val="28"/>
          <w:szCs w:val="28"/>
          <w:lang w:val="en-US"/>
        </w:rPr>
        <w:t>n</w:t>
      </w:r>
      <w:r w:rsidRPr="006C6938">
        <w:rPr>
          <w:sz w:val="28"/>
          <w:szCs w:val="28"/>
        </w:rPr>
        <w:t>=54) получали в полном объеме и вовремя.</w:t>
      </w:r>
    </w:p>
    <w:p w14:paraId="3153EC69" w14:textId="3227F459" w:rsidR="006B0AE3" w:rsidRPr="006C6938" w:rsidRDefault="0038423B" w:rsidP="00DA6E1E">
      <w:pPr>
        <w:spacing w:before="40" w:after="40"/>
        <w:ind w:right="3" w:firstLine="567"/>
        <w:jc w:val="both"/>
        <w:rPr>
          <w:sz w:val="28"/>
          <w:szCs w:val="28"/>
        </w:rPr>
      </w:pPr>
      <w:r w:rsidRPr="006C6938">
        <w:rPr>
          <w:sz w:val="28"/>
          <w:szCs w:val="28"/>
        </w:rPr>
        <w:t>Лечение в дневном стационаре по поводу имеющегося хронического заболевания во время пандемии получили 15,1%(</w:t>
      </w:r>
      <w:r w:rsidRPr="006C6938">
        <w:rPr>
          <w:sz w:val="28"/>
          <w:szCs w:val="28"/>
          <w:lang w:val="en-US"/>
        </w:rPr>
        <w:t>n</w:t>
      </w:r>
      <w:r w:rsidRPr="006C6938">
        <w:rPr>
          <w:sz w:val="28"/>
          <w:szCs w:val="28"/>
        </w:rPr>
        <w:t xml:space="preserve">=55) опрошенных. Из их числа 17,8% ответили, </w:t>
      </w:r>
      <w:r w:rsidR="006B0AE3" w:rsidRPr="006C6938">
        <w:rPr>
          <w:sz w:val="28"/>
          <w:szCs w:val="28"/>
        </w:rPr>
        <w:t>что лечение в дневном стационаре проводилось в полном объёме и включало инъекции, физиопроцедуры и массаж. Вместе с тем 49,1% указали, что не смогли получить медицинскую помощь в дневном стационаре в полном объёме, а 32,9% затруднились ответить на данный вопрос.</w:t>
      </w:r>
    </w:p>
    <w:p w14:paraId="13C0C3DC" w14:textId="7E1FFAFD" w:rsidR="0038423B" w:rsidRPr="006C6938" w:rsidRDefault="0038423B" w:rsidP="00DA6E1E">
      <w:pPr>
        <w:spacing w:before="40" w:after="40"/>
        <w:ind w:right="3" w:firstLine="567"/>
        <w:jc w:val="both"/>
        <w:rPr>
          <w:sz w:val="28"/>
          <w:szCs w:val="28"/>
        </w:rPr>
      </w:pPr>
      <w:r w:rsidRPr="006C6938">
        <w:rPr>
          <w:sz w:val="28"/>
          <w:szCs w:val="28"/>
        </w:rPr>
        <w:t xml:space="preserve">Установлено, что у пациентов с коморбидными заболеваниями коронавирусная инфекция протекала тяжелее. </w:t>
      </w:r>
      <w:r w:rsidR="00E82644" w:rsidRPr="006C6938">
        <w:rPr>
          <w:sz w:val="28"/>
          <w:szCs w:val="28"/>
        </w:rPr>
        <w:t>Так, в метаанализе, опубликованном китайскими исследователями, установлено, что артериальная гипертензия, сахарный диабет, ХОБЛ, сердечно-сосудистые и цереброваскулярные заболевания являются значимыми факторами риска для пациентов с COVID-19. Показатели отношения шансов (OR) свидетельствуют о повышенной вероятности осложнённого течения инфекции: при цереброваскулярных заболеваниях OR составляет 3,89, что означает, что такие пациенты сталкиваются с осложнениями в 3,89 раза чаще, чем лица без сопутствующей патологии; при сердечно-сосудистых заболеваниях — в 2,93 раза чаще; при артериальной гипертензии — в 2,29 раза чаще; при сахарном диабете — в 2,47 раза чаще; при ХОБЛ — в 5,97 раза чаще</w:t>
      </w:r>
      <w:r w:rsidR="00FB4B04" w:rsidRPr="006C6938">
        <w:rPr>
          <w:sz w:val="28"/>
          <w:szCs w:val="28"/>
        </w:rPr>
        <w:t xml:space="preserve"> [</w:t>
      </w:r>
      <w:r w:rsidR="00F10AE6" w:rsidRPr="006C6938">
        <w:rPr>
          <w:sz w:val="28"/>
          <w:szCs w:val="28"/>
        </w:rPr>
        <w:t>163</w:t>
      </w:r>
      <w:r w:rsidR="00BF316F" w:rsidRPr="006C6938">
        <w:rPr>
          <w:sz w:val="28"/>
          <w:szCs w:val="28"/>
        </w:rPr>
        <w:t>]</w:t>
      </w:r>
      <w:r w:rsidRPr="006C6938">
        <w:rPr>
          <w:sz w:val="28"/>
          <w:szCs w:val="28"/>
        </w:rPr>
        <w:t xml:space="preserve">; </w:t>
      </w:r>
    </w:p>
    <w:p w14:paraId="6526901C" w14:textId="77777777" w:rsidR="0038423B" w:rsidRPr="006C6938" w:rsidRDefault="0038423B" w:rsidP="00DA6E1E">
      <w:pPr>
        <w:spacing w:before="40" w:after="40"/>
        <w:ind w:right="3" w:firstLine="567"/>
        <w:jc w:val="both"/>
        <w:rPr>
          <w:sz w:val="28"/>
          <w:szCs w:val="28"/>
        </w:rPr>
      </w:pPr>
      <w:r w:rsidRPr="006C6938">
        <w:rPr>
          <w:sz w:val="28"/>
          <w:szCs w:val="28"/>
        </w:rPr>
        <w:t xml:space="preserve">Результаты нашего опроса позволили установить, что подавляющее большинство хронически больных (76,4%, </w:t>
      </w:r>
      <w:r w:rsidRPr="006C6938">
        <w:rPr>
          <w:sz w:val="28"/>
          <w:szCs w:val="28"/>
          <w:lang w:val="en-US"/>
        </w:rPr>
        <w:t>n</w:t>
      </w:r>
      <w:r w:rsidRPr="006C6938">
        <w:rPr>
          <w:sz w:val="28"/>
          <w:szCs w:val="28"/>
        </w:rPr>
        <w:t>=279) перенесли коронавирусную инфекцию той или иной степени тяжести. При этом самостоятельно обращались за помощью в поликлинику 41,6%; 25,7% вызывали врача на дом; 30,2% получали консультации по телефону; 2,3% занимались самолечением. 19,2% респондентов отметили, что на фоне коронавирусной инфекции наблюдалось обострение основного заболевания и 16% были госпитализированы по этой причине. Практически все пациенты были госпитализированы в течение 2-3х дней (84%), 16% были госпитализированы в течение суток.</w:t>
      </w:r>
    </w:p>
    <w:p w14:paraId="13735D10" w14:textId="77777777" w:rsidR="0038423B" w:rsidRPr="006C6938" w:rsidRDefault="0038423B" w:rsidP="00DA6E1E">
      <w:pPr>
        <w:spacing w:before="40" w:after="40"/>
        <w:ind w:right="3" w:firstLine="567"/>
        <w:jc w:val="both"/>
        <w:rPr>
          <w:sz w:val="28"/>
          <w:szCs w:val="28"/>
        </w:rPr>
      </w:pPr>
      <w:r w:rsidRPr="006C6938">
        <w:rPr>
          <w:sz w:val="28"/>
          <w:szCs w:val="28"/>
        </w:rPr>
        <w:t>20,8% хронических больных ответили, что после выписки из стационара получали дальнейшее наблюдение участкового врача. 55% на этот вопрос ответили отрицательно и затруднились ответить 24%.</w:t>
      </w:r>
    </w:p>
    <w:p w14:paraId="4BC5EEF3" w14:textId="4E84AF35" w:rsidR="0038423B" w:rsidRPr="006C6938" w:rsidRDefault="0038423B" w:rsidP="00DA6E1E">
      <w:pPr>
        <w:spacing w:before="40" w:after="40"/>
        <w:ind w:right="3" w:firstLine="567"/>
        <w:jc w:val="both"/>
        <w:rPr>
          <w:sz w:val="28"/>
          <w:szCs w:val="28"/>
        </w:rPr>
      </w:pPr>
      <w:r w:rsidRPr="006C6938">
        <w:rPr>
          <w:sz w:val="28"/>
          <w:szCs w:val="28"/>
        </w:rPr>
        <w:t>На вопрос о том, с какими трудностями сталкивались пациенты при посещении поликлиники во время пандемии, ответы распределились следующим образом: 23,4% (</w:t>
      </w:r>
      <w:r w:rsidRPr="006C6938">
        <w:rPr>
          <w:sz w:val="28"/>
          <w:szCs w:val="28"/>
          <w:lang w:val="en-US"/>
        </w:rPr>
        <w:t>n</w:t>
      </w:r>
      <w:r w:rsidRPr="006C6938">
        <w:rPr>
          <w:sz w:val="28"/>
          <w:szCs w:val="28"/>
        </w:rPr>
        <w:t>=86) отметили невнимательность врачей, 35,8% (</w:t>
      </w:r>
      <w:r w:rsidRPr="006C6938">
        <w:rPr>
          <w:sz w:val="28"/>
          <w:szCs w:val="28"/>
          <w:lang w:val="en-US"/>
        </w:rPr>
        <w:t>n</w:t>
      </w:r>
      <w:r w:rsidRPr="006C6938">
        <w:rPr>
          <w:sz w:val="28"/>
          <w:szCs w:val="28"/>
        </w:rPr>
        <w:t>=131) жаловались на очереди и 8,6% (</w:t>
      </w:r>
      <w:r w:rsidRPr="006C6938">
        <w:rPr>
          <w:sz w:val="28"/>
          <w:szCs w:val="28"/>
          <w:lang w:val="en-US"/>
        </w:rPr>
        <w:t>n</w:t>
      </w:r>
      <w:r w:rsidRPr="006C6938">
        <w:rPr>
          <w:sz w:val="28"/>
          <w:szCs w:val="28"/>
        </w:rPr>
        <w:t>=31) отметили трудности с онлайн записью на прием; 3,9% (</w:t>
      </w:r>
      <w:r w:rsidRPr="006C6938">
        <w:rPr>
          <w:sz w:val="28"/>
          <w:szCs w:val="28"/>
          <w:lang w:val="en-US"/>
        </w:rPr>
        <w:t>n</w:t>
      </w:r>
      <w:r w:rsidRPr="006C6938">
        <w:rPr>
          <w:sz w:val="28"/>
          <w:szCs w:val="28"/>
        </w:rPr>
        <w:t>=14) отметили затруднения, связанные с госпитализацией; 5,5% (</w:t>
      </w:r>
      <w:r w:rsidRPr="006C6938">
        <w:rPr>
          <w:sz w:val="28"/>
          <w:szCs w:val="28"/>
          <w:lang w:val="en-US"/>
        </w:rPr>
        <w:t>n</w:t>
      </w:r>
      <w:r w:rsidRPr="006C6938">
        <w:rPr>
          <w:sz w:val="28"/>
          <w:szCs w:val="28"/>
        </w:rPr>
        <w:t>=20) не получили своевременно необходимую помощь; 3,1% (</w:t>
      </w:r>
      <w:r w:rsidRPr="006C6938">
        <w:rPr>
          <w:sz w:val="28"/>
          <w:szCs w:val="28"/>
          <w:lang w:val="en-US"/>
        </w:rPr>
        <w:t>n</w:t>
      </w:r>
      <w:r w:rsidRPr="006C6938">
        <w:rPr>
          <w:sz w:val="28"/>
          <w:szCs w:val="28"/>
        </w:rPr>
        <w:t>=11) отметили отсутствие нужных лекарств из категории бесплатных и льготных.</w:t>
      </w:r>
      <w:r w:rsidR="005D5A65" w:rsidRPr="006C6938">
        <w:rPr>
          <w:sz w:val="28"/>
          <w:szCs w:val="28"/>
        </w:rPr>
        <w:t xml:space="preserve"> </w:t>
      </w:r>
    </w:p>
    <w:p w14:paraId="036CCCB4" w14:textId="4903D8BB" w:rsidR="0038423B" w:rsidRPr="006C6938" w:rsidRDefault="0038423B" w:rsidP="00DA6E1E">
      <w:pPr>
        <w:spacing w:before="40" w:after="40"/>
        <w:ind w:right="3" w:firstLine="567"/>
        <w:jc w:val="both"/>
        <w:rPr>
          <w:sz w:val="28"/>
          <w:szCs w:val="28"/>
        </w:rPr>
      </w:pPr>
      <w:r w:rsidRPr="006C6938">
        <w:rPr>
          <w:sz w:val="28"/>
          <w:szCs w:val="28"/>
        </w:rPr>
        <w:t xml:space="preserve">Необходимо отметить, что пациенты с хроническими заболеваниями статистически значимо меньше были довольны уровнем оказания медицинской помощи в поликлинике в период эпидемии, так, доля довольных пациентов среди хронических больных составила 31,4% против 39,4% довольных среди респондентов без хронических заболеваний (χ2=8,606, df=2, p=0,014). Результаты удовлетворенности по 10-ти бальной системе уровнем оказания медицинской помощи в поликлинике в период эпидемии среди респондентов с хроническими заболеваниями представлены в таблице </w:t>
      </w:r>
      <w:r w:rsidR="00D532AE" w:rsidRPr="006C6938">
        <w:rPr>
          <w:sz w:val="28"/>
          <w:szCs w:val="28"/>
        </w:rPr>
        <w:t>6</w:t>
      </w:r>
      <w:r w:rsidRPr="006C6938">
        <w:rPr>
          <w:sz w:val="28"/>
          <w:szCs w:val="28"/>
        </w:rPr>
        <w:t>.</w:t>
      </w:r>
    </w:p>
    <w:p w14:paraId="7FF5C27E" w14:textId="77777777" w:rsidR="0038423B" w:rsidRPr="006C6938" w:rsidRDefault="0038423B" w:rsidP="00DA6E1E">
      <w:pPr>
        <w:spacing w:before="40" w:after="40"/>
        <w:ind w:right="3" w:firstLine="567"/>
        <w:jc w:val="both"/>
        <w:rPr>
          <w:sz w:val="28"/>
          <w:szCs w:val="28"/>
        </w:rPr>
      </w:pPr>
    </w:p>
    <w:p w14:paraId="32EB4084" w14:textId="28F46C09" w:rsidR="00DD245A" w:rsidRPr="006C6938" w:rsidRDefault="0038423B" w:rsidP="00DA6E1E">
      <w:pPr>
        <w:spacing w:before="40" w:after="40"/>
        <w:ind w:right="3"/>
        <w:jc w:val="both"/>
        <w:rPr>
          <w:noProof/>
          <w:sz w:val="28"/>
          <w:szCs w:val="28"/>
          <w:lang w:eastAsia="ru-RU"/>
        </w:rPr>
      </w:pPr>
      <w:r w:rsidRPr="006C6938">
        <w:rPr>
          <w:sz w:val="28"/>
          <w:szCs w:val="28"/>
        </w:rPr>
        <w:t xml:space="preserve">Таблица </w:t>
      </w:r>
      <w:r w:rsidR="004157AA" w:rsidRPr="006C6938">
        <w:rPr>
          <w:sz w:val="28"/>
          <w:szCs w:val="28"/>
        </w:rPr>
        <w:t>6</w:t>
      </w:r>
      <w:r w:rsidR="00DA6E1E" w:rsidRPr="006C6938">
        <w:rPr>
          <w:sz w:val="28"/>
          <w:szCs w:val="28"/>
        </w:rPr>
        <w:t xml:space="preserve"> -</w:t>
      </w:r>
      <w:r w:rsidRPr="006C6938">
        <w:rPr>
          <w:sz w:val="28"/>
          <w:szCs w:val="28"/>
        </w:rPr>
        <w:t xml:space="preserve"> Удовлетворенность респондентов с хроническими заболеваниями уровнем оказания медицинской помощи в поликлинике в период эпидемии</w:t>
      </w:r>
      <w:r w:rsidR="00DD245A" w:rsidRPr="006C6938">
        <w:rPr>
          <w:noProof/>
          <w:sz w:val="28"/>
          <w:szCs w:val="28"/>
          <w:lang w:eastAsia="ru-RU"/>
        </w:rPr>
        <w:t xml:space="preserve"> </w:t>
      </w:r>
    </w:p>
    <w:p w14:paraId="7CC21C67" w14:textId="77777777" w:rsidR="004157AA" w:rsidRPr="006C6938" w:rsidRDefault="004157AA" w:rsidP="0018706C">
      <w:pPr>
        <w:spacing w:before="40" w:after="40"/>
        <w:ind w:left="1701" w:right="567" w:firstLine="709"/>
        <w:jc w:val="both"/>
        <w:rPr>
          <w:noProof/>
          <w:sz w:val="28"/>
          <w:szCs w:val="28"/>
          <w:lang w:eastAsia="ru-RU"/>
        </w:rPr>
      </w:pPr>
    </w:p>
    <w:tbl>
      <w:tblPr>
        <w:tblStyle w:val="14"/>
        <w:tblW w:w="9639" w:type="dxa"/>
        <w:tblInd w:w="-5" w:type="dxa"/>
        <w:tblLook w:val="04A0" w:firstRow="1" w:lastRow="0" w:firstColumn="1" w:lastColumn="0" w:noHBand="0" w:noVBand="1"/>
      </w:tblPr>
      <w:tblGrid>
        <w:gridCol w:w="3622"/>
        <w:gridCol w:w="1644"/>
        <w:gridCol w:w="1407"/>
        <w:gridCol w:w="1094"/>
        <w:gridCol w:w="1872"/>
      </w:tblGrid>
      <w:tr w:rsidR="00E05FFC" w:rsidRPr="006C6938" w14:paraId="470D2769" w14:textId="77777777" w:rsidTr="00DA6E1E">
        <w:tc>
          <w:tcPr>
            <w:tcW w:w="3622" w:type="dxa"/>
            <w:vMerge w:val="restart"/>
          </w:tcPr>
          <w:p w14:paraId="77BB0BB8" w14:textId="77777777" w:rsidR="00E05FFC" w:rsidRPr="006C6938" w:rsidRDefault="00E05FFC" w:rsidP="00137311">
            <w:pPr>
              <w:jc w:val="center"/>
              <w:rPr>
                <w:sz w:val="24"/>
                <w:szCs w:val="28"/>
              </w:rPr>
            </w:pPr>
            <w:r w:rsidRPr="006C6938">
              <w:rPr>
                <w:sz w:val="24"/>
                <w:szCs w:val="28"/>
              </w:rPr>
              <w:t>Удовлетворенность уровнем оказания медицинской помощи</w:t>
            </w:r>
          </w:p>
        </w:tc>
        <w:tc>
          <w:tcPr>
            <w:tcW w:w="3051" w:type="dxa"/>
            <w:gridSpan w:val="2"/>
          </w:tcPr>
          <w:p w14:paraId="5DBD84DB" w14:textId="77777777" w:rsidR="00E05FFC" w:rsidRPr="006C6938" w:rsidRDefault="00E05FFC" w:rsidP="00137311">
            <w:pPr>
              <w:jc w:val="center"/>
              <w:rPr>
                <w:sz w:val="24"/>
                <w:szCs w:val="28"/>
              </w:rPr>
            </w:pPr>
            <w:r w:rsidRPr="006C6938">
              <w:rPr>
                <w:sz w:val="24"/>
                <w:szCs w:val="28"/>
              </w:rPr>
              <w:t>Респонденты с хроническими заболеваниями</w:t>
            </w:r>
          </w:p>
        </w:tc>
        <w:tc>
          <w:tcPr>
            <w:tcW w:w="2966" w:type="dxa"/>
            <w:gridSpan w:val="2"/>
          </w:tcPr>
          <w:p w14:paraId="4A9EBEDE" w14:textId="77777777" w:rsidR="00E05FFC" w:rsidRPr="006C6938" w:rsidRDefault="00E05FFC" w:rsidP="00137311">
            <w:pPr>
              <w:jc w:val="center"/>
              <w:rPr>
                <w:sz w:val="24"/>
                <w:szCs w:val="28"/>
              </w:rPr>
            </w:pPr>
            <w:r w:rsidRPr="006C6938">
              <w:rPr>
                <w:sz w:val="24"/>
                <w:szCs w:val="28"/>
              </w:rPr>
              <w:t>Респонденты без хронических заболеваний</w:t>
            </w:r>
          </w:p>
        </w:tc>
      </w:tr>
      <w:tr w:rsidR="00E05FFC" w:rsidRPr="006C6938" w14:paraId="1AE12E4C" w14:textId="77777777" w:rsidTr="00DA6E1E">
        <w:tc>
          <w:tcPr>
            <w:tcW w:w="3622" w:type="dxa"/>
            <w:vMerge/>
          </w:tcPr>
          <w:p w14:paraId="5EADBC09" w14:textId="77777777" w:rsidR="00E05FFC" w:rsidRPr="006C6938" w:rsidRDefault="00E05FFC" w:rsidP="00137311">
            <w:pPr>
              <w:jc w:val="both"/>
              <w:rPr>
                <w:sz w:val="24"/>
                <w:szCs w:val="28"/>
              </w:rPr>
            </w:pPr>
          </w:p>
        </w:tc>
        <w:tc>
          <w:tcPr>
            <w:tcW w:w="1644" w:type="dxa"/>
          </w:tcPr>
          <w:p w14:paraId="4A139DC1" w14:textId="77777777" w:rsidR="00E05FFC" w:rsidRPr="006C6938" w:rsidRDefault="00E05FFC" w:rsidP="00137311">
            <w:pPr>
              <w:jc w:val="center"/>
              <w:rPr>
                <w:sz w:val="24"/>
                <w:szCs w:val="28"/>
              </w:rPr>
            </w:pPr>
            <w:r w:rsidRPr="006C6938">
              <w:rPr>
                <w:sz w:val="24"/>
                <w:szCs w:val="28"/>
              </w:rPr>
              <w:t>Абс.</w:t>
            </w:r>
          </w:p>
        </w:tc>
        <w:tc>
          <w:tcPr>
            <w:tcW w:w="1407" w:type="dxa"/>
          </w:tcPr>
          <w:p w14:paraId="6D97D1F2" w14:textId="77777777" w:rsidR="00E05FFC" w:rsidRPr="006C6938" w:rsidRDefault="00E05FFC" w:rsidP="00137311">
            <w:pPr>
              <w:jc w:val="center"/>
              <w:rPr>
                <w:sz w:val="24"/>
                <w:szCs w:val="28"/>
              </w:rPr>
            </w:pPr>
            <w:r w:rsidRPr="006C6938">
              <w:rPr>
                <w:sz w:val="24"/>
                <w:szCs w:val="28"/>
              </w:rPr>
              <w:t>%</w:t>
            </w:r>
          </w:p>
        </w:tc>
        <w:tc>
          <w:tcPr>
            <w:tcW w:w="1094" w:type="dxa"/>
          </w:tcPr>
          <w:p w14:paraId="745E3323" w14:textId="77777777" w:rsidR="00E05FFC" w:rsidRPr="006C6938" w:rsidRDefault="00E05FFC" w:rsidP="00137311">
            <w:pPr>
              <w:jc w:val="center"/>
              <w:rPr>
                <w:sz w:val="24"/>
                <w:szCs w:val="28"/>
              </w:rPr>
            </w:pPr>
            <w:r w:rsidRPr="006C6938">
              <w:rPr>
                <w:sz w:val="24"/>
                <w:szCs w:val="28"/>
              </w:rPr>
              <w:t>Абс.</w:t>
            </w:r>
          </w:p>
        </w:tc>
        <w:tc>
          <w:tcPr>
            <w:tcW w:w="1872" w:type="dxa"/>
          </w:tcPr>
          <w:p w14:paraId="5CDCBA3A" w14:textId="77777777" w:rsidR="00E05FFC" w:rsidRPr="006C6938" w:rsidRDefault="00E05FFC" w:rsidP="00137311">
            <w:pPr>
              <w:jc w:val="center"/>
              <w:rPr>
                <w:sz w:val="24"/>
                <w:szCs w:val="28"/>
              </w:rPr>
            </w:pPr>
            <w:r w:rsidRPr="006C6938">
              <w:rPr>
                <w:sz w:val="24"/>
                <w:szCs w:val="28"/>
              </w:rPr>
              <w:t>%</w:t>
            </w:r>
          </w:p>
        </w:tc>
      </w:tr>
      <w:tr w:rsidR="00E05FFC" w:rsidRPr="006C6938" w14:paraId="6F2A2EB4" w14:textId="77777777" w:rsidTr="00DA6E1E">
        <w:tc>
          <w:tcPr>
            <w:tcW w:w="3622" w:type="dxa"/>
          </w:tcPr>
          <w:p w14:paraId="4BB9CA50" w14:textId="77777777" w:rsidR="00E05FFC" w:rsidRPr="006C6938" w:rsidRDefault="00E05FFC" w:rsidP="00137311">
            <w:pPr>
              <w:jc w:val="both"/>
              <w:rPr>
                <w:sz w:val="24"/>
                <w:szCs w:val="28"/>
              </w:rPr>
            </w:pPr>
            <w:r w:rsidRPr="006C6938">
              <w:rPr>
                <w:sz w:val="24"/>
                <w:szCs w:val="28"/>
              </w:rPr>
              <w:t>Не доволен (1-3 балла)</w:t>
            </w:r>
          </w:p>
        </w:tc>
        <w:tc>
          <w:tcPr>
            <w:tcW w:w="1644" w:type="dxa"/>
          </w:tcPr>
          <w:p w14:paraId="31933B73" w14:textId="77777777" w:rsidR="00E05FFC" w:rsidRPr="006C6938" w:rsidRDefault="00E05FFC" w:rsidP="00137311">
            <w:pPr>
              <w:jc w:val="center"/>
              <w:rPr>
                <w:sz w:val="24"/>
                <w:szCs w:val="28"/>
              </w:rPr>
            </w:pPr>
            <w:r w:rsidRPr="006C6938">
              <w:rPr>
                <w:sz w:val="24"/>
                <w:szCs w:val="28"/>
              </w:rPr>
              <w:t>54</w:t>
            </w:r>
          </w:p>
        </w:tc>
        <w:tc>
          <w:tcPr>
            <w:tcW w:w="1407" w:type="dxa"/>
          </w:tcPr>
          <w:p w14:paraId="785C8331" w14:textId="77777777" w:rsidR="00E05FFC" w:rsidRPr="006C6938" w:rsidRDefault="00E05FFC" w:rsidP="00137311">
            <w:pPr>
              <w:jc w:val="center"/>
              <w:rPr>
                <w:sz w:val="24"/>
                <w:szCs w:val="28"/>
              </w:rPr>
            </w:pPr>
            <w:r w:rsidRPr="006C6938">
              <w:rPr>
                <w:sz w:val="24"/>
                <w:szCs w:val="28"/>
              </w:rPr>
              <w:t>15,3</w:t>
            </w:r>
          </w:p>
        </w:tc>
        <w:tc>
          <w:tcPr>
            <w:tcW w:w="1094" w:type="dxa"/>
          </w:tcPr>
          <w:p w14:paraId="1021D588" w14:textId="77777777" w:rsidR="00E05FFC" w:rsidRPr="006C6938" w:rsidRDefault="00E05FFC" w:rsidP="00137311">
            <w:pPr>
              <w:jc w:val="center"/>
              <w:rPr>
                <w:sz w:val="24"/>
                <w:szCs w:val="28"/>
              </w:rPr>
            </w:pPr>
            <w:r w:rsidRPr="006C6938">
              <w:rPr>
                <w:sz w:val="24"/>
                <w:szCs w:val="28"/>
              </w:rPr>
              <w:t>150</w:t>
            </w:r>
          </w:p>
        </w:tc>
        <w:tc>
          <w:tcPr>
            <w:tcW w:w="1872" w:type="dxa"/>
          </w:tcPr>
          <w:p w14:paraId="7D097714" w14:textId="77777777" w:rsidR="00E05FFC" w:rsidRPr="006C6938" w:rsidRDefault="00E05FFC" w:rsidP="00137311">
            <w:pPr>
              <w:jc w:val="center"/>
              <w:rPr>
                <w:sz w:val="24"/>
                <w:szCs w:val="28"/>
              </w:rPr>
            </w:pPr>
            <w:r w:rsidRPr="006C6938">
              <w:rPr>
                <w:sz w:val="24"/>
                <w:szCs w:val="28"/>
              </w:rPr>
              <w:t>15,8</w:t>
            </w:r>
          </w:p>
        </w:tc>
      </w:tr>
      <w:tr w:rsidR="00E05FFC" w:rsidRPr="006C6938" w14:paraId="727FC2E5" w14:textId="77777777" w:rsidTr="00DA6E1E">
        <w:tc>
          <w:tcPr>
            <w:tcW w:w="3622" w:type="dxa"/>
          </w:tcPr>
          <w:p w14:paraId="404E93B8" w14:textId="77777777" w:rsidR="00E05FFC" w:rsidRPr="006C6938" w:rsidRDefault="00E05FFC" w:rsidP="00137311">
            <w:pPr>
              <w:jc w:val="both"/>
              <w:rPr>
                <w:sz w:val="24"/>
                <w:szCs w:val="28"/>
              </w:rPr>
            </w:pPr>
            <w:r w:rsidRPr="006C6938">
              <w:rPr>
                <w:sz w:val="24"/>
                <w:szCs w:val="28"/>
              </w:rPr>
              <w:t>Доволен не в полной мере (4-7 баллов)</w:t>
            </w:r>
          </w:p>
        </w:tc>
        <w:tc>
          <w:tcPr>
            <w:tcW w:w="1644" w:type="dxa"/>
          </w:tcPr>
          <w:p w14:paraId="2185DC14" w14:textId="77777777" w:rsidR="00E05FFC" w:rsidRPr="006C6938" w:rsidRDefault="00E05FFC" w:rsidP="00137311">
            <w:pPr>
              <w:jc w:val="center"/>
              <w:rPr>
                <w:sz w:val="24"/>
                <w:szCs w:val="28"/>
              </w:rPr>
            </w:pPr>
            <w:r w:rsidRPr="006C6938">
              <w:rPr>
                <w:sz w:val="24"/>
                <w:szCs w:val="28"/>
              </w:rPr>
              <w:t>189</w:t>
            </w:r>
          </w:p>
        </w:tc>
        <w:tc>
          <w:tcPr>
            <w:tcW w:w="1407" w:type="dxa"/>
          </w:tcPr>
          <w:p w14:paraId="2758A3C3" w14:textId="77777777" w:rsidR="00E05FFC" w:rsidRPr="006C6938" w:rsidRDefault="00E05FFC" w:rsidP="00137311">
            <w:pPr>
              <w:jc w:val="center"/>
              <w:rPr>
                <w:sz w:val="24"/>
                <w:szCs w:val="28"/>
              </w:rPr>
            </w:pPr>
            <w:r w:rsidRPr="006C6938">
              <w:rPr>
                <w:sz w:val="24"/>
                <w:szCs w:val="28"/>
              </w:rPr>
              <w:t>53,4</w:t>
            </w:r>
          </w:p>
        </w:tc>
        <w:tc>
          <w:tcPr>
            <w:tcW w:w="1094" w:type="dxa"/>
          </w:tcPr>
          <w:p w14:paraId="0E8F4809" w14:textId="77777777" w:rsidR="00E05FFC" w:rsidRPr="006C6938" w:rsidRDefault="00E05FFC" w:rsidP="00137311">
            <w:pPr>
              <w:jc w:val="center"/>
              <w:rPr>
                <w:sz w:val="24"/>
                <w:szCs w:val="28"/>
              </w:rPr>
            </w:pPr>
            <w:r w:rsidRPr="006C6938">
              <w:rPr>
                <w:sz w:val="24"/>
                <w:szCs w:val="28"/>
              </w:rPr>
              <w:t>426</w:t>
            </w:r>
          </w:p>
        </w:tc>
        <w:tc>
          <w:tcPr>
            <w:tcW w:w="1872" w:type="dxa"/>
          </w:tcPr>
          <w:p w14:paraId="29CB2CBB" w14:textId="77777777" w:rsidR="00E05FFC" w:rsidRPr="006C6938" w:rsidRDefault="00E05FFC" w:rsidP="00137311">
            <w:pPr>
              <w:jc w:val="center"/>
              <w:rPr>
                <w:sz w:val="24"/>
                <w:szCs w:val="28"/>
              </w:rPr>
            </w:pPr>
            <w:r w:rsidRPr="006C6938">
              <w:rPr>
                <w:sz w:val="24"/>
                <w:szCs w:val="28"/>
              </w:rPr>
              <w:t>44,8</w:t>
            </w:r>
          </w:p>
        </w:tc>
      </w:tr>
      <w:tr w:rsidR="00E05FFC" w:rsidRPr="006C6938" w14:paraId="7DA3ADD1" w14:textId="77777777" w:rsidTr="00DA6E1E">
        <w:tc>
          <w:tcPr>
            <w:tcW w:w="3622" w:type="dxa"/>
          </w:tcPr>
          <w:p w14:paraId="2A64B78A" w14:textId="77777777" w:rsidR="00E05FFC" w:rsidRPr="006C6938" w:rsidRDefault="00E05FFC" w:rsidP="00137311">
            <w:pPr>
              <w:jc w:val="both"/>
              <w:rPr>
                <w:sz w:val="24"/>
                <w:szCs w:val="28"/>
              </w:rPr>
            </w:pPr>
            <w:r w:rsidRPr="006C6938">
              <w:rPr>
                <w:sz w:val="24"/>
                <w:szCs w:val="28"/>
              </w:rPr>
              <w:t>Доволен (8-10 баллов)</w:t>
            </w:r>
          </w:p>
        </w:tc>
        <w:tc>
          <w:tcPr>
            <w:tcW w:w="1644" w:type="dxa"/>
          </w:tcPr>
          <w:p w14:paraId="74E1F5C8" w14:textId="77777777" w:rsidR="00E05FFC" w:rsidRPr="006C6938" w:rsidRDefault="00E05FFC" w:rsidP="00137311">
            <w:pPr>
              <w:jc w:val="center"/>
              <w:rPr>
                <w:sz w:val="24"/>
                <w:szCs w:val="28"/>
              </w:rPr>
            </w:pPr>
            <w:r w:rsidRPr="006C6938">
              <w:rPr>
                <w:sz w:val="24"/>
                <w:szCs w:val="28"/>
              </w:rPr>
              <w:t>111</w:t>
            </w:r>
          </w:p>
        </w:tc>
        <w:tc>
          <w:tcPr>
            <w:tcW w:w="1407" w:type="dxa"/>
          </w:tcPr>
          <w:p w14:paraId="1B9EF2E5" w14:textId="77777777" w:rsidR="00E05FFC" w:rsidRPr="006C6938" w:rsidRDefault="00E05FFC" w:rsidP="00137311">
            <w:pPr>
              <w:jc w:val="center"/>
              <w:rPr>
                <w:sz w:val="24"/>
                <w:szCs w:val="28"/>
              </w:rPr>
            </w:pPr>
            <w:r w:rsidRPr="006C6938">
              <w:rPr>
                <w:sz w:val="24"/>
                <w:szCs w:val="28"/>
              </w:rPr>
              <w:t>31,4</w:t>
            </w:r>
          </w:p>
        </w:tc>
        <w:tc>
          <w:tcPr>
            <w:tcW w:w="1094" w:type="dxa"/>
          </w:tcPr>
          <w:p w14:paraId="3BD8EAC5" w14:textId="77777777" w:rsidR="00E05FFC" w:rsidRPr="006C6938" w:rsidRDefault="00E05FFC" w:rsidP="00137311">
            <w:pPr>
              <w:jc w:val="center"/>
              <w:rPr>
                <w:sz w:val="24"/>
                <w:szCs w:val="28"/>
              </w:rPr>
            </w:pPr>
            <w:r w:rsidRPr="006C6938">
              <w:rPr>
                <w:sz w:val="24"/>
                <w:szCs w:val="28"/>
              </w:rPr>
              <w:t>375</w:t>
            </w:r>
          </w:p>
        </w:tc>
        <w:tc>
          <w:tcPr>
            <w:tcW w:w="1872" w:type="dxa"/>
          </w:tcPr>
          <w:p w14:paraId="0BB36E85" w14:textId="77777777" w:rsidR="00E05FFC" w:rsidRPr="006C6938" w:rsidRDefault="00E05FFC" w:rsidP="00137311">
            <w:pPr>
              <w:jc w:val="center"/>
              <w:rPr>
                <w:sz w:val="24"/>
                <w:szCs w:val="28"/>
              </w:rPr>
            </w:pPr>
            <w:r w:rsidRPr="006C6938">
              <w:rPr>
                <w:sz w:val="24"/>
                <w:szCs w:val="28"/>
              </w:rPr>
              <w:t>39,4</w:t>
            </w:r>
          </w:p>
        </w:tc>
      </w:tr>
      <w:tr w:rsidR="00E05FFC" w:rsidRPr="006C6938" w14:paraId="566D8F79" w14:textId="77777777" w:rsidTr="00DA6E1E">
        <w:tc>
          <w:tcPr>
            <w:tcW w:w="3622" w:type="dxa"/>
          </w:tcPr>
          <w:p w14:paraId="0B503266" w14:textId="77777777" w:rsidR="00E05FFC" w:rsidRPr="006C6938" w:rsidRDefault="00E05FFC" w:rsidP="00137311">
            <w:pPr>
              <w:jc w:val="both"/>
              <w:rPr>
                <w:sz w:val="24"/>
                <w:szCs w:val="28"/>
              </w:rPr>
            </w:pPr>
            <w:r w:rsidRPr="006C6938">
              <w:rPr>
                <w:sz w:val="24"/>
                <w:szCs w:val="28"/>
              </w:rPr>
              <w:t>Итого</w:t>
            </w:r>
          </w:p>
        </w:tc>
        <w:tc>
          <w:tcPr>
            <w:tcW w:w="1644" w:type="dxa"/>
          </w:tcPr>
          <w:p w14:paraId="1EAA361E" w14:textId="77777777" w:rsidR="00E05FFC" w:rsidRPr="006C6938" w:rsidRDefault="00E05FFC" w:rsidP="00137311">
            <w:pPr>
              <w:jc w:val="center"/>
              <w:rPr>
                <w:sz w:val="24"/>
                <w:szCs w:val="28"/>
              </w:rPr>
            </w:pPr>
            <w:r w:rsidRPr="006C6938">
              <w:rPr>
                <w:sz w:val="24"/>
                <w:szCs w:val="28"/>
              </w:rPr>
              <w:t>354</w:t>
            </w:r>
          </w:p>
        </w:tc>
        <w:tc>
          <w:tcPr>
            <w:tcW w:w="1407" w:type="dxa"/>
          </w:tcPr>
          <w:p w14:paraId="02EAE62F" w14:textId="77777777" w:rsidR="00E05FFC" w:rsidRPr="006C6938" w:rsidRDefault="00E05FFC" w:rsidP="00137311">
            <w:pPr>
              <w:jc w:val="center"/>
              <w:rPr>
                <w:sz w:val="24"/>
                <w:szCs w:val="28"/>
              </w:rPr>
            </w:pPr>
            <w:r w:rsidRPr="006C6938">
              <w:rPr>
                <w:sz w:val="24"/>
                <w:szCs w:val="28"/>
              </w:rPr>
              <w:t>100</w:t>
            </w:r>
          </w:p>
        </w:tc>
        <w:tc>
          <w:tcPr>
            <w:tcW w:w="1094" w:type="dxa"/>
          </w:tcPr>
          <w:p w14:paraId="088D3EEB" w14:textId="77777777" w:rsidR="00E05FFC" w:rsidRPr="006C6938" w:rsidRDefault="00E05FFC" w:rsidP="00137311">
            <w:pPr>
              <w:jc w:val="center"/>
              <w:rPr>
                <w:sz w:val="24"/>
                <w:szCs w:val="28"/>
              </w:rPr>
            </w:pPr>
            <w:r w:rsidRPr="006C6938">
              <w:rPr>
                <w:sz w:val="24"/>
                <w:szCs w:val="28"/>
              </w:rPr>
              <w:t>951</w:t>
            </w:r>
          </w:p>
        </w:tc>
        <w:tc>
          <w:tcPr>
            <w:tcW w:w="1872" w:type="dxa"/>
          </w:tcPr>
          <w:p w14:paraId="2DB36670" w14:textId="77777777" w:rsidR="00E05FFC" w:rsidRPr="006C6938" w:rsidRDefault="00E05FFC" w:rsidP="00137311">
            <w:pPr>
              <w:jc w:val="center"/>
              <w:rPr>
                <w:sz w:val="24"/>
                <w:szCs w:val="28"/>
              </w:rPr>
            </w:pPr>
            <w:r w:rsidRPr="006C6938">
              <w:rPr>
                <w:sz w:val="24"/>
                <w:szCs w:val="28"/>
              </w:rPr>
              <w:t>100</w:t>
            </w:r>
          </w:p>
        </w:tc>
      </w:tr>
      <w:tr w:rsidR="00E05FFC" w:rsidRPr="006C6938" w14:paraId="7FEBF6CB" w14:textId="77777777" w:rsidTr="00DA6E1E">
        <w:tc>
          <w:tcPr>
            <w:tcW w:w="9639" w:type="dxa"/>
            <w:gridSpan w:val="5"/>
          </w:tcPr>
          <w:p w14:paraId="4425F9C6" w14:textId="77777777" w:rsidR="00E05FFC" w:rsidRPr="006C6938" w:rsidRDefault="00E05FFC" w:rsidP="003D275C">
            <w:pPr>
              <w:ind w:firstLine="462"/>
              <w:jc w:val="both"/>
              <w:rPr>
                <w:sz w:val="24"/>
                <w:szCs w:val="28"/>
              </w:rPr>
            </w:pPr>
            <w:r w:rsidRPr="006C6938">
              <w:rPr>
                <w:sz w:val="24"/>
                <w:szCs w:val="28"/>
              </w:rPr>
              <w:t>Статистическая значимость: χ</w:t>
            </w:r>
            <w:r w:rsidRPr="006C6938">
              <w:rPr>
                <w:sz w:val="24"/>
                <w:szCs w:val="28"/>
                <w:vertAlign w:val="superscript"/>
              </w:rPr>
              <w:t>2</w:t>
            </w:r>
            <w:r w:rsidRPr="006C6938">
              <w:rPr>
                <w:sz w:val="24"/>
                <w:szCs w:val="28"/>
              </w:rPr>
              <w:t xml:space="preserve">=8,606, </w:t>
            </w:r>
            <w:r w:rsidRPr="006C6938">
              <w:rPr>
                <w:sz w:val="24"/>
                <w:szCs w:val="28"/>
                <w:lang w:val="en-US"/>
              </w:rPr>
              <w:t>df</w:t>
            </w:r>
            <w:r w:rsidRPr="006C6938">
              <w:rPr>
                <w:sz w:val="24"/>
                <w:szCs w:val="28"/>
              </w:rPr>
              <w:t xml:space="preserve">=2, </w:t>
            </w:r>
            <w:r w:rsidRPr="006C6938">
              <w:rPr>
                <w:sz w:val="24"/>
                <w:szCs w:val="28"/>
                <w:lang w:val="en-US"/>
              </w:rPr>
              <w:t>p</w:t>
            </w:r>
            <w:r w:rsidRPr="006C6938">
              <w:rPr>
                <w:sz w:val="24"/>
                <w:szCs w:val="28"/>
              </w:rPr>
              <w:t>=0,014</w:t>
            </w:r>
          </w:p>
        </w:tc>
      </w:tr>
    </w:tbl>
    <w:p w14:paraId="7D896550" w14:textId="77777777" w:rsidR="00DA6E1E" w:rsidRPr="006C6938" w:rsidRDefault="00DA6E1E" w:rsidP="00DA6E1E">
      <w:pPr>
        <w:pStyle w:val="a8"/>
        <w:spacing w:before="0" w:beforeAutospacing="0" w:after="0" w:afterAutospacing="0"/>
        <w:ind w:right="3" w:firstLine="567"/>
        <w:jc w:val="both"/>
        <w:rPr>
          <w:sz w:val="28"/>
          <w:szCs w:val="28"/>
        </w:rPr>
      </w:pPr>
    </w:p>
    <w:p w14:paraId="4B7BC2D4" w14:textId="0B7408FC" w:rsidR="0038423B" w:rsidRPr="006C6938" w:rsidRDefault="0038423B" w:rsidP="00DA6E1E">
      <w:pPr>
        <w:pStyle w:val="a8"/>
        <w:spacing w:before="0" w:beforeAutospacing="0" w:after="0" w:afterAutospacing="0"/>
        <w:ind w:right="3" w:firstLine="567"/>
        <w:jc w:val="both"/>
        <w:rPr>
          <w:sz w:val="28"/>
          <w:szCs w:val="28"/>
        </w:rPr>
      </w:pPr>
      <w:r w:rsidRPr="006C6938">
        <w:rPr>
          <w:sz w:val="28"/>
          <w:szCs w:val="28"/>
        </w:rPr>
        <w:t xml:space="preserve">В заключение необходимо отметить, что, несмотря на относительно молодой возраст респондентов, около трети из них имели те или иные хронические заболевания; наибольшую распространенность имели заболевания сердечно сосудистой системы (38%), эндокринные заболевания (32%), болезни органов дыхания (13%), онкологические заболевания (7%), что в целом отражает сложившуюся структуру заболеваемости взрослого населения. Во время пандемии значительная часть хронически больных имела ограниченный доступ к услугам ПМСП, а именно, наибольшие трудности наблюдались с прохождением диспансеризации, лабораторным и инструментальным обследованием, лекарственным обеспечением. </w:t>
      </w:r>
      <w:r w:rsidR="001C4365" w:rsidRPr="006C6938">
        <w:rPr>
          <w:sz w:val="28"/>
          <w:szCs w:val="28"/>
        </w:rPr>
        <w:t>Доступ к медицинской и альтернативной помощи должен обеспечиваться в любых условиях, включая чрезвычайные ситуации, при этом ограничительные меры не должны нарушать процессы диагностики хронических заболеваний, а также их последующего ведения и регулярного наблюдения</w:t>
      </w:r>
      <w:r w:rsidR="00C67154" w:rsidRPr="006C6938">
        <w:rPr>
          <w:sz w:val="28"/>
          <w:szCs w:val="28"/>
        </w:rPr>
        <w:t xml:space="preserve"> </w:t>
      </w:r>
      <w:r w:rsidRPr="006C6938">
        <w:rPr>
          <w:sz w:val="28"/>
          <w:szCs w:val="28"/>
        </w:rPr>
        <w:t>[</w:t>
      </w:r>
      <w:r w:rsidR="00F10AE6" w:rsidRPr="006C6938">
        <w:rPr>
          <w:sz w:val="28"/>
          <w:szCs w:val="28"/>
        </w:rPr>
        <w:t>164</w:t>
      </w:r>
      <w:r w:rsidRPr="006C6938">
        <w:rPr>
          <w:sz w:val="28"/>
          <w:szCs w:val="28"/>
        </w:rPr>
        <w:t xml:space="preserve">]. </w:t>
      </w:r>
      <w:r w:rsidR="00C67154" w:rsidRPr="006C6938">
        <w:rPr>
          <w:sz w:val="28"/>
          <w:szCs w:val="28"/>
        </w:rPr>
        <w:t>Для повышения информированности пациентов с хроническими заболеваниями, а также улучшения готовности и реагирования на COVID-19 необходима координация усилий медицинских работников, государственных структур и неправительственных организаций.</w:t>
      </w:r>
    </w:p>
    <w:p w14:paraId="66D7FA36" w14:textId="77777777" w:rsidR="00364212" w:rsidRPr="006C6938" w:rsidRDefault="00364212" w:rsidP="00DA6E1E">
      <w:pPr>
        <w:pStyle w:val="a8"/>
        <w:spacing w:before="0" w:beforeAutospacing="0" w:after="0" w:afterAutospacing="0"/>
        <w:ind w:right="3" w:firstLine="567"/>
        <w:jc w:val="both"/>
        <w:rPr>
          <w:sz w:val="28"/>
          <w:szCs w:val="28"/>
        </w:rPr>
      </w:pPr>
    </w:p>
    <w:p w14:paraId="65EE1C00" w14:textId="77777777" w:rsidR="0038423B" w:rsidRPr="006C6938" w:rsidRDefault="0038423B" w:rsidP="00DA6E1E">
      <w:pPr>
        <w:ind w:right="3" w:firstLine="567"/>
        <w:jc w:val="both"/>
        <w:rPr>
          <w:b/>
          <w:sz w:val="28"/>
          <w:szCs w:val="28"/>
          <w:lang w:eastAsia="ru-RU"/>
        </w:rPr>
      </w:pPr>
      <w:r w:rsidRPr="006C6938">
        <w:rPr>
          <w:b/>
          <w:sz w:val="28"/>
          <w:szCs w:val="28"/>
          <w:lang w:eastAsia="ru-RU"/>
        </w:rPr>
        <w:t>3.3 Качество и доступность первичной медико-санитарной помощи пациентам с COVID-19 и другими острыми заболеваниями</w:t>
      </w:r>
    </w:p>
    <w:p w14:paraId="7AB515CC" w14:textId="77777777" w:rsidR="0038423B" w:rsidRPr="006C6938" w:rsidRDefault="0038423B" w:rsidP="00DA6E1E">
      <w:pPr>
        <w:ind w:right="3" w:firstLine="567"/>
        <w:jc w:val="both"/>
        <w:rPr>
          <w:sz w:val="28"/>
          <w:szCs w:val="28"/>
          <w:lang w:eastAsia="ru-RU"/>
        </w:rPr>
      </w:pPr>
      <w:r w:rsidRPr="006C6938">
        <w:rPr>
          <w:sz w:val="28"/>
          <w:szCs w:val="28"/>
          <w:lang w:eastAsia="ru-RU"/>
        </w:rPr>
        <w:t xml:space="preserve">Согласно официальным данным, в Республике </w:t>
      </w:r>
      <w:hyperlink r:id="rId18" w:tooltip="Казахстан" w:history="1">
        <w:r w:rsidRPr="006C6938">
          <w:rPr>
            <w:bCs/>
            <w:sz w:val="28"/>
            <w:szCs w:val="28"/>
            <w:lang w:eastAsia="ru-RU"/>
          </w:rPr>
          <w:t>Казахстан</w:t>
        </w:r>
      </w:hyperlink>
      <w:r w:rsidRPr="006C6938">
        <w:rPr>
          <w:sz w:val="28"/>
          <w:szCs w:val="28"/>
          <w:lang w:eastAsia="ru-RU"/>
        </w:rPr>
        <w:t xml:space="preserve"> первые случаи новой </w:t>
      </w:r>
      <w:hyperlink r:id="rId19" w:tooltip="COVID-19" w:history="1">
        <w:r w:rsidRPr="006C6938">
          <w:rPr>
            <w:bCs/>
            <w:sz w:val="28"/>
            <w:szCs w:val="28"/>
            <w:lang w:eastAsia="ru-RU"/>
          </w:rPr>
          <w:t>коронавирусной инфекции COVID-19</w:t>
        </w:r>
      </w:hyperlink>
      <w:r w:rsidRPr="006C6938">
        <w:rPr>
          <w:sz w:val="28"/>
          <w:szCs w:val="28"/>
          <w:lang w:eastAsia="ru-RU"/>
        </w:rPr>
        <w:t xml:space="preserve"> были зарегистрированы 13 марта 2020 года. Указом Президента РК с 16 марта 2020 года был введён режим </w:t>
      </w:r>
      <w:hyperlink r:id="rId20" w:tooltip="Чрезвычайное положение" w:history="1">
        <w:r w:rsidRPr="006C6938">
          <w:rPr>
            <w:sz w:val="28"/>
            <w:szCs w:val="28"/>
            <w:lang w:eastAsia="ru-RU"/>
          </w:rPr>
          <w:t>чрезвычайного положения</w:t>
        </w:r>
      </w:hyperlink>
      <w:r w:rsidRPr="006C6938">
        <w:rPr>
          <w:sz w:val="28"/>
          <w:szCs w:val="28"/>
          <w:lang w:eastAsia="ru-RU"/>
        </w:rPr>
        <w:t xml:space="preserve"> для предотвращения распространения заболевания в стране, были установлены ограничения на въезд и выезд из страны, введён </w:t>
      </w:r>
      <w:hyperlink r:id="rId21" w:tooltip="Карантин" w:history="1">
        <w:r w:rsidRPr="006C6938">
          <w:rPr>
            <w:sz w:val="28"/>
            <w:szCs w:val="28"/>
            <w:lang w:eastAsia="ru-RU"/>
          </w:rPr>
          <w:t>карантин</w:t>
        </w:r>
      </w:hyperlink>
      <w:r w:rsidRPr="006C6938">
        <w:rPr>
          <w:sz w:val="28"/>
          <w:szCs w:val="28"/>
          <w:lang w:eastAsia="ru-RU"/>
        </w:rPr>
        <w:t xml:space="preserve"> и другие ограничительные меры. </w:t>
      </w:r>
    </w:p>
    <w:p w14:paraId="10121F3C" w14:textId="77777777" w:rsidR="0038423B" w:rsidRPr="006C6938" w:rsidRDefault="0038423B" w:rsidP="00DA6E1E">
      <w:pPr>
        <w:ind w:right="3" w:firstLine="567"/>
        <w:jc w:val="both"/>
        <w:rPr>
          <w:sz w:val="28"/>
          <w:szCs w:val="28"/>
          <w:lang w:eastAsia="ru-RU"/>
        </w:rPr>
      </w:pPr>
      <w:r w:rsidRPr="006C6938">
        <w:rPr>
          <w:sz w:val="28"/>
          <w:szCs w:val="28"/>
          <w:lang w:eastAsia="ru-RU"/>
        </w:rPr>
        <w:t xml:space="preserve">Как показали многочисленные зарубежные исследования, заболевание COVID-19 у 80% пациентов имело бессимптомное или легкое течение, и основная нагрузка легла на врачей ПМСП. </w:t>
      </w:r>
    </w:p>
    <w:p w14:paraId="2244F879" w14:textId="77777777" w:rsidR="0038423B" w:rsidRPr="006C6938" w:rsidRDefault="0038423B" w:rsidP="00DA6E1E">
      <w:pPr>
        <w:ind w:right="3" w:firstLine="567"/>
        <w:jc w:val="both"/>
        <w:rPr>
          <w:sz w:val="28"/>
          <w:szCs w:val="28"/>
          <w:lang w:eastAsia="ru-RU"/>
        </w:rPr>
      </w:pPr>
      <w:r w:rsidRPr="006C6938">
        <w:rPr>
          <w:sz w:val="28"/>
          <w:szCs w:val="28"/>
          <w:lang w:eastAsia="ru-RU"/>
        </w:rPr>
        <w:t>В нашей работе мы также изучали распространенность и характер течения КВИ среди жителей города Алматы. Среди всех опрошенных 1350 респондентов новую коронавирусную инфекцию перенесли 453 человека, что составило 33,6%, при этом 95% доверительный интервал составил от 31,1% до 36,1%. Среди переболевших КВИ доля женщин превалировала и составила 65,3% (</w:t>
      </w:r>
      <w:r w:rsidRPr="006C6938">
        <w:rPr>
          <w:sz w:val="28"/>
          <w:szCs w:val="28"/>
          <w:lang w:val="en-US" w:eastAsia="ru-RU"/>
        </w:rPr>
        <w:t>n</w:t>
      </w:r>
      <w:r w:rsidRPr="006C6938">
        <w:rPr>
          <w:sz w:val="28"/>
          <w:szCs w:val="28"/>
          <w:lang w:eastAsia="ru-RU"/>
        </w:rPr>
        <w:t>=296) против доли мужчин – 34,7% (</w:t>
      </w:r>
      <w:r w:rsidRPr="006C6938">
        <w:rPr>
          <w:sz w:val="28"/>
          <w:szCs w:val="28"/>
          <w:lang w:val="en-US" w:eastAsia="ru-RU"/>
        </w:rPr>
        <w:t>n</w:t>
      </w:r>
      <w:r w:rsidRPr="006C6938">
        <w:rPr>
          <w:sz w:val="28"/>
          <w:szCs w:val="28"/>
          <w:lang w:eastAsia="ru-RU"/>
        </w:rPr>
        <w:t>=157). По социальному статусу среди переболевших КВИ превалировали рабочие и служащие, 14,8% (</w:t>
      </w:r>
      <w:r w:rsidRPr="006C6938">
        <w:rPr>
          <w:sz w:val="28"/>
          <w:szCs w:val="28"/>
          <w:lang w:val="en-US" w:eastAsia="ru-RU"/>
        </w:rPr>
        <w:t>n</w:t>
      </w:r>
      <w:r w:rsidRPr="006C6938">
        <w:rPr>
          <w:sz w:val="28"/>
          <w:szCs w:val="28"/>
          <w:lang w:eastAsia="ru-RU"/>
        </w:rPr>
        <w:t>=67) и 31,6% (</w:t>
      </w:r>
      <w:r w:rsidRPr="006C6938">
        <w:rPr>
          <w:sz w:val="28"/>
          <w:szCs w:val="28"/>
          <w:lang w:val="en-US" w:eastAsia="ru-RU"/>
        </w:rPr>
        <w:t>n</w:t>
      </w:r>
      <w:r w:rsidRPr="006C6938">
        <w:rPr>
          <w:sz w:val="28"/>
          <w:szCs w:val="28"/>
          <w:lang w:eastAsia="ru-RU"/>
        </w:rPr>
        <w:t>=143) соответственно, пенсионеры составили 14,8% (</w:t>
      </w:r>
      <w:r w:rsidRPr="006C6938">
        <w:rPr>
          <w:sz w:val="28"/>
          <w:szCs w:val="28"/>
          <w:lang w:val="en-US" w:eastAsia="ru-RU"/>
        </w:rPr>
        <w:t>n</w:t>
      </w:r>
      <w:r w:rsidRPr="006C6938">
        <w:rPr>
          <w:sz w:val="28"/>
          <w:szCs w:val="28"/>
          <w:lang w:eastAsia="ru-RU"/>
        </w:rPr>
        <w:t>=67), самозанятые и домохозяйки – 13,7% (</w:t>
      </w:r>
      <w:r w:rsidRPr="006C6938">
        <w:rPr>
          <w:sz w:val="28"/>
          <w:szCs w:val="28"/>
          <w:lang w:val="en-US" w:eastAsia="ru-RU"/>
        </w:rPr>
        <w:t>n</w:t>
      </w:r>
      <w:r w:rsidRPr="006C6938">
        <w:rPr>
          <w:sz w:val="28"/>
          <w:szCs w:val="28"/>
          <w:lang w:eastAsia="ru-RU"/>
        </w:rPr>
        <w:t xml:space="preserve">=62). </w:t>
      </w:r>
    </w:p>
    <w:p w14:paraId="4AFCEBDC" w14:textId="77777777" w:rsidR="0038423B" w:rsidRPr="006C6938" w:rsidRDefault="0038423B" w:rsidP="00DA6E1E">
      <w:pPr>
        <w:ind w:right="3" w:firstLine="567"/>
        <w:jc w:val="both"/>
        <w:rPr>
          <w:sz w:val="28"/>
          <w:szCs w:val="28"/>
          <w:lang w:eastAsia="ru-RU"/>
        </w:rPr>
      </w:pPr>
      <w:r w:rsidRPr="006C6938">
        <w:rPr>
          <w:sz w:val="28"/>
          <w:szCs w:val="28"/>
          <w:lang w:eastAsia="ru-RU"/>
        </w:rPr>
        <w:t>64,9% (</w:t>
      </w:r>
      <w:r w:rsidRPr="006C6938">
        <w:rPr>
          <w:sz w:val="28"/>
          <w:szCs w:val="28"/>
          <w:lang w:val="en-US" w:eastAsia="ru-RU"/>
        </w:rPr>
        <w:t>n</w:t>
      </w:r>
      <w:r w:rsidRPr="006C6938">
        <w:rPr>
          <w:sz w:val="28"/>
          <w:szCs w:val="28"/>
          <w:lang w:eastAsia="ru-RU"/>
        </w:rPr>
        <w:t>=876) ответили, что не болели COVID-19, а 1,6% (</w:t>
      </w:r>
      <w:r w:rsidRPr="006C6938">
        <w:rPr>
          <w:sz w:val="28"/>
          <w:szCs w:val="28"/>
          <w:lang w:val="en-US" w:eastAsia="ru-RU"/>
        </w:rPr>
        <w:t>n</w:t>
      </w:r>
      <w:r w:rsidRPr="006C6938">
        <w:rPr>
          <w:sz w:val="28"/>
          <w:szCs w:val="28"/>
          <w:lang w:eastAsia="ru-RU"/>
        </w:rPr>
        <w:t xml:space="preserve">=21) затруднились ответить. </w:t>
      </w:r>
    </w:p>
    <w:p w14:paraId="63F12FB6" w14:textId="6ECA4A3E" w:rsidR="0038423B" w:rsidRPr="006C6938" w:rsidRDefault="0038423B" w:rsidP="00DA6E1E">
      <w:pPr>
        <w:ind w:right="3" w:firstLine="567"/>
        <w:jc w:val="both"/>
        <w:rPr>
          <w:sz w:val="28"/>
          <w:szCs w:val="28"/>
          <w:lang w:eastAsia="ru-RU"/>
        </w:rPr>
      </w:pPr>
      <w:r w:rsidRPr="006C6938">
        <w:rPr>
          <w:sz w:val="28"/>
          <w:szCs w:val="28"/>
          <w:lang w:eastAsia="ru-RU"/>
        </w:rPr>
        <w:t>Необходимо отметить, что женщины болели чаще, чем мужчины. Так, среди женщин 36,6% (</w:t>
      </w:r>
      <w:r w:rsidRPr="006C6938">
        <w:rPr>
          <w:sz w:val="28"/>
          <w:szCs w:val="28"/>
          <w:lang w:val="en-US" w:eastAsia="ru-RU"/>
        </w:rPr>
        <w:t>n</w:t>
      </w:r>
      <w:r w:rsidRPr="006C6938">
        <w:rPr>
          <w:sz w:val="28"/>
          <w:szCs w:val="28"/>
          <w:lang w:eastAsia="ru-RU"/>
        </w:rPr>
        <w:t>=296) болели новой коронавирусной инфекцией, а среди мужчин – 29% (</w:t>
      </w:r>
      <w:r w:rsidRPr="006C6938">
        <w:rPr>
          <w:sz w:val="28"/>
          <w:szCs w:val="28"/>
          <w:lang w:val="en-US" w:eastAsia="ru-RU"/>
        </w:rPr>
        <w:t>n</w:t>
      </w:r>
      <w:r w:rsidRPr="006C6938">
        <w:rPr>
          <w:sz w:val="28"/>
          <w:szCs w:val="28"/>
          <w:lang w:eastAsia="ru-RU"/>
        </w:rPr>
        <w:t>=157), различия статистически значимые (χ</w:t>
      </w:r>
      <w:r w:rsidRPr="006C6938">
        <w:rPr>
          <w:sz w:val="28"/>
          <w:szCs w:val="28"/>
          <w:vertAlign w:val="superscript"/>
          <w:lang w:eastAsia="ru-RU"/>
        </w:rPr>
        <w:t>2</w:t>
      </w:r>
      <w:r w:rsidRPr="006C6938">
        <w:rPr>
          <w:sz w:val="28"/>
          <w:szCs w:val="28"/>
          <w:lang w:eastAsia="ru-RU"/>
        </w:rPr>
        <w:t xml:space="preserve">=8,527, </w:t>
      </w:r>
      <w:r w:rsidRPr="006C6938">
        <w:rPr>
          <w:sz w:val="28"/>
          <w:szCs w:val="28"/>
          <w:lang w:val="en-US" w:eastAsia="ru-RU"/>
        </w:rPr>
        <w:t>df</w:t>
      </w:r>
      <w:r w:rsidRPr="006C6938">
        <w:rPr>
          <w:sz w:val="28"/>
          <w:szCs w:val="28"/>
          <w:lang w:eastAsia="ru-RU"/>
        </w:rPr>
        <w:t xml:space="preserve">=2, </w:t>
      </w:r>
      <w:r w:rsidRPr="006C6938">
        <w:rPr>
          <w:sz w:val="28"/>
          <w:szCs w:val="28"/>
          <w:lang w:val="en-US" w:eastAsia="ru-RU"/>
        </w:rPr>
        <w:t>p</w:t>
      </w:r>
      <w:r w:rsidRPr="006C6938">
        <w:rPr>
          <w:sz w:val="28"/>
          <w:szCs w:val="28"/>
          <w:lang w:eastAsia="ru-RU"/>
        </w:rPr>
        <w:t>=0,014). Результаты сравнительного анализа представлены в таблице</w:t>
      </w:r>
      <w:r w:rsidR="00F338A8" w:rsidRPr="006C6938">
        <w:rPr>
          <w:sz w:val="28"/>
          <w:szCs w:val="28"/>
          <w:lang w:eastAsia="ru-RU"/>
        </w:rPr>
        <w:t xml:space="preserve"> 7</w:t>
      </w:r>
      <w:r w:rsidR="006A774D" w:rsidRPr="006C6938">
        <w:rPr>
          <w:sz w:val="28"/>
          <w:szCs w:val="28"/>
          <w:lang w:eastAsia="ru-RU"/>
        </w:rPr>
        <w:t>.</w:t>
      </w:r>
    </w:p>
    <w:p w14:paraId="4EAA5EE1" w14:textId="77777777" w:rsidR="00D8312F" w:rsidRPr="006C6938" w:rsidRDefault="00D8312F" w:rsidP="00DA6E1E">
      <w:pPr>
        <w:ind w:right="3" w:firstLine="567"/>
        <w:jc w:val="both"/>
        <w:rPr>
          <w:sz w:val="28"/>
          <w:szCs w:val="28"/>
          <w:lang w:eastAsia="ru-RU"/>
        </w:rPr>
      </w:pPr>
    </w:p>
    <w:p w14:paraId="196B93AD" w14:textId="4B1AD77E" w:rsidR="00DD245A" w:rsidRPr="006C6938" w:rsidRDefault="0038423B" w:rsidP="00DA6E1E">
      <w:pPr>
        <w:ind w:right="3"/>
        <w:jc w:val="both"/>
        <w:rPr>
          <w:sz w:val="28"/>
          <w:szCs w:val="28"/>
          <w:lang w:eastAsia="ru-RU"/>
        </w:rPr>
      </w:pPr>
      <w:r w:rsidRPr="006C6938">
        <w:rPr>
          <w:sz w:val="28"/>
          <w:szCs w:val="28"/>
          <w:lang w:eastAsia="ru-RU"/>
        </w:rPr>
        <w:t>Таблица</w:t>
      </w:r>
      <w:r w:rsidR="00FD33B7" w:rsidRPr="006C6938">
        <w:rPr>
          <w:sz w:val="28"/>
          <w:szCs w:val="28"/>
          <w:lang w:eastAsia="ru-RU"/>
        </w:rPr>
        <w:t xml:space="preserve"> </w:t>
      </w:r>
      <w:r w:rsidR="00D8312F" w:rsidRPr="006C6938">
        <w:rPr>
          <w:sz w:val="28"/>
          <w:szCs w:val="28"/>
          <w:lang w:eastAsia="ru-RU"/>
        </w:rPr>
        <w:t>7</w:t>
      </w:r>
      <w:r w:rsidR="00DA6E1E" w:rsidRPr="006C6938">
        <w:rPr>
          <w:sz w:val="28"/>
          <w:szCs w:val="28"/>
          <w:lang w:eastAsia="ru-RU"/>
        </w:rPr>
        <w:t xml:space="preserve"> -</w:t>
      </w:r>
      <w:r w:rsidRPr="006C6938">
        <w:rPr>
          <w:sz w:val="28"/>
          <w:szCs w:val="28"/>
          <w:lang w:eastAsia="ru-RU"/>
        </w:rPr>
        <w:t xml:space="preserve"> Сравнительный анализ распространенности COVID-19 среди мужчин и женщин</w:t>
      </w:r>
    </w:p>
    <w:p w14:paraId="499C42C1" w14:textId="77777777" w:rsidR="00D8312F" w:rsidRPr="006C6938" w:rsidRDefault="00D8312F" w:rsidP="0018706C">
      <w:pPr>
        <w:spacing w:before="40" w:after="40"/>
        <w:ind w:left="1701" w:right="567" w:firstLine="709"/>
        <w:jc w:val="both"/>
        <w:rPr>
          <w:sz w:val="28"/>
          <w:szCs w:val="28"/>
          <w:lang w:eastAsia="ru-RU"/>
        </w:rPr>
      </w:pPr>
    </w:p>
    <w:tbl>
      <w:tblPr>
        <w:tblStyle w:val="14"/>
        <w:tblW w:w="9639" w:type="dxa"/>
        <w:tblLook w:val="04A0" w:firstRow="1" w:lastRow="0" w:firstColumn="1" w:lastColumn="0" w:noHBand="0" w:noVBand="1"/>
      </w:tblPr>
      <w:tblGrid>
        <w:gridCol w:w="3698"/>
        <w:gridCol w:w="1188"/>
        <w:gridCol w:w="1506"/>
        <w:gridCol w:w="1360"/>
        <w:gridCol w:w="1887"/>
      </w:tblGrid>
      <w:tr w:rsidR="0025238D" w:rsidRPr="006C6938" w14:paraId="1BD6BF7F" w14:textId="77777777" w:rsidTr="00DA6E1E">
        <w:trPr>
          <w:trHeight w:val="70"/>
        </w:trPr>
        <w:tc>
          <w:tcPr>
            <w:tcW w:w="3698" w:type="dxa"/>
            <w:vMerge w:val="restart"/>
          </w:tcPr>
          <w:p w14:paraId="6D36D7EF" w14:textId="77777777" w:rsidR="0025238D" w:rsidRPr="006C6938" w:rsidRDefault="0025238D" w:rsidP="00137311">
            <w:pPr>
              <w:jc w:val="center"/>
              <w:rPr>
                <w:sz w:val="24"/>
                <w:szCs w:val="28"/>
              </w:rPr>
            </w:pPr>
            <w:r w:rsidRPr="006C6938">
              <w:rPr>
                <w:sz w:val="24"/>
                <w:szCs w:val="28"/>
              </w:rPr>
              <w:t>Информация о перенесенном заболевании COVID-19</w:t>
            </w:r>
          </w:p>
        </w:tc>
        <w:tc>
          <w:tcPr>
            <w:tcW w:w="2694" w:type="dxa"/>
            <w:gridSpan w:val="2"/>
          </w:tcPr>
          <w:p w14:paraId="6C06D758" w14:textId="77777777" w:rsidR="0025238D" w:rsidRPr="006C6938" w:rsidRDefault="0025238D" w:rsidP="00137311">
            <w:pPr>
              <w:jc w:val="center"/>
              <w:rPr>
                <w:sz w:val="24"/>
                <w:szCs w:val="28"/>
              </w:rPr>
            </w:pPr>
            <w:r w:rsidRPr="006C6938">
              <w:rPr>
                <w:sz w:val="24"/>
                <w:szCs w:val="28"/>
              </w:rPr>
              <w:t>Мужчины</w:t>
            </w:r>
          </w:p>
        </w:tc>
        <w:tc>
          <w:tcPr>
            <w:tcW w:w="3247" w:type="dxa"/>
            <w:gridSpan w:val="2"/>
          </w:tcPr>
          <w:p w14:paraId="5D803DFB" w14:textId="77777777" w:rsidR="0025238D" w:rsidRPr="006C6938" w:rsidRDefault="0025238D" w:rsidP="00137311">
            <w:pPr>
              <w:jc w:val="center"/>
              <w:rPr>
                <w:sz w:val="24"/>
                <w:szCs w:val="28"/>
              </w:rPr>
            </w:pPr>
            <w:r w:rsidRPr="006C6938">
              <w:rPr>
                <w:sz w:val="24"/>
                <w:szCs w:val="28"/>
              </w:rPr>
              <w:t>Женщины</w:t>
            </w:r>
          </w:p>
        </w:tc>
      </w:tr>
      <w:tr w:rsidR="0025238D" w:rsidRPr="006C6938" w14:paraId="1EF6C9B5" w14:textId="77777777" w:rsidTr="00DA6E1E">
        <w:trPr>
          <w:trHeight w:val="70"/>
        </w:trPr>
        <w:tc>
          <w:tcPr>
            <w:tcW w:w="3698" w:type="dxa"/>
            <w:vMerge/>
          </w:tcPr>
          <w:p w14:paraId="187D218A" w14:textId="77777777" w:rsidR="0025238D" w:rsidRPr="006C6938" w:rsidRDefault="0025238D" w:rsidP="00137311">
            <w:pPr>
              <w:jc w:val="both"/>
              <w:rPr>
                <w:sz w:val="24"/>
                <w:szCs w:val="28"/>
              </w:rPr>
            </w:pPr>
          </w:p>
        </w:tc>
        <w:tc>
          <w:tcPr>
            <w:tcW w:w="1188" w:type="dxa"/>
          </w:tcPr>
          <w:p w14:paraId="137C59AB" w14:textId="77777777" w:rsidR="0025238D" w:rsidRPr="006C6938" w:rsidRDefault="0025238D" w:rsidP="00137311">
            <w:pPr>
              <w:jc w:val="center"/>
              <w:rPr>
                <w:sz w:val="24"/>
                <w:szCs w:val="28"/>
              </w:rPr>
            </w:pPr>
            <w:r w:rsidRPr="006C6938">
              <w:rPr>
                <w:sz w:val="24"/>
                <w:szCs w:val="28"/>
              </w:rPr>
              <w:t>Абс.</w:t>
            </w:r>
          </w:p>
        </w:tc>
        <w:tc>
          <w:tcPr>
            <w:tcW w:w="1506" w:type="dxa"/>
          </w:tcPr>
          <w:p w14:paraId="2488A0E2" w14:textId="77777777" w:rsidR="0025238D" w:rsidRPr="006C6938" w:rsidRDefault="0025238D" w:rsidP="00137311">
            <w:pPr>
              <w:jc w:val="center"/>
              <w:rPr>
                <w:sz w:val="24"/>
                <w:szCs w:val="28"/>
              </w:rPr>
            </w:pPr>
            <w:r w:rsidRPr="006C6938">
              <w:rPr>
                <w:sz w:val="24"/>
                <w:szCs w:val="28"/>
              </w:rPr>
              <w:t>%</w:t>
            </w:r>
          </w:p>
        </w:tc>
        <w:tc>
          <w:tcPr>
            <w:tcW w:w="1360" w:type="dxa"/>
          </w:tcPr>
          <w:p w14:paraId="2890B494" w14:textId="77777777" w:rsidR="0025238D" w:rsidRPr="006C6938" w:rsidRDefault="0025238D" w:rsidP="00137311">
            <w:pPr>
              <w:jc w:val="center"/>
              <w:rPr>
                <w:sz w:val="24"/>
                <w:szCs w:val="28"/>
              </w:rPr>
            </w:pPr>
            <w:r w:rsidRPr="006C6938">
              <w:rPr>
                <w:sz w:val="24"/>
                <w:szCs w:val="28"/>
              </w:rPr>
              <w:t>Абс.</w:t>
            </w:r>
          </w:p>
        </w:tc>
        <w:tc>
          <w:tcPr>
            <w:tcW w:w="1887" w:type="dxa"/>
          </w:tcPr>
          <w:p w14:paraId="526C4743" w14:textId="77777777" w:rsidR="0025238D" w:rsidRPr="006C6938" w:rsidRDefault="0025238D" w:rsidP="00137311">
            <w:pPr>
              <w:jc w:val="center"/>
              <w:rPr>
                <w:sz w:val="24"/>
                <w:szCs w:val="28"/>
              </w:rPr>
            </w:pPr>
            <w:r w:rsidRPr="006C6938">
              <w:rPr>
                <w:sz w:val="24"/>
                <w:szCs w:val="28"/>
              </w:rPr>
              <w:t>%</w:t>
            </w:r>
          </w:p>
        </w:tc>
      </w:tr>
      <w:tr w:rsidR="0025238D" w:rsidRPr="006C6938" w14:paraId="01238A9F" w14:textId="77777777" w:rsidTr="00DA6E1E">
        <w:tc>
          <w:tcPr>
            <w:tcW w:w="3698" w:type="dxa"/>
          </w:tcPr>
          <w:p w14:paraId="7CA4DB99" w14:textId="77777777" w:rsidR="0025238D" w:rsidRPr="006C6938" w:rsidRDefault="0025238D" w:rsidP="00137311">
            <w:pPr>
              <w:jc w:val="both"/>
              <w:rPr>
                <w:sz w:val="24"/>
                <w:szCs w:val="28"/>
              </w:rPr>
            </w:pPr>
            <w:r w:rsidRPr="006C6938">
              <w:rPr>
                <w:sz w:val="24"/>
                <w:szCs w:val="28"/>
              </w:rPr>
              <w:t>Болели</w:t>
            </w:r>
          </w:p>
        </w:tc>
        <w:tc>
          <w:tcPr>
            <w:tcW w:w="1188" w:type="dxa"/>
          </w:tcPr>
          <w:p w14:paraId="5B897B49" w14:textId="77777777" w:rsidR="0025238D" w:rsidRPr="006C6938" w:rsidRDefault="0025238D" w:rsidP="00137311">
            <w:pPr>
              <w:jc w:val="center"/>
              <w:rPr>
                <w:sz w:val="24"/>
                <w:szCs w:val="28"/>
              </w:rPr>
            </w:pPr>
            <w:r w:rsidRPr="006C6938">
              <w:rPr>
                <w:sz w:val="24"/>
                <w:szCs w:val="28"/>
              </w:rPr>
              <w:t>157</w:t>
            </w:r>
          </w:p>
        </w:tc>
        <w:tc>
          <w:tcPr>
            <w:tcW w:w="1506" w:type="dxa"/>
          </w:tcPr>
          <w:p w14:paraId="444B7F5A" w14:textId="77777777" w:rsidR="0025238D" w:rsidRPr="006C6938" w:rsidRDefault="0025238D" w:rsidP="00137311">
            <w:pPr>
              <w:jc w:val="center"/>
              <w:rPr>
                <w:sz w:val="24"/>
                <w:szCs w:val="28"/>
              </w:rPr>
            </w:pPr>
            <w:r w:rsidRPr="006C6938">
              <w:rPr>
                <w:sz w:val="24"/>
                <w:szCs w:val="28"/>
              </w:rPr>
              <w:t>29</w:t>
            </w:r>
          </w:p>
        </w:tc>
        <w:tc>
          <w:tcPr>
            <w:tcW w:w="1360" w:type="dxa"/>
          </w:tcPr>
          <w:p w14:paraId="1F6185C0" w14:textId="77777777" w:rsidR="0025238D" w:rsidRPr="006C6938" w:rsidRDefault="0025238D" w:rsidP="00137311">
            <w:pPr>
              <w:jc w:val="center"/>
              <w:rPr>
                <w:sz w:val="24"/>
                <w:szCs w:val="28"/>
              </w:rPr>
            </w:pPr>
            <w:r w:rsidRPr="006C6938">
              <w:rPr>
                <w:sz w:val="24"/>
                <w:szCs w:val="28"/>
              </w:rPr>
              <w:t>296</w:t>
            </w:r>
          </w:p>
        </w:tc>
        <w:tc>
          <w:tcPr>
            <w:tcW w:w="1887" w:type="dxa"/>
          </w:tcPr>
          <w:p w14:paraId="7B54D95C" w14:textId="77777777" w:rsidR="0025238D" w:rsidRPr="006C6938" w:rsidRDefault="0025238D" w:rsidP="00137311">
            <w:pPr>
              <w:jc w:val="center"/>
              <w:rPr>
                <w:sz w:val="24"/>
                <w:szCs w:val="28"/>
              </w:rPr>
            </w:pPr>
            <w:r w:rsidRPr="006C6938">
              <w:rPr>
                <w:sz w:val="24"/>
                <w:szCs w:val="28"/>
              </w:rPr>
              <w:t>36,6</w:t>
            </w:r>
          </w:p>
        </w:tc>
      </w:tr>
      <w:tr w:rsidR="0025238D" w:rsidRPr="006C6938" w14:paraId="18D6BF4F" w14:textId="77777777" w:rsidTr="00DA6E1E">
        <w:tc>
          <w:tcPr>
            <w:tcW w:w="3698" w:type="dxa"/>
          </w:tcPr>
          <w:p w14:paraId="4B89B454" w14:textId="77777777" w:rsidR="0025238D" w:rsidRPr="006C6938" w:rsidRDefault="0025238D" w:rsidP="00137311">
            <w:pPr>
              <w:jc w:val="both"/>
              <w:rPr>
                <w:sz w:val="24"/>
                <w:szCs w:val="28"/>
              </w:rPr>
            </w:pPr>
            <w:r w:rsidRPr="006C6938">
              <w:rPr>
                <w:sz w:val="24"/>
                <w:szCs w:val="28"/>
              </w:rPr>
              <w:t>Не болели</w:t>
            </w:r>
          </w:p>
        </w:tc>
        <w:tc>
          <w:tcPr>
            <w:tcW w:w="1188" w:type="dxa"/>
          </w:tcPr>
          <w:p w14:paraId="7CD7C7B1" w14:textId="77777777" w:rsidR="0025238D" w:rsidRPr="006C6938" w:rsidRDefault="0025238D" w:rsidP="00137311">
            <w:pPr>
              <w:jc w:val="center"/>
              <w:rPr>
                <w:sz w:val="24"/>
                <w:szCs w:val="28"/>
              </w:rPr>
            </w:pPr>
            <w:r w:rsidRPr="006C6938">
              <w:rPr>
                <w:sz w:val="24"/>
                <w:szCs w:val="28"/>
              </w:rPr>
              <w:t>376</w:t>
            </w:r>
          </w:p>
        </w:tc>
        <w:tc>
          <w:tcPr>
            <w:tcW w:w="1506" w:type="dxa"/>
          </w:tcPr>
          <w:p w14:paraId="7D14BA0C" w14:textId="77777777" w:rsidR="0025238D" w:rsidRPr="006C6938" w:rsidRDefault="0025238D" w:rsidP="00137311">
            <w:pPr>
              <w:jc w:val="center"/>
              <w:rPr>
                <w:sz w:val="24"/>
                <w:szCs w:val="28"/>
              </w:rPr>
            </w:pPr>
            <w:r w:rsidRPr="006C6938">
              <w:rPr>
                <w:sz w:val="24"/>
                <w:szCs w:val="28"/>
              </w:rPr>
              <w:t>69,5</w:t>
            </w:r>
          </w:p>
        </w:tc>
        <w:tc>
          <w:tcPr>
            <w:tcW w:w="1360" w:type="dxa"/>
          </w:tcPr>
          <w:p w14:paraId="1F325C2B" w14:textId="77777777" w:rsidR="0025238D" w:rsidRPr="006C6938" w:rsidRDefault="0025238D" w:rsidP="00137311">
            <w:pPr>
              <w:jc w:val="center"/>
              <w:rPr>
                <w:sz w:val="24"/>
                <w:szCs w:val="28"/>
              </w:rPr>
            </w:pPr>
            <w:r w:rsidRPr="006C6938">
              <w:rPr>
                <w:sz w:val="24"/>
                <w:szCs w:val="28"/>
              </w:rPr>
              <w:t>500</w:t>
            </w:r>
          </w:p>
        </w:tc>
        <w:tc>
          <w:tcPr>
            <w:tcW w:w="1887" w:type="dxa"/>
          </w:tcPr>
          <w:p w14:paraId="6A069032" w14:textId="77777777" w:rsidR="0025238D" w:rsidRPr="006C6938" w:rsidRDefault="0025238D" w:rsidP="00137311">
            <w:pPr>
              <w:jc w:val="center"/>
              <w:rPr>
                <w:sz w:val="24"/>
                <w:szCs w:val="28"/>
              </w:rPr>
            </w:pPr>
            <w:r w:rsidRPr="006C6938">
              <w:rPr>
                <w:sz w:val="24"/>
                <w:szCs w:val="28"/>
              </w:rPr>
              <w:t>61,8</w:t>
            </w:r>
          </w:p>
        </w:tc>
      </w:tr>
      <w:tr w:rsidR="0025238D" w:rsidRPr="006C6938" w14:paraId="3B3D2EB6" w14:textId="77777777" w:rsidTr="00DA6E1E">
        <w:tc>
          <w:tcPr>
            <w:tcW w:w="3698" w:type="dxa"/>
          </w:tcPr>
          <w:p w14:paraId="0175F7D2" w14:textId="77777777" w:rsidR="0025238D" w:rsidRPr="006C6938" w:rsidRDefault="0025238D" w:rsidP="00137311">
            <w:pPr>
              <w:jc w:val="both"/>
              <w:rPr>
                <w:sz w:val="24"/>
                <w:szCs w:val="28"/>
              </w:rPr>
            </w:pPr>
            <w:r w:rsidRPr="006C6938">
              <w:rPr>
                <w:sz w:val="24"/>
                <w:szCs w:val="28"/>
              </w:rPr>
              <w:t>Затруднились ответить</w:t>
            </w:r>
          </w:p>
        </w:tc>
        <w:tc>
          <w:tcPr>
            <w:tcW w:w="1188" w:type="dxa"/>
          </w:tcPr>
          <w:p w14:paraId="25B0D6A8" w14:textId="77777777" w:rsidR="0025238D" w:rsidRPr="006C6938" w:rsidRDefault="0025238D" w:rsidP="00137311">
            <w:pPr>
              <w:jc w:val="center"/>
              <w:rPr>
                <w:sz w:val="24"/>
                <w:szCs w:val="28"/>
              </w:rPr>
            </w:pPr>
            <w:r w:rsidRPr="006C6938">
              <w:rPr>
                <w:sz w:val="24"/>
                <w:szCs w:val="28"/>
              </w:rPr>
              <w:t>8</w:t>
            </w:r>
          </w:p>
        </w:tc>
        <w:tc>
          <w:tcPr>
            <w:tcW w:w="1506" w:type="dxa"/>
          </w:tcPr>
          <w:p w14:paraId="0C27BAAF" w14:textId="77777777" w:rsidR="0025238D" w:rsidRPr="006C6938" w:rsidRDefault="0025238D" w:rsidP="00137311">
            <w:pPr>
              <w:jc w:val="center"/>
              <w:rPr>
                <w:sz w:val="24"/>
                <w:szCs w:val="28"/>
              </w:rPr>
            </w:pPr>
            <w:r w:rsidRPr="006C6938">
              <w:rPr>
                <w:sz w:val="24"/>
                <w:szCs w:val="28"/>
              </w:rPr>
              <w:t>1,5</w:t>
            </w:r>
          </w:p>
        </w:tc>
        <w:tc>
          <w:tcPr>
            <w:tcW w:w="1360" w:type="dxa"/>
          </w:tcPr>
          <w:p w14:paraId="6B318DC5" w14:textId="77777777" w:rsidR="0025238D" w:rsidRPr="006C6938" w:rsidRDefault="0025238D" w:rsidP="00137311">
            <w:pPr>
              <w:jc w:val="center"/>
              <w:rPr>
                <w:sz w:val="24"/>
                <w:szCs w:val="28"/>
              </w:rPr>
            </w:pPr>
            <w:r w:rsidRPr="006C6938">
              <w:rPr>
                <w:sz w:val="24"/>
                <w:szCs w:val="28"/>
              </w:rPr>
              <w:t>13</w:t>
            </w:r>
          </w:p>
        </w:tc>
        <w:tc>
          <w:tcPr>
            <w:tcW w:w="1887" w:type="dxa"/>
          </w:tcPr>
          <w:p w14:paraId="6718BDFB" w14:textId="77777777" w:rsidR="0025238D" w:rsidRPr="006C6938" w:rsidRDefault="0025238D" w:rsidP="00137311">
            <w:pPr>
              <w:jc w:val="center"/>
              <w:rPr>
                <w:sz w:val="24"/>
                <w:szCs w:val="28"/>
              </w:rPr>
            </w:pPr>
            <w:r w:rsidRPr="006C6938">
              <w:rPr>
                <w:sz w:val="24"/>
                <w:szCs w:val="28"/>
              </w:rPr>
              <w:t>1,6</w:t>
            </w:r>
          </w:p>
        </w:tc>
      </w:tr>
      <w:tr w:rsidR="0025238D" w:rsidRPr="006C6938" w14:paraId="45D406FA" w14:textId="77777777" w:rsidTr="00DA6E1E">
        <w:tc>
          <w:tcPr>
            <w:tcW w:w="3698" w:type="dxa"/>
          </w:tcPr>
          <w:p w14:paraId="3535BE81" w14:textId="77777777" w:rsidR="0025238D" w:rsidRPr="006C6938" w:rsidRDefault="0025238D" w:rsidP="00137311">
            <w:pPr>
              <w:jc w:val="both"/>
              <w:rPr>
                <w:sz w:val="24"/>
                <w:szCs w:val="28"/>
              </w:rPr>
            </w:pPr>
            <w:r w:rsidRPr="006C6938">
              <w:rPr>
                <w:sz w:val="24"/>
                <w:szCs w:val="28"/>
              </w:rPr>
              <w:t>Итого</w:t>
            </w:r>
          </w:p>
        </w:tc>
        <w:tc>
          <w:tcPr>
            <w:tcW w:w="1188" w:type="dxa"/>
          </w:tcPr>
          <w:p w14:paraId="69DA3227" w14:textId="77777777" w:rsidR="0025238D" w:rsidRPr="006C6938" w:rsidRDefault="0025238D" w:rsidP="00137311">
            <w:pPr>
              <w:jc w:val="center"/>
              <w:rPr>
                <w:sz w:val="24"/>
                <w:szCs w:val="28"/>
              </w:rPr>
            </w:pPr>
            <w:r w:rsidRPr="006C6938">
              <w:rPr>
                <w:sz w:val="24"/>
                <w:szCs w:val="28"/>
              </w:rPr>
              <w:t>541</w:t>
            </w:r>
          </w:p>
        </w:tc>
        <w:tc>
          <w:tcPr>
            <w:tcW w:w="1506" w:type="dxa"/>
          </w:tcPr>
          <w:p w14:paraId="72C2F375" w14:textId="77777777" w:rsidR="0025238D" w:rsidRPr="006C6938" w:rsidRDefault="0025238D" w:rsidP="00137311">
            <w:pPr>
              <w:jc w:val="center"/>
              <w:rPr>
                <w:sz w:val="24"/>
                <w:szCs w:val="28"/>
              </w:rPr>
            </w:pPr>
            <w:r w:rsidRPr="006C6938">
              <w:rPr>
                <w:sz w:val="24"/>
                <w:szCs w:val="28"/>
              </w:rPr>
              <w:t>100</w:t>
            </w:r>
          </w:p>
        </w:tc>
        <w:tc>
          <w:tcPr>
            <w:tcW w:w="1360" w:type="dxa"/>
          </w:tcPr>
          <w:p w14:paraId="3C02C1EC" w14:textId="77777777" w:rsidR="0025238D" w:rsidRPr="006C6938" w:rsidRDefault="0025238D" w:rsidP="00137311">
            <w:pPr>
              <w:jc w:val="center"/>
              <w:rPr>
                <w:sz w:val="24"/>
                <w:szCs w:val="28"/>
              </w:rPr>
            </w:pPr>
            <w:r w:rsidRPr="006C6938">
              <w:rPr>
                <w:sz w:val="24"/>
                <w:szCs w:val="28"/>
              </w:rPr>
              <w:t>809</w:t>
            </w:r>
          </w:p>
        </w:tc>
        <w:tc>
          <w:tcPr>
            <w:tcW w:w="1887" w:type="dxa"/>
          </w:tcPr>
          <w:p w14:paraId="50D63C4C" w14:textId="77777777" w:rsidR="0025238D" w:rsidRPr="006C6938" w:rsidRDefault="0025238D" w:rsidP="00137311">
            <w:pPr>
              <w:jc w:val="center"/>
              <w:rPr>
                <w:sz w:val="24"/>
                <w:szCs w:val="28"/>
              </w:rPr>
            </w:pPr>
            <w:r w:rsidRPr="006C6938">
              <w:rPr>
                <w:sz w:val="24"/>
                <w:szCs w:val="28"/>
              </w:rPr>
              <w:t>100</w:t>
            </w:r>
          </w:p>
        </w:tc>
      </w:tr>
      <w:tr w:rsidR="0025238D" w:rsidRPr="006C6938" w14:paraId="490338C6" w14:textId="77777777" w:rsidTr="00DA6E1E">
        <w:tc>
          <w:tcPr>
            <w:tcW w:w="9639" w:type="dxa"/>
            <w:gridSpan w:val="5"/>
          </w:tcPr>
          <w:p w14:paraId="721C76B7" w14:textId="77777777" w:rsidR="0025238D" w:rsidRPr="006C6938" w:rsidRDefault="0025238D" w:rsidP="00137311">
            <w:pPr>
              <w:jc w:val="both"/>
              <w:rPr>
                <w:sz w:val="24"/>
                <w:szCs w:val="28"/>
              </w:rPr>
            </w:pPr>
            <w:r w:rsidRPr="006C6938">
              <w:rPr>
                <w:sz w:val="24"/>
                <w:szCs w:val="28"/>
              </w:rPr>
              <w:t>Статистическая значимость: χ</w:t>
            </w:r>
            <w:r w:rsidRPr="006C6938">
              <w:rPr>
                <w:sz w:val="24"/>
                <w:szCs w:val="28"/>
                <w:vertAlign w:val="superscript"/>
              </w:rPr>
              <w:t>2</w:t>
            </w:r>
            <w:r w:rsidRPr="006C6938">
              <w:rPr>
                <w:sz w:val="24"/>
                <w:szCs w:val="28"/>
              </w:rPr>
              <w:t xml:space="preserve">=8,527, </w:t>
            </w:r>
            <w:r w:rsidRPr="006C6938">
              <w:rPr>
                <w:sz w:val="24"/>
                <w:szCs w:val="28"/>
                <w:lang w:val="en-US"/>
              </w:rPr>
              <w:t>df</w:t>
            </w:r>
            <w:r w:rsidRPr="006C6938">
              <w:rPr>
                <w:sz w:val="24"/>
                <w:szCs w:val="28"/>
              </w:rPr>
              <w:t xml:space="preserve">=2, </w:t>
            </w:r>
            <w:r w:rsidRPr="006C6938">
              <w:rPr>
                <w:sz w:val="24"/>
                <w:szCs w:val="28"/>
                <w:lang w:val="en-US"/>
              </w:rPr>
              <w:t>p</w:t>
            </w:r>
            <w:r w:rsidRPr="006C6938">
              <w:rPr>
                <w:sz w:val="24"/>
                <w:szCs w:val="28"/>
              </w:rPr>
              <w:t>=0,014</w:t>
            </w:r>
          </w:p>
        </w:tc>
      </w:tr>
    </w:tbl>
    <w:p w14:paraId="5051AA70" w14:textId="77777777" w:rsidR="00DD245A" w:rsidRPr="006C6938" w:rsidRDefault="00DD245A" w:rsidP="0018706C">
      <w:pPr>
        <w:spacing w:before="40" w:after="40"/>
        <w:ind w:left="1701" w:right="567" w:firstLine="709"/>
        <w:jc w:val="both"/>
        <w:rPr>
          <w:sz w:val="28"/>
          <w:szCs w:val="28"/>
          <w:lang w:eastAsia="ru-RU"/>
        </w:rPr>
      </w:pPr>
    </w:p>
    <w:p w14:paraId="37D91FA5" w14:textId="4FC8548D" w:rsidR="0038423B" w:rsidRPr="006C6938" w:rsidRDefault="0038423B" w:rsidP="00DA6E1E">
      <w:pPr>
        <w:spacing w:before="40" w:after="40"/>
        <w:ind w:right="3" w:firstLine="567"/>
        <w:jc w:val="both"/>
        <w:rPr>
          <w:sz w:val="28"/>
          <w:szCs w:val="28"/>
          <w:lang w:eastAsia="ru-RU"/>
        </w:rPr>
      </w:pPr>
      <w:r w:rsidRPr="006C6938">
        <w:rPr>
          <w:sz w:val="28"/>
          <w:szCs w:val="28"/>
          <w:lang w:eastAsia="ru-RU"/>
        </w:rPr>
        <w:t xml:space="preserve">Результаты многочисленных исследований подтверждают тот факт, что наибольшему риску заболеть COVID-19 подвержены люди средней и старшей возрастной группы, так в Китае 85% пациентов были в возрасте от 33 до 80 лет, а в США 68% пациентов были старше 44 лет. Мы провели анализ и дали возрастную характеристику респондентам, перенесшим COVID-19 </w:t>
      </w:r>
      <w:r w:rsidR="00DA14C6" w:rsidRPr="006C6938">
        <w:rPr>
          <w:sz w:val="28"/>
          <w:szCs w:val="28"/>
          <w:lang w:eastAsia="ru-RU"/>
        </w:rPr>
        <w:t xml:space="preserve">(таблица </w:t>
      </w:r>
      <w:r w:rsidR="005549FE" w:rsidRPr="006C6938">
        <w:rPr>
          <w:sz w:val="28"/>
          <w:szCs w:val="28"/>
          <w:lang w:eastAsia="ru-RU"/>
        </w:rPr>
        <w:t>6</w:t>
      </w:r>
      <w:r w:rsidRPr="006C6938">
        <w:rPr>
          <w:sz w:val="28"/>
          <w:szCs w:val="28"/>
          <w:lang w:eastAsia="ru-RU"/>
        </w:rPr>
        <w:t>). В результате нами выявлено, что среди респондентов, которые отметили, что перенесли новую коронавирусную инфекцию, 39,1% (</w:t>
      </w:r>
      <w:r w:rsidRPr="006C6938">
        <w:rPr>
          <w:sz w:val="28"/>
          <w:szCs w:val="28"/>
          <w:lang w:val="en-US" w:eastAsia="ru-RU"/>
        </w:rPr>
        <w:t>n</w:t>
      </w:r>
      <w:r w:rsidRPr="006C6938">
        <w:rPr>
          <w:sz w:val="28"/>
          <w:szCs w:val="28"/>
          <w:lang w:eastAsia="ru-RU"/>
        </w:rPr>
        <w:t>=177) составили лица в возрасте от 18 до 30 лет; 35,8% (162) – лица в возрасте от 30 до 50 лет и 25,2% – это лица 50 лет и старше. Таким образом, среди переболевших чаще наблюдались лица до 50 лет. Возможно, такая ситуация связана с нашей выборкой, в которой преобладали лица молодого и среднего возраста</w:t>
      </w:r>
      <w:r w:rsidR="00F338A8" w:rsidRPr="006C6938">
        <w:rPr>
          <w:sz w:val="28"/>
          <w:szCs w:val="28"/>
          <w:lang w:eastAsia="ru-RU"/>
        </w:rPr>
        <w:t xml:space="preserve"> </w:t>
      </w:r>
      <w:r w:rsidR="00DA6E1E" w:rsidRPr="006C6938">
        <w:rPr>
          <w:sz w:val="28"/>
          <w:szCs w:val="28"/>
          <w:lang w:eastAsia="ru-RU"/>
        </w:rPr>
        <w:t>(таблица</w:t>
      </w:r>
      <w:r w:rsidR="00F338A8" w:rsidRPr="006C6938">
        <w:rPr>
          <w:sz w:val="28"/>
          <w:szCs w:val="28"/>
          <w:lang w:eastAsia="ru-RU"/>
        </w:rPr>
        <w:t>8)</w:t>
      </w:r>
      <w:r w:rsidRPr="006C6938">
        <w:rPr>
          <w:sz w:val="28"/>
          <w:szCs w:val="28"/>
          <w:lang w:eastAsia="ru-RU"/>
        </w:rPr>
        <w:t>.</w:t>
      </w:r>
    </w:p>
    <w:p w14:paraId="1F9FD9B4" w14:textId="77777777" w:rsidR="0038423B" w:rsidRPr="006C6938" w:rsidRDefault="0038423B" w:rsidP="0018706C">
      <w:pPr>
        <w:spacing w:before="40" w:after="40"/>
        <w:ind w:left="1701" w:right="567" w:firstLine="709"/>
        <w:jc w:val="both"/>
        <w:rPr>
          <w:sz w:val="28"/>
          <w:szCs w:val="28"/>
          <w:highlight w:val="yellow"/>
          <w:lang w:eastAsia="ru-RU"/>
        </w:rPr>
      </w:pPr>
    </w:p>
    <w:p w14:paraId="526FA349" w14:textId="3824BBD2" w:rsidR="0038423B" w:rsidRPr="006C6938" w:rsidRDefault="0038423B" w:rsidP="00D26EB8">
      <w:pPr>
        <w:spacing w:before="40" w:after="40"/>
        <w:ind w:right="3"/>
        <w:jc w:val="both"/>
        <w:rPr>
          <w:sz w:val="28"/>
          <w:szCs w:val="28"/>
          <w:lang w:eastAsia="ru-RU"/>
        </w:rPr>
      </w:pPr>
      <w:r w:rsidRPr="006C6938">
        <w:rPr>
          <w:sz w:val="28"/>
          <w:szCs w:val="28"/>
          <w:lang w:eastAsia="ru-RU"/>
        </w:rPr>
        <w:t xml:space="preserve">Таблица </w:t>
      </w:r>
      <w:r w:rsidR="00D8312F" w:rsidRPr="006C6938">
        <w:rPr>
          <w:sz w:val="28"/>
          <w:szCs w:val="28"/>
          <w:lang w:eastAsia="ru-RU"/>
        </w:rPr>
        <w:t>8</w:t>
      </w:r>
      <w:r w:rsidR="00DA6E1E" w:rsidRPr="006C6938">
        <w:rPr>
          <w:sz w:val="28"/>
          <w:szCs w:val="28"/>
          <w:lang w:eastAsia="ru-RU"/>
        </w:rPr>
        <w:t xml:space="preserve"> - </w:t>
      </w:r>
      <w:r w:rsidRPr="006C6938">
        <w:rPr>
          <w:sz w:val="28"/>
          <w:szCs w:val="28"/>
          <w:lang w:eastAsia="ru-RU"/>
        </w:rPr>
        <w:t xml:space="preserve">Гердерно - возрастная характеристика респондентов, перенесших COVID-19 </w:t>
      </w:r>
    </w:p>
    <w:tbl>
      <w:tblPr>
        <w:tblStyle w:val="14"/>
        <w:tblpPr w:leftFromText="180" w:rightFromText="180" w:vertAnchor="text" w:horzAnchor="margin" w:tblpY="273"/>
        <w:tblW w:w="9634" w:type="dxa"/>
        <w:tblLook w:val="04A0" w:firstRow="1" w:lastRow="0" w:firstColumn="1" w:lastColumn="0" w:noHBand="0" w:noVBand="1"/>
      </w:tblPr>
      <w:tblGrid>
        <w:gridCol w:w="3330"/>
        <w:gridCol w:w="755"/>
        <w:gridCol w:w="1015"/>
        <w:gridCol w:w="1048"/>
        <w:gridCol w:w="1016"/>
        <w:gridCol w:w="1040"/>
        <w:gridCol w:w="1430"/>
      </w:tblGrid>
      <w:tr w:rsidR="00D26EB8" w:rsidRPr="006C6938" w14:paraId="3B7A97CA" w14:textId="77777777" w:rsidTr="00D26EB8">
        <w:tc>
          <w:tcPr>
            <w:tcW w:w="3330" w:type="dxa"/>
            <w:vMerge w:val="restart"/>
          </w:tcPr>
          <w:p w14:paraId="2843E73C" w14:textId="77777777" w:rsidR="00D26EB8" w:rsidRPr="006C6938" w:rsidRDefault="00D26EB8" w:rsidP="00137311">
            <w:pPr>
              <w:jc w:val="center"/>
              <w:rPr>
                <w:sz w:val="24"/>
                <w:szCs w:val="24"/>
              </w:rPr>
            </w:pPr>
            <w:r w:rsidRPr="006C6938">
              <w:rPr>
                <w:sz w:val="24"/>
                <w:szCs w:val="24"/>
              </w:rPr>
              <w:t>Возрастные группы</w:t>
            </w:r>
          </w:p>
        </w:tc>
        <w:tc>
          <w:tcPr>
            <w:tcW w:w="1770" w:type="dxa"/>
            <w:gridSpan w:val="2"/>
          </w:tcPr>
          <w:p w14:paraId="500AA7A9" w14:textId="77777777" w:rsidR="00D26EB8" w:rsidRPr="006C6938" w:rsidRDefault="00D26EB8" w:rsidP="00137311">
            <w:pPr>
              <w:jc w:val="center"/>
              <w:rPr>
                <w:sz w:val="24"/>
                <w:szCs w:val="24"/>
              </w:rPr>
            </w:pPr>
            <w:r w:rsidRPr="006C6938">
              <w:rPr>
                <w:sz w:val="24"/>
                <w:szCs w:val="24"/>
              </w:rPr>
              <w:t>Мужчины</w:t>
            </w:r>
          </w:p>
        </w:tc>
        <w:tc>
          <w:tcPr>
            <w:tcW w:w="2064" w:type="dxa"/>
            <w:gridSpan w:val="2"/>
          </w:tcPr>
          <w:p w14:paraId="43CEE772" w14:textId="77777777" w:rsidR="00D26EB8" w:rsidRPr="006C6938" w:rsidRDefault="00D26EB8" w:rsidP="00137311">
            <w:pPr>
              <w:jc w:val="center"/>
              <w:rPr>
                <w:sz w:val="24"/>
                <w:szCs w:val="24"/>
              </w:rPr>
            </w:pPr>
            <w:r w:rsidRPr="006C6938">
              <w:rPr>
                <w:sz w:val="24"/>
                <w:szCs w:val="24"/>
              </w:rPr>
              <w:t>Женщины</w:t>
            </w:r>
          </w:p>
        </w:tc>
        <w:tc>
          <w:tcPr>
            <w:tcW w:w="2470" w:type="dxa"/>
            <w:gridSpan w:val="2"/>
          </w:tcPr>
          <w:p w14:paraId="7391CD36" w14:textId="77777777" w:rsidR="00D26EB8" w:rsidRPr="006C6938" w:rsidRDefault="00D26EB8" w:rsidP="00137311">
            <w:pPr>
              <w:jc w:val="center"/>
              <w:rPr>
                <w:sz w:val="24"/>
                <w:szCs w:val="24"/>
              </w:rPr>
            </w:pPr>
            <w:r w:rsidRPr="006C6938">
              <w:rPr>
                <w:sz w:val="24"/>
                <w:szCs w:val="24"/>
              </w:rPr>
              <w:t>Всего</w:t>
            </w:r>
          </w:p>
        </w:tc>
      </w:tr>
      <w:tr w:rsidR="00D26EB8" w:rsidRPr="006C6938" w14:paraId="6118436F" w14:textId="77777777" w:rsidTr="00D26EB8">
        <w:tc>
          <w:tcPr>
            <w:tcW w:w="3330" w:type="dxa"/>
            <w:vMerge/>
          </w:tcPr>
          <w:p w14:paraId="691DEDEE" w14:textId="77777777" w:rsidR="00D26EB8" w:rsidRPr="006C6938" w:rsidRDefault="00D26EB8" w:rsidP="00137311">
            <w:pPr>
              <w:jc w:val="center"/>
              <w:rPr>
                <w:sz w:val="24"/>
                <w:szCs w:val="24"/>
              </w:rPr>
            </w:pPr>
          </w:p>
        </w:tc>
        <w:tc>
          <w:tcPr>
            <w:tcW w:w="755" w:type="dxa"/>
          </w:tcPr>
          <w:p w14:paraId="3C3DC397" w14:textId="77777777" w:rsidR="00D26EB8" w:rsidRPr="006C6938" w:rsidRDefault="00D26EB8" w:rsidP="00137311">
            <w:pPr>
              <w:jc w:val="center"/>
              <w:rPr>
                <w:sz w:val="24"/>
                <w:szCs w:val="24"/>
              </w:rPr>
            </w:pPr>
            <w:r w:rsidRPr="006C6938">
              <w:rPr>
                <w:sz w:val="24"/>
                <w:szCs w:val="24"/>
              </w:rPr>
              <w:t>Абс.</w:t>
            </w:r>
          </w:p>
        </w:tc>
        <w:tc>
          <w:tcPr>
            <w:tcW w:w="1015" w:type="dxa"/>
          </w:tcPr>
          <w:p w14:paraId="28854290" w14:textId="77777777" w:rsidR="00D26EB8" w:rsidRPr="006C6938" w:rsidRDefault="00D26EB8" w:rsidP="00137311">
            <w:pPr>
              <w:jc w:val="center"/>
              <w:rPr>
                <w:sz w:val="24"/>
                <w:szCs w:val="24"/>
              </w:rPr>
            </w:pPr>
            <w:r w:rsidRPr="006C6938">
              <w:rPr>
                <w:sz w:val="24"/>
                <w:szCs w:val="24"/>
              </w:rPr>
              <w:t>%</w:t>
            </w:r>
          </w:p>
        </w:tc>
        <w:tc>
          <w:tcPr>
            <w:tcW w:w="1048" w:type="dxa"/>
          </w:tcPr>
          <w:p w14:paraId="1B574576" w14:textId="77777777" w:rsidR="00D26EB8" w:rsidRPr="006C6938" w:rsidRDefault="00D26EB8" w:rsidP="00137311">
            <w:pPr>
              <w:jc w:val="center"/>
              <w:rPr>
                <w:sz w:val="24"/>
                <w:szCs w:val="24"/>
              </w:rPr>
            </w:pPr>
            <w:r w:rsidRPr="006C6938">
              <w:rPr>
                <w:sz w:val="24"/>
                <w:szCs w:val="24"/>
              </w:rPr>
              <w:t>Абс.</w:t>
            </w:r>
          </w:p>
        </w:tc>
        <w:tc>
          <w:tcPr>
            <w:tcW w:w="1016" w:type="dxa"/>
          </w:tcPr>
          <w:p w14:paraId="7E108DB7" w14:textId="77777777" w:rsidR="00D26EB8" w:rsidRPr="006C6938" w:rsidRDefault="00D26EB8" w:rsidP="00137311">
            <w:pPr>
              <w:jc w:val="center"/>
              <w:rPr>
                <w:sz w:val="24"/>
                <w:szCs w:val="24"/>
              </w:rPr>
            </w:pPr>
            <w:r w:rsidRPr="006C6938">
              <w:rPr>
                <w:sz w:val="24"/>
                <w:szCs w:val="24"/>
              </w:rPr>
              <w:t>%</w:t>
            </w:r>
          </w:p>
        </w:tc>
        <w:tc>
          <w:tcPr>
            <w:tcW w:w="1040" w:type="dxa"/>
          </w:tcPr>
          <w:p w14:paraId="5C199B1E" w14:textId="77777777" w:rsidR="00D26EB8" w:rsidRPr="006C6938" w:rsidRDefault="00D26EB8" w:rsidP="00137311">
            <w:pPr>
              <w:jc w:val="center"/>
              <w:rPr>
                <w:sz w:val="24"/>
                <w:szCs w:val="24"/>
              </w:rPr>
            </w:pPr>
            <w:r w:rsidRPr="006C6938">
              <w:rPr>
                <w:sz w:val="24"/>
                <w:szCs w:val="24"/>
              </w:rPr>
              <w:t>Абс.</w:t>
            </w:r>
          </w:p>
        </w:tc>
        <w:tc>
          <w:tcPr>
            <w:tcW w:w="1430" w:type="dxa"/>
          </w:tcPr>
          <w:p w14:paraId="5D60AEA1" w14:textId="77777777" w:rsidR="00D26EB8" w:rsidRPr="006C6938" w:rsidRDefault="00D26EB8" w:rsidP="00137311">
            <w:pPr>
              <w:jc w:val="center"/>
              <w:rPr>
                <w:sz w:val="24"/>
                <w:szCs w:val="24"/>
              </w:rPr>
            </w:pPr>
            <w:r w:rsidRPr="006C6938">
              <w:rPr>
                <w:sz w:val="24"/>
                <w:szCs w:val="24"/>
              </w:rPr>
              <w:t>%</w:t>
            </w:r>
          </w:p>
        </w:tc>
      </w:tr>
      <w:tr w:rsidR="00D26EB8" w:rsidRPr="006C6938" w14:paraId="2B65C712" w14:textId="77777777" w:rsidTr="00D26EB8">
        <w:tc>
          <w:tcPr>
            <w:tcW w:w="3330" w:type="dxa"/>
          </w:tcPr>
          <w:p w14:paraId="7ADFD735" w14:textId="77777777" w:rsidR="00D26EB8" w:rsidRPr="006C6938" w:rsidRDefault="00D26EB8" w:rsidP="00137311">
            <w:pPr>
              <w:jc w:val="center"/>
              <w:rPr>
                <w:sz w:val="24"/>
                <w:szCs w:val="24"/>
              </w:rPr>
            </w:pPr>
            <w:r w:rsidRPr="006C6938">
              <w:rPr>
                <w:sz w:val="24"/>
                <w:szCs w:val="24"/>
              </w:rPr>
              <w:t>от 18 до 30 лет</w:t>
            </w:r>
          </w:p>
        </w:tc>
        <w:tc>
          <w:tcPr>
            <w:tcW w:w="755" w:type="dxa"/>
          </w:tcPr>
          <w:p w14:paraId="784FFCF1" w14:textId="77777777" w:rsidR="00D26EB8" w:rsidRPr="006C6938" w:rsidRDefault="00D26EB8" w:rsidP="00137311">
            <w:pPr>
              <w:jc w:val="center"/>
              <w:rPr>
                <w:sz w:val="24"/>
                <w:szCs w:val="24"/>
              </w:rPr>
            </w:pPr>
            <w:r w:rsidRPr="006C6938">
              <w:rPr>
                <w:sz w:val="24"/>
                <w:szCs w:val="24"/>
              </w:rPr>
              <w:t>63</w:t>
            </w:r>
          </w:p>
        </w:tc>
        <w:tc>
          <w:tcPr>
            <w:tcW w:w="1015" w:type="dxa"/>
          </w:tcPr>
          <w:p w14:paraId="2FA7B0F3" w14:textId="77777777" w:rsidR="00D26EB8" w:rsidRPr="006C6938" w:rsidRDefault="00D26EB8" w:rsidP="00137311">
            <w:pPr>
              <w:jc w:val="center"/>
              <w:rPr>
                <w:sz w:val="24"/>
                <w:szCs w:val="24"/>
              </w:rPr>
            </w:pPr>
            <w:r w:rsidRPr="006C6938">
              <w:rPr>
                <w:sz w:val="24"/>
                <w:szCs w:val="24"/>
              </w:rPr>
              <w:t>40,1</w:t>
            </w:r>
          </w:p>
        </w:tc>
        <w:tc>
          <w:tcPr>
            <w:tcW w:w="1048" w:type="dxa"/>
          </w:tcPr>
          <w:p w14:paraId="4F3C1672" w14:textId="77777777" w:rsidR="00D26EB8" w:rsidRPr="006C6938" w:rsidRDefault="00D26EB8" w:rsidP="00137311">
            <w:pPr>
              <w:jc w:val="center"/>
              <w:rPr>
                <w:sz w:val="24"/>
                <w:szCs w:val="24"/>
              </w:rPr>
            </w:pPr>
            <w:r w:rsidRPr="006C6938">
              <w:rPr>
                <w:sz w:val="24"/>
                <w:szCs w:val="24"/>
              </w:rPr>
              <w:t>114</w:t>
            </w:r>
          </w:p>
        </w:tc>
        <w:tc>
          <w:tcPr>
            <w:tcW w:w="1016" w:type="dxa"/>
          </w:tcPr>
          <w:p w14:paraId="4F35E7C8" w14:textId="77777777" w:rsidR="00D26EB8" w:rsidRPr="006C6938" w:rsidRDefault="00D26EB8" w:rsidP="00137311">
            <w:pPr>
              <w:jc w:val="center"/>
              <w:rPr>
                <w:sz w:val="24"/>
                <w:szCs w:val="24"/>
              </w:rPr>
            </w:pPr>
            <w:r w:rsidRPr="006C6938">
              <w:rPr>
                <w:sz w:val="24"/>
                <w:szCs w:val="24"/>
              </w:rPr>
              <w:t>38,5</w:t>
            </w:r>
          </w:p>
        </w:tc>
        <w:tc>
          <w:tcPr>
            <w:tcW w:w="1040" w:type="dxa"/>
          </w:tcPr>
          <w:p w14:paraId="6209D1B9" w14:textId="77777777" w:rsidR="00D26EB8" w:rsidRPr="006C6938" w:rsidRDefault="00D26EB8" w:rsidP="00137311">
            <w:pPr>
              <w:jc w:val="center"/>
              <w:rPr>
                <w:sz w:val="24"/>
                <w:szCs w:val="24"/>
              </w:rPr>
            </w:pPr>
            <w:r w:rsidRPr="006C6938">
              <w:rPr>
                <w:sz w:val="24"/>
                <w:szCs w:val="24"/>
              </w:rPr>
              <w:t>177</w:t>
            </w:r>
          </w:p>
        </w:tc>
        <w:tc>
          <w:tcPr>
            <w:tcW w:w="1430" w:type="dxa"/>
          </w:tcPr>
          <w:p w14:paraId="2DBF9FE4" w14:textId="77777777" w:rsidR="00D26EB8" w:rsidRPr="006C6938" w:rsidRDefault="00D26EB8" w:rsidP="00137311">
            <w:pPr>
              <w:jc w:val="center"/>
              <w:rPr>
                <w:sz w:val="24"/>
                <w:szCs w:val="24"/>
              </w:rPr>
            </w:pPr>
            <w:r w:rsidRPr="006C6938">
              <w:rPr>
                <w:sz w:val="24"/>
                <w:szCs w:val="24"/>
              </w:rPr>
              <w:t>39,1</w:t>
            </w:r>
          </w:p>
        </w:tc>
      </w:tr>
      <w:tr w:rsidR="00D26EB8" w:rsidRPr="006C6938" w14:paraId="3E77B37E" w14:textId="77777777" w:rsidTr="00D26EB8">
        <w:tc>
          <w:tcPr>
            <w:tcW w:w="3330" w:type="dxa"/>
          </w:tcPr>
          <w:p w14:paraId="7A92BDD3" w14:textId="77777777" w:rsidR="00D26EB8" w:rsidRPr="006C6938" w:rsidRDefault="00D26EB8" w:rsidP="00137311">
            <w:pPr>
              <w:jc w:val="center"/>
              <w:rPr>
                <w:sz w:val="24"/>
                <w:szCs w:val="24"/>
              </w:rPr>
            </w:pPr>
            <w:r w:rsidRPr="006C6938">
              <w:rPr>
                <w:sz w:val="24"/>
                <w:szCs w:val="24"/>
              </w:rPr>
              <w:t>от 30 до 50 лет</w:t>
            </w:r>
          </w:p>
        </w:tc>
        <w:tc>
          <w:tcPr>
            <w:tcW w:w="755" w:type="dxa"/>
          </w:tcPr>
          <w:p w14:paraId="6A894202" w14:textId="77777777" w:rsidR="00D26EB8" w:rsidRPr="006C6938" w:rsidRDefault="00D26EB8" w:rsidP="00137311">
            <w:pPr>
              <w:jc w:val="center"/>
              <w:rPr>
                <w:sz w:val="24"/>
                <w:szCs w:val="24"/>
              </w:rPr>
            </w:pPr>
            <w:r w:rsidRPr="006C6938">
              <w:rPr>
                <w:sz w:val="24"/>
                <w:szCs w:val="24"/>
              </w:rPr>
              <w:t>67</w:t>
            </w:r>
          </w:p>
        </w:tc>
        <w:tc>
          <w:tcPr>
            <w:tcW w:w="1015" w:type="dxa"/>
          </w:tcPr>
          <w:p w14:paraId="2EB63865" w14:textId="77777777" w:rsidR="00D26EB8" w:rsidRPr="006C6938" w:rsidRDefault="00D26EB8" w:rsidP="00137311">
            <w:pPr>
              <w:jc w:val="center"/>
              <w:rPr>
                <w:sz w:val="24"/>
                <w:szCs w:val="24"/>
              </w:rPr>
            </w:pPr>
            <w:r w:rsidRPr="006C6938">
              <w:rPr>
                <w:sz w:val="24"/>
                <w:szCs w:val="24"/>
              </w:rPr>
              <w:t>42,7</w:t>
            </w:r>
          </w:p>
        </w:tc>
        <w:tc>
          <w:tcPr>
            <w:tcW w:w="1048" w:type="dxa"/>
          </w:tcPr>
          <w:p w14:paraId="1F9E4339" w14:textId="77777777" w:rsidR="00D26EB8" w:rsidRPr="006C6938" w:rsidRDefault="00D26EB8" w:rsidP="00137311">
            <w:pPr>
              <w:jc w:val="center"/>
              <w:rPr>
                <w:sz w:val="24"/>
                <w:szCs w:val="24"/>
              </w:rPr>
            </w:pPr>
            <w:r w:rsidRPr="006C6938">
              <w:rPr>
                <w:sz w:val="24"/>
                <w:szCs w:val="24"/>
              </w:rPr>
              <w:t>95</w:t>
            </w:r>
          </w:p>
        </w:tc>
        <w:tc>
          <w:tcPr>
            <w:tcW w:w="1016" w:type="dxa"/>
          </w:tcPr>
          <w:p w14:paraId="1585B4F5" w14:textId="77777777" w:rsidR="00D26EB8" w:rsidRPr="006C6938" w:rsidRDefault="00D26EB8" w:rsidP="00137311">
            <w:pPr>
              <w:jc w:val="center"/>
              <w:rPr>
                <w:sz w:val="24"/>
                <w:szCs w:val="24"/>
              </w:rPr>
            </w:pPr>
            <w:r w:rsidRPr="006C6938">
              <w:rPr>
                <w:sz w:val="24"/>
                <w:szCs w:val="24"/>
              </w:rPr>
              <w:t>32,1</w:t>
            </w:r>
          </w:p>
        </w:tc>
        <w:tc>
          <w:tcPr>
            <w:tcW w:w="1040" w:type="dxa"/>
          </w:tcPr>
          <w:p w14:paraId="457BC6E9" w14:textId="77777777" w:rsidR="00D26EB8" w:rsidRPr="006C6938" w:rsidRDefault="00D26EB8" w:rsidP="00137311">
            <w:pPr>
              <w:jc w:val="center"/>
              <w:rPr>
                <w:sz w:val="24"/>
                <w:szCs w:val="24"/>
              </w:rPr>
            </w:pPr>
            <w:r w:rsidRPr="006C6938">
              <w:rPr>
                <w:sz w:val="24"/>
                <w:szCs w:val="24"/>
              </w:rPr>
              <w:t>162</w:t>
            </w:r>
          </w:p>
        </w:tc>
        <w:tc>
          <w:tcPr>
            <w:tcW w:w="1430" w:type="dxa"/>
          </w:tcPr>
          <w:p w14:paraId="388AC36B" w14:textId="77777777" w:rsidR="00D26EB8" w:rsidRPr="006C6938" w:rsidRDefault="00D26EB8" w:rsidP="00137311">
            <w:pPr>
              <w:jc w:val="center"/>
              <w:rPr>
                <w:sz w:val="24"/>
                <w:szCs w:val="24"/>
              </w:rPr>
            </w:pPr>
            <w:r w:rsidRPr="006C6938">
              <w:rPr>
                <w:sz w:val="24"/>
                <w:szCs w:val="24"/>
              </w:rPr>
              <w:t>35,8</w:t>
            </w:r>
          </w:p>
        </w:tc>
      </w:tr>
      <w:tr w:rsidR="00D26EB8" w:rsidRPr="006C6938" w14:paraId="702F9EAA" w14:textId="77777777" w:rsidTr="00D26EB8">
        <w:tc>
          <w:tcPr>
            <w:tcW w:w="3330" w:type="dxa"/>
          </w:tcPr>
          <w:p w14:paraId="112DB787" w14:textId="77777777" w:rsidR="00D26EB8" w:rsidRPr="006C6938" w:rsidRDefault="00D26EB8" w:rsidP="00137311">
            <w:pPr>
              <w:jc w:val="center"/>
              <w:rPr>
                <w:sz w:val="24"/>
                <w:szCs w:val="24"/>
              </w:rPr>
            </w:pPr>
            <w:r w:rsidRPr="006C6938">
              <w:rPr>
                <w:sz w:val="24"/>
                <w:szCs w:val="24"/>
              </w:rPr>
              <w:t>50 лет и старше</w:t>
            </w:r>
          </w:p>
        </w:tc>
        <w:tc>
          <w:tcPr>
            <w:tcW w:w="755" w:type="dxa"/>
          </w:tcPr>
          <w:p w14:paraId="21E665D9" w14:textId="77777777" w:rsidR="00D26EB8" w:rsidRPr="006C6938" w:rsidRDefault="00D26EB8" w:rsidP="00137311">
            <w:pPr>
              <w:jc w:val="center"/>
              <w:rPr>
                <w:sz w:val="24"/>
                <w:szCs w:val="24"/>
              </w:rPr>
            </w:pPr>
            <w:r w:rsidRPr="006C6938">
              <w:rPr>
                <w:sz w:val="24"/>
                <w:szCs w:val="24"/>
              </w:rPr>
              <w:t>27</w:t>
            </w:r>
          </w:p>
        </w:tc>
        <w:tc>
          <w:tcPr>
            <w:tcW w:w="1015" w:type="dxa"/>
          </w:tcPr>
          <w:p w14:paraId="1EDE0B54" w14:textId="77777777" w:rsidR="00D26EB8" w:rsidRPr="006C6938" w:rsidRDefault="00D26EB8" w:rsidP="00137311">
            <w:pPr>
              <w:jc w:val="center"/>
              <w:rPr>
                <w:sz w:val="24"/>
                <w:szCs w:val="24"/>
              </w:rPr>
            </w:pPr>
            <w:r w:rsidRPr="006C6938">
              <w:rPr>
                <w:sz w:val="24"/>
                <w:szCs w:val="24"/>
              </w:rPr>
              <w:t>17,2</w:t>
            </w:r>
          </w:p>
        </w:tc>
        <w:tc>
          <w:tcPr>
            <w:tcW w:w="1048" w:type="dxa"/>
          </w:tcPr>
          <w:p w14:paraId="476552A8" w14:textId="77777777" w:rsidR="00D26EB8" w:rsidRPr="006C6938" w:rsidRDefault="00D26EB8" w:rsidP="00137311">
            <w:pPr>
              <w:jc w:val="center"/>
              <w:rPr>
                <w:sz w:val="24"/>
                <w:szCs w:val="24"/>
              </w:rPr>
            </w:pPr>
            <w:r w:rsidRPr="006C6938">
              <w:rPr>
                <w:sz w:val="24"/>
                <w:szCs w:val="24"/>
              </w:rPr>
              <w:t>87</w:t>
            </w:r>
          </w:p>
        </w:tc>
        <w:tc>
          <w:tcPr>
            <w:tcW w:w="1016" w:type="dxa"/>
          </w:tcPr>
          <w:p w14:paraId="1520D944" w14:textId="77777777" w:rsidR="00D26EB8" w:rsidRPr="006C6938" w:rsidRDefault="00D26EB8" w:rsidP="00137311">
            <w:pPr>
              <w:jc w:val="center"/>
              <w:rPr>
                <w:sz w:val="24"/>
                <w:szCs w:val="24"/>
              </w:rPr>
            </w:pPr>
            <w:r w:rsidRPr="006C6938">
              <w:rPr>
                <w:sz w:val="24"/>
                <w:szCs w:val="24"/>
              </w:rPr>
              <w:t>29,4</w:t>
            </w:r>
          </w:p>
        </w:tc>
        <w:tc>
          <w:tcPr>
            <w:tcW w:w="1040" w:type="dxa"/>
          </w:tcPr>
          <w:p w14:paraId="283BBE33" w14:textId="77777777" w:rsidR="00D26EB8" w:rsidRPr="006C6938" w:rsidRDefault="00D26EB8" w:rsidP="00137311">
            <w:pPr>
              <w:jc w:val="center"/>
              <w:rPr>
                <w:sz w:val="24"/>
                <w:szCs w:val="24"/>
              </w:rPr>
            </w:pPr>
            <w:r w:rsidRPr="006C6938">
              <w:rPr>
                <w:sz w:val="24"/>
                <w:szCs w:val="24"/>
              </w:rPr>
              <w:t>114</w:t>
            </w:r>
          </w:p>
        </w:tc>
        <w:tc>
          <w:tcPr>
            <w:tcW w:w="1430" w:type="dxa"/>
          </w:tcPr>
          <w:p w14:paraId="16FC82B9" w14:textId="77777777" w:rsidR="00D26EB8" w:rsidRPr="006C6938" w:rsidRDefault="00D26EB8" w:rsidP="00137311">
            <w:pPr>
              <w:jc w:val="center"/>
              <w:rPr>
                <w:sz w:val="24"/>
                <w:szCs w:val="24"/>
              </w:rPr>
            </w:pPr>
            <w:r w:rsidRPr="006C6938">
              <w:rPr>
                <w:sz w:val="24"/>
                <w:szCs w:val="24"/>
              </w:rPr>
              <w:t>25,2</w:t>
            </w:r>
          </w:p>
        </w:tc>
      </w:tr>
      <w:tr w:rsidR="00D26EB8" w:rsidRPr="006C6938" w14:paraId="6FBCD7A7" w14:textId="77777777" w:rsidTr="00D26EB8">
        <w:tc>
          <w:tcPr>
            <w:tcW w:w="3330" w:type="dxa"/>
          </w:tcPr>
          <w:p w14:paraId="6DE6C715" w14:textId="77777777" w:rsidR="00D26EB8" w:rsidRPr="006C6938" w:rsidRDefault="00D26EB8" w:rsidP="00137311">
            <w:pPr>
              <w:jc w:val="center"/>
              <w:rPr>
                <w:sz w:val="24"/>
                <w:szCs w:val="24"/>
              </w:rPr>
            </w:pPr>
            <w:r w:rsidRPr="006C6938">
              <w:rPr>
                <w:sz w:val="24"/>
                <w:szCs w:val="24"/>
              </w:rPr>
              <w:t>Итого</w:t>
            </w:r>
          </w:p>
        </w:tc>
        <w:tc>
          <w:tcPr>
            <w:tcW w:w="755" w:type="dxa"/>
          </w:tcPr>
          <w:p w14:paraId="49705D0D" w14:textId="77777777" w:rsidR="00D26EB8" w:rsidRPr="006C6938" w:rsidRDefault="00D26EB8" w:rsidP="00137311">
            <w:pPr>
              <w:jc w:val="center"/>
              <w:rPr>
                <w:sz w:val="24"/>
                <w:szCs w:val="24"/>
              </w:rPr>
            </w:pPr>
            <w:r w:rsidRPr="006C6938">
              <w:rPr>
                <w:sz w:val="24"/>
                <w:szCs w:val="24"/>
              </w:rPr>
              <w:t>157</w:t>
            </w:r>
          </w:p>
        </w:tc>
        <w:tc>
          <w:tcPr>
            <w:tcW w:w="1015" w:type="dxa"/>
          </w:tcPr>
          <w:p w14:paraId="76AE8F44" w14:textId="77777777" w:rsidR="00D26EB8" w:rsidRPr="006C6938" w:rsidRDefault="00D26EB8" w:rsidP="00137311">
            <w:pPr>
              <w:jc w:val="center"/>
              <w:rPr>
                <w:sz w:val="24"/>
                <w:szCs w:val="24"/>
              </w:rPr>
            </w:pPr>
            <w:r w:rsidRPr="006C6938">
              <w:rPr>
                <w:sz w:val="24"/>
                <w:szCs w:val="24"/>
              </w:rPr>
              <w:t>34,7</w:t>
            </w:r>
          </w:p>
        </w:tc>
        <w:tc>
          <w:tcPr>
            <w:tcW w:w="1048" w:type="dxa"/>
          </w:tcPr>
          <w:p w14:paraId="21BB11DA" w14:textId="77777777" w:rsidR="00D26EB8" w:rsidRPr="006C6938" w:rsidRDefault="00D26EB8" w:rsidP="00137311">
            <w:pPr>
              <w:jc w:val="center"/>
              <w:rPr>
                <w:sz w:val="24"/>
                <w:szCs w:val="24"/>
              </w:rPr>
            </w:pPr>
            <w:r w:rsidRPr="006C6938">
              <w:rPr>
                <w:sz w:val="24"/>
                <w:szCs w:val="24"/>
              </w:rPr>
              <w:t>296</w:t>
            </w:r>
          </w:p>
        </w:tc>
        <w:tc>
          <w:tcPr>
            <w:tcW w:w="1016" w:type="dxa"/>
          </w:tcPr>
          <w:p w14:paraId="20A88C46" w14:textId="77777777" w:rsidR="00D26EB8" w:rsidRPr="006C6938" w:rsidRDefault="00D26EB8" w:rsidP="00137311">
            <w:pPr>
              <w:jc w:val="center"/>
              <w:rPr>
                <w:sz w:val="24"/>
                <w:szCs w:val="24"/>
              </w:rPr>
            </w:pPr>
            <w:r w:rsidRPr="006C6938">
              <w:rPr>
                <w:sz w:val="24"/>
                <w:szCs w:val="24"/>
              </w:rPr>
              <w:t>65,3</w:t>
            </w:r>
          </w:p>
        </w:tc>
        <w:tc>
          <w:tcPr>
            <w:tcW w:w="1040" w:type="dxa"/>
          </w:tcPr>
          <w:p w14:paraId="7D1A161E" w14:textId="77777777" w:rsidR="00D26EB8" w:rsidRPr="006C6938" w:rsidRDefault="00D26EB8" w:rsidP="00137311">
            <w:pPr>
              <w:jc w:val="center"/>
              <w:rPr>
                <w:sz w:val="24"/>
                <w:szCs w:val="24"/>
              </w:rPr>
            </w:pPr>
            <w:r w:rsidRPr="006C6938">
              <w:rPr>
                <w:sz w:val="24"/>
                <w:szCs w:val="24"/>
              </w:rPr>
              <w:t>453</w:t>
            </w:r>
          </w:p>
        </w:tc>
        <w:tc>
          <w:tcPr>
            <w:tcW w:w="1430" w:type="dxa"/>
          </w:tcPr>
          <w:p w14:paraId="6CCF820B" w14:textId="77777777" w:rsidR="00D26EB8" w:rsidRPr="006C6938" w:rsidRDefault="00D26EB8" w:rsidP="00137311">
            <w:pPr>
              <w:jc w:val="center"/>
              <w:rPr>
                <w:sz w:val="24"/>
                <w:szCs w:val="24"/>
              </w:rPr>
            </w:pPr>
            <w:r w:rsidRPr="006C6938">
              <w:rPr>
                <w:sz w:val="24"/>
                <w:szCs w:val="24"/>
              </w:rPr>
              <w:t>100</w:t>
            </w:r>
          </w:p>
        </w:tc>
      </w:tr>
    </w:tbl>
    <w:p w14:paraId="6D4B1050" w14:textId="77777777" w:rsidR="00D8312F" w:rsidRPr="006C6938" w:rsidRDefault="00D8312F" w:rsidP="0018706C">
      <w:pPr>
        <w:spacing w:before="40" w:after="40"/>
        <w:ind w:left="1701" w:right="567" w:firstLine="709"/>
        <w:jc w:val="both"/>
        <w:rPr>
          <w:sz w:val="28"/>
          <w:szCs w:val="28"/>
          <w:lang w:eastAsia="ru-RU"/>
        </w:rPr>
      </w:pPr>
    </w:p>
    <w:p w14:paraId="52EFA585" w14:textId="0164640B" w:rsidR="0038423B" w:rsidRPr="006C6938" w:rsidRDefault="0038423B" w:rsidP="00D26EB8">
      <w:pPr>
        <w:spacing w:before="40" w:after="40"/>
        <w:ind w:right="3" w:firstLine="567"/>
        <w:jc w:val="both"/>
        <w:rPr>
          <w:sz w:val="28"/>
          <w:szCs w:val="28"/>
          <w:lang w:eastAsia="ru-RU"/>
        </w:rPr>
      </w:pPr>
      <w:r w:rsidRPr="006C6938">
        <w:rPr>
          <w:sz w:val="28"/>
          <w:szCs w:val="28"/>
          <w:lang w:eastAsia="ru-RU"/>
        </w:rPr>
        <w:t xml:space="preserve">Наличие хронических заболеваний, по данным научной литературы, является фактором, способствующим более тяжелому течению коронавирусной инфекции. В нашем исследовании мы выявили, что среди опрошенных, имеющих хронические заболевания, доля лиц, перенесших ковид, статистически значимо превышала долю переболевших лиц среди респондентов без хронических заболеваний, 53,3% против 26,2%. </w:t>
      </w:r>
      <w:r w:rsidR="00F338A8" w:rsidRPr="006C6938">
        <w:rPr>
          <w:sz w:val="28"/>
          <w:szCs w:val="28"/>
          <w:lang w:eastAsia="ru-RU"/>
        </w:rPr>
        <w:t>Результаты приведены в таблице 9</w:t>
      </w:r>
      <w:r w:rsidRPr="006C6938">
        <w:rPr>
          <w:sz w:val="28"/>
          <w:szCs w:val="28"/>
          <w:lang w:eastAsia="ru-RU"/>
        </w:rPr>
        <w:t>.</w:t>
      </w:r>
    </w:p>
    <w:p w14:paraId="4EADB209" w14:textId="77777777" w:rsidR="0038423B" w:rsidRPr="006C6938" w:rsidRDefault="0038423B" w:rsidP="0018706C">
      <w:pPr>
        <w:spacing w:before="40" w:after="40"/>
        <w:ind w:left="1701" w:right="567" w:firstLine="709"/>
        <w:jc w:val="both"/>
        <w:rPr>
          <w:sz w:val="28"/>
          <w:szCs w:val="28"/>
          <w:highlight w:val="yellow"/>
          <w:lang w:eastAsia="ru-RU"/>
        </w:rPr>
      </w:pPr>
    </w:p>
    <w:p w14:paraId="7893F17C" w14:textId="3197F558" w:rsidR="0038423B" w:rsidRPr="006C6938" w:rsidRDefault="0038423B" w:rsidP="00D26EB8">
      <w:pPr>
        <w:spacing w:before="40" w:after="40"/>
        <w:ind w:right="3"/>
        <w:jc w:val="both"/>
        <w:rPr>
          <w:sz w:val="28"/>
          <w:szCs w:val="28"/>
          <w:lang w:eastAsia="ru-RU"/>
        </w:rPr>
      </w:pPr>
      <w:r w:rsidRPr="006C6938">
        <w:rPr>
          <w:sz w:val="28"/>
          <w:szCs w:val="28"/>
          <w:lang w:eastAsia="ru-RU"/>
        </w:rPr>
        <w:t>Таблица</w:t>
      </w:r>
      <w:r w:rsidR="00494F2E" w:rsidRPr="006C6938">
        <w:rPr>
          <w:sz w:val="28"/>
          <w:szCs w:val="28"/>
          <w:lang w:eastAsia="ru-RU"/>
        </w:rPr>
        <w:t xml:space="preserve"> </w:t>
      </w:r>
      <w:r w:rsidR="00D8312F" w:rsidRPr="006C6938">
        <w:rPr>
          <w:sz w:val="28"/>
          <w:szCs w:val="28"/>
          <w:lang w:eastAsia="ru-RU"/>
        </w:rPr>
        <w:t>9</w:t>
      </w:r>
      <w:r w:rsidR="00D26EB8" w:rsidRPr="006C6938">
        <w:rPr>
          <w:sz w:val="28"/>
          <w:szCs w:val="28"/>
          <w:lang w:eastAsia="ru-RU"/>
        </w:rPr>
        <w:t xml:space="preserve"> -</w:t>
      </w:r>
      <w:r w:rsidRPr="006C6938">
        <w:rPr>
          <w:sz w:val="28"/>
          <w:szCs w:val="28"/>
          <w:lang w:eastAsia="ru-RU"/>
        </w:rPr>
        <w:t xml:space="preserve"> Сравнительный анализ распространенности COVID-19 среди респондентов с хроническими заболеваниями</w:t>
      </w:r>
      <w:r w:rsidR="00E06D64" w:rsidRPr="006C6938">
        <w:rPr>
          <w:sz w:val="28"/>
          <w:szCs w:val="28"/>
          <w:lang w:eastAsia="ru-RU"/>
        </w:rPr>
        <w:t xml:space="preserve"> и бе</w:t>
      </w:r>
      <w:r w:rsidR="000A31CB" w:rsidRPr="006C6938">
        <w:rPr>
          <w:sz w:val="28"/>
          <w:szCs w:val="28"/>
          <w:lang w:eastAsia="ru-RU"/>
        </w:rPr>
        <w:t>з</w:t>
      </w:r>
      <w:r w:rsidR="00E06D64" w:rsidRPr="006C6938">
        <w:rPr>
          <w:sz w:val="28"/>
          <w:szCs w:val="28"/>
          <w:lang w:eastAsia="ru-RU"/>
        </w:rPr>
        <w:t xml:space="preserve"> сопутствующего заболевания</w:t>
      </w:r>
    </w:p>
    <w:p w14:paraId="43F49A96" w14:textId="77777777" w:rsidR="00D8312F" w:rsidRPr="006C6938" w:rsidRDefault="00D8312F" w:rsidP="0018706C">
      <w:pPr>
        <w:spacing w:before="40" w:after="40"/>
        <w:ind w:left="1701" w:right="567" w:firstLine="709"/>
        <w:jc w:val="both"/>
        <w:rPr>
          <w:sz w:val="28"/>
          <w:szCs w:val="28"/>
          <w:lang w:eastAsia="ru-RU"/>
        </w:rPr>
      </w:pPr>
    </w:p>
    <w:tbl>
      <w:tblPr>
        <w:tblStyle w:val="14"/>
        <w:tblW w:w="9639" w:type="dxa"/>
        <w:tblInd w:w="-5" w:type="dxa"/>
        <w:tblLook w:val="04A0" w:firstRow="1" w:lastRow="0" w:firstColumn="1" w:lastColumn="0" w:noHBand="0" w:noVBand="1"/>
      </w:tblPr>
      <w:tblGrid>
        <w:gridCol w:w="3544"/>
        <w:gridCol w:w="1980"/>
        <w:gridCol w:w="997"/>
        <w:gridCol w:w="1554"/>
        <w:gridCol w:w="1564"/>
      </w:tblGrid>
      <w:tr w:rsidR="00DD245A" w:rsidRPr="006C6938" w14:paraId="432FFE14" w14:textId="77777777" w:rsidTr="0022272A">
        <w:tc>
          <w:tcPr>
            <w:tcW w:w="3544" w:type="dxa"/>
            <w:vMerge w:val="restart"/>
          </w:tcPr>
          <w:p w14:paraId="424CBDA6" w14:textId="77777777" w:rsidR="00DD245A" w:rsidRPr="006C6938" w:rsidRDefault="00DD245A" w:rsidP="00137311">
            <w:pPr>
              <w:jc w:val="center"/>
              <w:rPr>
                <w:sz w:val="24"/>
                <w:szCs w:val="24"/>
              </w:rPr>
            </w:pPr>
            <w:r w:rsidRPr="006C6938">
              <w:rPr>
                <w:sz w:val="24"/>
                <w:szCs w:val="24"/>
              </w:rPr>
              <w:t>Информация о перенесенном заболевании COVID-19</w:t>
            </w:r>
          </w:p>
        </w:tc>
        <w:tc>
          <w:tcPr>
            <w:tcW w:w="2977" w:type="dxa"/>
            <w:gridSpan w:val="2"/>
          </w:tcPr>
          <w:p w14:paraId="1514604D" w14:textId="77777777" w:rsidR="00DD245A" w:rsidRPr="006C6938" w:rsidRDefault="00DD245A" w:rsidP="00137311">
            <w:pPr>
              <w:jc w:val="center"/>
              <w:rPr>
                <w:sz w:val="24"/>
                <w:szCs w:val="24"/>
              </w:rPr>
            </w:pPr>
            <w:r w:rsidRPr="006C6938">
              <w:rPr>
                <w:sz w:val="24"/>
                <w:szCs w:val="24"/>
              </w:rPr>
              <w:t>Хронические заболевания имеются</w:t>
            </w:r>
          </w:p>
        </w:tc>
        <w:tc>
          <w:tcPr>
            <w:tcW w:w="3118" w:type="dxa"/>
            <w:gridSpan w:val="2"/>
          </w:tcPr>
          <w:p w14:paraId="49BF1907" w14:textId="77777777" w:rsidR="00DD245A" w:rsidRPr="006C6938" w:rsidRDefault="00DD245A" w:rsidP="00137311">
            <w:pPr>
              <w:jc w:val="center"/>
              <w:rPr>
                <w:sz w:val="24"/>
                <w:szCs w:val="24"/>
              </w:rPr>
            </w:pPr>
            <w:r w:rsidRPr="006C6938">
              <w:rPr>
                <w:sz w:val="24"/>
                <w:szCs w:val="24"/>
              </w:rPr>
              <w:t>Хронические заболевания отсутствуют</w:t>
            </w:r>
          </w:p>
        </w:tc>
      </w:tr>
      <w:tr w:rsidR="00DD245A" w:rsidRPr="006C6938" w14:paraId="38973A61" w14:textId="77777777" w:rsidTr="0022272A">
        <w:tc>
          <w:tcPr>
            <w:tcW w:w="3544" w:type="dxa"/>
            <w:vMerge/>
          </w:tcPr>
          <w:p w14:paraId="23332B9F" w14:textId="77777777" w:rsidR="00DD245A" w:rsidRPr="006C6938" w:rsidRDefault="00DD245A" w:rsidP="00137311">
            <w:pPr>
              <w:jc w:val="both"/>
              <w:rPr>
                <w:sz w:val="24"/>
                <w:szCs w:val="24"/>
              </w:rPr>
            </w:pPr>
          </w:p>
        </w:tc>
        <w:tc>
          <w:tcPr>
            <w:tcW w:w="1980" w:type="dxa"/>
          </w:tcPr>
          <w:p w14:paraId="7D1D2AE1" w14:textId="77777777" w:rsidR="00DD245A" w:rsidRPr="006C6938" w:rsidRDefault="00DD245A" w:rsidP="00137311">
            <w:pPr>
              <w:jc w:val="center"/>
              <w:rPr>
                <w:sz w:val="24"/>
                <w:szCs w:val="24"/>
              </w:rPr>
            </w:pPr>
            <w:r w:rsidRPr="006C6938">
              <w:rPr>
                <w:sz w:val="24"/>
                <w:szCs w:val="24"/>
              </w:rPr>
              <w:t>Абс.</w:t>
            </w:r>
          </w:p>
        </w:tc>
        <w:tc>
          <w:tcPr>
            <w:tcW w:w="997" w:type="dxa"/>
          </w:tcPr>
          <w:p w14:paraId="6302FBD0" w14:textId="77777777" w:rsidR="00DD245A" w:rsidRPr="006C6938" w:rsidRDefault="00DD245A" w:rsidP="00137311">
            <w:pPr>
              <w:jc w:val="center"/>
              <w:rPr>
                <w:sz w:val="24"/>
                <w:szCs w:val="24"/>
              </w:rPr>
            </w:pPr>
            <w:r w:rsidRPr="006C6938">
              <w:rPr>
                <w:sz w:val="24"/>
                <w:szCs w:val="24"/>
              </w:rPr>
              <w:t>%</w:t>
            </w:r>
          </w:p>
        </w:tc>
        <w:tc>
          <w:tcPr>
            <w:tcW w:w="1554" w:type="dxa"/>
          </w:tcPr>
          <w:p w14:paraId="048340FE" w14:textId="77777777" w:rsidR="00DD245A" w:rsidRPr="006C6938" w:rsidRDefault="00DD245A" w:rsidP="00137311">
            <w:pPr>
              <w:jc w:val="center"/>
              <w:rPr>
                <w:sz w:val="24"/>
                <w:szCs w:val="24"/>
              </w:rPr>
            </w:pPr>
            <w:r w:rsidRPr="006C6938">
              <w:rPr>
                <w:sz w:val="24"/>
                <w:szCs w:val="24"/>
              </w:rPr>
              <w:t>Абс.</w:t>
            </w:r>
          </w:p>
        </w:tc>
        <w:tc>
          <w:tcPr>
            <w:tcW w:w="1564" w:type="dxa"/>
          </w:tcPr>
          <w:p w14:paraId="3A610F5D" w14:textId="77777777" w:rsidR="00DD245A" w:rsidRPr="006C6938" w:rsidRDefault="00DD245A" w:rsidP="00137311">
            <w:pPr>
              <w:jc w:val="center"/>
              <w:rPr>
                <w:sz w:val="24"/>
                <w:szCs w:val="24"/>
              </w:rPr>
            </w:pPr>
            <w:r w:rsidRPr="006C6938">
              <w:rPr>
                <w:sz w:val="24"/>
                <w:szCs w:val="24"/>
              </w:rPr>
              <w:t>%</w:t>
            </w:r>
          </w:p>
        </w:tc>
      </w:tr>
      <w:tr w:rsidR="00DD245A" w:rsidRPr="006C6938" w14:paraId="268B6F3D" w14:textId="77777777" w:rsidTr="0022272A">
        <w:tc>
          <w:tcPr>
            <w:tcW w:w="3544" w:type="dxa"/>
          </w:tcPr>
          <w:p w14:paraId="1CA75BAE" w14:textId="77777777" w:rsidR="00DD245A" w:rsidRPr="006C6938" w:rsidRDefault="00DD245A" w:rsidP="00137311">
            <w:pPr>
              <w:jc w:val="both"/>
              <w:rPr>
                <w:sz w:val="24"/>
                <w:szCs w:val="24"/>
              </w:rPr>
            </w:pPr>
            <w:r w:rsidRPr="006C6938">
              <w:rPr>
                <w:sz w:val="24"/>
                <w:szCs w:val="24"/>
              </w:rPr>
              <w:t>Болели</w:t>
            </w:r>
          </w:p>
        </w:tc>
        <w:tc>
          <w:tcPr>
            <w:tcW w:w="1980" w:type="dxa"/>
          </w:tcPr>
          <w:p w14:paraId="5B74DDC7" w14:textId="77777777" w:rsidR="00DD245A" w:rsidRPr="006C6938" w:rsidRDefault="00DD245A" w:rsidP="00137311">
            <w:pPr>
              <w:jc w:val="center"/>
              <w:rPr>
                <w:sz w:val="24"/>
                <w:szCs w:val="24"/>
              </w:rPr>
            </w:pPr>
            <w:r w:rsidRPr="006C6938">
              <w:rPr>
                <w:sz w:val="24"/>
                <w:szCs w:val="24"/>
              </w:rPr>
              <w:t>195</w:t>
            </w:r>
          </w:p>
        </w:tc>
        <w:tc>
          <w:tcPr>
            <w:tcW w:w="997" w:type="dxa"/>
          </w:tcPr>
          <w:p w14:paraId="2D6D04A5" w14:textId="77777777" w:rsidR="00DD245A" w:rsidRPr="006C6938" w:rsidRDefault="00DD245A" w:rsidP="00137311">
            <w:pPr>
              <w:jc w:val="center"/>
              <w:rPr>
                <w:sz w:val="24"/>
                <w:szCs w:val="24"/>
              </w:rPr>
            </w:pPr>
            <w:r w:rsidRPr="006C6938">
              <w:rPr>
                <w:sz w:val="24"/>
                <w:szCs w:val="24"/>
              </w:rPr>
              <w:t>53,3</w:t>
            </w:r>
          </w:p>
        </w:tc>
        <w:tc>
          <w:tcPr>
            <w:tcW w:w="1554" w:type="dxa"/>
          </w:tcPr>
          <w:p w14:paraId="4A57F041" w14:textId="77777777" w:rsidR="00DD245A" w:rsidRPr="006C6938" w:rsidRDefault="00DD245A" w:rsidP="00137311">
            <w:pPr>
              <w:jc w:val="center"/>
              <w:rPr>
                <w:sz w:val="24"/>
                <w:szCs w:val="24"/>
              </w:rPr>
            </w:pPr>
            <w:r w:rsidRPr="006C6938">
              <w:rPr>
                <w:sz w:val="24"/>
                <w:szCs w:val="24"/>
              </w:rPr>
              <w:t>258</w:t>
            </w:r>
          </w:p>
        </w:tc>
        <w:tc>
          <w:tcPr>
            <w:tcW w:w="1564" w:type="dxa"/>
          </w:tcPr>
          <w:p w14:paraId="2AA8BDF0" w14:textId="77777777" w:rsidR="00DD245A" w:rsidRPr="006C6938" w:rsidRDefault="00DD245A" w:rsidP="00137311">
            <w:pPr>
              <w:jc w:val="center"/>
              <w:rPr>
                <w:sz w:val="24"/>
                <w:szCs w:val="24"/>
              </w:rPr>
            </w:pPr>
            <w:r w:rsidRPr="006C6938">
              <w:rPr>
                <w:sz w:val="24"/>
                <w:szCs w:val="24"/>
              </w:rPr>
              <w:t>26,2</w:t>
            </w:r>
          </w:p>
        </w:tc>
      </w:tr>
      <w:tr w:rsidR="00DD245A" w:rsidRPr="006C6938" w14:paraId="008E8CB1" w14:textId="77777777" w:rsidTr="0022272A">
        <w:tc>
          <w:tcPr>
            <w:tcW w:w="3544" w:type="dxa"/>
          </w:tcPr>
          <w:p w14:paraId="4E3742D6" w14:textId="77777777" w:rsidR="00DD245A" w:rsidRPr="006C6938" w:rsidRDefault="00DD245A" w:rsidP="00137311">
            <w:pPr>
              <w:jc w:val="both"/>
              <w:rPr>
                <w:sz w:val="24"/>
                <w:szCs w:val="24"/>
              </w:rPr>
            </w:pPr>
            <w:r w:rsidRPr="006C6938">
              <w:rPr>
                <w:sz w:val="24"/>
                <w:szCs w:val="24"/>
              </w:rPr>
              <w:t>Не болели</w:t>
            </w:r>
          </w:p>
        </w:tc>
        <w:tc>
          <w:tcPr>
            <w:tcW w:w="1980" w:type="dxa"/>
          </w:tcPr>
          <w:p w14:paraId="390BF71D" w14:textId="77777777" w:rsidR="00DD245A" w:rsidRPr="006C6938" w:rsidRDefault="00DD245A" w:rsidP="00137311">
            <w:pPr>
              <w:jc w:val="center"/>
              <w:rPr>
                <w:sz w:val="24"/>
                <w:szCs w:val="24"/>
              </w:rPr>
            </w:pPr>
            <w:r w:rsidRPr="006C6938">
              <w:rPr>
                <w:sz w:val="24"/>
                <w:szCs w:val="24"/>
              </w:rPr>
              <w:t>156</w:t>
            </w:r>
          </w:p>
        </w:tc>
        <w:tc>
          <w:tcPr>
            <w:tcW w:w="997" w:type="dxa"/>
          </w:tcPr>
          <w:p w14:paraId="1B13F88B" w14:textId="77777777" w:rsidR="00DD245A" w:rsidRPr="006C6938" w:rsidRDefault="00DD245A" w:rsidP="00137311">
            <w:pPr>
              <w:jc w:val="center"/>
              <w:rPr>
                <w:sz w:val="24"/>
                <w:szCs w:val="24"/>
              </w:rPr>
            </w:pPr>
            <w:r w:rsidRPr="006C6938">
              <w:rPr>
                <w:sz w:val="24"/>
                <w:szCs w:val="24"/>
              </w:rPr>
              <w:t>42,6</w:t>
            </w:r>
          </w:p>
        </w:tc>
        <w:tc>
          <w:tcPr>
            <w:tcW w:w="1554" w:type="dxa"/>
          </w:tcPr>
          <w:p w14:paraId="68329A46" w14:textId="77777777" w:rsidR="00DD245A" w:rsidRPr="006C6938" w:rsidRDefault="00DD245A" w:rsidP="00137311">
            <w:pPr>
              <w:jc w:val="center"/>
              <w:rPr>
                <w:sz w:val="24"/>
                <w:szCs w:val="24"/>
              </w:rPr>
            </w:pPr>
            <w:r w:rsidRPr="006C6938">
              <w:rPr>
                <w:sz w:val="24"/>
                <w:szCs w:val="24"/>
              </w:rPr>
              <w:t>720</w:t>
            </w:r>
          </w:p>
        </w:tc>
        <w:tc>
          <w:tcPr>
            <w:tcW w:w="1564" w:type="dxa"/>
          </w:tcPr>
          <w:p w14:paraId="78556EF4" w14:textId="77777777" w:rsidR="00DD245A" w:rsidRPr="006C6938" w:rsidRDefault="00DD245A" w:rsidP="00137311">
            <w:pPr>
              <w:jc w:val="center"/>
              <w:rPr>
                <w:sz w:val="24"/>
                <w:szCs w:val="24"/>
              </w:rPr>
            </w:pPr>
            <w:r w:rsidRPr="006C6938">
              <w:rPr>
                <w:sz w:val="24"/>
                <w:szCs w:val="24"/>
              </w:rPr>
              <w:t>73,2</w:t>
            </w:r>
          </w:p>
        </w:tc>
      </w:tr>
      <w:tr w:rsidR="00DD245A" w:rsidRPr="006C6938" w14:paraId="686D2B68" w14:textId="77777777" w:rsidTr="0022272A">
        <w:tc>
          <w:tcPr>
            <w:tcW w:w="3544" w:type="dxa"/>
          </w:tcPr>
          <w:p w14:paraId="77B81420" w14:textId="77777777" w:rsidR="00DD245A" w:rsidRPr="006C6938" w:rsidRDefault="00DD245A" w:rsidP="00137311">
            <w:pPr>
              <w:jc w:val="both"/>
              <w:rPr>
                <w:sz w:val="24"/>
                <w:szCs w:val="24"/>
              </w:rPr>
            </w:pPr>
            <w:r w:rsidRPr="006C6938">
              <w:rPr>
                <w:sz w:val="24"/>
                <w:szCs w:val="24"/>
              </w:rPr>
              <w:t>Затруднились ответить</w:t>
            </w:r>
          </w:p>
        </w:tc>
        <w:tc>
          <w:tcPr>
            <w:tcW w:w="1980" w:type="dxa"/>
          </w:tcPr>
          <w:p w14:paraId="6BE907CF" w14:textId="77777777" w:rsidR="00DD245A" w:rsidRPr="006C6938" w:rsidRDefault="00DD245A" w:rsidP="00137311">
            <w:pPr>
              <w:jc w:val="center"/>
              <w:rPr>
                <w:sz w:val="24"/>
                <w:szCs w:val="24"/>
              </w:rPr>
            </w:pPr>
            <w:r w:rsidRPr="006C6938">
              <w:rPr>
                <w:sz w:val="24"/>
                <w:szCs w:val="24"/>
              </w:rPr>
              <w:t>15</w:t>
            </w:r>
          </w:p>
        </w:tc>
        <w:tc>
          <w:tcPr>
            <w:tcW w:w="997" w:type="dxa"/>
          </w:tcPr>
          <w:p w14:paraId="65DD8310" w14:textId="77777777" w:rsidR="00DD245A" w:rsidRPr="006C6938" w:rsidRDefault="00DD245A" w:rsidP="00137311">
            <w:pPr>
              <w:jc w:val="center"/>
              <w:rPr>
                <w:sz w:val="24"/>
                <w:szCs w:val="24"/>
              </w:rPr>
            </w:pPr>
            <w:r w:rsidRPr="006C6938">
              <w:rPr>
                <w:sz w:val="24"/>
                <w:szCs w:val="24"/>
              </w:rPr>
              <w:t>4,1</w:t>
            </w:r>
          </w:p>
        </w:tc>
        <w:tc>
          <w:tcPr>
            <w:tcW w:w="1554" w:type="dxa"/>
          </w:tcPr>
          <w:p w14:paraId="7DF9E82E" w14:textId="77777777" w:rsidR="00DD245A" w:rsidRPr="006C6938" w:rsidRDefault="00DD245A" w:rsidP="00137311">
            <w:pPr>
              <w:jc w:val="center"/>
              <w:rPr>
                <w:sz w:val="24"/>
                <w:szCs w:val="24"/>
              </w:rPr>
            </w:pPr>
            <w:r w:rsidRPr="006C6938">
              <w:rPr>
                <w:sz w:val="24"/>
                <w:szCs w:val="24"/>
              </w:rPr>
              <w:t>6</w:t>
            </w:r>
          </w:p>
        </w:tc>
        <w:tc>
          <w:tcPr>
            <w:tcW w:w="1564" w:type="dxa"/>
          </w:tcPr>
          <w:p w14:paraId="774D3813" w14:textId="77777777" w:rsidR="00DD245A" w:rsidRPr="006C6938" w:rsidRDefault="00DD245A" w:rsidP="00137311">
            <w:pPr>
              <w:jc w:val="center"/>
              <w:rPr>
                <w:sz w:val="24"/>
                <w:szCs w:val="24"/>
              </w:rPr>
            </w:pPr>
            <w:r w:rsidRPr="006C6938">
              <w:rPr>
                <w:sz w:val="24"/>
                <w:szCs w:val="24"/>
              </w:rPr>
              <w:t>0,6</w:t>
            </w:r>
          </w:p>
        </w:tc>
      </w:tr>
      <w:tr w:rsidR="00DD245A" w:rsidRPr="006C6938" w14:paraId="5BA6FB0C" w14:textId="77777777" w:rsidTr="0022272A">
        <w:tc>
          <w:tcPr>
            <w:tcW w:w="3544" w:type="dxa"/>
          </w:tcPr>
          <w:p w14:paraId="3F273462" w14:textId="77777777" w:rsidR="00DD245A" w:rsidRPr="006C6938" w:rsidRDefault="00DD245A" w:rsidP="00137311">
            <w:pPr>
              <w:jc w:val="both"/>
              <w:rPr>
                <w:sz w:val="24"/>
                <w:szCs w:val="24"/>
              </w:rPr>
            </w:pPr>
            <w:r w:rsidRPr="006C6938">
              <w:rPr>
                <w:sz w:val="24"/>
                <w:szCs w:val="24"/>
              </w:rPr>
              <w:t>Итого</w:t>
            </w:r>
          </w:p>
        </w:tc>
        <w:tc>
          <w:tcPr>
            <w:tcW w:w="1980" w:type="dxa"/>
          </w:tcPr>
          <w:p w14:paraId="5E117A40" w14:textId="77777777" w:rsidR="00DD245A" w:rsidRPr="006C6938" w:rsidRDefault="00DD245A" w:rsidP="00137311">
            <w:pPr>
              <w:jc w:val="center"/>
              <w:rPr>
                <w:sz w:val="24"/>
                <w:szCs w:val="24"/>
              </w:rPr>
            </w:pPr>
            <w:r w:rsidRPr="006C6938">
              <w:rPr>
                <w:sz w:val="24"/>
                <w:szCs w:val="24"/>
              </w:rPr>
              <w:t>366</w:t>
            </w:r>
          </w:p>
        </w:tc>
        <w:tc>
          <w:tcPr>
            <w:tcW w:w="997" w:type="dxa"/>
          </w:tcPr>
          <w:p w14:paraId="5F8BE39B" w14:textId="77777777" w:rsidR="00DD245A" w:rsidRPr="006C6938" w:rsidRDefault="00DD245A" w:rsidP="00137311">
            <w:pPr>
              <w:jc w:val="center"/>
              <w:rPr>
                <w:sz w:val="24"/>
                <w:szCs w:val="24"/>
              </w:rPr>
            </w:pPr>
            <w:r w:rsidRPr="006C6938">
              <w:rPr>
                <w:sz w:val="24"/>
                <w:szCs w:val="24"/>
              </w:rPr>
              <w:t>100</w:t>
            </w:r>
          </w:p>
        </w:tc>
        <w:tc>
          <w:tcPr>
            <w:tcW w:w="1554" w:type="dxa"/>
          </w:tcPr>
          <w:p w14:paraId="14A7A2E7" w14:textId="77777777" w:rsidR="00DD245A" w:rsidRPr="006C6938" w:rsidRDefault="00DD245A" w:rsidP="00137311">
            <w:pPr>
              <w:jc w:val="center"/>
              <w:rPr>
                <w:sz w:val="24"/>
                <w:szCs w:val="24"/>
              </w:rPr>
            </w:pPr>
            <w:r w:rsidRPr="006C6938">
              <w:rPr>
                <w:sz w:val="24"/>
                <w:szCs w:val="24"/>
              </w:rPr>
              <w:t>984</w:t>
            </w:r>
          </w:p>
        </w:tc>
        <w:tc>
          <w:tcPr>
            <w:tcW w:w="1564" w:type="dxa"/>
          </w:tcPr>
          <w:p w14:paraId="7E21397A" w14:textId="77777777" w:rsidR="00DD245A" w:rsidRPr="006C6938" w:rsidRDefault="00DD245A" w:rsidP="00137311">
            <w:pPr>
              <w:jc w:val="center"/>
              <w:rPr>
                <w:sz w:val="24"/>
                <w:szCs w:val="24"/>
              </w:rPr>
            </w:pPr>
            <w:r w:rsidRPr="006C6938">
              <w:rPr>
                <w:sz w:val="24"/>
                <w:szCs w:val="24"/>
              </w:rPr>
              <w:t>100</w:t>
            </w:r>
          </w:p>
        </w:tc>
      </w:tr>
      <w:tr w:rsidR="00DD245A" w:rsidRPr="006C6938" w14:paraId="2309A270" w14:textId="77777777" w:rsidTr="00D26EB8">
        <w:tc>
          <w:tcPr>
            <w:tcW w:w="9639" w:type="dxa"/>
            <w:gridSpan w:val="5"/>
          </w:tcPr>
          <w:p w14:paraId="2FF9F3C5" w14:textId="77777777" w:rsidR="00DD245A" w:rsidRPr="006C6938" w:rsidRDefault="00DD245A" w:rsidP="00137311">
            <w:pPr>
              <w:jc w:val="both"/>
              <w:rPr>
                <w:sz w:val="24"/>
                <w:szCs w:val="24"/>
              </w:rPr>
            </w:pPr>
            <w:r w:rsidRPr="006C6938">
              <w:rPr>
                <w:sz w:val="24"/>
                <w:szCs w:val="24"/>
              </w:rPr>
              <w:t>Статистическая значимость: χ</w:t>
            </w:r>
            <w:r w:rsidRPr="006C6938">
              <w:rPr>
                <w:sz w:val="24"/>
                <w:szCs w:val="24"/>
                <w:vertAlign w:val="superscript"/>
              </w:rPr>
              <w:t>2</w:t>
            </w:r>
            <w:r w:rsidRPr="006C6938">
              <w:rPr>
                <w:sz w:val="24"/>
                <w:szCs w:val="24"/>
              </w:rPr>
              <w:t xml:space="preserve">=117,448, </w:t>
            </w:r>
            <w:r w:rsidRPr="006C6938">
              <w:rPr>
                <w:sz w:val="24"/>
                <w:szCs w:val="24"/>
                <w:lang w:val="en-US"/>
              </w:rPr>
              <w:t>df</w:t>
            </w:r>
            <w:r w:rsidRPr="006C6938">
              <w:rPr>
                <w:sz w:val="24"/>
                <w:szCs w:val="24"/>
              </w:rPr>
              <w:t xml:space="preserve">=2, </w:t>
            </w:r>
            <w:r w:rsidRPr="006C6938">
              <w:rPr>
                <w:sz w:val="24"/>
                <w:szCs w:val="24"/>
                <w:lang w:val="en-US"/>
              </w:rPr>
              <w:t>p</w:t>
            </w:r>
            <w:r w:rsidRPr="006C6938">
              <w:rPr>
                <w:sz w:val="24"/>
                <w:szCs w:val="24"/>
              </w:rPr>
              <w:t>&lt;0,0001</w:t>
            </w:r>
          </w:p>
        </w:tc>
      </w:tr>
    </w:tbl>
    <w:p w14:paraId="287BE05A" w14:textId="0A1B5CBD" w:rsidR="0038423B" w:rsidRPr="006C6938" w:rsidRDefault="0038423B" w:rsidP="0018706C">
      <w:pPr>
        <w:spacing w:before="40" w:after="40"/>
        <w:ind w:left="1701" w:right="567"/>
        <w:jc w:val="both"/>
        <w:rPr>
          <w:sz w:val="28"/>
          <w:szCs w:val="28"/>
          <w:lang w:eastAsia="ru-RU"/>
        </w:rPr>
      </w:pPr>
    </w:p>
    <w:p w14:paraId="335A975E" w14:textId="226FB31C" w:rsidR="0038423B" w:rsidRPr="006C6938" w:rsidRDefault="0038423B" w:rsidP="00D26EB8">
      <w:pPr>
        <w:spacing w:before="40" w:after="40"/>
        <w:ind w:right="3" w:firstLine="567"/>
        <w:jc w:val="both"/>
        <w:rPr>
          <w:sz w:val="28"/>
          <w:szCs w:val="28"/>
          <w:lang w:eastAsia="ru-RU"/>
        </w:rPr>
      </w:pPr>
      <w:r w:rsidRPr="006C6938">
        <w:rPr>
          <w:sz w:val="28"/>
          <w:szCs w:val="28"/>
          <w:lang w:eastAsia="ru-RU"/>
        </w:rPr>
        <w:t>По оценкам ученых в 80% случаях новая коронавирусная инфекция протекает в легкой форме, однако изучение особенностей клинического проявления данной патологии остается актуальным вопросом, требующим дальнейшего изучения. В нашем исследовании у респондентов, перенесших КВИ, наиболее часто встречались следующие симптомы: кашель (77,9%; 95% ДИ 73,9–81,5), лихорадка (77,7%; 95% ДИ 73,6–81,3) и одышка (54,1%, 95% ДИ 49,5–58,6). Лечение в стационаре получили 17,2% (</w:t>
      </w:r>
      <w:r w:rsidRPr="006C6938">
        <w:rPr>
          <w:sz w:val="28"/>
          <w:szCs w:val="28"/>
          <w:lang w:val="en-US" w:eastAsia="ru-RU"/>
        </w:rPr>
        <w:t>n</w:t>
      </w:r>
      <w:r w:rsidRPr="006C6938">
        <w:rPr>
          <w:sz w:val="28"/>
          <w:szCs w:val="28"/>
          <w:lang w:eastAsia="ru-RU"/>
        </w:rPr>
        <w:t>=78) респондентов, посещения на дому составили 25,8% (</w:t>
      </w:r>
      <w:r w:rsidRPr="006C6938">
        <w:rPr>
          <w:sz w:val="28"/>
          <w:szCs w:val="28"/>
          <w:lang w:val="en-US" w:eastAsia="ru-RU"/>
        </w:rPr>
        <w:t>n</w:t>
      </w:r>
      <w:r w:rsidRPr="006C6938">
        <w:rPr>
          <w:sz w:val="28"/>
          <w:szCs w:val="28"/>
          <w:lang w:eastAsia="ru-RU"/>
        </w:rPr>
        <w:t>=117), лечение с использованием онлайн консультаций отметили 28,5% (</w:t>
      </w:r>
      <w:r w:rsidRPr="006C6938">
        <w:rPr>
          <w:sz w:val="28"/>
          <w:szCs w:val="28"/>
          <w:lang w:val="en-US" w:eastAsia="ru-RU"/>
        </w:rPr>
        <w:t>n</w:t>
      </w:r>
      <w:r w:rsidRPr="006C6938">
        <w:rPr>
          <w:sz w:val="28"/>
          <w:szCs w:val="28"/>
          <w:lang w:eastAsia="ru-RU"/>
        </w:rPr>
        <w:t>=129), услугами дневного стационара пользовались 4,6% (</w:t>
      </w:r>
      <w:r w:rsidRPr="006C6938">
        <w:rPr>
          <w:sz w:val="28"/>
          <w:szCs w:val="28"/>
          <w:lang w:val="en-US" w:eastAsia="ru-RU"/>
        </w:rPr>
        <w:t>n</w:t>
      </w:r>
      <w:r w:rsidRPr="006C6938">
        <w:rPr>
          <w:sz w:val="28"/>
          <w:szCs w:val="28"/>
          <w:lang w:eastAsia="ru-RU"/>
        </w:rPr>
        <w:t>=21), самолечение составило 23,9% (</w:t>
      </w:r>
      <w:r w:rsidRPr="006C6938">
        <w:rPr>
          <w:sz w:val="28"/>
          <w:szCs w:val="28"/>
          <w:lang w:val="en-US" w:eastAsia="ru-RU"/>
        </w:rPr>
        <w:t>n</w:t>
      </w:r>
      <w:r w:rsidRPr="006C6938">
        <w:rPr>
          <w:sz w:val="28"/>
          <w:szCs w:val="28"/>
          <w:lang w:eastAsia="ru-RU"/>
        </w:rPr>
        <w:t xml:space="preserve">=108). Результаты анализа видов медицинской помощи, которую получили респонденты, заболевшие КВИ, представлены в таблице </w:t>
      </w:r>
      <w:r w:rsidR="00FE3BAA" w:rsidRPr="006C6938">
        <w:rPr>
          <w:sz w:val="28"/>
          <w:szCs w:val="28"/>
          <w:lang w:eastAsia="ru-RU"/>
        </w:rPr>
        <w:t>10</w:t>
      </w:r>
      <w:r w:rsidR="00D752F4" w:rsidRPr="006C6938">
        <w:rPr>
          <w:sz w:val="28"/>
          <w:szCs w:val="28"/>
          <w:lang w:eastAsia="ru-RU"/>
        </w:rPr>
        <w:t>.</w:t>
      </w:r>
    </w:p>
    <w:p w14:paraId="356DAD3E" w14:textId="77777777" w:rsidR="0038423B" w:rsidRPr="006C6938" w:rsidRDefault="0038423B" w:rsidP="00D26EB8">
      <w:pPr>
        <w:spacing w:before="40" w:after="40"/>
        <w:ind w:right="3" w:firstLine="567"/>
        <w:jc w:val="both"/>
        <w:rPr>
          <w:sz w:val="28"/>
          <w:szCs w:val="28"/>
          <w:lang w:eastAsia="ru-RU"/>
        </w:rPr>
      </w:pPr>
    </w:p>
    <w:p w14:paraId="224B4711" w14:textId="77777777" w:rsidR="0022272A" w:rsidRDefault="0022272A" w:rsidP="00D26EB8">
      <w:pPr>
        <w:spacing w:before="40" w:after="40"/>
        <w:ind w:right="3"/>
        <w:jc w:val="both"/>
        <w:rPr>
          <w:sz w:val="28"/>
          <w:szCs w:val="28"/>
          <w:lang w:eastAsia="ru-RU"/>
        </w:rPr>
      </w:pPr>
      <w:r>
        <w:rPr>
          <w:sz w:val="28"/>
          <w:szCs w:val="28"/>
          <w:lang w:eastAsia="ru-RU"/>
        </w:rPr>
        <w:br w:type="page"/>
      </w:r>
    </w:p>
    <w:p w14:paraId="62C5C718" w14:textId="7FA9706F" w:rsidR="0038423B" w:rsidRPr="006C6938" w:rsidRDefault="0038423B" w:rsidP="00D26EB8">
      <w:pPr>
        <w:spacing w:before="40" w:after="40"/>
        <w:ind w:right="3"/>
        <w:jc w:val="both"/>
        <w:rPr>
          <w:sz w:val="28"/>
          <w:szCs w:val="28"/>
          <w:lang w:eastAsia="ru-RU"/>
        </w:rPr>
      </w:pPr>
      <w:r w:rsidRPr="006C6938">
        <w:rPr>
          <w:sz w:val="28"/>
          <w:szCs w:val="28"/>
          <w:lang w:eastAsia="ru-RU"/>
        </w:rPr>
        <w:t xml:space="preserve">Таблица </w:t>
      </w:r>
      <w:r w:rsidR="00D8312F" w:rsidRPr="006C6938">
        <w:rPr>
          <w:sz w:val="28"/>
          <w:szCs w:val="28"/>
          <w:lang w:eastAsia="ru-RU"/>
        </w:rPr>
        <w:t>10</w:t>
      </w:r>
      <w:r w:rsidR="00D26EB8" w:rsidRPr="006C6938">
        <w:rPr>
          <w:sz w:val="28"/>
          <w:szCs w:val="28"/>
          <w:lang w:eastAsia="ru-RU"/>
        </w:rPr>
        <w:t xml:space="preserve"> -</w:t>
      </w:r>
      <w:r w:rsidRPr="006C6938">
        <w:rPr>
          <w:sz w:val="28"/>
          <w:szCs w:val="28"/>
          <w:lang w:eastAsia="ru-RU"/>
        </w:rPr>
        <w:t xml:space="preserve"> Виды медицинской помощи при COVI</w:t>
      </w:r>
      <w:r w:rsidR="0025238D" w:rsidRPr="006C6938">
        <w:rPr>
          <w:sz w:val="28"/>
          <w:szCs w:val="28"/>
          <w:lang w:eastAsia="ru-RU"/>
        </w:rPr>
        <w:t>D-19</w:t>
      </w:r>
    </w:p>
    <w:p w14:paraId="4785C6D4" w14:textId="77777777" w:rsidR="00D8312F" w:rsidRPr="006C6938" w:rsidRDefault="00D8312F" w:rsidP="0018706C">
      <w:pPr>
        <w:spacing w:before="40" w:after="40"/>
        <w:ind w:left="1701" w:right="567" w:firstLine="709"/>
        <w:jc w:val="both"/>
        <w:rPr>
          <w:sz w:val="28"/>
          <w:szCs w:val="28"/>
          <w:lang w:eastAsia="ru-RU"/>
        </w:rPr>
      </w:pPr>
    </w:p>
    <w:tbl>
      <w:tblPr>
        <w:tblStyle w:val="14"/>
        <w:tblW w:w="9639" w:type="dxa"/>
        <w:tblInd w:w="-5" w:type="dxa"/>
        <w:tblLook w:val="04A0" w:firstRow="1" w:lastRow="0" w:firstColumn="1" w:lastColumn="0" w:noHBand="0" w:noVBand="1"/>
      </w:tblPr>
      <w:tblGrid>
        <w:gridCol w:w="3666"/>
        <w:gridCol w:w="1863"/>
        <w:gridCol w:w="1701"/>
        <w:gridCol w:w="2409"/>
      </w:tblGrid>
      <w:tr w:rsidR="0025238D" w:rsidRPr="006C6938" w14:paraId="43C72DA7" w14:textId="77777777" w:rsidTr="00D26EB8">
        <w:tc>
          <w:tcPr>
            <w:tcW w:w="3666" w:type="dxa"/>
            <w:vMerge w:val="restart"/>
          </w:tcPr>
          <w:p w14:paraId="2A635C31" w14:textId="77777777" w:rsidR="0025238D" w:rsidRPr="006C6938" w:rsidRDefault="0025238D" w:rsidP="00137311">
            <w:pPr>
              <w:jc w:val="center"/>
              <w:rPr>
                <w:sz w:val="24"/>
                <w:szCs w:val="28"/>
              </w:rPr>
            </w:pPr>
            <w:r w:rsidRPr="006C6938">
              <w:rPr>
                <w:sz w:val="24"/>
                <w:szCs w:val="28"/>
              </w:rPr>
              <w:t>Виды медицинской помощи</w:t>
            </w:r>
          </w:p>
        </w:tc>
        <w:tc>
          <w:tcPr>
            <w:tcW w:w="3564" w:type="dxa"/>
            <w:gridSpan w:val="2"/>
          </w:tcPr>
          <w:p w14:paraId="40D494B9" w14:textId="77777777" w:rsidR="0025238D" w:rsidRPr="006C6938" w:rsidRDefault="0025238D" w:rsidP="00137311">
            <w:pPr>
              <w:jc w:val="center"/>
              <w:rPr>
                <w:sz w:val="24"/>
                <w:szCs w:val="28"/>
              </w:rPr>
            </w:pPr>
            <w:r w:rsidRPr="006C6938">
              <w:rPr>
                <w:sz w:val="24"/>
                <w:szCs w:val="28"/>
              </w:rPr>
              <w:t>Респонденты, перенесшие КВИ</w:t>
            </w:r>
          </w:p>
        </w:tc>
        <w:tc>
          <w:tcPr>
            <w:tcW w:w="2409" w:type="dxa"/>
            <w:vMerge w:val="restart"/>
          </w:tcPr>
          <w:p w14:paraId="365A5DA4" w14:textId="77777777" w:rsidR="0025238D" w:rsidRPr="006C6938" w:rsidRDefault="0025238D" w:rsidP="00137311">
            <w:pPr>
              <w:jc w:val="center"/>
              <w:rPr>
                <w:sz w:val="24"/>
                <w:szCs w:val="28"/>
              </w:rPr>
            </w:pPr>
            <w:r w:rsidRPr="006C6938">
              <w:rPr>
                <w:sz w:val="24"/>
                <w:szCs w:val="28"/>
              </w:rPr>
              <w:t>95% ДИ</w:t>
            </w:r>
          </w:p>
        </w:tc>
      </w:tr>
      <w:tr w:rsidR="0025238D" w:rsidRPr="006C6938" w14:paraId="79C035E1" w14:textId="77777777" w:rsidTr="00D26EB8">
        <w:tc>
          <w:tcPr>
            <w:tcW w:w="3666" w:type="dxa"/>
            <w:vMerge/>
          </w:tcPr>
          <w:p w14:paraId="4B2F27AC" w14:textId="77777777" w:rsidR="0025238D" w:rsidRPr="006C6938" w:rsidRDefault="0025238D" w:rsidP="00137311">
            <w:pPr>
              <w:jc w:val="both"/>
              <w:rPr>
                <w:sz w:val="24"/>
                <w:szCs w:val="28"/>
              </w:rPr>
            </w:pPr>
          </w:p>
        </w:tc>
        <w:tc>
          <w:tcPr>
            <w:tcW w:w="1863" w:type="dxa"/>
            <w:vAlign w:val="center"/>
          </w:tcPr>
          <w:p w14:paraId="6B11E0AD" w14:textId="77777777" w:rsidR="0025238D" w:rsidRPr="006C6938" w:rsidRDefault="0025238D" w:rsidP="00137311">
            <w:pPr>
              <w:jc w:val="center"/>
              <w:rPr>
                <w:sz w:val="24"/>
                <w:szCs w:val="28"/>
              </w:rPr>
            </w:pPr>
            <w:r w:rsidRPr="006C6938">
              <w:rPr>
                <w:sz w:val="24"/>
                <w:szCs w:val="28"/>
              </w:rPr>
              <w:t>Абс.</w:t>
            </w:r>
          </w:p>
        </w:tc>
        <w:tc>
          <w:tcPr>
            <w:tcW w:w="1701" w:type="dxa"/>
            <w:vAlign w:val="center"/>
          </w:tcPr>
          <w:p w14:paraId="27E53BF8" w14:textId="77777777" w:rsidR="0025238D" w:rsidRPr="006C6938" w:rsidRDefault="0025238D" w:rsidP="00137311">
            <w:pPr>
              <w:jc w:val="center"/>
              <w:rPr>
                <w:sz w:val="24"/>
                <w:szCs w:val="28"/>
              </w:rPr>
            </w:pPr>
            <w:r w:rsidRPr="006C6938">
              <w:rPr>
                <w:sz w:val="24"/>
                <w:szCs w:val="28"/>
              </w:rPr>
              <w:t>%</w:t>
            </w:r>
          </w:p>
        </w:tc>
        <w:tc>
          <w:tcPr>
            <w:tcW w:w="2409" w:type="dxa"/>
            <w:vMerge/>
          </w:tcPr>
          <w:p w14:paraId="203A5AF5" w14:textId="77777777" w:rsidR="0025238D" w:rsidRPr="006C6938" w:rsidRDefault="0025238D" w:rsidP="00137311">
            <w:pPr>
              <w:jc w:val="both"/>
              <w:rPr>
                <w:sz w:val="24"/>
                <w:szCs w:val="28"/>
              </w:rPr>
            </w:pPr>
          </w:p>
        </w:tc>
      </w:tr>
      <w:tr w:rsidR="0025238D" w:rsidRPr="006C6938" w14:paraId="2271905D" w14:textId="77777777" w:rsidTr="00D26EB8">
        <w:tc>
          <w:tcPr>
            <w:tcW w:w="3666" w:type="dxa"/>
          </w:tcPr>
          <w:p w14:paraId="5DDFE083" w14:textId="77777777" w:rsidR="0025238D" w:rsidRPr="006C6938" w:rsidRDefault="0025238D" w:rsidP="00137311">
            <w:pPr>
              <w:jc w:val="both"/>
              <w:rPr>
                <w:sz w:val="24"/>
                <w:szCs w:val="28"/>
              </w:rPr>
            </w:pPr>
            <w:r w:rsidRPr="006C6938">
              <w:rPr>
                <w:sz w:val="24"/>
                <w:szCs w:val="28"/>
              </w:rPr>
              <w:t>Лечение в стационаре</w:t>
            </w:r>
          </w:p>
        </w:tc>
        <w:tc>
          <w:tcPr>
            <w:tcW w:w="1863" w:type="dxa"/>
          </w:tcPr>
          <w:p w14:paraId="70B4F175" w14:textId="77777777" w:rsidR="0025238D" w:rsidRPr="006C6938" w:rsidRDefault="0025238D" w:rsidP="00137311">
            <w:pPr>
              <w:jc w:val="center"/>
              <w:rPr>
                <w:sz w:val="24"/>
                <w:szCs w:val="28"/>
              </w:rPr>
            </w:pPr>
            <w:r w:rsidRPr="006C6938">
              <w:rPr>
                <w:sz w:val="24"/>
                <w:szCs w:val="28"/>
              </w:rPr>
              <w:t>78</w:t>
            </w:r>
          </w:p>
        </w:tc>
        <w:tc>
          <w:tcPr>
            <w:tcW w:w="1701" w:type="dxa"/>
          </w:tcPr>
          <w:p w14:paraId="689FF69C" w14:textId="77777777" w:rsidR="0025238D" w:rsidRPr="006C6938" w:rsidRDefault="0025238D" w:rsidP="00137311">
            <w:pPr>
              <w:jc w:val="center"/>
              <w:rPr>
                <w:sz w:val="24"/>
                <w:szCs w:val="28"/>
              </w:rPr>
            </w:pPr>
            <w:r w:rsidRPr="006C6938">
              <w:rPr>
                <w:sz w:val="24"/>
                <w:szCs w:val="28"/>
              </w:rPr>
              <w:t>17,2</w:t>
            </w:r>
          </w:p>
        </w:tc>
        <w:tc>
          <w:tcPr>
            <w:tcW w:w="2409" w:type="dxa"/>
          </w:tcPr>
          <w:p w14:paraId="5BC4A818" w14:textId="77777777" w:rsidR="0025238D" w:rsidRPr="006C6938" w:rsidRDefault="0025238D" w:rsidP="00137311">
            <w:pPr>
              <w:jc w:val="center"/>
              <w:rPr>
                <w:sz w:val="24"/>
                <w:szCs w:val="28"/>
              </w:rPr>
            </w:pPr>
            <w:r w:rsidRPr="006C6938">
              <w:rPr>
                <w:sz w:val="24"/>
                <w:szCs w:val="28"/>
              </w:rPr>
              <w:t>14,02 – 20,97</w:t>
            </w:r>
          </w:p>
        </w:tc>
      </w:tr>
      <w:tr w:rsidR="0025238D" w:rsidRPr="006C6938" w14:paraId="7EDB7D29" w14:textId="77777777" w:rsidTr="00D26EB8">
        <w:tc>
          <w:tcPr>
            <w:tcW w:w="3666" w:type="dxa"/>
          </w:tcPr>
          <w:p w14:paraId="79BC0BFC" w14:textId="77777777" w:rsidR="0025238D" w:rsidRPr="006C6938" w:rsidRDefault="0025238D" w:rsidP="00137311">
            <w:pPr>
              <w:jc w:val="both"/>
              <w:rPr>
                <w:sz w:val="24"/>
                <w:szCs w:val="28"/>
              </w:rPr>
            </w:pPr>
            <w:r w:rsidRPr="006C6938">
              <w:rPr>
                <w:sz w:val="24"/>
                <w:szCs w:val="28"/>
              </w:rPr>
              <w:t>Посещения на дому</w:t>
            </w:r>
          </w:p>
        </w:tc>
        <w:tc>
          <w:tcPr>
            <w:tcW w:w="1863" w:type="dxa"/>
          </w:tcPr>
          <w:p w14:paraId="3E24B856" w14:textId="77777777" w:rsidR="0025238D" w:rsidRPr="006C6938" w:rsidRDefault="0025238D" w:rsidP="00137311">
            <w:pPr>
              <w:jc w:val="center"/>
              <w:rPr>
                <w:sz w:val="24"/>
                <w:szCs w:val="28"/>
              </w:rPr>
            </w:pPr>
            <w:r w:rsidRPr="006C6938">
              <w:rPr>
                <w:sz w:val="24"/>
                <w:szCs w:val="28"/>
              </w:rPr>
              <w:t>117</w:t>
            </w:r>
          </w:p>
        </w:tc>
        <w:tc>
          <w:tcPr>
            <w:tcW w:w="1701" w:type="dxa"/>
          </w:tcPr>
          <w:p w14:paraId="21C08366" w14:textId="77777777" w:rsidR="0025238D" w:rsidRPr="006C6938" w:rsidRDefault="0025238D" w:rsidP="00137311">
            <w:pPr>
              <w:jc w:val="center"/>
              <w:rPr>
                <w:sz w:val="24"/>
                <w:szCs w:val="28"/>
              </w:rPr>
            </w:pPr>
            <w:r w:rsidRPr="006C6938">
              <w:rPr>
                <w:sz w:val="24"/>
                <w:szCs w:val="28"/>
              </w:rPr>
              <w:t>25,8</w:t>
            </w:r>
          </w:p>
        </w:tc>
        <w:tc>
          <w:tcPr>
            <w:tcW w:w="2409" w:type="dxa"/>
          </w:tcPr>
          <w:p w14:paraId="717DB6D2" w14:textId="77777777" w:rsidR="0025238D" w:rsidRPr="006C6938" w:rsidRDefault="0025238D" w:rsidP="00137311">
            <w:pPr>
              <w:jc w:val="center"/>
              <w:rPr>
                <w:sz w:val="24"/>
                <w:szCs w:val="28"/>
              </w:rPr>
            </w:pPr>
            <w:r w:rsidRPr="006C6938">
              <w:rPr>
                <w:sz w:val="24"/>
                <w:szCs w:val="28"/>
              </w:rPr>
              <w:t>22,01 – 30,05</w:t>
            </w:r>
          </w:p>
        </w:tc>
      </w:tr>
      <w:tr w:rsidR="0025238D" w:rsidRPr="006C6938" w14:paraId="4BB7A0D9" w14:textId="77777777" w:rsidTr="00D26EB8">
        <w:tc>
          <w:tcPr>
            <w:tcW w:w="3666" w:type="dxa"/>
          </w:tcPr>
          <w:p w14:paraId="455D9D3B" w14:textId="77777777" w:rsidR="0025238D" w:rsidRPr="006C6938" w:rsidRDefault="0025238D" w:rsidP="00137311">
            <w:pPr>
              <w:jc w:val="both"/>
              <w:rPr>
                <w:sz w:val="24"/>
                <w:szCs w:val="28"/>
              </w:rPr>
            </w:pPr>
            <w:r w:rsidRPr="006C6938">
              <w:rPr>
                <w:sz w:val="24"/>
                <w:szCs w:val="28"/>
              </w:rPr>
              <w:t>Онлайн консультации</w:t>
            </w:r>
          </w:p>
        </w:tc>
        <w:tc>
          <w:tcPr>
            <w:tcW w:w="1863" w:type="dxa"/>
          </w:tcPr>
          <w:p w14:paraId="3365CCB5" w14:textId="77777777" w:rsidR="0025238D" w:rsidRPr="006C6938" w:rsidRDefault="0025238D" w:rsidP="00137311">
            <w:pPr>
              <w:jc w:val="center"/>
              <w:rPr>
                <w:sz w:val="24"/>
                <w:szCs w:val="28"/>
              </w:rPr>
            </w:pPr>
            <w:r w:rsidRPr="006C6938">
              <w:rPr>
                <w:sz w:val="24"/>
                <w:szCs w:val="28"/>
              </w:rPr>
              <w:t>129</w:t>
            </w:r>
          </w:p>
        </w:tc>
        <w:tc>
          <w:tcPr>
            <w:tcW w:w="1701" w:type="dxa"/>
          </w:tcPr>
          <w:p w14:paraId="636B0149" w14:textId="77777777" w:rsidR="0025238D" w:rsidRPr="006C6938" w:rsidRDefault="0025238D" w:rsidP="00137311">
            <w:pPr>
              <w:jc w:val="center"/>
              <w:rPr>
                <w:sz w:val="24"/>
                <w:szCs w:val="28"/>
              </w:rPr>
            </w:pPr>
            <w:r w:rsidRPr="006C6938">
              <w:rPr>
                <w:sz w:val="24"/>
                <w:szCs w:val="28"/>
              </w:rPr>
              <w:t>28,5</w:t>
            </w:r>
          </w:p>
        </w:tc>
        <w:tc>
          <w:tcPr>
            <w:tcW w:w="2409" w:type="dxa"/>
          </w:tcPr>
          <w:p w14:paraId="1B1D3CF1" w14:textId="77777777" w:rsidR="0025238D" w:rsidRPr="006C6938" w:rsidRDefault="0025238D" w:rsidP="00137311">
            <w:pPr>
              <w:jc w:val="center"/>
              <w:rPr>
                <w:sz w:val="24"/>
                <w:szCs w:val="28"/>
              </w:rPr>
            </w:pPr>
            <w:r w:rsidRPr="006C6938">
              <w:rPr>
                <w:sz w:val="24"/>
                <w:szCs w:val="28"/>
              </w:rPr>
              <w:t>24,52 – 32,8</w:t>
            </w:r>
          </w:p>
        </w:tc>
      </w:tr>
      <w:tr w:rsidR="0025238D" w:rsidRPr="006C6938" w14:paraId="3BCACCB7" w14:textId="77777777" w:rsidTr="00D26EB8">
        <w:tc>
          <w:tcPr>
            <w:tcW w:w="3666" w:type="dxa"/>
          </w:tcPr>
          <w:p w14:paraId="5EA2809E" w14:textId="77777777" w:rsidR="0025238D" w:rsidRPr="006C6938" w:rsidRDefault="0025238D" w:rsidP="00137311">
            <w:pPr>
              <w:jc w:val="both"/>
              <w:rPr>
                <w:sz w:val="24"/>
                <w:szCs w:val="28"/>
              </w:rPr>
            </w:pPr>
            <w:r w:rsidRPr="006C6938">
              <w:rPr>
                <w:sz w:val="24"/>
                <w:szCs w:val="28"/>
              </w:rPr>
              <w:t>Дневной стационар</w:t>
            </w:r>
          </w:p>
        </w:tc>
        <w:tc>
          <w:tcPr>
            <w:tcW w:w="1863" w:type="dxa"/>
          </w:tcPr>
          <w:p w14:paraId="1B2D1ACC" w14:textId="77777777" w:rsidR="0025238D" w:rsidRPr="006C6938" w:rsidRDefault="0025238D" w:rsidP="00137311">
            <w:pPr>
              <w:jc w:val="center"/>
              <w:rPr>
                <w:sz w:val="24"/>
                <w:szCs w:val="28"/>
              </w:rPr>
            </w:pPr>
            <w:r w:rsidRPr="006C6938">
              <w:rPr>
                <w:sz w:val="24"/>
                <w:szCs w:val="28"/>
              </w:rPr>
              <w:t>21</w:t>
            </w:r>
          </w:p>
        </w:tc>
        <w:tc>
          <w:tcPr>
            <w:tcW w:w="1701" w:type="dxa"/>
          </w:tcPr>
          <w:p w14:paraId="2C69BF14" w14:textId="77777777" w:rsidR="0025238D" w:rsidRPr="006C6938" w:rsidRDefault="0025238D" w:rsidP="00137311">
            <w:pPr>
              <w:jc w:val="center"/>
              <w:rPr>
                <w:sz w:val="24"/>
                <w:szCs w:val="28"/>
              </w:rPr>
            </w:pPr>
            <w:r w:rsidRPr="006C6938">
              <w:rPr>
                <w:sz w:val="24"/>
                <w:szCs w:val="28"/>
              </w:rPr>
              <w:t>4,6</w:t>
            </w:r>
          </w:p>
        </w:tc>
        <w:tc>
          <w:tcPr>
            <w:tcW w:w="2409" w:type="dxa"/>
          </w:tcPr>
          <w:p w14:paraId="6FD43A3B" w14:textId="77777777" w:rsidR="0025238D" w:rsidRPr="006C6938" w:rsidRDefault="0025238D" w:rsidP="00137311">
            <w:pPr>
              <w:jc w:val="center"/>
              <w:rPr>
                <w:sz w:val="24"/>
                <w:szCs w:val="28"/>
              </w:rPr>
            </w:pPr>
            <w:r w:rsidRPr="006C6938">
              <w:rPr>
                <w:sz w:val="24"/>
                <w:szCs w:val="28"/>
              </w:rPr>
              <w:t>3,06 – 6,99</w:t>
            </w:r>
          </w:p>
        </w:tc>
      </w:tr>
      <w:tr w:rsidR="0025238D" w:rsidRPr="006C6938" w14:paraId="4803EA64" w14:textId="77777777" w:rsidTr="00D26EB8">
        <w:tc>
          <w:tcPr>
            <w:tcW w:w="3666" w:type="dxa"/>
          </w:tcPr>
          <w:p w14:paraId="6E1C55E1" w14:textId="77777777" w:rsidR="0025238D" w:rsidRPr="006C6938" w:rsidRDefault="0025238D" w:rsidP="00137311">
            <w:pPr>
              <w:jc w:val="both"/>
              <w:rPr>
                <w:sz w:val="24"/>
                <w:szCs w:val="28"/>
              </w:rPr>
            </w:pPr>
            <w:r w:rsidRPr="006C6938">
              <w:rPr>
                <w:sz w:val="24"/>
                <w:szCs w:val="28"/>
              </w:rPr>
              <w:t>Самолечение</w:t>
            </w:r>
          </w:p>
        </w:tc>
        <w:tc>
          <w:tcPr>
            <w:tcW w:w="1863" w:type="dxa"/>
          </w:tcPr>
          <w:p w14:paraId="50178AEE" w14:textId="77777777" w:rsidR="0025238D" w:rsidRPr="006C6938" w:rsidRDefault="0025238D" w:rsidP="00137311">
            <w:pPr>
              <w:jc w:val="center"/>
              <w:rPr>
                <w:sz w:val="24"/>
                <w:szCs w:val="28"/>
              </w:rPr>
            </w:pPr>
            <w:r w:rsidRPr="006C6938">
              <w:rPr>
                <w:sz w:val="24"/>
                <w:szCs w:val="28"/>
              </w:rPr>
              <w:t>108</w:t>
            </w:r>
          </w:p>
        </w:tc>
        <w:tc>
          <w:tcPr>
            <w:tcW w:w="1701" w:type="dxa"/>
          </w:tcPr>
          <w:p w14:paraId="32399F68" w14:textId="77777777" w:rsidR="0025238D" w:rsidRPr="006C6938" w:rsidRDefault="0025238D" w:rsidP="00137311">
            <w:pPr>
              <w:jc w:val="center"/>
              <w:rPr>
                <w:sz w:val="24"/>
                <w:szCs w:val="28"/>
              </w:rPr>
            </w:pPr>
            <w:r w:rsidRPr="006C6938">
              <w:rPr>
                <w:sz w:val="24"/>
                <w:szCs w:val="28"/>
              </w:rPr>
              <w:t>23,9</w:t>
            </w:r>
          </w:p>
        </w:tc>
        <w:tc>
          <w:tcPr>
            <w:tcW w:w="2409" w:type="dxa"/>
          </w:tcPr>
          <w:p w14:paraId="67A5358A" w14:textId="77777777" w:rsidR="0025238D" w:rsidRPr="006C6938" w:rsidRDefault="0025238D" w:rsidP="00137311">
            <w:pPr>
              <w:jc w:val="center"/>
              <w:rPr>
                <w:sz w:val="24"/>
                <w:szCs w:val="28"/>
              </w:rPr>
            </w:pPr>
            <w:r w:rsidRPr="006C6938">
              <w:rPr>
                <w:sz w:val="24"/>
                <w:szCs w:val="28"/>
              </w:rPr>
              <w:t>20,15 – 27,97</w:t>
            </w:r>
          </w:p>
        </w:tc>
      </w:tr>
      <w:tr w:rsidR="0025238D" w:rsidRPr="006C6938" w14:paraId="44DA6FCC" w14:textId="77777777" w:rsidTr="00D26EB8">
        <w:tc>
          <w:tcPr>
            <w:tcW w:w="3666" w:type="dxa"/>
          </w:tcPr>
          <w:p w14:paraId="5943D073" w14:textId="77777777" w:rsidR="0025238D" w:rsidRPr="006C6938" w:rsidRDefault="0025238D" w:rsidP="00137311">
            <w:pPr>
              <w:jc w:val="both"/>
              <w:rPr>
                <w:sz w:val="24"/>
                <w:szCs w:val="28"/>
              </w:rPr>
            </w:pPr>
            <w:r w:rsidRPr="006C6938">
              <w:rPr>
                <w:sz w:val="24"/>
                <w:szCs w:val="28"/>
              </w:rPr>
              <w:t>Итого</w:t>
            </w:r>
          </w:p>
        </w:tc>
        <w:tc>
          <w:tcPr>
            <w:tcW w:w="1863" w:type="dxa"/>
          </w:tcPr>
          <w:p w14:paraId="19A0A89E" w14:textId="77777777" w:rsidR="0025238D" w:rsidRPr="006C6938" w:rsidRDefault="0025238D" w:rsidP="00137311">
            <w:pPr>
              <w:jc w:val="center"/>
              <w:rPr>
                <w:sz w:val="24"/>
                <w:szCs w:val="28"/>
              </w:rPr>
            </w:pPr>
            <w:r w:rsidRPr="006C6938">
              <w:rPr>
                <w:sz w:val="24"/>
                <w:szCs w:val="28"/>
              </w:rPr>
              <w:t>453</w:t>
            </w:r>
          </w:p>
        </w:tc>
        <w:tc>
          <w:tcPr>
            <w:tcW w:w="1701" w:type="dxa"/>
          </w:tcPr>
          <w:p w14:paraId="43716AE6" w14:textId="77777777" w:rsidR="0025238D" w:rsidRPr="006C6938" w:rsidRDefault="0025238D" w:rsidP="00137311">
            <w:pPr>
              <w:jc w:val="center"/>
              <w:rPr>
                <w:sz w:val="24"/>
                <w:szCs w:val="28"/>
              </w:rPr>
            </w:pPr>
            <w:r w:rsidRPr="006C6938">
              <w:rPr>
                <w:sz w:val="24"/>
                <w:szCs w:val="28"/>
              </w:rPr>
              <w:t>100</w:t>
            </w:r>
          </w:p>
        </w:tc>
        <w:tc>
          <w:tcPr>
            <w:tcW w:w="2409" w:type="dxa"/>
          </w:tcPr>
          <w:p w14:paraId="711EC78D" w14:textId="77777777" w:rsidR="0025238D" w:rsidRPr="006C6938" w:rsidRDefault="0025238D" w:rsidP="00137311">
            <w:pPr>
              <w:jc w:val="center"/>
              <w:rPr>
                <w:sz w:val="24"/>
                <w:szCs w:val="28"/>
              </w:rPr>
            </w:pPr>
            <w:r w:rsidRPr="006C6938">
              <w:rPr>
                <w:sz w:val="24"/>
                <w:szCs w:val="28"/>
              </w:rPr>
              <w:t>-</w:t>
            </w:r>
          </w:p>
        </w:tc>
      </w:tr>
    </w:tbl>
    <w:p w14:paraId="48CFBD3A" w14:textId="77777777" w:rsidR="0025238D" w:rsidRPr="006C6938" w:rsidRDefault="0025238D" w:rsidP="0018706C">
      <w:pPr>
        <w:spacing w:before="40" w:after="40"/>
        <w:ind w:left="1701" w:right="567" w:firstLine="709"/>
        <w:jc w:val="both"/>
        <w:rPr>
          <w:sz w:val="28"/>
          <w:szCs w:val="28"/>
          <w:lang w:eastAsia="ru-RU"/>
        </w:rPr>
      </w:pPr>
    </w:p>
    <w:p w14:paraId="5873DA8E" w14:textId="5D12A7CE" w:rsidR="0038423B" w:rsidRPr="006C6938" w:rsidRDefault="0038423B" w:rsidP="00D26EB8">
      <w:pPr>
        <w:ind w:right="3" w:firstLine="567"/>
        <w:jc w:val="both"/>
        <w:rPr>
          <w:sz w:val="28"/>
          <w:szCs w:val="28"/>
          <w:lang w:eastAsia="ru-RU"/>
        </w:rPr>
      </w:pPr>
      <w:r w:rsidRPr="006C6938">
        <w:rPr>
          <w:sz w:val="28"/>
          <w:szCs w:val="28"/>
          <w:lang w:eastAsia="ru-RU"/>
        </w:rPr>
        <w:t>Согласно опросу, около 60% переболевших КВИ получали м</w:t>
      </w:r>
      <w:r w:rsidR="00C32402" w:rsidRPr="006C6938">
        <w:rPr>
          <w:sz w:val="28"/>
          <w:szCs w:val="28"/>
          <w:lang w:eastAsia="ru-RU"/>
        </w:rPr>
        <w:t>едицинскую помощь на уровне ПМСП</w:t>
      </w:r>
      <w:r w:rsidRPr="006C6938">
        <w:rPr>
          <w:sz w:val="28"/>
          <w:szCs w:val="28"/>
          <w:lang w:eastAsia="ru-RU"/>
        </w:rPr>
        <w:t xml:space="preserve">, в тоже время настораживает тот факт, что около 24% опрошенных занимались самолечением, возможно из-за страха быть изолированными и недоверия к медработникам. </w:t>
      </w:r>
    </w:p>
    <w:p w14:paraId="6F946D93" w14:textId="77777777" w:rsidR="0038423B" w:rsidRPr="006C6938" w:rsidRDefault="0038423B" w:rsidP="00D26EB8">
      <w:pPr>
        <w:ind w:right="3" w:firstLine="567"/>
        <w:jc w:val="both"/>
        <w:rPr>
          <w:sz w:val="28"/>
          <w:szCs w:val="28"/>
          <w:lang w:eastAsia="ru-RU"/>
        </w:rPr>
      </w:pPr>
      <w:r w:rsidRPr="006C6938">
        <w:rPr>
          <w:bCs/>
          <w:sz w:val="28"/>
          <w:szCs w:val="28"/>
          <w:lang w:eastAsia="ru-RU"/>
        </w:rPr>
        <w:t xml:space="preserve">В период пандемии коронавируса роль дистанционных медицинских технологий сильно возросла, поскольку были внедрены меры дистанцирования и самоизоляции. </w:t>
      </w:r>
      <w:r w:rsidRPr="006C6938">
        <w:rPr>
          <w:sz w:val="28"/>
          <w:szCs w:val="28"/>
          <w:lang w:eastAsia="ru-RU"/>
        </w:rPr>
        <w:t xml:space="preserve">Распространение КВИ стало вызовом для всех систем здравоохранения во всем мире. Врачи столкнулись с небывалыми проблемами и нагрузками, при этом цифровые технологии и решения помогли в преодолении этих проблем и стали актуальны как никогда. </w:t>
      </w:r>
    </w:p>
    <w:p w14:paraId="2C3C8123" w14:textId="77777777" w:rsidR="0038423B" w:rsidRPr="006C6938" w:rsidRDefault="0038423B" w:rsidP="00D26EB8">
      <w:pPr>
        <w:ind w:right="3" w:firstLine="567"/>
        <w:jc w:val="both"/>
        <w:rPr>
          <w:sz w:val="28"/>
          <w:szCs w:val="28"/>
          <w:lang w:eastAsia="ru-RU"/>
        </w:rPr>
      </w:pPr>
      <w:r w:rsidRPr="006C6938">
        <w:rPr>
          <w:bCs/>
          <w:sz w:val="28"/>
          <w:szCs w:val="28"/>
          <w:lang w:eastAsia="ru-RU"/>
        </w:rPr>
        <w:t xml:space="preserve">В нашей стране телемедицина только развивается, </w:t>
      </w:r>
      <w:r w:rsidRPr="006C6938">
        <w:rPr>
          <w:sz w:val="28"/>
          <w:szCs w:val="28"/>
          <w:lang w:eastAsia="ru-RU"/>
        </w:rPr>
        <w:t xml:space="preserve">тогда как во многих развитых странах это доступный, эффективный и необходимый потребителям набор медицинских сервисов. </w:t>
      </w:r>
    </w:p>
    <w:p w14:paraId="2832E260" w14:textId="77777777" w:rsidR="0038423B" w:rsidRPr="006C6938" w:rsidRDefault="0038423B" w:rsidP="00D26EB8">
      <w:pPr>
        <w:ind w:right="3" w:firstLine="567"/>
        <w:jc w:val="both"/>
        <w:rPr>
          <w:sz w:val="28"/>
          <w:szCs w:val="28"/>
          <w:lang w:eastAsia="ru-RU"/>
        </w:rPr>
      </w:pPr>
      <w:r w:rsidRPr="006C6938">
        <w:rPr>
          <w:sz w:val="28"/>
          <w:szCs w:val="28"/>
          <w:lang w:eastAsia="ru-RU"/>
        </w:rPr>
        <w:t xml:space="preserve">Поэтому, в рамках нашего исследования мы также изучали доступность и эффективность онлайн консультаций медицинских работников, которые заменили очный прием. </w:t>
      </w:r>
    </w:p>
    <w:p w14:paraId="43233B5E" w14:textId="77777777" w:rsidR="0038423B" w:rsidRPr="006C6938" w:rsidRDefault="0038423B" w:rsidP="00D26EB8">
      <w:pPr>
        <w:ind w:right="3" w:firstLine="567"/>
        <w:jc w:val="both"/>
        <w:rPr>
          <w:sz w:val="28"/>
          <w:szCs w:val="28"/>
          <w:lang w:eastAsia="ru-RU"/>
        </w:rPr>
      </w:pPr>
      <w:r w:rsidRPr="006C6938">
        <w:rPr>
          <w:sz w:val="28"/>
          <w:szCs w:val="28"/>
          <w:lang w:val="kk-KZ" w:eastAsia="ru-RU"/>
        </w:rPr>
        <w:t>По данным нашего опроса 53,3% (</w:t>
      </w:r>
      <w:r w:rsidRPr="006C6938">
        <w:rPr>
          <w:sz w:val="28"/>
          <w:szCs w:val="28"/>
          <w:lang w:val="en-US" w:eastAsia="ru-RU"/>
        </w:rPr>
        <w:t>n</w:t>
      </w:r>
      <w:r w:rsidRPr="006C6938">
        <w:rPr>
          <w:sz w:val="28"/>
          <w:szCs w:val="28"/>
          <w:lang w:eastAsia="ru-RU"/>
        </w:rPr>
        <w:t>=720</w:t>
      </w:r>
      <w:r w:rsidRPr="006C6938">
        <w:rPr>
          <w:sz w:val="28"/>
          <w:szCs w:val="28"/>
          <w:lang w:val="kk-KZ" w:eastAsia="ru-RU"/>
        </w:rPr>
        <w:t>) респондентов получили консультацию врача по телефону (онлайн) по тем или иным проблемам своего здоровья, однако 48% (</w:t>
      </w:r>
      <w:r w:rsidRPr="006C6938">
        <w:rPr>
          <w:sz w:val="28"/>
          <w:szCs w:val="28"/>
          <w:lang w:val="en-US" w:eastAsia="ru-RU"/>
        </w:rPr>
        <w:t>n</w:t>
      </w:r>
      <w:r w:rsidRPr="006C6938">
        <w:rPr>
          <w:sz w:val="28"/>
          <w:szCs w:val="28"/>
          <w:lang w:eastAsia="ru-RU"/>
        </w:rPr>
        <w:t>=345</w:t>
      </w:r>
      <w:r w:rsidRPr="006C6938">
        <w:rPr>
          <w:sz w:val="28"/>
          <w:szCs w:val="28"/>
          <w:lang w:val="kk-KZ" w:eastAsia="ru-RU"/>
        </w:rPr>
        <w:t>) из них не были удовлетворены качеством полученной консультации. При выяснении причин неудовлетворенности от полученных консультаций по телефону, было обнаружено, что 35,7% (</w:t>
      </w:r>
      <w:r w:rsidRPr="006C6938">
        <w:rPr>
          <w:sz w:val="28"/>
          <w:szCs w:val="28"/>
          <w:lang w:val="en-US" w:eastAsia="ru-RU"/>
        </w:rPr>
        <w:t>n</w:t>
      </w:r>
      <w:r w:rsidRPr="006C6938">
        <w:rPr>
          <w:sz w:val="28"/>
          <w:szCs w:val="28"/>
          <w:lang w:eastAsia="ru-RU"/>
        </w:rPr>
        <w:t>=123</w:t>
      </w:r>
      <w:r w:rsidRPr="006C6938">
        <w:rPr>
          <w:sz w:val="28"/>
          <w:szCs w:val="28"/>
          <w:lang w:val="kk-KZ" w:eastAsia="ru-RU"/>
        </w:rPr>
        <w:t>)</w:t>
      </w:r>
    </w:p>
    <w:p w14:paraId="39A94B5B" w14:textId="77777777" w:rsidR="0038423B" w:rsidRPr="006C6938" w:rsidRDefault="0038423B" w:rsidP="00D26EB8">
      <w:pPr>
        <w:ind w:right="3" w:firstLine="567"/>
        <w:jc w:val="both"/>
        <w:rPr>
          <w:sz w:val="28"/>
          <w:szCs w:val="28"/>
          <w:lang w:val="kk-KZ" w:eastAsia="ru-RU"/>
        </w:rPr>
      </w:pPr>
      <w:r w:rsidRPr="006C6938">
        <w:rPr>
          <w:sz w:val="28"/>
          <w:szCs w:val="28"/>
          <w:lang w:val="kk-KZ" w:eastAsia="ru-RU"/>
        </w:rPr>
        <w:t>недовольных не назвали конкретной причины, 27,8% (</w:t>
      </w:r>
      <w:r w:rsidRPr="006C6938">
        <w:rPr>
          <w:sz w:val="28"/>
          <w:szCs w:val="28"/>
          <w:lang w:val="en-US" w:eastAsia="ru-RU"/>
        </w:rPr>
        <w:t>n</w:t>
      </w:r>
      <w:r w:rsidRPr="006C6938">
        <w:rPr>
          <w:sz w:val="28"/>
          <w:szCs w:val="28"/>
          <w:lang w:eastAsia="ru-RU"/>
        </w:rPr>
        <w:t>=96</w:t>
      </w:r>
      <w:r w:rsidRPr="006C6938">
        <w:rPr>
          <w:sz w:val="28"/>
          <w:szCs w:val="28"/>
          <w:lang w:val="kk-KZ" w:eastAsia="ru-RU"/>
        </w:rPr>
        <w:t>) были недовольны долгим ожиданием на линии, 15,7% (</w:t>
      </w:r>
      <w:r w:rsidRPr="006C6938">
        <w:rPr>
          <w:sz w:val="28"/>
          <w:szCs w:val="28"/>
          <w:lang w:val="en-US" w:eastAsia="ru-RU"/>
        </w:rPr>
        <w:t>n</w:t>
      </w:r>
      <w:r w:rsidRPr="006C6938">
        <w:rPr>
          <w:sz w:val="28"/>
          <w:szCs w:val="28"/>
          <w:lang w:eastAsia="ru-RU"/>
        </w:rPr>
        <w:t>=54</w:t>
      </w:r>
      <w:r w:rsidRPr="006C6938">
        <w:rPr>
          <w:sz w:val="28"/>
          <w:szCs w:val="28"/>
          <w:lang w:val="kk-KZ" w:eastAsia="ru-RU"/>
        </w:rPr>
        <w:t>) – считают, что по телефону неудобно получать какую-либо консультацию специалистов, 11,3% (</w:t>
      </w:r>
      <w:r w:rsidRPr="006C6938">
        <w:rPr>
          <w:sz w:val="28"/>
          <w:szCs w:val="28"/>
          <w:lang w:val="en-US" w:eastAsia="ru-RU"/>
        </w:rPr>
        <w:t>n</w:t>
      </w:r>
      <w:r w:rsidRPr="006C6938">
        <w:rPr>
          <w:sz w:val="28"/>
          <w:szCs w:val="28"/>
          <w:lang w:eastAsia="ru-RU"/>
        </w:rPr>
        <w:t>=39</w:t>
      </w:r>
      <w:r w:rsidRPr="006C6938">
        <w:rPr>
          <w:sz w:val="28"/>
          <w:szCs w:val="28"/>
          <w:lang w:val="kk-KZ" w:eastAsia="ru-RU"/>
        </w:rPr>
        <w:t>) – отметили, что не было эффекта от лечения, 9,6% (</w:t>
      </w:r>
      <w:r w:rsidRPr="006C6938">
        <w:rPr>
          <w:sz w:val="28"/>
          <w:szCs w:val="28"/>
          <w:lang w:val="en-US" w:eastAsia="ru-RU"/>
        </w:rPr>
        <w:t>n</w:t>
      </w:r>
      <w:r w:rsidRPr="006C6938">
        <w:rPr>
          <w:sz w:val="28"/>
          <w:szCs w:val="28"/>
          <w:lang w:eastAsia="ru-RU"/>
        </w:rPr>
        <w:t>=33</w:t>
      </w:r>
      <w:r w:rsidRPr="006C6938">
        <w:rPr>
          <w:sz w:val="28"/>
          <w:szCs w:val="28"/>
          <w:lang w:val="kk-KZ" w:eastAsia="ru-RU"/>
        </w:rPr>
        <w:t xml:space="preserve">) были недовольны невнимательным отношением врача. </w:t>
      </w:r>
    </w:p>
    <w:p w14:paraId="2EBCC377" w14:textId="77777777" w:rsidR="0038423B" w:rsidRPr="006C6938" w:rsidRDefault="0038423B" w:rsidP="00D26EB8">
      <w:pPr>
        <w:ind w:right="3" w:firstLine="567"/>
        <w:jc w:val="both"/>
        <w:rPr>
          <w:sz w:val="28"/>
          <w:szCs w:val="28"/>
          <w:lang w:val="kk-KZ" w:eastAsia="ru-RU"/>
        </w:rPr>
      </w:pPr>
      <w:r w:rsidRPr="006C6938">
        <w:rPr>
          <w:sz w:val="28"/>
          <w:szCs w:val="28"/>
          <w:lang w:val="kk-KZ" w:eastAsia="ru-RU"/>
        </w:rPr>
        <w:t xml:space="preserve">В условиях пандемии актуальным вопросом является </w:t>
      </w:r>
      <w:r w:rsidRPr="006C6938">
        <w:rPr>
          <w:sz w:val="28"/>
          <w:szCs w:val="28"/>
          <w:lang w:eastAsia="ru-RU"/>
        </w:rPr>
        <w:t>проблема доступности и качества оказания первичной медицинской помощи в медицинских организациях, оказывающих амбулаторную помощь. Эта проблема наблюдалась в большинстве стран мира, где происходили сбои в оказании медицинской помощи в результате беспрецедентных нагрузок на системы здравоохранения.</w:t>
      </w:r>
      <w:r w:rsidRPr="006C6938">
        <w:rPr>
          <w:sz w:val="28"/>
          <w:szCs w:val="28"/>
          <w:lang w:val="kk-KZ" w:eastAsia="ru-RU"/>
        </w:rPr>
        <w:t xml:space="preserve"> </w:t>
      </w:r>
    </w:p>
    <w:p w14:paraId="1AA38B2B" w14:textId="720D621A" w:rsidR="0038423B" w:rsidRPr="006C6938" w:rsidRDefault="0038423B" w:rsidP="00D26EB8">
      <w:pPr>
        <w:ind w:right="3" w:firstLine="567"/>
        <w:jc w:val="both"/>
        <w:rPr>
          <w:sz w:val="28"/>
          <w:szCs w:val="28"/>
          <w:lang w:val="kk-KZ" w:eastAsia="ru-RU"/>
        </w:rPr>
      </w:pPr>
      <w:r w:rsidRPr="006C6938">
        <w:rPr>
          <w:sz w:val="28"/>
          <w:szCs w:val="28"/>
          <w:lang w:val="kk-KZ" w:eastAsia="ru-RU"/>
        </w:rPr>
        <w:t xml:space="preserve">Нами выявлено, что во время пандемии более половины респондентов (59,6% n=804) обращались в свои поликлиники за медицинской помощью, при этом необходимую помощь и консультации в полном объеме получили только 540 опрошенных, что составило 67,2%. Результаты анализа причин того, что почти треть нуждающихся – 32,8% (n=264) не получили необходимую помощь представлены в таблице  </w:t>
      </w:r>
      <w:r w:rsidR="00C64D1E" w:rsidRPr="006C6938">
        <w:rPr>
          <w:sz w:val="28"/>
          <w:szCs w:val="28"/>
          <w:lang w:val="kk-KZ" w:eastAsia="ru-RU"/>
        </w:rPr>
        <w:t>11</w:t>
      </w:r>
      <w:r w:rsidRPr="006C6938">
        <w:rPr>
          <w:sz w:val="28"/>
          <w:szCs w:val="28"/>
          <w:lang w:val="kk-KZ" w:eastAsia="ru-RU"/>
        </w:rPr>
        <w:t>.</w:t>
      </w:r>
    </w:p>
    <w:p w14:paraId="0F1EA96C" w14:textId="77777777" w:rsidR="0038423B" w:rsidRPr="006C6938" w:rsidRDefault="0038423B" w:rsidP="00D26EB8">
      <w:pPr>
        <w:ind w:right="3" w:firstLine="567"/>
        <w:jc w:val="both"/>
        <w:rPr>
          <w:sz w:val="28"/>
          <w:szCs w:val="28"/>
          <w:lang w:val="kk-KZ" w:eastAsia="ru-RU"/>
        </w:rPr>
      </w:pPr>
    </w:p>
    <w:p w14:paraId="26563B93" w14:textId="7A6DC5AA" w:rsidR="0038423B" w:rsidRPr="006C6938" w:rsidRDefault="0038423B" w:rsidP="00D26EB8">
      <w:pPr>
        <w:ind w:right="3"/>
        <w:jc w:val="both"/>
        <w:rPr>
          <w:sz w:val="28"/>
          <w:szCs w:val="28"/>
          <w:lang w:eastAsia="ru-RU"/>
        </w:rPr>
      </w:pPr>
      <w:r w:rsidRPr="006C6938">
        <w:rPr>
          <w:sz w:val="28"/>
          <w:szCs w:val="28"/>
          <w:lang w:val="kk-KZ" w:eastAsia="ru-RU"/>
        </w:rPr>
        <w:t xml:space="preserve">Таблица </w:t>
      </w:r>
      <w:r w:rsidR="00D8312F" w:rsidRPr="006C6938">
        <w:rPr>
          <w:sz w:val="28"/>
          <w:szCs w:val="28"/>
          <w:lang w:eastAsia="ru-RU"/>
        </w:rPr>
        <w:t>11</w:t>
      </w:r>
      <w:r w:rsidR="00D26EB8" w:rsidRPr="006C6938">
        <w:rPr>
          <w:sz w:val="28"/>
          <w:szCs w:val="28"/>
          <w:lang w:val="kk-KZ" w:eastAsia="ru-RU"/>
        </w:rPr>
        <w:t xml:space="preserve"> -</w:t>
      </w:r>
      <w:r w:rsidRPr="006C6938">
        <w:rPr>
          <w:sz w:val="28"/>
          <w:szCs w:val="28"/>
          <w:lang w:val="kk-KZ" w:eastAsia="ru-RU"/>
        </w:rPr>
        <w:t xml:space="preserve"> Причины неудовлетворенности медицинской помощью на уровне ПМСП в период пандемии </w:t>
      </w:r>
      <w:r w:rsidRPr="006C6938">
        <w:rPr>
          <w:sz w:val="28"/>
          <w:szCs w:val="28"/>
          <w:lang w:eastAsia="ru-RU"/>
        </w:rPr>
        <w:t>COVID-19</w:t>
      </w:r>
    </w:p>
    <w:p w14:paraId="553837BD" w14:textId="77777777" w:rsidR="0038423B" w:rsidRPr="006C6938" w:rsidRDefault="0038423B" w:rsidP="0018706C">
      <w:pPr>
        <w:spacing w:before="40" w:after="40"/>
        <w:ind w:left="1701" w:right="567" w:firstLine="709"/>
        <w:jc w:val="both"/>
        <w:rPr>
          <w:sz w:val="28"/>
          <w:szCs w:val="28"/>
          <w:lang w:eastAsia="ru-RU"/>
        </w:rPr>
      </w:pPr>
    </w:p>
    <w:tbl>
      <w:tblPr>
        <w:tblStyle w:val="14"/>
        <w:tblW w:w="9639" w:type="dxa"/>
        <w:tblInd w:w="-5" w:type="dxa"/>
        <w:tblLook w:val="04A0" w:firstRow="1" w:lastRow="0" w:firstColumn="1" w:lastColumn="0" w:noHBand="0" w:noVBand="1"/>
      </w:tblPr>
      <w:tblGrid>
        <w:gridCol w:w="6379"/>
        <w:gridCol w:w="1701"/>
        <w:gridCol w:w="1559"/>
      </w:tblGrid>
      <w:tr w:rsidR="0025238D" w:rsidRPr="006C6938" w14:paraId="72C2887B" w14:textId="77777777" w:rsidTr="0022272A">
        <w:tc>
          <w:tcPr>
            <w:tcW w:w="6379" w:type="dxa"/>
            <w:vMerge w:val="restart"/>
          </w:tcPr>
          <w:p w14:paraId="3A50F924" w14:textId="77777777" w:rsidR="0025238D" w:rsidRPr="006C6938" w:rsidRDefault="0025238D" w:rsidP="00137311">
            <w:pPr>
              <w:jc w:val="center"/>
              <w:rPr>
                <w:sz w:val="24"/>
                <w:szCs w:val="24"/>
                <w:lang w:val="kk-KZ"/>
              </w:rPr>
            </w:pPr>
            <w:r w:rsidRPr="006C6938">
              <w:rPr>
                <w:sz w:val="24"/>
                <w:szCs w:val="24"/>
                <w:lang w:val="kk-KZ"/>
              </w:rPr>
              <w:t>Причина</w:t>
            </w:r>
          </w:p>
        </w:tc>
        <w:tc>
          <w:tcPr>
            <w:tcW w:w="3260" w:type="dxa"/>
            <w:gridSpan w:val="2"/>
          </w:tcPr>
          <w:p w14:paraId="4F729BDD" w14:textId="77777777" w:rsidR="0025238D" w:rsidRPr="006C6938" w:rsidRDefault="0025238D" w:rsidP="00137311">
            <w:pPr>
              <w:jc w:val="center"/>
              <w:rPr>
                <w:sz w:val="24"/>
                <w:szCs w:val="24"/>
                <w:lang w:val="kk-KZ"/>
              </w:rPr>
            </w:pPr>
            <w:r w:rsidRPr="006C6938">
              <w:rPr>
                <w:sz w:val="24"/>
                <w:szCs w:val="24"/>
                <w:lang w:val="kk-KZ"/>
              </w:rPr>
              <w:t>Количество обратившихся</w:t>
            </w:r>
          </w:p>
          <w:p w14:paraId="7AD2598E" w14:textId="77777777" w:rsidR="0025238D" w:rsidRPr="006C6938" w:rsidRDefault="0025238D" w:rsidP="00137311">
            <w:pPr>
              <w:jc w:val="center"/>
              <w:rPr>
                <w:sz w:val="24"/>
                <w:szCs w:val="24"/>
                <w:lang w:val="kk-KZ"/>
              </w:rPr>
            </w:pPr>
            <w:r w:rsidRPr="006C6938">
              <w:rPr>
                <w:sz w:val="24"/>
                <w:szCs w:val="24"/>
                <w:lang w:val="kk-KZ"/>
              </w:rPr>
              <w:t>в организации ПМСП</w:t>
            </w:r>
          </w:p>
        </w:tc>
      </w:tr>
      <w:tr w:rsidR="0025238D" w:rsidRPr="006C6938" w14:paraId="768E0280" w14:textId="77777777" w:rsidTr="0022272A">
        <w:tc>
          <w:tcPr>
            <w:tcW w:w="6379" w:type="dxa"/>
            <w:vMerge/>
          </w:tcPr>
          <w:p w14:paraId="2BFAC61B" w14:textId="77777777" w:rsidR="0025238D" w:rsidRPr="006C6938" w:rsidRDefault="0025238D" w:rsidP="00137311">
            <w:pPr>
              <w:jc w:val="both"/>
              <w:rPr>
                <w:sz w:val="24"/>
                <w:szCs w:val="24"/>
                <w:lang w:val="kk-KZ"/>
              </w:rPr>
            </w:pPr>
          </w:p>
        </w:tc>
        <w:tc>
          <w:tcPr>
            <w:tcW w:w="1701" w:type="dxa"/>
          </w:tcPr>
          <w:p w14:paraId="4E8EB12E" w14:textId="77777777" w:rsidR="0025238D" w:rsidRPr="006C6938" w:rsidRDefault="0025238D" w:rsidP="00137311">
            <w:pPr>
              <w:jc w:val="center"/>
              <w:rPr>
                <w:sz w:val="24"/>
                <w:szCs w:val="24"/>
                <w:lang w:val="kk-KZ"/>
              </w:rPr>
            </w:pPr>
            <w:r w:rsidRPr="006C6938">
              <w:rPr>
                <w:sz w:val="24"/>
                <w:szCs w:val="24"/>
                <w:lang w:val="kk-KZ"/>
              </w:rPr>
              <w:t>Абс.</w:t>
            </w:r>
          </w:p>
        </w:tc>
        <w:tc>
          <w:tcPr>
            <w:tcW w:w="1559" w:type="dxa"/>
          </w:tcPr>
          <w:p w14:paraId="53301477" w14:textId="77777777" w:rsidR="0025238D" w:rsidRPr="006C6938" w:rsidRDefault="0025238D" w:rsidP="00137311">
            <w:pPr>
              <w:jc w:val="center"/>
              <w:rPr>
                <w:sz w:val="24"/>
                <w:szCs w:val="24"/>
                <w:lang w:val="kk-KZ"/>
              </w:rPr>
            </w:pPr>
            <w:r w:rsidRPr="006C6938">
              <w:rPr>
                <w:sz w:val="24"/>
                <w:szCs w:val="24"/>
                <w:lang w:val="kk-KZ"/>
              </w:rPr>
              <w:t>%</w:t>
            </w:r>
          </w:p>
        </w:tc>
      </w:tr>
      <w:tr w:rsidR="0025238D" w:rsidRPr="006C6938" w14:paraId="77B14C67" w14:textId="77777777" w:rsidTr="0022272A">
        <w:tc>
          <w:tcPr>
            <w:tcW w:w="6379" w:type="dxa"/>
          </w:tcPr>
          <w:p w14:paraId="4102F092" w14:textId="77777777" w:rsidR="0025238D" w:rsidRPr="006C6938" w:rsidRDefault="0025238D" w:rsidP="00137311">
            <w:pPr>
              <w:jc w:val="both"/>
              <w:rPr>
                <w:sz w:val="24"/>
                <w:szCs w:val="24"/>
                <w:lang w:val="kk-KZ"/>
              </w:rPr>
            </w:pPr>
            <w:r w:rsidRPr="006C6938">
              <w:rPr>
                <w:sz w:val="24"/>
                <w:szCs w:val="24"/>
                <w:lang w:val="kk-KZ"/>
              </w:rPr>
              <w:t>Невнимательное отношение врачей</w:t>
            </w:r>
          </w:p>
        </w:tc>
        <w:tc>
          <w:tcPr>
            <w:tcW w:w="1701" w:type="dxa"/>
          </w:tcPr>
          <w:p w14:paraId="28D3E57C" w14:textId="77777777" w:rsidR="0025238D" w:rsidRPr="006C6938" w:rsidRDefault="0025238D" w:rsidP="00137311">
            <w:pPr>
              <w:jc w:val="center"/>
              <w:rPr>
                <w:sz w:val="24"/>
                <w:szCs w:val="24"/>
                <w:lang w:val="kk-KZ"/>
              </w:rPr>
            </w:pPr>
            <w:r w:rsidRPr="006C6938">
              <w:rPr>
                <w:sz w:val="24"/>
                <w:szCs w:val="24"/>
                <w:lang w:val="kk-KZ"/>
              </w:rPr>
              <w:t>69</w:t>
            </w:r>
          </w:p>
        </w:tc>
        <w:tc>
          <w:tcPr>
            <w:tcW w:w="1559" w:type="dxa"/>
          </w:tcPr>
          <w:p w14:paraId="641794B8" w14:textId="77777777" w:rsidR="0025238D" w:rsidRPr="006C6938" w:rsidRDefault="0025238D" w:rsidP="00137311">
            <w:pPr>
              <w:jc w:val="center"/>
              <w:rPr>
                <w:sz w:val="24"/>
                <w:szCs w:val="24"/>
                <w:lang w:val="kk-KZ"/>
              </w:rPr>
            </w:pPr>
            <w:r w:rsidRPr="006C6938">
              <w:rPr>
                <w:sz w:val="24"/>
                <w:szCs w:val="24"/>
                <w:lang w:val="kk-KZ"/>
              </w:rPr>
              <w:t>26,1</w:t>
            </w:r>
          </w:p>
        </w:tc>
      </w:tr>
      <w:tr w:rsidR="0025238D" w:rsidRPr="006C6938" w14:paraId="0C6ABD1A" w14:textId="77777777" w:rsidTr="0022272A">
        <w:tc>
          <w:tcPr>
            <w:tcW w:w="6379" w:type="dxa"/>
          </w:tcPr>
          <w:p w14:paraId="67CD0B65" w14:textId="77777777" w:rsidR="0025238D" w:rsidRPr="006C6938" w:rsidRDefault="0025238D" w:rsidP="00137311">
            <w:pPr>
              <w:jc w:val="both"/>
              <w:rPr>
                <w:sz w:val="24"/>
                <w:szCs w:val="24"/>
                <w:lang w:val="kk-KZ"/>
              </w:rPr>
            </w:pPr>
            <w:r w:rsidRPr="006C6938">
              <w:rPr>
                <w:sz w:val="24"/>
                <w:szCs w:val="24"/>
                <w:lang w:val="kk-KZ"/>
              </w:rPr>
              <w:t>Долгое ожидание приема у врача</w:t>
            </w:r>
          </w:p>
        </w:tc>
        <w:tc>
          <w:tcPr>
            <w:tcW w:w="1701" w:type="dxa"/>
          </w:tcPr>
          <w:p w14:paraId="403B04D2" w14:textId="77777777" w:rsidR="0025238D" w:rsidRPr="006C6938" w:rsidRDefault="0025238D" w:rsidP="00137311">
            <w:pPr>
              <w:jc w:val="center"/>
              <w:rPr>
                <w:sz w:val="24"/>
                <w:szCs w:val="24"/>
                <w:lang w:val="kk-KZ"/>
              </w:rPr>
            </w:pPr>
            <w:r w:rsidRPr="006C6938">
              <w:rPr>
                <w:sz w:val="24"/>
                <w:szCs w:val="24"/>
                <w:lang w:val="kk-KZ"/>
              </w:rPr>
              <w:t>39</w:t>
            </w:r>
          </w:p>
        </w:tc>
        <w:tc>
          <w:tcPr>
            <w:tcW w:w="1559" w:type="dxa"/>
          </w:tcPr>
          <w:p w14:paraId="3334D20B" w14:textId="77777777" w:rsidR="0025238D" w:rsidRPr="006C6938" w:rsidRDefault="0025238D" w:rsidP="00137311">
            <w:pPr>
              <w:jc w:val="center"/>
              <w:rPr>
                <w:sz w:val="24"/>
                <w:szCs w:val="24"/>
                <w:lang w:val="kk-KZ"/>
              </w:rPr>
            </w:pPr>
            <w:r w:rsidRPr="006C6938">
              <w:rPr>
                <w:sz w:val="24"/>
                <w:szCs w:val="24"/>
                <w:lang w:val="kk-KZ"/>
              </w:rPr>
              <w:t>14,8</w:t>
            </w:r>
          </w:p>
        </w:tc>
      </w:tr>
      <w:tr w:rsidR="0025238D" w:rsidRPr="006C6938" w14:paraId="09AC0BA1" w14:textId="77777777" w:rsidTr="0022272A">
        <w:tc>
          <w:tcPr>
            <w:tcW w:w="6379" w:type="dxa"/>
          </w:tcPr>
          <w:p w14:paraId="75E53E65" w14:textId="77777777" w:rsidR="0025238D" w:rsidRPr="006C6938" w:rsidRDefault="0025238D" w:rsidP="00137311">
            <w:pPr>
              <w:jc w:val="both"/>
              <w:rPr>
                <w:sz w:val="24"/>
                <w:szCs w:val="24"/>
                <w:lang w:val="kk-KZ"/>
              </w:rPr>
            </w:pPr>
            <w:r w:rsidRPr="006C6938">
              <w:rPr>
                <w:sz w:val="24"/>
                <w:szCs w:val="24"/>
                <w:lang w:val="kk-KZ"/>
              </w:rPr>
              <w:t>Затруднения при записи к врачам онлайн</w:t>
            </w:r>
          </w:p>
        </w:tc>
        <w:tc>
          <w:tcPr>
            <w:tcW w:w="1701" w:type="dxa"/>
          </w:tcPr>
          <w:p w14:paraId="7697B27B" w14:textId="77777777" w:rsidR="0025238D" w:rsidRPr="006C6938" w:rsidRDefault="0025238D" w:rsidP="00137311">
            <w:pPr>
              <w:jc w:val="center"/>
              <w:rPr>
                <w:sz w:val="24"/>
                <w:szCs w:val="24"/>
                <w:lang w:val="kk-KZ"/>
              </w:rPr>
            </w:pPr>
            <w:r w:rsidRPr="006C6938">
              <w:rPr>
                <w:sz w:val="24"/>
                <w:szCs w:val="24"/>
                <w:lang w:val="kk-KZ"/>
              </w:rPr>
              <w:t>12</w:t>
            </w:r>
          </w:p>
        </w:tc>
        <w:tc>
          <w:tcPr>
            <w:tcW w:w="1559" w:type="dxa"/>
          </w:tcPr>
          <w:p w14:paraId="34A71A63" w14:textId="77777777" w:rsidR="0025238D" w:rsidRPr="006C6938" w:rsidRDefault="0025238D" w:rsidP="00137311">
            <w:pPr>
              <w:jc w:val="center"/>
              <w:rPr>
                <w:sz w:val="24"/>
                <w:szCs w:val="24"/>
                <w:lang w:val="kk-KZ"/>
              </w:rPr>
            </w:pPr>
            <w:r w:rsidRPr="006C6938">
              <w:rPr>
                <w:sz w:val="24"/>
                <w:szCs w:val="24"/>
                <w:lang w:val="kk-KZ"/>
              </w:rPr>
              <w:t>4,5</w:t>
            </w:r>
          </w:p>
        </w:tc>
      </w:tr>
      <w:tr w:rsidR="0025238D" w:rsidRPr="006C6938" w14:paraId="0E3CC4A8" w14:textId="77777777" w:rsidTr="0022272A">
        <w:tc>
          <w:tcPr>
            <w:tcW w:w="6379" w:type="dxa"/>
          </w:tcPr>
          <w:p w14:paraId="2846D3CA" w14:textId="77777777" w:rsidR="0025238D" w:rsidRPr="006C6938" w:rsidRDefault="0025238D" w:rsidP="00137311">
            <w:pPr>
              <w:jc w:val="both"/>
              <w:rPr>
                <w:sz w:val="24"/>
                <w:szCs w:val="24"/>
                <w:lang w:val="kk-KZ"/>
              </w:rPr>
            </w:pPr>
            <w:r w:rsidRPr="006C6938">
              <w:rPr>
                <w:sz w:val="24"/>
                <w:szCs w:val="24"/>
                <w:lang w:val="kk-KZ"/>
              </w:rPr>
              <w:t>Проблемы с госпитализацией</w:t>
            </w:r>
          </w:p>
        </w:tc>
        <w:tc>
          <w:tcPr>
            <w:tcW w:w="1701" w:type="dxa"/>
          </w:tcPr>
          <w:p w14:paraId="4037BDFB" w14:textId="77777777" w:rsidR="0025238D" w:rsidRPr="006C6938" w:rsidRDefault="0025238D" w:rsidP="00137311">
            <w:pPr>
              <w:jc w:val="center"/>
              <w:rPr>
                <w:sz w:val="24"/>
                <w:szCs w:val="24"/>
                <w:lang w:val="kk-KZ"/>
              </w:rPr>
            </w:pPr>
            <w:r w:rsidRPr="006C6938">
              <w:rPr>
                <w:sz w:val="24"/>
                <w:szCs w:val="24"/>
                <w:lang w:val="kk-KZ"/>
              </w:rPr>
              <w:t>3</w:t>
            </w:r>
          </w:p>
        </w:tc>
        <w:tc>
          <w:tcPr>
            <w:tcW w:w="1559" w:type="dxa"/>
          </w:tcPr>
          <w:p w14:paraId="3580189B" w14:textId="77777777" w:rsidR="0025238D" w:rsidRPr="006C6938" w:rsidRDefault="0025238D" w:rsidP="00137311">
            <w:pPr>
              <w:jc w:val="center"/>
              <w:rPr>
                <w:sz w:val="24"/>
                <w:szCs w:val="24"/>
                <w:lang w:val="kk-KZ"/>
              </w:rPr>
            </w:pPr>
            <w:r w:rsidRPr="006C6938">
              <w:rPr>
                <w:sz w:val="24"/>
                <w:szCs w:val="24"/>
                <w:lang w:val="kk-KZ"/>
              </w:rPr>
              <w:t>1,1</w:t>
            </w:r>
          </w:p>
        </w:tc>
      </w:tr>
      <w:tr w:rsidR="0025238D" w:rsidRPr="006C6938" w14:paraId="470622D2" w14:textId="77777777" w:rsidTr="0022272A">
        <w:tc>
          <w:tcPr>
            <w:tcW w:w="6379" w:type="dxa"/>
          </w:tcPr>
          <w:p w14:paraId="4C512C69" w14:textId="77777777" w:rsidR="0025238D" w:rsidRPr="006C6938" w:rsidRDefault="0025238D" w:rsidP="00137311">
            <w:pPr>
              <w:jc w:val="both"/>
              <w:rPr>
                <w:sz w:val="24"/>
                <w:szCs w:val="24"/>
                <w:lang w:val="kk-KZ"/>
              </w:rPr>
            </w:pPr>
            <w:r w:rsidRPr="006C6938">
              <w:rPr>
                <w:sz w:val="24"/>
                <w:szCs w:val="24"/>
                <w:lang w:val="kk-KZ"/>
              </w:rPr>
              <w:t>Несвоевременное оказание медпомощи</w:t>
            </w:r>
          </w:p>
        </w:tc>
        <w:tc>
          <w:tcPr>
            <w:tcW w:w="1701" w:type="dxa"/>
          </w:tcPr>
          <w:p w14:paraId="612187A4" w14:textId="77777777" w:rsidR="0025238D" w:rsidRPr="006C6938" w:rsidRDefault="0025238D" w:rsidP="00137311">
            <w:pPr>
              <w:jc w:val="center"/>
              <w:rPr>
                <w:sz w:val="24"/>
                <w:szCs w:val="24"/>
                <w:lang w:val="kk-KZ"/>
              </w:rPr>
            </w:pPr>
            <w:r w:rsidRPr="006C6938">
              <w:rPr>
                <w:sz w:val="24"/>
                <w:szCs w:val="24"/>
                <w:lang w:val="kk-KZ"/>
              </w:rPr>
              <w:t>18</w:t>
            </w:r>
          </w:p>
        </w:tc>
        <w:tc>
          <w:tcPr>
            <w:tcW w:w="1559" w:type="dxa"/>
          </w:tcPr>
          <w:p w14:paraId="5E5D9410" w14:textId="77777777" w:rsidR="0025238D" w:rsidRPr="006C6938" w:rsidRDefault="0025238D" w:rsidP="00137311">
            <w:pPr>
              <w:jc w:val="center"/>
              <w:rPr>
                <w:sz w:val="24"/>
                <w:szCs w:val="24"/>
                <w:lang w:val="kk-KZ"/>
              </w:rPr>
            </w:pPr>
            <w:r w:rsidRPr="006C6938">
              <w:rPr>
                <w:sz w:val="24"/>
                <w:szCs w:val="24"/>
                <w:lang w:val="kk-KZ"/>
              </w:rPr>
              <w:t>6,8</w:t>
            </w:r>
          </w:p>
        </w:tc>
      </w:tr>
      <w:tr w:rsidR="0025238D" w:rsidRPr="006C6938" w14:paraId="3D73748A" w14:textId="77777777" w:rsidTr="0022272A">
        <w:tc>
          <w:tcPr>
            <w:tcW w:w="6379" w:type="dxa"/>
          </w:tcPr>
          <w:p w14:paraId="5172B98A" w14:textId="77777777" w:rsidR="0025238D" w:rsidRPr="006C6938" w:rsidRDefault="0025238D" w:rsidP="00137311">
            <w:pPr>
              <w:jc w:val="both"/>
              <w:rPr>
                <w:sz w:val="24"/>
                <w:szCs w:val="24"/>
                <w:lang w:val="kk-KZ"/>
              </w:rPr>
            </w:pPr>
            <w:r w:rsidRPr="006C6938">
              <w:rPr>
                <w:sz w:val="24"/>
                <w:szCs w:val="24"/>
              </w:rPr>
              <w:t>Трудности в получении медицинской помощи на дому</w:t>
            </w:r>
          </w:p>
        </w:tc>
        <w:tc>
          <w:tcPr>
            <w:tcW w:w="1701" w:type="dxa"/>
          </w:tcPr>
          <w:p w14:paraId="3944C883" w14:textId="77777777" w:rsidR="0025238D" w:rsidRPr="006C6938" w:rsidRDefault="0025238D" w:rsidP="00137311">
            <w:pPr>
              <w:jc w:val="center"/>
              <w:rPr>
                <w:sz w:val="24"/>
                <w:szCs w:val="24"/>
                <w:lang w:val="kk-KZ"/>
              </w:rPr>
            </w:pPr>
            <w:r w:rsidRPr="006C6938">
              <w:rPr>
                <w:sz w:val="24"/>
                <w:szCs w:val="24"/>
                <w:lang w:val="kk-KZ"/>
              </w:rPr>
              <w:t>3</w:t>
            </w:r>
          </w:p>
        </w:tc>
        <w:tc>
          <w:tcPr>
            <w:tcW w:w="1559" w:type="dxa"/>
          </w:tcPr>
          <w:p w14:paraId="1ECD1A37" w14:textId="77777777" w:rsidR="0025238D" w:rsidRPr="006C6938" w:rsidRDefault="0025238D" w:rsidP="00137311">
            <w:pPr>
              <w:jc w:val="center"/>
              <w:rPr>
                <w:sz w:val="24"/>
                <w:szCs w:val="24"/>
                <w:lang w:val="kk-KZ"/>
              </w:rPr>
            </w:pPr>
            <w:r w:rsidRPr="006C6938">
              <w:rPr>
                <w:sz w:val="24"/>
                <w:szCs w:val="24"/>
                <w:lang w:val="kk-KZ"/>
              </w:rPr>
              <w:t>1,1</w:t>
            </w:r>
          </w:p>
        </w:tc>
      </w:tr>
      <w:tr w:rsidR="0025238D" w:rsidRPr="006C6938" w14:paraId="40EC6459" w14:textId="77777777" w:rsidTr="0022272A">
        <w:tc>
          <w:tcPr>
            <w:tcW w:w="6379" w:type="dxa"/>
          </w:tcPr>
          <w:p w14:paraId="114AB3B1" w14:textId="77777777" w:rsidR="0025238D" w:rsidRPr="006C6938" w:rsidRDefault="0025238D" w:rsidP="00137311">
            <w:pPr>
              <w:jc w:val="both"/>
              <w:rPr>
                <w:sz w:val="24"/>
                <w:szCs w:val="24"/>
                <w:lang w:val="kk-KZ"/>
              </w:rPr>
            </w:pPr>
            <w:r w:rsidRPr="006C6938">
              <w:rPr>
                <w:sz w:val="24"/>
                <w:szCs w:val="24"/>
              </w:rPr>
              <w:t>Отказ врача проводить нужное обследование</w:t>
            </w:r>
          </w:p>
        </w:tc>
        <w:tc>
          <w:tcPr>
            <w:tcW w:w="1701" w:type="dxa"/>
          </w:tcPr>
          <w:p w14:paraId="79DC53CE" w14:textId="77777777" w:rsidR="0025238D" w:rsidRPr="006C6938" w:rsidRDefault="0025238D" w:rsidP="00137311">
            <w:pPr>
              <w:jc w:val="center"/>
              <w:rPr>
                <w:sz w:val="24"/>
                <w:szCs w:val="24"/>
                <w:lang w:val="kk-KZ"/>
              </w:rPr>
            </w:pPr>
            <w:r w:rsidRPr="006C6938">
              <w:rPr>
                <w:sz w:val="24"/>
                <w:szCs w:val="24"/>
                <w:lang w:val="kk-KZ"/>
              </w:rPr>
              <w:t>3</w:t>
            </w:r>
          </w:p>
        </w:tc>
        <w:tc>
          <w:tcPr>
            <w:tcW w:w="1559" w:type="dxa"/>
          </w:tcPr>
          <w:p w14:paraId="1488031E" w14:textId="77777777" w:rsidR="0025238D" w:rsidRPr="006C6938" w:rsidRDefault="0025238D" w:rsidP="00137311">
            <w:pPr>
              <w:jc w:val="center"/>
              <w:rPr>
                <w:sz w:val="24"/>
                <w:szCs w:val="24"/>
                <w:lang w:val="kk-KZ"/>
              </w:rPr>
            </w:pPr>
            <w:r w:rsidRPr="006C6938">
              <w:rPr>
                <w:sz w:val="24"/>
                <w:szCs w:val="24"/>
                <w:lang w:val="kk-KZ"/>
              </w:rPr>
              <w:t>1,1</w:t>
            </w:r>
          </w:p>
        </w:tc>
      </w:tr>
      <w:tr w:rsidR="0025238D" w:rsidRPr="006C6938" w14:paraId="60F0B2E9" w14:textId="77777777" w:rsidTr="0022272A">
        <w:tc>
          <w:tcPr>
            <w:tcW w:w="6379" w:type="dxa"/>
          </w:tcPr>
          <w:p w14:paraId="47D28AFD" w14:textId="77777777" w:rsidR="0025238D" w:rsidRPr="006C6938" w:rsidRDefault="0025238D" w:rsidP="00137311">
            <w:pPr>
              <w:jc w:val="both"/>
              <w:rPr>
                <w:sz w:val="24"/>
                <w:szCs w:val="24"/>
                <w:lang w:val="kk-KZ"/>
              </w:rPr>
            </w:pPr>
            <w:r w:rsidRPr="006C6938">
              <w:rPr>
                <w:sz w:val="24"/>
                <w:szCs w:val="24"/>
              </w:rPr>
              <w:t>Отказ врача проводить нужное лечение</w:t>
            </w:r>
          </w:p>
        </w:tc>
        <w:tc>
          <w:tcPr>
            <w:tcW w:w="1701" w:type="dxa"/>
          </w:tcPr>
          <w:p w14:paraId="732AF1E2" w14:textId="77777777" w:rsidR="0025238D" w:rsidRPr="006C6938" w:rsidRDefault="0025238D" w:rsidP="00137311">
            <w:pPr>
              <w:jc w:val="center"/>
              <w:rPr>
                <w:sz w:val="24"/>
                <w:szCs w:val="24"/>
                <w:lang w:val="kk-KZ"/>
              </w:rPr>
            </w:pPr>
            <w:r w:rsidRPr="006C6938">
              <w:rPr>
                <w:sz w:val="24"/>
                <w:szCs w:val="24"/>
                <w:lang w:val="kk-KZ"/>
              </w:rPr>
              <w:t>3</w:t>
            </w:r>
          </w:p>
        </w:tc>
        <w:tc>
          <w:tcPr>
            <w:tcW w:w="1559" w:type="dxa"/>
          </w:tcPr>
          <w:p w14:paraId="518E7378" w14:textId="77777777" w:rsidR="0025238D" w:rsidRPr="006C6938" w:rsidRDefault="0025238D" w:rsidP="00137311">
            <w:pPr>
              <w:jc w:val="center"/>
              <w:rPr>
                <w:sz w:val="24"/>
                <w:szCs w:val="24"/>
                <w:lang w:val="kk-KZ"/>
              </w:rPr>
            </w:pPr>
            <w:r w:rsidRPr="006C6938">
              <w:rPr>
                <w:sz w:val="24"/>
                <w:szCs w:val="24"/>
                <w:lang w:val="kk-KZ"/>
              </w:rPr>
              <w:t>1,1</w:t>
            </w:r>
          </w:p>
        </w:tc>
      </w:tr>
      <w:tr w:rsidR="0025238D" w:rsidRPr="006C6938" w14:paraId="05911106" w14:textId="77777777" w:rsidTr="0022272A">
        <w:tc>
          <w:tcPr>
            <w:tcW w:w="6379" w:type="dxa"/>
          </w:tcPr>
          <w:p w14:paraId="0D0C7934" w14:textId="77777777" w:rsidR="0025238D" w:rsidRPr="006C6938" w:rsidRDefault="0025238D" w:rsidP="00137311">
            <w:pPr>
              <w:jc w:val="both"/>
              <w:rPr>
                <w:sz w:val="24"/>
                <w:szCs w:val="24"/>
              </w:rPr>
            </w:pPr>
            <w:r w:rsidRPr="006C6938">
              <w:rPr>
                <w:sz w:val="24"/>
                <w:szCs w:val="24"/>
              </w:rPr>
              <w:t>Отсутствие нужных специалистов в медицинской организации</w:t>
            </w:r>
          </w:p>
        </w:tc>
        <w:tc>
          <w:tcPr>
            <w:tcW w:w="1701" w:type="dxa"/>
          </w:tcPr>
          <w:p w14:paraId="32926A3A" w14:textId="77777777" w:rsidR="0025238D" w:rsidRPr="006C6938" w:rsidRDefault="0025238D" w:rsidP="00137311">
            <w:pPr>
              <w:jc w:val="center"/>
              <w:rPr>
                <w:sz w:val="24"/>
                <w:szCs w:val="24"/>
              </w:rPr>
            </w:pPr>
            <w:r w:rsidRPr="006C6938">
              <w:rPr>
                <w:sz w:val="24"/>
                <w:szCs w:val="24"/>
              </w:rPr>
              <w:t>6</w:t>
            </w:r>
          </w:p>
        </w:tc>
        <w:tc>
          <w:tcPr>
            <w:tcW w:w="1559" w:type="dxa"/>
          </w:tcPr>
          <w:p w14:paraId="3601FE99" w14:textId="77777777" w:rsidR="0025238D" w:rsidRPr="006C6938" w:rsidRDefault="0025238D" w:rsidP="00137311">
            <w:pPr>
              <w:jc w:val="center"/>
              <w:rPr>
                <w:sz w:val="24"/>
                <w:szCs w:val="24"/>
                <w:lang w:val="kk-KZ"/>
              </w:rPr>
            </w:pPr>
            <w:r w:rsidRPr="006C6938">
              <w:rPr>
                <w:sz w:val="24"/>
                <w:szCs w:val="24"/>
                <w:lang w:val="kk-KZ"/>
              </w:rPr>
              <w:t>2,3</w:t>
            </w:r>
          </w:p>
        </w:tc>
      </w:tr>
      <w:tr w:rsidR="0025238D" w:rsidRPr="006C6938" w14:paraId="49CF1995" w14:textId="77777777" w:rsidTr="0022272A">
        <w:tc>
          <w:tcPr>
            <w:tcW w:w="6379" w:type="dxa"/>
          </w:tcPr>
          <w:p w14:paraId="2946B3B3" w14:textId="77777777" w:rsidR="0025238D" w:rsidRPr="006C6938" w:rsidRDefault="0025238D" w:rsidP="00137311">
            <w:pPr>
              <w:jc w:val="both"/>
              <w:rPr>
                <w:sz w:val="24"/>
                <w:szCs w:val="24"/>
              </w:rPr>
            </w:pPr>
            <w:r w:rsidRPr="006C6938">
              <w:rPr>
                <w:sz w:val="24"/>
                <w:szCs w:val="24"/>
              </w:rPr>
              <w:t>Временное закрытие поликлиники в связи с  коронавирусной эпидемией</w:t>
            </w:r>
          </w:p>
        </w:tc>
        <w:tc>
          <w:tcPr>
            <w:tcW w:w="1701" w:type="dxa"/>
          </w:tcPr>
          <w:p w14:paraId="1868AD6D" w14:textId="77777777" w:rsidR="0025238D" w:rsidRPr="006C6938" w:rsidRDefault="0025238D" w:rsidP="00137311">
            <w:pPr>
              <w:jc w:val="center"/>
              <w:rPr>
                <w:sz w:val="24"/>
                <w:szCs w:val="24"/>
                <w:lang w:val="kk-KZ"/>
              </w:rPr>
            </w:pPr>
            <w:r w:rsidRPr="006C6938">
              <w:rPr>
                <w:sz w:val="24"/>
                <w:szCs w:val="24"/>
                <w:lang w:val="kk-KZ"/>
              </w:rPr>
              <w:t>12</w:t>
            </w:r>
          </w:p>
        </w:tc>
        <w:tc>
          <w:tcPr>
            <w:tcW w:w="1559" w:type="dxa"/>
          </w:tcPr>
          <w:p w14:paraId="02D1E872" w14:textId="77777777" w:rsidR="0025238D" w:rsidRPr="006C6938" w:rsidRDefault="0025238D" w:rsidP="00137311">
            <w:pPr>
              <w:jc w:val="center"/>
              <w:rPr>
                <w:sz w:val="24"/>
                <w:szCs w:val="24"/>
                <w:lang w:val="kk-KZ"/>
              </w:rPr>
            </w:pPr>
            <w:r w:rsidRPr="006C6938">
              <w:rPr>
                <w:sz w:val="24"/>
                <w:szCs w:val="24"/>
                <w:lang w:val="kk-KZ"/>
              </w:rPr>
              <w:t>4,5</w:t>
            </w:r>
          </w:p>
        </w:tc>
      </w:tr>
      <w:tr w:rsidR="0025238D" w:rsidRPr="006C6938" w14:paraId="5FFF6813" w14:textId="77777777" w:rsidTr="0022272A">
        <w:tc>
          <w:tcPr>
            <w:tcW w:w="6379" w:type="dxa"/>
          </w:tcPr>
          <w:p w14:paraId="29153D81" w14:textId="77777777" w:rsidR="0025238D" w:rsidRPr="006C6938" w:rsidRDefault="0025238D" w:rsidP="00137311">
            <w:pPr>
              <w:jc w:val="both"/>
              <w:rPr>
                <w:sz w:val="24"/>
                <w:szCs w:val="24"/>
              </w:rPr>
            </w:pPr>
            <w:r w:rsidRPr="006C6938">
              <w:rPr>
                <w:sz w:val="24"/>
                <w:szCs w:val="24"/>
              </w:rPr>
              <w:t>Другое</w:t>
            </w:r>
          </w:p>
        </w:tc>
        <w:tc>
          <w:tcPr>
            <w:tcW w:w="1701" w:type="dxa"/>
          </w:tcPr>
          <w:p w14:paraId="2EE53636" w14:textId="77777777" w:rsidR="0025238D" w:rsidRPr="006C6938" w:rsidRDefault="0025238D" w:rsidP="00137311">
            <w:pPr>
              <w:jc w:val="center"/>
              <w:rPr>
                <w:sz w:val="24"/>
                <w:szCs w:val="24"/>
                <w:lang w:val="kk-KZ"/>
              </w:rPr>
            </w:pPr>
            <w:r w:rsidRPr="006C6938">
              <w:rPr>
                <w:sz w:val="24"/>
                <w:szCs w:val="24"/>
                <w:lang w:val="kk-KZ"/>
              </w:rPr>
              <w:t>96</w:t>
            </w:r>
          </w:p>
        </w:tc>
        <w:tc>
          <w:tcPr>
            <w:tcW w:w="1559" w:type="dxa"/>
          </w:tcPr>
          <w:p w14:paraId="2A5D7FDF" w14:textId="77777777" w:rsidR="0025238D" w:rsidRPr="006C6938" w:rsidRDefault="0025238D" w:rsidP="00137311">
            <w:pPr>
              <w:jc w:val="center"/>
              <w:rPr>
                <w:sz w:val="24"/>
                <w:szCs w:val="24"/>
                <w:lang w:val="kk-KZ"/>
              </w:rPr>
            </w:pPr>
            <w:r w:rsidRPr="006C6938">
              <w:rPr>
                <w:sz w:val="24"/>
                <w:szCs w:val="24"/>
                <w:lang w:val="kk-KZ"/>
              </w:rPr>
              <w:t>36,4</w:t>
            </w:r>
          </w:p>
        </w:tc>
      </w:tr>
      <w:tr w:rsidR="0025238D" w:rsidRPr="006C6938" w14:paraId="2EC353C8" w14:textId="77777777" w:rsidTr="0022272A">
        <w:tc>
          <w:tcPr>
            <w:tcW w:w="6379" w:type="dxa"/>
          </w:tcPr>
          <w:p w14:paraId="6448877A" w14:textId="77777777" w:rsidR="0025238D" w:rsidRPr="006C6938" w:rsidRDefault="0025238D" w:rsidP="00137311">
            <w:pPr>
              <w:jc w:val="both"/>
              <w:rPr>
                <w:sz w:val="24"/>
                <w:szCs w:val="24"/>
              </w:rPr>
            </w:pPr>
            <w:r w:rsidRPr="006C6938">
              <w:rPr>
                <w:sz w:val="24"/>
                <w:szCs w:val="24"/>
              </w:rPr>
              <w:t>Итого</w:t>
            </w:r>
          </w:p>
        </w:tc>
        <w:tc>
          <w:tcPr>
            <w:tcW w:w="1701" w:type="dxa"/>
          </w:tcPr>
          <w:p w14:paraId="4D8246B6" w14:textId="77777777" w:rsidR="0025238D" w:rsidRPr="006C6938" w:rsidRDefault="0025238D" w:rsidP="00137311">
            <w:pPr>
              <w:jc w:val="center"/>
              <w:rPr>
                <w:sz w:val="24"/>
                <w:szCs w:val="24"/>
                <w:lang w:val="kk-KZ"/>
              </w:rPr>
            </w:pPr>
            <w:r w:rsidRPr="006C6938">
              <w:rPr>
                <w:sz w:val="24"/>
                <w:szCs w:val="24"/>
                <w:lang w:val="kk-KZ"/>
              </w:rPr>
              <w:t>264</w:t>
            </w:r>
          </w:p>
        </w:tc>
        <w:tc>
          <w:tcPr>
            <w:tcW w:w="1559" w:type="dxa"/>
          </w:tcPr>
          <w:p w14:paraId="19DF8378" w14:textId="77777777" w:rsidR="0025238D" w:rsidRPr="006C6938" w:rsidRDefault="0025238D" w:rsidP="00137311">
            <w:pPr>
              <w:jc w:val="center"/>
              <w:rPr>
                <w:sz w:val="24"/>
                <w:szCs w:val="24"/>
                <w:lang w:val="kk-KZ"/>
              </w:rPr>
            </w:pPr>
            <w:r w:rsidRPr="006C6938">
              <w:rPr>
                <w:sz w:val="24"/>
                <w:szCs w:val="24"/>
                <w:lang w:val="kk-KZ"/>
              </w:rPr>
              <w:t>100</w:t>
            </w:r>
          </w:p>
        </w:tc>
      </w:tr>
    </w:tbl>
    <w:p w14:paraId="162AB25E" w14:textId="77777777" w:rsidR="0038423B" w:rsidRPr="006C6938" w:rsidRDefault="0038423B" w:rsidP="0018706C">
      <w:pPr>
        <w:spacing w:before="40" w:after="40"/>
        <w:ind w:left="1701" w:right="567" w:firstLine="709"/>
        <w:jc w:val="both"/>
        <w:rPr>
          <w:sz w:val="28"/>
          <w:szCs w:val="28"/>
          <w:lang w:eastAsia="ru-RU"/>
        </w:rPr>
      </w:pPr>
    </w:p>
    <w:p w14:paraId="7F098468" w14:textId="07BCCBC7" w:rsidR="0038423B" w:rsidRPr="006C6938" w:rsidRDefault="0038423B" w:rsidP="0022272A">
      <w:pPr>
        <w:ind w:right="3" w:firstLine="567"/>
        <w:jc w:val="both"/>
        <w:rPr>
          <w:bCs/>
          <w:iCs/>
          <w:sz w:val="28"/>
          <w:szCs w:val="28"/>
          <w:lang w:eastAsia="ru-RU"/>
        </w:rPr>
      </w:pPr>
      <w:r w:rsidRPr="006C6938">
        <w:rPr>
          <w:sz w:val="28"/>
          <w:szCs w:val="28"/>
          <w:lang w:eastAsia="ru-RU"/>
        </w:rPr>
        <w:t xml:space="preserve">Таким образом, основными причинами </w:t>
      </w:r>
      <w:r w:rsidRPr="006C6938">
        <w:rPr>
          <w:sz w:val="28"/>
          <w:szCs w:val="28"/>
          <w:lang w:val="kk-KZ" w:eastAsia="ru-RU"/>
        </w:rPr>
        <w:t xml:space="preserve">неудовлетворенности пациентов медицинской помощью на уровне ПМСП в период пандемии </w:t>
      </w:r>
      <w:r w:rsidRPr="006C6938">
        <w:rPr>
          <w:sz w:val="28"/>
          <w:szCs w:val="28"/>
          <w:lang w:eastAsia="ru-RU"/>
        </w:rPr>
        <w:t xml:space="preserve">COVID-19 были невнимательное отношение врачей и длительное ожидание медицинской помощи. Перебоев с </w:t>
      </w:r>
      <w:r w:rsidRPr="006C6938">
        <w:rPr>
          <w:sz w:val="28"/>
          <w:szCs w:val="28"/>
          <w:lang w:val="kk-KZ" w:eastAsia="ru-RU"/>
        </w:rPr>
        <w:t>лекарствами из категор</w:t>
      </w:r>
      <w:r w:rsidR="00060C98" w:rsidRPr="006C6938">
        <w:rPr>
          <w:sz w:val="28"/>
          <w:szCs w:val="28"/>
          <w:lang w:val="kk-KZ" w:eastAsia="ru-RU"/>
        </w:rPr>
        <w:t>ий бесплатных/льготных в рамках</w:t>
      </w:r>
      <w:r w:rsidR="00060C98" w:rsidRPr="006C6938">
        <w:rPr>
          <w:sz w:val="28"/>
          <w:szCs w:val="28"/>
          <w:lang w:eastAsia="ru-RU"/>
        </w:rPr>
        <w:t xml:space="preserve"> </w:t>
      </w:r>
      <w:r w:rsidRPr="006C6938">
        <w:rPr>
          <w:bCs/>
          <w:iCs/>
          <w:sz w:val="28"/>
          <w:szCs w:val="28"/>
          <w:lang w:eastAsia="ru-RU"/>
        </w:rPr>
        <w:t xml:space="preserve">гарантированного объема бесплатной медицинской помощи респонденты не отмечали. При этом почти 36% отметили другие причины, куда входили трудности с получением сложных инструментальных обследований, отмена плановых осмотров, необходимость соблюдения карантинных мер. </w:t>
      </w:r>
    </w:p>
    <w:p w14:paraId="2B2975D4" w14:textId="2875E5F1" w:rsidR="0038423B" w:rsidRPr="006C6938" w:rsidRDefault="007C1F49" w:rsidP="0022272A">
      <w:pPr>
        <w:ind w:right="3" w:firstLine="567"/>
        <w:jc w:val="both"/>
        <w:rPr>
          <w:bCs/>
          <w:iCs/>
          <w:sz w:val="28"/>
          <w:szCs w:val="28"/>
          <w:lang w:eastAsia="ru-RU"/>
        </w:rPr>
      </w:pPr>
      <w:r w:rsidRPr="006C6938">
        <w:rPr>
          <w:sz w:val="28"/>
          <w:szCs w:val="28"/>
        </w:rPr>
        <w:t xml:space="preserve">При анализе ответов на вопрос о том, какие способы записи к участковому врачу использовались в период пандемии (2020–2021 годы), было установлено, что наиболее распространённым и предпочтительным способом записи в большинстве медицинских организаций города Алматы являлось обращение в регистратуру </w:t>
      </w:r>
      <w:r w:rsidR="00DA14C6" w:rsidRPr="006C6938">
        <w:rPr>
          <w:sz w:val="28"/>
          <w:szCs w:val="28"/>
          <w:lang w:eastAsia="ru-RU"/>
        </w:rPr>
        <w:t xml:space="preserve">(таблица </w:t>
      </w:r>
      <w:r w:rsidR="008536C8" w:rsidRPr="006C6938">
        <w:rPr>
          <w:sz w:val="28"/>
          <w:szCs w:val="28"/>
          <w:lang w:eastAsia="ru-RU"/>
        </w:rPr>
        <w:t>12</w:t>
      </w:r>
      <w:r w:rsidR="0038423B" w:rsidRPr="006C6938">
        <w:rPr>
          <w:sz w:val="28"/>
          <w:szCs w:val="28"/>
          <w:lang w:eastAsia="ru-RU"/>
        </w:rPr>
        <w:t xml:space="preserve">). </w:t>
      </w:r>
    </w:p>
    <w:p w14:paraId="709A1D28" w14:textId="77777777" w:rsidR="0038423B" w:rsidRPr="006C6938" w:rsidRDefault="0038423B" w:rsidP="00D26EB8">
      <w:pPr>
        <w:spacing w:before="40" w:after="40"/>
        <w:ind w:right="3" w:firstLine="567"/>
        <w:jc w:val="both"/>
        <w:rPr>
          <w:sz w:val="28"/>
          <w:szCs w:val="28"/>
          <w:lang w:eastAsia="ru-RU"/>
        </w:rPr>
      </w:pPr>
    </w:p>
    <w:p w14:paraId="635D6AE2" w14:textId="10644DEA" w:rsidR="0038423B" w:rsidRPr="006C6938" w:rsidRDefault="0038423B" w:rsidP="00D26EB8">
      <w:pPr>
        <w:spacing w:before="40" w:after="40"/>
        <w:ind w:right="3"/>
        <w:jc w:val="both"/>
        <w:rPr>
          <w:sz w:val="28"/>
          <w:szCs w:val="28"/>
          <w:lang w:eastAsia="ru-RU"/>
        </w:rPr>
      </w:pPr>
      <w:r w:rsidRPr="006C6938">
        <w:rPr>
          <w:sz w:val="28"/>
          <w:szCs w:val="28"/>
          <w:lang w:eastAsia="ru-RU"/>
        </w:rPr>
        <w:t xml:space="preserve">Таблица </w:t>
      </w:r>
      <w:r w:rsidR="00D8312F" w:rsidRPr="006C6938">
        <w:rPr>
          <w:sz w:val="28"/>
          <w:szCs w:val="28"/>
          <w:lang w:eastAsia="ru-RU"/>
        </w:rPr>
        <w:t>12</w:t>
      </w:r>
      <w:r w:rsidR="00D26EB8" w:rsidRPr="006C6938">
        <w:rPr>
          <w:sz w:val="28"/>
          <w:szCs w:val="28"/>
          <w:lang w:eastAsia="ru-RU"/>
        </w:rPr>
        <w:t xml:space="preserve"> -</w:t>
      </w:r>
      <w:r w:rsidRPr="006C6938">
        <w:rPr>
          <w:sz w:val="28"/>
          <w:szCs w:val="28"/>
          <w:lang w:eastAsia="ru-RU"/>
        </w:rPr>
        <w:t xml:space="preserve"> Способы записи к участковому врачу в период пандемии COVID-19</w:t>
      </w:r>
    </w:p>
    <w:p w14:paraId="11DA5AEA" w14:textId="77777777" w:rsidR="0038423B" w:rsidRPr="0022272A" w:rsidRDefault="0038423B" w:rsidP="0018706C">
      <w:pPr>
        <w:spacing w:before="40" w:after="40"/>
        <w:ind w:left="1701" w:right="567" w:firstLine="709"/>
        <w:jc w:val="both"/>
        <w:rPr>
          <w:sz w:val="20"/>
          <w:szCs w:val="20"/>
          <w:lang w:eastAsia="ru-RU"/>
        </w:rPr>
      </w:pPr>
    </w:p>
    <w:tbl>
      <w:tblPr>
        <w:tblStyle w:val="14"/>
        <w:tblW w:w="9639" w:type="dxa"/>
        <w:tblInd w:w="-5" w:type="dxa"/>
        <w:tblLook w:val="04A0" w:firstRow="1" w:lastRow="0" w:firstColumn="1" w:lastColumn="0" w:noHBand="0" w:noVBand="1"/>
      </w:tblPr>
      <w:tblGrid>
        <w:gridCol w:w="4395"/>
        <w:gridCol w:w="1984"/>
        <w:gridCol w:w="1418"/>
        <w:gridCol w:w="1842"/>
      </w:tblGrid>
      <w:tr w:rsidR="00AE72D8" w:rsidRPr="006C6938" w14:paraId="1FC45063" w14:textId="77777777" w:rsidTr="0022272A">
        <w:tc>
          <w:tcPr>
            <w:tcW w:w="4395" w:type="dxa"/>
            <w:vMerge w:val="restart"/>
          </w:tcPr>
          <w:p w14:paraId="24744AFB" w14:textId="77777777" w:rsidR="00AE72D8" w:rsidRPr="006C6938" w:rsidRDefault="00AE72D8" w:rsidP="00137311">
            <w:pPr>
              <w:jc w:val="center"/>
              <w:rPr>
                <w:sz w:val="24"/>
                <w:szCs w:val="28"/>
              </w:rPr>
            </w:pPr>
            <w:r w:rsidRPr="006C6938">
              <w:rPr>
                <w:sz w:val="24"/>
                <w:szCs w:val="28"/>
              </w:rPr>
              <w:t>Способы записи к участковому врачу</w:t>
            </w:r>
          </w:p>
        </w:tc>
        <w:tc>
          <w:tcPr>
            <w:tcW w:w="3402" w:type="dxa"/>
            <w:gridSpan w:val="2"/>
          </w:tcPr>
          <w:p w14:paraId="1C6D3DC0" w14:textId="77777777" w:rsidR="00AE72D8" w:rsidRPr="006C6938" w:rsidRDefault="00AE72D8" w:rsidP="00137311">
            <w:pPr>
              <w:jc w:val="center"/>
              <w:rPr>
                <w:sz w:val="24"/>
                <w:szCs w:val="28"/>
              </w:rPr>
            </w:pPr>
            <w:r w:rsidRPr="006C6938">
              <w:rPr>
                <w:sz w:val="24"/>
                <w:szCs w:val="28"/>
              </w:rPr>
              <w:t>Количество респондентов</w:t>
            </w:r>
          </w:p>
        </w:tc>
        <w:tc>
          <w:tcPr>
            <w:tcW w:w="1842" w:type="dxa"/>
            <w:vMerge w:val="restart"/>
          </w:tcPr>
          <w:p w14:paraId="25E6BBEE" w14:textId="77777777" w:rsidR="00AE72D8" w:rsidRPr="006C6938" w:rsidRDefault="00AE72D8" w:rsidP="00137311">
            <w:pPr>
              <w:jc w:val="center"/>
              <w:rPr>
                <w:sz w:val="24"/>
                <w:szCs w:val="28"/>
              </w:rPr>
            </w:pPr>
            <w:r w:rsidRPr="006C6938">
              <w:rPr>
                <w:sz w:val="24"/>
                <w:szCs w:val="28"/>
              </w:rPr>
              <w:t>95% ДИ</w:t>
            </w:r>
          </w:p>
        </w:tc>
      </w:tr>
      <w:tr w:rsidR="00AE72D8" w:rsidRPr="006C6938" w14:paraId="2C1774E4" w14:textId="77777777" w:rsidTr="0022272A">
        <w:tc>
          <w:tcPr>
            <w:tcW w:w="4395" w:type="dxa"/>
            <w:vMerge/>
          </w:tcPr>
          <w:p w14:paraId="494C9EE9" w14:textId="77777777" w:rsidR="00AE72D8" w:rsidRPr="006C6938" w:rsidRDefault="00AE72D8" w:rsidP="00137311">
            <w:pPr>
              <w:jc w:val="center"/>
              <w:rPr>
                <w:sz w:val="24"/>
                <w:szCs w:val="28"/>
              </w:rPr>
            </w:pPr>
          </w:p>
        </w:tc>
        <w:tc>
          <w:tcPr>
            <w:tcW w:w="1984" w:type="dxa"/>
          </w:tcPr>
          <w:p w14:paraId="1B792C49" w14:textId="77777777" w:rsidR="00AE72D8" w:rsidRPr="006C6938" w:rsidRDefault="00AE72D8" w:rsidP="00137311">
            <w:pPr>
              <w:jc w:val="center"/>
              <w:rPr>
                <w:sz w:val="24"/>
                <w:szCs w:val="28"/>
              </w:rPr>
            </w:pPr>
            <w:r w:rsidRPr="006C6938">
              <w:rPr>
                <w:sz w:val="24"/>
                <w:szCs w:val="28"/>
              </w:rPr>
              <w:t>Абс.</w:t>
            </w:r>
          </w:p>
        </w:tc>
        <w:tc>
          <w:tcPr>
            <w:tcW w:w="1418" w:type="dxa"/>
          </w:tcPr>
          <w:p w14:paraId="12A4A59E" w14:textId="77777777" w:rsidR="00AE72D8" w:rsidRPr="006C6938" w:rsidRDefault="00AE72D8" w:rsidP="00137311">
            <w:pPr>
              <w:jc w:val="center"/>
              <w:rPr>
                <w:sz w:val="24"/>
                <w:szCs w:val="28"/>
              </w:rPr>
            </w:pPr>
            <w:r w:rsidRPr="006C6938">
              <w:rPr>
                <w:sz w:val="24"/>
                <w:szCs w:val="28"/>
              </w:rPr>
              <w:t>%</w:t>
            </w:r>
          </w:p>
        </w:tc>
        <w:tc>
          <w:tcPr>
            <w:tcW w:w="1842" w:type="dxa"/>
            <w:vMerge/>
          </w:tcPr>
          <w:p w14:paraId="5172619C" w14:textId="77777777" w:rsidR="00AE72D8" w:rsidRPr="006C6938" w:rsidRDefault="00AE72D8" w:rsidP="00137311">
            <w:pPr>
              <w:jc w:val="center"/>
              <w:rPr>
                <w:sz w:val="24"/>
                <w:szCs w:val="28"/>
              </w:rPr>
            </w:pPr>
          </w:p>
        </w:tc>
      </w:tr>
      <w:tr w:rsidR="0022272A" w:rsidRPr="006C6938" w14:paraId="476B5C32" w14:textId="77777777" w:rsidTr="0022272A">
        <w:tc>
          <w:tcPr>
            <w:tcW w:w="4395" w:type="dxa"/>
            <w:tcBorders>
              <w:bottom w:val="single" w:sz="4" w:space="0" w:color="auto"/>
            </w:tcBorders>
          </w:tcPr>
          <w:p w14:paraId="58DADE8E" w14:textId="7CBCBD1B" w:rsidR="0022272A" w:rsidRPr="006C6938" w:rsidRDefault="0022272A" w:rsidP="0022272A">
            <w:pPr>
              <w:jc w:val="center"/>
              <w:rPr>
                <w:sz w:val="24"/>
                <w:szCs w:val="28"/>
              </w:rPr>
            </w:pPr>
            <w:r>
              <w:rPr>
                <w:sz w:val="24"/>
                <w:szCs w:val="28"/>
              </w:rPr>
              <w:t>1</w:t>
            </w:r>
          </w:p>
        </w:tc>
        <w:tc>
          <w:tcPr>
            <w:tcW w:w="1984" w:type="dxa"/>
            <w:tcBorders>
              <w:bottom w:val="single" w:sz="4" w:space="0" w:color="auto"/>
            </w:tcBorders>
          </w:tcPr>
          <w:p w14:paraId="5F98CE9E" w14:textId="6FAFB7EE" w:rsidR="0022272A" w:rsidRPr="006C6938" w:rsidRDefault="0022272A" w:rsidP="0022272A">
            <w:pPr>
              <w:jc w:val="center"/>
              <w:rPr>
                <w:sz w:val="24"/>
                <w:szCs w:val="28"/>
              </w:rPr>
            </w:pPr>
            <w:r>
              <w:rPr>
                <w:sz w:val="24"/>
                <w:szCs w:val="28"/>
              </w:rPr>
              <w:t>2</w:t>
            </w:r>
          </w:p>
        </w:tc>
        <w:tc>
          <w:tcPr>
            <w:tcW w:w="1418" w:type="dxa"/>
            <w:tcBorders>
              <w:bottom w:val="single" w:sz="4" w:space="0" w:color="auto"/>
            </w:tcBorders>
          </w:tcPr>
          <w:p w14:paraId="043B65DC" w14:textId="433020DE" w:rsidR="0022272A" w:rsidRPr="006C6938" w:rsidRDefault="0022272A" w:rsidP="0022272A">
            <w:pPr>
              <w:jc w:val="center"/>
              <w:rPr>
                <w:sz w:val="24"/>
                <w:szCs w:val="28"/>
              </w:rPr>
            </w:pPr>
            <w:r>
              <w:rPr>
                <w:sz w:val="24"/>
                <w:szCs w:val="28"/>
              </w:rPr>
              <w:t>3</w:t>
            </w:r>
          </w:p>
        </w:tc>
        <w:tc>
          <w:tcPr>
            <w:tcW w:w="1842" w:type="dxa"/>
            <w:tcBorders>
              <w:bottom w:val="single" w:sz="4" w:space="0" w:color="auto"/>
            </w:tcBorders>
          </w:tcPr>
          <w:p w14:paraId="75BF4FF5" w14:textId="2869C4C8" w:rsidR="0022272A" w:rsidRPr="006C6938" w:rsidRDefault="0022272A" w:rsidP="0022272A">
            <w:pPr>
              <w:jc w:val="center"/>
              <w:rPr>
                <w:sz w:val="24"/>
                <w:szCs w:val="28"/>
              </w:rPr>
            </w:pPr>
            <w:r>
              <w:rPr>
                <w:sz w:val="24"/>
                <w:szCs w:val="28"/>
              </w:rPr>
              <w:t>4</w:t>
            </w:r>
          </w:p>
        </w:tc>
      </w:tr>
      <w:tr w:rsidR="00AE72D8" w:rsidRPr="006C6938" w14:paraId="02EB876E" w14:textId="77777777" w:rsidTr="0022272A">
        <w:tc>
          <w:tcPr>
            <w:tcW w:w="4395" w:type="dxa"/>
            <w:tcBorders>
              <w:bottom w:val="nil"/>
            </w:tcBorders>
          </w:tcPr>
          <w:p w14:paraId="1AEC12CA" w14:textId="77777777" w:rsidR="00AE72D8" w:rsidRPr="006C6938" w:rsidRDefault="00AE72D8" w:rsidP="00137311">
            <w:pPr>
              <w:rPr>
                <w:sz w:val="24"/>
                <w:szCs w:val="28"/>
              </w:rPr>
            </w:pPr>
            <w:r w:rsidRPr="006C6938">
              <w:rPr>
                <w:sz w:val="24"/>
                <w:szCs w:val="28"/>
              </w:rPr>
              <w:t>Через регистратуру лично</w:t>
            </w:r>
          </w:p>
        </w:tc>
        <w:tc>
          <w:tcPr>
            <w:tcW w:w="1984" w:type="dxa"/>
            <w:tcBorders>
              <w:bottom w:val="nil"/>
            </w:tcBorders>
          </w:tcPr>
          <w:p w14:paraId="6D999F8E" w14:textId="77777777" w:rsidR="00AE72D8" w:rsidRPr="006C6938" w:rsidRDefault="00AE72D8" w:rsidP="00137311">
            <w:pPr>
              <w:jc w:val="center"/>
              <w:rPr>
                <w:sz w:val="24"/>
                <w:szCs w:val="28"/>
              </w:rPr>
            </w:pPr>
            <w:r w:rsidRPr="006C6938">
              <w:rPr>
                <w:sz w:val="24"/>
                <w:szCs w:val="28"/>
              </w:rPr>
              <w:t>398</w:t>
            </w:r>
          </w:p>
        </w:tc>
        <w:tc>
          <w:tcPr>
            <w:tcW w:w="1418" w:type="dxa"/>
            <w:tcBorders>
              <w:bottom w:val="nil"/>
            </w:tcBorders>
          </w:tcPr>
          <w:p w14:paraId="398AF210" w14:textId="77777777" w:rsidR="00AE72D8" w:rsidRPr="006C6938" w:rsidRDefault="00AE72D8" w:rsidP="00137311">
            <w:pPr>
              <w:jc w:val="center"/>
              <w:rPr>
                <w:sz w:val="24"/>
                <w:szCs w:val="28"/>
              </w:rPr>
            </w:pPr>
            <w:r w:rsidRPr="006C6938">
              <w:rPr>
                <w:sz w:val="24"/>
                <w:szCs w:val="28"/>
              </w:rPr>
              <w:t>49,5</w:t>
            </w:r>
          </w:p>
        </w:tc>
        <w:tc>
          <w:tcPr>
            <w:tcW w:w="1842" w:type="dxa"/>
            <w:tcBorders>
              <w:bottom w:val="nil"/>
            </w:tcBorders>
          </w:tcPr>
          <w:p w14:paraId="227523CF" w14:textId="77777777" w:rsidR="00AE72D8" w:rsidRPr="006C6938" w:rsidRDefault="00AE72D8" w:rsidP="00137311">
            <w:pPr>
              <w:jc w:val="center"/>
              <w:rPr>
                <w:sz w:val="24"/>
                <w:szCs w:val="28"/>
              </w:rPr>
            </w:pPr>
            <w:r w:rsidRPr="006C6938">
              <w:rPr>
                <w:sz w:val="24"/>
                <w:szCs w:val="28"/>
              </w:rPr>
              <w:t>46,1 – 52,9</w:t>
            </w:r>
          </w:p>
        </w:tc>
      </w:tr>
    </w:tbl>
    <w:p w14:paraId="349BB2F7" w14:textId="4A24DBE6" w:rsidR="0022272A" w:rsidRPr="0022272A" w:rsidRDefault="0022272A">
      <w:pPr>
        <w:rPr>
          <w:sz w:val="28"/>
          <w:szCs w:val="28"/>
        </w:rPr>
      </w:pPr>
      <w:r w:rsidRPr="0022272A">
        <w:rPr>
          <w:sz w:val="28"/>
          <w:szCs w:val="28"/>
        </w:rPr>
        <w:t>Продолжение  таблицы  12</w:t>
      </w:r>
    </w:p>
    <w:p w14:paraId="524D7BBC" w14:textId="77777777" w:rsidR="0022272A" w:rsidRPr="0022272A" w:rsidRDefault="0022272A">
      <w:pPr>
        <w:rPr>
          <w:sz w:val="28"/>
          <w:szCs w:val="28"/>
        </w:rPr>
      </w:pPr>
    </w:p>
    <w:tbl>
      <w:tblPr>
        <w:tblStyle w:val="14"/>
        <w:tblW w:w="9639" w:type="dxa"/>
        <w:tblInd w:w="-5" w:type="dxa"/>
        <w:tblLook w:val="04A0" w:firstRow="1" w:lastRow="0" w:firstColumn="1" w:lastColumn="0" w:noHBand="0" w:noVBand="1"/>
      </w:tblPr>
      <w:tblGrid>
        <w:gridCol w:w="4395"/>
        <w:gridCol w:w="1984"/>
        <w:gridCol w:w="1418"/>
        <w:gridCol w:w="1842"/>
      </w:tblGrid>
      <w:tr w:rsidR="0022272A" w:rsidRPr="006C6938" w14:paraId="7029C357" w14:textId="77777777" w:rsidTr="0022272A">
        <w:tc>
          <w:tcPr>
            <w:tcW w:w="4395" w:type="dxa"/>
          </w:tcPr>
          <w:p w14:paraId="5B911B1D" w14:textId="23C4B27B" w:rsidR="0022272A" w:rsidRPr="006C6938" w:rsidRDefault="0022272A" w:rsidP="0022272A">
            <w:pPr>
              <w:jc w:val="center"/>
              <w:rPr>
                <w:sz w:val="24"/>
                <w:szCs w:val="28"/>
              </w:rPr>
            </w:pPr>
            <w:r>
              <w:rPr>
                <w:sz w:val="24"/>
                <w:szCs w:val="28"/>
              </w:rPr>
              <w:t>1</w:t>
            </w:r>
          </w:p>
        </w:tc>
        <w:tc>
          <w:tcPr>
            <w:tcW w:w="1984" w:type="dxa"/>
          </w:tcPr>
          <w:p w14:paraId="68CA136E" w14:textId="4BFFE76F" w:rsidR="0022272A" w:rsidRPr="006C6938" w:rsidRDefault="0022272A" w:rsidP="0022272A">
            <w:pPr>
              <w:jc w:val="center"/>
              <w:rPr>
                <w:sz w:val="24"/>
                <w:szCs w:val="28"/>
              </w:rPr>
            </w:pPr>
            <w:r>
              <w:rPr>
                <w:sz w:val="24"/>
                <w:szCs w:val="28"/>
              </w:rPr>
              <w:t>2</w:t>
            </w:r>
          </w:p>
        </w:tc>
        <w:tc>
          <w:tcPr>
            <w:tcW w:w="1418" w:type="dxa"/>
          </w:tcPr>
          <w:p w14:paraId="2B585262" w14:textId="335E637E" w:rsidR="0022272A" w:rsidRPr="006C6938" w:rsidRDefault="0022272A" w:rsidP="0022272A">
            <w:pPr>
              <w:jc w:val="center"/>
              <w:rPr>
                <w:sz w:val="24"/>
                <w:szCs w:val="28"/>
              </w:rPr>
            </w:pPr>
            <w:r>
              <w:rPr>
                <w:sz w:val="24"/>
                <w:szCs w:val="28"/>
              </w:rPr>
              <w:t>3</w:t>
            </w:r>
          </w:p>
        </w:tc>
        <w:tc>
          <w:tcPr>
            <w:tcW w:w="1842" w:type="dxa"/>
          </w:tcPr>
          <w:p w14:paraId="765D30E5" w14:textId="471BAE44" w:rsidR="0022272A" w:rsidRPr="006C6938" w:rsidRDefault="0022272A" w:rsidP="0022272A">
            <w:pPr>
              <w:jc w:val="center"/>
              <w:rPr>
                <w:sz w:val="24"/>
                <w:szCs w:val="28"/>
              </w:rPr>
            </w:pPr>
            <w:r>
              <w:rPr>
                <w:sz w:val="24"/>
                <w:szCs w:val="28"/>
              </w:rPr>
              <w:t>4</w:t>
            </w:r>
          </w:p>
        </w:tc>
      </w:tr>
      <w:tr w:rsidR="0022272A" w:rsidRPr="006C6938" w14:paraId="30FD39F1" w14:textId="77777777" w:rsidTr="0022272A">
        <w:tc>
          <w:tcPr>
            <w:tcW w:w="4395" w:type="dxa"/>
          </w:tcPr>
          <w:p w14:paraId="20B74887" w14:textId="37AAF592" w:rsidR="0022272A" w:rsidRPr="006C6938" w:rsidRDefault="0022272A" w:rsidP="0022272A">
            <w:pPr>
              <w:rPr>
                <w:sz w:val="24"/>
                <w:szCs w:val="28"/>
              </w:rPr>
            </w:pPr>
            <w:r w:rsidRPr="006C6938">
              <w:rPr>
                <w:sz w:val="24"/>
                <w:szCs w:val="28"/>
              </w:rPr>
              <w:t>По телефону</w:t>
            </w:r>
          </w:p>
        </w:tc>
        <w:tc>
          <w:tcPr>
            <w:tcW w:w="1984" w:type="dxa"/>
          </w:tcPr>
          <w:p w14:paraId="3266140D" w14:textId="77777777" w:rsidR="0022272A" w:rsidRPr="006C6938" w:rsidRDefault="0022272A" w:rsidP="0022272A">
            <w:pPr>
              <w:jc w:val="center"/>
              <w:rPr>
                <w:sz w:val="24"/>
                <w:szCs w:val="28"/>
              </w:rPr>
            </w:pPr>
            <w:r w:rsidRPr="006C6938">
              <w:rPr>
                <w:sz w:val="24"/>
                <w:szCs w:val="28"/>
              </w:rPr>
              <w:t>385</w:t>
            </w:r>
          </w:p>
        </w:tc>
        <w:tc>
          <w:tcPr>
            <w:tcW w:w="1418" w:type="dxa"/>
          </w:tcPr>
          <w:p w14:paraId="111BF943" w14:textId="77777777" w:rsidR="0022272A" w:rsidRPr="006C6938" w:rsidRDefault="0022272A" w:rsidP="0022272A">
            <w:pPr>
              <w:jc w:val="center"/>
              <w:rPr>
                <w:sz w:val="24"/>
                <w:szCs w:val="28"/>
              </w:rPr>
            </w:pPr>
            <w:r w:rsidRPr="006C6938">
              <w:rPr>
                <w:sz w:val="24"/>
                <w:szCs w:val="28"/>
              </w:rPr>
              <w:t>47,9</w:t>
            </w:r>
          </w:p>
        </w:tc>
        <w:tc>
          <w:tcPr>
            <w:tcW w:w="1842" w:type="dxa"/>
          </w:tcPr>
          <w:p w14:paraId="79363E34" w14:textId="77777777" w:rsidR="0022272A" w:rsidRPr="006C6938" w:rsidRDefault="0022272A" w:rsidP="0022272A">
            <w:pPr>
              <w:jc w:val="center"/>
              <w:rPr>
                <w:sz w:val="24"/>
                <w:szCs w:val="28"/>
              </w:rPr>
            </w:pPr>
            <w:r w:rsidRPr="006C6938">
              <w:rPr>
                <w:sz w:val="24"/>
                <w:szCs w:val="28"/>
              </w:rPr>
              <w:t>44,5 – 51,3</w:t>
            </w:r>
          </w:p>
        </w:tc>
      </w:tr>
      <w:tr w:rsidR="0022272A" w:rsidRPr="006C6938" w14:paraId="7C1D68A6" w14:textId="77777777" w:rsidTr="0022272A">
        <w:tc>
          <w:tcPr>
            <w:tcW w:w="4395" w:type="dxa"/>
          </w:tcPr>
          <w:p w14:paraId="7DA49F80" w14:textId="77777777" w:rsidR="0022272A" w:rsidRPr="006C6938" w:rsidRDefault="0022272A" w:rsidP="0022272A">
            <w:pPr>
              <w:rPr>
                <w:sz w:val="24"/>
                <w:szCs w:val="28"/>
              </w:rPr>
            </w:pPr>
            <w:r w:rsidRPr="006C6938">
              <w:rPr>
                <w:sz w:val="24"/>
                <w:szCs w:val="28"/>
              </w:rPr>
              <w:t>С использованием сети интернет (госуслуги, на сайте медицинской организации)</w:t>
            </w:r>
          </w:p>
        </w:tc>
        <w:tc>
          <w:tcPr>
            <w:tcW w:w="1984" w:type="dxa"/>
          </w:tcPr>
          <w:p w14:paraId="2F87E03F" w14:textId="77777777" w:rsidR="0022272A" w:rsidRPr="006C6938" w:rsidRDefault="0022272A" w:rsidP="0022272A">
            <w:pPr>
              <w:jc w:val="center"/>
              <w:rPr>
                <w:sz w:val="24"/>
                <w:szCs w:val="28"/>
              </w:rPr>
            </w:pPr>
            <w:r w:rsidRPr="006C6938">
              <w:rPr>
                <w:sz w:val="24"/>
                <w:szCs w:val="28"/>
              </w:rPr>
              <w:t>21</w:t>
            </w:r>
          </w:p>
        </w:tc>
        <w:tc>
          <w:tcPr>
            <w:tcW w:w="1418" w:type="dxa"/>
          </w:tcPr>
          <w:p w14:paraId="0AB29659" w14:textId="77777777" w:rsidR="0022272A" w:rsidRPr="006C6938" w:rsidRDefault="0022272A" w:rsidP="0022272A">
            <w:pPr>
              <w:jc w:val="center"/>
              <w:rPr>
                <w:sz w:val="24"/>
                <w:szCs w:val="28"/>
              </w:rPr>
            </w:pPr>
            <w:r w:rsidRPr="006C6938">
              <w:rPr>
                <w:sz w:val="24"/>
                <w:szCs w:val="28"/>
              </w:rPr>
              <w:t>2,6</w:t>
            </w:r>
          </w:p>
        </w:tc>
        <w:tc>
          <w:tcPr>
            <w:tcW w:w="1842" w:type="dxa"/>
          </w:tcPr>
          <w:p w14:paraId="003E966C" w14:textId="77777777" w:rsidR="0022272A" w:rsidRPr="006C6938" w:rsidRDefault="0022272A" w:rsidP="0022272A">
            <w:pPr>
              <w:jc w:val="center"/>
              <w:rPr>
                <w:sz w:val="24"/>
                <w:szCs w:val="28"/>
              </w:rPr>
            </w:pPr>
            <w:r w:rsidRPr="006C6938">
              <w:rPr>
                <w:sz w:val="24"/>
                <w:szCs w:val="28"/>
              </w:rPr>
              <w:t>1,7 – 3,9</w:t>
            </w:r>
          </w:p>
        </w:tc>
      </w:tr>
      <w:tr w:rsidR="0022272A" w:rsidRPr="006C6938" w14:paraId="3CDC0083" w14:textId="77777777" w:rsidTr="0022272A">
        <w:tc>
          <w:tcPr>
            <w:tcW w:w="4395" w:type="dxa"/>
          </w:tcPr>
          <w:p w14:paraId="0F44AA16" w14:textId="77777777" w:rsidR="0022272A" w:rsidRPr="006C6938" w:rsidRDefault="0022272A" w:rsidP="0022272A">
            <w:pPr>
              <w:jc w:val="both"/>
              <w:rPr>
                <w:sz w:val="24"/>
                <w:szCs w:val="28"/>
              </w:rPr>
            </w:pPr>
            <w:r w:rsidRPr="006C6938">
              <w:rPr>
                <w:sz w:val="24"/>
                <w:szCs w:val="28"/>
              </w:rPr>
              <w:t>Итого</w:t>
            </w:r>
          </w:p>
        </w:tc>
        <w:tc>
          <w:tcPr>
            <w:tcW w:w="1984" w:type="dxa"/>
          </w:tcPr>
          <w:p w14:paraId="583DC091" w14:textId="77777777" w:rsidR="0022272A" w:rsidRPr="006C6938" w:rsidRDefault="0022272A" w:rsidP="0022272A">
            <w:pPr>
              <w:jc w:val="center"/>
              <w:rPr>
                <w:sz w:val="24"/>
                <w:szCs w:val="28"/>
              </w:rPr>
            </w:pPr>
            <w:r w:rsidRPr="006C6938">
              <w:rPr>
                <w:sz w:val="24"/>
                <w:szCs w:val="28"/>
              </w:rPr>
              <w:t>804</w:t>
            </w:r>
          </w:p>
        </w:tc>
        <w:tc>
          <w:tcPr>
            <w:tcW w:w="1418" w:type="dxa"/>
          </w:tcPr>
          <w:p w14:paraId="54116BD1" w14:textId="77777777" w:rsidR="0022272A" w:rsidRPr="006C6938" w:rsidRDefault="0022272A" w:rsidP="0022272A">
            <w:pPr>
              <w:jc w:val="center"/>
              <w:rPr>
                <w:sz w:val="24"/>
                <w:szCs w:val="28"/>
              </w:rPr>
            </w:pPr>
            <w:r w:rsidRPr="006C6938">
              <w:rPr>
                <w:sz w:val="24"/>
                <w:szCs w:val="28"/>
              </w:rPr>
              <w:t>100</w:t>
            </w:r>
          </w:p>
        </w:tc>
        <w:tc>
          <w:tcPr>
            <w:tcW w:w="1842" w:type="dxa"/>
          </w:tcPr>
          <w:p w14:paraId="3B621568" w14:textId="77777777" w:rsidR="0022272A" w:rsidRPr="006C6938" w:rsidRDefault="0022272A" w:rsidP="0022272A">
            <w:pPr>
              <w:jc w:val="center"/>
              <w:rPr>
                <w:sz w:val="24"/>
                <w:szCs w:val="28"/>
              </w:rPr>
            </w:pPr>
            <w:r w:rsidRPr="006C6938">
              <w:rPr>
                <w:sz w:val="24"/>
                <w:szCs w:val="28"/>
              </w:rPr>
              <w:t>-</w:t>
            </w:r>
          </w:p>
        </w:tc>
      </w:tr>
    </w:tbl>
    <w:p w14:paraId="07E52EA6" w14:textId="77777777" w:rsidR="0038423B" w:rsidRPr="006C6938" w:rsidRDefault="0038423B" w:rsidP="0018706C">
      <w:pPr>
        <w:spacing w:before="40" w:after="40"/>
        <w:ind w:left="1701" w:right="567"/>
        <w:jc w:val="both"/>
        <w:rPr>
          <w:sz w:val="28"/>
          <w:szCs w:val="28"/>
          <w:lang w:eastAsia="ru-RU"/>
        </w:rPr>
      </w:pPr>
    </w:p>
    <w:p w14:paraId="7E3B5E02" w14:textId="77777777" w:rsidR="0038423B" w:rsidRPr="006C6938" w:rsidRDefault="0038423B" w:rsidP="00D26EB8">
      <w:pPr>
        <w:ind w:right="3" w:firstLine="567"/>
        <w:jc w:val="both"/>
        <w:rPr>
          <w:sz w:val="28"/>
          <w:szCs w:val="28"/>
          <w:lang w:eastAsia="ru-RU"/>
        </w:rPr>
      </w:pPr>
      <w:r w:rsidRPr="006C6938">
        <w:rPr>
          <w:sz w:val="28"/>
          <w:szCs w:val="28"/>
          <w:lang w:eastAsia="ru-RU"/>
        </w:rPr>
        <w:t xml:space="preserve">Почти каждый второй опрошенный отметил, что мог записаться через регистратуру лично (49,5%) или по телефону (47,9%). В тоже время наши результаты позволяют предположить, что интернет-технологии, такие как, запись на сайте медицинской организации или госуслуги, еще недостаточно используются, только 2,6% респондентов выбрали этот способ записи к участковому врачу. </w:t>
      </w:r>
    </w:p>
    <w:p w14:paraId="2D7A6702" w14:textId="77777777" w:rsidR="003571D4" w:rsidRPr="006C6938" w:rsidRDefault="003571D4" w:rsidP="00D26EB8">
      <w:pPr>
        <w:ind w:right="3" w:firstLine="567"/>
        <w:jc w:val="both"/>
        <w:rPr>
          <w:sz w:val="28"/>
          <w:szCs w:val="28"/>
        </w:rPr>
      </w:pPr>
      <w:r w:rsidRPr="006C6938">
        <w:rPr>
          <w:sz w:val="28"/>
          <w:szCs w:val="28"/>
        </w:rPr>
        <w:t>Согласно результатам нашего исследования, запись на приём к участковому врачу в период пандемии COVID-19 (2019–2021 годы) в большинстве случаев не вызывала затруднений: 79% (n=636) респондентов смогли записаться при первом обращении в медицинскую организацию, тогда как 21% (n=168) записались только при повторном обращении.</w:t>
      </w:r>
    </w:p>
    <w:p w14:paraId="595E4B19" w14:textId="77777777" w:rsidR="003571D4" w:rsidRPr="006C6938" w:rsidRDefault="003571D4" w:rsidP="00D26EB8">
      <w:pPr>
        <w:ind w:right="3" w:firstLine="567"/>
        <w:jc w:val="both"/>
        <w:rPr>
          <w:sz w:val="28"/>
          <w:szCs w:val="28"/>
        </w:rPr>
      </w:pPr>
      <w:r w:rsidRPr="006C6938">
        <w:rPr>
          <w:sz w:val="28"/>
          <w:szCs w:val="28"/>
        </w:rPr>
        <w:t>Нас также интересовал срок ожидания приёма участкового врача с момента записи в амбулаторную медицинскую организацию. Результаты данного анализа представлены в таблице 13.</w:t>
      </w:r>
    </w:p>
    <w:p w14:paraId="494E8341" w14:textId="3C5F7401" w:rsidR="0038423B" w:rsidRPr="006C6938" w:rsidRDefault="003571D4" w:rsidP="00D26EB8">
      <w:pPr>
        <w:ind w:right="3" w:firstLine="567"/>
        <w:jc w:val="both"/>
        <w:rPr>
          <w:sz w:val="28"/>
          <w:szCs w:val="28"/>
          <w:lang w:eastAsia="ru-RU"/>
        </w:rPr>
      </w:pPr>
      <w:r w:rsidRPr="006C6938">
        <w:rPr>
          <w:sz w:val="28"/>
          <w:szCs w:val="28"/>
        </w:rPr>
        <w:t xml:space="preserve">Следует отметить, что 71,7% (n=576) нуждающихся попали на приём к врачу в день первого обращения или на следующий день, однако более 10% респондентов ожидали приёма участкового врача более одной недели. </w:t>
      </w:r>
      <w:r w:rsidR="0038423B" w:rsidRPr="006C6938">
        <w:rPr>
          <w:sz w:val="28"/>
          <w:szCs w:val="28"/>
          <w:lang w:eastAsia="ru-RU"/>
        </w:rPr>
        <w:t xml:space="preserve">Такое длительное ожидание отражается на показателях несвоевременного оказания медицинской помощи, эффективности лечения и удовлетворенности потребителя медицинских услуг. Можно считать, что во время пандемии система ПМСП в городе Алматы сохранила достаточно высокую доступность. </w:t>
      </w:r>
    </w:p>
    <w:p w14:paraId="640E28C2" w14:textId="63213D34" w:rsidR="0038423B" w:rsidRPr="006C6938" w:rsidRDefault="0038423B" w:rsidP="00D26EB8">
      <w:pPr>
        <w:ind w:right="3" w:firstLine="567"/>
        <w:jc w:val="both"/>
        <w:rPr>
          <w:sz w:val="28"/>
          <w:szCs w:val="28"/>
          <w:lang w:eastAsia="ru-RU"/>
        </w:rPr>
      </w:pPr>
      <w:r w:rsidRPr="006C6938">
        <w:rPr>
          <w:sz w:val="28"/>
          <w:szCs w:val="28"/>
          <w:lang w:eastAsia="ru-RU"/>
        </w:rPr>
        <w:t xml:space="preserve">Мы сравнили наши данные с подобными результатами исследования, проведенного в городе Москва Российской Федерации. По данным Бузина В.Н., Салагай О.О. и Сон И.М. в г.Москва </w:t>
      </w:r>
      <w:r w:rsidR="00A7164B" w:rsidRPr="006C6938">
        <w:rPr>
          <w:sz w:val="28"/>
          <w:szCs w:val="28"/>
        </w:rPr>
        <w:t xml:space="preserve">в период пандемии каждый пятый пациент (20,1%) ожидал приёма участкового терапевта более недели, тогда как 38,2% респондентов попадали на приём в течение 2–7 дней. В течение 2–3 дней приём получали лишь 16,4% пациентов </w:t>
      </w:r>
      <w:r w:rsidRPr="006C6938">
        <w:rPr>
          <w:sz w:val="28"/>
          <w:szCs w:val="28"/>
          <w:lang w:eastAsia="ru-RU"/>
        </w:rPr>
        <w:sym w:font="Symbol" w:char="F05B"/>
      </w:r>
      <w:r w:rsidR="00F10AE6" w:rsidRPr="006C6938">
        <w:rPr>
          <w:sz w:val="28"/>
          <w:szCs w:val="28"/>
          <w:lang w:eastAsia="ru-RU"/>
        </w:rPr>
        <w:t>165</w:t>
      </w:r>
      <w:r w:rsidRPr="006C6938">
        <w:rPr>
          <w:sz w:val="28"/>
          <w:szCs w:val="28"/>
          <w:lang w:eastAsia="ru-RU"/>
        </w:rPr>
        <w:sym w:font="Symbol" w:char="F05D"/>
      </w:r>
      <w:r w:rsidRPr="006C6938">
        <w:rPr>
          <w:sz w:val="28"/>
          <w:szCs w:val="28"/>
          <w:lang w:eastAsia="ru-RU"/>
        </w:rPr>
        <w:t>.</w:t>
      </w:r>
    </w:p>
    <w:p w14:paraId="0E3E73A5" w14:textId="77777777" w:rsidR="0038423B" w:rsidRPr="006C6938" w:rsidRDefault="0038423B" w:rsidP="00D26EB8">
      <w:pPr>
        <w:ind w:right="3" w:firstLine="567"/>
        <w:jc w:val="both"/>
        <w:rPr>
          <w:sz w:val="28"/>
          <w:szCs w:val="28"/>
          <w:lang w:eastAsia="ru-RU"/>
        </w:rPr>
      </w:pPr>
    </w:p>
    <w:p w14:paraId="1DB2F475" w14:textId="1D8149FA" w:rsidR="0038423B" w:rsidRPr="006C6938" w:rsidRDefault="0038423B" w:rsidP="00D26EB8">
      <w:pPr>
        <w:ind w:right="3"/>
        <w:jc w:val="both"/>
        <w:rPr>
          <w:sz w:val="28"/>
          <w:szCs w:val="28"/>
          <w:lang w:eastAsia="ru-RU"/>
        </w:rPr>
      </w:pPr>
      <w:r w:rsidRPr="006C6938">
        <w:rPr>
          <w:sz w:val="28"/>
          <w:szCs w:val="28"/>
          <w:lang w:eastAsia="ru-RU"/>
        </w:rPr>
        <w:t>Таблица</w:t>
      </w:r>
      <w:r w:rsidR="003F7D14" w:rsidRPr="006C6938">
        <w:rPr>
          <w:sz w:val="28"/>
          <w:szCs w:val="28"/>
          <w:lang w:eastAsia="ru-RU"/>
        </w:rPr>
        <w:t xml:space="preserve"> </w:t>
      </w:r>
      <w:r w:rsidR="00F86DA6" w:rsidRPr="006C6938">
        <w:rPr>
          <w:sz w:val="28"/>
          <w:szCs w:val="28"/>
          <w:lang w:eastAsia="ru-RU"/>
        </w:rPr>
        <w:t>13</w:t>
      </w:r>
      <w:r w:rsidR="00D26EB8" w:rsidRPr="006C6938">
        <w:rPr>
          <w:sz w:val="28"/>
          <w:szCs w:val="28"/>
          <w:lang w:eastAsia="ru-RU"/>
        </w:rPr>
        <w:t xml:space="preserve"> -</w:t>
      </w:r>
      <w:r w:rsidRPr="006C6938">
        <w:rPr>
          <w:sz w:val="28"/>
          <w:szCs w:val="28"/>
          <w:lang w:eastAsia="ru-RU"/>
        </w:rPr>
        <w:t xml:space="preserve"> Срок ожидания приема участкового врача с момента записи в амбулаторную медицинскую организацию в период пандемии COVID-19</w:t>
      </w:r>
    </w:p>
    <w:p w14:paraId="7F962CDC" w14:textId="77777777" w:rsidR="00F86DA6" w:rsidRPr="006C6938" w:rsidRDefault="00F86DA6" w:rsidP="00D26EB8">
      <w:pPr>
        <w:ind w:left="1701" w:right="567" w:firstLine="709"/>
        <w:jc w:val="both"/>
        <w:rPr>
          <w:sz w:val="28"/>
          <w:szCs w:val="28"/>
          <w:lang w:eastAsia="ru-RU"/>
        </w:rPr>
      </w:pPr>
    </w:p>
    <w:tbl>
      <w:tblPr>
        <w:tblStyle w:val="14"/>
        <w:tblW w:w="9639" w:type="dxa"/>
        <w:tblInd w:w="-5" w:type="dxa"/>
        <w:tblLook w:val="04A0" w:firstRow="1" w:lastRow="0" w:firstColumn="1" w:lastColumn="0" w:noHBand="0" w:noVBand="1"/>
      </w:tblPr>
      <w:tblGrid>
        <w:gridCol w:w="4395"/>
        <w:gridCol w:w="993"/>
        <w:gridCol w:w="2125"/>
        <w:gridCol w:w="2126"/>
      </w:tblGrid>
      <w:tr w:rsidR="00AE72D8" w:rsidRPr="006C6938" w14:paraId="6BD691CB" w14:textId="77777777" w:rsidTr="0022272A">
        <w:tc>
          <w:tcPr>
            <w:tcW w:w="4395" w:type="dxa"/>
            <w:vMerge w:val="restart"/>
          </w:tcPr>
          <w:p w14:paraId="58A23BB3" w14:textId="77777777" w:rsidR="00AE72D8" w:rsidRPr="006C6938" w:rsidRDefault="00AE72D8" w:rsidP="00137311">
            <w:pPr>
              <w:jc w:val="center"/>
              <w:rPr>
                <w:sz w:val="24"/>
                <w:szCs w:val="28"/>
              </w:rPr>
            </w:pPr>
            <w:r w:rsidRPr="006C6938">
              <w:rPr>
                <w:sz w:val="24"/>
                <w:szCs w:val="28"/>
              </w:rPr>
              <w:t>Срок ожидания приема участкового врача</w:t>
            </w:r>
          </w:p>
        </w:tc>
        <w:tc>
          <w:tcPr>
            <w:tcW w:w="3118" w:type="dxa"/>
            <w:gridSpan w:val="2"/>
          </w:tcPr>
          <w:p w14:paraId="62D92C93" w14:textId="77777777" w:rsidR="00AE72D8" w:rsidRPr="006C6938" w:rsidRDefault="00AE72D8" w:rsidP="00137311">
            <w:pPr>
              <w:jc w:val="center"/>
              <w:rPr>
                <w:sz w:val="24"/>
                <w:szCs w:val="28"/>
              </w:rPr>
            </w:pPr>
            <w:r w:rsidRPr="006C6938">
              <w:rPr>
                <w:sz w:val="24"/>
                <w:szCs w:val="28"/>
              </w:rPr>
              <w:t>Количество респондентов</w:t>
            </w:r>
          </w:p>
        </w:tc>
        <w:tc>
          <w:tcPr>
            <w:tcW w:w="2126" w:type="dxa"/>
            <w:vMerge w:val="restart"/>
          </w:tcPr>
          <w:p w14:paraId="408FE87B" w14:textId="77777777" w:rsidR="00AE72D8" w:rsidRPr="006C6938" w:rsidRDefault="00AE72D8" w:rsidP="00137311">
            <w:pPr>
              <w:jc w:val="center"/>
              <w:rPr>
                <w:sz w:val="24"/>
                <w:szCs w:val="28"/>
              </w:rPr>
            </w:pPr>
            <w:r w:rsidRPr="006C6938">
              <w:rPr>
                <w:sz w:val="24"/>
                <w:szCs w:val="28"/>
              </w:rPr>
              <w:t>95% ДИ</w:t>
            </w:r>
          </w:p>
        </w:tc>
      </w:tr>
      <w:tr w:rsidR="00AE72D8" w:rsidRPr="006C6938" w14:paraId="584CEAAC" w14:textId="77777777" w:rsidTr="0022272A">
        <w:tc>
          <w:tcPr>
            <w:tcW w:w="4395" w:type="dxa"/>
            <w:vMerge/>
          </w:tcPr>
          <w:p w14:paraId="21A41428" w14:textId="77777777" w:rsidR="00AE72D8" w:rsidRPr="006C6938" w:rsidRDefault="00AE72D8" w:rsidP="00137311">
            <w:pPr>
              <w:jc w:val="center"/>
              <w:rPr>
                <w:sz w:val="24"/>
                <w:szCs w:val="28"/>
              </w:rPr>
            </w:pPr>
          </w:p>
        </w:tc>
        <w:tc>
          <w:tcPr>
            <w:tcW w:w="993" w:type="dxa"/>
          </w:tcPr>
          <w:p w14:paraId="2EA5FC4D" w14:textId="77777777" w:rsidR="00AE72D8" w:rsidRPr="006C6938" w:rsidRDefault="00AE72D8" w:rsidP="00137311">
            <w:pPr>
              <w:jc w:val="center"/>
              <w:rPr>
                <w:sz w:val="24"/>
                <w:szCs w:val="28"/>
              </w:rPr>
            </w:pPr>
            <w:r w:rsidRPr="006C6938">
              <w:rPr>
                <w:sz w:val="24"/>
                <w:szCs w:val="28"/>
              </w:rPr>
              <w:t>Абс.</w:t>
            </w:r>
          </w:p>
        </w:tc>
        <w:tc>
          <w:tcPr>
            <w:tcW w:w="2125" w:type="dxa"/>
          </w:tcPr>
          <w:p w14:paraId="30CCF189" w14:textId="77777777" w:rsidR="00AE72D8" w:rsidRPr="006C6938" w:rsidRDefault="00AE72D8" w:rsidP="00137311">
            <w:pPr>
              <w:jc w:val="center"/>
              <w:rPr>
                <w:sz w:val="24"/>
                <w:szCs w:val="28"/>
              </w:rPr>
            </w:pPr>
            <w:r w:rsidRPr="006C6938">
              <w:rPr>
                <w:sz w:val="24"/>
                <w:szCs w:val="28"/>
              </w:rPr>
              <w:t>%</w:t>
            </w:r>
          </w:p>
        </w:tc>
        <w:tc>
          <w:tcPr>
            <w:tcW w:w="2126" w:type="dxa"/>
            <w:vMerge/>
          </w:tcPr>
          <w:p w14:paraId="415AED43" w14:textId="77777777" w:rsidR="00AE72D8" w:rsidRPr="006C6938" w:rsidRDefault="00AE72D8" w:rsidP="00137311">
            <w:pPr>
              <w:jc w:val="center"/>
              <w:rPr>
                <w:sz w:val="24"/>
                <w:szCs w:val="28"/>
              </w:rPr>
            </w:pPr>
          </w:p>
        </w:tc>
      </w:tr>
      <w:tr w:rsidR="0022272A" w:rsidRPr="006C6938" w14:paraId="3F31DD14" w14:textId="77777777" w:rsidTr="0022272A">
        <w:tc>
          <w:tcPr>
            <w:tcW w:w="4395" w:type="dxa"/>
            <w:tcBorders>
              <w:bottom w:val="single" w:sz="4" w:space="0" w:color="auto"/>
            </w:tcBorders>
          </w:tcPr>
          <w:p w14:paraId="5583D2D7" w14:textId="76FB2433" w:rsidR="0022272A" w:rsidRPr="006C6938" w:rsidRDefault="0022272A" w:rsidP="0022272A">
            <w:pPr>
              <w:jc w:val="center"/>
              <w:rPr>
                <w:sz w:val="24"/>
                <w:szCs w:val="28"/>
              </w:rPr>
            </w:pPr>
            <w:r>
              <w:rPr>
                <w:sz w:val="24"/>
                <w:szCs w:val="28"/>
              </w:rPr>
              <w:t>1</w:t>
            </w:r>
          </w:p>
        </w:tc>
        <w:tc>
          <w:tcPr>
            <w:tcW w:w="993" w:type="dxa"/>
            <w:tcBorders>
              <w:bottom w:val="single" w:sz="4" w:space="0" w:color="auto"/>
            </w:tcBorders>
          </w:tcPr>
          <w:p w14:paraId="3D3C75B8" w14:textId="1BA8B3DD" w:rsidR="0022272A" w:rsidRPr="006C6938" w:rsidRDefault="0022272A" w:rsidP="0022272A">
            <w:pPr>
              <w:jc w:val="center"/>
              <w:rPr>
                <w:sz w:val="24"/>
                <w:szCs w:val="28"/>
              </w:rPr>
            </w:pPr>
            <w:r>
              <w:rPr>
                <w:sz w:val="24"/>
                <w:szCs w:val="28"/>
              </w:rPr>
              <w:t>2</w:t>
            </w:r>
          </w:p>
        </w:tc>
        <w:tc>
          <w:tcPr>
            <w:tcW w:w="2125" w:type="dxa"/>
            <w:tcBorders>
              <w:bottom w:val="single" w:sz="4" w:space="0" w:color="auto"/>
            </w:tcBorders>
          </w:tcPr>
          <w:p w14:paraId="537CF819" w14:textId="3208D82A" w:rsidR="0022272A" w:rsidRPr="006C6938" w:rsidRDefault="0022272A" w:rsidP="0022272A">
            <w:pPr>
              <w:jc w:val="center"/>
              <w:rPr>
                <w:sz w:val="24"/>
                <w:szCs w:val="28"/>
              </w:rPr>
            </w:pPr>
            <w:r>
              <w:rPr>
                <w:sz w:val="24"/>
                <w:szCs w:val="28"/>
              </w:rPr>
              <w:t>3</w:t>
            </w:r>
          </w:p>
        </w:tc>
        <w:tc>
          <w:tcPr>
            <w:tcW w:w="2126" w:type="dxa"/>
            <w:tcBorders>
              <w:bottom w:val="single" w:sz="4" w:space="0" w:color="auto"/>
            </w:tcBorders>
          </w:tcPr>
          <w:p w14:paraId="7C46B244" w14:textId="1859838D" w:rsidR="0022272A" w:rsidRPr="006C6938" w:rsidRDefault="0022272A" w:rsidP="0022272A">
            <w:pPr>
              <w:jc w:val="center"/>
              <w:rPr>
                <w:sz w:val="24"/>
                <w:szCs w:val="28"/>
              </w:rPr>
            </w:pPr>
            <w:r>
              <w:rPr>
                <w:sz w:val="24"/>
                <w:szCs w:val="28"/>
              </w:rPr>
              <w:t>4</w:t>
            </w:r>
          </w:p>
        </w:tc>
      </w:tr>
      <w:tr w:rsidR="00AE72D8" w:rsidRPr="006C6938" w14:paraId="0F2992B4" w14:textId="77777777" w:rsidTr="0022272A">
        <w:tc>
          <w:tcPr>
            <w:tcW w:w="4395" w:type="dxa"/>
            <w:tcBorders>
              <w:bottom w:val="nil"/>
            </w:tcBorders>
          </w:tcPr>
          <w:p w14:paraId="19D39F54" w14:textId="77777777" w:rsidR="00AE72D8" w:rsidRPr="006C6938" w:rsidRDefault="00AE72D8" w:rsidP="00137311">
            <w:pPr>
              <w:rPr>
                <w:sz w:val="24"/>
                <w:szCs w:val="28"/>
              </w:rPr>
            </w:pPr>
            <w:r w:rsidRPr="006C6938">
              <w:rPr>
                <w:sz w:val="24"/>
                <w:szCs w:val="28"/>
              </w:rPr>
              <w:t>Прием врача в день первого обращения в медицинскую организацию</w:t>
            </w:r>
          </w:p>
        </w:tc>
        <w:tc>
          <w:tcPr>
            <w:tcW w:w="993" w:type="dxa"/>
            <w:tcBorders>
              <w:bottom w:val="nil"/>
            </w:tcBorders>
          </w:tcPr>
          <w:p w14:paraId="669420FF" w14:textId="77777777" w:rsidR="00AE72D8" w:rsidRPr="006C6938" w:rsidRDefault="00AE72D8" w:rsidP="00137311">
            <w:pPr>
              <w:jc w:val="center"/>
              <w:rPr>
                <w:sz w:val="24"/>
                <w:szCs w:val="28"/>
              </w:rPr>
            </w:pPr>
            <w:r w:rsidRPr="006C6938">
              <w:rPr>
                <w:sz w:val="24"/>
                <w:szCs w:val="28"/>
              </w:rPr>
              <w:t>330</w:t>
            </w:r>
          </w:p>
        </w:tc>
        <w:tc>
          <w:tcPr>
            <w:tcW w:w="2125" w:type="dxa"/>
            <w:tcBorders>
              <w:bottom w:val="nil"/>
            </w:tcBorders>
          </w:tcPr>
          <w:p w14:paraId="5BC2BB6A" w14:textId="77777777" w:rsidR="00AE72D8" w:rsidRPr="006C6938" w:rsidRDefault="00AE72D8" w:rsidP="00137311">
            <w:pPr>
              <w:jc w:val="center"/>
              <w:rPr>
                <w:sz w:val="24"/>
                <w:szCs w:val="28"/>
              </w:rPr>
            </w:pPr>
            <w:r w:rsidRPr="006C6938">
              <w:rPr>
                <w:sz w:val="24"/>
                <w:szCs w:val="28"/>
              </w:rPr>
              <w:t>41,1</w:t>
            </w:r>
          </w:p>
        </w:tc>
        <w:tc>
          <w:tcPr>
            <w:tcW w:w="2126" w:type="dxa"/>
            <w:tcBorders>
              <w:bottom w:val="nil"/>
            </w:tcBorders>
          </w:tcPr>
          <w:p w14:paraId="589CB71C" w14:textId="77777777" w:rsidR="00AE72D8" w:rsidRPr="006C6938" w:rsidRDefault="00AE72D8" w:rsidP="00137311">
            <w:pPr>
              <w:jc w:val="center"/>
              <w:rPr>
                <w:sz w:val="24"/>
                <w:szCs w:val="28"/>
              </w:rPr>
            </w:pPr>
            <w:r w:rsidRPr="006C6938">
              <w:rPr>
                <w:sz w:val="24"/>
                <w:szCs w:val="28"/>
              </w:rPr>
              <w:t>37,7 – 44,5</w:t>
            </w:r>
          </w:p>
        </w:tc>
      </w:tr>
    </w:tbl>
    <w:p w14:paraId="12876776" w14:textId="77777777" w:rsidR="0022272A" w:rsidRDefault="0022272A">
      <w:r>
        <w:br w:type="page"/>
      </w:r>
    </w:p>
    <w:p w14:paraId="530AA626" w14:textId="2CD99616" w:rsidR="0022272A" w:rsidRPr="0022272A" w:rsidRDefault="0022272A">
      <w:pPr>
        <w:rPr>
          <w:sz w:val="28"/>
          <w:szCs w:val="28"/>
        </w:rPr>
      </w:pPr>
      <w:r w:rsidRPr="0022272A">
        <w:rPr>
          <w:sz w:val="28"/>
          <w:szCs w:val="28"/>
        </w:rPr>
        <w:t>Продолжение  таблицы  13</w:t>
      </w:r>
    </w:p>
    <w:p w14:paraId="16629EFD" w14:textId="77777777" w:rsidR="0022272A" w:rsidRPr="0022272A" w:rsidRDefault="0022272A">
      <w:pPr>
        <w:rPr>
          <w:sz w:val="28"/>
          <w:szCs w:val="28"/>
        </w:rPr>
      </w:pPr>
    </w:p>
    <w:tbl>
      <w:tblPr>
        <w:tblStyle w:val="14"/>
        <w:tblW w:w="9639" w:type="dxa"/>
        <w:tblInd w:w="-5" w:type="dxa"/>
        <w:tblLook w:val="04A0" w:firstRow="1" w:lastRow="0" w:firstColumn="1" w:lastColumn="0" w:noHBand="0" w:noVBand="1"/>
      </w:tblPr>
      <w:tblGrid>
        <w:gridCol w:w="4395"/>
        <w:gridCol w:w="993"/>
        <w:gridCol w:w="2125"/>
        <w:gridCol w:w="2126"/>
      </w:tblGrid>
      <w:tr w:rsidR="0022272A" w:rsidRPr="006C6938" w14:paraId="063EAEEC" w14:textId="77777777" w:rsidTr="0022272A">
        <w:tc>
          <w:tcPr>
            <w:tcW w:w="4395" w:type="dxa"/>
          </w:tcPr>
          <w:p w14:paraId="43B89F9D" w14:textId="49B2BF27" w:rsidR="0022272A" w:rsidRPr="006C6938" w:rsidRDefault="0022272A" w:rsidP="0022272A">
            <w:pPr>
              <w:jc w:val="center"/>
              <w:rPr>
                <w:sz w:val="24"/>
                <w:szCs w:val="28"/>
              </w:rPr>
            </w:pPr>
            <w:r>
              <w:rPr>
                <w:sz w:val="24"/>
                <w:szCs w:val="28"/>
              </w:rPr>
              <w:t>1</w:t>
            </w:r>
          </w:p>
        </w:tc>
        <w:tc>
          <w:tcPr>
            <w:tcW w:w="993" w:type="dxa"/>
          </w:tcPr>
          <w:p w14:paraId="1CD0121E" w14:textId="695C1CA6" w:rsidR="0022272A" w:rsidRPr="006C6938" w:rsidRDefault="0022272A" w:rsidP="0022272A">
            <w:pPr>
              <w:jc w:val="center"/>
              <w:rPr>
                <w:sz w:val="24"/>
                <w:szCs w:val="28"/>
              </w:rPr>
            </w:pPr>
            <w:r>
              <w:rPr>
                <w:sz w:val="24"/>
                <w:szCs w:val="28"/>
              </w:rPr>
              <w:t>2</w:t>
            </w:r>
          </w:p>
        </w:tc>
        <w:tc>
          <w:tcPr>
            <w:tcW w:w="2125" w:type="dxa"/>
          </w:tcPr>
          <w:p w14:paraId="7553D8B2" w14:textId="0DC3F236" w:rsidR="0022272A" w:rsidRPr="006C6938" w:rsidRDefault="0022272A" w:rsidP="0022272A">
            <w:pPr>
              <w:jc w:val="center"/>
              <w:rPr>
                <w:sz w:val="24"/>
                <w:szCs w:val="28"/>
              </w:rPr>
            </w:pPr>
            <w:r>
              <w:rPr>
                <w:sz w:val="24"/>
                <w:szCs w:val="28"/>
              </w:rPr>
              <w:t>3</w:t>
            </w:r>
          </w:p>
        </w:tc>
        <w:tc>
          <w:tcPr>
            <w:tcW w:w="2126" w:type="dxa"/>
          </w:tcPr>
          <w:p w14:paraId="2CAD0FAA" w14:textId="312FB64B" w:rsidR="0022272A" w:rsidRPr="006C6938" w:rsidRDefault="0022272A" w:rsidP="0022272A">
            <w:pPr>
              <w:jc w:val="center"/>
              <w:rPr>
                <w:sz w:val="24"/>
                <w:szCs w:val="28"/>
              </w:rPr>
            </w:pPr>
            <w:r>
              <w:rPr>
                <w:sz w:val="24"/>
                <w:szCs w:val="28"/>
              </w:rPr>
              <w:t>4</w:t>
            </w:r>
          </w:p>
        </w:tc>
      </w:tr>
      <w:tr w:rsidR="0022272A" w:rsidRPr="006C6938" w14:paraId="0B4EEC31" w14:textId="77777777" w:rsidTr="0022272A">
        <w:tc>
          <w:tcPr>
            <w:tcW w:w="4395" w:type="dxa"/>
          </w:tcPr>
          <w:p w14:paraId="48EDBB96" w14:textId="15AFC0E2" w:rsidR="0022272A" w:rsidRPr="006C6938" w:rsidRDefault="0022272A" w:rsidP="0022272A">
            <w:pPr>
              <w:rPr>
                <w:sz w:val="24"/>
                <w:szCs w:val="28"/>
              </w:rPr>
            </w:pPr>
            <w:r w:rsidRPr="006C6938">
              <w:rPr>
                <w:sz w:val="24"/>
                <w:szCs w:val="28"/>
              </w:rPr>
              <w:t>На следующий день</w:t>
            </w:r>
          </w:p>
        </w:tc>
        <w:tc>
          <w:tcPr>
            <w:tcW w:w="993" w:type="dxa"/>
          </w:tcPr>
          <w:p w14:paraId="63424C2C" w14:textId="77777777" w:rsidR="0022272A" w:rsidRPr="006C6938" w:rsidRDefault="0022272A" w:rsidP="0022272A">
            <w:pPr>
              <w:jc w:val="center"/>
              <w:rPr>
                <w:sz w:val="24"/>
                <w:szCs w:val="28"/>
              </w:rPr>
            </w:pPr>
            <w:r w:rsidRPr="006C6938">
              <w:rPr>
                <w:sz w:val="24"/>
                <w:szCs w:val="28"/>
              </w:rPr>
              <w:t>246</w:t>
            </w:r>
          </w:p>
        </w:tc>
        <w:tc>
          <w:tcPr>
            <w:tcW w:w="2125" w:type="dxa"/>
          </w:tcPr>
          <w:p w14:paraId="0171164B" w14:textId="77777777" w:rsidR="0022272A" w:rsidRPr="006C6938" w:rsidRDefault="0022272A" w:rsidP="0022272A">
            <w:pPr>
              <w:jc w:val="center"/>
              <w:rPr>
                <w:sz w:val="24"/>
                <w:szCs w:val="28"/>
              </w:rPr>
            </w:pPr>
            <w:r w:rsidRPr="006C6938">
              <w:rPr>
                <w:sz w:val="24"/>
                <w:szCs w:val="28"/>
              </w:rPr>
              <w:t>30,6</w:t>
            </w:r>
          </w:p>
        </w:tc>
        <w:tc>
          <w:tcPr>
            <w:tcW w:w="2126" w:type="dxa"/>
          </w:tcPr>
          <w:p w14:paraId="6A70FAB5" w14:textId="77777777" w:rsidR="0022272A" w:rsidRPr="006C6938" w:rsidRDefault="0022272A" w:rsidP="0022272A">
            <w:pPr>
              <w:jc w:val="center"/>
              <w:rPr>
                <w:sz w:val="24"/>
                <w:szCs w:val="28"/>
              </w:rPr>
            </w:pPr>
            <w:r w:rsidRPr="006C6938">
              <w:rPr>
                <w:sz w:val="24"/>
                <w:szCs w:val="28"/>
              </w:rPr>
              <w:t>27,5 – 33,9</w:t>
            </w:r>
          </w:p>
        </w:tc>
      </w:tr>
      <w:tr w:rsidR="0022272A" w:rsidRPr="006C6938" w14:paraId="164CE260" w14:textId="77777777" w:rsidTr="0022272A">
        <w:tc>
          <w:tcPr>
            <w:tcW w:w="4395" w:type="dxa"/>
          </w:tcPr>
          <w:p w14:paraId="6DC7CB18" w14:textId="77777777" w:rsidR="0022272A" w:rsidRPr="006C6938" w:rsidRDefault="0022272A" w:rsidP="0022272A">
            <w:pPr>
              <w:rPr>
                <w:sz w:val="24"/>
                <w:szCs w:val="28"/>
              </w:rPr>
            </w:pPr>
            <w:r w:rsidRPr="006C6938">
              <w:rPr>
                <w:sz w:val="24"/>
                <w:szCs w:val="28"/>
              </w:rPr>
              <w:t>В течение недели</w:t>
            </w:r>
          </w:p>
        </w:tc>
        <w:tc>
          <w:tcPr>
            <w:tcW w:w="993" w:type="dxa"/>
          </w:tcPr>
          <w:p w14:paraId="24C759DF" w14:textId="77777777" w:rsidR="0022272A" w:rsidRPr="006C6938" w:rsidRDefault="0022272A" w:rsidP="0022272A">
            <w:pPr>
              <w:jc w:val="center"/>
              <w:rPr>
                <w:sz w:val="24"/>
                <w:szCs w:val="28"/>
              </w:rPr>
            </w:pPr>
            <w:r w:rsidRPr="006C6938">
              <w:rPr>
                <w:sz w:val="24"/>
                <w:szCs w:val="28"/>
              </w:rPr>
              <w:t>141</w:t>
            </w:r>
          </w:p>
        </w:tc>
        <w:tc>
          <w:tcPr>
            <w:tcW w:w="2125" w:type="dxa"/>
          </w:tcPr>
          <w:p w14:paraId="0ECF871F" w14:textId="77777777" w:rsidR="0022272A" w:rsidRPr="006C6938" w:rsidRDefault="0022272A" w:rsidP="0022272A">
            <w:pPr>
              <w:jc w:val="center"/>
              <w:rPr>
                <w:sz w:val="24"/>
                <w:szCs w:val="28"/>
              </w:rPr>
            </w:pPr>
            <w:r w:rsidRPr="006C6938">
              <w:rPr>
                <w:sz w:val="24"/>
                <w:szCs w:val="28"/>
              </w:rPr>
              <w:t>17,5</w:t>
            </w:r>
          </w:p>
        </w:tc>
        <w:tc>
          <w:tcPr>
            <w:tcW w:w="2126" w:type="dxa"/>
          </w:tcPr>
          <w:p w14:paraId="4A7F7233" w14:textId="77777777" w:rsidR="0022272A" w:rsidRPr="006C6938" w:rsidRDefault="0022272A" w:rsidP="0022272A">
            <w:pPr>
              <w:jc w:val="center"/>
              <w:rPr>
                <w:sz w:val="24"/>
                <w:szCs w:val="28"/>
              </w:rPr>
            </w:pPr>
            <w:r w:rsidRPr="006C6938">
              <w:rPr>
                <w:sz w:val="24"/>
                <w:szCs w:val="28"/>
              </w:rPr>
              <w:t>15,1 – 20,3</w:t>
            </w:r>
          </w:p>
        </w:tc>
      </w:tr>
      <w:tr w:rsidR="0022272A" w:rsidRPr="006C6938" w14:paraId="2B233384" w14:textId="77777777" w:rsidTr="0022272A">
        <w:tc>
          <w:tcPr>
            <w:tcW w:w="4395" w:type="dxa"/>
          </w:tcPr>
          <w:p w14:paraId="1E953A2B" w14:textId="77777777" w:rsidR="0022272A" w:rsidRPr="006C6938" w:rsidRDefault="0022272A" w:rsidP="0022272A">
            <w:pPr>
              <w:rPr>
                <w:sz w:val="24"/>
                <w:szCs w:val="28"/>
              </w:rPr>
            </w:pPr>
            <w:r w:rsidRPr="006C6938">
              <w:rPr>
                <w:sz w:val="24"/>
                <w:szCs w:val="28"/>
              </w:rPr>
              <w:t>Более недели</w:t>
            </w:r>
          </w:p>
        </w:tc>
        <w:tc>
          <w:tcPr>
            <w:tcW w:w="993" w:type="dxa"/>
          </w:tcPr>
          <w:p w14:paraId="5DE54D6D" w14:textId="77777777" w:rsidR="0022272A" w:rsidRPr="006C6938" w:rsidRDefault="0022272A" w:rsidP="0022272A">
            <w:pPr>
              <w:jc w:val="center"/>
              <w:rPr>
                <w:sz w:val="24"/>
                <w:szCs w:val="28"/>
              </w:rPr>
            </w:pPr>
            <w:r w:rsidRPr="006C6938">
              <w:rPr>
                <w:sz w:val="24"/>
                <w:szCs w:val="28"/>
              </w:rPr>
              <w:t>87</w:t>
            </w:r>
          </w:p>
        </w:tc>
        <w:tc>
          <w:tcPr>
            <w:tcW w:w="2125" w:type="dxa"/>
          </w:tcPr>
          <w:p w14:paraId="40D82537" w14:textId="77777777" w:rsidR="0022272A" w:rsidRPr="006C6938" w:rsidRDefault="0022272A" w:rsidP="0022272A">
            <w:pPr>
              <w:jc w:val="center"/>
              <w:rPr>
                <w:sz w:val="24"/>
                <w:szCs w:val="28"/>
              </w:rPr>
            </w:pPr>
            <w:r w:rsidRPr="006C6938">
              <w:rPr>
                <w:sz w:val="24"/>
                <w:szCs w:val="28"/>
              </w:rPr>
              <w:t>10,8</w:t>
            </w:r>
          </w:p>
        </w:tc>
        <w:tc>
          <w:tcPr>
            <w:tcW w:w="2126" w:type="dxa"/>
          </w:tcPr>
          <w:p w14:paraId="3F1887EC" w14:textId="77777777" w:rsidR="0022272A" w:rsidRPr="006C6938" w:rsidRDefault="0022272A" w:rsidP="0022272A">
            <w:pPr>
              <w:jc w:val="center"/>
              <w:rPr>
                <w:sz w:val="24"/>
                <w:szCs w:val="28"/>
              </w:rPr>
            </w:pPr>
            <w:r w:rsidRPr="006C6938">
              <w:rPr>
                <w:sz w:val="24"/>
                <w:szCs w:val="28"/>
              </w:rPr>
              <w:t>8,9 – 13,2</w:t>
            </w:r>
          </w:p>
        </w:tc>
      </w:tr>
      <w:tr w:rsidR="0022272A" w:rsidRPr="006C6938" w14:paraId="6E3D3F02" w14:textId="77777777" w:rsidTr="0022272A">
        <w:tc>
          <w:tcPr>
            <w:tcW w:w="4395" w:type="dxa"/>
          </w:tcPr>
          <w:p w14:paraId="007C0D13" w14:textId="77777777" w:rsidR="0022272A" w:rsidRPr="006C6938" w:rsidRDefault="0022272A" w:rsidP="0022272A">
            <w:pPr>
              <w:jc w:val="both"/>
              <w:rPr>
                <w:sz w:val="24"/>
                <w:szCs w:val="28"/>
              </w:rPr>
            </w:pPr>
            <w:r w:rsidRPr="006C6938">
              <w:rPr>
                <w:sz w:val="24"/>
                <w:szCs w:val="28"/>
              </w:rPr>
              <w:t>Итого</w:t>
            </w:r>
          </w:p>
        </w:tc>
        <w:tc>
          <w:tcPr>
            <w:tcW w:w="993" w:type="dxa"/>
          </w:tcPr>
          <w:p w14:paraId="320E3545" w14:textId="77777777" w:rsidR="0022272A" w:rsidRPr="006C6938" w:rsidRDefault="0022272A" w:rsidP="0022272A">
            <w:pPr>
              <w:jc w:val="center"/>
              <w:rPr>
                <w:sz w:val="24"/>
                <w:szCs w:val="28"/>
              </w:rPr>
            </w:pPr>
            <w:r w:rsidRPr="006C6938">
              <w:rPr>
                <w:sz w:val="24"/>
                <w:szCs w:val="28"/>
              </w:rPr>
              <w:t>804</w:t>
            </w:r>
          </w:p>
        </w:tc>
        <w:tc>
          <w:tcPr>
            <w:tcW w:w="2125" w:type="dxa"/>
          </w:tcPr>
          <w:p w14:paraId="661E67B7" w14:textId="77777777" w:rsidR="0022272A" w:rsidRPr="006C6938" w:rsidRDefault="0022272A" w:rsidP="0022272A">
            <w:pPr>
              <w:jc w:val="center"/>
              <w:rPr>
                <w:sz w:val="24"/>
                <w:szCs w:val="28"/>
              </w:rPr>
            </w:pPr>
            <w:r w:rsidRPr="006C6938">
              <w:rPr>
                <w:sz w:val="24"/>
                <w:szCs w:val="28"/>
              </w:rPr>
              <w:t>100</w:t>
            </w:r>
          </w:p>
        </w:tc>
        <w:tc>
          <w:tcPr>
            <w:tcW w:w="2126" w:type="dxa"/>
          </w:tcPr>
          <w:p w14:paraId="377DC00B" w14:textId="77777777" w:rsidR="0022272A" w:rsidRPr="006C6938" w:rsidRDefault="0022272A" w:rsidP="0022272A">
            <w:pPr>
              <w:jc w:val="center"/>
              <w:rPr>
                <w:sz w:val="24"/>
                <w:szCs w:val="28"/>
              </w:rPr>
            </w:pPr>
            <w:r w:rsidRPr="006C6938">
              <w:rPr>
                <w:sz w:val="24"/>
                <w:szCs w:val="28"/>
              </w:rPr>
              <w:t>-</w:t>
            </w:r>
          </w:p>
        </w:tc>
      </w:tr>
    </w:tbl>
    <w:p w14:paraId="21ADA3BA" w14:textId="77777777" w:rsidR="0038423B" w:rsidRPr="006C6938" w:rsidRDefault="0038423B" w:rsidP="00137311">
      <w:pPr>
        <w:ind w:left="1701" w:right="567" w:firstLine="709"/>
        <w:jc w:val="both"/>
        <w:rPr>
          <w:sz w:val="28"/>
          <w:szCs w:val="28"/>
          <w:lang w:eastAsia="ru-RU"/>
        </w:rPr>
      </w:pPr>
    </w:p>
    <w:p w14:paraId="1D6ED044" w14:textId="77777777" w:rsidR="0038423B" w:rsidRPr="006C6938" w:rsidRDefault="0038423B" w:rsidP="00D26EB8">
      <w:pPr>
        <w:ind w:right="3" w:firstLine="567"/>
        <w:jc w:val="both"/>
        <w:rPr>
          <w:sz w:val="28"/>
          <w:szCs w:val="28"/>
          <w:lang w:eastAsia="ru-RU"/>
        </w:rPr>
      </w:pPr>
      <w:r w:rsidRPr="006C6938">
        <w:rPr>
          <w:sz w:val="28"/>
          <w:szCs w:val="28"/>
          <w:lang w:eastAsia="ru-RU"/>
        </w:rPr>
        <w:t xml:space="preserve">Заболевание коронавирусом SARS-CoV-2, несомненно, относится к состояниям, которые сопровождаются страхом, беспокойством, тревогой, депрессией и волнением. В свою очередь, депрессивные или тревожные расстройства ослабляют иммунитет, что делает людей еще более уязвимыми перед инфекцией. </w:t>
      </w:r>
    </w:p>
    <w:p w14:paraId="3F38954C" w14:textId="77777777" w:rsidR="0038423B" w:rsidRPr="006C6938" w:rsidRDefault="0038423B" w:rsidP="00D26EB8">
      <w:pPr>
        <w:ind w:right="3" w:firstLine="567"/>
        <w:jc w:val="both"/>
        <w:rPr>
          <w:sz w:val="28"/>
          <w:szCs w:val="28"/>
          <w:lang w:eastAsia="ru-RU"/>
        </w:rPr>
      </w:pPr>
      <w:r w:rsidRPr="006C6938">
        <w:rPr>
          <w:sz w:val="28"/>
          <w:szCs w:val="28"/>
          <w:lang w:eastAsia="ru-RU"/>
        </w:rPr>
        <w:t>При опросе 453-х участников исследования, перенесших КВИ, нами обнаружено, что 37,7% (</w:t>
      </w:r>
      <w:r w:rsidRPr="006C6938">
        <w:rPr>
          <w:sz w:val="28"/>
          <w:szCs w:val="28"/>
          <w:lang w:val="en-US" w:eastAsia="ru-RU"/>
        </w:rPr>
        <w:t>n</w:t>
      </w:r>
      <w:r w:rsidRPr="006C6938">
        <w:rPr>
          <w:sz w:val="28"/>
          <w:szCs w:val="28"/>
          <w:lang w:eastAsia="ru-RU"/>
        </w:rPr>
        <w:t>=171) из них испытывали страх и тревогу, 21,9% (n=99) – чувствовали изолированность от мира, 13,2% (n=60) – испытывали сильнейший стресс, 8,6% (n=39) – ощущали свою беспомощность, т.е. более 80% имели психологические проблемы. При этом в помощи профессионального психолога, как отметили сами опрошенные, нуждались 117 человек, что составило 25,8% (95%ДИ: 22,0 – 30,1).</w:t>
      </w:r>
    </w:p>
    <w:p w14:paraId="78C46138" w14:textId="77777777" w:rsidR="0038423B" w:rsidRPr="006C6938" w:rsidRDefault="0038423B" w:rsidP="00D26EB8">
      <w:pPr>
        <w:ind w:right="3" w:firstLine="567"/>
        <w:jc w:val="both"/>
        <w:rPr>
          <w:sz w:val="28"/>
          <w:szCs w:val="28"/>
          <w:lang w:eastAsia="ru-RU"/>
        </w:rPr>
      </w:pPr>
      <w:r w:rsidRPr="006C6938">
        <w:rPr>
          <w:sz w:val="28"/>
          <w:szCs w:val="28"/>
          <w:lang w:eastAsia="ru-RU"/>
        </w:rPr>
        <w:t>На вопрос о получении медицинской помощи на дому ответы респондентов распределились следующим образом: в течение 1 часа необходимую медицинскую помощь на дому получили 14,4% (</w:t>
      </w:r>
      <w:r w:rsidRPr="006C6938">
        <w:rPr>
          <w:sz w:val="28"/>
          <w:szCs w:val="28"/>
          <w:lang w:val="en-US" w:eastAsia="ru-RU"/>
        </w:rPr>
        <w:t>n</w:t>
      </w:r>
      <w:r w:rsidRPr="006C6938">
        <w:rPr>
          <w:sz w:val="28"/>
          <w:szCs w:val="28"/>
          <w:lang w:eastAsia="ru-RU"/>
        </w:rPr>
        <w:t>=195), в течение 2-3 часов – 6,7% (n=90), в ожидании 5-6 часов провели 4% (n=54), не дождались данного вида помощи 13,3% (n=180), не нуждались в такой помощи 61,5% (n=831). Таким образом, из тех, кто нуждался в медицинской помощи на дому, а это были 519 человек, данный вид помощи не получили 34,7%. Такая ситуации подтверждает необходимость дальнейшего изучения и развития деятельности «мобильных бригад» в условиях пандемии.</w:t>
      </w:r>
    </w:p>
    <w:p w14:paraId="20D28EAB" w14:textId="696DDECB" w:rsidR="0038423B" w:rsidRPr="006C6938" w:rsidRDefault="0038423B" w:rsidP="00D26EB8">
      <w:pPr>
        <w:ind w:right="3" w:firstLine="567"/>
        <w:jc w:val="both"/>
        <w:rPr>
          <w:sz w:val="28"/>
          <w:szCs w:val="28"/>
          <w:lang w:eastAsia="ru-RU"/>
        </w:rPr>
      </w:pPr>
      <w:r w:rsidRPr="006C6938">
        <w:rPr>
          <w:sz w:val="28"/>
          <w:szCs w:val="28"/>
          <w:lang w:eastAsia="ru-RU"/>
        </w:rPr>
        <w:t>Чаще всего в период эпидемии недоступными или труднодоступными были профилактические услуги ПМСП. Так, из 642 респондентов, которые ответили на данный вопрос, 23,8% (</w:t>
      </w:r>
      <w:r w:rsidRPr="006C6938">
        <w:rPr>
          <w:sz w:val="28"/>
          <w:szCs w:val="28"/>
          <w:lang w:val="en-US" w:eastAsia="ru-RU"/>
        </w:rPr>
        <w:t>n</w:t>
      </w:r>
      <w:r w:rsidRPr="006C6938">
        <w:rPr>
          <w:sz w:val="28"/>
          <w:szCs w:val="28"/>
          <w:lang w:eastAsia="ru-RU"/>
        </w:rPr>
        <w:t xml:space="preserve">=153) отметили, что не смогли пройти скрининговый осмотр, профилактический осмотр не получили 16,4% (n=105), осмотр в рамках диспансерного наблюдения не прошли 2,3% (n=15), 15,9% (n=102) не получили санаторно-курортное лечение </w:t>
      </w:r>
      <w:r w:rsidR="00DA14C6" w:rsidRPr="006C6938">
        <w:rPr>
          <w:sz w:val="28"/>
          <w:szCs w:val="28"/>
          <w:lang w:eastAsia="ru-RU"/>
        </w:rPr>
        <w:t xml:space="preserve">(таблица </w:t>
      </w:r>
      <w:r w:rsidR="00F70C42" w:rsidRPr="006C6938">
        <w:rPr>
          <w:sz w:val="28"/>
          <w:szCs w:val="28"/>
          <w:lang w:eastAsia="ru-RU"/>
        </w:rPr>
        <w:t>14</w:t>
      </w:r>
      <w:r w:rsidRPr="006C6938">
        <w:rPr>
          <w:sz w:val="28"/>
          <w:szCs w:val="28"/>
          <w:lang w:eastAsia="ru-RU"/>
        </w:rPr>
        <w:t>).</w:t>
      </w:r>
    </w:p>
    <w:p w14:paraId="48B7EA32" w14:textId="77777777" w:rsidR="0038423B" w:rsidRPr="006C6938" w:rsidRDefault="0038423B" w:rsidP="00D26EB8">
      <w:pPr>
        <w:ind w:right="3" w:firstLine="567"/>
        <w:jc w:val="both"/>
        <w:rPr>
          <w:sz w:val="28"/>
          <w:szCs w:val="28"/>
          <w:lang w:eastAsia="ru-RU"/>
        </w:rPr>
      </w:pPr>
    </w:p>
    <w:p w14:paraId="52A06338" w14:textId="63947B7D" w:rsidR="0038423B" w:rsidRPr="006C6938" w:rsidRDefault="0038423B" w:rsidP="00D26EB8">
      <w:pPr>
        <w:ind w:right="3"/>
        <w:jc w:val="both"/>
        <w:rPr>
          <w:sz w:val="28"/>
          <w:szCs w:val="28"/>
          <w:lang w:eastAsia="ru-RU"/>
        </w:rPr>
      </w:pPr>
      <w:r w:rsidRPr="006C6938">
        <w:rPr>
          <w:sz w:val="28"/>
          <w:szCs w:val="28"/>
          <w:lang w:eastAsia="ru-RU"/>
        </w:rPr>
        <w:t xml:space="preserve">Таблица </w:t>
      </w:r>
      <w:r w:rsidR="00F86DA6" w:rsidRPr="006C6938">
        <w:rPr>
          <w:sz w:val="28"/>
          <w:szCs w:val="28"/>
          <w:lang w:eastAsia="ru-RU"/>
        </w:rPr>
        <w:t>14</w:t>
      </w:r>
      <w:r w:rsidR="00D26EB8" w:rsidRPr="006C6938">
        <w:rPr>
          <w:sz w:val="28"/>
          <w:szCs w:val="28"/>
          <w:lang w:eastAsia="ru-RU"/>
        </w:rPr>
        <w:t xml:space="preserve"> -</w:t>
      </w:r>
      <w:r w:rsidRPr="006C6938">
        <w:rPr>
          <w:sz w:val="28"/>
          <w:szCs w:val="28"/>
          <w:lang w:eastAsia="ru-RU"/>
        </w:rPr>
        <w:t xml:space="preserve"> Недоступные или труднодоступные услуги ПМСП в период пандемии COVID-19</w:t>
      </w:r>
    </w:p>
    <w:p w14:paraId="46181D4B" w14:textId="77777777" w:rsidR="009B1EAC" w:rsidRPr="006C6938" w:rsidRDefault="009B1EAC" w:rsidP="0018706C">
      <w:pPr>
        <w:spacing w:before="40" w:after="40"/>
        <w:ind w:left="1701" w:right="567" w:firstLine="709"/>
        <w:jc w:val="both"/>
        <w:rPr>
          <w:sz w:val="28"/>
          <w:szCs w:val="28"/>
          <w:lang w:eastAsia="ru-RU"/>
        </w:rPr>
      </w:pPr>
    </w:p>
    <w:tbl>
      <w:tblPr>
        <w:tblStyle w:val="14"/>
        <w:tblW w:w="9639" w:type="dxa"/>
        <w:tblInd w:w="-5" w:type="dxa"/>
        <w:tblLook w:val="04A0" w:firstRow="1" w:lastRow="0" w:firstColumn="1" w:lastColumn="0" w:noHBand="0" w:noVBand="1"/>
      </w:tblPr>
      <w:tblGrid>
        <w:gridCol w:w="5103"/>
        <w:gridCol w:w="1701"/>
        <w:gridCol w:w="1418"/>
        <w:gridCol w:w="1417"/>
      </w:tblGrid>
      <w:tr w:rsidR="003916E6" w:rsidRPr="006C6938" w14:paraId="4F6293E7" w14:textId="77777777" w:rsidTr="0022272A">
        <w:tc>
          <w:tcPr>
            <w:tcW w:w="5103" w:type="dxa"/>
            <w:vMerge w:val="restart"/>
          </w:tcPr>
          <w:p w14:paraId="53820456" w14:textId="77777777" w:rsidR="003916E6" w:rsidRPr="006C6938" w:rsidRDefault="003916E6" w:rsidP="0022272A">
            <w:pPr>
              <w:ind w:left="6" w:right="6"/>
              <w:jc w:val="center"/>
              <w:rPr>
                <w:sz w:val="24"/>
                <w:szCs w:val="24"/>
              </w:rPr>
            </w:pPr>
            <w:r w:rsidRPr="006C6938">
              <w:rPr>
                <w:sz w:val="24"/>
                <w:szCs w:val="24"/>
              </w:rPr>
              <w:t>Недоступные или труднодоступные услуги ПМСП</w:t>
            </w:r>
          </w:p>
        </w:tc>
        <w:tc>
          <w:tcPr>
            <w:tcW w:w="3119" w:type="dxa"/>
            <w:gridSpan w:val="2"/>
          </w:tcPr>
          <w:p w14:paraId="3DED271E" w14:textId="77777777" w:rsidR="003916E6" w:rsidRPr="006C6938" w:rsidRDefault="003916E6" w:rsidP="0022272A">
            <w:pPr>
              <w:ind w:left="6" w:right="6"/>
              <w:jc w:val="center"/>
              <w:rPr>
                <w:sz w:val="24"/>
                <w:szCs w:val="24"/>
              </w:rPr>
            </w:pPr>
            <w:r w:rsidRPr="006C6938">
              <w:rPr>
                <w:sz w:val="24"/>
                <w:szCs w:val="24"/>
              </w:rPr>
              <w:t>Количество респондентов</w:t>
            </w:r>
          </w:p>
        </w:tc>
        <w:tc>
          <w:tcPr>
            <w:tcW w:w="1417" w:type="dxa"/>
            <w:vMerge w:val="restart"/>
          </w:tcPr>
          <w:p w14:paraId="4E027580" w14:textId="77777777" w:rsidR="003916E6" w:rsidRPr="006C6938" w:rsidRDefault="003916E6" w:rsidP="0022272A">
            <w:pPr>
              <w:ind w:left="6" w:right="6"/>
              <w:jc w:val="center"/>
              <w:rPr>
                <w:sz w:val="24"/>
                <w:szCs w:val="24"/>
              </w:rPr>
            </w:pPr>
            <w:r w:rsidRPr="006C6938">
              <w:rPr>
                <w:sz w:val="24"/>
                <w:szCs w:val="24"/>
              </w:rPr>
              <w:t>95% ДИ</w:t>
            </w:r>
          </w:p>
        </w:tc>
      </w:tr>
      <w:tr w:rsidR="003916E6" w:rsidRPr="006C6938" w14:paraId="08E5D85C" w14:textId="77777777" w:rsidTr="0022272A">
        <w:tc>
          <w:tcPr>
            <w:tcW w:w="5103" w:type="dxa"/>
            <w:vMerge/>
          </w:tcPr>
          <w:p w14:paraId="13D0EE0C" w14:textId="77777777" w:rsidR="003916E6" w:rsidRPr="006C6938" w:rsidRDefault="003916E6" w:rsidP="0022272A">
            <w:pPr>
              <w:ind w:left="6" w:right="6"/>
              <w:jc w:val="both"/>
              <w:rPr>
                <w:sz w:val="24"/>
                <w:szCs w:val="24"/>
              </w:rPr>
            </w:pPr>
          </w:p>
        </w:tc>
        <w:tc>
          <w:tcPr>
            <w:tcW w:w="1701" w:type="dxa"/>
          </w:tcPr>
          <w:p w14:paraId="5148EFC4" w14:textId="77777777" w:rsidR="003916E6" w:rsidRPr="006C6938" w:rsidRDefault="003916E6" w:rsidP="0022272A">
            <w:pPr>
              <w:ind w:left="6" w:right="6"/>
              <w:jc w:val="center"/>
              <w:rPr>
                <w:sz w:val="24"/>
                <w:szCs w:val="24"/>
              </w:rPr>
            </w:pPr>
            <w:r w:rsidRPr="006C6938">
              <w:rPr>
                <w:sz w:val="24"/>
                <w:szCs w:val="24"/>
              </w:rPr>
              <w:t>Абс.</w:t>
            </w:r>
          </w:p>
        </w:tc>
        <w:tc>
          <w:tcPr>
            <w:tcW w:w="1418" w:type="dxa"/>
          </w:tcPr>
          <w:p w14:paraId="76230EE3" w14:textId="77777777" w:rsidR="003916E6" w:rsidRPr="006C6938" w:rsidRDefault="003916E6" w:rsidP="0022272A">
            <w:pPr>
              <w:ind w:left="6" w:right="6"/>
              <w:jc w:val="center"/>
              <w:rPr>
                <w:sz w:val="24"/>
                <w:szCs w:val="24"/>
              </w:rPr>
            </w:pPr>
            <w:r w:rsidRPr="006C6938">
              <w:rPr>
                <w:sz w:val="24"/>
                <w:szCs w:val="24"/>
              </w:rPr>
              <w:t>%</w:t>
            </w:r>
          </w:p>
        </w:tc>
        <w:tc>
          <w:tcPr>
            <w:tcW w:w="1417" w:type="dxa"/>
            <w:vMerge/>
          </w:tcPr>
          <w:p w14:paraId="39FF0EC1" w14:textId="77777777" w:rsidR="003916E6" w:rsidRPr="006C6938" w:rsidRDefault="003916E6" w:rsidP="0022272A">
            <w:pPr>
              <w:ind w:left="6" w:right="6"/>
              <w:jc w:val="both"/>
              <w:rPr>
                <w:sz w:val="24"/>
                <w:szCs w:val="24"/>
              </w:rPr>
            </w:pPr>
          </w:p>
        </w:tc>
      </w:tr>
      <w:tr w:rsidR="0022272A" w:rsidRPr="006C6938" w14:paraId="08881779" w14:textId="77777777" w:rsidTr="0022272A">
        <w:tc>
          <w:tcPr>
            <w:tcW w:w="5103" w:type="dxa"/>
          </w:tcPr>
          <w:p w14:paraId="4AEE5E9D" w14:textId="67F9299D" w:rsidR="0022272A" w:rsidRPr="006C6938" w:rsidRDefault="0022272A" w:rsidP="0022272A">
            <w:pPr>
              <w:ind w:left="6" w:right="6"/>
              <w:jc w:val="center"/>
              <w:rPr>
                <w:sz w:val="24"/>
                <w:szCs w:val="24"/>
              </w:rPr>
            </w:pPr>
            <w:r>
              <w:rPr>
                <w:sz w:val="24"/>
                <w:szCs w:val="24"/>
              </w:rPr>
              <w:t>1</w:t>
            </w:r>
          </w:p>
        </w:tc>
        <w:tc>
          <w:tcPr>
            <w:tcW w:w="1701" w:type="dxa"/>
            <w:vAlign w:val="center"/>
          </w:tcPr>
          <w:p w14:paraId="35B07E8F" w14:textId="5CBE5B44" w:rsidR="0022272A" w:rsidRPr="006C6938" w:rsidRDefault="0022272A" w:rsidP="0022272A">
            <w:pPr>
              <w:adjustRightInd w:val="0"/>
              <w:ind w:left="6" w:right="6"/>
              <w:jc w:val="center"/>
              <w:rPr>
                <w:sz w:val="24"/>
                <w:szCs w:val="24"/>
              </w:rPr>
            </w:pPr>
            <w:r>
              <w:rPr>
                <w:sz w:val="24"/>
                <w:szCs w:val="24"/>
              </w:rPr>
              <w:t>2</w:t>
            </w:r>
          </w:p>
        </w:tc>
        <w:tc>
          <w:tcPr>
            <w:tcW w:w="1418" w:type="dxa"/>
            <w:vAlign w:val="center"/>
          </w:tcPr>
          <w:p w14:paraId="4EF3FF67" w14:textId="0DC01F2A" w:rsidR="0022272A" w:rsidRPr="006C6938" w:rsidRDefault="0022272A" w:rsidP="0022272A">
            <w:pPr>
              <w:adjustRightInd w:val="0"/>
              <w:ind w:left="6" w:right="6"/>
              <w:jc w:val="center"/>
              <w:rPr>
                <w:sz w:val="24"/>
                <w:szCs w:val="24"/>
              </w:rPr>
            </w:pPr>
            <w:r>
              <w:rPr>
                <w:sz w:val="24"/>
                <w:szCs w:val="24"/>
              </w:rPr>
              <w:t>3</w:t>
            </w:r>
          </w:p>
        </w:tc>
        <w:tc>
          <w:tcPr>
            <w:tcW w:w="1417" w:type="dxa"/>
            <w:vAlign w:val="center"/>
          </w:tcPr>
          <w:p w14:paraId="0199E8E4" w14:textId="1E785179" w:rsidR="0022272A" w:rsidRPr="006C6938" w:rsidRDefault="0022272A" w:rsidP="0022272A">
            <w:pPr>
              <w:ind w:left="6" w:right="6"/>
              <w:jc w:val="center"/>
              <w:rPr>
                <w:sz w:val="24"/>
                <w:szCs w:val="24"/>
              </w:rPr>
            </w:pPr>
            <w:r>
              <w:rPr>
                <w:sz w:val="24"/>
                <w:szCs w:val="24"/>
              </w:rPr>
              <w:t>4</w:t>
            </w:r>
          </w:p>
        </w:tc>
      </w:tr>
      <w:tr w:rsidR="003916E6" w:rsidRPr="006C6938" w14:paraId="36A1A447" w14:textId="77777777" w:rsidTr="0022272A">
        <w:tc>
          <w:tcPr>
            <w:tcW w:w="5103" w:type="dxa"/>
          </w:tcPr>
          <w:p w14:paraId="74A9F784" w14:textId="77777777" w:rsidR="003916E6" w:rsidRPr="006C6938" w:rsidRDefault="003916E6" w:rsidP="0022272A">
            <w:pPr>
              <w:ind w:left="6" w:right="6"/>
              <w:rPr>
                <w:sz w:val="24"/>
                <w:szCs w:val="24"/>
              </w:rPr>
            </w:pPr>
            <w:r w:rsidRPr="006C6938">
              <w:rPr>
                <w:sz w:val="24"/>
                <w:szCs w:val="24"/>
              </w:rPr>
              <w:t>Прохождение скрининга</w:t>
            </w:r>
          </w:p>
        </w:tc>
        <w:tc>
          <w:tcPr>
            <w:tcW w:w="1701" w:type="dxa"/>
            <w:vAlign w:val="center"/>
          </w:tcPr>
          <w:p w14:paraId="378988B3" w14:textId="77777777" w:rsidR="003916E6" w:rsidRPr="006C6938" w:rsidRDefault="003916E6" w:rsidP="0022272A">
            <w:pPr>
              <w:autoSpaceDE w:val="0"/>
              <w:autoSpaceDN w:val="0"/>
              <w:adjustRightInd w:val="0"/>
              <w:ind w:left="6" w:right="6"/>
              <w:jc w:val="center"/>
              <w:rPr>
                <w:sz w:val="24"/>
                <w:szCs w:val="24"/>
              </w:rPr>
            </w:pPr>
            <w:r w:rsidRPr="006C6938">
              <w:rPr>
                <w:sz w:val="24"/>
                <w:szCs w:val="24"/>
              </w:rPr>
              <w:t>153</w:t>
            </w:r>
          </w:p>
        </w:tc>
        <w:tc>
          <w:tcPr>
            <w:tcW w:w="1418" w:type="dxa"/>
            <w:vAlign w:val="center"/>
          </w:tcPr>
          <w:p w14:paraId="324E1DB6" w14:textId="77777777" w:rsidR="003916E6" w:rsidRPr="006C6938" w:rsidRDefault="003916E6" w:rsidP="0022272A">
            <w:pPr>
              <w:autoSpaceDE w:val="0"/>
              <w:autoSpaceDN w:val="0"/>
              <w:adjustRightInd w:val="0"/>
              <w:ind w:left="6" w:right="6"/>
              <w:jc w:val="center"/>
              <w:rPr>
                <w:sz w:val="24"/>
                <w:szCs w:val="24"/>
              </w:rPr>
            </w:pPr>
            <w:r w:rsidRPr="006C6938">
              <w:rPr>
                <w:sz w:val="24"/>
                <w:szCs w:val="24"/>
              </w:rPr>
              <w:t>23,8</w:t>
            </w:r>
          </w:p>
        </w:tc>
        <w:tc>
          <w:tcPr>
            <w:tcW w:w="1417" w:type="dxa"/>
            <w:vAlign w:val="center"/>
          </w:tcPr>
          <w:p w14:paraId="79D68B0E" w14:textId="77777777" w:rsidR="003916E6" w:rsidRPr="006C6938" w:rsidRDefault="003916E6" w:rsidP="0022272A">
            <w:pPr>
              <w:ind w:left="6" w:right="6"/>
              <w:jc w:val="center"/>
              <w:rPr>
                <w:sz w:val="24"/>
                <w:szCs w:val="24"/>
              </w:rPr>
            </w:pPr>
            <w:r w:rsidRPr="006C6938">
              <w:rPr>
                <w:sz w:val="24"/>
                <w:szCs w:val="24"/>
              </w:rPr>
              <w:t>20,7 – 27,3</w:t>
            </w:r>
          </w:p>
        </w:tc>
      </w:tr>
      <w:tr w:rsidR="003916E6" w:rsidRPr="006C6938" w14:paraId="0C2FC5B2" w14:textId="77777777" w:rsidTr="0022272A">
        <w:tc>
          <w:tcPr>
            <w:tcW w:w="5103" w:type="dxa"/>
            <w:tcBorders>
              <w:bottom w:val="single" w:sz="4" w:space="0" w:color="auto"/>
            </w:tcBorders>
          </w:tcPr>
          <w:p w14:paraId="72280BEF" w14:textId="77777777" w:rsidR="003916E6" w:rsidRPr="006C6938" w:rsidRDefault="003916E6" w:rsidP="0022272A">
            <w:pPr>
              <w:ind w:left="6" w:right="6"/>
              <w:rPr>
                <w:sz w:val="24"/>
                <w:szCs w:val="24"/>
              </w:rPr>
            </w:pPr>
            <w:r w:rsidRPr="006C6938">
              <w:rPr>
                <w:sz w:val="24"/>
                <w:szCs w:val="24"/>
              </w:rPr>
              <w:t>Профилактический осмотр</w:t>
            </w:r>
          </w:p>
        </w:tc>
        <w:tc>
          <w:tcPr>
            <w:tcW w:w="1701" w:type="dxa"/>
            <w:tcBorders>
              <w:bottom w:val="single" w:sz="4" w:space="0" w:color="auto"/>
            </w:tcBorders>
            <w:vAlign w:val="center"/>
          </w:tcPr>
          <w:p w14:paraId="055ECF5B" w14:textId="77777777" w:rsidR="003916E6" w:rsidRPr="006C6938" w:rsidRDefault="003916E6" w:rsidP="0022272A">
            <w:pPr>
              <w:autoSpaceDE w:val="0"/>
              <w:autoSpaceDN w:val="0"/>
              <w:adjustRightInd w:val="0"/>
              <w:ind w:left="6" w:right="6"/>
              <w:jc w:val="center"/>
              <w:rPr>
                <w:sz w:val="24"/>
                <w:szCs w:val="24"/>
              </w:rPr>
            </w:pPr>
            <w:r w:rsidRPr="006C6938">
              <w:rPr>
                <w:sz w:val="24"/>
                <w:szCs w:val="24"/>
              </w:rPr>
              <w:t>105</w:t>
            </w:r>
          </w:p>
        </w:tc>
        <w:tc>
          <w:tcPr>
            <w:tcW w:w="1418" w:type="dxa"/>
            <w:tcBorders>
              <w:bottom w:val="single" w:sz="4" w:space="0" w:color="auto"/>
            </w:tcBorders>
            <w:vAlign w:val="center"/>
          </w:tcPr>
          <w:p w14:paraId="21458F88" w14:textId="77777777" w:rsidR="003916E6" w:rsidRPr="006C6938" w:rsidRDefault="003916E6" w:rsidP="0022272A">
            <w:pPr>
              <w:autoSpaceDE w:val="0"/>
              <w:autoSpaceDN w:val="0"/>
              <w:adjustRightInd w:val="0"/>
              <w:ind w:left="6" w:right="6"/>
              <w:jc w:val="center"/>
              <w:rPr>
                <w:sz w:val="24"/>
                <w:szCs w:val="24"/>
              </w:rPr>
            </w:pPr>
            <w:r w:rsidRPr="006C6938">
              <w:rPr>
                <w:sz w:val="24"/>
                <w:szCs w:val="24"/>
              </w:rPr>
              <w:t>16,4</w:t>
            </w:r>
          </w:p>
        </w:tc>
        <w:tc>
          <w:tcPr>
            <w:tcW w:w="1417" w:type="dxa"/>
            <w:tcBorders>
              <w:bottom w:val="single" w:sz="4" w:space="0" w:color="auto"/>
            </w:tcBorders>
            <w:vAlign w:val="center"/>
          </w:tcPr>
          <w:p w14:paraId="04A01419" w14:textId="77777777" w:rsidR="003916E6" w:rsidRPr="006C6938" w:rsidRDefault="003916E6" w:rsidP="0022272A">
            <w:pPr>
              <w:ind w:left="6" w:right="6"/>
              <w:jc w:val="center"/>
              <w:rPr>
                <w:sz w:val="24"/>
                <w:szCs w:val="24"/>
              </w:rPr>
            </w:pPr>
            <w:r w:rsidRPr="006C6938">
              <w:rPr>
                <w:sz w:val="24"/>
                <w:szCs w:val="24"/>
              </w:rPr>
              <w:t>13,7 – 19,4</w:t>
            </w:r>
          </w:p>
        </w:tc>
      </w:tr>
      <w:tr w:rsidR="003916E6" w:rsidRPr="006C6938" w14:paraId="347BC67E" w14:textId="77777777" w:rsidTr="0022272A">
        <w:tc>
          <w:tcPr>
            <w:tcW w:w="5103" w:type="dxa"/>
            <w:tcBorders>
              <w:bottom w:val="nil"/>
            </w:tcBorders>
          </w:tcPr>
          <w:p w14:paraId="1FC00380" w14:textId="77777777" w:rsidR="003916E6" w:rsidRPr="006C6938" w:rsidRDefault="003916E6" w:rsidP="0022272A">
            <w:pPr>
              <w:ind w:left="6" w:right="6"/>
              <w:rPr>
                <w:sz w:val="24"/>
                <w:szCs w:val="24"/>
              </w:rPr>
            </w:pPr>
            <w:r w:rsidRPr="006C6938">
              <w:rPr>
                <w:sz w:val="24"/>
                <w:szCs w:val="24"/>
              </w:rPr>
              <w:t>Получение плановых прививок</w:t>
            </w:r>
          </w:p>
        </w:tc>
        <w:tc>
          <w:tcPr>
            <w:tcW w:w="1701" w:type="dxa"/>
            <w:tcBorders>
              <w:bottom w:val="nil"/>
            </w:tcBorders>
            <w:vAlign w:val="center"/>
          </w:tcPr>
          <w:p w14:paraId="24530411" w14:textId="77777777" w:rsidR="003916E6" w:rsidRPr="006C6938" w:rsidRDefault="003916E6" w:rsidP="0022272A">
            <w:pPr>
              <w:autoSpaceDE w:val="0"/>
              <w:autoSpaceDN w:val="0"/>
              <w:adjustRightInd w:val="0"/>
              <w:ind w:left="6" w:right="6"/>
              <w:jc w:val="center"/>
              <w:rPr>
                <w:sz w:val="24"/>
                <w:szCs w:val="24"/>
              </w:rPr>
            </w:pPr>
            <w:r w:rsidRPr="006C6938">
              <w:rPr>
                <w:sz w:val="24"/>
                <w:szCs w:val="24"/>
              </w:rPr>
              <w:t>39</w:t>
            </w:r>
          </w:p>
        </w:tc>
        <w:tc>
          <w:tcPr>
            <w:tcW w:w="1418" w:type="dxa"/>
            <w:tcBorders>
              <w:bottom w:val="nil"/>
            </w:tcBorders>
            <w:vAlign w:val="center"/>
          </w:tcPr>
          <w:p w14:paraId="1FCFCD5B" w14:textId="77777777" w:rsidR="003916E6" w:rsidRPr="006C6938" w:rsidRDefault="003916E6" w:rsidP="0022272A">
            <w:pPr>
              <w:autoSpaceDE w:val="0"/>
              <w:autoSpaceDN w:val="0"/>
              <w:adjustRightInd w:val="0"/>
              <w:ind w:left="6" w:right="6"/>
              <w:jc w:val="center"/>
              <w:rPr>
                <w:sz w:val="24"/>
                <w:szCs w:val="24"/>
              </w:rPr>
            </w:pPr>
            <w:r w:rsidRPr="006C6938">
              <w:rPr>
                <w:sz w:val="24"/>
                <w:szCs w:val="24"/>
              </w:rPr>
              <w:t>6,1</w:t>
            </w:r>
          </w:p>
        </w:tc>
        <w:tc>
          <w:tcPr>
            <w:tcW w:w="1417" w:type="dxa"/>
            <w:tcBorders>
              <w:bottom w:val="nil"/>
            </w:tcBorders>
            <w:vAlign w:val="center"/>
          </w:tcPr>
          <w:p w14:paraId="0205D2FC" w14:textId="77777777" w:rsidR="003916E6" w:rsidRPr="006C6938" w:rsidRDefault="003916E6" w:rsidP="0022272A">
            <w:pPr>
              <w:ind w:left="6" w:right="6"/>
              <w:jc w:val="center"/>
              <w:rPr>
                <w:sz w:val="24"/>
                <w:szCs w:val="24"/>
              </w:rPr>
            </w:pPr>
            <w:r w:rsidRPr="006C6938">
              <w:rPr>
                <w:sz w:val="24"/>
                <w:szCs w:val="24"/>
              </w:rPr>
              <w:t>4,5 – 8,2</w:t>
            </w:r>
          </w:p>
        </w:tc>
      </w:tr>
    </w:tbl>
    <w:p w14:paraId="29B33D34" w14:textId="77777777" w:rsidR="0022272A" w:rsidRDefault="0022272A">
      <w:r>
        <w:br w:type="page"/>
      </w:r>
    </w:p>
    <w:p w14:paraId="161ACF3E" w14:textId="0A87D4E3" w:rsidR="0022272A" w:rsidRPr="0022272A" w:rsidRDefault="0022272A">
      <w:pPr>
        <w:rPr>
          <w:sz w:val="28"/>
          <w:szCs w:val="28"/>
        </w:rPr>
      </w:pPr>
      <w:r w:rsidRPr="0022272A">
        <w:rPr>
          <w:sz w:val="28"/>
          <w:szCs w:val="28"/>
        </w:rPr>
        <w:t>Продолжение  таблицы  14</w:t>
      </w:r>
    </w:p>
    <w:p w14:paraId="20F03012" w14:textId="77777777" w:rsidR="0022272A" w:rsidRPr="0022272A" w:rsidRDefault="0022272A">
      <w:pPr>
        <w:rPr>
          <w:sz w:val="28"/>
          <w:szCs w:val="28"/>
        </w:rPr>
      </w:pPr>
    </w:p>
    <w:tbl>
      <w:tblPr>
        <w:tblStyle w:val="14"/>
        <w:tblW w:w="9639" w:type="dxa"/>
        <w:tblInd w:w="-5" w:type="dxa"/>
        <w:tblLook w:val="04A0" w:firstRow="1" w:lastRow="0" w:firstColumn="1" w:lastColumn="0" w:noHBand="0" w:noVBand="1"/>
      </w:tblPr>
      <w:tblGrid>
        <w:gridCol w:w="5103"/>
        <w:gridCol w:w="1701"/>
        <w:gridCol w:w="1418"/>
        <w:gridCol w:w="1417"/>
      </w:tblGrid>
      <w:tr w:rsidR="0022272A" w:rsidRPr="006C6938" w14:paraId="0EDFE021" w14:textId="77777777" w:rsidTr="0022272A">
        <w:tc>
          <w:tcPr>
            <w:tcW w:w="5103" w:type="dxa"/>
          </w:tcPr>
          <w:p w14:paraId="603702AC" w14:textId="12CA71FB" w:rsidR="0022272A" w:rsidRPr="006C6938" w:rsidRDefault="0022272A" w:rsidP="0022272A">
            <w:pPr>
              <w:ind w:left="6" w:right="6"/>
              <w:jc w:val="center"/>
              <w:rPr>
                <w:sz w:val="24"/>
                <w:szCs w:val="24"/>
              </w:rPr>
            </w:pPr>
            <w:r>
              <w:rPr>
                <w:sz w:val="24"/>
                <w:szCs w:val="24"/>
              </w:rPr>
              <w:t>1</w:t>
            </w:r>
          </w:p>
        </w:tc>
        <w:tc>
          <w:tcPr>
            <w:tcW w:w="1701" w:type="dxa"/>
            <w:vAlign w:val="center"/>
          </w:tcPr>
          <w:p w14:paraId="396E57B4" w14:textId="7B836200" w:rsidR="0022272A" w:rsidRPr="006C6938" w:rsidRDefault="0022272A" w:rsidP="0022272A">
            <w:pPr>
              <w:adjustRightInd w:val="0"/>
              <w:ind w:left="6" w:right="6"/>
              <w:jc w:val="center"/>
              <w:rPr>
                <w:sz w:val="24"/>
                <w:szCs w:val="24"/>
              </w:rPr>
            </w:pPr>
            <w:r>
              <w:rPr>
                <w:sz w:val="24"/>
                <w:szCs w:val="24"/>
              </w:rPr>
              <w:t>2</w:t>
            </w:r>
          </w:p>
        </w:tc>
        <w:tc>
          <w:tcPr>
            <w:tcW w:w="1418" w:type="dxa"/>
            <w:vAlign w:val="center"/>
          </w:tcPr>
          <w:p w14:paraId="59275859" w14:textId="7A53A690" w:rsidR="0022272A" w:rsidRPr="006C6938" w:rsidRDefault="0022272A" w:rsidP="0022272A">
            <w:pPr>
              <w:adjustRightInd w:val="0"/>
              <w:ind w:left="6" w:right="6"/>
              <w:jc w:val="center"/>
              <w:rPr>
                <w:sz w:val="24"/>
                <w:szCs w:val="24"/>
              </w:rPr>
            </w:pPr>
            <w:r>
              <w:rPr>
                <w:sz w:val="24"/>
                <w:szCs w:val="24"/>
              </w:rPr>
              <w:t>3</w:t>
            </w:r>
          </w:p>
        </w:tc>
        <w:tc>
          <w:tcPr>
            <w:tcW w:w="1417" w:type="dxa"/>
            <w:vAlign w:val="center"/>
          </w:tcPr>
          <w:p w14:paraId="557544DE" w14:textId="7629D939" w:rsidR="0022272A" w:rsidRPr="006C6938" w:rsidRDefault="0022272A" w:rsidP="0022272A">
            <w:pPr>
              <w:ind w:left="6" w:right="6"/>
              <w:jc w:val="center"/>
              <w:rPr>
                <w:sz w:val="24"/>
                <w:szCs w:val="24"/>
              </w:rPr>
            </w:pPr>
            <w:r>
              <w:rPr>
                <w:sz w:val="24"/>
                <w:szCs w:val="24"/>
              </w:rPr>
              <w:t>4</w:t>
            </w:r>
          </w:p>
        </w:tc>
      </w:tr>
      <w:tr w:rsidR="0022272A" w:rsidRPr="006C6938" w14:paraId="276F51FB" w14:textId="77777777" w:rsidTr="0022272A">
        <w:tc>
          <w:tcPr>
            <w:tcW w:w="5103" w:type="dxa"/>
          </w:tcPr>
          <w:p w14:paraId="0B7AAB6B" w14:textId="02F26FAF" w:rsidR="0022272A" w:rsidRPr="006C6938" w:rsidRDefault="0022272A" w:rsidP="0022272A">
            <w:pPr>
              <w:ind w:left="6" w:right="6"/>
              <w:rPr>
                <w:sz w:val="24"/>
                <w:szCs w:val="24"/>
              </w:rPr>
            </w:pPr>
            <w:r w:rsidRPr="006C6938">
              <w:rPr>
                <w:sz w:val="24"/>
                <w:szCs w:val="24"/>
              </w:rPr>
              <w:t>Направление на стационарное лечение</w:t>
            </w:r>
          </w:p>
        </w:tc>
        <w:tc>
          <w:tcPr>
            <w:tcW w:w="1701" w:type="dxa"/>
            <w:vAlign w:val="center"/>
          </w:tcPr>
          <w:p w14:paraId="7C0ED19A" w14:textId="77777777" w:rsidR="0022272A" w:rsidRPr="006C6938" w:rsidRDefault="0022272A" w:rsidP="0022272A">
            <w:pPr>
              <w:autoSpaceDE w:val="0"/>
              <w:autoSpaceDN w:val="0"/>
              <w:adjustRightInd w:val="0"/>
              <w:ind w:left="6" w:right="6"/>
              <w:jc w:val="center"/>
              <w:rPr>
                <w:sz w:val="24"/>
                <w:szCs w:val="24"/>
              </w:rPr>
            </w:pPr>
            <w:r w:rsidRPr="006C6938">
              <w:rPr>
                <w:sz w:val="24"/>
                <w:szCs w:val="24"/>
              </w:rPr>
              <w:t>60</w:t>
            </w:r>
          </w:p>
        </w:tc>
        <w:tc>
          <w:tcPr>
            <w:tcW w:w="1418" w:type="dxa"/>
            <w:vAlign w:val="center"/>
          </w:tcPr>
          <w:p w14:paraId="5F8C07D1" w14:textId="77777777" w:rsidR="0022272A" w:rsidRPr="006C6938" w:rsidRDefault="0022272A" w:rsidP="0022272A">
            <w:pPr>
              <w:autoSpaceDE w:val="0"/>
              <w:autoSpaceDN w:val="0"/>
              <w:adjustRightInd w:val="0"/>
              <w:ind w:left="6" w:right="6"/>
              <w:jc w:val="center"/>
              <w:rPr>
                <w:sz w:val="24"/>
                <w:szCs w:val="24"/>
              </w:rPr>
            </w:pPr>
            <w:r w:rsidRPr="006C6938">
              <w:rPr>
                <w:sz w:val="24"/>
                <w:szCs w:val="24"/>
              </w:rPr>
              <w:t>9,3</w:t>
            </w:r>
          </w:p>
        </w:tc>
        <w:tc>
          <w:tcPr>
            <w:tcW w:w="1417" w:type="dxa"/>
            <w:vAlign w:val="center"/>
          </w:tcPr>
          <w:p w14:paraId="1A14B4F8" w14:textId="77777777" w:rsidR="0022272A" w:rsidRPr="006C6938" w:rsidRDefault="0022272A" w:rsidP="0022272A">
            <w:pPr>
              <w:ind w:left="6" w:right="6"/>
              <w:jc w:val="center"/>
              <w:rPr>
                <w:sz w:val="24"/>
                <w:szCs w:val="24"/>
              </w:rPr>
            </w:pPr>
            <w:r w:rsidRPr="006C6938">
              <w:rPr>
                <w:sz w:val="24"/>
                <w:szCs w:val="24"/>
              </w:rPr>
              <w:t>7,3 – 11,9</w:t>
            </w:r>
          </w:p>
        </w:tc>
      </w:tr>
      <w:tr w:rsidR="0022272A" w:rsidRPr="006C6938" w14:paraId="263A1DAE" w14:textId="77777777" w:rsidTr="0022272A">
        <w:tc>
          <w:tcPr>
            <w:tcW w:w="5103" w:type="dxa"/>
          </w:tcPr>
          <w:p w14:paraId="74A8D363" w14:textId="77777777" w:rsidR="0022272A" w:rsidRPr="006C6938" w:rsidRDefault="0022272A" w:rsidP="0022272A">
            <w:pPr>
              <w:ind w:left="6" w:right="6"/>
              <w:rPr>
                <w:sz w:val="24"/>
                <w:szCs w:val="24"/>
              </w:rPr>
            </w:pPr>
            <w:r w:rsidRPr="006C6938">
              <w:rPr>
                <w:sz w:val="24"/>
                <w:szCs w:val="24"/>
              </w:rPr>
              <w:t>Диспансерный осмотр</w:t>
            </w:r>
          </w:p>
        </w:tc>
        <w:tc>
          <w:tcPr>
            <w:tcW w:w="1701" w:type="dxa"/>
            <w:vAlign w:val="center"/>
          </w:tcPr>
          <w:p w14:paraId="0BC26891" w14:textId="77777777" w:rsidR="0022272A" w:rsidRPr="006C6938" w:rsidRDefault="0022272A" w:rsidP="0022272A">
            <w:pPr>
              <w:autoSpaceDE w:val="0"/>
              <w:autoSpaceDN w:val="0"/>
              <w:adjustRightInd w:val="0"/>
              <w:ind w:left="6" w:right="6"/>
              <w:jc w:val="center"/>
              <w:rPr>
                <w:sz w:val="24"/>
                <w:szCs w:val="24"/>
              </w:rPr>
            </w:pPr>
            <w:r w:rsidRPr="006C6938">
              <w:rPr>
                <w:sz w:val="24"/>
                <w:szCs w:val="24"/>
              </w:rPr>
              <w:t>15</w:t>
            </w:r>
          </w:p>
        </w:tc>
        <w:tc>
          <w:tcPr>
            <w:tcW w:w="1418" w:type="dxa"/>
            <w:vAlign w:val="center"/>
          </w:tcPr>
          <w:p w14:paraId="3C322FDC" w14:textId="77777777" w:rsidR="0022272A" w:rsidRPr="006C6938" w:rsidRDefault="0022272A" w:rsidP="0022272A">
            <w:pPr>
              <w:autoSpaceDE w:val="0"/>
              <w:autoSpaceDN w:val="0"/>
              <w:adjustRightInd w:val="0"/>
              <w:ind w:left="6" w:right="6"/>
              <w:jc w:val="center"/>
              <w:rPr>
                <w:sz w:val="24"/>
                <w:szCs w:val="24"/>
              </w:rPr>
            </w:pPr>
            <w:r w:rsidRPr="006C6938">
              <w:rPr>
                <w:sz w:val="24"/>
                <w:szCs w:val="24"/>
              </w:rPr>
              <w:t>2,3</w:t>
            </w:r>
          </w:p>
        </w:tc>
        <w:tc>
          <w:tcPr>
            <w:tcW w:w="1417" w:type="dxa"/>
            <w:vAlign w:val="center"/>
          </w:tcPr>
          <w:p w14:paraId="6C62D2B3" w14:textId="77777777" w:rsidR="0022272A" w:rsidRPr="006C6938" w:rsidRDefault="0022272A" w:rsidP="0022272A">
            <w:pPr>
              <w:ind w:left="6" w:right="6"/>
              <w:jc w:val="center"/>
              <w:rPr>
                <w:sz w:val="24"/>
                <w:szCs w:val="24"/>
              </w:rPr>
            </w:pPr>
            <w:r w:rsidRPr="006C6938">
              <w:rPr>
                <w:sz w:val="24"/>
                <w:szCs w:val="24"/>
              </w:rPr>
              <w:t>1,4 – 3,8</w:t>
            </w:r>
          </w:p>
        </w:tc>
      </w:tr>
      <w:tr w:rsidR="0022272A" w:rsidRPr="006C6938" w14:paraId="00C0C170" w14:textId="77777777" w:rsidTr="0022272A">
        <w:tc>
          <w:tcPr>
            <w:tcW w:w="5103" w:type="dxa"/>
          </w:tcPr>
          <w:p w14:paraId="1E917168" w14:textId="77777777" w:rsidR="0022272A" w:rsidRPr="006C6938" w:rsidRDefault="0022272A" w:rsidP="0022272A">
            <w:pPr>
              <w:ind w:left="6" w:right="6"/>
              <w:rPr>
                <w:sz w:val="24"/>
                <w:szCs w:val="24"/>
              </w:rPr>
            </w:pPr>
            <w:r w:rsidRPr="006C6938">
              <w:rPr>
                <w:sz w:val="24"/>
                <w:szCs w:val="24"/>
              </w:rPr>
              <w:t>Получение консультации в организации ПМСП</w:t>
            </w:r>
          </w:p>
        </w:tc>
        <w:tc>
          <w:tcPr>
            <w:tcW w:w="1701" w:type="dxa"/>
            <w:vAlign w:val="center"/>
          </w:tcPr>
          <w:p w14:paraId="4CB86A6A" w14:textId="77777777" w:rsidR="0022272A" w:rsidRPr="006C6938" w:rsidRDefault="0022272A" w:rsidP="0022272A">
            <w:pPr>
              <w:autoSpaceDE w:val="0"/>
              <w:autoSpaceDN w:val="0"/>
              <w:adjustRightInd w:val="0"/>
              <w:ind w:left="6" w:right="6"/>
              <w:jc w:val="center"/>
              <w:rPr>
                <w:sz w:val="24"/>
                <w:szCs w:val="24"/>
              </w:rPr>
            </w:pPr>
            <w:r w:rsidRPr="006C6938">
              <w:rPr>
                <w:sz w:val="24"/>
                <w:szCs w:val="24"/>
              </w:rPr>
              <w:t>93</w:t>
            </w:r>
          </w:p>
        </w:tc>
        <w:tc>
          <w:tcPr>
            <w:tcW w:w="1418" w:type="dxa"/>
            <w:vAlign w:val="center"/>
          </w:tcPr>
          <w:p w14:paraId="59D730DC" w14:textId="77777777" w:rsidR="0022272A" w:rsidRPr="006C6938" w:rsidRDefault="0022272A" w:rsidP="0022272A">
            <w:pPr>
              <w:autoSpaceDE w:val="0"/>
              <w:autoSpaceDN w:val="0"/>
              <w:adjustRightInd w:val="0"/>
              <w:ind w:left="6" w:right="6"/>
              <w:jc w:val="center"/>
              <w:rPr>
                <w:sz w:val="24"/>
                <w:szCs w:val="24"/>
              </w:rPr>
            </w:pPr>
            <w:r w:rsidRPr="006C6938">
              <w:rPr>
                <w:sz w:val="24"/>
                <w:szCs w:val="24"/>
              </w:rPr>
              <w:t>14,5</w:t>
            </w:r>
          </w:p>
        </w:tc>
        <w:tc>
          <w:tcPr>
            <w:tcW w:w="1417" w:type="dxa"/>
            <w:vAlign w:val="center"/>
          </w:tcPr>
          <w:p w14:paraId="2F7A4549" w14:textId="77777777" w:rsidR="0022272A" w:rsidRPr="006C6938" w:rsidRDefault="0022272A" w:rsidP="0022272A">
            <w:pPr>
              <w:ind w:left="6" w:right="6"/>
              <w:jc w:val="center"/>
              <w:rPr>
                <w:sz w:val="24"/>
                <w:szCs w:val="24"/>
              </w:rPr>
            </w:pPr>
            <w:r w:rsidRPr="006C6938">
              <w:rPr>
                <w:sz w:val="24"/>
                <w:szCs w:val="24"/>
              </w:rPr>
              <w:t>12,0 – 17,4</w:t>
            </w:r>
          </w:p>
        </w:tc>
      </w:tr>
      <w:tr w:rsidR="0022272A" w:rsidRPr="006C6938" w14:paraId="0FF2489B" w14:textId="77777777" w:rsidTr="0022272A">
        <w:tc>
          <w:tcPr>
            <w:tcW w:w="5103" w:type="dxa"/>
          </w:tcPr>
          <w:p w14:paraId="7DC996D6" w14:textId="77777777" w:rsidR="0022272A" w:rsidRPr="006C6938" w:rsidRDefault="0022272A" w:rsidP="0022272A">
            <w:pPr>
              <w:ind w:left="6" w:right="6"/>
              <w:rPr>
                <w:sz w:val="24"/>
                <w:szCs w:val="24"/>
              </w:rPr>
            </w:pPr>
            <w:r w:rsidRPr="006C6938">
              <w:rPr>
                <w:sz w:val="24"/>
                <w:szCs w:val="24"/>
              </w:rPr>
              <w:t>Получение амбулаторного лечения</w:t>
            </w:r>
          </w:p>
        </w:tc>
        <w:tc>
          <w:tcPr>
            <w:tcW w:w="1701" w:type="dxa"/>
            <w:vAlign w:val="center"/>
          </w:tcPr>
          <w:p w14:paraId="39AC95F1" w14:textId="77777777" w:rsidR="0022272A" w:rsidRPr="006C6938" w:rsidRDefault="0022272A" w:rsidP="0022272A">
            <w:pPr>
              <w:autoSpaceDE w:val="0"/>
              <w:autoSpaceDN w:val="0"/>
              <w:adjustRightInd w:val="0"/>
              <w:ind w:left="6" w:right="6"/>
              <w:jc w:val="center"/>
              <w:rPr>
                <w:sz w:val="24"/>
                <w:szCs w:val="24"/>
              </w:rPr>
            </w:pPr>
            <w:r w:rsidRPr="006C6938">
              <w:rPr>
                <w:sz w:val="24"/>
                <w:szCs w:val="24"/>
              </w:rPr>
              <w:t>75</w:t>
            </w:r>
          </w:p>
        </w:tc>
        <w:tc>
          <w:tcPr>
            <w:tcW w:w="1418" w:type="dxa"/>
            <w:vAlign w:val="center"/>
          </w:tcPr>
          <w:p w14:paraId="2D0109DB" w14:textId="77777777" w:rsidR="0022272A" w:rsidRPr="006C6938" w:rsidRDefault="0022272A" w:rsidP="0022272A">
            <w:pPr>
              <w:autoSpaceDE w:val="0"/>
              <w:autoSpaceDN w:val="0"/>
              <w:adjustRightInd w:val="0"/>
              <w:ind w:left="6" w:right="6"/>
              <w:jc w:val="center"/>
              <w:rPr>
                <w:sz w:val="24"/>
                <w:szCs w:val="24"/>
              </w:rPr>
            </w:pPr>
            <w:r w:rsidRPr="006C6938">
              <w:rPr>
                <w:sz w:val="24"/>
                <w:szCs w:val="24"/>
              </w:rPr>
              <w:t>11,7</w:t>
            </w:r>
          </w:p>
        </w:tc>
        <w:tc>
          <w:tcPr>
            <w:tcW w:w="1417" w:type="dxa"/>
            <w:vAlign w:val="center"/>
          </w:tcPr>
          <w:p w14:paraId="1BE3DF17" w14:textId="77777777" w:rsidR="0022272A" w:rsidRPr="006C6938" w:rsidRDefault="0022272A" w:rsidP="0022272A">
            <w:pPr>
              <w:ind w:left="6" w:right="6"/>
              <w:jc w:val="center"/>
              <w:rPr>
                <w:sz w:val="24"/>
                <w:szCs w:val="24"/>
              </w:rPr>
            </w:pPr>
            <w:r w:rsidRPr="006C6938">
              <w:rPr>
                <w:sz w:val="24"/>
                <w:szCs w:val="24"/>
              </w:rPr>
              <w:t>9,4 – 14,4</w:t>
            </w:r>
          </w:p>
        </w:tc>
      </w:tr>
      <w:tr w:rsidR="0022272A" w:rsidRPr="006C6938" w14:paraId="35ACFE9A" w14:textId="77777777" w:rsidTr="0022272A">
        <w:tc>
          <w:tcPr>
            <w:tcW w:w="5103" w:type="dxa"/>
          </w:tcPr>
          <w:p w14:paraId="5CD80E37" w14:textId="77777777" w:rsidR="0022272A" w:rsidRPr="006C6938" w:rsidRDefault="0022272A" w:rsidP="0022272A">
            <w:pPr>
              <w:ind w:left="6" w:right="6"/>
              <w:rPr>
                <w:sz w:val="24"/>
                <w:szCs w:val="24"/>
              </w:rPr>
            </w:pPr>
            <w:r w:rsidRPr="006C6938">
              <w:rPr>
                <w:sz w:val="24"/>
                <w:szCs w:val="24"/>
              </w:rPr>
              <w:t>Направление на санаторно-курортное лечение</w:t>
            </w:r>
          </w:p>
        </w:tc>
        <w:tc>
          <w:tcPr>
            <w:tcW w:w="1701" w:type="dxa"/>
            <w:vAlign w:val="center"/>
          </w:tcPr>
          <w:p w14:paraId="67A63EC0" w14:textId="77777777" w:rsidR="0022272A" w:rsidRPr="006C6938" w:rsidRDefault="0022272A" w:rsidP="0022272A">
            <w:pPr>
              <w:autoSpaceDE w:val="0"/>
              <w:autoSpaceDN w:val="0"/>
              <w:adjustRightInd w:val="0"/>
              <w:ind w:left="6" w:right="6"/>
              <w:jc w:val="center"/>
              <w:rPr>
                <w:sz w:val="24"/>
                <w:szCs w:val="24"/>
              </w:rPr>
            </w:pPr>
            <w:r w:rsidRPr="006C6938">
              <w:rPr>
                <w:sz w:val="24"/>
                <w:szCs w:val="24"/>
              </w:rPr>
              <w:t>102</w:t>
            </w:r>
          </w:p>
        </w:tc>
        <w:tc>
          <w:tcPr>
            <w:tcW w:w="1418" w:type="dxa"/>
            <w:vAlign w:val="center"/>
          </w:tcPr>
          <w:p w14:paraId="6FC245BB" w14:textId="77777777" w:rsidR="0022272A" w:rsidRPr="006C6938" w:rsidRDefault="0022272A" w:rsidP="0022272A">
            <w:pPr>
              <w:autoSpaceDE w:val="0"/>
              <w:autoSpaceDN w:val="0"/>
              <w:adjustRightInd w:val="0"/>
              <w:ind w:left="6" w:right="6"/>
              <w:jc w:val="center"/>
              <w:rPr>
                <w:sz w:val="24"/>
                <w:szCs w:val="24"/>
              </w:rPr>
            </w:pPr>
            <w:r w:rsidRPr="006C6938">
              <w:rPr>
                <w:sz w:val="24"/>
                <w:szCs w:val="24"/>
              </w:rPr>
              <w:t>15,9</w:t>
            </w:r>
          </w:p>
        </w:tc>
        <w:tc>
          <w:tcPr>
            <w:tcW w:w="1417" w:type="dxa"/>
            <w:vAlign w:val="center"/>
          </w:tcPr>
          <w:p w14:paraId="0AFA0C0D" w14:textId="77777777" w:rsidR="0022272A" w:rsidRPr="006C6938" w:rsidRDefault="0022272A" w:rsidP="0022272A">
            <w:pPr>
              <w:ind w:left="6" w:right="6"/>
              <w:jc w:val="center"/>
              <w:rPr>
                <w:sz w:val="24"/>
                <w:szCs w:val="24"/>
              </w:rPr>
            </w:pPr>
            <w:r w:rsidRPr="006C6938">
              <w:rPr>
                <w:sz w:val="24"/>
                <w:szCs w:val="24"/>
              </w:rPr>
              <w:t>13,3 – 18,9</w:t>
            </w:r>
          </w:p>
        </w:tc>
      </w:tr>
      <w:tr w:rsidR="0022272A" w:rsidRPr="006C6938" w14:paraId="7AA1E6B5" w14:textId="77777777" w:rsidTr="0022272A">
        <w:tc>
          <w:tcPr>
            <w:tcW w:w="5103" w:type="dxa"/>
          </w:tcPr>
          <w:p w14:paraId="48B03668" w14:textId="77777777" w:rsidR="0022272A" w:rsidRPr="006C6938" w:rsidRDefault="0022272A" w:rsidP="0022272A">
            <w:pPr>
              <w:ind w:left="6" w:right="6"/>
              <w:jc w:val="both"/>
              <w:rPr>
                <w:sz w:val="24"/>
                <w:szCs w:val="24"/>
              </w:rPr>
            </w:pPr>
            <w:r w:rsidRPr="006C6938">
              <w:rPr>
                <w:sz w:val="24"/>
                <w:szCs w:val="24"/>
              </w:rPr>
              <w:t>Итого</w:t>
            </w:r>
          </w:p>
        </w:tc>
        <w:tc>
          <w:tcPr>
            <w:tcW w:w="1701" w:type="dxa"/>
            <w:vAlign w:val="center"/>
          </w:tcPr>
          <w:p w14:paraId="2B24132B" w14:textId="77777777" w:rsidR="0022272A" w:rsidRPr="006C6938" w:rsidRDefault="0022272A" w:rsidP="0022272A">
            <w:pPr>
              <w:ind w:left="6" w:right="6"/>
              <w:jc w:val="center"/>
              <w:rPr>
                <w:sz w:val="24"/>
                <w:szCs w:val="24"/>
              </w:rPr>
            </w:pPr>
            <w:r w:rsidRPr="006C6938">
              <w:rPr>
                <w:sz w:val="24"/>
                <w:szCs w:val="24"/>
              </w:rPr>
              <w:t>642</w:t>
            </w:r>
          </w:p>
        </w:tc>
        <w:tc>
          <w:tcPr>
            <w:tcW w:w="1418" w:type="dxa"/>
            <w:vAlign w:val="center"/>
          </w:tcPr>
          <w:p w14:paraId="220014DE" w14:textId="77777777" w:rsidR="0022272A" w:rsidRPr="006C6938" w:rsidRDefault="0022272A" w:rsidP="0022272A">
            <w:pPr>
              <w:autoSpaceDE w:val="0"/>
              <w:autoSpaceDN w:val="0"/>
              <w:adjustRightInd w:val="0"/>
              <w:ind w:left="6" w:right="6"/>
              <w:jc w:val="center"/>
              <w:rPr>
                <w:sz w:val="24"/>
                <w:szCs w:val="24"/>
              </w:rPr>
            </w:pPr>
            <w:r w:rsidRPr="006C6938">
              <w:rPr>
                <w:sz w:val="24"/>
                <w:szCs w:val="24"/>
              </w:rPr>
              <w:t>100</w:t>
            </w:r>
          </w:p>
        </w:tc>
        <w:tc>
          <w:tcPr>
            <w:tcW w:w="1417" w:type="dxa"/>
            <w:vAlign w:val="center"/>
          </w:tcPr>
          <w:p w14:paraId="782D3D9F" w14:textId="77777777" w:rsidR="0022272A" w:rsidRPr="006C6938" w:rsidRDefault="0022272A" w:rsidP="0022272A">
            <w:pPr>
              <w:ind w:left="6" w:right="6"/>
              <w:jc w:val="center"/>
              <w:rPr>
                <w:sz w:val="24"/>
                <w:szCs w:val="24"/>
              </w:rPr>
            </w:pPr>
            <w:r w:rsidRPr="006C6938">
              <w:rPr>
                <w:sz w:val="24"/>
                <w:szCs w:val="24"/>
              </w:rPr>
              <w:t>-</w:t>
            </w:r>
          </w:p>
        </w:tc>
      </w:tr>
    </w:tbl>
    <w:p w14:paraId="1DBE526E" w14:textId="29E01DF3" w:rsidR="0038423B" w:rsidRPr="006C6938" w:rsidRDefault="0038423B" w:rsidP="0018706C">
      <w:pPr>
        <w:spacing w:before="40" w:after="40"/>
        <w:ind w:left="1701" w:right="567"/>
        <w:jc w:val="both"/>
        <w:rPr>
          <w:sz w:val="28"/>
          <w:szCs w:val="28"/>
          <w:lang w:eastAsia="ru-RU"/>
        </w:rPr>
      </w:pPr>
    </w:p>
    <w:p w14:paraId="296D1683" w14:textId="77777777" w:rsidR="0038423B" w:rsidRPr="006C6938" w:rsidRDefault="0038423B" w:rsidP="00D26EB8">
      <w:pPr>
        <w:ind w:right="3" w:firstLine="567"/>
        <w:jc w:val="both"/>
        <w:rPr>
          <w:sz w:val="28"/>
          <w:szCs w:val="28"/>
          <w:lang w:eastAsia="ru-RU"/>
        </w:rPr>
      </w:pPr>
      <w:r w:rsidRPr="006C6938">
        <w:rPr>
          <w:sz w:val="28"/>
          <w:szCs w:val="28"/>
          <w:lang w:eastAsia="ru-RU"/>
        </w:rPr>
        <w:t xml:space="preserve">В целом, характеризуя состояние своего здоровья, большинство участников нашего опроса (66,7% </w:t>
      </w:r>
      <w:r w:rsidRPr="006C6938">
        <w:rPr>
          <w:sz w:val="28"/>
          <w:szCs w:val="28"/>
          <w:lang w:val="en-US" w:eastAsia="ru-RU"/>
        </w:rPr>
        <w:t>n</w:t>
      </w:r>
      <w:r w:rsidRPr="006C6938">
        <w:rPr>
          <w:sz w:val="28"/>
          <w:szCs w:val="28"/>
          <w:lang w:eastAsia="ru-RU"/>
        </w:rPr>
        <w:t>=900) отметили, что за период эпидемии состояние их здоровья не изменилось, ухудшение здоровья наступило у 22,9% (</w:t>
      </w:r>
      <w:r w:rsidRPr="006C6938">
        <w:rPr>
          <w:sz w:val="28"/>
          <w:szCs w:val="28"/>
          <w:lang w:val="en-US" w:eastAsia="ru-RU"/>
        </w:rPr>
        <w:t>n</w:t>
      </w:r>
      <w:r w:rsidRPr="006C6938">
        <w:rPr>
          <w:sz w:val="28"/>
          <w:szCs w:val="28"/>
          <w:lang w:eastAsia="ru-RU"/>
        </w:rPr>
        <w:t>=309), улучшение в здоровье было у 10,4% (</w:t>
      </w:r>
      <w:r w:rsidRPr="006C6938">
        <w:rPr>
          <w:sz w:val="28"/>
          <w:szCs w:val="28"/>
          <w:lang w:val="en-US" w:eastAsia="ru-RU"/>
        </w:rPr>
        <w:t>n</w:t>
      </w:r>
      <w:r w:rsidRPr="006C6938">
        <w:rPr>
          <w:sz w:val="28"/>
          <w:szCs w:val="28"/>
          <w:lang w:eastAsia="ru-RU"/>
        </w:rPr>
        <w:t>=141).</w:t>
      </w:r>
    </w:p>
    <w:p w14:paraId="59055D2E" w14:textId="6DF1D7C3" w:rsidR="0038423B" w:rsidRPr="006C6938" w:rsidRDefault="0038423B" w:rsidP="00D26EB8">
      <w:pPr>
        <w:ind w:right="3" w:firstLine="567"/>
        <w:jc w:val="both"/>
        <w:rPr>
          <w:sz w:val="28"/>
          <w:szCs w:val="28"/>
          <w:lang w:eastAsia="ru-RU"/>
        </w:rPr>
      </w:pPr>
      <w:r w:rsidRPr="006C6938">
        <w:rPr>
          <w:sz w:val="28"/>
          <w:szCs w:val="28"/>
          <w:lang w:eastAsia="ru-RU"/>
        </w:rPr>
        <w:t xml:space="preserve">Более половины респондентов, которые дали ответ на вопрос, –удовлетворены ли они качеством первичной медико-санитарной помощи в период эпидемии, были удовлетворены в той или иной степени </w:t>
      </w:r>
      <w:r w:rsidR="00DA14C6" w:rsidRPr="006C6938">
        <w:rPr>
          <w:sz w:val="28"/>
          <w:szCs w:val="28"/>
          <w:lang w:eastAsia="ru-RU"/>
        </w:rPr>
        <w:t xml:space="preserve">(таблица </w:t>
      </w:r>
      <w:r w:rsidR="00A825EE" w:rsidRPr="006C6938">
        <w:rPr>
          <w:sz w:val="28"/>
          <w:szCs w:val="28"/>
          <w:lang w:eastAsia="ru-RU"/>
        </w:rPr>
        <w:t>15</w:t>
      </w:r>
      <w:r w:rsidRPr="006C6938">
        <w:rPr>
          <w:sz w:val="28"/>
          <w:szCs w:val="28"/>
          <w:lang w:eastAsia="ru-RU"/>
        </w:rPr>
        <w:t>).</w:t>
      </w:r>
    </w:p>
    <w:p w14:paraId="2A94BADB" w14:textId="77777777" w:rsidR="00494F2E" w:rsidRPr="006C6938" w:rsidRDefault="00494F2E" w:rsidP="00D26EB8">
      <w:pPr>
        <w:ind w:right="3" w:firstLine="567"/>
        <w:jc w:val="both"/>
        <w:rPr>
          <w:sz w:val="28"/>
          <w:szCs w:val="28"/>
          <w:lang w:eastAsia="ru-RU"/>
        </w:rPr>
      </w:pPr>
    </w:p>
    <w:p w14:paraId="3DD49364" w14:textId="5AB5D4F6" w:rsidR="0038423B" w:rsidRPr="006C6938" w:rsidRDefault="0038423B" w:rsidP="00D26EB8">
      <w:pPr>
        <w:ind w:right="3"/>
        <w:jc w:val="both"/>
        <w:rPr>
          <w:sz w:val="28"/>
          <w:szCs w:val="28"/>
          <w:lang w:eastAsia="ru-RU"/>
        </w:rPr>
      </w:pPr>
      <w:r w:rsidRPr="006C6938">
        <w:rPr>
          <w:sz w:val="28"/>
          <w:szCs w:val="28"/>
          <w:lang w:eastAsia="ru-RU"/>
        </w:rPr>
        <w:t xml:space="preserve">Таблица </w:t>
      </w:r>
      <w:r w:rsidR="00F86DA6" w:rsidRPr="006C6938">
        <w:rPr>
          <w:sz w:val="28"/>
          <w:szCs w:val="28"/>
          <w:lang w:eastAsia="ru-RU"/>
        </w:rPr>
        <w:t>15</w:t>
      </w:r>
      <w:r w:rsidR="00D26EB8" w:rsidRPr="006C6938">
        <w:rPr>
          <w:sz w:val="28"/>
          <w:szCs w:val="28"/>
          <w:lang w:eastAsia="ru-RU"/>
        </w:rPr>
        <w:t xml:space="preserve"> -</w:t>
      </w:r>
      <w:r w:rsidRPr="006C6938">
        <w:rPr>
          <w:sz w:val="28"/>
          <w:szCs w:val="28"/>
          <w:lang w:eastAsia="ru-RU"/>
        </w:rPr>
        <w:t xml:space="preserve"> Оценка удовлетворенности качеством первичной медико-санитарной помощи в период пандемии COVID-19</w:t>
      </w:r>
    </w:p>
    <w:p w14:paraId="4C8B198C" w14:textId="77777777" w:rsidR="00F86DA6" w:rsidRPr="006C6938" w:rsidRDefault="00F86DA6" w:rsidP="0018706C">
      <w:pPr>
        <w:spacing w:before="40" w:after="40"/>
        <w:ind w:left="1701" w:right="567" w:firstLine="709"/>
        <w:jc w:val="both"/>
        <w:rPr>
          <w:sz w:val="28"/>
          <w:szCs w:val="28"/>
          <w:lang w:eastAsia="ru-RU"/>
        </w:rPr>
      </w:pPr>
    </w:p>
    <w:tbl>
      <w:tblPr>
        <w:tblStyle w:val="14"/>
        <w:tblW w:w="9639" w:type="dxa"/>
        <w:tblInd w:w="-5" w:type="dxa"/>
        <w:tblLook w:val="04A0" w:firstRow="1" w:lastRow="0" w:firstColumn="1" w:lastColumn="0" w:noHBand="0" w:noVBand="1"/>
      </w:tblPr>
      <w:tblGrid>
        <w:gridCol w:w="4962"/>
        <w:gridCol w:w="1842"/>
        <w:gridCol w:w="1418"/>
        <w:gridCol w:w="1417"/>
      </w:tblGrid>
      <w:tr w:rsidR="00F636E0" w:rsidRPr="006C6938" w14:paraId="2E54FE7E" w14:textId="77777777" w:rsidTr="00572C2E">
        <w:tc>
          <w:tcPr>
            <w:tcW w:w="4962" w:type="dxa"/>
            <w:vMerge w:val="restart"/>
          </w:tcPr>
          <w:p w14:paraId="7175F4AE" w14:textId="77777777" w:rsidR="00F636E0" w:rsidRPr="006C6938" w:rsidRDefault="00F636E0" w:rsidP="00572C2E">
            <w:pPr>
              <w:jc w:val="center"/>
              <w:rPr>
                <w:sz w:val="24"/>
                <w:szCs w:val="24"/>
              </w:rPr>
            </w:pPr>
            <w:r w:rsidRPr="006C6938">
              <w:rPr>
                <w:sz w:val="24"/>
                <w:szCs w:val="24"/>
              </w:rPr>
              <w:t>Оценка удовлетворенности качеством ПМСП</w:t>
            </w:r>
          </w:p>
        </w:tc>
        <w:tc>
          <w:tcPr>
            <w:tcW w:w="3260" w:type="dxa"/>
            <w:gridSpan w:val="2"/>
          </w:tcPr>
          <w:p w14:paraId="5538B517" w14:textId="77777777" w:rsidR="00F636E0" w:rsidRPr="006C6938" w:rsidRDefault="00F636E0" w:rsidP="00572C2E">
            <w:pPr>
              <w:jc w:val="center"/>
              <w:rPr>
                <w:sz w:val="24"/>
                <w:szCs w:val="24"/>
              </w:rPr>
            </w:pPr>
            <w:r w:rsidRPr="006C6938">
              <w:rPr>
                <w:sz w:val="24"/>
                <w:szCs w:val="24"/>
              </w:rPr>
              <w:t>Количество респондентов</w:t>
            </w:r>
          </w:p>
        </w:tc>
        <w:tc>
          <w:tcPr>
            <w:tcW w:w="1417" w:type="dxa"/>
            <w:vMerge w:val="restart"/>
          </w:tcPr>
          <w:p w14:paraId="7B88132F" w14:textId="77777777" w:rsidR="00F636E0" w:rsidRPr="006C6938" w:rsidRDefault="00F636E0" w:rsidP="00572C2E">
            <w:pPr>
              <w:jc w:val="center"/>
              <w:rPr>
                <w:sz w:val="24"/>
                <w:szCs w:val="24"/>
              </w:rPr>
            </w:pPr>
            <w:r w:rsidRPr="006C6938">
              <w:rPr>
                <w:sz w:val="24"/>
                <w:szCs w:val="24"/>
              </w:rPr>
              <w:t>95% ДИ</w:t>
            </w:r>
          </w:p>
        </w:tc>
      </w:tr>
      <w:tr w:rsidR="00F636E0" w:rsidRPr="006C6938" w14:paraId="7D8CAD38" w14:textId="77777777" w:rsidTr="00572C2E">
        <w:tc>
          <w:tcPr>
            <w:tcW w:w="4962" w:type="dxa"/>
            <w:vMerge/>
          </w:tcPr>
          <w:p w14:paraId="0DB3EA8A" w14:textId="77777777" w:rsidR="00F636E0" w:rsidRPr="006C6938" w:rsidRDefault="00F636E0" w:rsidP="00572C2E">
            <w:pPr>
              <w:jc w:val="both"/>
              <w:rPr>
                <w:sz w:val="24"/>
                <w:szCs w:val="24"/>
              </w:rPr>
            </w:pPr>
          </w:p>
        </w:tc>
        <w:tc>
          <w:tcPr>
            <w:tcW w:w="1842" w:type="dxa"/>
          </w:tcPr>
          <w:p w14:paraId="4A395D8A" w14:textId="77777777" w:rsidR="00F636E0" w:rsidRPr="006C6938" w:rsidRDefault="00F636E0" w:rsidP="00572C2E">
            <w:pPr>
              <w:jc w:val="center"/>
              <w:rPr>
                <w:sz w:val="24"/>
                <w:szCs w:val="24"/>
              </w:rPr>
            </w:pPr>
            <w:r w:rsidRPr="006C6938">
              <w:rPr>
                <w:sz w:val="24"/>
                <w:szCs w:val="24"/>
              </w:rPr>
              <w:t>Абс.</w:t>
            </w:r>
          </w:p>
        </w:tc>
        <w:tc>
          <w:tcPr>
            <w:tcW w:w="1418" w:type="dxa"/>
          </w:tcPr>
          <w:p w14:paraId="15C653D2" w14:textId="77777777" w:rsidR="00F636E0" w:rsidRPr="006C6938" w:rsidRDefault="00F636E0" w:rsidP="00572C2E">
            <w:pPr>
              <w:jc w:val="center"/>
              <w:rPr>
                <w:sz w:val="24"/>
                <w:szCs w:val="24"/>
              </w:rPr>
            </w:pPr>
            <w:r w:rsidRPr="006C6938">
              <w:rPr>
                <w:sz w:val="24"/>
                <w:szCs w:val="24"/>
              </w:rPr>
              <w:t>%</w:t>
            </w:r>
          </w:p>
        </w:tc>
        <w:tc>
          <w:tcPr>
            <w:tcW w:w="1417" w:type="dxa"/>
            <w:vMerge/>
          </w:tcPr>
          <w:p w14:paraId="748A6D36" w14:textId="77777777" w:rsidR="00F636E0" w:rsidRPr="006C6938" w:rsidRDefault="00F636E0" w:rsidP="00572C2E">
            <w:pPr>
              <w:jc w:val="both"/>
              <w:rPr>
                <w:sz w:val="24"/>
                <w:szCs w:val="24"/>
              </w:rPr>
            </w:pPr>
          </w:p>
        </w:tc>
      </w:tr>
      <w:tr w:rsidR="00F636E0" w:rsidRPr="006C6938" w14:paraId="61F27B7B" w14:textId="77777777" w:rsidTr="00572C2E">
        <w:trPr>
          <w:trHeight w:val="239"/>
        </w:trPr>
        <w:tc>
          <w:tcPr>
            <w:tcW w:w="4962" w:type="dxa"/>
          </w:tcPr>
          <w:p w14:paraId="18DE403F" w14:textId="77777777" w:rsidR="00F636E0" w:rsidRPr="006C6938" w:rsidRDefault="00F636E0" w:rsidP="00572C2E">
            <w:pPr>
              <w:rPr>
                <w:sz w:val="24"/>
                <w:szCs w:val="24"/>
              </w:rPr>
            </w:pPr>
            <w:r w:rsidRPr="006C6938">
              <w:rPr>
                <w:sz w:val="24"/>
                <w:szCs w:val="24"/>
              </w:rPr>
              <w:t>Удовлетворен</w:t>
            </w:r>
          </w:p>
        </w:tc>
        <w:tc>
          <w:tcPr>
            <w:tcW w:w="1842" w:type="dxa"/>
            <w:vAlign w:val="center"/>
          </w:tcPr>
          <w:p w14:paraId="215370F4" w14:textId="77777777" w:rsidR="00F636E0" w:rsidRPr="006C6938" w:rsidRDefault="00F636E0" w:rsidP="00572C2E">
            <w:pPr>
              <w:autoSpaceDE w:val="0"/>
              <w:autoSpaceDN w:val="0"/>
              <w:adjustRightInd w:val="0"/>
              <w:jc w:val="center"/>
              <w:rPr>
                <w:sz w:val="24"/>
                <w:szCs w:val="24"/>
              </w:rPr>
            </w:pPr>
            <w:r w:rsidRPr="006C6938">
              <w:rPr>
                <w:sz w:val="24"/>
                <w:szCs w:val="24"/>
              </w:rPr>
              <w:t>468</w:t>
            </w:r>
          </w:p>
        </w:tc>
        <w:tc>
          <w:tcPr>
            <w:tcW w:w="1418" w:type="dxa"/>
            <w:vAlign w:val="center"/>
          </w:tcPr>
          <w:p w14:paraId="1920FFBC" w14:textId="77777777" w:rsidR="00F636E0" w:rsidRPr="006C6938" w:rsidRDefault="00F636E0" w:rsidP="00572C2E">
            <w:pPr>
              <w:autoSpaceDE w:val="0"/>
              <w:autoSpaceDN w:val="0"/>
              <w:adjustRightInd w:val="0"/>
              <w:jc w:val="center"/>
              <w:rPr>
                <w:sz w:val="24"/>
                <w:szCs w:val="24"/>
              </w:rPr>
            </w:pPr>
            <w:r w:rsidRPr="006C6938">
              <w:rPr>
                <w:sz w:val="24"/>
                <w:szCs w:val="24"/>
              </w:rPr>
              <w:t>45,2</w:t>
            </w:r>
          </w:p>
        </w:tc>
        <w:tc>
          <w:tcPr>
            <w:tcW w:w="1417" w:type="dxa"/>
            <w:vAlign w:val="center"/>
          </w:tcPr>
          <w:p w14:paraId="21FF8087" w14:textId="77777777" w:rsidR="00F636E0" w:rsidRPr="006C6938" w:rsidRDefault="00F636E0" w:rsidP="00572C2E">
            <w:pPr>
              <w:jc w:val="center"/>
              <w:rPr>
                <w:sz w:val="24"/>
                <w:szCs w:val="24"/>
              </w:rPr>
            </w:pPr>
            <w:r w:rsidRPr="006C6938">
              <w:rPr>
                <w:sz w:val="24"/>
                <w:szCs w:val="24"/>
              </w:rPr>
              <w:t>42,2 – 48,3</w:t>
            </w:r>
          </w:p>
        </w:tc>
      </w:tr>
      <w:tr w:rsidR="00F636E0" w:rsidRPr="006C6938" w14:paraId="647728F2" w14:textId="77777777" w:rsidTr="00572C2E">
        <w:tc>
          <w:tcPr>
            <w:tcW w:w="4962" w:type="dxa"/>
          </w:tcPr>
          <w:p w14:paraId="2E77FF9E" w14:textId="77777777" w:rsidR="00F636E0" w:rsidRPr="006C6938" w:rsidRDefault="00F636E0" w:rsidP="00572C2E">
            <w:pPr>
              <w:rPr>
                <w:sz w:val="24"/>
                <w:szCs w:val="24"/>
              </w:rPr>
            </w:pPr>
            <w:r w:rsidRPr="006C6938">
              <w:rPr>
                <w:sz w:val="24"/>
                <w:szCs w:val="24"/>
              </w:rPr>
              <w:t>Скорее удовлетворен, чем не удовлетворен</w:t>
            </w:r>
          </w:p>
        </w:tc>
        <w:tc>
          <w:tcPr>
            <w:tcW w:w="1842" w:type="dxa"/>
            <w:vAlign w:val="center"/>
          </w:tcPr>
          <w:p w14:paraId="4C961362" w14:textId="77777777" w:rsidR="00F636E0" w:rsidRPr="006C6938" w:rsidRDefault="00F636E0" w:rsidP="00572C2E">
            <w:pPr>
              <w:autoSpaceDE w:val="0"/>
              <w:autoSpaceDN w:val="0"/>
              <w:adjustRightInd w:val="0"/>
              <w:jc w:val="center"/>
              <w:rPr>
                <w:sz w:val="24"/>
                <w:szCs w:val="24"/>
              </w:rPr>
            </w:pPr>
            <w:r w:rsidRPr="006C6938">
              <w:rPr>
                <w:sz w:val="24"/>
                <w:szCs w:val="24"/>
              </w:rPr>
              <w:t>132</w:t>
            </w:r>
          </w:p>
        </w:tc>
        <w:tc>
          <w:tcPr>
            <w:tcW w:w="1418" w:type="dxa"/>
            <w:vAlign w:val="center"/>
          </w:tcPr>
          <w:p w14:paraId="34727F47" w14:textId="77777777" w:rsidR="00F636E0" w:rsidRPr="006C6938" w:rsidRDefault="00F636E0" w:rsidP="00572C2E">
            <w:pPr>
              <w:autoSpaceDE w:val="0"/>
              <w:autoSpaceDN w:val="0"/>
              <w:adjustRightInd w:val="0"/>
              <w:jc w:val="center"/>
              <w:rPr>
                <w:sz w:val="24"/>
                <w:szCs w:val="24"/>
              </w:rPr>
            </w:pPr>
            <w:r w:rsidRPr="006C6938">
              <w:rPr>
                <w:sz w:val="24"/>
                <w:szCs w:val="24"/>
              </w:rPr>
              <w:t>12,8</w:t>
            </w:r>
          </w:p>
        </w:tc>
        <w:tc>
          <w:tcPr>
            <w:tcW w:w="1417" w:type="dxa"/>
            <w:vAlign w:val="center"/>
          </w:tcPr>
          <w:p w14:paraId="2789971E" w14:textId="77777777" w:rsidR="00F636E0" w:rsidRPr="006C6938" w:rsidRDefault="00F636E0" w:rsidP="00572C2E">
            <w:pPr>
              <w:jc w:val="center"/>
              <w:rPr>
                <w:sz w:val="24"/>
                <w:szCs w:val="24"/>
              </w:rPr>
            </w:pPr>
            <w:r w:rsidRPr="006C6938">
              <w:rPr>
                <w:sz w:val="24"/>
                <w:szCs w:val="24"/>
              </w:rPr>
              <w:t>10,9 – 14,9</w:t>
            </w:r>
          </w:p>
        </w:tc>
      </w:tr>
      <w:tr w:rsidR="00F636E0" w:rsidRPr="006C6938" w14:paraId="57A60473" w14:textId="77777777" w:rsidTr="00572C2E">
        <w:tc>
          <w:tcPr>
            <w:tcW w:w="4962" w:type="dxa"/>
          </w:tcPr>
          <w:p w14:paraId="4A6ABDF4" w14:textId="77777777" w:rsidR="00F636E0" w:rsidRPr="006C6938" w:rsidRDefault="00F636E0" w:rsidP="00572C2E">
            <w:pPr>
              <w:rPr>
                <w:sz w:val="24"/>
                <w:szCs w:val="24"/>
              </w:rPr>
            </w:pPr>
            <w:r w:rsidRPr="006C6938">
              <w:rPr>
                <w:sz w:val="24"/>
                <w:szCs w:val="24"/>
              </w:rPr>
              <w:t>Удовлетворен не в полной мере</w:t>
            </w:r>
          </w:p>
        </w:tc>
        <w:tc>
          <w:tcPr>
            <w:tcW w:w="1842" w:type="dxa"/>
            <w:vAlign w:val="center"/>
          </w:tcPr>
          <w:p w14:paraId="7C062502" w14:textId="77777777" w:rsidR="00F636E0" w:rsidRPr="006C6938" w:rsidRDefault="00F636E0" w:rsidP="00572C2E">
            <w:pPr>
              <w:autoSpaceDE w:val="0"/>
              <w:autoSpaceDN w:val="0"/>
              <w:adjustRightInd w:val="0"/>
              <w:jc w:val="center"/>
              <w:rPr>
                <w:sz w:val="24"/>
                <w:szCs w:val="24"/>
              </w:rPr>
            </w:pPr>
            <w:r w:rsidRPr="006C6938">
              <w:rPr>
                <w:sz w:val="24"/>
                <w:szCs w:val="24"/>
              </w:rPr>
              <w:t>174</w:t>
            </w:r>
          </w:p>
        </w:tc>
        <w:tc>
          <w:tcPr>
            <w:tcW w:w="1418" w:type="dxa"/>
            <w:vAlign w:val="center"/>
          </w:tcPr>
          <w:p w14:paraId="12C6C919" w14:textId="77777777" w:rsidR="00F636E0" w:rsidRPr="006C6938" w:rsidRDefault="00F636E0" w:rsidP="00572C2E">
            <w:pPr>
              <w:autoSpaceDE w:val="0"/>
              <w:autoSpaceDN w:val="0"/>
              <w:adjustRightInd w:val="0"/>
              <w:jc w:val="center"/>
              <w:rPr>
                <w:sz w:val="24"/>
                <w:szCs w:val="24"/>
              </w:rPr>
            </w:pPr>
            <w:r w:rsidRPr="006C6938">
              <w:rPr>
                <w:sz w:val="24"/>
                <w:szCs w:val="24"/>
              </w:rPr>
              <w:t>16,8</w:t>
            </w:r>
          </w:p>
        </w:tc>
        <w:tc>
          <w:tcPr>
            <w:tcW w:w="1417" w:type="dxa"/>
            <w:vAlign w:val="center"/>
          </w:tcPr>
          <w:p w14:paraId="6F1D71DC" w14:textId="77777777" w:rsidR="00F636E0" w:rsidRPr="006C6938" w:rsidRDefault="00F636E0" w:rsidP="00572C2E">
            <w:pPr>
              <w:jc w:val="center"/>
              <w:rPr>
                <w:sz w:val="24"/>
                <w:szCs w:val="24"/>
              </w:rPr>
            </w:pPr>
            <w:r w:rsidRPr="006C6938">
              <w:rPr>
                <w:sz w:val="24"/>
                <w:szCs w:val="24"/>
              </w:rPr>
              <w:t>14,7 – 19,2</w:t>
            </w:r>
          </w:p>
        </w:tc>
      </w:tr>
      <w:tr w:rsidR="00F636E0" w:rsidRPr="006C6938" w14:paraId="0B3B8837" w14:textId="77777777" w:rsidTr="00572C2E">
        <w:tc>
          <w:tcPr>
            <w:tcW w:w="4962" w:type="dxa"/>
          </w:tcPr>
          <w:p w14:paraId="17058F9D" w14:textId="77777777" w:rsidR="00F636E0" w:rsidRPr="006C6938" w:rsidRDefault="00F636E0" w:rsidP="00572C2E">
            <w:pPr>
              <w:rPr>
                <w:sz w:val="24"/>
                <w:szCs w:val="24"/>
              </w:rPr>
            </w:pPr>
            <w:r w:rsidRPr="006C6938">
              <w:rPr>
                <w:sz w:val="24"/>
                <w:szCs w:val="24"/>
              </w:rPr>
              <w:t>Скорее не удовлетворен, чем удовлетворен</w:t>
            </w:r>
          </w:p>
        </w:tc>
        <w:tc>
          <w:tcPr>
            <w:tcW w:w="1842" w:type="dxa"/>
            <w:vAlign w:val="center"/>
          </w:tcPr>
          <w:p w14:paraId="4B6339B9" w14:textId="77777777" w:rsidR="00F636E0" w:rsidRPr="006C6938" w:rsidRDefault="00F636E0" w:rsidP="00572C2E">
            <w:pPr>
              <w:autoSpaceDE w:val="0"/>
              <w:autoSpaceDN w:val="0"/>
              <w:adjustRightInd w:val="0"/>
              <w:jc w:val="center"/>
              <w:rPr>
                <w:sz w:val="24"/>
                <w:szCs w:val="24"/>
              </w:rPr>
            </w:pPr>
            <w:r w:rsidRPr="006C6938">
              <w:rPr>
                <w:sz w:val="24"/>
                <w:szCs w:val="24"/>
              </w:rPr>
              <w:t>72</w:t>
            </w:r>
          </w:p>
        </w:tc>
        <w:tc>
          <w:tcPr>
            <w:tcW w:w="1418" w:type="dxa"/>
            <w:vAlign w:val="center"/>
          </w:tcPr>
          <w:p w14:paraId="38AA572F" w14:textId="77777777" w:rsidR="00F636E0" w:rsidRPr="006C6938" w:rsidRDefault="00F636E0" w:rsidP="00572C2E">
            <w:pPr>
              <w:autoSpaceDE w:val="0"/>
              <w:autoSpaceDN w:val="0"/>
              <w:adjustRightInd w:val="0"/>
              <w:jc w:val="center"/>
              <w:rPr>
                <w:sz w:val="24"/>
                <w:szCs w:val="24"/>
              </w:rPr>
            </w:pPr>
            <w:r w:rsidRPr="006C6938">
              <w:rPr>
                <w:sz w:val="24"/>
                <w:szCs w:val="24"/>
              </w:rPr>
              <w:t>7,0</w:t>
            </w:r>
          </w:p>
        </w:tc>
        <w:tc>
          <w:tcPr>
            <w:tcW w:w="1417" w:type="dxa"/>
            <w:vAlign w:val="center"/>
          </w:tcPr>
          <w:p w14:paraId="79DF6BE7" w14:textId="77777777" w:rsidR="00F636E0" w:rsidRPr="006C6938" w:rsidRDefault="00F636E0" w:rsidP="00572C2E">
            <w:pPr>
              <w:jc w:val="center"/>
              <w:rPr>
                <w:sz w:val="24"/>
                <w:szCs w:val="24"/>
              </w:rPr>
            </w:pPr>
            <w:r w:rsidRPr="006C6938">
              <w:rPr>
                <w:sz w:val="24"/>
                <w:szCs w:val="24"/>
              </w:rPr>
              <w:t>5,6 – 8,7</w:t>
            </w:r>
          </w:p>
        </w:tc>
      </w:tr>
      <w:tr w:rsidR="00F636E0" w:rsidRPr="006C6938" w14:paraId="3F23143A" w14:textId="77777777" w:rsidTr="00572C2E">
        <w:tc>
          <w:tcPr>
            <w:tcW w:w="4962" w:type="dxa"/>
          </w:tcPr>
          <w:p w14:paraId="05E54CDF" w14:textId="77777777" w:rsidR="00F636E0" w:rsidRPr="006C6938" w:rsidRDefault="00F636E0" w:rsidP="00572C2E">
            <w:pPr>
              <w:rPr>
                <w:sz w:val="24"/>
                <w:szCs w:val="24"/>
              </w:rPr>
            </w:pPr>
            <w:r w:rsidRPr="006C6938">
              <w:rPr>
                <w:sz w:val="24"/>
                <w:szCs w:val="24"/>
              </w:rPr>
              <w:t>Не удовлетворен</w:t>
            </w:r>
          </w:p>
        </w:tc>
        <w:tc>
          <w:tcPr>
            <w:tcW w:w="1842" w:type="dxa"/>
            <w:vAlign w:val="center"/>
          </w:tcPr>
          <w:p w14:paraId="48C2C4E7" w14:textId="77777777" w:rsidR="00F636E0" w:rsidRPr="006C6938" w:rsidRDefault="00F636E0" w:rsidP="00572C2E">
            <w:pPr>
              <w:autoSpaceDE w:val="0"/>
              <w:autoSpaceDN w:val="0"/>
              <w:adjustRightInd w:val="0"/>
              <w:jc w:val="center"/>
              <w:rPr>
                <w:sz w:val="24"/>
                <w:szCs w:val="24"/>
              </w:rPr>
            </w:pPr>
            <w:r w:rsidRPr="006C6938">
              <w:rPr>
                <w:sz w:val="24"/>
                <w:szCs w:val="24"/>
              </w:rPr>
              <w:t>75</w:t>
            </w:r>
          </w:p>
        </w:tc>
        <w:tc>
          <w:tcPr>
            <w:tcW w:w="1418" w:type="dxa"/>
            <w:vAlign w:val="center"/>
          </w:tcPr>
          <w:p w14:paraId="7308AD1A" w14:textId="77777777" w:rsidR="00F636E0" w:rsidRPr="006C6938" w:rsidRDefault="00F636E0" w:rsidP="00572C2E">
            <w:pPr>
              <w:autoSpaceDE w:val="0"/>
              <w:autoSpaceDN w:val="0"/>
              <w:adjustRightInd w:val="0"/>
              <w:jc w:val="center"/>
              <w:rPr>
                <w:sz w:val="24"/>
                <w:szCs w:val="24"/>
              </w:rPr>
            </w:pPr>
            <w:r w:rsidRPr="006C6938">
              <w:rPr>
                <w:sz w:val="24"/>
                <w:szCs w:val="24"/>
              </w:rPr>
              <w:t>7,2</w:t>
            </w:r>
          </w:p>
        </w:tc>
        <w:tc>
          <w:tcPr>
            <w:tcW w:w="1417" w:type="dxa"/>
            <w:vAlign w:val="center"/>
          </w:tcPr>
          <w:p w14:paraId="2EE5C0D2" w14:textId="77777777" w:rsidR="00F636E0" w:rsidRPr="006C6938" w:rsidRDefault="00F636E0" w:rsidP="00572C2E">
            <w:pPr>
              <w:jc w:val="center"/>
              <w:rPr>
                <w:sz w:val="24"/>
                <w:szCs w:val="24"/>
              </w:rPr>
            </w:pPr>
            <w:r w:rsidRPr="006C6938">
              <w:rPr>
                <w:sz w:val="24"/>
                <w:szCs w:val="24"/>
              </w:rPr>
              <w:t>5,8 – 8,9</w:t>
            </w:r>
          </w:p>
        </w:tc>
      </w:tr>
      <w:tr w:rsidR="00F636E0" w:rsidRPr="006C6938" w14:paraId="30C14AF0" w14:textId="77777777" w:rsidTr="00572C2E">
        <w:tc>
          <w:tcPr>
            <w:tcW w:w="4962" w:type="dxa"/>
          </w:tcPr>
          <w:p w14:paraId="3FCBCA0A" w14:textId="77777777" w:rsidR="00F636E0" w:rsidRPr="006C6938" w:rsidRDefault="00F636E0" w:rsidP="00572C2E">
            <w:pPr>
              <w:rPr>
                <w:sz w:val="24"/>
                <w:szCs w:val="24"/>
              </w:rPr>
            </w:pPr>
            <w:r w:rsidRPr="006C6938">
              <w:rPr>
                <w:sz w:val="24"/>
                <w:szCs w:val="24"/>
              </w:rPr>
              <w:t>Затрудняюсь ответить</w:t>
            </w:r>
          </w:p>
        </w:tc>
        <w:tc>
          <w:tcPr>
            <w:tcW w:w="1842" w:type="dxa"/>
            <w:vAlign w:val="center"/>
          </w:tcPr>
          <w:p w14:paraId="0812BABA" w14:textId="77777777" w:rsidR="00F636E0" w:rsidRPr="006C6938" w:rsidRDefault="00F636E0" w:rsidP="00572C2E">
            <w:pPr>
              <w:autoSpaceDE w:val="0"/>
              <w:autoSpaceDN w:val="0"/>
              <w:adjustRightInd w:val="0"/>
              <w:jc w:val="center"/>
              <w:rPr>
                <w:sz w:val="24"/>
                <w:szCs w:val="24"/>
              </w:rPr>
            </w:pPr>
            <w:r w:rsidRPr="006C6938">
              <w:rPr>
                <w:sz w:val="24"/>
                <w:szCs w:val="24"/>
              </w:rPr>
              <w:t>114</w:t>
            </w:r>
          </w:p>
        </w:tc>
        <w:tc>
          <w:tcPr>
            <w:tcW w:w="1418" w:type="dxa"/>
            <w:vAlign w:val="center"/>
          </w:tcPr>
          <w:p w14:paraId="519223EC" w14:textId="77777777" w:rsidR="00F636E0" w:rsidRPr="006C6938" w:rsidRDefault="00F636E0" w:rsidP="00572C2E">
            <w:pPr>
              <w:autoSpaceDE w:val="0"/>
              <w:autoSpaceDN w:val="0"/>
              <w:adjustRightInd w:val="0"/>
              <w:jc w:val="center"/>
              <w:rPr>
                <w:sz w:val="24"/>
                <w:szCs w:val="24"/>
              </w:rPr>
            </w:pPr>
            <w:r w:rsidRPr="006C6938">
              <w:rPr>
                <w:sz w:val="24"/>
                <w:szCs w:val="24"/>
              </w:rPr>
              <w:t>11,0</w:t>
            </w:r>
          </w:p>
        </w:tc>
        <w:tc>
          <w:tcPr>
            <w:tcW w:w="1417" w:type="dxa"/>
            <w:vAlign w:val="center"/>
          </w:tcPr>
          <w:p w14:paraId="6E78F0F8" w14:textId="77777777" w:rsidR="00F636E0" w:rsidRPr="006C6938" w:rsidRDefault="00F636E0" w:rsidP="00572C2E">
            <w:pPr>
              <w:jc w:val="center"/>
              <w:rPr>
                <w:sz w:val="24"/>
                <w:szCs w:val="24"/>
              </w:rPr>
            </w:pPr>
            <w:r w:rsidRPr="006C6938">
              <w:rPr>
                <w:sz w:val="24"/>
                <w:szCs w:val="24"/>
              </w:rPr>
              <w:t>9,3 – 13,1</w:t>
            </w:r>
          </w:p>
        </w:tc>
      </w:tr>
      <w:tr w:rsidR="00F636E0" w:rsidRPr="006C6938" w14:paraId="4124F094" w14:textId="77777777" w:rsidTr="00572C2E">
        <w:tc>
          <w:tcPr>
            <w:tcW w:w="4962" w:type="dxa"/>
          </w:tcPr>
          <w:p w14:paraId="0264A1F2" w14:textId="77777777" w:rsidR="00F636E0" w:rsidRPr="006C6938" w:rsidRDefault="00F636E0" w:rsidP="00572C2E">
            <w:pPr>
              <w:jc w:val="both"/>
              <w:rPr>
                <w:sz w:val="24"/>
                <w:szCs w:val="24"/>
              </w:rPr>
            </w:pPr>
            <w:r w:rsidRPr="006C6938">
              <w:rPr>
                <w:sz w:val="24"/>
                <w:szCs w:val="24"/>
              </w:rPr>
              <w:t>Итого</w:t>
            </w:r>
          </w:p>
        </w:tc>
        <w:tc>
          <w:tcPr>
            <w:tcW w:w="1842" w:type="dxa"/>
            <w:vAlign w:val="center"/>
          </w:tcPr>
          <w:p w14:paraId="69A582B3" w14:textId="77777777" w:rsidR="00F636E0" w:rsidRPr="006C6938" w:rsidRDefault="00F636E0" w:rsidP="00572C2E">
            <w:pPr>
              <w:autoSpaceDE w:val="0"/>
              <w:autoSpaceDN w:val="0"/>
              <w:adjustRightInd w:val="0"/>
              <w:jc w:val="center"/>
              <w:rPr>
                <w:sz w:val="24"/>
                <w:szCs w:val="24"/>
              </w:rPr>
            </w:pPr>
            <w:r w:rsidRPr="006C6938">
              <w:rPr>
                <w:sz w:val="24"/>
                <w:szCs w:val="24"/>
              </w:rPr>
              <w:t>1035</w:t>
            </w:r>
          </w:p>
        </w:tc>
        <w:tc>
          <w:tcPr>
            <w:tcW w:w="1418" w:type="dxa"/>
            <w:vAlign w:val="center"/>
          </w:tcPr>
          <w:p w14:paraId="0D93F94E" w14:textId="77777777" w:rsidR="00F636E0" w:rsidRPr="006C6938" w:rsidRDefault="00F636E0" w:rsidP="00572C2E">
            <w:pPr>
              <w:autoSpaceDE w:val="0"/>
              <w:autoSpaceDN w:val="0"/>
              <w:adjustRightInd w:val="0"/>
              <w:jc w:val="center"/>
              <w:rPr>
                <w:sz w:val="24"/>
                <w:szCs w:val="24"/>
              </w:rPr>
            </w:pPr>
            <w:r w:rsidRPr="006C6938">
              <w:rPr>
                <w:sz w:val="24"/>
                <w:szCs w:val="24"/>
              </w:rPr>
              <w:t>100</w:t>
            </w:r>
          </w:p>
        </w:tc>
        <w:tc>
          <w:tcPr>
            <w:tcW w:w="1417" w:type="dxa"/>
            <w:vAlign w:val="center"/>
          </w:tcPr>
          <w:p w14:paraId="00CFDB83" w14:textId="77777777" w:rsidR="00F636E0" w:rsidRPr="006C6938" w:rsidRDefault="00F636E0" w:rsidP="00572C2E">
            <w:pPr>
              <w:jc w:val="center"/>
              <w:rPr>
                <w:sz w:val="24"/>
                <w:szCs w:val="24"/>
              </w:rPr>
            </w:pPr>
            <w:r w:rsidRPr="006C6938">
              <w:rPr>
                <w:sz w:val="24"/>
                <w:szCs w:val="24"/>
              </w:rPr>
              <w:t>-</w:t>
            </w:r>
          </w:p>
        </w:tc>
      </w:tr>
    </w:tbl>
    <w:p w14:paraId="7B10525C" w14:textId="77777777" w:rsidR="0038423B" w:rsidRPr="006C6938" w:rsidRDefault="0038423B" w:rsidP="0018706C">
      <w:pPr>
        <w:spacing w:before="40" w:after="40"/>
        <w:ind w:left="1701" w:right="567" w:firstLine="709"/>
        <w:jc w:val="both"/>
        <w:rPr>
          <w:sz w:val="28"/>
          <w:szCs w:val="28"/>
          <w:lang w:eastAsia="ru-RU"/>
        </w:rPr>
      </w:pPr>
    </w:p>
    <w:p w14:paraId="3C349306" w14:textId="77777777" w:rsidR="0038423B" w:rsidRPr="006C6938" w:rsidRDefault="0038423B" w:rsidP="00D26EB8">
      <w:pPr>
        <w:ind w:right="3" w:firstLine="567"/>
        <w:jc w:val="both"/>
        <w:rPr>
          <w:sz w:val="28"/>
          <w:szCs w:val="28"/>
          <w:lang w:eastAsia="ru-RU"/>
        </w:rPr>
      </w:pPr>
      <w:r w:rsidRPr="006C6938">
        <w:rPr>
          <w:sz w:val="28"/>
          <w:szCs w:val="28"/>
          <w:lang w:eastAsia="ru-RU"/>
        </w:rPr>
        <w:t>Так, 45,2% (</w:t>
      </w:r>
      <w:r w:rsidRPr="006C6938">
        <w:rPr>
          <w:sz w:val="28"/>
          <w:szCs w:val="28"/>
          <w:lang w:val="en-US" w:eastAsia="ru-RU"/>
        </w:rPr>
        <w:t>n</w:t>
      </w:r>
      <w:r w:rsidRPr="006C6938">
        <w:rPr>
          <w:sz w:val="28"/>
          <w:szCs w:val="28"/>
          <w:lang w:eastAsia="ru-RU"/>
        </w:rPr>
        <w:t>=468) респондентов дали оценку «удовлетворен»; 12,8% (n=132) – «скорее удовлетворен, чем не удовлетворен»; 16,8% (n=174) были удовлетворены, но не в полной мере. Таким образом, удовлетворительную оценку дали 74,8% (n=774) респондентов. Статистически значимых различий между мужчинами и женщинами по вопросу оценки качества ПМСП не выявлено.</w:t>
      </w:r>
    </w:p>
    <w:p w14:paraId="47F933E8" w14:textId="538048E8" w:rsidR="0038423B" w:rsidRPr="006C6938" w:rsidRDefault="0038423B" w:rsidP="00D26EB8">
      <w:pPr>
        <w:ind w:right="3" w:firstLine="567"/>
        <w:jc w:val="both"/>
        <w:rPr>
          <w:sz w:val="28"/>
          <w:szCs w:val="28"/>
          <w:lang w:eastAsia="ru-RU"/>
        </w:rPr>
      </w:pPr>
      <w:r w:rsidRPr="006C6938">
        <w:rPr>
          <w:sz w:val="28"/>
          <w:szCs w:val="28"/>
          <w:lang w:eastAsia="ru-RU"/>
        </w:rPr>
        <w:t>Из 1008 респондентов, которые ответили на вопрос о доступности первичной медико-санитарной помощи в период эпидемии, 46,4% (</w:t>
      </w:r>
      <w:r w:rsidRPr="006C6938">
        <w:rPr>
          <w:sz w:val="28"/>
          <w:szCs w:val="28"/>
          <w:lang w:val="en-US" w:eastAsia="ru-RU"/>
        </w:rPr>
        <w:t>n</w:t>
      </w:r>
      <w:r w:rsidRPr="006C6938">
        <w:rPr>
          <w:sz w:val="28"/>
          <w:szCs w:val="28"/>
          <w:lang w:eastAsia="ru-RU"/>
        </w:rPr>
        <w:t>=468) дали оценку «удовлетворен»; 13,4% (n=135) – «скорее удовлетворен, чем не удовлетворен»; 9,6% (n=129) – «удовлетворен не в полной мере». Результаты анализа оценки доступности ПМСП в перио</w:t>
      </w:r>
      <w:r w:rsidR="00FB4B04" w:rsidRPr="006C6938">
        <w:rPr>
          <w:sz w:val="28"/>
          <w:szCs w:val="28"/>
          <w:lang w:eastAsia="ru-RU"/>
        </w:rPr>
        <w:t xml:space="preserve">д эпидемии приведены в таблице </w:t>
      </w:r>
      <w:r w:rsidR="00017548" w:rsidRPr="006C6938">
        <w:rPr>
          <w:sz w:val="28"/>
          <w:szCs w:val="28"/>
          <w:lang w:eastAsia="ru-RU"/>
        </w:rPr>
        <w:t>16</w:t>
      </w:r>
      <w:r w:rsidRPr="006C6938">
        <w:rPr>
          <w:sz w:val="28"/>
          <w:szCs w:val="28"/>
          <w:lang w:eastAsia="ru-RU"/>
        </w:rPr>
        <w:t>.</w:t>
      </w:r>
    </w:p>
    <w:p w14:paraId="3E49263F" w14:textId="77777777" w:rsidR="0038423B" w:rsidRPr="006C6938" w:rsidRDefault="0038423B" w:rsidP="00D26EB8">
      <w:pPr>
        <w:ind w:right="3" w:firstLine="567"/>
        <w:jc w:val="both"/>
        <w:rPr>
          <w:sz w:val="28"/>
          <w:szCs w:val="28"/>
          <w:lang w:eastAsia="ru-RU"/>
        </w:rPr>
      </w:pPr>
    </w:p>
    <w:p w14:paraId="1677BCA2" w14:textId="77777777" w:rsidR="00572C2E" w:rsidRDefault="00572C2E" w:rsidP="00D26EB8">
      <w:pPr>
        <w:ind w:right="3"/>
        <w:jc w:val="both"/>
        <w:rPr>
          <w:sz w:val="28"/>
          <w:szCs w:val="28"/>
          <w:lang w:eastAsia="ru-RU"/>
        </w:rPr>
      </w:pPr>
      <w:r>
        <w:rPr>
          <w:sz w:val="28"/>
          <w:szCs w:val="28"/>
          <w:lang w:eastAsia="ru-RU"/>
        </w:rPr>
        <w:br w:type="page"/>
      </w:r>
    </w:p>
    <w:p w14:paraId="174D05FF" w14:textId="35F86CEE" w:rsidR="0038423B" w:rsidRPr="006C6938" w:rsidRDefault="0038423B" w:rsidP="00D26EB8">
      <w:pPr>
        <w:ind w:right="3"/>
        <w:jc w:val="both"/>
        <w:rPr>
          <w:sz w:val="28"/>
          <w:szCs w:val="28"/>
          <w:lang w:eastAsia="ru-RU"/>
        </w:rPr>
      </w:pPr>
      <w:r w:rsidRPr="006C6938">
        <w:rPr>
          <w:sz w:val="28"/>
          <w:szCs w:val="28"/>
          <w:lang w:eastAsia="ru-RU"/>
        </w:rPr>
        <w:t>Таблица</w:t>
      </w:r>
      <w:r w:rsidR="00F86DA6" w:rsidRPr="006C6938">
        <w:rPr>
          <w:sz w:val="28"/>
          <w:szCs w:val="28"/>
          <w:lang w:eastAsia="ru-RU"/>
        </w:rPr>
        <w:t xml:space="preserve"> 16</w:t>
      </w:r>
      <w:r w:rsidR="00D26EB8" w:rsidRPr="006C6938">
        <w:rPr>
          <w:sz w:val="28"/>
          <w:szCs w:val="28"/>
          <w:lang w:eastAsia="ru-RU"/>
        </w:rPr>
        <w:t xml:space="preserve"> -</w:t>
      </w:r>
      <w:r w:rsidRPr="006C6938">
        <w:rPr>
          <w:sz w:val="28"/>
          <w:szCs w:val="28"/>
          <w:lang w:eastAsia="ru-RU"/>
        </w:rPr>
        <w:t xml:space="preserve"> Оценка доступности первичной медико-санитарной помощи в период пандемии COVID-19</w:t>
      </w:r>
    </w:p>
    <w:p w14:paraId="47E17EA4" w14:textId="77777777" w:rsidR="00F86DA6" w:rsidRPr="006C6938" w:rsidRDefault="00F86DA6" w:rsidP="0018706C">
      <w:pPr>
        <w:spacing w:before="40" w:after="40"/>
        <w:ind w:left="1701" w:right="567" w:firstLine="709"/>
        <w:jc w:val="both"/>
        <w:rPr>
          <w:sz w:val="28"/>
          <w:szCs w:val="28"/>
          <w:lang w:eastAsia="ru-RU"/>
        </w:rPr>
      </w:pPr>
    </w:p>
    <w:tbl>
      <w:tblPr>
        <w:tblStyle w:val="14"/>
        <w:tblW w:w="9639" w:type="dxa"/>
        <w:tblInd w:w="-5" w:type="dxa"/>
        <w:tblLook w:val="04A0" w:firstRow="1" w:lastRow="0" w:firstColumn="1" w:lastColumn="0" w:noHBand="0" w:noVBand="1"/>
      </w:tblPr>
      <w:tblGrid>
        <w:gridCol w:w="4962"/>
        <w:gridCol w:w="1701"/>
        <w:gridCol w:w="1559"/>
        <w:gridCol w:w="1417"/>
      </w:tblGrid>
      <w:tr w:rsidR="00F636E0" w:rsidRPr="006C6938" w14:paraId="6459351E" w14:textId="77777777" w:rsidTr="00572C2E">
        <w:tc>
          <w:tcPr>
            <w:tcW w:w="4962" w:type="dxa"/>
            <w:vMerge w:val="restart"/>
          </w:tcPr>
          <w:p w14:paraId="5DF3B0BA" w14:textId="77777777" w:rsidR="00F636E0" w:rsidRPr="006C6938" w:rsidRDefault="00F636E0" w:rsidP="00D26EB8">
            <w:pPr>
              <w:ind w:left="6" w:right="6"/>
              <w:jc w:val="center"/>
              <w:rPr>
                <w:sz w:val="24"/>
                <w:szCs w:val="28"/>
              </w:rPr>
            </w:pPr>
            <w:r w:rsidRPr="006C6938">
              <w:rPr>
                <w:sz w:val="24"/>
                <w:szCs w:val="28"/>
              </w:rPr>
              <w:t>Оценка доступности ПМСП</w:t>
            </w:r>
          </w:p>
        </w:tc>
        <w:tc>
          <w:tcPr>
            <w:tcW w:w="3260" w:type="dxa"/>
            <w:gridSpan w:val="2"/>
          </w:tcPr>
          <w:p w14:paraId="68CFBA32" w14:textId="77777777" w:rsidR="00F636E0" w:rsidRPr="006C6938" w:rsidRDefault="00F636E0" w:rsidP="00D26EB8">
            <w:pPr>
              <w:ind w:left="6" w:right="6"/>
              <w:jc w:val="center"/>
              <w:rPr>
                <w:sz w:val="24"/>
                <w:szCs w:val="28"/>
              </w:rPr>
            </w:pPr>
            <w:r w:rsidRPr="006C6938">
              <w:rPr>
                <w:sz w:val="24"/>
                <w:szCs w:val="28"/>
              </w:rPr>
              <w:t>Количество респондентов</w:t>
            </w:r>
          </w:p>
        </w:tc>
        <w:tc>
          <w:tcPr>
            <w:tcW w:w="1417" w:type="dxa"/>
            <w:vMerge w:val="restart"/>
          </w:tcPr>
          <w:p w14:paraId="0426ECDB" w14:textId="77777777" w:rsidR="00F636E0" w:rsidRPr="006C6938" w:rsidRDefault="00F636E0" w:rsidP="00D26EB8">
            <w:pPr>
              <w:ind w:left="6" w:right="6"/>
              <w:jc w:val="center"/>
              <w:rPr>
                <w:sz w:val="24"/>
                <w:szCs w:val="28"/>
              </w:rPr>
            </w:pPr>
            <w:r w:rsidRPr="006C6938">
              <w:rPr>
                <w:sz w:val="24"/>
                <w:szCs w:val="28"/>
              </w:rPr>
              <w:t>95% ДИ</w:t>
            </w:r>
          </w:p>
        </w:tc>
      </w:tr>
      <w:tr w:rsidR="00F636E0" w:rsidRPr="006C6938" w14:paraId="555A3836" w14:textId="77777777" w:rsidTr="00572C2E">
        <w:tc>
          <w:tcPr>
            <w:tcW w:w="4962" w:type="dxa"/>
            <w:vMerge/>
          </w:tcPr>
          <w:p w14:paraId="4D57BC81" w14:textId="77777777" w:rsidR="00F636E0" w:rsidRPr="006C6938" w:rsidRDefault="00F636E0" w:rsidP="00D26EB8">
            <w:pPr>
              <w:ind w:left="6" w:right="6"/>
              <w:jc w:val="both"/>
              <w:rPr>
                <w:sz w:val="24"/>
                <w:szCs w:val="28"/>
              </w:rPr>
            </w:pPr>
          </w:p>
        </w:tc>
        <w:tc>
          <w:tcPr>
            <w:tcW w:w="1701" w:type="dxa"/>
          </w:tcPr>
          <w:p w14:paraId="39E77D53" w14:textId="77777777" w:rsidR="00F636E0" w:rsidRPr="006C6938" w:rsidRDefault="00F636E0" w:rsidP="00D26EB8">
            <w:pPr>
              <w:ind w:left="6" w:right="6"/>
              <w:jc w:val="center"/>
              <w:rPr>
                <w:sz w:val="24"/>
                <w:szCs w:val="28"/>
              </w:rPr>
            </w:pPr>
            <w:r w:rsidRPr="006C6938">
              <w:rPr>
                <w:sz w:val="24"/>
                <w:szCs w:val="28"/>
              </w:rPr>
              <w:t>Абс.</w:t>
            </w:r>
          </w:p>
        </w:tc>
        <w:tc>
          <w:tcPr>
            <w:tcW w:w="1559" w:type="dxa"/>
          </w:tcPr>
          <w:p w14:paraId="00BFB88A" w14:textId="77777777" w:rsidR="00F636E0" w:rsidRPr="006C6938" w:rsidRDefault="00F636E0" w:rsidP="00D26EB8">
            <w:pPr>
              <w:ind w:left="6" w:right="6"/>
              <w:jc w:val="center"/>
              <w:rPr>
                <w:sz w:val="24"/>
                <w:szCs w:val="28"/>
              </w:rPr>
            </w:pPr>
            <w:r w:rsidRPr="006C6938">
              <w:rPr>
                <w:sz w:val="24"/>
                <w:szCs w:val="28"/>
              </w:rPr>
              <w:t>%</w:t>
            </w:r>
          </w:p>
        </w:tc>
        <w:tc>
          <w:tcPr>
            <w:tcW w:w="1417" w:type="dxa"/>
            <w:vMerge/>
          </w:tcPr>
          <w:p w14:paraId="56174260" w14:textId="77777777" w:rsidR="00F636E0" w:rsidRPr="006C6938" w:rsidRDefault="00F636E0" w:rsidP="00D26EB8">
            <w:pPr>
              <w:ind w:left="6" w:right="6"/>
              <w:jc w:val="both"/>
              <w:rPr>
                <w:sz w:val="24"/>
                <w:szCs w:val="28"/>
              </w:rPr>
            </w:pPr>
          </w:p>
        </w:tc>
      </w:tr>
      <w:tr w:rsidR="00F636E0" w:rsidRPr="006C6938" w14:paraId="694C7DF6" w14:textId="77777777" w:rsidTr="00572C2E">
        <w:tc>
          <w:tcPr>
            <w:tcW w:w="4962" w:type="dxa"/>
          </w:tcPr>
          <w:p w14:paraId="012B6509" w14:textId="77777777" w:rsidR="00F636E0" w:rsidRPr="006C6938" w:rsidRDefault="00F636E0" w:rsidP="00D26EB8">
            <w:pPr>
              <w:ind w:left="6" w:right="6"/>
              <w:rPr>
                <w:sz w:val="24"/>
                <w:szCs w:val="28"/>
              </w:rPr>
            </w:pPr>
            <w:r w:rsidRPr="006C6938">
              <w:rPr>
                <w:sz w:val="24"/>
                <w:szCs w:val="28"/>
              </w:rPr>
              <w:t>Удовлетворен</w:t>
            </w:r>
          </w:p>
        </w:tc>
        <w:tc>
          <w:tcPr>
            <w:tcW w:w="1701" w:type="dxa"/>
            <w:vAlign w:val="center"/>
          </w:tcPr>
          <w:p w14:paraId="78CFAF95" w14:textId="77777777" w:rsidR="00F636E0" w:rsidRPr="006C6938" w:rsidRDefault="00F636E0" w:rsidP="00D26EB8">
            <w:pPr>
              <w:autoSpaceDE w:val="0"/>
              <w:autoSpaceDN w:val="0"/>
              <w:adjustRightInd w:val="0"/>
              <w:ind w:left="6" w:right="6"/>
              <w:jc w:val="center"/>
              <w:rPr>
                <w:sz w:val="24"/>
                <w:szCs w:val="28"/>
              </w:rPr>
            </w:pPr>
            <w:r w:rsidRPr="006C6938">
              <w:rPr>
                <w:sz w:val="24"/>
                <w:szCs w:val="28"/>
              </w:rPr>
              <w:t>468</w:t>
            </w:r>
          </w:p>
        </w:tc>
        <w:tc>
          <w:tcPr>
            <w:tcW w:w="1559" w:type="dxa"/>
            <w:vAlign w:val="center"/>
          </w:tcPr>
          <w:p w14:paraId="528FD280" w14:textId="77777777" w:rsidR="00F636E0" w:rsidRPr="006C6938" w:rsidRDefault="00F636E0" w:rsidP="00D26EB8">
            <w:pPr>
              <w:autoSpaceDE w:val="0"/>
              <w:autoSpaceDN w:val="0"/>
              <w:adjustRightInd w:val="0"/>
              <w:ind w:left="6" w:right="6"/>
              <w:jc w:val="center"/>
              <w:rPr>
                <w:sz w:val="24"/>
                <w:szCs w:val="28"/>
              </w:rPr>
            </w:pPr>
            <w:r w:rsidRPr="006C6938">
              <w:rPr>
                <w:sz w:val="24"/>
                <w:szCs w:val="28"/>
              </w:rPr>
              <w:t>46,4</w:t>
            </w:r>
          </w:p>
        </w:tc>
        <w:tc>
          <w:tcPr>
            <w:tcW w:w="1417" w:type="dxa"/>
            <w:vAlign w:val="center"/>
          </w:tcPr>
          <w:p w14:paraId="728B691D" w14:textId="77777777" w:rsidR="00F636E0" w:rsidRPr="006C6938" w:rsidRDefault="00F636E0" w:rsidP="00D26EB8">
            <w:pPr>
              <w:ind w:left="6" w:right="6"/>
              <w:jc w:val="center"/>
              <w:rPr>
                <w:sz w:val="24"/>
                <w:szCs w:val="28"/>
              </w:rPr>
            </w:pPr>
            <w:r w:rsidRPr="006C6938">
              <w:rPr>
                <w:sz w:val="24"/>
                <w:szCs w:val="28"/>
              </w:rPr>
              <w:t>43,4 – 49,5</w:t>
            </w:r>
          </w:p>
        </w:tc>
      </w:tr>
      <w:tr w:rsidR="00F636E0" w:rsidRPr="006C6938" w14:paraId="5F6DA06F" w14:textId="77777777" w:rsidTr="00572C2E">
        <w:tc>
          <w:tcPr>
            <w:tcW w:w="4962" w:type="dxa"/>
          </w:tcPr>
          <w:p w14:paraId="36892D18" w14:textId="77777777" w:rsidR="00F636E0" w:rsidRPr="006C6938" w:rsidRDefault="00F636E0" w:rsidP="00D26EB8">
            <w:pPr>
              <w:ind w:left="6" w:right="6"/>
              <w:rPr>
                <w:sz w:val="24"/>
                <w:szCs w:val="28"/>
              </w:rPr>
            </w:pPr>
            <w:r w:rsidRPr="006C6938">
              <w:rPr>
                <w:sz w:val="24"/>
                <w:szCs w:val="28"/>
              </w:rPr>
              <w:t>Скорее удовлетворен, чем не удовлетворен</w:t>
            </w:r>
          </w:p>
        </w:tc>
        <w:tc>
          <w:tcPr>
            <w:tcW w:w="1701" w:type="dxa"/>
            <w:vAlign w:val="center"/>
          </w:tcPr>
          <w:p w14:paraId="4793CCAE" w14:textId="77777777" w:rsidR="00F636E0" w:rsidRPr="006C6938" w:rsidRDefault="00F636E0" w:rsidP="00D26EB8">
            <w:pPr>
              <w:autoSpaceDE w:val="0"/>
              <w:autoSpaceDN w:val="0"/>
              <w:adjustRightInd w:val="0"/>
              <w:ind w:left="6" w:right="6"/>
              <w:jc w:val="center"/>
              <w:rPr>
                <w:sz w:val="24"/>
                <w:szCs w:val="28"/>
              </w:rPr>
            </w:pPr>
            <w:r w:rsidRPr="006C6938">
              <w:rPr>
                <w:sz w:val="24"/>
                <w:szCs w:val="28"/>
              </w:rPr>
              <w:t>135</w:t>
            </w:r>
          </w:p>
        </w:tc>
        <w:tc>
          <w:tcPr>
            <w:tcW w:w="1559" w:type="dxa"/>
            <w:vAlign w:val="center"/>
          </w:tcPr>
          <w:p w14:paraId="0C201CAF" w14:textId="77777777" w:rsidR="00F636E0" w:rsidRPr="006C6938" w:rsidRDefault="00F636E0" w:rsidP="00D26EB8">
            <w:pPr>
              <w:autoSpaceDE w:val="0"/>
              <w:autoSpaceDN w:val="0"/>
              <w:adjustRightInd w:val="0"/>
              <w:ind w:left="6" w:right="6"/>
              <w:jc w:val="center"/>
              <w:rPr>
                <w:sz w:val="24"/>
                <w:szCs w:val="28"/>
              </w:rPr>
            </w:pPr>
            <w:r w:rsidRPr="006C6938">
              <w:rPr>
                <w:sz w:val="24"/>
                <w:szCs w:val="28"/>
              </w:rPr>
              <w:t>13,4</w:t>
            </w:r>
          </w:p>
        </w:tc>
        <w:tc>
          <w:tcPr>
            <w:tcW w:w="1417" w:type="dxa"/>
            <w:vAlign w:val="center"/>
          </w:tcPr>
          <w:p w14:paraId="46F92783" w14:textId="77777777" w:rsidR="00F636E0" w:rsidRPr="006C6938" w:rsidRDefault="00F636E0" w:rsidP="00D26EB8">
            <w:pPr>
              <w:ind w:left="6" w:right="6"/>
              <w:jc w:val="center"/>
              <w:rPr>
                <w:sz w:val="24"/>
                <w:szCs w:val="28"/>
              </w:rPr>
            </w:pPr>
            <w:r w:rsidRPr="006C6938">
              <w:rPr>
                <w:sz w:val="24"/>
                <w:szCs w:val="28"/>
              </w:rPr>
              <w:t>11,4 – 15,6</w:t>
            </w:r>
          </w:p>
        </w:tc>
      </w:tr>
      <w:tr w:rsidR="00F636E0" w:rsidRPr="006C6938" w14:paraId="28E6E854" w14:textId="77777777" w:rsidTr="00572C2E">
        <w:tc>
          <w:tcPr>
            <w:tcW w:w="4962" w:type="dxa"/>
          </w:tcPr>
          <w:p w14:paraId="0BB0A5FB" w14:textId="77777777" w:rsidR="00F636E0" w:rsidRPr="006C6938" w:rsidRDefault="00F636E0" w:rsidP="00D26EB8">
            <w:pPr>
              <w:ind w:left="6" w:right="6"/>
              <w:rPr>
                <w:sz w:val="24"/>
                <w:szCs w:val="28"/>
              </w:rPr>
            </w:pPr>
            <w:r w:rsidRPr="006C6938">
              <w:rPr>
                <w:sz w:val="24"/>
                <w:szCs w:val="28"/>
              </w:rPr>
              <w:t>Удовлетворен не в полной мере</w:t>
            </w:r>
          </w:p>
        </w:tc>
        <w:tc>
          <w:tcPr>
            <w:tcW w:w="1701" w:type="dxa"/>
            <w:vAlign w:val="center"/>
          </w:tcPr>
          <w:p w14:paraId="12DC57FE" w14:textId="77777777" w:rsidR="00F636E0" w:rsidRPr="006C6938" w:rsidRDefault="00F636E0" w:rsidP="00D26EB8">
            <w:pPr>
              <w:autoSpaceDE w:val="0"/>
              <w:autoSpaceDN w:val="0"/>
              <w:adjustRightInd w:val="0"/>
              <w:ind w:left="6" w:right="6"/>
              <w:jc w:val="center"/>
              <w:rPr>
                <w:sz w:val="24"/>
                <w:szCs w:val="28"/>
              </w:rPr>
            </w:pPr>
            <w:r w:rsidRPr="006C6938">
              <w:rPr>
                <w:sz w:val="24"/>
                <w:szCs w:val="28"/>
              </w:rPr>
              <w:t>129</w:t>
            </w:r>
          </w:p>
        </w:tc>
        <w:tc>
          <w:tcPr>
            <w:tcW w:w="1559" w:type="dxa"/>
            <w:vAlign w:val="center"/>
          </w:tcPr>
          <w:p w14:paraId="2A285B87" w14:textId="77777777" w:rsidR="00F636E0" w:rsidRPr="006C6938" w:rsidRDefault="00F636E0" w:rsidP="00D26EB8">
            <w:pPr>
              <w:autoSpaceDE w:val="0"/>
              <w:autoSpaceDN w:val="0"/>
              <w:adjustRightInd w:val="0"/>
              <w:ind w:left="6" w:right="6"/>
              <w:jc w:val="center"/>
              <w:rPr>
                <w:sz w:val="24"/>
                <w:szCs w:val="28"/>
              </w:rPr>
            </w:pPr>
            <w:r w:rsidRPr="006C6938">
              <w:rPr>
                <w:sz w:val="24"/>
                <w:szCs w:val="28"/>
              </w:rPr>
              <w:t>12,8</w:t>
            </w:r>
          </w:p>
        </w:tc>
        <w:tc>
          <w:tcPr>
            <w:tcW w:w="1417" w:type="dxa"/>
            <w:vAlign w:val="center"/>
          </w:tcPr>
          <w:p w14:paraId="694C22FB" w14:textId="77777777" w:rsidR="00F636E0" w:rsidRPr="006C6938" w:rsidRDefault="00F636E0" w:rsidP="00D26EB8">
            <w:pPr>
              <w:ind w:left="6" w:right="6"/>
              <w:jc w:val="center"/>
              <w:rPr>
                <w:sz w:val="24"/>
                <w:szCs w:val="28"/>
              </w:rPr>
            </w:pPr>
            <w:r w:rsidRPr="006C6938">
              <w:rPr>
                <w:sz w:val="24"/>
                <w:szCs w:val="28"/>
              </w:rPr>
              <w:t>10,9 – 15,0</w:t>
            </w:r>
          </w:p>
        </w:tc>
      </w:tr>
      <w:tr w:rsidR="00F636E0" w:rsidRPr="006C6938" w14:paraId="48DB2776" w14:textId="77777777" w:rsidTr="00572C2E">
        <w:tc>
          <w:tcPr>
            <w:tcW w:w="4962" w:type="dxa"/>
          </w:tcPr>
          <w:p w14:paraId="3D6B9CA2" w14:textId="77777777" w:rsidR="00F636E0" w:rsidRPr="006C6938" w:rsidRDefault="00F636E0" w:rsidP="00D26EB8">
            <w:pPr>
              <w:ind w:left="6" w:right="6"/>
              <w:rPr>
                <w:sz w:val="24"/>
                <w:szCs w:val="28"/>
              </w:rPr>
            </w:pPr>
            <w:r w:rsidRPr="006C6938">
              <w:rPr>
                <w:sz w:val="24"/>
                <w:szCs w:val="28"/>
              </w:rPr>
              <w:t>Скорее не удовлетворен, чем удовлетворен</w:t>
            </w:r>
          </w:p>
        </w:tc>
        <w:tc>
          <w:tcPr>
            <w:tcW w:w="1701" w:type="dxa"/>
            <w:vAlign w:val="center"/>
          </w:tcPr>
          <w:p w14:paraId="6464BC94" w14:textId="77777777" w:rsidR="00F636E0" w:rsidRPr="006C6938" w:rsidRDefault="00F636E0" w:rsidP="00D26EB8">
            <w:pPr>
              <w:autoSpaceDE w:val="0"/>
              <w:autoSpaceDN w:val="0"/>
              <w:adjustRightInd w:val="0"/>
              <w:ind w:left="6" w:right="6"/>
              <w:jc w:val="center"/>
              <w:rPr>
                <w:sz w:val="24"/>
                <w:szCs w:val="28"/>
              </w:rPr>
            </w:pPr>
            <w:r w:rsidRPr="006C6938">
              <w:rPr>
                <w:sz w:val="24"/>
                <w:szCs w:val="28"/>
              </w:rPr>
              <w:t>93</w:t>
            </w:r>
          </w:p>
        </w:tc>
        <w:tc>
          <w:tcPr>
            <w:tcW w:w="1559" w:type="dxa"/>
            <w:vAlign w:val="center"/>
          </w:tcPr>
          <w:p w14:paraId="07A36FC8" w14:textId="77777777" w:rsidR="00F636E0" w:rsidRPr="006C6938" w:rsidRDefault="00F636E0" w:rsidP="00D26EB8">
            <w:pPr>
              <w:autoSpaceDE w:val="0"/>
              <w:autoSpaceDN w:val="0"/>
              <w:adjustRightInd w:val="0"/>
              <w:ind w:left="6" w:right="6"/>
              <w:jc w:val="center"/>
              <w:rPr>
                <w:sz w:val="24"/>
                <w:szCs w:val="28"/>
              </w:rPr>
            </w:pPr>
            <w:r w:rsidRPr="006C6938">
              <w:rPr>
                <w:sz w:val="24"/>
                <w:szCs w:val="28"/>
              </w:rPr>
              <w:t>9,2</w:t>
            </w:r>
          </w:p>
        </w:tc>
        <w:tc>
          <w:tcPr>
            <w:tcW w:w="1417" w:type="dxa"/>
            <w:vAlign w:val="center"/>
          </w:tcPr>
          <w:p w14:paraId="2404025B" w14:textId="77777777" w:rsidR="00F636E0" w:rsidRPr="006C6938" w:rsidRDefault="00F636E0" w:rsidP="00D26EB8">
            <w:pPr>
              <w:ind w:left="6" w:right="6"/>
              <w:jc w:val="center"/>
              <w:rPr>
                <w:sz w:val="24"/>
                <w:szCs w:val="28"/>
              </w:rPr>
            </w:pPr>
            <w:r w:rsidRPr="006C6938">
              <w:rPr>
                <w:sz w:val="24"/>
                <w:szCs w:val="28"/>
              </w:rPr>
              <w:t>7,6 – 11,2</w:t>
            </w:r>
          </w:p>
        </w:tc>
      </w:tr>
      <w:tr w:rsidR="00F636E0" w:rsidRPr="006C6938" w14:paraId="40A8D935" w14:textId="77777777" w:rsidTr="00572C2E">
        <w:tc>
          <w:tcPr>
            <w:tcW w:w="4962" w:type="dxa"/>
          </w:tcPr>
          <w:p w14:paraId="1A85C1DF" w14:textId="77777777" w:rsidR="00F636E0" w:rsidRPr="006C6938" w:rsidRDefault="00F636E0" w:rsidP="00D26EB8">
            <w:pPr>
              <w:ind w:left="6" w:right="6"/>
              <w:rPr>
                <w:sz w:val="24"/>
                <w:szCs w:val="28"/>
              </w:rPr>
            </w:pPr>
            <w:r w:rsidRPr="006C6938">
              <w:rPr>
                <w:sz w:val="24"/>
                <w:szCs w:val="28"/>
              </w:rPr>
              <w:t>Не удовлетворен</w:t>
            </w:r>
          </w:p>
        </w:tc>
        <w:tc>
          <w:tcPr>
            <w:tcW w:w="1701" w:type="dxa"/>
            <w:vAlign w:val="center"/>
          </w:tcPr>
          <w:p w14:paraId="186B3FFC" w14:textId="77777777" w:rsidR="00F636E0" w:rsidRPr="006C6938" w:rsidRDefault="00F636E0" w:rsidP="00D26EB8">
            <w:pPr>
              <w:autoSpaceDE w:val="0"/>
              <w:autoSpaceDN w:val="0"/>
              <w:adjustRightInd w:val="0"/>
              <w:ind w:left="6" w:right="6"/>
              <w:jc w:val="center"/>
              <w:rPr>
                <w:sz w:val="24"/>
                <w:szCs w:val="28"/>
              </w:rPr>
            </w:pPr>
            <w:r w:rsidRPr="006C6938">
              <w:rPr>
                <w:sz w:val="24"/>
                <w:szCs w:val="28"/>
              </w:rPr>
              <w:t>69</w:t>
            </w:r>
          </w:p>
        </w:tc>
        <w:tc>
          <w:tcPr>
            <w:tcW w:w="1559" w:type="dxa"/>
            <w:vAlign w:val="center"/>
          </w:tcPr>
          <w:p w14:paraId="65827452" w14:textId="77777777" w:rsidR="00F636E0" w:rsidRPr="006C6938" w:rsidRDefault="00F636E0" w:rsidP="00D26EB8">
            <w:pPr>
              <w:autoSpaceDE w:val="0"/>
              <w:autoSpaceDN w:val="0"/>
              <w:adjustRightInd w:val="0"/>
              <w:ind w:left="6" w:right="6"/>
              <w:jc w:val="center"/>
              <w:rPr>
                <w:sz w:val="24"/>
                <w:szCs w:val="28"/>
              </w:rPr>
            </w:pPr>
            <w:r w:rsidRPr="006C6938">
              <w:rPr>
                <w:sz w:val="24"/>
                <w:szCs w:val="28"/>
              </w:rPr>
              <w:t>6,9</w:t>
            </w:r>
          </w:p>
        </w:tc>
        <w:tc>
          <w:tcPr>
            <w:tcW w:w="1417" w:type="dxa"/>
            <w:vAlign w:val="center"/>
          </w:tcPr>
          <w:p w14:paraId="58B55C75" w14:textId="77777777" w:rsidR="00F636E0" w:rsidRPr="006C6938" w:rsidRDefault="00F636E0" w:rsidP="00D26EB8">
            <w:pPr>
              <w:ind w:left="6" w:right="6"/>
              <w:jc w:val="center"/>
              <w:rPr>
                <w:sz w:val="24"/>
                <w:szCs w:val="28"/>
              </w:rPr>
            </w:pPr>
            <w:r w:rsidRPr="006C6938">
              <w:rPr>
                <w:sz w:val="24"/>
                <w:szCs w:val="28"/>
              </w:rPr>
              <w:t>5,5 – 8,6</w:t>
            </w:r>
          </w:p>
        </w:tc>
      </w:tr>
      <w:tr w:rsidR="00F636E0" w:rsidRPr="006C6938" w14:paraId="4AE781E8" w14:textId="77777777" w:rsidTr="00572C2E">
        <w:tc>
          <w:tcPr>
            <w:tcW w:w="4962" w:type="dxa"/>
          </w:tcPr>
          <w:p w14:paraId="28A1A4E4" w14:textId="77777777" w:rsidR="00F636E0" w:rsidRPr="006C6938" w:rsidRDefault="00F636E0" w:rsidP="00D26EB8">
            <w:pPr>
              <w:ind w:left="6" w:right="6"/>
              <w:rPr>
                <w:sz w:val="24"/>
                <w:szCs w:val="28"/>
              </w:rPr>
            </w:pPr>
            <w:r w:rsidRPr="006C6938">
              <w:rPr>
                <w:sz w:val="24"/>
                <w:szCs w:val="28"/>
              </w:rPr>
              <w:t>Затрудняюсь ответить</w:t>
            </w:r>
          </w:p>
        </w:tc>
        <w:tc>
          <w:tcPr>
            <w:tcW w:w="1701" w:type="dxa"/>
            <w:vAlign w:val="center"/>
          </w:tcPr>
          <w:p w14:paraId="5C3F821D" w14:textId="77777777" w:rsidR="00F636E0" w:rsidRPr="006C6938" w:rsidRDefault="00F636E0" w:rsidP="00D26EB8">
            <w:pPr>
              <w:autoSpaceDE w:val="0"/>
              <w:autoSpaceDN w:val="0"/>
              <w:adjustRightInd w:val="0"/>
              <w:ind w:left="6" w:right="6"/>
              <w:jc w:val="center"/>
              <w:rPr>
                <w:sz w:val="24"/>
                <w:szCs w:val="28"/>
              </w:rPr>
            </w:pPr>
            <w:r w:rsidRPr="006C6938">
              <w:rPr>
                <w:sz w:val="24"/>
                <w:szCs w:val="28"/>
              </w:rPr>
              <w:t>114</w:t>
            </w:r>
          </w:p>
        </w:tc>
        <w:tc>
          <w:tcPr>
            <w:tcW w:w="1559" w:type="dxa"/>
            <w:vAlign w:val="center"/>
          </w:tcPr>
          <w:p w14:paraId="0B6F70B9" w14:textId="77777777" w:rsidR="00F636E0" w:rsidRPr="006C6938" w:rsidRDefault="00F636E0" w:rsidP="00D26EB8">
            <w:pPr>
              <w:autoSpaceDE w:val="0"/>
              <w:autoSpaceDN w:val="0"/>
              <w:adjustRightInd w:val="0"/>
              <w:ind w:left="6" w:right="6"/>
              <w:jc w:val="center"/>
              <w:rPr>
                <w:sz w:val="24"/>
                <w:szCs w:val="28"/>
              </w:rPr>
            </w:pPr>
            <w:r w:rsidRPr="006C6938">
              <w:rPr>
                <w:sz w:val="24"/>
                <w:szCs w:val="28"/>
              </w:rPr>
              <w:t>11,3</w:t>
            </w:r>
          </w:p>
        </w:tc>
        <w:tc>
          <w:tcPr>
            <w:tcW w:w="1417" w:type="dxa"/>
            <w:vAlign w:val="center"/>
          </w:tcPr>
          <w:p w14:paraId="4D44290C" w14:textId="77777777" w:rsidR="00F636E0" w:rsidRPr="006C6938" w:rsidRDefault="00F636E0" w:rsidP="00D26EB8">
            <w:pPr>
              <w:ind w:left="6" w:right="6"/>
              <w:jc w:val="center"/>
              <w:rPr>
                <w:sz w:val="24"/>
                <w:szCs w:val="28"/>
              </w:rPr>
            </w:pPr>
            <w:r w:rsidRPr="006C6938">
              <w:rPr>
                <w:sz w:val="24"/>
                <w:szCs w:val="28"/>
              </w:rPr>
              <w:t>9,5 – 13,4</w:t>
            </w:r>
          </w:p>
        </w:tc>
      </w:tr>
      <w:tr w:rsidR="00F636E0" w:rsidRPr="006C6938" w14:paraId="3E12DED2" w14:textId="77777777" w:rsidTr="00572C2E">
        <w:tc>
          <w:tcPr>
            <w:tcW w:w="4962" w:type="dxa"/>
          </w:tcPr>
          <w:p w14:paraId="2E6F853D" w14:textId="77777777" w:rsidR="00F636E0" w:rsidRPr="006C6938" w:rsidRDefault="00F636E0" w:rsidP="00D26EB8">
            <w:pPr>
              <w:ind w:left="6" w:right="6"/>
              <w:jc w:val="both"/>
              <w:rPr>
                <w:sz w:val="24"/>
                <w:szCs w:val="28"/>
              </w:rPr>
            </w:pPr>
            <w:r w:rsidRPr="006C6938">
              <w:rPr>
                <w:sz w:val="24"/>
                <w:szCs w:val="28"/>
              </w:rPr>
              <w:t>Итого</w:t>
            </w:r>
          </w:p>
        </w:tc>
        <w:tc>
          <w:tcPr>
            <w:tcW w:w="1701" w:type="dxa"/>
            <w:vAlign w:val="center"/>
          </w:tcPr>
          <w:p w14:paraId="0757347A" w14:textId="77777777" w:rsidR="00F636E0" w:rsidRPr="006C6938" w:rsidRDefault="00F636E0" w:rsidP="00D26EB8">
            <w:pPr>
              <w:autoSpaceDE w:val="0"/>
              <w:autoSpaceDN w:val="0"/>
              <w:adjustRightInd w:val="0"/>
              <w:ind w:left="6" w:right="6"/>
              <w:jc w:val="center"/>
              <w:rPr>
                <w:sz w:val="24"/>
                <w:szCs w:val="28"/>
              </w:rPr>
            </w:pPr>
            <w:r w:rsidRPr="006C6938">
              <w:rPr>
                <w:sz w:val="24"/>
                <w:szCs w:val="28"/>
              </w:rPr>
              <w:t>1008</w:t>
            </w:r>
          </w:p>
        </w:tc>
        <w:tc>
          <w:tcPr>
            <w:tcW w:w="1559" w:type="dxa"/>
            <w:vAlign w:val="center"/>
          </w:tcPr>
          <w:p w14:paraId="3784F274" w14:textId="77777777" w:rsidR="00F636E0" w:rsidRPr="006C6938" w:rsidRDefault="00F636E0" w:rsidP="00D26EB8">
            <w:pPr>
              <w:autoSpaceDE w:val="0"/>
              <w:autoSpaceDN w:val="0"/>
              <w:adjustRightInd w:val="0"/>
              <w:ind w:left="6" w:right="6"/>
              <w:jc w:val="center"/>
              <w:rPr>
                <w:sz w:val="24"/>
                <w:szCs w:val="28"/>
              </w:rPr>
            </w:pPr>
            <w:r w:rsidRPr="006C6938">
              <w:rPr>
                <w:sz w:val="24"/>
                <w:szCs w:val="28"/>
              </w:rPr>
              <w:t>100</w:t>
            </w:r>
          </w:p>
        </w:tc>
        <w:tc>
          <w:tcPr>
            <w:tcW w:w="1417" w:type="dxa"/>
            <w:vAlign w:val="center"/>
          </w:tcPr>
          <w:p w14:paraId="02562695" w14:textId="77777777" w:rsidR="00F636E0" w:rsidRPr="006C6938" w:rsidRDefault="00F636E0" w:rsidP="00D26EB8">
            <w:pPr>
              <w:ind w:left="6" w:right="6"/>
              <w:jc w:val="center"/>
              <w:rPr>
                <w:sz w:val="24"/>
                <w:szCs w:val="28"/>
              </w:rPr>
            </w:pPr>
            <w:r w:rsidRPr="006C6938">
              <w:rPr>
                <w:sz w:val="24"/>
                <w:szCs w:val="28"/>
              </w:rPr>
              <w:t>-</w:t>
            </w:r>
          </w:p>
        </w:tc>
      </w:tr>
    </w:tbl>
    <w:p w14:paraId="7BC6BF49" w14:textId="7872740F" w:rsidR="0038423B" w:rsidRPr="006C6938" w:rsidRDefault="0038423B" w:rsidP="0018706C">
      <w:pPr>
        <w:spacing w:before="40" w:after="40"/>
        <w:ind w:left="1701" w:right="567"/>
        <w:jc w:val="both"/>
        <w:rPr>
          <w:sz w:val="28"/>
          <w:szCs w:val="28"/>
          <w:lang w:eastAsia="ru-RU"/>
        </w:rPr>
      </w:pPr>
    </w:p>
    <w:p w14:paraId="12A5590B" w14:textId="77777777" w:rsidR="0038423B" w:rsidRPr="006C6938" w:rsidRDefault="0038423B" w:rsidP="00D26EB8">
      <w:pPr>
        <w:ind w:right="3" w:firstLine="567"/>
        <w:jc w:val="both"/>
        <w:rPr>
          <w:sz w:val="28"/>
          <w:szCs w:val="28"/>
          <w:lang w:eastAsia="ru-RU"/>
        </w:rPr>
      </w:pPr>
      <w:r w:rsidRPr="006C6938">
        <w:rPr>
          <w:sz w:val="28"/>
          <w:szCs w:val="28"/>
          <w:lang w:eastAsia="ru-RU"/>
        </w:rPr>
        <w:t>По 10-ти бальной системе оценки мнения участников исследования распределились следующим образом: высокий уровень (8-10 баллов) оказания медицинской помощи в поликлинике в период эпидемии отметили 36% (</w:t>
      </w:r>
      <w:r w:rsidRPr="006C6938">
        <w:rPr>
          <w:sz w:val="28"/>
          <w:szCs w:val="28"/>
          <w:lang w:val="en-US" w:eastAsia="ru-RU"/>
        </w:rPr>
        <w:t>n</w:t>
      </w:r>
      <w:r w:rsidRPr="006C6938">
        <w:rPr>
          <w:sz w:val="28"/>
          <w:szCs w:val="28"/>
          <w:lang w:eastAsia="ru-RU"/>
        </w:rPr>
        <w:t>=486), средний уровень (4-7 баллов) дали 45,6% (n=615), низкий уровень (1-3 балла) – 15,1% (n=204), затруднились ответить 3,3% (n=45).</w:t>
      </w:r>
    </w:p>
    <w:p w14:paraId="6C55C8D8" w14:textId="77777777" w:rsidR="0038423B" w:rsidRPr="006C6938" w:rsidRDefault="0038423B" w:rsidP="00D26EB8">
      <w:pPr>
        <w:ind w:right="3" w:firstLine="567"/>
        <w:jc w:val="both"/>
        <w:rPr>
          <w:sz w:val="28"/>
          <w:szCs w:val="28"/>
          <w:lang w:eastAsia="ru-RU"/>
        </w:rPr>
      </w:pPr>
      <w:r w:rsidRPr="006C6938">
        <w:rPr>
          <w:sz w:val="28"/>
          <w:szCs w:val="28"/>
          <w:lang w:eastAsia="ru-RU"/>
        </w:rPr>
        <w:t>В целом, систему здравоохранения нашей страны оценили на «отлично» 13,6% (n=183) респондентов, «хорошо» – 30,9% (n=417), «удовлетворительно» – 30,2% (n=408), «неудовлетворительно» – 10,2% (n=138), «плохо» – 7,1% (n=96), затруднились с ответом 8% (n=108). Т.е., более 60% дали оценку «хорошо» и «удовлетворительно».</w:t>
      </w:r>
    </w:p>
    <w:p w14:paraId="3206FC1B" w14:textId="77777777" w:rsidR="0038423B" w:rsidRPr="006C6938" w:rsidRDefault="0038423B" w:rsidP="00D26EB8">
      <w:pPr>
        <w:ind w:right="3" w:firstLine="567"/>
        <w:jc w:val="both"/>
        <w:rPr>
          <w:sz w:val="28"/>
          <w:szCs w:val="28"/>
          <w:lang w:eastAsia="ru-RU"/>
        </w:rPr>
      </w:pPr>
      <w:r w:rsidRPr="006C6938">
        <w:rPr>
          <w:sz w:val="28"/>
          <w:szCs w:val="28"/>
          <w:lang w:eastAsia="ru-RU"/>
        </w:rPr>
        <w:t>Таким образом, на основе изучения мнения населения города Алматы о качестве и доступности медицинской помощи на уровне ПМСП во время эпидемии COVID-19 можно сделать вывод о том, что деятельность организаций ПМСП в целом можно считать удовлетворительной. Более 70% опрошенных дали оценку «удовлетворен», «скорее удовлетворен, чем не удовлетворен» и «удовлетворен не в полной мере», отвечая на вопросы о качестве и доступности амбулаторной помощи. В целом, систему здравоохранения нашей страны более 60% респондентов оценили на «хорошо» и «удовлетворительно». Вместе с тем, имеется ряд проблем, требующих дальнейшего углубленного изучения и решения. Так, около 24% переболевших КВИ занимались самолечением, возможно из-за страха быть изолированными и недоверия к медработникам, почти половина респондентов, которые получили консультации по телефону не довольны качеством этих консультаций. Основными причинами неудовлетворенности пациентов медицинской помощью на уровне ПМСП в период пандемии COVID-19 были невнимательное отношение врачей и длительное ожидание медицинской помощи. Перебоев с лекарствами из категорий бесплатных/льготных в рамках гарантированного объема бесплатной медицинской помощи респонденты не отмечали. Необходимо дальнейшее развитие интернет-технологий, таких как, запись на сайте медицинской организации или госуслуги, которые практически не используются, так только 2,6% респондентов выбрали этот способ записи к участковому врачу. Высокая потребность в медицинской помощи на дому в условиях эпидемии также требует дальнейшего изучения и развития деятельности «мобильных бригад».</w:t>
      </w:r>
    </w:p>
    <w:p w14:paraId="5102788A" w14:textId="77777777" w:rsidR="0038423B" w:rsidRPr="006C6938" w:rsidRDefault="0038423B" w:rsidP="00D26EB8">
      <w:pPr>
        <w:ind w:right="3" w:firstLine="567"/>
        <w:jc w:val="both"/>
        <w:rPr>
          <w:sz w:val="28"/>
          <w:szCs w:val="28"/>
          <w:lang w:eastAsia="ru-RU"/>
        </w:rPr>
      </w:pPr>
    </w:p>
    <w:p w14:paraId="66D73314" w14:textId="77777777" w:rsidR="0038423B" w:rsidRPr="006C6938" w:rsidRDefault="0038423B" w:rsidP="00D26EB8">
      <w:pPr>
        <w:ind w:right="3" w:firstLine="567"/>
        <w:jc w:val="both"/>
        <w:rPr>
          <w:b/>
          <w:sz w:val="28"/>
          <w:szCs w:val="28"/>
          <w:lang w:eastAsia="ru-RU"/>
        </w:rPr>
      </w:pPr>
      <w:r w:rsidRPr="006C6938">
        <w:rPr>
          <w:b/>
          <w:sz w:val="28"/>
          <w:szCs w:val="28"/>
          <w:lang w:eastAsia="ru-RU"/>
        </w:rPr>
        <w:t>3.4 Инфекционный контроль на уровне организаций ПМСП в период эпидемии COVID-19</w:t>
      </w:r>
    </w:p>
    <w:p w14:paraId="68CF6426" w14:textId="77777777" w:rsidR="0038423B" w:rsidRPr="006C6938" w:rsidRDefault="0038423B" w:rsidP="00D26EB8">
      <w:pPr>
        <w:ind w:right="3" w:firstLine="567"/>
        <w:jc w:val="both"/>
        <w:rPr>
          <w:sz w:val="28"/>
          <w:szCs w:val="28"/>
          <w:lang w:eastAsia="ru-RU"/>
        </w:rPr>
      </w:pPr>
      <w:r w:rsidRPr="006C6938">
        <w:rPr>
          <w:sz w:val="28"/>
          <w:szCs w:val="28"/>
          <w:lang w:eastAsia="ru-RU"/>
        </w:rPr>
        <w:t>В условиях пандемии крайне важной задачей было не допустить передачу КВИ в медицинских организациях, поэтому усилению мер инфекционного контроля уделялось особое внимание. Важно было проводить скрининг посетителей при первом контакте с медицинской организацией, чтобы обеспечить раннее выявление с последующей изоляцией и лечением, обеспечить разделение потоков пациентов, обеспечить средствами индивидуальной защиты медработников и пациентов, проводить информационную работу с пациентами.</w:t>
      </w:r>
    </w:p>
    <w:p w14:paraId="7741F67E" w14:textId="77777777" w:rsidR="0038423B" w:rsidRPr="006C6938" w:rsidRDefault="0038423B" w:rsidP="00D26EB8">
      <w:pPr>
        <w:ind w:right="3" w:firstLine="567"/>
        <w:jc w:val="both"/>
        <w:rPr>
          <w:sz w:val="28"/>
          <w:szCs w:val="28"/>
          <w:lang w:eastAsia="ru-RU"/>
        </w:rPr>
      </w:pPr>
      <w:r w:rsidRPr="006C6938">
        <w:rPr>
          <w:sz w:val="28"/>
          <w:szCs w:val="28"/>
          <w:lang w:eastAsia="ru-RU"/>
        </w:rPr>
        <w:t xml:space="preserve">С точки зрения эпидемиологического контроля нас интересовали вопросы внедрения мер инфекционного контроля в организациях ПМСП, в том числе мер изоляции, использования индивидуальных средств защиты, а также вопросы тестирования на КВИ. </w:t>
      </w:r>
    </w:p>
    <w:p w14:paraId="389A472B" w14:textId="77777777" w:rsidR="0038423B" w:rsidRPr="006C6938" w:rsidRDefault="0038423B" w:rsidP="00D26EB8">
      <w:pPr>
        <w:ind w:right="3" w:firstLine="567"/>
        <w:jc w:val="both"/>
        <w:rPr>
          <w:sz w:val="28"/>
          <w:szCs w:val="28"/>
          <w:lang w:eastAsia="ru-RU"/>
        </w:rPr>
      </w:pPr>
      <w:r w:rsidRPr="006C6938">
        <w:rPr>
          <w:sz w:val="28"/>
          <w:szCs w:val="28"/>
          <w:lang w:eastAsia="ru-RU"/>
        </w:rPr>
        <w:t>ПЦР-тест сдавали 53,6% (</w:t>
      </w:r>
      <w:r w:rsidRPr="006C6938">
        <w:rPr>
          <w:sz w:val="28"/>
          <w:szCs w:val="28"/>
          <w:lang w:val="en-US" w:eastAsia="ru-RU"/>
        </w:rPr>
        <w:t>n</w:t>
      </w:r>
      <w:r w:rsidRPr="006C6938">
        <w:rPr>
          <w:sz w:val="28"/>
          <w:szCs w:val="28"/>
          <w:lang w:eastAsia="ru-RU"/>
        </w:rPr>
        <w:t>=723) участников нашего исследования, однако 19,6% (n=264) не стали отвечать на данный вопрос. Из тех, кто проходил ПЦР-тестирование, 41,1% (n=297) обследовались платно, соответственно 58,9% (n=426) – бесплатно. Находились в изоляции от окружающих 462 опрошенных, при этом 61% (</w:t>
      </w:r>
      <w:r w:rsidRPr="006C6938">
        <w:rPr>
          <w:sz w:val="28"/>
          <w:szCs w:val="28"/>
          <w:lang w:val="en-US" w:eastAsia="ru-RU"/>
        </w:rPr>
        <w:t>n</w:t>
      </w:r>
      <w:r w:rsidRPr="006C6938">
        <w:rPr>
          <w:sz w:val="28"/>
          <w:szCs w:val="28"/>
          <w:lang w:eastAsia="ru-RU"/>
        </w:rPr>
        <w:t>=282) из них находились в изоляции 14 дней.</w:t>
      </w:r>
    </w:p>
    <w:p w14:paraId="08090B8A" w14:textId="77777777" w:rsidR="005204EC" w:rsidRPr="006C6938" w:rsidRDefault="0038423B" w:rsidP="00D26EB8">
      <w:pPr>
        <w:ind w:right="3" w:firstLine="567"/>
        <w:jc w:val="both"/>
        <w:rPr>
          <w:sz w:val="28"/>
          <w:szCs w:val="28"/>
          <w:lang w:eastAsia="ru-RU"/>
        </w:rPr>
      </w:pPr>
      <w:r w:rsidRPr="006C6938">
        <w:rPr>
          <w:sz w:val="28"/>
          <w:szCs w:val="28"/>
          <w:lang w:eastAsia="ru-RU"/>
        </w:rPr>
        <w:t>Наличие отдельной зоны – фильтра в своей поликлинике отметили 60,1% (</w:t>
      </w:r>
      <w:r w:rsidRPr="006C6938">
        <w:rPr>
          <w:sz w:val="28"/>
          <w:szCs w:val="28"/>
          <w:lang w:val="en-US" w:eastAsia="ru-RU"/>
        </w:rPr>
        <w:t>n</w:t>
      </w:r>
      <w:r w:rsidRPr="006C6938">
        <w:rPr>
          <w:sz w:val="28"/>
          <w:szCs w:val="28"/>
          <w:lang w:eastAsia="ru-RU"/>
        </w:rPr>
        <w:t>=483) из тех, кто обращался в организации ПМСП в период пандемии (общее количество обратившихся составило 804 человека). На отсутствие такой зоны указали 33,6% (</w:t>
      </w:r>
      <w:r w:rsidRPr="006C6938">
        <w:rPr>
          <w:sz w:val="28"/>
          <w:szCs w:val="28"/>
          <w:lang w:val="en-US" w:eastAsia="ru-RU"/>
        </w:rPr>
        <w:t>n</w:t>
      </w:r>
      <w:r w:rsidRPr="006C6938">
        <w:rPr>
          <w:sz w:val="28"/>
          <w:szCs w:val="28"/>
          <w:lang w:eastAsia="ru-RU"/>
        </w:rPr>
        <w:t xml:space="preserve">=270) и 6,3% (n=51) – затруднились с ответом. Такая ситуация настораживает, так как согласно Постановлению Главного государственного санитарного врача Республики Казахстан от 25 марта 2022 года № 16 «О мерах профилактики коронавирусной инфекции в Республике Казахстан» (Раздел 3 Приложения 1: «Зонирование и режим работы организаций первичной медико-санитарной помощи») во всех организациях ПМСП должно было быть обеспечено зонирование на «грязную» и «чистую» зоны. К «грязной» зоне относятся: фильтр и изолятор, к «чистой» зоне относятся все остальные помещения ПМСП. Кроме того, на входе в организацию ПМСП должны быть установлены соответствующие указатели о месте расположения фильтра. Возможно, что страдает информированность посетителей ПМСП, поэтому данный вопрос подлежит дальнейшему изучению. </w:t>
      </w:r>
    </w:p>
    <w:p w14:paraId="17EC9A2E" w14:textId="43920332" w:rsidR="005204EC" w:rsidRPr="006C6938" w:rsidRDefault="005204EC" w:rsidP="00D26EB8">
      <w:pPr>
        <w:ind w:right="3" w:firstLine="567"/>
        <w:jc w:val="both"/>
        <w:rPr>
          <w:sz w:val="28"/>
          <w:szCs w:val="28"/>
          <w:lang w:eastAsia="ru-RU"/>
        </w:rPr>
      </w:pPr>
      <w:r w:rsidRPr="006C6938">
        <w:rPr>
          <w:sz w:val="28"/>
          <w:szCs w:val="28"/>
          <w:lang w:eastAsia="ru-RU"/>
        </w:rPr>
        <w:t>Почти каждый второй респондент не указал наличие фильтр-зоны в поликлиниках Алатауского, Бостандыкского и Жетысуского районов города Алматы, несмотря на то, что работа медицинских организаций осуществляется в соответствии с действующими санитарно-эпидемиологическими требованиями и нормативно-правовыми актами. В частности, при входе в поликлинику реализуется система «триаж»: проводится измерение температуры тела и опрос пациентов на наличие симптомов ОРВИ и COVID-19. Установлены тепловизоры, осуществляется предварительная запись на приём. В помещениях поликлиник (на входе, в коридорах и на лестничных площадках) размещены санитайзеры, нанесена напольная разметка, установлены ограждения и барьерные ленты. Помимо разделения пространства на «чистую» и «грязную» зоны, предусмотрены отдельные входы для пациентов и персонала. Пациенты с повышенной температурой и симптомами инфекционных заболеваний (ОРВИ, COVID-19, грипп) направляются в фильтр-зону.</w:t>
      </w:r>
    </w:p>
    <w:p w14:paraId="111E48D8" w14:textId="77777777" w:rsidR="0038423B" w:rsidRPr="006C6938" w:rsidRDefault="0038423B" w:rsidP="00D26EB8">
      <w:pPr>
        <w:ind w:right="3" w:firstLine="567"/>
        <w:jc w:val="both"/>
        <w:rPr>
          <w:sz w:val="28"/>
          <w:szCs w:val="28"/>
          <w:lang w:eastAsia="ru-RU"/>
        </w:rPr>
      </w:pPr>
      <w:r w:rsidRPr="006C6938">
        <w:rPr>
          <w:sz w:val="28"/>
          <w:szCs w:val="28"/>
          <w:lang w:eastAsia="ru-RU"/>
        </w:rPr>
        <w:t>По результатам нашего опроса наличие в своих поликлиниках отдельных входов и выходов отметили 60,2% (</w:t>
      </w:r>
      <w:r w:rsidRPr="006C6938">
        <w:rPr>
          <w:sz w:val="28"/>
          <w:szCs w:val="28"/>
          <w:lang w:val="en-US" w:eastAsia="ru-RU"/>
        </w:rPr>
        <w:t>n</w:t>
      </w:r>
      <w:r w:rsidRPr="006C6938">
        <w:rPr>
          <w:sz w:val="28"/>
          <w:szCs w:val="28"/>
          <w:lang w:eastAsia="ru-RU"/>
        </w:rPr>
        <w:t>=813), настораживает тот факт, что 22,2% (</w:t>
      </w:r>
      <w:r w:rsidRPr="006C6938">
        <w:rPr>
          <w:sz w:val="28"/>
          <w:szCs w:val="28"/>
          <w:lang w:val="en-US" w:eastAsia="ru-RU"/>
        </w:rPr>
        <w:t>n</w:t>
      </w:r>
      <w:r w:rsidRPr="006C6938">
        <w:rPr>
          <w:sz w:val="28"/>
          <w:szCs w:val="28"/>
          <w:lang w:eastAsia="ru-RU"/>
        </w:rPr>
        <w:t>=300) не смогли ответить на данный вопрос, а 17,6% (</w:t>
      </w:r>
      <w:r w:rsidRPr="006C6938">
        <w:rPr>
          <w:sz w:val="28"/>
          <w:szCs w:val="28"/>
          <w:lang w:val="en-US" w:eastAsia="ru-RU"/>
        </w:rPr>
        <w:t>n</w:t>
      </w:r>
      <w:r w:rsidRPr="006C6938">
        <w:rPr>
          <w:sz w:val="28"/>
          <w:szCs w:val="28"/>
          <w:lang w:eastAsia="ru-RU"/>
        </w:rPr>
        <w:t>=237) указали на отсутствие отдельных входов и выходов.</w:t>
      </w:r>
    </w:p>
    <w:p w14:paraId="51DD336D" w14:textId="77777777" w:rsidR="0038423B" w:rsidRPr="006C6938" w:rsidRDefault="0038423B" w:rsidP="00D26EB8">
      <w:pPr>
        <w:ind w:right="3" w:firstLine="567"/>
        <w:jc w:val="both"/>
        <w:rPr>
          <w:sz w:val="28"/>
          <w:szCs w:val="28"/>
          <w:lang w:eastAsia="ru-RU"/>
        </w:rPr>
      </w:pPr>
      <w:r w:rsidRPr="006C6938">
        <w:rPr>
          <w:sz w:val="28"/>
          <w:szCs w:val="28"/>
          <w:lang w:eastAsia="ru-RU"/>
        </w:rPr>
        <w:t>Не менее важной мерой в борьбе с распространением КВИ является вентиляция воздуха. Поступление свежих чистых воздушных масс снижает концентрацию патогенных микроорганизмов в замкнутом пространстве. Проведение в своих поликлиниках режима сквозной вентиляции помещений отметили только 52% (</w:t>
      </w:r>
      <w:r w:rsidRPr="006C6938">
        <w:rPr>
          <w:sz w:val="28"/>
          <w:szCs w:val="28"/>
          <w:lang w:val="en-US" w:eastAsia="ru-RU"/>
        </w:rPr>
        <w:t>n</w:t>
      </w:r>
      <w:r w:rsidRPr="006C6938">
        <w:rPr>
          <w:sz w:val="28"/>
          <w:szCs w:val="28"/>
          <w:lang w:eastAsia="ru-RU"/>
        </w:rPr>
        <w:t>=702), при этом 32% (</w:t>
      </w:r>
      <w:r w:rsidRPr="006C6938">
        <w:rPr>
          <w:sz w:val="28"/>
          <w:szCs w:val="28"/>
          <w:lang w:val="en-US" w:eastAsia="ru-RU"/>
        </w:rPr>
        <w:t>n</w:t>
      </w:r>
      <w:r w:rsidRPr="006C6938">
        <w:rPr>
          <w:sz w:val="28"/>
          <w:szCs w:val="28"/>
          <w:lang w:eastAsia="ru-RU"/>
        </w:rPr>
        <w:t xml:space="preserve">=432) не ответили на этот вопрос. </w:t>
      </w:r>
    </w:p>
    <w:p w14:paraId="2E0AB5D7" w14:textId="77777777" w:rsidR="0038423B" w:rsidRPr="006C6938" w:rsidRDefault="0038423B" w:rsidP="00D26EB8">
      <w:pPr>
        <w:ind w:right="3" w:firstLine="567"/>
        <w:jc w:val="both"/>
        <w:rPr>
          <w:sz w:val="28"/>
          <w:szCs w:val="28"/>
          <w:lang w:eastAsia="ru-RU"/>
        </w:rPr>
      </w:pPr>
      <w:r w:rsidRPr="006C6938">
        <w:rPr>
          <w:sz w:val="28"/>
          <w:szCs w:val="28"/>
          <w:lang w:eastAsia="ru-RU"/>
        </w:rPr>
        <w:t>Более 70% (</w:t>
      </w:r>
      <w:r w:rsidRPr="006C6938">
        <w:rPr>
          <w:sz w:val="28"/>
          <w:szCs w:val="28"/>
          <w:lang w:val="en-US" w:eastAsia="ru-RU"/>
        </w:rPr>
        <w:t>n</w:t>
      </w:r>
      <w:r w:rsidRPr="006C6938">
        <w:rPr>
          <w:sz w:val="28"/>
          <w:szCs w:val="28"/>
          <w:lang w:eastAsia="ru-RU"/>
        </w:rPr>
        <w:t>=948) опрошенных констатировали наличие средств для мытья/обработки рук в своих поликлиниках, но 21% (</w:t>
      </w:r>
      <w:r w:rsidRPr="006C6938">
        <w:rPr>
          <w:sz w:val="28"/>
          <w:szCs w:val="28"/>
          <w:lang w:val="en-US" w:eastAsia="ru-RU"/>
        </w:rPr>
        <w:t>n</w:t>
      </w:r>
      <w:r w:rsidRPr="006C6938">
        <w:rPr>
          <w:sz w:val="28"/>
          <w:szCs w:val="28"/>
          <w:lang w:eastAsia="ru-RU"/>
        </w:rPr>
        <w:t>=282) не ответили.</w:t>
      </w:r>
    </w:p>
    <w:p w14:paraId="6BEEB964" w14:textId="77777777" w:rsidR="0038423B" w:rsidRPr="006C6938" w:rsidRDefault="0038423B" w:rsidP="00D26EB8">
      <w:pPr>
        <w:ind w:right="3" w:firstLine="567"/>
        <w:jc w:val="both"/>
        <w:rPr>
          <w:sz w:val="28"/>
          <w:szCs w:val="28"/>
          <w:lang w:eastAsia="ru-RU"/>
        </w:rPr>
      </w:pPr>
      <w:r w:rsidRPr="006C6938">
        <w:rPr>
          <w:sz w:val="28"/>
          <w:szCs w:val="28"/>
          <w:lang w:eastAsia="ru-RU"/>
        </w:rPr>
        <w:t>Возможность бесплатно получить в поликлинике защитные маски в период карантина отметили 42,2% (</w:t>
      </w:r>
      <w:r w:rsidRPr="006C6938">
        <w:rPr>
          <w:sz w:val="28"/>
          <w:szCs w:val="28"/>
          <w:lang w:val="en-US" w:eastAsia="ru-RU"/>
        </w:rPr>
        <w:t>n</w:t>
      </w:r>
      <w:r w:rsidRPr="006C6938">
        <w:rPr>
          <w:sz w:val="28"/>
          <w:szCs w:val="28"/>
          <w:lang w:eastAsia="ru-RU"/>
        </w:rPr>
        <w:t>=570) респондентов, другие приобретали маски за свой счет.</w:t>
      </w:r>
    </w:p>
    <w:p w14:paraId="404B2BB0" w14:textId="77777777" w:rsidR="0038423B" w:rsidRPr="006C6938" w:rsidRDefault="0038423B" w:rsidP="00D26EB8">
      <w:pPr>
        <w:ind w:right="3" w:firstLine="567"/>
        <w:jc w:val="both"/>
        <w:rPr>
          <w:sz w:val="28"/>
          <w:szCs w:val="28"/>
          <w:lang w:eastAsia="ru-RU"/>
        </w:rPr>
      </w:pPr>
      <w:r w:rsidRPr="006C6938">
        <w:rPr>
          <w:sz w:val="28"/>
          <w:szCs w:val="28"/>
          <w:lang w:eastAsia="ru-RU"/>
        </w:rPr>
        <w:t>Среди мер, которые проводились в поликлиниках по предотвращению распространения коронавирусной инфекции, чаще всего участники опроса отметили следующие: регулярная вентиляция (проветривание) помещения, дезинфекция поверхностей и предметов, ношение масок и перчаток, соблюдение дистанции не менее 1,5 метров, наличие фильтр-кабинета.</w:t>
      </w:r>
    </w:p>
    <w:p w14:paraId="1ED7CA3E" w14:textId="77777777" w:rsidR="0038423B" w:rsidRPr="006C6938" w:rsidRDefault="0038423B" w:rsidP="00D26EB8">
      <w:pPr>
        <w:ind w:right="3" w:firstLine="567"/>
        <w:jc w:val="both"/>
        <w:rPr>
          <w:sz w:val="28"/>
          <w:szCs w:val="28"/>
          <w:lang w:eastAsia="ru-RU"/>
        </w:rPr>
      </w:pPr>
      <w:r w:rsidRPr="006C6938">
        <w:rPr>
          <w:sz w:val="28"/>
          <w:szCs w:val="28"/>
          <w:lang w:eastAsia="ru-RU"/>
        </w:rPr>
        <w:t>В целом, на хорошо и удовлетворительно оценили санитарно-гигиенические условия своей поликлиники 72% опрошенных, для оставшихся 28% санитарно-гигиенические условия поликлиники были плохими и неудовлетворительными.</w:t>
      </w:r>
    </w:p>
    <w:p w14:paraId="5776750E" w14:textId="2C09A057" w:rsidR="0038423B" w:rsidRPr="006C6938" w:rsidRDefault="0038423B" w:rsidP="00D26EB8">
      <w:pPr>
        <w:ind w:right="3" w:firstLine="567"/>
        <w:jc w:val="both"/>
        <w:rPr>
          <w:sz w:val="28"/>
          <w:szCs w:val="28"/>
          <w:lang w:eastAsia="ru-RU"/>
        </w:rPr>
      </w:pPr>
      <w:r w:rsidRPr="006C6938">
        <w:rPr>
          <w:sz w:val="28"/>
          <w:szCs w:val="28"/>
          <w:lang w:eastAsia="ru-RU"/>
        </w:rPr>
        <w:t>Таким образом, проблемы соблюдения мер инфекционного контроля на уровне первичной медицинской организации являются актуальными и требуют дальнейшего изучения и решения. По мнению</w:t>
      </w:r>
      <w:r w:rsidR="009457DA" w:rsidRPr="006C6938">
        <w:rPr>
          <w:sz w:val="28"/>
          <w:szCs w:val="28"/>
          <w:lang w:eastAsia="ru-RU"/>
        </w:rPr>
        <w:t xml:space="preserve"> пациентов </w:t>
      </w:r>
      <w:r w:rsidRPr="006C6938">
        <w:rPr>
          <w:sz w:val="28"/>
          <w:szCs w:val="28"/>
          <w:lang w:eastAsia="ru-RU"/>
        </w:rPr>
        <w:t xml:space="preserve">в организациях ПМСП не всегда соблюдаются требования санитарно-эпидемиологического режима. Так, около 30% опрошенных не отметили наличие отдельной зоны – фильтра в своей поликлинике, только 52% указали на проведение в своих поликлиниках режима сквозной вентиляции помещений, 21% не ответили на вопрос о наличии средств для мытья/обработки рук. В целом, на хорошо и удовлетворительно оценили санитарно-гигиенические условия своей поликлиники только 72% опрошенных. Дальнейшее совершенствование мер инфекционной защиты посетителей и медицинского персонала требует решения как технических, так и административных вопросов. </w:t>
      </w:r>
    </w:p>
    <w:p w14:paraId="76756D54" w14:textId="77777777" w:rsidR="0038423B" w:rsidRPr="006C6938" w:rsidRDefault="0038423B" w:rsidP="00D26EB8">
      <w:pPr>
        <w:ind w:right="3" w:firstLine="567"/>
        <w:jc w:val="both"/>
        <w:rPr>
          <w:sz w:val="28"/>
          <w:szCs w:val="28"/>
          <w:lang w:eastAsia="ru-RU"/>
        </w:rPr>
      </w:pPr>
    </w:p>
    <w:p w14:paraId="24D4FDDC" w14:textId="77777777" w:rsidR="00EA74DC" w:rsidRPr="006C6938" w:rsidRDefault="0038423B" w:rsidP="00D26EB8">
      <w:pPr>
        <w:ind w:right="3" w:firstLine="567"/>
        <w:jc w:val="both"/>
        <w:rPr>
          <w:b/>
          <w:sz w:val="28"/>
          <w:szCs w:val="28"/>
          <w:lang w:eastAsia="ru-RU"/>
        </w:rPr>
      </w:pPr>
      <w:r w:rsidRPr="006C6938">
        <w:rPr>
          <w:b/>
          <w:sz w:val="28"/>
          <w:szCs w:val="28"/>
          <w:lang w:eastAsia="ru-RU"/>
        </w:rPr>
        <w:t xml:space="preserve">3.5 Факторы, влияющие на удовлетворенность респондентов качеством медицинской помощи, оказанной на уровне ПМСП </w:t>
      </w:r>
    </w:p>
    <w:p w14:paraId="500A50AD" w14:textId="77777777" w:rsidR="007A2266" w:rsidRPr="006C6938" w:rsidRDefault="007A2266" w:rsidP="00D26EB8">
      <w:pPr>
        <w:ind w:right="3" w:firstLine="567"/>
        <w:jc w:val="both"/>
        <w:rPr>
          <w:sz w:val="28"/>
          <w:szCs w:val="28"/>
        </w:rPr>
      </w:pPr>
      <w:r w:rsidRPr="006C6938">
        <w:rPr>
          <w:sz w:val="28"/>
          <w:szCs w:val="28"/>
        </w:rPr>
        <w:t>Согласно данным многочисленных исследований, на восприятие пациентами качества полученной медицинской помощи влияет широкий комплекс факторов. В их числе социально-демографические характеристики (возраст, пол, этническая принадлежность, уровень образования), сроки получения медицинской помощи, уровень понимания и уважительного отношения со стороны врача, условия оказания услуг, комфорт пребывания в медицинской организации, а также ряд других аспектов.</w:t>
      </w:r>
    </w:p>
    <w:p w14:paraId="055533FC" w14:textId="77777777" w:rsidR="007A2266" w:rsidRPr="006C6938" w:rsidRDefault="007A2266" w:rsidP="00D26EB8">
      <w:pPr>
        <w:ind w:right="3" w:firstLine="567"/>
        <w:jc w:val="both"/>
        <w:rPr>
          <w:sz w:val="28"/>
          <w:szCs w:val="28"/>
        </w:rPr>
      </w:pPr>
      <w:r w:rsidRPr="006C6938">
        <w:rPr>
          <w:sz w:val="28"/>
          <w:szCs w:val="28"/>
        </w:rPr>
        <w:t>Результаты научных исследований, посвящённых изучению удовлетворённости населения качеством медицинских услуг, используются как показатель или индикатор эффективности организации системы здравоохранения, поскольку во многих случаях неудовлетворённость пациентов обусловлена не столько уровнем профессионализма медицинских работников, сколько недостатками в организации процесса оказания медицинской помощи.</w:t>
      </w:r>
    </w:p>
    <w:p w14:paraId="593F197F" w14:textId="04C00406" w:rsidR="0038423B" w:rsidRPr="006C6938" w:rsidRDefault="007A2266" w:rsidP="00D26EB8">
      <w:pPr>
        <w:ind w:right="3" w:firstLine="567"/>
        <w:jc w:val="both"/>
        <w:rPr>
          <w:sz w:val="28"/>
          <w:szCs w:val="28"/>
          <w:lang w:eastAsia="ru-RU"/>
        </w:rPr>
      </w:pPr>
      <w:r w:rsidRPr="006C6938">
        <w:rPr>
          <w:sz w:val="28"/>
          <w:szCs w:val="28"/>
        </w:rPr>
        <w:t xml:space="preserve">В условиях пандемии COVID-19, безусловно, произошли изменения в доступности и качестве амбулаторно-поликлинической помощи, чему посвящены предыдущие разделы результатов нашего исследования. Дополнительно были проанализированы факторы, влияющие на удовлетворённость респондентов качеством медицинской помощи. Основной исследуемый показатель — оценка качества медицинской помощи — носил бинарный характер и предусматривал два варианта ответа: «удовлетворён» или «не удовлетворён». В связи с тем, что 45 респондентов не ответили на данный вопрос, они были исключены из анализа, в результате чего итоговая выборка составила 1305 наблюдений. В целом 62,8% (n=819) участников исследования выразили неудовлетворённость либо частичную удовлетворённость качеством медицинской помощи на уровне первичной медико-санитарной помощи </w:t>
      </w:r>
      <w:r w:rsidR="00DA14C6" w:rsidRPr="006C6938">
        <w:rPr>
          <w:sz w:val="28"/>
          <w:szCs w:val="28"/>
          <w:lang w:eastAsia="ru-RU"/>
        </w:rPr>
        <w:t xml:space="preserve">(таблица </w:t>
      </w:r>
      <w:r w:rsidR="009457DA" w:rsidRPr="006C6938">
        <w:rPr>
          <w:sz w:val="28"/>
          <w:szCs w:val="28"/>
          <w:lang w:eastAsia="ru-RU"/>
        </w:rPr>
        <w:t>17</w:t>
      </w:r>
      <w:r w:rsidR="0038423B" w:rsidRPr="006C6938">
        <w:rPr>
          <w:sz w:val="28"/>
          <w:szCs w:val="28"/>
          <w:lang w:eastAsia="ru-RU"/>
        </w:rPr>
        <w:t>).</w:t>
      </w:r>
    </w:p>
    <w:p w14:paraId="64C1F420" w14:textId="77777777" w:rsidR="0038423B" w:rsidRPr="006C6938" w:rsidRDefault="0038423B" w:rsidP="00D26EB8">
      <w:pPr>
        <w:ind w:right="3" w:firstLine="567"/>
        <w:jc w:val="both"/>
        <w:rPr>
          <w:sz w:val="28"/>
          <w:szCs w:val="28"/>
          <w:lang w:eastAsia="ru-RU"/>
        </w:rPr>
      </w:pPr>
    </w:p>
    <w:p w14:paraId="7FBF6B67" w14:textId="1C1601E8" w:rsidR="0038423B" w:rsidRPr="006C6938" w:rsidRDefault="0038423B" w:rsidP="00D26EB8">
      <w:pPr>
        <w:ind w:right="3"/>
        <w:jc w:val="both"/>
        <w:rPr>
          <w:sz w:val="28"/>
          <w:szCs w:val="28"/>
          <w:lang w:eastAsia="ru-RU"/>
        </w:rPr>
      </w:pPr>
      <w:r w:rsidRPr="006C6938">
        <w:rPr>
          <w:sz w:val="28"/>
          <w:szCs w:val="28"/>
          <w:lang w:eastAsia="ru-RU"/>
        </w:rPr>
        <w:t xml:space="preserve">Таблица </w:t>
      </w:r>
      <w:r w:rsidR="00F86DA6" w:rsidRPr="006C6938">
        <w:rPr>
          <w:sz w:val="28"/>
          <w:szCs w:val="28"/>
          <w:lang w:eastAsia="ru-RU"/>
        </w:rPr>
        <w:t>17</w:t>
      </w:r>
      <w:r w:rsidR="00D26EB8" w:rsidRPr="006C6938">
        <w:rPr>
          <w:sz w:val="28"/>
          <w:szCs w:val="28"/>
          <w:lang w:eastAsia="ru-RU"/>
        </w:rPr>
        <w:t xml:space="preserve"> -</w:t>
      </w:r>
      <w:r w:rsidRPr="006C6938">
        <w:rPr>
          <w:sz w:val="28"/>
          <w:szCs w:val="28"/>
          <w:lang w:eastAsia="ru-RU"/>
        </w:rPr>
        <w:t xml:space="preserve"> Удовлетворенность качеством медицинской помощи на уровне ПМСП в период пандемии COVID-19</w:t>
      </w:r>
    </w:p>
    <w:p w14:paraId="26BCAB02" w14:textId="77777777" w:rsidR="009457DA" w:rsidRPr="006C6938" w:rsidRDefault="009457DA" w:rsidP="0018706C">
      <w:pPr>
        <w:spacing w:before="40" w:after="40"/>
        <w:ind w:left="1701" w:right="567" w:firstLine="709"/>
        <w:jc w:val="both"/>
        <w:rPr>
          <w:sz w:val="28"/>
          <w:szCs w:val="28"/>
          <w:lang w:eastAsia="ru-RU"/>
        </w:rPr>
      </w:pPr>
    </w:p>
    <w:tbl>
      <w:tblPr>
        <w:tblStyle w:val="af"/>
        <w:tblW w:w="9639" w:type="dxa"/>
        <w:tblInd w:w="-5" w:type="dxa"/>
        <w:tblLook w:val="04A0" w:firstRow="1" w:lastRow="0" w:firstColumn="1" w:lastColumn="0" w:noHBand="0" w:noVBand="1"/>
      </w:tblPr>
      <w:tblGrid>
        <w:gridCol w:w="3418"/>
        <w:gridCol w:w="2194"/>
        <w:gridCol w:w="2145"/>
        <w:gridCol w:w="1882"/>
      </w:tblGrid>
      <w:tr w:rsidR="00E3246E" w:rsidRPr="006C6938" w14:paraId="73DBC7F8" w14:textId="77777777" w:rsidTr="00D26EB8">
        <w:tc>
          <w:tcPr>
            <w:tcW w:w="3418" w:type="dxa"/>
            <w:vMerge w:val="restart"/>
          </w:tcPr>
          <w:p w14:paraId="502BF140" w14:textId="77777777" w:rsidR="00E3246E" w:rsidRPr="006C6938" w:rsidRDefault="00E3246E" w:rsidP="00572C2E">
            <w:pPr>
              <w:ind w:left="6" w:right="6"/>
              <w:jc w:val="center"/>
              <w:rPr>
                <w:sz w:val="24"/>
                <w:szCs w:val="28"/>
                <w:lang w:eastAsia="ru-RU"/>
              </w:rPr>
            </w:pPr>
            <w:r w:rsidRPr="006C6938">
              <w:rPr>
                <w:sz w:val="24"/>
                <w:szCs w:val="28"/>
                <w:lang w:eastAsia="ru-RU"/>
              </w:rPr>
              <w:t>Оценка удовлетворенности</w:t>
            </w:r>
          </w:p>
        </w:tc>
        <w:tc>
          <w:tcPr>
            <w:tcW w:w="4339" w:type="dxa"/>
            <w:gridSpan w:val="2"/>
          </w:tcPr>
          <w:p w14:paraId="40D2F1BA" w14:textId="77777777" w:rsidR="00E3246E" w:rsidRPr="006C6938" w:rsidRDefault="00E3246E" w:rsidP="00572C2E">
            <w:pPr>
              <w:ind w:left="6" w:right="6"/>
              <w:jc w:val="center"/>
              <w:rPr>
                <w:sz w:val="24"/>
                <w:szCs w:val="28"/>
                <w:lang w:eastAsia="ru-RU"/>
              </w:rPr>
            </w:pPr>
            <w:r w:rsidRPr="006C6938">
              <w:rPr>
                <w:sz w:val="24"/>
                <w:szCs w:val="28"/>
                <w:lang w:eastAsia="ru-RU"/>
              </w:rPr>
              <w:t>Количество респондентов</w:t>
            </w:r>
          </w:p>
        </w:tc>
        <w:tc>
          <w:tcPr>
            <w:tcW w:w="1882" w:type="dxa"/>
            <w:vMerge w:val="restart"/>
          </w:tcPr>
          <w:p w14:paraId="77903F5D" w14:textId="77777777" w:rsidR="00E3246E" w:rsidRPr="006C6938" w:rsidRDefault="00E3246E" w:rsidP="00572C2E">
            <w:pPr>
              <w:ind w:left="6" w:right="6"/>
              <w:jc w:val="center"/>
              <w:rPr>
                <w:sz w:val="24"/>
                <w:szCs w:val="28"/>
                <w:lang w:eastAsia="ru-RU"/>
              </w:rPr>
            </w:pPr>
            <w:r w:rsidRPr="006C6938">
              <w:rPr>
                <w:sz w:val="24"/>
                <w:szCs w:val="28"/>
                <w:lang w:eastAsia="ru-RU"/>
              </w:rPr>
              <w:t>95% ДИ</w:t>
            </w:r>
          </w:p>
        </w:tc>
      </w:tr>
      <w:tr w:rsidR="00E3246E" w:rsidRPr="006C6938" w14:paraId="2459FA2F" w14:textId="77777777" w:rsidTr="00D26EB8">
        <w:tc>
          <w:tcPr>
            <w:tcW w:w="3418" w:type="dxa"/>
            <w:vMerge/>
          </w:tcPr>
          <w:p w14:paraId="51937898" w14:textId="77777777" w:rsidR="00E3246E" w:rsidRPr="006C6938" w:rsidRDefault="00E3246E" w:rsidP="00572C2E">
            <w:pPr>
              <w:ind w:left="6" w:right="6"/>
              <w:jc w:val="both"/>
              <w:rPr>
                <w:sz w:val="24"/>
                <w:szCs w:val="28"/>
                <w:lang w:eastAsia="ru-RU"/>
              </w:rPr>
            </w:pPr>
          </w:p>
        </w:tc>
        <w:tc>
          <w:tcPr>
            <w:tcW w:w="2194" w:type="dxa"/>
          </w:tcPr>
          <w:p w14:paraId="218630AB" w14:textId="77777777" w:rsidR="00E3246E" w:rsidRPr="006C6938" w:rsidRDefault="00E3246E" w:rsidP="00572C2E">
            <w:pPr>
              <w:ind w:left="6" w:right="6"/>
              <w:jc w:val="center"/>
              <w:rPr>
                <w:sz w:val="24"/>
                <w:szCs w:val="28"/>
                <w:lang w:eastAsia="ru-RU"/>
              </w:rPr>
            </w:pPr>
            <w:r w:rsidRPr="006C6938">
              <w:rPr>
                <w:sz w:val="24"/>
                <w:szCs w:val="28"/>
                <w:lang w:eastAsia="ru-RU"/>
              </w:rPr>
              <w:t>Абс.</w:t>
            </w:r>
          </w:p>
        </w:tc>
        <w:tc>
          <w:tcPr>
            <w:tcW w:w="2145" w:type="dxa"/>
          </w:tcPr>
          <w:p w14:paraId="3405D49B" w14:textId="77777777" w:rsidR="00E3246E" w:rsidRPr="006C6938" w:rsidRDefault="00E3246E" w:rsidP="00572C2E">
            <w:pPr>
              <w:ind w:left="6" w:right="6"/>
              <w:jc w:val="center"/>
              <w:rPr>
                <w:sz w:val="24"/>
                <w:szCs w:val="28"/>
                <w:lang w:eastAsia="ru-RU"/>
              </w:rPr>
            </w:pPr>
            <w:r w:rsidRPr="006C6938">
              <w:rPr>
                <w:sz w:val="24"/>
                <w:szCs w:val="28"/>
                <w:lang w:eastAsia="ru-RU"/>
              </w:rPr>
              <w:t>%</w:t>
            </w:r>
          </w:p>
        </w:tc>
        <w:tc>
          <w:tcPr>
            <w:tcW w:w="1882" w:type="dxa"/>
            <w:vMerge/>
          </w:tcPr>
          <w:p w14:paraId="5EBA18E5" w14:textId="77777777" w:rsidR="00E3246E" w:rsidRPr="006C6938" w:rsidRDefault="00E3246E" w:rsidP="00572C2E">
            <w:pPr>
              <w:ind w:left="6" w:right="6"/>
              <w:jc w:val="center"/>
              <w:rPr>
                <w:sz w:val="24"/>
                <w:szCs w:val="28"/>
                <w:lang w:eastAsia="ru-RU"/>
              </w:rPr>
            </w:pPr>
          </w:p>
        </w:tc>
      </w:tr>
      <w:tr w:rsidR="00E3246E" w:rsidRPr="006C6938" w14:paraId="422BC580" w14:textId="77777777" w:rsidTr="00D26EB8">
        <w:tc>
          <w:tcPr>
            <w:tcW w:w="3418" w:type="dxa"/>
          </w:tcPr>
          <w:p w14:paraId="2ADFB39E" w14:textId="77777777" w:rsidR="00E3246E" w:rsidRPr="006C6938" w:rsidRDefault="00E3246E" w:rsidP="00572C2E">
            <w:pPr>
              <w:ind w:left="6" w:right="6"/>
              <w:jc w:val="both"/>
              <w:rPr>
                <w:sz w:val="24"/>
                <w:szCs w:val="28"/>
                <w:lang w:eastAsia="ru-RU"/>
              </w:rPr>
            </w:pPr>
            <w:r w:rsidRPr="006C6938">
              <w:rPr>
                <w:sz w:val="24"/>
                <w:szCs w:val="28"/>
                <w:lang w:eastAsia="ru-RU"/>
              </w:rPr>
              <w:t>Не удовлетворен</w:t>
            </w:r>
          </w:p>
        </w:tc>
        <w:tc>
          <w:tcPr>
            <w:tcW w:w="2194" w:type="dxa"/>
            <w:vAlign w:val="center"/>
          </w:tcPr>
          <w:p w14:paraId="62FA865E" w14:textId="77777777" w:rsidR="00E3246E" w:rsidRPr="006C6938" w:rsidRDefault="00E3246E" w:rsidP="00572C2E">
            <w:pPr>
              <w:autoSpaceDE w:val="0"/>
              <w:autoSpaceDN w:val="0"/>
              <w:adjustRightInd w:val="0"/>
              <w:ind w:left="6" w:right="6"/>
              <w:jc w:val="center"/>
              <w:rPr>
                <w:sz w:val="24"/>
                <w:szCs w:val="28"/>
              </w:rPr>
            </w:pPr>
            <w:r w:rsidRPr="006C6938">
              <w:rPr>
                <w:sz w:val="24"/>
                <w:szCs w:val="28"/>
              </w:rPr>
              <w:t>819</w:t>
            </w:r>
          </w:p>
        </w:tc>
        <w:tc>
          <w:tcPr>
            <w:tcW w:w="2145" w:type="dxa"/>
            <w:vAlign w:val="center"/>
          </w:tcPr>
          <w:p w14:paraId="4001B969" w14:textId="77777777" w:rsidR="00E3246E" w:rsidRPr="006C6938" w:rsidRDefault="00E3246E" w:rsidP="00572C2E">
            <w:pPr>
              <w:autoSpaceDE w:val="0"/>
              <w:autoSpaceDN w:val="0"/>
              <w:adjustRightInd w:val="0"/>
              <w:ind w:left="6" w:right="6"/>
              <w:jc w:val="center"/>
              <w:rPr>
                <w:sz w:val="24"/>
                <w:szCs w:val="28"/>
              </w:rPr>
            </w:pPr>
            <w:r w:rsidRPr="006C6938">
              <w:rPr>
                <w:sz w:val="24"/>
                <w:szCs w:val="28"/>
              </w:rPr>
              <w:t>62,8</w:t>
            </w:r>
          </w:p>
        </w:tc>
        <w:tc>
          <w:tcPr>
            <w:tcW w:w="1882" w:type="dxa"/>
          </w:tcPr>
          <w:p w14:paraId="1D32D540" w14:textId="77777777" w:rsidR="00E3246E" w:rsidRPr="006C6938" w:rsidRDefault="00E3246E" w:rsidP="00572C2E">
            <w:pPr>
              <w:autoSpaceDE w:val="0"/>
              <w:autoSpaceDN w:val="0"/>
              <w:adjustRightInd w:val="0"/>
              <w:ind w:left="6" w:right="6"/>
              <w:jc w:val="center"/>
              <w:rPr>
                <w:sz w:val="24"/>
                <w:szCs w:val="28"/>
              </w:rPr>
            </w:pPr>
            <w:r w:rsidRPr="006C6938">
              <w:rPr>
                <w:sz w:val="24"/>
                <w:szCs w:val="28"/>
              </w:rPr>
              <w:t>60,1 – 65,3</w:t>
            </w:r>
          </w:p>
        </w:tc>
      </w:tr>
      <w:tr w:rsidR="00E3246E" w:rsidRPr="006C6938" w14:paraId="6DBC7017" w14:textId="77777777" w:rsidTr="00D26EB8">
        <w:tc>
          <w:tcPr>
            <w:tcW w:w="3418" w:type="dxa"/>
          </w:tcPr>
          <w:p w14:paraId="2444A3C2" w14:textId="77777777" w:rsidR="00E3246E" w:rsidRPr="006C6938" w:rsidRDefault="00E3246E" w:rsidP="00572C2E">
            <w:pPr>
              <w:ind w:left="6" w:right="6"/>
              <w:jc w:val="both"/>
              <w:rPr>
                <w:sz w:val="24"/>
                <w:szCs w:val="28"/>
                <w:lang w:eastAsia="ru-RU"/>
              </w:rPr>
            </w:pPr>
            <w:r w:rsidRPr="006C6938">
              <w:rPr>
                <w:sz w:val="24"/>
                <w:szCs w:val="28"/>
                <w:lang w:eastAsia="ru-RU"/>
              </w:rPr>
              <w:t>Удовлетворен</w:t>
            </w:r>
          </w:p>
        </w:tc>
        <w:tc>
          <w:tcPr>
            <w:tcW w:w="2194" w:type="dxa"/>
            <w:vAlign w:val="center"/>
          </w:tcPr>
          <w:p w14:paraId="784AFE4C" w14:textId="77777777" w:rsidR="00E3246E" w:rsidRPr="006C6938" w:rsidRDefault="00E3246E" w:rsidP="00572C2E">
            <w:pPr>
              <w:autoSpaceDE w:val="0"/>
              <w:autoSpaceDN w:val="0"/>
              <w:adjustRightInd w:val="0"/>
              <w:ind w:left="6" w:right="6"/>
              <w:jc w:val="center"/>
              <w:rPr>
                <w:sz w:val="24"/>
                <w:szCs w:val="28"/>
              </w:rPr>
            </w:pPr>
            <w:r w:rsidRPr="006C6938">
              <w:rPr>
                <w:sz w:val="24"/>
                <w:szCs w:val="28"/>
              </w:rPr>
              <w:t>486</w:t>
            </w:r>
          </w:p>
        </w:tc>
        <w:tc>
          <w:tcPr>
            <w:tcW w:w="2145" w:type="dxa"/>
            <w:vAlign w:val="center"/>
          </w:tcPr>
          <w:p w14:paraId="700AABFB" w14:textId="77777777" w:rsidR="00E3246E" w:rsidRPr="006C6938" w:rsidRDefault="00E3246E" w:rsidP="00572C2E">
            <w:pPr>
              <w:autoSpaceDE w:val="0"/>
              <w:autoSpaceDN w:val="0"/>
              <w:adjustRightInd w:val="0"/>
              <w:ind w:left="6" w:right="6"/>
              <w:jc w:val="center"/>
              <w:rPr>
                <w:sz w:val="24"/>
                <w:szCs w:val="28"/>
              </w:rPr>
            </w:pPr>
            <w:r w:rsidRPr="006C6938">
              <w:rPr>
                <w:sz w:val="24"/>
                <w:szCs w:val="28"/>
              </w:rPr>
              <w:t>37,2</w:t>
            </w:r>
          </w:p>
        </w:tc>
        <w:tc>
          <w:tcPr>
            <w:tcW w:w="1882" w:type="dxa"/>
          </w:tcPr>
          <w:p w14:paraId="6474BE7B" w14:textId="77777777" w:rsidR="00E3246E" w:rsidRPr="006C6938" w:rsidRDefault="00E3246E" w:rsidP="00572C2E">
            <w:pPr>
              <w:autoSpaceDE w:val="0"/>
              <w:autoSpaceDN w:val="0"/>
              <w:adjustRightInd w:val="0"/>
              <w:ind w:left="6" w:right="6"/>
              <w:jc w:val="center"/>
              <w:rPr>
                <w:sz w:val="24"/>
                <w:szCs w:val="28"/>
              </w:rPr>
            </w:pPr>
            <w:r w:rsidRPr="006C6938">
              <w:rPr>
                <w:sz w:val="24"/>
                <w:szCs w:val="28"/>
              </w:rPr>
              <w:t>34,7 – 39,9</w:t>
            </w:r>
          </w:p>
        </w:tc>
      </w:tr>
      <w:tr w:rsidR="00E3246E" w:rsidRPr="006C6938" w14:paraId="4B432F71" w14:textId="77777777" w:rsidTr="00D26EB8">
        <w:tc>
          <w:tcPr>
            <w:tcW w:w="3418" w:type="dxa"/>
          </w:tcPr>
          <w:p w14:paraId="71250269" w14:textId="77777777" w:rsidR="00E3246E" w:rsidRPr="006C6938" w:rsidRDefault="00E3246E" w:rsidP="00572C2E">
            <w:pPr>
              <w:ind w:left="6" w:right="6"/>
              <w:jc w:val="both"/>
              <w:rPr>
                <w:sz w:val="24"/>
                <w:szCs w:val="28"/>
                <w:lang w:eastAsia="ru-RU"/>
              </w:rPr>
            </w:pPr>
            <w:r w:rsidRPr="006C6938">
              <w:rPr>
                <w:sz w:val="24"/>
                <w:szCs w:val="28"/>
                <w:lang w:eastAsia="ru-RU"/>
              </w:rPr>
              <w:t>Всего</w:t>
            </w:r>
          </w:p>
        </w:tc>
        <w:tc>
          <w:tcPr>
            <w:tcW w:w="2194" w:type="dxa"/>
          </w:tcPr>
          <w:p w14:paraId="33DA7141" w14:textId="77777777" w:rsidR="00E3246E" w:rsidRPr="006C6938" w:rsidRDefault="00E3246E" w:rsidP="00572C2E">
            <w:pPr>
              <w:ind w:left="6" w:right="6"/>
              <w:jc w:val="center"/>
              <w:rPr>
                <w:sz w:val="24"/>
                <w:szCs w:val="28"/>
                <w:lang w:eastAsia="ru-RU"/>
              </w:rPr>
            </w:pPr>
            <w:r w:rsidRPr="006C6938">
              <w:rPr>
                <w:sz w:val="24"/>
                <w:szCs w:val="28"/>
                <w:lang w:eastAsia="ru-RU"/>
              </w:rPr>
              <w:t>1305</w:t>
            </w:r>
          </w:p>
        </w:tc>
        <w:tc>
          <w:tcPr>
            <w:tcW w:w="2145" w:type="dxa"/>
            <w:vAlign w:val="center"/>
          </w:tcPr>
          <w:p w14:paraId="5E378EDF" w14:textId="77777777" w:rsidR="00E3246E" w:rsidRPr="006C6938" w:rsidRDefault="00E3246E" w:rsidP="00572C2E">
            <w:pPr>
              <w:autoSpaceDE w:val="0"/>
              <w:autoSpaceDN w:val="0"/>
              <w:adjustRightInd w:val="0"/>
              <w:ind w:left="6" w:right="6"/>
              <w:jc w:val="center"/>
              <w:rPr>
                <w:sz w:val="24"/>
                <w:szCs w:val="28"/>
              </w:rPr>
            </w:pPr>
            <w:r w:rsidRPr="006C6938">
              <w:rPr>
                <w:sz w:val="24"/>
                <w:szCs w:val="28"/>
              </w:rPr>
              <w:t>100</w:t>
            </w:r>
          </w:p>
        </w:tc>
        <w:tc>
          <w:tcPr>
            <w:tcW w:w="1882" w:type="dxa"/>
          </w:tcPr>
          <w:p w14:paraId="1470ED10" w14:textId="77777777" w:rsidR="00E3246E" w:rsidRPr="006C6938" w:rsidRDefault="00E3246E" w:rsidP="00572C2E">
            <w:pPr>
              <w:autoSpaceDE w:val="0"/>
              <w:autoSpaceDN w:val="0"/>
              <w:adjustRightInd w:val="0"/>
              <w:ind w:left="6" w:right="6"/>
              <w:jc w:val="center"/>
              <w:rPr>
                <w:sz w:val="24"/>
                <w:szCs w:val="28"/>
              </w:rPr>
            </w:pPr>
            <w:r w:rsidRPr="006C6938">
              <w:rPr>
                <w:sz w:val="24"/>
                <w:szCs w:val="28"/>
              </w:rPr>
              <w:t>-</w:t>
            </w:r>
          </w:p>
        </w:tc>
      </w:tr>
    </w:tbl>
    <w:p w14:paraId="22DF7C75" w14:textId="77777777" w:rsidR="004E0AB8" w:rsidRPr="006C6938" w:rsidRDefault="004E0AB8" w:rsidP="0018706C">
      <w:pPr>
        <w:pStyle w:val="a8"/>
        <w:spacing w:before="20" w:beforeAutospacing="0" w:after="20" w:afterAutospacing="0"/>
        <w:ind w:left="1701" w:right="567" w:firstLine="709"/>
        <w:jc w:val="both"/>
        <w:rPr>
          <w:sz w:val="28"/>
          <w:szCs w:val="28"/>
        </w:rPr>
      </w:pPr>
    </w:p>
    <w:p w14:paraId="5F29CE60" w14:textId="77777777" w:rsidR="00D97C80" w:rsidRPr="006C6938" w:rsidRDefault="0038423B" w:rsidP="00D26EB8">
      <w:pPr>
        <w:pStyle w:val="a8"/>
        <w:spacing w:before="20" w:beforeAutospacing="0" w:after="20" w:afterAutospacing="0"/>
        <w:ind w:right="3" w:firstLine="567"/>
        <w:jc w:val="both"/>
        <w:rPr>
          <w:sz w:val="28"/>
          <w:szCs w:val="28"/>
        </w:rPr>
      </w:pPr>
      <w:r w:rsidRPr="006C6938">
        <w:rPr>
          <w:sz w:val="28"/>
          <w:szCs w:val="28"/>
        </w:rPr>
        <w:t xml:space="preserve">Для анализа факторов, влияющих на </w:t>
      </w:r>
      <w:r w:rsidR="00D97C80" w:rsidRPr="006C6938">
        <w:rPr>
          <w:sz w:val="28"/>
          <w:szCs w:val="28"/>
        </w:rPr>
        <w:t>уровень удовлетворенности</w:t>
      </w:r>
      <w:r w:rsidRPr="006C6938">
        <w:rPr>
          <w:sz w:val="28"/>
          <w:szCs w:val="28"/>
        </w:rPr>
        <w:t xml:space="preserve"> </w:t>
      </w:r>
      <w:r w:rsidR="00D97C80" w:rsidRPr="006C6938">
        <w:rPr>
          <w:sz w:val="28"/>
          <w:szCs w:val="28"/>
        </w:rPr>
        <w:t>пациентов</w:t>
      </w:r>
      <w:r w:rsidRPr="006C6938">
        <w:rPr>
          <w:sz w:val="28"/>
          <w:szCs w:val="28"/>
        </w:rPr>
        <w:t xml:space="preserve"> качеством</w:t>
      </w:r>
      <w:r w:rsidR="00D97C80" w:rsidRPr="006C6938">
        <w:rPr>
          <w:sz w:val="28"/>
          <w:szCs w:val="28"/>
        </w:rPr>
        <w:t xml:space="preserve"> первичной</w:t>
      </w:r>
      <w:r w:rsidRPr="006C6938">
        <w:rPr>
          <w:sz w:val="28"/>
          <w:szCs w:val="28"/>
        </w:rPr>
        <w:t xml:space="preserve"> медицинской помощи, были использованы следующие характеристики: пол, возраст, семейное положение, образование, наличие хронических заболеваний, болел/или не болел респондент КВИ. </w:t>
      </w:r>
      <w:r w:rsidR="00D97C80" w:rsidRPr="006C6938">
        <w:rPr>
          <w:sz w:val="28"/>
          <w:szCs w:val="28"/>
        </w:rPr>
        <w:t>Для предварительного анализа данных использовался критерий χ² Пирсона, который позволил установить наличие связи между оценкой качества медицинской помощи и каждой из рассматриваемых характеристик по отдельности. На следующем этапе применялась бинарная логистическая регрессия для более углублённого анализа. В качестве показателя силы влияния факторов на удовлетворённость пациентов медицинской помощью в модели бинарной логистической регрессии использовалось отношение шансов (odds ratio).</w:t>
      </w:r>
    </w:p>
    <w:p w14:paraId="0CF9370C" w14:textId="3D1EA010" w:rsidR="0038423B" w:rsidRPr="006C6938" w:rsidRDefault="0038423B" w:rsidP="00D26EB8">
      <w:pPr>
        <w:pStyle w:val="a8"/>
        <w:spacing w:before="20" w:beforeAutospacing="0" w:after="20" w:afterAutospacing="0"/>
        <w:ind w:right="3" w:firstLine="567"/>
        <w:jc w:val="both"/>
        <w:rPr>
          <w:sz w:val="28"/>
          <w:szCs w:val="28"/>
        </w:rPr>
      </w:pPr>
      <w:r w:rsidRPr="006C6938">
        <w:rPr>
          <w:sz w:val="28"/>
          <w:szCs w:val="28"/>
        </w:rPr>
        <w:t xml:space="preserve">Распределение изучаемых </w:t>
      </w:r>
      <w:r w:rsidR="00D97C80" w:rsidRPr="006C6938">
        <w:rPr>
          <w:sz w:val="28"/>
          <w:szCs w:val="28"/>
        </w:rPr>
        <w:t>факторов</w:t>
      </w:r>
      <w:r w:rsidRPr="006C6938">
        <w:rPr>
          <w:sz w:val="28"/>
          <w:szCs w:val="28"/>
        </w:rPr>
        <w:t>, потенциально влияющих на удовлетвореннос</w:t>
      </w:r>
      <w:r w:rsidR="00D97C80" w:rsidRPr="006C6938">
        <w:rPr>
          <w:sz w:val="28"/>
          <w:szCs w:val="28"/>
        </w:rPr>
        <w:t>ть качеством медицинской помощи,</w:t>
      </w:r>
      <w:r w:rsidRPr="006C6938">
        <w:rPr>
          <w:sz w:val="28"/>
          <w:szCs w:val="28"/>
        </w:rPr>
        <w:t xml:space="preserve"> представлено в таблице</w:t>
      </w:r>
      <w:r w:rsidR="007416FE" w:rsidRPr="006C6938">
        <w:rPr>
          <w:sz w:val="28"/>
          <w:szCs w:val="28"/>
        </w:rPr>
        <w:t xml:space="preserve"> 18</w:t>
      </w:r>
      <w:r w:rsidR="006C4F33" w:rsidRPr="006C6938">
        <w:rPr>
          <w:sz w:val="28"/>
          <w:szCs w:val="28"/>
        </w:rPr>
        <w:t>.</w:t>
      </w:r>
    </w:p>
    <w:p w14:paraId="4FC17597" w14:textId="77777777" w:rsidR="0038423B" w:rsidRPr="006C6938" w:rsidRDefault="0038423B" w:rsidP="00D26EB8">
      <w:pPr>
        <w:spacing w:before="20" w:after="20"/>
        <w:ind w:right="3" w:firstLine="567"/>
        <w:jc w:val="both"/>
        <w:rPr>
          <w:sz w:val="28"/>
          <w:szCs w:val="28"/>
        </w:rPr>
      </w:pPr>
    </w:p>
    <w:p w14:paraId="4BC8FE77" w14:textId="17880699" w:rsidR="0038423B" w:rsidRPr="006C6938" w:rsidRDefault="0038423B" w:rsidP="00D26EB8">
      <w:pPr>
        <w:spacing w:before="40" w:after="40"/>
        <w:ind w:right="3"/>
        <w:jc w:val="both"/>
        <w:rPr>
          <w:sz w:val="28"/>
          <w:szCs w:val="28"/>
        </w:rPr>
      </w:pPr>
      <w:r w:rsidRPr="006C6938">
        <w:rPr>
          <w:sz w:val="28"/>
          <w:szCs w:val="28"/>
        </w:rPr>
        <w:t xml:space="preserve">Таблица </w:t>
      </w:r>
      <w:r w:rsidR="00F86DA6" w:rsidRPr="006C6938">
        <w:rPr>
          <w:sz w:val="28"/>
          <w:szCs w:val="28"/>
        </w:rPr>
        <w:t>18</w:t>
      </w:r>
      <w:r w:rsidR="00D26EB8" w:rsidRPr="006C6938">
        <w:rPr>
          <w:sz w:val="28"/>
          <w:szCs w:val="28"/>
        </w:rPr>
        <w:t xml:space="preserve"> -</w:t>
      </w:r>
      <w:r w:rsidRPr="006C6938">
        <w:rPr>
          <w:sz w:val="28"/>
          <w:szCs w:val="28"/>
        </w:rPr>
        <w:t xml:space="preserve"> Характеристика выборки респондентов по выбранным факторам, как потенциально влияющим на удовлетворенность качеством медицинской помощи</w:t>
      </w:r>
    </w:p>
    <w:p w14:paraId="35843D94" w14:textId="77777777" w:rsidR="00F86DA6" w:rsidRPr="006C6938" w:rsidRDefault="00F86DA6" w:rsidP="0018706C">
      <w:pPr>
        <w:spacing w:before="40" w:after="40"/>
        <w:ind w:left="1701" w:right="567" w:firstLine="709"/>
        <w:jc w:val="both"/>
        <w:rPr>
          <w:sz w:val="28"/>
          <w:szCs w:val="28"/>
        </w:rPr>
      </w:pPr>
    </w:p>
    <w:tbl>
      <w:tblPr>
        <w:tblStyle w:val="af"/>
        <w:tblW w:w="9639" w:type="dxa"/>
        <w:tblInd w:w="-5" w:type="dxa"/>
        <w:tblLook w:val="04A0" w:firstRow="1" w:lastRow="0" w:firstColumn="1" w:lastColumn="0" w:noHBand="0" w:noVBand="1"/>
      </w:tblPr>
      <w:tblGrid>
        <w:gridCol w:w="4678"/>
        <w:gridCol w:w="2268"/>
        <w:gridCol w:w="2693"/>
      </w:tblGrid>
      <w:tr w:rsidR="004D0AE1" w:rsidRPr="006C6938" w14:paraId="7A15C936" w14:textId="77777777" w:rsidTr="00D26EB8">
        <w:tc>
          <w:tcPr>
            <w:tcW w:w="4678" w:type="dxa"/>
          </w:tcPr>
          <w:p w14:paraId="4EF87A3C" w14:textId="77777777" w:rsidR="004D0AE1" w:rsidRPr="006C6938" w:rsidRDefault="004D0AE1" w:rsidP="00D26EB8">
            <w:pPr>
              <w:ind w:left="6" w:right="6"/>
              <w:jc w:val="center"/>
              <w:rPr>
                <w:sz w:val="24"/>
                <w:szCs w:val="28"/>
              </w:rPr>
            </w:pPr>
            <w:r w:rsidRPr="006C6938">
              <w:rPr>
                <w:sz w:val="24"/>
                <w:szCs w:val="28"/>
              </w:rPr>
              <w:t>Показатель</w:t>
            </w:r>
          </w:p>
        </w:tc>
        <w:tc>
          <w:tcPr>
            <w:tcW w:w="2268" w:type="dxa"/>
          </w:tcPr>
          <w:p w14:paraId="2D762AC3" w14:textId="77777777" w:rsidR="004D0AE1" w:rsidRPr="006C6938" w:rsidRDefault="004D0AE1" w:rsidP="00D26EB8">
            <w:pPr>
              <w:ind w:left="6" w:right="6"/>
              <w:jc w:val="center"/>
              <w:rPr>
                <w:sz w:val="24"/>
                <w:szCs w:val="28"/>
              </w:rPr>
            </w:pPr>
            <w:r w:rsidRPr="006C6938">
              <w:rPr>
                <w:sz w:val="24"/>
                <w:szCs w:val="28"/>
              </w:rPr>
              <w:t xml:space="preserve">Абс. </w:t>
            </w:r>
          </w:p>
        </w:tc>
        <w:tc>
          <w:tcPr>
            <w:tcW w:w="2693" w:type="dxa"/>
          </w:tcPr>
          <w:p w14:paraId="295341F3" w14:textId="77777777" w:rsidR="004D0AE1" w:rsidRPr="006C6938" w:rsidRDefault="004D0AE1" w:rsidP="00D26EB8">
            <w:pPr>
              <w:ind w:left="6" w:right="6"/>
              <w:jc w:val="center"/>
              <w:rPr>
                <w:sz w:val="24"/>
                <w:szCs w:val="28"/>
              </w:rPr>
            </w:pPr>
            <w:r w:rsidRPr="006C6938">
              <w:rPr>
                <w:sz w:val="24"/>
                <w:szCs w:val="28"/>
              </w:rPr>
              <w:t>%</w:t>
            </w:r>
          </w:p>
        </w:tc>
      </w:tr>
      <w:tr w:rsidR="004D0AE1" w:rsidRPr="006C6938" w14:paraId="79D98061" w14:textId="77777777" w:rsidTr="00D26EB8">
        <w:tc>
          <w:tcPr>
            <w:tcW w:w="9639" w:type="dxa"/>
            <w:gridSpan w:val="3"/>
          </w:tcPr>
          <w:p w14:paraId="30D516D4" w14:textId="77777777" w:rsidR="004D0AE1" w:rsidRPr="006C6938" w:rsidRDefault="004D0AE1" w:rsidP="00D26EB8">
            <w:pPr>
              <w:ind w:left="6" w:right="6"/>
              <w:jc w:val="both"/>
              <w:rPr>
                <w:sz w:val="24"/>
                <w:szCs w:val="28"/>
              </w:rPr>
            </w:pPr>
            <w:r w:rsidRPr="006C6938">
              <w:rPr>
                <w:sz w:val="24"/>
                <w:szCs w:val="28"/>
              </w:rPr>
              <w:t>Пол</w:t>
            </w:r>
          </w:p>
        </w:tc>
      </w:tr>
      <w:tr w:rsidR="004D0AE1" w:rsidRPr="006C6938" w14:paraId="3FC69E0E" w14:textId="77777777" w:rsidTr="00D26EB8">
        <w:tc>
          <w:tcPr>
            <w:tcW w:w="4678" w:type="dxa"/>
          </w:tcPr>
          <w:p w14:paraId="281F0060" w14:textId="77777777" w:rsidR="004D0AE1" w:rsidRPr="006C6938" w:rsidRDefault="004D0AE1" w:rsidP="00D26EB8">
            <w:pPr>
              <w:ind w:left="6" w:right="6" w:firstLine="709"/>
              <w:jc w:val="both"/>
              <w:rPr>
                <w:sz w:val="24"/>
                <w:szCs w:val="28"/>
              </w:rPr>
            </w:pPr>
            <w:r w:rsidRPr="006C6938">
              <w:rPr>
                <w:sz w:val="24"/>
                <w:szCs w:val="28"/>
              </w:rPr>
              <w:t>Мужчины</w:t>
            </w:r>
          </w:p>
        </w:tc>
        <w:tc>
          <w:tcPr>
            <w:tcW w:w="2268" w:type="dxa"/>
          </w:tcPr>
          <w:p w14:paraId="485E3585" w14:textId="77777777" w:rsidR="004D0AE1" w:rsidRPr="006C6938" w:rsidRDefault="004D0AE1" w:rsidP="00D26EB8">
            <w:pPr>
              <w:ind w:left="6" w:right="6"/>
              <w:jc w:val="center"/>
              <w:rPr>
                <w:sz w:val="24"/>
                <w:szCs w:val="28"/>
              </w:rPr>
            </w:pPr>
            <w:r w:rsidRPr="006C6938">
              <w:rPr>
                <w:sz w:val="24"/>
                <w:szCs w:val="28"/>
              </w:rPr>
              <w:t xml:space="preserve">522 </w:t>
            </w:r>
          </w:p>
        </w:tc>
        <w:tc>
          <w:tcPr>
            <w:tcW w:w="2693" w:type="dxa"/>
          </w:tcPr>
          <w:p w14:paraId="61381691" w14:textId="77777777" w:rsidR="004D0AE1" w:rsidRPr="006C6938" w:rsidRDefault="004D0AE1" w:rsidP="00D26EB8">
            <w:pPr>
              <w:ind w:left="6" w:right="6"/>
              <w:jc w:val="center"/>
              <w:rPr>
                <w:sz w:val="24"/>
                <w:szCs w:val="28"/>
              </w:rPr>
            </w:pPr>
            <w:r w:rsidRPr="006C6938">
              <w:rPr>
                <w:sz w:val="24"/>
                <w:szCs w:val="28"/>
              </w:rPr>
              <w:t>40,0</w:t>
            </w:r>
          </w:p>
        </w:tc>
      </w:tr>
      <w:tr w:rsidR="004D0AE1" w:rsidRPr="006C6938" w14:paraId="05A6974B" w14:textId="77777777" w:rsidTr="00D26EB8">
        <w:tc>
          <w:tcPr>
            <w:tcW w:w="4678" w:type="dxa"/>
          </w:tcPr>
          <w:p w14:paraId="41AA4FB6" w14:textId="77777777" w:rsidR="004D0AE1" w:rsidRPr="006C6938" w:rsidRDefault="004D0AE1" w:rsidP="00D26EB8">
            <w:pPr>
              <w:ind w:left="6" w:right="6" w:firstLine="709"/>
              <w:jc w:val="both"/>
              <w:rPr>
                <w:sz w:val="24"/>
                <w:szCs w:val="28"/>
              </w:rPr>
            </w:pPr>
            <w:r w:rsidRPr="006C6938">
              <w:rPr>
                <w:sz w:val="24"/>
                <w:szCs w:val="28"/>
              </w:rPr>
              <w:t>Женщины</w:t>
            </w:r>
          </w:p>
        </w:tc>
        <w:tc>
          <w:tcPr>
            <w:tcW w:w="2268" w:type="dxa"/>
          </w:tcPr>
          <w:p w14:paraId="3DC0BDAD" w14:textId="77777777" w:rsidR="004D0AE1" w:rsidRPr="006C6938" w:rsidRDefault="004D0AE1" w:rsidP="00D26EB8">
            <w:pPr>
              <w:ind w:left="6" w:right="6"/>
              <w:jc w:val="center"/>
              <w:rPr>
                <w:sz w:val="24"/>
                <w:szCs w:val="28"/>
              </w:rPr>
            </w:pPr>
            <w:r w:rsidRPr="006C6938">
              <w:rPr>
                <w:sz w:val="24"/>
                <w:szCs w:val="28"/>
              </w:rPr>
              <w:t>783</w:t>
            </w:r>
          </w:p>
        </w:tc>
        <w:tc>
          <w:tcPr>
            <w:tcW w:w="2693" w:type="dxa"/>
          </w:tcPr>
          <w:p w14:paraId="26397768" w14:textId="77777777" w:rsidR="004D0AE1" w:rsidRPr="006C6938" w:rsidRDefault="004D0AE1" w:rsidP="00D26EB8">
            <w:pPr>
              <w:ind w:left="6" w:right="6"/>
              <w:jc w:val="center"/>
              <w:rPr>
                <w:sz w:val="24"/>
                <w:szCs w:val="28"/>
              </w:rPr>
            </w:pPr>
            <w:r w:rsidRPr="006C6938">
              <w:rPr>
                <w:sz w:val="24"/>
                <w:szCs w:val="28"/>
              </w:rPr>
              <w:t>60,0</w:t>
            </w:r>
          </w:p>
        </w:tc>
      </w:tr>
      <w:tr w:rsidR="00D26EB8" w:rsidRPr="006C6938" w14:paraId="630CD8CC" w14:textId="77777777" w:rsidTr="00D26EB8">
        <w:tc>
          <w:tcPr>
            <w:tcW w:w="4678" w:type="dxa"/>
          </w:tcPr>
          <w:p w14:paraId="0FB20311" w14:textId="67EBBD1C" w:rsidR="00D26EB8" w:rsidRPr="006C6938" w:rsidRDefault="00D26EB8" w:rsidP="00D26EB8">
            <w:pPr>
              <w:ind w:right="6"/>
              <w:jc w:val="both"/>
              <w:rPr>
                <w:sz w:val="24"/>
                <w:szCs w:val="28"/>
              </w:rPr>
            </w:pPr>
            <w:r w:rsidRPr="006C6938">
              <w:rPr>
                <w:sz w:val="24"/>
                <w:szCs w:val="28"/>
              </w:rPr>
              <w:t>Показатель</w:t>
            </w:r>
          </w:p>
        </w:tc>
        <w:tc>
          <w:tcPr>
            <w:tcW w:w="2268" w:type="dxa"/>
          </w:tcPr>
          <w:p w14:paraId="3B2C65DD" w14:textId="59C2C232" w:rsidR="00D26EB8" w:rsidRPr="006C6938" w:rsidRDefault="00D26EB8" w:rsidP="00D26EB8">
            <w:pPr>
              <w:ind w:left="6" w:right="6"/>
              <w:jc w:val="center"/>
              <w:rPr>
                <w:sz w:val="24"/>
                <w:szCs w:val="28"/>
              </w:rPr>
            </w:pPr>
            <w:r w:rsidRPr="006C6938">
              <w:rPr>
                <w:sz w:val="24"/>
                <w:szCs w:val="28"/>
              </w:rPr>
              <w:t xml:space="preserve">Абс. </w:t>
            </w:r>
          </w:p>
        </w:tc>
        <w:tc>
          <w:tcPr>
            <w:tcW w:w="2693" w:type="dxa"/>
          </w:tcPr>
          <w:p w14:paraId="314C9C16" w14:textId="1FA0EF01" w:rsidR="00D26EB8" w:rsidRPr="006C6938" w:rsidRDefault="00D26EB8" w:rsidP="00D26EB8">
            <w:pPr>
              <w:ind w:left="6" w:right="6"/>
              <w:jc w:val="center"/>
              <w:rPr>
                <w:sz w:val="24"/>
                <w:szCs w:val="28"/>
              </w:rPr>
            </w:pPr>
            <w:r w:rsidRPr="006C6938">
              <w:rPr>
                <w:sz w:val="24"/>
                <w:szCs w:val="28"/>
              </w:rPr>
              <w:t>%</w:t>
            </w:r>
          </w:p>
        </w:tc>
      </w:tr>
      <w:tr w:rsidR="00D26EB8" w:rsidRPr="006C6938" w14:paraId="35221FBB" w14:textId="77777777" w:rsidTr="00D26EB8">
        <w:tc>
          <w:tcPr>
            <w:tcW w:w="9639" w:type="dxa"/>
            <w:gridSpan w:val="3"/>
          </w:tcPr>
          <w:p w14:paraId="640BD61E" w14:textId="3F8C0989" w:rsidR="00D26EB8" w:rsidRPr="006C6938" w:rsidRDefault="00D26EB8" w:rsidP="00D26EB8">
            <w:pPr>
              <w:ind w:left="6" w:right="6"/>
              <w:jc w:val="center"/>
              <w:rPr>
                <w:sz w:val="24"/>
                <w:szCs w:val="28"/>
              </w:rPr>
            </w:pPr>
            <w:r w:rsidRPr="006C6938">
              <w:rPr>
                <w:sz w:val="24"/>
                <w:szCs w:val="28"/>
              </w:rPr>
              <w:t>Возрастная категория</w:t>
            </w:r>
          </w:p>
        </w:tc>
      </w:tr>
      <w:tr w:rsidR="00D26EB8" w:rsidRPr="006C6938" w14:paraId="143A440E" w14:textId="77777777" w:rsidTr="00D26EB8">
        <w:tc>
          <w:tcPr>
            <w:tcW w:w="4678" w:type="dxa"/>
          </w:tcPr>
          <w:p w14:paraId="41D6BE26" w14:textId="50D6F8DB" w:rsidR="00D26EB8" w:rsidRPr="006C6938" w:rsidRDefault="00D26EB8" w:rsidP="00D26EB8">
            <w:pPr>
              <w:ind w:left="6" w:right="6" w:firstLine="709"/>
              <w:jc w:val="both"/>
              <w:rPr>
                <w:sz w:val="24"/>
                <w:szCs w:val="28"/>
              </w:rPr>
            </w:pPr>
            <w:r w:rsidRPr="006C6938">
              <w:rPr>
                <w:sz w:val="24"/>
                <w:szCs w:val="28"/>
              </w:rPr>
              <w:t>от 18 до 30 лет</w:t>
            </w:r>
          </w:p>
        </w:tc>
        <w:tc>
          <w:tcPr>
            <w:tcW w:w="2268" w:type="dxa"/>
          </w:tcPr>
          <w:p w14:paraId="664994A4" w14:textId="6215DB00" w:rsidR="00D26EB8" w:rsidRPr="006C6938" w:rsidRDefault="00D26EB8" w:rsidP="00D26EB8">
            <w:pPr>
              <w:ind w:left="6" w:right="6"/>
              <w:jc w:val="center"/>
              <w:rPr>
                <w:sz w:val="24"/>
                <w:szCs w:val="28"/>
              </w:rPr>
            </w:pPr>
            <w:r w:rsidRPr="006C6938">
              <w:rPr>
                <w:sz w:val="24"/>
                <w:szCs w:val="28"/>
              </w:rPr>
              <w:t>624</w:t>
            </w:r>
          </w:p>
        </w:tc>
        <w:tc>
          <w:tcPr>
            <w:tcW w:w="2693" w:type="dxa"/>
          </w:tcPr>
          <w:p w14:paraId="2FD83371" w14:textId="7B7F68FC" w:rsidR="00D26EB8" w:rsidRPr="006C6938" w:rsidRDefault="00D26EB8" w:rsidP="00D26EB8">
            <w:pPr>
              <w:ind w:left="6" w:right="6"/>
              <w:jc w:val="center"/>
              <w:rPr>
                <w:sz w:val="24"/>
                <w:szCs w:val="28"/>
              </w:rPr>
            </w:pPr>
            <w:r w:rsidRPr="006C6938">
              <w:rPr>
                <w:sz w:val="24"/>
                <w:szCs w:val="28"/>
              </w:rPr>
              <w:t>47,8</w:t>
            </w:r>
          </w:p>
        </w:tc>
      </w:tr>
      <w:tr w:rsidR="00D26EB8" w:rsidRPr="006C6938" w14:paraId="45013B32" w14:textId="77777777" w:rsidTr="00D26EB8">
        <w:tc>
          <w:tcPr>
            <w:tcW w:w="4678" w:type="dxa"/>
          </w:tcPr>
          <w:p w14:paraId="213CE659" w14:textId="61EB9184" w:rsidR="00D26EB8" w:rsidRPr="006C6938" w:rsidRDefault="00D26EB8" w:rsidP="00D26EB8">
            <w:pPr>
              <w:ind w:left="6" w:right="6" w:firstLine="709"/>
              <w:jc w:val="both"/>
              <w:rPr>
                <w:sz w:val="24"/>
                <w:szCs w:val="28"/>
              </w:rPr>
            </w:pPr>
            <w:r w:rsidRPr="006C6938">
              <w:rPr>
                <w:sz w:val="24"/>
                <w:szCs w:val="28"/>
              </w:rPr>
              <w:t>от 30 до 50 лет</w:t>
            </w:r>
          </w:p>
        </w:tc>
        <w:tc>
          <w:tcPr>
            <w:tcW w:w="2268" w:type="dxa"/>
          </w:tcPr>
          <w:p w14:paraId="385DB4BB" w14:textId="253A6C77" w:rsidR="00D26EB8" w:rsidRPr="006C6938" w:rsidRDefault="00D26EB8" w:rsidP="00D26EB8">
            <w:pPr>
              <w:ind w:left="6" w:right="6"/>
              <w:jc w:val="center"/>
              <w:rPr>
                <w:sz w:val="24"/>
                <w:szCs w:val="28"/>
              </w:rPr>
            </w:pPr>
            <w:r w:rsidRPr="006C6938">
              <w:rPr>
                <w:sz w:val="24"/>
                <w:szCs w:val="28"/>
              </w:rPr>
              <w:t>426</w:t>
            </w:r>
          </w:p>
        </w:tc>
        <w:tc>
          <w:tcPr>
            <w:tcW w:w="2693" w:type="dxa"/>
          </w:tcPr>
          <w:p w14:paraId="7DEB3FF3" w14:textId="4D5FE034" w:rsidR="00D26EB8" w:rsidRPr="006C6938" w:rsidRDefault="00D26EB8" w:rsidP="00D26EB8">
            <w:pPr>
              <w:ind w:left="6" w:right="6"/>
              <w:jc w:val="center"/>
              <w:rPr>
                <w:sz w:val="24"/>
                <w:szCs w:val="28"/>
              </w:rPr>
            </w:pPr>
            <w:r w:rsidRPr="006C6938">
              <w:rPr>
                <w:sz w:val="24"/>
                <w:szCs w:val="28"/>
              </w:rPr>
              <w:t>32,6</w:t>
            </w:r>
          </w:p>
        </w:tc>
      </w:tr>
      <w:tr w:rsidR="00D26EB8" w:rsidRPr="006C6938" w14:paraId="23701749" w14:textId="77777777" w:rsidTr="00D26EB8">
        <w:tc>
          <w:tcPr>
            <w:tcW w:w="4678" w:type="dxa"/>
          </w:tcPr>
          <w:p w14:paraId="5B48D8FC" w14:textId="722915F6" w:rsidR="00D26EB8" w:rsidRPr="006C6938" w:rsidRDefault="00D26EB8" w:rsidP="00D26EB8">
            <w:pPr>
              <w:ind w:left="6" w:right="6" w:firstLine="709"/>
              <w:jc w:val="both"/>
              <w:rPr>
                <w:sz w:val="24"/>
                <w:szCs w:val="28"/>
              </w:rPr>
            </w:pPr>
            <w:r w:rsidRPr="006C6938">
              <w:rPr>
                <w:sz w:val="24"/>
                <w:szCs w:val="28"/>
              </w:rPr>
              <w:t>50 лет и старше</w:t>
            </w:r>
          </w:p>
        </w:tc>
        <w:tc>
          <w:tcPr>
            <w:tcW w:w="2268" w:type="dxa"/>
          </w:tcPr>
          <w:p w14:paraId="14B92400" w14:textId="2D3C6DDD" w:rsidR="00D26EB8" w:rsidRPr="006C6938" w:rsidRDefault="00D26EB8" w:rsidP="00D26EB8">
            <w:pPr>
              <w:ind w:left="6" w:right="6"/>
              <w:jc w:val="center"/>
              <w:rPr>
                <w:sz w:val="24"/>
                <w:szCs w:val="28"/>
              </w:rPr>
            </w:pPr>
            <w:r w:rsidRPr="006C6938">
              <w:rPr>
                <w:sz w:val="24"/>
                <w:szCs w:val="28"/>
              </w:rPr>
              <w:t>255</w:t>
            </w:r>
          </w:p>
        </w:tc>
        <w:tc>
          <w:tcPr>
            <w:tcW w:w="2693" w:type="dxa"/>
          </w:tcPr>
          <w:p w14:paraId="1DA6CF6C" w14:textId="024F758E" w:rsidR="00D26EB8" w:rsidRPr="006C6938" w:rsidRDefault="00D26EB8" w:rsidP="00D26EB8">
            <w:pPr>
              <w:ind w:left="6" w:right="6"/>
              <w:jc w:val="center"/>
              <w:rPr>
                <w:sz w:val="24"/>
                <w:szCs w:val="28"/>
              </w:rPr>
            </w:pPr>
            <w:r w:rsidRPr="006C6938">
              <w:rPr>
                <w:sz w:val="24"/>
                <w:szCs w:val="28"/>
              </w:rPr>
              <w:t>19,5</w:t>
            </w:r>
          </w:p>
        </w:tc>
      </w:tr>
      <w:tr w:rsidR="00D26EB8" w:rsidRPr="006C6938" w14:paraId="5483ED08" w14:textId="77777777" w:rsidTr="00D26EB8">
        <w:tc>
          <w:tcPr>
            <w:tcW w:w="9639" w:type="dxa"/>
            <w:gridSpan w:val="3"/>
          </w:tcPr>
          <w:p w14:paraId="4A986C6A" w14:textId="03E72A9C" w:rsidR="00D26EB8" w:rsidRPr="006C6938" w:rsidRDefault="00D26EB8" w:rsidP="00D26EB8">
            <w:pPr>
              <w:ind w:left="6" w:right="6"/>
              <w:jc w:val="center"/>
              <w:rPr>
                <w:sz w:val="24"/>
                <w:szCs w:val="28"/>
              </w:rPr>
            </w:pPr>
            <w:r w:rsidRPr="006C6938">
              <w:rPr>
                <w:sz w:val="24"/>
                <w:szCs w:val="28"/>
              </w:rPr>
              <w:t>Образование</w:t>
            </w:r>
          </w:p>
        </w:tc>
      </w:tr>
      <w:tr w:rsidR="00D26EB8" w:rsidRPr="006C6938" w14:paraId="5FBED5A3" w14:textId="77777777" w:rsidTr="00D26EB8">
        <w:tc>
          <w:tcPr>
            <w:tcW w:w="4678" w:type="dxa"/>
          </w:tcPr>
          <w:p w14:paraId="64293388" w14:textId="0FB0ACB6" w:rsidR="00D26EB8" w:rsidRPr="006C6938" w:rsidRDefault="00D26EB8" w:rsidP="00D26EB8">
            <w:pPr>
              <w:ind w:left="6" w:right="6" w:firstLine="709"/>
              <w:jc w:val="both"/>
              <w:rPr>
                <w:sz w:val="24"/>
                <w:szCs w:val="28"/>
              </w:rPr>
            </w:pPr>
            <w:r w:rsidRPr="006C6938">
              <w:rPr>
                <w:sz w:val="24"/>
                <w:szCs w:val="28"/>
              </w:rPr>
              <w:t>Незаконченное среднее</w:t>
            </w:r>
          </w:p>
        </w:tc>
        <w:tc>
          <w:tcPr>
            <w:tcW w:w="2268" w:type="dxa"/>
          </w:tcPr>
          <w:p w14:paraId="1BAACA44" w14:textId="07DE7C6A" w:rsidR="00D26EB8" w:rsidRPr="006C6938" w:rsidRDefault="00D26EB8" w:rsidP="00D26EB8">
            <w:pPr>
              <w:ind w:left="6" w:right="6"/>
              <w:jc w:val="center"/>
              <w:rPr>
                <w:sz w:val="24"/>
                <w:szCs w:val="28"/>
              </w:rPr>
            </w:pPr>
            <w:r w:rsidRPr="006C6938">
              <w:rPr>
                <w:sz w:val="24"/>
                <w:szCs w:val="28"/>
              </w:rPr>
              <w:t>18</w:t>
            </w:r>
          </w:p>
        </w:tc>
        <w:tc>
          <w:tcPr>
            <w:tcW w:w="2693" w:type="dxa"/>
          </w:tcPr>
          <w:p w14:paraId="021E4EBA" w14:textId="7D57AE1E" w:rsidR="00D26EB8" w:rsidRPr="006C6938" w:rsidRDefault="00D26EB8" w:rsidP="00D26EB8">
            <w:pPr>
              <w:ind w:left="6" w:right="6"/>
              <w:jc w:val="center"/>
              <w:rPr>
                <w:sz w:val="24"/>
                <w:szCs w:val="28"/>
              </w:rPr>
            </w:pPr>
            <w:r w:rsidRPr="006C6938">
              <w:rPr>
                <w:sz w:val="24"/>
                <w:szCs w:val="28"/>
              </w:rPr>
              <w:t>1,4</w:t>
            </w:r>
          </w:p>
        </w:tc>
      </w:tr>
      <w:tr w:rsidR="00D26EB8" w:rsidRPr="006C6938" w14:paraId="6C2B7D5B" w14:textId="77777777" w:rsidTr="00D26EB8">
        <w:tc>
          <w:tcPr>
            <w:tcW w:w="4678" w:type="dxa"/>
          </w:tcPr>
          <w:p w14:paraId="3716C488" w14:textId="27BFBD45" w:rsidR="00D26EB8" w:rsidRPr="006C6938" w:rsidRDefault="00D26EB8" w:rsidP="00D26EB8">
            <w:pPr>
              <w:ind w:left="6" w:right="6" w:firstLine="709"/>
              <w:jc w:val="both"/>
              <w:rPr>
                <w:sz w:val="24"/>
                <w:szCs w:val="28"/>
              </w:rPr>
            </w:pPr>
            <w:r w:rsidRPr="006C6938">
              <w:rPr>
                <w:sz w:val="24"/>
                <w:szCs w:val="28"/>
              </w:rPr>
              <w:t>Среднее</w:t>
            </w:r>
          </w:p>
        </w:tc>
        <w:tc>
          <w:tcPr>
            <w:tcW w:w="2268" w:type="dxa"/>
          </w:tcPr>
          <w:p w14:paraId="7F7E589D" w14:textId="01CCCA06" w:rsidR="00D26EB8" w:rsidRPr="006C6938" w:rsidRDefault="00D26EB8" w:rsidP="00D26EB8">
            <w:pPr>
              <w:ind w:left="6" w:right="6"/>
              <w:jc w:val="center"/>
              <w:rPr>
                <w:sz w:val="24"/>
                <w:szCs w:val="28"/>
              </w:rPr>
            </w:pPr>
            <w:r w:rsidRPr="006C6938">
              <w:rPr>
                <w:sz w:val="24"/>
                <w:szCs w:val="28"/>
              </w:rPr>
              <w:t>255</w:t>
            </w:r>
          </w:p>
        </w:tc>
        <w:tc>
          <w:tcPr>
            <w:tcW w:w="2693" w:type="dxa"/>
          </w:tcPr>
          <w:p w14:paraId="2D1A7C9E" w14:textId="286F065F" w:rsidR="00D26EB8" w:rsidRPr="006C6938" w:rsidRDefault="00D26EB8" w:rsidP="00D26EB8">
            <w:pPr>
              <w:ind w:left="6" w:right="6"/>
              <w:jc w:val="center"/>
              <w:rPr>
                <w:sz w:val="24"/>
                <w:szCs w:val="28"/>
              </w:rPr>
            </w:pPr>
            <w:r w:rsidRPr="006C6938">
              <w:rPr>
                <w:sz w:val="24"/>
                <w:szCs w:val="28"/>
              </w:rPr>
              <w:t>19,5</w:t>
            </w:r>
          </w:p>
        </w:tc>
      </w:tr>
      <w:tr w:rsidR="00D26EB8" w:rsidRPr="006C6938" w14:paraId="035C3A8A" w14:textId="77777777" w:rsidTr="00D26EB8">
        <w:tc>
          <w:tcPr>
            <w:tcW w:w="4678" w:type="dxa"/>
          </w:tcPr>
          <w:p w14:paraId="5B750298" w14:textId="46543B36" w:rsidR="00D26EB8" w:rsidRPr="006C6938" w:rsidRDefault="00D26EB8" w:rsidP="00D26EB8">
            <w:pPr>
              <w:ind w:left="6" w:right="6" w:firstLine="709"/>
              <w:jc w:val="both"/>
              <w:rPr>
                <w:sz w:val="24"/>
                <w:szCs w:val="28"/>
              </w:rPr>
            </w:pPr>
            <w:r w:rsidRPr="006C6938">
              <w:rPr>
                <w:sz w:val="24"/>
                <w:szCs w:val="28"/>
              </w:rPr>
              <w:t>Среднее специальное</w:t>
            </w:r>
          </w:p>
        </w:tc>
        <w:tc>
          <w:tcPr>
            <w:tcW w:w="2268" w:type="dxa"/>
          </w:tcPr>
          <w:p w14:paraId="32F168D8" w14:textId="28706926" w:rsidR="00D26EB8" w:rsidRPr="006C6938" w:rsidRDefault="00D26EB8" w:rsidP="00D26EB8">
            <w:pPr>
              <w:ind w:left="6" w:right="6"/>
              <w:jc w:val="center"/>
              <w:rPr>
                <w:sz w:val="24"/>
                <w:szCs w:val="28"/>
              </w:rPr>
            </w:pPr>
            <w:r w:rsidRPr="006C6938">
              <w:rPr>
                <w:sz w:val="24"/>
                <w:szCs w:val="28"/>
              </w:rPr>
              <w:t>378</w:t>
            </w:r>
          </w:p>
        </w:tc>
        <w:tc>
          <w:tcPr>
            <w:tcW w:w="2693" w:type="dxa"/>
          </w:tcPr>
          <w:p w14:paraId="72500853" w14:textId="7B7EAB2C" w:rsidR="00D26EB8" w:rsidRPr="006C6938" w:rsidRDefault="00D26EB8" w:rsidP="00D26EB8">
            <w:pPr>
              <w:ind w:left="6" w:right="6"/>
              <w:jc w:val="center"/>
              <w:rPr>
                <w:sz w:val="24"/>
                <w:szCs w:val="28"/>
              </w:rPr>
            </w:pPr>
            <w:r w:rsidRPr="006C6938">
              <w:rPr>
                <w:sz w:val="24"/>
                <w:szCs w:val="28"/>
              </w:rPr>
              <w:t>29,0</w:t>
            </w:r>
          </w:p>
        </w:tc>
      </w:tr>
      <w:tr w:rsidR="00D26EB8" w:rsidRPr="006C6938" w14:paraId="6D723106" w14:textId="77777777" w:rsidTr="00D26EB8">
        <w:tc>
          <w:tcPr>
            <w:tcW w:w="4678" w:type="dxa"/>
          </w:tcPr>
          <w:p w14:paraId="2AF700DF" w14:textId="7B8271E4" w:rsidR="00D26EB8" w:rsidRPr="006C6938" w:rsidRDefault="00D26EB8" w:rsidP="00D26EB8">
            <w:pPr>
              <w:ind w:left="6" w:right="6" w:firstLine="709"/>
              <w:jc w:val="both"/>
              <w:rPr>
                <w:sz w:val="24"/>
                <w:szCs w:val="28"/>
              </w:rPr>
            </w:pPr>
            <w:r w:rsidRPr="006C6938">
              <w:rPr>
                <w:sz w:val="24"/>
                <w:szCs w:val="28"/>
              </w:rPr>
              <w:t>Высшее</w:t>
            </w:r>
          </w:p>
        </w:tc>
        <w:tc>
          <w:tcPr>
            <w:tcW w:w="2268" w:type="dxa"/>
          </w:tcPr>
          <w:p w14:paraId="60E92CDF" w14:textId="565841B2" w:rsidR="00D26EB8" w:rsidRPr="006C6938" w:rsidRDefault="00D26EB8" w:rsidP="00D26EB8">
            <w:pPr>
              <w:ind w:left="6" w:right="6"/>
              <w:jc w:val="center"/>
              <w:rPr>
                <w:sz w:val="24"/>
                <w:szCs w:val="28"/>
              </w:rPr>
            </w:pPr>
            <w:r w:rsidRPr="006C6938">
              <w:rPr>
                <w:sz w:val="24"/>
                <w:szCs w:val="28"/>
              </w:rPr>
              <w:t>654</w:t>
            </w:r>
          </w:p>
        </w:tc>
        <w:tc>
          <w:tcPr>
            <w:tcW w:w="2693" w:type="dxa"/>
          </w:tcPr>
          <w:p w14:paraId="6C6B5A40" w14:textId="12DD2BE6" w:rsidR="00D26EB8" w:rsidRPr="006C6938" w:rsidRDefault="00D26EB8" w:rsidP="00D26EB8">
            <w:pPr>
              <w:ind w:left="6" w:right="6"/>
              <w:jc w:val="center"/>
              <w:rPr>
                <w:sz w:val="24"/>
                <w:szCs w:val="28"/>
              </w:rPr>
            </w:pPr>
            <w:r w:rsidRPr="006C6938">
              <w:rPr>
                <w:sz w:val="24"/>
                <w:szCs w:val="28"/>
              </w:rPr>
              <w:t>50,1%</w:t>
            </w:r>
          </w:p>
        </w:tc>
      </w:tr>
      <w:tr w:rsidR="00D26EB8" w:rsidRPr="006C6938" w14:paraId="4DAC196D" w14:textId="77777777" w:rsidTr="00D26EB8">
        <w:tc>
          <w:tcPr>
            <w:tcW w:w="9639" w:type="dxa"/>
            <w:gridSpan w:val="3"/>
          </w:tcPr>
          <w:p w14:paraId="095CF192" w14:textId="1B0D4728" w:rsidR="00D26EB8" w:rsidRPr="006C6938" w:rsidRDefault="00D26EB8" w:rsidP="00D26EB8">
            <w:pPr>
              <w:ind w:left="6" w:right="6"/>
              <w:rPr>
                <w:sz w:val="24"/>
                <w:szCs w:val="28"/>
              </w:rPr>
            </w:pPr>
            <w:r w:rsidRPr="006C6938">
              <w:rPr>
                <w:sz w:val="24"/>
                <w:szCs w:val="28"/>
              </w:rPr>
              <w:t>Семейное положение</w:t>
            </w:r>
          </w:p>
        </w:tc>
      </w:tr>
      <w:tr w:rsidR="00D26EB8" w:rsidRPr="006C6938" w14:paraId="4CBD2834" w14:textId="77777777" w:rsidTr="00D26EB8">
        <w:tc>
          <w:tcPr>
            <w:tcW w:w="4678" w:type="dxa"/>
            <w:tcBorders>
              <w:bottom w:val="single" w:sz="4" w:space="0" w:color="auto"/>
            </w:tcBorders>
          </w:tcPr>
          <w:p w14:paraId="5E583B96" w14:textId="1A023FF3" w:rsidR="00D26EB8" w:rsidRPr="006C6938" w:rsidRDefault="00D26EB8" w:rsidP="00D26EB8">
            <w:pPr>
              <w:ind w:left="6" w:right="6" w:firstLine="709"/>
              <w:jc w:val="both"/>
              <w:rPr>
                <w:sz w:val="24"/>
                <w:szCs w:val="28"/>
              </w:rPr>
            </w:pPr>
            <w:r w:rsidRPr="006C6938">
              <w:rPr>
                <w:sz w:val="24"/>
                <w:szCs w:val="28"/>
              </w:rPr>
              <w:t>Не состоит в браке</w:t>
            </w:r>
          </w:p>
        </w:tc>
        <w:tc>
          <w:tcPr>
            <w:tcW w:w="2268" w:type="dxa"/>
            <w:tcBorders>
              <w:bottom w:val="single" w:sz="4" w:space="0" w:color="auto"/>
            </w:tcBorders>
          </w:tcPr>
          <w:p w14:paraId="79F2C19B" w14:textId="635C0E8A" w:rsidR="00D26EB8" w:rsidRPr="006C6938" w:rsidRDefault="00D26EB8" w:rsidP="00D26EB8">
            <w:pPr>
              <w:ind w:left="6" w:right="6"/>
              <w:jc w:val="center"/>
              <w:rPr>
                <w:sz w:val="24"/>
                <w:szCs w:val="28"/>
              </w:rPr>
            </w:pPr>
            <w:r w:rsidRPr="006C6938">
              <w:rPr>
                <w:sz w:val="24"/>
                <w:szCs w:val="28"/>
              </w:rPr>
              <w:t>456</w:t>
            </w:r>
          </w:p>
        </w:tc>
        <w:tc>
          <w:tcPr>
            <w:tcW w:w="2693" w:type="dxa"/>
            <w:tcBorders>
              <w:bottom w:val="single" w:sz="4" w:space="0" w:color="auto"/>
            </w:tcBorders>
          </w:tcPr>
          <w:p w14:paraId="70FA4886" w14:textId="5DA6A5FD" w:rsidR="00D26EB8" w:rsidRPr="006C6938" w:rsidRDefault="00D26EB8" w:rsidP="00D26EB8">
            <w:pPr>
              <w:ind w:left="6" w:right="6"/>
              <w:jc w:val="center"/>
              <w:rPr>
                <w:sz w:val="24"/>
                <w:szCs w:val="28"/>
              </w:rPr>
            </w:pPr>
            <w:r w:rsidRPr="006C6938">
              <w:rPr>
                <w:sz w:val="24"/>
                <w:szCs w:val="28"/>
              </w:rPr>
              <w:t>34,9</w:t>
            </w:r>
          </w:p>
        </w:tc>
      </w:tr>
      <w:tr w:rsidR="00D26EB8" w:rsidRPr="006C6938" w14:paraId="05760F92" w14:textId="77777777" w:rsidTr="00D26EB8">
        <w:tc>
          <w:tcPr>
            <w:tcW w:w="4678" w:type="dxa"/>
            <w:tcBorders>
              <w:bottom w:val="nil"/>
            </w:tcBorders>
          </w:tcPr>
          <w:p w14:paraId="0FBC1F8C" w14:textId="5D3ABD4A" w:rsidR="00D26EB8" w:rsidRPr="006C6938" w:rsidRDefault="00D26EB8" w:rsidP="00D26EB8">
            <w:pPr>
              <w:ind w:left="6" w:right="6" w:firstLine="709"/>
              <w:jc w:val="both"/>
              <w:rPr>
                <w:sz w:val="24"/>
                <w:szCs w:val="28"/>
              </w:rPr>
            </w:pPr>
            <w:r w:rsidRPr="006C6938">
              <w:rPr>
                <w:sz w:val="24"/>
                <w:szCs w:val="28"/>
              </w:rPr>
              <w:t>Состоит в браке</w:t>
            </w:r>
          </w:p>
        </w:tc>
        <w:tc>
          <w:tcPr>
            <w:tcW w:w="2268" w:type="dxa"/>
            <w:tcBorders>
              <w:bottom w:val="nil"/>
            </w:tcBorders>
          </w:tcPr>
          <w:p w14:paraId="3F12EA5E" w14:textId="317CACAE" w:rsidR="00D26EB8" w:rsidRPr="006C6938" w:rsidRDefault="00D26EB8" w:rsidP="00D26EB8">
            <w:pPr>
              <w:ind w:left="6" w:right="6"/>
              <w:jc w:val="center"/>
              <w:rPr>
                <w:sz w:val="24"/>
                <w:szCs w:val="28"/>
              </w:rPr>
            </w:pPr>
            <w:r w:rsidRPr="006C6938">
              <w:rPr>
                <w:sz w:val="24"/>
                <w:szCs w:val="28"/>
              </w:rPr>
              <w:t>642</w:t>
            </w:r>
          </w:p>
        </w:tc>
        <w:tc>
          <w:tcPr>
            <w:tcW w:w="2693" w:type="dxa"/>
            <w:tcBorders>
              <w:bottom w:val="nil"/>
            </w:tcBorders>
          </w:tcPr>
          <w:p w14:paraId="53B5EDF1" w14:textId="16F95F2A" w:rsidR="00D26EB8" w:rsidRPr="006C6938" w:rsidRDefault="00D26EB8" w:rsidP="00D26EB8">
            <w:pPr>
              <w:ind w:left="6" w:right="6"/>
              <w:jc w:val="center"/>
              <w:rPr>
                <w:sz w:val="24"/>
                <w:szCs w:val="28"/>
              </w:rPr>
            </w:pPr>
            <w:r w:rsidRPr="006C6938">
              <w:rPr>
                <w:sz w:val="24"/>
                <w:szCs w:val="28"/>
              </w:rPr>
              <w:t>49,2</w:t>
            </w:r>
          </w:p>
        </w:tc>
      </w:tr>
      <w:tr w:rsidR="00D26EB8" w:rsidRPr="006C6938" w14:paraId="6BE6AB47" w14:textId="77777777" w:rsidTr="00D26EB8">
        <w:tc>
          <w:tcPr>
            <w:tcW w:w="4678" w:type="dxa"/>
          </w:tcPr>
          <w:p w14:paraId="1D3FFF6D" w14:textId="23364885" w:rsidR="00D26EB8" w:rsidRPr="006C6938" w:rsidRDefault="00D26EB8" w:rsidP="00D26EB8">
            <w:pPr>
              <w:ind w:left="6" w:right="6" w:firstLine="709"/>
              <w:jc w:val="both"/>
              <w:rPr>
                <w:sz w:val="24"/>
                <w:szCs w:val="28"/>
              </w:rPr>
            </w:pPr>
            <w:r w:rsidRPr="006C6938">
              <w:rPr>
                <w:sz w:val="24"/>
                <w:szCs w:val="28"/>
              </w:rPr>
              <w:t>Другое</w:t>
            </w:r>
          </w:p>
        </w:tc>
        <w:tc>
          <w:tcPr>
            <w:tcW w:w="2268" w:type="dxa"/>
          </w:tcPr>
          <w:p w14:paraId="3B36B298" w14:textId="479B0783" w:rsidR="00D26EB8" w:rsidRPr="006C6938" w:rsidRDefault="00D26EB8" w:rsidP="00D26EB8">
            <w:pPr>
              <w:ind w:left="6" w:right="6"/>
              <w:jc w:val="center"/>
              <w:rPr>
                <w:sz w:val="24"/>
                <w:szCs w:val="28"/>
              </w:rPr>
            </w:pPr>
            <w:r w:rsidRPr="006C6938">
              <w:rPr>
                <w:sz w:val="24"/>
                <w:szCs w:val="28"/>
              </w:rPr>
              <w:t>207</w:t>
            </w:r>
          </w:p>
        </w:tc>
        <w:tc>
          <w:tcPr>
            <w:tcW w:w="2693" w:type="dxa"/>
          </w:tcPr>
          <w:p w14:paraId="3C6E3B53" w14:textId="217C162A" w:rsidR="00D26EB8" w:rsidRPr="006C6938" w:rsidRDefault="00D26EB8" w:rsidP="00D26EB8">
            <w:pPr>
              <w:ind w:left="6" w:right="6"/>
              <w:jc w:val="center"/>
              <w:rPr>
                <w:sz w:val="24"/>
                <w:szCs w:val="28"/>
              </w:rPr>
            </w:pPr>
            <w:r w:rsidRPr="006C6938">
              <w:rPr>
                <w:sz w:val="24"/>
                <w:szCs w:val="28"/>
              </w:rPr>
              <w:t>15,9</w:t>
            </w:r>
          </w:p>
        </w:tc>
      </w:tr>
      <w:tr w:rsidR="00D26EB8" w:rsidRPr="006C6938" w14:paraId="2C2BFD6E" w14:textId="77777777" w:rsidTr="00D26EB8">
        <w:tc>
          <w:tcPr>
            <w:tcW w:w="9639" w:type="dxa"/>
            <w:gridSpan w:val="3"/>
          </w:tcPr>
          <w:p w14:paraId="3804D354" w14:textId="49BB7976" w:rsidR="00D26EB8" w:rsidRPr="006C6938" w:rsidRDefault="00D26EB8" w:rsidP="00D26EB8">
            <w:pPr>
              <w:ind w:left="6" w:right="6"/>
              <w:rPr>
                <w:sz w:val="24"/>
                <w:szCs w:val="28"/>
              </w:rPr>
            </w:pPr>
            <w:r w:rsidRPr="006C6938">
              <w:rPr>
                <w:sz w:val="24"/>
                <w:szCs w:val="28"/>
              </w:rPr>
              <w:t>Наличие хронических заболеваний</w:t>
            </w:r>
          </w:p>
        </w:tc>
      </w:tr>
      <w:tr w:rsidR="00D26EB8" w:rsidRPr="006C6938" w14:paraId="2D068439" w14:textId="77777777" w:rsidTr="00D26EB8">
        <w:tc>
          <w:tcPr>
            <w:tcW w:w="4678" w:type="dxa"/>
          </w:tcPr>
          <w:p w14:paraId="2C54A96D" w14:textId="51FD0B2B" w:rsidR="00D26EB8" w:rsidRPr="006C6938" w:rsidRDefault="00D26EB8" w:rsidP="00D26EB8">
            <w:pPr>
              <w:ind w:left="6" w:right="6" w:firstLine="709"/>
              <w:jc w:val="both"/>
              <w:rPr>
                <w:sz w:val="24"/>
                <w:szCs w:val="28"/>
              </w:rPr>
            </w:pPr>
            <w:r w:rsidRPr="006C6938">
              <w:rPr>
                <w:sz w:val="24"/>
                <w:szCs w:val="28"/>
              </w:rPr>
              <w:t xml:space="preserve">Есть </w:t>
            </w:r>
          </w:p>
        </w:tc>
        <w:tc>
          <w:tcPr>
            <w:tcW w:w="2268" w:type="dxa"/>
          </w:tcPr>
          <w:p w14:paraId="46F48048" w14:textId="73A245A9" w:rsidR="00D26EB8" w:rsidRPr="006C6938" w:rsidRDefault="00D26EB8" w:rsidP="00D26EB8">
            <w:pPr>
              <w:ind w:left="6" w:right="6"/>
              <w:jc w:val="center"/>
              <w:rPr>
                <w:sz w:val="24"/>
                <w:szCs w:val="28"/>
              </w:rPr>
            </w:pPr>
            <w:r w:rsidRPr="006C6938">
              <w:rPr>
                <w:sz w:val="24"/>
                <w:szCs w:val="28"/>
              </w:rPr>
              <w:t>354</w:t>
            </w:r>
          </w:p>
        </w:tc>
        <w:tc>
          <w:tcPr>
            <w:tcW w:w="2693" w:type="dxa"/>
          </w:tcPr>
          <w:p w14:paraId="2CEA2126" w14:textId="33576AD1" w:rsidR="00D26EB8" w:rsidRPr="006C6938" w:rsidRDefault="00D26EB8" w:rsidP="00D26EB8">
            <w:pPr>
              <w:ind w:left="6" w:right="6"/>
              <w:jc w:val="center"/>
              <w:rPr>
                <w:sz w:val="24"/>
                <w:szCs w:val="28"/>
              </w:rPr>
            </w:pPr>
            <w:r w:rsidRPr="006C6938">
              <w:rPr>
                <w:sz w:val="24"/>
                <w:szCs w:val="28"/>
              </w:rPr>
              <w:t>27,1</w:t>
            </w:r>
          </w:p>
        </w:tc>
      </w:tr>
      <w:tr w:rsidR="00D26EB8" w:rsidRPr="006C6938" w14:paraId="5BB85D60" w14:textId="77777777" w:rsidTr="00D26EB8">
        <w:tc>
          <w:tcPr>
            <w:tcW w:w="4678" w:type="dxa"/>
          </w:tcPr>
          <w:p w14:paraId="6E0B5B3E" w14:textId="3BA9A8AC" w:rsidR="00D26EB8" w:rsidRPr="006C6938" w:rsidRDefault="00D26EB8" w:rsidP="00D26EB8">
            <w:pPr>
              <w:ind w:left="6" w:right="6" w:firstLine="709"/>
              <w:jc w:val="both"/>
              <w:rPr>
                <w:sz w:val="24"/>
                <w:szCs w:val="28"/>
              </w:rPr>
            </w:pPr>
            <w:r w:rsidRPr="006C6938">
              <w:rPr>
                <w:sz w:val="24"/>
                <w:szCs w:val="28"/>
              </w:rPr>
              <w:t>Нет</w:t>
            </w:r>
          </w:p>
        </w:tc>
        <w:tc>
          <w:tcPr>
            <w:tcW w:w="2268" w:type="dxa"/>
          </w:tcPr>
          <w:p w14:paraId="44B83FE0" w14:textId="76B892AB" w:rsidR="00D26EB8" w:rsidRPr="006C6938" w:rsidRDefault="00D26EB8" w:rsidP="00D26EB8">
            <w:pPr>
              <w:ind w:left="6" w:right="6"/>
              <w:jc w:val="center"/>
              <w:rPr>
                <w:sz w:val="24"/>
                <w:szCs w:val="28"/>
              </w:rPr>
            </w:pPr>
            <w:r w:rsidRPr="006C6938">
              <w:rPr>
                <w:sz w:val="24"/>
                <w:szCs w:val="28"/>
              </w:rPr>
              <w:t>951</w:t>
            </w:r>
          </w:p>
        </w:tc>
        <w:tc>
          <w:tcPr>
            <w:tcW w:w="2693" w:type="dxa"/>
          </w:tcPr>
          <w:p w14:paraId="6B775302" w14:textId="21DF8F34" w:rsidR="00D26EB8" w:rsidRPr="006C6938" w:rsidRDefault="00D26EB8" w:rsidP="00D26EB8">
            <w:pPr>
              <w:ind w:left="6" w:right="6"/>
              <w:jc w:val="center"/>
              <w:rPr>
                <w:sz w:val="24"/>
                <w:szCs w:val="28"/>
              </w:rPr>
            </w:pPr>
            <w:r w:rsidRPr="006C6938">
              <w:rPr>
                <w:sz w:val="24"/>
                <w:szCs w:val="28"/>
              </w:rPr>
              <w:t>72,9</w:t>
            </w:r>
          </w:p>
        </w:tc>
      </w:tr>
      <w:tr w:rsidR="00D26EB8" w:rsidRPr="006C6938" w14:paraId="38CB1C58" w14:textId="77777777" w:rsidTr="00D26EB8">
        <w:tc>
          <w:tcPr>
            <w:tcW w:w="9639" w:type="dxa"/>
            <w:gridSpan w:val="3"/>
          </w:tcPr>
          <w:p w14:paraId="6C55F5FF" w14:textId="0FC89C4D" w:rsidR="00D26EB8" w:rsidRPr="006C6938" w:rsidRDefault="00D26EB8" w:rsidP="00D26EB8">
            <w:pPr>
              <w:ind w:left="6" w:right="6"/>
              <w:rPr>
                <w:sz w:val="24"/>
                <w:szCs w:val="28"/>
              </w:rPr>
            </w:pPr>
            <w:r w:rsidRPr="006C6938">
              <w:rPr>
                <w:sz w:val="24"/>
                <w:szCs w:val="28"/>
              </w:rPr>
              <w:t>Сведения о перенесенном COVID-19</w:t>
            </w:r>
          </w:p>
        </w:tc>
      </w:tr>
      <w:tr w:rsidR="00D26EB8" w:rsidRPr="006C6938" w14:paraId="47502441" w14:textId="77777777" w:rsidTr="00D26EB8">
        <w:tc>
          <w:tcPr>
            <w:tcW w:w="4678" w:type="dxa"/>
          </w:tcPr>
          <w:p w14:paraId="630B2B51" w14:textId="60A47D41" w:rsidR="00D26EB8" w:rsidRPr="006C6938" w:rsidRDefault="00D26EB8" w:rsidP="00D26EB8">
            <w:pPr>
              <w:ind w:left="6" w:right="6" w:firstLine="709"/>
              <w:jc w:val="both"/>
              <w:rPr>
                <w:sz w:val="24"/>
                <w:szCs w:val="28"/>
              </w:rPr>
            </w:pPr>
            <w:r w:rsidRPr="006C6938">
              <w:rPr>
                <w:sz w:val="24"/>
                <w:szCs w:val="28"/>
              </w:rPr>
              <w:t>Болел</w:t>
            </w:r>
          </w:p>
        </w:tc>
        <w:tc>
          <w:tcPr>
            <w:tcW w:w="2268" w:type="dxa"/>
          </w:tcPr>
          <w:p w14:paraId="3E89A9FA" w14:textId="216622EC" w:rsidR="00D26EB8" w:rsidRPr="006C6938" w:rsidRDefault="00D26EB8" w:rsidP="00D26EB8">
            <w:pPr>
              <w:ind w:left="6" w:right="6"/>
              <w:jc w:val="center"/>
              <w:rPr>
                <w:sz w:val="24"/>
                <w:szCs w:val="28"/>
              </w:rPr>
            </w:pPr>
            <w:r w:rsidRPr="006C6938">
              <w:rPr>
                <w:sz w:val="24"/>
                <w:szCs w:val="28"/>
              </w:rPr>
              <w:t>441</w:t>
            </w:r>
          </w:p>
        </w:tc>
        <w:tc>
          <w:tcPr>
            <w:tcW w:w="2693" w:type="dxa"/>
          </w:tcPr>
          <w:p w14:paraId="424AB6B5" w14:textId="66567852" w:rsidR="00D26EB8" w:rsidRPr="006C6938" w:rsidRDefault="00D26EB8" w:rsidP="00D26EB8">
            <w:pPr>
              <w:ind w:left="6" w:right="6"/>
              <w:jc w:val="center"/>
              <w:rPr>
                <w:sz w:val="24"/>
                <w:szCs w:val="28"/>
              </w:rPr>
            </w:pPr>
            <w:r w:rsidRPr="006C6938">
              <w:rPr>
                <w:sz w:val="24"/>
                <w:szCs w:val="28"/>
              </w:rPr>
              <w:t>33,8</w:t>
            </w:r>
          </w:p>
        </w:tc>
      </w:tr>
      <w:tr w:rsidR="00D26EB8" w:rsidRPr="006C6938" w14:paraId="5B24D77C" w14:textId="77777777" w:rsidTr="00D26EB8">
        <w:tc>
          <w:tcPr>
            <w:tcW w:w="4678" w:type="dxa"/>
          </w:tcPr>
          <w:p w14:paraId="2124385A" w14:textId="1E52D1A9" w:rsidR="00D26EB8" w:rsidRPr="006C6938" w:rsidRDefault="00D26EB8" w:rsidP="00D26EB8">
            <w:pPr>
              <w:ind w:left="6" w:right="6" w:firstLine="709"/>
              <w:jc w:val="both"/>
              <w:rPr>
                <w:sz w:val="24"/>
                <w:szCs w:val="28"/>
              </w:rPr>
            </w:pPr>
            <w:r w:rsidRPr="006C6938">
              <w:rPr>
                <w:sz w:val="24"/>
                <w:szCs w:val="28"/>
              </w:rPr>
              <w:t>Не болел</w:t>
            </w:r>
          </w:p>
        </w:tc>
        <w:tc>
          <w:tcPr>
            <w:tcW w:w="2268" w:type="dxa"/>
          </w:tcPr>
          <w:p w14:paraId="05928ADF" w14:textId="6A41FB23" w:rsidR="00D26EB8" w:rsidRPr="006C6938" w:rsidRDefault="00D26EB8" w:rsidP="00D26EB8">
            <w:pPr>
              <w:ind w:left="6" w:right="6"/>
              <w:jc w:val="center"/>
              <w:rPr>
                <w:sz w:val="24"/>
                <w:szCs w:val="28"/>
              </w:rPr>
            </w:pPr>
            <w:r w:rsidRPr="006C6938">
              <w:rPr>
                <w:sz w:val="24"/>
                <w:szCs w:val="28"/>
              </w:rPr>
              <w:t>843</w:t>
            </w:r>
          </w:p>
        </w:tc>
        <w:tc>
          <w:tcPr>
            <w:tcW w:w="2693" w:type="dxa"/>
          </w:tcPr>
          <w:p w14:paraId="61E64D00" w14:textId="004C5725" w:rsidR="00D26EB8" w:rsidRPr="006C6938" w:rsidRDefault="00D26EB8" w:rsidP="00D26EB8">
            <w:pPr>
              <w:ind w:left="6" w:right="6"/>
              <w:jc w:val="center"/>
              <w:rPr>
                <w:sz w:val="24"/>
                <w:szCs w:val="28"/>
              </w:rPr>
            </w:pPr>
            <w:r w:rsidRPr="006C6938">
              <w:rPr>
                <w:sz w:val="24"/>
                <w:szCs w:val="28"/>
              </w:rPr>
              <w:t>64,6</w:t>
            </w:r>
          </w:p>
        </w:tc>
      </w:tr>
      <w:tr w:rsidR="00D26EB8" w:rsidRPr="006C6938" w14:paraId="638D1A1A" w14:textId="77777777" w:rsidTr="00D26EB8">
        <w:tc>
          <w:tcPr>
            <w:tcW w:w="4678" w:type="dxa"/>
          </w:tcPr>
          <w:p w14:paraId="2F6B8BC3" w14:textId="0BB7C95D" w:rsidR="00D26EB8" w:rsidRPr="006C6938" w:rsidRDefault="00D26EB8" w:rsidP="00D26EB8">
            <w:pPr>
              <w:ind w:left="6" w:right="6" w:firstLine="709"/>
              <w:jc w:val="both"/>
              <w:rPr>
                <w:sz w:val="24"/>
                <w:szCs w:val="28"/>
              </w:rPr>
            </w:pPr>
            <w:r w:rsidRPr="006C6938">
              <w:rPr>
                <w:sz w:val="24"/>
                <w:szCs w:val="28"/>
              </w:rPr>
              <w:t xml:space="preserve">Не известно </w:t>
            </w:r>
          </w:p>
        </w:tc>
        <w:tc>
          <w:tcPr>
            <w:tcW w:w="2268" w:type="dxa"/>
          </w:tcPr>
          <w:p w14:paraId="4BDD77E7" w14:textId="24B49AA1" w:rsidR="00D26EB8" w:rsidRPr="006C6938" w:rsidRDefault="00D26EB8" w:rsidP="00D26EB8">
            <w:pPr>
              <w:ind w:left="6" w:right="6"/>
              <w:jc w:val="center"/>
              <w:rPr>
                <w:sz w:val="24"/>
                <w:szCs w:val="28"/>
              </w:rPr>
            </w:pPr>
            <w:r w:rsidRPr="006C6938">
              <w:rPr>
                <w:sz w:val="24"/>
                <w:szCs w:val="28"/>
              </w:rPr>
              <w:t>21</w:t>
            </w:r>
          </w:p>
        </w:tc>
        <w:tc>
          <w:tcPr>
            <w:tcW w:w="2693" w:type="dxa"/>
          </w:tcPr>
          <w:p w14:paraId="0A4DBE60" w14:textId="3F9CC9ED" w:rsidR="00D26EB8" w:rsidRPr="006C6938" w:rsidRDefault="00D26EB8" w:rsidP="00D26EB8">
            <w:pPr>
              <w:ind w:left="6" w:right="6"/>
              <w:jc w:val="center"/>
              <w:rPr>
                <w:sz w:val="24"/>
                <w:szCs w:val="28"/>
              </w:rPr>
            </w:pPr>
            <w:r w:rsidRPr="006C6938">
              <w:rPr>
                <w:sz w:val="24"/>
                <w:szCs w:val="28"/>
              </w:rPr>
              <w:t>1,6</w:t>
            </w:r>
          </w:p>
        </w:tc>
      </w:tr>
      <w:tr w:rsidR="00D26EB8" w:rsidRPr="006C6938" w14:paraId="0E576D1C" w14:textId="77777777" w:rsidTr="00D26EB8">
        <w:tc>
          <w:tcPr>
            <w:tcW w:w="4678" w:type="dxa"/>
          </w:tcPr>
          <w:p w14:paraId="372F3E3F" w14:textId="1FA194C7" w:rsidR="00D26EB8" w:rsidRPr="006C6938" w:rsidRDefault="00D26EB8" w:rsidP="00D26EB8">
            <w:pPr>
              <w:ind w:left="6" w:right="6" w:firstLine="709"/>
              <w:jc w:val="both"/>
              <w:rPr>
                <w:sz w:val="24"/>
                <w:szCs w:val="28"/>
              </w:rPr>
            </w:pPr>
            <w:r w:rsidRPr="006C6938">
              <w:rPr>
                <w:sz w:val="24"/>
                <w:szCs w:val="28"/>
              </w:rPr>
              <w:t>Всего</w:t>
            </w:r>
          </w:p>
        </w:tc>
        <w:tc>
          <w:tcPr>
            <w:tcW w:w="2268" w:type="dxa"/>
          </w:tcPr>
          <w:p w14:paraId="2A73D8D2" w14:textId="14D5607A" w:rsidR="00D26EB8" w:rsidRPr="006C6938" w:rsidRDefault="00D26EB8" w:rsidP="00D26EB8">
            <w:pPr>
              <w:ind w:left="6" w:right="6"/>
              <w:jc w:val="center"/>
              <w:rPr>
                <w:sz w:val="24"/>
                <w:szCs w:val="28"/>
              </w:rPr>
            </w:pPr>
            <w:r w:rsidRPr="006C6938">
              <w:rPr>
                <w:sz w:val="24"/>
                <w:szCs w:val="28"/>
              </w:rPr>
              <w:t>1305</w:t>
            </w:r>
          </w:p>
        </w:tc>
        <w:tc>
          <w:tcPr>
            <w:tcW w:w="2693" w:type="dxa"/>
          </w:tcPr>
          <w:p w14:paraId="3951B347" w14:textId="58E2D50D" w:rsidR="00D26EB8" w:rsidRPr="006C6938" w:rsidRDefault="00D26EB8" w:rsidP="00D26EB8">
            <w:pPr>
              <w:ind w:left="6" w:right="6"/>
              <w:jc w:val="center"/>
              <w:rPr>
                <w:sz w:val="24"/>
                <w:szCs w:val="28"/>
              </w:rPr>
            </w:pPr>
            <w:r w:rsidRPr="006C6938">
              <w:rPr>
                <w:sz w:val="24"/>
                <w:szCs w:val="28"/>
              </w:rPr>
              <w:t>100</w:t>
            </w:r>
          </w:p>
        </w:tc>
      </w:tr>
    </w:tbl>
    <w:p w14:paraId="78D7088C" w14:textId="11143E6C" w:rsidR="0038423B" w:rsidRPr="006C6938" w:rsidRDefault="00D26EB8" w:rsidP="0018706C">
      <w:pPr>
        <w:spacing w:before="20" w:after="20"/>
        <w:ind w:left="1701" w:right="567" w:firstLine="709"/>
        <w:jc w:val="both"/>
        <w:rPr>
          <w:sz w:val="28"/>
          <w:szCs w:val="28"/>
        </w:rPr>
      </w:pPr>
      <w:r w:rsidRPr="006C6938">
        <w:rPr>
          <w:sz w:val="24"/>
          <w:szCs w:val="28"/>
        </w:rPr>
        <w:t xml:space="preserve"> </w:t>
      </w:r>
    </w:p>
    <w:p w14:paraId="11CE3697" w14:textId="6DC8B499" w:rsidR="003343D0" w:rsidRPr="006C6938" w:rsidRDefault="003343D0" w:rsidP="00D26EB8">
      <w:pPr>
        <w:pStyle w:val="a8"/>
        <w:spacing w:before="20" w:beforeAutospacing="0" w:after="20" w:afterAutospacing="0"/>
        <w:ind w:right="3" w:firstLine="567"/>
        <w:jc w:val="both"/>
        <w:rPr>
          <w:sz w:val="28"/>
          <w:szCs w:val="28"/>
        </w:rPr>
      </w:pPr>
      <w:r w:rsidRPr="006C6938">
        <w:rPr>
          <w:sz w:val="28"/>
          <w:szCs w:val="28"/>
        </w:rPr>
        <w:t>В результате предварительного анализа</w:t>
      </w:r>
      <w:r w:rsidR="00703B06" w:rsidRPr="006C6938">
        <w:rPr>
          <w:sz w:val="28"/>
          <w:szCs w:val="28"/>
        </w:rPr>
        <w:t xml:space="preserve"> результатов</w:t>
      </w:r>
      <w:r w:rsidRPr="006C6938">
        <w:rPr>
          <w:sz w:val="28"/>
          <w:szCs w:val="28"/>
        </w:rPr>
        <w:t xml:space="preserve"> с использованием критерия χ² Пирсона было установлено, что оценка респондентами качества амбулаторной медицинской помощи статистически значимо связана с возрастом, семейным положением, уровнем образования, наличием хронических заболеваний, а также фактом перенесённой инфекции COVID-19 </w:t>
      </w:r>
      <w:r w:rsidR="00DA14C6" w:rsidRPr="006C6938">
        <w:rPr>
          <w:sz w:val="28"/>
          <w:szCs w:val="28"/>
        </w:rPr>
        <w:t xml:space="preserve">(таблица </w:t>
      </w:r>
      <w:r w:rsidRPr="006C6938">
        <w:rPr>
          <w:sz w:val="28"/>
          <w:szCs w:val="28"/>
        </w:rPr>
        <w:t>19).</w:t>
      </w:r>
    </w:p>
    <w:p w14:paraId="7D578E28" w14:textId="72C1DAAD" w:rsidR="00A65CD1" w:rsidRPr="006C6938" w:rsidRDefault="00A65CD1" w:rsidP="00D26EB8">
      <w:pPr>
        <w:pStyle w:val="a8"/>
        <w:spacing w:before="20" w:beforeAutospacing="0" w:after="20" w:afterAutospacing="0"/>
        <w:ind w:right="3" w:firstLine="567"/>
        <w:jc w:val="both"/>
        <w:rPr>
          <w:sz w:val="32"/>
        </w:rPr>
      </w:pPr>
      <w:r w:rsidRPr="006C6938">
        <w:rPr>
          <w:sz w:val="28"/>
        </w:rPr>
        <w:t xml:space="preserve">Полученные результаты </w:t>
      </w:r>
      <w:r w:rsidRPr="006C6938">
        <w:rPr>
          <w:sz w:val="28"/>
          <w:lang w:val="kk-KZ"/>
        </w:rPr>
        <w:t>показывают</w:t>
      </w:r>
      <w:r w:rsidRPr="006C6938">
        <w:rPr>
          <w:sz w:val="28"/>
        </w:rPr>
        <w:t xml:space="preserve">, что социально-демографические характеристики наличие </w:t>
      </w:r>
      <w:r w:rsidRPr="006C6938">
        <w:rPr>
          <w:sz w:val="28"/>
          <w:lang w:val="kk-KZ"/>
        </w:rPr>
        <w:t>хронического заболевания и перенесенный</w:t>
      </w:r>
      <w:r w:rsidRPr="006C6938">
        <w:rPr>
          <w:sz w:val="28"/>
        </w:rPr>
        <w:t xml:space="preserve"> </w:t>
      </w:r>
      <w:r w:rsidRPr="006C6938">
        <w:rPr>
          <w:sz w:val="28"/>
          <w:lang w:val="kk-KZ"/>
        </w:rPr>
        <w:t xml:space="preserve">ковид </w:t>
      </w:r>
      <w:r w:rsidRPr="006C6938">
        <w:rPr>
          <w:sz w:val="28"/>
        </w:rPr>
        <w:t xml:space="preserve">оказывают влияние на субъективную оценку качества амбулаторной медицинской помощи в период пандемии. Выявленные статистически значимые переменные были включены в последующий многомерный анализ для определения независимых предикторов удовлетворённости медицинской помощью. Полученные данные подтверждают, что опыт взаимодействия с системой здравоохранения в период пандемии COVID-19 формировал различия в уровне удовлетворённости медицинской помощью. </w:t>
      </w:r>
    </w:p>
    <w:p w14:paraId="274B091F" w14:textId="582D300B" w:rsidR="00A65CD1" w:rsidRPr="006C6938" w:rsidRDefault="00A65CD1" w:rsidP="00D26EB8">
      <w:pPr>
        <w:pStyle w:val="a8"/>
        <w:spacing w:before="20" w:beforeAutospacing="0" w:after="20" w:afterAutospacing="0"/>
        <w:ind w:right="3" w:firstLine="567"/>
        <w:jc w:val="both"/>
        <w:rPr>
          <w:sz w:val="28"/>
        </w:rPr>
      </w:pPr>
    </w:p>
    <w:p w14:paraId="0D90DD2D" w14:textId="0F9C0DFF" w:rsidR="0038423B" w:rsidRPr="006C6938" w:rsidRDefault="0038423B" w:rsidP="00D26EB8">
      <w:pPr>
        <w:adjustRightInd w:val="0"/>
        <w:spacing w:before="40" w:after="40"/>
        <w:ind w:right="3"/>
        <w:jc w:val="both"/>
        <w:rPr>
          <w:sz w:val="28"/>
          <w:szCs w:val="28"/>
        </w:rPr>
      </w:pPr>
      <w:r w:rsidRPr="006C6938">
        <w:rPr>
          <w:sz w:val="28"/>
          <w:szCs w:val="28"/>
        </w:rPr>
        <w:t xml:space="preserve">Таблица </w:t>
      </w:r>
      <w:r w:rsidR="00F86DA6" w:rsidRPr="006C6938">
        <w:rPr>
          <w:sz w:val="28"/>
          <w:szCs w:val="28"/>
        </w:rPr>
        <w:t>19</w:t>
      </w:r>
      <w:r w:rsidR="00D26EB8" w:rsidRPr="006C6938">
        <w:rPr>
          <w:sz w:val="28"/>
          <w:szCs w:val="28"/>
          <w:lang w:val="kk-KZ"/>
        </w:rPr>
        <w:t xml:space="preserve"> -</w:t>
      </w:r>
      <w:r w:rsidRPr="006C6938">
        <w:rPr>
          <w:sz w:val="28"/>
          <w:szCs w:val="28"/>
        </w:rPr>
        <w:t xml:space="preserve"> Оценка связи между социально-демографическими и медицинскими особенностями респондентов и удовлетворенностью качеством медицинского обслуживание в период пандемии COVID-19</w:t>
      </w:r>
    </w:p>
    <w:p w14:paraId="5E80332D" w14:textId="77777777" w:rsidR="00F86DA6" w:rsidRPr="006C6938" w:rsidRDefault="00F86DA6" w:rsidP="0018706C">
      <w:pPr>
        <w:adjustRightInd w:val="0"/>
        <w:spacing w:before="40" w:after="40"/>
        <w:ind w:left="1701" w:right="567" w:firstLine="709"/>
        <w:jc w:val="both"/>
        <w:rPr>
          <w:sz w:val="28"/>
          <w:szCs w:val="28"/>
        </w:rPr>
      </w:pPr>
    </w:p>
    <w:tbl>
      <w:tblPr>
        <w:tblStyle w:val="af"/>
        <w:tblW w:w="9639" w:type="dxa"/>
        <w:tblInd w:w="-5" w:type="dxa"/>
        <w:tblLook w:val="04A0" w:firstRow="1" w:lastRow="0" w:firstColumn="1" w:lastColumn="0" w:noHBand="0" w:noVBand="1"/>
      </w:tblPr>
      <w:tblGrid>
        <w:gridCol w:w="3026"/>
        <w:gridCol w:w="2219"/>
        <w:gridCol w:w="1903"/>
        <w:gridCol w:w="2491"/>
      </w:tblGrid>
      <w:tr w:rsidR="00697272" w:rsidRPr="006C6938" w14:paraId="5800F0AC" w14:textId="77777777" w:rsidTr="00D26EB8">
        <w:tc>
          <w:tcPr>
            <w:tcW w:w="3026" w:type="dxa"/>
            <w:vMerge w:val="restart"/>
          </w:tcPr>
          <w:p w14:paraId="03A14017" w14:textId="6073B6A8" w:rsidR="00697272" w:rsidRPr="006C6938" w:rsidRDefault="00697272" w:rsidP="00D26EB8">
            <w:pPr>
              <w:autoSpaceDE w:val="0"/>
              <w:autoSpaceDN w:val="0"/>
              <w:adjustRightInd w:val="0"/>
              <w:jc w:val="center"/>
              <w:rPr>
                <w:sz w:val="24"/>
                <w:szCs w:val="24"/>
              </w:rPr>
            </w:pPr>
            <w:r w:rsidRPr="006C6938">
              <w:rPr>
                <w:sz w:val="24"/>
                <w:szCs w:val="24"/>
              </w:rPr>
              <w:tab/>
              <w:t>Показатель</w:t>
            </w:r>
          </w:p>
        </w:tc>
        <w:tc>
          <w:tcPr>
            <w:tcW w:w="4122" w:type="dxa"/>
            <w:gridSpan w:val="2"/>
          </w:tcPr>
          <w:p w14:paraId="5C246156" w14:textId="77777777" w:rsidR="00697272" w:rsidRPr="006C6938" w:rsidRDefault="00697272" w:rsidP="00D26EB8">
            <w:pPr>
              <w:autoSpaceDE w:val="0"/>
              <w:autoSpaceDN w:val="0"/>
              <w:adjustRightInd w:val="0"/>
              <w:jc w:val="center"/>
              <w:rPr>
                <w:sz w:val="24"/>
                <w:szCs w:val="24"/>
              </w:rPr>
            </w:pPr>
            <w:r w:rsidRPr="006C6938">
              <w:rPr>
                <w:sz w:val="24"/>
                <w:szCs w:val="24"/>
              </w:rPr>
              <w:t>Абс. (%)</w:t>
            </w:r>
          </w:p>
        </w:tc>
        <w:tc>
          <w:tcPr>
            <w:tcW w:w="2491" w:type="dxa"/>
            <w:vMerge w:val="restart"/>
          </w:tcPr>
          <w:p w14:paraId="7AB6F5CF" w14:textId="77777777" w:rsidR="00697272" w:rsidRPr="006C6938" w:rsidRDefault="00697272" w:rsidP="00D26EB8">
            <w:pPr>
              <w:autoSpaceDE w:val="0"/>
              <w:autoSpaceDN w:val="0"/>
              <w:adjustRightInd w:val="0"/>
              <w:jc w:val="center"/>
              <w:rPr>
                <w:sz w:val="24"/>
                <w:szCs w:val="24"/>
              </w:rPr>
            </w:pPr>
            <w:r w:rsidRPr="006C6938">
              <w:rPr>
                <w:sz w:val="24"/>
                <w:szCs w:val="24"/>
              </w:rPr>
              <w:t>Достигнутый уровень статистической значимости p</w:t>
            </w:r>
          </w:p>
        </w:tc>
      </w:tr>
      <w:tr w:rsidR="00697272" w:rsidRPr="006C6938" w14:paraId="17FBA8C8" w14:textId="77777777" w:rsidTr="00D26EB8">
        <w:tc>
          <w:tcPr>
            <w:tcW w:w="3026" w:type="dxa"/>
            <w:vMerge/>
          </w:tcPr>
          <w:p w14:paraId="371DD4AC" w14:textId="77777777" w:rsidR="00697272" w:rsidRPr="006C6938" w:rsidRDefault="00697272" w:rsidP="00D26EB8">
            <w:pPr>
              <w:autoSpaceDE w:val="0"/>
              <w:autoSpaceDN w:val="0"/>
              <w:adjustRightInd w:val="0"/>
              <w:jc w:val="both"/>
              <w:rPr>
                <w:sz w:val="24"/>
                <w:szCs w:val="24"/>
              </w:rPr>
            </w:pPr>
          </w:p>
        </w:tc>
        <w:tc>
          <w:tcPr>
            <w:tcW w:w="2219" w:type="dxa"/>
          </w:tcPr>
          <w:p w14:paraId="0E748A54" w14:textId="77777777" w:rsidR="00697272" w:rsidRPr="006C6938" w:rsidRDefault="00697272" w:rsidP="00D26EB8">
            <w:pPr>
              <w:autoSpaceDE w:val="0"/>
              <w:autoSpaceDN w:val="0"/>
              <w:adjustRightInd w:val="0"/>
              <w:jc w:val="center"/>
              <w:rPr>
                <w:sz w:val="24"/>
                <w:szCs w:val="24"/>
              </w:rPr>
            </w:pPr>
            <w:r w:rsidRPr="006C6938">
              <w:rPr>
                <w:sz w:val="24"/>
                <w:szCs w:val="24"/>
              </w:rPr>
              <w:t>Не удовлетворены</w:t>
            </w:r>
          </w:p>
          <w:p w14:paraId="27EB62B4" w14:textId="77777777" w:rsidR="00697272" w:rsidRPr="006C6938" w:rsidRDefault="00697272" w:rsidP="00D26EB8">
            <w:pPr>
              <w:autoSpaceDE w:val="0"/>
              <w:autoSpaceDN w:val="0"/>
              <w:adjustRightInd w:val="0"/>
              <w:jc w:val="center"/>
              <w:rPr>
                <w:sz w:val="24"/>
                <w:szCs w:val="24"/>
              </w:rPr>
            </w:pPr>
            <w:r w:rsidRPr="006C6938">
              <w:rPr>
                <w:sz w:val="24"/>
                <w:szCs w:val="24"/>
              </w:rPr>
              <w:t>качеством</w:t>
            </w:r>
          </w:p>
          <w:p w14:paraId="0C3650FC" w14:textId="77777777" w:rsidR="00697272" w:rsidRPr="006C6938" w:rsidRDefault="00697272" w:rsidP="00D26EB8">
            <w:pPr>
              <w:autoSpaceDE w:val="0"/>
              <w:autoSpaceDN w:val="0"/>
              <w:adjustRightInd w:val="0"/>
              <w:jc w:val="center"/>
              <w:rPr>
                <w:sz w:val="24"/>
                <w:szCs w:val="24"/>
              </w:rPr>
            </w:pPr>
            <w:r w:rsidRPr="006C6938">
              <w:rPr>
                <w:sz w:val="24"/>
                <w:szCs w:val="24"/>
              </w:rPr>
              <w:t>медицинской</w:t>
            </w:r>
          </w:p>
          <w:p w14:paraId="1ACD92DD" w14:textId="77777777" w:rsidR="00697272" w:rsidRPr="006C6938" w:rsidRDefault="00697272" w:rsidP="00D26EB8">
            <w:pPr>
              <w:autoSpaceDE w:val="0"/>
              <w:autoSpaceDN w:val="0"/>
              <w:adjustRightInd w:val="0"/>
              <w:jc w:val="center"/>
              <w:rPr>
                <w:sz w:val="24"/>
                <w:szCs w:val="24"/>
              </w:rPr>
            </w:pPr>
            <w:r w:rsidRPr="006C6938">
              <w:rPr>
                <w:sz w:val="24"/>
                <w:szCs w:val="24"/>
              </w:rPr>
              <w:t>помощи</w:t>
            </w:r>
          </w:p>
        </w:tc>
        <w:tc>
          <w:tcPr>
            <w:tcW w:w="1903" w:type="dxa"/>
          </w:tcPr>
          <w:p w14:paraId="5B87EE6B" w14:textId="77777777" w:rsidR="00697272" w:rsidRPr="006C6938" w:rsidRDefault="00697272" w:rsidP="00D26EB8">
            <w:pPr>
              <w:autoSpaceDE w:val="0"/>
              <w:autoSpaceDN w:val="0"/>
              <w:adjustRightInd w:val="0"/>
              <w:jc w:val="center"/>
              <w:rPr>
                <w:sz w:val="24"/>
                <w:szCs w:val="24"/>
              </w:rPr>
            </w:pPr>
            <w:r w:rsidRPr="006C6938">
              <w:rPr>
                <w:sz w:val="24"/>
                <w:szCs w:val="24"/>
              </w:rPr>
              <w:t>Удовлетворены качеством</w:t>
            </w:r>
          </w:p>
          <w:p w14:paraId="08D25950" w14:textId="77777777" w:rsidR="00697272" w:rsidRPr="006C6938" w:rsidRDefault="00697272" w:rsidP="00D26EB8">
            <w:pPr>
              <w:autoSpaceDE w:val="0"/>
              <w:autoSpaceDN w:val="0"/>
              <w:adjustRightInd w:val="0"/>
              <w:jc w:val="center"/>
              <w:rPr>
                <w:sz w:val="24"/>
                <w:szCs w:val="24"/>
              </w:rPr>
            </w:pPr>
            <w:r w:rsidRPr="006C6938">
              <w:rPr>
                <w:sz w:val="24"/>
                <w:szCs w:val="24"/>
              </w:rPr>
              <w:t>медицинской</w:t>
            </w:r>
          </w:p>
          <w:p w14:paraId="08B90EC2" w14:textId="77777777" w:rsidR="00697272" w:rsidRPr="006C6938" w:rsidRDefault="00697272" w:rsidP="00D26EB8">
            <w:pPr>
              <w:autoSpaceDE w:val="0"/>
              <w:autoSpaceDN w:val="0"/>
              <w:adjustRightInd w:val="0"/>
              <w:jc w:val="center"/>
              <w:rPr>
                <w:sz w:val="24"/>
                <w:szCs w:val="24"/>
              </w:rPr>
            </w:pPr>
            <w:r w:rsidRPr="006C6938">
              <w:rPr>
                <w:sz w:val="24"/>
                <w:szCs w:val="24"/>
              </w:rPr>
              <w:t>помощи</w:t>
            </w:r>
          </w:p>
        </w:tc>
        <w:tc>
          <w:tcPr>
            <w:tcW w:w="2491" w:type="dxa"/>
            <w:vMerge/>
          </w:tcPr>
          <w:p w14:paraId="3E77E0E6" w14:textId="77777777" w:rsidR="00697272" w:rsidRPr="006C6938" w:rsidRDefault="00697272" w:rsidP="00D26EB8">
            <w:pPr>
              <w:autoSpaceDE w:val="0"/>
              <w:autoSpaceDN w:val="0"/>
              <w:adjustRightInd w:val="0"/>
              <w:jc w:val="both"/>
              <w:rPr>
                <w:sz w:val="24"/>
                <w:szCs w:val="24"/>
              </w:rPr>
            </w:pPr>
          </w:p>
        </w:tc>
      </w:tr>
      <w:tr w:rsidR="00697272" w:rsidRPr="006C6938" w14:paraId="67A59341" w14:textId="77777777" w:rsidTr="00D26EB8">
        <w:tc>
          <w:tcPr>
            <w:tcW w:w="7148" w:type="dxa"/>
            <w:gridSpan w:val="3"/>
          </w:tcPr>
          <w:p w14:paraId="2C86B03D" w14:textId="77777777" w:rsidR="00697272" w:rsidRPr="006C6938" w:rsidRDefault="00697272" w:rsidP="00D26EB8">
            <w:pPr>
              <w:autoSpaceDE w:val="0"/>
              <w:autoSpaceDN w:val="0"/>
              <w:adjustRightInd w:val="0"/>
              <w:jc w:val="both"/>
              <w:rPr>
                <w:sz w:val="24"/>
                <w:szCs w:val="24"/>
              </w:rPr>
            </w:pPr>
            <w:r w:rsidRPr="006C6938">
              <w:rPr>
                <w:sz w:val="24"/>
                <w:szCs w:val="24"/>
              </w:rPr>
              <w:t>Пол</w:t>
            </w:r>
          </w:p>
        </w:tc>
        <w:tc>
          <w:tcPr>
            <w:tcW w:w="2491" w:type="dxa"/>
          </w:tcPr>
          <w:p w14:paraId="4623D4C0" w14:textId="77777777" w:rsidR="00697272" w:rsidRPr="006C6938" w:rsidRDefault="00697272" w:rsidP="00D26EB8">
            <w:pPr>
              <w:autoSpaceDE w:val="0"/>
              <w:autoSpaceDN w:val="0"/>
              <w:adjustRightInd w:val="0"/>
              <w:jc w:val="center"/>
              <w:rPr>
                <w:sz w:val="24"/>
                <w:szCs w:val="24"/>
              </w:rPr>
            </w:pPr>
            <w:r w:rsidRPr="006C6938">
              <w:rPr>
                <w:sz w:val="24"/>
                <w:szCs w:val="24"/>
              </w:rPr>
              <w:t>p=0,068</w:t>
            </w:r>
          </w:p>
        </w:tc>
      </w:tr>
      <w:tr w:rsidR="00697272" w:rsidRPr="006C6938" w14:paraId="56645231" w14:textId="77777777" w:rsidTr="00D26EB8">
        <w:tc>
          <w:tcPr>
            <w:tcW w:w="3026" w:type="dxa"/>
          </w:tcPr>
          <w:p w14:paraId="560F05B8" w14:textId="77777777" w:rsidR="00697272" w:rsidRPr="006C6938" w:rsidRDefault="00697272" w:rsidP="00D26EB8">
            <w:pPr>
              <w:ind w:firstLine="709"/>
              <w:jc w:val="both"/>
              <w:rPr>
                <w:sz w:val="24"/>
                <w:szCs w:val="24"/>
              </w:rPr>
            </w:pPr>
            <w:r w:rsidRPr="006C6938">
              <w:rPr>
                <w:sz w:val="24"/>
                <w:szCs w:val="24"/>
              </w:rPr>
              <w:t>Мужчины</w:t>
            </w:r>
          </w:p>
        </w:tc>
        <w:tc>
          <w:tcPr>
            <w:tcW w:w="2219" w:type="dxa"/>
            <w:vAlign w:val="center"/>
          </w:tcPr>
          <w:p w14:paraId="195B4D45" w14:textId="77777777" w:rsidR="00697272" w:rsidRPr="006C6938" w:rsidRDefault="00697272" w:rsidP="00D26EB8">
            <w:pPr>
              <w:autoSpaceDE w:val="0"/>
              <w:autoSpaceDN w:val="0"/>
              <w:adjustRightInd w:val="0"/>
              <w:jc w:val="center"/>
              <w:rPr>
                <w:sz w:val="24"/>
                <w:szCs w:val="24"/>
              </w:rPr>
            </w:pPr>
            <w:r w:rsidRPr="006C6938">
              <w:rPr>
                <w:sz w:val="24"/>
                <w:szCs w:val="24"/>
              </w:rPr>
              <w:t>312 (59,8)</w:t>
            </w:r>
          </w:p>
        </w:tc>
        <w:tc>
          <w:tcPr>
            <w:tcW w:w="1903" w:type="dxa"/>
            <w:vAlign w:val="center"/>
          </w:tcPr>
          <w:p w14:paraId="5EB01958" w14:textId="77777777" w:rsidR="00697272" w:rsidRPr="006C6938" w:rsidRDefault="00697272" w:rsidP="00D26EB8">
            <w:pPr>
              <w:autoSpaceDE w:val="0"/>
              <w:autoSpaceDN w:val="0"/>
              <w:adjustRightInd w:val="0"/>
              <w:jc w:val="center"/>
              <w:rPr>
                <w:sz w:val="24"/>
                <w:szCs w:val="24"/>
              </w:rPr>
            </w:pPr>
            <w:r w:rsidRPr="006C6938">
              <w:rPr>
                <w:sz w:val="24"/>
                <w:szCs w:val="24"/>
              </w:rPr>
              <w:t>210 (40,2)</w:t>
            </w:r>
          </w:p>
        </w:tc>
        <w:tc>
          <w:tcPr>
            <w:tcW w:w="2491" w:type="dxa"/>
          </w:tcPr>
          <w:p w14:paraId="24C93789" w14:textId="77777777" w:rsidR="00697272" w:rsidRPr="006C6938" w:rsidRDefault="00697272" w:rsidP="00D26EB8">
            <w:pPr>
              <w:autoSpaceDE w:val="0"/>
              <w:autoSpaceDN w:val="0"/>
              <w:adjustRightInd w:val="0"/>
              <w:jc w:val="both"/>
              <w:rPr>
                <w:sz w:val="24"/>
                <w:szCs w:val="24"/>
              </w:rPr>
            </w:pPr>
          </w:p>
        </w:tc>
      </w:tr>
      <w:tr w:rsidR="00697272" w:rsidRPr="006C6938" w14:paraId="4AC9ED6E" w14:textId="77777777" w:rsidTr="00D26EB8">
        <w:tc>
          <w:tcPr>
            <w:tcW w:w="3026" w:type="dxa"/>
          </w:tcPr>
          <w:p w14:paraId="61B21051" w14:textId="77777777" w:rsidR="00697272" w:rsidRPr="006C6938" w:rsidRDefault="00697272" w:rsidP="00D26EB8">
            <w:pPr>
              <w:ind w:firstLine="709"/>
              <w:jc w:val="both"/>
              <w:rPr>
                <w:sz w:val="24"/>
                <w:szCs w:val="24"/>
              </w:rPr>
            </w:pPr>
            <w:r w:rsidRPr="006C6938">
              <w:rPr>
                <w:sz w:val="24"/>
                <w:szCs w:val="24"/>
              </w:rPr>
              <w:t>Женщины</w:t>
            </w:r>
          </w:p>
        </w:tc>
        <w:tc>
          <w:tcPr>
            <w:tcW w:w="2219" w:type="dxa"/>
            <w:vAlign w:val="center"/>
          </w:tcPr>
          <w:p w14:paraId="0728F08F" w14:textId="77777777" w:rsidR="00697272" w:rsidRPr="006C6938" w:rsidRDefault="00697272" w:rsidP="00D26EB8">
            <w:pPr>
              <w:autoSpaceDE w:val="0"/>
              <w:autoSpaceDN w:val="0"/>
              <w:adjustRightInd w:val="0"/>
              <w:jc w:val="center"/>
              <w:rPr>
                <w:sz w:val="24"/>
                <w:szCs w:val="24"/>
              </w:rPr>
            </w:pPr>
            <w:r w:rsidRPr="006C6938">
              <w:rPr>
                <w:sz w:val="24"/>
                <w:szCs w:val="24"/>
              </w:rPr>
              <w:t>507 (64,8)</w:t>
            </w:r>
          </w:p>
        </w:tc>
        <w:tc>
          <w:tcPr>
            <w:tcW w:w="1903" w:type="dxa"/>
            <w:vAlign w:val="center"/>
          </w:tcPr>
          <w:p w14:paraId="48A15E76" w14:textId="77777777" w:rsidR="00697272" w:rsidRPr="006C6938" w:rsidRDefault="00697272" w:rsidP="00D26EB8">
            <w:pPr>
              <w:autoSpaceDE w:val="0"/>
              <w:autoSpaceDN w:val="0"/>
              <w:adjustRightInd w:val="0"/>
              <w:jc w:val="center"/>
              <w:rPr>
                <w:sz w:val="24"/>
                <w:szCs w:val="24"/>
              </w:rPr>
            </w:pPr>
            <w:r w:rsidRPr="006C6938">
              <w:rPr>
                <w:sz w:val="24"/>
                <w:szCs w:val="24"/>
              </w:rPr>
              <w:t>276 (35,2)</w:t>
            </w:r>
          </w:p>
        </w:tc>
        <w:tc>
          <w:tcPr>
            <w:tcW w:w="2491" w:type="dxa"/>
          </w:tcPr>
          <w:p w14:paraId="71B1BDC4" w14:textId="77777777" w:rsidR="00697272" w:rsidRPr="006C6938" w:rsidRDefault="00697272" w:rsidP="00D26EB8">
            <w:pPr>
              <w:autoSpaceDE w:val="0"/>
              <w:autoSpaceDN w:val="0"/>
              <w:adjustRightInd w:val="0"/>
              <w:jc w:val="both"/>
              <w:rPr>
                <w:sz w:val="24"/>
                <w:szCs w:val="24"/>
              </w:rPr>
            </w:pPr>
          </w:p>
        </w:tc>
      </w:tr>
      <w:tr w:rsidR="00697272" w:rsidRPr="006C6938" w14:paraId="3B5E4687" w14:textId="77777777" w:rsidTr="00D26EB8">
        <w:tc>
          <w:tcPr>
            <w:tcW w:w="7148" w:type="dxa"/>
            <w:gridSpan w:val="3"/>
          </w:tcPr>
          <w:p w14:paraId="3FA67E16" w14:textId="77777777" w:rsidR="00697272" w:rsidRPr="006C6938" w:rsidRDefault="00697272" w:rsidP="00D26EB8">
            <w:pPr>
              <w:autoSpaceDE w:val="0"/>
              <w:autoSpaceDN w:val="0"/>
              <w:adjustRightInd w:val="0"/>
              <w:jc w:val="both"/>
              <w:rPr>
                <w:sz w:val="24"/>
                <w:szCs w:val="24"/>
              </w:rPr>
            </w:pPr>
            <w:r w:rsidRPr="006C6938">
              <w:rPr>
                <w:sz w:val="24"/>
                <w:szCs w:val="24"/>
              </w:rPr>
              <w:t>Возрастная категория</w:t>
            </w:r>
          </w:p>
        </w:tc>
        <w:tc>
          <w:tcPr>
            <w:tcW w:w="2491" w:type="dxa"/>
          </w:tcPr>
          <w:p w14:paraId="713FE5C2" w14:textId="77777777" w:rsidR="00697272" w:rsidRPr="006C6938" w:rsidRDefault="00697272" w:rsidP="00D26EB8">
            <w:pPr>
              <w:autoSpaceDE w:val="0"/>
              <w:autoSpaceDN w:val="0"/>
              <w:adjustRightInd w:val="0"/>
              <w:jc w:val="center"/>
              <w:rPr>
                <w:sz w:val="24"/>
                <w:szCs w:val="24"/>
              </w:rPr>
            </w:pPr>
            <w:r w:rsidRPr="006C6938">
              <w:rPr>
                <w:sz w:val="24"/>
                <w:szCs w:val="24"/>
              </w:rPr>
              <w:t>p=0,044*</w:t>
            </w:r>
          </w:p>
        </w:tc>
      </w:tr>
      <w:tr w:rsidR="00697272" w:rsidRPr="006C6938" w14:paraId="01672B0F" w14:textId="77777777" w:rsidTr="00D26EB8">
        <w:tc>
          <w:tcPr>
            <w:tcW w:w="3026" w:type="dxa"/>
          </w:tcPr>
          <w:p w14:paraId="2AC4770C" w14:textId="77777777" w:rsidR="00697272" w:rsidRPr="006C6938" w:rsidRDefault="00697272" w:rsidP="00D26EB8">
            <w:pPr>
              <w:ind w:firstLine="709"/>
              <w:rPr>
                <w:sz w:val="24"/>
                <w:szCs w:val="24"/>
              </w:rPr>
            </w:pPr>
            <w:r w:rsidRPr="006C6938">
              <w:rPr>
                <w:sz w:val="24"/>
                <w:szCs w:val="24"/>
              </w:rPr>
              <w:t>от 18 до 30 лет</w:t>
            </w:r>
          </w:p>
        </w:tc>
        <w:tc>
          <w:tcPr>
            <w:tcW w:w="2219" w:type="dxa"/>
            <w:vAlign w:val="center"/>
          </w:tcPr>
          <w:p w14:paraId="4E17BE35" w14:textId="77777777" w:rsidR="00697272" w:rsidRPr="006C6938" w:rsidRDefault="00697272" w:rsidP="00D26EB8">
            <w:pPr>
              <w:autoSpaceDE w:val="0"/>
              <w:autoSpaceDN w:val="0"/>
              <w:adjustRightInd w:val="0"/>
              <w:jc w:val="center"/>
              <w:rPr>
                <w:sz w:val="24"/>
                <w:szCs w:val="24"/>
              </w:rPr>
            </w:pPr>
            <w:r w:rsidRPr="006C6938">
              <w:rPr>
                <w:sz w:val="24"/>
                <w:szCs w:val="24"/>
              </w:rPr>
              <w:t>372 (59,6)</w:t>
            </w:r>
          </w:p>
        </w:tc>
        <w:tc>
          <w:tcPr>
            <w:tcW w:w="1903" w:type="dxa"/>
            <w:vAlign w:val="center"/>
          </w:tcPr>
          <w:p w14:paraId="7FE8CF97" w14:textId="77777777" w:rsidR="00697272" w:rsidRPr="006C6938" w:rsidRDefault="00697272" w:rsidP="00D26EB8">
            <w:pPr>
              <w:autoSpaceDE w:val="0"/>
              <w:autoSpaceDN w:val="0"/>
              <w:adjustRightInd w:val="0"/>
              <w:jc w:val="center"/>
              <w:rPr>
                <w:sz w:val="24"/>
                <w:szCs w:val="24"/>
              </w:rPr>
            </w:pPr>
            <w:r w:rsidRPr="006C6938">
              <w:rPr>
                <w:sz w:val="24"/>
                <w:szCs w:val="24"/>
              </w:rPr>
              <w:t>252 (40,4)</w:t>
            </w:r>
          </w:p>
        </w:tc>
        <w:tc>
          <w:tcPr>
            <w:tcW w:w="2491" w:type="dxa"/>
          </w:tcPr>
          <w:p w14:paraId="2170D9FB" w14:textId="77777777" w:rsidR="00697272" w:rsidRPr="006C6938" w:rsidRDefault="00697272" w:rsidP="00D26EB8">
            <w:pPr>
              <w:autoSpaceDE w:val="0"/>
              <w:autoSpaceDN w:val="0"/>
              <w:adjustRightInd w:val="0"/>
              <w:jc w:val="both"/>
              <w:rPr>
                <w:sz w:val="24"/>
                <w:szCs w:val="24"/>
              </w:rPr>
            </w:pPr>
          </w:p>
        </w:tc>
      </w:tr>
      <w:tr w:rsidR="00697272" w:rsidRPr="006C6938" w14:paraId="0CC4E83F" w14:textId="77777777" w:rsidTr="00D26EB8">
        <w:tc>
          <w:tcPr>
            <w:tcW w:w="3026" w:type="dxa"/>
          </w:tcPr>
          <w:p w14:paraId="6DEB8CC1" w14:textId="77777777" w:rsidR="00697272" w:rsidRPr="006C6938" w:rsidRDefault="00697272" w:rsidP="00D26EB8">
            <w:pPr>
              <w:ind w:firstLine="709"/>
              <w:rPr>
                <w:sz w:val="24"/>
                <w:szCs w:val="24"/>
              </w:rPr>
            </w:pPr>
            <w:r w:rsidRPr="006C6938">
              <w:rPr>
                <w:sz w:val="24"/>
                <w:szCs w:val="24"/>
              </w:rPr>
              <w:t>от 30 до 50 лет</w:t>
            </w:r>
          </w:p>
        </w:tc>
        <w:tc>
          <w:tcPr>
            <w:tcW w:w="2219" w:type="dxa"/>
            <w:vAlign w:val="center"/>
          </w:tcPr>
          <w:p w14:paraId="0083ABB3" w14:textId="77777777" w:rsidR="00697272" w:rsidRPr="006C6938" w:rsidRDefault="00697272" w:rsidP="00D26EB8">
            <w:pPr>
              <w:autoSpaceDE w:val="0"/>
              <w:autoSpaceDN w:val="0"/>
              <w:adjustRightInd w:val="0"/>
              <w:jc w:val="center"/>
              <w:rPr>
                <w:sz w:val="24"/>
                <w:szCs w:val="24"/>
              </w:rPr>
            </w:pPr>
            <w:r w:rsidRPr="006C6938">
              <w:rPr>
                <w:sz w:val="24"/>
                <w:szCs w:val="24"/>
              </w:rPr>
              <w:t>273 (64,1)</w:t>
            </w:r>
          </w:p>
        </w:tc>
        <w:tc>
          <w:tcPr>
            <w:tcW w:w="1903" w:type="dxa"/>
            <w:vAlign w:val="center"/>
          </w:tcPr>
          <w:p w14:paraId="565E9A1D" w14:textId="77777777" w:rsidR="00697272" w:rsidRPr="006C6938" w:rsidRDefault="00697272" w:rsidP="00D26EB8">
            <w:pPr>
              <w:autoSpaceDE w:val="0"/>
              <w:autoSpaceDN w:val="0"/>
              <w:adjustRightInd w:val="0"/>
              <w:jc w:val="center"/>
              <w:rPr>
                <w:sz w:val="24"/>
                <w:szCs w:val="24"/>
              </w:rPr>
            </w:pPr>
            <w:r w:rsidRPr="006C6938">
              <w:rPr>
                <w:sz w:val="24"/>
                <w:szCs w:val="24"/>
              </w:rPr>
              <w:t>153 (35,9)</w:t>
            </w:r>
          </w:p>
        </w:tc>
        <w:tc>
          <w:tcPr>
            <w:tcW w:w="2491" w:type="dxa"/>
          </w:tcPr>
          <w:p w14:paraId="064B2B33" w14:textId="77777777" w:rsidR="00697272" w:rsidRPr="006C6938" w:rsidRDefault="00697272" w:rsidP="00D26EB8">
            <w:pPr>
              <w:autoSpaceDE w:val="0"/>
              <w:autoSpaceDN w:val="0"/>
              <w:adjustRightInd w:val="0"/>
              <w:jc w:val="both"/>
              <w:rPr>
                <w:sz w:val="24"/>
                <w:szCs w:val="24"/>
              </w:rPr>
            </w:pPr>
          </w:p>
        </w:tc>
      </w:tr>
      <w:tr w:rsidR="00697272" w:rsidRPr="006C6938" w14:paraId="4215E05D" w14:textId="77777777" w:rsidTr="00D26EB8">
        <w:tc>
          <w:tcPr>
            <w:tcW w:w="3026" w:type="dxa"/>
          </w:tcPr>
          <w:p w14:paraId="790E6C82" w14:textId="77777777" w:rsidR="00697272" w:rsidRPr="006C6938" w:rsidRDefault="00697272" w:rsidP="00D26EB8">
            <w:pPr>
              <w:ind w:firstLine="709"/>
              <w:rPr>
                <w:sz w:val="24"/>
                <w:szCs w:val="24"/>
              </w:rPr>
            </w:pPr>
            <w:r w:rsidRPr="006C6938">
              <w:rPr>
                <w:sz w:val="24"/>
                <w:szCs w:val="24"/>
              </w:rPr>
              <w:t>50 лет и старше</w:t>
            </w:r>
          </w:p>
        </w:tc>
        <w:tc>
          <w:tcPr>
            <w:tcW w:w="2219" w:type="dxa"/>
            <w:vAlign w:val="center"/>
          </w:tcPr>
          <w:p w14:paraId="3965BD33" w14:textId="77777777" w:rsidR="00697272" w:rsidRPr="006C6938" w:rsidRDefault="00697272" w:rsidP="00D26EB8">
            <w:pPr>
              <w:autoSpaceDE w:val="0"/>
              <w:autoSpaceDN w:val="0"/>
              <w:adjustRightInd w:val="0"/>
              <w:jc w:val="center"/>
              <w:rPr>
                <w:sz w:val="24"/>
                <w:szCs w:val="24"/>
              </w:rPr>
            </w:pPr>
            <w:r w:rsidRPr="006C6938">
              <w:rPr>
                <w:sz w:val="24"/>
                <w:szCs w:val="24"/>
              </w:rPr>
              <w:t>174 (68,2)</w:t>
            </w:r>
          </w:p>
        </w:tc>
        <w:tc>
          <w:tcPr>
            <w:tcW w:w="1903" w:type="dxa"/>
            <w:vAlign w:val="center"/>
          </w:tcPr>
          <w:p w14:paraId="0F181EAE" w14:textId="77777777" w:rsidR="00697272" w:rsidRPr="006C6938" w:rsidRDefault="00697272" w:rsidP="00D26EB8">
            <w:pPr>
              <w:autoSpaceDE w:val="0"/>
              <w:autoSpaceDN w:val="0"/>
              <w:adjustRightInd w:val="0"/>
              <w:jc w:val="center"/>
              <w:rPr>
                <w:sz w:val="24"/>
                <w:szCs w:val="24"/>
              </w:rPr>
            </w:pPr>
            <w:r w:rsidRPr="006C6938">
              <w:rPr>
                <w:sz w:val="24"/>
                <w:szCs w:val="24"/>
              </w:rPr>
              <w:t>81 (31,8)</w:t>
            </w:r>
          </w:p>
        </w:tc>
        <w:tc>
          <w:tcPr>
            <w:tcW w:w="2491" w:type="dxa"/>
          </w:tcPr>
          <w:p w14:paraId="2B5DA1D3" w14:textId="77777777" w:rsidR="00697272" w:rsidRPr="006C6938" w:rsidRDefault="00697272" w:rsidP="00D26EB8">
            <w:pPr>
              <w:autoSpaceDE w:val="0"/>
              <w:autoSpaceDN w:val="0"/>
              <w:adjustRightInd w:val="0"/>
              <w:jc w:val="both"/>
              <w:rPr>
                <w:sz w:val="24"/>
                <w:szCs w:val="24"/>
              </w:rPr>
            </w:pPr>
          </w:p>
        </w:tc>
      </w:tr>
      <w:tr w:rsidR="00697272" w:rsidRPr="006C6938" w14:paraId="652F1DE1" w14:textId="77777777" w:rsidTr="00D26EB8">
        <w:tc>
          <w:tcPr>
            <w:tcW w:w="7148" w:type="dxa"/>
            <w:gridSpan w:val="3"/>
            <w:tcBorders>
              <w:bottom w:val="single" w:sz="4" w:space="0" w:color="auto"/>
            </w:tcBorders>
          </w:tcPr>
          <w:p w14:paraId="5C4D18EA" w14:textId="77777777" w:rsidR="00697272" w:rsidRPr="006C6938" w:rsidRDefault="00697272" w:rsidP="00D26EB8">
            <w:pPr>
              <w:autoSpaceDE w:val="0"/>
              <w:autoSpaceDN w:val="0"/>
              <w:adjustRightInd w:val="0"/>
              <w:jc w:val="both"/>
              <w:rPr>
                <w:sz w:val="24"/>
                <w:szCs w:val="24"/>
              </w:rPr>
            </w:pPr>
            <w:r w:rsidRPr="006C6938">
              <w:rPr>
                <w:sz w:val="24"/>
                <w:szCs w:val="24"/>
              </w:rPr>
              <w:t>Образование</w:t>
            </w:r>
          </w:p>
        </w:tc>
        <w:tc>
          <w:tcPr>
            <w:tcW w:w="2491" w:type="dxa"/>
            <w:tcBorders>
              <w:bottom w:val="single" w:sz="4" w:space="0" w:color="auto"/>
            </w:tcBorders>
          </w:tcPr>
          <w:p w14:paraId="14C1ADA4" w14:textId="77777777" w:rsidR="00697272" w:rsidRPr="006C6938" w:rsidRDefault="00697272" w:rsidP="00D26EB8">
            <w:pPr>
              <w:autoSpaceDE w:val="0"/>
              <w:autoSpaceDN w:val="0"/>
              <w:adjustRightInd w:val="0"/>
              <w:jc w:val="center"/>
              <w:rPr>
                <w:sz w:val="24"/>
                <w:szCs w:val="24"/>
              </w:rPr>
            </w:pPr>
            <w:r w:rsidRPr="006C6938">
              <w:rPr>
                <w:sz w:val="24"/>
                <w:szCs w:val="24"/>
              </w:rPr>
              <w:t>p</w:t>
            </w:r>
            <w:r w:rsidRPr="006C6938">
              <w:rPr>
                <w:sz w:val="24"/>
                <w:szCs w:val="24"/>
              </w:rPr>
              <w:sym w:font="Symbol" w:char="F03C"/>
            </w:r>
            <w:r w:rsidRPr="006C6938">
              <w:rPr>
                <w:sz w:val="24"/>
                <w:szCs w:val="24"/>
              </w:rPr>
              <w:t>0,001*</w:t>
            </w:r>
          </w:p>
        </w:tc>
      </w:tr>
      <w:tr w:rsidR="00697272" w:rsidRPr="006C6938" w14:paraId="497555AE" w14:textId="77777777" w:rsidTr="00D26EB8">
        <w:tc>
          <w:tcPr>
            <w:tcW w:w="3026" w:type="dxa"/>
            <w:tcBorders>
              <w:bottom w:val="nil"/>
            </w:tcBorders>
          </w:tcPr>
          <w:p w14:paraId="5B9A2E82" w14:textId="77777777" w:rsidR="00697272" w:rsidRPr="006C6938" w:rsidRDefault="00697272" w:rsidP="00D26EB8">
            <w:pPr>
              <w:autoSpaceDE w:val="0"/>
              <w:autoSpaceDN w:val="0"/>
              <w:adjustRightInd w:val="0"/>
              <w:jc w:val="both"/>
              <w:rPr>
                <w:sz w:val="24"/>
                <w:szCs w:val="24"/>
              </w:rPr>
            </w:pPr>
            <w:r w:rsidRPr="006C6938">
              <w:rPr>
                <w:sz w:val="24"/>
                <w:szCs w:val="24"/>
              </w:rPr>
              <w:t>Незаконченное среднее</w:t>
            </w:r>
          </w:p>
        </w:tc>
        <w:tc>
          <w:tcPr>
            <w:tcW w:w="2219" w:type="dxa"/>
            <w:tcBorders>
              <w:bottom w:val="nil"/>
            </w:tcBorders>
          </w:tcPr>
          <w:p w14:paraId="44F70F09" w14:textId="77777777" w:rsidR="00697272" w:rsidRPr="006C6938" w:rsidRDefault="00697272" w:rsidP="00D26EB8">
            <w:pPr>
              <w:jc w:val="center"/>
              <w:rPr>
                <w:sz w:val="24"/>
                <w:szCs w:val="24"/>
              </w:rPr>
            </w:pPr>
            <w:r w:rsidRPr="006C6938">
              <w:rPr>
                <w:sz w:val="24"/>
                <w:szCs w:val="24"/>
              </w:rPr>
              <w:t>12 (66,7)</w:t>
            </w:r>
          </w:p>
        </w:tc>
        <w:tc>
          <w:tcPr>
            <w:tcW w:w="1903" w:type="dxa"/>
            <w:tcBorders>
              <w:bottom w:val="nil"/>
            </w:tcBorders>
          </w:tcPr>
          <w:p w14:paraId="5508B5FE" w14:textId="77777777" w:rsidR="00697272" w:rsidRPr="006C6938" w:rsidRDefault="00697272" w:rsidP="00D26EB8">
            <w:pPr>
              <w:jc w:val="center"/>
              <w:rPr>
                <w:sz w:val="24"/>
                <w:szCs w:val="24"/>
              </w:rPr>
            </w:pPr>
            <w:r w:rsidRPr="006C6938">
              <w:rPr>
                <w:sz w:val="24"/>
                <w:szCs w:val="24"/>
              </w:rPr>
              <w:t>6 (33,3)</w:t>
            </w:r>
          </w:p>
        </w:tc>
        <w:tc>
          <w:tcPr>
            <w:tcW w:w="2491" w:type="dxa"/>
            <w:tcBorders>
              <w:bottom w:val="nil"/>
            </w:tcBorders>
          </w:tcPr>
          <w:p w14:paraId="4A3AB66D" w14:textId="77777777" w:rsidR="00697272" w:rsidRPr="006C6938" w:rsidRDefault="00697272" w:rsidP="00D26EB8">
            <w:pPr>
              <w:autoSpaceDE w:val="0"/>
              <w:autoSpaceDN w:val="0"/>
              <w:adjustRightInd w:val="0"/>
              <w:jc w:val="both"/>
              <w:rPr>
                <w:sz w:val="24"/>
                <w:szCs w:val="24"/>
              </w:rPr>
            </w:pPr>
          </w:p>
        </w:tc>
      </w:tr>
      <w:tr w:rsidR="00D26EB8" w:rsidRPr="006C6938" w14:paraId="31E96525" w14:textId="77777777" w:rsidTr="00D26EB8">
        <w:tc>
          <w:tcPr>
            <w:tcW w:w="3026" w:type="dxa"/>
          </w:tcPr>
          <w:p w14:paraId="3564C522" w14:textId="348BC9DF" w:rsidR="00D26EB8" w:rsidRPr="006C6938" w:rsidRDefault="00D26EB8" w:rsidP="00D26EB8">
            <w:pPr>
              <w:autoSpaceDE w:val="0"/>
              <w:autoSpaceDN w:val="0"/>
              <w:adjustRightInd w:val="0"/>
              <w:ind w:firstLine="709"/>
              <w:jc w:val="both"/>
              <w:rPr>
                <w:sz w:val="24"/>
                <w:szCs w:val="24"/>
              </w:rPr>
            </w:pPr>
            <w:r w:rsidRPr="006C6938">
              <w:rPr>
                <w:sz w:val="24"/>
                <w:szCs w:val="24"/>
              </w:rPr>
              <w:t>Среднее</w:t>
            </w:r>
          </w:p>
        </w:tc>
        <w:tc>
          <w:tcPr>
            <w:tcW w:w="2219" w:type="dxa"/>
          </w:tcPr>
          <w:p w14:paraId="75EB89C8" w14:textId="77777777" w:rsidR="00D26EB8" w:rsidRPr="006C6938" w:rsidRDefault="00D26EB8" w:rsidP="00D26EB8">
            <w:pPr>
              <w:jc w:val="center"/>
              <w:rPr>
                <w:sz w:val="24"/>
                <w:szCs w:val="24"/>
              </w:rPr>
            </w:pPr>
            <w:r w:rsidRPr="006C6938">
              <w:rPr>
                <w:sz w:val="24"/>
                <w:szCs w:val="24"/>
              </w:rPr>
              <w:t>129 (50,6)</w:t>
            </w:r>
          </w:p>
        </w:tc>
        <w:tc>
          <w:tcPr>
            <w:tcW w:w="1903" w:type="dxa"/>
          </w:tcPr>
          <w:p w14:paraId="6811B517" w14:textId="77777777" w:rsidR="00D26EB8" w:rsidRPr="006C6938" w:rsidRDefault="00D26EB8" w:rsidP="00D26EB8">
            <w:pPr>
              <w:jc w:val="center"/>
              <w:rPr>
                <w:sz w:val="24"/>
                <w:szCs w:val="24"/>
              </w:rPr>
            </w:pPr>
            <w:r w:rsidRPr="006C6938">
              <w:rPr>
                <w:sz w:val="24"/>
                <w:szCs w:val="24"/>
              </w:rPr>
              <w:t>126 (49,4)</w:t>
            </w:r>
          </w:p>
        </w:tc>
        <w:tc>
          <w:tcPr>
            <w:tcW w:w="2491" w:type="dxa"/>
          </w:tcPr>
          <w:p w14:paraId="0A5D21E1" w14:textId="77777777" w:rsidR="00D26EB8" w:rsidRPr="006C6938" w:rsidRDefault="00D26EB8" w:rsidP="00D26EB8">
            <w:pPr>
              <w:autoSpaceDE w:val="0"/>
              <w:autoSpaceDN w:val="0"/>
              <w:adjustRightInd w:val="0"/>
              <w:jc w:val="both"/>
              <w:rPr>
                <w:sz w:val="24"/>
                <w:szCs w:val="24"/>
              </w:rPr>
            </w:pPr>
          </w:p>
        </w:tc>
      </w:tr>
      <w:tr w:rsidR="00D26EB8" w:rsidRPr="006C6938" w14:paraId="2EFB33C3" w14:textId="77777777" w:rsidTr="00D26EB8">
        <w:tc>
          <w:tcPr>
            <w:tcW w:w="3026" w:type="dxa"/>
          </w:tcPr>
          <w:p w14:paraId="61D9FCF4" w14:textId="77777777" w:rsidR="00D26EB8" w:rsidRPr="006C6938" w:rsidRDefault="00D26EB8" w:rsidP="00D26EB8">
            <w:pPr>
              <w:autoSpaceDE w:val="0"/>
              <w:autoSpaceDN w:val="0"/>
              <w:adjustRightInd w:val="0"/>
              <w:jc w:val="both"/>
              <w:rPr>
                <w:sz w:val="24"/>
                <w:szCs w:val="24"/>
              </w:rPr>
            </w:pPr>
            <w:r w:rsidRPr="006C6938">
              <w:rPr>
                <w:sz w:val="24"/>
                <w:szCs w:val="24"/>
              </w:rPr>
              <w:t>Среднее специальное</w:t>
            </w:r>
          </w:p>
        </w:tc>
        <w:tc>
          <w:tcPr>
            <w:tcW w:w="2219" w:type="dxa"/>
          </w:tcPr>
          <w:p w14:paraId="02CA058B" w14:textId="77777777" w:rsidR="00D26EB8" w:rsidRPr="006C6938" w:rsidRDefault="00D26EB8" w:rsidP="00D26EB8">
            <w:pPr>
              <w:jc w:val="center"/>
              <w:rPr>
                <w:sz w:val="24"/>
                <w:szCs w:val="24"/>
              </w:rPr>
            </w:pPr>
            <w:r w:rsidRPr="006C6938">
              <w:rPr>
                <w:sz w:val="24"/>
                <w:szCs w:val="24"/>
              </w:rPr>
              <w:t>249 (65,9)</w:t>
            </w:r>
          </w:p>
        </w:tc>
        <w:tc>
          <w:tcPr>
            <w:tcW w:w="1903" w:type="dxa"/>
          </w:tcPr>
          <w:p w14:paraId="1B43645D" w14:textId="77777777" w:rsidR="00D26EB8" w:rsidRPr="006C6938" w:rsidRDefault="00D26EB8" w:rsidP="00D26EB8">
            <w:pPr>
              <w:jc w:val="center"/>
              <w:rPr>
                <w:sz w:val="24"/>
                <w:szCs w:val="24"/>
              </w:rPr>
            </w:pPr>
            <w:r w:rsidRPr="006C6938">
              <w:rPr>
                <w:sz w:val="24"/>
                <w:szCs w:val="24"/>
              </w:rPr>
              <w:t>129 (34,1)</w:t>
            </w:r>
          </w:p>
        </w:tc>
        <w:tc>
          <w:tcPr>
            <w:tcW w:w="2491" w:type="dxa"/>
          </w:tcPr>
          <w:p w14:paraId="036E067A" w14:textId="77777777" w:rsidR="00D26EB8" w:rsidRPr="006C6938" w:rsidRDefault="00D26EB8" w:rsidP="00D26EB8">
            <w:pPr>
              <w:autoSpaceDE w:val="0"/>
              <w:autoSpaceDN w:val="0"/>
              <w:adjustRightInd w:val="0"/>
              <w:jc w:val="both"/>
              <w:rPr>
                <w:sz w:val="24"/>
                <w:szCs w:val="24"/>
              </w:rPr>
            </w:pPr>
          </w:p>
        </w:tc>
      </w:tr>
      <w:tr w:rsidR="00D26EB8" w:rsidRPr="006C6938" w14:paraId="7CE90D33" w14:textId="77777777" w:rsidTr="00D26EB8">
        <w:tc>
          <w:tcPr>
            <w:tcW w:w="3026" w:type="dxa"/>
          </w:tcPr>
          <w:p w14:paraId="75FD9794" w14:textId="77777777" w:rsidR="00D26EB8" w:rsidRPr="006C6938" w:rsidRDefault="00D26EB8" w:rsidP="00D26EB8">
            <w:pPr>
              <w:ind w:firstLine="709"/>
              <w:rPr>
                <w:sz w:val="24"/>
                <w:szCs w:val="24"/>
              </w:rPr>
            </w:pPr>
            <w:r w:rsidRPr="006C6938">
              <w:rPr>
                <w:sz w:val="24"/>
                <w:szCs w:val="24"/>
              </w:rPr>
              <w:t>Высшее</w:t>
            </w:r>
          </w:p>
        </w:tc>
        <w:tc>
          <w:tcPr>
            <w:tcW w:w="2219" w:type="dxa"/>
          </w:tcPr>
          <w:p w14:paraId="1CACFD82" w14:textId="77777777" w:rsidR="00D26EB8" w:rsidRPr="006C6938" w:rsidRDefault="00D26EB8" w:rsidP="00D26EB8">
            <w:pPr>
              <w:jc w:val="center"/>
              <w:rPr>
                <w:sz w:val="24"/>
                <w:szCs w:val="24"/>
              </w:rPr>
            </w:pPr>
            <w:r w:rsidRPr="006C6938">
              <w:rPr>
                <w:sz w:val="24"/>
                <w:szCs w:val="24"/>
              </w:rPr>
              <w:t>429 (65,6)</w:t>
            </w:r>
          </w:p>
        </w:tc>
        <w:tc>
          <w:tcPr>
            <w:tcW w:w="1903" w:type="dxa"/>
          </w:tcPr>
          <w:p w14:paraId="338617B4" w14:textId="77777777" w:rsidR="00D26EB8" w:rsidRPr="006C6938" w:rsidRDefault="00D26EB8" w:rsidP="00D26EB8">
            <w:pPr>
              <w:jc w:val="center"/>
              <w:rPr>
                <w:sz w:val="24"/>
                <w:szCs w:val="24"/>
              </w:rPr>
            </w:pPr>
            <w:r w:rsidRPr="006C6938">
              <w:rPr>
                <w:sz w:val="24"/>
                <w:szCs w:val="24"/>
              </w:rPr>
              <w:t>225 (34,4)</w:t>
            </w:r>
          </w:p>
        </w:tc>
        <w:tc>
          <w:tcPr>
            <w:tcW w:w="2491" w:type="dxa"/>
          </w:tcPr>
          <w:p w14:paraId="3A482610" w14:textId="77777777" w:rsidR="00D26EB8" w:rsidRPr="006C6938" w:rsidRDefault="00D26EB8" w:rsidP="00D26EB8">
            <w:pPr>
              <w:autoSpaceDE w:val="0"/>
              <w:autoSpaceDN w:val="0"/>
              <w:adjustRightInd w:val="0"/>
              <w:jc w:val="both"/>
              <w:rPr>
                <w:sz w:val="24"/>
                <w:szCs w:val="24"/>
              </w:rPr>
            </w:pPr>
          </w:p>
        </w:tc>
      </w:tr>
      <w:tr w:rsidR="00D26EB8" w:rsidRPr="006C6938" w14:paraId="5A4016A5" w14:textId="77777777" w:rsidTr="00D26EB8">
        <w:tc>
          <w:tcPr>
            <w:tcW w:w="7148" w:type="dxa"/>
            <w:gridSpan w:val="3"/>
          </w:tcPr>
          <w:p w14:paraId="13AC521E" w14:textId="77777777" w:rsidR="00D26EB8" w:rsidRPr="006C6938" w:rsidRDefault="00D26EB8" w:rsidP="00D26EB8">
            <w:pPr>
              <w:autoSpaceDE w:val="0"/>
              <w:autoSpaceDN w:val="0"/>
              <w:adjustRightInd w:val="0"/>
              <w:jc w:val="both"/>
              <w:rPr>
                <w:sz w:val="24"/>
                <w:szCs w:val="24"/>
              </w:rPr>
            </w:pPr>
            <w:r w:rsidRPr="006C6938">
              <w:rPr>
                <w:sz w:val="24"/>
                <w:szCs w:val="24"/>
              </w:rPr>
              <w:t>Семейное положение</w:t>
            </w:r>
          </w:p>
        </w:tc>
        <w:tc>
          <w:tcPr>
            <w:tcW w:w="2491" w:type="dxa"/>
          </w:tcPr>
          <w:p w14:paraId="54D714A6" w14:textId="77777777" w:rsidR="00D26EB8" w:rsidRPr="006C6938" w:rsidRDefault="00D26EB8" w:rsidP="00D26EB8">
            <w:pPr>
              <w:autoSpaceDE w:val="0"/>
              <w:autoSpaceDN w:val="0"/>
              <w:adjustRightInd w:val="0"/>
              <w:jc w:val="center"/>
              <w:rPr>
                <w:sz w:val="24"/>
                <w:szCs w:val="24"/>
              </w:rPr>
            </w:pPr>
            <w:r w:rsidRPr="006C6938">
              <w:rPr>
                <w:sz w:val="24"/>
                <w:szCs w:val="24"/>
              </w:rPr>
              <w:t>p=0,004*</w:t>
            </w:r>
          </w:p>
        </w:tc>
      </w:tr>
      <w:tr w:rsidR="00D26EB8" w:rsidRPr="006C6938" w14:paraId="374B735F" w14:textId="77777777" w:rsidTr="00D26EB8">
        <w:tc>
          <w:tcPr>
            <w:tcW w:w="3026" w:type="dxa"/>
          </w:tcPr>
          <w:p w14:paraId="67B198D2" w14:textId="77777777" w:rsidR="00D26EB8" w:rsidRPr="006C6938" w:rsidRDefault="00D26EB8" w:rsidP="00D26EB8">
            <w:pPr>
              <w:ind w:firstLine="709"/>
              <w:jc w:val="both"/>
              <w:rPr>
                <w:sz w:val="24"/>
                <w:szCs w:val="24"/>
              </w:rPr>
            </w:pPr>
            <w:r w:rsidRPr="006C6938">
              <w:rPr>
                <w:sz w:val="24"/>
                <w:szCs w:val="24"/>
              </w:rPr>
              <w:t xml:space="preserve">Не состоит в </w:t>
            </w:r>
          </w:p>
          <w:p w14:paraId="2340AB2C" w14:textId="77777777" w:rsidR="00D26EB8" w:rsidRPr="006C6938" w:rsidRDefault="00D26EB8" w:rsidP="00D26EB8">
            <w:pPr>
              <w:ind w:firstLine="709"/>
              <w:jc w:val="both"/>
              <w:rPr>
                <w:sz w:val="24"/>
                <w:szCs w:val="24"/>
              </w:rPr>
            </w:pPr>
            <w:r w:rsidRPr="006C6938">
              <w:rPr>
                <w:sz w:val="24"/>
                <w:szCs w:val="24"/>
              </w:rPr>
              <w:t>браке</w:t>
            </w:r>
          </w:p>
        </w:tc>
        <w:tc>
          <w:tcPr>
            <w:tcW w:w="2219" w:type="dxa"/>
          </w:tcPr>
          <w:p w14:paraId="02F38CA2" w14:textId="77777777" w:rsidR="00D26EB8" w:rsidRPr="006C6938" w:rsidRDefault="00D26EB8" w:rsidP="00D26EB8">
            <w:pPr>
              <w:jc w:val="center"/>
              <w:rPr>
                <w:sz w:val="24"/>
                <w:szCs w:val="24"/>
              </w:rPr>
            </w:pPr>
            <w:r w:rsidRPr="006C6938">
              <w:rPr>
                <w:sz w:val="24"/>
                <w:szCs w:val="24"/>
              </w:rPr>
              <w:t>264 (57,9)</w:t>
            </w:r>
          </w:p>
        </w:tc>
        <w:tc>
          <w:tcPr>
            <w:tcW w:w="1903" w:type="dxa"/>
          </w:tcPr>
          <w:p w14:paraId="5466C791" w14:textId="77777777" w:rsidR="00D26EB8" w:rsidRPr="006C6938" w:rsidRDefault="00D26EB8" w:rsidP="00D26EB8">
            <w:pPr>
              <w:jc w:val="center"/>
              <w:rPr>
                <w:sz w:val="24"/>
                <w:szCs w:val="24"/>
              </w:rPr>
            </w:pPr>
            <w:r w:rsidRPr="006C6938">
              <w:rPr>
                <w:sz w:val="24"/>
                <w:szCs w:val="24"/>
              </w:rPr>
              <w:t>192 (42,1)</w:t>
            </w:r>
          </w:p>
        </w:tc>
        <w:tc>
          <w:tcPr>
            <w:tcW w:w="2491" w:type="dxa"/>
          </w:tcPr>
          <w:p w14:paraId="0602DFAC" w14:textId="77777777" w:rsidR="00D26EB8" w:rsidRPr="006C6938" w:rsidRDefault="00D26EB8" w:rsidP="00D26EB8">
            <w:pPr>
              <w:autoSpaceDE w:val="0"/>
              <w:autoSpaceDN w:val="0"/>
              <w:adjustRightInd w:val="0"/>
              <w:jc w:val="both"/>
              <w:rPr>
                <w:sz w:val="24"/>
                <w:szCs w:val="24"/>
              </w:rPr>
            </w:pPr>
          </w:p>
        </w:tc>
      </w:tr>
      <w:tr w:rsidR="00D26EB8" w:rsidRPr="006C6938" w14:paraId="3015D8B9" w14:textId="77777777" w:rsidTr="00D26EB8">
        <w:tc>
          <w:tcPr>
            <w:tcW w:w="3026" w:type="dxa"/>
          </w:tcPr>
          <w:p w14:paraId="6495CB97" w14:textId="77777777" w:rsidR="00D26EB8" w:rsidRPr="006C6938" w:rsidRDefault="00D26EB8" w:rsidP="00D26EB8">
            <w:pPr>
              <w:ind w:firstLine="709"/>
              <w:jc w:val="both"/>
              <w:rPr>
                <w:sz w:val="24"/>
                <w:szCs w:val="24"/>
              </w:rPr>
            </w:pPr>
            <w:r w:rsidRPr="006C6938">
              <w:rPr>
                <w:sz w:val="24"/>
                <w:szCs w:val="24"/>
              </w:rPr>
              <w:t>Состоит в браке</w:t>
            </w:r>
          </w:p>
        </w:tc>
        <w:tc>
          <w:tcPr>
            <w:tcW w:w="2219" w:type="dxa"/>
          </w:tcPr>
          <w:p w14:paraId="61B05604" w14:textId="77777777" w:rsidR="00D26EB8" w:rsidRPr="006C6938" w:rsidRDefault="00D26EB8" w:rsidP="00D26EB8">
            <w:pPr>
              <w:jc w:val="center"/>
              <w:rPr>
                <w:sz w:val="24"/>
                <w:szCs w:val="24"/>
              </w:rPr>
            </w:pPr>
            <w:r w:rsidRPr="006C6938">
              <w:rPr>
                <w:sz w:val="24"/>
                <w:szCs w:val="24"/>
              </w:rPr>
              <w:t>432 (67,3)</w:t>
            </w:r>
          </w:p>
        </w:tc>
        <w:tc>
          <w:tcPr>
            <w:tcW w:w="1903" w:type="dxa"/>
          </w:tcPr>
          <w:p w14:paraId="44E0C273" w14:textId="77777777" w:rsidR="00D26EB8" w:rsidRPr="006C6938" w:rsidRDefault="00D26EB8" w:rsidP="00D26EB8">
            <w:pPr>
              <w:jc w:val="center"/>
              <w:rPr>
                <w:sz w:val="24"/>
                <w:szCs w:val="24"/>
              </w:rPr>
            </w:pPr>
            <w:r w:rsidRPr="006C6938">
              <w:rPr>
                <w:sz w:val="24"/>
                <w:szCs w:val="24"/>
              </w:rPr>
              <w:t>210 (32,7)</w:t>
            </w:r>
          </w:p>
        </w:tc>
        <w:tc>
          <w:tcPr>
            <w:tcW w:w="2491" w:type="dxa"/>
          </w:tcPr>
          <w:p w14:paraId="7D909E4D" w14:textId="77777777" w:rsidR="00D26EB8" w:rsidRPr="006C6938" w:rsidRDefault="00D26EB8" w:rsidP="00D26EB8">
            <w:pPr>
              <w:autoSpaceDE w:val="0"/>
              <w:autoSpaceDN w:val="0"/>
              <w:adjustRightInd w:val="0"/>
              <w:jc w:val="both"/>
              <w:rPr>
                <w:sz w:val="24"/>
                <w:szCs w:val="24"/>
              </w:rPr>
            </w:pPr>
          </w:p>
        </w:tc>
      </w:tr>
      <w:tr w:rsidR="00D26EB8" w:rsidRPr="006C6938" w14:paraId="31DC3BB0" w14:textId="77777777" w:rsidTr="00D26EB8">
        <w:tc>
          <w:tcPr>
            <w:tcW w:w="3026" w:type="dxa"/>
          </w:tcPr>
          <w:p w14:paraId="512808A6" w14:textId="77777777" w:rsidR="00D26EB8" w:rsidRPr="006C6938" w:rsidRDefault="00D26EB8" w:rsidP="00D26EB8">
            <w:pPr>
              <w:ind w:firstLine="709"/>
              <w:jc w:val="both"/>
              <w:rPr>
                <w:sz w:val="24"/>
                <w:szCs w:val="24"/>
              </w:rPr>
            </w:pPr>
            <w:r w:rsidRPr="006C6938">
              <w:rPr>
                <w:sz w:val="24"/>
                <w:szCs w:val="24"/>
              </w:rPr>
              <w:t>Другое</w:t>
            </w:r>
          </w:p>
        </w:tc>
        <w:tc>
          <w:tcPr>
            <w:tcW w:w="2219" w:type="dxa"/>
          </w:tcPr>
          <w:p w14:paraId="07E0A12C" w14:textId="77777777" w:rsidR="00D26EB8" w:rsidRPr="006C6938" w:rsidRDefault="00D26EB8" w:rsidP="00D26EB8">
            <w:pPr>
              <w:jc w:val="center"/>
              <w:rPr>
                <w:sz w:val="24"/>
                <w:szCs w:val="24"/>
              </w:rPr>
            </w:pPr>
            <w:r w:rsidRPr="006C6938">
              <w:rPr>
                <w:sz w:val="24"/>
                <w:szCs w:val="24"/>
              </w:rPr>
              <w:t>123 (59,4)</w:t>
            </w:r>
          </w:p>
        </w:tc>
        <w:tc>
          <w:tcPr>
            <w:tcW w:w="1903" w:type="dxa"/>
          </w:tcPr>
          <w:p w14:paraId="4F93D8CB" w14:textId="77777777" w:rsidR="00D26EB8" w:rsidRPr="006C6938" w:rsidRDefault="00D26EB8" w:rsidP="00D26EB8">
            <w:pPr>
              <w:jc w:val="center"/>
              <w:rPr>
                <w:sz w:val="24"/>
                <w:szCs w:val="24"/>
              </w:rPr>
            </w:pPr>
            <w:r w:rsidRPr="006C6938">
              <w:rPr>
                <w:sz w:val="24"/>
                <w:szCs w:val="24"/>
              </w:rPr>
              <w:t>84 (40,6)</w:t>
            </w:r>
          </w:p>
        </w:tc>
        <w:tc>
          <w:tcPr>
            <w:tcW w:w="2491" w:type="dxa"/>
          </w:tcPr>
          <w:p w14:paraId="75F0CC58" w14:textId="77777777" w:rsidR="00D26EB8" w:rsidRPr="006C6938" w:rsidRDefault="00D26EB8" w:rsidP="00D26EB8">
            <w:pPr>
              <w:autoSpaceDE w:val="0"/>
              <w:autoSpaceDN w:val="0"/>
              <w:adjustRightInd w:val="0"/>
              <w:jc w:val="both"/>
              <w:rPr>
                <w:sz w:val="24"/>
                <w:szCs w:val="24"/>
              </w:rPr>
            </w:pPr>
          </w:p>
        </w:tc>
      </w:tr>
      <w:tr w:rsidR="00D26EB8" w:rsidRPr="006C6938" w14:paraId="5BF295BD" w14:textId="77777777" w:rsidTr="00D26EB8">
        <w:tc>
          <w:tcPr>
            <w:tcW w:w="7148" w:type="dxa"/>
            <w:gridSpan w:val="3"/>
          </w:tcPr>
          <w:p w14:paraId="68EAA22E" w14:textId="77777777" w:rsidR="00D26EB8" w:rsidRPr="006C6938" w:rsidRDefault="00D26EB8" w:rsidP="00D26EB8">
            <w:pPr>
              <w:autoSpaceDE w:val="0"/>
              <w:autoSpaceDN w:val="0"/>
              <w:adjustRightInd w:val="0"/>
              <w:jc w:val="both"/>
              <w:rPr>
                <w:sz w:val="24"/>
                <w:szCs w:val="24"/>
              </w:rPr>
            </w:pPr>
            <w:r w:rsidRPr="006C6938">
              <w:rPr>
                <w:sz w:val="24"/>
                <w:szCs w:val="24"/>
              </w:rPr>
              <w:t>Наличие хронических заболеваний</w:t>
            </w:r>
          </w:p>
        </w:tc>
        <w:tc>
          <w:tcPr>
            <w:tcW w:w="2491" w:type="dxa"/>
          </w:tcPr>
          <w:p w14:paraId="0C5CB759" w14:textId="77777777" w:rsidR="00D26EB8" w:rsidRPr="006C6938" w:rsidRDefault="00D26EB8" w:rsidP="00D26EB8">
            <w:pPr>
              <w:autoSpaceDE w:val="0"/>
              <w:autoSpaceDN w:val="0"/>
              <w:adjustRightInd w:val="0"/>
              <w:jc w:val="center"/>
              <w:rPr>
                <w:sz w:val="24"/>
                <w:szCs w:val="24"/>
              </w:rPr>
            </w:pPr>
            <w:r w:rsidRPr="006C6938">
              <w:rPr>
                <w:sz w:val="24"/>
                <w:szCs w:val="24"/>
              </w:rPr>
              <w:t>p=0,007*</w:t>
            </w:r>
          </w:p>
        </w:tc>
      </w:tr>
      <w:tr w:rsidR="00D26EB8" w:rsidRPr="006C6938" w14:paraId="5461FD7F" w14:textId="77777777" w:rsidTr="00D26EB8">
        <w:tc>
          <w:tcPr>
            <w:tcW w:w="3026" w:type="dxa"/>
          </w:tcPr>
          <w:p w14:paraId="04676DA6" w14:textId="77777777" w:rsidR="00D26EB8" w:rsidRPr="006C6938" w:rsidRDefault="00D26EB8" w:rsidP="00D26EB8">
            <w:pPr>
              <w:ind w:firstLine="709"/>
              <w:rPr>
                <w:sz w:val="24"/>
                <w:szCs w:val="24"/>
              </w:rPr>
            </w:pPr>
            <w:r w:rsidRPr="006C6938">
              <w:rPr>
                <w:sz w:val="24"/>
                <w:szCs w:val="24"/>
              </w:rPr>
              <w:t xml:space="preserve">Есть </w:t>
            </w:r>
          </w:p>
        </w:tc>
        <w:tc>
          <w:tcPr>
            <w:tcW w:w="2219" w:type="dxa"/>
          </w:tcPr>
          <w:p w14:paraId="0EE621B2" w14:textId="77777777" w:rsidR="00D26EB8" w:rsidRPr="006C6938" w:rsidRDefault="00D26EB8" w:rsidP="00D26EB8">
            <w:pPr>
              <w:jc w:val="center"/>
              <w:rPr>
                <w:sz w:val="24"/>
                <w:szCs w:val="24"/>
              </w:rPr>
            </w:pPr>
            <w:r w:rsidRPr="006C6938">
              <w:rPr>
                <w:sz w:val="24"/>
                <w:szCs w:val="24"/>
              </w:rPr>
              <w:t>243 (68,6)</w:t>
            </w:r>
          </w:p>
        </w:tc>
        <w:tc>
          <w:tcPr>
            <w:tcW w:w="1903" w:type="dxa"/>
          </w:tcPr>
          <w:p w14:paraId="2DA75978" w14:textId="77777777" w:rsidR="00D26EB8" w:rsidRPr="006C6938" w:rsidRDefault="00D26EB8" w:rsidP="00D26EB8">
            <w:pPr>
              <w:jc w:val="center"/>
              <w:rPr>
                <w:sz w:val="24"/>
                <w:szCs w:val="24"/>
              </w:rPr>
            </w:pPr>
            <w:r w:rsidRPr="006C6938">
              <w:rPr>
                <w:sz w:val="24"/>
                <w:szCs w:val="24"/>
              </w:rPr>
              <w:t>111 (31,4)</w:t>
            </w:r>
          </w:p>
        </w:tc>
        <w:tc>
          <w:tcPr>
            <w:tcW w:w="2491" w:type="dxa"/>
          </w:tcPr>
          <w:p w14:paraId="08202617" w14:textId="77777777" w:rsidR="00D26EB8" w:rsidRPr="006C6938" w:rsidRDefault="00D26EB8" w:rsidP="00D26EB8">
            <w:pPr>
              <w:autoSpaceDE w:val="0"/>
              <w:autoSpaceDN w:val="0"/>
              <w:adjustRightInd w:val="0"/>
              <w:jc w:val="both"/>
              <w:rPr>
                <w:sz w:val="24"/>
                <w:szCs w:val="24"/>
              </w:rPr>
            </w:pPr>
          </w:p>
        </w:tc>
      </w:tr>
      <w:tr w:rsidR="00D26EB8" w:rsidRPr="006C6938" w14:paraId="3668D421" w14:textId="77777777" w:rsidTr="00D26EB8">
        <w:tc>
          <w:tcPr>
            <w:tcW w:w="3026" w:type="dxa"/>
          </w:tcPr>
          <w:p w14:paraId="4E46D35E" w14:textId="77777777" w:rsidR="00D26EB8" w:rsidRPr="006C6938" w:rsidRDefault="00D26EB8" w:rsidP="00D26EB8">
            <w:pPr>
              <w:ind w:firstLine="709"/>
              <w:rPr>
                <w:sz w:val="24"/>
                <w:szCs w:val="24"/>
              </w:rPr>
            </w:pPr>
            <w:r w:rsidRPr="006C6938">
              <w:rPr>
                <w:sz w:val="24"/>
                <w:szCs w:val="24"/>
              </w:rPr>
              <w:t>Нет</w:t>
            </w:r>
          </w:p>
        </w:tc>
        <w:tc>
          <w:tcPr>
            <w:tcW w:w="2219" w:type="dxa"/>
          </w:tcPr>
          <w:p w14:paraId="0E279C03" w14:textId="77777777" w:rsidR="00D26EB8" w:rsidRPr="006C6938" w:rsidRDefault="00D26EB8" w:rsidP="00D26EB8">
            <w:pPr>
              <w:jc w:val="center"/>
              <w:rPr>
                <w:sz w:val="24"/>
                <w:szCs w:val="24"/>
              </w:rPr>
            </w:pPr>
            <w:r w:rsidRPr="006C6938">
              <w:rPr>
                <w:sz w:val="24"/>
                <w:szCs w:val="24"/>
              </w:rPr>
              <w:t>576 (60,6)</w:t>
            </w:r>
          </w:p>
        </w:tc>
        <w:tc>
          <w:tcPr>
            <w:tcW w:w="1903" w:type="dxa"/>
          </w:tcPr>
          <w:p w14:paraId="2098D0EB" w14:textId="77777777" w:rsidR="00D26EB8" w:rsidRPr="006C6938" w:rsidRDefault="00D26EB8" w:rsidP="00D26EB8">
            <w:pPr>
              <w:jc w:val="center"/>
              <w:rPr>
                <w:sz w:val="24"/>
                <w:szCs w:val="24"/>
              </w:rPr>
            </w:pPr>
            <w:r w:rsidRPr="006C6938">
              <w:rPr>
                <w:sz w:val="24"/>
                <w:szCs w:val="24"/>
              </w:rPr>
              <w:t>375 (39,4)</w:t>
            </w:r>
          </w:p>
        </w:tc>
        <w:tc>
          <w:tcPr>
            <w:tcW w:w="2491" w:type="dxa"/>
          </w:tcPr>
          <w:p w14:paraId="21939932" w14:textId="77777777" w:rsidR="00D26EB8" w:rsidRPr="006C6938" w:rsidRDefault="00D26EB8" w:rsidP="00D26EB8">
            <w:pPr>
              <w:autoSpaceDE w:val="0"/>
              <w:autoSpaceDN w:val="0"/>
              <w:adjustRightInd w:val="0"/>
              <w:jc w:val="both"/>
              <w:rPr>
                <w:sz w:val="24"/>
                <w:szCs w:val="24"/>
              </w:rPr>
            </w:pPr>
          </w:p>
        </w:tc>
      </w:tr>
      <w:tr w:rsidR="00D26EB8" w:rsidRPr="006C6938" w14:paraId="7C3DA15F" w14:textId="77777777" w:rsidTr="00D26EB8">
        <w:tc>
          <w:tcPr>
            <w:tcW w:w="7148" w:type="dxa"/>
            <w:gridSpan w:val="3"/>
          </w:tcPr>
          <w:p w14:paraId="6E9EBBF8" w14:textId="77777777" w:rsidR="00D26EB8" w:rsidRPr="006C6938" w:rsidRDefault="00D26EB8" w:rsidP="00D26EB8">
            <w:pPr>
              <w:autoSpaceDE w:val="0"/>
              <w:autoSpaceDN w:val="0"/>
              <w:adjustRightInd w:val="0"/>
              <w:jc w:val="both"/>
              <w:rPr>
                <w:sz w:val="24"/>
                <w:szCs w:val="24"/>
              </w:rPr>
            </w:pPr>
            <w:r w:rsidRPr="006C6938">
              <w:rPr>
                <w:sz w:val="24"/>
                <w:szCs w:val="24"/>
              </w:rPr>
              <w:t>Сведения о перенесенном COVID-19</w:t>
            </w:r>
          </w:p>
        </w:tc>
        <w:tc>
          <w:tcPr>
            <w:tcW w:w="2491" w:type="dxa"/>
          </w:tcPr>
          <w:p w14:paraId="5A9E0BF5" w14:textId="77777777" w:rsidR="00D26EB8" w:rsidRPr="006C6938" w:rsidRDefault="00D26EB8" w:rsidP="00D26EB8">
            <w:pPr>
              <w:autoSpaceDE w:val="0"/>
              <w:autoSpaceDN w:val="0"/>
              <w:adjustRightInd w:val="0"/>
              <w:jc w:val="center"/>
              <w:rPr>
                <w:sz w:val="24"/>
                <w:szCs w:val="24"/>
              </w:rPr>
            </w:pPr>
            <w:r w:rsidRPr="006C6938">
              <w:rPr>
                <w:sz w:val="24"/>
                <w:szCs w:val="24"/>
              </w:rPr>
              <w:t>p</w:t>
            </w:r>
            <w:r w:rsidRPr="006C6938">
              <w:rPr>
                <w:sz w:val="24"/>
                <w:szCs w:val="24"/>
              </w:rPr>
              <w:sym w:font="Symbol" w:char="F03C"/>
            </w:r>
            <w:r w:rsidRPr="006C6938">
              <w:rPr>
                <w:sz w:val="24"/>
                <w:szCs w:val="24"/>
              </w:rPr>
              <w:t>0,001*</w:t>
            </w:r>
          </w:p>
        </w:tc>
      </w:tr>
      <w:tr w:rsidR="00D26EB8" w:rsidRPr="006C6938" w14:paraId="6245E814" w14:textId="77777777" w:rsidTr="00D26EB8">
        <w:tc>
          <w:tcPr>
            <w:tcW w:w="3026" w:type="dxa"/>
          </w:tcPr>
          <w:p w14:paraId="6364C4E0" w14:textId="77777777" w:rsidR="00D26EB8" w:rsidRPr="006C6938" w:rsidRDefault="00D26EB8" w:rsidP="00D26EB8">
            <w:pPr>
              <w:ind w:firstLine="709"/>
              <w:rPr>
                <w:sz w:val="24"/>
                <w:szCs w:val="24"/>
              </w:rPr>
            </w:pPr>
            <w:r w:rsidRPr="006C6938">
              <w:rPr>
                <w:sz w:val="24"/>
                <w:szCs w:val="24"/>
              </w:rPr>
              <w:t>Болел</w:t>
            </w:r>
          </w:p>
        </w:tc>
        <w:tc>
          <w:tcPr>
            <w:tcW w:w="2219" w:type="dxa"/>
          </w:tcPr>
          <w:p w14:paraId="2BE1BFE2" w14:textId="77777777" w:rsidR="00D26EB8" w:rsidRPr="006C6938" w:rsidRDefault="00D26EB8" w:rsidP="00D26EB8">
            <w:pPr>
              <w:jc w:val="center"/>
              <w:rPr>
                <w:sz w:val="24"/>
                <w:szCs w:val="24"/>
              </w:rPr>
            </w:pPr>
            <w:r w:rsidRPr="006C6938">
              <w:rPr>
                <w:sz w:val="24"/>
                <w:szCs w:val="24"/>
              </w:rPr>
              <w:t>309 (70,1)</w:t>
            </w:r>
          </w:p>
        </w:tc>
        <w:tc>
          <w:tcPr>
            <w:tcW w:w="1903" w:type="dxa"/>
          </w:tcPr>
          <w:p w14:paraId="0E8B1A45" w14:textId="77777777" w:rsidR="00D26EB8" w:rsidRPr="006C6938" w:rsidRDefault="00D26EB8" w:rsidP="00D26EB8">
            <w:pPr>
              <w:jc w:val="center"/>
              <w:rPr>
                <w:sz w:val="24"/>
                <w:szCs w:val="24"/>
              </w:rPr>
            </w:pPr>
            <w:r w:rsidRPr="006C6938">
              <w:rPr>
                <w:sz w:val="24"/>
                <w:szCs w:val="24"/>
              </w:rPr>
              <w:t>132 (29,9)</w:t>
            </w:r>
          </w:p>
        </w:tc>
        <w:tc>
          <w:tcPr>
            <w:tcW w:w="2491" w:type="dxa"/>
          </w:tcPr>
          <w:p w14:paraId="097B8264" w14:textId="77777777" w:rsidR="00D26EB8" w:rsidRPr="006C6938" w:rsidRDefault="00D26EB8" w:rsidP="00D26EB8">
            <w:pPr>
              <w:autoSpaceDE w:val="0"/>
              <w:autoSpaceDN w:val="0"/>
              <w:adjustRightInd w:val="0"/>
              <w:jc w:val="both"/>
              <w:rPr>
                <w:sz w:val="24"/>
                <w:szCs w:val="24"/>
              </w:rPr>
            </w:pPr>
          </w:p>
        </w:tc>
      </w:tr>
      <w:tr w:rsidR="00D26EB8" w:rsidRPr="006C6938" w14:paraId="669CADDE" w14:textId="77777777" w:rsidTr="00D26EB8">
        <w:tc>
          <w:tcPr>
            <w:tcW w:w="3026" w:type="dxa"/>
          </w:tcPr>
          <w:p w14:paraId="2EE5387C" w14:textId="77777777" w:rsidR="00D26EB8" w:rsidRPr="006C6938" w:rsidRDefault="00D26EB8" w:rsidP="00D26EB8">
            <w:pPr>
              <w:ind w:firstLine="709"/>
              <w:rPr>
                <w:sz w:val="24"/>
                <w:szCs w:val="24"/>
              </w:rPr>
            </w:pPr>
            <w:r w:rsidRPr="006C6938">
              <w:rPr>
                <w:sz w:val="24"/>
                <w:szCs w:val="24"/>
              </w:rPr>
              <w:t>Не болел</w:t>
            </w:r>
          </w:p>
        </w:tc>
        <w:tc>
          <w:tcPr>
            <w:tcW w:w="2219" w:type="dxa"/>
          </w:tcPr>
          <w:p w14:paraId="2AB4B222" w14:textId="77777777" w:rsidR="00D26EB8" w:rsidRPr="006C6938" w:rsidRDefault="00D26EB8" w:rsidP="00D26EB8">
            <w:pPr>
              <w:jc w:val="center"/>
              <w:rPr>
                <w:sz w:val="24"/>
                <w:szCs w:val="24"/>
              </w:rPr>
            </w:pPr>
            <w:r w:rsidRPr="006C6938">
              <w:rPr>
                <w:sz w:val="24"/>
                <w:szCs w:val="24"/>
              </w:rPr>
              <w:t>495 (58,7)</w:t>
            </w:r>
          </w:p>
        </w:tc>
        <w:tc>
          <w:tcPr>
            <w:tcW w:w="1903" w:type="dxa"/>
          </w:tcPr>
          <w:p w14:paraId="712287F5" w14:textId="77777777" w:rsidR="00D26EB8" w:rsidRPr="006C6938" w:rsidRDefault="00D26EB8" w:rsidP="00D26EB8">
            <w:pPr>
              <w:jc w:val="center"/>
              <w:rPr>
                <w:sz w:val="24"/>
                <w:szCs w:val="24"/>
              </w:rPr>
            </w:pPr>
            <w:r w:rsidRPr="006C6938">
              <w:rPr>
                <w:sz w:val="24"/>
                <w:szCs w:val="24"/>
              </w:rPr>
              <w:t>348 (41,3)</w:t>
            </w:r>
          </w:p>
        </w:tc>
        <w:tc>
          <w:tcPr>
            <w:tcW w:w="2491" w:type="dxa"/>
          </w:tcPr>
          <w:p w14:paraId="54C6B864" w14:textId="77777777" w:rsidR="00D26EB8" w:rsidRPr="006C6938" w:rsidRDefault="00D26EB8" w:rsidP="00D26EB8">
            <w:pPr>
              <w:autoSpaceDE w:val="0"/>
              <w:autoSpaceDN w:val="0"/>
              <w:adjustRightInd w:val="0"/>
              <w:jc w:val="both"/>
              <w:rPr>
                <w:sz w:val="24"/>
                <w:szCs w:val="24"/>
              </w:rPr>
            </w:pPr>
          </w:p>
        </w:tc>
      </w:tr>
      <w:tr w:rsidR="00D26EB8" w:rsidRPr="006C6938" w14:paraId="16F1BB31" w14:textId="77777777" w:rsidTr="00D26EB8">
        <w:tc>
          <w:tcPr>
            <w:tcW w:w="3026" w:type="dxa"/>
          </w:tcPr>
          <w:p w14:paraId="23C6F9D0" w14:textId="77777777" w:rsidR="00D26EB8" w:rsidRPr="006C6938" w:rsidRDefault="00D26EB8" w:rsidP="00D26EB8">
            <w:pPr>
              <w:ind w:firstLine="709"/>
              <w:rPr>
                <w:sz w:val="24"/>
                <w:szCs w:val="24"/>
              </w:rPr>
            </w:pPr>
            <w:r w:rsidRPr="006C6938">
              <w:rPr>
                <w:sz w:val="24"/>
                <w:szCs w:val="24"/>
              </w:rPr>
              <w:t xml:space="preserve">Не известно </w:t>
            </w:r>
          </w:p>
        </w:tc>
        <w:tc>
          <w:tcPr>
            <w:tcW w:w="2219" w:type="dxa"/>
          </w:tcPr>
          <w:p w14:paraId="236A6413" w14:textId="77777777" w:rsidR="00D26EB8" w:rsidRPr="006C6938" w:rsidRDefault="00D26EB8" w:rsidP="00D26EB8">
            <w:pPr>
              <w:jc w:val="center"/>
              <w:rPr>
                <w:sz w:val="24"/>
                <w:szCs w:val="24"/>
              </w:rPr>
            </w:pPr>
            <w:r w:rsidRPr="006C6938">
              <w:rPr>
                <w:sz w:val="24"/>
                <w:szCs w:val="24"/>
              </w:rPr>
              <w:t>15 (71,4)</w:t>
            </w:r>
          </w:p>
        </w:tc>
        <w:tc>
          <w:tcPr>
            <w:tcW w:w="1903" w:type="dxa"/>
          </w:tcPr>
          <w:p w14:paraId="438DF9A1" w14:textId="77777777" w:rsidR="00D26EB8" w:rsidRPr="006C6938" w:rsidRDefault="00D26EB8" w:rsidP="00D26EB8">
            <w:pPr>
              <w:jc w:val="center"/>
              <w:rPr>
                <w:sz w:val="24"/>
                <w:szCs w:val="24"/>
              </w:rPr>
            </w:pPr>
            <w:r w:rsidRPr="006C6938">
              <w:rPr>
                <w:sz w:val="24"/>
                <w:szCs w:val="24"/>
              </w:rPr>
              <w:t>6 (28,6)</w:t>
            </w:r>
          </w:p>
        </w:tc>
        <w:tc>
          <w:tcPr>
            <w:tcW w:w="2491" w:type="dxa"/>
          </w:tcPr>
          <w:p w14:paraId="38AE6F54" w14:textId="77777777" w:rsidR="00D26EB8" w:rsidRPr="006C6938" w:rsidRDefault="00D26EB8" w:rsidP="00D26EB8">
            <w:pPr>
              <w:autoSpaceDE w:val="0"/>
              <w:autoSpaceDN w:val="0"/>
              <w:adjustRightInd w:val="0"/>
              <w:jc w:val="both"/>
              <w:rPr>
                <w:sz w:val="24"/>
                <w:szCs w:val="24"/>
              </w:rPr>
            </w:pPr>
          </w:p>
        </w:tc>
      </w:tr>
      <w:tr w:rsidR="00D26EB8" w:rsidRPr="006C6938" w14:paraId="6ACB083D" w14:textId="77777777" w:rsidTr="00D26EB8">
        <w:tc>
          <w:tcPr>
            <w:tcW w:w="9639" w:type="dxa"/>
            <w:gridSpan w:val="4"/>
          </w:tcPr>
          <w:p w14:paraId="52A6F9D3" w14:textId="014EA6BB" w:rsidR="00D26EB8" w:rsidRPr="006C6938" w:rsidRDefault="00D26EB8" w:rsidP="00D26EB8">
            <w:pPr>
              <w:autoSpaceDE w:val="0"/>
              <w:autoSpaceDN w:val="0"/>
              <w:adjustRightInd w:val="0"/>
              <w:ind w:firstLine="462"/>
              <w:jc w:val="both"/>
              <w:rPr>
                <w:sz w:val="24"/>
                <w:szCs w:val="24"/>
              </w:rPr>
            </w:pPr>
            <w:r w:rsidRPr="006C6938">
              <w:rPr>
                <w:sz w:val="24"/>
                <w:szCs w:val="24"/>
              </w:rPr>
              <w:t>Примечание</w:t>
            </w:r>
            <w:r w:rsidRPr="006C6938">
              <w:rPr>
                <w:sz w:val="24"/>
                <w:szCs w:val="24"/>
                <w:lang w:val="kk-KZ"/>
              </w:rPr>
              <w:t xml:space="preserve"> -</w:t>
            </w:r>
            <w:r w:rsidRPr="006C6938">
              <w:rPr>
                <w:sz w:val="24"/>
                <w:szCs w:val="24"/>
              </w:rPr>
              <w:t xml:space="preserve"> * </w:t>
            </w:r>
            <w:r w:rsidRPr="006C6938">
              <w:rPr>
                <w:sz w:val="24"/>
                <w:szCs w:val="24"/>
                <w:lang w:val="kk-KZ"/>
              </w:rPr>
              <w:t>Р</w:t>
            </w:r>
            <w:r w:rsidRPr="006C6938">
              <w:rPr>
                <w:sz w:val="24"/>
                <w:szCs w:val="24"/>
              </w:rPr>
              <w:t>азличия статистически значимые</w:t>
            </w:r>
          </w:p>
        </w:tc>
      </w:tr>
    </w:tbl>
    <w:p w14:paraId="6F7F13AA" w14:textId="77777777" w:rsidR="007B2659" w:rsidRPr="006C6938" w:rsidRDefault="007B2659" w:rsidP="0018706C">
      <w:pPr>
        <w:pStyle w:val="a8"/>
        <w:spacing w:before="20" w:beforeAutospacing="0" w:after="20" w:afterAutospacing="0"/>
        <w:ind w:left="1701" w:right="567"/>
        <w:jc w:val="both"/>
        <w:rPr>
          <w:sz w:val="28"/>
          <w:szCs w:val="28"/>
        </w:rPr>
      </w:pPr>
    </w:p>
    <w:p w14:paraId="1A1335F9" w14:textId="225DE80D" w:rsidR="0038423B" w:rsidRPr="006C6938" w:rsidRDefault="007B2659" w:rsidP="00D26EB8">
      <w:pPr>
        <w:pStyle w:val="a8"/>
        <w:spacing w:before="20" w:beforeAutospacing="0" w:after="20" w:afterAutospacing="0"/>
        <w:ind w:right="3" w:firstLine="567"/>
        <w:jc w:val="both"/>
        <w:rPr>
          <w:sz w:val="28"/>
          <w:szCs w:val="28"/>
        </w:rPr>
      </w:pPr>
      <w:r w:rsidRPr="006C6938">
        <w:rPr>
          <w:sz w:val="28"/>
          <w:szCs w:val="28"/>
        </w:rPr>
        <w:t>Таким образом, респонденты в возрасте 50 лет и старше чаще оценивали качество медицинской помощи как неудовлетворительное по сравнению с более молодыми участниками. Кроме того, более низкий уровень удовлетворённости отмечался среди лиц с высшим и средним специальным образованием, а также среди респондентов, состоящих в браке, имеющих хронические заболевания или перенёсших COVID-19</w:t>
      </w:r>
      <w:r w:rsidR="00CB3EB1">
        <w:rPr>
          <w:sz w:val="28"/>
          <w:szCs w:val="28"/>
        </w:rPr>
        <w:t xml:space="preserve"> (таблица 20).</w:t>
      </w:r>
    </w:p>
    <w:p w14:paraId="73C8260B" w14:textId="77777777" w:rsidR="007B2659" w:rsidRPr="006C6938" w:rsidRDefault="007B2659" w:rsidP="00D26EB8">
      <w:pPr>
        <w:pStyle w:val="a8"/>
        <w:spacing w:before="20" w:beforeAutospacing="0" w:after="20" w:afterAutospacing="0"/>
        <w:ind w:right="3" w:firstLine="567"/>
        <w:jc w:val="both"/>
        <w:rPr>
          <w:sz w:val="28"/>
          <w:szCs w:val="28"/>
        </w:rPr>
      </w:pPr>
    </w:p>
    <w:p w14:paraId="6ADAF39C" w14:textId="77777777" w:rsidR="00572C2E" w:rsidRDefault="00572C2E" w:rsidP="00D26EB8">
      <w:pPr>
        <w:adjustRightInd w:val="0"/>
        <w:spacing w:before="40" w:after="40"/>
        <w:ind w:right="3"/>
        <w:jc w:val="both"/>
        <w:rPr>
          <w:sz w:val="28"/>
          <w:szCs w:val="28"/>
        </w:rPr>
      </w:pPr>
      <w:r>
        <w:rPr>
          <w:sz w:val="28"/>
          <w:szCs w:val="28"/>
        </w:rPr>
        <w:br w:type="page"/>
      </w:r>
    </w:p>
    <w:p w14:paraId="6E0A52B8" w14:textId="6D623011" w:rsidR="0038423B" w:rsidRPr="006C6938" w:rsidRDefault="0038423B" w:rsidP="00D26EB8">
      <w:pPr>
        <w:adjustRightInd w:val="0"/>
        <w:spacing w:before="40" w:after="40"/>
        <w:ind w:right="3"/>
        <w:jc w:val="both"/>
        <w:rPr>
          <w:sz w:val="28"/>
          <w:szCs w:val="28"/>
        </w:rPr>
      </w:pPr>
      <w:r w:rsidRPr="006C6938">
        <w:rPr>
          <w:sz w:val="28"/>
          <w:szCs w:val="28"/>
        </w:rPr>
        <w:t xml:space="preserve">Таблица </w:t>
      </w:r>
      <w:r w:rsidR="00AB1E81" w:rsidRPr="006C6938">
        <w:rPr>
          <w:sz w:val="28"/>
          <w:szCs w:val="28"/>
        </w:rPr>
        <w:t>20</w:t>
      </w:r>
      <w:r w:rsidR="00D26EB8" w:rsidRPr="006C6938">
        <w:rPr>
          <w:sz w:val="28"/>
          <w:szCs w:val="28"/>
          <w:lang w:val="kk-KZ"/>
        </w:rPr>
        <w:t xml:space="preserve"> -</w:t>
      </w:r>
      <w:r w:rsidRPr="006C6938">
        <w:rPr>
          <w:sz w:val="28"/>
          <w:szCs w:val="28"/>
        </w:rPr>
        <w:t xml:space="preserve"> Результаты бинарного логистического регрессионного анализа неудовлетворенности респондентов качеством медицинской помощи в период пандемии COVID-19</w:t>
      </w:r>
    </w:p>
    <w:p w14:paraId="63BE3DE1" w14:textId="77777777" w:rsidR="00AB1E81" w:rsidRPr="006C6938" w:rsidRDefault="00AB1E81" w:rsidP="0018706C">
      <w:pPr>
        <w:adjustRightInd w:val="0"/>
        <w:spacing w:before="40" w:after="40"/>
        <w:ind w:left="1701" w:right="567" w:firstLine="709"/>
        <w:jc w:val="both"/>
        <w:rPr>
          <w:sz w:val="28"/>
          <w:szCs w:val="28"/>
        </w:rPr>
      </w:pPr>
    </w:p>
    <w:tbl>
      <w:tblPr>
        <w:tblStyle w:val="af"/>
        <w:tblW w:w="9639" w:type="dxa"/>
        <w:tblInd w:w="-5" w:type="dxa"/>
        <w:tblLook w:val="04A0" w:firstRow="1" w:lastRow="0" w:firstColumn="1" w:lastColumn="0" w:noHBand="0" w:noVBand="1"/>
      </w:tblPr>
      <w:tblGrid>
        <w:gridCol w:w="3119"/>
        <w:gridCol w:w="2268"/>
        <w:gridCol w:w="1682"/>
        <w:gridCol w:w="2570"/>
      </w:tblGrid>
      <w:tr w:rsidR="00697272" w:rsidRPr="006C6938" w14:paraId="3E8B77CC" w14:textId="77777777" w:rsidTr="00572C2E">
        <w:trPr>
          <w:trHeight w:val="70"/>
        </w:trPr>
        <w:tc>
          <w:tcPr>
            <w:tcW w:w="3119" w:type="dxa"/>
          </w:tcPr>
          <w:p w14:paraId="3345BE6D" w14:textId="117760F0" w:rsidR="00697272" w:rsidRPr="006C6938" w:rsidRDefault="00697272" w:rsidP="00D26EB8">
            <w:pPr>
              <w:autoSpaceDE w:val="0"/>
              <w:autoSpaceDN w:val="0"/>
              <w:adjustRightInd w:val="0"/>
              <w:jc w:val="center"/>
              <w:rPr>
                <w:sz w:val="24"/>
                <w:szCs w:val="24"/>
              </w:rPr>
            </w:pPr>
            <w:r w:rsidRPr="006C6938">
              <w:rPr>
                <w:sz w:val="24"/>
                <w:szCs w:val="24"/>
              </w:rPr>
              <w:t>Показатель</w:t>
            </w:r>
          </w:p>
        </w:tc>
        <w:tc>
          <w:tcPr>
            <w:tcW w:w="2268" w:type="dxa"/>
          </w:tcPr>
          <w:p w14:paraId="15A71D9D" w14:textId="77777777" w:rsidR="00697272" w:rsidRPr="006C6938" w:rsidRDefault="00697272" w:rsidP="00D26EB8">
            <w:pPr>
              <w:autoSpaceDE w:val="0"/>
              <w:autoSpaceDN w:val="0"/>
              <w:adjustRightInd w:val="0"/>
              <w:jc w:val="center"/>
              <w:rPr>
                <w:sz w:val="24"/>
                <w:szCs w:val="24"/>
              </w:rPr>
            </w:pPr>
            <w:r w:rsidRPr="006C6938">
              <w:rPr>
                <w:sz w:val="24"/>
                <w:szCs w:val="24"/>
              </w:rPr>
              <w:t xml:space="preserve">Отношение </w:t>
            </w:r>
          </w:p>
          <w:p w14:paraId="4727C47C" w14:textId="19974817" w:rsidR="00697272" w:rsidRPr="006C6938" w:rsidRDefault="00F10AE6" w:rsidP="00D26EB8">
            <w:pPr>
              <w:autoSpaceDE w:val="0"/>
              <w:autoSpaceDN w:val="0"/>
              <w:adjustRightInd w:val="0"/>
              <w:jc w:val="center"/>
              <w:rPr>
                <w:sz w:val="24"/>
                <w:szCs w:val="24"/>
              </w:rPr>
            </w:pPr>
            <w:r w:rsidRPr="006C6938">
              <w:rPr>
                <w:sz w:val="24"/>
                <w:szCs w:val="24"/>
              </w:rPr>
              <w:t>Ш</w:t>
            </w:r>
            <w:r w:rsidR="00697272" w:rsidRPr="006C6938">
              <w:rPr>
                <w:sz w:val="24"/>
                <w:szCs w:val="24"/>
              </w:rPr>
              <w:t>ансов</w:t>
            </w:r>
          </w:p>
        </w:tc>
        <w:tc>
          <w:tcPr>
            <w:tcW w:w="1682" w:type="dxa"/>
          </w:tcPr>
          <w:p w14:paraId="5BA9A894" w14:textId="77777777" w:rsidR="00697272" w:rsidRPr="006C6938" w:rsidRDefault="00697272" w:rsidP="00D26EB8">
            <w:pPr>
              <w:autoSpaceDE w:val="0"/>
              <w:autoSpaceDN w:val="0"/>
              <w:adjustRightInd w:val="0"/>
              <w:jc w:val="center"/>
              <w:rPr>
                <w:sz w:val="24"/>
                <w:szCs w:val="24"/>
              </w:rPr>
            </w:pPr>
            <w:r w:rsidRPr="006C6938">
              <w:rPr>
                <w:sz w:val="24"/>
                <w:szCs w:val="24"/>
              </w:rPr>
              <w:t>95% ДИ</w:t>
            </w:r>
          </w:p>
        </w:tc>
        <w:tc>
          <w:tcPr>
            <w:tcW w:w="2570" w:type="dxa"/>
          </w:tcPr>
          <w:p w14:paraId="16B52650" w14:textId="77777777" w:rsidR="00697272" w:rsidRPr="006C6938" w:rsidRDefault="00697272" w:rsidP="00D26EB8">
            <w:pPr>
              <w:autoSpaceDE w:val="0"/>
              <w:autoSpaceDN w:val="0"/>
              <w:adjustRightInd w:val="0"/>
              <w:jc w:val="center"/>
              <w:rPr>
                <w:sz w:val="24"/>
                <w:szCs w:val="24"/>
              </w:rPr>
            </w:pPr>
            <w:r w:rsidRPr="006C6938">
              <w:rPr>
                <w:sz w:val="24"/>
                <w:szCs w:val="24"/>
              </w:rPr>
              <w:t>Достигнутый уровень статистической значимости p</w:t>
            </w:r>
          </w:p>
        </w:tc>
      </w:tr>
      <w:tr w:rsidR="00D26EB8" w:rsidRPr="006C6938" w14:paraId="24AC520C" w14:textId="77777777" w:rsidTr="00D26EB8">
        <w:tc>
          <w:tcPr>
            <w:tcW w:w="7069" w:type="dxa"/>
            <w:gridSpan w:val="3"/>
          </w:tcPr>
          <w:p w14:paraId="077F9173" w14:textId="77777777" w:rsidR="00D26EB8" w:rsidRPr="006C6938" w:rsidRDefault="00D26EB8" w:rsidP="00D26EB8">
            <w:pPr>
              <w:autoSpaceDE w:val="0"/>
              <w:autoSpaceDN w:val="0"/>
              <w:adjustRightInd w:val="0"/>
              <w:jc w:val="both"/>
              <w:rPr>
                <w:sz w:val="24"/>
                <w:szCs w:val="24"/>
              </w:rPr>
            </w:pPr>
            <w:r w:rsidRPr="006C6938">
              <w:rPr>
                <w:sz w:val="24"/>
                <w:szCs w:val="24"/>
              </w:rPr>
              <w:t>Пол</w:t>
            </w:r>
          </w:p>
        </w:tc>
        <w:tc>
          <w:tcPr>
            <w:tcW w:w="2570" w:type="dxa"/>
          </w:tcPr>
          <w:p w14:paraId="43FB8F11" w14:textId="77777777" w:rsidR="00D26EB8" w:rsidRPr="006C6938" w:rsidRDefault="00D26EB8" w:rsidP="00D26EB8">
            <w:pPr>
              <w:autoSpaceDE w:val="0"/>
              <w:autoSpaceDN w:val="0"/>
              <w:adjustRightInd w:val="0"/>
              <w:jc w:val="center"/>
              <w:rPr>
                <w:sz w:val="24"/>
                <w:szCs w:val="24"/>
              </w:rPr>
            </w:pPr>
            <w:r w:rsidRPr="006C6938">
              <w:rPr>
                <w:sz w:val="24"/>
                <w:szCs w:val="24"/>
              </w:rPr>
              <w:t>p=0,201</w:t>
            </w:r>
          </w:p>
        </w:tc>
      </w:tr>
      <w:tr w:rsidR="00D26EB8" w:rsidRPr="006C6938" w14:paraId="1D4D77B5" w14:textId="77777777" w:rsidTr="00572C2E">
        <w:tc>
          <w:tcPr>
            <w:tcW w:w="3119" w:type="dxa"/>
          </w:tcPr>
          <w:p w14:paraId="01D46C28" w14:textId="77777777" w:rsidR="00D26EB8" w:rsidRPr="006C6938" w:rsidRDefault="00D26EB8" w:rsidP="00D26EB8">
            <w:pPr>
              <w:ind w:firstLine="709"/>
              <w:jc w:val="both"/>
              <w:rPr>
                <w:sz w:val="24"/>
                <w:szCs w:val="24"/>
              </w:rPr>
            </w:pPr>
            <w:r w:rsidRPr="006C6938">
              <w:rPr>
                <w:sz w:val="24"/>
                <w:szCs w:val="24"/>
              </w:rPr>
              <w:t>Мужчины</w:t>
            </w:r>
          </w:p>
        </w:tc>
        <w:tc>
          <w:tcPr>
            <w:tcW w:w="2268" w:type="dxa"/>
            <w:vAlign w:val="center"/>
          </w:tcPr>
          <w:p w14:paraId="4D45ED2F" w14:textId="77777777" w:rsidR="00D26EB8" w:rsidRPr="006C6938" w:rsidRDefault="00D26EB8" w:rsidP="00D26EB8">
            <w:pPr>
              <w:autoSpaceDE w:val="0"/>
              <w:autoSpaceDN w:val="0"/>
              <w:adjustRightInd w:val="0"/>
              <w:jc w:val="center"/>
              <w:rPr>
                <w:sz w:val="24"/>
                <w:szCs w:val="24"/>
              </w:rPr>
            </w:pPr>
            <w:r w:rsidRPr="006C6938">
              <w:rPr>
                <w:sz w:val="24"/>
                <w:szCs w:val="24"/>
              </w:rPr>
              <w:t>0,858</w:t>
            </w:r>
          </w:p>
        </w:tc>
        <w:tc>
          <w:tcPr>
            <w:tcW w:w="1682" w:type="dxa"/>
            <w:vAlign w:val="center"/>
          </w:tcPr>
          <w:p w14:paraId="0EA8F5D4" w14:textId="77777777" w:rsidR="00D26EB8" w:rsidRPr="006C6938" w:rsidRDefault="00D26EB8" w:rsidP="00D26EB8">
            <w:pPr>
              <w:autoSpaceDE w:val="0"/>
              <w:autoSpaceDN w:val="0"/>
              <w:adjustRightInd w:val="0"/>
              <w:jc w:val="center"/>
              <w:rPr>
                <w:sz w:val="24"/>
                <w:szCs w:val="24"/>
              </w:rPr>
            </w:pPr>
            <w:r w:rsidRPr="006C6938">
              <w:rPr>
                <w:sz w:val="24"/>
                <w:szCs w:val="24"/>
              </w:rPr>
              <w:t>0,679 – 1,085</w:t>
            </w:r>
          </w:p>
        </w:tc>
        <w:tc>
          <w:tcPr>
            <w:tcW w:w="2570" w:type="dxa"/>
          </w:tcPr>
          <w:p w14:paraId="02EB70A7" w14:textId="77777777" w:rsidR="00D26EB8" w:rsidRPr="006C6938" w:rsidRDefault="00D26EB8" w:rsidP="00D26EB8">
            <w:pPr>
              <w:autoSpaceDE w:val="0"/>
              <w:autoSpaceDN w:val="0"/>
              <w:adjustRightInd w:val="0"/>
              <w:jc w:val="both"/>
              <w:rPr>
                <w:sz w:val="24"/>
                <w:szCs w:val="24"/>
              </w:rPr>
            </w:pPr>
          </w:p>
        </w:tc>
      </w:tr>
      <w:tr w:rsidR="00D26EB8" w:rsidRPr="006C6938" w14:paraId="6F861C20" w14:textId="77777777" w:rsidTr="00572C2E">
        <w:tc>
          <w:tcPr>
            <w:tcW w:w="3119" w:type="dxa"/>
          </w:tcPr>
          <w:p w14:paraId="3FF627B5" w14:textId="77777777" w:rsidR="00D26EB8" w:rsidRPr="006C6938" w:rsidRDefault="00D26EB8" w:rsidP="00D26EB8">
            <w:pPr>
              <w:ind w:firstLine="709"/>
              <w:jc w:val="both"/>
              <w:rPr>
                <w:sz w:val="24"/>
                <w:szCs w:val="24"/>
              </w:rPr>
            </w:pPr>
            <w:r w:rsidRPr="006C6938">
              <w:rPr>
                <w:sz w:val="24"/>
                <w:szCs w:val="24"/>
              </w:rPr>
              <w:t>Женщины</w:t>
            </w:r>
          </w:p>
        </w:tc>
        <w:tc>
          <w:tcPr>
            <w:tcW w:w="3950" w:type="dxa"/>
            <w:gridSpan w:val="2"/>
            <w:vAlign w:val="center"/>
          </w:tcPr>
          <w:p w14:paraId="615E2A23" w14:textId="77777777" w:rsidR="00D26EB8" w:rsidRPr="006C6938" w:rsidRDefault="00D26EB8" w:rsidP="00D26EB8">
            <w:pPr>
              <w:autoSpaceDE w:val="0"/>
              <w:autoSpaceDN w:val="0"/>
              <w:adjustRightInd w:val="0"/>
              <w:jc w:val="center"/>
              <w:rPr>
                <w:sz w:val="24"/>
                <w:szCs w:val="24"/>
              </w:rPr>
            </w:pPr>
            <w:r w:rsidRPr="006C6938">
              <w:rPr>
                <w:sz w:val="24"/>
                <w:szCs w:val="24"/>
              </w:rPr>
              <w:t>Референтная</w:t>
            </w:r>
          </w:p>
        </w:tc>
        <w:tc>
          <w:tcPr>
            <w:tcW w:w="2570" w:type="dxa"/>
          </w:tcPr>
          <w:p w14:paraId="74836351" w14:textId="77777777" w:rsidR="00D26EB8" w:rsidRPr="006C6938" w:rsidRDefault="00D26EB8" w:rsidP="00D26EB8">
            <w:pPr>
              <w:autoSpaceDE w:val="0"/>
              <w:autoSpaceDN w:val="0"/>
              <w:adjustRightInd w:val="0"/>
              <w:jc w:val="both"/>
              <w:rPr>
                <w:sz w:val="24"/>
                <w:szCs w:val="24"/>
              </w:rPr>
            </w:pPr>
          </w:p>
        </w:tc>
      </w:tr>
      <w:tr w:rsidR="00D26EB8" w:rsidRPr="006C6938" w14:paraId="778C168F" w14:textId="77777777" w:rsidTr="00D26EB8">
        <w:tc>
          <w:tcPr>
            <w:tcW w:w="7069" w:type="dxa"/>
            <w:gridSpan w:val="3"/>
          </w:tcPr>
          <w:p w14:paraId="06F1E1A7" w14:textId="77777777" w:rsidR="00D26EB8" w:rsidRPr="006C6938" w:rsidRDefault="00D26EB8" w:rsidP="00D26EB8">
            <w:pPr>
              <w:autoSpaceDE w:val="0"/>
              <w:autoSpaceDN w:val="0"/>
              <w:adjustRightInd w:val="0"/>
              <w:jc w:val="both"/>
              <w:rPr>
                <w:sz w:val="24"/>
                <w:szCs w:val="24"/>
              </w:rPr>
            </w:pPr>
            <w:r w:rsidRPr="006C6938">
              <w:rPr>
                <w:sz w:val="24"/>
                <w:szCs w:val="24"/>
              </w:rPr>
              <w:t>Возрастная категория</w:t>
            </w:r>
          </w:p>
        </w:tc>
        <w:tc>
          <w:tcPr>
            <w:tcW w:w="2570" w:type="dxa"/>
          </w:tcPr>
          <w:p w14:paraId="086A780C" w14:textId="77777777" w:rsidR="00D26EB8" w:rsidRPr="006C6938" w:rsidRDefault="00D26EB8" w:rsidP="00D26EB8">
            <w:pPr>
              <w:autoSpaceDE w:val="0"/>
              <w:autoSpaceDN w:val="0"/>
              <w:adjustRightInd w:val="0"/>
              <w:jc w:val="center"/>
              <w:rPr>
                <w:sz w:val="24"/>
                <w:szCs w:val="24"/>
              </w:rPr>
            </w:pPr>
            <w:r w:rsidRPr="006C6938">
              <w:rPr>
                <w:sz w:val="24"/>
                <w:szCs w:val="24"/>
              </w:rPr>
              <w:t>p=0,563</w:t>
            </w:r>
          </w:p>
        </w:tc>
      </w:tr>
      <w:tr w:rsidR="00D26EB8" w:rsidRPr="006C6938" w14:paraId="0AA2FB08" w14:textId="77777777" w:rsidTr="00572C2E">
        <w:tc>
          <w:tcPr>
            <w:tcW w:w="3119" w:type="dxa"/>
          </w:tcPr>
          <w:p w14:paraId="544A609D" w14:textId="77777777" w:rsidR="00D26EB8" w:rsidRPr="006C6938" w:rsidRDefault="00D26EB8" w:rsidP="00D26EB8">
            <w:pPr>
              <w:ind w:firstLine="709"/>
              <w:rPr>
                <w:sz w:val="24"/>
                <w:szCs w:val="24"/>
              </w:rPr>
            </w:pPr>
            <w:r w:rsidRPr="006C6938">
              <w:rPr>
                <w:sz w:val="24"/>
                <w:szCs w:val="24"/>
              </w:rPr>
              <w:t>от 18 до 30 лет</w:t>
            </w:r>
          </w:p>
        </w:tc>
        <w:tc>
          <w:tcPr>
            <w:tcW w:w="3950" w:type="dxa"/>
            <w:gridSpan w:val="2"/>
            <w:vAlign w:val="center"/>
          </w:tcPr>
          <w:p w14:paraId="446939D5" w14:textId="77777777" w:rsidR="00D26EB8" w:rsidRPr="006C6938" w:rsidRDefault="00D26EB8" w:rsidP="00D26EB8">
            <w:pPr>
              <w:autoSpaceDE w:val="0"/>
              <w:autoSpaceDN w:val="0"/>
              <w:adjustRightInd w:val="0"/>
              <w:jc w:val="center"/>
              <w:rPr>
                <w:sz w:val="24"/>
                <w:szCs w:val="24"/>
              </w:rPr>
            </w:pPr>
            <w:r w:rsidRPr="006C6938">
              <w:rPr>
                <w:sz w:val="24"/>
                <w:szCs w:val="24"/>
              </w:rPr>
              <w:t>Референтная</w:t>
            </w:r>
          </w:p>
        </w:tc>
        <w:tc>
          <w:tcPr>
            <w:tcW w:w="2570" w:type="dxa"/>
          </w:tcPr>
          <w:p w14:paraId="13DC6F35" w14:textId="77777777" w:rsidR="00D26EB8" w:rsidRPr="006C6938" w:rsidRDefault="00D26EB8" w:rsidP="00D26EB8">
            <w:pPr>
              <w:autoSpaceDE w:val="0"/>
              <w:autoSpaceDN w:val="0"/>
              <w:adjustRightInd w:val="0"/>
              <w:jc w:val="both"/>
              <w:rPr>
                <w:sz w:val="24"/>
                <w:szCs w:val="24"/>
              </w:rPr>
            </w:pPr>
          </w:p>
        </w:tc>
      </w:tr>
      <w:tr w:rsidR="00D26EB8" w:rsidRPr="006C6938" w14:paraId="31D62103" w14:textId="77777777" w:rsidTr="00572C2E">
        <w:tc>
          <w:tcPr>
            <w:tcW w:w="3119" w:type="dxa"/>
          </w:tcPr>
          <w:p w14:paraId="29850CEB" w14:textId="77777777" w:rsidR="00D26EB8" w:rsidRPr="006C6938" w:rsidRDefault="00D26EB8" w:rsidP="00D26EB8">
            <w:pPr>
              <w:ind w:firstLine="709"/>
              <w:rPr>
                <w:sz w:val="24"/>
                <w:szCs w:val="24"/>
              </w:rPr>
            </w:pPr>
            <w:r w:rsidRPr="006C6938">
              <w:rPr>
                <w:sz w:val="24"/>
                <w:szCs w:val="24"/>
              </w:rPr>
              <w:t>от 30 до 50 лет</w:t>
            </w:r>
          </w:p>
        </w:tc>
        <w:tc>
          <w:tcPr>
            <w:tcW w:w="2268" w:type="dxa"/>
            <w:vAlign w:val="center"/>
          </w:tcPr>
          <w:p w14:paraId="704D50E2" w14:textId="77777777" w:rsidR="00D26EB8" w:rsidRPr="006C6938" w:rsidRDefault="00D26EB8" w:rsidP="00D26EB8">
            <w:pPr>
              <w:autoSpaceDE w:val="0"/>
              <w:autoSpaceDN w:val="0"/>
              <w:adjustRightInd w:val="0"/>
              <w:jc w:val="center"/>
              <w:rPr>
                <w:sz w:val="24"/>
                <w:szCs w:val="24"/>
              </w:rPr>
            </w:pPr>
            <w:r w:rsidRPr="006C6938">
              <w:rPr>
                <w:sz w:val="24"/>
                <w:szCs w:val="24"/>
              </w:rPr>
              <w:t>0,999</w:t>
            </w:r>
          </w:p>
        </w:tc>
        <w:tc>
          <w:tcPr>
            <w:tcW w:w="1682" w:type="dxa"/>
            <w:vAlign w:val="center"/>
          </w:tcPr>
          <w:p w14:paraId="6124F32C" w14:textId="77777777" w:rsidR="00D26EB8" w:rsidRPr="006C6938" w:rsidRDefault="00D26EB8" w:rsidP="00D26EB8">
            <w:pPr>
              <w:autoSpaceDE w:val="0"/>
              <w:autoSpaceDN w:val="0"/>
              <w:adjustRightInd w:val="0"/>
              <w:jc w:val="center"/>
              <w:rPr>
                <w:sz w:val="24"/>
                <w:szCs w:val="24"/>
              </w:rPr>
            </w:pPr>
            <w:r w:rsidRPr="006C6938">
              <w:rPr>
                <w:sz w:val="24"/>
                <w:szCs w:val="24"/>
              </w:rPr>
              <w:t>0,733 – 1,362</w:t>
            </w:r>
          </w:p>
        </w:tc>
        <w:tc>
          <w:tcPr>
            <w:tcW w:w="2570" w:type="dxa"/>
          </w:tcPr>
          <w:p w14:paraId="6191CF9A" w14:textId="77777777" w:rsidR="00D26EB8" w:rsidRPr="006C6938" w:rsidRDefault="00D26EB8" w:rsidP="00D26EB8">
            <w:pPr>
              <w:autoSpaceDE w:val="0"/>
              <w:autoSpaceDN w:val="0"/>
              <w:adjustRightInd w:val="0"/>
              <w:jc w:val="both"/>
              <w:rPr>
                <w:sz w:val="24"/>
                <w:szCs w:val="24"/>
              </w:rPr>
            </w:pPr>
          </w:p>
        </w:tc>
      </w:tr>
      <w:tr w:rsidR="00D26EB8" w:rsidRPr="006C6938" w14:paraId="6B7CB3CE" w14:textId="77777777" w:rsidTr="00572C2E">
        <w:tc>
          <w:tcPr>
            <w:tcW w:w="3119" w:type="dxa"/>
          </w:tcPr>
          <w:p w14:paraId="7EBD304D" w14:textId="77777777" w:rsidR="00D26EB8" w:rsidRPr="006C6938" w:rsidRDefault="00D26EB8" w:rsidP="00D26EB8">
            <w:pPr>
              <w:ind w:firstLine="709"/>
              <w:rPr>
                <w:sz w:val="24"/>
                <w:szCs w:val="24"/>
              </w:rPr>
            </w:pPr>
            <w:r w:rsidRPr="006C6938">
              <w:rPr>
                <w:sz w:val="24"/>
                <w:szCs w:val="24"/>
              </w:rPr>
              <w:t>50 лет и старше</w:t>
            </w:r>
          </w:p>
        </w:tc>
        <w:tc>
          <w:tcPr>
            <w:tcW w:w="2268" w:type="dxa"/>
            <w:vAlign w:val="center"/>
          </w:tcPr>
          <w:p w14:paraId="3AF2ED5D" w14:textId="77777777" w:rsidR="00D26EB8" w:rsidRPr="006C6938" w:rsidRDefault="00D26EB8" w:rsidP="00D26EB8">
            <w:pPr>
              <w:autoSpaceDE w:val="0"/>
              <w:autoSpaceDN w:val="0"/>
              <w:adjustRightInd w:val="0"/>
              <w:jc w:val="center"/>
              <w:rPr>
                <w:sz w:val="24"/>
                <w:szCs w:val="24"/>
              </w:rPr>
            </w:pPr>
            <w:r w:rsidRPr="006C6938">
              <w:rPr>
                <w:sz w:val="24"/>
                <w:szCs w:val="24"/>
              </w:rPr>
              <w:t>1,201</w:t>
            </w:r>
          </w:p>
        </w:tc>
        <w:tc>
          <w:tcPr>
            <w:tcW w:w="1682" w:type="dxa"/>
            <w:vAlign w:val="center"/>
          </w:tcPr>
          <w:p w14:paraId="1488D823" w14:textId="77777777" w:rsidR="00D26EB8" w:rsidRPr="006C6938" w:rsidRDefault="00D26EB8" w:rsidP="00D26EB8">
            <w:pPr>
              <w:autoSpaceDE w:val="0"/>
              <w:autoSpaceDN w:val="0"/>
              <w:adjustRightInd w:val="0"/>
              <w:jc w:val="center"/>
              <w:rPr>
                <w:sz w:val="24"/>
                <w:szCs w:val="24"/>
              </w:rPr>
            </w:pPr>
            <w:r w:rsidRPr="006C6938">
              <w:rPr>
                <w:sz w:val="24"/>
                <w:szCs w:val="24"/>
              </w:rPr>
              <w:t>0,817 – 1,767</w:t>
            </w:r>
          </w:p>
        </w:tc>
        <w:tc>
          <w:tcPr>
            <w:tcW w:w="2570" w:type="dxa"/>
          </w:tcPr>
          <w:p w14:paraId="60D877E7" w14:textId="77777777" w:rsidR="00D26EB8" w:rsidRPr="006C6938" w:rsidRDefault="00D26EB8" w:rsidP="00D26EB8">
            <w:pPr>
              <w:autoSpaceDE w:val="0"/>
              <w:autoSpaceDN w:val="0"/>
              <w:adjustRightInd w:val="0"/>
              <w:jc w:val="both"/>
              <w:rPr>
                <w:sz w:val="24"/>
                <w:szCs w:val="24"/>
              </w:rPr>
            </w:pPr>
          </w:p>
        </w:tc>
      </w:tr>
      <w:tr w:rsidR="00D26EB8" w:rsidRPr="006C6938" w14:paraId="7756AC3A" w14:textId="77777777" w:rsidTr="00D26EB8">
        <w:tc>
          <w:tcPr>
            <w:tcW w:w="7069" w:type="dxa"/>
            <w:gridSpan w:val="3"/>
          </w:tcPr>
          <w:p w14:paraId="2A0ACC57" w14:textId="77777777" w:rsidR="00D26EB8" w:rsidRPr="006C6938" w:rsidRDefault="00D26EB8" w:rsidP="00D26EB8">
            <w:pPr>
              <w:autoSpaceDE w:val="0"/>
              <w:autoSpaceDN w:val="0"/>
              <w:adjustRightInd w:val="0"/>
              <w:jc w:val="both"/>
              <w:rPr>
                <w:sz w:val="24"/>
                <w:szCs w:val="24"/>
              </w:rPr>
            </w:pPr>
            <w:r w:rsidRPr="006C6938">
              <w:rPr>
                <w:sz w:val="24"/>
                <w:szCs w:val="24"/>
              </w:rPr>
              <w:t>Образование</w:t>
            </w:r>
          </w:p>
        </w:tc>
        <w:tc>
          <w:tcPr>
            <w:tcW w:w="2570" w:type="dxa"/>
          </w:tcPr>
          <w:p w14:paraId="7B4DEBA9" w14:textId="77777777" w:rsidR="00D26EB8" w:rsidRPr="006C6938" w:rsidRDefault="00D26EB8" w:rsidP="00D26EB8">
            <w:pPr>
              <w:autoSpaceDE w:val="0"/>
              <w:autoSpaceDN w:val="0"/>
              <w:adjustRightInd w:val="0"/>
              <w:jc w:val="center"/>
              <w:rPr>
                <w:sz w:val="24"/>
                <w:szCs w:val="24"/>
              </w:rPr>
            </w:pPr>
            <w:r w:rsidRPr="006C6938">
              <w:rPr>
                <w:sz w:val="24"/>
                <w:szCs w:val="24"/>
              </w:rPr>
              <w:t>p=0,014*</w:t>
            </w:r>
          </w:p>
        </w:tc>
      </w:tr>
      <w:tr w:rsidR="00D26EB8" w:rsidRPr="006C6938" w14:paraId="475F708B" w14:textId="77777777" w:rsidTr="00572C2E">
        <w:tc>
          <w:tcPr>
            <w:tcW w:w="3119" w:type="dxa"/>
          </w:tcPr>
          <w:p w14:paraId="531A1465" w14:textId="77777777" w:rsidR="00D26EB8" w:rsidRPr="006C6938" w:rsidRDefault="00D26EB8" w:rsidP="00D26EB8">
            <w:pPr>
              <w:autoSpaceDE w:val="0"/>
              <w:autoSpaceDN w:val="0"/>
              <w:adjustRightInd w:val="0"/>
              <w:jc w:val="both"/>
              <w:rPr>
                <w:sz w:val="24"/>
                <w:szCs w:val="24"/>
              </w:rPr>
            </w:pPr>
            <w:r w:rsidRPr="006C6938">
              <w:rPr>
                <w:sz w:val="24"/>
                <w:szCs w:val="24"/>
              </w:rPr>
              <w:t>Незаконченное среднее</w:t>
            </w:r>
          </w:p>
        </w:tc>
        <w:tc>
          <w:tcPr>
            <w:tcW w:w="2268" w:type="dxa"/>
          </w:tcPr>
          <w:p w14:paraId="2A8D531D" w14:textId="77777777" w:rsidR="00D26EB8" w:rsidRPr="006C6938" w:rsidRDefault="00D26EB8" w:rsidP="00D26EB8">
            <w:pPr>
              <w:jc w:val="center"/>
              <w:rPr>
                <w:sz w:val="24"/>
                <w:szCs w:val="24"/>
              </w:rPr>
            </w:pPr>
            <w:r w:rsidRPr="006C6938">
              <w:rPr>
                <w:sz w:val="24"/>
                <w:szCs w:val="24"/>
              </w:rPr>
              <w:t>1,174</w:t>
            </w:r>
          </w:p>
        </w:tc>
        <w:tc>
          <w:tcPr>
            <w:tcW w:w="1682" w:type="dxa"/>
          </w:tcPr>
          <w:p w14:paraId="0ABA5302" w14:textId="77777777" w:rsidR="00D26EB8" w:rsidRPr="006C6938" w:rsidRDefault="00D26EB8" w:rsidP="00D26EB8">
            <w:pPr>
              <w:jc w:val="center"/>
              <w:rPr>
                <w:sz w:val="24"/>
                <w:szCs w:val="24"/>
              </w:rPr>
            </w:pPr>
            <w:r w:rsidRPr="006C6938">
              <w:rPr>
                <w:sz w:val="24"/>
                <w:szCs w:val="24"/>
              </w:rPr>
              <w:t>0,425 – 3,242</w:t>
            </w:r>
          </w:p>
        </w:tc>
        <w:tc>
          <w:tcPr>
            <w:tcW w:w="2570" w:type="dxa"/>
          </w:tcPr>
          <w:p w14:paraId="290F348B" w14:textId="77777777" w:rsidR="00D26EB8" w:rsidRPr="006C6938" w:rsidRDefault="00D26EB8" w:rsidP="00D26EB8">
            <w:pPr>
              <w:autoSpaceDE w:val="0"/>
              <w:autoSpaceDN w:val="0"/>
              <w:adjustRightInd w:val="0"/>
              <w:jc w:val="both"/>
              <w:rPr>
                <w:sz w:val="24"/>
                <w:szCs w:val="24"/>
              </w:rPr>
            </w:pPr>
          </w:p>
        </w:tc>
      </w:tr>
      <w:tr w:rsidR="00D26EB8" w:rsidRPr="006C6938" w14:paraId="6099B7D1" w14:textId="77777777" w:rsidTr="00572C2E">
        <w:tc>
          <w:tcPr>
            <w:tcW w:w="3119" w:type="dxa"/>
          </w:tcPr>
          <w:p w14:paraId="336D593E" w14:textId="77777777" w:rsidR="00D26EB8" w:rsidRPr="006C6938" w:rsidRDefault="00D26EB8" w:rsidP="00D26EB8">
            <w:pPr>
              <w:autoSpaceDE w:val="0"/>
              <w:autoSpaceDN w:val="0"/>
              <w:adjustRightInd w:val="0"/>
              <w:ind w:firstLine="709"/>
              <w:jc w:val="both"/>
              <w:rPr>
                <w:sz w:val="24"/>
                <w:szCs w:val="24"/>
              </w:rPr>
            </w:pPr>
            <w:r w:rsidRPr="006C6938">
              <w:rPr>
                <w:sz w:val="24"/>
                <w:szCs w:val="24"/>
              </w:rPr>
              <w:t>Среднее</w:t>
            </w:r>
          </w:p>
        </w:tc>
        <w:tc>
          <w:tcPr>
            <w:tcW w:w="2268" w:type="dxa"/>
          </w:tcPr>
          <w:p w14:paraId="050563B6" w14:textId="77777777" w:rsidR="00D26EB8" w:rsidRPr="006C6938" w:rsidRDefault="00D26EB8" w:rsidP="00D26EB8">
            <w:pPr>
              <w:jc w:val="center"/>
              <w:rPr>
                <w:sz w:val="24"/>
                <w:szCs w:val="24"/>
              </w:rPr>
            </w:pPr>
            <w:r w:rsidRPr="006C6938">
              <w:rPr>
                <w:sz w:val="24"/>
                <w:szCs w:val="24"/>
              </w:rPr>
              <w:t>0,670</w:t>
            </w:r>
          </w:p>
        </w:tc>
        <w:tc>
          <w:tcPr>
            <w:tcW w:w="1682" w:type="dxa"/>
          </w:tcPr>
          <w:p w14:paraId="3ACEFBD5" w14:textId="77777777" w:rsidR="00D26EB8" w:rsidRPr="006C6938" w:rsidRDefault="00D26EB8" w:rsidP="00D26EB8">
            <w:pPr>
              <w:jc w:val="center"/>
              <w:rPr>
                <w:sz w:val="24"/>
                <w:szCs w:val="24"/>
              </w:rPr>
            </w:pPr>
            <w:r w:rsidRPr="006C6938">
              <w:rPr>
                <w:sz w:val="24"/>
                <w:szCs w:val="24"/>
              </w:rPr>
              <w:t>0,488 – 0,919</w:t>
            </w:r>
          </w:p>
        </w:tc>
        <w:tc>
          <w:tcPr>
            <w:tcW w:w="2570" w:type="dxa"/>
          </w:tcPr>
          <w:p w14:paraId="319FF57E" w14:textId="77777777" w:rsidR="00D26EB8" w:rsidRPr="006C6938" w:rsidRDefault="00D26EB8" w:rsidP="00D26EB8">
            <w:pPr>
              <w:autoSpaceDE w:val="0"/>
              <w:autoSpaceDN w:val="0"/>
              <w:adjustRightInd w:val="0"/>
              <w:jc w:val="both"/>
              <w:rPr>
                <w:sz w:val="24"/>
                <w:szCs w:val="24"/>
              </w:rPr>
            </w:pPr>
          </w:p>
        </w:tc>
      </w:tr>
      <w:tr w:rsidR="00D26EB8" w:rsidRPr="006C6938" w14:paraId="28582458" w14:textId="77777777" w:rsidTr="00572C2E">
        <w:tc>
          <w:tcPr>
            <w:tcW w:w="3119" w:type="dxa"/>
          </w:tcPr>
          <w:p w14:paraId="042DACFD" w14:textId="77777777" w:rsidR="00D26EB8" w:rsidRPr="006C6938" w:rsidRDefault="00D26EB8" w:rsidP="00D26EB8">
            <w:pPr>
              <w:autoSpaceDE w:val="0"/>
              <w:autoSpaceDN w:val="0"/>
              <w:adjustRightInd w:val="0"/>
              <w:jc w:val="both"/>
              <w:rPr>
                <w:sz w:val="24"/>
                <w:szCs w:val="24"/>
              </w:rPr>
            </w:pPr>
            <w:r w:rsidRPr="006C6938">
              <w:rPr>
                <w:sz w:val="24"/>
                <w:szCs w:val="24"/>
              </w:rPr>
              <w:t>Среднее специальное</w:t>
            </w:r>
          </w:p>
        </w:tc>
        <w:tc>
          <w:tcPr>
            <w:tcW w:w="2268" w:type="dxa"/>
          </w:tcPr>
          <w:p w14:paraId="67521424" w14:textId="77777777" w:rsidR="00D26EB8" w:rsidRPr="006C6938" w:rsidRDefault="00D26EB8" w:rsidP="00D26EB8">
            <w:pPr>
              <w:jc w:val="center"/>
              <w:rPr>
                <w:sz w:val="24"/>
                <w:szCs w:val="24"/>
              </w:rPr>
            </w:pPr>
            <w:r w:rsidRPr="006C6938">
              <w:rPr>
                <w:sz w:val="24"/>
                <w:szCs w:val="24"/>
              </w:rPr>
              <w:t>1,147</w:t>
            </w:r>
          </w:p>
        </w:tc>
        <w:tc>
          <w:tcPr>
            <w:tcW w:w="1682" w:type="dxa"/>
          </w:tcPr>
          <w:p w14:paraId="52DB85B0" w14:textId="77777777" w:rsidR="00D26EB8" w:rsidRPr="006C6938" w:rsidRDefault="00D26EB8" w:rsidP="00D26EB8">
            <w:pPr>
              <w:jc w:val="center"/>
              <w:rPr>
                <w:sz w:val="24"/>
                <w:szCs w:val="24"/>
              </w:rPr>
            </w:pPr>
            <w:r w:rsidRPr="006C6938">
              <w:rPr>
                <w:sz w:val="24"/>
                <w:szCs w:val="24"/>
              </w:rPr>
              <w:t>0,865 – 1,520</w:t>
            </w:r>
          </w:p>
        </w:tc>
        <w:tc>
          <w:tcPr>
            <w:tcW w:w="2570" w:type="dxa"/>
          </w:tcPr>
          <w:p w14:paraId="4AA49E42" w14:textId="77777777" w:rsidR="00D26EB8" w:rsidRPr="006C6938" w:rsidRDefault="00D26EB8" w:rsidP="00D26EB8">
            <w:pPr>
              <w:autoSpaceDE w:val="0"/>
              <w:autoSpaceDN w:val="0"/>
              <w:adjustRightInd w:val="0"/>
              <w:jc w:val="both"/>
              <w:rPr>
                <w:sz w:val="24"/>
                <w:szCs w:val="24"/>
              </w:rPr>
            </w:pPr>
          </w:p>
        </w:tc>
      </w:tr>
      <w:tr w:rsidR="00D26EB8" w:rsidRPr="006C6938" w14:paraId="2FB886E9" w14:textId="77777777" w:rsidTr="00572C2E">
        <w:tc>
          <w:tcPr>
            <w:tcW w:w="3119" w:type="dxa"/>
            <w:tcBorders>
              <w:bottom w:val="single" w:sz="4" w:space="0" w:color="auto"/>
            </w:tcBorders>
          </w:tcPr>
          <w:p w14:paraId="5876F9B1" w14:textId="77777777" w:rsidR="00D26EB8" w:rsidRPr="006C6938" w:rsidRDefault="00D26EB8" w:rsidP="00D26EB8">
            <w:pPr>
              <w:ind w:firstLine="709"/>
              <w:rPr>
                <w:sz w:val="24"/>
                <w:szCs w:val="24"/>
              </w:rPr>
            </w:pPr>
            <w:r w:rsidRPr="006C6938">
              <w:rPr>
                <w:sz w:val="24"/>
                <w:szCs w:val="24"/>
              </w:rPr>
              <w:t>Высшее</w:t>
            </w:r>
          </w:p>
        </w:tc>
        <w:tc>
          <w:tcPr>
            <w:tcW w:w="3950" w:type="dxa"/>
            <w:gridSpan w:val="2"/>
            <w:tcBorders>
              <w:bottom w:val="single" w:sz="4" w:space="0" w:color="auto"/>
            </w:tcBorders>
          </w:tcPr>
          <w:p w14:paraId="6755DE34" w14:textId="77777777" w:rsidR="00D26EB8" w:rsidRPr="006C6938" w:rsidRDefault="00D26EB8" w:rsidP="00D26EB8">
            <w:pPr>
              <w:jc w:val="center"/>
              <w:rPr>
                <w:sz w:val="24"/>
                <w:szCs w:val="24"/>
              </w:rPr>
            </w:pPr>
            <w:r w:rsidRPr="006C6938">
              <w:rPr>
                <w:sz w:val="24"/>
                <w:szCs w:val="24"/>
              </w:rPr>
              <w:t>Референтная</w:t>
            </w:r>
          </w:p>
        </w:tc>
        <w:tc>
          <w:tcPr>
            <w:tcW w:w="2570" w:type="dxa"/>
            <w:tcBorders>
              <w:bottom w:val="single" w:sz="4" w:space="0" w:color="auto"/>
            </w:tcBorders>
          </w:tcPr>
          <w:p w14:paraId="643A681A" w14:textId="77777777" w:rsidR="00D26EB8" w:rsidRPr="006C6938" w:rsidRDefault="00D26EB8" w:rsidP="00D26EB8">
            <w:pPr>
              <w:autoSpaceDE w:val="0"/>
              <w:autoSpaceDN w:val="0"/>
              <w:adjustRightInd w:val="0"/>
              <w:jc w:val="both"/>
              <w:rPr>
                <w:sz w:val="24"/>
                <w:szCs w:val="24"/>
              </w:rPr>
            </w:pPr>
          </w:p>
        </w:tc>
      </w:tr>
      <w:tr w:rsidR="00D26EB8" w:rsidRPr="006C6938" w14:paraId="4B265703" w14:textId="77777777" w:rsidTr="00D26EB8">
        <w:tc>
          <w:tcPr>
            <w:tcW w:w="7069" w:type="dxa"/>
            <w:gridSpan w:val="3"/>
            <w:tcBorders>
              <w:bottom w:val="nil"/>
            </w:tcBorders>
          </w:tcPr>
          <w:p w14:paraId="551C6DD6" w14:textId="77777777" w:rsidR="00D26EB8" w:rsidRPr="006C6938" w:rsidRDefault="00D26EB8" w:rsidP="00D26EB8">
            <w:pPr>
              <w:autoSpaceDE w:val="0"/>
              <w:autoSpaceDN w:val="0"/>
              <w:adjustRightInd w:val="0"/>
              <w:jc w:val="both"/>
              <w:rPr>
                <w:sz w:val="24"/>
                <w:szCs w:val="24"/>
              </w:rPr>
            </w:pPr>
            <w:r w:rsidRPr="006C6938">
              <w:rPr>
                <w:sz w:val="24"/>
                <w:szCs w:val="24"/>
              </w:rPr>
              <w:t>Семейное положение</w:t>
            </w:r>
          </w:p>
        </w:tc>
        <w:tc>
          <w:tcPr>
            <w:tcW w:w="2570" w:type="dxa"/>
            <w:tcBorders>
              <w:bottom w:val="nil"/>
            </w:tcBorders>
          </w:tcPr>
          <w:p w14:paraId="3EAE98BD" w14:textId="77777777" w:rsidR="00D26EB8" w:rsidRPr="006C6938" w:rsidRDefault="00D26EB8" w:rsidP="00D26EB8">
            <w:pPr>
              <w:autoSpaceDE w:val="0"/>
              <w:autoSpaceDN w:val="0"/>
              <w:adjustRightInd w:val="0"/>
              <w:jc w:val="center"/>
              <w:rPr>
                <w:sz w:val="24"/>
                <w:szCs w:val="24"/>
              </w:rPr>
            </w:pPr>
            <w:r w:rsidRPr="006C6938">
              <w:rPr>
                <w:sz w:val="24"/>
                <w:szCs w:val="24"/>
              </w:rPr>
              <w:t>p=0,067</w:t>
            </w:r>
          </w:p>
        </w:tc>
      </w:tr>
      <w:tr w:rsidR="00D26EB8" w:rsidRPr="006C6938" w14:paraId="6023BCF1" w14:textId="77777777" w:rsidTr="00572C2E">
        <w:tc>
          <w:tcPr>
            <w:tcW w:w="3119" w:type="dxa"/>
          </w:tcPr>
          <w:p w14:paraId="2129810F" w14:textId="422B3D65" w:rsidR="00D26EB8" w:rsidRPr="006C6938" w:rsidRDefault="00D26EB8" w:rsidP="00D26EB8">
            <w:pPr>
              <w:jc w:val="both"/>
              <w:rPr>
                <w:sz w:val="24"/>
                <w:szCs w:val="24"/>
              </w:rPr>
            </w:pPr>
            <w:r w:rsidRPr="006C6938">
              <w:rPr>
                <w:sz w:val="24"/>
                <w:szCs w:val="24"/>
              </w:rPr>
              <w:t>Не состоит в браке</w:t>
            </w:r>
          </w:p>
        </w:tc>
        <w:tc>
          <w:tcPr>
            <w:tcW w:w="2268" w:type="dxa"/>
          </w:tcPr>
          <w:p w14:paraId="5048CD9A" w14:textId="77777777" w:rsidR="00D26EB8" w:rsidRPr="006C6938" w:rsidRDefault="00D26EB8" w:rsidP="00D26EB8">
            <w:pPr>
              <w:jc w:val="center"/>
              <w:rPr>
                <w:sz w:val="24"/>
                <w:szCs w:val="24"/>
              </w:rPr>
            </w:pPr>
            <w:r w:rsidRPr="006C6938">
              <w:rPr>
                <w:sz w:val="24"/>
                <w:szCs w:val="24"/>
              </w:rPr>
              <w:t>0,782</w:t>
            </w:r>
          </w:p>
        </w:tc>
        <w:tc>
          <w:tcPr>
            <w:tcW w:w="1682" w:type="dxa"/>
          </w:tcPr>
          <w:p w14:paraId="14046CC8" w14:textId="77777777" w:rsidR="00D26EB8" w:rsidRPr="006C6938" w:rsidRDefault="00D26EB8" w:rsidP="00D26EB8">
            <w:pPr>
              <w:jc w:val="center"/>
              <w:rPr>
                <w:sz w:val="24"/>
                <w:szCs w:val="24"/>
              </w:rPr>
            </w:pPr>
            <w:r w:rsidRPr="006C6938">
              <w:rPr>
                <w:sz w:val="24"/>
                <w:szCs w:val="24"/>
              </w:rPr>
              <w:t>0,574 – 1,066</w:t>
            </w:r>
          </w:p>
        </w:tc>
        <w:tc>
          <w:tcPr>
            <w:tcW w:w="2570" w:type="dxa"/>
          </w:tcPr>
          <w:p w14:paraId="08CDF459" w14:textId="77777777" w:rsidR="00D26EB8" w:rsidRPr="006C6938" w:rsidRDefault="00D26EB8" w:rsidP="00D26EB8">
            <w:pPr>
              <w:autoSpaceDE w:val="0"/>
              <w:autoSpaceDN w:val="0"/>
              <w:adjustRightInd w:val="0"/>
              <w:jc w:val="both"/>
              <w:rPr>
                <w:sz w:val="24"/>
                <w:szCs w:val="24"/>
              </w:rPr>
            </w:pPr>
          </w:p>
        </w:tc>
      </w:tr>
      <w:tr w:rsidR="00D26EB8" w:rsidRPr="006C6938" w14:paraId="3CAD6E3B" w14:textId="77777777" w:rsidTr="00572C2E">
        <w:tc>
          <w:tcPr>
            <w:tcW w:w="3119" w:type="dxa"/>
          </w:tcPr>
          <w:p w14:paraId="561455BF" w14:textId="77777777" w:rsidR="00D26EB8" w:rsidRPr="006C6938" w:rsidRDefault="00D26EB8" w:rsidP="00D26EB8">
            <w:pPr>
              <w:ind w:firstLine="709"/>
              <w:jc w:val="both"/>
              <w:rPr>
                <w:sz w:val="24"/>
                <w:szCs w:val="24"/>
              </w:rPr>
            </w:pPr>
            <w:r w:rsidRPr="006C6938">
              <w:rPr>
                <w:sz w:val="24"/>
                <w:szCs w:val="24"/>
              </w:rPr>
              <w:t>Состоит в браке</w:t>
            </w:r>
          </w:p>
        </w:tc>
        <w:tc>
          <w:tcPr>
            <w:tcW w:w="3950" w:type="dxa"/>
            <w:gridSpan w:val="2"/>
          </w:tcPr>
          <w:p w14:paraId="652A6550" w14:textId="77777777" w:rsidR="00D26EB8" w:rsidRPr="006C6938" w:rsidRDefault="00D26EB8" w:rsidP="00D26EB8">
            <w:pPr>
              <w:jc w:val="center"/>
              <w:rPr>
                <w:sz w:val="24"/>
                <w:szCs w:val="24"/>
              </w:rPr>
            </w:pPr>
            <w:r w:rsidRPr="006C6938">
              <w:rPr>
                <w:sz w:val="24"/>
                <w:szCs w:val="24"/>
              </w:rPr>
              <w:t>Референтная</w:t>
            </w:r>
          </w:p>
        </w:tc>
        <w:tc>
          <w:tcPr>
            <w:tcW w:w="2570" w:type="dxa"/>
          </w:tcPr>
          <w:p w14:paraId="267DA19B" w14:textId="77777777" w:rsidR="00D26EB8" w:rsidRPr="006C6938" w:rsidRDefault="00D26EB8" w:rsidP="00D26EB8">
            <w:pPr>
              <w:autoSpaceDE w:val="0"/>
              <w:autoSpaceDN w:val="0"/>
              <w:adjustRightInd w:val="0"/>
              <w:jc w:val="both"/>
              <w:rPr>
                <w:sz w:val="24"/>
                <w:szCs w:val="24"/>
              </w:rPr>
            </w:pPr>
          </w:p>
        </w:tc>
      </w:tr>
      <w:tr w:rsidR="00D26EB8" w:rsidRPr="006C6938" w14:paraId="04573287" w14:textId="77777777" w:rsidTr="00572C2E">
        <w:tc>
          <w:tcPr>
            <w:tcW w:w="3119" w:type="dxa"/>
          </w:tcPr>
          <w:p w14:paraId="646AACBE" w14:textId="77777777" w:rsidR="00D26EB8" w:rsidRPr="006C6938" w:rsidRDefault="00D26EB8" w:rsidP="00D26EB8">
            <w:pPr>
              <w:ind w:firstLine="709"/>
              <w:jc w:val="both"/>
              <w:rPr>
                <w:sz w:val="24"/>
                <w:szCs w:val="24"/>
              </w:rPr>
            </w:pPr>
            <w:r w:rsidRPr="006C6938">
              <w:rPr>
                <w:sz w:val="24"/>
                <w:szCs w:val="24"/>
              </w:rPr>
              <w:t>Другое</w:t>
            </w:r>
          </w:p>
        </w:tc>
        <w:tc>
          <w:tcPr>
            <w:tcW w:w="2268" w:type="dxa"/>
          </w:tcPr>
          <w:p w14:paraId="6B71D0A9" w14:textId="77777777" w:rsidR="00D26EB8" w:rsidRPr="006C6938" w:rsidRDefault="00D26EB8" w:rsidP="00D26EB8">
            <w:pPr>
              <w:jc w:val="center"/>
              <w:rPr>
                <w:sz w:val="24"/>
                <w:szCs w:val="24"/>
              </w:rPr>
            </w:pPr>
            <w:r w:rsidRPr="006C6938">
              <w:rPr>
                <w:sz w:val="24"/>
                <w:szCs w:val="24"/>
              </w:rPr>
              <w:t>0,696</w:t>
            </w:r>
          </w:p>
        </w:tc>
        <w:tc>
          <w:tcPr>
            <w:tcW w:w="1682" w:type="dxa"/>
          </w:tcPr>
          <w:p w14:paraId="085EC2DB" w14:textId="77777777" w:rsidR="00D26EB8" w:rsidRPr="006C6938" w:rsidRDefault="00D26EB8" w:rsidP="00D26EB8">
            <w:pPr>
              <w:jc w:val="center"/>
              <w:rPr>
                <w:sz w:val="24"/>
                <w:szCs w:val="24"/>
              </w:rPr>
            </w:pPr>
            <w:r w:rsidRPr="006C6938">
              <w:rPr>
                <w:sz w:val="24"/>
                <w:szCs w:val="24"/>
              </w:rPr>
              <w:t>0,493 – 0,984</w:t>
            </w:r>
          </w:p>
        </w:tc>
        <w:tc>
          <w:tcPr>
            <w:tcW w:w="2570" w:type="dxa"/>
          </w:tcPr>
          <w:p w14:paraId="36660EEC" w14:textId="77777777" w:rsidR="00D26EB8" w:rsidRPr="006C6938" w:rsidRDefault="00D26EB8" w:rsidP="00D26EB8">
            <w:pPr>
              <w:autoSpaceDE w:val="0"/>
              <w:autoSpaceDN w:val="0"/>
              <w:adjustRightInd w:val="0"/>
              <w:jc w:val="both"/>
              <w:rPr>
                <w:sz w:val="24"/>
                <w:szCs w:val="24"/>
              </w:rPr>
            </w:pPr>
          </w:p>
        </w:tc>
      </w:tr>
      <w:tr w:rsidR="00D26EB8" w:rsidRPr="006C6938" w14:paraId="4E087E46" w14:textId="77777777" w:rsidTr="00D26EB8">
        <w:tc>
          <w:tcPr>
            <w:tcW w:w="7069" w:type="dxa"/>
            <w:gridSpan w:val="3"/>
          </w:tcPr>
          <w:p w14:paraId="203A20C3" w14:textId="77777777" w:rsidR="00D26EB8" w:rsidRPr="006C6938" w:rsidRDefault="00D26EB8" w:rsidP="00D26EB8">
            <w:pPr>
              <w:autoSpaceDE w:val="0"/>
              <w:autoSpaceDN w:val="0"/>
              <w:adjustRightInd w:val="0"/>
              <w:jc w:val="both"/>
              <w:rPr>
                <w:sz w:val="24"/>
                <w:szCs w:val="24"/>
              </w:rPr>
            </w:pPr>
            <w:r w:rsidRPr="006C6938">
              <w:rPr>
                <w:sz w:val="24"/>
                <w:szCs w:val="24"/>
              </w:rPr>
              <w:t>Наличие хронических заболеваний</w:t>
            </w:r>
          </w:p>
        </w:tc>
        <w:tc>
          <w:tcPr>
            <w:tcW w:w="2570" w:type="dxa"/>
          </w:tcPr>
          <w:p w14:paraId="7107A9C2" w14:textId="77777777" w:rsidR="00D26EB8" w:rsidRPr="006C6938" w:rsidRDefault="00D26EB8" w:rsidP="00D26EB8">
            <w:pPr>
              <w:autoSpaceDE w:val="0"/>
              <w:autoSpaceDN w:val="0"/>
              <w:adjustRightInd w:val="0"/>
              <w:jc w:val="center"/>
              <w:rPr>
                <w:sz w:val="24"/>
                <w:szCs w:val="24"/>
              </w:rPr>
            </w:pPr>
            <w:r w:rsidRPr="006C6938">
              <w:rPr>
                <w:sz w:val="24"/>
                <w:szCs w:val="24"/>
              </w:rPr>
              <w:t>p=0,530</w:t>
            </w:r>
          </w:p>
        </w:tc>
      </w:tr>
      <w:tr w:rsidR="00D26EB8" w:rsidRPr="006C6938" w14:paraId="43254019" w14:textId="77777777" w:rsidTr="00572C2E">
        <w:tc>
          <w:tcPr>
            <w:tcW w:w="3119" w:type="dxa"/>
          </w:tcPr>
          <w:p w14:paraId="36E11494" w14:textId="77777777" w:rsidR="00D26EB8" w:rsidRPr="006C6938" w:rsidRDefault="00D26EB8" w:rsidP="00D26EB8">
            <w:pPr>
              <w:ind w:firstLine="709"/>
              <w:rPr>
                <w:sz w:val="24"/>
                <w:szCs w:val="24"/>
              </w:rPr>
            </w:pPr>
            <w:r w:rsidRPr="006C6938">
              <w:rPr>
                <w:sz w:val="24"/>
                <w:szCs w:val="24"/>
              </w:rPr>
              <w:t xml:space="preserve">Есть </w:t>
            </w:r>
          </w:p>
        </w:tc>
        <w:tc>
          <w:tcPr>
            <w:tcW w:w="2268" w:type="dxa"/>
          </w:tcPr>
          <w:p w14:paraId="73DF40BD" w14:textId="77777777" w:rsidR="00D26EB8" w:rsidRPr="006C6938" w:rsidRDefault="00D26EB8" w:rsidP="00D26EB8">
            <w:pPr>
              <w:jc w:val="center"/>
              <w:rPr>
                <w:sz w:val="24"/>
                <w:szCs w:val="24"/>
              </w:rPr>
            </w:pPr>
            <w:r w:rsidRPr="006C6938">
              <w:rPr>
                <w:sz w:val="24"/>
                <w:szCs w:val="24"/>
              </w:rPr>
              <w:t>1,1</w:t>
            </w:r>
          </w:p>
        </w:tc>
        <w:tc>
          <w:tcPr>
            <w:tcW w:w="1682" w:type="dxa"/>
          </w:tcPr>
          <w:p w14:paraId="56C37DBB" w14:textId="77777777" w:rsidR="00D26EB8" w:rsidRPr="006C6938" w:rsidRDefault="00D26EB8" w:rsidP="00D26EB8">
            <w:pPr>
              <w:jc w:val="center"/>
              <w:rPr>
                <w:sz w:val="24"/>
                <w:szCs w:val="24"/>
              </w:rPr>
            </w:pPr>
            <w:r w:rsidRPr="006C6938">
              <w:rPr>
                <w:sz w:val="24"/>
                <w:szCs w:val="24"/>
              </w:rPr>
              <w:t>0,818 – 1,479</w:t>
            </w:r>
          </w:p>
        </w:tc>
        <w:tc>
          <w:tcPr>
            <w:tcW w:w="2570" w:type="dxa"/>
          </w:tcPr>
          <w:p w14:paraId="24BB5E81" w14:textId="77777777" w:rsidR="00D26EB8" w:rsidRPr="006C6938" w:rsidRDefault="00D26EB8" w:rsidP="00D26EB8">
            <w:pPr>
              <w:autoSpaceDE w:val="0"/>
              <w:autoSpaceDN w:val="0"/>
              <w:adjustRightInd w:val="0"/>
              <w:jc w:val="both"/>
              <w:rPr>
                <w:sz w:val="24"/>
                <w:szCs w:val="24"/>
              </w:rPr>
            </w:pPr>
          </w:p>
        </w:tc>
      </w:tr>
      <w:tr w:rsidR="00D26EB8" w:rsidRPr="006C6938" w14:paraId="289B872E" w14:textId="77777777" w:rsidTr="00572C2E">
        <w:tc>
          <w:tcPr>
            <w:tcW w:w="3119" w:type="dxa"/>
          </w:tcPr>
          <w:p w14:paraId="0718D2A2" w14:textId="77777777" w:rsidR="00D26EB8" w:rsidRPr="006C6938" w:rsidRDefault="00D26EB8" w:rsidP="00D26EB8">
            <w:pPr>
              <w:ind w:firstLine="709"/>
              <w:rPr>
                <w:sz w:val="24"/>
                <w:szCs w:val="24"/>
              </w:rPr>
            </w:pPr>
            <w:r w:rsidRPr="006C6938">
              <w:rPr>
                <w:sz w:val="24"/>
                <w:szCs w:val="24"/>
              </w:rPr>
              <w:t>Нет</w:t>
            </w:r>
          </w:p>
        </w:tc>
        <w:tc>
          <w:tcPr>
            <w:tcW w:w="3950" w:type="dxa"/>
            <w:gridSpan w:val="2"/>
          </w:tcPr>
          <w:p w14:paraId="5E553245" w14:textId="77777777" w:rsidR="00D26EB8" w:rsidRPr="006C6938" w:rsidRDefault="00D26EB8" w:rsidP="00D26EB8">
            <w:pPr>
              <w:jc w:val="center"/>
              <w:rPr>
                <w:sz w:val="24"/>
                <w:szCs w:val="24"/>
              </w:rPr>
            </w:pPr>
            <w:r w:rsidRPr="006C6938">
              <w:rPr>
                <w:sz w:val="24"/>
                <w:szCs w:val="24"/>
              </w:rPr>
              <w:t>Референтная</w:t>
            </w:r>
          </w:p>
        </w:tc>
        <w:tc>
          <w:tcPr>
            <w:tcW w:w="2570" w:type="dxa"/>
          </w:tcPr>
          <w:p w14:paraId="05765B5C" w14:textId="77777777" w:rsidR="00D26EB8" w:rsidRPr="006C6938" w:rsidRDefault="00D26EB8" w:rsidP="00D26EB8">
            <w:pPr>
              <w:autoSpaceDE w:val="0"/>
              <w:autoSpaceDN w:val="0"/>
              <w:adjustRightInd w:val="0"/>
              <w:jc w:val="both"/>
              <w:rPr>
                <w:sz w:val="24"/>
                <w:szCs w:val="24"/>
              </w:rPr>
            </w:pPr>
          </w:p>
        </w:tc>
      </w:tr>
      <w:tr w:rsidR="00D26EB8" w:rsidRPr="006C6938" w14:paraId="6D4CEA77" w14:textId="77777777" w:rsidTr="00D26EB8">
        <w:tc>
          <w:tcPr>
            <w:tcW w:w="7069" w:type="dxa"/>
            <w:gridSpan w:val="3"/>
          </w:tcPr>
          <w:p w14:paraId="719DB05F" w14:textId="77777777" w:rsidR="00D26EB8" w:rsidRPr="006C6938" w:rsidRDefault="00D26EB8" w:rsidP="00D26EB8">
            <w:pPr>
              <w:autoSpaceDE w:val="0"/>
              <w:autoSpaceDN w:val="0"/>
              <w:adjustRightInd w:val="0"/>
              <w:jc w:val="both"/>
              <w:rPr>
                <w:sz w:val="24"/>
                <w:szCs w:val="24"/>
              </w:rPr>
            </w:pPr>
            <w:r w:rsidRPr="006C6938">
              <w:rPr>
                <w:sz w:val="24"/>
                <w:szCs w:val="24"/>
              </w:rPr>
              <w:t>Сведения о перенесенном COVID-19</w:t>
            </w:r>
          </w:p>
        </w:tc>
        <w:tc>
          <w:tcPr>
            <w:tcW w:w="2570" w:type="dxa"/>
          </w:tcPr>
          <w:p w14:paraId="49842359" w14:textId="77777777" w:rsidR="00D26EB8" w:rsidRPr="006C6938" w:rsidRDefault="00D26EB8" w:rsidP="00D26EB8">
            <w:pPr>
              <w:autoSpaceDE w:val="0"/>
              <w:autoSpaceDN w:val="0"/>
              <w:adjustRightInd w:val="0"/>
              <w:jc w:val="center"/>
              <w:rPr>
                <w:sz w:val="24"/>
                <w:szCs w:val="24"/>
              </w:rPr>
            </w:pPr>
            <w:r w:rsidRPr="006C6938">
              <w:rPr>
                <w:sz w:val="24"/>
                <w:szCs w:val="24"/>
              </w:rPr>
              <w:t>p=0,012*</w:t>
            </w:r>
          </w:p>
        </w:tc>
      </w:tr>
      <w:tr w:rsidR="00D26EB8" w:rsidRPr="006C6938" w14:paraId="4B666907" w14:textId="77777777" w:rsidTr="00572C2E">
        <w:tc>
          <w:tcPr>
            <w:tcW w:w="3119" w:type="dxa"/>
          </w:tcPr>
          <w:p w14:paraId="3ACBCEF7" w14:textId="77777777" w:rsidR="00D26EB8" w:rsidRPr="006C6938" w:rsidRDefault="00D26EB8" w:rsidP="00D26EB8">
            <w:pPr>
              <w:ind w:firstLine="709"/>
              <w:rPr>
                <w:sz w:val="24"/>
                <w:szCs w:val="24"/>
              </w:rPr>
            </w:pPr>
            <w:r w:rsidRPr="006C6938">
              <w:rPr>
                <w:sz w:val="24"/>
                <w:szCs w:val="24"/>
              </w:rPr>
              <w:t>Болел</w:t>
            </w:r>
          </w:p>
        </w:tc>
        <w:tc>
          <w:tcPr>
            <w:tcW w:w="2268" w:type="dxa"/>
          </w:tcPr>
          <w:p w14:paraId="37CFBDC3" w14:textId="77777777" w:rsidR="00D26EB8" w:rsidRPr="006C6938" w:rsidRDefault="00D26EB8" w:rsidP="00D26EB8">
            <w:pPr>
              <w:jc w:val="center"/>
              <w:rPr>
                <w:sz w:val="24"/>
                <w:szCs w:val="24"/>
              </w:rPr>
            </w:pPr>
            <w:r w:rsidRPr="006C6938">
              <w:rPr>
                <w:sz w:val="24"/>
                <w:szCs w:val="24"/>
              </w:rPr>
              <w:t>1,467</w:t>
            </w:r>
          </w:p>
        </w:tc>
        <w:tc>
          <w:tcPr>
            <w:tcW w:w="1682" w:type="dxa"/>
          </w:tcPr>
          <w:p w14:paraId="37AFA820" w14:textId="77777777" w:rsidR="00D26EB8" w:rsidRPr="006C6938" w:rsidRDefault="00D26EB8" w:rsidP="00D26EB8">
            <w:pPr>
              <w:jc w:val="center"/>
              <w:rPr>
                <w:sz w:val="24"/>
                <w:szCs w:val="24"/>
              </w:rPr>
            </w:pPr>
            <w:r w:rsidRPr="006C6938">
              <w:rPr>
                <w:sz w:val="24"/>
                <w:szCs w:val="24"/>
              </w:rPr>
              <w:t>1,130 – 1,906</w:t>
            </w:r>
          </w:p>
        </w:tc>
        <w:tc>
          <w:tcPr>
            <w:tcW w:w="2570" w:type="dxa"/>
          </w:tcPr>
          <w:p w14:paraId="68D195A2" w14:textId="77777777" w:rsidR="00D26EB8" w:rsidRPr="006C6938" w:rsidRDefault="00D26EB8" w:rsidP="00D26EB8">
            <w:pPr>
              <w:autoSpaceDE w:val="0"/>
              <w:autoSpaceDN w:val="0"/>
              <w:adjustRightInd w:val="0"/>
              <w:jc w:val="both"/>
              <w:rPr>
                <w:sz w:val="24"/>
                <w:szCs w:val="24"/>
              </w:rPr>
            </w:pPr>
          </w:p>
        </w:tc>
      </w:tr>
      <w:tr w:rsidR="00D26EB8" w:rsidRPr="006C6938" w14:paraId="11B7D3ED" w14:textId="77777777" w:rsidTr="00572C2E">
        <w:tc>
          <w:tcPr>
            <w:tcW w:w="3119" w:type="dxa"/>
          </w:tcPr>
          <w:p w14:paraId="32D81114" w14:textId="77777777" w:rsidR="00D26EB8" w:rsidRPr="006C6938" w:rsidRDefault="00D26EB8" w:rsidP="00D26EB8">
            <w:pPr>
              <w:ind w:firstLine="709"/>
              <w:rPr>
                <w:sz w:val="24"/>
                <w:szCs w:val="24"/>
              </w:rPr>
            </w:pPr>
            <w:r w:rsidRPr="006C6938">
              <w:rPr>
                <w:sz w:val="24"/>
                <w:szCs w:val="24"/>
              </w:rPr>
              <w:t>Не болел</w:t>
            </w:r>
          </w:p>
        </w:tc>
        <w:tc>
          <w:tcPr>
            <w:tcW w:w="3950" w:type="dxa"/>
            <w:gridSpan w:val="2"/>
          </w:tcPr>
          <w:p w14:paraId="2613F672" w14:textId="77777777" w:rsidR="00D26EB8" w:rsidRPr="006C6938" w:rsidRDefault="00D26EB8" w:rsidP="00D26EB8">
            <w:pPr>
              <w:jc w:val="center"/>
              <w:rPr>
                <w:sz w:val="24"/>
                <w:szCs w:val="24"/>
              </w:rPr>
            </w:pPr>
            <w:r w:rsidRPr="006C6938">
              <w:rPr>
                <w:sz w:val="24"/>
                <w:szCs w:val="24"/>
              </w:rPr>
              <w:t>Референтная</w:t>
            </w:r>
          </w:p>
        </w:tc>
        <w:tc>
          <w:tcPr>
            <w:tcW w:w="2570" w:type="dxa"/>
          </w:tcPr>
          <w:p w14:paraId="66E24682" w14:textId="77777777" w:rsidR="00D26EB8" w:rsidRPr="006C6938" w:rsidRDefault="00D26EB8" w:rsidP="00D26EB8">
            <w:pPr>
              <w:autoSpaceDE w:val="0"/>
              <w:autoSpaceDN w:val="0"/>
              <w:adjustRightInd w:val="0"/>
              <w:jc w:val="both"/>
              <w:rPr>
                <w:sz w:val="24"/>
                <w:szCs w:val="24"/>
              </w:rPr>
            </w:pPr>
          </w:p>
        </w:tc>
      </w:tr>
      <w:tr w:rsidR="00D26EB8" w:rsidRPr="006C6938" w14:paraId="402AD5B1" w14:textId="77777777" w:rsidTr="00572C2E">
        <w:tc>
          <w:tcPr>
            <w:tcW w:w="3119" w:type="dxa"/>
          </w:tcPr>
          <w:p w14:paraId="5449F7C0" w14:textId="77777777" w:rsidR="00D26EB8" w:rsidRPr="006C6938" w:rsidRDefault="00D26EB8" w:rsidP="00D26EB8">
            <w:pPr>
              <w:ind w:firstLine="709"/>
              <w:rPr>
                <w:sz w:val="24"/>
                <w:szCs w:val="24"/>
              </w:rPr>
            </w:pPr>
            <w:r w:rsidRPr="006C6938">
              <w:rPr>
                <w:sz w:val="24"/>
                <w:szCs w:val="24"/>
              </w:rPr>
              <w:t xml:space="preserve">Не известно </w:t>
            </w:r>
          </w:p>
        </w:tc>
        <w:tc>
          <w:tcPr>
            <w:tcW w:w="2268" w:type="dxa"/>
          </w:tcPr>
          <w:p w14:paraId="34B2539F" w14:textId="77777777" w:rsidR="00D26EB8" w:rsidRPr="006C6938" w:rsidRDefault="00D26EB8" w:rsidP="00D26EB8">
            <w:pPr>
              <w:jc w:val="center"/>
              <w:rPr>
                <w:sz w:val="24"/>
                <w:szCs w:val="24"/>
              </w:rPr>
            </w:pPr>
            <w:r w:rsidRPr="006C6938">
              <w:rPr>
                <w:sz w:val="24"/>
                <w:szCs w:val="24"/>
              </w:rPr>
              <w:t>1,697</w:t>
            </w:r>
          </w:p>
        </w:tc>
        <w:tc>
          <w:tcPr>
            <w:tcW w:w="1682" w:type="dxa"/>
          </w:tcPr>
          <w:p w14:paraId="383ED08E" w14:textId="77777777" w:rsidR="00D26EB8" w:rsidRPr="006C6938" w:rsidRDefault="00D26EB8" w:rsidP="00D26EB8">
            <w:pPr>
              <w:jc w:val="center"/>
              <w:rPr>
                <w:sz w:val="24"/>
                <w:szCs w:val="24"/>
              </w:rPr>
            </w:pPr>
            <w:r w:rsidRPr="006C6938">
              <w:rPr>
                <w:sz w:val="24"/>
                <w:szCs w:val="24"/>
              </w:rPr>
              <w:t>0,636 – 4,526</w:t>
            </w:r>
          </w:p>
        </w:tc>
        <w:tc>
          <w:tcPr>
            <w:tcW w:w="2570" w:type="dxa"/>
          </w:tcPr>
          <w:p w14:paraId="5CD3B099" w14:textId="77777777" w:rsidR="00D26EB8" w:rsidRPr="006C6938" w:rsidRDefault="00D26EB8" w:rsidP="00D26EB8">
            <w:pPr>
              <w:autoSpaceDE w:val="0"/>
              <w:autoSpaceDN w:val="0"/>
              <w:adjustRightInd w:val="0"/>
              <w:jc w:val="both"/>
              <w:rPr>
                <w:sz w:val="24"/>
                <w:szCs w:val="24"/>
              </w:rPr>
            </w:pPr>
          </w:p>
        </w:tc>
      </w:tr>
      <w:tr w:rsidR="00D26EB8" w:rsidRPr="006C6938" w14:paraId="3D7C6880" w14:textId="77777777" w:rsidTr="00D26EB8">
        <w:tc>
          <w:tcPr>
            <w:tcW w:w="9639" w:type="dxa"/>
            <w:gridSpan w:val="4"/>
          </w:tcPr>
          <w:p w14:paraId="4654C7A9" w14:textId="273EFAFB" w:rsidR="00D26EB8" w:rsidRPr="006C6938" w:rsidRDefault="00D26EB8" w:rsidP="00D26EB8">
            <w:pPr>
              <w:autoSpaceDE w:val="0"/>
              <w:autoSpaceDN w:val="0"/>
              <w:adjustRightInd w:val="0"/>
              <w:ind w:firstLine="462"/>
              <w:jc w:val="both"/>
              <w:rPr>
                <w:sz w:val="24"/>
                <w:szCs w:val="24"/>
              </w:rPr>
            </w:pPr>
            <w:r w:rsidRPr="006C6938">
              <w:rPr>
                <w:sz w:val="24"/>
                <w:szCs w:val="24"/>
              </w:rPr>
              <w:t>Примечание</w:t>
            </w:r>
            <w:r w:rsidRPr="006C6938">
              <w:rPr>
                <w:sz w:val="24"/>
                <w:szCs w:val="24"/>
                <w:lang w:val="kk-KZ"/>
              </w:rPr>
              <w:t xml:space="preserve">  - </w:t>
            </w:r>
            <w:r w:rsidRPr="006C6938">
              <w:rPr>
                <w:sz w:val="24"/>
                <w:szCs w:val="24"/>
              </w:rPr>
              <w:t xml:space="preserve">* </w:t>
            </w:r>
            <w:r w:rsidRPr="006C6938">
              <w:rPr>
                <w:sz w:val="24"/>
                <w:szCs w:val="24"/>
                <w:lang w:val="kk-KZ"/>
              </w:rPr>
              <w:t>Ф</w:t>
            </w:r>
            <w:r w:rsidRPr="006C6938">
              <w:rPr>
                <w:sz w:val="24"/>
                <w:szCs w:val="24"/>
              </w:rPr>
              <w:t>актор статистически значимый</w:t>
            </w:r>
          </w:p>
        </w:tc>
      </w:tr>
    </w:tbl>
    <w:p w14:paraId="04170E4A" w14:textId="201D555D" w:rsidR="0038423B" w:rsidRPr="006C6938" w:rsidRDefault="0038423B" w:rsidP="0018706C">
      <w:pPr>
        <w:adjustRightInd w:val="0"/>
        <w:spacing w:before="40" w:after="40"/>
        <w:ind w:left="1701" w:right="567"/>
        <w:jc w:val="both"/>
        <w:rPr>
          <w:sz w:val="28"/>
          <w:szCs w:val="28"/>
        </w:rPr>
      </w:pPr>
    </w:p>
    <w:p w14:paraId="038BE35C" w14:textId="747B44D2" w:rsidR="0038423B" w:rsidRPr="006C6938" w:rsidRDefault="00703B06" w:rsidP="00D26EB8">
      <w:pPr>
        <w:adjustRightInd w:val="0"/>
        <w:spacing w:before="40" w:after="40"/>
        <w:ind w:right="3" w:firstLine="567"/>
        <w:jc w:val="both"/>
        <w:rPr>
          <w:sz w:val="28"/>
          <w:szCs w:val="28"/>
        </w:rPr>
      </w:pPr>
      <w:r w:rsidRPr="006C6938">
        <w:rPr>
          <w:sz w:val="28"/>
          <w:szCs w:val="28"/>
        </w:rPr>
        <w:t xml:space="preserve">Проведение множественного логистического регрессионного анализа для оценки связи между удовлетворённостью респондентов качеством медицинской помощи и выбранными характеристиками (пол, возраст, семейное положение, уровень образования, наличие хронических заболеваний, факт перенесённой COVID-19 инфекции) с учётом их совокупного влияния показало, что после корректировки на взаимное воздействие факторов статистическая значимость таких переменных, как пол, возраст, семейное положение и наличие хронических заболеваний, была нивелирована </w:t>
      </w:r>
      <w:r w:rsidR="00DA14C6" w:rsidRPr="006C6938">
        <w:rPr>
          <w:sz w:val="28"/>
          <w:szCs w:val="28"/>
        </w:rPr>
        <w:t xml:space="preserve">(таблица </w:t>
      </w:r>
      <w:r w:rsidR="00173E9E" w:rsidRPr="006C6938">
        <w:rPr>
          <w:sz w:val="28"/>
          <w:szCs w:val="28"/>
        </w:rPr>
        <w:t>20</w:t>
      </w:r>
      <w:r w:rsidR="0038423B" w:rsidRPr="006C6938">
        <w:rPr>
          <w:sz w:val="28"/>
          <w:szCs w:val="28"/>
        </w:rPr>
        <w:t xml:space="preserve">). </w:t>
      </w:r>
    </w:p>
    <w:p w14:paraId="289DF5EC" w14:textId="0F64F646" w:rsidR="0038423B" w:rsidRPr="006C6938" w:rsidRDefault="0038423B" w:rsidP="00D26EB8">
      <w:pPr>
        <w:adjustRightInd w:val="0"/>
        <w:spacing w:before="40" w:after="40"/>
        <w:ind w:right="3" w:firstLine="567"/>
        <w:jc w:val="both"/>
        <w:rPr>
          <w:sz w:val="28"/>
          <w:szCs w:val="28"/>
        </w:rPr>
      </w:pPr>
      <w:r w:rsidRPr="006C6938">
        <w:rPr>
          <w:sz w:val="28"/>
          <w:szCs w:val="28"/>
        </w:rPr>
        <w:t>Таким образом, как видно из таблицы</w:t>
      </w:r>
      <w:r w:rsidR="00173E9E" w:rsidRPr="006C6938">
        <w:rPr>
          <w:sz w:val="28"/>
          <w:szCs w:val="28"/>
        </w:rPr>
        <w:t xml:space="preserve"> 20</w:t>
      </w:r>
      <w:r w:rsidRPr="006C6938">
        <w:rPr>
          <w:sz w:val="28"/>
          <w:szCs w:val="28"/>
        </w:rPr>
        <w:t xml:space="preserve"> с переменными, включенными в итоговую модель по прогнозированию оценки удовлетворенности качеством медицинской помощи, 95% доверительный интервал включает единицу для таких параметров, как пол, возраст, семейное положение и наличие хронических заболеваний, следовательно, эти факторы статистически не значимые. Были выявлены следующие статистически значимые закономерности: респонденты со средним уровнем образования были в 1,5 раза менее склонны оценивать качество медицинской помощи как неудовлетворительное по сравнению с лицами с высшим образованием; а участники исследования, которые переболели КВИ, в 1,5 раза чаще были не довольны оказанной помощью на уровне ПМСП. </w:t>
      </w:r>
    </w:p>
    <w:p w14:paraId="0A9B5E9D" w14:textId="5B4E363F" w:rsidR="0038423B" w:rsidRPr="006C6938" w:rsidRDefault="0038423B" w:rsidP="00D26EB8">
      <w:pPr>
        <w:adjustRightInd w:val="0"/>
        <w:spacing w:before="40" w:after="40"/>
        <w:ind w:right="3" w:firstLine="567"/>
        <w:jc w:val="both"/>
        <w:rPr>
          <w:sz w:val="28"/>
          <w:szCs w:val="28"/>
        </w:rPr>
      </w:pPr>
      <w:r w:rsidRPr="006C6938">
        <w:rPr>
          <w:sz w:val="28"/>
          <w:szCs w:val="28"/>
        </w:rPr>
        <w:t>В целом, информационная способность логистической модели с целью прогнозирования оценки качества медицинской помощи составила 63,2% (p</w:t>
      </w:r>
      <w:r w:rsidRPr="006C6938">
        <w:rPr>
          <w:sz w:val="28"/>
          <w:szCs w:val="28"/>
        </w:rPr>
        <w:sym w:font="Symbol" w:char="F03C"/>
      </w:r>
      <w:r w:rsidRPr="006C6938">
        <w:rPr>
          <w:sz w:val="28"/>
          <w:szCs w:val="28"/>
        </w:rPr>
        <w:t>0,0001) и наша модель соответствует фактическим данным.</w:t>
      </w:r>
      <w:r w:rsidR="007602AD" w:rsidRPr="006C6938">
        <w:rPr>
          <w:sz w:val="28"/>
          <w:szCs w:val="28"/>
        </w:rPr>
        <w:t xml:space="preserve"> </w:t>
      </w:r>
    </w:p>
    <w:p w14:paraId="05895A72" w14:textId="32FCC6CF" w:rsidR="0038423B" w:rsidRPr="006C6938" w:rsidRDefault="0038423B" w:rsidP="00D26EB8">
      <w:pPr>
        <w:adjustRightInd w:val="0"/>
        <w:spacing w:before="40" w:after="40"/>
        <w:ind w:right="3" w:firstLine="567"/>
        <w:jc w:val="both"/>
        <w:rPr>
          <w:sz w:val="28"/>
          <w:szCs w:val="28"/>
        </w:rPr>
      </w:pPr>
      <w:r w:rsidRPr="006C6938">
        <w:rPr>
          <w:sz w:val="28"/>
          <w:szCs w:val="28"/>
        </w:rPr>
        <w:t xml:space="preserve">Проведенный анализ позволяет сделать следующий вывод, несмотря на то, что оценка участниками исследования качества амбулаторной медицинской помощи была статистически значимо связана с возрастом, семейным положением, уровнем образования, наличием хронических заболеваний и перенесенной КВИ, значимыми факторами в прогнозировании оценки качества медицинской помощи являются образование и перенесенный в анамнезе COVID-19. При этом наличие высшего образования и перенесенная КВИ снижают вероятность удовлетворительной оценки медицинской помощи на уровне ПМСП. </w:t>
      </w:r>
    </w:p>
    <w:p w14:paraId="2D0C7453" w14:textId="77777777" w:rsidR="00572C2E" w:rsidRDefault="00572C2E" w:rsidP="00D26EB8">
      <w:pPr>
        <w:tabs>
          <w:tab w:val="left" w:pos="993"/>
        </w:tabs>
        <w:adjustRightInd w:val="0"/>
        <w:ind w:right="3" w:firstLine="567"/>
        <w:jc w:val="both"/>
        <w:rPr>
          <w:b/>
          <w:sz w:val="28"/>
          <w:szCs w:val="28"/>
        </w:rPr>
      </w:pPr>
      <w:r>
        <w:rPr>
          <w:b/>
          <w:sz w:val="28"/>
          <w:szCs w:val="28"/>
        </w:rPr>
        <w:br w:type="page"/>
      </w:r>
    </w:p>
    <w:p w14:paraId="687B77E0" w14:textId="58CF8ACB" w:rsidR="0097445D" w:rsidRPr="006C6938" w:rsidRDefault="00B75115" w:rsidP="00D26EB8">
      <w:pPr>
        <w:tabs>
          <w:tab w:val="left" w:pos="993"/>
        </w:tabs>
        <w:adjustRightInd w:val="0"/>
        <w:ind w:right="3" w:firstLine="567"/>
        <w:jc w:val="both"/>
        <w:rPr>
          <w:b/>
          <w:bCs/>
          <w:sz w:val="28"/>
          <w:szCs w:val="28"/>
          <w:lang w:eastAsia="ru-RU"/>
        </w:rPr>
      </w:pPr>
      <w:r w:rsidRPr="006C6938">
        <w:rPr>
          <w:b/>
          <w:sz w:val="28"/>
          <w:szCs w:val="28"/>
        </w:rPr>
        <w:t>4</w:t>
      </w:r>
      <w:r w:rsidRPr="006C6938">
        <w:rPr>
          <w:b/>
          <w:sz w:val="28"/>
          <w:szCs w:val="28"/>
        </w:rPr>
        <w:tab/>
      </w:r>
      <w:r w:rsidR="00925866" w:rsidRPr="006C6938">
        <w:rPr>
          <w:b/>
          <w:bCs/>
          <w:sz w:val="28"/>
          <w:szCs w:val="28"/>
          <w:lang w:eastAsia="ru-RU"/>
        </w:rPr>
        <w:t>АНАЛИЗ МНЕНИЙ ВРАЧЕЙ ПМСП ПО РЕЗУЛЬТАТАМ ФОКУС ГРУППЫ</w:t>
      </w:r>
    </w:p>
    <w:p w14:paraId="6C905819" w14:textId="77777777" w:rsidR="00114B4B" w:rsidRPr="006C6938" w:rsidRDefault="00114B4B" w:rsidP="00D26EB8">
      <w:pPr>
        <w:tabs>
          <w:tab w:val="left" w:pos="993"/>
        </w:tabs>
        <w:adjustRightInd w:val="0"/>
        <w:ind w:right="3" w:firstLine="567"/>
        <w:jc w:val="both"/>
        <w:rPr>
          <w:b/>
          <w:i/>
          <w:sz w:val="28"/>
          <w:szCs w:val="28"/>
        </w:rPr>
      </w:pPr>
    </w:p>
    <w:p w14:paraId="4FC964FC" w14:textId="7C943108" w:rsidR="00854068" w:rsidRPr="006C6938" w:rsidRDefault="00854068" w:rsidP="00D26EB8">
      <w:pPr>
        <w:pStyle w:val="a8"/>
        <w:tabs>
          <w:tab w:val="left" w:pos="993"/>
        </w:tabs>
        <w:spacing w:before="0" w:beforeAutospacing="0" w:after="0" w:afterAutospacing="0"/>
        <w:ind w:right="3" w:firstLine="567"/>
        <w:jc w:val="both"/>
        <w:rPr>
          <w:sz w:val="28"/>
          <w:szCs w:val="28"/>
        </w:rPr>
      </w:pPr>
      <w:r w:rsidRPr="006C6938">
        <w:rPr>
          <w:b/>
          <w:sz w:val="28"/>
          <w:szCs w:val="28"/>
        </w:rPr>
        <w:t xml:space="preserve">4.1 </w:t>
      </w:r>
      <w:r w:rsidR="00FD4A05" w:rsidRPr="006C6938">
        <w:rPr>
          <w:b/>
          <w:sz w:val="28"/>
          <w:szCs w:val="28"/>
        </w:rPr>
        <w:t>Изменения в профессиональной деятельности медицин</w:t>
      </w:r>
      <w:r w:rsidR="007001E1" w:rsidRPr="006C6938">
        <w:rPr>
          <w:b/>
          <w:sz w:val="28"/>
          <w:szCs w:val="28"/>
        </w:rPr>
        <w:t>с</w:t>
      </w:r>
      <w:r w:rsidR="00FD4A05" w:rsidRPr="006C6938">
        <w:rPr>
          <w:b/>
          <w:sz w:val="28"/>
          <w:szCs w:val="28"/>
        </w:rPr>
        <w:t xml:space="preserve">кого </w:t>
      </w:r>
      <w:r w:rsidRPr="006C6938">
        <w:rPr>
          <w:b/>
          <w:sz w:val="28"/>
          <w:szCs w:val="28"/>
        </w:rPr>
        <w:t>персонала в период коронавирусной эпидемии</w:t>
      </w:r>
      <w:r w:rsidR="00FD4A05" w:rsidRPr="006C6938">
        <w:rPr>
          <w:b/>
          <w:sz w:val="28"/>
          <w:szCs w:val="28"/>
        </w:rPr>
        <w:t xml:space="preserve"> </w:t>
      </w:r>
    </w:p>
    <w:p w14:paraId="40BA4D20" w14:textId="58B5C167" w:rsidR="00EA4E8D" w:rsidRPr="006C6938" w:rsidRDefault="008465A0" w:rsidP="00D26EB8">
      <w:pPr>
        <w:pStyle w:val="a8"/>
        <w:tabs>
          <w:tab w:val="left" w:pos="993"/>
        </w:tabs>
        <w:spacing w:before="0" w:beforeAutospacing="0" w:after="0" w:afterAutospacing="0"/>
        <w:ind w:right="3" w:firstLine="567"/>
        <w:jc w:val="both"/>
        <w:rPr>
          <w:sz w:val="28"/>
          <w:szCs w:val="28"/>
        </w:rPr>
      </w:pPr>
      <w:r w:rsidRPr="006C6938">
        <w:rPr>
          <w:sz w:val="28"/>
          <w:szCs w:val="28"/>
        </w:rPr>
        <w:t>Результаты</w:t>
      </w:r>
      <w:r w:rsidR="00FD4A05" w:rsidRPr="006C6938">
        <w:rPr>
          <w:sz w:val="28"/>
          <w:szCs w:val="28"/>
        </w:rPr>
        <w:t xml:space="preserve"> </w:t>
      </w:r>
      <w:r w:rsidR="00CC7163" w:rsidRPr="006C6938">
        <w:rPr>
          <w:sz w:val="28"/>
          <w:szCs w:val="28"/>
        </w:rPr>
        <w:t>показал</w:t>
      </w:r>
      <w:r w:rsidRPr="006C6938">
        <w:rPr>
          <w:sz w:val="28"/>
          <w:szCs w:val="28"/>
        </w:rPr>
        <w:t>и</w:t>
      </w:r>
      <w:r w:rsidR="00CC7163" w:rsidRPr="006C6938">
        <w:rPr>
          <w:sz w:val="28"/>
          <w:szCs w:val="28"/>
        </w:rPr>
        <w:t xml:space="preserve">, что в период эпидемии произошли </w:t>
      </w:r>
      <w:r w:rsidRPr="006C6938">
        <w:rPr>
          <w:sz w:val="28"/>
          <w:szCs w:val="28"/>
        </w:rPr>
        <w:t>значительные</w:t>
      </w:r>
      <w:r w:rsidR="00CC7163" w:rsidRPr="006C6938">
        <w:rPr>
          <w:sz w:val="28"/>
          <w:szCs w:val="28"/>
        </w:rPr>
        <w:t xml:space="preserve"> изменения в</w:t>
      </w:r>
      <w:r w:rsidRPr="006C6938">
        <w:rPr>
          <w:sz w:val="28"/>
          <w:szCs w:val="28"/>
        </w:rPr>
        <w:t xml:space="preserve"> ежедневной</w:t>
      </w:r>
      <w:r w:rsidR="00CC7163" w:rsidRPr="006C6938">
        <w:rPr>
          <w:sz w:val="28"/>
          <w:szCs w:val="28"/>
        </w:rPr>
        <w:t xml:space="preserve"> деятельности врачей </w:t>
      </w:r>
      <w:r w:rsidRPr="006C6938">
        <w:rPr>
          <w:sz w:val="28"/>
          <w:szCs w:val="28"/>
        </w:rPr>
        <w:t>системы первичного звена.</w:t>
      </w:r>
    </w:p>
    <w:p w14:paraId="371E9C14" w14:textId="5A469B6D" w:rsidR="00EA4E8D" w:rsidRPr="006C6938" w:rsidRDefault="00EA4E8D" w:rsidP="00D26EB8">
      <w:pPr>
        <w:pStyle w:val="a8"/>
        <w:tabs>
          <w:tab w:val="left" w:pos="993"/>
        </w:tabs>
        <w:spacing w:before="0" w:beforeAutospacing="0" w:after="0" w:afterAutospacing="0"/>
        <w:ind w:right="3" w:firstLine="567"/>
        <w:jc w:val="both"/>
        <w:rPr>
          <w:i/>
          <w:sz w:val="28"/>
          <w:szCs w:val="28"/>
        </w:rPr>
      </w:pPr>
      <w:r w:rsidRPr="006C6938">
        <w:rPr>
          <w:i/>
          <w:sz w:val="28"/>
          <w:szCs w:val="28"/>
        </w:rPr>
        <w:t>«</w:t>
      </w:r>
      <w:r w:rsidR="00FA149B" w:rsidRPr="006C6938">
        <w:rPr>
          <w:i/>
          <w:sz w:val="28"/>
          <w:szCs w:val="28"/>
        </w:rPr>
        <w:t>Пандемия COVID-19 существенно изменила формат нашей работы: практически мгновенно мы перешли от полностью очных консультаций к преимущественно дистанционным — около 90% стали проводиться по телефону и видеосвязи.</w:t>
      </w:r>
      <w:r w:rsidRPr="006C6938">
        <w:rPr>
          <w:i/>
          <w:sz w:val="28"/>
          <w:szCs w:val="28"/>
        </w:rPr>
        <w:t>» (Врач №9</w:t>
      </w:r>
      <w:r w:rsidR="00256173" w:rsidRPr="006C6938">
        <w:rPr>
          <w:i/>
          <w:sz w:val="28"/>
          <w:szCs w:val="28"/>
        </w:rPr>
        <w:t>, 38 лет</w:t>
      </w:r>
      <w:r w:rsidRPr="006C6938">
        <w:rPr>
          <w:i/>
          <w:sz w:val="28"/>
          <w:szCs w:val="28"/>
        </w:rPr>
        <w:t>)</w:t>
      </w:r>
    </w:p>
    <w:p w14:paraId="75D3757E" w14:textId="68F46B0D" w:rsidR="00D05B1C" w:rsidRPr="006C6938" w:rsidRDefault="00D05B1C" w:rsidP="00D26EB8">
      <w:pPr>
        <w:pStyle w:val="a8"/>
        <w:tabs>
          <w:tab w:val="left" w:pos="993"/>
        </w:tabs>
        <w:spacing w:before="0" w:beforeAutospacing="0" w:after="0" w:afterAutospacing="0"/>
        <w:ind w:right="3" w:firstLine="567"/>
        <w:jc w:val="both"/>
        <w:rPr>
          <w:sz w:val="28"/>
          <w:szCs w:val="28"/>
        </w:rPr>
      </w:pPr>
      <w:r w:rsidRPr="006C6938">
        <w:rPr>
          <w:sz w:val="28"/>
          <w:szCs w:val="28"/>
        </w:rPr>
        <w:t xml:space="preserve">Одно из главных изменений было смещение внимания с профилактики на острые случаи-тех, кто болел </w:t>
      </w:r>
      <w:r w:rsidRPr="006C6938">
        <w:rPr>
          <w:sz w:val="28"/>
          <w:szCs w:val="28"/>
          <w:lang w:val="en-US"/>
        </w:rPr>
        <w:t>COVID</w:t>
      </w:r>
      <w:r w:rsidRPr="006C6938">
        <w:rPr>
          <w:sz w:val="28"/>
          <w:szCs w:val="28"/>
        </w:rPr>
        <w:t xml:space="preserve">-19. </w:t>
      </w:r>
    </w:p>
    <w:p w14:paraId="101E6B07" w14:textId="626C4428" w:rsidR="00D05B1C" w:rsidRPr="006C6938" w:rsidRDefault="00D05B1C" w:rsidP="00D26EB8">
      <w:pPr>
        <w:pStyle w:val="a8"/>
        <w:tabs>
          <w:tab w:val="left" w:pos="993"/>
        </w:tabs>
        <w:spacing w:before="0" w:beforeAutospacing="0" w:after="0" w:afterAutospacing="0"/>
        <w:ind w:right="3" w:firstLine="567"/>
        <w:jc w:val="both"/>
        <w:rPr>
          <w:i/>
          <w:sz w:val="28"/>
          <w:szCs w:val="28"/>
        </w:rPr>
      </w:pPr>
      <w:r w:rsidRPr="006C6938">
        <w:rPr>
          <w:i/>
          <w:sz w:val="28"/>
          <w:szCs w:val="28"/>
        </w:rPr>
        <w:t>«</w:t>
      </w:r>
      <w:r w:rsidR="00745842" w:rsidRPr="006C6938">
        <w:rPr>
          <w:i/>
          <w:sz w:val="28"/>
          <w:szCs w:val="28"/>
        </w:rPr>
        <w:t>Ранее значительная часть времени отводилась профилактической работе, плановым осмотрам и консультированию пациентов. В период пандемии приоритет сместился в сторону оказания помощи при острых состояниях, в результате чего качество других видов медицинской помощи, безусловно, снизилось.</w:t>
      </w:r>
      <w:r w:rsidRPr="006C6938">
        <w:rPr>
          <w:i/>
          <w:sz w:val="28"/>
          <w:szCs w:val="28"/>
        </w:rPr>
        <w:t>»</w:t>
      </w:r>
      <w:r w:rsidR="00555392" w:rsidRPr="006C6938">
        <w:rPr>
          <w:i/>
          <w:sz w:val="28"/>
          <w:szCs w:val="28"/>
        </w:rPr>
        <w:t xml:space="preserve"> (Врач №</w:t>
      </w:r>
      <w:r w:rsidR="0094503B" w:rsidRPr="006C6938">
        <w:rPr>
          <w:i/>
          <w:sz w:val="28"/>
          <w:szCs w:val="28"/>
        </w:rPr>
        <w:t>6</w:t>
      </w:r>
      <w:r w:rsidR="00555392" w:rsidRPr="006C6938">
        <w:rPr>
          <w:i/>
          <w:sz w:val="28"/>
          <w:szCs w:val="28"/>
        </w:rPr>
        <w:t>, 3</w:t>
      </w:r>
      <w:r w:rsidR="0094503B" w:rsidRPr="006C6938">
        <w:rPr>
          <w:i/>
          <w:sz w:val="28"/>
          <w:szCs w:val="28"/>
        </w:rPr>
        <w:t>6</w:t>
      </w:r>
      <w:r w:rsidR="00555392" w:rsidRPr="006C6938">
        <w:rPr>
          <w:i/>
          <w:sz w:val="28"/>
          <w:szCs w:val="28"/>
        </w:rPr>
        <w:t xml:space="preserve"> </w:t>
      </w:r>
      <w:r w:rsidR="00635394" w:rsidRPr="006C6938">
        <w:rPr>
          <w:i/>
          <w:sz w:val="28"/>
          <w:szCs w:val="28"/>
        </w:rPr>
        <w:t>лет</w:t>
      </w:r>
      <w:r w:rsidR="00555392" w:rsidRPr="006C6938">
        <w:rPr>
          <w:i/>
          <w:sz w:val="28"/>
          <w:szCs w:val="28"/>
        </w:rPr>
        <w:t>)</w:t>
      </w:r>
    </w:p>
    <w:p w14:paraId="37C42966" w14:textId="4DA63F40" w:rsidR="00D002F3" w:rsidRPr="006C6938" w:rsidRDefault="009401A4" w:rsidP="00D26EB8">
      <w:pPr>
        <w:pStyle w:val="a8"/>
        <w:tabs>
          <w:tab w:val="left" w:pos="993"/>
        </w:tabs>
        <w:spacing w:before="0" w:beforeAutospacing="0" w:after="0" w:afterAutospacing="0"/>
        <w:ind w:right="3" w:firstLine="567"/>
        <w:jc w:val="both"/>
        <w:rPr>
          <w:sz w:val="28"/>
          <w:szCs w:val="28"/>
        </w:rPr>
      </w:pPr>
      <w:r w:rsidRPr="006C6938">
        <w:rPr>
          <w:sz w:val="28"/>
          <w:szCs w:val="28"/>
        </w:rPr>
        <w:t>В начальный период пандемии COVID-19 медицинские работники располагали ограниченной информацией о новом заболевании, а также были вынуждены работать в условиях постоянно меняющихся мер и стратегий противодействия инфекции, что способствовало росту тревожности и увеличению профессиональной нагрузки</w:t>
      </w:r>
      <w:r w:rsidRPr="006C6938">
        <w:rPr>
          <w:sz w:val="28"/>
          <w:szCs w:val="28"/>
          <w:lang w:val="kk-KZ"/>
        </w:rPr>
        <w:t xml:space="preserve"> </w:t>
      </w:r>
      <w:r w:rsidR="00F10AE6" w:rsidRPr="006C6938">
        <w:rPr>
          <w:sz w:val="28"/>
          <w:szCs w:val="28"/>
        </w:rPr>
        <w:t>[166</w:t>
      </w:r>
      <w:r w:rsidR="00FB4B04" w:rsidRPr="006C6938">
        <w:rPr>
          <w:sz w:val="28"/>
          <w:szCs w:val="28"/>
        </w:rPr>
        <w:t>].</w:t>
      </w:r>
      <w:r w:rsidRPr="006C6938">
        <w:rPr>
          <w:sz w:val="28"/>
          <w:szCs w:val="28"/>
        </w:rPr>
        <w:t xml:space="preserve"> </w:t>
      </w:r>
    </w:p>
    <w:p w14:paraId="51084D44" w14:textId="03687078" w:rsidR="00D002F3" w:rsidRPr="006C6938" w:rsidRDefault="00D002F3" w:rsidP="00D26EB8">
      <w:pPr>
        <w:pStyle w:val="a8"/>
        <w:tabs>
          <w:tab w:val="left" w:pos="993"/>
        </w:tabs>
        <w:spacing w:before="0" w:beforeAutospacing="0" w:after="0" w:afterAutospacing="0"/>
        <w:ind w:right="3" w:firstLine="567"/>
        <w:jc w:val="both"/>
        <w:rPr>
          <w:i/>
          <w:sz w:val="28"/>
          <w:szCs w:val="28"/>
        </w:rPr>
      </w:pPr>
      <w:r w:rsidRPr="006C6938">
        <w:rPr>
          <w:i/>
          <w:sz w:val="28"/>
          <w:szCs w:val="28"/>
        </w:rPr>
        <w:t>«</w:t>
      </w:r>
      <w:r w:rsidR="00A445F2" w:rsidRPr="006C6938">
        <w:rPr>
          <w:i/>
          <w:sz w:val="28"/>
          <w:szCs w:val="28"/>
        </w:rPr>
        <w:t>В целом, этот период оказался достаточно тревожным и сложным как для медицинских работников, так и для пациентов.</w:t>
      </w:r>
      <w:r w:rsidRPr="006C6938">
        <w:rPr>
          <w:i/>
          <w:sz w:val="28"/>
          <w:szCs w:val="28"/>
        </w:rPr>
        <w:t>» (Врач №5, 36лет)</w:t>
      </w:r>
    </w:p>
    <w:p w14:paraId="245C43F4" w14:textId="141A53AA" w:rsidR="007929EF" w:rsidRPr="006C6938" w:rsidRDefault="00CC7163" w:rsidP="00D26EB8">
      <w:pPr>
        <w:pStyle w:val="a8"/>
        <w:tabs>
          <w:tab w:val="left" w:pos="993"/>
        </w:tabs>
        <w:spacing w:before="0" w:beforeAutospacing="0" w:after="0" w:afterAutospacing="0"/>
        <w:ind w:right="3" w:firstLine="567"/>
        <w:jc w:val="both"/>
        <w:rPr>
          <w:sz w:val="28"/>
          <w:szCs w:val="28"/>
          <w:lang w:val="kk-KZ"/>
        </w:rPr>
      </w:pPr>
      <w:r w:rsidRPr="006C6938">
        <w:rPr>
          <w:sz w:val="28"/>
          <w:szCs w:val="28"/>
        </w:rPr>
        <w:t xml:space="preserve">Большинство </w:t>
      </w:r>
      <w:r w:rsidR="008465A0" w:rsidRPr="006C6938">
        <w:rPr>
          <w:sz w:val="28"/>
          <w:szCs w:val="28"/>
        </w:rPr>
        <w:t xml:space="preserve">наших </w:t>
      </w:r>
      <w:r w:rsidRPr="006C6938">
        <w:rPr>
          <w:sz w:val="28"/>
          <w:szCs w:val="28"/>
        </w:rPr>
        <w:t>респондентов отметили</w:t>
      </w:r>
      <w:r w:rsidR="002B5DC5" w:rsidRPr="006C6938">
        <w:rPr>
          <w:sz w:val="28"/>
          <w:szCs w:val="28"/>
        </w:rPr>
        <w:t xml:space="preserve">, что главными особенностями в </w:t>
      </w:r>
      <w:r w:rsidR="008465A0" w:rsidRPr="006C6938">
        <w:rPr>
          <w:sz w:val="28"/>
          <w:szCs w:val="28"/>
        </w:rPr>
        <w:t>д</w:t>
      </w:r>
      <w:r w:rsidR="002B5DC5" w:rsidRPr="006C6938">
        <w:rPr>
          <w:sz w:val="28"/>
          <w:szCs w:val="28"/>
        </w:rPr>
        <w:t>е</w:t>
      </w:r>
      <w:r w:rsidR="008465A0" w:rsidRPr="006C6938">
        <w:rPr>
          <w:sz w:val="28"/>
          <w:szCs w:val="28"/>
        </w:rPr>
        <w:t>ятельности в период пандемии были</w:t>
      </w:r>
      <w:r w:rsidRPr="006C6938">
        <w:rPr>
          <w:sz w:val="28"/>
          <w:szCs w:val="28"/>
        </w:rPr>
        <w:t xml:space="preserve"> увеличение объёма дистанционных консультаций, </w:t>
      </w:r>
      <w:r w:rsidR="008465A0" w:rsidRPr="006C6938">
        <w:rPr>
          <w:sz w:val="28"/>
          <w:szCs w:val="28"/>
        </w:rPr>
        <w:t>ротация медицинского персонала</w:t>
      </w:r>
      <w:r w:rsidRPr="006C6938">
        <w:rPr>
          <w:sz w:val="28"/>
          <w:szCs w:val="28"/>
        </w:rPr>
        <w:t xml:space="preserve"> и </w:t>
      </w:r>
      <w:r w:rsidR="00C2286F" w:rsidRPr="006C6938">
        <w:rPr>
          <w:sz w:val="28"/>
          <w:szCs w:val="28"/>
        </w:rPr>
        <w:t>увеличение объема административной работы.</w:t>
      </w:r>
      <w:r w:rsidR="00A50B36" w:rsidRPr="006C6938">
        <w:rPr>
          <w:sz w:val="28"/>
          <w:szCs w:val="28"/>
          <w:lang w:val="kk-KZ"/>
        </w:rPr>
        <w:t xml:space="preserve"> </w:t>
      </w:r>
    </w:p>
    <w:p w14:paraId="69C747E5" w14:textId="3BD458B6" w:rsidR="00CC7163" w:rsidRPr="006C6938" w:rsidRDefault="00B032BF" w:rsidP="00D26EB8">
      <w:pPr>
        <w:pStyle w:val="a8"/>
        <w:tabs>
          <w:tab w:val="left" w:pos="993"/>
        </w:tabs>
        <w:spacing w:before="0" w:beforeAutospacing="0" w:after="0" w:afterAutospacing="0"/>
        <w:ind w:right="3" w:firstLine="567"/>
        <w:jc w:val="both"/>
        <w:rPr>
          <w:sz w:val="28"/>
          <w:szCs w:val="28"/>
          <w:lang w:val="kk-KZ"/>
        </w:rPr>
      </w:pPr>
      <w:r w:rsidRPr="006C6938">
        <w:rPr>
          <w:i/>
          <w:sz w:val="28"/>
          <w:szCs w:val="28"/>
        </w:rPr>
        <w:t xml:space="preserve">«В начале пандлемии мы думали, что большинство пациентов придёт лично и что дистанционные консультации нужны только тем, кто не может прийти в поликлинику. Но с ростом случаев COVID-19 стало понятно, что почти все </w:t>
      </w:r>
      <w:r w:rsidR="001E36E8" w:rsidRPr="006C6938">
        <w:rPr>
          <w:i/>
          <w:sz w:val="28"/>
          <w:szCs w:val="28"/>
        </w:rPr>
        <w:t xml:space="preserve">пациенты </w:t>
      </w:r>
      <w:r w:rsidRPr="006C6938">
        <w:rPr>
          <w:i/>
          <w:sz w:val="28"/>
          <w:szCs w:val="28"/>
        </w:rPr>
        <w:t>обращаются онлайн. Это ощущение «онлайн-встречи с каждым пациентом» стало повседневным, и понимаешь, что теперь мы оказываем помощь в такой же мере, но через экран.» (Врач</w:t>
      </w:r>
      <w:r w:rsidR="00B25527" w:rsidRPr="006C6938">
        <w:rPr>
          <w:i/>
          <w:sz w:val="28"/>
          <w:szCs w:val="28"/>
        </w:rPr>
        <w:t xml:space="preserve"> №1</w:t>
      </w:r>
      <w:r w:rsidRPr="006C6938">
        <w:rPr>
          <w:i/>
          <w:sz w:val="28"/>
          <w:szCs w:val="28"/>
        </w:rPr>
        <w:t>, 49 лет</w:t>
      </w:r>
      <w:r w:rsidR="00E00F31" w:rsidRPr="006C6938">
        <w:rPr>
          <w:i/>
          <w:sz w:val="28"/>
          <w:szCs w:val="28"/>
        </w:rPr>
        <w:t>).</w:t>
      </w:r>
    </w:p>
    <w:p w14:paraId="1D1E1B46" w14:textId="63ECC6EA" w:rsidR="00CC7163" w:rsidRPr="006C6938" w:rsidRDefault="00CC7163" w:rsidP="00D26EB8">
      <w:pPr>
        <w:pStyle w:val="a8"/>
        <w:tabs>
          <w:tab w:val="left" w:pos="993"/>
        </w:tabs>
        <w:spacing w:before="0" w:beforeAutospacing="0" w:after="0" w:afterAutospacing="0"/>
        <w:ind w:right="3" w:firstLine="567"/>
        <w:jc w:val="both"/>
        <w:rPr>
          <w:sz w:val="28"/>
          <w:szCs w:val="28"/>
        </w:rPr>
      </w:pPr>
      <w:r w:rsidRPr="006C6938">
        <w:rPr>
          <w:sz w:val="28"/>
          <w:szCs w:val="28"/>
        </w:rPr>
        <w:t xml:space="preserve">Врачи указывали на необходимость соблюдения </w:t>
      </w:r>
      <w:r w:rsidR="00CA4F8C" w:rsidRPr="006C6938">
        <w:rPr>
          <w:sz w:val="28"/>
          <w:szCs w:val="28"/>
        </w:rPr>
        <w:t xml:space="preserve">обновленных клинических протоколов </w:t>
      </w:r>
      <w:r w:rsidRPr="006C6938">
        <w:rPr>
          <w:sz w:val="28"/>
          <w:szCs w:val="28"/>
        </w:rPr>
        <w:t xml:space="preserve">и </w:t>
      </w:r>
      <w:r w:rsidR="00CA4F8C" w:rsidRPr="006C6938">
        <w:rPr>
          <w:sz w:val="28"/>
          <w:szCs w:val="28"/>
        </w:rPr>
        <w:t>оптимизации маршрутизации</w:t>
      </w:r>
      <w:r w:rsidR="007929EF" w:rsidRPr="006C6938">
        <w:rPr>
          <w:sz w:val="28"/>
          <w:szCs w:val="28"/>
        </w:rPr>
        <w:t xml:space="preserve"> пациентов.</w:t>
      </w:r>
    </w:p>
    <w:p w14:paraId="2709024E" w14:textId="4701287F" w:rsidR="00CC7163" w:rsidRPr="006C6938" w:rsidRDefault="00CC7163" w:rsidP="00D26EB8">
      <w:pPr>
        <w:pStyle w:val="a8"/>
        <w:tabs>
          <w:tab w:val="left" w:pos="993"/>
        </w:tabs>
        <w:spacing w:before="0" w:beforeAutospacing="0" w:after="0" w:afterAutospacing="0"/>
        <w:ind w:right="3" w:firstLine="567"/>
        <w:jc w:val="both"/>
        <w:rPr>
          <w:sz w:val="28"/>
          <w:szCs w:val="28"/>
        </w:rPr>
      </w:pPr>
      <w:r w:rsidRPr="006C6938">
        <w:rPr>
          <w:i/>
          <w:sz w:val="28"/>
          <w:szCs w:val="28"/>
        </w:rPr>
        <w:t>«</w:t>
      </w:r>
      <w:r w:rsidR="00A445F2" w:rsidRPr="006C6938">
        <w:rPr>
          <w:i/>
          <w:sz w:val="28"/>
          <w:szCs w:val="28"/>
        </w:rPr>
        <w:t>В течение определённого периода поступало большое количество противоречивой информации, а новые инструкции обновлялись практически ежедневно. Это, безусловно, становилось источником значительного стресса.</w:t>
      </w:r>
      <w:r w:rsidRPr="006C6938">
        <w:rPr>
          <w:i/>
          <w:sz w:val="28"/>
          <w:szCs w:val="28"/>
        </w:rPr>
        <w:t>»</w:t>
      </w:r>
      <w:r w:rsidRPr="006C6938">
        <w:rPr>
          <w:sz w:val="28"/>
          <w:szCs w:val="28"/>
        </w:rPr>
        <w:t xml:space="preserve"> </w:t>
      </w:r>
      <w:r w:rsidR="007929EF" w:rsidRPr="006C6938">
        <w:rPr>
          <w:i/>
          <w:sz w:val="28"/>
          <w:szCs w:val="28"/>
        </w:rPr>
        <w:t>(Врач №3, 31 год).</w:t>
      </w:r>
    </w:p>
    <w:p w14:paraId="1FAA34D1" w14:textId="61F635C6" w:rsidR="00CC7163" w:rsidRPr="006C6938" w:rsidRDefault="00227D05" w:rsidP="00D26EB8">
      <w:pPr>
        <w:pStyle w:val="a8"/>
        <w:tabs>
          <w:tab w:val="left" w:pos="993"/>
        </w:tabs>
        <w:spacing w:before="0" w:beforeAutospacing="0" w:after="0" w:afterAutospacing="0"/>
        <w:ind w:right="3" w:firstLine="567"/>
        <w:jc w:val="both"/>
        <w:rPr>
          <w:sz w:val="28"/>
          <w:szCs w:val="28"/>
        </w:rPr>
      </w:pPr>
      <w:r w:rsidRPr="006C6938">
        <w:rPr>
          <w:sz w:val="28"/>
          <w:szCs w:val="28"/>
        </w:rPr>
        <w:t>Часть</w:t>
      </w:r>
      <w:r w:rsidR="00CC7163" w:rsidRPr="006C6938">
        <w:rPr>
          <w:sz w:val="28"/>
          <w:szCs w:val="28"/>
        </w:rPr>
        <w:t xml:space="preserve"> участник</w:t>
      </w:r>
      <w:r w:rsidRPr="006C6938">
        <w:rPr>
          <w:sz w:val="28"/>
          <w:szCs w:val="28"/>
        </w:rPr>
        <w:t>ов</w:t>
      </w:r>
      <w:r w:rsidR="00CC7163" w:rsidRPr="006C6938">
        <w:rPr>
          <w:sz w:val="28"/>
          <w:szCs w:val="28"/>
        </w:rPr>
        <w:t xml:space="preserve"> подчеркнули смещение </w:t>
      </w:r>
      <w:r w:rsidRPr="006C6938">
        <w:rPr>
          <w:sz w:val="28"/>
          <w:szCs w:val="28"/>
        </w:rPr>
        <w:t>приоритета</w:t>
      </w:r>
      <w:r w:rsidR="00CC7163" w:rsidRPr="006C6938">
        <w:rPr>
          <w:sz w:val="28"/>
          <w:szCs w:val="28"/>
        </w:rPr>
        <w:t xml:space="preserve"> с профилактической работы на лечение </w:t>
      </w:r>
      <w:r w:rsidRPr="006C6938">
        <w:rPr>
          <w:sz w:val="28"/>
          <w:szCs w:val="28"/>
        </w:rPr>
        <w:t>пациентов с острыми состояниями</w:t>
      </w:r>
      <w:r w:rsidR="00CC7163" w:rsidRPr="006C6938">
        <w:rPr>
          <w:sz w:val="28"/>
          <w:szCs w:val="28"/>
        </w:rPr>
        <w:t>:</w:t>
      </w:r>
    </w:p>
    <w:p w14:paraId="563BF992" w14:textId="0CCA6328" w:rsidR="00585890" w:rsidRPr="006C6938" w:rsidRDefault="00CC7163" w:rsidP="00D26EB8">
      <w:pPr>
        <w:pStyle w:val="a8"/>
        <w:tabs>
          <w:tab w:val="left" w:pos="993"/>
        </w:tabs>
        <w:spacing w:before="0" w:beforeAutospacing="0" w:after="0" w:afterAutospacing="0"/>
        <w:ind w:right="3" w:firstLine="567"/>
        <w:jc w:val="both"/>
        <w:rPr>
          <w:i/>
          <w:sz w:val="28"/>
          <w:szCs w:val="28"/>
          <w:lang w:val="kk-KZ"/>
        </w:rPr>
      </w:pPr>
      <w:r w:rsidRPr="006C6938">
        <w:rPr>
          <w:i/>
          <w:sz w:val="28"/>
          <w:szCs w:val="28"/>
        </w:rPr>
        <w:t>«</w:t>
      </w:r>
      <w:r w:rsidR="00EE5D7E" w:rsidRPr="006C6938">
        <w:rPr>
          <w:i/>
          <w:sz w:val="28"/>
          <w:szCs w:val="28"/>
        </w:rPr>
        <w:t>Ранее основное внимание в нашей работе уделялось профилактике и регулярным осмотрам пациентов, однако с началом пандемии приоритет сместился в сторону лечения острых состояний, прежде всего у пациентов с COVID-19. Это существенно изменило привычный рабочий процесс: увеличилось время, затрачиваемое на экстренные случаи, и сократился объём профилактической и плановой помощи.</w:t>
      </w:r>
      <w:r w:rsidRPr="006C6938">
        <w:rPr>
          <w:i/>
          <w:sz w:val="28"/>
          <w:szCs w:val="28"/>
        </w:rPr>
        <w:t xml:space="preserve">» (Врач </w:t>
      </w:r>
      <w:r w:rsidR="00585890" w:rsidRPr="006C6938">
        <w:rPr>
          <w:i/>
          <w:sz w:val="28"/>
          <w:szCs w:val="28"/>
        </w:rPr>
        <w:t>№</w:t>
      </w:r>
      <w:r w:rsidRPr="006C6938">
        <w:rPr>
          <w:i/>
          <w:sz w:val="28"/>
          <w:szCs w:val="28"/>
        </w:rPr>
        <w:t>7</w:t>
      </w:r>
      <w:r w:rsidR="00585890" w:rsidRPr="006C6938">
        <w:rPr>
          <w:i/>
          <w:sz w:val="28"/>
          <w:szCs w:val="28"/>
        </w:rPr>
        <w:t>, 33 года</w:t>
      </w:r>
      <w:r w:rsidRPr="006C6938">
        <w:rPr>
          <w:i/>
          <w:sz w:val="28"/>
          <w:szCs w:val="28"/>
        </w:rPr>
        <w:t>).</w:t>
      </w:r>
      <w:r w:rsidR="00A50B36" w:rsidRPr="006C6938">
        <w:rPr>
          <w:i/>
          <w:sz w:val="28"/>
          <w:szCs w:val="28"/>
          <w:lang w:val="kk-KZ"/>
        </w:rPr>
        <w:t xml:space="preserve"> </w:t>
      </w:r>
    </w:p>
    <w:p w14:paraId="5FB8FE88" w14:textId="53BC2809" w:rsidR="00CC7163" w:rsidRPr="006C6938" w:rsidRDefault="00A50B36" w:rsidP="00D26EB8">
      <w:pPr>
        <w:pStyle w:val="a8"/>
        <w:tabs>
          <w:tab w:val="left" w:pos="993"/>
        </w:tabs>
        <w:spacing w:before="0" w:beforeAutospacing="0" w:after="0" w:afterAutospacing="0"/>
        <w:ind w:right="3" w:firstLine="567"/>
        <w:jc w:val="both"/>
        <w:rPr>
          <w:sz w:val="28"/>
          <w:szCs w:val="28"/>
          <w:lang w:val="kk-KZ"/>
        </w:rPr>
      </w:pPr>
      <w:r w:rsidRPr="006C6938">
        <w:rPr>
          <w:sz w:val="28"/>
          <w:szCs w:val="28"/>
          <w:lang w:val="kk-KZ"/>
        </w:rPr>
        <w:t>Внедрние в практику телемедицины имело множество положительных изменений, и главное из них то, что позволило семейным врачам и их командам снизить риск заражения на рабочем месте, уделяя приоритетное внимание оказанию помощи посредством сортировки пациентов</w:t>
      </w:r>
      <w:r w:rsidR="00F10AE6" w:rsidRPr="006C6938">
        <w:rPr>
          <w:sz w:val="28"/>
          <w:szCs w:val="28"/>
        </w:rPr>
        <w:t xml:space="preserve"> [167</w:t>
      </w:r>
      <w:r w:rsidR="00FB4B04" w:rsidRPr="006C6938">
        <w:rPr>
          <w:sz w:val="28"/>
          <w:szCs w:val="28"/>
        </w:rPr>
        <w:t>]</w:t>
      </w:r>
      <w:r w:rsidRPr="006C6938">
        <w:rPr>
          <w:sz w:val="28"/>
          <w:szCs w:val="28"/>
          <w:lang w:val="kk-KZ"/>
        </w:rPr>
        <w:t>.</w:t>
      </w:r>
    </w:p>
    <w:p w14:paraId="5E159E37" w14:textId="77777777" w:rsidR="008016D3" w:rsidRPr="006C6938" w:rsidRDefault="008016D3" w:rsidP="00D26EB8">
      <w:pPr>
        <w:pStyle w:val="2"/>
        <w:tabs>
          <w:tab w:val="left" w:pos="993"/>
        </w:tabs>
        <w:ind w:left="0" w:right="3" w:firstLine="567"/>
        <w:rPr>
          <w:i/>
          <w:lang w:val="kk-KZ"/>
        </w:rPr>
      </w:pPr>
    </w:p>
    <w:p w14:paraId="47BE00E8" w14:textId="77777777" w:rsidR="00175302" w:rsidRPr="006C6938" w:rsidRDefault="008016D3" w:rsidP="00D26EB8">
      <w:pPr>
        <w:pStyle w:val="2"/>
        <w:tabs>
          <w:tab w:val="left" w:pos="993"/>
        </w:tabs>
        <w:ind w:left="0" w:right="3" w:firstLine="567"/>
      </w:pPr>
      <w:r w:rsidRPr="006C6938">
        <w:t>4.2</w:t>
      </w:r>
      <w:r w:rsidRPr="006C6938">
        <w:tab/>
      </w:r>
      <w:r w:rsidR="00175302" w:rsidRPr="006C6938">
        <w:t>Доступность медицинской помощи в оценке врачей ПМСП</w:t>
      </w:r>
    </w:p>
    <w:p w14:paraId="1798E3AE" w14:textId="5ED5B643" w:rsidR="00BF3152" w:rsidRPr="006C6938" w:rsidRDefault="00FD4A05" w:rsidP="00D26EB8">
      <w:pPr>
        <w:pStyle w:val="2"/>
        <w:tabs>
          <w:tab w:val="left" w:pos="993"/>
        </w:tabs>
        <w:ind w:left="0" w:right="3" w:firstLine="567"/>
        <w:rPr>
          <w:b w:val="0"/>
        </w:rPr>
      </w:pPr>
      <w:r w:rsidRPr="006C6938">
        <w:rPr>
          <w:i/>
        </w:rPr>
        <w:t xml:space="preserve"> </w:t>
      </w:r>
      <w:r w:rsidR="00CC7163" w:rsidRPr="006C6938">
        <w:rPr>
          <w:b w:val="0"/>
        </w:rPr>
        <w:t xml:space="preserve">По мнению большинства участников, пандемия </w:t>
      </w:r>
      <w:r w:rsidR="000F612E" w:rsidRPr="006C6938">
        <w:rPr>
          <w:b w:val="0"/>
        </w:rPr>
        <w:t xml:space="preserve">оказала существенное воздействие </w:t>
      </w:r>
      <w:r w:rsidR="00CC7163" w:rsidRPr="006C6938">
        <w:rPr>
          <w:b w:val="0"/>
        </w:rPr>
        <w:t xml:space="preserve">на доступность первичной медико-санитарной помощи. </w:t>
      </w:r>
      <w:r w:rsidR="000F612E" w:rsidRPr="006C6938">
        <w:rPr>
          <w:b w:val="0"/>
        </w:rPr>
        <w:t xml:space="preserve">В наибольшей степени данные изменения касались пожилых пациентов и </w:t>
      </w:r>
      <w:r w:rsidR="00CC7163" w:rsidRPr="006C6938">
        <w:rPr>
          <w:b w:val="0"/>
        </w:rPr>
        <w:t>лиц с хроническими заболеваниями</w:t>
      </w:r>
      <w:r w:rsidR="000F612E" w:rsidRPr="006C6938">
        <w:rPr>
          <w:b w:val="0"/>
        </w:rPr>
        <w:t>, также</w:t>
      </w:r>
      <w:r w:rsidR="00CC7163" w:rsidRPr="006C6938">
        <w:rPr>
          <w:b w:val="0"/>
        </w:rPr>
        <w:t xml:space="preserve"> пациентов с низкой цифровой грамотностью.</w:t>
      </w:r>
    </w:p>
    <w:p w14:paraId="000D2ADC" w14:textId="77777777" w:rsidR="00342CDB" w:rsidRPr="006C6938" w:rsidRDefault="003642BD" w:rsidP="00D26EB8">
      <w:pPr>
        <w:pStyle w:val="a8"/>
        <w:tabs>
          <w:tab w:val="left" w:pos="993"/>
        </w:tabs>
        <w:spacing w:before="0" w:beforeAutospacing="0" w:after="0" w:afterAutospacing="0"/>
        <w:ind w:right="3" w:firstLine="567"/>
        <w:jc w:val="both"/>
        <w:rPr>
          <w:sz w:val="28"/>
          <w:szCs w:val="28"/>
        </w:rPr>
      </w:pPr>
      <w:r w:rsidRPr="006C6938">
        <w:rPr>
          <w:sz w:val="28"/>
          <w:szCs w:val="28"/>
        </w:rPr>
        <w:t xml:space="preserve">Было зафиксировано снижение в количестве </w:t>
      </w:r>
      <w:r w:rsidR="00CC7163" w:rsidRPr="006C6938">
        <w:rPr>
          <w:sz w:val="28"/>
          <w:szCs w:val="28"/>
        </w:rPr>
        <w:t xml:space="preserve">плановых приёмов и диспансеризации, а также временные </w:t>
      </w:r>
      <w:r w:rsidRPr="006C6938">
        <w:rPr>
          <w:sz w:val="28"/>
          <w:szCs w:val="28"/>
        </w:rPr>
        <w:t>сложности</w:t>
      </w:r>
      <w:r w:rsidR="00342CDB" w:rsidRPr="006C6938">
        <w:rPr>
          <w:sz w:val="28"/>
          <w:szCs w:val="28"/>
        </w:rPr>
        <w:t xml:space="preserve"> с записью на консультацию.</w:t>
      </w:r>
    </w:p>
    <w:p w14:paraId="4E139787" w14:textId="4F4E0B1D" w:rsidR="00BF3152" w:rsidRPr="006C6938" w:rsidRDefault="00BF3152" w:rsidP="00D26EB8">
      <w:pPr>
        <w:pStyle w:val="a8"/>
        <w:tabs>
          <w:tab w:val="left" w:pos="993"/>
        </w:tabs>
        <w:spacing w:before="0" w:beforeAutospacing="0" w:after="0" w:afterAutospacing="0"/>
        <w:ind w:right="3" w:firstLine="567"/>
        <w:jc w:val="both"/>
        <w:rPr>
          <w:sz w:val="28"/>
          <w:szCs w:val="28"/>
        </w:rPr>
      </w:pPr>
      <w:r w:rsidRPr="006C6938">
        <w:rPr>
          <w:i/>
          <w:sz w:val="28"/>
          <w:szCs w:val="28"/>
          <w:lang w:val="kk-KZ"/>
        </w:rPr>
        <w:t>«</w:t>
      </w:r>
      <w:r w:rsidR="00342CDB" w:rsidRPr="006C6938">
        <w:rPr>
          <w:i/>
          <w:sz w:val="28"/>
          <w:szCs w:val="28"/>
        </w:rPr>
        <w:t>Одной из причин снижения обращаемости в поликлиники стало то, что пациенты опасались посещать медицинские учреждения из-за страха заражения коронавирусной инфекцией</w:t>
      </w:r>
      <w:r w:rsidRPr="006C6938">
        <w:rPr>
          <w:i/>
          <w:sz w:val="28"/>
          <w:szCs w:val="28"/>
        </w:rPr>
        <w:t>.</w:t>
      </w:r>
      <w:r w:rsidRPr="006C6938">
        <w:rPr>
          <w:i/>
          <w:sz w:val="28"/>
          <w:szCs w:val="28"/>
          <w:lang w:val="kk-KZ"/>
        </w:rPr>
        <w:t>»</w:t>
      </w:r>
      <w:r w:rsidR="00A71745" w:rsidRPr="006C6938">
        <w:rPr>
          <w:i/>
          <w:sz w:val="28"/>
          <w:szCs w:val="28"/>
          <w:lang w:val="kk-KZ"/>
        </w:rPr>
        <w:t xml:space="preserve"> (Врач №9, 38 лет)</w:t>
      </w:r>
    </w:p>
    <w:p w14:paraId="01C08AD9" w14:textId="63AF105C" w:rsidR="00CC7163" w:rsidRPr="006C6938" w:rsidRDefault="003642BD" w:rsidP="00D26EB8">
      <w:pPr>
        <w:pStyle w:val="a8"/>
        <w:tabs>
          <w:tab w:val="left" w:pos="993"/>
        </w:tabs>
        <w:spacing w:before="0" w:beforeAutospacing="0" w:after="0" w:afterAutospacing="0"/>
        <w:ind w:right="3" w:firstLine="567"/>
        <w:jc w:val="both"/>
        <w:rPr>
          <w:sz w:val="28"/>
          <w:szCs w:val="28"/>
        </w:rPr>
      </w:pPr>
      <w:r w:rsidRPr="006C6938">
        <w:rPr>
          <w:sz w:val="28"/>
          <w:szCs w:val="28"/>
        </w:rPr>
        <w:t>В то же время,</w:t>
      </w:r>
      <w:r w:rsidR="00CC7163" w:rsidRPr="006C6938">
        <w:rPr>
          <w:sz w:val="28"/>
          <w:szCs w:val="28"/>
        </w:rPr>
        <w:t xml:space="preserve"> врачей </w:t>
      </w:r>
      <w:r w:rsidRPr="006C6938">
        <w:rPr>
          <w:sz w:val="28"/>
          <w:szCs w:val="28"/>
        </w:rPr>
        <w:t>отметили</w:t>
      </w:r>
      <w:r w:rsidR="00CC7163" w:rsidRPr="006C6938">
        <w:rPr>
          <w:sz w:val="28"/>
          <w:szCs w:val="28"/>
        </w:rPr>
        <w:t xml:space="preserve">, что внедрение дистанционных форм консультирования частично </w:t>
      </w:r>
      <w:r w:rsidRPr="006C6938">
        <w:rPr>
          <w:sz w:val="28"/>
          <w:szCs w:val="28"/>
        </w:rPr>
        <w:t>смягчило</w:t>
      </w:r>
      <w:r w:rsidR="00CC7163" w:rsidRPr="006C6938">
        <w:rPr>
          <w:sz w:val="28"/>
          <w:szCs w:val="28"/>
        </w:rPr>
        <w:t xml:space="preserve"> ограничения:</w:t>
      </w:r>
    </w:p>
    <w:p w14:paraId="529B60FA" w14:textId="1F6A1C39" w:rsidR="00CC7163" w:rsidRPr="006C6938" w:rsidRDefault="00CC7163" w:rsidP="00D26EB8">
      <w:pPr>
        <w:pStyle w:val="a8"/>
        <w:tabs>
          <w:tab w:val="left" w:pos="993"/>
        </w:tabs>
        <w:spacing w:before="0" w:beforeAutospacing="0" w:after="0" w:afterAutospacing="0"/>
        <w:ind w:right="3" w:firstLine="567"/>
        <w:jc w:val="both"/>
        <w:rPr>
          <w:i/>
          <w:sz w:val="28"/>
          <w:szCs w:val="28"/>
        </w:rPr>
      </w:pPr>
      <w:r w:rsidRPr="006C6938">
        <w:rPr>
          <w:i/>
          <w:sz w:val="28"/>
          <w:szCs w:val="28"/>
        </w:rPr>
        <w:t>«</w:t>
      </w:r>
      <w:r w:rsidR="00342CDB" w:rsidRPr="006C6938">
        <w:rPr>
          <w:i/>
          <w:sz w:val="28"/>
          <w:szCs w:val="28"/>
        </w:rPr>
        <w:t>Доступность поликлинической помощи была ограничена, однако частично эти ограничения удалось компенсировать за счёт телемедицины. Дистанционные консультации обеспечивали возможность поддерживать контакт с пациентами, предоставлять рекомендации и информировать о лечении, особенно для тех, кто находился в изоляции или не мог посетить врача очно.</w:t>
      </w:r>
      <w:r w:rsidRPr="006C6938">
        <w:rPr>
          <w:i/>
          <w:sz w:val="28"/>
          <w:szCs w:val="28"/>
        </w:rPr>
        <w:t xml:space="preserve">» (Врач </w:t>
      </w:r>
      <w:r w:rsidR="005A31D6" w:rsidRPr="006C6938">
        <w:rPr>
          <w:i/>
          <w:sz w:val="28"/>
          <w:szCs w:val="28"/>
        </w:rPr>
        <w:t>№</w:t>
      </w:r>
      <w:r w:rsidRPr="006C6938">
        <w:rPr>
          <w:i/>
          <w:sz w:val="28"/>
          <w:szCs w:val="28"/>
        </w:rPr>
        <w:t>2</w:t>
      </w:r>
      <w:r w:rsidR="005A31D6" w:rsidRPr="006C6938">
        <w:rPr>
          <w:i/>
          <w:sz w:val="28"/>
          <w:szCs w:val="28"/>
        </w:rPr>
        <w:t>, 44 года</w:t>
      </w:r>
      <w:r w:rsidRPr="006C6938">
        <w:rPr>
          <w:i/>
          <w:sz w:val="28"/>
          <w:szCs w:val="28"/>
        </w:rPr>
        <w:t>).</w:t>
      </w:r>
    </w:p>
    <w:p w14:paraId="2201FC86" w14:textId="77777777" w:rsidR="00DB75B3" w:rsidRPr="006C6938" w:rsidRDefault="00CC7163" w:rsidP="00D26EB8">
      <w:pPr>
        <w:pStyle w:val="a8"/>
        <w:tabs>
          <w:tab w:val="left" w:pos="993"/>
        </w:tabs>
        <w:spacing w:before="0" w:beforeAutospacing="0" w:after="0" w:afterAutospacing="0"/>
        <w:ind w:right="3" w:firstLine="567"/>
        <w:jc w:val="both"/>
        <w:rPr>
          <w:sz w:val="28"/>
          <w:szCs w:val="28"/>
        </w:rPr>
      </w:pPr>
      <w:r w:rsidRPr="006C6938">
        <w:rPr>
          <w:sz w:val="28"/>
          <w:szCs w:val="28"/>
        </w:rPr>
        <w:t xml:space="preserve">Однако не все пациенты смогли </w:t>
      </w:r>
      <w:r w:rsidR="00C96586" w:rsidRPr="006C6938">
        <w:rPr>
          <w:sz w:val="28"/>
          <w:szCs w:val="28"/>
        </w:rPr>
        <w:t xml:space="preserve">легко </w:t>
      </w:r>
      <w:r w:rsidRPr="006C6938">
        <w:rPr>
          <w:sz w:val="28"/>
          <w:szCs w:val="28"/>
        </w:rPr>
        <w:t>адаптироваться к новым форматам</w:t>
      </w:r>
      <w:r w:rsidR="00C96586" w:rsidRPr="006C6938">
        <w:rPr>
          <w:sz w:val="28"/>
          <w:szCs w:val="28"/>
        </w:rPr>
        <w:t xml:space="preserve"> предоставления медицинской помощи</w:t>
      </w:r>
      <w:r w:rsidR="00DB75B3" w:rsidRPr="006C6938">
        <w:rPr>
          <w:sz w:val="28"/>
          <w:szCs w:val="28"/>
        </w:rPr>
        <w:t>:</w:t>
      </w:r>
    </w:p>
    <w:p w14:paraId="284EEEC3" w14:textId="3E5D7298" w:rsidR="00EE3BA2" w:rsidRPr="006C6938" w:rsidRDefault="00C96586" w:rsidP="00D26EB8">
      <w:pPr>
        <w:pStyle w:val="a8"/>
        <w:tabs>
          <w:tab w:val="left" w:pos="993"/>
        </w:tabs>
        <w:spacing w:before="0" w:beforeAutospacing="0" w:after="0" w:afterAutospacing="0"/>
        <w:ind w:right="3" w:firstLine="567"/>
        <w:jc w:val="both"/>
        <w:rPr>
          <w:i/>
          <w:sz w:val="28"/>
          <w:szCs w:val="28"/>
        </w:rPr>
      </w:pPr>
      <w:r w:rsidRPr="006C6938">
        <w:rPr>
          <w:i/>
          <w:sz w:val="28"/>
          <w:szCs w:val="28"/>
        </w:rPr>
        <w:t>«</w:t>
      </w:r>
      <w:r w:rsidR="00DB75B3" w:rsidRPr="006C6938">
        <w:rPr>
          <w:i/>
          <w:sz w:val="28"/>
          <w:szCs w:val="28"/>
        </w:rPr>
        <w:t>Почти все пациенты перешли на онлайн-обращения. С одной стороны, это оказалось удобным как для пациентов, так и для медицинских работников, однако, с другой стороны, не все владеют навыками использования телефона и интернета, в результате чего часть людей оказалась вне доступа к медицинской помощи.</w:t>
      </w:r>
      <w:r w:rsidR="00EE3BA2" w:rsidRPr="006C6938">
        <w:rPr>
          <w:i/>
          <w:sz w:val="28"/>
          <w:szCs w:val="28"/>
        </w:rPr>
        <w:t xml:space="preserve">» (Врач </w:t>
      </w:r>
      <w:r w:rsidR="00AC4B88" w:rsidRPr="006C6938">
        <w:rPr>
          <w:i/>
          <w:sz w:val="28"/>
          <w:szCs w:val="28"/>
        </w:rPr>
        <w:t>№</w:t>
      </w:r>
      <w:r w:rsidR="00EE3BA2" w:rsidRPr="006C6938">
        <w:rPr>
          <w:i/>
          <w:sz w:val="28"/>
          <w:szCs w:val="28"/>
        </w:rPr>
        <w:t>3</w:t>
      </w:r>
      <w:r w:rsidR="00AC4B88" w:rsidRPr="006C6938">
        <w:rPr>
          <w:i/>
          <w:sz w:val="28"/>
          <w:szCs w:val="28"/>
        </w:rPr>
        <w:t>, 31 год</w:t>
      </w:r>
      <w:r w:rsidR="00EE3BA2" w:rsidRPr="006C6938">
        <w:rPr>
          <w:i/>
          <w:sz w:val="28"/>
          <w:szCs w:val="28"/>
        </w:rPr>
        <w:t>).</w:t>
      </w:r>
      <w:r w:rsidR="00BD30B0" w:rsidRPr="006C6938">
        <w:rPr>
          <w:i/>
          <w:sz w:val="28"/>
          <w:szCs w:val="28"/>
        </w:rPr>
        <w:t xml:space="preserve"> </w:t>
      </w:r>
    </w:p>
    <w:p w14:paraId="3C75895C" w14:textId="03C72D33" w:rsidR="00D339FB" w:rsidRPr="006C6938" w:rsidRDefault="00D339FB" w:rsidP="00D26EB8">
      <w:pPr>
        <w:pStyle w:val="a8"/>
        <w:tabs>
          <w:tab w:val="left" w:pos="993"/>
        </w:tabs>
        <w:spacing w:before="0" w:beforeAutospacing="0" w:after="0" w:afterAutospacing="0"/>
        <w:ind w:right="3" w:firstLine="567"/>
        <w:jc w:val="both"/>
        <w:rPr>
          <w:sz w:val="28"/>
          <w:szCs w:val="28"/>
        </w:rPr>
      </w:pPr>
      <w:r w:rsidRPr="006C6938">
        <w:rPr>
          <w:sz w:val="28"/>
          <w:szCs w:val="28"/>
        </w:rPr>
        <w:t>Врачи были также обеспокоены б</w:t>
      </w:r>
      <w:r w:rsidR="006F6466" w:rsidRPr="006C6938">
        <w:rPr>
          <w:sz w:val="28"/>
          <w:szCs w:val="28"/>
        </w:rPr>
        <w:t xml:space="preserve">езопасностью пациентов во время </w:t>
      </w:r>
      <w:r w:rsidR="008802B0" w:rsidRPr="006C6938">
        <w:rPr>
          <w:sz w:val="28"/>
          <w:szCs w:val="28"/>
        </w:rPr>
        <w:t>т</w:t>
      </w:r>
      <w:r w:rsidRPr="006C6938">
        <w:rPr>
          <w:sz w:val="28"/>
          <w:szCs w:val="28"/>
        </w:rPr>
        <w:t>елеконсультаций, особенно по телефону, где отсутствие прямого контакта было нормой, и вероятность медицинских ошибок возрастала, как показала фокус-группа.</w:t>
      </w:r>
    </w:p>
    <w:p w14:paraId="5EB37A2E" w14:textId="25FC7277" w:rsidR="00D339FB" w:rsidRPr="006C6938" w:rsidRDefault="00D339FB" w:rsidP="00D26EB8">
      <w:pPr>
        <w:pStyle w:val="a8"/>
        <w:tabs>
          <w:tab w:val="left" w:pos="993"/>
        </w:tabs>
        <w:spacing w:before="0" w:beforeAutospacing="0" w:after="0" w:afterAutospacing="0"/>
        <w:ind w:right="3" w:firstLine="567"/>
        <w:jc w:val="both"/>
        <w:rPr>
          <w:i/>
          <w:sz w:val="28"/>
          <w:szCs w:val="28"/>
          <w:lang w:val="kk-KZ"/>
        </w:rPr>
      </w:pPr>
      <w:r w:rsidRPr="006C6938">
        <w:rPr>
          <w:i/>
          <w:sz w:val="28"/>
          <w:szCs w:val="28"/>
          <w:lang w:val="kk-KZ"/>
        </w:rPr>
        <w:t>«</w:t>
      </w:r>
      <w:r w:rsidRPr="006C6938">
        <w:rPr>
          <w:i/>
          <w:sz w:val="28"/>
          <w:szCs w:val="28"/>
        </w:rPr>
        <w:t>Существует риск что-то упустить. Можно что-то упустить, если не видеть пациентов, если не прикасаться к ним.</w:t>
      </w:r>
      <w:r w:rsidRPr="006C6938">
        <w:rPr>
          <w:i/>
          <w:sz w:val="28"/>
          <w:szCs w:val="28"/>
          <w:lang w:val="kk-KZ"/>
        </w:rPr>
        <w:t>» (</w:t>
      </w:r>
      <w:r w:rsidRPr="006C6938">
        <w:rPr>
          <w:i/>
          <w:sz w:val="28"/>
          <w:szCs w:val="28"/>
        </w:rPr>
        <w:t>Врач №2, 44года</w:t>
      </w:r>
      <w:r w:rsidRPr="006C6938">
        <w:rPr>
          <w:i/>
          <w:sz w:val="28"/>
          <w:szCs w:val="28"/>
          <w:lang w:val="kk-KZ"/>
        </w:rPr>
        <w:t>).</w:t>
      </w:r>
    </w:p>
    <w:p w14:paraId="5AAB3E20" w14:textId="77777777" w:rsidR="00030EB5" w:rsidRPr="006C6938" w:rsidRDefault="00D374EA" w:rsidP="00D26EB8">
      <w:pPr>
        <w:pStyle w:val="a8"/>
        <w:tabs>
          <w:tab w:val="left" w:pos="993"/>
        </w:tabs>
        <w:spacing w:before="0" w:beforeAutospacing="0" w:after="0" w:afterAutospacing="0"/>
        <w:ind w:right="3" w:firstLine="567"/>
        <w:jc w:val="both"/>
        <w:rPr>
          <w:sz w:val="28"/>
          <w:szCs w:val="28"/>
        </w:rPr>
      </w:pPr>
      <w:r w:rsidRPr="006C6938">
        <w:rPr>
          <w:sz w:val="28"/>
          <w:szCs w:val="28"/>
        </w:rPr>
        <w:t>В ходе фокус-группы были выявлены несколько категорий пациентов, более подверженных риску ухудшения психического здоровья во время пандемии, включая пожилых людей, хронических больных и родителей с маленькими детьми.</w:t>
      </w:r>
    </w:p>
    <w:p w14:paraId="099B3466" w14:textId="3A409545" w:rsidR="00D374EA" w:rsidRPr="006C6938" w:rsidRDefault="00F81642" w:rsidP="00D26EB8">
      <w:pPr>
        <w:pStyle w:val="a8"/>
        <w:tabs>
          <w:tab w:val="left" w:pos="993"/>
        </w:tabs>
        <w:spacing w:before="0" w:beforeAutospacing="0" w:after="0" w:afterAutospacing="0"/>
        <w:ind w:right="3" w:firstLine="567"/>
        <w:jc w:val="both"/>
        <w:rPr>
          <w:i/>
          <w:sz w:val="28"/>
          <w:szCs w:val="28"/>
        </w:rPr>
      </w:pPr>
      <w:r w:rsidRPr="006C6938">
        <w:rPr>
          <w:i/>
          <w:sz w:val="28"/>
          <w:szCs w:val="28"/>
        </w:rPr>
        <w:t>«</w:t>
      </w:r>
      <w:r w:rsidR="00030EB5" w:rsidRPr="006C6938">
        <w:rPr>
          <w:i/>
          <w:sz w:val="28"/>
          <w:szCs w:val="28"/>
        </w:rPr>
        <w:t>Социально уязвимые группы населения сталкивались с большими трудностями и, соответственно, сильнее ощущали последствия изоляции. Поэтому пожилые люди, родители с маленькими детьми, а также пациенты с ранее имеющимися психическими расстройствами, как правило, переносили этот период тяжелее, чем обычно.</w:t>
      </w:r>
      <w:r w:rsidRPr="006C6938">
        <w:rPr>
          <w:i/>
          <w:sz w:val="28"/>
          <w:szCs w:val="28"/>
        </w:rPr>
        <w:t>» (Врач</w:t>
      </w:r>
      <w:r w:rsidR="007D773B" w:rsidRPr="006C6938">
        <w:rPr>
          <w:i/>
          <w:sz w:val="28"/>
          <w:szCs w:val="28"/>
        </w:rPr>
        <w:t xml:space="preserve"> </w:t>
      </w:r>
      <w:r w:rsidR="00515EA0" w:rsidRPr="006C6938">
        <w:rPr>
          <w:i/>
          <w:sz w:val="28"/>
          <w:szCs w:val="28"/>
        </w:rPr>
        <w:t>№</w:t>
      </w:r>
      <w:r w:rsidR="007D773B" w:rsidRPr="006C6938">
        <w:rPr>
          <w:i/>
          <w:sz w:val="28"/>
          <w:szCs w:val="28"/>
        </w:rPr>
        <w:t>4</w:t>
      </w:r>
      <w:r w:rsidR="00515EA0" w:rsidRPr="006C6938">
        <w:rPr>
          <w:i/>
          <w:sz w:val="28"/>
          <w:szCs w:val="28"/>
        </w:rPr>
        <w:t>, 52года</w:t>
      </w:r>
      <w:r w:rsidRPr="006C6938">
        <w:rPr>
          <w:i/>
          <w:sz w:val="28"/>
          <w:szCs w:val="28"/>
        </w:rPr>
        <w:t>)</w:t>
      </w:r>
    </w:p>
    <w:p w14:paraId="14F18F61" w14:textId="380DADA1" w:rsidR="006D190C" w:rsidRPr="006C6938" w:rsidRDefault="006D190C" w:rsidP="00D26EB8">
      <w:pPr>
        <w:pStyle w:val="a8"/>
        <w:tabs>
          <w:tab w:val="left" w:pos="993"/>
        </w:tabs>
        <w:spacing w:before="0" w:beforeAutospacing="0" w:after="0" w:afterAutospacing="0"/>
        <w:ind w:right="3" w:firstLine="567"/>
        <w:jc w:val="both"/>
        <w:rPr>
          <w:i/>
          <w:sz w:val="28"/>
          <w:szCs w:val="28"/>
        </w:rPr>
      </w:pPr>
      <w:r w:rsidRPr="006C6938">
        <w:rPr>
          <w:i/>
          <w:sz w:val="28"/>
          <w:szCs w:val="28"/>
        </w:rPr>
        <w:t>«У меня есть несколько пожилых клиентов… одиночество начинает играть ключевую роль в их жизни, и некоторых это подталкивает к грустным или мрачным размышлениям.» (Врач №7, 33года)</w:t>
      </w:r>
    </w:p>
    <w:p w14:paraId="34187310" w14:textId="3DAF96B5" w:rsidR="006C051D" w:rsidRPr="006C6938" w:rsidRDefault="006C051D" w:rsidP="00D26EB8">
      <w:pPr>
        <w:pStyle w:val="2"/>
        <w:tabs>
          <w:tab w:val="left" w:pos="993"/>
          <w:tab w:val="left" w:pos="1417"/>
        </w:tabs>
        <w:ind w:left="0" w:right="3" w:firstLine="567"/>
        <w:rPr>
          <w:b w:val="0"/>
        </w:rPr>
      </w:pPr>
      <w:r w:rsidRPr="006C6938">
        <w:rPr>
          <w:b w:val="0"/>
          <w:lang w:val="kk-KZ"/>
        </w:rPr>
        <w:t xml:space="preserve">В США был проведен </w:t>
      </w:r>
      <w:r w:rsidRPr="006C6938">
        <w:rPr>
          <w:b w:val="0"/>
        </w:rPr>
        <w:t>онлайн-опрос, в котором приняли участие как местные, так и зарубежные семьи, были выявления изменений в доступе к медицинским и образовательным услугам для лиц с ОНПР, произошедших вскоре после введения ограничений, а также опрос семей о ресурсах, которые могли бы улучшить качество услуг для этих лиц.</w:t>
      </w:r>
      <w:r w:rsidRPr="006C6938">
        <w:rPr>
          <w:b w:val="0"/>
          <w:lang w:val="kk-KZ"/>
        </w:rPr>
        <w:t xml:space="preserve"> </w:t>
      </w:r>
      <w:r w:rsidRPr="006C6938">
        <w:rPr>
          <w:b w:val="0"/>
        </w:rPr>
        <w:t>Это был онлайн-опрос для лиц, осуществляющих уход за лицами с (1) генетическим диагнозом и (2) диагнозом, связанным с нарушением нейроразвития, включая задержку развития, интеллектуальную инвалидность, расстройство аутистического спектра или эпилепсию. Из 818 ответов (669 в США и 149 за пределами США) большинство семей сообщили об утрате как минимум некоторых образовательных или медицинских услуг. Семьдесят четыре процента родителей сообщили, что их ребенок лишился доступа как минимум к одной терапевтической или образовательной услуге, а 36% респондентов лишились доступа к поставщику медицинских услуг. Только 56% сообщили, что их ребенок получал хотя бы некоторые непрерывные услуги посредством телеобучения. Те, кому требовался доступ к поставщикам медицинских услуг, получали его в основном через телемедицину. Телемедицина (как телеобразование, так и телемедицина) была полезна, когда была доступна, и лица, осуществляющие уход, чаще всего подтверждали необходимость расширения этих услуг удаленного предоставления услуг, таких как сеансы видеоконференций 1:1, а также расширение доступа к персональным помощникам на дому.</w:t>
      </w:r>
      <w:r w:rsidRPr="006C6938">
        <w:rPr>
          <w:b w:val="0"/>
          <w:lang w:val="kk-KZ"/>
        </w:rPr>
        <w:t xml:space="preserve"> Ог</w:t>
      </w:r>
      <w:r w:rsidRPr="006C6938">
        <w:rPr>
          <w:b w:val="0"/>
        </w:rPr>
        <w:t>раничения, связанные с COVID-19, существенно повлияли на доступ к услугам для лиц с синдромными расстройствами пищевого поведения. Телемедицина может предоставить возможности для предоставления медицинской помощи и обучения на устойчивой основе не только в течение срока действия ограничений, но и после их снятия</w:t>
      </w:r>
      <w:r w:rsidRPr="006C6938">
        <w:rPr>
          <w:b w:val="0"/>
          <w:lang w:val="kk-KZ"/>
        </w:rPr>
        <w:t xml:space="preserve"> </w:t>
      </w:r>
      <w:r w:rsidRPr="006C6938">
        <w:rPr>
          <w:b w:val="0"/>
          <w:lang w:val="kk-KZ"/>
        </w:rPr>
        <w:fldChar w:fldCharType="begin"/>
      </w:r>
      <w:r w:rsidRPr="006C6938">
        <w:rPr>
          <w:b w:val="0"/>
          <w:lang w:val="kk-KZ"/>
        </w:rPr>
        <w:instrText xml:space="preserve"> ADDIN ZOTERO_ITEM CSL_CITATION {"citationID":"jweqp9WJ","properties":{"formattedCitation":"[158]","plainCitation":"[158]","noteIndex":0},"citationItems":[{"id":438,"uris":["http://zotero.org/users/16243058/items/LRRZM3V7"],"itemData":{"id":438,"type":"article-journal","abstract":"Abstract\n            \n              Background\n              COVID‐19 restrictions have significantly limited access to in‐person educational and healthcare services for all, including individuals with intellectual and developmental disabilities (IDDs). The objectives of this online survey that included both national and international families were to capture changes in access to healthcare and educational services for individuals with IDDs that occurred shortly after restrictions were initiated and to survey families on resources that could improve services for these individuals.\n            \n            \n              Methods\n              This was an online survey for caregivers of individuals with (1) a genetic diagnosis and (2) a neurodevelopmental diagnosis, including developmental delay, intellectual disability, autism spectrum disorder or epilepsy. The survey assessed (1) demographics, (2) changes in access to educational and healthcare services and (3) available and preferred resources to help families navigate the changes in service allocation.\n            \n            \n              Results\n              Of the 818 responses (669 within the USA and 149 outside of the USA), most families reported a loss of at least some educational or healthcare services. Seventy‐four per cent of parents reported that their child lost access to at least one therapy or education service, and 36% of respondents lost access to a healthcare provider. Only 56% reported that their child received at least some continued services through tele‐education. Those that needed to access healthcare providers did so primarily through telemedicine. Telehealth (both tele‐education and telemedicine) was reported to be helpful when available, and caregivers most often endorsed a need for an augmentation of these remote delivery services, such as 1:1 videoconference sessions, as well as increased access to 1:1 aides in the home.\n            \n            \n              Conclusions\n              COVID‐19 restrictions have greatly affected access to services for individuals with syndromic IDDs. Telehealth may provide opportunities for delivery of care and education in a sustainable way, not only as restrictions endure but also after they have been lifted.","container-title":"Journal of Intellectual Disability Research","DOI":"10.1111/jir.12776","ISSN":"0964-2633, 1365-2788","issue":"11","journalAbbreviation":"J intellect Disabil Res","language":"en","page":"825-833","source":"DOI.org (Crossref)","title":"Changes in access to educational and healthcare services for individuals with intellectual and developmental disabilities during COVID‐19 restrictions","volume":"64","author":[{"family":"Jeste","given":"S."},{"family":"Hyde","given":"C."},{"family":"Distefano","given":"C."},{"family":"Halladay","given":"A."},{"family":"Ray","given":"S."},{"family":"Porath","given":"M."},{"family":"Wilson","given":"R. B."},{"family":"Thurm","given":"A."}],"issued":{"date-parts":[["2020",11]]}}}],"schema":"https://github.com/citation-style-language/schema/raw/master/csl-citation.json"} </w:instrText>
      </w:r>
      <w:r w:rsidRPr="006C6938">
        <w:rPr>
          <w:b w:val="0"/>
          <w:lang w:val="kk-KZ"/>
        </w:rPr>
        <w:fldChar w:fldCharType="separate"/>
      </w:r>
      <w:r w:rsidR="00FB4B04" w:rsidRPr="006C6938">
        <w:rPr>
          <w:b w:val="0"/>
        </w:rPr>
        <w:t>[</w:t>
      </w:r>
      <w:r w:rsidR="00F10AE6" w:rsidRPr="006C6938">
        <w:rPr>
          <w:b w:val="0"/>
        </w:rPr>
        <w:t>168</w:t>
      </w:r>
      <w:r w:rsidRPr="006C6938">
        <w:rPr>
          <w:b w:val="0"/>
        </w:rPr>
        <w:t>]</w:t>
      </w:r>
      <w:r w:rsidRPr="006C6938">
        <w:rPr>
          <w:b w:val="0"/>
          <w:lang w:val="kk-KZ"/>
        </w:rPr>
        <w:fldChar w:fldCharType="end"/>
      </w:r>
      <w:r w:rsidRPr="006C6938">
        <w:rPr>
          <w:b w:val="0"/>
        </w:rPr>
        <w:t>.</w:t>
      </w:r>
    </w:p>
    <w:p w14:paraId="6E2BCC97" w14:textId="77777777" w:rsidR="00C84BBC" w:rsidRPr="006C6938" w:rsidRDefault="00C84BBC" w:rsidP="00D26EB8">
      <w:pPr>
        <w:pStyle w:val="2"/>
        <w:tabs>
          <w:tab w:val="left" w:pos="993"/>
          <w:tab w:val="left" w:pos="1417"/>
        </w:tabs>
        <w:ind w:left="0" w:right="3" w:firstLine="567"/>
        <w:rPr>
          <w:b w:val="0"/>
        </w:rPr>
      </w:pPr>
    </w:p>
    <w:p w14:paraId="49494DBD" w14:textId="68B6B737" w:rsidR="00C84BBC" w:rsidRPr="006C6938" w:rsidRDefault="00C84BBC" w:rsidP="00D26EB8">
      <w:pPr>
        <w:pStyle w:val="a8"/>
        <w:tabs>
          <w:tab w:val="left" w:pos="993"/>
        </w:tabs>
        <w:spacing w:before="0" w:beforeAutospacing="0" w:after="0" w:afterAutospacing="0"/>
        <w:ind w:right="3" w:firstLine="567"/>
        <w:jc w:val="both"/>
        <w:rPr>
          <w:b/>
          <w:sz w:val="28"/>
          <w:szCs w:val="28"/>
        </w:rPr>
      </w:pPr>
      <w:r w:rsidRPr="006C6938">
        <w:rPr>
          <w:b/>
          <w:sz w:val="28"/>
          <w:szCs w:val="28"/>
        </w:rPr>
        <w:t>4.3</w:t>
      </w:r>
      <w:r w:rsidRPr="006C6938">
        <w:rPr>
          <w:b/>
          <w:sz w:val="28"/>
          <w:szCs w:val="28"/>
        </w:rPr>
        <w:tab/>
        <w:t>Оценка качества оказания медицинской помощи врачами ПМСП</w:t>
      </w:r>
    </w:p>
    <w:p w14:paraId="50A31410" w14:textId="0775B264" w:rsidR="00011E10" w:rsidRPr="006C6938" w:rsidRDefault="00CC7163" w:rsidP="00D26EB8">
      <w:pPr>
        <w:pStyle w:val="a8"/>
        <w:tabs>
          <w:tab w:val="left" w:pos="993"/>
        </w:tabs>
        <w:spacing w:before="0" w:beforeAutospacing="0" w:after="0" w:afterAutospacing="0"/>
        <w:ind w:right="3" w:firstLine="567"/>
        <w:jc w:val="both"/>
        <w:rPr>
          <w:sz w:val="28"/>
          <w:szCs w:val="28"/>
        </w:rPr>
      </w:pPr>
      <w:r w:rsidRPr="006C6938">
        <w:rPr>
          <w:sz w:val="28"/>
          <w:szCs w:val="28"/>
        </w:rPr>
        <w:t xml:space="preserve">Большинство </w:t>
      </w:r>
      <w:r w:rsidR="00EE3BA2" w:rsidRPr="006C6938">
        <w:rPr>
          <w:sz w:val="28"/>
          <w:szCs w:val="28"/>
        </w:rPr>
        <w:t xml:space="preserve">участников сообщили о </w:t>
      </w:r>
      <w:r w:rsidRPr="006C6938">
        <w:rPr>
          <w:sz w:val="28"/>
          <w:szCs w:val="28"/>
        </w:rPr>
        <w:t>снижени</w:t>
      </w:r>
      <w:r w:rsidR="00EE3BA2" w:rsidRPr="006C6938">
        <w:rPr>
          <w:sz w:val="28"/>
          <w:szCs w:val="28"/>
        </w:rPr>
        <w:t>и</w:t>
      </w:r>
      <w:r w:rsidRPr="006C6938">
        <w:rPr>
          <w:sz w:val="28"/>
          <w:szCs w:val="28"/>
        </w:rPr>
        <w:t xml:space="preserve"> качества профилактической помощи, что было связано с </w:t>
      </w:r>
      <w:r w:rsidR="00691CF4" w:rsidRPr="006C6938">
        <w:rPr>
          <w:sz w:val="28"/>
          <w:szCs w:val="28"/>
        </w:rPr>
        <w:t>сокращением</w:t>
      </w:r>
      <w:r w:rsidRPr="006C6938">
        <w:rPr>
          <w:sz w:val="28"/>
          <w:szCs w:val="28"/>
        </w:rPr>
        <w:t xml:space="preserve"> плановых осмотров и </w:t>
      </w:r>
      <w:r w:rsidR="00691CF4" w:rsidRPr="006C6938">
        <w:rPr>
          <w:sz w:val="28"/>
          <w:szCs w:val="28"/>
        </w:rPr>
        <w:t xml:space="preserve">ограничением </w:t>
      </w:r>
      <w:r w:rsidRPr="006C6938">
        <w:rPr>
          <w:sz w:val="28"/>
          <w:szCs w:val="28"/>
        </w:rPr>
        <w:t xml:space="preserve">диспансеризации. </w:t>
      </w:r>
    </w:p>
    <w:p w14:paraId="75B817ED" w14:textId="4C81A8B9" w:rsidR="00AA03B4" w:rsidRPr="006C6938" w:rsidRDefault="00AA03B4" w:rsidP="00D26EB8">
      <w:pPr>
        <w:pStyle w:val="a8"/>
        <w:tabs>
          <w:tab w:val="left" w:pos="993"/>
        </w:tabs>
        <w:spacing w:before="0" w:beforeAutospacing="0" w:after="0" w:afterAutospacing="0"/>
        <w:ind w:right="3" w:firstLine="567"/>
        <w:jc w:val="both"/>
        <w:rPr>
          <w:i/>
          <w:sz w:val="28"/>
          <w:szCs w:val="28"/>
        </w:rPr>
      </w:pPr>
      <w:r w:rsidRPr="006C6938">
        <w:rPr>
          <w:i/>
          <w:sz w:val="28"/>
          <w:szCs w:val="28"/>
        </w:rPr>
        <w:t>«</w:t>
      </w:r>
      <w:r w:rsidR="0043795E" w:rsidRPr="006C6938">
        <w:rPr>
          <w:i/>
          <w:sz w:val="28"/>
          <w:szCs w:val="28"/>
        </w:rPr>
        <w:t>В этот период пришлось временно приостановить плановые осмотры и профилактические мероприятия. Вследствие этого многие пациенты пропускали вакцинацию и регулярный контроль хронических заболеваний, что отрицательно сказалось на доступности и качестве медицинской помощи</w:t>
      </w:r>
      <w:r w:rsidRPr="006C6938">
        <w:rPr>
          <w:i/>
          <w:sz w:val="28"/>
          <w:szCs w:val="28"/>
        </w:rPr>
        <w:t>.» (Врач №5, 3</w:t>
      </w:r>
      <w:r w:rsidR="00FD0A7D" w:rsidRPr="006C6938">
        <w:rPr>
          <w:i/>
          <w:sz w:val="28"/>
          <w:szCs w:val="28"/>
        </w:rPr>
        <w:t>6 лет</w:t>
      </w:r>
      <w:r w:rsidRPr="006C6938">
        <w:rPr>
          <w:i/>
          <w:sz w:val="28"/>
          <w:szCs w:val="28"/>
        </w:rPr>
        <w:t>)</w:t>
      </w:r>
      <w:r w:rsidR="00B12BEC" w:rsidRPr="006C6938">
        <w:rPr>
          <w:i/>
          <w:sz w:val="28"/>
          <w:szCs w:val="28"/>
        </w:rPr>
        <w:t>.</w:t>
      </w:r>
    </w:p>
    <w:p w14:paraId="5052F3CF" w14:textId="60E2BEA1" w:rsidR="00CC7163" w:rsidRPr="006C6938" w:rsidRDefault="0070261F" w:rsidP="00D26EB8">
      <w:pPr>
        <w:pStyle w:val="a8"/>
        <w:tabs>
          <w:tab w:val="left" w:pos="993"/>
        </w:tabs>
        <w:spacing w:before="0" w:beforeAutospacing="0" w:after="0" w:afterAutospacing="0"/>
        <w:ind w:right="3" w:firstLine="567"/>
        <w:jc w:val="both"/>
        <w:rPr>
          <w:sz w:val="28"/>
          <w:szCs w:val="28"/>
        </w:rPr>
      </w:pPr>
      <w:r w:rsidRPr="006C6938">
        <w:rPr>
          <w:sz w:val="28"/>
          <w:szCs w:val="28"/>
        </w:rPr>
        <w:t xml:space="preserve">В то же время, </w:t>
      </w:r>
      <w:r w:rsidR="00CC7163" w:rsidRPr="006C6938">
        <w:rPr>
          <w:sz w:val="28"/>
          <w:szCs w:val="28"/>
        </w:rPr>
        <w:t xml:space="preserve">качество оказания экстренной помощи, по мнению врачей, в целом </w:t>
      </w:r>
      <w:r w:rsidRPr="006C6938">
        <w:rPr>
          <w:sz w:val="28"/>
          <w:szCs w:val="28"/>
        </w:rPr>
        <w:t>оставалось стабильным</w:t>
      </w:r>
      <w:r w:rsidR="00CC7163" w:rsidRPr="006C6938">
        <w:rPr>
          <w:sz w:val="28"/>
          <w:szCs w:val="28"/>
        </w:rPr>
        <w:t>.</w:t>
      </w:r>
    </w:p>
    <w:p w14:paraId="3BCDCD0B" w14:textId="74D47118" w:rsidR="00F50097" w:rsidRPr="006C6938" w:rsidRDefault="00F50097" w:rsidP="00D26EB8">
      <w:pPr>
        <w:pStyle w:val="a8"/>
        <w:tabs>
          <w:tab w:val="left" w:pos="993"/>
        </w:tabs>
        <w:spacing w:before="0" w:beforeAutospacing="0" w:after="0" w:afterAutospacing="0"/>
        <w:ind w:right="3" w:firstLine="567"/>
        <w:jc w:val="both"/>
        <w:rPr>
          <w:i/>
          <w:sz w:val="28"/>
          <w:szCs w:val="28"/>
        </w:rPr>
      </w:pPr>
      <w:r w:rsidRPr="006C6938">
        <w:rPr>
          <w:i/>
          <w:sz w:val="28"/>
          <w:szCs w:val="28"/>
        </w:rPr>
        <w:t>«</w:t>
      </w:r>
      <w:r w:rsidR="005F3267" w:rsidRPr="006C6938">
        <w:rPr>
          <w:i/>
          <w:sz w:val="28"/>
          <w:szCs w:val="28"/>
        </w:rPr>
        <w:t>Честно говоря, из-за высокой нагрузки и непрерывного потока пациентов не всегда удавалось уделять каждому столько времени, сколько было необходимо. Это, в свою очередь, отражалось на качестве медицинской помощи, особенно в отношении пациентов с хроническими заболеваниями.</w:t>
      </w:r>
      <w:r w:rsidRPr="006C6938">
        <w:rPr>
          <w:i/>
          <w:sz w:val="28"/>
          <w:szCs w:val="28"/>
        </w:rPr>
        <w:t>»</w:t>
      </w:r>
      <w:r w:rsidR="0092244E" w:rsidRPr="006C6938">
        <w:rPr>
          <w:i/>
          <w:sz w:val="28"/>
          <w:szCs w:val="28"/>
        </w:rPr>
        <w:t xml:space="preserve"> </w:t>
      </w:r>
      <w:r w:rsidRPr="006C6938">
        <w:rPr>
          <w:i/>
          <w:sz w:val="28"/>
          <w:szCs w:val="28"/>
        </w:rPr>
        <w:t>(Врач №4, 52 года).</w:t>
      </w:r>
    </w:p>
    <w:p w14:paraId="0B2945C7" w14:textId="77777777" w:rsidR="004B3AE0" w:rsidRPr="006C6938" w:rsidRDefault="00CC7163" w:rsidP="00D26EB8">
      <w:pPr>
        <w:pStyle w:val="a8"/>
        <w:tabs>
          <w:tab w:val="left" w:pos="993"/>
        </w:tabs>
        <w:spacing w:before="0" w:beforeAutospacing="0" w:after="0" w:afterAutospacing="0"/>
        <w:ind w:right="3" w:firstLine="567"/>
        <w:jc w:val="both"/>
        <w:rPr>
          <w:sz w:val="28"/>
          <w:szCs w:val="28"/>
        </w:rPr>
      </w:pPr>
      <w:r w:rsidRPr="006C6938">
        <w:rPr>
          <w:sz w:val="28"/>
          <w:szCs w:val="28"/>
        </w:rPr>
        <w:t xml:space="preserve">Отдельные </w:t>
      </w:r>
      <w:r w:rsidR="00904622" w:rsidRPr="006C6938">
        <w:rPr>
          <w:sz w:val="28"/>
          <w:szCs w:val="28"/>
        </w:rPr>
        <w:t>респонденты</w:t>
      </w:r>
      <w:r w:rsidRPr="006C6938">
        <w:rPr>
          <w:sz w:val="28"/>
          <w:szCs w:val="28"/>
        </w:rPr>
        <w:t xml:space="preserve"> </w:t>
      </w:r>
      <w:r w:rsidR="00904622" w:rsidRPr="006C6938">
        <w:rPr>
          <w:sz w:val="28"/>
          <w:szCs w:val="28"/>
        </w:rPr>
        <w:t>отметили затруднения</w:t>
      </w:r>
      <w:r w:rsidRPr="006C6938">
        <w:rPr>
          <w:sz w:val="28"/>
          <w:szCs w:val="28"/>
        </w:rPr>
        <w:t xml:space="preserve"> с про</w:t>
      </w:r>
      <w:r w:rsidR="00904622" w:rsidRPr="006C6938">
        <w:rPr>
          <w:sz w:val="28"/>
          <w:szCs w:val="28"/>
        </w:rPr>
        <w:t>хождением</w:t>
      </w:r>
      <w:r w:rsidRPr="006C6938">
        <w:rPr>
          <w:sz w:val="28"/>
          <w:szCs w:val="28"/>
        </w:rPr>
        <w:t xml:space="preserve"> </w:t>
      </w:r>
      <w:r w:rsidR="004B3AE0" w:rsidRPr="006C6938">
        <w:rPr>
          <w:sz w:val="28"/>
          <w:szCs w:val="28"/>
        </w:rPr>
        <w:t>диагностических обследований пациентов.</w:t>
      </w:r>
    </w:p>
    <w:p w14:paraId="5291A2D5" w14:textId="179C1D3A" w:rsidR="004B3AE0" w:rsidRPr="006C6938" w:rsidRDefault="004B3AE0" w:rsidP="00D26EB8">
      <w:pPr>
        <w:pStyle w:val="a8"/>
        <w:tabs>
          <w:tab w:val="left" w:pos="993"/>
        </w:tabs>
        <w:spacing w:before="0" w:beforeAutospacing="0" w:after="0" w:afterAutospacing="0"/>
        <w:ind w:right="3" w:firstLine="567"/>
        <w:jc w:val="both"/>
        <w:rPr>
          <w:i/>
          <w:sz w:val="28"/>
          <w:szCs w:val="28"/>
        </w:rPr>
      </w:pPr>
      <w:r w:rsidRPr="006C6938">
        <w:rPr>
          <w:i/>
          <w:sz w:val="28"/>
          <w:szCs w:val="28"/>
        </w:rPr>
        <w:t>«</w:t>
      </w:r>
      <w:r w:rsidR="00AA1F0D" w:rsidRPr="006C6938">
        <w:rPr>
          <w:i/>
          <w:sz w:val="28"/>
          <w:szCs w:val="28"/>
          <w:lang w:val="kk-KZ"/>
        </w:rPr>
        <w:t>Лабораторные и инструментальные исследования</w:t>
      </w:r>
      <w:r w:rsidR="00AA1F0D" w:rsidRPr="006C6938">
        <w:rPr>
          <w:i/>
          <w:sz w:val="28"/>
          <w:szCs w:val="28"/>
        </w:rPr>
        <w:t xml:space="preserve"> стали недоступны или выполнялись с большими задержками. </w:t>
      </w:r>
      <w:r w:rsidRPr="006C6938">
        <w:rPr>
          <w:i/>
          <w:sz w:val="28"/>
          <w:szCs w:val="28"/>
        </w:rPr>
        <w:t>Это усложняло контроль хронических заболеваний и задерживало прин</w:t>
      </w:r>
      <w:r w:rsidR="00AA1F0D" w:rsidRPr="006C6938">
        <w:rPr>
          <w:i/>
          <w:sz w:val="28"/>
          <w:szCs w:val="28"/>
        </w:rPr>
        <w:t>ятие решений по лечению» (Врач 6, 36лет</w:t>
      </w:r>
      <w:r w:rsidRPr="006C6938">
        <w:rPr>
          <w:i/>
          <w:sz w:val="28"/>
          <w:szCs w:val="28"/>
        </w:rPr>
        <w:t xml:space="preserve">). </w:t>
      </w:r>
    </w:p>
    <w:p w14:paraId="00919C47" w14:textId="1CF2AEA4" w:rsidR="004B3AE0" w:rsidRPr="006C6938" w:rsidRDefault="004B3AE0" w:rsidP="00D26EB8">
      <w:pPr>
        <w:pStyle w:val="a8"/>
        <w:tabs>
          <w:tab w:val="left" w:pos="993"/>
        </w:tabs>
        <w:spacing w:before="0" w:beforeAutospacing="0" w:after="0" w:afterAutospacing="0"/>
        <w:ind w:right="3" w:firstLine="567"/>
        <w:jc w:val="both"/>
        <w:rPr>
          <w:sz w:val="28"/>
          <w:szCs w:val="28"/>
        </w:rPr>
      </w:pPr>
      <w:r w:rsidRPr="006C6938">
        <w:rPr>
          <w:sz w:val="28"/>
          <w:szCs w:val="28"/>
        </w:rPr>
        <w:t xml:space="preserve">Другой врач добавил: </w:t>
      </w:r>
    </w:p>
    <w:p w14:paraId="25227E68" w14:textId="03A5360C" w:rsidR="0083065A" w:rsidRPr="006C6938" w:rsidRDefault="0083065A" w:rsidP="00D26EB8">
      <w:pPr>
        <w:pStyle w:val="a8"/>
        <w:tabs>
          <w:tab w:val="left" w:pos="993"/>
        </w:tabs>
        <w:spacing w:before="0" w:beforeAutospacing="0" w:after="0" w:afterAutospacing="0"/>
        <w:ind w:right="3" w:firstLine="567"/>
        <w:jc w:val="both"/>
        <w:rPr>
          <w:i/>
          <w:sz w:val="28"/>
          <w:szCs w:val="28"/>
          <w:lang w:val="kk-KZ"/>
        </w:rPr>
      </w:pPr>
      <w:r w:rsidRPr="006C6938">
        <w:rPr>
          <w:i/>
          <w:sz w:val="28"/>
          <w:szCs w:val="28"/>
          <w:lang w:val="kk-KZ"/>
        </w:rPr>
        <w:t>«</w:t>
      </w:r>
      <w:r w:rsidR="000D589B" w:rsidRPr="006C6938">
        <w:rPr>
          <w:i/>
          <w:sz w:val="28"/>
          <w:szCs w:val="28"/>
        </w:rPr>
        <w:t>Использование масок создавало дополнительный барьер в общении между врачом и пациентом. Это особенно затрудняло взаимодействие с пожилыми людьми, у которых нередко имеются нарушения слуха и которые привыкли ориентироваться на чтение по губам и мимику собеседника. До пандемии возможностей для более открытого и эффективного общения с пациентами было значительно больше.</w:t>
      </w:r>
      <w:r w:rsidRPr="006C6938">
        <w:rPr>
          <w:i/>
          <w:sz w:val="28"/>
          <w:szCs w:val="28"/>
          <w:lang w:val="kk-KZ"/>
        </w:rPr>
        <w:t xml:space="preserve">» (Врач </w:t>
      </w:r>
      <w:r w:rsidRPr="006C6938">
        <w:rPr>
          <w:i/>
          <w:sz w:val="28"/>
          <w:szCs w:val="28"/>
        </w:rPr>
        <w:t>№5, 36лет</w:t>
      </w:r>
      <w:r w:rsidRPr="006C6938">
        <w:rPr>
          <w:i/>
          <w:sz w:val="28"/>
          <w:szCs w:val="28"/>
          <w:lang w:val="kk-KZ"/>
        </w:rPr>
        <w:t>)</w:t>
      </w:r>
      <w:r w:rsidR="000F2ECA" w:rsidRPr="006C6938">
        <w:rPr>
          <w:i/>
          <w:sz w:val="28"/>
          <w:szCs w:val="28"/>
          <w:lang w:val="kk-KZ"/>
        </w:rPr>
        <w:t>.</w:t>
      </w:r>
    </w:p>
    <w:p w14:paraId="35732485" w14:textId="3CC131CB" w:rsidR="000F2ECA" w:rsidRPr="006C6938" w:rsidRDefault="000F2ECA" w:rsidP="00D26EB8">
      <w:pPr>
        <w:pStyle w:val="a8"/>
        <w:tabs>
          <w:tab w:val="left" w:pos="993"/>
        </w:tabs>
        <w:spacing w:before="0" w:beforeAutospacing="0" w:after="0" w:afterAutospacing="0"/>
        <w:ind w:right="3" w:firstLine="567"/>
        <w:jc w:val="both"/>
        <w:rPr>
          <w:sz w:val="28"/>
          <w:szCs w:val="28"/>
        </w:rPr>
      </w:pPr>
      <w:r w:rsidRPr="006C6938">
        <w:rPr>
          <w:sz w:val="28"/>
          <w:szCs w:val="28"/>
        </w:rPr>
        <w:t xml:space="preserve">Вакцинация против COVID-19 привлекла неоднозначное внимание к профилактике, что было отмечено на фокус-группе. </w:t>
      </w:r>
    </w:p>
    <w:p w14:paraId="5AA01655" w14:textId="6D42CEC4" w:rsidR="000F2ECA" w:rsidRPr="006C6938" w:rsidRDefault="000F2ECA" w:rsidP="00D26EB8">
      <w:pPr>
        <w:pStyle w:val="a8"/>
        <w:tabs>
          <w:tab w:val="left" w:pos="993"/>
        </w:tabs>
        <w:spacing w:before="0" w:beforeAutospacing="0" w:after="0" w:afterAutospacing="0"/>
        <w:ind w:right="3" w:firstLine="567"/>
        <w:jc w:val="both"/>
        <w:rPr>
          <w:i/>
          <w:sz w:val="28"/>
          <w:szCs w:val="28"/>
        </w:rPr>
      </w:pPr>
      <w:r w:rsidRPr="006C6938">
        <w:rPr>
          <w:i/>
          <w:sz w:val="28"/>
          <w:szCs w:val="28"/>
        </w:rPr>
        <w:t>«</w:t>
      </w:r>
      <w:r w:rsidR="000D589B" w:rsidRPr="006C6938">
        <w:rPr>
          <w:i/>
          <w:sz w:val="28"/>
          <w:szCs w:val="28"/>
        </w:rPr>
        <w:t>Появление вакцины против COVID-19 частично способствовало лучшему пониманию населением важности вакцинации, и часть людей стала более ответственно относиться к прививкам. Однако одновременно у некоторых пациентов усилились сомнения относительно других вакцин: они чаще задают вопросы о необходимости их проведения и выражают опасения по поводу возможных побочных эффектов.</w:t>
      </w:r>
      <w:r w:rsidRPr="006C6938">
        <w:rPr>
          <w:i/>
          <w:sz w:val="28"/>
          <w:szCs w:val="28"/>
        </w:rPr>
        <w:t>»</w:t>
      </w:r>
      <w:r w:rsidR="009C6F09" w:rsidRPr="006C6938">
        <w:rPr>
          <w:i/>
          <w:sz w:val="28"/>
          <w:szCs w:val="28"/>
        </w:rPr>
        <w:t xml:space="preserve"> (Врач №1, 49лет).</w:t>
      </w:r>
    </w:p>
    <w:p w14:paraId="2117F37D" w14:textId="6A55D0F1" w:rsidR="00F01E42" w:rsidRPr="006C6938" w:rsidRDefault="00F01E42" w:rsidP="00D26EB8">
      <w:pPr>
        <w:pStyle w:val="a8"/>
        <w:tabs>
          <w:tab w:val="left" w:pos="993"/>
        </w:tabs>
        <w:spacing w:before="0" w:beforeAutospacing="0" w:after="0" w:afterAutospacing="0"/>
        <w:ind w:right="3" w:firstLine="567"/>
        <w:jc w:val="both"/>
        <w:rPr>
          <w:sz w:val="28"/>
          <w:szCs w:val="28"/>
        </w:rPr>
      </w:pPr>
      <w:r w:rsidRPr="006C6938">
        <w:rPr>
          <w:sz w:val="28"/>
          <w:szCs w:val="28"/>
        </w:rPr>
        <w:t xml:space="preserve">Все участники фокус-группы согласились в том, что наблюдался </w:t>
      </w:r>
      <w:r w:rsidR="007F2FBA" w:rsidRPr="006C6938">
        <w:rPr>
          <w:sz w:val="28"/>
          <w:szCs w:val="28"/>
        </w:rPr>
        <w:t xml:space="preserve">ухудшение психического здоровья </w:t>
      </w:r>
      <w:r w:rsidRPr="006C6938">
        <w:rPr>
          <w:sz w:val="28"/>
          <w:szCs w:val="28"/>
        </w:rPr>
        <w:t xml:space="preserve">среди своих пациентов. </w:t>
      </w:r>
    </w:p>
    <w:p w14:paraId="1D5F678E" w14:textId="02838E1F" w:rsidR="00F01E42" w:rsidRPr="006C6938" w:rsidRDefault="00F01E42" w:rsidP="00D26EB8">
      <w:pPr>
        <w:pStyle w:val="a8"/>
        <w:tabs>
          <w:tab w:val="left" w:pos="993"/>
        </w:tabs>
        <w:spacing w:before="0" w:beforeAutospacing="0" w:after="0" w:afterAutospacing="0"/>
        <w:ind w:right="3" w:firstLine="567"/>
        <w:jc w:val="both"/>
        <w:rPr>
          <w:i/>
          <w:sz w:val="28"/>
          <w:szCs w:val="28"/>
          <w:lang w:val="kk-KZ"/>
        </w:rPr>
      </w:pPr>
      <w:r w:rsidRPr="006C6938">
        <w:rPr>
          <w:i/>
          <w:sz w:val="28"/>
          <w:szCs w:val="28"/>
          <w:lang w:val="kk-KZ"/>
        </w:rPr>
        <w:t>«</w:t>
      </w:r>
      <w:r w:rsidR="000D589B" w:rsidRPr="006C6938">
        <w:rPr>
          <w:i/>
          <w:sz w:val="28"/>
          <w:szCs w:val="28"/>
        </w:rPr>
        <w:t>Несколько недель назад в нашей практике был случай попытки суицида у пациента. К сожалению, он попал под сокращение в период COVID-19, что стало одним из факторов, повлиявших на развитие суицидальных мыслей. К счастью, пациент остался жив.</w:t>
      </w:r>
      <w:r w:rsidRPr="006C6938">
        <w:rPr>
          <w:i/>
          <w:sz w:val="28"/>
          <w:szCs w:val="28"/>
          <w:lang w:val="kk-KZ"/>
        </w:rPr>
        <w:t>» (</w:t>
      </w:r>
      <w:r w:rsidRPr="006C6938">
        <w:rPr>
          <w:i/>
          <w:sz w:val="28"/>
          <w:szCs w:val="28"/>
        </w:rPr>
        <w:t>Врач №9, 38лет</w:t>
      </w:r>
      <w:r w:rsidRPr="006C6938">
        <w:rPr>
          <w:i/>
          <w:sz w:val="28"/>
          <w:szCs w:val="28"/>
          <w:lang w:val="kk-KZ"/>
        </w:rPr>
        <w:t>).</w:t>
      </w:r>
    </w:p>
    <w:p w14:paraId="601FE8E4" w14:textId="77777777" w:rsidR="000B426D" w:rsidRPr="006C6938" w:rsidRDefault="007F2FBA" w:rsidP="00D26EB8">
      <w:pPr>
        <w:pStyle w:val="a8"/>
        <w:tabs>
          <w:tab w:val="left" w:pos="993"/>
        </w:tabs>
        <w:spacing w:before="0" w:beforeAutospacing="0" w:after="0" w:afterAutospacing="0"/>
        <w:ind w:right="3" w:firstLine="567"/>
        <w:jc w:val="both"/>
        <w:rPr>
          <w:sz w:val="28"/>
          <w:szCs w:val="28"/>
        </w:rPr>
      </w:pPr>
      <w:r w:rsidRPr="006C6938">
        <w:rPr>
          <w:sz w:val="28"/>
          <w:szCs w:val="28"/>
        </w:rPr>
        <w:t xml:space="preserve">Условия пандемии усугубили </w:t>
      </w:r>
      <w:r w:rsidR="000B426D" w:rsidRPr="006C6938">
        <w:rPr>
          <w:sz w:val="28"/>
          <w:szCs w:val="28"/>
        </w:rPr>
        <w:t>тревожность</w:t>
      </w:r>
      <w:r w:rsidRPr="006C6938">
        <w:rPr>
          <w:sz w:val="28"/>
          <w:szCs w:val="28"/>
        </w:rPr>
        <w:t xml:space="preserve"> и страх среди пациентов.</w:t>
      </w:r>
    </w:p>
    <w:p w14:paraId="4CDAFA69" w14:textId="7F1C29CB" w:rsidR="007F2FBA" w:rsidRPr="006C6938" w:rsidRDefault="007F2FBA" w:rsidP="00D26EB8">
      <w:pPr>
        <w:pStyle w:val="a8"/>
        <w:tabs>
          <w:tab w:val="left" w:pos="993"/>
        </w:tabs>
        <w:spacing w:before="0" w:beforeAutospacing="0" w:after="0" w:afterAutospacing="0"/>
        <w:ind w:right="3" w:firstLine="567"/>
        <w:jc w:val="both"/>
        <w:rPr>
          <w:i/>
          <w:sz w:val="28"/>
          <w:szCs w:val="28"/>
        </w:rPr>
      </w:pPr>
      <w:r w:rsidRPr="006C6938">
        <w:rPr>
          <w:i/>
          <w:sz w:val="28"/>
          <w:szCs w:val="28"/>
        </w:rPr>
        <w:t>«</w:t>
      </w:r>
      <w:r w:rsidR="000D589B" w:rsidRPr="006C6938">
        <w:rPr>
          <w:i/>
          <w:sz w:val="28"/>
          <w:szCs w:val="28"/>
        </w:rPr>
        <w:t>Людям приходилось адаптироваться и находить новые способы преодоления трудностей, поскольку привычные методы оказались недоступны из-за введённых ограничений.</w:t>
      </w:r>
      <w:r w:rsidR="009A2974" w:rsidRPr="006C6938">
        <w:rPr>
          <w:i/>
          <w:sz w:val="28"/>
          <w:szCs w:val="28"/>
        </w:rPr>
        <w:t>» (</w:t>
      </w:r>
      <w:r w:rsidR="006E5BE1" w:rsidRPr="006C6938">
        <w:rPr>
          <w:i/>
          <w:sz w:val="28"/>
          <w:szCs w:val="28"/>
        </w:rPr>
        <w:t>Врач №10, 56лет</w:t>
      </w:r>
      <w:r w:rsidR="009A2974" w:rsidRPr="006C6938">
        <w:rPr>
          <w:i/>
          <w:sz w:val="28"/>
          <w:szCs w:val="28"/>
        </w:rPr>
        <w:t>)</w:t>
      </w:r>
    </w:p>
    <w:p w14:paraId="341305CB" w14:textId="7111C952" w:rsidR="00A1346B" w:rsidRPr="006C6938" w:rsidRDefault="00A1346B" w:rsidP="00D26EB8">
      <w:pPr>
        <w:pStyle w:val="a8"/>
        <w:tabs>
          <w:tab w:val="left" w:pos="993"/>
        </w:tabs>
        <w:spacing w:before="0" w:beforeAutospacing="0" w:after="0" w:afterAutospacing="0"/>
        <w:ind w:right="3" w:firstLine="567"/>
        <w:jc w:val="both"/>
        <w:rPr>
          <w:sz w:val="28"/>
          <w:szCs w:val="28"/>
        </w:rPr>
      </w:pPr>
      <w:r w:rsidRPr="006C6938">
        <w:rPr>
          <w:rStyle w:val="anegp0gi0b9av8jahpyh"/>
          <w:sz w:val="28"/>
          <w:szCs w:val="28"/>
        </w:rPr>
        <w:t xml:space="preserve">Одним из главных препятствий в предоставлении качественной помощи в период пандемии было отсутствие интегрированной единой базы пациентов, </w:t>
      </w:r>
      <w:r w:rsidRPr="006C6938">
        <w:rPr>
          <w:sz w:val="28"/>
          <w:szCs w:val="28"/>
        </w:rPr>
        <w:t xml:space="preserve">объединяющей государственные и частные медицинские учреждения. Это препятствовало своевременному доступу врачей к информации о статусе COVID-19, результатах тестов, хронических заболеваниях и предшествующем лечении, что в условиях кризиса значительно снижало эффективность первичной медико-санитарной помощи и усложняло межуровневую координацию. В странах (Израиль, Финляндия, Эстония, Дания, Южная Корея), где имелась единая база данных пациентов, смертность относительно была ниже по сравнению с другими странами. </w:t>
      </w:r>
      <w:r w:rsidRPr="006C6938">
        <w:rPr>
          <w:rStyle w:val="a6"/>
          <w:b w:val="0"/>
          <w:sz w:val="28"/>
          <w:szCs w:val="28"/>
        </w:rPr>
        <w:t>Интеграция медицинских данных</w:t>
      </w:r>
      <w:r w:rsidRPr="006C6938">
        <w:rPr>
          <w:sz w:val="28"/>
          <w:szCs w:val="28"/>
        </w:rPr>
        <w:t xml:space="preserve"> позволила быстрее выявлять и защищать группы риска, оперативнее реализовывать вакцинацию и укреплять ПМСП.</w:t>
      </w:r>
      <w:r w:rsidR="00232E65" w:rsidRPr="006C6938">
        <w:rPr>
          <w:sz w:val="28"/>
          <w:szCs w:val="28"/>
        </w:rPr>
        <w:t xml:space="preserve"> </w:t>
      </w:r>
    </w:p>
    <w:p w14:paraId="5F25E57A" w14:textId="77777777" w:rsidR="00135CCA" w:rsidRPr="006C6938" w:rsidRDefault="00135CCA" w:rsidP="00D26EB8">
      <w:pPr>
        <w:pStyle w:val="2"/>
        <w:tabs>
          <w:tab w:val="left" w:pos="993"/>
        </w:tabs>
        <w:ind w:left="0" w:right="3" w:firstLine="567"/>
        <w:rPr>
          <w:i/>
        </w:rPr>
      </w:pPr>
    </w:p>
    <w:p w14:paraId="7F5FF0CA" w14:textId="10F39EC8" w:rsidR="007F6DF8" w:rsidRPr="006C6938" w:rsidRDefault="007F6DF8" w:rsidP="00D26EB8">
      <w:pPr>
        <w:pStyle w:val="2"/>
        <w:tabs>
          <w:tab w:val="left" w:pos="993"/>
        </w:tabs>
        <w:ind w:left="0" w:right="3" w:firstLine="567"/>
      </w:pPr>
      <w:r w:rsidRPr="006C6938">
        <w:t>4.4</w:t>
      </w:r>
      <w:r w:rsidRPr="006C6938">
        <w:tab/>
        <w:t>Организационные аспекты оказания медицинской помощи в период пандемии COVID-19 в оценке врачей ПМСП</w:t>
      </w:r>
    </w:p>
    <w:p w14:paraId="6EC1B6FA" w14:textId="322CE528" w:rsidR="00CF1D51" w:rsidRPr="006C6938" w:rsidRDefault="00D060AC" w:rsidP="00D26EB8">
      <w:pPr>
        <w:pStyle w:val="2"/>
        <w:tabs>
          <w:tab w:val="left" w:pos="993"/>
        </w:tabs>
        <w:ind w:left="0" w:right="3" w:firstLine="567"/>
        <w:rPr>
          <w:b w:val="0"/>
        </w:rPr>
      </w:pPr>
      <w:r w:rsidRPr="006C6938">
        <w:rPr>
          <w:b w:val="0"/>
        </w:rPr>
        <w:t xml:space="preserve">Участники фокус-группы отметили реорганизацию работы медицинских организаций, </w:t>
      </w:r>
      <w:r w:rsidR="00CF1D51" w:rsidRPr="006C6938">
        <w:rPr>
          <w:b w:val="0"/>
        </w:rPr>
        <w:t>неопределе</w:t>
      </w:r>
      <w:r w:rsidR="00924611" w:rsidRPr="006C6938">
        <w:rPr>
          <w:b w:val="0"/>
        </w:rPr>
        <w:t>нность в отношении</w:t>
      </w:r>
      <w:r w:rsidR="00CF1D51" w:rsidRPr="006C6938">
        <w:rPr>
          <w:b w:val="0"/>
        </w:rPr>
        <w:t xml:space="preserve"> правильных шагов и последующий </w:t>
      </w:r>
      <w:r w:rsidR="00CA41AA" w:rsidRPr="006C6938">
        <w:rPr>
          <w:b w:val="0"/>
        </w:rPr>
        <w:t>переход на онлайн режим, создание</w:t>
      </w:r>
      <w:r w:rsidR="00CC7163" w:rsidRPr="006C6938">
        <w:rPr>
          <w:b w:val="0"/>
        </w:rPr>
        <w:t xml:space="preserve"> отдельных потоков для пациентов с признаками инфекции и усилении санитарн</w:t>
      </w:r>
      <w:r w:rsidR="00CA41AA" w:rsidRPr="006C6938">
        <w:rPr>
          <w:b w:val="0"/>
        </w:rPr>
        <w:t xml:space="preserve">о-эпидемиологического контроля. </w:t>
      </w:r>
    </w:p>
    <w:p w14:paraId="4D1DABEE" w14:textId="548EC12B" w:rsidR="00CF1D51" w:rsidRPr="006C6938" w:rsidRDefault="00CF1D51" w:rsidP="00D26EB8">
      <w:pPr>
        <w:pStyle w:val="2"/>
        <w:tabs>
          <w:tab w:val="left" w:pos="993"/>
        </w:tabs>
        <w:ind w:left="0" w:right="3" w:firstLine="567"/>
        <w:rPr>
          <w:b w:val="0"/>
          <w:i/>
        </w:rPr>
      </w:pPr>
      <w:r w:rsidRPr="006C6938">
        <w:rPr>
          <w:b w:val="0"/>
          <w:i/>
        </w:rPr>
        <w:t>«</w:t>
      </w:r>
      <w:r w:rsidR="00C11C60" w:rsidRPr="006C6938">
        <w:rPr>
          <w:b w:val="0"/>
          <w:i/>
        </w:rPr>
        <w:t>На мой взгляд, чётких и однозначных инструкций практически не было — по сути, мы оставались предоставленными сами себе и действовали по обстоятельствам, ориентируясь на текущие новости и принимая решения в процессе работы.</w:t>
      </w:r>
      <w:r w:rsidRPr="006C6938">
        <w:rPr>
          <w:b w:val="0"/>
          <w:i/>
        </w:rPr>
        <w:t>» (Врач</w:t>
      </w:r>
      <w:r w:rsidR="007D2F23" w:rsidRPr="006C6938">
        <w:rPr>
          <w:b w:val="0"/>
          <w:i/>
          <w:lang w:val="kk-KZ"/>
        </w:rPr>
        <w:t xml:space="preserve"> </w:t>
      </w:r>
      <w:r w:rsidR="007D2F23" w:rsidRPr="006C6938">
        <w:rPr>
          <w:b w:val="0"/>
          <w:i/>
        </w:rPr>
        <w:t>№3</w:t>
      </w:r>
      <w:r w:rsidR="00792819" w:rsidRPr="006C6938">
        <w:rPr>
          <w:b w:val="0"/>
          <w:i/>
        </w:rPr>
        <w:t>, 31год</w:t>
      </w:r>
      <w:r w:rsidRPr="006C6938">
        <w:rPr>
          <w:b w:val="0"/>
          <w:i/>
        </w:rPr>
        <w:t>)</w:t>
      </w:r>
    </w:p>
    <w:p w14:paraId="37EABFFE" w14:textId="77777777" w:rsidR="00364B84" w:rsidRPr="006C6938" w:rsidRDefault="00364B84" w:rsidP="00D26EB8">
      <w:pPr>
        <w:pStyle w:val="2"/>
        <w:tabs>
          <w:tab w:val="left" w:pos="993"/>
        </w:tabs>
        <w:ind w:left="0" w:right="3" w:firstLine="567"/>
        <w:rPr>
          <w:b w:val="0"/>
          <w:i/>
          <w:lang w:val="kk-KZ"/>
        </w:rPr>
      </w:pPr>
      <w:r w:rsidRPr="006C6938">
        <w:rPr>
          <w:b w:val="0"/>
          <w:i/>
          <w:lang w:val="kk-KZ"/>
        </w:rPr>
        <w:t>«Никто не знал в самом начале как правильно, что и как делать. И тот факт, что существовала большая нехватка средств индивидуальной защиты, был стрессовым фактором.» (Врач №1, 49лет)</w:t>
      </w:r>
    </w:p>
    <w:p w14:paraId="728BBED4" w14:textId="6A31E760" w:rsidR="00CA41AA" w:rsidRPr="006C6938" w:rsidRDefault="00CA41AA" w:rsidP="00D26EB8">
      <w:pPr>
        <w:pStyle w:val="2"/>
        <w:tabs>
          <w:tab w:val="left" w:pos="993"/>
        </w:tabs>
        <w:ind w:left="0" w:right="3" w:firstLine="567"/>
        <w:rPr>
          <w:b w:val="0"/>
        </w:rPr>
      </w:pPr>
      <w:r w:rsidRPr="006C6938">
        <w:rPr>
          <w:b w:val="0"/>
        </w:rPr>
        <w:t xml:space="preserve">Несмотря на первоначальную неопределенность, связанную с переходом на телемедицину, </w:t>
      </w:r>
      <w:r w:rsidR="00173134" w:rsidRPr="006C6938">
        <w:rPr>
          <w:b w:val="0"/>
        </w:rPr>
        <w:t xml:space="preserve">часть врачей </w:t>
      </w:r>
      <w:r w:rsidRPr="006C6938">
        <w:rPr>
          <w:b w:val="0"/>
        </w:rPr>
        <w:t>общей практики восприняли это изменение как часть неизбежного позитивного сдвига в сторону технологий, ускоренного пандемией.</w:t>
      </w:r>
    </w:p>
    <w:p w14:paraId="2A8FE97C" w14:textId="3919FD79" w:rsidR="00173134" w:rsidRPr="006C6938" w:rsidRDefault="00CA41AA" w:rsidP="00D26EB8">
      <w:pPr>
        <w:pStyle w:val="2"/>
        <w:tabs>
          <w:tab w:val="left" w:pos="993"/>
        </w:tabs>
        <w:ind w:left="0" w:right="3" w:firstLine="567"/>
        <w:rPr>
          <w:b w:val="0"/>
          <w:i/>
        </w:rPr>
      </w:pPr>
      <w:r w:rsidRPr="006C6938">
        <w:rPr>
          <w:b w:val="0"/>
          <w:i/>
        </w:rPr>
        <w:t>«</w:t>
      </w:r>
      <w:r w:rsidR="00C11C60" w:rsidRPr="006C6938">
        <w:rPr>
          <w:b w:val="0"/>
          <w:i/>
        </w:rPr>
        <w:t>На мой взгляд, многие изменения, которые пришлось внедрить практически мгновенно, назревали уже давно. Пандемия вывела нас из привычной зоны комфорта и показала, что эти новые подходы действительно могут эффективно работать.</w:t>
      </w:r>
      <w:r w:rsidRPr="006C6938">
        <w:rPr>
          <w:b w:val="0"/>
          <w:i/>
        </w:rPr>
        <w:t>»</w:t>
      </w:r>
      <w:r w:rsidR="00173134" w:rsidRPr="006C6938">
        <w:rPr>
          <w:b w:val="0"/>
          <w:i/>
        </w:rPr>
        <w:t xml:space="preserve"> (</w:t>
      </w:r>
      <w:r w:rsidR="006B368A" w:rsidRPr="006C6938">
        <w:rPr>
          <w:b w:val="0"/>
          <w:i/>
        </w:rPr>
        <w:t>Врач №1, 49лет</w:t>
      </w:r>
      <w:r w:rsidR="00173134" w:rsidRPr="006C6938">
        <w:rPr>
          <w:b w:val="0"/>
          <w:i/>
        </w:rPr>
        <w:t>)</w:t>
      </w:r>
    </w:p>
    <w:p w14:paraId="5872F6CB" w14:textId="4E2DEE7E" w:rsidR="00E64342" w:rsidRPr="006C6938" w:rsidRDefault="00E64342" w:rsidP="00D26EB8">
      <w:pPr>
        <w:pStyle w:val="2"/>
        <w:tabs>
          <w:tab w:val="left" w:pos="993"/>
        </w:tabs>
        <w:ind w:left="0" w:right="3" w:firstLine="567"/>
        <w:rPr>
          <w:b w:val="0"/>
          <w:lang w:val="kk-KZ" w:eastAsia="ru-RU"/>
        </w:rPr>
      </w:pPr>
      <w:r w:rsidRPr="006C6938">
        <w:rPr>
          <w:b w:val="0"/>
        </w:rPr>
        <w:t>Смещение внимания системы здравоохранения на пациентов с КВИ привело к откладыванию оказания плановой медицинской помощи. Это создало риск дополнительного ущерба, связанного с потерей контакта с уязвимыми группами населения (такими как немощные пожилые люди, нелегальные мигранты, лица с низким уровнем грамотности, жертвы домашнего насилия, бездомные, беременные женщины и маленькие дети), а также с недостаточным медицинским наблюдением, особенно у пациентов с множественными хроническими заболеваниями</w:t>
      </w:r>
      <w:r w:rsidRPr="006C6938">
        <w:rPr>
          <w:b w:val="0"/>
          <w:lang w:val="kk-KZ"/>
        </w:rPr>
        <w:t xml:space="preserve"> </w:t>
      </w:r>
      <w:r w:rsidR="00F10AE6" w:rsidRPr="006C6938">
        <w:rPr>
          <w:b w:val="0"/>
        </w:rPr>
        <w:t>[169</w:t>
      </w:r>
      <w:r w:rsidRPr="006C6938">
        <w:rPr>
          <w:b w:val="0"/>
        </w:rPr>
        <w:t>].</w:t>
      </w:r>
      <w:r w:rsidR="008B6005" w:rsidRPr="006C6938">
        <w:rPr>
          <w:b w:val="0"/>
          <w:lang w:val="kk-KZ" w:eastAsia="ru-RU"/>
        </w:rPr>
        <w:t xml:space="preserve"> </w:t>
      </w:r>
    </w:p>
    <w:p w14:paraId="3F79DB97" w14:textId="7F01C2FD" w:rsidR="00E64342" w:rsidRPr="006C6938" w:rsidRDefault="00F77218" w:rsidP="00D26EB8">
      <w:pPr>
        <w:pStyle w:val="2"/>
        <w:tabs>
          <w:tab w:val="left" w:pos="993"/>
        </w:tabs>
        <w:ind w:left="0" w:right="3" w:firstLine="567"/>
        <w:rPr>
          <w:b w:val="0"/>
          <w:i/>
          <w:lang w:val="kk-KZ" w:eastAsia="ru-RU"/>
        </w:rPr>
      </w:pPr>
      <w:r w:rsidRPr="006C6938">
        <w:rPr>
          <w:b w:val="0"/>
          <w:i/>
          <w:lang w:val="kk-KZ" w:eastAsia="ru-RU"/>
        </w:rPr>
        <w:t>«</w:t>
      </w:r>
      <w:r w:rsidR="00C11C60" w:rsidRPr="006C6938">
        <w:rPr>
          <w:b w:val="0"/>
          <w:i/>
        </w:rPr>
        <w:t>Многие пациенты по-прежнему отдают предпочтение очному общению, и иногда было непросто убедить их в том, что проблему можно решить на основе сбора анамнеза. Им это давалось с трудом.</w:t>
      </w:r>
      <w:r w:rsidR="00E64342" w:rsidRPr="006C6938">
        <w:rPr>
          <w:b w:val="0"/>
          <w:i/>
          <w:lang w:val="kk-KZ" w:eastAsia="ru-RU"/>
        </w:rPr>
        <w:t xml:space="preserve">» </w:t>
      </w:r>
      <w:r w:rsidR="00236E7C" w:rsidRPr="006C6938">
        <w:rPr>
          <w:b w:val="0"/>
          <w:i/>
          <w:lang w:val="kk-KZ" w:eastAsia="ru-RU"/>
        </w:rPr>
        <w:t xml:space="preserve">(Врач </w:t>
      </w:r>
      <w:r w:rsidR="00236E7C" w:rsidRPr="006C6938">
        <w:rPr>
          <w:b w:val="0"/>
          <w:i/>
          <w:lang w:eastAsia="ru-RU"/>
        </w:rPr>
        <w:t>№10, 56</w:t>
      </w:r>
      <w:r w:rsidR="00236E7C" w:rsidRPr="006C6938">
        <w:rPr>
          <w:b w:val="0"/>
          <w:i/>
          <w:lang w:val="kk-KZ" w:eastAsia="ru-RU"/>
        </w:rPr>
        <w:t>)</w:t>
      </w:r>
    </w:p>
    <w:p w14:paraId="460C226C" w14:textId="6B45651B" w:rsidR="00FE061A" w:rsidRPr="006C6938" w:rsidRDefault="00FE061A" w:rsidP="00D26EB8">
      <w:pPr>
        <w:pStyle w:val="2"/>
        <w:tabs>
          <w:tab w:val="left" w:pos="993"/>
        </w:tabs>
        <w:ind w:left="0" w:right="3" w:firstLine="567"/>
        <w:rPr>
          <w:b w:val="0"/>
          <w:i/>
        </w:rPr>
      </w:pPr>
      <w:r w:rsidRPr="006C6938">
        <w:rPr>
          <w:b w:val="0"/>
          <w:i/>
        </w:rPr>
        <w:t>«</w:t>
      </w:r>
      <w:r w:rsidR="008B48EB" w:rsidRPr="006C6938">
        <w:rPr>
          <w:b w:val="0"/>
          <w:i/>
        </w:rPr>
        <w:t>Приходилось вести консультации с пациентами по телефону, и принятие решений в таких условиях было крайне сложным. В результате я отчетливо ощущала выраженное профессиональное выгорание на фоне общей напряжённой ситуации.</w:t>
      </w:r>
      <w:r w:rsidRPr="006C6938">
        <w:rPr>
          <w:b w:val="0"/>
          <w:i/>
        </w:rPr>
        <w:t>»</w:t>
      </w:r>
      <w:r w:rsidR="000565DB" w:rsidRPr="006C6938">
        <w:rPr>
          <w:b w:val="0"/>
          <w:i/>
        </w:rPr>
        <w:t xml:space="preserve"> (Врач №7, 33года)</w:t>
      </w:r>
    </w:p>
    <w:p w14:paraId="029C09E8" w14:textId="0CDE4510" w:rsidR="00D17AE5" w:rsidRPr="006C6938" w:rsidRDefault="00E64292" w:rsidP="00D26EB8">
      <w:pPr>
        <w:pStyle w:val="2"/>
        <w:tabs>
          <w:tab w:val="left" w:pos="993"/>
        </w:tabs>
        <w:ind w:left="0" w:right="3" w:firstLine="567"/>
      </w:pPr>
      <w:r w:rsidRPr="006C6938">
        <w:rPr>
          <w:b w:val="0"/>
          <w:lang w:val="kk-KZ"/>
        </w:rPr>
        <w:t xml:space="preserve"> </w:t>
      </w:r>
      <w:r w:rsidR="00D32592" w:rsidRPr="006C6938">
        <w:rPr>
          <w:b w:val="0"/>
        </w:rPr>
        <w:t>Значительный вклад в сохранение</w:t>
      </w:r>
      <w:r w:rsidR="00D060AC" w:rsidRPr="006C6938">
        <w:rPr>
          <w:b w:val="0"/>
        </w:rPr>
        <w:t xml:space="preserve"> непрерывности медицинской помощи </w:t>
      </w:r>
      <w:r w:rsidR="00D32592" w:rsidRPr="006C6938">
        <w:rPr>
          <w:b w:val="0"/>
        </w:rPr>
        <w:t>внесли</w:t>
      </w:r>
      <w:r w:rsidR="00CC7163" w:rsidRPr="006C6938">
        <w:rPr>
          <w:b w:val="0"/>
        </w:rPr>
        <w:t xml:space="preserve"> мобильные бригады и кол-центры.</w:t>
      </w:r>
      <w:r w:rsidR="009E1569" w:rsidRPr="006C6938">
        <w:t xml:space="preserve"> </w:t>
      </w:r>
    </w:p>
    <w:p w14:paraId="07A34BC2" w14:textId="7B27D86C" w:rsidR="00D86BAE" w:rsidRPr="006C6938" w:rsidRDefault="008B48EB" w:rsidP="00D26EB8">
      <w:pPr>
        <w:pStyle w:val="2"/>
        <w:tabs>
          <w:tab w:val="left" w:pos="993"/>
        </w:tabs>
        <w:ind w:left="0" w:right="3" w:firstLine="567"/>
        <w:rPr>
          <w:b w:val="0"/>
          <w:i/>
        </w:rPr>
      </w:pPr>
      <w:r w:rsidRPr="006C6938">
        <w:rPr>
          <w:b w:val="0"/>
          <w:i/>
          <w:lang w:val="kk-KZ"/>
        </w:rPr>
        <w:t>«</w:t>
      </w:r>
      <w:r w:rsidRPr="006C6938">
        <w:rPr>
          <w:b w:val="0"/>
          <w:i/>
        </w:rPr>
        <w:t>Когда мы начали выезжать к пациентам на дом, они воспринимали это с большой благодарностью. Многие были искренне удивлены нашим визитам. Поэтому было особенно приятно иметь возможность оказывать такую помощь и получать в ответ столь высокую признательность.</w:t>
      </w:r>
      <w:r w:rsidR="00D86BAE" w:rsidRPr="006C6938">
        <w:rPr>
          <w:b w:val="0"/>
          <w:i/>
          <w:lang w:val="kk-KZ"/>
        </w:rPr>
        <w:t xml:space="preserve">» (Врач </w:t>
      </w:r>
      <w:r w:rsidR="00D86BAE" w:rsidRPr="006C6938">
        <w:rPr>
          <w:b w:val="0"/>
          <w:i/>
        </w:rPr>
        <w:t>№3, 31год</w:t>
      </w:r>
      <w:r w:rsidR="00D86BAE" w:rsidRPr="006C6938">
        <w:rPr>
          <w:b w:val="0"/>
          <w:i/>
          <w:lang w:val="kk-KZ"/>
        </w:rPr>
        <w:t>)</w:t>
      </w:r>
    </w:p>
    <w:p w14:paraId="7B8EA3DD" w14:textId="5A041B98" w:rsidR="007D6915" w:rsidRPr="006C6938" w:rsidRDefault="007D6915" w:rsidP="00D26EB8">
      <w:pPr>
        <w:pStyle w:val="2"/>
        <w:tabs>
          <w:tab w:val="left" w:pos="567"/>
          <w:tab w:val="left" w:pos="993"/>
        </w:tabs>
        <w:ind w:left="0" w:right="3" w:firstLine="567"/>
        <w:rPr>
          <w:b w:val="0"/>
          <w:lang w:val="kk-KZ"/>
        </w:rPr>
      </w:pPr>
      <w:r w:rsidRPr="006C6938">
        <w:rPr>
          <w:b w:val="0"/>
          <w:lang w:val="kk-KZ"/>
        </w:rPr>
        <w:t xml:space="preserve">В Катаре было проведено исследование по оценке удовлетворенности врачей </w:t>
      </w:r>
      <w:r w:rsidR="00294DEF" w:rsidRPr="006C6938">
        <w:rPr>
          <w:b w:val="0"/>
          <w:lang w:val="kk-KZ"/>
        </w:rPr>
        <w:t xml:space="preserve">ПМСП </w:t>
      </w:r>
      <w:r w:rsidRPr="006C6938">
        <w:rPr>
          <w:b w:val="0"/>
          <w:lang w:val="kk-KZ"/>
        </w:rPr>
        <w:t>лечением пандемии COVID-19  и выявить факторы, связанные с их удовлетворенностью. Наибольшая удовлетворенность была удовлетворенность институциональной и государственной поддержкой, а наименьшая — определением случая заболевания и руководством по лечению COVID-</w:t>
      </w:r>
      <w:r w:rsidR="00294DEF" w:rsidRPr="006C6938">
        <w:rPr>
          <w:b w:val="0"/>
          <w:lang w:val="kk-KZ"/>
        </w:rPr>
        <w:t>19. О</w:t>
      </w:r>
      <w:r w:rsidRPr="006C6938">
        <w:rPr>
          <w:b w:val="0"/>
          <w:lang w:val="kk-KZ"/>
        </w:rPr>
        <w:t>бщая удовлетворенность политикой руководства, их рекомендациями по определению случаев заболевания и ведению пациентов в рамках COVID-19 тесно коррелировала с их ясностью, своевременным обновлением рекомендаций и применимостью рекомендаций, в то время как удовлетворенность безопасностью труда тесно коррелировала с доступностью и качеством предоставляемых средств индивидуальной защиты</w:t>
      </w:r>
      <w:r w:rsidR="00294DEF" w:rsidRPr="006C6938">
        <w:rPr>
          <w:b w:val="0"/>
          <w:lang w:val="kk-KZ"/>
        </w:rPr>
        <w:t xml:space="preserve">. </w:t>
      </w:r>
      <w:r w:rsidRPr="006C6938">
        <w:rPr>
          <w:b w:val="0"/>
          <w:lang w:val="kk-KZ"/>
        </w:rPr>
        <w:t xml:space="preserve">Особую обеспокоенность вызывали доступность и качество СИЗ </w:t>
      </w:r>
      <w:r w:rsidRPr="006C6938">
        <w:rPr>
          <w:b w:val="0"/>
          <w:lang w:val="kk-KZ"/>
        </w:rPr>
        <w:fldChar w:fldCharType="begin"/>
      </w:r>
      <w:r w:rsidRPr="006C6938">
        <w:rPr>
          <w:b w:val="0"/>
          <w:lang w:val="kk-KZ"/>
        </w:rPr>
        <w:instrText xml:space="preserve"> ADDIN ZOTERO_ITEM CSL_CITATION {"citationID":"Rvk3FhDy","properties":{"formattedCitation":"[196]","plainCitation":"[196]","noteIndex":0},"citationItems":[{"id":563,"uris":["http://zotero.org/users/16243058/items/LIKUMVYP"],"itemData":{"id":563,"type":"article-journal","abstract":"Objectives\n              To assess primary care physicians’ satisfaction towards COVID-19 pandemic management in Qatar and to identify the associated factors with their satisfaction.\n            \n            \n              Design\n              A cross-sectional web-based survey conducted from 1 June to 30 July 2020.\n            \n            \n              Setting\n              All the 27 public primary healthcare centres in Qatar.\n            \n            \n              Participants\n              294 primary care physicians working in the publicly run primary healthcare corporation in Qatar.\n            \n            \n              Primary outcome measures\n              Overall satisfaction towards COVID-19 management in Qatar and satisfaction towards each aspect of this management including COVID-19 clinical practice guidelines, psychological support, team dynamics, work safety as well as institutional and governmental regulations.\n            \n            \n              Results\n              294 primary care physicians participated in the survey with a response rate of 65%. Overall satisfaction of physicians towards COVID-19 19 management at Primary Health Care Corporation was 77%. The highest satisfaction was towards institutional and governmental support while it was the lowest towards the corporation case definition and management of COVID-19 guidelines. Female physicians were less satisfied with psychological support in comparison to males (64.1% and 51% respectively, p=0.049). Overall satisfaction towards case definition and management of COVID-19 guidelines were strongly correlated with their clarity, updating these guidelines in due time and applicability of the guidelines (r=0.759 P&lt;0.001; r=0.701 P&lt;0.001; r=0.698 P&lt;0.001) respectively, while satisfaction towards work safety was strongly correlated with availability and quality of Personal Protective Equipment provided (r=0.83 P&lt;0.001 and r=0.811 P&lt;0.001 respectively).\n            \n            \n              Conclusion\n              Most primary care physicians in Qatar who responded to the survey were satisfied with the COVID-19 guidelines developed rapidly in response to this pandemic. Availability and quality of PPE were a particular concern. The clinicians who were less satisfied were younger and female.","container-title":"BMJ Open","DOI":"10.1136/bmjopen-2021-049456","ISSN":"2044-6055, 2044-6055","issue":"9","journalAbbreviation":"BMJ Open","language":"en","page":"e049456","source":"DOI.org (Crossref)","title":"Primary health care physicians’ perspective on COVID-19 pandemic management in Qatar: a web-based survey","title-short":"Primary health care physicians’ perspective on COVID-19 pandemic management in Qatar","volume":"11","author":[{"family":"Ismail","given":"Mansoura"},{"family":"Joudeh","given":"Anwar"},{"family":"Neshnash","given":"Marwa"},{"family":"Metwally","given":"Nourhan"},{"family":"Seif","given":"Mai Hassan"},{"family":"Al Nuaimi","given":"Ahmed"},{"family":"Alsaadi","given":"Muna Mehdar"},{"family":"Al Abdulla","given":"Samya"},{"family":"Selim","given":"Nagah Abdel Aziz"}],"issued":{"date-parts":[["2021",9]]}}}],"schema":"https://github.com/citation-style-language/schema/raw/master/csl-citation.json"} </w:instrText>
      </w:r>
      <w:r w:rsidRPr="006C6938">
        <w:rPr>
          <w:b w:val="0"/>
          <w:lang w:val="kk-KZ"/>
        </w:rPr>
        <w:fldChar w:fldCharType="separate"/>
      </w:r>
      <w:r w:rsidR="007744F3" w:rsidRPr="006C6938">
        <w:rPr>
          <w:b w:val="0"/>
        </w:rPr>
        <w:t>[</w:t>
      </w:r>
      <w:r w:rsidR="00F10AE6" w:rsidRPr="006C6938">
        <w:rPr>
          <w:b w:val="0"/>
        </w:rPr>
        <w:t>170</w:t>
      </w:r>
      <w:r w:rsidRPr="006C6938">
        <w:rPr>
          <w:b w:val="0"/>
        </w:rPr>
        <w:t>]</w:t>
      </w:r>
      <w:r w:rsidRPr="006C6938">
        <w:rPr>
          <w:b w:val="0"/>
          <w:lang w:val="kk-KZ"/>
        </w:rPr>
        <w:fldChar w:fldCharType="end"/>
      </w:r>
      <w:r w:rsidRPr="006C6938">
        <w:rPr>
          <w:b w:val="0"/>
          <w:lang w:val="kk-KZ"/>
        </w:rPr>
        <w:t>.</w:t>
      </w:r>
    </w:p>
    <w:p w14:paraId="39E6895E" w14:textId="0A5F329C" w:rsidR="001862C4" w:rsidRPr="006C6938" w:rsidRDefault="001862C4" w:rsidP="00D26EB8">
      <w:pPr>
        <w:pStyle w:val="2"/>
        <w:tabs>
          <w:tab w:val="left" w:pos="993"/>
        </w:tabs>
        <w:ind w:left="0" w:right="3" w:firstLine="567"/>
        <w:rPr>
          <w:b w:val="0"/>
          <w:lang w:val="kk-KZ"/>
        </w:rPr>
      </w:pPr>
      <w:r w:rsidRPr="006C6938">
        <w:rPr>
          <w:b w:val="0"/>
          <w:lang w:val="kk-KZ"/>
        </w:rPr>
        <w:t xml:space="preserve">Участники фокус-группы отметили необходимость организации подготовки к предстоящим пандемиям, чтобы иметь достаточную подготовку и  необходимые ресурсы. </w:t>
      </w:r>
    </w:p>
    <w:p w14:paraId="618E1BF1" w14:textId="77777777" w:rsidR="00387283" w:rsidRPr="006C6938" w:rsidRDefault="00387283" w:rsidP="00D26EB8">
      <w:pPr>
        <w:pStyle w:val="2"/>
        <w:tabs>
          <w:tab w:val="left" w:pos="993"/>
        </w:tabs>
        <w:ind w:left="0" w:right="3" w:firstLine="567"/>
      </w:pPr>
    </w:p>
    <w:p w14:paraId="604FAB26" w14:textId="2292FEC8" w:rsidR="00387283" w:rsidRPr="006C6938" w:rsidRDefault="00387283" w:rsidP="00D26EB8">
      <w:pPr>
        <w:pStyle w:val="2"/>
        <w:tabs>
          <w:tab w:val="left" w:pos="993"/>
        </w:tabs>
        <w:ind w:left="0" w:right="3" w:firstLine="567"/>
      </w:pPr>
      <w:r w:rsidRPr="006C6938">
        <w:t>4.5</w:t>
      </w:r>
      <w:r w:rsidRPr="006C6938">
        <w:tab/>
        <w:t xml:space="preserve">Профессиональная нагрузка и эмоциональное состояние врачей ПМСП в период пандемии </w:t>
      </w:r>
    </w:p>
    <w:p w14:paraId="1685D815" w14:textId="1E69EA56" w:rsidR="008E5F6E" w:rsidRPr="006C6938" w:rsidRDefault="00D90A5E" w:rsidP="00D26EB8">
      <w:pPr>
        <w:pStyle w:val="2"/>
        <w:tabs>
          <w:tab w:val="left" w:pos="993"/>
        </w:tabs>
        <w:ind w:left="0" w:right="3" w:firstLine="567"/>
        <w:rPr>
          <w:b w:val="0"/>
        </w:rPr>
      </w:pPr>
      <w:r w:rsidRPr="006C6938">
        <w:rPr>
          <w:i/>
        </w:rPr>
        <w:t xml:space="preserve"> </w:t>
      </w:r>
      <w:r w:rsidR="00CC7163" w:rsidRPr="006C6938">
        <w:rPr>
          <w:b w:val="0"/>
        </w:rPr>
        <w:t xml:space="preserve">Все участники </w:t>
      </w:r>
      <w:r w:rsidR="008E5F6E" w:rsidRPr="006C6938">
        <w:rPr>
          <w:b w:val="0"/>
        </w:rPr>
        <w:t xml:space="preserve">фокус группы </w:t>
      </w:r>
      <w:r w:rsidR="00CC7163" w:rsidRPr="006C6938">
        <w:rPr>
          <w:b w:val="0"/>
        </w:rPr>
        <w:t xml:space="preserve">отметили </w:t>
      </w:r>
      <w:r w:rsidR="00C271A8" w:rsidRPr="006C6938">
        <w:rPr>
          <w:b w:val="0"/>
        </w:rPr>
        <w:t>рост профессиональной нагрузки</w:t>
      </w:r>
      <w:r w:rsidR="00173993" w:rsidRPr="006C6938">
        <w:rPr>
          <w:b w:val="0"/>
        </w:rPr>
        <w:t xml:space="preserve"> </w:t>
      </w:r>
      <w:r w:rsidR="00C271A8" w:rsidRPr="006C6938">
        <w:rPr>
          <w:b w:val="0"/>
        </w:rPr>
        <w:t>в период пандемии</w:t>
      </w:r>
      <w:r w:rsidR="005D3A10" w:rsidRPr="006C6938">
        <w:rPr>
          <w:b w:val="0"/>
        </w:rPr>
        <w:t xml:space="preserve">: </w:t>
      </w:r>
    </w:p>
    <w:p w14:paraId="3566A699" w14:textId="77777777" w:rsidR="008E5F6E" w:rsidRPr="006C6938" w:rsidRDefault="005D3A10" w:rsidP="00D26EB8">
      <w:pPr>
        <w:pStyle w:val="2"/>
        <w:tabs>
          <w:tab w:val="left" w:pos="993"/>
        </w:tabs>
        <w:ind w:left="0" w:right="3" w:firstLine="567"/>
        <w:rPr>
          <w:b w:val="0"/>
          <w:lang w:val="kk-KZ"/>
        </w:rPr>
      </w:pPr>
      <w:r w:rsidRPr="006C6938">
        <w:rPr>
          <w:b w:val="0"/>
          <w:i/>
          <w:lang w:val="kk-KZ"/>
        </w:rPr>
        <w:t>«</w:t>
      </w:r>
      <w:r w:rsidR="008E5F6E" w:rsidRPr="006C6938">
        <w:rPr>
          <w:b w:val="0"/>
          <w:i/>
        </w:rPr>
        <w:t>Одним из положительных моментов было то, что мы работали вместе как команда. Не было отвлекающих факторов, никакой административной работы, только уход за пациентами, и это сближало</w:t>
      </w:r>
      <w:r w:rsidR="008E5F6E" w:rsidRPr="006C6938">
        <w:rPr>
          <w:b w:val="0"/>
          <w:i/>
          <w:lang w:val="kk-KZ"/>
        </w:rPr>
        <w:t xml:space="preserve"> и поддерживало</w:t>
      </w:r>
      <w:r w:rsidR="008E5F6E" w:rsidRPr="006C6938">
        <w:rPr>
          <w:b w:val="0"/>
          <w:i/>
        </w:rPr>
        <w:t>.</w:t>
      </w:r>
      <w:r w:rsidR="008E5F6E" w:rsidRPr="006C6938">
        <w:rPr>
          <w:b w:val="0"/>
          <w:i/>
          <w:lang w:val="kk-KZ"/>
        </w:rPr>
        <w:t>»</w:t>
      </w:r>
      <w:r w:rsidR="007A4310" w:rsidRPr="006C6938">
        <w:rPr>
          <w:b w:val="0"/>
          <w:i/>
          <w:lang w:val="kk-KZ"/>
        </w:rPr>
        <w:t xml:space="preserve"> (Врач</w:t>
      </w:r>
      <w:r w:rsidR="008E5F6E" w:rsidRPr="006C6938">
        <w:rPr>
          <w:b w:val="0"/>
          <w:i/>
          <w:lang w:val="kk-KZ"/>
        </w:rPr>
        <w:t xml:space="preserve"> </w:t>
      </w:r>
      <w:r w:rsidR="008E5F6E" w:rsidRPr="006C6938">
        <w:rPr>
          <w:b w:val="0"/>
          <w:i/>
        </w:rPr>
        <w:t>№</w:t>
      </w:r>
      <w:r w:rsidR="007A4310" w:rsidRPr="006C6938">
        <w:rPr>
          <w:b w:val="0"/>
          <w:i/>
          <w:lang w:val="kk-KZ"/>
        </w:rPr>
        <w:t>6</w:t>
      </w:r>
      <w:r w:rsidR="008E5F6E" w:rsidRPr="006C6938">
        <w:rPr>
          <w:b w:val="0"/>
          <w:i/>
          <w:lang w:val="kk-KZ"/>
        </w:rPr>
        <w:t>, 35 лет</w:t>
      </w:r>
      <w:r w:rsidR="007A4310" w:rsidRPr="006C6938">
        <w:rPr>
          <w:b w:val="0"/>
          <w:i/>
          <w:lang w:val="kk-KZ"/>
        </w:rPr>
        <w:t>)</w:t>
      </w:r>
      <w:r w:rsidRPr="006C6938">
        <w:rPr>
          <w:b w:val="0"/>
          <w:i/>
          <w:lang w:val="kk-KZ"/>
        </w:rPr>
        <w:t>.</w:t>
      </w:r>
      <w:r w:rsidRPr="006C6938">
        <w:rPr>
          <w:b w:val="0"/>
          <w:lang w:val="kk-KZ"/>
        </w:rPr>
        <w:t xml:space="preserve"> </w:t>
      </w:r>
    </w:p>
    <w:p w14:paraId="4B4CEFA1" w14:textId="77777777" w:rsidR="00F90712" w:rsidRPr="006C6938" w:rsidRDefault="00CC7163" w:rsidP="00D26EB8">
      <w:pPr>
        <w:pStyle w:val="2"/>
        <w:tabs>
          <w:tab w:val="left" w:pos="993"/>
        </w:tabs>
        <w:ind w:left="0" w:right="3" w:firstLine="567"/>
        <w:rPr>
          <w:b w:val="0"/>
        </w:rPr>
      </w:pPr>
      <w:r w:rsidRPr="006C6938">
        <w:rPr>
          <w:b w:val="0"/>
        </w:rPr>
        <w:t>Зн</w:t>
      </w:r>
      <w:r w:rsidR="00C271A8" w:rsidRPr="006C6938">
        <w:rPr>
          <w:b w:val="0"/>
        </w:rPr>
        <w:t>ачительная часть врачей сообщили о повышенной</w:t>
      </w:r>
      <w:r w:rsidRPr="006C6938">
        <w:rPr>
          <w:b w:val="0"/>
        </w:rPr>
        <w:t xml:space="preserve"> </w:t>
      </w:r>
      <w:r w:rsidR="00C271A8" w:rsidRPr="006C6938">
        <w:rPr>
          <w:b w:val="0"/>
        </w:rPr>
        <w:t xml:space="preserve">эмоциональной напряженности, </w:t>
      </w:r>
      <w:r w:rsidRPr="006C6938">
        <w:rPr>
          <w:b w:val="0"/>
        </w:rPr>
        <w:t>тревожности и призна</w:t>
      </w:r>
      <w:r w:rsidR="00F16CD0" w:rsidRPr="006C6938">
        <w:rPr>
          <w:b w:val="0"/>
        </w:rPr>
        <w:t>ках профессионального выгорания</w:t>
      </w:r>
      <w:r w:rsidR="00F90712" w:rsidRPr="006C6938">
        <w:rPr>
          <w:b w:val="0"/>
        </w:rPr>
        <w:t>.</w:t>
      </w:r>
    </w:p>
    <w:p w14:paraId="1C970B4E" w14:textId="77E76EEA" w:rsidR="00737078" w:rsidRPr="006C6938" w:rsidRDefault="00F90712" w:rsidP="00D26EB8">
      <w:pPr>
        <w:pStyle w:val="2"/>
        <w:tabs>
          <w:tab w:val="left" w:pos="993"/>
        </w:tabs>
        <w:ind w:left="0" w:right="3" w:firstLine="567"/>
        <w:rPr>
          <w:b w:val="0"/>
          <w:i/>
        </w:rPr>
      </w:pPr>
      <w:r w:rsidRPr="006C6938">
        <w:rPr>
          <w:b w:val="0"/>
          <w:i/>
        </w:rPr>
        <w:t>«</w:t>
      </w:r>
      <w:r w:rsidR="00B225B3" w:rsidRPr="006C6938">
        <w:rPr>
          <w:b w:val="0"/>
          <w:i/>
        </w:rPr>
        <w:t>Пандемия оказала на меня значительное влияние. В течение года я не общалась с родителями и почти не виделась с друзьями, не работающими в медицине. Одна из моих сестёр переживала тяжёлую депрессию, и я даже не могла её навестить.</w:t>
      </w:r>
      <w:r w:rsidRPr="006C6938">
        <w:rPr>
          <w:b w:val="0"/>
          <w:i/>
        </w:rPr>
        <w:t>» (Врач №9, 38лет)</w:t>
      </w:r>
    </w:p>
    <w:p w14:paraId="63F4C79D" w14:textId="51D7612E" w:rsidR="00412BC4" w:rsidRDefault="00412BC4" w:rsidP="00D26EB8">
      <w:pPr>
        <w:pStyle w:val="2"/>
        <w:tabs>
          <w:tab w:val="left" w:pos="993"/>
        </w:tabs>
        <w:ind w:left="0" w:right="3" w:firstLine="567"/>
        <w:rPr>
          <w:b w:val="0"/>
          <w:i/>
        </w:rPr>
      </w:pPr>
      <w:r w:rsidRPr="006C6938">
        <w:rPr>
          <w:b w:val="0"/>
          <w:i/>
        </w:rPr>
        <w:t>«</w:t>
      </w:r>
      <w:r w:rsidR="0024422E" w:rsidRPr="006C6938">
        <w:rPr>
          <w:b w:val="0"/>
          <w:i/>
        </w:rPr>
        <w:t>Неясность относительно дальнейшего развития ситуации, включая вопрос завершения моего обучения, стала одним из наиболее значимых источников психологического напряжения в период пандемии.</w:t>
      </w:r>
      <w:r w:rsidRPr="006C6938">
        <w:rPr>
          <w:b w:val="0"/>
          <w:i/>
        </w:rPr>
        <w:t>» (Врач №</w:t>
      </w:r>
      <w:r w:rsidR="00B20E83" w:rsidRPr="006C6938">
        <w:rPr>
          <w:b w:val="0"/>
          <w:i/>
        </w:rPr>
        <w:t>3</w:t>
      </w:r>
      <w:r w:rsidR="00ED7041" w:rsidRPr="006C6938">
        <w:rPr>
          <w:b w:val="0"/>
          <w:i/>
        </w:rPr>
        <w:t>, 31 год</w:t>
      </w:r>
      <w:r w:rsidRPr="006C6938">
        <w:rPr>
          <w:b w:val="0"/>
          <w:i/>
        </w:rPr>
        <w:t>)</w:t>
      </w:r>
      <w:r w:rsidR="00572C2E">
        <w:rPr>
          <w:b w:val="0"/>
          <w:i/>
        </w:rPr>
        <w:t>.</w:t>
      </w:r>
    </w:p>
    <w:p w14:paraId="01A7B401" w14:textId="77777777" w:rsidR="00572C2E" w:rsidRPr="006C6938" w:rsidRDefault="00572C2E" w:rsidP="00D26EB8">
      <w:pPr>
        <w:pStyle w:val="2"/>
        <w:tabs>
          <w:tab w:val="left" w:pos="993"/>
        </w:tabs>
        <w:ind w:left="0" w:right="3" w:firstLine="567"/>
        <w:rPr>
          <w:b w:val="0"/>
          <w:i/>
        </w:rPr>
      </w:pPr>
    </w:p>
    <w:p w14:paraId="0B197C1C" w14:textId="0E383006" w:rsidR="001E18EF" w:rsidRPr="006C6938" w:rsidRDefault="00C271A8" w:rsidP="00D26EB8">
      <w:pPr>
        <w:pStyle w:val="2"/>
        <w:tabs>
          <w:tab w:val="left" w:pos="993"/>
        </w:tabs>
        <w:ind w:left="0" w:right="3" w:firstLine="567"/>
        <w:rPr>
          <w:b w:val="0"/>
          <w:i/>
        </w:rPr>
      </w:pPr>
      <w:r w:rsidRPr="006C6938">
        <w:rPr>
          <w:b w:val="0"/>
        </w:rPr>
        <w:t>Вместе с тем</w:t>
      </w:r>
      <w:r w:rsidR="00CC7163" w:rsidRPr="006C6938">
        <w:rPr>
          <w:b w:val="0"/>
        </w:rPr>
        <w:t xml:space="preserve"> респонденты подчеркнули, что </w:t>
      </w:r>
      <w:r w:rsidR="008E67E0" w:rsidRPr="006C6938">
        <w:rPr>
          <w:b w:val="0"/>
        </w:rPr>
        <w:t xml:space="preserve">психологическая </w:t>
      </w:r>
      <w:r w:rsidR="00CC7163" w:rsidRPr="006C6938">
        <w:rPr>
          <w:b w:val="0"/>
        </w:rPr>
        <w:t>поддержка, внедрение телемедицины и обеспечение средствами</w:t>
      </w:r>
      <w:r w:rsidRPr="006C6938">
        <w:rPr>
          <w:b w:val="0"/>
        </w:rPr>
        <w:t xml:space="preserve"> индивидуальной</w:t>
      </w:r>
      <w:r w:rsidR="00CC7163" w:rsidRPr="006C6938">
        <w:rPr>
          <w:b w:val="0"/>
        </w:rPr>
        <w:t xml:space="preserve"> защиты способствовали </w:t>
      </w:r>
      <w:r w:rsidRPr="006C6938">
        <w:rPr>
          <w:b w:val="0"/>
        </w:rPr>
        <w:t xml:space="preserve">эффективной </w:t>
      </w:r>
      <w:r w:rsidR="00CC7163" w:rsidRPr="006C6938">
        <w:rPr>
          <w:b w:val="0"/>
        </w:rPr>
        <w:t>адаптации</w:t>
      </w:r>
      <w:r w:rsidRPr="006C6938">
        <w:rPr>
          <w:b w:val="0"/>
        </w:rPr>
        <w:t xml:space="preserve"> </w:t>
      </w:r>
      <w:r w:rsidR="00CC7163" w:rsidRPr="006C6938">
        <w:rPr>
          <w:b w:val="0"/>
        </w:rPr>
        <w:t>системы ПМСП к новым условиям</w:t>
      </w:r>
      <w:r w:rsidRPr="006C6938">
        <w:rPr>
          <w:b w:val="0"/>
        </w:rPr>
        <w:t xml:space="preserve"> работы</w:t>
      </w:r>
      <w:r w:rsidR="001E18EF" w:rsidRPr="006C6938">
        <w:rPr>
          <w:b w:val="0"/>
        </w:rPr>
        <w:t>.</w:t>
      </w:r>
    </w:p>
    <w:p w14:paraId="6993FF6F" w14:textId="7D070A22" w:rsidR="00F90712" w:rsidRPr="006C6938" w:rsidRDefault="00F16CD0" w:rsidP="00D26EB8">
      <w:pPr>
        <w:pStyle w:val="a8"/>
        <w:tabs>
          <w:tab w:val="left" w:pos="993"/>
        </w:tabs>
        <w:spacing w:before="0" w:beforeAutospacing="0" w:after="0" w:afterAutospacing="0"/>
        <w:ind w:right="3" w:firstLine="567"/>
        <w:jc w:val="both"/>
        <w:rPr>
          <w:i/>
          <w:sz w:val="28"/>
          <w:szCs w:val="28"/>
          <w:lang w:val="kk-KZ"/>
        </w:rPr>
      </w:pPr>
      <w:r w:rsidRPr="006C6938">
        <w:rPr>
          <w:i/>
          <w:sz w:val="28"/>
          <w:szCs w:val="28"/>
          <w:lang w:val="kk-KZ"/>
        </w:rPr>
        <w:t>«</w:t>
      </w:r>
      <w:r w:rsidRPr="006C6938">
        <w:rPr>
          <w:i/>
          <w:sz w:val="28"/>
          <w:szCs w:val="28"/>
        </w:rPr>
        <w:t>Нервозность уменьшалась по мере увеличения доступных ресурсов</w:t>
      </w:r>
      <w:r w:rsidR="001E18EF" w:rsidRPr="006C6938">
        <w:rPr>
          <w:i/>
          <w:sz w:val="28"/>
          <w:szCs w:val="28"/>
        </w:rPr>
        <w:t>.</w:t>
      </w:r>
      <w:r w:rsidRPr="006C6938">
        <w:rPr>
          <w:i/>
          <w:sz w:val="28"/>
          <w:szCs w:val="28"/>
          <w:lang w:val="kk-KZ"/>
        </w:rPr>
        <w:t>» (Врач</w:t>
      </w:r>
      <w:r w:rsidRPr="006C6938">
        <w:rPr>
          <w:i/>
          <w:sz w:val="28"/>
          <w:szCs w:val="28"/>
        </w:rPr>
        <w:t xml:space="preserve"> </w:t>
      </w:r>
      <w:r w:rsidR="001E18EF" w:rsidRPr="006C6938">
        <w:rPr>
          <w:i/>
          <w:sz w:val="28"/>
          <w:szCs w:val="28"/>
        </w:rPr>
        <w:t>№</w:t>
      </w:r>
      <w:r w:rsidRPr="006C6938">
        <w:rPr>
          <w:i/>
          <w:sz w:val="28"/>
          <w:szCs w:val="28"/>
        </w:rPr>
        <w:t>8</w:t>
      </w:r>
      <w:r w:rsidR="001E18EF" w:rsidRPr="006C6938">
        <w:rPr>
          <w:i/>
          <w:sz w:val="28"/>
          <w:szCs w:val="28"/>
        </w:rPr>
        <w:t>,</w:t>
      </w:r>
      <w:r w:rsidR="00ED7041" w:rsidRPr="006C6938">
        <w:rPr>
          <w:i/>
          <w:sz w:val="28"/>
          <w:szCs w:val="28"/>
        </w:rPr>
        <w:t xml:space="preserve"> 35лет</w:t>
      </w:r>
      <w:r w:rsidRPr="006C6938">
        <w:rPr>
          <w:i/>
          <w:sz w:val="28"/>
          <w:szCs w:val="28"/>
          <w:lang w:val="kk-KZ"/>
        </w:rPr>
        <w:t>).</w:t>
      </w:r>
      <w:r w:rsidR="002B5DC5" w:rsidRPr="006C6938">
        <w:rPr>
          <w:i/>
          <w:sz w:val="28"/>
          <w:szCs w:val="28"/>
          <w:lang w:val="kk-KZ"/>
        </w:rPr>
        <w:t xml:space="preserve"> </w:t>
      </w:r>
    </w:p>
    <w:p w14:paraId="75780AC0" w14:textId="7B24217F" w:rsidR="00131109" w:rsidRPr="006C6938" w:rsidRDefault="00131109" w:rsidP="00D26EB8">
      <w:pPr>
        <w:pStyle w:val="a8"/>
        <w:tabs>
          <w:tab w:val="left" w:pos="993"/>
        </w:tabs>
        <w:spacing w:before="0" w:beforeAutospacing="0" w:after="0" w:afterAutospacing="0"/>
        <w:ind w:right="3" w:firstLine="567"/>
        <w:jc w:val="both"/>
        <w:rPr>
          <w:i/>
          <w:sz w:val="28"/>
          <w:szCs w:val="28"/>
          <w:lang w:val="kk-KZ"/>
        </w:rPr>
      </w:pPr>
      <w:r w:rsidRPr="006C6938">
        <w:rPr>
          <w:sz w:val="28"/>
          <w:szCs w:val="28"/>
        </w:rPr>
        <w:t>Принятие решений через телефон или онлайн заметно усложняло понимание ситуации и выбор правильного решения.</w:t>
      </w:r>
    </w:p>
    <w:p w14:paraId="121CBC21" w14:textId="3AE8ABA7" w:rsidR="00131109" w:rsidRPr="006C6938" w:rsidRDefault="00131109" w:rsidP="00D26EB8">
      <w:pPr>
        <w:pStyle w:val="a8"/>
        <w:tabs>
          <w:tab w:val="left" w:pos="993"/>
        </w:tabs>
        <w:spacing w:before="0" w:beforeAutospacing="0" w:after="0" w:afterAutospacing="0"/>
        <w:ind w:right="3" w:firstLine="567"/>
        <w:jc w:val="both"/>
        <w:rPr>
          <w:i/>
          <w:sz w:val="28"/>
          <w:szCs w:val="28"/>
          <w:lang w:val="kk-KZ"/>
        </w:rPr>
      </w:pPr>
      <w:r w:rsidRPr="006C6938">
        <w:rPr>
          <w:i/>
          <w:sz w:val="28"/>
          <w:szCs w:val="28"/>
        </w:rPr>
        <w:t>«Приходилось проводить телефонные консультации с пациентами… принимать решения было очень тяжело… я определённо чувствовала сильное выгорание под давлением всей ситуации.»</w:t>
      </w:r>
      <w:r w:rsidR="00717702" w:rsidRPr="006C6938">
        <w:rPr>
          <w:i/>
          <w:sz w:val="28"/>
          <w:szCs w:val="28"/>
        </w:rPr>
        <w:t xml:space="preserve"> (Врач №7, 33года)</w:t>
      </w:r>
      <w:r w:rsidR="00572C2E">
        <w:rPr>
          <w:i/>
          <w:sz w:val="28"/>
          <w:szCs w:val="28"/>
        </w:rPr>
        <w:t>.</w:t>
      </w:r>
    </w:p>
    <w:p w14:paraId="0D6F74D2" w14:textId="751F723E" w:rsidR="000B530F" w:rsidRPr="006C6938" w:rsidRDefault="002B5DC5" w:rsidP="00D26EB8">
      <w:pPr>
        <w:pStyle w:val="a8"/>
        <w:tabs>
          <w:tab w:val="left" w:pos="993"/>
        </w:tabs>
        <w:spacing w:before="0" w:beforeAutospacing="0" w:after="0" w:afterAutospacing="0"/>
        <w:ind w:right="3" w:firstLine="567"/>
        <w:jc w:val="both"/>
        <w:rPr>
          <w:sz w:val="28"/>
          <w:szCs w:val="28"/>
        </w:rPr>
      </w:pPr>
      <w:r w:rsidRPr="006C6938">
        <w:rPr>
          <w:sz w:val="28"/>
          <w:szCs w:val="28"/>
          <w:lang w:val="kk-KZ"/>
        </w:rPr>
        <w:t>Аналогичные ответы были получены по результатам исследования выгорания Китайских медицин</w:t>
      </w:r>
      <w:r w:rsidR="00313D30" w:rsidRPr="006C6938">
        <w:rPr>
          <w:sz w:val="28"/>
          <w:szCs w:val="28"/>
          <w:lang w:val="kk-KZ"/>
        </w:rPr>
        <w:t>ских работников интенсивной терапии</w:t>
      </w:r>
      <w:r w:rsidRPr="006C6938">
        <w:rPr>
          <w:sz w:val="28"/>
          <w:szCs w:val="28"/>
          <w:lang w:val="kk-KZ"/>
        </w:rPr>
        <w:t xml:space="preserve">, где принимали участие 514 медперсонал, уровень профессионального выгорания которых составил - 73,98%.  Профессиональное выгорание медицинских работников </w:t>
      </w:r>
      <w:r w:rsidR="00313D30" w:rsidRPr="006C6938">
        <w:rPr>
          <w:sz w:val="28"/>
          <w:szCs w:val="28"/>
          <w:lang w:val="kk-KZ"/>
        </w:rPr>
        <w:t>во многом был связан с плохим здоровьем и снижением качества медицинской помощи.</w:t>
      </w:r>
      <w:r w:rsidR="004164D9" w:rsidRPr="006C6938">
        <w:rPr>
          <w:sz w:val="28"/>
          <w:szCs w:val="28"/>
          <w:lang w:val="kk-KZ"/>
        </w:rPr>
        <w:t xml:space="preserve"> </w:t>
      </w:r>
      <w:r w:rsidR="00285223" w:rsidRPr="006C6938">
        <w:rPr>
          <w:sz w:val="28"/>
          <w:szCs w:val="28"/>
          <w:lang w:val="kk-KZ"/>
        </w:rPr>
        <w:t>Увеличение объема профессиональных обязанностей также способствовало усилению конфликта между рабочими и личными ролями медицинских работников</w:t>
      </w:r>
      <w:r w:rsidR="007744F3" w:rsidRPr="006C6938">
        <w:rPr>
          <w:sz w:val="28"/>
          <w:szCs w:val="28"/>
        </w:rPr>
        <w:t xml:space="preserve">. </w:t>
      </w:r>
      <w:r w:rsidR="00285223" w:rsidRPr="006C6938">
        <w:rPr>
          <w:sz w:val="28"/>
          <w:szCs w:val="28"/>
        </w:rPr>
        <w:t>Специалисты, которым приходилось быстро адаптироваться к происходящим изменениям, подвергались более высокому риску развити</w:t>
      </w:r>
      <w:r w:rsidR="00FB3D2D" w:rsidRPr="006C6938">
        <w:rPr>
          <w:sz w:val="28"/>
          <w:szCs w:val="28"/>
        </w:rPr>
        <w:t>я повышенного уровня стресса</w:t>
      </w:r>
      <w:r w:rsidR="007744F3" w:rsidRPr="006C6938">
        <w:rPr>
          <w:sz w:val="28"/>
          <w:szCs w:val="28"/>
        </w:rPr>
        <w:t xml:space="preserve">. </w:t>
      </w:r>
      <w:r w:rsidR="00D35945" w:rsidRPr="006C6938">
        <w:rPr>
          <w:sz w:val="28"/>
          <w:szCs w:val="28"/>
          <w:lang w:val="kk-KZ"/>
        </w:rPr>
        <w:t>Б</w:t>
      </w:r>
      <w:r w:rsidR="00D35945" w:rsidRPr="006C6938">
        <w:rPr>
          <w:sz w:val="28"/>
          <w:szCs w:val="28"/>
        </w:rPr>
        <w:t>аланс между работой и личной жизнью был нарушен</w:t>
      </w:r>
      <w:r w:rsidR="00D35945" w:rsidRPr="006C6938">
        <w:rPr>
          <w:sz w:val="28"/>
          <w:szCs w:val="28"/>
          <w:lang w:val="kk-KZ"/>
        </w:rPr>
        <w:t>, так как б</w:t>
      </w:r>
      <w:r w:rsidR="00D35945" w:rsidRPr="006C6938">
        <w:rPr>
          <w:sz w:val="28"/>
          <w:szCs w:val="28"/>
        </w:rPr>
        <w:t>ольшинство опрошенных имели на иждивении пожилых родственников или детей младше пяти лет и самостоятельно выполняли домашние обязанности, не имея помощи по хозяйству. Такие обстоятельства усиливали их тревожность при выполнении профессиональных обязанностей медицинских работников в условиях возросшей</w:t>
      </w:r>
      <w:r w:rsidR="00FB3D2D" w:rsidRPr="006C6938">
        <w:rPr>
          <w:sz w:val="28"/>
          <w:szCs w:val="28"/>
        </w:rPr>
        <w:t xml:space="preserve"> нагрузки, связанной с COVID-19</w:t>
      </w:r>
      <w:r w:rsidR="007744F3" w:rsidRPr="006C6938">
        <w:rPr>
          <w:sz w:val="28"/>
          <w:szCs w:val="28"/>
        </w:rPr>
        <w:t xml:space="preserve">. </w:t>
      </w:r>
      <w:r w:rsidR="00D35945" w:rsidRPr="006C6938">
        <w:rPr>
          <w:sz w:val="28"/>
          <w:szCs w:val="28"/>
          <w:lang w:val="kk-KZ"/>
        </w:rPr>
        <w:t>Они испытывали страх заражения и возможной передачи инфекции членам своей семьи, одновременно продолжая справляться с домашними обязанностями на фоне увеличиваю</w:t>
      </w:r>
      <w:r w:rsidR="00FB3D2D" w:rsidRPr="006C6938">
        <w:rPr>
          <w:sz w:val="28"/>
          <w:szCs w:val="28"/>
          <w:lang w:val="kk-KZ"/>
        </w:rPr>
        <w:t>щейся профессиональной нагрузки</w:t>
      </w:r>
      <w:r w:rsidR="007744F3" w:rsidRPr="006C6938">
        <w:rPr>
          <w:sz w:val="28"/>
          <w:szCs w:val="28"/>
        </w:rPr>
        <w:t xml:space="preserve">. </w:t>
      </w:r>
      <w:r w:rsidR="00D35945" w:rsidRPr="006C6938">
        <w:rPr>
          <w:sz w:val="28"/>
          <w:szCs w:val="28"/>
        </w:rPr>
        <w:t xml:space="preserve">В результате значительное давление со стороны личной жизни в период выполнения профессиональных обязанностей затрудняло их адаптацию к рабочим условиям. Когда личные обстоятельства начинают препятствовать выполнению рабочих задач, сотрудникам становится сложнее сохранять концентрацию и эффективно выполнять свои обязанности, что может приводить к снижению удовлетворенности работой и </w:t>
      </w:r>
      <w:r w:rsidR="00485DB4" w:rsidRPr="006C6938">
        <w:rPr>
          <w:sz w:val="28"/>
          <w:szCs w:val="28"/>
        </w:rPr>
        <w:t xml:space="preserve">росту уровня стресса </w:t>
      </w:r>
      <w:r w:rsidR="00F10AE6" w:rsidRPr="006C6938">
        <w:rPr>
          <w:sz w:val="28"/>
          <w:szCs w:val="28"/>
        </w:rPr>
        <w:t>[171</w:t>
      </w:r>
      <w:r w:rsidR="007744F3" w:rsidRPr="006C6938">
        <w:rPr>
          <w:sz w:val="28"/>
          <w:szCs w:val="28"/>
        </w:rPr>
        <w:t>].</w:t>
      </w:r>
    </w:p>
    <w:p w14:paraId="3552E46E" w14:textId="77777777" w:rsidR="000B530F" w:rsidRPr="006C6938" w:rsidRDefault="008B08B8" w:rsidP="00D26EB8">
      <w:pPr>
        <w:pStyle w:val="a8"/>
        <w:tabs>
          <w:tab w:val="left" w:pos="993"/>
        </w:tabs>
        <w:spacing w:before="0" w:beforeAutospacing="0" w:after="0" w:afterAutospacing="0"/>
        <w:ind w:right="3" w:firstLine="567"/>
        <w:jc w:val="both"/>
        <w:rPr>
          <w:sz w:val="28"/>
          <w:szCs w:val="28"/>
          <w:lang w:val="kk-KZ"/>
        </w:rPr>
      </w:pPr>
      <w:r w:rsidRPr="006C6938">
        <w:rPr>
          <w:sz w:val="28"/>
          <w:szCs w:val="28"/>
        </w:rPr>
        <w:t>Результаты качественного</w:t>
      </w:r>
      <w:r w:rsidR="00CC7163" w:rsidRPr="006C6938">
        <w:rPr>
          <w:sz w:val="28"/>
          <w:szCs w:val="28"/>
        </w:rPr>
        <w:t xml:space="preserve"> </w:t>
      </w:r>
      <w:r w:rsidRPr="006C6938">
        <w:rPr>
          <w:sz w:val="28"/>
          <w:szCs w:val="28"/>
        </w:rPr>
        <w:t xml:space="preserve">исследования согласуются с результатами </w:t>
      </w:r>
      <w:r w:rsidR="00CC7163" w:rsidRPr="006C6938">
        <w:rPr>
          <w:sz w:val="28"/>
          <w:szCs w:val="28"/>
        </w:rPr>
        <w:t xml:space="preserve">количественного </w:t>
      </w:r>
      <w:r w:rsidRPr="006C6938">
        <w:rPr>
          <w:sz w:val="28"/>
          <w:szCs w:val="28"/>
        </w:rPr>
        <w:t>исследовани</w:t>
      </w:r>
      <w:r w:rsidR="00CD4079" w:rsidRPr="006C6938">
        <w:rPr>
          <w:sz w:val="28"/>
          <w:szCs w:val="28"/>
        </w:rPr>
        <w:t>я в том, что</w:t>
      </w:r>
      <w:r w:rsidRPr="006C6938">
        <w:rPr>
          <w:sz w:val="28"/>
          <w:szCs w:val="28"/>
        </w:rPr>
        <w:t xml:space="preserve"> </w:t>
      </w:r>
      <w:r w:rsidR="00CD4079" w:rsidRPr="006C6938">
        <w:rPr>
          <w:sz w:val="28"/>
          <w:szCs w:val="28"/>
        </w:rPr>
        <w:t xml:space="preserve">акцент был </w:t>
      </w:r>
      <w:r w:rsidRPr="006C6938">
        <w:rPr>
          <w:sz w:val="28"/>
          <w:szCs w:val="28"/>
        </w:rPr>
        <w:t>с</w:t>
      </w:r>
      <w:r w:rsidR="00CD4079" w:rsidRPr="006C6938">
        <w:rPr>
          <w:sz w:val="28"/>
          <w:szCs w:val="28"/>
        </w:rPr>
        <w:t>мещен с</w:t>
      </w:r>
      <w:r w:rsidRPr="006C6938">
        <w:rPr>
          <w:sz w:val="28"/>
          <w:szCs w:val="28"/>
        </w:rPr>
        <w:t xml:space="preserve"> профилактически</w:t>
      </w:r>
      <w:r w:rsidR="00CD4079" w:rsidRPr="006C6938">
        <w:rPr>
          <w:sz w:val="28"/>
          <w:szCs w:val="28"/>
        </w:rPr>
        <w:t xml:space="preserve">х </w:t>
      </w:r>
      <w:r w:rsidRPr="006C6938">
        <w:rPr>
          <w:sz w:val="28"/>
          <w:szCs w:val="28"/>
        </w:rPr>
        <w:t>мероприяти</w:t>
      </w:r>
      <w:r w:rsidR="00CD4079" w:rsidRPr="006C6938">
        <w:rPr>
          <w:sz w:val="28"/>
          <w:szCs w:val="28"/>
        </w:rPr>
        <w:t xml:space="preserve">й на острые состояния пациентов; </w:t>
      </w:r>
      <w:r w:rsidR="0056698B" w:rsidRPr="006C6938">
        <w:rPr>
          <w:sz w:val="28"/>
          <w:szCs w:val="28"/>
        </w:rPr>
        <w:t xml:space="preserve">временное </w:t>
      </w:r>
      <w:r w:rsidR="00CD4079" w:rsidRPr="006C6938">
        <w:rPr>
          <w:sz w:val="28"/>
          <w:szCs w:val="28"/>
        </w:rPr>
        <w:t>снижение</w:t>
      </w:r>
      <w:r w:rsidR="0056698B" w:rsidRPr="006C6938">
        <w:rPr>
          <w:sz w:val="28"/>
          <w:szCs w:val="28"/>
        </w:rPr>
        <w:t xml:space="preserve"> </w:t>
      </w:r>
      <w:r w:rsidR="00CD4079" w:rsidRPr="006C6938">
        <w:rPr>
          <w:sz w:val="28"/>
          <w:szCs w:val="28"/>
        </w:rPr>
        <w:t xml:space="preserve">доступности поликлиник; </w:t>
      </w:r>
      <w:r w:rsidR="0056698B" w:rsidRPr="006C6938">
        <w:rPr>
          <w:sz w:val="28"/>
          <w:szCs w:val="28"/>
        </w:rPr>
        <w:t>существенный вклад телемедицины и мобильных бригад в борьбе с коронавирусной эпидемией.</w:t>
      </w:r>
      <w:r w:rsidR="000B530F" w:rsidRPr="006C6938">
        <w:rPr>
          <w:sz w:val="28"/>
          <w:szCs w:val="28"/>
          <w:lang w:val="kk-KZ"/>
        </w:rPr>
        <w:t xml:space="preserve"> </w:t>
      </w:r>
    </w:p>
    <w:p w14:paraId="0A68152B" w14:textId="0B0E07D4" w:rsidR="000B530F" w:rsidRPr="006C6938" w:rsidRDefault="003B7AEB" w:rsidP="00D26EB8">
      <w:pPr>
        <w:pStyle w:val="a8"/>
        <w:tabs>
          <w:tab w:val="left" w:pos="993"/>
        </w:tabs>
        <w:spacing w:before="0" w:beforeAutospacing="0" w:after="0" w:afterAutospacing="0"/>
        <w:ind w:right="3" w:firstLine="567"/>
        <w:jc w:val="both"/>
        <w:rPr>
          <w:sz w:val="28"/>
          <w:szCs w:val="28"/>
          <w:lang w:val="kk-KZ"/>
        </w:rPr>
      </w:pPr>
      <w:r w:rsidRPr="006C6938">
        <w:rPr>
          <w:sz w:val="28"/>
          <w:szCs w:val="28"/>
        </w:rPr>
        <w:t>Таким образом, установлено, что в период пандемии COVID-19 на качество и доступность первичной медико-санитарной помощи оказал влияние комплекс взаимосвязанных факторов, включая переход на дистанционные формы оказания медицинской помощи, вынужденные ограничения в деятельности поликлиник, смещение акцента с профилактических мероприятий на оказание помощи пациентам с острыми состояниями, дефицит средств индивидуальной защиты, а также повышение уровня тревожности и страха среди пациентов и медицинских работников.Существенное значение имели также организационные изменения в системе здравоохранения.</w:t>
      </w:r>
      <w:r w:rsidR="00DB73D6" w:rsidRPr="006C6938">
        <w:rPr>
          <w:sz w:val="28"/>
          <w:szCs w:val="28"/>
          <w:lang w:val="kk-KZ"/>
        </w:rPr>
        <w:t xml:space="preserve"> У</w:t>
      </w:r>
      <w:r w:rsidR="000B530F" w:rsidRPr="006C6938">
        <w:rPr>
          <w:sz w:val="28"/>
          <w:szCs w:val="28"/>
        </w:rPr>
        <w:t xml:space="preserve">правление чрезвычайными ситуациями в сфере здравоохранения во многом зависит от деятельности первичной медико-санитарной помощи, а также от координированного взаимодействия </w:t>
      </w:r>
      <w:r w:rsidR="000B530F" w:rsidRPr="006C6938">
        <w:rPr>
          <w:sz w:val="28"/>
          <w:szCs w:val="28"/>
          <w:lang w:val="kk-KZ"/>
        </w:rPr>
        <w:t xml:space="preserve">с больницами </w:t>
      </w:r>
      <w:r w:rsidR="000B530F" w:rsidRPr="006C6938">
        <w:rPr>
          <w:sz w:val="28"/>
          <w:szCs w:val="28"/>
        </w:rPr>
        <w:t>и с другими участниками системы здравоохранения</w:t>
      </w:r>
      <w:r w:rsidR="000B530F" w:rsidRPr="006C6938">
        <w:rPr>
          <w:sz w:val="28"/>
          <w:szCs w:val="28"/>
          <w:lang w:val="kk-KZ"/>
        </w:rPr>
        <w:t xml:space="preserve">. </w:t>
      </w:r>
      <w:r w:rsidR="000B530F" w:rsidRPr="006C6938">
        <w:rPr>
          <w:sz w:val="28"/>
          <w:szCs w:val="28"/>
        </w:rPr>
        <w:t>Для эффективного реагирования на масштабные кризисы в области общественного здравоохранения и формирования устойчивых моделей системы здравоохранения необходимо реализовать ряд мер, не снижая при этом уровня безопасности пациентов и медицинских работников. К таким мерам относятся:</w:t>
      </w:r>
    </w:p>
    <w:p w14:paraId="727028B8" w14:textId="406169BE" w:rsidR="00BA1FEE" w:rsidRPr="006C6938" w:rsidRDefault="00BA1FEE" w:rsidP="00D26EB8">
      <w:pPr>
        <w:widowControl/>
        <w:numPr>
          <w:ilvl w:val="0"/>
          <w:numId w:val="75"/>
        </w:numPr>
        <w:tabs>
          <w:tab w:val="clear" w:pos="720"/>
          <w:tab w:val="left" w:pos="993"/>
          <w:tab w:val="num" w:pos="1701"/>
        </w:tabs>
        <w:autoSpaceDE/>
        <w:autoSpaceDN/>
        <w:ind w:left="0" w:right="3" w:firstLine="567"/>
        <w:jc w:val="both"/>
        <w:rPr>
          <w:sz w:val="28"/>
          <w:szCs w:val="28"/>
          <w:lang w:eastAsia="ru-RU"/>
        </w:rPr>
      </w:pPr>
      <w:r w:rsidRPr="006C6938">
        <w:rPr>
          <w:sz w:val="28"/>
          <w:szCs w:val="28"/>
        </w:rPr>
        <w:t>Укрепление потенциала первичной медико-санитарной помощи посредством развития кадровых и технических ресурсов, направленных на раннее выявление и изоляцию случаев заболевания, предупреждение перегрузки отделений неотложной помощи, а также обеспечение безопасности паци</w:t>
      </w:r>
      <w:r w:rsidR="00C56890" w:rsidRPr="006C6938">
        <w:rPr>
          <w:sz w:val="28"/>
          <w:szCs w:val="28"/>
        </w:rPr>
        <w:t>ентов и медицинского персонала.</w:t>
      </w:r>
    </w:p>
    <w:p w14:paraId="74226521" w14:textId="2C6633E3" w:rsidR="008E5540" w:rsidRPr="006C6938" w:rsidRDefault="008E5540" w:rsidP="00D26EB8">
      <w:pPr>
        <w:widowControl/>
        <w:numPr>
          <w:ilvl w:val="0"/>
          <w:numId w:val="75"/>
        </w:numPr>
        <w:tabs>
          <w:tab w:val="clear" w:pos="720"/>
          <w:tab w:val="left" w:pos="993"/>
          <w:tab w:val="num" w:pos="1701"/>
        </w:tabs>
        <w:autoSpaceDE/>
        <w:autoSpaceDN/>
        <w:ind w:left="0" w:right="3" w:firstLine="567"/>
        <w:jc w:val="both"/>
        <w:rPr>
          <w:sz w:val="28"/>
          <w:szCs w:val="28"/>
          <w:lang w:eastAsia="ru-RU"/>
        </w:rPr>
      </w:pPr>
      <w:r w:rsidRPr="006C6938">
        <w:rPr>
          <w:sz w:val="28"/>
          <w:szCs w:val="28"/>
        </w:rPr>
        <w:t>Разработка и внедрение чётких алгоритмов действий медицинского персонала при возникновении новой эпидемии.</w:t>
      </w:r>
    </w:p>
    <w:p w14:paraId="5DDFD612" w14:textId="359F7BDC" w:rsidR="000B530F" w:rsidRPr="006C6938" w:rsidRDefault="008E5540" w:rsidP="00D26EB8">
      <w:pPr>
        <w:widowControl/>
        <w:numPr>
          <w:ilvl w:val="0"/>
          <w:numId w:val="75"/>
        </w:numPr>
        <w:tabs>
          <w:tab w:val="clear" w:pos="720"/>
          <w:tab w:val="left" w:pos="993"/>
          <w:tab w:val="num" w:pos="1701"/>
        </w:tabs>
        <w:autoSpaceDE/>
        <w:autoSpaceDN/>
        <w:ind w:left="0" w:right="3" w:firstLine="567"/>
        <w:jc w:val="both"/>
        <w:rPr>
          <w:sz w:val="28"/>
          <w:szCs w:val="28"/>
          <w:lang w:eastAsia="ru-RU"/>
        </w:rPr>
      </w:pPr>
      <w:r w:rsidRPr="006C6938">
        <w:rPr>
          <w:sz w:val="28"/>
          <w:szCs w:val="28"/>
          <w:lang w:eastAsia="ru-RU"/>
        </w:rPr>
        <w:t>Р</w:t>
      </w:r>
      <w:r w:rsidR="000B530F" w:rsidRPr="006C6938">
        <w:rPr>
          <w:sz w:val="28"/>
          <w:szCs w:val="28"/>
          <w:lang w:eastAsia="ru-RU"/>
        </w:rPr>
        <w:t>азвитие и контроль сотрудничества между различными уровнями медицинской помощи, а также между государственным и частным секторами для предотвращения разрывов в оказании медицинских услуг;</w:t>
      </w:r>
    </w:p>
    <w:p w14:paraId="65D579CE" w14:textId="357CB5F6" w:rsidR="00CC7163" w:rsidRPr="006C6938" w:rsidRDefault="008E5540" w:rsidP="00D26EB8">
      <w:pPr>
        <w:widowControl/>
        <w:numPr>
          <w:ilvl w:val="0"/>
          <w:numId w:val="75"/>
        </w:numPr>
        <w:tabs>
          <w:tab w:val="clear" w:pos="720"/>
          <w:tab w:val="left" w:pos="993"/>
          <w:tab w:val="num" w:pos="1701"/>
        </w:tabs>
        <w:autoSpaceDE/>
        <w:autoSpaceDN/>
        <w:ind w:left="0" w:right="3" w:firstLine="567"/>
        <w:jc w:val="both"/>
        <w:rPr>
          <w:sz w:val="28"/>
          <w:szCs w:val="28"/>
          <w:lang w:eastAsia="ru-RU"/>
        </w:rPr>
      </w:pPr>
      <w:r w:rsidRPr="006C6938">
        <w:rPr>
          <w:sz w:val="28"/>
          <w:szCs w:val="28"/>
          <w:lang w:eastAsia="ru-RU"/>
        </w:rPr>
        <w:t>П</w:t>
      </w:r>
      <w:r w:rsidR="000B530F" w:rsidRPr="006C6938">
        <w:rPr>
          <w:sz w:val="28"/>
          <w:szCs w:val="28"/>
          <w:lang w:eastAsia="ru-RU"/>
        </w:rPr>
        <w:t>риоритетное инвестирование в сектор первичной медико-санитарной помощи.</w:t>
      </w:r>
    </w:p>
    <w:p w14:paraId="1BE290AE" w14:textId="08C01903" w:rsidR="009608E8" w:rsidRPr="006C6938" w:rsidRDefault="009608E8" w:rsidP="00D26EB8">
      <w:pPr>
        <w:widowControl/>
        <w:numPr>
          <w:ilvl w:val="0"/>
          <w:numId w:val="75"/>
        </w:numPr>
        <w:tabs>
          <w:tab w:val="clear" w:pos="720"/>
          <w:tab w:val="left" w:pos="993"/>
          <w:tab w:val="num" w:pos="1701"/>
        </w:tabs>
        <w:autoSpaceDE/>
        <w:autoSpaceDN/>
        <w:ind w:left="0" w:right="3" w:firstLine="567"/>
        <w:jc w:val="both"/>
        <w:rPr>
          <w:sz w:val="28"/>
          <w:szCs w:val="28"/>
          <w:lang w:eastAsia="ru-RU"/>
        </w:rPr>
      </w:pPr>
      <w:r w:rsidRPr="006C6938">
        <w:rPr>
          <w:sz w:val="28"/>
          <w:szCs w:val="28"/>
        </w:rPr>
        <w:t>Организация и внедрение программ психологической поддержки медицинского персонала, направленных на снижение психоэмоциональной нагрузки и профилактику профессионального выгорания.</w:t>
      </w:r>
    </w:p>
    <w:p w14:paraId="12DC9A36" w14:textId="7CA06B15" w:rsidR="00CC7163" w:rsidRPr="006C6938" w:rsidRDefault="00CC7163" w:rsidP="0018706C">
      <w:pPr>
        <w:adjustRightInd w:val="0"/>
        <w:spacing w:before="40" w:after="40"/>
        <w:ind w:left="1701" w:right="567" w:firstLine="709"/>
        <w:jc w:val="both"/>
        <w:rPr>
          <w:b/>
          <w:sz w:val="28"/>
          <w:szCs w:val="28"/>
        </w:rPr>
      </w:pPr>
    </w:p>
    <w:p w14:paraId="3138F912" w14:textId="0B7DB195" w:rsidR="000626A8" w:rsidRPr="006C6938" w:rsidRDefault="000626A8" w:rsidP="0018706C">
      <w:pPr>
        <w:adjustRightInd w:val="0"/>
        <w:spacing w:before="40" w:after="40"/>
        <w:ind w:left="1701" w:right="567" w:firstLine="709"/>
        <w:jc w:val="both"/>
        <w:rPr>
          <w:b/>
          <w:sz w:val="28"/>
          <w:szCs w:val="28"/>
        </w:rPr>
      </w:pPr>
    </w:p>
    <w:p w14:paraId="70124504" w14:textId="6B790CF8" w:rsidR="000626A8" w:rsidRPr="006C6938" w:rsidRDefault="000626A8" w:rsidP="0018706C">
      <w:pPr>
        <w:adjustRightInd w:val="0"/>
        <w:spacing w:before="40" w:after="40"/>
        <w:ind w:left="1701" w:right="567" w:firstLine="709"/>
        <w:jc w:val="both"/>
        <w:rPr>
          <w:b/>
          <w:sz w:val="28"/>
          <w:szCs w:val="28"/>
        </w:rPr>
      </w:pPr>
    </w:p>
    <w:p w14:paraId="1DF38673" w14:textId="0CBEFDEF" w:rsidR="000626A8" w:rsidRPr="006C6938" w:rsidRDefault="000626A8" w:rsidP="0018706C">
      <w:pPr>
        <w:adjustRightInd w:val="0"/>
        <w:spacing w:before="40" w:after="40"/>
        <w:ind w:left="1701" w:right="567" w:firstLine="709"/>
        <w:jc w:val="both"/>
        <w:rPr>
          <w:b/>
          <w:sz w:val="28"/>
          <w:szCs w:val="28"/>
        </w:rPr>
      </w:pPr>
    </w:p>
    <w:p w14:paraId="1620691B" w14:textId="004BC2A9" w:rsidR="000626A8" w:rsidRPr="006C6938" w:rsidRDefault="000626A8" w:rsidP="0018706C">
      <w:pPr>
        <w:adjustRightInd w:val="0"/>
        <w:spacing w:before="40" w:after="40"/>
        <w:ind w:left="1701" w:right="567" w:firstLine="709"/>
        <w:jc w:val="both"/>
        <w:rPr>
          <w:b/>
          <w:sz w:val="28"/>
          <w:szCs w:val="28"/>
        </w:rPr>
      </w:pPr>
    </w:p>
    <w:p w14:paraId="75778FEE" w14:textId="628274B0" w:rsidR="000626A8" w:rsidRPr="006C6938" w:rsidRDefault="000626A8" w:rsidP="0018706C">
      <w:pPr>
        <w:adjustRightInd w:val="0"/>
        <w:spacing w:before="40" w:after="40"/>
        <w:ind w:left="1701" w:right="567" w:firstLine="709"/>
        <w:jc w:val="both"/>
        <w:rPr>
          <w:b/>
          <w:sz w:val="28"/>
          <w:szCs w:val="28"/>
        </w:rPr>
      </w:pPr>
    </w:p>
    <w:p w14:paraId="41C360EC" w14:textId="2DCB453F" w:rsidR="000626A8" w:rsidRPr="006C6938" w:rsidRDefault="000626A8" w:rsidP="0018706C">
      <w:pPr>
        <w:adjustRightInd w:val="0"/>
        <w:spacing w:before="40" w:after="40"/>
        <w:ind w:left="1701" w:right="567" w:firstLine="709"/>
        <w:jc w:val="both"/>
        <w:rPr>
          <w:b/>
          <w:sz w:val="28"/>
          <w:szCs w:val="28"/>
        </w:rPr>
      </w:pPr>
    </w:p>
    <w:p w14:paraId="6A2C3AFB" w14:textId="4F3400E5" w:rsidR="000626A8" w:rsidRPr="006C6938" w:rsidRDefault="000626A8" w:rsidP="0018706C">
      <w:pPr>
        <w:adjustRightInd w:val="0"/>
        <w:spacing w:before="40" w:after="40"/>
        <w:ind w:left="1701" w:right="567" w:firstLine="709"/>
        <w:jc w:val="both"/>
        <w:rPr>
          <w:b/>
          <w:sz w:val="28"/>
          <w:szCs w:val="28"/>
        </w:rPr>
      </w:pPr>
    </w:p>
    <w:p w14:paraId="19133F57" w14:textId="4D57FA05" w:rsidR="000626A8" w:rsidRPr="006C6938" w:rsidRDefault="000626A8" w:rsidP="0018706C">
      <w:pPr>
        <w:adjustRightInd w:val="0"/>
        <w:spacing w:before="40" w:after="40"/>
        <w:ind w:left="1701" w:right="567" w:firstLine="709"/>
        <w:jc w:val="both"/>
        <w:rPr>
          <w:b/>
          <w:sz w:val="28"/>
          <w:szCs w:val="28"/>
        </w:rPr>
      </w:pPr>
    </w:p>
    <w:p w14:paraId="4EFEE9DF" w14:textId="3A47DBA9" w:rsidR="000626A8" w:rsidRPr="006C6938" w:rsidRDefault="000626A8" w:rsidP="0018706C">
      <w:pPr>
        <w:adjustRightInd w:val="0"/>
        <w:spacing w:before="40" w:after="40"/>
        <w:ind w:left="1701" w:right="567" w:firstLine="709"/>
        <w:jc w:val="both"/>
        <w:rPr>
          <w:b/>
          <w:sz w:val="28"/>
          <w:szCs w:val="28"/>
        </w:rPr>
      </w:pPr>
    </w:p>
    <w:p w14:paraId="196C5CA2" w14:textId="77777777" w:rsidR="00D26EB8" w:rsidRPr="006C6938" w:rsidRDefault="00D26EB8" w:rsidP="0018706C">
      <w:pPr>
        <w:spacing w:before="40" w:after="40"/>
        <w:ind w:left="1701" w:right="567" w:firstLine="709"/>
        <w:jc w:val="center"/>
        <w:rPr>
          <w:b/>
          <w:sz w:val="28"/>
          <w:szCs w:val="28"/>
          <w:lang w:val="kk-KZ"/>
        </w:rPr>
      </w:pPr>
      <w:r w:rsidRPr="006C6938">
        <w:rPr>
          <w:b/>
          <w:sz w:val="28"/>
          <w:szCs w:val="28"/>
          <w:lang w:val="kk-KZ"/>
        </w:rPr>
        <w:br w:type="page"/>
      </w:r>
    </w:p>
    <w:p w14:paraId="1DA00DB9" w14:textId="119B99EA" w:rsidR="00BC24A9" w:rsidRPr="006C6938" w:rsidRDefault="00BC24A9" w:rsidP="00572C2E">
      <w:pPr>
        <w:spacing w:before="40" w:after="40"/>
        <w:jc w:val="center"/>
        <w:rPr>
          <w:b/>
          <w:sz w:val="28"/>
          <w:szCs w:val="28"/>
          <w:lang w:val="kk-KZ"/>
        </w:rPr>
      </w:pPr>
      <w:r w:rsidRPr="006C6938">
        <w:rPr>
          <w:b/>
          <w:sz w:val="28"/>
          <w:szCs w:val="28"/>
          <w:lang w:val="kk-KZ"/>
        </w:rPr>
        <w:t>ЗАКЛЮЧЕНИЕ</w:t>
      </w:r>
    </w:p>
    <w:p w14:paraId="43EBA042" w14:textId="77777777" w:rsidR="00A064C2" w:rsidRPr="006C6938" w:rsidRDefault="00A064C2" w:rsidP="0018706C">
      <w:pPr>
        <w:spacing w:before="40" w:after="40"/>
        <w:ind w:left="1701" w:right="567" w:firstLine="709"/>
        <w:jc w:val="center"/>
        <w:rPr>
          <w:b/>
          <w:sz w:val="28"/>
          <w:szCs w:val="28"/>
          <w:lang w:val="kk-KZ"/>
        </w:rPr>
      </w:pPr>
    </w:p>
    <w:p w14:paraId="203B34D2" w14:textId="77777777" w:rsidR="00BC24A9" w:rsidRPr="006C6938" w:rsidRDefault="00BC24A9" w:rsidP="00D26EB8">
      <w:pPr>
        <w:tabs>
          <w:tab w:val="left" w:pos="993"/>
        </w:tabs>
        <w:ind w:right="3" w:firstLine="567"/>
        <w:jc w:val="both"/>
        <w:rPr>
          <w:sz w:val="28"/>
          <w:szCs w:val="28"/>
        </w:rPr>
      </w:pPr>
      <w:r w:rsidRPr="006C6938">
        <w:rPr>
          <w:sz w:val="28"/>
          <w:szCs w:val="28"/>
          <w:lang w:val="kk-KZ"/>
        </w:rPr>
        <w:t xml:space="preserve">Целью нашего исследования было изучение качества и доступности первичной медико-санитарной помощи в период пандемии </w:t>
      </w:r>
      <w:r w:rsidRPr="006C6938">
        <w:rPr>
          <w:sz w:val="28"/>
          <w:szCs w:val="28"/>
          <w:lang w:val="en-US"/>
        </w:rPr>
        <w:t>COVID</w:t>
      </w:r>
      <w:r w:rsidRPr="006C6938">
        <w:rPr>
          <w:sz w:val="28"/>
          <w:szCs w:val="28"/>
        </w:rPr>
        <w:t>-19.</w:t>
      </w:r>
    </w:p>
    <w:p w14:paraId="1A662220" w14:textId="77777777" w:rsidR="00BC24A9" w:rsidRPr="006C6938" w:rsidRDefault="00BC24A9" w:rsidP="00D26EB8">
      <w:pPr>
        <w:tabs>
          <w:tab w:val="left" w:pos="993"/>
        </w:tabs>
        <w:ind w:right="3" w:firstLine="567"/>
        <w:jc w:val="both"/>
        <w:rPr>
          <w:sz w:val="28"/>
          <w:szCs w:val="28"/>
        </w:rPr>
      </w:pPr>
      <w:r w:rsidRPr="006C6938">
        <w:rPr>
          <w:sz w:val="28"/>
          <w:szCs w:val="28"/>
          <w:lang w:val="kk-KZ"/>
        </w:rPr>
        <w:t>Тема исследования является актуальной, поскольку оценка и повышение качества и доступности первичной медико</w:t>
      </w:r>
      <w:r w:rsidRPr="006C6938">
        <w:rPr>
          <w:sz w:val="28"/>
          <w:szCs w:val="28"/>
        </w:rPr>
        <w:t>-санитарной помощи в условиях эпидемии является одной из важных задач здравоохранения, влияющей на устойчивость системы здравоохранения и охраны здоровья населения.</w:t>
      </w:r>
    </w:p>
    <w:p w14:paraId="0A39F8FB" w14:textId="7026DB5A" w:rsidR="00BC24A9" w:rsidRPr="006C6938" w:rsidRDefault="00BC24A9" w:rsidP="00D26EB8">
      <w:pPr>
        <w:widowControl/>
        <w:tabs>
          <w:tab w:val="left" w:pos="993"/>
        </w:tabs>
        <w:autoSpaceDE/>
        <w:autoSpaceDN/>
        <w:ind w:right="3" w:firstLine="567"/>
        <w:contextualSpacing/>
        <w:jc w:val="both"/>
        <w:rPr>
          <w:sz w:val="28"/>
          <w:szCs w:val="28"/>
          <w:lang w:val="kk-KZ" w:eastAsia="ru-RU"/>
        </w:rPr>
      </w:pPr>
      <w:r w:rsidRPr="006C6938">
        <w:rPr>
          <w:sz w:val="28"/>
          <w:szCs w:val="28"/>
          <w:lang w:val="kk-KZ"/>
        </w:rPr>
        <w:t>По результатам исследования выяснилось, что пандемия существенно повлияла на организации первичной медико</w:t>
      </w:r>
      <w:r w:rsidRPr="006C6938">
        <w:rPr>
          <w:sz w:val="28"/>
          <w:szCs w:val="28"/>
        </w:rPr>
        <w:t>-санитарной помощи</w:t>
      </w:r>
      <w:r w:rsidRPr="006C6938">
        <w:rPr>
          <w:sz w:val="28"/>
          <w:szCs w:val="28"/>
          <w:lang w:val="kk-KZ"/>
        </w:rPr>
        <w:t xml:space="preserve"> по всему миру. </w:t>
      </w:r>
      <w:r w:rsidRPr="006C6938">
        <w:rPr>
          <w:sz w:val="28"/>
          <w:szCs w:val="28"/>
        </w:rPr>
        <w:t>Страны, которые сталкивались с эпидемиями в прошлом, демонстри</w:t>
      </w:r>
      <w:r w:rsidRPr="006C6938">
        <w:rPr>
          <w:sz w:val="28"/>
          <w:szCs w:val="28"/>
          <w:lang w:val="kk-KZ"/>
        </w:rPr>
        <w:t>ровали</w:t>
      </w:r>
      <w:r w:rsidRPr="006C6938">
        <w:rPr>
          <w:sz w:val="28"/>
          <w:szCs w:val="28"/>
        </w:rPr>
        <w:t xml:space="preserve"> более успешное преодоление кризисных ситуаций в здравоохранении по сравнению с теми государствам</w:t>
      </w:r>
      <w:r w:rsidR="0059621B" w:rsidRPr="006C6938">
        <w:rPr>
          <w:sz w:val="28"/>
          <w:szCs w:val="28"/>
        </w:rPr>
        <w:t>и, где подобный опыт отсутств</w:t>
      </w:r>
      <w:r w:rsidR="0059621B" w:rsidRPr="006C6938">
        <w:rPr>
          <w:sz w:val="28"/>
          <w:szCs w:val="28"/>
          <w:lang w:val="kk-KZ"/>
        </w:rPr>
        <w:t>овал</w:t>
      </w:r>
      <w:r w:rsidRPr="006C6938">
        <w:rPr>
          <w:sz w:val="28"/>
          <w:szCs w:val="28"/>
        </w:rPr>
        <w:t xml:space="preserve">. Например, Китай отличался от других стран быстрой мобилизацией медицинских ресурсов, строгими </w:t>
      </w:r>
      <w:r w:rsidRPr="006C6938">
        <w:rPr>
          <w:sz w:val="28"/>
          <w:szCs w:val="28"/>
          <w:lang w:val="kk-KZ"/>
        </w:rPr>
        <w:t xml:space="preserve">карантинными мерами </w:t>
      </w:r>
      <w:r w:rsidRPr="006C6938">
        <w:rPr>
          <w:sz w:val="28"/>
          <w:szCs w:val="28"/>
        </w:rPr>
        <w:t xml:space="preserve">и централизованным контролем распространения инфекций. А Сингапур отличался четкими протоколами, что позволило быстро реагировать на </w:t>
      </w:r>
      <w:r w:rsidRPr="006C6938">
        <w:rPr>
          <w:sz w:val="28"/>
          <w:szCs w:val="28"/>
          <w:lang w:val="en-US"/>
        </w:rPr>
        <w:t>COVID</w:t>
      </w:r>
      <w:r w:rsidRPr="006C6938">
        <w:rPr>
          <w:sz w:val="28"/>
          <w:szCs w:val="28"/>
        </w:rPr>
        <w:t xml:space="preserve">-19. </w:t>
      </w:r>
    </w:p>
    <w:p w14:paraId="22CE615B" w14:textId="639CA2C7" w:rsidR="00A437DB" w:rsidRPr="006C6938" w:rsidRDefault="00A437DB" w:rsidP="00D26EB8">
      <w:pPr>
        <w:widowControl/>
        <w:tabs>
          <w:tab w:val="left" w:pos="993"/>
        </w:tabs>
        <w:adjustRightInd w:val="0"/>
        <w:ind w:right="3" w:firstLine="567"/>
        <w:contextualSpacing/>
        <w:jc w:val="both"/>
        <w:rPr>
          <w:sz w:val="28"/>
          <w:szCs w:val="28"/>
          <w:lang w:eastAsia="ru-RU"/>
        </w:rPr>
      </w:pPr>
      <w:r w:rsidRPr="006C6938">
        <w:rPr>
          <w:sz w:val="28"/>
          <w:szCs w:val="28"/>
          <w:lang w:val="kk-KZ"/>
        </w:rPr>
        <w:t xml:space="preserve">В нашем исследовании принимали участие </w:t>
      </w:r>
      <w:r w:rsidRPr="006C6938">
        <w:rPr>
          <w:sz w:val="28"/>
          <w:szCs w:val="28"/>
        </w:rPr>
        <w:t>1350 человек в возрасте от 18 лет и старше, проживающие в городе Алматы. 40% (</w:t>
      </w:r>
      <w:r w:rsidRPr="006C6938">
        <w:rPr>
          <w:sz w:val="28"/>
          <w:szCs w:val="28"/>
          <w:lang w:val="en-US"/>
        </w:rPr>
        <w:t>n</w:t>
      </w:r>
      <w:r w:rsidRPr="006C6938">
        <w:rPr>
          <w:sz w:val="28"/>
          <w:szCs w:val="28"/>
        </w:rPr>
        <w:t>=541) из них составили мужчины, 60% (</w:t>
      </w:r>
      <w:r w:rsidRPr="006C6938">
        <w:rPr>
          <w:sz w:val="28"/>
          <w:szCs w:val="28"/>
          <w:lang w:val="en-US"/>
        </w:rPr>
        <w:t>n</w:t>
      </w:r>
      <w:r w:rsidRPr="006C6938">
        <w:rPr>
          <w:sz w:val="28"/>
          <w:szCs w:val="28"/>
        </w:rPr>
        <w:t xml:space="preserve">=809) – женщины. </w:t>
      </w:r>
      <w:r w:rsidRPr="006C6938">
        <w:rPr>
          <w:sz w:val="28"/>
          <w:szCs w:val="28"/>
          <w:lang w:eastAsia="ru-RU"/>
        </w:rPr>
        <w:t>Среди всех опрошенных 1350 респондентов новую коронавирусную инфекцию перенесли 453 человека, что составило 33,6%.</w:t>
      </w:r>
      <w:r w:rsidR="000A3369" w:rsidRPr="006C6938">
        <w:rPr>
          <w:sz w:val="28"/>
          <w:szCs w:val="28"/>
          <w:lang w:eastAsia="ru-RU"/>
        </w:rPr>
        <w:t xml:space="preserve"> Необходимо отметить, что женщины (</w:t>
      </w:r>
      <w:r w:rsidR="00215AE7" w:rsidRPr="006C6938">
        <w:rPr>
          <w:sz w:val="28"/>
          <w:szCs w:val="28"/>
          <w:lang w:eastAsia="ru-RU"/>
        </w:rPr>
        <w:t xml:space="preserve">36,6%, </w:t>
      </w:r>
      <w:r w:rsidR="000A3369" w:rsidRPr="006C6938">
        <w:rPr>
          <w:sz w:val="28"/>
          <w:szCs w:val="28"/>
          <w:lang w:val="en-US" w:eastAsia="ru-RU"/>
        </w:rPr>
        <w:t>n</w:t>
      </w:r>
      <w:r w:rsidR="00215AE7" w:rsidRPr="006C6938">
        <w:rPr>
          <w:sz w:val="28"/>
          <w:szCs w:val="28"/>
          <w:lang w:eastAsia="ru-RU"/>
        </w:rPr>
        <w:t>=296</w:t>
      </w:r>
      <w:r w:rsidR="000A3369" w:rsidRPr="006C6938">
        <w:rPr>
          <w:sz w:val="28"/>
          <w:szCs w:val="28"/>
          <w:lang w:eastAsia="ru-RU"/>
        </w:rPr>
        <w:t>) болели чаще, чем мужчины (</w:t>
      </w:r>
      <w:r w:rsidR="00215AE7" w:rsidRPr="006C6938">
        <w:rPr>
          <w:sz w:val="28"/>
          <w:szCs w:val="28"/>
          <w:lang w:eastAsia="ru-RU"/>
        </w:rPr>
        <w:t xml:space="preserve">29%, </w:t>
      </w:r>
      <w:r w:rsidR="000A3369" w:rsidRPr="006C6938">
        <w:rPr>
          <w:sz w:val="28"/>
          <w:szCs w:val="28"/>
          <w:lang w:val="en-US" w:eastAsia="ru-RU"/>
        </w:rPr>
        <w:t>n</w:t>
      </w:r>
      <w:r w:rsidR="00215AE7" w:rsidRPr="006C6938">
        <w:rPr>
          <w:sz w:val="28"/>
          <w:szCs w:val="28"/>
          <w:lang w:eastAsia="ru-RU"/>
        </w:rPr>
        <w:t>=157</w:t>
      </w:r>
      <w:r w:rsidR="000A3369" w:rsidRPr="006C6938">
        <w:rPr>
          <w:sz w:val="28"/>
          <w:szCs w:val="28"/>
          <w:lang w:eastAsia="ru-RU"/>
        </w:rPr>
        <w:t xml:space="preserve">). </w:t>
      </w:r>
    </w:p>
    <w:p w14:paraId="0B1D96B2" w14:textId="090211C9" w:rsidR="00BF0C54" w:rsidRPr="006C6938" w:rsidRDefault="00E528F4" w:rsidP="00D26EB8">
      <w:pPr>
        <w:widowControl/>
        <w:tabs>
          <w:tab w:val="left" w:pos="993"/>
        </w:tabs>
        <w:adjustRightInd w:val="0"/>
        <w:ind w:right="3" w:firstLine="567"/>
        <w:contextualSpacing/>
        <w:jc w:val="both"/>
        <w:rPr>
          <w:sz w:val="28"/>
          <w:szCs w:val="28"/>
          <w:lang w:val="kk-KZ"/>
        </w:rPr>
      </w:pPr>
      <w:r w:rsidRPr="006C6938">
        <w:rPr>
          <w:sz w:val="28"/>
          <w:szCs w:val="28"/>
        </w:rPr>
        <w:t xml:space="preserve">Пандемия </w:t>
      </w:r>
      <w:r w:rsidRPr="006C6938">
        <w:rPr>
          <w:sz w:val="28"/>
          <w:szCs w:val="28"/>
          <w:lang w:val="en-US"/>
        </w:rPr>
        <w:t>COVID</w:t>
      </w:r>
      <w:r w:rsidRPr="006C6938">
        <w:rPr>
          <w:sz w:val="28"/>
          <w:szCs w:val="28"/>
        </w:rPr>
        <w:t xml:space="preserve">-19 сопровождалась выраженными психологическими последствиями для населения, что актуализировало вопрос доступности психологической поддержки. </w:t>
      </w:r>
      <w:r w:rsidR="00BF0C54" w:rsidRPr="006C6938">
        <w:rPr>
          <w:sz w:val="28"/>
          <w:szCs w:val="28"/>
          <w:lang w:eastAsia="ru-RU"/>
        </w:rPr>
        <w:t>При опросе 453-х участников исследования, перенесших КВИ, нами обнаружено, что 37,7% из них испытывали страх и тревогу, 21,9% чувствовали изолированность от мира, 13,2% испытывали сильнейший стресс, 8,6%</w:t>
      </w:r>
      <w:r w:rsidR="00BF0C54" w:rsidRPr="006C6938">
        <w:rPr>
          <w:sz w:val="28"/>
          <w:szCs w:val="28"/>
          <w:lang w:val="kk-KZ" w:eastAsia="ru-RU"/>
        </w:rPr>
        <w:t xml:space="preserve"> </w:t>
      </w:r>
      <w:r w:rsidR="00BF0C54" w:rsidRPr="006C6938">
        <w:rPr>
          <w:sz w:val="28"/>
          <w:szCs w:val="28"/>
          <w:lang w:eastAsia="ru-RU"/>
        </w:rPr>
        <w:t>ощущали свою беспомощность, т.е. более 80% имели психологические проблемы. При этом в помощи профессионального психолога, как отметили сами опрошенные, нуждались 117 человек, что составило 25,8%</w:t>
      </w:r>
      <w:r w:rsidR="00BF0C54" w:rsidRPr="006C6938">
        <w:rPr>
          <w:sz w:val="28"/>
          <w:szCs w:val="28"/>
          <w:lang w:val="kk-KZ" w:eastAsia="ru-RU"/>
        </w:rPr>
        <w:t>.</w:t>
      </w:r>
    </w:p>
    <w:p w14:paraId="131F1643" w14:textId="12535AC8" w:rsidR="004C73ED" w:rsidRPr="006C6938" w:rsidRDefault="0059621B" w:rsidP="00D26EB8">
      <w:pPr>
        <w:widowControl/>
        <w:tabs>
          <w:tab w:val="left" w:pos="993"/>
        </w:tabs>
        <w:adjustRightInd w:val="0"/>
        <w:ind w:right="3" w:firstLine="567"/>
        <w:contextualSpacing/>
        <w:jc w:val="both"/>
        <w:rPr>
          <w:sz w:val="28"/>
          <w:szCs w:val="28"/>
          <w:lang w:eastAsia="ru-RU"/>
        </w:rPr>
      </w:pPr>
      <w:r w:rsidRPr="006C6938">
        <w:rPr>
          <w:sz w:val="28"/>
          <w:szCs w:val="28"/>
          <w:lang w:val="kk-KZ"/>
        </w:rPr>
        <w:t>В условиях пандемии значительно активизировалось развитие и усилилось значение телемедицины и онлайн</w:t>
      </w:r>
      <w:r w:rsidRPr="006C6938">
        <w:rPr>
          <w:sz w:val="28"/>
          <w:szCs w:val="28"/>
        </w:rPr>
        <w:t xml:space="preserve">-консультаций. </w:t>
      </w:r>
      <w:r w:rsidR="00BC24A9" w:rsidRPr="006C6938">
        <w:rPr>
          <w:sz w:val="28"/>
          <w:szCs w:val="28"/>
          <w:lang w:val="kk-KZ" w:eastAsia="ru-RU"/>
        </w:rPr>
        <w:t xml:space="preserve">По данным нашего опроса 53,3% респондентов получили консультацию врача по телефону по тем или иным проблемам своего здоровья, однако 48% из них не были удовлетворены качеством полученной консультации. При выяснении причин неудовлетворенности от полученных консультаций по телефону, было обнаружено: долгое ожидание на линии, неудобство онлайн консультаций, отсутствие эффекта от лечения, недовольство невнимательностью врача в онлайн консультации. </w:t>
      </w:r>
      <w:r w:rsidR="001E0E29" w:rsidRPr="006C6938">
        <w:rPr>
          <w:sz w:val="28"/>
          <w:szCs w:val="28"/>
          <w:lang w:val="kk-KZ" w:eastAsia="ru-RU"/>
        </w:rPr>
        <w:t>Напротив, м</w:t>
      </w:r>
      <w:r w:rsidR="00BC24A9" w:rsidRPr="006C6938">
        <w:rPr>
          <w:sz w:val="28"/>
          <w:szCs w:val="28"/>
          <w:lang w:val="kk-KZ"/>
        </w:rPr>
        <w:t>еждународные и</w:t>
      </w:r>
      <w:r w:rsidR="00BC24A9" w:rsidRPr="006C6938">
        <w:rPr>
          <w:sz w:val="28"/>
          <w:szCs w:val="28"/>
        </w:rPr>
        <w:t xml:space="preserve">сследования показывают, что качество медицинских услуг оценивалось высоко при получении медицинской помощи через телефон или </w:t>
      </w:r>
      <w:r w:rsidR="00BC24A9" w:rsidRPr="006C6938">
        <w:rPr>
          <w:sz w:val="28"/>
          <w:szCs w:val="28"/>
          <w:lang w:val="kk-KZ"/>
        </w:rPr>
        <w:t>и</w:t>
      </w:r>
      <w:r w:rsidR="00BC24A9" w:rsidRPr="006C6938">
        <w:rPr>
          <w:sz w:val="28"/>
          <w:szCs w:val="28"/>
        </w:rPr>
        <w:t>нтернет, но не следует забывать, что у него также есть свои недостатки.</w:t>
      </w:r>
      <w:r w:rsidR="004C73ED" w:rsidRPr="006C6938">
        <w:rPr>
          <w:sz w:val="28"/>
          <w:szCs w:val="28"/>
        </w:rPr>
        <w:t xml:space="preserve"> </w:t>
      </w:r>
      <w:r w:rsidR="004C73ED" w:rsidRPr="006C6938">
        <w:rPr>
          <w:sz w:val="28"/>
          <w:szCs w:val="28"/>
          <w:lang w:eastAsia="ru-RU"/>
        </w:rPr>
        <w:t>Необходимо дальнейшее развитие интернет-технологий, таких как, запись на сайте медицинской организации или гос</w:t>
      </w:r>
      <w:r w:rsidR="004C73ED" w:rsidRPr="006C6938">
        <w:rPr>
          <w:sz w:val="28"/>
          <w:szCs w:val="28"/>
          <w:lang w:val="kk-KZ" w:eastAsia="ru-RU"/>
        </w:rPr>
        <w:t xml:space="preserve">ударственные </w:t>
      </w:r>
      <w:r w:rsidR="004C73ED" w:rsidRPr="006C6938">
        <w:rPr>
          <w:sz w:val="28"/>
          <w:szCs w:val="28"/>
          <w:lang w:eastAsia="ru-RU"/>
        </w:rPr>
        <w:t xml:space="preserve">услуги, которые практически не используются, так только 2,6% респондентов выбрали этот способ записи к участковому врачу, что показывает важность повышения осведомленности пациентов об этом. </w:t>
      </w:r>
    </w:p>
    <w:p w14:paraId="57132E1B" w14:textId="31BD2606" w:rsidR="00671CE3" w:rsidRPr="006C6938" w:rsidRDefault="004C73ED" w:rsidP="00D26EB8">
      <w:pPr>
        <w:widowControl/>
        <w:tabs>
          <w:tab w:val="left" w:pos="993"/>
        </w:tabs>
        <w:autoSpaceDE/>
        <w:autoSpaceDN/>
        <w:ind w:right="3" w:firstLine="567"/>
        <w:contextualSpacing/>
        <w:jc w:val="both"/>
        <w:rPr>
          <w:sz w:val="28"/>
          <w:szCs w:val="28"/>
          <w:lang w:eastAsia="ru-RU"/>
        </w:rPr>
      </w:pPr>
      <w:r w:rsidRPr="006C6938">
        <w:rPr>
          <w:sz w:val="28"/>
          <w:szCs w:val="28"/>
          <w:lang w:val="kk-KZ"/>
        </w:rPr>
        <w:t xml:space="preserve">Пандемия </w:t>
      </w:r>
      <w:r w:rsidRPr="006C6938">
        <w:rPr>
          <w:sz w:val="28"/>
          <w:szCs w:val="28"/>
          <w:lang w:val="en-US"/>
        </w:rPr>
        <w:t>COVID</w:t>
      </w:r>
      <w:r w:rsidRPr="006C6938">
        <w:rPr>
          <w:sz w:val="28"/>
          <w:szCs w:val="28"/>
        </w:rPr>
        <w:t xml:space="preserve">-19 </w:t>
      </w:r>
      <w:r w:rsidRPr="006C6938">
        <w:rPr>
          <w:sz w:val="28"/>
          <w:szCs w:val="28"/>
          <w:lang w:val="kk-KZ"/>
        </w:rPr>
        <w:t>стала стимулом для развития телемедицины как инструмента снижения рисков инфицирования. Однако в условиях неизбежных очных посещений медицинских организаций особую роль приобретают санитарно</w:t>
      </w:r>
      <w:r w:rsidRPr="006C6938">
        <w:rPr>
          <w:sz w:val="28"/>
          <w:szCs w:val="28"/>
        </w:rPr>
        <w:t xml:space="preserve">-гигиенические условия поликлиник, обеспечивающие профилактику распространения инфекционных заболеваний. </w:t>
      </w:r>
      <w:r w:rsidR="0059621B" w:rsidRPr="006C6938">
        <w:rPr>
          <w:sz w:val="28"/>
          <w:szCs w:val="28"/>
        </w:rPr>
        <w:t>В период эпидемии в</w:t>
      </w:r>
      <w:r w:rsidR="00BC24A9" w:rsidRPr="006C6938">
        <w:rPr>
          <w:sz w:val="28"/>
          <w:szCs w:val="28"/>
        </w:rPr>
        <w:t xml:space="preserve">нимание к санитарно-гигиеническим условиям и профилактическим мероприятиям </w:t>
      </w:r>
      <w:r w:rsidR="0059621B" w:rsidRPr="006C6938">
        <w:rPr>
          <w:sz w:val="28"/>
          <w:szCs w:val="28"/>
        </w:rPr>
        <w:t xml:space="preserve">существенно </w:t>
      </w:r>
      <w:r w:rsidR="00BC24A9" w:rsidRPr="006C6938">
        <w:rPr>
          <w:sz w:val="28"/>
          <w:szCs w:val="28"/>
        </w:rPr>
        <w:t>возрасло</w:t>
      </w:r>
      <w:r w:rsidR="00BC24A9" w:rsidRPr="006C6938">
        <w:rPr>
          <w:sz w:val="28"/>
          <w:szCs w:val="28"/>
          <w:lang w:val="kk-KZ"/>
        </w:rPr>
        <w:t xml:space="preserve">. </w:t>
      </w:r>
      <w:r w:rsidR="0059621B" w:rsidRPr="006C6938">
        <w:rPr>
          <w:sz w:val="28"/>
          <w:szCs w:val="28"/>
          <w:lang w:val="kk-KZ"/>
        </w:rPr>
        <w:t>В нашем исследовании с</w:t>
      </w:r>
      <w:r w:rsidR="00BC24A9" w:rsidRPr="006C6938">
        <w:rPr>
          <w:sz w:val="28"/>
          <w:szCs w:val="28"/>
          <w:lang w:eastAsia="ru-RU"/>
        </w:rPr>
        <w:t xml:space="preserve">анитарно-эпидемиологический режим был оценен 72% респондентами на </w:t>
      </w:r>
      <w:r w:rsidR="00FF1899" w:rsidRPr="006C6938">
        <w:rPr>
          <w:sz w:val="28"/>
          <w:szCs w:val="28"/>
          <w:lang w:val="kk-KZ" w:eastAsia="ru-RU"/>
        </w:rPr>
        <w:t>«</w:t>
      </w:r>
      <w:r w:rsidR="00BC24A9" w:rsidRPr="006C6938">
        <w:rPr>
          <w:sz w:val="28"/>
          <w:szCs w:val="28"/>
          <w:lang w:eastAsia="ru-RU"/>
        </w:rPr>
        <w:t>хорошо</w:t>
      </w:r>
      <w:r w:rsidR="00FF1899" w:rsidRPr="006C6938">
        <w:rPr>
          <w:sz w:val="28"/>
          <w:szCs w:val="28"/>
          <w:lang w:val="kk-KZ" w:eastAsia="ru-RU"/>
        </w:rPr>
        <w:t>»</w:t>
      </w:r>
      <w:r w:rsidR="00BC24A9" w:rsidRPr="006C6938">
        <w:rPr>
          <w:sz w:val="28"/>
          <w:szCs w:val="28"/>
          <w:lang w:eastAsia="ru-RU"/>
        </w:rPr>
        <w:t xml:space="preserve"> и </w:t>
      </w:r>
      <w:r w:rsidR="00FF1899" w:rsidRPr="006C6938">
        <w:rPr>
          <w:sz w:val="28"/>
          <w:szCs w:val="28"/>
          <w:lang w:val="kk-KZ" w:eastAsia="ru-RU"/>
        </w:rPr>
        <w:t>«</w:t>
      </w:r>
      <w:r w:rsidR="00BC24A9" w:rsidRPr="006C6938">
        <w:rPr>
          <w:sz w:val="28"/>
          <w:szCs w:val="28"/>
          <w:lang w:eastAsia="ru-RU"/>
        </w:rPr>
        <w:t>удовлетворительно</w:t>
      </w:r>
      <w:r w:rsidR="00FF1899" w:rsidRPr="006C6938">
        <w:rPr>
          <w:sz w:val="28"/>
          <w:szCs w:val="28"/>
          <w:lang w:val="kk-KZ" w:eastAsia="ru-RU"/>
        </w:rPr>
        <w:t>»</w:t>
      </w:r>
      <w:r w:rsidR="00BC24A9" w:rsidRPr="006C6938">
        <w:rPr>
          <w:sz w:val="28"/>
          <w:szCs w:val="28"/>
          <w:lang w:eastAsia="ru-RU"/>
        </w:rPr>
        <w:t xml:space="preserve">. </w:t>
      </w:r>
    </w:p>
    <w:p w14:paraId="15D57CF3" w14:textId="22F0AE51" w:rsidR="00D5721B" w:rsidRPr="006C6938" w:rsidRDefault="00671CE3" w:rsidP="00D26EB8">
      <w:pPr>
        <w:tabs>
          <w:tab w:val="left" w:pos="993"/>
        </w:tabs>
        <w:ind w:right="3" w:firstLine="567"/>
        <w:jc w:val="both"/>
        <w:rPr>
          <w:sz w:val="28"/>
          <w:szCs w:val="28"/>
        </w:rPr>
      </w:pPr>
      <w:r w:rsidRPr="006C6938">
        <w:rPr>
          <w:sz w:val="28"/>
          <w:szCs w:val="28"/>
          <w:lang w:val="kk-KZ" w:eastAsia="ru-RU"/>
        </w:rPr>
        <w:t>Вместе с тем в период пандемии был выявлен ряд значительных проблем, включая упущение из виду пациентов с хроническими заболеваниями</w:t>
      </w:r>
      <w:r w:rsidR="00BC24A9" w:rsidRPr="006C6938">
        <w:rPr>
          <w:sz w:val="28"/>
          <w:szCs w:val="28"/>
          <w:lang w:val="kk-KZ"/>
        </w:rPr>
        <w:t xml:space="preserve">. </w:t>
      </w:r>
      <w:r w:rsidR="00BC24A9" w:rsidRPr="006C6938">
        <w:rPr>
          <w:sz w:val="28"/>
          <w:szCs w:val="28"/>
        </w:rPr>
        <w:t>Весь акцент был смещен на пациентов с коронавирусной инфекцией, что привело к недостаточному</w:t>
      </w:r>
      <w:r w:rsidR="00C06AC2" w:rsidRPr="006C6938">
        <w:rPr>
          <w:sz w:val="28"/>
          <w:szCs w:val="28"/>
        </w:rPr>
        <w:t xml:space="preserve"> наблюдению хронических больных</w:t>
      </w:r>
      <w:r w:rsidR="00C06AC2" w:rsidRPr="006C6938">
        <w:rPr>
          <w:sz w:val="28"/>
          <w:szCs w:val="28"/>
          <w:lang w:val="kk-KZ"/>
        </w:rPr>
        <w:t>.</w:t>
      </w:r>
      <w:r w:rsidR="00D5721B" w:rsidRPr="006C6938">
        <w:rPr>
          <w:sz w:val="28"/>
          <w:szCs w:val="28"/>
          <w:lang w:val="kk-KZ"/>
        </w:rPr>
        <w:t xml:space="preserve"> </w:t>
      </w:r>
      <w:r w:rsidR="00D5721B" w:rsidRPr="006C6938">
        <w:rPr>
          <w:sz w:val="28"/>
          <w:szCs w:val="28"/>
        </w:rPr>
        <w:t xml:space="preserve">Установлено, течение коронавирусной инфекции у пациентов с хроническими заболеваниями характеризовалось большей тяжестью по сравнению с лицами без хронических заболеваний. </w:t>
      </w:r>
      <w:r w:rsidR="00F30C17" w:rsidRPr="006C6938">
        <w:rPr>
          <w:sz w:val="28"/>
          <w:szCs w:val="28"/>
        </w:rPr>
        <w:t>Доля лиц с хроническими заболеваниями среди мужчин статистически значимо была меньше, чем среди женщин, и составила 23,5% (</w:t>
      </w:r>
      <w:r w:rsidR="00F30C17" w:rsidRPr="006C6938">
        <w:rPr>
          <w:sz w:val="28"/>
          <w:szCs w:val="28"/>
          <w:lang w:val="en-US"/>
        </w:rPr>
        <w:t>n</w:t>
      </w:r>
      <w:r w:rsidR="00F30C17" w:rsidRPr="006C6938">
        <w:rPr>
          <w:sz w:val="28"/>
          <w:szCs w:val="28"/>
        </w:rPr>
        <w:t>=127) против 29,5% (</w:t>
      </w:r>
      <w:r w:rsidR="00F30C17" w:rsidRPr="006C6938">
        <w:rPr>
          <w:sz w:val="28"/>
          <w:szCs w:val="28"/>
          <w:lang w:val="en-US"/>
        </w:rPr>
        <w:t>n</w:t>
      </w:r>
      <w:r w:rsidR="00F30C17" w:rsidRPr="006C6938">
        <w:rPr>
          <w:sz w:val="28"/>
          <w:szCs w:val="28"/>
        </w:rPr>
        <w:t xml:space="preserve">=239) </w:t>
      </w:r>
      <w:r w:rsidR="00D5721B" w:rsidRPr="006C6938">
        <w:rPr>
          <w:sz w:val="28"/>
          <w:szCs w:val="28"/>
        </w:rPr>
        <w:t>Наиболее часто хронические заболевания выявлялись у пациентов в возрастных группах 30–50 лет и старше 50 лет. В период пандемии значительная часть пациентов с хроническими заболеваниями сталкивалась с ограниченной доступностью услуг первичной медико-санитарной помощи, в первую очередь в части прохождения диспансерного наблюдения</w:t>
      </w:r>
      <w:r w:rsidR="000635FB" w:rsidRPr="006C6938">
        <w:rPr>
          <w:sz w:val="28"/>
          <w:szCs w:val="28"/>
        </w:rPr>
        <w:t xml:space="preserve"> (2020г.-19,4%, 2021</w:t>
      </w:r>
      <w:r w:rsidR="006D4820" w:rsidRPr="006C6938">
        <w:rPr>
          <w:sz w:val="28"/>
          <w:szCs w:val="28"/>
        </w:rPr>
        <w:t>г.-</w:t>
      </w:r>
      <w:r w:rsidR="00107B74" w:rsidRPr="006C6938">
        <w:rPr>
          <w:sz w:val="28"/>
          <w:szCs w:val="28"/>
        </w:rPr>
        <w:t>27,5</w:t>
      </w:r>
      <w:r w:rsidR="006D4820" w:rsidRPr="006C6938">
        <w:rPr>
          <w:sz w:val="28"/>
          <w:szCs w:val="28"/>
        </w:rPr>
        <w:t>%)</w:t>
      </w:r>
      <w:r w:rsidR="00D5721B" w:rsidRPr="006C6938">
        <w:rPr>
          <w:sz w:val="28"/>
          <w:szCs w:val="28"/>
        </w:rPr>
        <w:t>, лабораторных</w:t>
      </w:r>
      <w:r w:rsidR="00E61072" w:rsidRPr="006C6938">
        <w:rPr>
          <w:sz w:val="28"/>
          <w:szCs w:val="28"/>
        </w:rPr>
        <w:t xml:space="preserve"> (48%-по причине закрытия поликлиники и 40%- по причине отказа медицинским персоналом в бесплатном направлении)</w:t>
      </w:r>
      <w:r w:rsidR="00D5721B" w:rsidRPr="006C6938">
        <w:rPr>
          <w:sz w:val="28"/>
          <w:szCs w:val="28"/>
        </w:rPr>
        <w:t xml:space="preserve"> и инструментальных исследований</w:t>
      </w:r>
      <w:r w:rsidR="00E61072" w:rsidRPr="006C6938">
        <w:rPr>
          <w:sz w:val="28"/>
          <w:szCs w:val="28"/>
        </w:rPr>
        <w:t xml:space="preserve"> (71,5%)</w:t>
      </w:r>
      <w:r w:rsidR="00D5721B" w:rsidRPr="006C6938">
        <w:rPr>
          <w:sz w:val="28"/>
          <w:szCs w:val="28"/>
        </w:rPr>
        <w:t>, а также лекарственного обеспечения</w:t>
      </w:r>
      <w:r w:rsidR="00E61072" w:rsidRPr="006C6938">
        <w:rPr>
          <w:sz w:val="28"/>
          <w:szCs w:val="28"/>
        </w:rPr>
        <w:t xml:space="preserve"> (лишь 14,8% получали в полном объеме)</w:t>
      </w:r>
      <w:r w:rsidR="00D5721B" w:rsidRPr="006C6938">
        <w:rPr>
          <w:sz w:val="28"/>
          <w:szCs w:val="28"/>
        </w:rPr>
        <w:t xml:space="preserve">. В этих условиях обеспечение непрерывного доступа к медицинской помощи, включая альтернативные формы оказания услуг, должно осуществляться независимо от внешних и внутренних ограничений, при этом противоэпидемические меры не должны препятствовать своевременной диагностике хронических заболеваний и оказанию пациентам надлежащего медицинского ухода. </w:t>
      </w:r>
    </w:p>
    <w:p w14:paraId="38012338" w14:textId="5FE43A13" w:rsidR="00832F8F" w:rsidRPr="006C6938" w:rsidRDefault="00C06AC2" w:rsidP="00D26EB8">
      <w:pPr>
        <w:widowControl/>
        <w:tabs>
          <w:tab w:val="left" w:pos="993"/>
        </w:tabs>
        <w:autoSpaceDE/>
        <w:autoSpaceDN/>
        <w:ind w:right="3" w:firstLine="567"/>
        <w:contextualSpacing/>
        <w:jc w:val="both"/>
        <w:rPr>
          <w:sz w:val="28"/>
          <w:szCs w:val="28"/>
        </w:rPr>
      </w:pPr>
      <w:r w:rsidRPr="006C6938">
        <w:rPr>
          <w:sz w:val="28"/>
          <w:szCs w:val="28"/>
          <w:lang w:val="kk-KZ"/>
        </w:rPr>
        <w:t xml:space="preserve"> Сокращение количества </w:t>
      </w:r>
      <w:r w:rsidR="00BC24A9" w:rsidRPr="006C6938">
        <w:rPr>
          <w:sz w:val="28"/>
          <w:szCs w:val="28"/>
        </w:rPr>
        <w:t>диспансер</w:t>
      </w:r>
      <w:r w:rsidRPr="006C6938">
        <w:rPr>
          <w:sz w:val="28"/>
          <w:szCs w:val="28"/>
        </w:rPr>
        <w:t>н</w:t>
      </w:r>
      <w:r w:rsidRPr="006C6938">
        <w:rPr>
          <w:sz w:val="28"/>
          <w:szCs w:val="28"/>
          <w:lang w:val="kk-KZ"/>
        </w:rPr>
        <w:t>ых</w:t>
      </w:r>
      <w:r w:rsidRPr="006C6938">
        <w:rPr>
          <w:sz w:val="28"/>
          <w:szCs w:val="28"/>
        </w:rPr>
        <w:t xml:space="preserve"> наблюдени</w:t>
      </w:r>
      <w:r w:rsidRPr="006C6938">
        <w:rPr>
          <w:sz w:val="28"/>
          <w:szCs w:val="28"/>
          <w:lang w:val="kk-KZ"/>
        </w:rPr>
        <w:t>й способствовало утрате непрерывности медицинского сопровождения пациентов с хроническими заболеваниями.</w:t>
      </w:r>
      <w:r w:rsidR="00BC24A9" w:rsidRPr="006C6938">
        <w:rPr>
          <w:sz w:val="28"/>
          <w:szCs w:val="28"/>
          <w:lang w:val="kk-KZ" w:eastAsia="ru-RU"/>
        </w:rPr>
        <w:t xml:space="preserve"> </w:t>
      </w:r>
      <w:r w:rsidR="00D5721B" w:rsidRPr="006C6938">
        <w:rPr>
          <w:sz w:val="28"/>
          <w:szCs w:val="28"/>
          <w:lang w:val="kk-KZ"/>
        </w:rPr>
        <w:t>Установлено, что в</w:t>
      </w:r>
      <w:r w:rsidR="00D5721B" w:rsidRPr="006C6938">
        <w:rPr>
          <w:sz w:val="28"/>
          <w:szCs w:val="28"/>
        </w:rPr>
        <w:t xml:space="preserve"> период пандемии COVID-19, проблемы, связанные с организацией диспансерного наблюдения, значительно обострились вследствие введения ограничительных мер. В 2020 году профилактический диспансерный осмотр прошли лишь 19,4% пациентов, состоящих на диспансерном учёте, что во многом было обусловлено эпидемиологическими ограничениями. </w:t>
      </w:r>
      <w:r w:rsidR="00AD1A12" w:rsidRPr="006C6938">
        <w:rPr>
          <w:sz w:val="28"/>
          <w:szCs w:val="28"/>
        </w:rPr>
        <w:t>К 2021</w:t>
      </w:r>
      <w:r w:rsidR="00D5721B" w:rsidRPr="006C6938">
        <w:rPr>
          <w:sz w:val="28"/>
          <w:szCs w:val="28"/>
        </w:rPr>
        <w:t xml:space="preserve"> году отмечено увеличение доли пациентов, своевременно прошедших профилактический диспансерный осмотр, до </w:t>
      </w:r>
      <w:r w:rsidR="00107B74" w:rsidRPr="006C6938">
        <w:rPr>
          <w:sz w:val="28"/>
          <w:szCs w:val="28"/>
        </w:rPr>
        <w:t>27,5</w:t>
      </w:r>
      <w:r w:rsidR="00D5721B" w:rsidRPr="006C6938">
        <w:rPr>
          <w:sz w:val="28"/>
          <w:szCs w:val="28"/>
        </w:rPr>
        <w:t>%, что свидетельствует о частичном восстановлении доступности услуг первичной медико-санитарной помощи. В ходе исследования выявлены три основные причины непрохождения диспансерного наблюдения: на первом месте — ограничения, связанные с пандемией COVID-19; на втором — недостаточная информированность пациентов о необходимости прохождения диспансеризации; на третьем — смена медицинской организации прикрепления.</w:t>
      </w:r>
      <w:r w:rsidR="00497E4A" w:rsidRPr="006C6938">
        <w:rPr>
          <w:sz w:val="28"/>
          <w:szCs w:val="28"/>
          <w:lang w:val="kk-KZ"/>
        </w:rPr>
        <w:t xml:space="preserve"> Также, были затруднения связанные с прохождением лабораторных и инструментальных обследований. Выявлено</w:t>
      </w:r>
      <w:r w:rsidR="00832F8F" w:rsidRPr="006C6938">
        <w:rPr>
          <w:sz w:val="28"/>
          <w:szCs w:val="28"/>
        </w:rPr>
        <w:t>, что в период пандемии COVID-19 существенными барьерами при проведении лабораторных исследований являлись временное прекращение работы поликлиник</w:t>
      </w:r>
      <w:r w:rsidR="00497E4A" w:rsidRPr="006C6938">
        <w:rPr>
          <w:sz w:val="28"/>
          <w:szCs w:val="28"/>
          <w:lang w:val="kk-KZ"/>
        </w:rPr>
        <w:t xml:space="preserve"> (</w:t>
      </w:r>
      <w:r w:rsidR="00497E4A" w:rsidRPr="006C6938">
        <w:rPr>
          <w:sz w:val="28"/>
          <w:szCs w:val="28"/>
        </w:rPr>
        <w:t>48%</w:t>
      </w:r>
      <w:r w:rsidR="00497E4A" w:rsidRPr="006C6938">
        <w:rPr>
          <w:sz w:val="28"/>
          <w:szCs w:val="28"/>
          <w:lang w:val="kk-KZ"/>
        </w:rPr>
        <w:t>)</w:t>
      </w:r>
      <w:r w:rsidR="00832F8F" w:rsidRPr="006C6938">
        <w:rPr>
          <w:sz w:val="28"/>
          <w:szCs w:val="28"/>
        </w:rPr>
        <w:t xml:space="preserve"> и отказы в предоставлении бесплатных направлений</w:t>
      </w:r>
      <w:r w:rsidR="00497E4A" w:rsidRPr="006C6938">
        <w:rPr>
          <w:sz w:val="28"/>
          <w:szCs w:val="28"/>
        </w:rPr>
        <w:t xml:space="preserve"> (40%)</w:t>
      </w:r>
      <w:r w:rsidR="00832F8F" w:rsidRPr="006C6938">
        <w:rPr>
          <w:sz w:val="28"/>
          <w:szCs w:val="28"/>
        </w:rPr>
        <w:t>. При этом большинство пациентов</w:t>
      </w:r>
      <w:r w:rsidR="00497E4A" w:rsidRPr="006C6938">
        <w:rPr>
          <w:sz w:val="28"/>
          <w:szCs w:val="28"/>
        </w:rPr>
        <w:t xml:space="preserve"> (71,5%)</w:t>
      </w:r>
      <w:r w:rsidR="00832F8F" w:rsidRPr="006C6938">
        <w:rPr>
          <w:sz w:val="28"/>
          <w:szCs w:val="28"/>
        </w:rPr>
        <w:t>, состоящих на диспансерном учёте, указывали на выраженные трудности при прохождении инструментальных обследований (МРТ, УЗИ и др.), основной причиной которых являлись ограничения в функционировании организаций первичной медико-санитарной помощи.</w:t>
      </w:r>
    </w:p>
    <w:p w14:paraId="0D1CB208" w14:textId="1AD984F4" w:rsidR="005615CC" w:rsidRPr="006C6938" w:rsidRDefault="005615CC" w:rsidP="00D26EB8">
      <w:pPr>
        <w:widowControl/>
        <w:tabs>
          <w:tab w:val="left" w:pos="993"/>
        </w:tabs>
        <w:autoSpaceDE/>
        <w:autoSpaceDN/>
        <w:ind w:right="3" w:firstLine="567"/>
        <w:contextualSpacing/>
        <w:jc w:val="both"/>
        <w:rPr>
          <w:sz w:val="28"/>
          <w:szCs w:val="28"/>
          <w:lang w:val="kk-KZ" w:eastAsia="ru-RU"/>
        </w:rPr>
      </w:pPr>
      <w:r w:rsidRPr="006C6938">
        <w:rPr>
          <w:sz w:val="28"/>
          <w:szCs w:val="28"/>
          <w:lang w:eastAsia="ru-RU"/>
        </w:rPr>
        <w:t>Чаще всего в период эпидемии недоступными или труднодоступными были профилактические услуги ПМСП. Так, из 642 респондентов, которые ответили на данный вопрос, 23,8% отметили, что не смогли пройти скрининговый осмотр, профилактический осмотр не получили 16,4%, осмотр в рамках диспансерного наблюдения не прошли 2,3%, 15,9% не получили направления на санаторно-курортное лечение.</w:t>
      </w:r>
    </w:p>
    <w:p w14:paraId="375DBCC1" w14:textId="5A04423A" w:rsidR="0059621B" w:rsidRPr="006C6938" w:rsidRDefault="0076478D" w:rsidP="00D26EB8">
      <w:pPr>
        <w:widowControl/>
        <w:tabs>
          <w:tab w:val="left" w:pos="993"/>
        </w:tabs>
        <w:autoSpaceDE/>
        <w:autoSpaceDN/>
        <w:ind w:right="3" w:firstLine="567"/>
        <w:contextualSpacing/>
        <w:jc w:val="both"/>
        <w:rPr>
          <w:sz w:val="28"/>
          <w:szCs w:val="28"/>
        </w:rPr>
      </w:pPr>
      <w:r w:rsidRPr="006C6938">
        <w:rPr>
          <w:sz w:val="28"/>
          <w:szCs w:val="28"/>
          <w:lang w:val="kk-KZ" w:eastAsia="ru-RU"/>
        </w:rPr>
        <w:t xml:space="preserve">Отсутствие регулярного медицинского контроля способствовало росту числа пациентов, прибегающих к самолечению, по данным нашего исследования, их доля достигла </w:t>
      </w:r>
      <w:r w:rsidR="00BC24A9" w:rsidRPr="006C6938">
        <w:rPr>
          <w:sz w:val="28"/>
          <w:szCs w:val="28"/>
          <w:lang w:eastAsia="ru-RU"/>
        </w:rPr>
        <w:t>24%</w:t>
      </w:r>
      <w:r w:rsidR="00176161" w:rsidRPr="006C6938">
        <w:rPr>
          <w:sz w:val="28"/>
          <w:szCs w:val="28"/>
          <w:lang w:eastAsia="ru-RU"/>
        </w:rPr>
        <w:t xml:space="preserve"> -</w:t>
      </w:r>
      <w:r w:rsidR="00176161" w:rsidRPr="006C6938">
        <w:rPr>
          <w:sz w:val="28"/>
          <w:szCs w:val="28"/>
          <w:lang w:val="kk-KZ" w:eastAsia="ru-RU"/>
        </w:rPr>
        <w:t xml:space="preserve"> из категорий</w:t>
      </w:r>
      <w:r w:rsidR="00BC24A9" w:rsidRPr="006C6938">
        <w:rPr>
          <w:sz w:val="28"/>
          <w:szCs w:val="28"/>
          <w:lang w:eastAsia="ru-RU"/>
        </w:rPr>
        <w:t xml:space="preserve"> переболевших КВИ</w:t>
      </w:r>
      <w:r w:rsidR="00176161" w:rsidRPr="006C6938">
        <w:rPr>
          <w:sz w:val="28"/>
          <w:szCs w:val="28"/>
          <w:lang w:val="kk-KZ" w:eastAsia="ru-RU"/>
        </w:rPr>
        <w:t>,</w:t>
      </w:r>
      <w:r w:rsidR="00BC24A9" w:rsidRPr="006C6938">
        <w:rPr>
          <w:sz w:val="28"/>
          <w:szCs w:val="28"/>
          <w:lang w:eastAsia="ru-RU"/>
        </w:rPr>
        <w:t xml:space="preserve"> возможно из-за страха быть зараженными или недоверия к медицинскому персоналу.</w:t>
      </w:r>
      <w:r w:rsidR="00E105CC" w:rsidRPr="006C6938">
        <w:rPr>
          <w:sz w:val="28"/>
          <w:szCs w:val="28"/>
          <w:lang w:eastAsia="ru-RU"/>
        </w:rPr>
        <w:t xml:space="preserve"> В сложившихся условиях возрастает значимость медицинской помощи на дому, поскольку она позволяет компенсировать снижение доступности амбулаторных услуг и снижает риски самолечения пациентов. </w:t>
      </w:r>
      <w:r w:rsidR="002455CF" w:rsidRPr="006C6938">
        <w:rPr>
          <w:sz w:val="28"/>
          <w:szCs w:val="28"/>
          <w:lang w:val="kk-KZ" w:eastAsia="ru-RU"/>
        </w:rPr>
        <w:t>По данным нашего исследования</w:t>
      </w:r>
      <w:r w:rsidR="002455CF" w:rsidRPr="006C6938">
        <w:rPr>
          <w:sz w:val="28"/>
          <w:szCs w:val="28"/>
          <w:lang w:eastAsia="ru-RU"/>
        </w:rPr>
        <w:t xml:space="preserve">, из тех, кто нуждался в медицинской помощи на дому, а это были 519 человек, данный вид помощи не получили 34,7%. </w:t>
      </w:r>
      <w:r w:rsidR="00BC24A9" w:rsidRPr="006C6938">
        <w:rPr>
          <w:sz w:val="28"/>
          <w:szCs w:val="28"/>
        </w:rPr>
        <w:t xml:space="preserve"> </w:t>
      </w:r>
    </w:p>
    <w:p w14:paraId="706DA20E" w14:textId="2F8F1504" w:rsidR="009458F6" w:rsidRPr="006C6938" w:rsidRDefault="009458F6" w:rsidP="00D26EB8">
      <w:pPr>
        <w:widowControl/>
        <w:tabs>
          <w:tab w:val="left" w:pos="993"/>
        </w:tabs>
        <w:autoSpaceDE/>
        <w:autoSpaceDN/>
        <w:ind w:right="3" w:firstLine="567"/>
        <w:contextualSpacing/>
        <w:jc w:val="both"/>
        <w:rPr>
          <w:sz w:val="28"/>
          <w:szCs w:val="28"/>
          <w:lang w:eastAsia="ru-RU"/>
        </w:rPr>
      </w:pPr>
      <w:r w:rsidRPr="006C6938">
        <w:rPr>
          <w:sz w:val="28"/>
          <w:szCs w:val="28"/>
        </w:rPr>
        <w:t xml:space="preserve">Анализ </w:t>
      </w:r>
      <w:r w:rsidR="001F00F9" w:rsidRPr="006C6938">
        <w:rPr>
          <w:sz w:val="28"/>
          <w:szCs w:val="28"/>
        </w:rPr>
        <w:t>мнений врачей организаций ПМСП на основе проведения</w:t>
      </w:r>
      <w:r w:rsidRPr="006C6938">
        <w:rPr>
          <w:sz w:val="28"/>
          <w:szCs w:val="28"/>
        </w:rPr>
        <w:t xml:space="preserve"> фокус-группы подчеркнул комплексное воздействие пандемии на систему первичной медико-санитарной помощи. Участники отметили изменение в порядк</w:t>
      </w:r>
      <w:r w:rsidR="001F00F9" w:rsidRPr="006C6938">
        <w:rPr>
          <w:sz w:val="28"/>
          <w:szCs w:val="28"/>
        </w:rPr>
        <w:t>е</w:t>
      </w:r>
      <w:r w:rsidRPr="006C6938">
        <w:rPr>
          <w:sz w:val="28"/>
          <w:szCs w:val="28"/>
        </w:rPr>
        <w:t xml:space="preserve"> приоритетов ПМСП; рост нагрузки как рабочей, так и административной; ограничение количества плановых приёмов и диспансеризации; а также трудности для наиболее уязвимых категорий пациентов (пожилых и пациентов</w:t>
      </w:r>
      <w:r w:rsidR="001F00F9" w:rsidRPr="006C6938">
        <w:rPr>
          <w:sz w:val="28"/>
          <w:szCs w:val="28"/>
        </w:rPr>
        <w:t xml:space="preserve"> с хроническими заболеваниями</w:t>
      </w:r>
      <w:r w:rsidRPr="006C6938">
        <w:rPr>
          <w:sz w:val="28"/>
          <w:szCs w:val="28"/>
        </w:rPr>
        <w:t xml:space="preserve">). В то же время, поддержка коллег, частичный переход к дистанционной помощи и </w:t>
      </w:r>
      <w:r w:rsidR="00A01445" w:rsidRPr="006C6938">
        <w:rPr>
          <w:sz w:val="28"/>
          <w:szCs w:val="28"/>
        </w:rPr>
        <w:t>организация мобильных</w:t>
      </w:r>
      <w:r w:rsidRPr="006C6938">
        <w:rPr>
          <w:sz w:val="28"/>
          <w:szCs w:val="28"/>
        </w:rPr>
        <w:t xml:space="preserve"> бригад способствовали адаптации системы ПМСП к новым условиям. Эти результаты </w:t>
      </w:r>
      <w:r w:rsidR="003B3B6C" w:rsidRPr="006C6938">
        <w:rPr>
          <w:sz w:val="28"/>
          <w:szCs w:val="28"/>
        </w:rPr>
        <w:t>показывают высокое</w:t>
      </w:r>
      <w:r w:rsidRPr="006C6938">
        <w:rPr>
          <w:sz w:val="28"/>
          <w:szCs w:val="28"/>
        </w:rPr>
        <w:t xml:space="preserve"> </w:t>
      </w:r>
      <w:r w:rsidR="003B3B6C" w:rsidRPr="006C6938">
        <w:rPr>
          <w:sz w:val="28"/>
          <w:szCs w:val="28"/>
        </w:rPr>
        <w:t>значение</w:t>
      </w:r>
      <w:r w:rsidRPr="006C6938">
        <w:rPr>
          <w:sz w:val="28"/>
          <w:szCs w:val="28"/>
        </w:rPr>
        <w:t xml:space="preserve"> комплексного подхода к организации работы ПМСП в период эпидемических рисков.</w:t>
      </w:r>
    </w:p>
    <w:p w14:paraId="19FFA558" w14:textId="77777777" w:rsidR="0059621B" w:rsidRPr="006C6938" w:rsidRDefault="00BC24A9" w:rsidP="00D26EB8">
      <w:pPr>
        <w:widowControl/>
        <w:tabs>
          <w:tab w:val="left" w:pos="993"/>
        </w:tabs>
        <w:autoSpaceDE/>
        <w:autoSpaceDN/>
        <w:ind w:right="3" w:firstLine="567"/>
        <w:contextualSpacing/>
        <w:jc w:val="both"/>
        <w:rPr>
          <w:sz w:val="28"/>
          <w:szCs w:val="28"/>
          <w:lang w:eastAsia="ru-RU"/>
        </w:rPr>
      </w:pPr>
      <w:r w:rsidRPr="006C6938">
        <w:rPr>
          <w:sz w:val="28"/>
          <w:szCs w:val="28"/>
          <w:lang w:val="kk-KZ"/>
        </w:rPr>
        <w:t xml:space="preserve">Неотъемлемым условием всеобщего охвата услугами здравоохранения является необходимость думать не только о повышении доступности медицинских услуг, но также, чтобы эти услуги были достаточно высокого качества и эффективными. В нашем исследований, </w:t>
      </w:r>
      <w:r w:rsidRPr="006C6938">
        <w:rPr>
          <w:sz w:val="28"/>
          <w:szCs w:val="28"/>
          <w:lang w:val="kk-KZ" w:eastAsia="ru-RU"/>
        </w:rPr>
        <w:t>фактороми неудовлевторенности пациентов качеством медицинской помощи ч</w:t>
      </w:r>
      <w:r w:rsidRPr="006C6938">
        <w:rPr>
          <w:sz w:val="28"/>
          <w:szCs w:val="28"/>
          <w:lang w:eastAsia="ru-RU"/>
        </w:rPr>
        <w:t>аще всего были</w:t>
      </w:r>
      <w:r w:rsidRPr="006C6938">
        <w:rPr>
          <w:sz w:val="28"/>
          <w:szCs w:val="28"/>
          <w:lang w:val="kk-KZ" w:eastAsia="ru-RU"/>
        </w:rPr>
        <w:t>:</w:t>
      </w:r>
      <w:r w:rsidRPr="006C6938">
        <w:rPr>
          <w:sz w:val="28"/>
          <w:szCs w:val="28"/>
          <w:lang w:eastAsia="ru-RU"/>
        </w:rPr>
        <w:t xml:space="preserve"> профилактические услуги</w:t>
      </w:r>
      <w:r w:rsidRPr="006C6938">
        <w:rPr>
          <w:sz w:val="28"/>
          <w:szCs w:val="28"/>
          <w:lang w:val="kk-KZ" w:eastAsia="ru-RU"/>
        </w:rPr>
        <w:t xml:space="preserve"> (</w:t>
      </w:r>
      <w:r w:rsidRPr="006C6938">
        <w:rPr>
          <w:sz w:val="28"/>
          <w:szCs w:val="28"/>
          <w:lang w:eastAsia="ru-RU"/>
        </w:rPr>
        <w:t>скрининговый осмотр, профилактический осмотр</w:t>
      </w:r>
      <w:r w:rsidRPr="006C6938">
        <w:rPr>
          <w:sz w:val="28"/>
          <w:szCs w:val="28"/>
          <w:lang w:val="kk-KZ" w:eastAsia="ru-RU"/>
        </w:rPr>
        <w:t>, отложение направления на санаторно</w:t>
      </w:r>
      <w:r w:rsidRPr="006C6938">
        <w:rPr>
          <w:sz w:val="28"/>
          <w:szCs w:val="28"/>
          <w:lang w:eastAsia="ru-RU"/>
        </w:rPr>
        <w:t>-курортное лечение), невнимательное отношение врачей, длительное ожидание медицинской помощи, перебои с лекарствами из категорий бесплатных/льготных в рамках гарантированного объема бесплатной медицинской помощи.</w:t>
      </w:r>
    </w:p>
    <w:p w14:paraId="33D88D22" w14:textId="453B7ADF" w:rsidR="005D0EB3" w:rsidRPr="006C6938" w:rsidRDefault="00B81F42" w:rsidP="00D26EB8">
      <w:pPr>
        <w:tabs>
          <w:tab w:val="left" w:pos="993"/>
        </w:tabs>
        <w:ind w:right="3" w:firstLine="567"/>
        <w:jc w:val="both"/>
        <w:rPr>
          <w:sz w:val="28"/>
          <w:szCs w:val="28"/>
          <w:lang w:eastAsia="ru-RU"/>
        </w:rPr>
      </w:pPr>
      <w:r w:rsidRPr="006C6938">
        <w:rPr>
          <w:sz w:val="28"/>
          <w:szCs w:val="28"/>
        </w:rPr>
        <w:t xml:space="preserve">Выделяют три взаимосвязанных компонента первичной медико-санитарной помощи: медицинские работники и прикреплённое к ним население; межсекторальное взаимодействие в сфере здравоохранения; а также медицинские службы, ориентированные на приоритетное обеспечение качественной ПМСП и выполнение ключевых функций общественного здравоохранения. </w:t>
      </w:r>
      <w:r w:rsidR="00BC24A9" w:rsidRPr="006C6938">
        <w:rPr>
          <w:sz w:val="28"/>
          <w:szCs w:val="28"/>
          <w:lang w:val="kk-KZ"/>
        </w:rPr>
        <w:t>Хотя пандемия на прочность испытала все три столбца здравоохранения, самое важное извлечение из этого ценных уроков.</w:t>
      </w:r>
      <w:r w:rsidR="005D0EB3" w:rsidRPr="006C6938">
        <w:rPr>
          <w:sz w:val="28"/>
          <w:szCs w:val="28"/>
          <w:lang w:val="kk-KZ" w:eastAsia="ru-RU"/>
        </w:rPr>
        <w:t xml:space="preserve"> О</w:t>
      </w:r>
      <w:r w:rsidR="005D0EB3" w:rsidRPr="006C6938">
        <w:rPr>
          <w:sz w:val="28"/>
          <w:szCs w:val="28"/>
          <w:lang w:eastAsia="ru-RU"/>
        </w:rPr>
        <w:t>бусловлен ли ущерб от COVID-19 преимущественно самим патогеном или нашей реакцией на него</w:t>
      </w:r>
      <w:r w:rsidR="005D0EB3" w:rsidRPr="006C6938">
        <w:rPr>
          <w:sz w:val="28"/>
          <w:szCs w:val="28"/>
          <w:lang w:val="kk-KZ" w:eastAsia="ru-RU"/>
        </w:rPr>
        <w:t>, остается до сих пор неясным</w:t>
      </w:r>
      <w:r w:rsidR="005D0EB3" w:rsidRPr="006C6938">
        <w:rPr>
          <w:sz w:val="28"/>
          <w:szCs w:val="28"/>
          <w:lang w:eastAsia="ru-RU"/>
        </w:rPr>
        <w:t>.</w:t>
      </w:r>
    </w:p>
    <w:p w14:paraId="1DB1A170" w14:textId="77777777" w:rsidR="00BC24A9" w:rsidRPr="006C6938" w:rsidRDefault="00BC24A9" w:rsidP="00D26EB8">
      <w:pPr>
        <w:tabs>
          <w:tab w:val="left" w:pos="993"/>
        </w:tabs>
        <w:ind w:right="3" w:firstLine="567"/>
        <w:jc w:val="both"/>
        <w:rPr>
          <w:sz w:val="28"/>
          <w:szCs w:val="28"/>
          <w:lang w:val="kk-KZ"/>
        </w:rPr>
      </w:pPr>
      <w:r w:rsidRPr="006C6938">
        <w:rPr>
          <w:sz w:val="28"/>
          <w:szCs w:val="28"/>
          <w:lang w:val="kk-KZ"/>
        </w:rPr>
        <w:t>Качество здравоохранения не возникает спонтанно за короткое время. В основе внедрения культуры качества в систему первичной медико-санитарной помощи лежит  устойчивое и стабильное улучшение качества медицинской помощи, и в целом системы здравоохранения РК</w:t>
      </w:r>
      <w:r w:rsidRPr="006C6938">
        <w:rPr>
          <w:sz w:val="28"/>
          <w:szCs w:val="28"/>
        </w:rPr>
        <w:t>.</w:t>
      </w:r>
    </w:p>
    <w:p w14:paraId="428B0B5F" w14:textId="72C64C80" w:rsidR="00BC24A9" w:rsidRPr="006C6938" w:rsidRDefault="00BC24A9" w:rsidP="00D26EB8">
      <w:pPr>
        <w:tabs>
          <w:tab w:val="left" w:pos="993"/>
        </w:tabs>
        <w:ind w:right="3" w:firstLine="567"/>
        <w:jc w:val="both"/>
        <w:rPr>
          <w:sz w:val="28"/>
          <w:szCs w:val="28"/>
          <w:lang w:eastAsia="ru-RU"/>
        </w:rPr>
      </w:pPr>
      <w:r w:rsidRPr="006C6938">
        <w:rPr>
          <w:sz w:val="28"/>
          <w:szCs w:val="28"/>
          <w:lang w:eastAsia="ru-RU"/>
        </w:rPr>
        <w:t xml:space="preserve">Таким образом, на основе изучения мнения населения города Алматы о качестве и доступности медицинской помощи на уровне ПМСП </w:t>
      </w:r>
      <w:r w:rsidR="00FA3CBF" w:rsidRPr="006C6938">
        <w:rPr>
          <w:sz w:val="28"/>
          <w:szCs w:val="28"/>
          <w:lang w:eastAsia="ru-RU"/>
        </w:rPr>
        <w:t xml:space="preserve">можно сделать следующие </w:t>
      </w:r>
      <w:r w:rsidR="00FA3CBF" w:rsidRPr="006C6938">
        <w:rPr>
          <w:b/>
          <w:sz w:val="28"/>
          <w:szCs w:val="28"/>
          <w:lang w:eastAsia="ru-RU"/>
        </w:rPr>
        <w:t>выводы:</w:t>
      </w:r>
    </w:p>
    <w:p w14:paraId="738F20D6" w14:textId="7A93C152" w:rsidR="008650BA" w:rsidRPr="006C6938" w:rsidRDefault="001E5331" w:rsidP="00D26EB8">
      <w:pPr>
        <w:tabs>
          <w:tab w:val="left" w:pos="993"/>
        </w:tabs>
        <w:ind w:right="3" w:firstLine="567"/>
        <w:jc w:val="both"/>
        <w:rPr>
          <w:sz w:val="28"/>
          <w:szCs w:val="28"/>
        </w:rPr>
      </w:pPr>
      <w:r w:rsidRPr="006C6938">
        <w:rPr>
          <w:sz w:val="28"/>
          <w:szCs w:val="28"/>
        </w:rPr>
        <w:t xml:space="preserve">1) </w:t>
      </w:r>
      <w:r w:rsidR="00F371D4" w:rsidRPr="006C6938">
        <w:rPr>
          <w:sz w:val="28"/>
          <w:szCs w:val="28"/>
        </w:rPr>
        <w:t>По результатам литературного обзора выявлены наиболее эффективно справлявшиеся страны в борьбе с коронавирусной пандемией: Китай, Южная Корея, Сингапур и Скандинавские страны (Дания, Норвегия, Финляндия)</w:t>
      </w:r>
      <w:r w:rsidR="0098653D" w:rsidRPr="006C6938">
        <w:rPr>
          <w:sz w:val="28"/>
          <w:szCs w:val="28"/>
        </w:rPr>
        <w:t>, которые значительно выделялись в первой волне пандемии</w:t>
      </w:r>
      <w:r w:rsidR="00F371D4" w:rsidRPr="006C6938">
        <w:rPr>
          <w:sz w:val="28"/>
          <w:szCs w:val="28"/>
        </w:rPr>
        <w:t xml:space="preserve">. </w:t>
      </w:r>
      <w:r w:rsidR="00D34B70" w:rsidRPr="006C6938">
        <w:rPr>
          <w:sz w:val="28"/>
          <w:szCs w:val="28"/>
        </w:rPr>
        <w:t>Основной</w:t>
      </w:r>
      <w:r w:rsidR="00054B06" w:rsidRPr="006C6938">
        <w:rPr>
          <w:sz w:val="28"/>
          <w:szCs w:val="28"/>
        </w:rPr>
        <w:t xml:space="preserve"> фактор эффективности за</w:t>
      </w:r>
      <w:r w:rsidR="00D34B70" w:rsidRPr="006C6938">
        <w:rPr>
          <w:sz w:val="28"/>
          <w:szCs w:val="28"/>
        </w:rPr>
        <w:t>ключался</w:t>
      </w:r>
      <w:r w:rsidR="00054B06" w:rsidRPr="006C6938">
        <w:rPr>
          <w:sz w:val="28"/>
          <w:szCs w:val="28"/>
        </w:rPr>
        <w:t xml:space="preserve"> в бы</w:t>
      </w:r>
      <w:r w:rsidR="00911A83" w:rsidRPr="006C6938">
        <w:rPr>
          <w:sz w:val="28"/>
          <w:szCs w:val="28"/>
        </w:rPr>
        <w:t>стром реагировании на эпидемию</w:t>
      </w:r>
      <w:r w:rsidR="00911A83" w:rsidRPr="006C6938">
        <w:rPr>
          <w:sz w:val="28"/>
          <w:szCs w:val="28"/>
          <w:lang w:val="kk-KZ"/>
        </w:rPr>
        <w:t>.</w:t>
      </w:r>
      <w:r w:rsidR="002C6741" w:rsidRPr="006C6938">
        <w:rPr>
          <w:sz w:val="28"/>
          <w:szCs w:val="28"/>
          <w:lang w:val="kk-KZ"/>
        </w:rPr>
        <w:t xml:space="preserve"> </w:t>
      </w:r>
      <w:r w:rsidR="008650BA" w:rsidRPr="006C6938">
        <w:rPr>
          <w:sz w:val="28"/>
          <w:szCs w:val="28"/>
        </w:rPr>
        <w:t>Полученный отечественный опыт борьбы с COVID-19 подчёркивает необходимость дальнейшего развития гибких форм оказания медицинской помощи и повышения готовности системы здравоохранения к эпидемиологическим вызовам.</w:t>
      </w:r>
    </w:p>
    <w:p w14:paraId="18E34DD1" w14:textId="19C99001" w:rsidR="009546FF" w:rsidRPr="006C6938" w:rsidRDefault="005A2AA2" w:rsidP="00D26EB8">
      <w:pPr>
        <w:widowControl/>
        <w:tabs>
          <w:tab w:val="left" w:pos="993"/>
        </w:tabs>
        <w:autoSpaceDE/>
        <w:autoSpaceDN/>
        <w:ind w:right="3" w:firstLine="567"/>
        <w:contextualSpacing/>
        <w:jc w:val="both"/>
        <w:rPr>
          <w:sz w:val="28"/>
          <w:szCs w:val="28"/>
          <w:lang w:eastAsia="ru-RU"/>
        </w:rPr>
      </w:pPr>
      <w:r w:rsidRPr="006C6938">
        <w:rPr>
          <w:sz w:val="28"/>
          <w:szCs w:val="28"/>
        </w:rPr>
        <w:t>2)</w:t>
      </w:r>
      <w:r w:rsidRPr="006C6938">
        <w:rPr>
          <w:sz w:val="28"/>
          <w:szCs w:val="28"/>
        </w:rPr>
        <w:tab/>
      </w:r>
      <w:r w:rsidR="009546FF" w:rsidRPr="006C6938">
        <w:rPr>
          <w:sz w:val="28"/>
          <w:szCs w:val="28"/>
          <w:lang w:val="kk-KZ" w:eastAsia="ru-RU"/>
        </w:rPr>
        <w:t>В целом, д</w:t>
      </w:r>
      <w:r w:rsidR="009546FF" w:rsidRPr="006C6938">
        <w:rPr>
          <w:sz w:val="28"/>
          <w:szCs w:val="28"/>
          <w:lang w:eastAsia="ru-RU"/>
        </w:rPr>
        <w:t xml:space="preserve">еятельность организаций ПМСП </w:t>
      </w:r>
      <w:r w:rsidR="001F00F9" w:rsidRPr="006C6938">
        <w:rPr>
          <w:sz w:val="28"/>
          <w:szCs w:val="28"/>
          <w:lang w:eastAsia="ru-RU"/>
        </w:rPr>
        <w:t xml:space="preserve">города Алматы </w:t>
      </w:r>
      <w:r w:rsidR="009546FF" w:rsidRPr="006C6938">
        <w:rPr>
          <w:sz w:val="28"/>
          <w:szCs w:val="28"/>
          <w:lang w:eastAsia="ru-RU"/>
        </w:rPr>
        <w:t>можно считать удовлетворительной. Более 70% опрошенных дали оценку «удовлетворен», «скорее удовлетворен</w:t>
      </w:r>
      <w:r w:rsidR="009546FF" w:rsidRPr="006C6938">
        <w:rPr>
          <w:sz w:val="28"/>
          <w:szCs w:val="28"/>
          <w:lang w:val="kk-KZ" w:eastAsia="ru-RU"/>
        </w:rPr>
        <w:t>»</w:t>
      </w:r>
      <w:r w:rsidR="009546FF" w:rsidRPr="006C6938">
        <w:rPr>
          <w:sz w:val="28"/>
          <w:szCs w:val="28"/>
          <w:lang w:eastAsia="ru-RU"/>
        </w:rPr>
        <w:t xml:space="preserve">, чем </w:t>
      </w:r>
      <w:r w:rsidR="009546FF" w:rsidRPr="006C6938">
        <w:rPr>
          <w:sz w:val="28"/>
          <w:szCs w:val="28"/>
          <w:lang w:val="kk-KZ" w:eastAsia="ru-RU"/>
        </w:rPr>
        <w:t>«</w:t>
      </w:r>
      <w:r w:rsidR="009546FF" w:rsidRPr="006C6938">
        <w:rPr>
          <w:sz w:val="28"/>
          <w:szCs w:val="28"/>
          <w:lang w:eastAsia="ru-RU"/>
        </w:rPr>
        <w:t>не удовлетворен» и «удовлетворен не в полной мере»</w:t>
      </w:r>
      <w:r w:rsidR="001F00F9" w:rsidRPr="006C6938">
        <w:rPr>
          <w:sz w:val="28"/>
          <w:szCs w:val="28"/>
          <w:lang w:eastAsia="ru-RU"/>
        </w:rPr>
        <w:t>.</w:t>
      </w:r>
      <w:r w:rsidR="009546FF" w:rsidRPr="006C6938">
        <w:rPr>
          <w:sz w:val="28"/>
          <w:szCs w:val="28"/>
          <w:lang w:eastAsia="ru-RU"/>
        </w:rPr>
        <w:t xml:space="preserve"> </w:t>
      </w:r>
      <w:r w:rsidR="009546FF" w:rsidRPr="006C6938">
        <w:rPr>
          <w:sz w:val="28"/>
          <w:szCs w:val="28"/>
          <w:lang w:val="kk-KZ" w:eastAsia="ru-RU"/>
        </w:rPr>
        <w:t>Б</w:t>
      </w:r>
      <w:r w:rsidR="009546FF" w:rsidRPr="006C6938">
        <w:rPr>
          <w:sz w:val="28"/>
          <w:szCs w:val="28"/>
          <w:lang w:eastAsia="ru-RU"/>
        </w:rPr>
        <w:t>олее 60% респондентов оценили систему здравоохранения нашей страны на «хорошо» и «удовлетворительно»</w:t>
      </w:r>
      <w:r w:rsidR="001F00F9" w:rsidRPr="006C6938">
        <w:rPr>
          <w:sz w:val="28"/>
          <w:szCs w:val="28"/>
          <w:lang w:eastAsia="ru-RU"/>
        </w:rPr>
        <w:t>,</w:t>
      </w:r>
      <w:r w:rsidR="009546FF" w:rsidRPr="006C6938">
        <w:rPr>
          <w:sz w:val="28"/>
          <w:szCs w:val="28"/>
          <w:lang w:eastAsia="ru-RU"/>
        </w:rPr>
        <w:t xml:space="preserve"> 71,7% нуждающихся в медицинской помощи оказались на приеме у врача в день первого обращения или на следующий день. </w:t>
      </w:r>
    </w:p>
    <w:p w14:paraId="3BCBF55D" w14:textId="63F29EEF" w:rsidR="005957C7" w:rsidRPr="006C6938" w:rsidRDefault="00D039F1" w:rsidP="00D26EB8">
      <w:pPr>
        <w:tabs>
          <w:tab w:val="left" w:pos="993"/>
        </w:tabs>
        <w:ind w:right="3" w:firstLine="567"/>
        <w:jc w:val="both"/>
        <w:rPr>
          <w:sz w:val="28"/>
          <w:szCs w:val="28"/>
        </w:rPr>
      </w:pPr>
      <w:r w:rsidRPr="006C6938">
        <w:rPr>
          <w:sz w:val="28"/>
          <w:szCs w:val="28"/>
          <w:lang w:val="kk-KZ" w:eastAsia="ru-RU"/>
        </w:rPr>
        <w:t>3</w:t>
      </w:r>
      <w:r w:rsidR="00C754CF" w:rsidRPr="006C6938">
        <w:rPr>
          <w:sz w:val="28"/>
          <w:szCs w:val="28"/>
          <w:lang w:val="kk-KZ" w:eastAsia="ru-RU"/>
        </w:rPr>
        <w:t xml:space="preserve">) </w:t>
      </w:r>
      <w:r w:rsidR="001F00F9" w:rsidRPr="006C6938">
        <w:rPr>
          <w:sz w:val="28"/>
          <w:szCs w:val="28"/>
          <w:lang w:val="kk-KZ" w:eastAsia="ru-RU"/>
        </w:rPr>
        <w:t>О</w:t>
      </w:r>
      <w:r w:rsidR="00294154" w:rsidRPr="006C6938">
        <w:rPr>
          <w:sz w:val="28"/>
          <w:szCs w:val="28"/>
          <w:lang w:val="kk-KZ" w:eastAsia="ru-RU"/>
        </w:rPr>
        <w:t>сновны</w:t>
      </w:r>
      <w:r w:rsidR="001F00F9" w:rsidRPr="006C6938">
        <w:rPr>
          <w:sz w:val="28"/>
          <w:szCs w:val="28"/>
          <w:lang w:val="kk-KZ" w:eastAsia="ru-RU"/>
        </w:rPr>
        <w:t>ми</w:t>
      </w:r>
      <w:r w:rsidR="00294154" w:rsidRPr="006C6938">
        <w:rPr>
          <w:sz w:val="28"/>
          <w:szCs w:val="28"/>
          <w:lang w:val="kk-KZ" w:eastAsia="ru-RU"/>
        </w:rPr>
        <w:t xml:space="preserve"> фактор</w:t>
      </w:r>
      <w:r w:rsidR="001F00F9" w:rsidRPr="006C6938">
        <w:rPr>
          <w:sz w:val="28"/>
          <w:szCs w:val="28"/>
          <w:lang w:val="kk-KZ" w:eastAsia="ru-RU"/>
        </w:rPr>
        <w:t>ами,</w:t>
      </w:r>
      <w:r w:rsidR="00294154" w:rsidRPr="006C6938">
        <w:rPr>
          <w:sz w:val="28"/>
          <w:szCs w:val="28"/>
          <w:lang w:val="kk-KZ" w:eastAsia="ru-RU"/>
        </w:rPr>
        <w:t xml:space="preserve"> </w:t>
      </w:r>
      <w:r w:rsidR="001F00F9" w:rsidRPr="006C6938">
        <w:rPr>
          <w:sz w:val="28"/>
          <w:szCs w:val="28"/>
          <w:lang w:val="kk-KZ" w:eastAsia="ru-RU"/>
        </w:rPr>
        <w:t xml:space="preserve">влияющими на эффективность деятельности ПМСП в условиях </w:t>
      </w:r>
      <w:r w:rsidR="001F00F9" w:rsidRPr="006C6938">
        <w:rPr>
          <w:sz w:val="28"/>
          <w:szCs w:val="28"/>
        </w:rPr>
        <w:t>эпидемии  COVID -19, являются</w:t>
      </w:r>
      <w:r w:rsidR="00294154" w:rsidRPr="006C6938">
        <w:rPr>
          <w:sz w:val="28"/>
          <w:szCs w:val="28"/>
          <w:lang w:val="kk-KZ" w:eastAsia="ru-RU"/>
        </w:rPr>
        <w:t>:</w:t>
      </w:r>
      <w:r w:rsidR="00FF3C3D" w:rsidRPr="006C6938">
        <w:rPr>
          <w:sz w:val="28"/>
          <w:szCs w:val="28"/>
          <w:lang w:val="kk-KZ" w:eastAsia="ru-RU"/>
        </w:rPr>
        <w:t xml:space="preserve"> недостаточная готовность к дистанционным форматам</w:t>
      </w:r>
      <w:r w:rsidR="009C3565" w:rsidRPr="006C6938">
        <w:rPr>
          <w:sz w:val="28"/>
          <w:szCs w:val="28"/>
          <w:lang w:val="kk-KZ" w:eastAsia="ru-RU"/>
        </w:rPr>
        <w:t xml:space="preserve"> оказания медицинской помощи</w:t>
      </w:r>
      <w:r w:rsidR="00FF3C3D" w:rsidRPr="006C6938">
        <w:rPr>
          <w:sz w:val="28"/>
          <w:szCs w:val="28"/>
          <w:lang w:val="kk-KZ" w:eastAsia="ru-RU"/>
        </w:rPr>
        <w:t>,</w:t>
      </w:r>
      <w:r w:rsidR="00294154" w:rsidRPr="006C6938">
        <w:rPr>
          <w:sz w:val="28"/>
          <w:szCs w:val="28"/>
          <w:lang w:val="kk-KZ" w:eastAsia="ru-RU"/>
        </w:rPr>
        <w:t xml:space="preserve"> </w:t>
      </w:r>
      <w:r w:rsidR="00FF3C3D" w:rsidRPr="006C6938">
        <w:rPr>
          <w:sz w:val="28"/>
          <w:szCs w:val="28"/>
          <w:lang w:val="kk-KZ" w:eastAsia="ru-RU"/>
        </w:rPr>
        <w:t>снижение объема диспансерного наблюдения, эпидемиологические ограничения</w:t>
      </w:r>
      <w:r w:rsidR="008B295B" w:rsidRPr="006C6938">
        <w:rPr>
          <w:sz w:val="28"/>
          <w:szCs w:val="28"/>
          <w:lang w:val="kk-KZ" w:eastAsia="ru-RU"/>
        </w:rPr>
        <w:t>, психоэмоциональное состояние населения</w:t>
      </w:r>
      <w:r w:rsidR="00223E90" w:rsidRPr="006C6938">
        <w:rPr>
          <w:sz w:val="28"/>
          <w:szCs w:val="28"/>
          <w:lang w:val="kk-KZ" w:eastAsia="ru-RU"/>
        </w:rPr>
        <w:t xml:space="preserve">, а также </w:t>
      </w:r>
      <w:r w:rsidR="00C118C2" w:rsidRPr="006C6938">
        <w:rPr>
          <w:sz w:val="28"/>
          <w:szCs w:val="28"/>
          <w:lang w:val="kk-KZ" w:eastAsia="ru-RU"/>
        </w:rPr>
        <w:t>наличие</w:t>
      </w:r>
      <w:r w:rsidR="00223E90" w:rsidRPr="006C6938">
        <w:rPr>
          <w:sz w:val="28"/>
          <w:szCs w:val="28"/>
          <w:lang w:val="kk-KZ" w:eastAsia="ru-RU"/>
        </w:rPr>
        <w:t xml:space="preserve"> хронических заболеваний</w:t>
      </w:r>
      <w:r w:rsidR="00C118C2" w:rsidRPr="006C6938">
        <w:rPr>
          <w:sz w:val="28"/>
          <w:szCs w:val="28"/>
          <w:lang w:val="kk-KZ" w:eastAsia="ru-RU"/>
        </w:rPr>
        <w:t xml:space="preserve"> у пациента</w:t>
      </w:r>
      <w:r w:rsidR="00223E90" w:rsidRPr="006C6938">
        <w:rPr>
          <w:sz w:val="28"/>
          <w:szCs w:val="28"/>
          <w:lang w:val="kk-KZ" w:eastAsia="ru-RU"/>
        </w:rPr>
        <w:t>.</w:t>
      </w:r>
      <w:r w:rsidR="009C3565" w:rsidRPr="006C6938">
        <w:rPr>
          <w:sz w:val="28"/>
          <w:szCs w:val="28"/>
          <w:lang w:val="kk-KZ" w:eastAsia="ru-RU"/>
        </w:rPr>
        <w:t xml:space="preserve"> </w:t>
      </w:r>
      <w:r w:rsidR="009C3565" w:rsidRPr="006C6938">
        <w:rPr>
          <w:sz w:val="28"/>
          <w:szCs w:val="28"/>
        </w:rPr>
        <w:t>В</w:t>
      </w:r>
      <w:r w:rsidR="00322384" w:rsidRPr="006C6938">
        <w:rPr>
          <w:sz w:val="28"/>
          <w:szCs w:val="28"/>
        </w:rPr>
        <w:t xml:space="preserve"> 2020 году профилактический осмотр смогли пройти только 19,4%, а </w:t>
      </w:r>
      <w:r w:rsidR="00FC0B94" w:rsidRPr="006C6938">
        <w:rPr>
          <w:sz w:val="28"/>
          <w:szCs w:val="28"/>
        </w:rPr>
        <w:t>в 2021</w:t>
      </w:r>
      <w:r w:rsidR="00322384" w:rsidRPr="006C6938">
        <w:rPr>
          <w:sz w:val="28"/>
          <w:szCs w:val="28"/>
        </w:rPr>
        <w:t xml:space="preserve"> г</w:t>
      </w:r>
      <w:r w:rsidR="009C3565" w:rsidRPr="006C6938">
        <w:rPr>
          <w:sz w:val="28"/>
          <w:szCs w:val="28"/>
        </w:rPr>
        <w:t xml:space="preserve">. </w:t>
      </w:r>
      <w:r w:rsidR="00FC0B94" w:rsidRPr="006C6938">
        <w:rPr>
          <w:sz w:val="28"/>
          <w:szCs w:val="28"/>
        </w:rPr>
        <w:t>–</w:t>
      </w:r>
      <w:r w:rsidR="009C3565" w:rsidRPr="006C6938">
        <w:rPr>
          <w:sz w:val="28"/>
          <w:szCs w:val="28"/>
        </w:rPr>
        <w:t xml:space="preserve"> </w:t>
      </w:r>
      <w:r w:rsidR="00FC0B94" w:rsidRPr="006C6938">
        <w:rPr>
          <w:sz w:val="28"/>
          <w:szCs w:val="28"/>
        </w:rPr>
        <w:t>27,5</w:t>
      </w:r>
      <w:r w:rsidR="00322384" w:rsidRPr="006C6938">
        <w:rPr>
          <w:sz w:val="28"/>
          <w:szCs w:val="28"/>
        </w:rPr>
        <w:t>%.</w:t>
      </w:r>
      <w:r w:rsidR="005957C7" w:rsidRPr="006C6938">
        <w:rPr>
          <w:sz w:val="28"/>
          <w:szCs w:val="28"/>
        </w:rPr>
        <w:tab/>
      </w:r>
      <w:r w:rsidR="009B427D" w:rsidRPr="006C6938">
        <w:rPr>
          <w:sz w:val="28"/>
          <w:szCs w:val="28"/>
        </w:rPr>
        <w:t>Результаты качественного исследования</w:t>
      </w:r>
      <w:r w:rsidR="005957C7" w:rsidRPr="006C6938">
        <w:rPr>
          <w:sz w:val="28"/>
          <w:szCs w:val="28"/>
        </w:rPr>
        <w:t xml:space="preserve"> по</w:t>
      </w:r>
      <w:r w:rsidR="009C3565" w:rsidRPr="006C6938">
        <w:rPr>
          <w:sz w:val="28"/>
          <w:szCs w:val="28"/>
        </w:rPr>
        <w:t xml:space="preserve">казали, </w:t>
      </w:r>
      <w:r w:rsidR="005957C7" w:rsidRPr="006C6938">
        <w:rPr>
          <w:sz w:val="28"/>
          <w:szCs w:val="28"/>
        </w:rPr>
        <w:t>что в условиях эпидемии</w:t>
      </w:r>
      <w:r w:rsidR="009C3565" w:rsidRPr="006C6938">
        <w:rPr>
          <w:sz w:val="28"/>
          <w:szCs w:val="28"/>
        </w:rPr>
        <w:t xml:space="preserve"> наблюдается</w:t>
      </w:r>
      <w:r w:rsidR="005957C7" w:rsidRPr="006C6938">
        <w:rPr>
          <w:sz w:val="28"/>
          <w:szCs w:val="28"/>
        </w:rPr>
        <w:t xml:space="preserve"> </w:t>
      </w:r>
      <w:r w:rsidR="00777009" w:rsidRPr="006C6938">
        <w:rPr>
          <w:sz w:val="28"/>
          <w:szCs w:val="28"/>
        </w:rPr>
        <w:t>сокращение</w:t>
      </w:r>
      <w:r w:rsidR="005957C7" w:rsidRPr="006C6938">
        <w:rPr>
          <w:sz w:val="28"/>
          <w:szCs w:val="28"/>
        </w:rPr>
        <w:t xml:space="preserve"> профилактич</w:t>
      </w:r>
      <w:r w:rsidR="00777009" w:rsidRPr="006C6938">
        <w:rPr>
          <w:sz w:val="28"/>
          <w:szCs w:val="28"/>
        </w:rPr>
        <w:t>еской</w:t>
      </w:r>
      <w:r w:rsidR="005957C7" w:rsidRPr="006C6938">
        <w:rPr>
          <w:sz w:val="28"/>
          <w:szCs w:val="28"/>
        </w:rPr>
        <w:t xml:space="preserve"> активнос</w:t>
      </w:r>
      <w:r w:rsidR="00777009" w:rsidRPr="006C6938">
        <w:rPr>
          <w:sz w:val="28"/>
          <w:szCs w:val="28"/>
        </w:rPr>
        <w:t>ти</w:t>
      </w:r>
      <w:r w:rsidR="005957C7" w:rsidRPr="006C6938">
        <w:rPr>
          <w:sz w:val="28"/>
          <w:szCs w:val="28"/>
        </w:rPr>
        <w:t xml:space="preserve">, </w:t>
      </w:r>
      <w:r w:rsidR="00C118C2" w:rsidRPr="006C6938">
        <w:rPr>
          <w:sz w:val="28"/>
          <w:szCs w:val="28"/>
        </w:rPr>
        <w:t xml:space="preserve">нехватка СИЗ, </w:t>
      </w:r>
      <w:r w:rsidR="00777009" w:rsidRPr="006C6938">
        <w:rPr>
          <w:sz w:val="28"/>
          <w:szCs w:val="28"/>
        </w:rPr>
        <w:t>рост профессиональной нагрузки</w:t>
      </w:r>
      <w:r w:rsidR="005957C7" w:rsidRPr="006C6938">
        <w:rPr>
          <w:sz w:val="28"/>
          <w:szCs w:val="28"/>
        </w:rPr>
        <w:t xml:space="preserve"> на </w:t>
      </w:r>
      <w:r w:rsidR="00777009" w:rsidRPr="006C6938">
        <w:rPr>
          <w:sz w:val="28"/>
          <w:szCs w:val="28"/>
        </w:rPr>
        <w:t xml:space="preserve">медицинских работников, </w:t>
      </w:r>
      <w:r w:rsidR="005957C7" w:rsidRPr="006C6938">
        <w:rPr>
          <w:sz w:val="28"/>
          <w:szCs w:val="28"/>
        </w:rPr>
        <w:t>наиболее уязвимы</w:t>
      </w:r>
      <w:r w:rsidR="009C3565" w:rsidRPr="006C6938">
        <w:rPr>
          <w:sz w:val="28"/>
          <w:szCs w:val="28"/>
        </w:rPr>
        <w:t>ми являются</w:t>
      </w:r>
      <w:r w:rsidR="005957C7" w:rsidRPr="006C6938">
        <w:rPr>
          <w:sz w:val="28"/>
          <w:szCs w:val="28"/>
        </w:rPr>
        <w:t xml:space="preserve"> пожилые</w:t>
      </w:r>
      <w:r w:rsidR="009C3565" w:rsidRPr="006C6938">
        <w:rPr>
          <w:sz w:val="28"/>
          <w:szCs w:val="28"/>
        </w:rPr>
        <w:t xml:space="preserve"> </w:t>
      </w:r>
      <w:r w:rsidR="005957C7" w:rsidRPr="006C6938">
        <w:rPr>
          <w:sz w:val="28"/>
          <w:szCs w:val="28"/>
        </w:rPr>
        <w:t>и хронические больные</w:t>
      </w:r>
      <w:r w:rsidR="009C3565" w:rsidRPr="006C6938">
        <w:rPr>
          <w:sz w:val="28"/>
          <w:szCs w:val="28"/>
        </w:rPr>
        <w:t>, и</w:t>
      </w:r>
      <w:r w:rsidR="00777009" w:rsidRPr="006C6938">
        <w:rPr>
          <w:sz w:val="28"/>
          <w:szCs w:val="28"/>
        </w:rPr>
        <w:t>спользование</w:t>
      </w:r>
      <w:r w:rsidR="005957C7" w:rsidRPr="006C6938">
        <w:rPr>
          <w:sz w:val="28"/>
          <w:szCs w:val="28"/>
        </w:rPr>
        <w:t xml:space="preserve"> телемедицины, </w:t>
      </w:r>
      <w:r w:rsidR="00777009" w:rsidRPr="006C6938">
        <w:rPr>
          <w:sz w:val="28"/>
          <w:szCs w:val="28"/>
        </w:rPr>
        <w:t xml:space="preserve">выездных </w:t>
      </w:r>
      <w:r w:rsidR="005957C7" w:rsidRPr="006C6938">
        <w:rPr>
          <w:sz w:val="28"/>
          <w:szCs w:val="28"/>
        </w:rPr>
        <w:t xml:space="preserve">мобильных бригад частично </w:t>
      </w:r>
      <w:r w:rsidR="00777009" w:rsidRPr="006C6938">
        <w:rPr>
          <w:sz w:val="28"/>
          <w:szCs w:val="28"/>
        </w:rPr>
        <w:t>смягча</w:t>
      </w:r>
      <w:r w:rsidR="009C3565" w:rsidRPr="006C6938">
        <w:rPr>
          <w:sz w:val="28"/>
          <w:szCs w:val="28"/>
        </w:rPr>
        <w:t>ют</w:t>
      </w:r>
      <w:r w:rsidR="005957C7" w:rsidRPr="006C6938">
        <w:rPr>
          <w:sz w:val="28"/>
          <w:szCs w:val="28"/>
        </w:rPr>
        <w:t xml:space="preserve"> эти ограничения, однако </w:t>
      </w:r>
      <w:r w:rsidR="00777009" w:rsidRPr="006C6938">
        <w:rPr>
          <w:sz w:val="28"/>
          <w:szCs w:val="28"/>
        </w:rPr>
        <w:t>для полноценной</w:t>
      </w:r>
      <w:r w:rsidR="005957C7" w:rsidRPr="006C6938">
        <w:rPr>
          <w:sz w:val="28"/>
          <w:szCs w:val="28"/>
        </w:rPr>
        <w:t xml:space="preserve"> адаптаци</w:t>
      </w:r>
      <w:r w:rsidR="00777009" w:rsidRPr="006C6938">
        <w:rPr>
          <w:sz w:val="28"/>
          <w:szCs w:val="28"/>
        </w:rPr>
        <w:t>и системы необходим комплексный подход</w:t>
      </w:r>
      <w:r w:rsidR="005957C7" w:rsidRPr="006C6938">
        <w:rPr>
          <w:sz w:val="28"/>
          <w:szCs w:val="28"/>
        </w:rPr>
        <w:t>.</w:t>
      </w:r>
    </w:p>
    <w:p w14:paraId="7612ABB6" w14:textId="7B2977BF" w:rsidR="0062449E" w:rsidRPr="006C6938" w:rsidRDefault="00223E90" w:rsidP="00D26EB8">
      <w:pPr>
        <w:tabs>
          <w:tab w:val="left" w:pos="993"/>
        </w:tabs>
        <w:ind w:right="3" w:firstLine="567"/>
        <w:jc w:val="both"/>
        <w:rPr>
          <w:b/>
          <w:bCs/>
          <w:iCs/>
          <w:sz w:val="28"/>
          <w:szCs w:val="28"/>
          <w:lang w:eastAsia="ru-RU"/>
        </w:rPr>
      </w:pPr>
      <w:r w:rsidRPr="006C6938">
        <w:rPr>
          <w:sz w:val="28"/>
          <w:szCs w:val="28"/>
        </w:rPr>
        <w:t xml:space="preserve">С учётом вышеизложенных выводов были разработаны и предложены следующие </w:t>
      </w:r>
      <w:r w:rsidRPr="006C6938">
        <w:rPr>
          <w:b/>
          <w:sz w:val="28"/>
          <w:szCs w:val="28"/>
        </w:rPr>
        <w:t>практические рекомендации</w:t>
      </w:r>
      <w:r w:rsidRPr="006C6938">
        <w:rPr>
          <w:b/>
          <w:sz w:val="28"/>
          <w:szCs w:val="28"/>
          <w:lang w:val="kk-KZ"/>
        </w:rPr>
        <w:t>:</w:t>
      </w:r>
    </w:p>
    <w:p w14:paraId="44699DCE" w14:textId="2DEAD551" w:rsidR="0049392C" w:rsidRPr="006C6938" w:rsidRDefault="0049392C" w:rsidP="00D26EB8">
      <w:pPr>
        <w:widowControl/>
        <w:tabs>
          <w:tab w:val="left" w:pos="993"/>
        </w:tabs>
        <w:adjustRightInd w:val="0"/>
        <w:ind w:right="3" w:firstLine="567"/>
        <w:contextualSpacing/>
        <w:jc w:val="both"/>
        <w:rPr>
          <w:sz w:val="28"/>
          <w:szCs w:val="28"/>
        </w:rPr>
      </w:pPr>
      <w:r w:rsidRPr="006C6938">
        <w:rPr>
          <w:rStyle w:val="a6"/>
          <w:b w:val="0"/>
          <w:sz w:val="28"/>
          <w:szCs w:val="28"/>
        </w:rPr>
        <w:t>1. Совершенствование организации ПМСП в условиях эпидемий.</w:t>
      </w:r>
      <w:r w:rsidRPr="006C6938">
        <w:rPr>
          <w:sz w:val="28"/>
          <w:szCs w:val="28"/>
        </w:rPr>
        <w:br/>
        <w:t>Необходимо разработать гибкие модели работы первичной медико-санитарной помощи, которые сочетают очные и дистанционные формы предоставления услуг. Важным элементом организации является внедрение разделённых потоков пациентов на уровне поликлиник с выделением инфекционных и неинфекционных потоков, что позволяет снизить риск внутрибольничного распространения инфекции и повысить безопасность медицинского процесса.</w:t>
      </w:r>
    </w:p>
    <w:p w14:paraId="05FC969D" w14:textId="63FD6CDA" w:rsidR="0049392C" w:rsidRPr="006C6938" w:rsidRDefault="0049392C" w:rsidP="00D26EB8">
      <w:pPr>
        <w:pStyle w:val="a8"/>
        <w:tabs>
          <w:tab w:val="left" w:pos="993"/>
          <w:tab w:val="left" w:pos="10773"/>
          <w:tab w:val="left" w:pos="10915"/>
        </w:tabs>
        <w:spacing w:before="0" w:beforeAutospacing="0" w:after="0" w:afterAutospacing="0"/>
        <w:ind w:right="3" w:firstLine="567"/>
        <w:jc w:val="both"/>
        <w:rPr>
          <w:sz w:val="28"/>
          <w:szCs w:val="28"/>
        </w:rPr>
      </w:pPr>
      <w:r w:rsidRPr="006C6938">
        <w:rPr>
          <w:rStyle w:val="a6"/>
          <w:b w:val="0"/>
          <w:sz w:val="28"/>
          <w:szCs w:val="28"/>
        </w:rPr>
        <w:t>2. Повышение доступности помощи для уязвимых групп.</w:t>
      </w:r>
      <w:r w:rsidRPr="006C6938">
        <w:rPr>
          <w:rStyle w:val="a6"/>
          <w:sz w:val="28"/>
          <w:szCs w:val="28"/>
        </w:rPr>
        <w:t xml:space="preserve"> </w:t>
      </w:r>
      <w:r w:rsidRPr="006C6938">
        <w:rPr>
          <w:sz w:val="28"/>
          <w:szCs w:val="28"/>
        </w:rPr>
        <w:t>Следует обеспечивать приоритетное диспансерное наблюдение пациентов с хроническими заболеваниями, а также развивать выездные формы первичной медико-санитарной помощи для пожилых и маломобильных пациентов. Такие меры способствуют сохранению своевременного контроля состояния здоровья наиболее уязвимых категорий населения.</w:t>
      </w:r>
    </w:p>
    <w:p w14:paraId="47428477" w14:textId="79E6CA01" w:rsidR="0049392C" w:rsidRPr="006C6938" w:rsidRDefault="0049392C" w:rsidP="00D26EB8">
      <w:pPr>
        <w:pStyle w:val="a8"/>
        <w:tabs>
          <w:tab w:val="left" w:pos="993"/>
          <w:tab w:val="left" w:pos="10773"/>
          <w:tab w:val="left" w:pos="10915"/>
        </w:tabs>
        <w:spacing w:before="0" w:beforeAutospacing="0" w:after="0" w:afterAutospacing="0"/>
        <w:ind w:right="3" w:firstLine="567"/>
        <w:jc w:val="both"/>
        <w:rPr>
          <w:sz w:val="28"/>
          <w:szCs w:val="28"/>
        </w:rPr>
      </w:pPr>
      <w:r w:rsidRPr="006C6938">
        <w:rPr>
          <w:rStyle w:val="a6"/>
          <w:b w:val="0"/>
          <w:sz w:val="28"/>
          <w:szCs w:val="28"/>
        </w:rPr>
        <w:t>3. Регламентация телемедицинской помощи.</w:t>
      </w:r>
      <w:r w:rsidRPr="006C6938">
        <w:rPr>
          <w:rStyle w:val="a6"/>
          <w:sz w:val="28"/>
          <w:szCs w:val="28"/>
        </w:rPr>
        <w:t xml:space="preserve"> </w:t>
      </w:r>
      <w:r w:rsidRPr="006C6938">
        <w:rPr>
          <w:sz w:val="28"/>
          <w:szCs w:val="28"/>
        </w:rPr>
        <w:t>Необходимо чётко определить перечень состояний и случаев, допустимых для дистанционного ведения, а также стандартизировать качество телемедицинских консультаций. Важно обеспечить интеграцию телемедицинской помощи в систему ПМСП, чтобы дистанционные услуги дополняли, а не заменяли очное наблюдение и сохраняли высокий клинический стандарт.</w:t>
      </w:r>
    </w:p>
    <w:p w14:paraId="34769B25" w14:textId="78198F59" w:rsidR="0049392C" w:rsidRPr="006C6938" w:rsidRDefault="0049392C" w:rsidP="00D26EB8">
      <w:pPr>
        <w:pStyle w:val="a8"/>
        <w:tabs>
          <w:tab w:val="left" w:pos="993"/>
          <w:tab w:val="left" w:pos="10773"/>
          <w:tab w:val="left" w:pos="10915"/>
        </w:tabs>
        <w:spacing w:before="0" w:beforeAutospacing="0" w:after="0" w:afterAutospacing="0"/>
        <w:ind w:right="3" w:firstLine="567"/>
        <w:jc w:val="both"/>
        <w:rPr>
          <w:sz w:val="28"/>
          <w:szCs w:val="28"/>
        </w:rPr>
      </w:pPr>
      <w:r w:rsidRPr="006C6938">
        <w:rPr>
          <w:rStyle w:val="a6"/>
          <w:b w:val="0"/>
          <w:sz w:val="28"/>
          <w:szCs w:val="28"/>
        </w:rPr>
        <w:t>4. Кадровая политика и поддержка медицинских работников.</w:t>
      </w:r>
      <w:r w:rsidRPr="006C6938">
        <w:rPr>
          <w:rStyle w:val="a6"/>
          <w:sz w:val="28"/>
          <w:szCs w:val="28"/>
        </w:rPr>
        <w:t xml:space="preserve"> </w:t>
      </w:r>
      <w:r w:rsidRPr="006C6938">
        <w:rPr>
          <w:sz w:val="28"/>
          <w:szCs w:val="28"/>
        </w:rPr>
        <w:t>Следует создавать программы профилактики профессионального выгорания для врачей ПМСП и пересматривать нормативы их нагрузки в условиях эпидемий. Эти меры направлены на поддержание работоспособности и мотивации медицинских работников, что напрямую влияет на качество и доступность помощи.</w:t>
      </w:r>
    </w:p>
    <w:p w14:paraId="65144842" w14:textId="2C611091" w:rsidR="0049392C" w:rsidRPr="006C6938" w:rsidRDefault="0049392C" w:rsidP="00D26EB8">
      <w:pPr>
        <w:pStyle w:val="a8"/>
        <w:tabs>
          <w:tab w:val="left" w:pos="993"/>
          <w:tab w:val="left" w:pos="10773"/>
          <w:tab w:val="left" w:pos="10915"/>
        </w:tabs>
        <w:spacing w:before="0" w:beforeAutospacing="0" w:after="0" w:afterAutospacing="0"/>
        <w:ind w:right="3" w:firstLine="567"/>
        <w:jc w:val="both"/>
        <w:rPr>
          <w:sz w:val="28"/>
          <w:szCs w:val="28"/>
        </w:rPr>
      </w:pPr>
      <w:r w:rsidRPr="006C6938">
        <w:rPr>
          <w:rStyle w:val="a6"/>
          <w:b w:val="0"/>
          <w:sz w:val="28"/>
          <w:szCs w:val="28"/>
        </w:rPr>
        <w:t xml:space="preserve">5. Управление качеством и мониторинг. </w:t>
      </w:r>
      <w:r w:rsidRPr="006C6938">
        <w:rPr>
          <w:sz w:val="28"/>
          <w:szCs w:val="28"/>
        </w:rPr>
        <w:t>Рекомендуется внедрять систему индикаторов качества и доступности ПМСП в кризисных ситуациях, а также использовать данные медицинских информационных систем для оперативного управления и принятия решений. Такой подход позволит своевременно выявлять проблемы и корректировать организацию работы в условиях эпидемий.</w:t>
      </w:r>
    </w:p>
    <w:p w14:paraId="319FA1E2" w14:textId="77777777" w:rsidR="004A5B30" w:rsidRPr="006C6938" w:rsidRDefault="0049392C" w:rsidP="004A5B30">
      <w:pPr>
        <w:pStyle w:val="a8"/>
        <w:tabs>
          <w:tab w:val="left" w:pos="993"/>
          <w:tab w:val="left" w:pos="10773"/>
          <w:tab w:val="left" w:pos="10915"/>
        </w:tabs>
        <w:spacing w:before="0" w:beforeAutospacing="0" w:after="0" w:afterAutospacing="0"/>
        <w:ind w:right="3" w:firstLine="567"/>
        <w:jc w:val="both"/>
        <w:rPr>
          <w:sz w:val="28"/>
          <w:szCs w:val="28"/>
          <w:lang w:val="kk-KZ"/>
        </w:rPr>
      </w:pPr>
      <w:r w:rsidRPr="006C6938">
        <w:rPr>
          <w:rStyle w:val="a6"/>
          <w:b w:val="0"/>
          <w:sz w:val="28"/>
          <w:szCs w:val="28"/>
        </w:rPr>
        <w:t>6. Подготовка системы ПМСП к будущим эпидемиям.</w:t>
      </w:r>
      <w:r w:rsidRPr="006C6938">
        <w:rPr>
          <w:rStyle w:val="a6"/>
          <w:sz w:val="28"/>
          <w:szCs w:val="28"/>
        </w:rPr>
        <w:t xml:space="preserve"> </w:t>
      </w:r>
      <w:r w:rsidRPr="006C6938">
        <w:rPr>
          <w:sz w:val="28"/>
          <w:szCs w:val="28"/>
        </w:rPr>
        <w:t>Следует включать сценарии эпидемий в программы стратегического планирования здравоохранения и регулярно обучать персонал ПМСП действиям в условиях биологических угроз. Это обеспечит готовность системы к будущим эпидемиям, повысит её адаптивность и устойчивость к внешним рискам.</w:t>
      </w:r>
      <w:r w:rsidR="00C470B3" w:rsidRPr="006C6938">
        <w:rPr>
          <w:sz w:val="28"/>
          <w:szCs w:val="28"/>
          <w:lang w:val="kk-KZ"/>
        </w:rPr>
        <w:t xml:space="preserve"> </w:t>
      </w:r>
      <w:r w:rsidR="00395D92" w:rsidRPr="006C6938">
        <w:rPr>
          <w:sz w:val="28"/>
          <w:szCs w:val="28"/>
        </w:rPr>
        <w:t>Практическая рекомендация предс</w:t>
      </w:r>
      <w:r w:rsidR="00AB1E81" w:rsidRPr="006C6938">
        <w:rPr>
          <w:sz w:val="28"/>
          <w:szCs w:val="28"/>
        </w:rPr>
        <w:t>тавлена в виде схемы в рисунке 8</w:t>
      </w:r>
      <w:r w:rsidR="00395D92" w:rsidRPr="006C6938">
        <w:rPr>
          <w:sz w:val="28"/>
          <w:szCs w:val="28"/>
        </w:rPr>
        <w:t>.</w:t>
      </w:r>
      <w:r w:rsidR="004A5B30" w:rsidRPr="006C6938">
        <w:rPr>
          <w:sz w:val="28"/>
          <w:szCs w:val="28"/>
        </w:rPr>
        <w:br w:type="page"/>
      </w:r>
    </w:p>
    <w:p w14:paraId="38BABD58" w14:textId="12608309" w:rsidR="00C150BE" w:rsidRPr="006C6938" w:rsidRDefault="004A5B30" w:rsidP="004A5B30">
      <w:pPr>
        <w:pStyle w:val="a8"/>
        <w:tabs>
          <w:tab w:val="left" w:pos="993"/>
          <w:tab w:val="left" w:pos="10773"/>
          <w:tab w:val="left" w:pos="10915"/>
        </w:tabs>
        <w:spacing w:before="0" w:beforeAutospacing="0" w:after="0" w:afterAutospacing="0"/>
        <w:ind w:right="3" w:firstLine="567"/>
        <w:jc w:val="both"/>
        <w:rPr>
          <w:sz w:val="28"/>
          <w:szCs w:val="28"/>
          <w:lang w:val="kk-KZ"/>
        </w:rPr>
      </w:pPr>
      <w:r w:rsidRPr="006C6938">
        <w:rPr>
          <w:noProof/>
          <w:sz w:val="28"/>
          <w:szCs w:val="28"/>
        </w:rPr>
        <mc:AlternateContent>
          <mc:Choice Requires="wps">
            <w:drawing>
              <wp:anchor distT="0" distB="0" distL="114300" distR="114300" simplePos="0" relativeHeight="251669504" behindDoc="0" locked="0" layoutInCell="1" allowOverlap="1" wp14:anchorId="3BFBB2DD" wp14:editId="1BE63E31">
                <wp:simplePos x="0" y="0"/>
                <wp:positionH relativeFrom="column">
                  <wp:posOffset>3270250</wp:posOffset>
                </wp:positionH>
                <wp:positionV relativeFrom="paragraph">
                  <wp:posOffset>141605</wp:posOffset>
                </wp:positionV>
                <wp:extent cx="2327030" cy="1289295"/>
                <wp:effectExtent l="0" t="0" r="16510" b="25400"/>
                <wp:wrapNone/>
                <wp:docPr id="26" name="Надпись 26"/>
                <wp:cNvGraphicFramePr/>
                <a:graphic xmlns:a="http://schemas.openxmlformats.org/drawingml/2006/main">
                  <a:graphicData uri="http://schemas.microsoft.com/office/word/2010/wordprocessingShape">
                    <wps:wsp>
                      <wps:cNvSpPr txBox="1"/>
                      <wps:spPr>
                        <a:xfrm>
                          <a:off x="0" y="0"/>
                          <a:ext cx="2327030" cy="1289295"/>
                        </a:xfrm>
                        <a:prstGeom prst="rect">
                          <a:avLst/>
                        </a:prstGeom>
                        <a:solidFill>
                          <a:schemeClr val="lt1"/>
                        </a:solidFill>
                        <a:ln w="6350">
                          <a:solidFill>
                            <a:prstClr val="black"/>
                          </a:solidFill>
                        </a:ln>
                      </wps:spPr>
                      <wps:txbx>
                        <w:txbxContent>
                          <w:p w14:paraId="2C9A08B5" w14:textId="7FCB92AD" w:rsidR="00F6001E" w:rsidRPr="009D57C7" w:rsidRDefault="00F6001E">
                            <w:pPr>
                              <w:rPr>
                                <w:b/>
                                <w:lang w:val="kk-KZ"/>
                              </w:rPr>
                            </w:pPr>
                            <w:r w:rsidRPr="009D57C7">
                              <w:rPr>
                                <w:b/>
                              </w:rPr>
                              <w:t>2.Сегментация и ТМ-</w:t>
                            </w:r>
                            <w:r w:rsidRPr="009D57C7">
                              <w:rPr>
                                <w:b/>
                                <w:lang w:val="kk-KZ"/>
                              </w:rPr>
                              <w:t>фильтрация</w:t>
                            </w:r>
                          </w:p>
                          <w:p w14:paraId="68B88A91" w14:textId="27697A06" w:rsidR="00F6001E" w:rsidRPr="009D57C7" w:rsidRDefault="00F6001E">
                            <w:pPr>
                              <w:rPr>
                                <w:lang w:val="kk-KZ"/>
                              </w:rPr>
                            </w:pPr>
                            <w:r>
                              <w:t>-</w:t>
                            </w:r>
                            <w:r>
                              <w:rPr>
                                <w:lang w:val="kk-KZ"/>
                              </w:rPr>
                              <w:t xml:space="preserve"> Разделение потоков (пациенты с хроническими заболеваниями/плановые </w:t>
                            </w:r>
                            <w:r>
                              <w:rPr>
                                <w:lang w:val="en-US"/>
                              </w:rPr>
                              <w:t>vs</w:t>
                            </w:r>
                            <w:r w:rsidRPr="009D57C7">
                              <w:t xml:space="preserve">. </w:t>
                            </w:r>
                            <w:r>
                              <w:rPr>
                                <w:lang w:val="kk-KZ"/>
                              </w:rPr>
                              <w:t>острые)</w:t>
                            </w:r>
                          </w:p>
                          <w:p w14:paraId="18D83A79" w14:textId="3B5301AF" w:rsidR="00F6001E" w:rsidRPr="009D57C7" w:rsidRDefault="00F6001E">
                            <w:pPr>
                              <w:rPr>
                                <w:lang w:val="kk-KZ"/>
                              </w:rPr>
                            </w:pPr>
                            <w:r>
                              <w:t>-</w:t>
                            </w:r>
                            <w:r>
                              <w:rPr>
                                <w:lang w:val="kk-KZ"/>
                              </w:rPr>
                              <w:t xml:space="preserve"> ТМ</w:t>
                            </w:r>
                            <w:r>
                              <w:t>-</w:t>
                            </w:r>
                            <w:r>
                              <w:rPr>
                                <w:lang w:val="kk-KZ"/>
                              </w:rPr>
                              <w:t>фильтрация для снижения рисков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3BFBB2DD" id="_x0000_t202" coordsize="21600,21600" o:spt="202" path="m,l,21600r21600,l21600,xe">
                <v:stroke joinstyle="miter"/>
                <v:path gradientshapeok="t" o:connecttype="rect"/>
              </v:shapetype>
              <v:shape id="Надпись 26" o:spid="_x0000_s1026" type="#_x0000_t202" style="position:absolute;left:0;text-align:left;margin-left:257.5pt;margin-top:11.15pt;width:183.25pt;height:10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" fillcolor="white [3201]" strokeweight=".5pt">
                <v:textbox>
                  <w:txbxContent>
                    <w:p w14:paraId="2C9A08B5" w14:textId="7FCB92AD" w:rsidR="00F6001E" w:rsidRPr="009D57C7" w:rsidRDefault="00F6001E">
                      <w:pPr>
                        <w:rPr>
                          <w:b/>
                          <w:lang w:val="kk-KZ"/>
                        </w:rPr>
                      </w:pPr>
                      <w:r w:rsidRPr="009D57C7">
                        <w:rPr>
                          <w:b/>
                        </w:rPr>
                        <w:t>2.Сегментация и ТМ-</w:t>
                      </w:r>
                      <w:r w:rsidRPr="009D57C7">
                        <w:rPr>
                          <w:b/>
                          <w:lang w:val="kk-KZ"/>
                        </w:rPr>
                        <w:t>фильтрация</w:t>
                      </w:r>
                    </w:p>
                    <w:p w14:paraId="68B88A91" w14:textId="27697A06" w:rsidR="00F6001E" w:rsidRPr="009D57C7" w:rsidRDefault="00F6001E">
                      <w:pPr>
                        <w:rPr>
                          <w:lang w:val="kk-KZ"/>
                        </w:rPr>
                      </w:pPr>
                      <w:r>
                        <w:t>-</w:t>
                      </w:r>
                      <w:r>
                        <w:rPr>
                          <w:lang w:val="kk-KZ"/>
                        </w:rPr>
                        <w:t xml:space="preserve"> Разделение потоков (пациенты с хроническими заболеваниями/плановые </w:t>
                      </w:r>
                      <w:r>
                        <w:rPr>
                          <w:lang w:val="en-US"/>
                        </w:rPr>
                        <w:t>vs</w:t>
                      </w:r>
                      <w:r w:rsidRPr="009D57C7">
                        <w:t xml:space="preserve">. </w:t>
                      </w:r>
                      <w:r>
                        <w:rPr>
                          <w:lang w:val="kk-KZ"/>
                        </w:rPr>
                        <w:t>острые)</w:t>
                      </w:r>
                    </w:p>
                    <w:p w14:paraId="18D83A79" w14:textId="3B5301AF" w:rsidR="00F6001E" w:rsidRPr="009D57C7" w:rsidRDefault="00F6001E">
                      <w:pPr>
                        <w:rPr>
                          <w:lang w:val="kk-KZ"/>
                        </w:rPr>
                      </w:pPr>
                      <w:r>
                        <w:t>-</w:t>
                      </w:r>
                      <w:r>
                        <w:rPr>
                          <w:lang w:val="kk-KZ"/>
                        </w:rPr>
                        <w:t xml:space="preserve"> ТМ</w:t>
                      </w:r>
                      <w:r>
                        <w:t>-</w:t>
                      </w:r>
                      <w:r>
                        <w:rPr>
                          <w:lang w:val="kk-KZ"/>
                        </w:rPr>
                        <w:t>фильтрация для снижения рисков</w:t>
                      </w:r>
                    </w:p>
                  </w:txbxContent>
                </v:textbox>
              </v:shape>
            </w:pict>
          </mc:Fallback>
        </mc:AlternateContent>
      </w:r>
      <w:r w:rsidRPr="006C6938">
        <w:rPr>
          <w:noProof/>
          <w:sz w:val="28"/>
          <w:szCs w:val="28"/>
        </w:rPr>
        <mc:AlternateContent>
          <mc:Choice Requires="wps">
            <w:drawing>
              <wp:anchor distT="0" distB="0" distL="114300" distR="114300" simplePos="0" relativeHeight="251661312" behindDoc="0" locked="0" layoutInCell="1" allowOverlap="1" wp14:anchorId="6E3E0F16" wp14:editId="3B63760D">
                <wp:simplePos x="0" y="0"/>
                <wp:positionH relativeFrom="column">
                  <wp:posOffset>3238500</wp:posOffset>
                </wp:positionH>
                <wp:positionV relativeFrom="paragraph">
                  <wp:posOffset>92075</wp:posOffset>
                </wp:positionV>
                <wp:extent cx="2414954" cy="1377461"/>
                <wp:effectExtent l="0" t="0" r="23495" b="13335"/>
                <wp:wrapNone/>
                <wp:docPr id="20" name="Блок-схема: альтернативный процесс 20"/>
                <wp:cNvGraphicFramePr/>
                <a:graphic xmlns:a="http://schemas.openxmlformats.org/drawingml/2006/main">
                  <a:graphicData uri="http://schemas.microsoft.com/office/word/2010/wordprocessingShape">
                    <wps:wsp>
                      <wps:cNvSpPr/>
                      <wps:spPr>
                        <a:xfrm>
                          <a:off x="0" y="0"/>
                          <a:ext cx="2414954" cy="1377461"/>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1="http://schemas.microsoft.com/office/drawing/2015/9/8/chartex" xmlns:cx="http://schemas.microsoft.com/office/drawing/2014/chartex">
            <w:pict>
              <v:shapetype w14:anchorId="132267E1"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20" o:spid="_x0000_s1026" type="#_x0000_t176" style="position:absolute;margin-left:255pt;margin-top:7.25pt;width:190.15pt;height:108.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" fillcolor="white [3201]" strokecolor="black [3200]" strokeweight="2pt"/>
            </w:pict>
          </mc:Fallback>
        </mc:AlternateContent>
      </w:r>
      <w:r w:rsidRPr="006C6938">
        <w:rPr>
          <w:noProof/>
          <w:sz w:val="28"/>
          <w:szCs w:val="28"/>
        </w:rPr>
        <mc:AlternateContent>
          <mc:Choice Requires="wps">
            <w:drawing>
              <wp:anchor distT="0" distB="0" distL="114300" distR="114300" simplePos="0" relativeHeight="251668480" behindDoc="0" locked="0" layoutInCell="1" allowOverlap="1" wp14:anchorId="61D26735" wp14:editId="34A4C808">
                <wp:simplePos x="0" y="0"/>
                <wp:positionH relativeFrom="column">
                  <wp:posOffset>348615</wp:posOffset>
                </wp:positionH>
                <wp:positionV relativeFrom="paragraph">
                  <wp:posOffset>137160</wp:posOffset>
                </wp:positionV>
                <wp:extent cx="2286000" cy="1254125"/>
                <wp:effectExtent l="0" t="0" r="19050" b="22225"/>
                <wp:wrapNone/>
                <wp:docPr id="25" name="Надпись 25"/>
                <wp:cNvGraphicFramePr/>
                <a:graphic xmlns:a="http://schemas.openxmlformats.org/drawingml/2006/main">
                  <a:graphicData uri="http://schemas.microsoft.com/office/word/2010/wordprocessingShape">
                    <wps:wsp>
                      <wps:cNvSpPr txBox="1"/>
                      <wps:spPr>
                        <a:xfrm>
                          <a:off x="0" y="0"/>
                          <a:ext cx="2286000" cy="1254125"/>
                        </a:xfrm>
                        <a:prstGeom prst="rect">
                          <a:avLst/>
                        </a:prstGeom>
                        <a:solidFill>
                          <a:schemeClr val="lt1"/>
                        </a:solidFill>
                        <a:ln w="6350">
                          <a:solidFill>
                            <a:prstClr val="black"/>
                          </a:solidFill>
                        </a:ln>
                      </wps:spPr>
                      <wps:txbx>
                        <w:txbxContent>
                          <w:p w14:paraId="4723EDED" w14:textId="77777777" w:rsidR="00F6001E" w:rsidRPr="009D57C7" w:rsidRDefault="00F6001E" w:rsidP="00443C1A">
                            <w:pPr>
                              <w:rPr>
                                <w:b/>
                              </w:rPr>
                            </w:pPr>
                            <w:r w:rsidRPr="009D57C7">
                              <w:rPr>
                                <w:b/>
                              </w:rPr>
                              <w:t>1.Анализ организационной структуры</w:t>
                            </w:r>
                          </w:p>
                          <w:p w14:paraId="2DC9E6B6" w14:textId="050C0EE7" w:rsidR="00F6001E" w:rsidRDefault="00F6001E" w:rsidP="00443C1A">
                            <w:r>
                              <w:t>-</w:t>
                            </w:r>
                            <w:r>
                              <w:rPr>
                                <w:lang w:val="kk-KZ"/>
                              </w:rPr>
                              <w:t xml:space="preserve"> </w:t>
                            </w:r>
                            <w:r>
                              <w:t>Сбор жалоб медперсонала</w:t>
                            </w:r>
                          </w:p>
                          <w:p w14:paraId="4B58E769" w14:textId="044476E9" w:rsidR="00F6001E" w:rsidRDefault="00F6001E" w:rsidP="00443C1A">
                            <w:pPr>
                              <w:pStyle w:val="a5"/>
                              <w:ind w:left="0" w:firstLine="0"/>
                              <w:rPr>
                                <w:lang w:val="kk-KZ"/>
                              </w:rPr>
                            </w:pPr>
                            <w:r>
                              <w:t>-</w:t>
                            </w:r>
                            <w:r>
                              <w:rPr>
                                <w:lang w:val="kk-KZ"/>
                              </w:rPr>
                              <w:t xml:space="preserve"> </w:t>
                            </w:r>
                            <w:r>
                              <w:t>Выявление системны</w:t>
                            </w:r>
                            <w:r>
                              <w:rPr>
                                <w:lang w:val="kk-KZ"/>
                              </w:rPr>
                              <w:t>х «узких мест» (загрузка, доступность)</w:t>
                            </w:r>
                          </w:p>
                          <w:p w14:paraId="7B22A195" w14:textId="6917471C" w:rsidR="00F6001E" w:rsidRPr="009D57C7" w:rsidRDefault="00F6001E" w:rsidP="00443C1A">
                            <w:pPr>
                              <w:pStyle w:val="a5"/>
                              <w:ind w:left="0" w:firstLine="0"/>
                            </w:pPr>
                            <w:r>
                              <w:t>-</w:t>
                            </w:r>
                            <w:r>
                              <w:rPr>
                                <w:lang w:val="kk-KZ"/>
                              </w:rPr>
                              <w:t xml:space="preserve"> </w:t>
                            </w:r>
                            <w:r>
                              <w:t>Аудит готовности к телемедицине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1D26735" id="Надпись 25" o:spid="_x0000_s1027" type="#_x0000_t202" style="position:absolute;left:0;text-align:left;margin-left:27.45pt;margin-top:10.8pt;width:180pt;height:9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" fillcolor="white [3201]" strokeweight=".5pt">
                <v:textbox>
                  <w:txbxContent>
                    <w:p w14:paraId="4723EDED" w14:textId="77777777" w:rsidR="00F6001E" w:rsidRPr="009D57C7" w:rsidRDefault="00F6001E" w:rsidP="00443C1A">
                      <w:pPr>
                        <w:rPr>
                          <w:b/>
                        </w:rPr>
                      </w:pPr>
                      <w:r w:rsidRPr="009D57C7">
                        <w:rPr>
                          <w:b/>
                        </w:rPr>
                        <w:t>1.Анализ организационной структуры</w:t>
                      </w:r>
                    </w:p>
                    <w:p w14:paraId="2DC9E6B6" w14:textId="050C0EE7" w:rsidR="00F6001E" w:rsidRDefault="00F6001E" w:rsidP="00443C1A">
                      <w:r>
                        <w:t>-</w:t>
                      </w:r>
                      <w:r>
                        <w:rPr>
                          <w:lang w:val="kk-KZ"/>
                        </w:rPr>
                        <w:t xml:space="preserve"> </w:t>
                      </w:r>
                      <w:r>
                        <w:t>Сбор жалоб медперсонала</w:t>
                      </w:r>
                    </w:p>
                    <w:p w14:paraId="4B58E769" w14:textId="044476E9" w:rsidR="00F6001E" w:rsidRDefault="00F6001E" w:rsidP="00443C1A">
                      <w:pPr>
                        <w:pStyle w:val="a5"/>
                        <w:ind w:left="0" w:firstLine="0"/>
                        <w:rPr>
                          <w:lang w:val="kk-KZ"/>
                        </w:rPr>
                      </w:pPr>
                      <w:r>
                        <w:t>-</w:t>
                      </w:r>
                      <w:r>
                        <w:rPr>
                          <w:lang w:val="kk-KZ"/>
                        </w:rPr>
                        <w:t xml:space="preserve"> </w:t>
                      </w:r>
                      <w:r>
                        <w:t>Выявление системны</w:t>
                      </w:r>
                      <w:r>
                        <w:rPr>
                          <w:lang w:val="kk-KZ"/>
                        </w:rPr>
                        <w:t>х «узких мест» (загрузка, доступность)</w:t>
                      </w:r>
                    </w:p>
                    <w:p w14:paraId="7B22A195" w14:textId="6917471C" w:rsidR="00F6001E" w:rsidRPr="009D57C7" w:rsidRDefault="00F6001E" w:rsidP="00443C1A">
                      <w:pPr>
                        <w:pStyle w:val="a5"/>
                        <w:ind w:left="0" w:firstLine="0"/>
                      </w:pPr>
                      <w:r>
                        <w:t>-</w:t>
                      </w:r>
                      <w:r>
                        <w:rPr>
                          <w:lang w:val="kk-KZ"/>
                        </w:rPr>
                        <w:t xml:space="preserve"> </w:t>
                      </w:r>
                      <w:r>
                        <w:t>Аудит готовности к телемедицине</w:t>
                      </w:r>
                    </w:p>
                  </w:txbxContent>
                </v:textbox>
              </v:shape>
            </w:pict>
          </mc:Fallback>
        </mc:AlternateContent>
      </w:r>
      <w:r w:rsidRPr="006C6938">
        <w:rPr>
          <w:noProof/>
          <w:sz w:val="28"/>
          <w:szCs w:val="28"/>
        </w:rPr>
        <mc:AlternateContent>
          <mc:Choice Requires="wps">
            <w:drawing>
              <wp:anchor distT="0" distB="0" distL="114300" distR="114300" simplePos="0" relativeHeight="251659264" behindDoc="0" locked="0" layoutInCell="1" allowOverlap="1" wp14:anchorId="0F61A9E7" wp14:editId="163A6447">
                <wp:simplePos x="0" y="0"/>
                <wp:positionH relativeFrom="column">
                  <wp:posOffset>278765</wp:posOffset>
                </wp:positionH>
                <wp:positionV relativeFrom="paragraph">
                  <wp:posOffset>62230</wp:posOffset>
                </wp:positionV>
                <wp:extent cx="2414954" cy="1377461"/>
                <wp:effectExtent l="0" t="0" r="23495" b="13335"/>
                <wp:wrapNone/>
                <wp:docPr id="19" name="Блок-схема: альтернативный процесс 19"/>
                <wp:cNvGraphicFramePr/>
                <a:graphic xmlns:a="http://schemas.openxmlformats.org/drawingml/2006/main">
                  <a:graphicData uri="http://schemas.microsoft.com/office/word/2010/wordprocessingShape">
                    <wps:wsp>
                      <wps:cNvSpPr/>
                      <wps:spPr>
                        <a:xfrm>
                          <a:off x="0" y="0"/>
                          <a:ext cx="2414954" cy="1377461"/>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1="http://schemas.microsoft.com/office/drawing/2015/9/8/chartex" xmlns:cx="http://schemas.microsoft.com/office/drawing/2014/chartex">
            <w:pict>
              <v:shape w14:anchorId="4721D30C" id="Блок-схема: альтернативный процесс 19" o:spid="_x0000_s1026" type="#_x0000_t176" style="position:absolute;margin-left:21.95pt;margin-top:4.9pt;width:190.15pt;height:108.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" fillcolor="white [3201]" strokecolor="black [3200]" strokeweight="2pt"/>
            </w:pict>
          </mc:Fallback>
        </mc:AlternateContent>
      </w:r>
    </w:p>
    <w:p w14:paraId="4CBDE62E" w14:textId="16E60BD4" w:rsidR="00C150BE" w:rsidRPr="006C6938" w:rsidRDefault="00C150BE" w:rsidP="004C42A0">
      <w:pPr>
        <w:pStyle w:val="a8"/>
        <w:tabs>
          <w:tab w:val="left" w:pos="567"/>
          <w:tab w:val="left" w:pos="10773"/>
          <w:tab w:val="left" w:pos="10915"/>
        </w:tabs>
        <w:spacing w:before="40" w:beforeAutospacing="0" w:after="40" w:afterAutospacing="0"/>
        <w:ind w:right="567"/>
        <w:rPr>
          <w:sz w:val="28"/>
          <w:szCs w:val="28"/>
        </w:rPr>
      </w:pPr>
    </w:p>
    <w:p w14:paraId="48CD153F" w14:textId="171070AC" w:rsidR="00C150BE" w:rsidRPr="006C6938" w:rsidRDefault="00691A15" w:rsidP="004C42A0">
      <w:pPr>
        <w:pStyle w:val="a8"/>
        <w:tabs>
          <w:tab w:val="left" w:pos="567"/>
          <w:tab w:val="left" w:pos="10773"/>
          <w:tab w:val="left" w:pos="10915"/>
        </w:tabs>
        <w:spacing w:before="40" w:beforeAutospacing="0" w:after="40" w:afterAutospacing="0"/>
        <w:ind w:right="567"/>
        <w:rPr>
          <w:sz w:val="28"/>
          <w:szCs w:val="28"/>
        </w:rPr>
      </w:pPr>
      <w:r w:rsidRPr="006C6938">
        <w:rPr>
          <w:noProof/>
          <w:sz w:val="28"/>
          <w:szCs w:val="28"/>
        </w:rPr>
        <mc:AlternateContent>
          <mc:Choice Requires="wps">
            <w:drawing>
              <wp:anchor distT="0" distB="0" distL="114300" distR="114300" simplePos="0" relativeHeight="251673600" behindDoc="0" locked="0" layoutInCell="1" allowOverlap="1" wp14:anchorId="6CBF27C9" wp14:editId="1AC8EFFB">
                <wp:simplePos x="0" y="0"/>
                <wp:positionH relativeFrom="margin">
                  <wp:align>center</wp:align>
                </wp:positionH>
                <wp:positionV relativeFrom="paragraph">
                  <wp:posOffset>129540</wp:posOffset>
                </wp:positionV>
                <wp:extent cx="316035" cy="381000"/>
                <wp:effectExtent l="0" t="19050" r="46355" b="38100"/>
                <wp:wrapNone/>
                <wp:docPr id="30" name="Стрелка вправо 30"/>
                <wp:cNvGraphicFramePr/>
                <a:graphic xmlns:a="http://schemas.openxmlformats.org/drawingml/2006/main">
                  <a:graphicData uri="http://schemas.microsoft.com/office/word/2010/wordprocessingShape">
                    <wps:wsp>
                      <wps:cNvSpPr/>
                      <wps:spPr>
                        <a:xfrm>
                          <a:off x="0" y="0"/>
                          <a:ext cx="316035" cy="38100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1="http://schemas.microsoft.com/office/drawing/2015/9/8/chartex" xmlns:cx="http://schemas.microsoft.com/office/drawing/2014/chartex">
            <w:pict>
              <v:shapetype w14:anchorId="5101382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0" o:spid="_x0000_s1026" type="#_x0000_t13" style="position:absolute;margin-left:0;margin-top:10.2pt;width:24.9pt;height:30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" adj="10800" fillcolor="white [3201]" strokecolor="black [3200]" strokeweight="2pt">
                <w10:wrap anchorx="margin"/>
              </v:shape>
            </w:pict>
          </mc:Fallback>
        </mc:AlternateContent>
      </w:r>
    </w:p>
    <w:p w14:paraId="79783A28" w14:textId="445C6A37" w:rsidR="00C150BE" w:rsidRPr="006C6938" w:rsidRDefault="00C150BE" w:rsidP="004C42A0">
      <w:pPr>
        <w:pStyle w:val="a8"/>
        <w:tabs>
          <w:tab w:val="left" w:pos="567"/>
          <w:tab w:val="left" w:pos="10773"/>
          <w:tab w:val="left" w:pos="10915"/>
        </w:tabs>
        <w:spacing w:before="40" w:beforeAutospacing="0" w:after="40" w:afterAutospacing="0"/>
        <w:ind w:right="567"/>
        <w:rPr>
          <w:sz w:val="28"/>
          <w:szCs w:val="28"/>
        </w:rPr>
      </w:pPr>
    </w:p>
    <w:p w14:paraId="5D9756E8" w14:textId="4D0B5248" w:rsidR="00C150BE" w:rsidRPr="006C6938" w:rsidRDefault="00C150BE" w:rsidP="004C42A0">
      <w:pPr>
        <w:pStyle w:val="a8"/>
        <w:tabs>
          <w:tab w:val="left" w:pos="567"/>
          <w:tab w:val="left" w:pos="10773"/>
          <w:tab w:val="left" w:pos="10915"/>
        </w:tabs>
        <w:spacing w:before="40" w:beforeAutospacing="0" w:after="40" w:afterAutospacing="0"/>
        <w:ind w:right="567"/>
        <w:rPr>
          <w:sz w:val="28"/>
          <w:szCs w:val="28"/>
        </w:rPr>
      </w:pPr>
    </w:p>
    <w:p w14:paraId="62A1F907" w14:textId="421FBE97" w:rsidR="00C150BE" w:rsidRPr="006C6938" w:rsidRDefault="00C150BE" w:rsidP="004C42A0">
      <w:pPr>
        <w:pStyle w:val="a8"/>
        <w:tabs>
          <w:tab w:val="left" w:pos="567"/>
          <w:tab w:val="left" w:pos="10773"/>
          <w:tab w:val="left" w:pos="10915"/>
        </w:tabs>
        <w:spacing w:before="40" w:beforeAutospacing="0" w:after="40" w:afterAutospacing="0"/>
        <w:ind w:right="567"/>
        <w:rPr>
          <w:sz w:val="28"/>
          <w:szCs w:val="28"/>
        </w:rPr>
      </w:pPr>
    </w:p>
    <w:p w14:paraId="55E531F8" w14:textId="246FC584" w:rsidR="00C150BE" w:rsidRPr="006C6938" w:rsidRDefault="004A5B30" w:rsidP="004C42A0">
      <w:pPr>
        <w:pStyle w:val="a8"/>
        <w:tabs>
          <w:tab w:val="left" w:pos="567"/>
          <w:tab w:val="left" w:pos="10773"/>
          <w:tab w:val="left" w:pos="10915"/>
        </w:tabs>
        <w:spacing w:before="40" w:beforeAutospacing="0" w:after="40" w:afterAutospacing="0"/>
        <w:ind w:right="567"/>
        <w:rPr>
          <w:sz w:val="28"/>
          <w:szCs w:val="28"/>
        </w:rPr>
      </w:pPr>
      <w:r w:rsidRPr="006C6938">
        <w:rPr>
          <w:noProof/>
          <w:sz w:val="28"/>
          <w:szCs w:val="28"/>
        </w:rPr>
        <mc:AlternateContent>
          <mc:Choice Requires="wps">
            <w:drawing>
              <wp:anchor distT="0" distB="0" distL="114300" distR="114300" simplePos="0" relativeHeight="251663360" behindDoc="0" locked="0" layoutInCell="1" allowOverlap="1" wp14:anchorId="4E512E68" wp14:editId="3854A2C1">
                <wp:simplePos x="0" y="0"/>
                <wp:positionH relativeFrom="column">
                  <wp:posOffset>2586990</wp:posOffset>
                </wp:positionH>
                <wp:positionV relativeFrom="paragraph">
                  <wp:posOffset>178435</wp:posOffset>
                </wp:positionV>
                <wp:extent cx="2414954" cy="1377461"/>
                <wp:effectExtent l="0" t="0" r="23495" b="13335"/>
                <wp:wrapNone/>
                <wp:docPr id="21" name="Блок-схема: альтернативный процесс 21"/>
                <wp:cNvGraphicFramePr/>
                <a:graphic xmlns:a="http://schemas.openxmlformats.org/drawingml/2006/main">
                  <a:graphicData uri="http://schemas.microsoft.com/office/word/2010/wordprocessingShape">
                    <wps:wsp>
                      <wps:cNvSpPr/>
                      <wps:spPr>
                        <a:xfrm>
                          <a:off x="0" y="0"/>
                          <a:ext cx="2414954" cy="1377461"/>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1="http://schemas.microsoft.com/office/drawing/2015/9/8/chartex" xmlns:cx="http://schemas.microsoft.com/office/drawing/2014/chartex">
            <w:pict>
              <v:shape w14:anchorId="68DB0DF8" id="Блок-схема: альтернативный процесс 21" o:spid="_x0000_s1026" type="#_x0000_t176" style="position:absolute;margin-left:203.7pt;margin-top:14.05pt;width:190.15pt;height:108.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" fillcolor="white [3201]" strokecolor="black [3200]" strokeweight="2pt"/>
            </w:pict>
          </mc:Fallback>
        </mc:AlternateContent>
      </w:r>
      <w:r w:rsidR="00F24E60" w:rsidRPr="006C6938">
        <w:rPr>
          <w:noProof/>
          <w:sz w:val="28"/>
          <w:szCs w:val="28"/>
        </w:rPr>
        <mc:AlternateContent>
          <mc:Choice Requires="wps">
            <w:drawing>
              <wp:anchor distT="0" distB="0" distL="114300" distR="114300" simplePos="0" relativeHeight="251675648" behindDoc="0" locked="0" layoutInCell="1" allowOverlap="1" wp14:anchorId="68E6D9DA" wp14:editId="67AD8A63">
                <wp:simplePos x="0" y="0"/>
                <wp:positionH relativeFrom="column">
                  <wp:posOffset>1023620</wp:posOffset>
                </wp:positionH>
                <wp:positionV relativeFrom="paragraph">
                  <wp:posOffset>125095</wp:posOffset>
                </wp:positionV>
                <wp:extent cx="521677" cy="1412582"/>
                <wp:effectExtent l="19050" t="19050" r="31115" b="16510"/>
                <wp:wrapNone/>
                <wp:docPr id="12" name="Стрелка вниз 12"/>
                <wp:cNvGraphicFramePr/>
                <a:graphic xmlns:a="http://schemas.openxmlformats.org/drawingml/2006/main">
                  <a:graphicData uri="http://schemas.microsoft.com/office/word/2010/wordprocessingShape">
                    <wps:wsp>
                      <wps:cNvSpPr/>
                      <wps:spPr>
                        <a:xfrm rot="10800000">
                          <a:off x="0" y="0"/>
                          <a:ext cx="521677" cy="1412582"/>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1="http://schemas.microsoft.com/office/drawing/2015/9/8/chartex" xmlns:cx="http://schemas.microsoft.com/office/drawing/2014/chartex">
            <w:pict>
              <v:shapetype w14:anchorId="7D4F4B9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2" o:spid="_x0000_s1026" type="#_x0000_t67" style="position:absolute;margin-left:80.6pt;margin-top:9.85pt;width:41.1pt;height:111.25pt;rotation:180;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" adj="17611" fillcolor="white [3201]" strokecolor="black [3200]" strokeweight="2pt"/>
            </w:pict>
          </mc:Fallback>
        </mc:AlternateContent>
      </w:r>
    </w:p>
    <w:p w14:paraId="7D136F47" w14:textId="6EF91FFC" w:rsidR="00C150BE" w:rsidRPr="006C6938" w:rsidRDefault="004A5B30" w:rsidP="004C42A0">
      <w:pPr>
        <w:pStyle w:val="a8"/>
        <w:tabs>
          <w:tab w:val="left" w:pos="567"/>
          <w:tab w:val="left" w:pos="10773"/>
          <w:tab w:val="left" w:pos="10915"/>
        </w:tabs>
        <w:spacing w:before="40" w:beforeAutospacing="0" w:after="40" w:afterAutospacing="0"/>
        <w:ind w:right="567"/>
        <w:rPr>
          <w:sz w:val="28"/>
          <w:szCs w:val="28"/>
        </w:rPr>
      </w:pPr>
      <w:r w:rsidRPr="006C6938">
        <w:rPr>
          <w:noProof/>
          <w:sz w:val="28"/>
          <w:szCs w:val="28"/>
        </w:rPr>
        <mc:AlternateContent>
          <mc:Choice Requires="wps">
            <w:drawing>
              <wp:anchor distT="0" distB="0" distL="114300" distR="114300" simplePos="0" relativeHeight="251674624" behindDoc="0" locked="0" layoutInCell="1" allowOverlap="1" wp14:anchorId="469910C0" wp14:editId="3EDD3A01">
                <wp:simplePos x="0" y="0"/>
                <wp:positionH relativeFrom="column">
                  <wp:posOffset>4999990</wp:posOffset>
                </wp:positionH>
                <wp:positionV relativeFrom="paragraph">
                  <wp:posOffset>12065</wp:posOffset>
                </wp:positionV>
                <wp:extent cx="826135" cy="784860"/>
                <wp:effectExtent l="0" t="0" r="12065" b="15240"/>
                <wp:wrapNone/>
                <wp:docPr id="31" name="Стрелка углом 31"/>
                <wp:cNvGraphicFramePr/>
                <a:graphic xmlns:a="http://schemas.openxmlformats.org/drawingml/2006/main">
                  <a:graphicData uri="http://schemas.microsoft.com/office/word/2010/wordprocessingShape">
                    <wps:wsp>
                      <wps:cNvSpPr/>
                      <wps:spPr>
                        <a:xfrm rot="10800000">
                          <a:off x="0" y="0"/>
                          <a:ext cx="826135" cy="784860"/>
                        </a:xfrm>
                        <a:prstGeom prst="ben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1="http://schemas.microsoft.com/office/drawing/2015/9/8/chartex" xmlns:cx="http://schemas.microsoft.com/office/drawing/2014/chartex">
            <w:pict>
              <v:shape w14:anchorId="477D7AF3" id="Стрелка углом 31" o:spid="_x0000_s1026" style="position:absolute;margin-left:393.7pt;margin-top:.95pt;width:65.05pt;height:61.8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26135,78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" path="m,784860l,441484c,251843,153735,98108,343376,98108r286544,l629920,,826135,196215,629920,392430r,-98107l343376,294323v-81275,,-147161,65886,-147161,147161l196215,784860,,784860xe" fillcolor="white [3201]" strokecolor="black [3200]" strokeweight="2pt">
                <v:path arrowok="t" o:connecttype="custom" o:connectlocs="0,784860;0,441484;343376,98108;629920,98108;629920,0;826135,196215;629920,392430;629920,294323;343376,294323;196215,441484;196215,784860;0,784860" o:connectangles="0,0,0,0,0,0,0,0,0,0,0,0"/>
              </v:shape>
            </w:pict>
          </mc:Fallback>
        </mc:AlternateContent>
      </w:r>
      <w:r w:rsidR="00503D68" w:rsidRPr="006C6938">
        <w:rPr>
          <w:noProof/>
          <w:sz w:val="28"/>
          <w:szCs w:val="28"/>
        </w:rPr>
        <mc:AlternateContent>
          <mc:Choice Requires="wps">
            <w:drawing>
              <wp:anchor distT="0" distB="0" distL="114300" distR="114300" simplePos="0" relativeHeight="251670528" behindDoc="0" locked="0" layoutInCell="1" allowOverlap="1" wp14:anchorId="4B9573E8" wp14:editId="458C2EC7">
                <wp:simplePos x="0" y="0"/>
                <wp:positionH relativeFrom="column">
                  <wp:posOffset>2755900</wp:posOffset>
                </wp:positionH>
                <wp:positionV relativeFrom="paragraph">
                  <wp:posOffset>10160</wp:posOffset>
                </wp:positionV>
                <wp:extent cx="2097844" cy="1236784"/>
                <wp:effectExtent l="0" t="0" r="17145" b="20955"/>
                <wp:wrapNone/>
                <wp:docPr id="27" name="Надпись 27"/>
                <wp:cNvGraphicFramePr/>
                <a:graphic xmlns:a="http://schemas.openxmlformats.org/drawingml/2006/main">
                  <a:graphicData uri="http://schemas.microsoft.com/office/word/2010/wordprocessingShape">
                    <wps:wsp>
                      <wps:cNvSpPr txBox="1"/>
                      <wps:spPr>
                        <a:xfrm>
                          <a:off x="0" y="0"/>
                          <a:ext cx="2097844" cy="1236784"/>
                        </a:xfrm>
                        <a:prstGeom prst="rect">
                          <a:avLst/>
                        </a:prstGeom>
                        <a:solidFill>
                          <a:schemeClr val="lt1"/>
                        </a:solidFill>
                        <a:ln w="6350">
                          <a:solidFill>
                            <a:prstClr val="black"/>
                          </a:solidFill>
                        </a:ln>
                      </wps:spPr>
                      <wps:txbx>
                        <w:txbxContent>
                          <w:p w14:paraId="19918AC2" w14:textId="01D35329" w:rsidR="00F6001E" w:rsidRPr="0077789C" w:rsidRDefault="00F6001E">
                            <w:pPr>
                              <w:rPr>
                                <w:b/>
                                <w:lang w:val="kk-KZ"/>
                              </w:rPr>
                            </w:pPr>
                            <w:r w:rsidRPr="0077789C">
                              <w:rPr>
                                <w:b/>
                              </w:rPr>
                              <w:t>3.</w:t>
                            </w:r>
                            <w:r w:rsidRPr="0077789C">
                              <w:rPr>
                                <w:b/>
                                <w:lang w:val="kk-KZ"/>
                              </w:rPr>
                              <w:t xml:space="preserve">Технологическое внедрение и адаптация </w:t>
                            </w:r>
                          </w:p>
                          <w:p w14:paraId="00CC9DC4" w14:textId="79FFA694" w:rsidR="00F6001E" w:rsidRPr="00503D68" w:rsidRDefault="00F6001E">
                            <w:pPr>
                              <w:rPr>
                                <w:lang w:val="kk-KZ"/>
                              </w:rPr>
                            </w:pPr>
                            <w:r w:rsidRPr="00503D68">
                              <w:t>-</w:t>
                            </w:r>
                            <w:r>
                              <w:rPr>
                                <w:lang w:val="kk-KZ"/>
                              </w:rPr>
                              <w:t xml:space="preserve"> Интеграция ТМ протоколов в МИС</w:t>
                            </w:r>
                          </w:p>
                          <w:p w14:paraId="57A0A7D6" w14:textId="308B823F" w:rsidR="00F6001E" w:rsidRPr="00503D68" w:rsidRDefault="00F6001E">
                            <w:pPr>
                              <w:rPr>
                                <w:lang w:val="kk-KZ"/>
                              </w:rPr>
                            </w:pPr>
                            <w:r w:rsidRPr="00503D68">
                              <w:t>-</w:t>
                            </w:r>
                            <w:r>
                              <w:rPr>
                                <w:lang w:val="kk-KZ"/>
                              </w:rPr>
                              <w:t xml:space="preserve"> Создание зон цифровой помощи</w:t>
                            </w:r>
                          </w:p>
                          <w:p w14:paraId="360DECC4" w14:textId="0B1BD7BE" w:rsidR="00F6001E" w:rsidRPr="00503D68" w:rsidRDefault="00F6001E">
                            <w:pPr>
                              <w:rPr>
                                <w:lang w:val="kk-KZ"/>
                              </w:rPr>
                            </w:pPr>
                            <w:r w:rsidRPr="00503D68">
                              <w:t>-</w:t>
                            </w:r>
                            <w:r>
                              <w:rPr>
                                <w:lang w:val="kk-KZ"/>
                              </w:rPr>
                              <w:t xml:space="preserve"> Обучение персонала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w14:anchorId="4B9573E8" id="Надпись 27" o:spid="_x0000_s1028" type="#_x0000_t202" style="position:absolute;margin-left:217pt;margin-top:.8pt;width:165.2pt;height:97.4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" fillcolor="white [3201]" strokeweight=".5pt">
                <v:textbox>
                  <w:txbxContent>
                    <w:p w14:paraId="19918AC2" w14:textId="01D35329" w:rsidR="00F6001E" w:rsidRPr="0077789C" w:rsidRDefault="00F6001E">
                      <w:pPr>
                        <w:rPr>
                          <w:b/>
                          <w:lang w:val="kk-KZ"/>
                        </w:rPr>
                      </w:pPr>
                      <w:r w:rsidRPr="0077789C">
                        <w:rPr>
                          <w:b/>
                        </w:rPr>
                        <w:t>3.</w:t>
                      </w:r>
                      <w:r w:rsidRPr="0077789C">
                        <w:rPr>
                          <w:b/>
                          <w:lang w:val="kk-KZ"/>
                        </w:rPr>
                        <w:t xml:space="preserve">Технологическое внедрение и адаптация </w:t>
                      </w:r>
                    </w:p>
                    <w:p w14:paraId="00CC9DC4" w14:textId="79FFA694" w:rsidR="00F6001E" w:rsidRPr="00503D68" w:rsidRDefault="00F6001E">
                      <w:pPr>
                        <w:rPr>
                          <w:lang w:val="kk-KZ"/>
                        </w:rPr>
                      </w:pPr>
                      <w:r w:rsidRPr="00503D68">
                        <w:t>-</w:t>
                      </w:r>
                      <w:r>
                        <w:rPr>
                          <w:lang w:val="kk-KZ"/>
                        </w:rPr>
                        <w:t xml:space="preserve"> Интеграция ТМ протоколов в МИС</w:t>
                      </w:r>
                    </w:p>
                    <w:p w14:paraId="57A0A7D6" w14:textId="308B823F" w:rsidR="00F6001E" w:rsidRPr="00503D68" w:rsidRDefault="00F6001E">
                      <w:pPr>
                        <w:rPr>
                          <w:lang w:val="kk-KZ"/>
                        </w:rPr>
                      </w:pPr>
                      <w:r w:rsidRPr="00503D68">
                        <w:t>-</w:t>
                      </w:r>
                      <w:r>
                        <w:rPr>
                          <w:lang w:val="kk-KZ"/>
                        </w:rPr>
                        <w:t xml:space="preserve"> Создание зон цифровой помощи</w:t>
                      </w:r>
                    </w:p>
                    <w:p w14:paraId="360DECC4" w14:textId="0B1BD7BE" w:rsidR="00F6001E" w:rsidRPr="00503D68" w:rsidRDefault="00F6001E">
                      <w:pPr>
                        <w:rPr>
                          <w:lang w:val="kk-KZ"/>
                        </w:rPr>
                      </w:pPr>
                      <w:r w:rsidRPr="00503D68">
                        <w:t>-</w:t>
                      </w:r>
                      <w:r>
                        <w:rPr>
                          <w:lang w:val="kk-KZ"/>
                        </w:rPr>
                        <w:t xml:space="preserve"> Обучение персонала</w:t>
                      </w:r>
                    </w:p>
                  </w:txbxContent>
                </v:textbox>
              </v:shape>
            </w:pict>
          </mc:Fallback>
        </mc:AlternateContent>
      </w:r>
    </w:p>
    <w:p w14:paraId="5AFCA8F0" w14:textId="7E3BC6CA" w:rsidR="00C150BE" w:rsidRPr="006C6938" w:rsidRDefault="004A5B30" w:rsidP="004C42A0">
      <w:pPr>
        <w:pStyle w:val="a8"/>
        <w:tabs>
          <w:tab w:val="left" w:pos="567"/>
          <w:tab w:val="left" w:pos="10773"/>
          <w:tab w:val="left" w:pos="10915"/>
        </w:tabs>
        <w:spacing w:before="40" w:beforeAutospacing="0" w:after="40" w:afterAutospacing="0"/>
        <w:ind w:right="567"/>
        <w:rPr>
          <w:sz w:val="28"/>
          <w:szCs w:val="28"/>
        </w:rPr>
      </w:pPr>
      <w:r w:rsidRPr="006C6938">
        <w:rPr>
          <w:noProof/>
          <w:sz w:val="28"/>
          <w:szCs w:val="28"/>
        </w:rPr>
        <mc:AlternateContent>
          <mc:Choice Requires="wps">
            <w:drawing>
              <wp:anchor distT="0" distB="0" distL="114300" distR="114300" simplePos="0" relativeHeight="251679744" behindDoc="0" locked="0" layoutInCell="1" allowOverlap="1" wp14:anchorId="69E3EE85" wp14:editId="105EDFDE">
                <wp:simplePos x="0" y="0"/>
                <wp:positionH relativeFrom="column">
                  <wp:posOffset>1879600</wp:posOffset>
                </wp:positionH>
                <wp:positionV relativeFrom="paragraph">
                  <wp:posOffset>66675</wp:posOffset>
                </wp:positionV>
                <wp:extent cx="650337" cy="603153"/>
                <wp:effectExtent l="0" t="0" r="16510" b="26035"/>
                <wp:wrapNone/>
                <wp:docPr id="161" name="Надпись 161"/>
                <wp:cNvGraphicFramePr/>
                <a:graphic xmlns:a="http://schemas.openxmlformats.org/drawingml/2006/main">
                  <a:graphicData uri="http://schemas.microsoft.com/office/word/2010/wordprocessingShape">
                    <wps:wsp>
                      <wps:cNvSpPr txBox="1"/>
                      <wps:spPr>
                        <a:xfrm>
                          <a:off x="0" y="0"/>
                          <a:ext cx="650337" cy="603153"/>
                        </a:xfrm>
                        <a:prstGeom prst="rect">
                          <a:avLst/>
                        </a:prstGeom>
                        <a:solidFill>
                          <a:schemeClr val="lt1"/>
                        </a:solidFill>
                        <a:ln w="6350">
                          <a:solidFill>
                            <a:prstClr val="black"/>
                          </a:solidFill>
                        </a:ln>
                      </wps:spPr>
                      <wps:txbx>
                        <w:txbxContent>
                          <w:p w14:paraId="002E52F7" w14:textId="08200EDE" w:rsidR="00F6001E" w:rsidRPr="00F24E60" w:rsidRDefault="00F6001E">
                            <w:pPr>
                              <w:rPr>
                                <w:sz w:val="16"/>
                                <w:szCs w:val="18"/>
                              </w:rPr>
                            </w:pPr>
                            <w:r w:rsidRPr="00F24E60">
                              <w:rPr>
                                <w:sz w:val="16"/>
                                <w:szCs w:val="18"/>
                              </w:rPr>
                              <w:t>Обратная связь и коррекция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9E3EE85" id="Надпись 161" o:spid="_x0000_s1029" type="#_x0000_t202" style="position:absolute;margin-left:148pt;margin-top:5.25pt;width:51.2pt;height: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" fillcolor="white [3201]" strokeweight=".5pt">
                <v:textbox>
                  <w:txbxContent>
                    <w:p w14:paraId="002E52F7" w14:textId="08200EDE" w:rsidR="00F6001E" w:rsidRPr="00F24E60" w:rsidRDefault="00F6001E">
                      <w:pPr>
                        <w:rPr>
                          <w:sz w:val="16"/>
                          <w:szCs w:val="18"/>
                        </w:rPr>
                      </w:pPr>
                      <w:r w:rsidRPr="00F24E60">
                        <w:rPr>
                          <w:sz w:val="16"/>
                          <w:szCs w:val="18"/>
                        </w:rPr>
                        <w:t>Обратная связь и коррекция</w:t>
                      </w:r>
                    </w:p>
                  </w:txbxContent>
                </v:textbox>
              </v:shape>
            </w:pict>
          </mc:Fallback>
        </mc:AlternateContent>
      </w:r>
      <w:r w:rsidRPr="006C6938">
        <w:rPr>
          <w:noProof/>
          <w:sz w:val="28"/>
          <w:szCs w:val="28"/>
        </w:rPr>
        <mc:AlternateContent>
          <mc:Choice Requires="wps">
            <w:drawing>
              <wp:anchor distT="0" distB="0" distL="114300" distR="114300" simplePos="0" relativeHeight="251676672" behindDoc="0" locked="0" layoutInCell="1" allowOverlap="1" wp14:anchorId="43A0C938" wp14:editId="7ECD66B9">
                <wp:simplePos x="0" y="0"/>
                <wp:positionH relativeFrom="column">
                  <wp:posOffset>1484630</wp:posOffset>
                </wp:positionH>
                <wp:positionV relativeFrom="paragraph">
                  <wp:posOffset>46990</wp:posOffset>
                </wp:positionV>
                <wp:extent cx="1078524" cy="650631"/>
                <wp:effectExtent l="19050" t="0" r="26670" b="16510"/>
                <wp:wrapNone/>
                <wp:docPr id="22" name="Выноска со стрелкой влево 22"/>
                <wp:cNvGraphicFramePr/>
                <a:graphic xmlns:a="http://schemas.openxmlformats.org/drawingml/2006/main">
                  <a:graphicData uri="http://schemas.microsoft.com/office/word/2010/wordprocessingShape">
                    <wps:wsp>
                      <wps:cNvSpPr/>
                      <wps:spPr>
                        <a:xfrm>
                          <a:off x="0" y="0"/>
                          <a:ext cx="1078524" cy="650631"/>
                        </a:xfrm>
                        <a:prstGeom prst="left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1="http://schemas.microsoft.com/office/drawing/2015/9/8/chartex" xmlns:cx="http://schemas.microsoft.com/office/drawing/2014/chartex">
            <w:pict>
              <v:shapetype w14:anchorId="41B13E2C"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Выноска со стрелкой влево 22" o:spid="_x0000_s1026" type="#_x0000_t77" style="position:absolute;margin-left:116.9pt;margin-top:3.7pt;width:84.9pt;height:51.2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" adj="7565,,3258" fillcolor="white [3201]" strokecolor="black [3200]" strokeweight="2pt"/>
            </w:pict>
          </mc:Fallback>
        </mc:AlternateContent>
      </w:r>
    </w:p>
    <w:p w14:paraId="4995F854" w14:textId="16D06A6D" w:rsidR="00C150BE" w:rsidRPr="006C6938" w:rsidRDefault="00C150BE" w:rsidP="004C42A0">
      <w:pPr>
        <w:pStyle w:val="a8"/>
        <w:tabs>
          <w:tab w:val="left" w:pos="567"/>
          <w:tab w:val="left" w:pos="10773"/>
          <w:tab w:val="left" w:pos="10915"/>
        </w:tabs>
        <w:spacing w:before="40" w:beforeAutospacing="0" w:after="40" w:afterAutospacing="0"/>
        <w:ind w:right="567"/>
        <w:rPr>
          <w:sz w:val="28"/>
          <w:szCs w:val="28"/>
        </w:rPr>
      </w:pPr>
    </w:p>
    <w:p w14:paraId="151D13DA" w14:textId="7A31DC09" w:rsidR="00C150BE" w:rsidRPr="006C6938" w:rsidRDefault="00C150BE" w:rsidP="004C42A0">
      <w:pPr>
        <w:pStyle w:val="a8"/>
        <w:tabs>
          <w:tab w:val="left" w:pos="567"/>
          <w:tab w:val="left" w:pos="10773"/>
          <w:tab w:val="left" w:pos="10915"/>
        </w:tabs>
        <w:spacing w:before="40" w:beforeAutospacing="0" w:after="40" w:afterAutospacing="0"/>
        <w:ind w:right="567"/>
        <w:rPr>
          <w:sz w:val="28"/>
          <w:szCs w:val="28"/>
        </w:rPr>
      </w:pPr>
    </w:p>
    <w:p w14:paraId="16A679B3" w14:textId="315C6811" w:rsidR="00C150BE" w:rsidRPr="006C6938" w:rsidRDefault="00C150BE" w:rsidP="004C42A0">
      <w:pPr>
        <w:pStyle w:val="a8"/>
        <w:tabs>
          <w:tab w:val="left" w:pos="567"/>
          <w:tab w:val="left" w:pos="10773"/>
          <w:tab w:val="left" w:pos="10915"/>
        </w:tabs>
        <w:spacing w:before="40" w:beforeAutospacing="0" w:after="40" w:afterAutospacing="0"/>
        <w:ind w:right="567"/>
        <w:rPr>
          <w:sz w:val="28"/>
          <w:szCs w:val="28"/>
        </w:rPr>
      </w:pPr>
    </w:p>
    <w:p w14:paraId="2C0C29B2" w14:textId="27BA9E4A" w:rsidR="00C150BE" w:rsidRPr="006C6938" w:rsidRDefault="004A5B30" w:rsidP="004C42A0">
      <w:pPr>
        <w:pStyle w:val="a8"/>
        <w:tabs>
          <w:tab w:val="left" w:pos="567"/>
          <w:tab w:val="left" w:pos="10773"/>
          <w:tab w:val="left" w:pos="10915"/>
        </w:tabs>
        <w:spacing w:before="40" w:beforeAutospacing="0" w:after="40" w:afterAutospacing="0"/>
        <w:ind w:right="567"/>
        <w:rPr>
          <w:sz w:val="28"/>
          <w:szCs w:val="28"/>
        </w:rPr>
      </w:pPr>
      <w:r w:rsidRPr="006C6938">
        <w:rPr>
          <w:noProof/>
          <w:sz w:val="28"/>
          <w:szCs w:val="28"/>
        </w:rPr>
        <mc:AlternateContent>
          <mc:Choice Requires="wps">
            <w:drawing>
              <wp:anchor distT="0" distB="0" distL="114300" distR="114300" simplePos="0" relativeHeight="251665408" behindDoc="0" locked="0" layoutInCell="1" allowOverlap="1" wp14:anchorId="41907DA2" wp14:editId="0D976B63">
                <wp:simplePos x="0" y="0"/>
                <wp:positionH relativeFrom="column">
                  <wp:posOffset>456565</wp:posOffset>
                </wp:positionH>
                <wp:positionV relativeFrom="paragraph">
                  <wp:posOffset>226694</wp:posOffset>
                </wp:positionV>
                <wp:extent cx="2414905" cy="1606062"/>
                <wp:effectExtent l="0" t="0" r="23495" b="13335"/>
                <wp:wrapNone/>
                <wp:docPr id="23" name="Блок-схема: альтернативный процесс 23"/>
                <wp:cNvGraphicFramePr/>
                <a:graphic xmlns:a="http://schemas.openxmlformats.org/drawingml/2006/main">
                  <a:graphicData uri="http://schemas.microsoft.com/office/word/2010/wordprocessingShape">
                    <wps:wsp>
                      <wps:cNvSpPr/>
                      <wps:spPr>
                        <a:xfrm>
                          <a:off x="0" y="0"/>
                          <a:ext cx="2414905" cy="1606062"/>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1="http://schemas.microsoft.com/office/drawing/2015/9/8/chartex" xmlns:cx="http://schemas.microsoft.com/office/drawing/2014/chartex">
            <w:pict>
              <v:shape w14:anchorId="0562779E" id="Блок-схема: альтернативный процесс 23" o:spid="_x0000_s1026" type="#_x0000_t176" style="position:absolute;margin-left:35.95pt;margin-top:17.85pt;width:190.15pt;height:126.4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" fillcolor="white [3201]" strokecolor="black [3200]" strokeweight="2pt"/>
            </w:pict>
          </mc:Fallback>
        </mc:AlternateContent>
      </w:r>
    </w:p>
    <w:p w14:paraId="6D375241" w14:textId="69611A28" w:rsidR="00C150BE" w:rsidRPr="006C6938" w:rsidRDefault="004A5B30" w:rsidP="004C42A0">
      <w:pPr>
        <w:pStyle w:val="a8"/>
        <w:tabs>
          <w:tab w:val="left" w:pos="567"/>
          <w:tab w:val="left" w:pos="10773"/>
          <w:tab w:val="left" w:pos="10915"/>
        </w:tabs>
        <w:spacing w:before="40" w:beforeAutospacing="0" w:after="40" w:afterAutospacing="0"/>
        <w:ind w:right="567"/>
        <w:rPr>
          <w:sz w:val="28"/>
          <w:szCs w:val="28"/>
        </w:rPr>
      </w:pPr>
      <w:r w:rsidRPr="006C6938">
        <w:rPr>
          <w:noProof/>
          <w:sz w:val="28"/>
          <w:szCs w:val="28"/>
        </w:rPr>
        <mc:AlternateContent>
          <mc:Choice Requires="wps">
            <w:drawing>
              <wp:anchor distT="0" distB="0" distL="114300" distR="114300" simplePos="0" relativeHeight="251684864" behindDoc="0" locked="0" layoutInCell="1" allowOverlap="1" wp14:anchorId="7A6021C2" wp14:editId="06E90149">
                <wp:simplePos x="0" y="0"/>
                <wp:positionH relativeFrom="column">
                  <wp:posOffset>2956560</wp:posOffset>
                </wp:positionH>
                <wp:positionV relativeFrom="paragraph">
                  <wp:posOffset>121920</wp:posOffset>
                </wp:positionV>
                <wp:extent cx="525607" cy="3531235"/>
                <wp:effectExtent l="40005" t="17145" r="48260" b="86360"/>
                <wp:wrapNone/>
                <wp:docPr id="164" name="Левая фигурная скобка 164"/>
                <wp:cNvGraphicFramePr/>
                <a:graphic xmlns:a="http://schemas.openxmlformats.org/drawingml/2006/main">
                  <a:graphicData uri="http://schemas.microsoft.com/office/word/2010/wordprocessingShape">
                    <wps:wsp>
                      <wps:cNvSpPr/>
                      <wps:spPr>
                        <a:xfrm rot="16200000">
                          <a:off x="0" y="0"/>
                          <a:ext cx="525607" cy="3531235"/>
                        </a:xfrm>
                        <a:prstGeom prst="lef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1="http://schemas.microsoft.com/office/drawing/2015/9/8/chartex" xmlns:cx="http://schemas.microsoft.com/office/drawing/2014/chartex">
            <w:pict>
              <v:shapetype w14:anchorId="6FD2220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64" o:spid="_x0000_s1026" type="#_x0000_t87" style="position:absolute;margin-left:232.8pt;margin-top:9.6pt;width:41.4pt;height:278.05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" adj="268" strokecolor="black [3200]" strokeweight="2pt">
                <v:shadow on="t" color="black" opacity="24903f" origin=",.5" offset="0,.55556mm"/>
              </v:shape>
            </w:pict>
          </mc:Fallback>
        </mc:AlternateContent>
      </w:r>
      <w:r w:rsidRPr="006C6938">
        <w:rPr>
          <w:noProof/>
          <w:sz w:val="28"/>
          <w:szCs w:val="28"/>
        </w:rPr>
        <mc:AlternateContent>
          <mc:Choice Requires="wps">
            <w:drawing>
              <wp:anchor distT="0" distB="0" distL="114300" distR="114300" simplePos="0" relativeHeight="251671552" behindDoc="0" locked="0" layoutInCell="1" allowOverlap="1" wp14:anchorId="3C0C6628" wp14:editId="72C38FC7">
                <wp:simplePos x="0" y="0"/>
                <wp:positionH relativeFrom="margin">
                  <wp:posOffset>3968115</wp:posOffset>
                </wp:positionH>
                <wp:positionV relativeFrom="paragraph">
                  <wp:posOffset>82550</wp:posOffset>
                </wp:positionV>
                <wp:extent cx="1704975" cy="1417955"/>
                <wp:effectExtent l="0" t="0" r="28575" b="10795"/>
                <wp:wrapNone/>
                <wp:docPr id="28" name="Надпись 28"/>
                <wp:cNvGraphicFramePr/>
                <a:graphic xmlns:a="http://schemas.openxmlformats.org/drawingml/2006/main">
                  <a:graphicData uri="http://schemas.microsoft.com/office/word/2010/wordprocessingShape">
                    <wps:wsp>
                      <wps:cNvSpPr txBox="1"/>
                      <wps:spPr>
                        <a:xfrm>
                          <a:off x="0" y="0"/>
                          <a:ext cx="1704975" cy="1417955"/>
                        </a:xfrm>
                        <a:prstGeom prst="rect">
                          <a:avLst/>
                        </a:prstGeom>
                        <a:solidFill>
                          <a:schemeClr val="lt1"/>
                        </a:solidFill>
                        <a:ln w="6350">
                          <a:solidFill>
                            <a:prstClr val="black"/>
                          </a:solidFill>
                        </a:ln>
                      </wps:spPr>
                      <wps:txbx>
                        <w:txbxContent>
                          <w:p w14:paraId="512468EF" w14:textId="26AF4B77" w:rsidR="00F6001E" w:rsidRPr="0077789C" w:rsidRDefault="00F6001E">
                            <w:pPr>
                              <w:rPr>
                                <w:b/>
                                <w:lang w:val="kk-KZ"/>
                              </w:rPr>
                            </w:pPr>
                            <w:r w:rsidRPr="0077789C">
                              <w:rPr>
                                <w:b/>
                              </w:rPr>
                              <w:t>4.Р</w:t>
                            </w:r>
                            <w:r w:rsidRPr="0077789C">
                              <w:rPr>
                                <w:b/>
                                <w:lang w:val="kk-KZ"/>
                              </w:rPr>
                              <w:t>еализация дистанционного мониторинга</w:t>
                            </w:r>
                          </w:p>
                          <w:p w14:paraId="4E54DDD3" w14:textId="29E116F1" w:rsidR="00F6001E" w:rsidRPr="00365D5A" w:rsidRDefault="00F6001E">
                            <w:pPr>
                              <w:rPr>
                                <w:lang w:val="kk-KZ"/>
                              </w:rPr>
                            </w:pPr>
                            <w:r>
                              <w:t>-</w:t>
                            </w:r>
                            <w:r>
                              <w:rPr>
                                <w:lang w:val="kk-KZ"/>
                              </w:rPr>
                              <w:t xml:space="preserve"> Онлайн консультации и коррекция терапии</w:t>
                            </w:r>
                          </w:p>
                          <w:p w14:paraId="624842BE" w14:textId="6E0DEF4C" w:rsidR="00F6001E" w:rsidRPr="00365D5A" w:rsidRDefault="00F6001E">
                            <w:pPr>
                              <w:rPr>
                                <w:lang w:val="kk-KZ"/>
                              </w:rPr>
                            </w:pPr>
                            <w:r>
                              <w:t>-</w:t>
                            </w:r>
                            <w:r>
                              <w:rPr>
                                <w:lang w:val="kk-KZ"/>
                              </w:rPr>
                              <w:t xml:space="preserve"> Мониторинг на дому </w:t>
                            </w:r>
                          </w:p>
                          <w:p w14:paraId="772A7966" w14:textId="7BDBEAEA" w:rsidR="00F6001E" w:rsidRPr="00365D5A" w:rsidRDefault="00F6001E">
                            <w:pPr>
                              <w:rPr>
                                <w:lang w:val="kk-KZ"/>
                              </w:rPr>
                            </w:pPr>
                            <w:r>
                              <w:t>-</w:t>
                            </w:r>
                            <w:r>
                              <w:rPr>
                                <w:lang w:val="kk-KZ"/>
                              </w:rPr>
                              <w:t xml:space="preserve"> Автоматическая обратная связь </w:t>
                            </w:r>
                          </w:p>
                          <w:p w14:paraId="41DDD363" w14:textId="35B5822D" w:rsidR="00F6001E" w:rsidRDefault="00F6001E"/>
                          <w:p w14:paraId="305C14DE" w14:textId="66B3A841" w:rsidR="00F6001E" w:rsidRPr="00365D5A" w:rsidRDefault="00F6001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C0C6628" id="Надпись 28" o:spid="_x0000_s1030" type="#_x0000_t202" style="position:absolute;margin-left:312.45pt;margin-top:6.5pt;width:134.25pt;height:111.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" fillcolor="white [3201]" strokeweight=".5pt">
                <v:textbox>
                  <w:txbxContent>
                    <w:p w14:paraId="512468EF" w14:textId="26AF4B77" w:rsidR="00F6001E" w:rsidRPr="0077789C" w:rsidRDefault="00F6001E">
                      <w:pPr>
                        <w:rPr>
                          <w:b/>
                          <w:lang w:val="kk-KZ"/>
                        </w:rPr>
                      </w:pPr>
                      <w:r w:rsidRPr="0077789C">
                        <w:rPr>
                          <w:b/>
                        </w:rPr>
                        <w:t>4.Р</w:t>
                      </w:r>
                      <w:r w:rsidRPr="0077789C">
                        <w:rPr>
                          <w:b/>
                          <w:lang w:val="kk-KZ"/>
                        </w:rPr>
                        <w:t>еализация дистанционного мониторинга</w:t>
                      </w:r>
                    </w:p>
                    <w:p w14:paraId="4E54DDD3" w14:textId="29E116F1" w:rsidR="00F6001E" w:rsidRPr="00365D5A" w:rsidRDefault="00F6001E">
                      <w:pPr>
                        <w:rPr>
                          <w:lang w:val="kk-KZ"/>
                        </w:rPr>
                      </w:pPr>
                      <w:r>
                        <w:t>-</w:t>
                      </w:r>
                      <w:r>
                        <w:rPr>
                          <w:lang w:val="kk-KZ"/>
                        </w:rPr>
                        <w:t xml:space="preserve"> Онлайн консультации и коррекция терапии</w:t>
                      </w:r>
                    </w:p>
                    <w:p w14:paraId="624842BE" w14:textId="6E0DEF4C" w:rsidR="00F6001E" w:rsidRPr="00365D5A" w:rsidRDefault="00F6001E">
                      <w:pPr>
                        <w:rPr>
                          <w:lang w:val="kk-KZ"/>
                        </w:rPr>
                      </w:pPr>
                      <w:r>
                        <w:t>-</w:t>
                      </w:r>
                      <w:r>
                        <w:rPr>
                          <w:lang w:val="kk-KZ"/>
                        </w:rPr>
                        <w:t xml:space="preserve"> Мониторинг на дому </w:t>
                      </w:r>
                    </w:p>
                    <w:p w14:paraId="772A7966" w14:textId="7BDBEAEA" w:rsidR="00F6001E" w:rsidRPr="00365D5A" w:rsidRDefault="00F6001E">
                      <w:pPr>
                        <w:rPr>
                          <w:lang w:val="kk-KZ"/>
                        </w:rPr>
                      </w:pPr>
                      <w:r>
                        <w:t>-</w:t>
                      </w:r>
                      <w:r>
                        <w:rPr>
                          <w:lang w:val="kk-KZ"/>
                        </w:rPr>
                        <w:t xml:space="preserve"> Автоматическая обратная связь </w:t>
                      </w:r>
                    </w:p>
                    <w:p w14:paraId="41DDD363" w14:textId="35B5822D" w:rsidR="00F6001E" w:rsidRDefault="00F6001E"/>
                    <w:p w14:paraId="305C14DE" w14:textId="66B3A841" w:rsidR="00F6001E" w:rsidRPr="00365D5A" w:rsidRDefault="00F6001E"/>
                  </w:txbxContent>
                </v:textbox>
                <w10:wrap anchorx="margin"/>
              </v:shape>
            </w:pict>
          </mc:Fallback>
        </mc:AlternateContent>
      </w:r>
      <w:r w:rsidRPr="006C6938">
        <w:rPr>
          <w:noProof/>
          <w:sz w:val="28"/>
          <w:szCs w:val="28"/>
        </w:rPr>
        <mc:AlternateContent>
          <mc:Choice Requires="wps">
            <w:drawing>
              <wp:anchor distT="0" distB="0" distL="114300" distR="114300" simplePos="0" relativeHeight="251667456" behindDoc="0" locked="0" layoutInCell="1" allowOverlap="1" wp14:anchorId="4DC8B758" wp14:editId="58CFF32C">
                <wp:simplePos x="0" y="0"/>
                <wp:positionH relativeFrom="margin">
                  <wp:posOffset>3920491</wp:posOffset>
                </wp:positionH>
                <wp:positionV relativeFrom="paragraph">
                  <wp:posOffset>6350</wp:posOffset>
                </wp:positionV>
                <wp:extent cx="1809750" cy="1623060"/>
                <wp:effectExtent l="0" t="0" r="19050" b="15240"/>
                <wp:wrapNone/>
                <wp:docPr id="24" name="Блок-схема: альтернативный процесс 24"/>
                <wp:cNvGraphicFramePr/>
                <a:graphic xmlns:a="http://schemas.openxmlformats.org/drawingml/2006/main">
                  <a:graphicData uri="http://schemas.microsoft.com/office/word/2010/wordprocessingShape">
                    <wps:wsp>
                      <wps:cNvSpPr/>
                      <wps:spPr>
                        <a:xfrm>
                          <a:off x="0" y="0"/>
                          <a:ext cx="1809750" cy="1623060"/>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1="http://schemas.microsoft.com/office/drawing/2015/9/8/chartex" xmlns:cx="http://schemas.microsoft.com/office/drawing/2014/chartex">
            <w:pict>
              <v:shape w14:anchorId="24D8E924" id="Блок-схема: альтернативный процесс 24" o:spid="_x0000_s1026" type="#_x0000_t176" style="position:absolute;margin-left:308.7pt;margin-top:.5pt;width:142.5pt;height:127.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" fillcolor="white [3201]" strokecolor="black [3200]" strokeweight="2pt">
                <w10:wrap anchorx="margin"/>
              </v:shape>
            </w:pict>
          </mc:Fallback>
        </mc:AlternateContent>
      </w:r>
      <w:r w:rsidRPr="006C6938">
        <w:rPr>
          <w:noProof/>
          <w:sz w:val="28"/>
          <w:szCs w:val="28"/>
        </w:rPr>
        <mc:AlternateContent>
          <mc:Choice Requires="wps">
            <w:drawing>
              <wp:anchor distT="0" distB="0" distL="114300" distR="114300" simplePos="0" relativeHeight="251672576" behindDoc="0" locked="0" layoutInCell="1" allowOverlap="1" wp14:anchorId="327461E2" wp14:editId="7F53ED88">
                <wp:simplePos x="0" y="0"/>
                <wp:positionH relativeFrom="column">
                  <wp:posOffset>559435</wp:posOffset>
                </wp:positionH>
                <wp:positionV relativeFrom="paragraph">
                  <wp:posOffset>108585</wp:posOffset>
                </wp:positionV>
                <wp:extent cx="2273935" cy="1377462"/>
                <wp:effectExtent l="0" t="0" r="12065" b="13335"/>
                <wp:wrapNone/>
                <wp:docPr id="29" name="Надпись 29"/>
                <wp:cNvGraphicFramePr/>
                <a:graphic xmlns:a="http://schemas.openxmlformats.org/drawingml/2006/main">
                  <a:graphicData uri="http://schemas.microsoft.com/office/word/2010/wordprocessingShape">
                    <wps:wsp>
                      <wps:cNvSpPr txBox="1"/>
                      <wps:spPr>
                        <a:xfrm>
                          <a:off x="0" y="0"/>
                          <a:ext cx="2273935" cy="1377462"/>
                        </a:xfrm>
                        <a:prstGeom prst="rect">
                          <a:avLst/>
                        </a:prstGeom>
                        <a:solidFill>
                          <a:schemeClr val="lt1"/>
                        </a:solidFill>
                        <a:ln w="6350">
                          <a:solidFill>
                            <a:prstClr val="black"/>
                          </a:solidFill>
                        </a:ln>
                      </wps:spPr>
                      <wps:txbx>
                        <w:txbxContent>
                          <w:p w14:paraId="1A299E70" w14:textId="5B9EE6D2" w:rsidR="00F6001E" w:rsidRPr="0077789C" w:rsidRDefault="00F6001E">
                            <w:pPr>
                              <w:rPr>
                                <w:b/>
                                <w:lang w:val="kk-KZ"/>
                              </w:rPr>
                            </w:pPr>
                            <w:r w:rsidRPr="0077789C">
                              <w:rPr>
                                <w:b/>
                              </w:rPr>
                              <w:t>5.</w:t>
                            </w:r>
                            <w:r w:rsidRPr="0077789C">
                              <w:rPr>
                                <w:b/>
                                <w:lang w:val="kk-KZ"/>
                              </w:rPr>
                              <w:t>Контроль качества и оценка эффективности</w:t>
                            </w:r>
                          </w:p>
                          <w:p w14:paraId="4F67A5C0" w14:textId="405857A7" w:rsidR="00F6001E" w:rsidRPr="0077789C" w:rsidRDefault="00F6001E">
                            <w:pPr>
                              <w:rPr>
                                <w:lang w:val="kk-KZ"/>
                              </w:rPr>
                            </w:pPr>
                            <w:r>
                              <w:t>-</w:t>
                            </w:r>
                            <w:r>
                              <w:rPr>
                                <w:lang w:val="kk-KZ"/>
                              </w:rPr>
                              <w:t xml:space="preserve"> Оценка удовлетворенности пациентов </w:t>
                            </w:r>
                          </w:p>
                          <w:p w14:paraId="7F740E0A" w14:textId="0DF49B94" w:rsidR="00F6001E" w:rsidRDefault="00F6001E">
                            <w:pPr>
                              <w:rPr>
                                <w:lang w:val="kk-KZ"/>
                              </w:rPr>
                            </w:pPr>
                            <w:r>
                              <w:t>-</w:t>
                            </w:r>
                            <w:r>
                              <w:rPr>
                                <w:lang w:val="kk-KZ"/>
                              </w:rPr>
                              <w:t xml:space="preserve"> Сравнение </w:t>
                            </w:r>
                            <w:r>
                              <w:rPr>
                                <w:lang w:val="en-US"/>
                              </w:rPr>
                              <w:t>KPI</w:t>
                            </w:r>
                            <w:r w:rsidRPr="0077789C">
                              <w:t xml:space="preserve"> </w:t>
                            </w:r>
                            <w:r>
                              <w:rPr>
                                <w:lang w:val="kk-KZ"/>
                              </w:rPr>
                              <w:t>качества дистанционной помощи</w:t>
                            </w:r>
                          </w:p>
                          <w:p w14:paraId="3C086EA6" w14:textId="1DA49E3B" w:rsidR="00F6001E" w:rsidRPr="0077789C" w:rsidRDefault="00F6001E">
                            <w:pPr>
                              <w:rPr>
                                <w:lang w:val="kk-KZ"/>
                              </w:rPr>
                            </w:pPr>
                            <w:r>
                              <w:t>-</w:t>
                            </w:r>
                            <w:r>
                              <w:rPr>
                                <w:lang w:val="kk-KZ"/>
                              </w:rPr>
                              <w:t xml:space="preserve"> Анализ эффективности ТМ протоколов</w:t>
                            </w:r>
                          </w:p>
                          <w:p w14:paraId="2EA59780" w14:textId="649A0ECF" w:rsidR="00F6001E" w:rsidRPr="00C34F92" w:rsidRDefault="00F6001E">
                            <w:pPr>
                              <w:rPr>
                                <w:lang w:val="kk-K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27461E2" id="Надпись 29" o:spid="_x0000_s1031" type="#_x0000_t202" style="position:absolute;margin-left:44.05pt;margin-top:8.55pt;width:179.05pt;height:108.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" fillcolor="white [3201]" strokeweight=".5pt">
                <v:textbox>
                  <w:txbxContent>
                    <w:p w14:paraId="1A299E70" w14:textId="5B9EE6D2" w:rsidR="00F6001E" w:rsidRPr="0077789C" w:rsidRDefault="00F6001E">
                      <w:pPr>
                        <w:rPr>
                          <w:b/>
                          <w:lang w:val="kk-KZ"/>
                        </w:rPr>
                      </w:pPr>
                      <w:r w:rsidRPr="0077789C">
                        <w:rPr>
                          <w:b/>
                        </w:rPr>
                        <w:t>5.</w:t>
                      </w:r>
                      <w:r w:rsidRPr="0077789C">
                        <w:rPr>
                          <w:b/>
                          <w:lang w:val="kk-KZ"/>
                        </w:rPr>
                        <w:t>Контроль качества и оценка эффективности</w:t>
                      </w:r>
                    </w:p>
                    <w:p w14:paraId="4F67A5C0" w14:textId="405857A7" w:rsidR="00F6001E" w:rsidRPr="0077789C" w:rsidRDefault="00F6001E">
                      <w:pPr>
                        <w:rPr>
                          <w:lang w:val="kk-KZ"/>
                        </w:rPr>
                      </w:pPr>
                      <w:r>
                        <w:t>-</w:t>
                      </w:r>
                      <w:r>
                        <w:rPr>
                          <w:lang w:val="kk-KZ"/>
                        </w:rPr>
                        <w:t xml:space="preserve"> Оценка удовлетворенности пациентов </w:t>
                      </w:r>
                    </w:p>
                    <w:p w14:paraId="7F740E0A" w14:textId="0DF49B94" w:rsidR="00F6001E" w:rsidRDefault="00F6001E">
                      <w:pPr>
                        <w:rPr>
                          <w:lang w:val="kk-KZ"/>
                        </w:rPr>
                      </w:pPr>
                      <w:r>
                        <w:t>-</w:t>
                      </w:r>
                      <w:r>
                        <w:rPr>
                          <w:lang w:val="kk-KZ"/>
                        </w:rPr>
                        <w:t xml:space="preserve"> Сравнение </w:t>
                      </w:r>
                      <w:r>
                        <w:rPr>
                          <w:lang w:val="en-US"/>
                        </w:rPr>
                        <w:t>KPI</w:t>
                      </w:r>
                      <w:r w:rsidRPr="0077789C">
                        <w:t xml:space="preserve"> </w:t>
                      </w:r>
                      <w:r>
                        <w:rPr>
                          <w:lang w:val="kk-KZ"/>
                        </w:rPr>
                        <w:t>качества дистанционной помощи</w:t>
                      </w:r>
                    </w:p>
                    <w:p w14:paraId="3C086EA6" w14:textId="1DA49E3B" w:rsidR="00F6001E" w:rsidRPr="0077789C" w:rsidRDefault="00F6001E">
                      <w:pPr>
                        <w:rPr>
                          <w:lang w:val="kk-KZ"/>
                        </w:rPr>
                      </w:pPr>
                      <w:r>
                        <w:t>-</w:t>
                      </w:r>
                      <w:r>
                        <w:rPr>
                          <w:lang w:val="kk-KZ"/>
                        </w:rPr>
                        <w:t xml:space="preserve"> Анализ эффективности ТМ протоколов</w:t>
                      </w:r>
                    </w:p>
                    <w:p w14:paraId="2EA59780" w14:textId="649A0ECF" w:rsidR="00F6001E" w:rsidRPr="00C34F92" w:rsidRDefault="00F6001E">
                      <w:pPr>
                        <w:rPr>
                          <w:lang w:val="kk-KZ"/>
                        </w:rPr>
                      </w:pPr>
                    </w:p>
                  </w:txbxContent>
                </v:textbox>
              </v:shape>
            </w:pict>
          </mc:Fallback>
        </mc:AlternateContent>
      </w:r>
    </w:p>
    <w:p w14:paraId="5F1C48BD" w14:textId="4EDC7CED" w:rsidR="00C150BE" w:rsidRPr="006C6938" w:rsidRDefault="00C150BE" w:rsidP="004C42A0">
      <w:pPr>
        <w:pStyle w:val="a8"/>
        <w:tabs>
          <w:tab w:val="left" w:pos="567"/>
          <w:tab w:val="left" w:pos="10773"/>
          <w:tab w:val="left" w:pos="10915"/>
        </w:tabs>
        <w:spacing w:before="40" w:beforeAutospacing="0" w:after="40" w:afterAutospacing="0"/>
        <w:ind w:right="567"/>
        <w:rPr>
          <w:sz w:val="28"/>
          <w:szCs w:val="28"/>
        </w:rPr>
      </w:pPr>
    </w:p>
    <w:p w14:paraId="302D9D5E" w14:textId="155597D4" w:rsidR="00C150BE" w:rsidRPr="006C6938" w:rsidRDefault="004A5B30" w:rsidP="004C42A0">
      <w:pPr>
        <w:pStyle w:val="a8"/>
        <w:tabs>
          <w:tab w:val="left" w:pos="567"/>
          <w:tab w:val="left" w:pos="10773"/>
          <w:tab w:val="left" w:pos="10915"/>
        </w:tabs>
        <w:spacing w:before="40" w:beforeAutospacing="0" w:after="40" w:afterAutospacing="0"/>
        <w:ind w:right="567"/>
        <w:rPr>
          <w:sz w:val="28"/>
          <w:szCs w:val="28"/>
        </w:rPr>
      </w:pPr>
      <w:r w:rsidRPr="006C6938">
        <w:rPr>
          <w:noProof/>
          <w:sz w:val="28"/>
          <w:szCs w:val="28"/>
        </w:rPr>
        <mc:AlternateContent>
          <mc:Choice Requires="wps">
            <w:drawing>
              <wp:anchor distT="0" distB="0" distL="114300" distR="114300" simplePos="0" relativeHeight="251683840" behindDoc="0" locked="0" layoutInCell="1" allowOverlap="1" wp14:anchorId="3C3D6C4E" wp14:editId="35AD8A79">
                <wp:simplePos x="0" y="0"/>
                <wp:positionH relativeFrom="column">
                  <wp:posOffset>3195955</wp:posOffset>
                </wp:positionH>
                <wp:positionV relativeFrom="paragraph">
                  <wp:posOffset>10160</wp:posOffset>
                </wp:positionV>
                <wp:extent cx="650337" cy="603153"/>
                <wp:effectExtent l="0" t="0" r="16510" b="26035"/>
                <wp:wrapNone/>
                <wp:docPr id="163" name="Надпись 163"/>
                <wp:cNvGraphicFramePr/>
                <a:graphic xmlns:a="http://schemas.openxmlformats.org/drawingml/2006/main">
                  <a:graphicData uri="http://schemas.microsoft.com/office/word/2010/wordprocessingShape">
                    <wps:wsp>
                      <wps:cNvSpPr txBox="1"/>
                      <wps:spPr>
                        <a:xfrm>
                          <a:off x="0" y="0"/>
                          <a:ext cx="650337" cy="603153"/>
                        </a:xfrm>
                        <a:prstGeom prst="rect">
                          <a:avLst/>
                        </a:prstGeom>
                        <a:solidFill>
                          <a:schemeClr val="lt1"/>
                        </a:solidFill>
                        <a:ln w="6350">
                          <a:solidFill>
                            <a:prstClr val="black"/>
                          </a:solidFill>
                        </a:ln>
                      </wps:spPr>
                      <wps:txbx>
                        <w:txbxContent>
                          <w:p w14:paraId="7A2888B5" w14:textId="77777777" w:rsidR="00F6001E" w:rsidRPr="00F24E60" w:rsidRDefault="00F6001E" w:rsidP="00F24E60">
                            <w:pPr>
                              <w:rPr>
                                <w:sz w:val="16"/>
                                <w:szCs w:val="18"/>
                              </w:rPr>
                            </w:pPr>
                            <w:r w:rsidRPr="00F24E60">
                              <w:rPr>
                                <w:sz w:val="16"/>
                                <w:szCs w:val="18"/>
                              </w:rPr>
                              <w:t>Обратная связь и коррекция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C3D6C4E" id="Надпись 163" o:spid="_x0000_s1032" type="#_x0000_t202" style="position:absolute;margin-left:251.65pt;margin-top:.8pt;width:51.2pt;height: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" fillcolor="white [3201]" strokeweight=".5pt">
                <v:textbox>
                  <w:txbxContent>
                    <w:p w14:paraId="7A2888B5" w14:textId="77777777" w:rsidR="00F6001E" w:rsidRPr="00F24E60" w:rsidRDefault="00F6001E" w:rsidP="00F24E60">
                      <w:pPr>
                        <w:rPr>
                          <w:sz w:val="16"/>
                          <w:szCs w:val="18"/>
                        </w:rPr>
                      </w:pPr>
                      <w:r w:rsidRPr="00F24E60">
                        <w:rPr>
                          <w:sz w:val="16"/>
                          <w:szCs w:val="18"/>
                        </w:rPr>
                        <w:t>Обратная связь и коррекция</w:t>
                      </w:r>
                    </w:p>
                  </w:txbxContent>
                </v:textbox>
              </v:shape>
            </w:pict>
          </mc:Fallback>
        </mc:AlternateContent>
      </w:r>
      <w:r w:rsidRPr="006C6938">
        <w:rPr>
          <w:noProof/>
          <w:sz w:val="28"/>
          <w:szCs w:val="28"/>
        </w:rPr>
        <mc:AlternateContent>
          <mc:Choice Requires="wps">
            <w:drawing>
              <wp:anchor distT="0" distB="0" distL="114300" distR="114300" simplePos="0" relativeHeight="251681792" behindDoc="0" locked="0" layoutInCell="1" allowOverlap="1" wp14:anchorId="7CEE1F33" wp14:editId="63377108">
                <wp:simplePos x="0" y="0"/>
                <wp:positionH relativeFrom="column">
                  <wp:posOffset>2799715</wp:posOffset>
                </wp:positionH>
                <wp:positionV relativeFrom="paragraph">
                  <wp:posOffset>12700</wp:posOffset>
                </wp:positionV>
                <wp:extent cx="1078524" cy="650631"/>
                <wp:effectExtent l="19050" t="0" r="26670" b="16510"/>
                <wp:wrapNone/>
                <wp:docPr id="162" name="Выноска со стрелкой влево 162"/>
                <wp:cNvGraphicFramePr/>
                <a:graphic xmlns:a="http://schemas.openxmlformats.org/drawingml/2006/main">
                  <a:graphicData uri="http://schemas.microsoft.com/office/word/2010/wordprocessingShape">
                    <wps:wsp>
                      <wps:cNvSpPr/>
                      <wps:spPr>
                        <a:xfrm>
                          <a:off x="0" y="0"/>
                          <a:ext cx="1078524" cy="650631"/>
                        </a:xfrm>
                        <a:prstGeom prst="left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1="http://schemas.microsoft.com/office/drawing/2015/9/8/chartex" xmlns:cx="http://schemas.microsoft.com/office/drawing/2014/chartex">
            <w:pict>
              <v:shape w14:anchorId="77D7F6DB" id="Выноска со стрелкой влево 162" o:spid="_x0000_s1026" type="#_x0000_t77" style="position:absolute;margin-left:220.45pt;margin-top:1pt;width:84.9pt;height:51.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" adj="7565,,3258" fillcolor="white [3201]" strokecolor="black [3200]" strokeweight="2pt"/>
            </w:pict>
          </mc:Fallback>
        </mc:AlternateContent>
      </w:r>
    </w:p>
    <w:p w14:paraId="113F8709" w14:textId="39F8DCA0" w:rsidR="00C150BE" w:rsidRPr="006C6938" w:rsidRDefault="00C150BE" w:rsidP="004C42A0">
      <w:pPr>
        <w:pStyle w:val="a8"/>
        <w:tabs>
          <w:tab w:val="left" w:pos="567"/>
          <w:tab w:val="left" w:pos="10773"/>
          <w:tab w:val="left" w:pos="10915"/>
        </w:tabs>
        <w:spacing w:before="40" w:beforeAutospacing="0" w:after="40" w:afterAutospacing="0"/>
        <w:ind w:right="567"/>
        <w:rPr>
          <w:sz w:val="28"/>
          <w:szCs w:val="28"/>
        </w:rPr>
      </w:pPr>
    </w:p>
    <w:p w14:paraId="7784BA40" w14:textId="7AF157A2" w:rsidR="00C150BE" w:rsidRPr="006C6938" w:rsidRDefault="00C150BE" w:rsidP="004C42A0">
      <w:pPr>
        <w:pStyle w:val="a8"/>
        <w:tabs>
          <w:tab w:val="left" w:pos="567"/>
          <w:tab w:val="left" w:pos="10773"/>
          <w:tab w:val="left" w:pos="10915"/>
        </w:tabs>
        <w:spacing w:before="40" w:beforeAutospacing="0" w:after="40" w:afterAutospacing="0"/>
        <w:ind w:right="567"/>
        <w:rPr>
          <w:sz w:val="28"/>
          <w:szCs w:val="28"/>
        </w:rPr>
      </w:pPr>
    </w:p>
    <w:p w14:paraId="2A03C8AA" w14:textId="0173309F" w:rsidR="00C150BE" w:rsidRPr="006C6938" w:rsidRDefault="00C150BE" w:rsidP="004C42A0">
      <w:pPr>
        <w:pStyle w:val="a8"/>
        <w:tabs>
          <w:tab w:val="left" w:pos="567"/>
          <w:tab w:val="left" w:pos="10773"/>
          <w:tab w:val="left" w:pos="10915"/>
        </w:tabs>
        <w:spacing w:before="40" w:beforeAutospacing="0" w:after="40" w:afterAutospacing="0"/>
        <w:ind w:right="567"/>
        <w:rPr>
          <w:sz w:val="28"/>
          <w:szCs w:val="28"/>
        </w:rPr>
      </w:pPr>
    </w:p>
    <w:p w14:paraId="3DBC2B4E" w14:textId="315E6297" w:rsidR="00C150BE" w:rsidRPr="006C6938" w:rsidRDefault="00C150BE" w:rsidP="004C42A0">
      <w:pPr>
        <w:pStyle w:val="a8"/>
        <w:tabs>
          <w:tab w:val="left" w:pos="567"/>
          <w:tab w:val="left" w:pos="10773"/>
          <w:tab w:val="left" w:pos="10915"/>
        </w:tabs>
        <w:spacing w:before="40" w:beforeAutospacing="0" w:after="40" w:afterAutospacing="0"/>
        <w:ind w:right="567"/>
        <w:rPr>
          <w:sz w:val="28"/>
          <w:szCs w:val="28"/>
        </w:rPr>
      </w:pPr>
    </w:p>
    <w:p w14:paraId="4DC4A5BD" w14:textId="74868420" w:rsidR="00C150BE" w:rsidRPr="006C6938" w:rsidRDefault="00C150BE" w:rsidP="004C42A0">
      <w:pPr>
        <w:pStyle w:val="a8"/>
        <w:tabs>
          <w:tab w:val="left" w:pos="567"/>
          <w:tab w:val="left" w:pos="10773"/>
          <w:tab w:val="left" w:pos="10915"/>
        </w:tabs>
        <w:spacing w:before="40" w:beforeAutospacing="0" w:after="40" w:afterAutospacing="0"/>
        <w:ind w:right="567"/>
        <w:rPr>
          <w:sz w:val="28"/>
          <w:szCs w:val="28"/>
        </w:rPr>
      </w:pPr>
    </w:p>
    <w:p w14:paraId="17B93CF5" w14:textId="4268AC17" w:rsidR="00C150BE" w:rsidRPr="006C6938" w:rsidRDefault="00C150BE" w:rsidP="004C42A0">
      <w:pPr>
        <w:pStyle w:val="a8"/>
        <w:tabs>
          <w:tab w:val="left" w:pos="567"/>
          <w:tab w:val="left" w:pos="10773"/>
          <w:tab w:val="left" w:pos="10915"/>
        </w:tabs>
        <w:spacing w:before="40" w:beforeAutospacing="0" w:after="40" w:afterAutospacing="0"/>
        <w:ind w:right="567"/>
        <w:rPr>
          <w:sz w:val="28"/>
          <w:szCs w:val="28"/>
        </w:rPr>
      </w:pPr>
    </w:p>
    <w:p w14:paraId="0C99974A" w14:textId="6C1A6B37" w:rsidR="00C150BE" w:rsidRPr="006C6938" w:rsidRDefault="00F24E60" w:rsidP="004C42A0">
      <w:pPr>
        <w:pStyle w:val="a8"/>
        <w:tabs>
          <w:tab w:val="left" w:pos="567"/>
          <w:tab w:val="left" w:pos="10773"/>
          <w:tab w:val="left" w:pos="10915"/>
        </w:tabs>
        <w:spacing w:before="40" w:beforeAutospacing="0" w:after="40" w:afterAutospacing="0"/>
        <w:ind w:right="567"/>
        <w:rPr>
          <w:sz w:val="28"/>
          <w:szCs w:val="28"/>
        </w:rPr>
      </w:pPr>
      <w:r w:rsidRPr="006C6938">
        <w:rPr>
          <w:noProof/>
          <w:sz w:val="28"/>
          <w:szCs w:val="28"/>
        </w:rPr>
        <mc:AlternateContent>
          <mc:Choice Requires="wps">
            <w:drawing>
              <wp:anchor distT="0" distB="0" distL="114300" distR="114300" simplePos="0" relativeHeight="251685888" behindDoc="0" locked="0" layoutInCell="1" allowOverlap="1" wp14:anchorId="45D8E8B1" wp14:editId="371D628D">
                <wp:simplePos x="0" y="0"/>
                <wp:positionH relativeFrom="column">
                  <wp:posOffset>2330450</wp:posOffset>
                </wp:positionH>
                <wp:positionV relativeFrom="paragraph">
                  <wp:posOffset>144780</wp:posOffset>
                </wp:positionV>
                <wp:extent cx="1770185" cy="1119554"/>
                <wp:effectExtent l="0" t="0" r="20955" b="23495"/>
                <wp:wrapNone/>
                <wp:docPr id="165" name="Блок-схема: альтернативный процесс 165"/>
                <wp:cNvGraphicFramePr/>
                <a:graphic xmlns:a="http://schemas.openxmlformats.org/drawingml/2006/main">
                  <a:graphicData uri="http://schemas.microsoft.com/office/word/2010/wordprocessingShape">
                    <wps:wsp>
                      <wps:cNvSpPr/>
                      <wps:spPr>
                        <a:xfrm>
                          <a:off x="0" y="0"/>
                          <a:ext cx="1770185" cy="1119554"/>
                        </a:xfrm>
                        <a:prstGeom prst="flowChartAlternateProces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1="http://schemas.microsoft.com/office/drawing/2015/9/8/chartex" xmlns:cx="http://schemas.microsoft.com/office/drawing/2014/chartex">
            <w:pict>
              <v:shape w14:anchorId="0046EB58" id="Блок-схема: альтернативный процесс 165" o:spid="_x0000_s1026" type="#_x0000_t176" style="position:absolute;margin-left:183.5pt;margin-top:11.4pt;width:139.4pt;height:88.1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" fillcolor="white [3201]" strokecolor="black [3200]" strokeweight="2pt"/>
            </w:pict>
          </mc:Fallback>
        </mc:AlternateContent>
      </w:r>
    </w:p>
    <w:p w14:paraId="1A8C658D" w14:textId="4C9016D0" w:rsidR="00C150BE" w:rsidRPr="006C6938" w:rsidRDefault="004A5B30" w:rsidP="004C42A0">
      <w:pPr>
        <w:pStyle w:val="a8"/>
        <w:tabs>
          <w:tab w:val="left" w:pos="567"/>
          <w:tab w:val="left" w:pos="10773"/>
          <w:tab w:val="left" w:pos="10915"/>
        </w:tabs>
        <w:spacing w:before="40" w:beforeAutospacing="0" w:after="40" w:afterAutospacing="0"/>
        <w:ind w:right="567"/>
        <w:rPr>
          <w:sz w:val="28"/>
          <w:szCs w:val="28"/>
        </w:rPr>
      </w:pPr>
      <w:r w:rsidRPr="006C6938">
        <w:rPr>
          <w:noProof/>
          <w:sz w:val="28"/>
          <w:szCs w:val="28"/>
        </w:rPr>
        <mc:AlternateContent>
          <mc:Choice Requires="wps">
            <w:drawing>
              <wp:anchor distT="0" distB="0" distL="114300" distR="114300" simplePos="0" relativeHeight="251686912" behindDoc="0" locked="0" layoutInCell="1" allowOverlap="1" wp14:anchorId="16FBB9B2" wp14:editId="134BF368">
                <wp:simplePos x="0" y="0"/>
                <wp:positionH relativeFrom="column">
                  <wp:posOffset>2467610</wp:posOffset>
                </wp:positionH>
                <wp:positionV relativeFrom="paragraph">
                  <wp:posOffset>17780</wp:posOffset>
                </wp:positionV>
                <wp:extent cx="1570843" cy="978877"/>
                <wp:effectExtent l="0" t="0" r="10795" b="12065"/>
                <wp:wrapNone/>
                <wp:docPr id="166" name="Надпись 166"/>
                <wp:cNvGraphicFramePr/>
                <a:graphic xmlns:a="http://schemas.openxmlformats.org/drawingml/2006/main">
                  <a:graphicData uri="http://schemas.microsoft.com/office/word/2010/wordprocessingShape">
                    <wps:wsp>
                      <wps:cNvSpPr txBox="1"/>
                      <wps:spPr>
                        <a:xfrm>
                          <a:off x="0" y="0"/>
                          <a:ext cx="1570843" cy="978877"/>
                        </a:xfrm>
                        <a:prstGeom prst="rect">
                          <a:avLst/>
                        </a:prstGeom>
                        <a:solidFill>
                          <a:schemeClr val="lt1"/>
                        </a:solidFill>
                        <a:ln w="6350">
                          <a:solidFill>
                            <a:prstClr val="black"/>
                          </a:solidFill>
                        </a:ln>
                      </wps:spPr>
                      <wps:txbx>
                        <w:txbxContent>
                          <w:p w14:paraId="657D99CB" w14:textId="3CE74402" w:rsidR="00F6001E" w:rsidRDefault="00F6001E" w:rsidP="00F24E60">
                            <w:pPr>
                              <w:jc w:val="center"/>
                            </w:pPr>
                            <w:r w:rsidRPr="00F24E60">
                              <w:rPr>
                                <w:b/>
                              </w:rPr>
                              <w:t>Результат:</w:t>
                            </w:r>
                            <w:r>
                              <w:rPr>
                                <w:b/>
                              </w:rPr>
                              <w:t xml:space="preserve"> </w:t>
                            </w:r>
                            <w:r>
                              <w:t>Повышение качества и доступности ПМСП в условиях эпидемии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6FBB9B2" id="Надпись 166" o:spid="_x0000_s1033" type="#_x0000_t202" style="position:absolute;margin-left:194.3pt;margin-top:1.4pt;width:123.7pt;height:77.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" fillcolor="white [3201]" strokeweight=".5pt">
                <v:textbox>
                  <w:txbxContent>
                    <w:p w14:paraId="657D99CB" w14:textId="3CE74402" w:rsidR="00F6001E" w:rsidRDefault="00F6001E" w:rsidP="00F24E60">
                      <w:pPr>
                        <w:jc w:val="center"/>
                      </w:pPr>
                      <w:r w:rsidRPr="00F24E60">
                        <w:rPr>
                          <w:b/>
                        </w:rPr>
                        <w:t>Результат:</w:t>
                      </w:r>
                      <w:r>
                        <w:rPr>
                          <w:b/>
                        </w:rPr>
                        <w:t xml:space="preserve"> </w:t>
                      </w:r>
                      <w:r>
                        <w:t>Повышение качества и доступности ПМСП в условиях эпидемии</w:t>
                      </w:r>
                    </w:p>
                  </w:txbxContent>
                </v:textbox>
              </v:shape>
            </w:pict>
          </mc:Fallback>
        </mc:AlternateContent>
      </w:r>
    </w:p>
    <w:p w14:paraId="777032C6" w14:textId="5F286156" w:rsidR="00C150BE" w:rsidRPr="006C6938" w:rsidRDefault="00C150BE" w:rsidP="004C42A0">
      <w:pPr>
        <w:pStyle w:val="a8"/>
        <w:tabs>
          <w:tab w:val="left" w:pos="567"/>
          <w:tab w:val="left" w:pos="10773"/>
          <w:tab w:val="left" w:pos="10915"/>
        </w:tabs>
        <w:spacing w:before="40" w:beforeAutospacing="0" w:after="40" w:afterAutospacing="0"/>
        <w:ind w:right="567"/>
        <w:rPr>
          <w:sz w:val="28"/>
          <w:szCs w:val="28"/>
        </w:rPr>
      </w:pPr>
    </w:p>
    <w:p w14:paraId="2B2AF6F0" w14:textId="3E2A5406" w:rsidR="00C150BE" w:rsidRPr="006C6938" w:rsidRDefault="00C150BE" w:rsidP="004C42A0">
      <w:pPr>
        <w:pStyle w:val="a8"/>
        <w:tabs>
          <w:tab w:val="left" w:pos="567"/>
          <w:tab w:val="left" w:pos="10773"/>
          <w:tab w:val="left" w:pos="10915"/>
        </w:tabs>
        <w:spacing w:before="40" w:beforeAutospacing="0" w:after="40" w:afterAutospacing="0"/>
        <w:ind w:right="567"/>
        <w:rPr>
          <w:sz w:val="28"/>
          <w:szCs w:val="28"/>
        </w:rPr>
      </w:pPr>
    </w:p>
    <w:p w14:paraId="78E64298" w14:textId="03706259" w:rsidR="00C150BE" w:rsidRPr="006C6938" w:rsidRDefault="00C150BE" w:rsidP="004C42A0">
      <w:pPr>
        <w:pStyle w:val="a8"/>
        <w:tabs>
          <w:tab w:val="left" w:pos="567"/>
          <w:tab w:val="left" w:pos="10773"/>
          <w:tab w:val="left" w:pos="10915"/>
        </w:tabs>
        <w:spacing w:before="40" w:beforeAutospacing="0" w:after="40" w:afterAutospacing="0"/>
        <w:ind w:right="567"/>
        <w:rPr>
          <w:sz w:val="28"/>
          <w:szCs w:val="28"/>
        </w:rPr>
      </w:pPr>
    </w:p>
    <w:p w14:paraId="0979A529" w14:textId="56F4450B" w:rsidR="00C150BE" w:rsidRPr="006C6938" w:rsidRDefault="00C150BE" w:rsidP="00D26EB8">
      <w:pPr>
        <w:pStyle w:val="a8"/>
        <w:tabs>
          <w:tab w:val="left" w:pos="10773"/>
          <w:tab w:val="left" w:pos="10915"/>
        </w:tabs>
        <w:spacing w:before="40" w:beforeAutospacing="0" w:after="40" w:afterAutospacing="0"/>
        <w:ind w:right="567"/>
        <w:jc w:val="center"/>
        <w:rPr>
          <w:sz w:val="28"/>
          <w:szCs w:val="28"/>
        </w:rPr>
      </w:pPr>
    </w:p>
    <w:p w14:paraId="2DEE3DA2" w14:textId="77777777" w:rsidR="004A5B30" w:rsidRPr="006C6938" w:rsidRDefault="004A5B30" w:rsidP="00D26EB8">
      <w:pPr>
        <w:pStyle w:val="a8"/>
        <w:spacing w:before="40" w:beforeAutospacing="0" w:after="40" w:afterAutospacing="0"/>
        <w:ind w:right="567"/>
        <w:jc w:val="center"/>
        <w:rPr>
          <w:sz w:val="16"/>
          <w:szCs w:val="16"/>
          <w:lang w:val="kk-KZ"/>
        </w:rPr>
      </w:pPr>
    </w:p>
    <w:p w14:paraId="5CD4E3D6" w14:textId="63C594E7" w:rsidR="0049392C" w:rsidRPr="006C6938" w:rsidRDefault="0031552B" w:rsidP="00D26EB8">
      <w:pPr>
        <w:pStyle w:val="a8"/>
        <w:spacing w:before="40" w:beforeAutospacing="0" w:after="40" w:afterAutospacing="0"/>
        <w:ind w:right="567"/>
        <w:jc w:val="center"/>
        <w:rPr>
          <w:sz w:val="28"/>
          <w:szCs w:val="28"/>
        </w:rPr>
      </w:pPr>
      <w:r w:rsidRPr="006C6938">
        <w:rPr>
          <w:sz w:val="28"/>
          <w:szCs w:val="28"/>
        </w:rPr>
        <w:t>Рисунок</w:t>
      </w:r>
      <w:r w:rsidR="00AB1E81" w:rsidRPr="006C6938">
        <w:rPr>
          <w:sz w:val="28"/>
          <w:szCs w:val="28"/>
        </w:rPr>
        <w:t xml:space="preserve"> 8</w:t>
      </w:r>
      <w:r w:rsidR="004C42A0" w:rsidRPr="006C6938">
        <w:rPr>
          <w:sz w:val="28"/>
          <w:szCs w:val="28"/>
          <w:lang w:val="kk-KZ"/>
        </w:rPr>
        <w:t xml:space="preserve"> -</w:t>
      </w:r>
      <w:r w:rsidRPr="006C6938">
        <w:rPr>
          <w:sz w:val="28"/>
          <w:szCs w:val="28"/>
        </w:rPr>
        <w:t xml:space="preserve"> Устойчивая первичная медико-санитарная помощь при эпидемиях</w:t>
      </w:r>
    </w:p>
    <w:p w14:paraId="481DC339" w14:textId="77777777" w:rsidR="0062449E" w:rsidRPr="006C6938" w:rsidRDefault="0062449E" w:rsidP="0018706C">
      <w:pPr>
        <w:adjustRightInd w:val="0"/>
        <w:spacing w:before="40" w:after="40"/>
        <w:ind w:left="1701" w:right="567" w:firstLine="709"/>
        <w:jc w:val="both"/>
        <w:rPr>
          <w:b/>
          <w:sz w:val="28"/>
          <w:szCs w:val="28"/>
        </w:rPr>
      </w:pPr>
    </w:p>
    <w:p w14:paraId="2879D6B6" w14:textId="77777777" w:rsidR="00E0147B" w:rsidRPr="006C6938" w:rsidRDefault="00E0147B" w:rsidP="004C42A0">
      <w:pPr>
        <w:spacing w:before="40" w:after="40"/>
        <w:ind w:firstLine="567"/>
        <w:jc w:val="both"/>
        <w:rPr>
          <w:sz w:val="28"/>
          <w:szCs w:val="28"/>
          <w:lang w:val="kk-KZ" w:eastAsia="ru-RU"/>
        </w:rPr>
      </w:pPr>
      <w:r w:rsidRPr="006C6938">
        <w:rPr>
          <w:sz w:val="28"/>
          <w:szCs w:val="28"/>
        </w:rPr>
        <w:t xml:space="preserve">Исследование имеет ограничение, связанное с возможным наличием </w:t>
      </w:r>
      <w:r w:rsidRPr="006C6938">
        <w:rPr>
          <w:rStyle w:val="ae"/>
          <w:sz w:val="28"/>
          <w:szCs w:val="28"/>
        </w:rPr>
        <w:t>recall bias</w:t>
      </w:r>
      <w:r w:rsidRPr="006C6938">
        <w:rPr>
          <w:sz w:val="28"/>
          <w:szCs w:val="28"/>
        </w:rPr>
        <w:t xml:space="preserve"> (ошибки воспоминаний), обусловленным тем, что данные собирались на основе самоотчётов пациентов и зависят от точности их воспоминаний.</w:t>
      </w:r>
    </w:p>
    <w:p w14:paraId="3CA6AFF9" w14:textId="77777777" w:rsidR="0062449E" w:rsidRPr="006C6938" w:rsidRDefault="0062449E" w:rsidP="0018706C">
      <w:pPr>
        <w:pStyle w:val="2"/>
        <w:tabs>
          <w:tab w:val="left" w:pos="851"/>
        </w:tabs>
        <w:spacing w:before="40" w:after="40"/>
        <w:ind w:left="1701" w:right="567" w:firstLine="709"/>
        <w:rPr>
          <w:b w:val="0"/>
          <w:lang w:val="kk-KZ"/>
        </w:rPr>
      </w:pPr>
    </w:p>
    <w:p w14:paraId="2146F6D7" w14:textId="7FBA34DB" w:rsidR="001F782E" w:rsidRPr="006C6938" w:rsidRDefault="001F782E" w:rsidP="0018706C">
      <w:pPr>
        <w:pStyle w:val="a5"/>
        <w:spacing w:before="40" w:after="40"/>
        <w:ind w:left="1701" w:right="567" w:firstLine="709"/>
        <w:jc w:val="both"/>
        <w:rPr>
          <w:sz w:val="28"/>
          <w:szCs w:val="28"/>
        </w:rPr>
      </w:pPr>
    </w:p>
    <w:p w14:paraId="258AA14F" w14:textId="431A792D" w:rsidR="001F782E" w:rsidRPr="006C6938" w:rsidRDefault="001F782E" w:rsidP="0018706C">
      <w:pPr>
        <w:pStyle w:val="a5"/>
        <w:spacing w:before="40" w:after="40"/>
        <w:ind w:left="1701" w:right="567" w:firstLine="709"/>
        <w:jc w:val="both"/>
        <w:rPr>
          <w:sz w:val="28"/>
          <w:szCs w:val="28"/>
        </w:rPr>
      </w:pPr>
    </w:p>
    <w:p w14:paraId="61BA7BB5" w14:textId="77777777" w:rsidR="004C42A0" w:rsidRPr="006C6938" w:rsidRDefault="004C42A0" w:rsidP="0018706C">
      <w:pPr>
        <w:pStyle w:val="1"/>
        <w:spacing w:before="40" w:after="40"/>
        <w:ind w:left="1701" w:right="567"/>
        <w:rPr>
          <w:spacing w:val="-2"/>
        </w:rPr>
      </w:pPr>
      <w:bookmarkStart w:id="1" w:name="_TOC_250000"/>
      <w:r w:rsidRPr="006C6938">
        <w:rPr>
          <w:spacing w:val="-2"/>
        </w:rPr>
        <w:br w:type="page"/>
      </w:r>
    </w:p>
    <w:p w14:paraId="16858FD1" w14:textId="18787F5B" w:rsidR="007B2AF5" w:rsidRPr="006C6938" w:rsidRDefault="00D56D54" w:rsidP="004C42A0">
      <w:pPr>
        <w:pStyle w:val="1"/>
        <w:spacing w:before="40" w:after="40"/>
        <w:ind w:left="0"/>
        <w:rPr>
          <w:spacing w:val="-2"/>
          <w:lang w:val="en-US"/>
        </w:rPr>
      </w:pPr>
      <w:r w:rsidRPr="006C6938">
        <w:rPr>
          <w:spacing w:val="-2"/>
        </w:rPr>
        <w:t>С</w:t>
      </w:r>
      <w:r w:rsidR="008F1C8A" w:rsidRPr="006C6938">
        <w:rPr>
          <w:spacing w:val="-2"/>
        </w:rPr>
        <w:t>ПИСОК</w:t>
      </w:r>
      <w:r w:rsidR="008F1C8A" w:rsidRPr="006C6938">
        <w:rPr>
          <w:spacing w:val="-1"/>
          <w:lang w:val="en-US"/>
        </w:rPr>
        <w:t xml:space="preserve"> </w:t>
      </w:r>
      <w:r w:rsidR="008F1C8A" w:rsidRPr="006C6938">
        <w:rPr>
          <w:spacing w:val="-2"/>
        </w:rPr>
        <w:t>ИСПОЛЬЗОВАННЫХ</w:t>
      </w:r>
      <w:r w:rsidR="008F1C8A" w:rsidRPr="006C6938">
        <w:rPr>
          <w:lang w:val="en-US"/>
        </w:rPr>
        <w:t xml:space="preserve"> </w:t>
      </w:r>
      <w:bookmarkEnd w:id="1"/>
      <w:r w:rsidR="008F1C8A" w:rsidRPr="006C6938">
        <w:rPr>
          <w:spacing w:val="-2"/>
        </w:rPr>
        <w:t>ИСТОЧНИКОВ</w:t>
      </w:r>
    </w:p>
    <w:p w14:paraId="564F2D52" w14:textId="77777777" w:rsidR="001F782E" w:rsidRPr="006C6938" w:rsidRDefault="001F782E" w:rsidP="0018706C">
      <w:pPr>
        <w:pStyle w:val="1"/>
        <w:spacing w:before="40" w:after="40"/>
        <w:ind w:left="1701" w:right="567" w:firstLine="709"/>
        <w:jc w:val="both"/>
        <w:rPr>
          <w:spacing w:val="-2"/>
          <w:lang w:val="en-US"/>
        </w:rPr>
      </w:pPr>
    </w:p>
    <w:p w14:paraId="63FF441A" w14:textId="6425D159"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Ruangsomboon O</w:t>
      </w:r>
      <w:r w:rsidR="00A93B44" w:rsidRPr="006C6938">
        <w:rPr>
          <w:sz w:val="28"/>
          <w:szCs w:val="28"/>
          <w:lang w:val="en-US" w:eastAsia="ru-RU"/>
        </w:rPr>
        <w:t>.</w:t>
      </w:r>
      <w:r w:rsidRPr="006C6938">
        <w:rPr>
          <w:sz w:val="28"/>
          <w:szCs w:val="28"/>
          <w:lang w:val="en-US" w:eastAsia="ru-RU"/>
        </w:rPr>
        <w:t>, Zhong A</w:t>
      </w:r>
      <w:r w:rsidR="00A93B44" w:rsidRPr="006C6938">
        <w:rPr>
          <w:sz w:val="28"/>
          <w:szCs w:val="28"/>
          <w:lang w:val="en-US" w:eastAsia="ru-RU"/>
        </w:rPr>
        <w:t>.</w:t>
      </w:r>
      <w:r w:rsidRPr="006C6938">
        <w:rPr>
          <w:sz w:val="28"/>
          <w:szCs w:val="28"/>
          <w:lang w:val="en-US" w:eastAsia="ru-RU"/>
        </w:rPr>
        <w:t>, Kopp A</w:t>
      </w:r>
      <w:r w:rsidR="00A93B44" w:rsidRPr="006C6938">
        <w:rPr>
          <w:sz w:val="28"/>
          <w:szCs w:val="28"/>
          <w:lang w:val="en-US" w:eastAsia="ru-RU"/>
        </w:rPr>
        <w:t>.</w:t>
      </w:r>
      <w:r w:rsidRPr="006C6938">
        <w:rPr>
          <w:sz w:val="28"/>
          <w:szCs w:val="28"/>
          <w:lang w:val="en-US" w:eastAsia="ru-RU"/>
        </w:rPr>
        <w:t>, Elston B</w:t>
      </w:r>
      <w:r w:rsidR="00A93B44" w:rsidRPr="006C6938">
        <w:rPr>
          <w:sz w:val="28"/>
          <w:szCs w:val="28"/>
          <w:lang w:val="en-US" w:eastAsia="ru-RU"/>
        </w:rPr>
        <w:t>.</w:t>
      </w:r>
      <w:r w:rsidRPr="006C6938">
        <w:rPr>
          <w:sz w:val="28"/>
          <w:szCs w:val="28"/>
          <w:lang w:val="en-US" w:eastAsia="ru-RU"/>
        </w:rPr>
        <w:t>, Eldridge K</w:t>
      </w:r>
      <w:r w:rsidR="00A93B44" w:rsidRPr="006C6938">
        <w:rPr>
          <w:sz w:val="28"/>
          <w:szCs w:val="28"/>
          <w:lang w:val="en-US" w:eastAsia="ru-RU"/>
        </w:rPr>
        <w:t>.</w:t>
      </w:r>
      <w:r w:rsidRPr="006C6938">
        <w:rPr>
          <w:sz w:val="28"/>
          <w:szCs w:val="28"/>
          <w:lang w:val="en-US" w:eastAsia="ru-RU"/>
        </w:rPr>
        <w:t>, Lee S</w:t>
      </w:r>
      <w:r w:rsidR="00A93B44" w:rsidRPr="006C6938">
        <w:rPr>
          <w:sz w:val="28"/>
          <w:szCs w:val="28"/>
          <w:lang w:val="en-US" w:eastAsia="ru-RU"/>
        </w:rPr>
        <w:t>.</w:t>
      </w:r>
      <w:r w:rsidRPr="006C6938">
        <w:rPr>
          <w:sz w:val="28"/>
          <w:szCs w:val="28"/>
          <w:lang w:val="en-US" w:eastAsia="ru-RU"/>
        </w:rPr>
        <w:t>, Plenert E</w:t>
      </w:r>
      <w:r w:rsidR="00A93B44" w:rsidRPr="006C6938">
        <w:rPr>
          <w:sz w:val="28"/>
          <w:szCs w:val="28"/>
          <w:lang w:val="en-US" w:eastAsia="ru-RU"/>
        </w:rPr>
        <w:t>.</w:t>
      </w:r>
      <w:r w:rsidRPr="006C6938">
        <w:rPr>
          <w:sz w:val="28"/>
          <w:szCs w:val="28"/>
          <w:lang w:val="en-US" w:eastAsia="ru-RU"/>
        </w:rPr>
        <w:t>, Pinto A</w:t>
      </w:r>
      <w:r w:rsidR="00A93B44" w:rsidRPr="006C6938">
        <w:rPr>
          <w:sz w:val="28"/>
          <w:szCs w:val="28"/>
          <w:lang w:val="en-US" w:eastAsia="ru-RU"/>
        </w:rPr>
        <w:t>.</w:t>
      </w:r>
      <w:r w:rsidRPr="006C6938">
        <w:rPr>
          <w:sz w:val="28"/>
          <w:szCs w:val="28"/>
          <w:lang w:val="en-US" w:eastAsia="ru-RU"/>
        </w:rPr>
        <w:t>D</w:t>
      </w:r>
      <w:r w:rsidR="00A93B44" w:rsidRPr="006C6938">
        <w:rPr>
          <w:sz w:val="28"/>
          <w:szCs w:val="28"/>
          <w:lang w:val="en-US" w:eastAsia="ru-RU"/>
        </w:rPr>
        <w:t>.</w:t>
      </w:r>
      <w:r w:rsidRPr="006C6938">
        <w:rPr>
          <w:sz w:val="28"/>
          <w:szCs w:val="28"/>
          <w:lang w:val="en-US" w:eastAsia="ru-RU"/>
        </w:rPr>
        <w:t>, Glazier R</w:t>
      </w:r>
      <w:r w:rsidR="00A93B44" w:rsidRPr="006C6938">
        <w:rPr>
          <w:sz w:val="28"/>
          <w:szCs w:val="28"/>
          <w:lang w:val="en-US" w:eastAsia="ru-RU"/>
        </w:rPr>
        <w:t>.</w:t>
      </w:r>
      <w:r w:rsidRPr="006C6938">
        <w:rPr>
          <w:sz w:val="28"/>
          <w:szCs w:val="28"/>
          <w:lang w:val="en-US" w:eastAsia="ru-RU"/>
        </w:rPr>
        <w:t>H</w:t>
      </w:r>
      <w:r w:rsidR="00A93B44" w:rsidRPr="006C6938">
        <w:rPr>
          <w:sz w:val="28"/>
          <w:szCs w:val="28"/>
          <w:lang w:val="en-US" w:eastAsia="ru-RU"/>
        </w:rPr>
        <w:t>.</w:t>
      </w:r>
      <w:r w:rsidRPr="006C6938">
        <w:rPr>
          <w:sz w:val="28"/>
          <w:szCs w:val="28"/>
          <w:lang w:val="en-US" w:eastAsia="ru-RU"/>
        </w:rPr>
        <w:t>, Kiran T. Changes in Primary Care Health Services During the COVID-19 Pandemic: A Longitudinal Analysis of Dat</w:t>
      </w:r>
      <w:r w:rsidR="00465F10" w:rsidRPr="006C6938">
        <w:rPr>
          <w:sz w:val="28"/>
          <w:szCs w:val="28"/>
          <w:lang w:val="en-US" w:eastAsia="ru-RU"/>
        </w:rPr>
        <w:t>a From Ontario</w:t>
      </w:r>
      <w:r w:rsidR="004A5B30" w:rsidRPr="006C6938">
        <w:rPr>
          <w:sz w:val="28"/>
          <w:szCs w:val="28"/>
          <w:lang w:val="kk-KZ" w:eastAsia="ru-RU"/>
        </w:rPr>
        <w:t xml:space="preserve"> //</w:t>
      </w:r>
      <w:r w:rsidR="00465F10" w:rsidRPr="006C6938">
        <w:rPr>
          <w:sz w:val="28"/>
          <w:szCs w:val="28"/>
          <w:lang w:val="en-US" w:eastAsia="ru-RU"/>
        </w:rPr>
        <w:t xml:space="preserve"> Healthc Policy.</w:t>
      </w:r>
      <w:r w:rsidR="004A5B30" w:rsidRPr="006C6938">
        <w:rPr>
          <w:sz w:val="28"/>
          <w:szCs w:val="28"/>
          <w:lang w:val="kk-KZ" w:eastAsia="ru-RU"/>
        </w:rPr>
        <w:t xml:space="preserve"> – </w:t>
      </w:r>
      <w:r w:rsidRPr="006C6938">
        <w:rPr>
          <w:sz w:val="28"/>
          <w:szCs w:val="28"/>
          <w:lang w:val="en-US" w:eastAsia="ru-RU"/>
        </w:rPr>
        <w:t>2024</w:t>
      </w:r>
      <w:r w:rsidR="004A5B30" w:rsidRPr="006C6938">
        <w:rPr>
          <w:sz w:val="28"/>
          <w:szCs w:val="28"/>
          <w:lang w:val="kk-KZ" w:eastAsia="ru-RU"/>
        </w:rPr>
        <w:t xml:space="preserve">. – </w:t>
      </w:r>
      <w:r w:rsidR="004A5B30" w:rsidRPr="006C6938">
        <w:rPr>
          <w:sz w:val="28"/>
          <w:szCs w:val="28"/>
          <w:lang w:val="en-US" w:eastAsia="ru-RU"/>
        </w:rPr>
        <w:t xml:space="preserve">Vol. </w:t>
      </w:r>
      <w:r w:rsidR="00465F10" w:rsidRPr="006C6938">
        <w:rPr>
          <w:sz w:val="28"/>
          <w:szCs w:val="28"/>
          <w:lang w:val="en-US" w:eastAsia="ru-RU"/>
        </w:rPr>
        <w:t>19</w:t>
      </w:r>
      <w:r w:rsidR="004A5B30" w:rsidRPr="006C6938">
        <w:rPr>
          <w:sz w:val="28"/>
          <w:szCs w:val="28"/>
          <w:lang w:val="en-US" w:eastAsia="ru-RU"/>
        </w:rPr>
        <w:t>, №</w:t>
      </w:r>
      <w:r w:rsidR="00465F10" w:rsidRPr="006C6938">
        <w:rPr>
          <w:sz w:val="28"/>
          <w:szCs w:val="28"/>
          <w:lang w:val="en-US" w:eastAsia="ru-RU"/>
        </w:rPr>
        <w:t>4</w:t>
      </w:r>
      <w:r w:rsidR="004A5B30" w:rsidRPr="006C6938">
        <w:rPr>
          <w:sz w:val="28"/>
          <w:szCs w:val="28"/>
          <w:lang w:val="en-US" w:eastAsia="ru-RU"/>
        </w:rPr>
        <w:t xml:space="preserve">. – </w:t>
      </w:r>
      <w:r w:rsidR="004A5B30" w:rsidRPr="006C6938">
        <w:rPr>
          <w:sz w:val="28"/>
          <w:szCs w:val="28"/>
          <w:lang w:eastAsia="ru-RU"/>
        </w:rPr>
        <w:t>Р</w:t>
      </w:r>
      <w:r w:rsidR="004A5B30" w:rsidRPr="006C6938">
        <w:rPr>
          <w:sz w:val="28"/>
          <w:szCs w:val="28"/>
          <w:lang w:val="en-US" w:eastAsia="ru-RU"/>
        </w:rPr>
        <w:t xml:space="preserve">. </w:t>
      </w:r>
      <w:r w:rsidR="00465F10" w:rsidRPr="006C6938">
        <w:rPr>
          <w:sz w:val="28"/>
          <w:szCs w:val="28"/>
          <w:lang w:val="en-US" w:eastAsia="ru-RU"/>
        </w:rPr>
        <w:t xml:space="preserve">42-54. </w:t>
      </w:r>
      <w:r w:rsidR="004A5B30" w:rsidRPr="006C6938">
        <w:rPr>
          <w:sz w:val="28"/>
          <w:szCs w:val="28"/>
          <w:lang w:val="en-US" w:eastAsia="ru-RU"/>
        </w:rPr>
        <w:t xml:space="preserve"> </w:t>
      </w:r>
    </w:p>
    <w:p w14:paraId="52E491DB" w14:textId="7604A826" w:rsidR="005B68C1" w:rsidRPr="00BC4BEE"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Glazier R</w:t>
      </w:r>
      <w:r w:rsidR="00A93B44" w:rsidRPr="006C6938">
        <w:rPr>
          <w:sz w:val="28"/>
          <w:szCs w:val="28"/>
          <w:lang w:val="en-US" w:eastAsia="ru-RU"/>
        </w:rPr>
        <w:t>.</w:t>
      </w:r>
      <w:r w:rsidRPr="006C6938">
        <w:rPr>
          <w:sz w:val="28"/>
          <w:szCs w:val="28"/>
          <w:lang w:val="en-US" w:eastAsia="ru-RU"/>
        </w:rPr>
        <w:t>H</w:t>
      </w:r>
      <w:r w:rsidR="00A93B44" w:rsidRPr="006C6938">
        <w:rPr>
          <w:sz w:val="28"/>
          <w:szCs w:val="28"/>
          <w:lang w:val="en-US" w:eastAsia="ru-RU"/>
        </w:rPr>
        <w:t>.</w:t>
      </w:r>
      <w:r w:rsidRPr="006C6938">
        <w:rPr>
          <w:sz w:val="28"/>
          <w:szCs w:val="28"/>
          <w:lang w:val="en-US" w:eastAsia="ru-RU"/>
        </w:rPr>
        <w:t>, Green M</w:t>
      </w:r>
      <w:r w:rsidR="00A93B44" w:rsidRPr="006C6938">
        <w:rPr>
          <w:sz w:val="28"/>
          <w:szCs w:val="28"/>
          <w:lang w:val="en-US" w:eastAsia="ru-RU"/>
        </w:rPr>
        <w:t>.</w:t>
      </w:r>
      <w:r w:rsidRPr="006C6938">
        <w:rPr>
          <w:sz w:val="28"/>
          <w:szCs w:val="28"/>
          <w:lang w:val="en-US" w:eastAsia="ru-RU"/>
        </w:rPr>
        <w:t>E</w:t>
      </w:r>
      <w:r w:rsidR="00A93B44" w:rsidRPr="006C6938">
        <w:rPr>
          <w:sz w:val="28"/>
          <w:szCs w:val="28"/>
          <w:lang w:val="en-US" w:eastAsia="ru-RU"/>
        </w:rPr>
        <w:t>.</w:t>
      </w:r>
      <w:r w:rsidRPr="006C6938">
        <w:rPr>
          <w:sz w:val="28"/>
          <w:szCs w:val="28"/>
          <w:lang w:val="en-US" w:eastAsia="ru-RU"/>
        </w:rPr>
        <w:t>, Wu F</w:t>
      </w:r>
      <w:r w:rsidR="00A93B44" w:rsidRPr="006C6938">
        <w:rPr>
          <w:sz w:val="28"/>
          <w:szCs w:val="28"/>
          <w:lang w:val="en-US" w:eastAsia="ru-RU"/>
        </w:rPr>
        <w:t>.</w:t>
      </w:r>
      <w:r w:rsidRPr="006C6938">
        <w:rPr>
          <w:sz w:val="28"/>
          <w:szCs w:val="28"/>
          <w:lang w:val="en-US" w:eastAsia="ru-RU"/>
        </w:rPr>
        <w:t>C</w:t>
      </w:r>
      <w:r w:rsidR="00A93B44" w:rsidRPr="006C6938">
        <w:rPr>
          <w:sz w:val="28"/>
          <w:szCs w:val="28"/>
          <w:lang w:val="en-US" w:eastAsia="ru-RU"/>
        </w:rPr>
        <w:t>.</w:t>
      </w:r>
      <w:r w:rsidRPr="006C6938">
        <w:rPr>
          <w:sz w:val="28"/>
          <w:szCs w:val="28"/>
          <w:lang w:val="en-US" w:eastAsia="ru-RU"/>
        </w:rPr>
        <w:t>, Frymire E</w:t>
      </w:r>
      <w:r w:rsidR="00A93B44" w:rsidRPr="006C6938">
        <w:rPr>
          <w:sz w:val="28"/>
          <w:szCs w:val="28"/>
          <w:lang w:val="en-US" w:eastAsia="ru-RU"/>
        </w:rPr>
        <w:t>.</w:t>
      </w:r>
      <w:r w:rsidRPr="006C6938">
        <w:rPr>
          <w:sz w:val="28"/>
          <w:szCs w:val="28"/>
          <w:lang w:val="en-US" w:eastAsia="ru-RU"/>
        </w:rPr>
        <w:t>, Kopp A</w:t>
      </w:r>
      <w:r w:rsidR="00A93B44" w:rsidRPr="006C6938">
        <w:rPr>
          <w:sz w:val="28"/>
          <w:szCs w:val="28"/>
          <w:lang w:val="en-US" w:eastAsia="ru-RU"/>
        </w:rPr>
        <w:t>.</w:t>
      </w:r>
      <w:r w:rsidRPr="006C6938">
        <w:rPr>
          <w:sz w:val="28"/>
          <w:szCs w:val="28"/>
          <w:lang w:val="en-US" w:eastAsia="ru-RU"/>
        </w:rPr>
        <w:t>, Kiran T. Shifts in office and virtual primary care during the early COVID-19 pandemic in Ontario, Canada</w:t>
      </w:r>
      <w:r w:rsidR="004A5B30" w:rsidRPr="006C6938">
        <w:rPr>
          <w:sz w:val="28"/>
          <w:szCs w:val="28"/>
          <w:lang w:val="en-US" w:eastAsia="ru-RU"/>
        </w:rPr>
        <w:t xml:space="preserve"> //</w:t>
      </w:r>
      <w:r w:rsidRPr="006C6938">
        <w:rPr>
          <w:sz w:val="28"/>
          <w:szCs w:val="28"/>
          <w:lang w:val="en-US" w:eastAsia="ru-RU"/>
        </w:rPr>
        <w:t xml:space="preserve"> </w:t>
      </w:r>
      <w:r w:rsidRPr="00BC4BEE">
        <w:rPr>
          <w:sz w:val="28"/>
          <w:szCs w:val="28"/>
          <w:lang w:val="en-US" w:eastAsia="ru-RU"/>
        </w:rPr>
        <w:t xml:space="preserve">CMAJ. </w:t>
      </w:r>
      <w:r w:rsidR="004A5B30" w:rsidRPr="006C6938">
        <w:rPr>
          <w:sz w:val="28"/>
          <w:szCs w:val="28"/>
          <w:lang w:val="en-US" w:eastAsia="ru-RU"/>
        </w:rPr>
        <w:t xml:space="preserve">– </w:t>
      </w:r>
      <w:r w:rsidRPr="00BC4BEE">
        <w:rPr>
          <w:sz w:val="28"/>
          <w:szCs w:val="28"/>
          <w:lang w:val="en-US" w:eastAsia="ru-RU"/>
        </w:rPr>
        <w:t>2021</w:t>
      </w:r>
      <w:r w:rsidR="004A5B30" w:rsidRPr="006C6938">
        <w:rPr>
          <w:sz w:val="28"/>
          <w:szCs w:val="28"/>
          <w:lang w:val="en-US" w:eastAsia="ru-RU"/>
        </w:rPr>
        <w:t xml:space="preserve">. - Vol. </w:t>
      </w:r>
      <w:r w:rsidRPr="00BC4BEE">
        <w:rPr>
          <w:sz w:val="28"/>
          <w:szCs w:val="28"/>
          <w:lang w:val="en-US" w:eastAsia="ru-RU"/>
        </w:rPr>
        <w:t>193</w:t>
      </w:r>
      <w:r w:rsidR="004A5B30" w:rsidRPr="006C6938">
        <w:rPr>
          <w:sz w:val="28"/>
          <w:szCs w:val="28"/>
          <w:lang w:val="en-US" w:eastAsia="ru-RU"/>
        </w:rPr>
        <w:t>, №</w:t>
      </w:r>
      <w:r w:rsidRPr="00BC4BEE">
        <w:rPr>
          <w:sz w:val="28"/>
          <w:szCs w:val="28"/>
          <w:lang w:val="en-US" w:eastAsia="ru-RU"/>
        </w:rPr>
        <w:t>6</w:t>
      </w:r>
      <w:r w:rsidR="004A5B30" w:rsidRPr="006C6938">
        <w:rPr>
          <w:sz w:val="28"/>
          <w:szCs w:val="28"/>
          <w:lang w:val="en-US" w:eastAsia="ru-RU"/>
        </w:rPr>
        <w:t xml:space="preserve">. – </w:t>
      </w:r>
      <w:r w:rsidR="004A5B30" w:rsidRPr="006C6938">
        <w:rPr>
          <w:sz w:val="28"/>
          <w:szCs w:val="28"/>
          <w:lang w:eastAsia="ru-RU"/>
        </w:rPr>
        <w:t>Р</w:t>
      </w:r>
      <w:r w:rsidR="004A5B30" w:rsidRPr="006C6938">
        <w:rPr>
          <w:sz w:val="28"/>
          <w:szCs w:val="28"/>
          <w:lang w:val="en-US" w:eastAsia="ru-RU"/>
        </w:rPr>
        <w:t xml:space="preserve">. </w:t>
      </w:r>
      <w:r w:rsidRPr="00BC4BEE">
        <w:rPr>
          <w:sz w:val="28"/>
          <w:szCs w:val="28"/>
          <w:lang w:val="en-US" w:eastAsia="ru-RU"/>
        </w:rPr>
        <w:t xml:space="preserve">200-210. </w:t>
      </w:r>
      <w:r w:rsidR="004A5B30" w:rsidRPr="006C6938">
        <w:rPr>
          <w:sz w:val="28"/>
          <w:szCs w:val="28"/>
          <w:lang w:val="en-US" w:eastAsia="ru-RU"/>
        </w:rPr>
        <w:t xml:space="preserve"> </w:t>
      </w:r>
      <w:r w:rsidRPr="00BC4BEE">
        <w:rPr>
          <w:sz w:val="28"/>
          <w:szCs w:val="28"/>
          <w:lang w:val="en-US" w:eastAsia="ru-RU"/>
        </w:rPr>
        <w:t> </w:t>
      </w:r>
    </w:p>
    <w:p w14:paraId="25BC546E" w14:textId="274ADB79"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de-DE" w:eastAsia="ru-RU"/>
        </w:rPr>
        <w:t>Krist A</w:t>
      </w:r>
      <w:r w:rsidR="00A93B44" w:rsidRPr="00BC4BEE">
        <w:rPr>
          <w:sz w:val="28"/>
          <w:szCs w:val="28"/>
          <w:lang w:val="de-DE" w:eastAsia="ru-RU"/>
        </w:rPr>
        <w:t>.</w:t>
      </w:r>
      <w:r w:rsidRPr="006C6938">
        <w:rPr>
          <w:sz w:val="28"/>
          <w:szCs w:val="28"/>
          <w:lang w:val="de-DE" w:eastAsia="ru-RU"/>
        </w:rPr>
        <w:t>H</w:t>
      </w:r>
      <w:r w:rsidR="00A93B44" w:rsidRPr="00BC4BEE">
        <w:rPr>
          <w:sz w:val="28"/>
          <w:szCs w:val="28"/>
          <w:lang w:val="de-DE" w:eastAsia="ru-RU"/>
        </w:rPr>
        <w:t>.</w:t>
      </w:r>
      <w:r w:rsidRPr="006C6938">
        <w:rPr>
          <w:sz w:val="28"/>
          <w:szCs w:val="28"/>
          <w:lang w:val="de-DE" w:eastAsia="ru-RU"/>
        </w:rPr>
        <w:t>, Devoe J</w:t>
      </w:r>
      <w:r w:rsidR="00A93B44" w:rsidRPr="00BC4BEE">
        <w:rPr>
          <w:sz w:val="28"/>
          <w:szCs w:val="28"/>
          <w:lang w:val="de-DE" w:eastAsia="ru-RU"/>
        </w:rPr>
        <w:t>.</w:t>
      </w:r>
      <w:r w:rsidRPr="006C6938">
        <w:rPr>
          <w:sz w:val="28"/>
          <w:szCs w:val="28"/>
          <w:lang w:val="de-DE" w:eastAsia="ru-RU"/>
        </w:rPr>
        <w:t>E</w:t>
      </w:r>
      <w:r w:rsidR="00A93B44" w:rsidRPr="00BC4BEE">
        <w:rPr>
          <w:sz w:val="28"/>
          <w:szCs w:val="28"/>
          <w:lang w:val="de-DE" w:eastAsia="ru-RU"/>
        </w:rPr>
        <w:t>.</w:t>
      </w:r>
      <w:r w:rsidRPr="006C6938">
        <w:rPr>
          <w:sz w:val="28"/>
          <w:szCs w:val="28"/>
          <w:lang w:val="de-DE" w:eastAsia="ru-RU"/>
        </w:rPr>
        <w:t>, Cheng A</w:t>
      </w:r>
      <w:r w:rsidR="00A93B44" w:rsidRPr="00BC4BEE">
        <w:rPr>
          <w:sz w:val="28"/>
          <w:szCs w:val="28"/>
          <w:lang w:val="de-DE" w:eastAsia="ru-RU"/>
        </w:rPr>
        <w:t>.</w:t>
      </w:r>
      <w:r w:rsidRPr="006C6938">
        <w:rPr>
          <w:sz w:val="28"/>
          <w:szCs w:val="28"/>
          <w:lang w:val="de-DE" w:eastAsia="ru-RU"/>
        </w:rPr>
        <w:t xml:space="preserve"> et al. </w:t>
      </w:r>
      <w:r w:rsidRPr="006C6938">
        <w:rPr>
          <w:sz w:val="28"/>
          <w:szCs w:val="28"/>
          <w:lang w:val="en-US" w:eastAsia="ru-RU"/>
        </w:rPr>
        <w:t>Redesigning primary care to address the COVID1-9 pandemic in the midst of the pandemic</w:t>
      </w:r>
      <w:r w:rsidR="004A5B30" w:rsidRPr="006C6938">
        <w:rPr>
          <w:sz w:val="28"/>
          <w:szCs w:val="28"/>
          <w:lang w:val="en-US" w:eastAsia="ru-RU"/>
        </w:rPr>
        <w:t xml:space="preserve"> //</w:t>
      </w:r>
      <w:r w:rsidRPr="006C6938">
        <w:rPr>
          <w:sz w:val="28"/>
          <w:szCs w:val="28"/>
          <w:lang w:val="en-US" w:eastAsia="ru-RU"/>
        </w:rPr>
        <w:t xml:space="preserve"> Ann Fam</w:t>
      </w:r>
      <w:r w:rsidR="00465F10" w:rsidRPr="006C6938">
        <w:rPr>
          <w:sz w:val="28"/>
          <w:szCs w:val="28"/>
          <w:lang w:val="en-US" w:eastAsia="ru-RU"/>
        </w:rPr>
        <w:t>ily</w:t>
      </w:r>
      <w:r w:rsidRPr="006C6938">
        <w:rPr>
          <w:sz w:val="28"/>
          <w:szCs w:val="28"/>
          <w:lang w:val="en-US" w:eastAsia="ru-RU"/>
        </w:rPr>
        <w:t xml:space="preserve"> Med. </w:t>
      </w:r>
      <w:r w:rsidR="004A5B30" w:rsidRPr="006C6938">
        <w:rPr>
          <w:sz w:val="28"/>
          <w:szCs w:val="28"/>
          <w:lang w:val="en-US" w:eastAsia="ru-RU"/>
        </w:rPr>
        <w:t xml:space="preserve">– </w:t>
      </w:r>
      <w:r w:rsidRPr="006C6938">
        <w:rPr>
          <w:sz w:val="28"/>
          <w:szCs w:val="28"/>
          <w:lang w:val="en-US" w:eastAsia="ru-RU"/>
        </w:rPr>
        <w:t>2020</w:t>
      </w:r>
      <w:r w:rsidR="004A5B30" w:rsidRPr="006C6938">
        <w:rPr>
          <w:sz w:val="28"/>
          <w:szCs w:val="28"/>
          <w:lang w:val="en-US" w:eastAsia="ru-RU"/>
        </w:rPr>
        <w:t xml:space="preserve">. - Vol. </w:t>
      </w:r>
      <w:r w:rsidRPr="006C6938">
        <w:rPr>
          <w:sz w:val="28"/>
          <w:szCs w:val="28"/>
          <w:lang w:val="en-US" w:eastAsia="ru-RU"/>
        </w:rPr>
        <w:t xml:space="preserve"> 18</w:t>
      </w:r>
      <w:r w:rsidR="004A5B30" w:rsidRPr="006C6938">
        <w:rPr>
          <w:sz w:val="28"/>
          <w:szCs w:val="28"/>
          <w:lang w:eastAsia="ru-RU"/>
        </w:rPr>
        <w:t xml:space="preserve">. – Р. </w:t>
      </w:r>
      <w:r w:rsidRPr="006C6938">
        <w:rPr>
          <w:sz w:val="28"/>
          <w:szCs w:val="28"/>
          <w:lang w:val="en-US" w:eastAsia="ru-RU"/>
        </w:rPr>
        <w:t xml:space="preserve">349–354. </w:t>
      </w:r>
      <w:r w:rsidR="004A5B30" w:rsidRPr="006C6938">
        <w:rPr>
          <w:sz w:val="28"/>
          <w:szCs w:val="28"/>
          <w:lang w:eastAsia="ru-RU"/>
        </w:rPr>
        <w:t xml:space="preserve"> </w:t>
      </w:r>
      <w:r w:rsidRPr="006C6938">
        <w:rPr>
          <w:sz w:val="28"/>
          <w:szCs w:val="28"/>
          <w:lang w:val="en-US" w:eastAsia="ru-RU"/>
        </w:rPr>
        <w:t> </w:t>
      </w:r>
    </w:p>
    <w:p w14:paraId="44FFB995" w14:textId="76F0A554" w:rsidR="005B68C1" w:rsidRPr="006C6938" w:rsidRDefault="004A5B30"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 xml:space="preserve">Robinson S.K., Meisnere M., Phillips R.L., McCauley L. editors. </w:t>
      </w:r>
      <w:r w:rsidR="005B68C1" w:rsidRPr="006C6938">
        <w:rPr>
          <w:sz w:val="28"/>
          <w:szCs w:val="28"/>
          <w:lang w:val="en-US" w:eastAsia="ru-RU"/>
        </w:rPr>
        <w:t xml:space="preserve">National Academies of Sciences, Engineering, and Medicine; Health and Medicine Division; Board on Health Care Services; Committee on Implementing High-Quality Primary Care. Implementing High-Quality Primary Care: Rebuilding the Foundation of Health Care. </w:t>
      </w:r>
      <w:r w:rsidRPr="006C6938">
        <w:rPr>
          <w:sz w:val="28"/>
          <w:szCs w:val="28"/>
          <w:lang w:val="en-US" w:eastAsia="ru-RU"/>
        </w:rPr>
        <w:t xml:space="preserve">- </w:t>
      </w:r>
      <w:r w:rsidR="005B68C1" w:rsidRPr="006C6938">
        <w:rPr>
          <w:sz w:val="28"/>
          <w:szCs w:val="28"/>
          <w:lang w:val="en-US" w:eastAsia="ru-RU"/>
        </w:rPr>
        <w:t>Washington: National Academies Press</w:t>
      </w:r>
      <w:r w:rsidRPr="006C6938">
        <w:rPr>
          <w:sz w:val="28"/>
          <w:szCs w:val="28"/>
          <w:lang w:val="en-US" w:eastAsia="ru-RU"/>
        </w:rPr>
        <w:t xml:space="preserve">, </w:t>
      </w:r>
      <w:r w:rsidR="005B68C1" w:rsidRPr="006C6938">
        <w:rPr>
          <w:sz w:val="28"/>
          <w:szCs w:val="28"/>
          <w:lang w:val="en-US" w:eastAsia="ru-RU"/>
        </w:rPr>
        <w:t>2021</w:t>
      </w:r>
      <w:r w:rsidRPr="006C6938">
        <w:rPr>
          <w:sz w:val="28"/>
          <w:szCs w:val="28"/>
          <w:lang w:val="en-US" w:eastAsia="ru-RU"/>
        </w:rPr>
        <w:t>. –</w:t>
      </w:r>
      <w:r w:rsidR="00252BE1" w:rsidRPr="00252BE1">
        <w:rPr>
          <w:sz w:val="28"/>
          <w:szCs w:val="28"/>
          <w:lang w:val="en-US" w:eastAsia="ru-RU"/>
        </w:rPr>
        <w:t xml:space="preserve"> </w:t>
      </w:r>
      <w:r w:rsidR="005B68C1" w:rsidRPr="006C6938">
        <w:rPr>
          <w:sz w:val="28"/>
          <w:szCs w:val="28"/>
          <w:lang w:val="en-US" w:eastAsia="ru-RU"/>
        </w:rPr>
        <w:t>342</w:t>
      </w:r>
      <w:r w:rsidR="00252BE1" w:rsidRPr="00252BE1">
        <w:rPr>
          <w:sz w:val="28"/>
          <w:szCs w:val="28"/>
          <w:lang w:val="en-US" w:eastAsia="ru-RU"/>
        </w:rPr>
        <w:t xml:space="preserve"> </w:t>
      </w:r>
      <w:r w:rsidR="00252BE1" w:rsidRPr="006C6938">
        <w:rPr>
          <w:sz w:val="28"/>
          <w:szCs w:val="28"/>
          <w:lang w:eastAsia="ru-RU"/>
        </w:rPr>
        <w:t>р</w:t>
      </w:r>
      <w:r w:rsidR="00252BE1" w:rsidRPr="006C6938">
        <w:rPr>
          <w:sz w:val="28"/>
          <w:szCs w:val="28"/>
          <w:lang w:val="en-US" w:eastAsia="ru-RU"/>
        </w:rPr>
        <w:t>.</w:t>
      </w:r>
    </w:p>
    <w:p w14:paraId="217F56C2" w14:textId="5569DAB6"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Shami E.</w:t>
      </w:r>
      <w:r w:rsidR="00A93B44" w:rsidRPr="006C6938">
        <w:rPr>
          <w:sz w:val="28"/>
          <w:szCs w:val="28"/>
          <w:lang w:val="en-US" w:eastAsia="ru-RU"/>
        </w:rPr>
        <w:t>,</w:t>
      </w:r>
      <w:r w:rsidRPr="006C6938">
        <w:rPr>
          <w:sz w:val="28"/>
          <w:szCs w:val="28"/>
          <w:lang w:val="en-US" w:eastAsia="ru-RU"/>
        </w:rPr>
        <w:t xml:space="preserve"> Gholipour K.</w:t>
      </w:r>
      <w:r w:rsidR="00A93B44" w:rsidRPr="006C6938">
        <w:rPr>
          <w:sz w:val="28"/>
          <w:szCs w:val="28"/>
          <w:lang w:val="en-US" w:eastAsia="ru-RU"/>
        </w:rPr>
        <w:t>,</w:t>
      </w:r>
      <w:r w:rsidRPr="006C6938">
        <w:rPr>
          <w:sz w:val="28"/>
          <w:szCs w:val="28"/>
          <w:lang w:val="en-US" w:eastAsia="ru-RU"/>
        </w:rPr>
        <w:t xml:space="preserve"> Naghibi D.</w:t>
      </w:r>
      <w:r w:rsidR="00A93B44" w:rsidRPr="006C6938">
        <w:rPr>
          <w:sz w:val="28"/>
          <w:szCs w:val="28"/>
          <w:lang w:val="en-US" w:eastAsia="ru-RU"/>
        </w:rPr>
        <w:t>,</w:t>
      </w:r>
      <w:r w:rsidRPr="006C6938">
        <w:rPr>
          <w:sz w:val="28"/>
          <w:szCs w:val="28"/>
          <w:lang w:val="en-US" w:eastAsia="ru-RU"/>
        </w:rPr>
        <w:t xml:space="preserve"> Azami-Aghdash</w:t>
      </w:r>
      <w:r w:rsidR="00A93B44" w:rsidRPr="006C6938">
        <w:rPr>
          <w:sz w:val="28"/>
          <w:szCs w:val="28"/>
          <w:lang w:val="en-US" w:eastAsia="ru-RU"/>
        </w:rPr>
        <w:t xml:space="preserve">  </w:t>
      </w:r>
      <w:r w:rsidRPr="006C6938">
        <w:rPr>
          <w:sz w:val="28"/>
          <w:szCs w:val="28"/>
          <w:lang w:val="en-US" w:eastAsia="ru-RU"/>
        </w:rPr>
        <w:t>S. The Roles and Challenges of the Primary Health Care Systems in Epidemic Management: A Scoping Review</w:t>
      </w:r>
      <w:r w:rsidR="004A5B30" w:rsidRPr="006C6938">
        <w:rPr>
          <w:sz w:val="28"/>
          <w:szCs w:val="28"/>
          <w:lang w:val="en-US" w:eastAsia="ru-RU"/>
        </w:rPr>
        <w:t xml:space="preserve"> // </w:t>
      </w:r>
      <w:r w:rsidRPr="006C6938">
        <w:rPr>
          <w:sz w:val="28"/>
          <w:szCs w:val="28"/>
          <w:lang w:val="en-US" w:eastAsia="ru-RU"/>
        </w:rPr>
        <w:t>Prim Health Care Res Dev</w:t>
      </w:r>
      <w:r w:rsidR="004A5B30" w:rsidRPr="006C6938">
        <w:rPr>
          <w:sz w:val="28"/>
          <w:szCs w:val="28"/>
          <w:lang w:val="en-US" w:eastAsia="ru-RU"/>
        </w:rPr>
        <w:t>. –</w:t>
      </w:r>
      <w:r w:rsidRPr="006C6938">
        <w:rPr>
          <w:sz w:val="28"/>
          <w:szCs w:val="28"/>
          <w:lang w:val="en-US" w:eastAsia="ru-RU"/>
        </w:rPr>
        <w:t xml:space="preserve"> 2023</w:t>
      </w:r>
      <w:r w:rsidR="004A5B30" w:rsidRPr="006C6938">
        <w:rPr>
          <w:sz w:val="28"/>
          <w:szCs w:val="28"/>
          <w:lang w:val="en-US" w:eastAsia="ru-RU"/>
        </w:rPr>
        <w:t xml:space="preserve">. - </w:t>
      </w:r>
      <w:r w:rsidRPr="006C6938">
        <w:rPr>
          <w:sz w:val="28"/>
          <w:szCs w:val="28"/>
          <w:lang w:val="en-US" w:eastAsia="ru-RU"/>
        </w:rPr>
        <w:t xml:space="preserve"> </w:t>
      </w:r>
      <w:r w:rsidR="004A5B30" w:rsidRPr="006C6938">
        <w:rPr>
          <w:sz w:val="28"/>
          <w:szCs w:val="28"/>
          <w:lang w:val="en-US" w:eastAsia="ru-RU"/>
        </w:rPr>
        <w:t xml:space="preserve">Vol. </w:t>
      </w:r>
      <w:r w:rsidRPr="006C6938">
        <w:rPr>
          <w:sz w:val="28"/>
          <w:szCs w:val="28"/>
          <w:lang w:val="en-US" w:eastAsia="ru-RU"/>
        </w:rPr>
        <w:t>24</w:t>
      </w:r>
      <w:r w:rsidR="004A5B30" w:rsidRPr="006C6938">
        <w:rPr>
          <w:sz w:val="28"/>
          <w:szCs w:val="28"/>
          <w:lang w:val="en-US" w:eastAsia="ru-RU"/>
        </w:rPr>
        <w:t xml:space="preserve">. – </w:t>
      </w:r>
      <w:r w:rsidR="004A5B30" w:rsidRPr="006C6938">
        <w:rPr>
          <w:sz w:val="28"/>
          <w:szCs w:val="28"/>
          <w:lang w:eastAsia="ru-RU"/>
        </w:rPr>
        <w:t>Р</w:t>
      </w:r>
      <w:r w:rsidR="004A5B30" w:rsidRPr="006C6938">
        <w:rPr>
          <w:sz w:val="28"/>
          <w:szCs w:val="28"/>
          <w:lang w:val="en-US" w:eastAsia="ru-RU"/>
        </w:rPr>
        <w:t>.</w:t>
      </w:r>
      <w:r w:rsidRPr="006C6938">
        <w:rPr>
          <w:sz w:val="28"/>
          <w:szCs w:val="28"/>
          <w:lang w:val="en-US" w:eastAsia="ru-RU"/>
        </w:rPr>
        <w:t xml:space="preserve"> 101</w:t>
      </w:r>
      <w:r w:rsidR="004A5B30" w:rsidRPr="006C6938">
        <w:rPr>
          <w:sz w:val="28"/>
          <w:szCs w:val="28"/>
          <w:lang w:val="en-US" w:eastAsia="ru-RU"/>
        </w:rPr>
        <w:t>.</w:t>
      </w:r>
    </w:p>
    <w:p w14:paraId="2D300AD9" w14:textId="07D22335" w:rsidR="005B68C1" w:rsidRPr="001A5AE6"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Nabirova D</w:t>
      </w:r>
      <w:r w:rsidR="004A5B30" w:rsidRPr="001A5AE6">
        <w:rPr>
          <w:sz w:val="28"/>
          <w:szCs w:val="28"/>
          <w:lang w:val="en-US" w:eastAsia="ru-RU"/>
        </w:rPr>
        <w:t>.</w:t>
      </w:r>
      <w:r w:rsidRPr="001A5AE6">
        <w:rPr>
          <w:sz w:val="28"/>
          <w:szCs w:val="28"/>
          <w:lang w:val="en-US" w:eastAsia="ru-RU"/>
        </w:rPr>
        <w:t>, Horth R</w:t>
      </w:r>
      <w:r w:rsidR="004A5B30" w:rsidRPr="001A5AE6">
        <w:rPr>
          <w:sz w:val="28"/>
          <w:szCs w:val="28"/>
          <w:lang w:val="en-US" w:eastAsia="ru-RU"/>
        </w:rPr>
        <w:t>.</w:t>
      </w:r>
      <w:r w:rsidRPr="001A5AE6">
        <w:rPr>
          <w:sz w:val="28"/>
          <w:szCs w:val="28"/>
          <w:lang w:val="en-US" w:eastAsia="ru-RU"/>
        </w:rPr>
        <w:t>, Kassabekova L</w:t>
      </w:r>
      <w:r w:rsidR="004A5B30" w:rsidRPr="001A5AE6">
        <w:rPr>
          <w:sz w:val="28"/>
          <w:szCs w:val="28"/>
          <w:lang w:val="en-US" w:eastAsia="ru-RU"/>
        </w:rPr>
        <w:t>.</w:t>
      </w:r>
      <w:r w:rsidRPr="001A5AE6">
        <w:rPr>
          <w:sz w:val="28"/>
          <w:szCs w:val="28"/>
          <w:lang w:val="en-US" w:eastAsia="ru-RU"/>
        </w:rPr>
        <w:t>, Henderson A</w:t>
      </w:r>
      <w:r w:rsidR="004A5B30" w:rsidRPr="001A5AE6">
        <w:rPr>
          <w:sz w:val="28"/>
          <w:szCs w:val="28"/>
          <w:lang w:val="en-US" w:eastAsia="ru-RU"/>
        </w:rPr>
        <w:t>.</w:t>
      </w:r>
      <w:r w:rsidRPr="001A5AE6">
        <w:rPr>
          <w:sz w:val="28"/>
          <w:szCs w:val="28"/>
          <w:lang w:val="en-US" w:eastAsia="ru-RU"/>
        </w:rPr>
        <w:t>, Yesmagambetova A</w:t>
      </w:r>
      <w:r w:rsidR="004A5B30" w:rsidRPr="001A5AE6">
        <w:rPr>
          <w:sz w:val="28"/>
          <w:szCs w:val="28"/>
          <w:lang w:val="en-US" w:eastAsia="ru-RU"/>
        </w:rPr>
        <w:t>.</w:t>
      </w:r>
      <w:r w:rsidRPr="001A5AE6">
        <w:rPr>
          <w:sz w:val="28"/>
          <w:szCs w:val="28"/>
          <w:lang w:val="en-US" w:eastAsia="ru-RU"/>
        </w:rPr>
        <w:t>, Alaverdyan S</w:t>
      </w:r>
      <w:r w:rsidR="004A5B30" w:rsidRPr="001A5AE6">
        <w:rPr>
          <w:sz w:val="28"/>
          <w:szCs w:val="28"/>
          <w:lang w:val="en-US" w:eastAsia="ru-RU"/>
        </w:rPr>
        <w:t>.</w:t>
      </w:r>
      <w:r w:rsidRPr="001A5AE6">
        <w:rPr>
          <w:sz w:val="28"/>
          <w:szCs w:val="28"/>
          <w:lang w:val="en-US" w:eastAsia="ru-RU"/>
        </w:rPr>
        <w:t>, Nuorti J</w:t>
      </w:r>
      <w:r w:rsidR="004A5B30" w:rsidRPr="001A5AE6">
        <w:rPr>
          <w:sz w:val="28"/>
          <w:szCs w:val="28"/>
          <w:lang w:val="en-US" w:eastAsia="ru-RU"/>
        </w:rPr>
        <w:t>.</w:t>
      </w:r>
      <w:r w:rsidRPr="001A5AE6">
        <w:rPr>
          <w:sz w:val="28"/>
          <w:szCs w:val="28"/>
          <w:lang w:val="en-US" w:eastAsia="ru-RU"/>
        </w:rPr>
        <w:t>P</w:t>
      </w:r>
      <w:r w:rsidR="004A5B30" w:rsidRPr="001A5AE6">
        <w:rPr>
          <w:sz w:val="28"/>
          <w:szCs w:val="28"/>
          <w:lang w:val="en-US" w:eastAsia="ru-RU"/>
        </w:rPr>
        <w:t>.</w:t>
      </w:r>
      <w:r w:rsidRPr="001A5AE6">
        <w:rPr>
          <w:sz w:val="28"/>
          <w:szCs w:val="28"/>
          <w:lang w:val="en-US" w:eastAsia="ru-RU"/>
        </w:rPr>
        <w:t>, Smagul M. Factors associated with COVID-19 vaccine confidence among primary care providers in Kazakhstan, March-April 2021</w:t>
      </w:r>
      <w:r w:rsidR="004A5B30" w:rsidRPr="001A5AE6">
        <w:rPr>
          <w:sz w:val="28"/>
          <w:szCs w:val="28"/>
          <w:lang w:val="en-US" w:eastAsia="ru-RU"/>
        </w:rPr>
        <w:t xml:space="preserve"> //</w:t>
      </w:r>
      <w:r w:rsidRPr="001A5AE6">
        <w:rPr>
          <w:sz w:val="28"/>
          <w:szCs w:val="28"/>
          <w:lang w:val="en-US" w:eastAsia="ru-RU"/>
        </w:rPr>
        <w:t xml:space="preserve"> Front Public Heal</w:t>
      </w:r>
      <w:r w:rsidR="00465F10" w:rsidRPr="001A5AE6">
        <w:rPr>
          <w:sz w:val="28"/>
          <w:szCs w:val="28"/>
          <w:lang w:val="en-US" w:eastAsia="ru-RU"/>
        </w:rPr>
        <w:t>th.</w:t>
      </w:r>
      <w:r w:rsidR="004A5B30" w:rsidRPr="001A5AE6">
        <w:rPr>
          <w:sz w:val="28"/>
          <w:szCs w:val="28"/>
          <w:lang w:val="en-US" w:eastAsia="ru-RU"/>
        </w:rPr>
        <w:t xml:space="preserve"> –</w:t>
      </w:r>
      <w:r w:rsidR="00465F10" w:rsidRPr="001A5AE6">
        <w:rPr>
          <w:sz w:val="28"/>
          <w:szCs w:val="28"/>
          <w:lang w:val="en-US" w:eastAsia="ru-RU"/>
        </w:rPr>
        <w:t xml:space="preserve"> 2023</w:t>
      </w:r>
      <w:r w:rsidR="004A5B30" w:rsidRPr="001A5AE6">
        <w:rPr>
          <w:sz w:val="28"/>
          <w:szCs w:val="28"/>
          <w:lang w:val="en-US" w:eastAsia="ru-RU"/>
        </w:rPr>
        <w:t xml:space="preserve">. - Vol. </w:t>
      </w:r>
      <w:r w:rsidR="00465F10" w:rsidRPr="001A5AE6">
        <w:rPr>
          <w:sz w:val="28"/>
          <w:szCs w:val="28"/>
          <w:lang w:val="en-US" w:eastAsia="ru-RU"/>
        </w:rPr>
        <w:t>11</w:t>
      </w:r>
      <w:r w:rsidR="004A5B30" w:rsidRPr="001A5AE6">
        <w:rPr>
          <w:sz w:val="28"/>
          <w:szCs w:val="28"/>
          <w:lang w:val="en-US" w:eastAsia="ru-RU"/>
        </w:rPr>
        <w:t xml:space="preserve">. – </w:t>
      </w:r>
      <w:r w:rsidR="004A5B30" w:rsidRPr="001A5AE6">
        <w:rPr>
          <w:sz w:val="28"/>
          <w:szCs w:val="28"/>
          <w:lang w:eastAsia="ru-RU"/>
        </w:rPr>
        <w:t>Р</w:t>
      </w:r>
      <w:r w:rsidR="004A5B30" w:rsidRPr="001A5AE6">
        <w:rPr>
          <w:sz w:val="28"/>
          <w:szCs w:val="28"/>
          <w:lang w:val="en-US" w:eastAsia="ru-RU"/>
        </w:rPr>
        <w:t xml:space="preserve">. </w:t>
      </w:r>
      <w:r w:rsidR="00465F10" w:rsidRPr="001A5AE6">
        <w:rPr>
          <w:sz w:val="28"/>
          <w:szCs w:val="28"/>
          <w:lang w:val="en-US" w:eastAsia="ru-RU"/>
        </w:rPr>
        <w:t>124</w:t>
      </w:r>
      <w:r w:rsidR="004A5B30" w:rsidRPr="001A5AE6">
        <w:rPr>
          <w:sz w:val="28"/>
          <w:szCs w:val="28"/>
          <w:lang w:val="en-US" w:eastAsia="ru-RU"/>
        </w:rPr>
        <w:t>-</w:t>
      </w:r>
      <w:r w:rsidR="00465F10" w:rsidRPr="001A5AE6">
        <w:rPr>
          <w:sz w:val="28"/>
          <w:szCs w:val="28"/>
          <w:lang w:val="en-US" w:eastAsia="ru-RU"/>
        </w:rPr>
        <w:t>575.</w:t>
      </w:r>
      <w:r w:rsidR="004A5B30" w:rsidRPr="001A5AE6">
        <w:rPr>
          <w:sz w:val="28"/>
          <w:szCs w:val="28"/>
          <w:lang w:val="en-US" w:eastAsia="ru-RU"/>
        </w:rPr>
        <w:t xml:space="preserve"> </w:t>
      </w:r>
    </w:p>
    <w:p w14:paraId="271CED6B" w14:textId="03B8B292" w:rsidR="005B68C1" w:rsidRPr="001A5AE6" w:rsidRDefault="005B68C1" w:rsidP="004C42A0">
      <w:pPr>
        <w:pStyle w:val="a5"/>
        <w:numPr>
          <w:ilvl w:val="0"/>
          <w:numId w:val="83"/>
        </w:numPr>
        <w:tabs>
          <w:tab w:val="left" w:pos="1134"/>
          <w:tab w:val="left" w:pos="3119"/>
        </w:tabs>
        <w:ind w:left="0" w:firstLine="567"/>
        <w:jc w:val="both"/>
        <w:rPr>
          <w:sz w:val="28"/>
          <w:szCs w:val="28"/>
          <w:lang w:val="en-US" w:eastAsia="ru-RU"/>
        </w:rPr>
      </w:pPr>
      <w:r w:rsidRPr="001A5AE6">
        <w:rPr>
          <w:sz w:val="28"/>
          <w:szCs w:val="28"/>
          <w:lang w:val="en-US" w:eastAsia="ru-RU"/>
        </w:rPr>
        <w:t>Kozhekenova N</w:t>
      </w:r>
      <w:r w:rsidR="004A5B30" w:rsidRPr="001A5AE6">
        <w:rPr>
          <w:sz w:val="28"/>
          <w:szCs w:val="28"/>
          <w:lang w:val="en-US" w:eastAsia="ru-RU"/>
        </w:rPr>
        <w:t>.</w:t>
      </w:r>
      <w:r w:rsidRPr="001A5AE6">
        <w:rPr>
          <w:sz w:val="28"/>
          <w:szCs w:val="28"/>
          <w:lang w:val="en-US" w:eastAsia="ru-RU"/>
        </w:rPr>
        <w:t>, Santric-Milicevic M</w:t>
      </w:r>
      <w:r w:rsidR="004A5B30" w:rsidRPr="001A5AE6">
        <w:rPr>
          <w:sz w:val="28"/>
          <w:szCs w:val="28"/>
          <w:lang w:val="en-US" w:eastAsia="ru-RU"/>
        </w:rPr>
        <w:t>.</w:t>
      </w:r>
      <w:r w:rsidRPr="001A5AE6">
        <w:rPr>
          <w:sz w:val="28"/>
          <w:szCs w:val="28"/>
          <w:lang w:val="en-US" w:eastAsia="ru-RU"/>
        </w:rPr>
        <w:t>, Nurgaliyeva Z</w:t>
      </w:r>
      <w:r w:rsidR="004A5B30" w:rsidRPr="001A5AE6">
        <w:rPr>
          <w:sz w:val="28"/>
          <w:szCs w:val="28"/>
          <w:lang w:val="en-US" w:eastAsia="ru-RU"/>
        </w:rPr>
        <w:t>.</w:t>
      </w:r>
      <w:r w:rsidRPr="001A5AE6">
        <w:rPr>
          <w:sz w:val="28"/>
          <w:szCs w:val="28"/>
          <w:lang w:val="en-US" w:eastAsia="ru-RU"/>
        </w:rPr>
        <w:t>, Oshibayeva A</w:t>
      </w:r>
      <w:r w:rsidR="001A5AE6" w:rsidRPr="001A5AE6">
        <w:rPr>
          <w:sz w:val="28"/>
          <w:szCs w:val="28"/>
          <w:lang w:val="en-US" w:eastAsia="ru-RU"/>
        </w:rPr>
        <w:t>.</w:t>
      </w:r>
      <w:r w:rsidRPr="001A5AE6">
        <w:rPr>
          <w:sz w:val="28"/>
          <w:szCs w:val="28"/>
          <w:lang w:val="en-US" w:eastAsia="ru-RU"/>
        </w:rPr>
        <w:t>, Jeremic D</w:t>
      </w:r>
      <w:r w:rsidR="001A5AE6" w:rsidRPr="001A5AE6">
        <w:rPr>
          <w:sz w:val="28"/>
          <w:szCs w:val="28"/>
          <w:lang w:val="en-US" w:eastAsia="ru-RU"/>
        </w:rPr>
        <w:t>.</w:t>
      </w:r>
      <w:r w:rsidRPr="001A5AE6">
        <w:rPr>
          <w:sz w:val="28"/>
          <w:szCs w:val="28"/>
          <w:lang w:val="en-US" w:eastAsia="ru-RU"/>
        </w:rPr>
        <w:t>, Dinic M</w:t>
      </w:r>
      <w:r w:rsidR="001A5AE6" w:rsidRPr="001A5AE6">
        <w:rPr>
          <w:sz w:val="28"/>
          <w:szCs w:val="28"/>
          <w:lang w:val="en-US" w:eastAsia="ru-RU"/>
        </w:rPr>
        <w:t>.</w:t>
      </w:r>
      <w:r w:rsidRPr="001A5AE6">
        <w:rPr>
          <w:sz w:val="28"/>
          <w:szCs w:val="28"/>
          <w:lang w:val="en-US" w:eastAsia="ru-RU"/>
        </w:rPr>
        <w:t>, Kyrykbayeva S</w:t>
      </w:r>
      <w:r w:rsidR="001A5AE6" w:rsidRPr="001A5AE6">
        <w:rPr>
          <w:sz w:val="28"/>
          <w:szCs w:val="28"/>
          <w:lang w:val="en-US" w:eastAsia="ru-RU"/>
        </w:rPr>
        <w:t>.</w:t>
      </w:r>
      <w:r w:rsidRPr="001A5AE6">
        <w:rPr>
          <w:sz w:val="28"/>
          <w:szCs w:val="28"/>
          <w:lang w:val="en-US" w:eastAsia="ru-RU"/>
        </w:rPr>
        <w:t>, Zhagiparova Z</w:t>
      </w:r>
      <w:r w:rsidR="001A5AE6" w:rsidRPr="001A5AE6">
        <w:rPr>
          <w:sz w:val="28"/>
          <w:szCs w:val="28"/>
          <w:lang w:val="en-US" w:eastAsia="ru-RU"/>
        </w:rPr>
        <w:t>.</w:t>
      </w:r>
      <w:r w:rsidRPr="001A5AE6">
        <w:rPr>
          <w:sz w:val="28"/>
          <w:szCs w:val="28"/>
          <w:lang w:val="en-US" w:eastAsia="ru-RU"/>
        </w:rPr>
        <w:t>, Smasheva A</w:t>
      </w:r>
      <w:r w:rsidR="001A5AE6" w:rsidRPr="001A5AE6">
        <w:rPr>
          <w:sz w:val="28"/>
          <w:szCs w:val="28"/>
          <w:lang w:val="en-US" w:eastAsia="ru-RU"/>
        </w:rPr>
        <w:t>.</w:t>
      </w:r>
      <w:r w:rsidRPr="001A5AE6">
        <w:rPr>
          <w:sz w:val="28"/>
          <w:szCs w:val="28"/>
          <w:lang w:val="en-US" w:eastAsia="ru-RU"/>
        </w:rPr>
        <w:t>, Miller A</w:t>
      </w:r>
      <w:r w:rsidR="001A5AE6" w:rsidRPr="001A5AE6">
        <w:rPr>
          <w:sz w:val="28"/>
          <w:szCs w:val="28"/>
          <w:lang w:val="en-US" w:eastAsia="ru-RU"/>
        </w:rPr>
        <w:t>.</w:t>
      </w:r>
      <w:r w:rsidRPr="001A5AE6">
        <w:rPr>
          <w:sz w:val="28"/>
          <w:szCs w:val="28"/>
          <w:lang w:val="en-US" w:eastAsia="ru-RU"/>
        </w:rPr>
        <w:t>, Tolekova S</w:t>
      </w:r>
      <w:r w:rsidR="001A5AE6" w:rsidRPr="001A5AE6">
        <w:rPr>
          <w:sz w:val="28"/>
          <w:szCs w:val="28"/>
          <w:lang w:val="en-US" w:eastAsia="ru-RU"/>
        </w:rPr>
        <w:t>.</w:t>
      </w:r>
      <w:r w:rsidRPr="001A5AE6">
        <w:rPr>
          <w:sz w:val="28"/>
          <w:szCs w:val="28"/>
          <w:lang w:val="en-US" w:eastAsia="ru-RU"/>
        </w:rPr>
        <w:t>, Glushkova N. Outpatient pediatric care during the COVID-19 pandemic, Almaty, Kazakhstan 2021-2022</w:t>
      </w:r>
      <w:r w:rsidR="001A5AE6" w:rsidRPr="001A5AE6">
        <w:rPr>
          <w:sz w:val="28"/>
          <w:szCs w:val="28"/>
          <w:lang w:val="en-US" w:eastAsia="ru-RU"/>
        </w:rPr>
        <w:t xml:space="preserve"> // </w:t>
      </w:r>
      <w:r w:rsidRPr="001A5AE6">
        <w:rPr>
          <w:sz w:val="28"/>
          <w:szCs w:val="28"/>
          <w:lang w:val="en-US" w:eastAsia="ru-RU"/>
        </w:rPr>
        <w:t>Front Public Heal</w:t>
      </w:r>
      <w:r w:rsidR="00465F10" w:rsidRPr="001A5AE6">
        <w:rPr>
          <w:sz w:val="28"/>
          <w:szCs w:val="28"/>
          <w:lang w:val="en-US" w:eastAsia="ru-RU"/>
        </w:rPr>
        <w:t xml:space="preserve">th. </w:t>
      </w:r>
      <w:r w:rsidR="001A5AE6">
        <w:rPr>
          <w:sz w:val="28"/>
          <w:szCs w:val="28"/>
          <w:lang w:val="en-US" w:eastAsia="ru-RU"/>
        </w:rPr>
        <w:t>–</w:t>
      </w:r>
      <w:r w:rsidR="001A5AE6" w:rsidRPr="001A5AE6">
        <w:rPr>
          <w:sz w:val="28"/>
          <w:szCs w:val="28"/>
          <w:lang w:val="en-US" w:eastAsia="ru-RU"/>
        </w:rPr>
        <w:t xml:space="preserve"> </w:t>
      </w:r>
      <w:r w:rsidR="00465F10" w:rsidRPr="001A5AE6">
        <w:rPr>
          <w:sz w:val="28"/>
          <w:szCs w:val="28"/>
          <w:lang w:val="en-US" w:eastAsia="ru-RU"/>
        </w:rPr>
        <w:t>2025</w:t>
      </w:r>
      <w:r w:rsidR="001A5AE6" w:rsidRPr="001A5AE6">
        <w:rPr>
          <w:sz w:val="28"/>
          <w:szCs w:val="28"/>
          <w:lang w:val="en-US" w:eastAsia="ru-RU"/>
        </w:rPr>
        <w:t xml:space="preserve">. - </w:t>
      </w:r>
      <w:r w:rsidR="001A5AE6" w:rsidRPr="006C6938">
        <w:rPr>
          <w:sz w:val="28"/>
          <w:szCs w:val="28"/>
          <w:lang w:val="en-US" w:eastAsia="ru-RU"/>
        </w:rPr>
        <w:t xml:space="preserve">Vol. </w:t>
      </w:r>
      <w:r w:rsidR="00465F10" w:rsidRPr="001A5AE6">
        <w:rPr>
          <w:sz w:val="28"/>
          <w:szCs w:val="28"/>
          <w:lang w:val="en-US" w:eastAsia="ru-RU"/>
        </w:rPr>
        <w:t>6</w:t>
      </w:r>
      <w:r w:rsidR="001A5AE6" w:rsidRPr="001A5AE6">
        <w:rPr>
          <w:sz w:val="28"/>
          <w:szCs w:val="28"/>
          <w:lang w:val="en-US" w:eastAsia="ru-RU"/>
        </w:rPr>
        <w:t>, №</w:t>
      </w:r>
      <w:r w:rsidR="00465F10" w:rsidRPr="001A5AE6">
        <w:rPr>
          <w:sz w:val="28"/>
          <w:szCs w:val="28"/>
          <w:lang w:val="en-US" w:eastAsia="ru-RU"/>
        </w:rPr>
        <w:t>13</w:t>
      </w:r>
      <w:r w:rsidR="001A5AE6" w:rsidRPr="001A5AE6">
        <w:rPr>
          <w:sz w:val="28"/>
          <w:szCs w:val="28"/>
          <w:lang w:val="en-US" w:eastAsia="ru-RU"/>
        </w:rPr>
        <w:t xml:space="preserve">. – </w:t>
      </w:r>
      <w:r w:rsidR="001A5AE6">
        <w:rPr>
          <w:sz w:val="28"/>
          <w:szCs w:val="28"/>
          <w:lang w:eastAsia="ru-RU"/>
        </w:rPr>
        <w:t>Р</w:t>
      </w:r>
      <w:r w:rsidR="001A5AE6" w:rsidRPr="001A5AE6">
        <w:rPr>
          <w:sz w:val="28"/>
          <w:szCs w:val="28"/>
          <w:lang w:val="en-US" w:eastAsia="ru-RU"/>
        </w:rPr>
        <w:t xml:space="preserve">. </w:t>
      </w:r>
      <w:r w:rsidR="00465F10" w:rsidRPr="001A5AE6">
        <w:rPr>
          <w:sz w:val="28"/>
          <w:szCs w:val="28"/>
          <w:lang w:val="en-US" w:eastAsia="ru-RU"/>
        </w:rPr>
        <w:t>166</w:t>
      </w:r>
      <w:r w:rsidR="001A5AE6" w:rsidRPr="001A5AE6">
        <w:rPr>
          <w:sz w:val="28"/>
          <w:szCs w:val="28"/>
          <w:lang w:val="en-US" w:eastAsia="ru-RU"/>
        </w:rPr>
        <w:t>.</w:t>
      </w:r>
    </w:p>
    <w:p w14:paraId="1BCCD965" w14:textId="74954DA0" w:rsidR="005B68C1" w:rsidRPr="001A5AE6" w:rsidRDefault="005B68C1" w:rsidP="004C42A0">
      <w:pPr>
        <w:pStyle w:val="a5"/>
        <w:numPr>
          <w:ilvl w:val="0"/>
          <w:numId w:val="83"/>
        </w:numPr>
        <w:tabs>
          <w:tab w:val="left" w:pos="1134"/>
          <w:tab w:val="left" w:pos="3119"/>
        </w:tabs>
        <w:ind w:left="0" w:firstLine="567"/>
        <w:jc w:val="both"/>
        <w:rPr>
          <w:sz w:val="28"/>
          <w:szCs w:val="28"/>
          <w:lang w:val="en-US" w:eastAsia="ru-RU"/>
        </w:rPr>
      </w:pPr>
      <w:r w:rsidRPr="001A5AE6">
        <w:rPr>
          <w:sz w:val="28"/>
          <w:szCs w:val="28"/>
          <w:lang w:val="en-US" w:eastAsia="ru-RU"/>
        </w:rPr>
        <w:t>Kozhekenova N</w:t>
      </w:r>
      <w:r w:rsidR="001A5AE6" w:rsidRPr="001A5AE6">
        <w:rPr>
          <w:sz w:val="28"/>
          <w:szCs w:val="28"/>
          <w:lang w:val="en-US" w:eastAsia="ru-RU"/>
        </w:rPr>
        <w:t>.</w:t>
      </w:r>
      <w:r w:rsidRPr="001A5AE6">
        <w:rPr>
          <w:sz w:val="28"/>
          <w:szCs w:val="28"/>
          <w:lang w:val="en-US" w:eastAsia="ru-RU"/>
        </w:rPr>
        <w:t>, Moiynbayeva S</w:t>
      </w:r>
      <w:r w:rsidR="001A5AE6" w:rsidRPr="001A5AE6">
        <w:rPr>
          <w:sz w:val="28"/>
          <w:szCs w:val="28"/>
          <w:lang w:val="en-US" w:eastAsia="ru-RU"/>
        </w:rPr>
        <w:t>.</w:t>
      </w:r>
      <w:r w:rsidRPr="001A5AE6">
        <w:rPr>
          <w:sz w:val="28"/>
          <w:szCs w:val="28"/>
          <w:lang w:val="en-US" w:eastAsia="ru-RU"/>
        </w:rPr>
        <w:t>, Jeremic D</w:t>
      </w:r>
      <w:r w:rsidR="001A5AE6" w:rsidRPr="001A5AE6">
        <w:rPr>
          <w:sz w:val="28"/>
          <w:szCs w:val="28"/>
          <w:lang w:val="en-US" w:eastAsia="ru-RU"/>
        </w:rPr>
        <w:t>.</w:t>
      </w:r>
      <w:r w:rsidRPr="001A5AE6">
        <w:rPr>
          <w:sz w:val="28"/>
          <w:szCs w:val="28"/>
          <w:lang w:val="en-US" w:eastAsia="ru-RU"/>
        </w:rPr>
        <w:t>, Dinic M</w:t>
      </w:r>
      <w:r w:rsidR="001A5AE6" w:rsidRPr="001A5AE6">
        <w:rPr>
          <w:sz w:val="28"/>
          <w:szCs w:val="28"/>
          <w:lang w:val="en-US" w:eastAsia="ru-RU"/>
        </w:rPr>
        <w:t>.</w:t>
      </w:r>
      <w:r w:rsidRPr="001A5AE6">
        <w:rPr>
          <w:sz w:val="28"/>
          <w:szCs w:val="28"/>
          <w:lang w:val="en-US" w:eastAsia="ru-RU"/>
        </w:rPr>
        <w:t>, Semenov P</w:t>
      </w:r>
      <w:r w:rsidR="001A5AE6" w:rsidRPr="001A5AE6">
        <w:rPr>
          <w:sz w:val="28"/>
          <w:szCs w:val="28"/>
          <w:lang w:val="en-US" w:eastAsia="ru-RU"/>
        </w:rPr>
        <w:t>.</w:t>
      </w:r>
      <w:r w:rsidRPr="001A5AE6">
        <w:rPr>
          <w:sz w:val="28"/>
          <w:szCs w:val="28"/>
          <w:lang w:val="en-US" w:eastAsia="ru-RU"/>
        </w:rPr>
        <w:t>, Nurgaliyeva Z</w:t>
      </w:r>
      <w:r w:rsidR="001A5AE6" w:rsidRPr="001A5AE6">
        <w:rPr>
          <w:sz w:val="28"/>
          <w:szCs w:val="28"/>
          <w:lang w:val="en-US" w:eastAsia="ru-RU"/>
        </w:rPr>
        <w:t>.</w:t>
      </w:r>
      <w:r w:rsidRPr="001A5AE6">
        <w:rPr>
          <w:sz w:val="28"/>
          <w:szCs w:val="28"/>
          <w:lang w:val="en-US" w:eastAsia="ru-RU"/>
        </w:rPr>
        <w:t>, Tolekova S</w:t>
      </w:r>
      <w:r w:rsidR="001A5AE6" w:rsidRPr="001A5AE6">
        <w:rPr>
          <w:sz w:val="28"/>
          <w:szCs w:val="28"/>
          <w:lang w:val="en-US" w:eastAsia="ru-RU"/>
        </w:rPr>
        <w:t>.</w:t>
      </w:r>
      <w:r w:rsidRPr="001A5AE6">
        <w:rPr>
          <w:sz w:val="28"/>
          <w:szCs w:val="28"/>
          <w:lang w:val="en-US" w:eastAsia="ru-RU"/>
        </w:rPr>
        <w:t>, Miller A</w:t>
      </w:r>
      <w:r w:rsidR="001A5AE6" w:rsidRPr="001A5AE6">
        <w:rPr>
          <w:sz w:val="28"/>
          <w:szCs w:val="28"/>
          <w:lang w:val="en-US" w:eastAsia="ru-RU"/>
        </w:rPr>
        <w:t>.</w:t>
      </w:r>
      <w:r w:rsidRPr="001A5AE6">
        <w:rPr>
          <w:sz w:val="28"/>
          <w:szCs w:val="28"/>
          <w:lang w:val="en-US" w:eastAsia="ru-RU"/>
        </w:rPr>
        <w:t>, Smasheva A</w:t>
      </w:r>
      <w:r w:rsidR="001A5AE6" w:rsidRPr="001A5AE6">
        <w:rPr>
          <w:sz w:val="28"/>
          <w:szCs w:val="28"/>
          <w:lang w:val="en-US" w:eastAsia="ru-RU"/>
        </w:rPr>
        <w:t>.</w:t>
      </w:r>
      <w:r w:rsidRPr="001A5AE6">
        <w:rPr>
          <w:sz w:val="28"/>
          <w:szCs w:val="28"/>
          <w:lang w:val="en-US" w:eastAsia="ru-RU"/>
        </w:rPr>
        <w:t>, Milicevic M</w:t>
      </w:r>
      <w:r w:rsidR="001A5AE6" w:rsidRPr="001A5AE6">
        <w:rPr>
          <w:sz w:val="28"/>
          <w:szCs w:val="28"/>
          <w:lang w:val="en-US" w:eastAsia="ru-RU"/>
        </w:rPr>
        <w:t>.</w:t>
      </w:r>
      <w:r w:rsidRPr="001A5AE6">
        <w:rPr>
          <w:sz w:val="28"/>
          <w:szCs w:val="28"/>
          <w:lang w:val="en-US" w:eastAsia="ru-RU"/>
        </w:rPr>
        <w:t>S. The burden of COVID-19 in primary care of Almaty, Kazakhstan, 2021-2022</w:t>
      </w:r>
      <w:r w:rsidR="001A5AE6" w:rsidRPr="001A5AE6">
        <w:rPr>
          <w:sz w:val="28"/>
          <w:szCs w:val="28"/>
          <w:lang w:val="en-US" w:eastAsia="ru-RU"/>
        </w:rPr>
        <w:t xml:space="preserve"> //</w:t>
      </w:r>
      <w:r w:rsidRPr="001A5AE6">
        <w:rPr>
          <w:sz w:val="28"/>
          <w:szCs w:val="28"/>
          <w:lang w:val="en-US" w:eastAsia="ru-RU"/>
        </w:rPr>
        <w:t xml:space="preserve"> Sci Re</w:t>
      </w:r>
      <w:r w:rsidR="00465F10" w:rsidRPr="001A5AE6">
        <w:rPr>
          <w:sz w:val="28"/>
          <w:szCs w:val="28"/>
          <w:lang w:val="en-US" w:eastAsia="ru-RU"/>
        </w:rPr>
        <w:t xml:space="preserve">p. </w:t>
      </w:r>
      <w:r w:rsidR="001A5AE6" w:rsidRPr="001A5AE6">
        <w:rPr>
          <w:sz w:val="28"/>
          <w:szCs w:val="28"/>
          <w:lang w:val="en-US" w:eastAsia="ru-RU"/>
        </w:rPr>
        <w:t xml:space="preserve">– </w:t>
      </w:r>
      <w:r w:rsidR="00465F10" w:rsidRPr="001A5AE6">
        <w:rPr>
          <w:sz w:val="28"/>
          <w:szCs w:val="28"/>
          <w:lang w:val="en-US" w:eastAsia="ru-RU"/>
        </w:rPr>
        <w:t>2025</w:t>
      </w:r>
      <w:r w:rsidR="001A5AE6" w:rsidRPr="001A5AE6">
        <w:rPr>
          <w:sz w:val="28"/>
          <w:szCs w:val="28"/>
          <w:lang w:val="en-US" w:eastAsia="ru-RU"/>
        </w:rPr>
        <w:t xml:space="preserve">. - </w:t>
      </w:r>
      <w:r w:rsidR="001A5AE6" w:rsidRPr="006C6938">
        <w:rPr>
          <w:sz w:val="28"/>
          <w:szCs w:val="28"/>
          <w:lang w:val="en-US" w:eastAsia="ru-RU"/>
        </w:rPr>
        <w:t>Vol.</w:t>
      </w:r>
      <w:r w:rsidR="00465F10" w:rsidRPr="001A5AE6">
        <w:rPr>
          <w:sz w:val="28"/>
          <w:szCs w:val="28"/>
          <w:lang w:val="en-US" w:eastAsia="ru-RU"/>
        </w:rPr>
        <w:t xml:space="preserve"> </w:t>
      </w:r>
      <w:r w:rsidR="001A5AE6" w:rsidRPr="001A5AE6">
        <w:rPr>
          <w:sz w:val="28"/>
          <w:szCs w:val="28"/>
          <w:lang w:val="en-US" w:eastAsia="ru-RU"/>
        </w:rPr>
        <w:t xml:space="preserve"> </w:t>
      </w:r>
      <w:r w:rsidR="00465F10" w:rsidRPr="001A5AE6">
        <w:rPr>
          <w:sz w:val="28"/>
          <w:szCs w:val="28"/>
          <w:lang w:val="en-US" w:eastAsia="ru-RU"/>
        </w:rPr>
        <w:t>15</w:t>
      </w:r>
      <w:r w:rsidR="001A5AE6">
        <w:rPr>
          <w:sz w:val="28"/>
          <w:szCs w:val="28"/>
          <w:lang w:eastAsia="ru-RU"/>
        </w:rPr>
        <w:t>, №</w:t>
      </w:r>
      <w:r w:rsidR="00465F10" w:rsidRPr="001A5AE6">
        <w:rPr>
          <w:sz w:val="28"/>
          <w:szCs w:val="28"/>
          <w:lang w:val="en-US" w:eastAsia="ru-RU"/>
        </w:rPr>
        <w:t>1</w:t>
      </w:r>
      <w:r w:rsidR="001A5AE6">
        <w:rPr>
          <w:sz w:val="28"/>
          <w:szCs w:val="28"/>
          <w:lang w:eastAsia="ru-RU"/>
        </w:rPr>
        <w:t xml:space="preserve">. – Р. </w:t>
      </w:r>
      <w:r w:rsidR="00465F10" w:rsidRPr="001A5AE6">
        <w:rPr>
          <w:sz w:val="28"/>
          <w:szCs w:val="28"/>
          <w:lang w:val="en-US" w:eastAsia="ru-RU"/>
        </w:rPr>
        <w:t xml:space="preserve">5186. </w:t>
      </w:r>
      <w:r w:rsidR="001A5AE6">
        <w:rPr>
          <w:sz w:val="28"/>
          <w:szCs w:val="28"/>
          <w:lang w:eastAsia="ru-RU"/>
        </w:rPr>
        <w:t xml:space="preserve"> </w:t>
      </w:r>
    </w:p>
    <w:p w14:paraId="1CBCC206" w14:textId="6D938DA1"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1A5AE6">
        <w:rPr>
          <w:sz w:val="28"/>
          <w:szCs w:val="28"/>
          <w:lang w:val="en-US" w:eastAsia="ru-RU"/>
        </w:rPr>
        <w:t>Battakova Z</w:t>
      </w:r>
      <w:r w:rsidR="001A5AE6" w:rsidRPr="001A5AE6">
        <w:rPr>
          <w:sz w:val="28"/>
          <w:szCs w:val="28"/>
          <w:lang w:val="en-US" w:eastAsia="ru-RU"/>
        </w:rPr>
        <w:t>.</w:t>
      </w:r>
      <w:r w:rsidRPr="001A5AE6">
        <w:rPr>
          <w:sz w:val="28"/>
          <w:szCs w:val="28"/>
          <w:lang w:val="en-US" w:eastAsia="ru-RU"/>
        </w:rPr>
        <w:t>, Imasheva B</w:t>
      </w:r>
      <w:r w:rsidR="001A5AE6" w:rsidRPr="001A5AE6">
        <w:rPr>
          <w:sz w:val="28"/>
          <w:szCs w:val="28"/>
          <w:lang w:val="en-US" w:eastAsia="ru-RU"/>
        </w:rPr>
        <w:t>.</w:t>
      </w:r>
      <w:r w:rsidRPr="001A5AE6">
        <w:rPr>
          <w:sz w:val="28"/>
          <w:szCs w:val="28"/>
          <w:lang w:val="en-US" w:eastAsia="ru-RU"/>
        </w:rPr>
        <w:t>, Slazhneva T</w:t>
      </w:r>
      <w:r w:rsidR="001A5AE6" w:rsidRPr="001A5AE6">
        <w:rPr>
          <w:sz w:val="28"/>
          <w:szCs w:val="28"/>
          <w:lang w:val="en-US" w:eastAsia="ru-RU"/>
        </w:rPr>
        <w:t>.</w:t>
      </w:r>
      <w:r w:rsidRPr="001A5AE6">
        <w:rPr>
          <w:sz w:val="28"/>
          <w:szCs w:val="28"/>
          <w:lang w:val="en-US" w:eastAsia="ru-RU"/>
        </w:rPr>
        <w:t>, Imashev M</w:t>
      </w:r>
      <w:r w:rsidR="001A5AE6" w:rsidRPr="001A5AE6">
        <w:rPr>
          <w:sz w:val="28"/>
          <w:szCs w:val="28"/>
          <w:lang w:val="en-US" w:eastAsia="ru-RU"/>
        </w:rPr>
        <w:t>.</w:t>
      </w:r>
      <w:r w:rsidRPr="001A5AE6">
        <w:rPr>
          <w:sz w:val="28"/>
          <w:szCs w:val="28"/>
          <w:lang w:val="en-US" w:eastAsia="ru-RU"/>
        </w:rPr>
        <w:t>, Beloussov V</w:t>
      </w:r>
      <w:r w:rsidR="001A5AE6" w:rsidRPr="001A5AE6">
        <w:rPr>
          <w:sz w:val="28"/>
          <w:szCs w:val="28"/>
          <w:lang w:val="en-US" w:eastAsia="ru-RU"/>
        </w:rPr>
        <w:t>.</w:t>
      </w:r>
      <w:r w:rsidRPr="001A5AE6">
        <w:rPr>
          <w:sz w:val="28"/>
          <w:szCs w:val="28"/>
          <w:lang w:val="en-US" w:eastAsia="ru-RU"/>
        </w:rPr>
        <w:t>, Pignatelli M</w:t>
      </w:r>
      <w:r w:rsidR="001A5AE6" w:rsidRPr="001A5AE6">
        <w:rPr>
          <w:sz w:val="28"/>
          <w:szCs w:val="28"/>
          <w:lang w:val="en-US" w:eastAsia="ru-RU"/>
        </w:rPr>
        <w:t>.</w:t>
      </w:r>
      <w:r w:rsidRPr="001A5AE6">
        <w:rPr>
          <w:sz w:val="28"/>
          <w:szCs w:val="28"/>
          <w:lang w:val="en-US" w:eastAsia="ru-RU"/>
        </w:rPr>
        <w:t>, Tursynkhan A</w:t>
      </w:r>
      <w:r w:rsidR="001A5AE6" w:rsidRPr="001A5AE6">
        <w:rPr>
          <w:sz w:val="28"/>
          <w:szCs w:val="28"/>
          <w:lang w:val="en-US" w:eastAsia="ru-RU"/>
        </w:rPr>
        <w:t>.</w:t>
      </w:r>
      <w:r w:rsidRPr="001A5AE6">
        <w:rPr>
          <w:sz w:val="28"/>
          <w:szCs w:val="28"/>
          <w:lang w:val="en-US" w:eastAsia="ru-RU"/>
        </w:rPr>
        <w:t>, Askarov A</w:t>
      </w:r>
      <w:r w:rsidR="001A5AE6" w:rsidRPr="001A5AE6">
        <w:rPr>
          <w:sz w:val="28"/>
          <w:szCs w:val="28"/>
          <w:lang w:val="en-US" w:eastAsia="ru-RU"/>
        </w:rPr>
        <w:t>.</w:t>
      </w:r>
      <w:r w:rsidRPr="001A5AE6">
        <w:rPr>
          <w:sz w:val="28"/>
          <w:szCs w:val="28"/>
          <w:lang w:val="en-US" w:eastAsia="ru-RU"/>
        </w:rPr>
        <w:t>, Abdrakhmanova</w:t>
      </w:r>
      <w:r w:rsidRPr="006C6938">
        <w:rPr>
          <w:sz w:val="28"/>
          <w:szCs w:val="28"/>
          <w:lang w:val="en-US" w:eastAsia="ru-RU"/>
        </w:rPr>
        <w:t xml:space="preserve"> S</w:t>
      </w:r>
      <w:r w:rsidR="001A5AE6" w:rsidRPr="001A5AE6">
        <w:rPr>
          <w:sz w:val="28"/>
          <w:szCs w:val="28"/>
          <w:lang w:val="en-US" w:eastAsia="ru-RU"/>
        </w:rPr>
        <w:t>.</w:t>
      </w:r>
      <w:r w:rsidRPr="006C6938">
        <w:rPr>
          <w:sz w:val="28"/>
          <w:szCs w:val="28"/>
          <w:lang w:val="en-US" w:eastAsia="ru-RU"/>
        </w:rPr>
        <w:t>, Adayeva A</w:t>
      </w:r>
      <w:r w:rsidR="001A5AE6" w:rsidRPr="001A5AE6">
        <w:rPr>
          <w:sz w:val="28"/>
          <w:szCs w:val="28"/>
          <w:lang w:val="en-US" w:eastAsia="ru-RU"/>
        </w:rPr>
        <w:t>.</w:t>
      </w:r>
      <w:r w:rsidRPr="006C6938">
        <w:rPr>
          <w:sz w:val="28"/>
          <w:szCs w:val="28"/>
          <w:lang w:val="en-US" w:eastAsia="ru-RU"/>
        </w:rPr>
        <w:t>, Akimbayeva A</w:t>
      </w:r>
      <w:r w:rsidR="001A5AE6" w:rsidRPr="001A5AE6">
        <w:rPr>
          <w:sz w:val="28"/>
          <w:szCs w:val="28"/>
          <w:lang w:val="en-US" w:eastAsia="ru-RU"/>
        </w:rPr>
        <w:t>.</w:t>
      </w:r>
      <w:r w:rsidRPr="006C6938">
        <w:rPr>
          <w:sz w:val="28"/>
          <w:szCs w:val="28"/>
          <w:lang w:val="en-US" w:eastAsia="ru-RU"/>
        </w:rPr>
        <w:t>, Suleimanova N. Public Health Response Measures for COVID-19 in Kazakhstan</w:t>
      </w:r>
      <w:r w:rsidR="001A5AE6" w:rsidRPr="001A5AE6">
        <w:rPr>
          <w:sz w:val="28"/>
          <w:szCs w:val="28"/>
          <w:lang w:val="en-US" w:eastAsia="ru-RU"/>
        </w:rPr>
        <w:t xml:space="preserve"> // </w:t>
      </w:r>
      <w:r w:rsidRPr="006C6938">
        <w:rPr>
          <w:sz w:val="28"/>
          <w:szCs w:val="28"/>
          <w:lang w:val="en-US" w:eastAsia="ru-RU"/>
        </w:rPr>
        <w:t>Disaster Med Public H</w:t>
      </w:r>
      <w:r w:rsidR="00465F10" w:rsidRPr="006C6938">
        <w:rPr>
          <w:sz w:val="28"/>
          <w:szCs w:val="28"/>
          <w:lang w:val="en-US" w:eastAsia="ru-RU"/>
        </w:rPr>
        <w:t xml:space="preserve">ealth Prep. </w:t>
      </w:r>
      <w:r w:rsidR="001A5AE6">
        <w:rPr>
          <w:sz w:val="28"/>
          <w:szCs w:val="28"/>
          <w:lang w:val="en-US" w:eastAsia="ru-RU"/>
        </w:rPr>
        <w:t>–</w:t>
      </w:r>
      <w:r w:rsidR="001A5AE6" w:rsidRPr="001A5AE6">
        <w:rPr>
          <w:sz w:val="28"/>
          <w:szCs w:val="28"/>
          <w:lang w:val="en-US" w:eastAsia="ru-RU"/>
        </w:rPr>
        <w:t xml:space="preserve"> </w:t>
      </w:r>
      <w:r w:rsidR="00465F10" w:rsidRPr="006C6938">
        <w:rPr>
          <w:sz w:val="28"/>
          <w:szCs w:val="28"/>
          <w:lang w:val="en-US" w:eastAsia="ru-RU"/>
        </w:rPr>
        <w:t>2023</w:t>
      </w:r>
      <w:r w:rsidR="001A5AE6" w:rsidRPr="001A5AE6">
        <w:rPr>
          <w:sz w:val="28"/>
          <w:szCs w:val="28"/>
          <w:lang w:val="en-US" w:eastAsia="ru-RU"/>
        </w:rPr>
        <w:t xml:space="preserve">. - </w:t>
      </w:r>
      <w:r w:rsidR="001A5AE6" w:rsidRPr="006C6938">
        <w:rPr>
          <w:sz w:val="28"/>
          <w:szCs w:val="28"/>
          <w:lang w:val="en-US" w:eastAsia="ru-RU"/>
        </w:rPr>
        <w:t xml:space="preserve">Vol. </w:t>
      </w:r>
      <w:r w:rsidR="00465F10" w:rsidRPr="006C6938">
        <w:rPr>
          <w:sz w:val="28"/>
          <w:szCs w:val="28"/>
          <w:lang w:val="en-US" w:eastAsia="ru-RU"/>
        </w:rPr>
        <w:t>17</w:t>
      </w:r>
      <w:r w:rsidR="001A5AE6" w:rsidRPr="001A5AE6">
        <w:rPr>
          <w:sz w:val="28"/>
          <w:szCs w:val="28"/>
          <w:lang w:val="en-US" w:eastAsia="ru-RU"/>
        </w:rPr>
        <w:t xml:space="preserve">. – </w:t>
      </w:r>
      <w:r w:rsidR="001A5AE6">
        <w:rPr>
          <w:sz w:val="28"/>
          <w:szCs w:val="28"/>
          <w:lang w:eastAsia="ru-RU"/>
        </w:rPr>
        <w:t>Р</w:t>
      </w:r>
      <w:r w:rsidR="001A5AE6" w:rsidRPr="001A5AE6">
        <w:rPr>
          <w:sz w:val="28"/>
          <w:szCs w:val="28"/>
          <w:lang w:val="en-US" w:eastAsia="ru-RU"/>
        </w:rPr>
        <w:t xml:space="preserve">. </w:t>
      </w:r>
      <w:r w:rsidR="00465F10" w:rsidRPr="006C6938">
        <w:rPr>
          <w:sz w:val="28"/>
          <w:szCs w:val="28"/>
          <w:lang w:val="en-US" w:eastAsia="ru-RU"/>
        </w:rPr>
        <w:t xml:space="preserve">524. </w:t>
      </w:r>
      <w:r w:rsidR="001A5AE6" w:rsidRPr="001A5AE6">
        <w:rPr>
          <w:sz w:val="28"/>
          <w:szCs w:val="28"/>
          <w:lang w:val="en-US" w:eastAsia="ru-RU"/>
        </w:rPr>
        <w:t xml:space="preserve"> </w:t>
      </w:r>
      <w:r w:rsidRPr="006C6938">
        <w:rPr>
          <w:sz w:val="28"/>
          <w:szCs w:val="28"/>
          <w:lang w:val="en-US" w:eastAsia="ru-RU"/>
        </w:rPr>
        <w:t> </w:t>
      </w:r>
    </w:p>
    <w:p w14:paraId="106C1ADA" w14:textId="33DDF619"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Semenova Y</w:t>
      </w:r>
      <w:r w:rsidR="001A5AE6" w:rsidRPr="001A5AE6">
        <w:rPr>
          <w:sz w:val="28"/>
          <w:szCs w:val="28"/>
          <w:lang w:val="en-US" w:eastAsia="ru-RU"/>
        </w:rPr>
        <w:t>.</w:t>
      </w:r>
      <w:r w:rsidRPr="006C6938">
        <w:rPr>
          <w:sz w:val="28"/>
          <w:szCs w:val="28"/>
          <w:lang w:val="en-US" w:eastAsia="ru-RU"/>
        </w:rPr>
        <w:t>, Pivina L</w:t>
      </w:r>
      <w:r w:rsidR="001A5AE6" w:rsidRPr="001A5AE6">
        <w:rPr>
          <w:sz w:val="28"/>
          <w:szCs w:val="28"/>
          <w:lang w:val="en-US" w:eastAsia="ru-RU"/>
        </w:rPr>
        <w:t>.</w:t>
      </w:r>
      <w:r w:rsidRPr="006C6938">
        <w:rPr>
          <w:sz w:val="28"/>
          <w:szCs w:val="28"/>
          <w:lang w:val="en-US" w:eastAsia="ru-RU"/>
        </w:rPr>
        <w:t>, Khismetova Z</w:t>
      </w:r>
      <w:r w:rsidR="001A5AE6" w:rsidRPr="001A5AE6">
        <w:rPr>
          <w:sz w:val="28"/>
          <w:szCs w:val="28"/>
          <w:lang w:val="en-US" w:eastAsia="ru-RU"/>
        </w:rPr>
        <w:t>.</w:t>
      </w:r>
      <w:r w:rsidRPr="006C6938">
        <w:rPr>
          <w:sz w:val="28"/>
          <w:szCs w:val="28"/>
          <w:lang w:val="en-US" w:eastAsia="ru-RU"/>
        </w:rPr>
        <w:t>, Auyezova A</w:t>
      </w:r>
      <w:r w:rsidR="001A5AE6" w:rsidRPr="001A5AE6">
        <w:rPr>
          <w:sz w:val="28"/>
          <w:szCs w:val="28"/>
          <w:lang w:val="en-US" w:eastAsia="ru-RU"/>
        </w:rPr>
        <w:t>.</w:t>
      </w:r>
      <w:r w:rsidRPr="006C6938">
        <w:rPr>
          <w:sz w:val="28"/>
          <w:szCs w:val="28"/>
          <w:lang w:val="en-US" w:eastAsia="ru-RU"/>
        </w:rPr>
        <w:t>, Nurbakyt A</w:t>
      </w:r>
      <w:r w:rsidR="001A5AE6" w:rsidRPr="001A5AE6">
        <w:rPr>
          <w:sz w:val="28"/>
          <w:szCs w:val="28"/>
          <w:lang w:val="en-US" w:eastAsia="ru-RU"/>
        </w:rPr>
        <w:t>.</w:t>
      </w:r>
      <w:r w:rsidRPr="006C6938">
        <w:rPr>
          <w:sz w:val="28"/>
          <w:szCs w:val="28"/>
          <w:lang w:val="en-US" w:eastAsia="ru-RU"/>
        </w:rPr>
        <w:t>, Kauysheva A</w:t>
      </w:r>
      <w:r w:rsidR="001A5AE6" w:rsidRPr="001A5AE6">
        <w:rPr>
          <w:sz w:val="28"/>
          <w:szCs w:val="28"/>
          <w:lang w:val="en-US" w:eastAsia="ru-RU"/>
        </w:rPr>
        <w:t>.</w:t>
      </w:r>
      <w:r w:rsidRPr="006C6938">
        <w:rPr>
          <w:sz w:val="28"/>
          <w:szCs w:val="28"/>
          <w:lang w:val="en-US" w:eastAsia="ru-RU"/>
        </w:rPr>
        <w:t>, Ospanova D</w:t>
      </w:r>
      <w:r w:rsidR="001A5AE6" w:rsidRPr="001A5AE6">
        <w:rPr>
          <w:sz w:val="28"/>
          <w:szCs w:val="28"/>
          <w:lang w:val="en-US" w:eastAsia="ru-RU"/>
        </w:rPr>
        <w:t>.</w:t>
      </w:r>
      <w:r w:rsidRPr="006C6938">
        <w:rPr>
          <w:sz w:val="28"/>
          <w:szCs w:val="28"/>
          <w:lang w:val="en-US" w:eastAsia="ru-RU"/>
        </w:rPr>
        <w:t>, Kuziyeva G</w:t>
      </w:r>
      <w:r w:rsidR="001A5AE6" w:rsidRPr="001A5AE6">
        <w:rPr>
          <w:sz w:val="28"/>
          <w:szCs w:val="28"/>
          <w:lang w:val="en-US" w:eastAsia="ru-RU"/>
        </w:rPr>
        <w:t>.</w:t>
      </w:r>
      <w:r w:rsidRPr="006C6938">
        <w:rPr>
          <w:sz w:val="28"/>
          <w:szCs w:val="28"/>
          <w:lang w:val="en-US" w:eastAsia="ru-RU"/>
        </w:rPr>
        <w:t>, Kushkarova A</w:t>
      </w:r>
      <w:r w:rsidR="001A5AE6" w:rsidRPr="001A5AE6">
        <w:rPr>
          <w:sz w:val="28"/>
          <w:szCs w:val="28"/>
          <w:lang w:val="en-US" w:eastAsia="ru-RU"/>
        </w:rPr>
        <w:t>.</w:t>
      </w:r>
      <w:r w:rsidRPr="006C6938">
        <w:rPr>
          <w:sz w:val="28"/>
          <w:szCs w:val="28"/>
          <w:lang w:val="en-US" w:eastAsia="ru-RU"/>
        </w:rPr>
        <w:t>, Ivankov A</w:t>
      </w:r>
      <w:r w:rsidR="001A5AE6" w:rsidRPr="001A5AE6">
        <w:rPr>
          <w:sz w:val="28"/>
          <w:szCs w:val="28"/>
          <w:lang w:val="en-US" w:eastAsia="ru-RU"/>
        </w:rPr>
        <w:t>.</w:t>
      </w:r>
      <w:r w:rsidRPr="006C6938">
        <w:rPr>
          <w:sz w:val="28"/>
          <w:szCs w:val="28"/>
          <w:lang w:val="en-US" w:eastAsia="ru-RU"/>
        </w:rPr>
        <w:t>, Glushkova N. Anticipating the Need for Healthcare Resources Following the Escalation of the COVID-19 Outbreak in the Republic of Kazakhstan</w:t>
      </w:r>
      <w:r w:rsidR="001A5AE6" w:rsidRPr="001A5AE6">
        <w:rPr>
          <w:sz w:val="28"/>
          <w:szCs w:val="28"/>
          <w:lang w:val="en-US" w:eastAsia="ru-RU"/>
        </w:rPr>
        <w:t xml:space="preserve"> //</w:t>
      </w:r>
      <w:r w:rsidRPr="006C6938">
        <w:rPr>
          <w:sz w:val="28"/>
          <w:szCs w:val="28"/>
          <w:lang w:val="en-US" w:eastAsia="ru-RU"/>
        </w:rPr>
        <w:t xml:space="preserve"> J Prev Med Public Health. </w:t>
      </w:r>
      <w:r w:rsidR="001A5AE6">
        <w:rPr>
          <w:sz w:val="28"/>
          <w:szCs w:val="28"/>
          <w:lang w:val="en-US" w:eastAsia="ru-RU"/>
        </w:rPr>
        <w:t>–</w:t>
      </w:r>
      <w:r w:rsidR="001A5AE6" w:rsidRPr="001A5AE6">
        <w:rPr>
          <w:sz w:val="28"/>
          <w:szCs w:val="28"/>
          <w:lang w:val="en-US" w:eastAsia="ru-RU"/>
        </w:rPr>
        <w:t xml:space="preserve"> </w:t>
      </w:r>
      <w:r w:rsidRPr="006C6938">
        <w:rPr>
          <w:sz w:val="28"/>
          <w:szCs w:val="28"/>
          <w:lang w:val="en-US" w:eastAsia="ru-RU"/>
        </w:rPr>
        <w:t>2020</w:t>
      </w:r>
      <w:r w:rsidR="001A5AE6" w:rsidRPr="001A5AE6">
        <w:rPr>
          <w:sz w:val="28"/>
          <w:szCs w:val="28"/>
          <w:lang w:val="en-US" w:eastAsia="ru-RU"/>
        </w:rPr>
        <w:t xml:space="preserve">. - </w:t>
      </w:r>
      <w:r w:rsidR="001A5AE6" w:rsidRPr="006C6938">
        <w:rPr>
          <w:sz w:val="28"/>
          <w:szCs w:val="28"/>
          <w:lang w:val="en-US" w:eastAsia="ru-RU"/>
        </w:rPr>
        <w:t xml:space="preserve">Vol. </w:t>
      </w:r>
      <w:r w:rsidRPr="006C6938">
        <w:rPr>
          <w:sz w:val="28"/>
          <w:szCs w:val="28"/>
          <w:lang w:val="en-US" w:eastAsia="ru-RU"/>
        </w:rPr>
        <w:t>53</w:t>
      </w:r>
      <w:r w:rsidR="001A5AE6" w:rsidRPr="001A5AE6">
        <w:rPr>
          <w:sz w:val="28"/>
          <w:szCs w:val="28"/>
          <w:lang w:val="en-US" w:eastAsia="ru-RU"/>
        </w:rPr>
        <w:t>, №</w:t>
      </w:r>
      <w:r w:rsidRPr="006C6938">
        <w:rPr>
          <w:sz w:val="28"/>
          <w:szCs w:val="28"/>
          <w:lang w:val="en-US" w:eastAsia="ru-RU"/>
        </w:rPr>
        <w:t>6</w:t>
      </w:r>
      <w:r w:rsidR="001A5AE6" w:rsidRPr="001A5AE6">
        <w:rPr>
          <w:sz w:val="28"/>
          <w:szCs w:val="28"/>
          <w:lang w:val="en-US" w:eastAsia="ru-RU"/>
        </w:rPr>
        <w:t xml:space="preserve">. – </w:t>
      </w:r>
      <w:r w:rsidR="001A5AE6">
        <w:rPr>
          <w:sz w:val="28"/>
          <w:szCs w:val="28"/>
          <w:lang w:eastAsia="ru-RU"/>
        </w:rPr>
        <w:t>Р</w:t>
      </w:r>
      <w:r w:rsidR="001A5AE6" w:rsidRPr="001A5AE6">
        <w:rPr>
          <w:sz w:val="28"/>
          <w:szCs w:val="28"/>
          <w:lang w:val="en-US" w:eastAsia="ru-RU"/>
        </w:rPr>
        <w:t xml:space="preserve">. </w:t>
      </w:r>
      <w:r w:rsidRPr="006C6938">
        <w:rPr>
          <w:sz w:val="28"/>
          <w:szCs w:val="28"/>
          <w:lang w:val="en-US" w:eastAsia="ru-RU"/>
        </w:rPr>
        <w:t xml:space="preserve">387-396. </w:t>
      </w:r>
      <w:r w:rsidR="001A5AE6" w:rsidRPr="001A5AE6">
        <w:rPr>
          <w:sz w:val="28"/>
          <w:szCs w:val="28"/>
          <w:lang w:val="en-US" w:eastAsia="ru-RU"/>
        </w:rPr>
        <w:t xml:space="preserve"> </w:t>
      </w:r>
    </w:p>
    <w:p w14:paraId="1E4ED94A" w14:textId="407D239F"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Maukayeva S</w:t>
      </w:r>
      <w:r w:rsidR="001A5AE6" w:rsidRPr="001A5AE6">
        <w:rPr>
          <w:sz w:val="28"/>
          <w:szCs w:val="28"/>
          <w:lang w:val="en-US" w:eastAsia="ru-RU"/>
        </w:rPr>
        <w:t>.</w:t>
      </w:r>
      <w:r w:rsidRPr="006C6938">
        <w:rPr>
          <w:sz w:val="28"/>
          <w:szCs w:val="28"/>
          <w:lang w:val="en-US" w:eastAsia="ru-RU"/>
        </w:rPr>
        <w:t>, Karimova S. Epidemiologic character of COVID-19 in Kazakhstan: A preliminary report</w:t>
      </w:r>
      <w:r w:rsidR="001A5AE6" w:rsidRPr="001A5AE6">
        <w:rPr>
          <w:sz w:val="28"/>
          <w:szCs w:val="28"/>
          <w:lang w:val="en-US" w:eastAsia="ru-RU"/>
        </w:rPr>
        <w:t xml:space="preserve"> //</w:t>
      </w:r>
      <w:r w:rsidRPr="006C6938">
        <w:rPr>
          <w:sz w:val="28"/>
          <w:szCs w:val="28"/>
          <w:lang w:val="en-US" w:eastAsia="ru-RU"/>
        </w:rPr>
        <w:t xml:space="preserve"> North Clin Istanb.</w:t>
      </w:r>
      <w:r w:rsidR="001A5AE6" w:rsidRPr="001A5AE6">
        <w:rPr>
          <w:sz w:val="28"/>
          <w:szCs w:val="28"/>
          <w:lang w:val="en-US" w:eastAsia="ru-RU"/>
        </w:rPr>
        <w:t xml:space="preserve"> </w:t>
      </w:r>
      <w:r w:rsidR="001A5AE6">
        <w:rPr>
          <w:sz w:val="28"/>
          <w:szCs w:val="28"/>
          <w:lang w:val="en-US" w:eastAsia="ru-RU"/>
        </w:rPr>
        <w:t>–</w:t>
      </w:r>
      <w:r w:rsidRPr="006C6938">
        <w:rPr>
          <w:sz w:val="28"/>
          <w:szCs w:val="28"/>
          <w:lang w:val="en-US" w:eastAsia="ru-RU"/>
        </w:rPr>
        <w:t xml:space="preserve"> 2020</w:t>
      </w:r>
      <w:r w:rsidR="001A5AE6" w:rsidRPr="001A5AE6">
        <w:rPr>
          <w:sz w:val="28"/>
          <w:szCs w:val="28"/>
          <w:lang w:val="en-US" w:eastAsia="ru-RU"/>
        </w:rPr>
        <w:t xml:space="preserve">. - </w:t>
      </w:r>
      <w:r w:rsidR="001A5AE6" w:rsidRPr="006C6938">
        <w:rPr>
          <w:sz w:val="28"/>
          <w:szCs w:val="28"/>
          <w:lang w:val="en-US" w:eastAsia="ru-RU"/>
        </w:rPr>
        <w:t xml:space="preserve">Vol. </w:t>
      </w:r>
      <w:r w:rsidRPr="006C6938">
        <w:rPr>
          <w:sz w:val="28"/>
          <w:szCs w:val="28"/>
          <w:lang w:val="en-US" w:eastAsia="ru-RU"/>
        </w:rPr>
        <w:t>7</w:t>
      </w:r>
      <w:r w:rsidR="001A5AE6" w:rsidRPr="001A5AE6">
        <w:rPr>
          <w:sz w:val="28"/>
          <w:szCs w:val="28"/>
          <w:lang w:val="en-US" w:eastAsia="ru-RU"/>
        </w:rPr>
        <w:t>, №</w:t>
      </w:r>
      <w:r w:rsidRPr="006C6938">
        <w:rPr>
          <w:sz w:val="28"/>
          <w:szCs w:val="28"/>
          <w:lang w:val="en-US" w:eastAsia="ru-RU"/>
        </w:rPr>
        <w:t>3</w:t>
      </w:r>
      <w:r w:rsidR="001A5AE6" w:rsidRPr="001A5AE6">
        <w:rPr>
          <w:sz w:val="28"/>
          <w:szCs w:val="28"/>
          <w:lang w:val="en-US" w:eastAsia="ru-RU"/>
        </w:rPr>
        <w:t xml:space="preserve">. – </w:t>
      </w:r>
      <w:r w:rsidR="001A5AE6">
        <w:rPr>
          <w:sz w:val="28"/>
          <w:szCs w:val="28"/>
          <w:lang w:eastAsia="ru-RU"/>
        </w:rPr>
        <w:t>Р</w:t>
      </w:r>
      <w:r w:rsidR="001A5AE6" w:rsidRPr="001A5AE6">
        <w:rPr>
          <w:sz w:val="28"/>
          <w:szCs w:val="28"/>
          <w:lang w:val="en-US" w:eastAsia="ru-RU"/>
        </w:rPr>
        <w:t xml:space="preserve">. </w:t>
      </w:r>
      <w:r w:rsidRPr="006C6938">
        <w:rPr>
          <w:sz w:val="28"/>
          <w:szCs w:val="28"/>
          <w:lang w:val="en-US" w:eastAsia="ru-RU"/>
        </w:rPr>
        <w:t xml:space="preserve">210-213. </w:t>
      </w:r>
      <w:r w:rsidR="001A5AE6" w:rsidRPr="001A5AE6">
        <w:rPr>
          <w:sz w:val="28"/>
          <w:szCs w:val="28"/>
          <w:lang w:val="en-US" w:eastAsia="ru-RU"/>
        </w:rPr>
        <w:t xml:space="preserve"> </w:t>
      </w:r>
    </w:p>
    <w:p w14:paraId="51F2B948" w14:textId="309B3831"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Paudel S</w:t>
      </w:r>
      <w:r w:rsidR="001A5AE6" w:rsidRPr="001A5AE6">
        <w:rPr>
          <w:sz w:val="28"/>
          <w:szCs w:val="28"/>
          <w:lang w:val="en-US" w:eastAsia="ru-RU"/>
        </w:rPr>
        <w:t>.</w:t>
      </w:r>
      <w:r w:rsidRPr="006C6938">
        <w:rPr>
          <w:sz w:val="28"/>
          <w:szCs w:val="28"/>
          <w:lang w:val="en-US" w:eastAsia="ru-RU"/>
        </w:rPr>
        <w:t>, Dangal G</w:t>
      </w:r>
      <w:r w:rsidR="001A5AE6" w:rsidRPr="001A5AE6">
        <w:rPr>
          <w:sz w:val="28"/>
          <w:szCs w:val="28"/>
          <w:lang w:val="en-US" w:eastAsia="ru-RU"/>
        </w:rPr>
        <w:t>.</w:t>
      </w:r>
      <w:r w:rsidRPr="006C6938">
        <w:rPr>
          <w:sz w:val="28"/>
          <w:szCs w:val="28"/>
          <w:lang w:val="en-US" w:eastAsia="ru-RU"/>
        </w:rPr>
        <w:t>, Chalise A</w:t>
      </w:r>
      <w:r w:rsidR="001A5AE6" w:rsidRPr="001A5AE6">
        <w:rPr>
          <w:sz w:val="28"/>
          <w:szCs w:val="28"/>
          <w:lang w:val="en-US" w:eastAsia="ru-RU"/>
        </w:rPr>
        <w:t>.</w:t>
      </w:r>
      <w:r w:rsidRPr="006C6938">
        <w:rPr>
          <w:sz w:val="28"/>
          <w:szCs w:val="28"/>
          <w:lang w:val="en-US" w:eastAsia="ru-RU"/>
        </w:rPr>
        <w:t>, Bhandari T</w:t>
      </w:r>
      <w:r w:rsidR="001A5AE6" w:rsidRPr="001A5AE6">
        <w:rPr>
          <w:sz w:val="28"/>
          <w:szCs w:val="28"/>
          <w:lang w:val="en-US" w:eastAsia="ru-RU"/>
        </w:rPr>
        <w:t>.</w:t>
      </w:r>
      <w:r w:rsidRPr="006C6938">
        <w:rPr>
          <w:sz w:val="28"/>
          <w:szCs w:val="28"/>
          <w:lang w:val="en-US" w:eastAsia="ru-RU"/>
        </w:rPr>
        <w:t>R</w:t>
      </w:r>
      <w:r w:rsidR="001A5AE6" w:rsidRPr="001A5AE6">
        <w:rPr>
          <w:sz w:val="28"/>
          <w:szCs w:val="28"/>
          <w:lang w:val="en-US" w:eastAsia="ru-RU"/>
        </w:rPr>
        <w:t>.</w:t>
      </w:r>
      <w:r w:rsidRPr="006C6938">
        <w:rPr>
          <w:sz w:val="28"/>
          <w:szCs w:val="28"/>
          <w:lang w:val="en-US" w:eastAsia="ru-RU"/>
        </w:rPr>
        <w:t xml:space="preserve">, Dangal O. The Coronavirus Pandemic: What Does the Evidence Show? </w:t>
      </w:r>
      <w:r w:rsidR="001A5AE6" w:rsidRPr="001A5AE6">
        <w:rPr>
          <w:sz w:val="28"/>
          <w:szCs w:val="28"/>
          <w:lang w:val="en-US" w:eastAsia="ru-RU"/>
        </w:rPr>
        <w:t xml:space="preserve">// </w:t>
      </w:r>
      <w:r w:rsidRPr="006C6938">
        <w:rPr>
          <w:sz w:val="28"/>
          <w:szCs w:val="28"/>
          <w:lang w:val="en-US" w:eastAsia="ru-RU"/>
        </w:rPr>
        <w:t xml:space="preserve">J Nepal Health Res Counc. </w:t>
      </w:r>
      <w:r w:rsidR="001A5AE6">
        <w:rPr>
          <w:sz w:val="28"/>
          <w:szCs w:val="28"/>
          <w:lang w:val="en-US" w:eastAsia="ru-RU"/>
        </w:rPr>
        <w:t>–</w:t>
      </w:r>
      <w:r w:rsidR="001A5AE6" w:rsidRPr="001A5AE6">
        <w:rPr>
          <w:sz w:val="28"/>
          <w:szCs w:val="28"/>
          <w:lang w:val="en-US" w:eastAsia="ru-RU"/>
        </w:rPr>
        <w:t xml:space="preserve"> </w:t>
      </w:r>
      <w:r w:rsidRPr="006C6938">
        <w:rPr>
          <w:sz w:val="28"/>
          <w:szCs w:val="28"/>
          <w:lang w:val="en-US" w:eastAsia="ru-RU"/>
        </w:rPr>
        <w:t>2020</w:t>
      </w:r>
      <w:r w:rsidR="001A5AE6" w:rsidRPr="001A5AE6">
        <w:rPr>
          <w:sz w:val="28"/>
          <w:szCs w:val="28"/>
          <w:lang w:val="en-US" w:eastAsia="ru-RU"/>
        </w:rPr>
        <w:t xml:space="preserve">. - </w:t>
      </w:r>
      <w:r w:rsidR="001A5AE6" w:rsidRPr="006C6938">
        <w:rPr>
          <w:sz w:val="28"/>
          <w:szCs w:val="28"/>
          <w:lang w:val="en-US" w:eastAsia="ru-RU"/>
        </w:rPr>
        <w:t xml:space="preserve">Vol. </w:t>
      </w:r>
      <w:r w:rsidRPr="006C6938">
        <w:rPr>
          <w:sz w:val="28"/>
          <w:szCs w:val="28"/>
          <w:lang w:val="en-US" w:eastAsia="ru-RU"/>
        </w:rPr>
        <w:t xml:space="preserve"> </w:t>
      </w:r>
      <w:r w:rsidR="001A5AE6" w:rsidRPr="001A5AE6">
        <w:rPr>
          <w:sz w:val="28"/>
          <w:szCs w:val="28"/>
          <w:lang w:val="en-US" w:eastAsia="ru-RU"/>
        </w:rPr>
        <w:t xml:space="preserve"> </w:t>
      </w:r>
      <w:r w:rsidRPr="006C6938">
        <w:rPr>
          <w:sz w:val="28"/>
          <w:szCs w:val="28"/>
          <w:lang w:val="en-US" w:eastAsia="ru-RU"/>
        </w:rPr>
        <w:t>18</w:t>
      </w:r>
      <w:r w:rsidR="001A5AE6">
        <w:rPr>
          <w:sz w:val="28"/>
          <w:szCs w:val="28"/>
          <w:lang w:eastAsia="ru-RU"/>
        </w:rPr>
        <w:t>, №</w:t>
      </w:r>
      <w:r w:rsidRPr="006C6938">
        <w:rPr>
          <w:sz w:val="28"/>
          <w:szCs w:val="28"/>
          <w:lang w:val="en-US" w:eastAsia="ru-RU"/>
        </w:rPr>
        <w:t>1</w:t>
      </w:r>
      <w:r w:rsidR="001A5AE6">
        <w:rPr>
          <w:sz w:val="28"/>
          <w:szCs w:val="28"/>
          <w:lang w:eastAsia="ru-RU"/>
        </w:rPr>
        <w:t xml:space="preserve">. – Р. </w:t>
      </w:r>
      <w:r w:rsidRPr="006C6938">
        <w:rPr>
          <w:sz w:val="28"/>
          <w:szCs w:val="28"/>
          <w:lang w:val="en-US" w:eastAsia="ru-RU"/>
        </w:rPr>
        <w:t xml:space="preserve">1-9. </w:t>
      </w:r>
      <w:r w:rsidR="001A5AE6">
        <w:rPr>
          <w:sz w:val="28"/>
          <w:szCs w:val="28"/>
          <w:lang w:eastAsia="ru-RU"/>
        </w:rPr>
        <w:t xml:space="preserve"> </w:t>
      </w:r>
    </w:p>
    <w:p w14:paraId="67BAF158" w14:textId="47EC46F1" w:rsidR="005B68C1" w:rsidRPr="006C6938" w:rsidRDefault="001A5AE6"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McCauley L., Phillips R.L., Meisnere M., Robinson S.K.</w:t>
      </w:r>
      <w:r w:rsidRPr="001A5AE6">
        <w:rPr>
          <w:sz w:val="28"/>
          <w:szCs w:val="28"/>
          <w:lang w:val="en-US" w:eastAsia="ru-RU"/>
        </w:rPr>
        <w:t xml:space="preserve"> </w:t>
      </w:r>
      <w:r w:rsidR="005B68C1" w:rsidRPr="006C6938">
        <w:rPr>
          <w:sz w:val="28"/>
          <w:szCs w:val="28"/>
          <w:lang w:val="en-US" w:eastAsia="ru-RU"/>
        </w:rPr>
        <w:t>Committee on Implementing High-Quality Primary Care; Board on Health Care Services; Health and Medicine Division; National Academies of Sciences, Engineering, and Medicine Implementing High-Quality Primary Care: Rebuilding the Foundation of Health Care</w:t>
      </w:r>
      <w:r w:rsidRPr="001A5AE6">
        <w:rPr>
          <w:sz w:val="28"/>
          <w:szCs w:val="28"/>
          <w:lang w:val="en-US" w:eastAsia="ru-RU"/>
        </w:rPr>
        <w:t xml:space="preserve">. </w:t>
      </w:r>
      <w:r>
        <w:rPr>
          <w:sz w:val="28"/>
          <w:szCs w:val="28"/>
          <w:lang w:val="en-US" w:eastAsia="ru-RU"/>
        </w:rPr>
        <w:t>–</w:t>
      </w:r>
      <w:r w:rsidRPr="001A5AE6">
        <w:rPr>
          <w:sz w:val="28"/>
          <w:szCs w:val="28"/>
          <w:lang w:val="en-US" w:eastAsia="ru-RU"/>
        </w:rPr>
        <w:t xml:space="preserve"> </w:t>
      </w:r>
      <w:r w:rsidRPr="006C6938">
        <w:rPr>
          <w:sz w:val="28"/>
          <w:szCs w:val="28"/>
          <w:lang w:val="en-US" w:eastAsia="ru-RU"/>
        </w:rPr>
        <w:t>Washington</w:t>
      </w:r>
      <w:r w:rsidRPr="001A5AE6">
        <w:rPr>
          <w:sz w:val="28"/>
          <w:szCs w:val="28"/>
          <w:lang w:val="en-US" w:eastAsia="ru-RU"/>
        </w:rPr>
        <w:t>:</w:t>
      </w:r>
      <w:r w:rsidRPr="006C6938">
        <w:rPr>
          <w:sz w:val="28"/>
          <w:szCs w:val="28"/>
          <w:lang w:val="en-US" w:eastAsia="ru-RU"/>
        </w:rPr>
        <w:t xml:space="preserve"> </w:t>
      </w:r>
      <w:r w:rsidR="005B68C1" w:rsidRPr="006C6938">
        <w:rPr>
          <w:sz w:val="28"/>
          <w:szCs w:val="28"/>
          <w:lang w:val="en-US" w:eastAsia="ru-RU"/>
        </w:rPr>
        <w:t>National Academies Press, 2021</w:t>
      </w:r>
      <w:r w:rsidRPr="001A5AE6">
        <w:rPr>
          <w:sz w:val="28"/>
          <w:szCs w:val="28"/>
          <w:lang w:val="en-US" w:eastAsia="ru-RU"/>
        </w:rPr>
        <w:t>. -</w:t>
      </w:r>
      <w:r w:rsidRPr="006C6938">
        <w:rPr>
          <w:sz w:val="28"/>
          <w:szCs w:val="28"/>
          <w:lang w:val="en-US" w:eastAsia="ru-RU"/>
        </w:rPr>
        <w:t xml:space="preserve"> </w:t>
      </w:r>
      <w:r w:rsidR="005B68C1" w:rsidRPr="006C6938">
        <w:rPr>
          <w:sz w:val="28"/>
          <w:szCs w:val="28"/>
          <w:lang w:val="en-US" w:eastAsia="ru-RU"/>
        </w:rPr>
        <w:t>259</w:t>
      </w:r>
      <w:r w:rsidR="00252BE1" w:rsidRPr="00252BE1">
        <w:rPr>
          <w:sz w:val="28"/>
          <w:szCs w:val="28"/>
          <w:lang w:val="en-US" w:eastAsia="ru-RU"/>
        </w:rPr>
        <w:t xml:space="preserve"> </w:t>
      </w:r>
      <w:r w:rsidR="00252BE1" w:rsidRPr="006C6938">
        <w:rPr>
          <w:sz w:val="28"/>
          <w:szCs w:val="28"/>
          <w:lang w:val="en-US" w:eastAsia="ru-RU"/>
        </w:rPr>
        <w:t>p.</w:t>
      </w:r>
    </w:p>
    <w:p w14:paraId="09C9B648" w14:textId="039A3994"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Wong W.C.</w:t>
      </w:r>
      <w:r w:rsidR="001A5AE6" w:rsidRPr="001A5AE6">
        <w:rPr>
          <w:sz w:val="28"/>
          <w:szCs w:val="28"/>
          <w:lang w:val="en-US" w:eastAsia="ru-RU"/>
        </w:rPr>
        <w:t>,</w:t>
      </w:r>
      <w:r w:rsidRPr="006C6938">
        <w:rPr>
          <w:sz w:val="28"/>
          <w:szCs w:val="28"/>
          <w:lang w:val="en-US" w:eastAsia="ru-RU"/>
        </w:rPr>
        <w:t xml:space="preserve"> Wong S.Y.</w:t>
      </w:r>
      <w:r w:rsidR="001A5AE6" w:rsidRPr="001A5AE6">
        <w:rPr>
          <w:sz w:val="28"/>
          <w:szCs w:val="28"/>
          <w:lang w:val="en-US" w:eastAsia="ru-RU"/>
        </w:rPr>
        <w:t>,</w:t>
      </w:r>
      <w:r w:rsidRPr="006C6938">
        <w:rPr>
          <w:sz w:val="28"/>
          <w:szCs w:val="28"/>
          <w:lang w:val="en-US" w:eastAsia="ru-RU"/>
        </w:rPr>
        <w:t xml:space="preserve"> Lee A.</w:t>
      </w:r>
      <w:r w:rsidR="001A5AE6" w:rsidRPr="001A5AE6">
        <w:rPr>
          <w:sz w:val="28"/>
          <w:szCs w:val="28"/>
          <w:lang w:val="en-US" w:eastAsia="ru-RU"/>
        </w:rPr>
        <w:t>,</w:t>
      </w:r>
      <w:r w:rsidRPr="006C6938">
        <w:rPr>
          <w:sz w:val="28"/>
          <w:szCs w:val="28"/>
          <w:lang w:val="en-US" w:eastAsia="ru-RU"/>
        </w:rPr>
        <w:t xml:space="preserve"> Goggins W.B. How to Provide an Effective Primary Health Care in Fighting against Severe Acute Respiratory Syndrome: The Experiences of Two Cities</w:t>
      </w:r>
      <w:r w:rsidR="001A5AE6" w:rsidRPr="001A5AE6">
        <w:rPr>
          <w:sz w:val="28"/>
          <w:szCs w:val="28"/>
          <w:lang w:val="en-US" w:eastAsia="ru-RU"/>
        </w:rPr>
        <w:t xml:space="preserve"> // </w:t>
      </w:r>
      <w:r w:rsidRPr="006C6938">
        <w:rPr>
          <w:sz w:val="28"/>
          <w:szCs w:val="28"/>
          <w:lang w:val="en-US" w:eastAsia="ru-RU"/>
        </w:rPr>
        <w:t>American Journal of Infection Control</w:t>
      </w:r>
      <w:r w:rsidR="001A5AE6" w:rsidRPr="001A5AE6">
        <w:rPr>
          <w:sz w:val="28"/>
          <w:szCs w:val="28"/>
          <w:lang w:val="en-US" w:eastAsia="ru-RU"/>
        </w:rPr>
        <w:t>. –</w:t>
      </w:r>
      <w:r w:rsidRPr="006C6938">
        <w:rPr>
          <w:sz w:val="28"/>
          <w:szCs w:val="28"/>
          <w:lang w:val="en-US" w:eastAsia="ru-RU"/>
        </w:rPr>
        <w:t xml:space="preserve"> 2007</w:t>
      </w:r>
      <w:r w:rsidR="001A5AE6" w:rsidRPr="001A5AE6">
        <w:rPr>
          <w:sz w:val="28"/>
          <w:szCs w:val="28"/>
          <w:lang w:val="en-US" w:eastAsia="ru-RU"/>
        </w:rPr>
        <w:t xml:space="preserve">. - </w:t>
      </w:r>
      <w:r w:rsidR="001A5AE6" w:rsidRPr="006C6938">
        <w:rPr>
          <w:sz w:val="28"/>
          <w:szCs w:val="28"/>
          <w:lang w:val="en-US" w:eastAsia="ru-RU"/>
        </w:rPr>
        <w:t xml:space="preserve">Vol. </w:t>
      </w:r>
      <w:r w:rsidRPr="006C6938">
        <w:rPr>
          <w:sz w:val="28"/>
          <w:szCs w:val="28"/>
          <w:lang w:val="en-US" w:eastAsia="ru-RU"/>
        </w:rPr>
        <w:t xml:space="preserve"> 35</w:t>
      </w:r>
      <w:r w:rsidR="001A5AE6" w:rsidRPr="00252BE1">
        <w:rPr>
          <w:sz w:val="28"/>
          <w:szCs w:val="28"/>
          <w:lang w:val="en-US" w:eastAsia="ru-RU"/>
        </w:rPr>
        <w:t xml:space="preserve">. – </w:t>
      </w:r>
      <w:r w:rsidR="001A5AE6">
        <w:rPr>
          <w:sz w:val="28"/>
          <w:szCs w:val="28"/>
          <w:lang w:eastAsia="ru-RU"/>
        </w:rPr>
        <w:t>Р</w:t>
      </w:r>
      <w:r w:rsidR="001A5AE6" w:rsidRPr="00252BE1">
        <w:rPr>
          <w:sz w:val="28"/>
          <w:szCs w:val="28"/>
          <w:lang w:val="en-US" w:eastAsia="ru-RU"/>
        </w:rPr>
        <w:t>.</w:t>
      </w:r>
      <w:r w:rsidRPr="006C6938">
        <w:rPr>
          <w:sz w:val="28"/>
          <w:szCs w:val="28"/>
          <w:lang w:val="en-US" w:eastAsia="ru-RU"/>
        </w:rPr>
        <w:t xml:space="preserve"> 50–55</w:t>
      </w:r>
      <w:r w:rsidR="001A5AE6" w:rsidRPr="00252BE1">
        <w:rPr>
          <w:sz w:val="28"/>
          <w:szCs w:val="28"/>
          <w:lang w:val="en-US" w:eastAsia="ru-RU"/>
        </w:rPr>
        <w:t>.</w:t>
      </w:r>
    </w:p>
    <w:p w14:paraId="1A629E8F" w14:textId="4E6A59C6"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Barzegari J</w:t>
      </w:r>
      <w:r w:rsidR="001A5AE6" w:rsidRPr="001A5AE6">
        <w:rPr>
          <w:sz w:val="28"/>
          <w:szCs w:val="28"/>
          <w:lang w:val="en-US" w:eastAsia="ru-RU"/>
        </w:rPr>
        <w:t>.</w:t>
      </w:r>
      <w:r w:rsidRPr="006C6938">
        <w:rPr>
          <w:sz w:val="28"/>
          <w:szCs w:val="28"/>
          <w:lang w:val="en-US" w:eastAsia="ru-RU"/>
        </w:rPr>
        <w:t>, Raeissi P</w:t>
      </w:r>
      <w:r w:rsidR="001A5AE6" w:rsidRPr="001A5AE6">
        <w:rPr>
          <w:sz w:val="28"/>
          <w:szCs w:val="28"/>
          <w:lang w:val="en-US" w:eastAsia="ru-RU"/>
        </w:rPr>
        <w:t>.</w:t>
      </w:r>
      <w:r w:rsidRPr="006C6938">
        <w:rPr>
          <w:sz w:val="28"/>
          <w:szCs w:val="28"/>
          <w:lang w:val="en-US" w:eastAsia="ru-RU"/>
        </w:rPr>
        <w:t>, Hashemi S</w:t>
      </w:r>
      <w:r w:rsidR="001A5AE6" w:rsidRPr="001A5AE6">
        <w:rPr>
          <w:sz w:val="28"/>
          <w:szCs w:val="28"/>
          <w:lang w:val="en-US" w:eastAsia="ru-RU"/>
        </w:rPr>
        <w:t>.</w:t>
      </w:r>
      <w:r w:rsidRPr="006C6938">
        <w:rPr>
          <w:sz w:val="28"/>
          <w:szCs w:val="28"/>
          <w:lang w:val="en-US" w:eastAsia="ru-RU"/>
        </w:rPr>
        <w:t>M</w:t>
      </w:r>
      <w:r w:rsidR="001A5AE6" w:rsidRPr="001A5AE6">
        <w:rPr>
          <w:sz w:val="28"/>
          <w:szCs w:val="28"/>
          <w:lang w:val="en-US" w:eastAsia="ru-RU"/>
        </w:rPr>
        <w:t>.</w:t>
      </w:r>
      <w:r w:rsidRPr="006C6938">
        <w:rPr>
          <w:sz w:val="28"/>
          <w:szCs w:val="28"/>
          <w:lang w:val="en-US" w:eastAsia="ru-RU"/>
        </w:rPr>
        <w:t>, Aryan Khesal A</w:t>
      </w:r>
      <w:r w:rsidR="001A5AE6" w:rsidRPr="001A5AE6">
        <w:rPr>
          <w:sz w:val="28"/>
          <w:szCs w:val="28"/>
          <w:lang w:val="en-US" w:eastAsia="ru-RU"/>
        </w:rPr>
        <w:t>.</w:t>
      </w:r>
      <w:r w:rsidRPr="006C6938">
        <w:rPr>
          <w:sz w:val="28"/>
          <w:szCs w:val="28"/>
          <w:lang w:val="en-US" w:eastAsia="ru-RU"/>
        </w:rPr>
        <w:t>, Reisi</w:t>
      </w:r>
      <w:r w:rsidR="00252BE1" w:rsidRPr="00252BE1">
        <w:rPr>
          <w:sz w:val="28"/>
          <w:szCs w:val="28"/>
          <w:lang w:val="en-US" w:eastAsia="ru-RU"/>
        </w:rPr>
        <w:t xml:space="preserve"> </w:t>
      </w:r>
      <w:r w:rsidRPr="006C6938">
        <w:rPr>
          <w:sz w:val="28"/>
          <w:szCs w:val="28"/>
          <w:lang w:val="en-US" w:eastAsia="ru-RU"/>
        </w:rPr>
        <w:t xml:space="preserve"> N. Delivering Primary Health Care (PHC) Services for Controlling NCDs During the COVID-19 Pandemic: A Scoping Review</w:t>
      </w:r>
      <w:r w:rsidR="001A5AE6" w:rsidRPr="001A5AE6">
        <w:rPr>
          <w:sz w:val="28"/>
          <w:szCs w:val="28"/>
          <w:lang w:val="en-US" w:eastAsia="ru-RU"/>
        </w:rPr>
        <w:t xml:space="preserve"> // </w:t>
      </w:r>
      <w:r w:rsidRPr="006C6938">
        <w:rPr>
          <w:sz w:val="28"/>
          <w:szCs w:val="28"/>
          <w:lang w:val="en-US" w:eastAsia="ru-RU"/>
        </w:rPr>
        <w:t>J Prev</w:t>
      </w:r>
      <w:r w:rsidR="001A5AE6" w:rsidRPr="001A5AE6">
        <w:rPr>
          <w:sz w:val="28"/>
          <w:szCs w:val="28"/>
          <w:lang w:val="en-US" w:eastAsia="ru-RU"/>
        </w:rPr>
        <w:t xml:space="preserve">. - </w:t>
      </w:r>
      <w:r w:rsidRPr="006C6938">
        <w:rPr>
          <w:sz w:val="28"/>
          <w:szCs w:val="28"/>
          <w:lang w:val="en-US" w:eastAsia="ru-RU"/>
        </w:rPr>
        <w:t xml:space="preserve">2022. </w:t>
      </w:r>
      <w:r w:rsidR="001A5AE6" w:rsidRPr="001A5AE6">
        <w:rPr>
          <w:sz w:val="28"/>
          <w:szCs w:val="28"/>
          <w:lang w:val="en-US" w:eastAsia="ru-RU"/>
        </w:rPr>
        <w:t xml:space="preserve">- </w:t>
      </w:r>
      <w:r w:rsidR="001A5AE6" w:rsidRPr="006C6938">
        <w:rPr>
          <w:sz w:val="28"/>
          <w:szCs w:val="28"/>
          <w:lang w:val="en-US" w:eastAsia="ru-RU"/>
        </w:rPr>
        <w:t xml:space="preserve">Vol. </w:t>
      </w:r>
      <w:r w:rsidRPr="006C6938">
        <w:rPr>
          <w:sz w:val="28"/>
          <w:szCs w:val="28"/>
          <w:lang w:val="en-US" w:eastAsia="ru-RU"/>
        </w:rPr>
        <w:t>44</w:t>
      </w:r>
      <w:r w:rsidR="001A5AE6" w:rsidRPr="001A5AE6">
        <w:rPr>
          <w:sz w:val="28"/>
          <w:szCs w:val="28"/>
          <w:lang w:val="en-US" w:eastAsia="ru-RU"/>
        </w:rPr>
        <w:t>, №</w:t>
      </w:r>
      <w:r w:rsidRPr="006C6938">
        <w:rPr>
          <w:sz w:val="28"/>
          <w:szCs w:val="28"/>
          <w:lang w:val="en-US" w:eastAsia="ru-RU"/>
        </w:rPr>
        <w:t>5</w:t>
      </w:r>
      <w:r w:rsidR="001A5AE6" w:rsidRPr="001A5AE6">
        <w:rPr>
          <w:sz w:val="28"/>
          <w:szCs w:val="28"/>
          <w:lang w:val="en-US" w:eastAsia="ru-RU"/>
        </w:rPr>
        <w:t xml:space="preserve">. – </w:t>
      </w:r>
      <w:r w:rsidR="001A5AE6">
        <w:rPr>
          <w:sz w:val="28"/>
          <w:szCs w:val="28"/>
          <w:lang w:eastAsia="ru-RU"/>
        </w:rPr>
        <w:t>Р</w:t>
      </w:r>
      <w:r w:rsidR="001A5AE6" w:rsidRPr="001A5AE6">
        <w:rPr>
          <w:sz w:val="28"/>
          <w:szCs w:val="28"/>
          <w:lang w:val="en-US" w:eastAsia="ru-RU"/>
        </w:rPr>
        <w:t xml:space="preserve">. </w:t>
      </w:r>
      <w:r w:rsidRPr="006C6938">
        <w:rPr>
          <w:sz w:val="28"/>
          <w:szCs w:val="28"/>
          <w:lang w:val="en-US" w:eastAsia="ru-RU"/>
        </w:rPr>
        <w:t>579-601.</w:t>
      </w:r>
      <w:r w:rsidR="001A5AE6" w:rsidRPr="001A5AE6">
        <w:rPr>
          <w:sz w:val="28"/>
          <w:szCs w:val="28"/>
          <w:lang w:val="en-US" w:eastAsia="ru-RU"/>
        </w:rPr>
        <w:t xml:space="preserve"> </w:t>
      </w:r>
    </w:p>
    <w:p w14:paraId="5469827B" w14:textId="6102F30B"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Rezapour R</w:t>
      </w:r>
      <w:r w:rsidR="001A5AE6" w:rsidRPr="001A5AE6">
        <w:rPr>
          <w:sz w:val="28"/>
          <w:szCs w:val="28"/>
          <w:lang w:val="en-US" w:eastAsia="ru-RU"/>
        </w:rPr>
        <w:t>.</w:t>
      </w:r>
      <w:r w:rsidRPr="006C6938">
        <w:rPr>
          <w:sz w:val="28"/>
          <w:szCs w:val="28"/>
          <w:lang w:val="en-US" w:eastAsia="ru-RU"/>
        </w:rPr>
        <w:t>, Dorosti A</w:t>
      </w:r>
      <w:r w:rsidR="001A5AE6" w:rsidRPr="001A5AE6">
        <w:rPr>
          <w:sz w:val="28"/>
          <w:szCs w:val="28"/>
          <w:lang w:val="en-US" w:eastAsia="ru-RU"/>
        </w:rPr>
        <w:t>.</w:t>
      </w:r>
      <w:r w:rsidRPr="006C6938">
        <w:rPr>
          <w:sz w:val="28"/>
          <w:szCs w:val="28"/>
          <w:lang w:val="en-US" w:eastAsia="ru-RU"/>
        </w:rPr>
        <w:t>A</w:t>
      </w:r>
      <w:r w:rsidR="001A5AE6" w:rsidRPr="001A5AE6">
        <w:rPr>
          <w:sz w:val="28"/>
          <w:szCs w:val="28"/>
          <w:lang w:val="en-US" w:eastAsia="ru-RU"/>
        </w:rPr>
        <w:t>.</w:t>
      </w:r>
      <w:r w:rsidRPr="006C6938">
        <w:rPr>
          <w:sz w:val="28"/>
          <w:szCs w:val="28"/>
          <w:lang w:val="en-US" w:eastAsia="ru-RU"/>
        </w:rPr>
        <w:t>, Farahbakhsh M</w:t>
      </w:r>
      <w:r w:rsidR="001A5AE6" w:rsidRPr="001A5AE6">
        <w:rPr>
          <w:sz w:val="28"/>
          <w:szCs w:val="28"/>
          <w:lang w:val="en-US" w:eastAsia="ru-RU"/>
        </w:rPr>
        <w:t>.</w:t>
      </w:r>
      <w:r w:rsidRPr="006C6938">
        <w:rPr>
          <w:sz w:val="28"/>
          <w:szCs w:val="28"/>
          <w:lang w:val="en-US" w:eastAsia="ru-RU"/>
        </w:rPr>
        <w:t>, Azami-Aghdash S</w:t>
      </w:r>
      <w:r w:rsidR="001A5AE6" w:rsidRPr="001A5AE6">
        <w:rPr>
          <w:sz w:val="28"/>
          <w:szCs w:val="28"/>
          <w:lang w:val="en-US" w:eastAsia="ru-RU"/>
        </w:rPr>
        <w:t>.</w:t>
      </w:r>
      <w:r w:rsidRPr="006C6938">
        <w:rPr>
          <w:sz w:val="28"/>
          <w:szCs w:val="28"/>
          <w:lang w:val="en-US" w:eastAsia="ru-RU"/>
        </w:rPr>
        <w:t>, Iranzad I. The impact of the Covid-19 pandemic on primary health care utilization: an experience from Iran</w:t>
      </w:r>
      <w:r w:rsidR="001A5AE6" w:rsidRPr="001A5AE6">
        <w:rPr>
          <w:sz w:val="28"/>
          <w:szCs w:val="28"/>
          <w:lang w:val="en-US" w:eastAsia="ru-RU"/>
        </w:rPr>
        <w:t xml:space="preserve"> //</w:t>
      </w:r>
      <w:r w:rsidRPr="006C6938">
        <w:rPr>
          <w:sz w:val="28"/>
          <w:szCs w:val="28"/>
          <w:lang w:val="en-US" w:eastAsia="ru-RU"/>
        </w:rPr>
        <w:t xml:space="preserve"> BMC Health Serv Res. </w:t>
      </w:r>
      <w:r w:rsidR="001A5AE6">
        <w:rPr>
          <w:sz w:val="28"/>
          <w:szCs w:val="28"/>
          <w:lang w:val="en-US" w:eastAsia="ru-RU"/>
        </w:rPr>
        <w:t>–</w:t>
      </w:r>
      <w:r w:rsidR="001A5AE6" w:rsidRPr="001A5AE6">
        <w:rPr>
          <w:sz w:val="28"/>
          <w:szCs w:val="28"/>
          <w:lang w:val="en-US" w:eastAsia="ru-RU"/>
        </w:rPr>
        <w:t xml:space="preserve"> </w:t>
      </w:r>
      <w:r w:rsidRPr="006C6938">
        <w:rPr>
          <w:sz w:val="28"/>
          <w:szCs w:val="28"/>
          <w:lang w:val="en-US" w:eastAsia="ru-RU"/>
        </w:rPr>
        <w:t>2022</w:t>
      </w:r>
      <w:r w:rsidR="001A5AE6" w:rsidRPr="001A5AE6">
        <w:rPr>
          <w:sz w:val="28"/>
          <w:szCs w:val="28"/>
          <w:lang w:val="en-US" w:eastAsia="ru-RU"/>
        </w:rPr>
        <w:t xml:space="preserve">. - </w:t>
      </w:r>
      <w:r w:rsidR="001A5AE6" w:rsidRPr="006C6938">
        <w:rPr>
          <w:sz w:val="28"/>
          <w:szCs w:val="28"/>
          <w:lang w:val="en-US" w:eastAsia="ru-RU"/>
        </w:rPr>
        <w:t xml:space="preserve">Vol. </w:t>
      </w:r>
      <w:r w:rsidRPr="006C6938">
        <w:rPr>
          <w:sz w:val="28"/>
          <w:szCs w:val="28"/>
          <w:lang w:val="en-US" w:eastAsia="ru-RU"/>
        </w:rPr>
        <w:t>22</w:t>
      </w:r>
      <w:r w:rsidR="001A5AE6" w:rsidRPr="001A5AE6">
        <w:rPr>
          <w:sz w:val="28"/>
          <w:szCs w:val="28"/>
          <w:lang w:val="en-US" w:eastAsia="ru-RU"/>
        </w:rPr>
        <w:t>, №</w:t>
      </w:r>
      <w:r w:rsidR="00252BE1" w:rsidRPr="00252BE1">
        <w:rPr>
          <w:sz w:val="28"/>
          <w:szCs w:val="28"/>
          <w:lang w:val="en-US" w:eastAsia="ru-RU"/>
        </w:rPr>
        <w:t>1</w:t>
      </w:r>
      <w:r w:rsidR="001A5AE6" w:rsidRPr="001A5AE6">
        <w:rPr>
          <w:sz w:val="28"/>
          <w:szCs w:val="28"/>
          <w:lang w:val="en-US" w:eastAsia="ru-RU"/>
        </w:rPr>
        <w:t xml:space="preserve">. – </w:t>
      </w:r>
      <w:r w:rsidR="001A5AE6">
        <w:rPr>
          <w:sz w:val="28"/>
          <w:szCs w:val="28"/>
          <w:lang w:eastAsia="ru-RU"/>
        </w:rPr>
        <w:t>Р</w:t>
      </w:r>
      <w:r w:rsidR="001A5AE6" w:rsidRPr="001A5AE6">
        <w:rPr>
          <w:sz w:val="28"/>
          <w:szCs w:val="28"/>
          <w:lang w:val="en-US" w:eastAsia="ru-RU"/>
        </w:rPr>
        <w:t xml:space="preserve">. </w:t>
      </w:r>
      <w:r w:rsidRPr="006C6938">
        <w:rPr>
          <w:sz w:val="28"/>
          <w:szCs w:val="28"/>
          <w:lang w:val="en-US" w:eastAsia="ru-RU"/>
        </w:rPr>
        <w:t xml:space="preserve">404. </w:t>
      </w:r>
      <w:r w:rsidR="001A5AE6" w:rsidRPr="001A5AE6">
        <w:rPr>
          <w:sz w:val="28"/>
          <w:szCs w:val="28"/>
          <w:lang w:val="en-US" w:eastAsia="ru-RU"/>
        </w:rPr>
        <w:t xml:space="preserve"> </w:t>
      </w:r>
      <w:r w:rsidRPr="006C6938">
        <w:rPr>
          <w:sz w:val="28"/>
          <w:szCs w:val="28"/>
          <w:lang w:val="en-US" w:eastAsia="ru-RU"/>
        </w:rPr>
        <w:t> </w:t>
      </w:r>
    </w:p>
    <w:p w14:paraId="6EBF7ACD" w14:textId="5A04D4B3"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Afkar M</w:t>
      </w:r>
      <w:r w:rsidR="001A5AE6" w:rsidRPr="001A5AE6">
        <w:rPr>
          <w:sz w:val="28"/>
          <w:szCs w:val="28"/>
          <w:lang w:val="en-US" w:eastAsia="ru-RU"/>
        </w:rPr>
        <w:t>.</w:t>
      </w:r>
      <w:r w:rsidRPr="006C6938">
        <w:rPr>
          <w:sz w:val="28"/>
          <w:szCs w:val="28"/>
          <w:lang w:val="en-US" w:eastAsia="ru-RU"/>
        </w:rPr>
        <w:t>, Rezanejad A</w:t>
      </w:r>
      <w:r w:rsidR="001A5AE6" w:rsidRPr="001A5AE6">
        <w:rPr>
          <w:sz w:val="28"/>
          <w:szCs w:val="28"/>
          <w:lang w:val="en-US" w:eastAsia="ru-RU"/>
        </w:rPr>
        <w:t>.</w:t>
      </w:r>
      <w:r w:rsidRPr="006C6938">
        <w:rPr>
          <w:sz w:val="28"/>
          <w:szCs w:val="28"/>
          <w:lang w:val="en-US" w:eastAsia="ru-RU"/>
        </w:rPr>
        <w:t>P</w:t>
      </w:r>
      <w:r w:rsidR="001A5AE6" w:rsidRPr="001A5AE6">
        <w:rPr>
          <w:sz w:val="28"/>
          <w:szCs w:val="28"/>
          <w:lang w:val="en-US" w:eastAsia="ru-RU"/>
        </w:rPr>
        <w:t>.</w:t>
      </w:r>
      <w:r w:rsidRPr="006C6938">
        <w:rPr>
          <w:sz w:val="28"/>
          <w:szCs w:val="28"/>
          <w:lang w:val="en-US" w:eastAsia="ru-RU"/>
        </w:rPr>
        <w:t>, Mahdavi Hezaveh A</w:t>
      </w:r>
      <w:r w:rsidR="001A5AE6" w:rsidRPr="001A5AE6">
        <w:rPr>
          <w:sz w:val="28"/>
          <w:szCs w:val="28"/>
          <w:lang w:val="en-US" w:eastAsia="ru-RU"/>
        </w:rPr>
        <w:t>.</w:t>
      </w:r>
      <w:r w:rsidRPr="006C6938">
        <w:rPr>
          <w:sz w:val="28"/>
          <w:szCs w:val="28"/>
          <w:lang w:val="en-US" w:eastAsia="ru-RU"/>
        </w:rPr>
        <w:t>, Akrami F</w:t>
      </w:r>
      <w:r w:rsidR="001A5AE6" w:rsidRPr="001A5AE6">
        <w:rPr>
          <w:sz w:val="28"/>
          <w:szCs w:val="28"/>
          <w:lang w:val="en-US" w:eastAsia="ru-RU"/>
        </w:rPr>
        <w:t>.</w:t>
      </w:r>
      <w:r w:rsidRPr="006C6938">
        <w:rPr>
          <w:sz w:val="28"/>
          <w:szCs w:val="28"/>
          <w:lang w:val="en-US" w:eastAsia="ru-RU"/>
        </w:rPr>
        <w:t>, Riazi-Isfahani S</w:t>
      </w:r>
      <w:r w:rsidR="001A5AE6" w:rsidRPr="001A5AE6">
        <w:rPr>
          <w:sz w:val="28"/>
          <w:szCs w:val="28"/>
          <w:lang w:val="en-US" w:eastAsia="ru-RU"/>
        </w:rPr>
        <w:t>.</w:t>
      </w:r>
      <w:r w:rsidRPr="006C6938">
        <w:rPr>
          <w:sz w:val="28"/>
          <w:szCs w:val="28"/>
          <w:lang w:val="en-US" w:eastAsia="ru-RU"/>
        </w:rPr>
        <w:t>, Peykari N</w:t>
      </w:r>
      <w:r w:rsidR="001A5AE6" w:rsidRPr="001A5AE6">
        <w:rPr>
          <w:sz w:val="28"/>
          <w:szCs w:val="28"/>
          <w:lang w:val="en-US" w:eastAsia="ru-RU"/>
        </w:rPr>
        <w:t>.</w:t>
      </w:r>
      <w:r w:rsidRPr="006C6938">
        <w:rPr>
          <w:sz w:val="28"/>
          <w:szCs w:val="28"/>
          <w:lang w:val="en-US" w:eastAsia="ru-RU"/>
        </w:rPr>
        <w:t>, Payab M</w:t>
      </w:r>
      <w:r w:rsidR="001A5AE6" w:rsidRPr="001A5AE6">
        <w:rPr>
          <w:sz w:val="28"/>
          <w:szCs w:val="28"/>
          <w:lang w:val="en-US" w:eastAsia="ru-RU"/>
        </w:rPr>
        <w:t>.</w:t>
      </w:r>
      <w:r w:rsidRPr="006C6938">
        <w:rPr>
          <w:sz w:val="28"/>
          <w:szCs w:val="28"/>
          <w:lang w:val="en-US" w:eastAsia="ru-RU"/>
        </w:rPr>
        <w:t>, Moghisi A</w:t>
      </w:r>
      <w:r w:rsidR="001A5AE6" w:rsidRPr="001A5AE6">
        <w:rPr>
          <w:sz w:val="28"/>
          <w:szCs w:val="28"/>
          <w:lang w:val="en-US" w:eastAsia="ru-RU"/>
        </w:rPr>
        <w:t>.</w:t>
      </w:r>
      <w:r w:rsidRPr="006C6938">
        <w:rPr>
          <w:sz w:val="28"/>
          <w:szCs w:val="28"/>
          <w:lang w:val="en-US" w:eastAsia="ru-RU"/>
        </w:rPr>
        <w:t>, Yousefi E</w:t>
      </w:r>
      <w:r w:rsidR="001A5AE6" w:rsidRPr="001A5AE6">
        <w:rPr>
          <w:sz w:val="28"/>
          <w:szCs w:val="28"/>
          <w:lang w:val="en-US" w:eastAsia="ru-RU"/>
        </w:rPr>
        <w:t>.</w:t>
      </w:r>
      <w:r w:rsidRPr="006C6938">
        <w:rPr>
          <w:sz w:val="28"/>
          <w:szCs w:val="28"/>
          <w:lang w:val="en-US" w:eastAsia="ru-RU"/>
        </w:rPr>
        <w:t>, Ranjbar M</w:t>
      </w:r>
      <w:r w:rsidR="001A5AE6" w:rsidRPr="001A5AE6">
        <w:rPr>
          <w:sz w:val="28"/>
          <w:szCs w:val="28"/>
          <w:lang w:val="en-US" w:eastAsia="ru-RU"/>
        </w:rPr>
        <w:t>.</w:t>
      </w:r>
      <w:r w:rsidRPr="006C6938">
        <w:rPr>
          <w:sz w:val="28"/>
          <w:szCs w:val="28"/>
          <w:lang w:val="en-US" w:eastAsia="ru-RU"/>
        </w:rPr>
        <w:t>, Soleymani Nejad M</w:t>
      </w:r>
      <w:r w:rsidR="001A5AE6" w:rsidRPr="001A5AE6">
        <w:rPr>
          <w:sz w:val="28"/>
          <w:szCs w:val="28"/>
          <w:lang w:val="en-US" w:eastAsia="ru-RU"/>
        </w:rPr>
        <w:t>.</w:t>
      </w:r>
      <w:r w:rsidRPr="006C6938">
        <w:rPr>
          <w:sz w:val="28"/>
          <w:szCs w:val="28"/>
          <w:lang w:val="en-US" w:eastAsia="ru-RU"/>
        </w:rPr>
        <w:t>, Hamelmann C</w:t>
      </w:r>
      <w:r w:rsidR="001A5AE6" w:rsidRPr="001A5AE6">
        <w:rPr>
          <w:sz w:val="28"/>
          <w:szCs w:val="28"/>
          <w:lang w:val="en-US" w:eastAsia="ru-RU"/>
        </w:rPr>
        <w:t>.</w:t>
      </w:r>
      <w:r w:rsidRPr="006C6938">
        <w:rPr>
          <w:sz w:val="28"/>
          <w:szCs w:val="28"/>
          <w:lang w:val="en-US" w:eastAsia="ru-RU"/>
        </w:rPr>
        <w:t>, Slama S</w:t>
      </w:r>
      <w:r w:rsidR="001A5AE6" w:rsidRPr="001A5AE6">
        <w:rPr>
          <w:sz w:val="28"/>
          <w:szCs w:val="28"/>
          <w:lang w:val="en-US" w:eastAsia="ru-RU"/>
        </w:rPr>
        <w:t>.</w:t>
      </w:r>
      <w:r w:rsidRPr="006C6938">
        <w:rPr>
          <w:sz w:val="28"/>
          <w:szCs w:val="28"/>
          <w:lang w:val="en-US" w:eastAsia="ru-RU"/>
        </w:rPr>
        <w:t>, Sadegh Tabrizi J</w:t>
      </w:r>
      <w:r w:rsidR="001A5AE6" w:rsidRPr="001A5AE6">
        <w:rPr>
          <w:sz w:val="28"/>
          <w:szCs w:val="28"/>
          <w:lang w:val="en-US" w:eastAsia="ru-RU"/>
        </w:rPr>
        <w:t>.</w:t>
      </w:r>
      <w:r w:rsidRPr="006C6938">
        <w:rPr>
          <w:sz w:val="28"/>
          <w:szCs w:val="28"/>
          <w:lang w:val="en-US" w:eastAsia="ru-RU"/>
        </w:rPr>
        <w:t>, Larijani B</w:t>
      </w:r>
      <w:r w:rsidR="001A5AE6" w:rsidRPr="001A5AE6">
        <w:rPr>
          <w:sz w:val="28"/>
          <w:szCs w:val="28"/>
          <w:lang w:val="en-US" w:eastAsia="ru-RU"/>
        </w:rPr>
        <w:t>..</w:t>
      </w:r>
      <w:r w:rsidRPr="006C6938">
        <w:rPr>
          <w:sz w:val="28"/>
          <w:szCs w:val="28"/>
          <w:lang w:val="en-US" w:eastAsia="ru-RU"/>
        </w:rPr>
        <w:t>, Raeisi A</w:t>
      </w:r>
      <w:r w:rsidR="001A5AE6" w:rsidRPr="001A5AE6">
        <w:rPr>
          <w:sz w:val="28"/>
          <w:szCs w:val="28"/>
          <w:lang w:val="en-US" w:eastAsia="ru-RU"/>
        </w:rPr>
        <w:t>.</w:t>
      </w:r>
      <w:r w:rsidRPr="006C6938">
        <w:rPr>
          <w:sz w:val="28"/>
          <w:szCs w:val="28"/>
          <w:lang w:val="en-US" w:eastAsia="ru-RU"/>
        </w:rPr>
        <w:t>, Ostovar A. The Effect of the COVID-19 Pandemic on Non-Communicable Disease Prevention and Management Services in the Primary Health Care System of Iran</w:t>
      </w:r>
      <w:r w:rsidR="001A5AE6" w:rsidRPr="001A5AE6">
        <w:rPr>
          <w:sz w:val="28"/>
          <w:szCs w:val="28"/>
          <w:lang w:val="en-US" w:eastAsia="ru-RU"/>
        </w:rPr>
        <w:t xml:space="preserve"> //</w:t>
      </w:r>
      <w:r w:rsidRPr="006C6938">
        <w:rPr>
          <w:sz w:val="28"/>
          <w:szCs w:val="28"/>
          <w:lang w:val="en-US" w:eastAsia="ru-RU"/>
        </w:rPr>
        <w:t xml:space="preserve"> Med J Islam Repub Iran. </w:t>
      </w:r>
      <w:r w:rsidR="001A5AE6">
        <w:rPr>
          <w:sz w:val="28"/>
          <w:szCs w:val="28"/>
          <w:lang w:val="en-US" w:eastAsia="ru-RU"/>
        </w:rPr>
        <w:t>–</w:t>
      </w:r>
      <w:r w:rsidR="001A5AE6" w:rsidRPr="001A5AE6">
        <w:rPr>
          <w:sz w:val="28"/>
          <w:szCs w:val="28"/>
          <w:lang w:val="en-US" w:eastAsia="ru-RU"/>
        </w:rPr>
        <w:t xml:space="preserve"> </w:t>
      </w:r>
      <w:r w:rsidRPr="006C6938">
        <w:rPr>
          <w:sz w:val="28"/>
          <w:szCs w:val="28"/>
          <w:lang w:val="en-US" w:eastAsia="ru-RU"/>
        </w:rPr>
        <w:t>2022</w:t>
      </w:r>
      <w:r w:rsidR="001A5AE6" w:rsidRPr="001A5AE6">
        <w:rPr>
          <w:sz w:val="28"/>
          <w:szCs w:val="28"/>
          <w:lang w:val="en-US" w:eastAsia="ru-RU"/>
        </w:rPr>
        <w:t xml:space="preserve">. - </w:t>
      </w:r>
      <w:r w:rsidR="001A5AE6" w:rsidRPr="006C6938">
        <w:rPr>
          <w:sz w:val="28"/>
          <w:szCs w:val="28"/>
          <w:lang w:val="en-US" w:eastAsia="ru-RU"/>
        </w:rPr>
        <w:t xml:space="preserve">Vol. </w:t>
      </w:r>
      <w:r w:rsidRPr="006C6938">
        <w:rPr>
          <w:sz w:val="28"/>
          <w:szCs w:val="28"/>
          <w:lang w:val="en-US" w:eastAsia="ru-RU"/>
        </w:rPr>
        <w:t>36</w:t>
      </w:r>
      <w:r w:rsidR="001A5AE6" w:rsidRPr="001A5AE6">
        <w:rPr>
          <w:sz w:val="28"/>
          <w:szCs w:val="28"/>
          <w:lang w:val="en-US" w:eastAsia="ru-RU"/>
        </w:rPr>
        <w:t xml:space="preserve">. – </w:t>
      </w:r>
      <w:r w:rsidR="001A5AE6">
        <w:rPr>
          <w:sz w:val="28"/>
          <w:szCs w:val="28"/>
          <w:lang w:eastAsia="ru-RU"/>
        </w:rPr>
        <w:t>Р</w:t>
      </w:r>
      <w:r w:rsidR="001A5AE6" w:rsidRPr="001A5AE6">
        <w:rPr>
          <w:sz w:val="28"/>
          <w:szCs w:val="28"/>
          <w:lang w:val="en-US" w:eastAsia="ru-RU"/>
        </w:rPr>
        <w:t xml:space="preserve">. </w:t>
      </w:r>
      <w:r w:rsidRPr="006C6938">
        <w:rPr>
          <w:sz w:val="28"/>
          <w:szCs w:val="28"/>
          <w:lang w:val="en-US" w:eastAsia="ru-RU"/>
        </w:rPr>
        <w:t xml:space="preserve">174. </w:t>
      </w:r>
      <w:r w:rsidR="001A5AE6" w:rsidRPr="001A5AE6">
        <w:rPr>
          <w:sz w:val="28"/>
          <w:szCs w:val="28"/>
          <w:lang w:val="en-US" w:eastAsia="ru-RU"/>
        </w:rPr>
        <w:t xml:space="preserve"> </w:t>
      </w:r>
    </w:p>
    <w:p w14:paraId="42D70DAC" w14:textId="4F2377AF"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Shami E, Gholipour K</w:t>
      </w:r>
      <w:r w:rsidR="001A5AE6" w:rsidRPr="001A5AE6">
        <w:rPr>
          <w:sz w:val="28"/>
          <w:szCs w:val="28"/>
          <w:lang w:val="en-US" w:eastAsia="ru-RU"/>
        </w:rPr>
        <w:t>.</w:t>
      </w:r>
      <w:r w:rsidRPr="006C6938">
        <w:rPr>
          <w:sz w:val="28"/>
          <w:szCs w:val="28"/>
          <w:lang w:val="en-US" w:eastAsia="ru-RU"/>
        </w:rPr>
        <w:t>, Khayatzadeh S</w:t>
      </w:r>
      <w:r w:rsidR="001A5AE6" w:rsidRPr="001A5AE6">
        <w:rPr>
          <w:sz w:val="28"/>
          <w:szCs w:val="28"/>
          <w:lang w:val="en-US" w:eastAsia="ru-RU"/>
        </w:rPr>
        <w:t>.</w:t>
      </w:r>
      <w:r w:rsidRPr="006C6938">
        <w:rPr>
          <w:sz w:val="28"/>
          <w:szCs w:val="28"/>
          <w:lang w:val="en-US" w:eastAsia="ru-RU"/>
        </w:rPr>
        <w:t>, Azami-Aghdash S. The performance of primary health care in the management of the Covid-19 in Iran and the existing challenges and strategies on the way to confront the pandemics: A qualitative study</w:t>
      </w:r>
      <w:r w:rsidR="001A5AE6" w:rsidRPr="001A5AE6">
        <w:rPr>
          <w:sz w:val="28"/>
          <w:szCs w:val="28"/>
          <w:lang w:val="en-US" w:eastAsia="ru-RU"/>
        </w:rPr>
        <w:t xml:space="preserve"> //</w:t>
      </w:r>
      <w:r w:rsidRPr="006C6938">
        <w:rPr>
          <w:sz w:val="28"/>
          <w:szCs w:val="28"/>
          <w:lang w:val="en-US" w:eastAsia="ru-RU"/>
        </w:rPr>
        <w:t xml:space="preserve"> J Educ Health Promot. </w:t>
      </w:r>
      <w:r w:rsidR="001A5AE6">
        <w:rPr>
          <w:sz w:val="28"/>
          <w:szCs w:val="28"/>
          <w:lang w:val="en-US" w:eastAsia="ru-RU"/>
        </w:rPr>
        <w:t>–</w:t>
      </w:r>
      <w:r w:rsidR="001A5AE6" w:rsidRPr="001A5AE6">
        <w:rPr>
          <w:sz w:val="28"/>
          <w:szCs w:val="28"/>
          <w:lang w:val="en-US" w:eastAsia="ru-RU"/>
        </w:rPr>
        <w:t xml:space="preserve"> </w:t>
      </w:r>
      <w:r w:rsidRPr="006C6938">
        <w:rPr>
          <w:sz w:val="28"/>
          <w:szCs w:val="28"/>
          <w:lang w:val="en-US" w:eastAsia="ru-RU"/>
        </w:rPr>
        <w:t>2025</w:t>
      </w:r>
      <w:r w:rsidR="001A5AE6" w:rsidRPr="001A5AE6">
        <w:rPr>
          <w:sz w:val="28"/>
          <w:szCs w:val="28"/>
          <w:lang w:val="en-US" w:eastAsia="ru-RU"/>
        </w:rPr>
        <w:t xml:space="preserve">. - </w:t>
      </w:r>
      <w:r w:rsidR="001A5AE6" w:rsidRPr="006C6938">
        <w:rPr>
          <w:sz w:val="28"/>
          <w:szCs w:val="28"/>
          <w:lang w:val="en-US" w:eastAsia="ru-RU"/>
        </w:rPr>
        <w:t xml:space="preserve">Vol. </w:t>
      </w:r>
      <w:r w:rsidRPr="006C6938">
        <w:rPr>
          <w:sz w:val="28"/>
          <w:szCs w:val="28"/>
          <w:lang w:val="en-US" w:eastAsia="ru-RU"/>
        </w:rPr>
        <w:t>14</w:t>
      </w:r>
      <w:r w:rsidR="001A5AE6" w:rsidRPr="001A5AE6">
        <w:rPr>
          <w:sz w:val="28"/>
          <w:szCs w:val="28"/>
          <w:lang w:val="en-US" w:eastAsia="ru-RU"/>
        </w:rPr>
        <w:t xml:space="preserve">. – </w:t>
      </w:r>
      <w:r w:rsidR="001A5AE6">
        <w:rPr>
          <w:sz w:val="28"/>
          <w:szCs w:val="28"/>
          <w:lang w:eastAsia="ru-RU"/>
        </w:rPr>
        <w:t>Р</w:t>
      </w:r>
      <w:r w:rsidR="001A5AE6" w:rsidRPr="001A5AE6">
        <w:rPr>
          <w:sz w:val="28"/>
          <w:szCs w:val="28"/>
          <w:lang w:val="en-US" w:eastAsia="ru-RU"/>
        </w:rPr>
        <w:t xml:space="preserve">. </w:t>
      </w:r>
      <w:r w:rsidRPr="006C6938">
        <w:rPr>
          <w:sz w:val="28"/>
          <w:szCs w:val="28"/>
          <w:lang w:val="en-US" w:eastAsia="ru-RU"/>
        </w:rPr>
        <w:t>42.</w:t>
      </w:r>
      <w:r w:rsidR="001A5AE6" w:rsidRPr="001A5AE6">
        <w:rPr>
          <w:sz w:val="28"/>
          <w:szCs w:val="28"/>
          <w:lang w:val="en-US" w:eastAsia="ru-RU"/>
        </w:rPr>
        <w:t xml:space="preserve"> </w:t>
      </w:r>
    </w:p>
    <w:p w14:paraId="4F345B6C" w14:textId="69831A62" w:rsidR="005B68C1" w:rsidRPr="00E8689D"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Khazaee-Pool M</w:t>
      </w:r>
      <w:r w:rsidR="001A5AE6" w:rsidRPr="001A5AE6">
        <w:rPr>
          <w:sz w:val="28"/>
          <w:szCs w:val="28"/>
          <w:lang w:val="en-US" w:eastAsia="ru-RU"/>
        </w:rPr>
        <w:t>.</w:t>
      </w:r>
      <w:r w:rsidRPr="006C6938">
        <w:rPr>
          <w:sz w:val="28"/>
          <w:szCs w:val="28"/>
          <w:lang w:val="en-US" w:eastAsia="ru-RU"/>
        </w:rPr>
        <w:t>, Pashaei T</w:t>
      </w:r>
      <w:r w:rsidR="001A5AE6" w:rsidRPr="001A5AE6">
        <w:rPr>
          <w:sz w:val="28"/>
          <w:szCs w:val="28"/>
          <w:lang w:val="en-US" w:eastAsia="ru-RU"/>
        </w:rPr>
        <w:t>.</w:t>
      </w:r>
      <w:r w:rsidRPr="006C6938">
        <w:rPr>
          <w:sz w:val="28"/>
          <w:szCs w:val="28"/>
          <w:lang w:val="en-US" w:eastAsia="ru-RU"/>
        </w:rPr>
        <w:t>, Ponnet K. Social innovation in health and community-driven engagement as a key strategy for addressing COVID-19 crisis challenges: insights and reflections from the multicultural society of Iran</w:t>
      </w:r>
      <w:r w:rsidR="001A5AE6" w:rsidRPr="001A5AE6">
        <w:rPr>
          <w:sz w:val="28"/>
          <w:szCs w:val="28"/>
          <w:lang w:val="en-US" w:eastAsia="ru-RU"/>
        </w:rPr>
        <w:t xml:space="preserve"> // </w:t>
      </w:r>
      <w:r w:rsidRPr="006C6938">
        <w:rPr>
          <w:sz w:val="28"/>
          <w:szCs w:val="28"/>
          <w:lang w:val="en-US" w:eastAsia="ru-RU"/>
        </w:rPr>
        <w:t xml:space="preserve">Front Public Health. </w:t>
      </w:r>
      <w:r w:rsidR="001A5AE6">
        <w:rPr>
          <w:sz w:val="28"/>
          <w:szCs w:val="28"/>
          <w:lang w:val="en-US" w:eastAsia="ru-RU"/>
        </w:rPr>
        <w:t>–</w:t>
      </w:r>
      <w:r w:rsidR="001A5AE6" w:rsidRPr="001A5AE6">
        <w:rPr>
          <w:sz w:val="28"/>
          <w:szCs w:val="28"/>
          <w:lang w:val="en-US" w:eastAsia="ru-RU"/>
        </w:rPr>
        <w:t xml:space="preserve"> </w:t>
      </w:r>
      <w:r w:rsidRPr="006C6938">
        <w:rPr>
          <w:sz w:val="28"/>
          <w:szCs w:val="28"/>
          <w:lang w:val="en-US" w:eastAsia="ru-RU"/>
        </w:rPr>
        <w:t>2023</w:t>
      </w:r>
      <w:r w:rsidR="001A5AE6" w:rsidRPr="001A5AE6">
        <w:rPr>
          <w:sz w:val="28"/>
          <w:szCs w:val="28"/>
          <w:lang w:val="en-US" w:eastAsia="ru-RU"/>
        </w:rPr>
        <w:t xml:space="preserve">. - </w:t>
      </w:r>
      <w:r w:rsidR="001A5AE6" w:rsidRPr="006C6938">
        <w:rPr>
          <w:sz w:val="28"/>
          <w:szCs w:val="28"/>
          <w:lang w:val="en-US" w:eastAsia="ru-RU"/>
        </w:rPr>
        <w:t xml:space="preserve">Vol. </w:t>
      </w:r>
      <w:r w:rsidRPr="006C6938">
        <w:rPr>
          <w:sz w:val="28"/>
          <w:szCs w:val="28"/>
          <w:lang w:val="en-US" w:eastAsia="ru-RU"/>
        </w:rPr>
        <w:t>11</w:t>
      </w:r>
      <w:r w:rsidR="001A5AE6" w:rsidRPr="001A5AE6">
        <w:rPr>
          <w:sz w:val="28"/>
          <w:szCs w:val="28"/>
          <w:lang w:val="en-US" w:eastAsia="ru-RU"/>
        </w:rPr>
        <w:t xml:space="preserve">. – </w:t>
      </w:r>
      <w:r w:rsidR="001A5AE6">
        <w:rPr>
          <w:sz w:val="28"/>
          <w:szCs w:val="28"/>
          <w:lang w:eastAsia="ru-RU"/>
        </w:rPr>
        <w:t>Р</w:t>
      </w:r>
      <w:r w:rsidR="001A5AE6" w:rsidRPr="00E8689D">
        <w:rPr>
          <w:sz w:val="28"/>
          <w:szCs w:val="28"/>
          <w:lang w:val="en-US" w:eastAsia="ru-RU"/>
        </w:rPr>
        <w:t xml:space="preserve">. </w:t>
      </w:r>
      <w:r w:rsidRPr="00E8689D">
        <w:rPr>
          <w:sz w:val="28"/>
          <w:szCs w:val="28"/>
          <w:lang w:val="en-US" w:eastAsia="ru-RU"/>
        </w:rPr>
        <w:t>117</w:t>
      </w:r>
      <w:r w:rsidR="001A5AE6" w:rsidRPr="00E8689D">
        <w:rPr>
          <w:sz w:val="28"/>
          <w:szCs w:val="28"/>
          <w:lang w:val="en-US" w:eastAsia="ru-RU"/>
        </w:rPr>
        <w:t>.</w:t>
      </w:r>
    </w:p>
    <w:p w14:paraId="26A41334" w14:textId="7E0EEC24" w:rsidR="005B68C1" w:rsidRPr="00E8689D" w:rsidRDefault="005B68C1" w:rsidP="004C42A0">
      <w:pPr>
        <w:pStyle w:val="a5"/>
        <w:numPr>
          <w:ilvl w:val="0"/>
          <w:numId w:val="83"/>
        </w:numPr>
        <w:tabs>
          <w:tab w:val="left" w:pos="1134"/>
          <w:tab w:val="left" w:pos="3119"/>
        </w:tabs>
        <w:ind w:left="0" w:firstLine="567"/>
        <w:jc w:val="both"/>
        <w:rPr>
          <w:sz w:val="28"/>
          <w:szCs w:val="28"/>
          <w:lang w:val="en-US" w:eastAsia="ru-RU"/>
        </w:rPr>
      </w:pPr>
      <w:r w:rsidRPr="00E8689D">
        <w:rPr>
          <w:sz w:val="28"/>
          <w:szCs w:val="28"/>
          <w:lang w:val="en-US" w:eastAsia="ru-RU"/>
        </w:rPr>
        <w:t>Ezzati F</w:t>
      </w:r>
      <w:r w:rsidR="001A5AE6" w:rsidRPr="00E8689D">
        <w:rPr>
          <w:sz w:val="28"/>
          <w:szCs w:val="28"/>
          <w:lang w:val="en-US" w:eastAsia="ru-RU"/>
        </w:rPr>
        <w:t>.</w:t>
      </w:r>
      <w:r w:rsidRPr="00E8689D">
        <w:rPr>
          <w:sz w:val="28"/>
          <w:szCs w:val="28"/>
          <w:lang w:val="en-US" w:eastAsia="ru-RU"/>
        </w:rPr>
        <w:t>, Mosadeghrad A</w:t>
      </w:r>
      <w:r w:rsidR="001A5AE6" w:rsidRPr="00E8689D">
        <w:rPr>
          <w:sz w:val="28"/>
          <w:szCs w:val="28"/>
          <w:lang w:val="en-US" w:eastAsia="ru-RU"/>
        </w:rPr>
        <w:t>.</w:t>
      </w:r>
      <w:r w:rsidRPr="00E8689D">
        <w:rPr>
          <w:sz w:val="28"/>
          <w:szCs w:val="28"/>
          <w:lang w:val="en-US" w:eastAsia="ru-RU"/>
        </w:rPr>
        <w:t>M</w:t>
      </w:r>
      <w:r w:rsidR="001A5AE6" w:rsidRPr="00E8689D">
        <w:rPr>
          <w:sz w:val="28"/>
          <w:szCs w:val="28"/>
          <w:lang w:val="en-US" w:eastAsia="ru-RU"/>
        </w:rPr>
        <w:t>.</w:t>
      </w:r>
      <w:r w:rsidRPr="00E8689D">
        <w:rPr>
          <w:sz w:val="28"/>
          <w:szCs w:val="28"/>
          <w:lang w:val="en-US" w:eastAsia="ru-RU"/>
        </w:rPr>
        <w:t>, Jaafaripooyan E. Resiliency of the Iranian healthcare facilities against the Covid-19 pandemic: challenges and solutions</w:t>
      </w:r>
      <w:r w:rsidR="001A5AE6" w:rsidRPr="00E8689D">
        <w:rPr>
          <w:sz w:val="28"/>
          <w:szCs w:val="28"/>
          <w:lang w:val="en-US" w:eastAsia="ru-RU"/>
        </w:rPr>
        <w:t xml:space="preserve"> //</w:t>
      </w:r>
      <w:r w:rsidRPr="00E8689D">
        <w:rPr>
          <w:sz w:val="28"/>
          <w:szCs w:val="28"/>
          <w:lang w:val="en-US" w:eastAsia="ru-RU"/>
        </w:rPr>
        <w:t xml:space="preserve"> BMC Health Serv Res. </w:t>
      </w:r>
      <w:r w:rsidR="001A5AE6" w:rsidRPr="00E8689D">
        <w:rPr>
          <w:sz w:val="28"/>
          <w:szCs w:val="28"/>
          <w:lang w:val="en-US" w:eastAsia="ru-RU"/>
        </w:rPr>
        <w:t xml:space="preserve">– </w:t>
      </w:r>
      <w:r w:rsidRPr="00E8689D">
        <w:rPr>
          <w:sz w:val="28"/>
          <w:szCs w:val="28"/>
          <w:lang w:val="en-US" w:eastAsia="ru-RU"/>
        </w:rPr>
        <w:t>2023</w:t>
      </w:r>
      <w:r w:rsidR="001A5AE6" w:rsidRPr="00E8689D">
        <w:rPr>
          <w:sz w:val="28"/>
          <w:szCs w:val="28"/>
          <w:lang w:val="en-US" w:eastAsia="ru-RU"/>
        </w:rPr>
        <w:t xml:space="preserve">. - Vol. </w:t>
      </w:r>
      <w:r w:rsidRPr="00E8689D">
        <w:rPr>
          <w:sz w:val="28"/>
          <w:szCs w:val="28"/>
          <w:lang w:val="en-US" w:eastAsia="ru-RU"/>
        </w:rPr>
        <w:t>23</w:t>
      </w:r>
      <w:r w:rsidR="001A5AE6" w:rsidRPr="00E8689D">
        <w:rPr>
          <w:sz w:val="28"/>
          <w:szCs w:val="28"/>
          <w:lang w:val="en-US" w:eastAsia="ru-RU"/>
        </w:rPr>
        <w:t>, №</w:t>
      </w:r>
      <w:r w:rsidRPr="00E8689D">
        <w:rPr>
          <w:sz w:val="28"/>
          <w:szCs w:val="28"/>
          <w:lang w:val="en-US" w:eastAsia="ru-RU"/>
        </w:rPr>
        <w:t>1</w:t>
      </w:r>
      <w:r w:rsidR="001A5AE6" w:rsidRPr="00E8689D">
        <w:rPr>
          <w:sz w:val="28"/>
          <w:szCs w:val="28"/>
          <w:lang w:val="en-US" w:eastAsia="ru-RU"/>
        </w:rPr>
        <w:t xml:space="preserve">. – </w:t>
      </w:r>
      <w:r w:rsidR="001A5AE6" w:rsidRPr="00E8689D">
        <w:rPr>
          <w:sz w:val="28"/>
          <w:szCs w:val="28"/>
          <w:lang w:eastAsia="ru-RU"/>
        </w:rPr>
        <w:t>Р</w:t>
      </w:r>
      <w:r w:rsidR="001A5AE6" w:rsidRPr="00E8689D">
        <w:rPr>
          <w:sz w:val="28"/>
          <w:szCs w:val="28"/>
          <w:lang w:val="en-US" w:eastAsia="ru-RU"/>
        </w:rPr>
        <w:t xml:space="preserve">. </w:t>
      </w:r>
      <w:r w:rsidRPr="00E8689D">
        <w:rPr>
          <w:sz w:val="28"/>
          <w:szCs w:val="28"/>
          <w:lang w:val="en-US" w:eastAsia="ru-RU"/>
        </w:rPr>
        <w:t xml:space="preserve">207. </w:t>
      </w:r>
      <w:r w:rsidR="001A5AE6" w:rsidRPr="00E8689D">
        <w:rPr>
          <w:sz w:val="28"/>
          <w:szCs w:val="28"/>
          <w:lang w:val="en-US" w:eastAsia="ru-RU"/>
        </w:rPr>
        <w:t xml:space="preserve"> </w:t>
      </w:r>
    </w:p>
    <w:p w14:paraId="7F818AFA" w14:textId="6F144BB2" w:rsidR="005B68C1" w:rsidRPr="00E8689D" w:rsidRDefault="005B68C1" w:rsidP="004C42A0">
      <w:pPr>
        <w:pStyle w:val="a5"/>
        <w:numPr>
          <w:ilvl w:val="0"/>
          <w:numId w:val="83"/>
        </w:numPr>
        <w:tabs>
          <w:tab w:val="left" w:pos="1134"/>
          <w:tab w:val="left" w:pos="3119"/>
        </w:tabs>
        <w:ind w:left="0" w:firstLine="567"/>
        <w:jc w:val="both"/>
        <w:rPr>
          <w:sz w:val="28"/>
          <w:szCs w:val="28"/>
          <w:lang w:val="en-US" w:eastAsia="ru-RU"/>
        </w:rPr>
      </w:pPr>
      <w:r w:rsidRPr="00E8689D">
        <w:rPr>
          <w:sz w:val="28"/>
          <w:szCs w:val="28"/>
          <w:lang w:val="en-US" w:eastAsia="ru-RU"/>
        </w:rPr>
        <w:t>Ahmed S.A.</w:t>
      </w:r>
      <w:r w:rsidR="001A5AE6" w:rsidRPr="00E8689D">
        <w:rPr>
          <w:sz w:val="28"/>
          <w:szCs w:val="28"/>
          <w:lang w:val="en-US" w:eastAsia="ru-RU"/>
        </w:rPr>
        <w:t>,</w:t>
      </w:r>
      <w:r w:rsidRPr="00E8689D">
        <w:rPr>
          <w:sz w:val="28"/>
          <w:szCs w:val="28"/>
          <w:lang w:val="en-US" w:eastAsia="ru-RU"/>
        </w:rPr>
        <w:t xml:space="preserve"> Ajisola M.</w:t>
      </w:r>
      <w:r w:rsidR="001A5AE6" w:rsidRPr="00E8689D">
        <w:rPr>
          <w:sz w:val="28"/>
          <w:szCs w:val="28"/>
          <w:lang w:val="en-US" w:eastAsia="ru-RU"/>
        </w:rPr>
        <w:t>,</w:t>
      </w:r>
      <w:r w:rsidRPr="00E8689D">
        <w:rPr>
          <w:sz w:val="28"/>
          <w:szCs w:val="28"/>
          <w:lang w:val="en-US" w:eastAsia="ru-RU"/>
        </w:rPr>
        <w:t xml:space="preserve"> Azeem K.</w:t>
      </w:r>
      <w:r w:rsidR="001A5AE6" w:rsidRPr="00E8689D">
        <w:rPr>
          <w:sz w:val="28"/>
          <w:szCs w:val="28"/>
          <w:lang w:val="en-US" w:eastAsia="ru-RU"/>
        </w:rPr>
        <w:t>,</w:t>
      </w:r>
      <w:r w:rsidRPr="00E8689D">
        <w:rPr>
          <w:sz w:val="28"/>
          <w:szCs w:val="28"/>
          <w:lang w:val="en-US" w:eastAsia="ru-RU"/>
        </w:rPr>
        <w:t xml:space="preserve"> Bakibinga P.</w:t>
      </w:r>
      <w:r w:rsidR="001A5AE6" w:rsidRPr="00E8689D">
        <w:rPr>
          <w:sz w:val="28"/>
          <w:szCs w:val="28"/>
          <w:lang w:val="en-US" w:eastAsia="ru-RU"/>
        </w:rPr>
        <w:t>,</w:t>
      </w:r>
      <w:r w:rsidRPr="00E8689D">
        <w:rPr>
          <w:sz w:val="28"/>
          <w:szCs w:val="28"/>
          <w:lang w:val="en-US" w:eastAsia="ru-RU"/>
        </w:rPr>
        <w:t xml:space="preserve"> Chen Y</w:t>
      </w:r>
      <w:r w:rsidR="001A5AE6" w:rsidRPr="00E8689D">
        <w:rPr>
          <w:sz w:val="28"/>
          <w:szCs w:val="28"/>
          <w:lang w:val="en-US" w:eastAsia="ru-RU"/>
        </w:rPr>
        <w:t>.</w:t>
      </w:r>
      <w:r w:rsidRPr="00E8689D">
        <w:rPr>
          <w:sz w:val="28"/>
          <w:szCs w:val="28"/>
          <w:lang w:val="en-US" w:eastAsia="ru-RU"/>
        </w:rPr>
        <w:t>F.</w:t>
      </w:r>
      <w:r w:rsidR="00AB4E8C" w:rsidRPr="00E8689D">
        <w:rPr>
          <w:sz w:val="28"/>
          <w:szCs w:val="28"/>
          <w:lang w:val="en-US" w:eastAsia="ru-RU"/>
        </w:rPr>
        <w:t>,</w:t>
      </w:r>
      <w:r w:rsidRPr="00E8689D">
        <w:rPr>
          <w:sz w:val="28"/>
          <w:szCs w:val="28"/>
          <w:lang w:val="en-US" w:eastAsia="ru-RU"/>
        </w:rPr>
        <w:t xml:space="preserve"> Choudhury N.N.</w:t>
      </w:r>
      <w:r w:rsidR="00E8689D" w:rsidRPr="00E8689D">
        <w:rPr>
          <w:sz w:val="28"/>
          <w:szCs w:val="28"/>
          <w:lang w:val="en-US" w:eastAsia="ru-RU"/>
        </w:rPr>
        <w:t>,</w:t>
      </w:r>
      <w:r w:rsidRPr="00E8689D">
        <w:rPr>
          <w:sz w:val="28"/>
          <w:szCs w:val="28"/>
          <w:lang w:val="en-US" w:eastAsia="ru-RU"/>
        </w:rPr>
        <w:t xml:space="preserve"> Fayehun O.</w:t>
      </w:r>
      <w:r w:rsidR="00E8689D" w:rsidRPr="00E8689D">
        <w:rPr>
          <w:sz w:val="28"/>
          <w:szCs w:val="28"/>
          <w:lang w:val="en-US" w:eastAsia="ru-RU"/>
        </w:rPr>
        <w:t>,</w:t>
      </w:r>
      <w:r w:rsidRPr="00E8689D">
        <w:rPr>
          <w:sz w:val="28"/>
          <w:szCs w:val="28"/>
          <w:lang w:val="en-US" w:eastAsia="ru-RU"/>
        </w:rPr>
        <w:t xml:space="preserve"> Griffiths F.</w:t>
      </w:r>
      <w:r w:rsidR="00E8689D" w:rsidRPr="00E8689D">
        <w:rPr>
          <w:sz w:val="28"/>
          <w:szCs w:val="28"/>
          <w:lang w:val="en-US" w:eastAsia="ru-RU"/>
        </w:rPr>
        <w:t>,</w:t>
      </w:r>
      <w:r w:rsidRPr="00E8689D">
        <w:rPr>
          <w:sz w:val="28"/>
          <w:szCs w:val="28"/>
          <w:lang w:val="en-US" w:eastAsia="ru-RU"/>
        </w:rPr>
        <w:t xml:space="preserve"> Harris B.</w:t>
      </w:r>
      <w:r w:rsidR="00E8689D" w:rsidRPr="00E8689D">
        <w:rPr>
          <w:sz w:val="28"/>
          <w:szCs w:val="28"/>
          <w:lang w:val="en-US" w:eastAsia="ru-RU"/>
        </w:rPr>
        <w:t>,</w:t>
      </w:r>
      <w:r w:rsidRPr="00E8689D">
        <w:rPr>
          <w:sz w:val="28"/>
          <w:szCs w:val="28"/>
          <w:lang w:val="en-US" w:eastAsia="ru-RU"/>
        </w:rPr>
        <w:t xml:space="preserve"> Kibe P. et al. Impact of the Societal Response to COVID-19 on Access to Healthcare for Non-COVID-19 Health Issues in Slum Communities of Bangladesh, Kenya, Nigeria and Pakistan: Results of Pre-COVID and COVID-19 Lockdown Stakeholder Engagements</w:t>
      </w:r>
      <w:r w:rsidR="00E8689D" w:rsidRPr="00E8689D">
        <w:rPr>
          <w:sz w:val="28"/>
          <w:szCs w:val="28"/>
          <w:lang w:val="en-US" w:eastAsia="ru-RU"/>
        </w:rPr>
        <w:t xml:space="preserve"> //</w:t>
      </w:r>
      <w:r w:rsidRPr="00E8689D">
        <w:rPr>
          <w:sz w:val="28"/>
          <w:szCs w:val="28"/>
          <w:lang w:val="en-US" w:eastAsia="ru-RU"/>
        </w:rPr>
        <w:t xml:space="preserve"> BMJ Glob Health</w:t>
      </w:r>
      <w:r w:rsidR="00E8689D" w:rsidRPr="00E8689D">
        <w:rPr>
          <w:sz w:val="28"/>
          <w:szCs w:val="28"/>
          <w:lang w:val="en-US" w:eastAsia="ru-RU"/>
        </w:rPr>
        <w:t>. –</w:t>
      </w:r>
      <w:r w:rsidRPr="00E8689D">
        <w:rPr>
          <w:sz w:val="28"/>
          <w:szCs w:val="28"/>
          <w:lang w:val="en-US" w:eastAsia="ru-RU"/>
        </w:rPr>
        <w:t xml:space="preserve"> 2020</w:t>
      </w:r>
      <w:r w:rsidR="00E8689D" w:rsidRPr="00E8689D">
        <w:rPr>
          <w:sz w:val="28"/>
          <w:szCs w:val="28"/>
          <w:lang w:val="en-US" w:eastAsia="ru-RU"/>
        </w:rPr>
        <w:t xml:space="preserve">. - </w:t>
      </w:r>
      <w:r w:rsidRPr="00E8689D">
        <w:rPr>
          <w:sz w:val="28"/>
          <w:szCs w:val="28"/>
          <w:lang w:val="en-US" w:eastAsia="ru-RU"/>
        </w:rPr>
        <w:t xml:space="preserve"> </w:t>
      </w:r>
      <w:r w:rsidR="00E8689D" w:rsidRPr="00E8689D">
        <w:rPr>
          <w:sz w:val="28"/>
          <w:szCs w:val="28"/>
          <w:lang w:val="en-US" w:eastAsia="ru-RU"/>
        </w:rPr>
        <w:t xml:space="preserve">Vol. </w:t>
      </w:r>
      <w:r w:rsidRPr="00E8689D">
        <w:rPr>
          <w:sz w:val="28"/>
          <w:szCs w:val="28"/>
          <w:lang w:val="en-US" w:eastAsia="ru-RU"/>
        </w:rPr>
        <w:t>5</w:t>
      </w:r>
      <w:r w:rsidR="00E8689D" w:rsidRPr="00E8689D">
        <w:rPr>
          <w:sz w:val="28"/>
          <w:szCs w:val="28"/>
          <w:lang w:val="en-US" w:eastAsia="ru-RU"/>
        </w:rPr>
        <w:t xml:space="preserve">. – </w:t>
      </w:r>
      <w:r w:rsidR="00E8689D">
        <w:rPr>
          <w:sz w:val="28"/>
          <w:szCs w:val="28"/>
          <w:lang w:eastAsia="ru-RU"/>
        </w:rPr>
        <w:t>Р</w:t>
      </w:r>
      <w:r w:rsidR="00E8689D" w:rsidRPr="00E8689D">
        <w:rPr>
          <w:sz w:val="28"/>
          <w:szCs w:val="28"/>
          <w:lang w:val="en-US" w:eastAsia="ru-RU"/>
        </w:rPr>
        <w:t xml:space="preserve">. </w:t>
      </w:r>
      <w:r w:rsidRPr="00E8689D">
        <w:rPr>
          <w:sz w:val="28"/>
          <w:szCs w:val="28"/>
          <w:lang w:val="en-US" w:eastAsia="ru-RU"/>
        </w:rPr>
        <w:t>3042</w:t>
      </w:r>
      <w:r w:rsidR="00A6385C" w:rsidRPr="00A6385C">
        <w:rPr>
          <w:sz w:val="28"/>
          <w:szCs w:val="28"/>
          <w:lang w:val="en-US" w:eastAsia="ru-RU"/>
        </w:rPr>
        <w:t>.</w:t>
      </w:r>
    </w:p>
    <w:p w14:paraId="27BD97E7" w14:textId="4DB5E947"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E8689D">
        <w:rPr>
          <w:sz w:val="28"/>
          <w:szCs w:val="28"/>
          <w:lang w:val="en-US" w:eastAsia="ru-RU"/>
        </w:rPr>
        <w:t>Jeste S.</w:t>
      </w:r>
      <w:r w:rsidR="00E8689D" w:rsidRPr="00E8689D">
        <w:rPr>
          <w:sz w:val="28"/>
          <w:szCs w:val="28"/>
          <w:lang w:val="en-US" w:eastAsia="ru-RU"/>
        </w:rPr>
        <w:t>,</w:t>
      </w:r>
      <w:r w:rsidRPr="00E8689D">
        <w:rPr>
          <w:sz w:val="28"/>
          <w:szCs w:val="28"/>
          <w:lang w:val="en-US" w:eastAsia="ru-RU"/>
        </w:rPr>
        <w:t xml:space="preserve"> Hyde C.</w:t>
      </w:r>
      <w:r w:rsidR="00E8689D" w:rsidRPr="00E8689D">
        <w:rPr>
          <w:sz w:val="28"/>
          <w:szCs w:val="28"/>
          <w:lang w:val="en-US" w:eastAsia="ru-RU"/>
        </w:rPr>
        <w:t>,</w:t>
      </w:r>
      <w:r w:rsidRPr="00E8689D">
        <w:rPr>
          <w:sz w:val="28"/>
          <w:szCs w:val="28"/>
          <w:lang w:val="en-US" w:eastAsia="ru-RU"/>
        </w:rPr>
        <w:t xml:space="preserve"> Distefano C.</w:t>
      </w:r>
      <w:r w:rsidR="00E8689D" w:rsidRPr="00E8689D">
        <w:rPr>
          <w:sz w:val="28"/>
          <w:szCs w:val="28"/>
          <w:lang w:val="en-US" w:eastAsia="ru-RU"/>
        </w:rPr>
        <w:t>,</w:t>
      </w:r>
      <w:r w:rsidRPr="00E8689D">
        <w:rPr>
          <w:sz w:val="28"/>
          <w:szCs w:val="28"/>
          <w:lang w:val="en-US" w:eastAsia="ru-RU"/>
        </w:rPr>
        <w:t xml:space="preserve"> Halladay A.</w:t>
      </w:r>
      <w:r w:rsidR="00E8689D" w:rsidRPr="00E8689D">
        <w:rPr>
          <w:sz w:val="28"/>
          <w:szCs w:val="28"/>
          <w:lang w:val="en-US" w:eastAsia="ru-RU"/>
        </w:rPr>
        <w:t xml:space="preserve">, </w:t>
      </w:r>
      <w:r w:rsidRPr="00E8689D">
        <w:rPr>
          <w:sz w:val="28"/>
          <w:szCs w:val="28"/>
          <w:lang w:val="en-US" w:eastAsia="ru-RU"/>
        </w:rPr>
        <w:t>Ray S.</w:t>
      </w:r>
      <w:r w:rsidR="00E8689D" w:rsidRPr="00E8689D">
        <w:rPr>
          <w:sz w:val="28"/>
          <w:szCs w:val="28"/>
          <w:lang w:val="en-US" w:eastAsia="ru-RU"/>
        </w:rPr>
        <w:t>,</w:t>
      </w:r>
      <w:r w:rsidRPr="00E8689D">
        <w:rPr>
          <w:sz w:val="28"/>
          <w:szCs w:val="28"/>
          <w:lang w:val="en-US" w:eastAsia="ru-RU"/>
        </w:rPr>
        <w:t xml:space="preserve"> Porath M.</w:t>
      </w:r>
      <w:r w:rsidR="00E8689D" w:rsidRPr="00E8689D">
        <w:rPr>
          <w:sz w:val="28"/>
          <w:szCs w:val="28"/>
          <w:lang w:val="en-US" w:eastAsia="ru-RU"/>
        </w:rPr>
        <w:t xml:space="preserve">, </w:t>
      </w:r>
      <w:r w:rsidRPr="00E8689D">
        <w:rPr>
          <w:sz w:val="28"/>
          <w:szCs w:val="28"/>
          <w:lang w:val="en-US" w:eastAsia="ru-RU"/>
        </w:rPr>
        <w:t>Wilson R.B.</w:t>
      </w:r>
      <w:r w:rsidR="00E8689D" w:rsidRPr="00E8689D">
        <w:rPr>
          <w:sz w:val="28"/>
          <w:szCs w:val="28"/>
          <w:lang w:val="en-US" w:eastAsia="ru-RU"/>
        </w:rPr>
        <w:t>,</w:t>
      </w:r>
      <w:r w:rsidRPr="00E8689D">
        <w:rPr>
          <w:sz w:val="28"/>
          <w:szCs w:val="28"/>
          <w:lang w:val="en-US" w:eastAsia="ru-RU"/>
        </w:rPr>
        <w:t xml:space="preserve"> Thurm A. Changes in Access to Educational and Healthcare Services for Individuals with Intellectual and Developmental Disabilities during</w:t>
      </w:r>
      <w:r w:rsidRPr="006C6938">
        <w:rPr>
          <w:sz w:val="28"/>
          <w:szCs w:val="28"/>
          <w:lang w:val="en-US" w:eastAsia="ru-RU"/>
        </w:rPr>
        <w:t xml:space="preserve"> COVID‐19 Restrictions</w:t>
      </w:r>
      <w:r w:rsidR="00E8689D" w:rsidRPr="00E8689D">
        <w:rPr>
          <w:sz w:val="28"/>
          <w:szCs w:val="28"/>
          <w:lang w:val="en-US" w:eastAsia="ru-RU"/>
        </w:rPr>
        <w:t xml:space="preserve"> //</w:t>
      </w:r>
      <w:r w:rsidRPr="006C6938">
        <w:rPr>
          <w:sz w:val="28"/>
          <w:szCs w:val="28"/>
          <w:lang w:val="en-US" w:eastAsia="ru-RU"/>
        </w:rPr>
        <w:t xml:space="preserve"> J intellect Disabil Res</w:t>
      </w:r>
      <w:r w:rsidR="00E8689D" w:rsidRPr="00E8689D">
        <w:rPr>
          <w:sz w:val="28"/>
          <w:szCs w:val="28"/>
          <w:lang w:val="en-US" w:eastAsia="ru-RU"/>
        </w:rPr>
        <w:t>. –</w:t>
      </w:r>
      <w:r w:rsidRPr="006C6938">
        <w:rPr>
          <w:sz w:val="28"/>
          <w:szCs w:val="28"/>
          <w:lang w:val="en-US" w:eastAsia="ru-RU"/>
        </w:rPr>
        <w:t xml:space="preserve"> 2020</w:t>
      </w:r>
      <w:r w:rsidR="00E8689D" w:rsidRPr="00E8689D">
        <w:rPr>
          <w:sz w:val="28"/>
          <w:szCs w:val="28"/>
          <w:lang w:val="en-US" w:eastAsia="ru-RU"/>
        </w:rPr>
        <w:t>. -</w:t>
      </w:r>
      <w:r w:rsidRPr="006C6938">
        <w:rPr>
          <w:sz w:val="28"/>
          <w:szCs w:val="28"/>
          <w:lang w:val="en-US" w:eastAsia="ru-RU"/>
        </w:rPr>
        <w:t xml:space="preserve"> </w:t>
      </w:r>
      <w:r w:rsidR="00E8689D" w:rsidRPr="00E8689D">
        <w:rPr>
          <w:sz w:val="28"/>
          <w:szCs w:val="28"/>
          <w:lang w:val="en-US" w:eastAsia="ru-RU"/>
        </w:rPr>
        <w:t xml:space="preserve">Vol. </w:t>
      </w:r>
      <w:r w:rsidRPr="006C6938">
        <w:rPr>
          <w:sz w:val="28"/>
          <w:szCs w:val="28"/>
          <w:lang w:val="en-US" w:eastAsia="ru-RU"/>
        </w:rPr>
        <w:t>64</w:t>
      </w:r>
      <w:r w:rsidR="00E8689D" w:rsidRPr="00E8689D">
        <w:rPr>
          <w:sz w:val="28"/>
          <w:szCs w:val="28"/>
          <w:lang w:val="en-US" w:eastAsia="ru-RU"/>
        </w:rPr>
        <w:t xml:space="preserve">. – </w:t>
      </w:r>
      <w:r w:rsidR="00E8689D">
        <w:rPr>
          <w:sz w:val="28"/>
          <w:szCs w:val="28"/>
          <w:lang w:eastAsia="ru-RU"/>
        </w:rPr>
        <w:t>Р</w:t>
      </w:r>
      <w:r w:rsidR="00E8689D" w:rsidRPr="00E8689D">
        <w:rPr>
          <w:sz w:val="28"/>
          <w:szCs w:val="28"/>
          <w:lang w:val="en-US" w:eastAsia="ru-RU"/>
        </w:rPr>
        <w:t>.</w:t>
      </w:r>
      <w:r w:rsidRPr="006C6938">
        <w:rPr>
          <w:sz w:val="28"/>
          <w:szCs w:val="28"/>
          <w:lang w:val="en-US" w:eastAsia="ru-RU"/>
        </w:rPr>
        <w:t xml:space="preserve"> 825–833.</w:t>
      </w:r>
    </w:p>
    <w:p w14:paraId="2F792ECB" w14:textId="2C3BAB7E"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Datta P.</w:t>
      </w:r>
      <w:r w:rsidR="00E8689D" w:rsidRPr="00E8689D">
        <w:rPr>
          <w:sz w:val="28"/>
          <w:szCs w:val="28"/>
          <w:lang w:val="en-US" w:eastAsia="ru-RU"/>
        </w:rPr>
        <w:t>,</w:t>
      </w:r>
      <w:r w:rsidRPr="006C6938">
        <w:rPr>
          <w:sz w:val="28"/>
          <w:szCs w:val="28"/>
          <w:lang w:val="en-US" w:eastAsia="ru-RU"/>
        </w:rPr>
        <w:t xml:space="preserve"> Eiland L.</w:t>
      </w:r>
      <w:r w:rsidR="00E8689D" w:rsidRPr="00E8689D">
        <w:rPr>
          <w:sz w:val="28"/>
          <w:szCs w:val="28"/>
          <w:lang w:val="en-US" w:eastAsia="ru-RU"/>
        </w:rPr>
        <w:t>,</w:t>
      </w:r>
      <w:r w:rsidRPr="006C6938">
        <w:rPr>
          <w:sz w:val="28"/>
          <w:szCs w:val="28"/>
          <w:lang w:val="en-US" w:eastAsia="ru-RU"/>
        </w:rPr>
        <w:t xml:space="preserve"> Samson K.</w:t>
      </w:r>
      <w:r w:rsidR="00E8689D" w:rsidRPr="00E8689D">
        <w:rPr>
          <w:sz w:val="28"/>
          <w:szCs w:val="28"/>
          <w:lang w:val="en-US" w:eastAsia="ru-RU"/>
        </w:rPr>
        <w:t>,</w:t>
      </w:r>
      <w:r w:rsidRPr="006C6938">
        <w:rPr>
          <w:sz w:val="28"/>
          <w:szCs w:val="28"/>
          <w:lang w:val="en-US" w:eastAsia="ru-RU"/>
        </w:rPr>
        <w:t xml:space="preserve"> Donovan A.</w:t>
      </w:r>
      <w:r w:rsidR="00E8689D" w:rsidRPr="00E8689D">
        <w:rPr>
          <w:sz w:val="28"/>
          <w:szCs w:val="28"/>
          <w:lang w:val="en-US" w:eastAsia="ru-RU"/>
        </w:rPr>
        <w:t>,</w:t>
      </w:r>
      <w:r w:rsidRPr="006C6938">
        <w:rPr>
          <w:sz w:val="28"/>
          <w:szCs w:val="28"/>
          <w:lang w:val="en-US" w:eastAsia="ru-RU"/>
        </w:rPr>
        <w:t xml:space="preserve"> Anzalone A.J.</w:t>
      </w:r>
      <w:r w:rsidR="00E8689D" w:rsidRPr="00E8689D">
        <w:rPr>
          <w:sz w:val="28"/>
          <w:szCs w:val="28"/>
          <w:lang w:val="en-US" w:eastAsia="ru-RU"/>
        </w:rPr>
        <w:t>,</w:t>
      </w:r>
      <w:r w:rsidRPr="006C6938">
        <w:rPr>
          <w:sz w:val="28"/>
          <w:szCs w:val="28"/>
          <w:lang w:val="en-US" w:eastAsia="ru-RU"/>
        </w:rPr>
        <w:t xml:space="preserve"> McAdam-Marx C. Telemedicine and Health Access Inequalities during the COVID-19 Pandemic</w:t>
      </w:r>
      <w:r w:rsidR="00E8689D" w:rsidRPr="00E8689D">
        <w:rPr>
          <w:sz w:val="28"/>
          <w:szCs w:val="28"/>
          <w:lang w:val="en-US" w:eastAsia="ru-RU"/>
        </w:rPr>
        <w:t xml:space="preserve"> // </w:t>
      </w:r>
      <w:r w:rsidRPr="006C6938">
        <w:rPr>
          <w:sz w:val="28"/>
          <w:szCs w:val="28"/>
          <w:lang w:val="en-US" w:eastAsia="ru-RU"/>
        </w:rPr>
        <w:t>J Glob Health</w:t>
      </w:r>
      <w:r w:rsidR="00E8689D" w:rsidRPr="00E8689D">
        <w:rPr>
          <w:sz w:val="28"/>
          <w:szCs w:val="28"/>
          <w:lang w:val="en-US" w:eastAsia="ru-RU"/>
        </w:rPr>
        <w:t>. –</w:t>
      </w:r>
      <w:r w:rsidRPr="006C6938">
        <w:rPr>
          <w:sz w:val="28"/>
          <w:szCs w:val="28"/>
          <w:lang w:val="en-US" w:eastAsia="ru-RU"/>
        </w:rPr>
        <w:t xml:space="preserve"> 2022</w:t>
      </w:r>
      <w:r w:rsidR="00E8689D" w:rsidRPr="00E8689D">
        <w:rPr>
          <w:sz w:val="28"/>
          <w:szCs w:val="28"/>
          <w:lang w:val="en-US" w:eastAsia="ru-RU"/>
        </w:rPr>
        <w:t>. -</w:t>
      </w:r>
      <w:r w:rsidRPr="006C6938">
        <w:rPr>
          <w:sz w:val="28"/>
          <w:szCs w:val="28"/>
          <w:lang w:val="en-US" w:eastAsia="ru-RU"/>
        </w:rPr>
        <w:t xml:space="preserve"> </w:t>
      </w:r>
      <w:r w:rsidR="00E8689D" w:rsidRPr="00E8689D">
        <w:rPr>
          <w:sz w:val="28"/>
          <w:szCs w:val="28"/>
          <w:lang w:val="en-US" w:eastAsia="ru-RU"/>
        </w:rPr>
        <w:t xml:space="preserve">Vol. </w:t>
      </w:r>
      <w:r w:rsidRPr="006C6938">
        <w:rPr>
          <w:sz w:val="28"/>
          <w:szCs w:val="28"/>
          <w:lang w:val="en-US" w:eastAsia="ru-RU"/>
        </w:rPr>
        <w:t>12</w:t>
      </w:r>
      <w:r w:rsidR="00E8689D" w:rsidRPr="00E8689D">
        <w:rPr>
          <w:sz w:val="28"/>
          <w:szCs w:val="28"/>
          <w:lang w:val="en-US" w:eastAsia="ru-RU"/>
        </w:rPr>
        <w:t xml:space="preserve">. – </w:t>
      </w:r>
      <w:r w:rsidR="00E8689D">
        <w:rPr>
          <w:sz w:val="28"/>
          <w:szCs w:val="28"/>
          <w:lang w:eastAsia="ru-RU"/>
        </w:rPr>
        <w:t>Р</w:t>
      </w:r>
      <w:r w:rsidR="00E8689D" w:rsidRPr="00E8689D">
        <w:rPr>
          <w:sz w:val="28"/>
          <w:szCs w:val="28"/>
          <w:lang w:val="en-US" w:eastAsia="ru-RU"/>
        </w:rPr>
        <w:t>.</w:t>
      </w:r>
      <w:r w:rsidRPr="006C6938">
        <w:rPr>
          <w:sz w:val="28"/>
          <w:szCs w:val="28"/>
          <w:lang w:val="en-US" w:eastAsia="ru-RU"/>
        </w:rPr>
        <w:t xml:space="preserve"> 5051.</w:t>
      </w:r>
    </w:p>
    <w:p w14:paraId="5704EC39" w14:textId="3430DCB0"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Ferenčina J.</w:t>
      </w:r>
      <w:r w:rsidR="00E8689D" w:rsidRPr="00E8689D">
        <w:rPr>
          <w:sz w:val="28"/>
          <w:szCs w:val="28"/>
          <w:lang w:val="en-US" w:eastAsia="ru-RU"/>
        </w:rPr>
        <w:t>,</w:t>
      </w:r>
      <w:r w:rsidRPr="006C6938">
        <w:rPr>
          <w:sz w:val="28"/>
          <w:szCs w:val="28"/>
          <w:lang w:val="en-US" w:eastAsia="ru-RU"/>
        </w:rPr>
        <w:t xml:space="preserve"> Tomšič V. COVID-19 Clinic as a Basis of Quality Primary Health Care in the Light of the Pandemic – an Observational Study</w:t>
      </w:r>
      <w:r w:rsidR="00E8689D" w:rsidRPr="00E8689D">
        <w:rPr>
          <w:sz w:val="28"/>
          <w:szCs w:val="28"/>
          <w:lang w:val="en-US" w:eastAsia="ru-RU"/>
        </w:rPr>
        <w:t xml:space="preserve"> // </w:t>
      </w:r>
      <w:r w:rsidRPr="006C6938">
        <w:rPr>
          <w:sz w:val="28"/>
          <w:szCs w:val="28"/>
          <w:lang w:val="en-US" w:eastAsia="ru-RU"/>
        </w:rPr>
        <w:t xml:space="preserve"> Medicinski Glasnik</w:t>
      </w:r>
      <w:r w:rsidR="00E8689D" w:rsidRPr="00E8689D">
        <w:rPr>
          <w:sz w:val="28"/>
          <w:szCs w:val="28"/>
          <w:lang w:val="en-US" w:eastAsia="ru-RU"/>
        </w:rPr>
        <w:t>. –</w:t>
      </w:r>
      <w:r w:rsidRPr="006C6938">
        <w:rPr>
          <w:sz w:val="28"/>
          <w:szCs w:val="28"/>
          <w:lang w:val="en-US" w:eastAsia="ru-RU"/>
        </w:rPr>
        <w:t xml:space="preserve"> 2022</w:t>
      </w:r>
      <w:r w:rsidR="00E8689D" w:rsidRPr="00E8689D">
        <w:rPr>
          <w:sz w:val="28"/>
          <w:szCs w:val="28"/>
          <w:lang w:val="en-US" w:eastAsia="ru-RU"/>
        </w:rPr>
        <w:t>. -</w:t>
      </w:r>
      <w:r w:rsidRPr="006C6938">
        <w:rPr>
          <w:sz w:val="28"/>
          <w:szCs w:val="28"/>
          <w:lang w:val="en-US" w:eastAsia="ru-RU"/>
        </w:rPr>
        <w:t xml:space="preserve"> </w:t>
      </w:r>
      <w:r w:rsidR="00E8689D" w:rsidRPr="00E8689D">
        <w:rPr>
          <w:sz w:val="28"/>
          <w:szCs w:val="28"/>
          <w:lang w:val="en-US" w:eastAsia="ru-RU"/>
        </w:rPr>
        <w:t xml:space="preserve">Vol. </w:t>
      </w:r>
      <w:r w:rsidRPr="006C6938">
        <w:rPr>
          <w:sz w:val="28"/>
          <w:szCs w:val="28"/>
          <w:lang w:val="en-US" w:eastAsia="ru-RU"/>
        </w:rPr>
        <w:t>19</w:t>
      </w:r>
      <w:r w:rsidR="00E8689D" w:rsidRPr="00E8689D">
        <w:rPr>
          <w:sz w:val="28"/>
          <w:szCs w:val="28"/>
          <w:lang w:val="en-US" w:eastAsia="ru-RU"/>
        </w:rPr>
        <w:t xml:space="preserve">. – </w:t>
      </w:r>
      <w:r w:rsidR="00E8689D">
        <w:rPr>
          <w:sz w:val="28"/>
          <w:szCs w:val="28"/>
          <w:lang w:eastAsia="ru-RU"/>
        </w:rPr>
        <w:t>Р</w:t>
      </w:r>
      <w:r w:rsidR="00E8689D" w:rsidRPr="00E8689D">
        <w:rPr>
          <w:sz w:val="28"/>
          <w:szCs w:val="28"/>
          <w:lang w:val="en-US" w:eastAsia="ru-RU"/>
        </w:rPr>
        <w:t xml:space="preserve">. </w:t>
      </w:r>
      <w:r w:rsidR="00E8689D" w:rsidRPr="006C6938">
        <w:rPr>
          <w:sz w:val="28"/>
          <w:szCs w:val="28"/>
          <w:lang w:val="en-US" w:eastAsia="ru-RU"/>
        </w:rPr>
        <w:t xml:space="preserve"> </w:t>
      </w:r>
      <w:r w:rsidRPr="006C6938">
        <w:rPr>
          <w:sz w:val="28"/>
          <w:szCs w:val="28"/>
          <w:lang w:val="en-US" w:eastAsia="ru-RU"/>
        </w:rPr>
        <w:t>1739.</w:t>
      </w:r>
    </w:p>
    <w:p w14:paraId="72E735AC" w14:textId="5FF3EAD4"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Coma E.</w:t>
      </w:r>
      <w:r w:rsidR="00E8689D" w:rsidRPr="00E8689D">
        <w:rPr>
          <w:sz w:val="28"/>
          <w:szCs w:val="28"/>
          <w:lang w:val="en-US" w:eastAsia="ru-RU"/>
        </w:rPr>
        <w:t>,</w:t>
      </w:r>
      <w:r w:rsidRPr="006C6938">
        <w:rPr>
          <w:sz w:val="28"/>
          <w:szCs w:val="28"/>
          <w:lang w:val="en-US" w:eastAsia="ru-RU"/>
        </w:rPr>
        <w:t xml:space="preserve"> Mora N.</w:t>
      </w:r>
      <w:r w:rsidR="00E8689D" w:rsidRPr="00E8689D">
        <w:rPr>
          <w:sz w:val="28"/>
          <w:szCs w:val="28"/>
          <w:lang w:val="en-US" w:eastAsia="ru-RU"/>
        </w:rPr>
        <w:t>,</w:t>
      </w:r>
      <w:r w:rsidRPr="006C6938">
        <w:rPr>
          <w:sz w:val="28"/>
          <w:szCs w:val="28"/>
          <w:lang w:val="en-US" w:eastAsia="ru-RU"/>
        </w:rPr>
        <w:t xml:space="preserve"> Méndez L.</w:t>
      </w:r>
      <w:r w:rsidR="00E8689D" w:rsidRPr="00E8689D">
        <w:rPr>
          <w:sz w:val="28"/>
          <w:szCs w:val="28"/>
          <w:lang w:val="en-US" w:eastAsia="ru-RU"/>
        </w:rPr>
        <w:t>,</w:t>
      </w:r>
      <w:r w:rsidRPr="006C6938">
        <w:rPr>
          <w:sz w:val="28"/>
          <w:szCs w:val="28"/>
          <w:lang w:val="en-US" w:eastAsia="ru-RU"/>
        </w:rPr>
        <w:t xml:space="preserve"> Benítez M.</w:t>
      </w:r>
      <w:r w:rsidR="00E8689D" w:rsidRPr="00E8689D">
        <w:rPr>
          <w:sz w:val="28"/>
          <w:szCs w:val="28"/>
          <w:lang w:val="en-US" w:eastAsia="ru-RU"/>
        </w:rPr>
        <w:t>,</w:t>
      </w:r>
      <w:r w:rsidRPr="006C6938">
        <w:rPr>
          <w:sz w:val="28"/>
          <w:szCs w:val="28"/>
          <w:lang w:val="en-US" w:eastAsia="ru-RU"/>
        </w:rPr>
        <w:t xml:space="preserve"> Hermosilla E.</w:t>
      </w:r>
      <w:r w:rsidR="00E8689D" w:rsidRPr="00E8689D">
        <w:rPr>
          <w:sz w:val="28"/>
          <w:szCs w:val="28"/>
          <w:lang w:val="en-US" w:eastAsia="ru-RU"/>
        </w:rPr>
        <w:t>,</w:t>
      </w:r>
      <w:r w:rsidRPr="006C6938">
        <w:rPr>
          <w:sz w:val="28"/>
          <w:szCs w:val="28"/>
          <w:lang w:val="en-US" w:eastAsia="ru-RU"/>
        </w:rPr>
        <w:t xml:space="preserve"> Fàbregas M.</w:t>
      </w:r>
      <w:r w:rsidR="00E8689D" w:rsidRPr="00E8689D">
        <w:rPr>
          <w:sz w:val="28"/>
          <w:szCs w:val="28"/>
          <w:lang w:val="en-US" w:eastAsia="ru-RU"/>
        </w:rPr>
        <w:t>,</w:t>
      </w:r>
      <w:r w:rsidRPr="006C6938">
        <w:rPr>
          <w:sz w:val="28"/>
          <w:szCs w:val="28"/>
          <w:lang w:val="en-US" w:eastAsia="ru-RU"/>
        </w:rPr>
        <w:t xml:space="preserve"> Fina F.</w:t>
      </w:r>
      <w:r w:rsidR="00E8689D" w:rsidRPr="00E8689D">
        <w:rPr>
          <w:sz w:val="28"/>
          <w:szCs w:val="28"/>
          <w:lang w:val="en-US" w:eastAsia="ru-RU"/>
        </w:rPr>
        <w:t>,</w:t>
      </w:r>
      <w:r w:rsidRPr="006C6938">
        <w:rPr>
          <w:sz w:val="28"/>
          <w:szCs w:val="28"/>
          <w:lang w:val="en-US" w:eastAsia="ru-RU"/>
        </w:rPr>
        <w:t xml:space="preserve"> Mercadé A.</w:t>
      </w:r>
      <w:r w:rsidR="00E8689D" w:rsidRPr="00E8689D">
        <w:rPr>
          <w:sz w:val="28"/>
          <w:szCs w:val="28"/>
          <w:lang w:val="en-US" w:eastAsia="ru-RU"/>
        </w:rPr>
        <w:t>,</w:t>
      </w:r>
      <w:r w:rsidRPr="006C6938">
        <w:rPr>
          <w:sz w:val="28"/>
          <w:szCs w:val="28"/>
          <w:lang w:val="en-US" w:eastAsia="ru-RU"/>
        </w:rPr>
        <w:t xml:space="preserve"> Flayeh S.</w:t>
      </w:r>
      <w:r w:rsidR="00E8689D" w:rsidRPr="00E8689D">
        <w:rPr>
          <w:sz w:val="28"/>
          <w:szCs w:val="28"/>
          <w:lang w:val="en-US" w:eastAsia="ru-RU"/>
        </w:rPr>
        <w:t>,</w:t>
      </w:r>
      <w:r w:rsidRPr="006C6938">
        <w:rPr>
          <w:sz w:val="28"/>
          <w:szCs w:val="28"/>
          <w:lang w:val="en-US" w:eastAsia="ru-RU"/>
        </w:rPr>
        <w:t xml:space="preserve"> Guiriguet C. et al. Primary Care in the Time of COVID-19: Monitoring the Effect of the Pandemic and the Lockdown Measures on 34 Quality of Care Indicators Calculated for 288 Primary Care Practices Covering about 6 Million People in Catalonia</w:t>
      </w:r>
      <w:r w:rsidR="00E8689D" w:rsidRPr="00E8689D">
        <w:rPr>
          <w:sz w:val="28"/>
          <w:szCs w:val="28"/>
          <w:lang w:val="en-US" w:eastAsia="ru-RU"/>
        </w:rPr>
        <w:t xml:space="preserve"> //</w:t>
      </w:r>
      <w:r w:rsidRPr="006C6938">
        <w:rPr>
          <w:sz w:val="28"/>
          <w:szCs w:val="28"/>
          <w:lang w:val="en-US" w:eastAsia="ru-RU"/>
        </w:rPr>
        <w:t xml:space="preserve"> BMC Fam Pract</w:t>
      </w:r>
      <w:r w:rsidR="00E8689D" w:rsidRPr="00E8689D">
        <w:rPr>
          <w:sz w:val="28"/>
          <w:szCs w:val="28"/>
          <w:lang w:val="en-US" w:eastAsia="ru-RU"/>
        </w:rPr>
        <w:t>. –</w:t>
      </w:r>
      <w:r w:rsidRPr="006C6938">
        <w:rPr>
          <w:sz w:val="28"/>
          <w:szCs w:val="28"/>
          <w:lang w:val="en-US" w:eastAsia="ru-RU"/>
        </w:rPr>
        <w:t xml:space="preserve"> 2020</w:t>
      </w:r>
      <w:r w:rsidR="00E8689D" w:rsidRPr="00E8689D">
        <w:rPr>
          <w:sz w:val="28"/>
          <w:szCs w:val="28"/>
          <w:lang w:val="en-US" w:eastAsia="ru-RU"/>
        </w:rPr>
        <w:t>. -</w:t>
      </w:r>
      <w:r w:rsidRPr="006C6938">
        <w:rPr>
          <w:sz w:val="28"/>
          <w:szCs w:val="28"/>
          <w:lang w:val="en-US" w:eastAsia="ru-RU"/>
        </w:rPr>
        <w:t xml:space="preserve"> </w:t>
      </w:r>
      <w:r w:rsidR="00E8689D" w:rsidRPr="00E8689D">
        <w:rPr>
          <w:sz w:val="28"/>
          <w:szCs w:val="28"/>
          <w:lang w:val="en-US" w:eastAsia="ru-RU"/>
        </w:rPr>
        <w:t xml:space="preserve">Vol. </w:t>
      </w:r>
      <w:r w:rsidRPr="006C6938">
        <w:rPr>
          <w:sz w:val="28"/>
          <w:szCs w:val="28"/>
          <w:lang w:val="en-US" w:eastAsia="ru-RU"/>
        </w:rPr>
        <w:t>21</w:t>
      </w:r>
      <w:r w:rsidR="00E8689D" w:rsidRPr="00E8689D">
        <w:rPr>
          <w:sz w:val="28"/>
          <w:szCs w:val="28"/>
          <w:lang w:val="en-US" w:eastAsia="ru-RU"/>
        </w:rPr>
        <w:t xml:space="preserve">. – </w:t>
      </w:r>
      <w:r w:rsidR="00E8689D">
        <w:rPr>
          <w:sz w:val="28"/>
          <w:szCs w:val="28"/>
          <w:lang w:eastAsia="ru-RU"/>
        </w:rPr>
        <w:t>Р</w:t>
      </w:r>
      <w:r w:rsidR="00E8689D" w:rsidRPr="00E8689D">
        <w:rPr>
          <w:sz w:val="28"/>
          <w:szCs w:val="28"/>
          <w:lang w:val="en-US" w:eastAsia="ru-RU"/>
        </w:rPr>
        <w:t xml:space="preserve">. </w:t>
      </w:r>
      <w:r w:rsidRPr="006C6938">
        <w:rPr>
          <w:sz w:val="28"/>
          <w:szCs w:val="28"/>
          <w:lang w:val="en-US" w:eastAsia="ru-RU"/>
        </w:rPr>
        <w:t>1186</w:t>
      </w:r>
      <w:r w:rsidR="00E8689D" w:rsidRPr="00E8689D">
        <w:rPr>
          <w:sz w:val="28"/>
          <w:szCs w:val="28"/>
          <w:lang w:val="en-US" w:eastAsia="ru-RU"/>
        </w:rPr>
        <w:t>.</w:t>
      </w:r>
    </w:p>
    <w:p w14:paraId="2B030810" w14:textId="5C2D233F"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Kim E.</w:t>
      </w:r>
      <w:r w:rsidR="00E8689D" w:rsidRPr="00E8689D">
        <w:rPr>
          <w:sz w:val="28"/>
          <w:szCs w:val="28"/>
          <w:lang w:val="en-US" w:eastAsia="ru-RU"/>
        </w:rPr>
        <w:t>,</w:t>
      </w:r>
      <w:r w:rsidRPr="006C6938">
        <w:rPr>
          <w:sz w:val="28"/>
          <w:szCs w:val="28"/>
          <w:lang w:val="en-US" w:eastAsia="ru-RU"/>
        </w:rPr>
        <w:t xml:space="preserve"> Kojima N.</w:t>
      </w:r>
      <w:r w:rsidR="00E8689D" w:rsidRPr="00E8689D">
        <w:rPr>
          <w:sz w:val="28"/>
          <w:szCs w:val="28"/>
          <w:lang w:val="en-US" w:eastAsia="ru-RU"/>
        </w:rPr>
        <w:t>,</w:t>
      </w:r>
      <w:r w:rsidRPr="006C6938">
        <w:rPr>
          <w:sz w:val="28"/>
          <w:szCs w:val="28"/>
          <w:lang w:val="en-US" w:eastAsia="ru-RU"/>
        </w:rPr>
        <w:t xml:space="preserve"> Vangala S.</w:t>
      </w:r>
      <w:r w:rsidR="00E8689D" w:rsidRPr="00E8689D">
        <w:rPr>
          <w:sz w:val="28"/>
          <w:szCs w:val="28"/>
          <w:lang w:val="en-US" w:eastAsia="ru-RU"/>
        </w:rPr>
        <w:t>,</w:t>
      </w:r>
      <w:r w:rsidRPr="006C6938">
        <w:rPr>
          <w:sz w:val="28"/>
          <w:szCs w:val="28"/>
          <w:lang w:val="en-US" w:eastAsia="ru-RU"/>
        </w:rPr>
        <w:t xml:space="preserve"> Dermenchyan A.</w:t>
      </w:r>
      <w:r w:rsidR="00E8689D" w:rsidRPr="00E8689D">
        <w:rPr>
          <w:sz w:val="28"/>
          <w:szCs w:val="28"/>
          <w:lang w:val="en-US" w:eastAsia="ru-RU"/>
        </w:rPr>
        <w:t>,</w:t>
      </w:r>
      <w:r w:rsidRPr="006C6938">
        <w:rPr>
          <w:sz w:val="28"/>
          <w:szCs w:val="28"/>
          <w:lang w:val="en-US" w:eastAsia="ru-RU"/>
        </w:rPr>
        <w:t xml:space="preserve"> Lambrechts S.</w:t>
      </w:r>
      <w:r w:rsidR="00E8689D" w:rsidRPr="00E8689D">
        <w:rPr>
          <w:sz w:val="28"/>
          <w:szCs w:val="28"/>
          <w:lang w:val="en-US" w:eastAsia="ru-RU"/>
        </w:rPr>
        <w:t>,</w:t>
      </w:r>
      <w:r w:rsidRPr="006C6938">
        <w:rPr>
          <w:sz w:val="28"/>
          <w:szCs w:val="28"/>
          <w:lang w:val="en-US" w:eastAsia="ru-RU"/>
        </w:rPr>
        <w:t xml:space="preserve"> Grossman M.</w:t>
      </w:r>
      <w:r w:rsidR="00E8689D" w:rsidRPr="00E8689D">
        <w:rPr>
          <w:sz w:val="28"/>
          <w:szCs w:val="28"/>
          <w:lang w:val="en-US" w:eastAsia="ru-RU"/>
        </w:rPr>
        <w:t>,</w:t>
      </w:r>
      <w:r w:rsidRPr="006C6938">
        <w:rPr>
          <w:sz w:val="28"/>
          <w:szCs w:val="28"/>
          <w:lang w:val="en-US" w:eastAsia="ru-RU"/>
        </w:rPr>
        <w:t xml:space="preserve"> Han M.</w:t>
      </w:r>
      <w:r w:rsidR="00E8689D" w:rsidRPr="00E8689D">
        <w:rPr>
          <w:sz w:val="28"/>
          <w:szCs w:val="28"/>
          <w:lang w:val="en-US" w:eastAsia="ru-RU"/>
        </w:rPr>
        <w:t>,</w:t>
      </w:r>
      <w:r w:rsidRPr="006C6938">
        <w:rPr>
          <w:sz w:val="28"/>
          <w:szCs w:val="28"/>
          <w:lang w:val="en-US" w:eastAsia="ru-RU"/>
        </w:rPr>
        <w:t xml:space="preserve"> Croymans D.M. Impact of COVID-19 on Primary Care Quality Measures in an Academic Integrated Health System</w:t>
      </w:r>
      <w:r w:rsidR="00E8689D" w:rsidRPr="00E8689D">
        <w:rPr>
          <w:sz w:val="28"/>
          <w:szCs w:val="28"/>
          <w:lang w:val="en-US" w:eastAsia="ru-RU"/>
        </w:rPr>
        <w:t xml:space="preserve"> //</w:t>
      </w:r>
      <w:r w:rsidRPr="006C6938">
        <w:rPr>
          <w:sz w:val="28"/>
          <w:szCs w:val="28"/>
          <w:lang w:val="en-US" w:eastAsia="ru-RU"/>
        </w:rPr>
        <w:t xml:space="preserve"> J G</w:t>
      </w:r>
      <w:r w:rsidR="00E8689D" w:rsidRPr="006C6938">
        <w:rPr>
          <w:sz w:val="28"/>
          <w:szCs w:val="28"/>
          <w:lang w:val="en-US" w:eastAsia="ru-RU"/>
        </w:rPr>
        <w:t>en intern med</w:t>
      </w:r>
      <w:r w:rsidR="00E8689D" w:rsidRPr="00E8689D">
        <w:rPr>
          <w:sz w:val="28"/>
          <w:szCs w:val="28"/>
          <w:lang w:val="en-US" w:eastAsia="ru-RU"/>
        </w:rPr>
        <w:t xml:space="preserve">. </w:t>
      </w:r>
      <w:r w:rsidR="00E8689D">
        <w:rPr>
          <w:sz w:val="28"/>
          <w:szCs w:val="28"/>
          <w:lang w:val="en-US" w:eastAsia="ru-RU"/>
        </w:rPr>
        <w:t>–</w:t>
      </w:r>
      <w:r w:rsidRPr="006C6938">
        <w:rPr>
          <w:sz w:val="28"/>
          <w:szCs w:val="28"/>
          <w:lang w:val="en-US" w:eastAsia="ru-RU"/>
        </w:rPr>
        <w:t xml:space="preserve"> 2022</w:t>
      </w:r>
      <w:r w:rsidR="00E8689D" w:rsidRPr="00E8689D">
        <w:rPr>
          <w:sz w:val="28"/>
          <w:szCs w:val="28"/>
          <w:lang w:val="en-US" w:eastAsia="ru-RU"/>
        </w:rPr>
        <w:t>. -</w:t>
      </w:r>
      <w:r w:rsidRPr="006C6938">
        <w:rPr>
          <w:sz w:val="28"/>
          <w:szCs w:val="28"/>
          <w:lang w:val="en-US" w:eastAsia="ru-RU"/>
        </w:rPr>
        <w:t xml:space="preserve"> </w:t>
      </w:r>
      <w:r w:rsidR="00E8689D" w:rsidRPr="00E8689D">
        <w:rPr>
          <w:sz w:val="28"/>
          <w:szCs w:val="28"/>
          <w:lang w:val="en-US" w:eastAsia="ru-RU"/>
        </w:rPr>
        <w:t xml:space="preserve">Vol. </w:t>
      </w:r>
      <w:r w:rsidRPr="006C6938">
        <w:rPr>
          <w:sz w:val="28"/>
          <w:szCs w:val="28"/>
          <w:lang w:val="en-US" w:eastAsia="ru-RU"/>
        </w:rPr>
        <w:t>37</w:t>
      </w:r>
      <w:r w:rsidR="00E8689D" w:rsidRPr="00E8689D">
        <w:rPr>
          <w:sz w:val="28"/>
          <w:szCs w:val="28"/>
          <w:lang w:val="en-US" w:eastAsia="ru-RU"/>
        </w:rPr>
        <w:t xml:space="preserve">. – </w:t>
      </w:r>
      <w:r w:rsidR="00E8689D">
        <w:rPr>
          <w:sz w:val="28"/>
          <w:szCs w:val="28"/>
          <w:lang w:eastAsia="ru-RU"/>
        </w:rPr>
        <w:t>Р</w:t>
      </w:r>
      <w:r w:rsidR="00E8689D" w:rsidRPr="00E8689D">
        <w:rPr>
          <w:sz w:val="28"/>
          <w:szCs w:val="28"/>
          <w:lang w:val="en-US" w:eastAsia="ru-RU"/>
        </w:rPr>
        <w:t>.</w:t>
      </w:r>
      <w:r w:rsidRPr="006C6938">
        <w:rPr>
          <w:sz w:val="28"/>
          <w:szCs w:val="28"/>
          <w:lang w:val="en-US" w:eastAsia="ru-RU"/>
        </w:rPr>
        <w:t xml:space="preserve"> 1161–1168.</w:t>
      </w:r>
    </w:p>
    <w:p w14:paraId="2E591BF7" w14:textId="4D1C4B63"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Jones D.</w:t>
      </w:r>
      <w:r w:rsidR="00E8689D" w:rsidRPr="00E8689D">
        <w:rPr>
          <w:sz w:val="28"/>
          <w:szCs w:val="28"/>
          <w:lang w:val="en-US" w:eastAsia="ru-RU"/>
        </w:rPr>
        <w:t>,</w:t>
      </w:r>
      <w:r w:rsidRPr="006C6938">
        <w:rPr>
          <w:sz w:val="28"/>
          <w:szCs w:val="28"/>
          <w:lang w:val="en-US" w:eastAsia="ru-RU"/>
        </w:rPr>
        <w:t xml:space="preserve"> Neal R.D.</w:t>
      </w:r>
      <w:r w:rsidR="00E8689D" w:rsidRPr="00E8689D">
        <w:rPr>
          <w:sz w:val="28"/>
          <w:szCs w:val="28"/>
          <w:lang w:val="en-US" w:eastAsia="ru-RU"/>
        </w:rPr>
        <w:t>,</w:t>
      </w:r>
      <w:r w:rsidRPr="006C6938">
        <w:rPr>
          <w:sz w:val="28"/>
          <w:szCs w:val="28"/>
          <w:lang w:val="en-US" w:eastAsia="ru-RU"/>
        </w:rPr>
        <w:t xml:space="preserve"> Duffy S.R.</w:t>
      </w:r>
      <w:r w:rsidR="00E8689D" w:rsidRPr="00E8689D">
        <w:rPr>
          <w:sz w:val="28"/>
          <w:szCs w:val="28"/>
          <w:lang w:val="en-US" w:eastAsia="ru-RU"/>
        </w:rPr>
        <w:t>,</w:t>
      </w:r>
      <w:r w:rsidRPr="006C6938">
        <w:rPr>
          <w:sz w:val="28"/>
          <w:szCs w:val="28"/>
          <w:lang w:val="en-US" w:eastAsia="ru-RU"/>
        </w:rPr>
        <w:t xml:space="preserve"> Scott S.E.</w:t>
      </w:r>
      <w:r w:rsidR="00E8689D" w:rsidRPr="00E8689D">
        <w:rPr>
          <w:sz w:val="28"/>
          <w:szCs w:val="28"/>
          <w:lang w:val="en-US" w:eastAsia="ru-RU"/>
        </w:rPr>
        <w:t>,</w:t>
      </w:r>
      <w:r w:rsidRPr="006C6938">
        <w:rPr>
          <w:sz w:val="28"/>
          <w:szCs w:val="28"/>
          <w:lang w:val="en-US" w:eastAsia="ru-RU"/>
        </w:rPr>
        <w:t xml:space="preserve"> Whitaker K.L.</w:t>
      </w:r>
      <w:r w:rsidR="00E8689D" w:rsidRPr="00E8689D">
        <w:rPr>
          <w:sz w:val="28"/>
          <w:szCs w:val="28"/>
          <w:lang w:val="en-US" w:eastAsia="ru-RU"/>
        </w:rPr>
        <w:t>,</w:t>
      </w:r>
      <w:r w:rsidRPr="006C6938">
        <w:rPr>
          <w:sz w:val="28"/>
          <w:szCs w:val="28"/>
          <w:lang w:val="en-US" w:eastAsia="ru-RU"/>
        </w:rPr>
        <w:t xml:space="preserve"> Brain K. Impact of the COVID-19 Pandemic on the Symptomatic Diagnosis of Cancer: The View from Primary Care</w:t>
      </w:r>
      <w:r w:rsidR="00E8689D" w:rsidRPr="00E8689D">
        <w:rPr>
          <w:sz w:val="28"/>
          <w:szCs w:val="28"/>
          <w:lang w:val="en-US" w:eastAsia="ru-RU"/>
        </w:rPr>
        <w:t xml:space="preserve"> //</w:t>
      </w:r>
      <w:r w:rsidRPr="006C6938">
        <w:rPr>
          <w:sz w:val="28"/>
          <w:szCs w:val="28"/>
          <w:lang w:val="en-US" w:eastAsia="ru-RU"/>
        </w:rPr>
        <w:t xml:space="preserve"> The Lancet Oncology</w:t>
      </w:r>
      <w:r w:rsidR="00E8689D" w:rsidRPr="00E8689D">
        <w:rPr>
          <w:sz w:val="28"/>
          <w:szCs w:val="28"/>
          <w:lang w:val="en-US" w:eastAsia="ru-RU"/>
        </w:rPr>
        <w:t>. –</w:t>
      </w:r>
      <w:r w:rsidRPr="006C6938">
        <w:rPr>
          <w:sz w:val="28"/>
          <w:szCs w:val="28"/>
          <w:lang w:val="en-US" w:eastAsia="ru-RU"/>
        </w:rPr>
        <w:t xml:space="preserve"> 2020</w:t>
      </w:r>
      <w:r w:rsidR="00E8689D" w:rsidRPr="00E8689D">
        <w:rPr>
          <w:sz w:val="28"/>
          <w:szCs w:val="28"/>
          <w:lang w:val="en-US" w:eastAsia="ru-RU"/>
        </w:rPr>
        <w:t>. -</w:t>
      </w:r>
      <w:r w:rsidRPr="006C6938">
        <w:rPr>
          <w:sz w:val="28"/>
          <w:szCs w:val="28"/>
          <w:lang w:val="en-US" w:eastAsia="ru-RU"/>
        </w:rPr>
        <w:t xml:space="preserve"> </w:t>
      </w:r>
      <w:r w:rsidR="00E8689D" w:rsidRPr="00E8689D">
        <w:rPr>
          <w:sz w:val="28"/>
          <w:szCs w:val="28"/>
          <w:lang w:val="en-US" w:eastAsia="ru-RU"/>
        </w:rPr>
        <w:t xml:space="preserve">Vol.  </w:t>
      </w:r>
      <w:r w:rsidRPr="006C6938">
        <w:rPr>
          <w:sz w:val="28"/>
          <w:szCs w:val="28"/>
          <w:lang w:val="en-US" w:eastAsia="ru-RU"/>
        </w:rPr>
        <w:t>21</w:t>
      </w:r>
      <w:r w:rsidR="00E8689D">
        <w:rPr>
          <w:sz w:val="28"/>
          <w:szCs w:val="28"/>
          <w:lang w:eastAsia="ru-RU"/>
        </w:rPr>
        <w:t>. – Р.</w:t>
      </w:r>
      <w:r w:rsidRPr="006C6938">
        <w:rPr>
          <w:sz w:val="28"/>
          <w:szCs w:val="28"/>
          <w:lang w:val="en-US" w:eastAsia="ru-RU"/>
        </w:rPr>
        <w:t xml:space="preserve"> 748–750</w:t>
      </w:r>
      <w:r w:rsidR="00E8689D">
        <w:rPr>
          <w:sz w:val="28"/>
          <w:szCs w:val="28"/>
          <w:lang w:eastAsia="ru-RU"/>
        </w:rPr>
        <w:t>.</w:t>
      </w:r>
      <w:r w:rsidRPr="006C6938">
        <w:rPr>
          <w:sz w:val="28"/>
          <w:szCs w:val="28"/>
          <w:lang w:val="en-US" w:eastAsia="ru-RU"/>
        </w:rPr>
        <w:t xml:space="preserve"> </w:t>
      </w:r>
      <w:r w:rsidR="00E8689D">
        <w:rPr>
          <w:sz w:val="28"/>
          <w:szCs w:val="28"/>
          <w:lang w:eastAsia="ru-RU"/>
        </w:rPr>
        <w:t xml:space="preserve"> </w:t>
      </w:r>
    </w:p>
    <w:p w14:paraId="2B929784" w14:textId="15FC18D1"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Dinmohamed A.G.</w:t>
      </w:r>
      <w:r w:rsidR="00E8689D" w:rsidRPr="00E8689D">
        <w:rPr>
          <w:sz w:val="28"/>
          <w:szCs w:val="28"/>
          <w:lang w:val="en-US" w:eastAsia="ru-RU"/>
        </w:rPr>
        <w:t>,</w:t>
      </w:r>
      <w:r w:rsidRPr="006C6938">
        <w:rPr>
          <w:sz w:val="28"/>
          <w:szCs w:val="28"/>
          <w:lang w:val="en-US" w:eastAsia="ru-RU"/>
        </w:rPr>
        <w:t xml:space="preserve"> Visser O.</w:t>
      </w:r>
      <w:r w:rsidR="00E8689D" w:rsidRPr="00E8689D">
        <w:rPr>
          <w:sz w:val="28"/>
          <w:szCs w:val="28"/>
          <w:lang w:val="en-US" w:eastAsia="ru-RU"/>
        </w:rPr>
        <w:t>,</w:t>
      </w:r>
      <w:r w:rsidRPr="006C6938">
        <w:rPr>
          <w:sz w:val="28"/>
          <w:szCs w:val="28"/>
          <w:lang w:val="en-US" w:eastAsia="ru-RU"/>
        </w:rPr>
        <w:t xml:space="preserve"> Verhoeven R.H.</w:t>
      </w:r>
      <w:r w:rsidR="00E8689D" w:rsidRPr="00E8689D">
        <w:rPr>
          <w:sz w:val="28"/>
          <w:szCs w:val="28"/>
          <w:lang w:val="en-US" w:eastAsia="ru-RU"/>
        </w:rPr>
        <w:t>,</w:t>
      </w:r>
      <w:r w:rsidRPr="006C6938">
        <w:rPr>
          <w:sz w:val="28"/>
          <w:szCs w:val="28"/>
          <w:lang w:val="en-US" w:eastAsia="ru-RU"/>
        </w:rPr>
        <w:t xml:space="preserve"> Louwman M.W.</w:t>
      </w:r>
      <w:r w:rsidR="00E8689D" w:rsidRPr="00E8689D">
        <w:rPr>
          <w:sz w:val="28"/>
          <w:szCs w:val="28"/>
          <w:lang w:val="en-US" w:eastAsia="ru-RU"/>
        </w:rPr>
        <w:t>,</w:t>
      </w:r>
      <w:r w:rsidRPr="006C6938">
        <w:rPr>
          <w:sz w:val="28"/>
          <w:szCs w:val="28"/>
          <w:lang w:val="en-US" w:eastAsia="ru-RU"/>
        </w:rPr>
        <w:t xml:space="preserve"> Van Nederveen F.H.</w:t>
      </w:r>
      <w:r w:rsidR="00E8689D" w:rsidRPr="00E8689D">
        <w:rPr>
          <w:sz w:val="28"/>
          <w:szCs w:val="28"/>
          <w:lang w:val="en-US" w:eastAsia="ru-RU"/>
        </w:rPr>
        <w:t>,</w:t>
      </w:r>
      <w:r w:rsidRPr="006C6938">
        <w:rPr>
          <w:sz w:val="28"/>
          <w:szCs w:val="28"/>
          <w:lang w:val="en-US" w:eastAsia="ru-RU"/>
        </w:rPr>
        <w:t xml:space="preserve"> Willems S.M.</w:t>
      </w:r>
      <w:r w:rsidR="00E8689D" w:rsidRPr="00E8689D">
        <w:rPr>
          <w:sz w:val="28"/>
          <w:szCs w:val="28"/>
          <w:lang w:val="en-US" w:eastAsia="ru-RU"/>
        </w:rPr>
        <w:t>,</w:t>
      </w:r>
      <w:r w:rsidRPr="006C6938">
        <w:rPr>
          <w:sz w:val="28"/>
          <w:szCs w:val="28"/>
          <w:lang w:val="en-US" w:eastAsia="ru-RU"/>
        </w:rPr>
        <w:t xml:space="preserve"> Merkx M.A.</w:t>
      </w:r>
      <w:r w:rsidR="00E8689D" w:rsidRPr="00E8689D">
        <w:rPr>
          <w:sz w:val="28"/>
          <w:szCs w:val="28"/>
          <w:lang w:val="en-US" w:eastAsia="ru-RU"/>
        </w:rPr>
        <w:t>,</w:t>
      </w:r>
      <w:r w:rsidRPr="006C6938">
        <w:rPr>
          <w:sz w:val="28"/>
          <w:szCs w:val="28"/>
          <w:lang w:val="en-US" w:eastAsia="ru-RU"/>
        </w:rPr>
        <w:t xml:space="preserve"> Lemmens V.E.</w:t>
      </w:r>
      <w:r w:rsidR="00E8689D" w:rsidRPr="00E8689D">
        <w:rPr>
          <w:sz w:val="28"/>
          <w:szCs w:val="28"/>
          <w:lang w:val="en-US" w:eastAsia="ru-RU"/>
        </w:rPr>
        <w:t>,</w:t>
      </w:r>
      <w:r w:rsidRPr="006C6938">
        <w:rPr>
          <w:sz w:val="28"/>
          <w:szCs w:val="28"/>
          <w:lang w:val="en-US" w:eastAsia="ru-RU"/>
        </w:rPr>
        <w:t xml:space="preserve"> Nagtegaal I.D.</w:t>
      </w:r>
      <w:r w:rsidR="00E8689D" w:rsidRPr="00E8689D">
        <w:rPr>
          <w:sz w:val="28"/>
          <w:szCs w:val="28"/>
          <w:lang w:val="en-US" w:eastAsia="ru-RU"/>
        </w:rPr>
        <w:t>,</w:t>
      </w:r>
      <w:r w:rsidRPr="006C6938">
        <w:rPr>
          <w:sz w:val="28"/>
          <w:szCs w:val="28"/>
          <w:lang w:val="en-US" w:eastAsia="ru-RU"/>
        </w:rPr>
        <w:t xml:space="preserve"> Siesling S. Fewer Cancer Diagnoses during the COVID-19 Epidemic in the Netherlands</w:t>
      </w:r>
      <w:r w:rsidR="00E8689D" w:rsidRPr="00E8689D">
        <w:rPr>
          <w:sz w:val="28"/>
          <w:szCs w:val="28"/>
          <w:lang w:val="en-US" w:eastAsia="ru-RU"/>
        </w:rPr>
        <w:t xml:space="preserve"> //</w:t>
      </w:r>
      <w:r w:rsidRPr="006C6938">
        <w:rPr>
          <w:sz w:val="28"/>
          <w:szCs w:val="28"/>
          <w:lang w:val="en-US" w:eastAsia="ru-RU"/>
        </w:rPr>
        <w:t xml:space="preserve"> The Lancet Oncology</w:t>
      </w:r>
      <w:r w:rsidR="00E8689D" w:rsidRPr="00E8689D">
        <w:rPr>
          <w:sz w:val="28"/>
          <w:szCs w:val="28"/>
          <w:lang w:val="en-US" w:eastAsia="ru-RU"/>
        </w:rPr>
        <w:t>. –</w:t>
      </w:r>
      <w:r w:rsidRPr="006C6938">
        <w:rPr>
          <w:sz w:val="28"/>
          <w:szCs w:val="28"/>
          <w:lang w:val="en-US" w:eastAsia="ru-RU"/>
        </w:rPr>
        <w:t xml:space="preserve"> 2020</w:t>
      </w:r>
      <w:r w:rsidR="00E8689D" w:rsidRPr="00E8689D">
        <w:rPr>
          <w:sz w:val="28"/>
          <w:szCs w:val="28"/>
          <w:lang w:val="en-US" w:eastAsia="ru-RU"/>
        </w:rPr>
        <w:t>. -</w:t>
      </w:r>
      <w:r w:rsidRPr="006C6938">
        <w:rPr>
          <w:sz w:val="28"/>
          <w:szCs w:val="28"/>
          <w:lang w:val="en-US" w:eastAsia="ru-RU"/>
        </w:rPr>
        <w:t xml:space="preserve"> </w:t>
      </w:r>
      <w:r w:rsidR="00E8689D" w:rsidRPr="00E8689D">
        <w:rPr>
          <w:sz w:val="28"/>
          <w:szCs w:val="28"/>
          <w:lang w:val="en-US" w:eastAsia="ru-RU"/>
        </w:rPr>
        <w:t xml:space="preserve">Vol. </w:t>
      </w:r>
      <w:r w:rsidRPr="006C6938">
        <w:rPr>
          <w:sz w:val="28"/>
          <w:szCs w:val="28"/>
          <w:lang w:val="en-US" w:eastAsia="ru-RU"/>
        </w:rPr>
        <w:t>21</w:t>
      </w:r>
      <w:r w:rsidR="00E8689D" w:rsidRPr="00E8689D">
        <w:rPr>
          <w:sz w:val="28"/>
          <w:szCs w:val="28"/>
          <w:lang w:val="en-US" w:eastAsia="ru-RU"/>
        </w:rPr>
        <w:t xml:space="preserve">. </w:t>
      </w:r>
      <w:r w:rsidR="00E8689D">
        <w:rPr>
          <w:sz w:val="28"/>
          <w:szCs w:val="28"/>
          <w:lang w:val="en-US" w:eastAsia="ru-RU"/>
        </w:rPr>
        <w:t>–</w:t>
      </w:r>
      <w:r w:rsidR="00E8689D" w:rsidRPr="00E8689D">
        <w:rPr>
          <w:sz w:val="28"/>
          <w:szCs w:val="28"/>
          <w:lang w:val="en-US" w:eastAsia="ru-RU"/>
        </w:rPr>
        <w:t xml:space="preserve"> </w:t>
      </w:r>
      <w:r w:rsidR="00E8689D">
        <w:rPr>
          <w:sz w:val="28"/>
          <w:szCs w:val="28"/>
          <w:lang w:eastAsia="ru-RU"/>
        </w:rPr>
        <w:t>Р</w:t>
      </w:r>
      <w:r w:rsidR="00E8689D" w:rsidRPr="00E8689D">
        <w:rPr>
          <w:sz w:val="28"/>
          <w:szCs w:val="28"/>
          <w:lang w:val="en-US" w:eastAsia="ru-RU"/>
        </w:rPr>
        <w:t>.</w:t>
      </w:r>
      <w:r w:rsidRPr="006C6938">
        <w:rPr>
          <w:sz w:val="28"/>
          <w:szCs w:val="28"/>
          <w:lang w:val="en-US" w:eastAsia="ru-RU"/>
        </w:rPr>
        <w:t xml:space="preserve"> 750–751.</w:t>
      </w:r>
    </w:p>
    <w:p w14:paraId="31CB730D" w14:textId="64E25B51"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Kludacz-Alessandri M.</w:t>
      </w:r>
      <w:r w:rsidR="00215A82" w:rsidRPr="00215A82">
        <w:rPr>
          <w:sz w:val="28"/>
          <w:szCs w:val="28"/>
          <w:lang w:val="en-US" w:eastAsia="ru-RU"/>
        </w:rPr>
        <w:t>,</w:t>
      </w:r>
      <w:r w:rsidRPr="006C6938">
        <w:rPr>
          <w:sz w:val="28"/>
          <w:szCs w:val="28"/>
          <w:lang w:val="en-US" w:eastAsia="ru-RU"/>
        </w:rPr>
        <w:t xml:space="preserve"> Walczak R.</w:t>
      </w:r>
      <w:r w:rsidR="00215A82" w:rsidRPr="00215A82">
        <w:rPr>
          <w:sz w:val="28"/>
          <w:szCs w:val="28"/>
          <w:lang w:val="en-US" w:eastAsia="ru-RU"/>
        </w:rPr>
        <w:t>,</w:t>
      </w:r>
      <w:r w:rsidRPr="006C6938">
        <w:rPr>
          <w:sz w:val="28"/>
          <w:szCs w:val="28"/>
          <w:lang w:val="en-US" w:eastAsia="ru-RU"/>
        </w:rPr>
        <w:t xml:space="preserve"> Hawrysz L.</w:t>
      </w:r>
      <w:r w:rsidR="00215A82" w:rsidRPr="00215A82">
        <w:rPr>
          <w:sz w:val="28"/>
          <w:szCs w:val="28"/>
          <w:lang w:val="en-US" w:eastAsia="ru-RU"/>
        </w:rPr>
        <w:t>,</w:t>
      </w:r>
      <w:r w:rsidRPr="006C6938">
        <w:rPr>
          <w:sz w:val="28"/>
          <w:szCs w:val="28"/>
          <w:lang w:val="en-US" w:eastAsia="ru-RU"/>
        </w:rPr>
        <w:t xml:space="preserve"> Korneta P. The Quality of Medical Care in the Conditions of the COVID-19 Pandemic, with Particular Emphasis on the Access to Primary Healthcare and the Effectiveness of Treatment in Poland</w:t>
      </w:r>
      <w:r w:rsidR="00215A82" w:rsidRPr="00215A82">
        <w:rPr>
          <w:sz w:val="28"/>
          <w:szCs w:val="28"/>
          <w:lang w:val="en-US" w:eastAsia="ru-RU"/>
        </w:rPr>
        <w:t xml:space="preserve"> // </w:t>
      </w:r>
      <w:r w:rsidRPr="006C6938">
        <w:rPr>
          <w:sz w:val="28"/>
          <w:szCs w:val="28"/>
          <w:lang w:val="en-US" w:eastAsia="ru-RU"/>
        </w:rPr>
        <w:t>JCM</w:t>
      </w:r>
      <w:r w:rsidR="00215A82" w:rsidRPr="00215A82">
        <w:rPr>
          <w:sz w:val="28"/>
          <w:szCs w:val="28"/>
          <w:lang w:val="en-US" w:eastAsia="ru-RU"/>
        </w:rPr>
        <w:t xml:space="preserve">. - </w:t>
      </w:r>
      <w:r w:rsidRPr="006C6938">
        <w:rPr>
          <w:sz w:val="28"/>
          <w:szCs w:val="28"/>
          <w:lang w:val="en-US" w:eastAsia="ru-RU"/>
        </w:rPr>
        <w:t xml:space="preserve"> 2021</w:t>
      </w:r>
      <w:r w:rsidR="00215A82" w:rsidRPr="00215A82">
        <w:rPr>
          <w:sz w:val="28"/>
          <w:szCs w:val="28"/>
          <w:lang w:val="en-US" w:eastAsia="ru-RU"/>
        </w:rPr>
        <w:t>. -</w:t>
      </w:r>
      <w:r w:rsidRPr="006C6938">
        <w:rPr>
          <w:sz w:val="28"/>
          <w:szCs w:val="28"/>
          <w:lang w:val="en-US" w:eastAsia="ru-RU"/>
        </w:rPr>
        <w:t xml:space="preserve"> </w:t>
      </w:r>
      <w:r w:rsidR="00215A82" w:rsidRPr="00E8689D">
        <w:rPr>
          <w:sz w:val="28"/>
          <w:szCs w:val="28"/>
          <w:lang w:val="en-US" w:eastAsia="ru-RU"/>
        </w:rPr>
        <w:t xml:space="preserve">Vol. </w:t>
      </w:r>
      <w:r w:rsidRPr="006C6938">
        <w:rPr>
          <w:sz w:val="28"/>
          <w:szCs w:val="28"/>
          <w:lang w:val="en-US" w:eastAsia="ru-RU"/>
        </w:rPr>
        <w:t>10</w:t>
      </w:r>
      <w:r w:rsidR="00215A82" w:rsidRPr="00215A82">
        <w:rPr>
          <w:sz w:val="28"/>
          <w:szCs w:val="28"/>
          <w:lang w:val="en-US" w:eastAsia="ru-RU"/>
        </w:rPr>
        <w:t xml:space="preserve">. – </w:t>
      </w:r>
      <w:r w:rsidR="00215A82">
        <w:rPr>
          <w:sz w:val="28"/>
          <w:szCs w:val="28"/>
          <w:lang w:eastAsia="ru-RU"/>
        </w:rPr>
        <w:t>Р</w:t>
      </w:r>
      <w:r w:rsidR="00215A82" w:rsidRPr="00215A82">
        <w:rPr>
          <w:sz w:val="28"/>
          <w:szCs w:val="28"/>
          <w:lang w:val="en-US" w:eastAsia="ru-RU"/>
        </w:rPr>
        <w:t>.</w:t>
      </w:r>
      <w:r w:rsidRPr="006C6938">
        <w:rPr>
          <w:sz w:val="28"/>
          <w:szCs w:val="28"/>
          <w:lang w:val="en-US" w:eastAsia="ru-RU"/>
        </w:rPr>
        <w:t xml:space="preserve"> 3502</w:t>
      </w:r>
      <w:r w:rsidR="00215A82" w:rsidRPr="00215A82">
        <w:rPr>
          <w:sz w:val="28"/>
          <w:szCs w:val="28"/>
          <w:lang w:val="en-US" w:eastAsia="ru-RU"/>
        </w:rPr>
        <w:t>.</w:t>
      </w:r>
    </w:p>
    <w:p w14:paraId="65099A3A" w14:textId="501AAD5A"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Neves A.L.</w:t>
      </w:r>
      <w:r w:rsidR="00215A82" w:rsidRPr="00215A82">
        <w:rPr>
          <w:sz w:val="28"/>
          <w:szCs w:val="28"/>
          <w:lang w:val="en-US" w:eastAsia="ru-RU"/>
        </w:rPr>
        <w:t>,</w:t>
      </w:r>
      <w:r w:rsidRPr="006C6938">
        <w:rPr>
          <w:sz w:val="28"/>
          <w:szCs w:val="28"/>
          <w:lang w:val="en-US" w:eastAsia="ru-RU"/>
        </w:rPr>
        <w:t xml:space="preserve"> Van Dael J.</w:t>
      </w:r>
      <w:r w:rsidR="00215A82" w:rsidRPr="00215A82">
        <w:rPr>
          <w:sz w:val="28"/>
          <w:szCs w:val="28"/>
          <w:lang w:val="en-US" w:eastAsia="ru-RU"/>
        </w:rPr>
        <w:t>,</w:t>
      </w:r>
      <w:r w:rsidRPr="006C6938">
        <w:rPr>
          <w:sz w:val="28"/>
          <w:szCs w:val="28"/>
          <w:lang w:val="en-US" w:eastAsia="ru-RU"/>
        </w:rPr>
        <w:t xml:space="preserve"> O’Brien N.</w:t>
      </w:r>
      <w:r w:rsidR="00215A82" w:rsidRPr="00215A82">
        <w:rPr>
          <w:sz w:val="28"/>
          <w:szCs w:val="28"/>
          <w:lang w:val="en-US" w:eastAsia="ru-RU"/>
        </w:rPr>
        <w:t>,</w:t>
      </w:r>
      <w:r w:rsidRPr="006C6938">
        <w:rPr>
          <w:sz w:val="28"/>
          <w:szCs w:val="28"/>
          <w:lang w:val="en-US" w:eastAsia="ru-RU"/>
        </w:rPr>
        <w:t xml:space="preserve"> Flott K.</w:t>
      </w:r>
      <w:r w:rsidR="00215A82" w:rsidRPr="00215A82">
        <w:rPr>
          <w:sz w:val="28"/>
          <w:szCs w:val="28"/>
          <w:lang w:val="en-US" w:eastAsia="ru-RU"/>
        </w:rPr>
        <w:t>,</w:t>
      </w:r>
      <w:r w:rsidRPr="006C6938">
        <w:rPr>
          <w:sz w:val="28"/>
          <w:szCs w:val="28"/>
          <w:lang w:val="en-US" w:eastAsia="ru-RU"/>
        </w:rPr>
        <w:t xml:space="preserve"> Ghafur S.</w:t>
      </w:r>
      <w:r w:rsidR="00215A82" w:rsidRPr="00215A82">
        <w:rPr>
          <w:sz w:val="28"/>
          <w:szCs w:val="28"/>
          <w:lang w:val="en-US" w:eastAsia="ru-RU"/>
        </w:rPr>
        <w:t>,</w:t>
      </w:r>
      <w:r w:rsidRPr="006C6938">
        <w:rPr>
          <w:sz w:val="28"/>
          <w:szCs w:val="28"/>
          <w:lang w:val="en-US" w:eastAsia="ru-RU"/>
        </w:rPr>
        <w:t xml:space="preserve"> Darzi A.</w:t>
      </w:r>
      <w:r w:rsidR="00215A82" w:rsidRPr="00215A82">
        <w:rPr>
          <w:sz w:val="28"/>
          <w:szCs w:val="28"/>
          <w:lang w:val="en-US" w:eastAsia="ru-RU"/>
        </w:rPr>
        <w:t>,</w:t>
      </w:r>
      <w:r w:rsidRPr="006C6938">
        <w:rPr>
          <w:sz w:val="28"/>
          <w:szCs w:val="28"/>
          <w:lang w:val="en-US" w:eastAsia="ru-RU"/>
        </w:rPr>
        <w:t xml:space="preserve"> Mayer E. Use and Impact of Virtual Primary Care on Quality and Safety: The Public’s Perspectives during the COVID-19 Pandemic</w:t>
      </w:r>
      <w:r w:rsidR="00215A82" w:rsidRPr="00215A82">
        <w:rPr>
          <w:sz w:val="28"/>
          <w:szCs w:val="28"/>
          <w:lang w:val="en-US" w:eastAsia="ru-RU"/>
        </w:rPr>
        <w:t xml:space="preserve"> //</w:t>
      </w:r>
      <w:r w:rsidRPr="006C6938">
        <w:rPr>
          <w:sz w:val="28"/>
          <w:szCs w:val="28"/>
          <w:lang w:val="en-US" w:eastAsia="ru-RU"/>
        </w:rPr>
        <w:t xml:space="preserve"> J Telemed Telecare</w:t>
      </w:r>
      <w:r w:rsidR="00215A82" w:rsidRPr="00215A82">
        <w:rPr>
          <w:sz w:val="28"/>
          <w:szCs w:val="28"/>
          <w:lang w:val="en-US" w:eastAsia="ru-RU"/>
        </w:rPr>
        <w:t>. –</w:t>
      </w:r>
      <w:r w:rsidRPr="006C6938">
        <w:rPr>
          <w:sz w:val="28"/>
          <w:szCs w:val="28"/>
          <w:lang w:val="en-US" w:eastAsia="ru-RU"/>
        </w:rPr>
        <w:t xml:space="preserve"> 2024</w:t>
      </w:r>
      <w:r w:rsidR="00215A82" w:rsidRPr="00215A82">
        <w:rPr>
          <w:sz w:val="28"/>
          <w:szCs w:val="28"/>
          <w:lang w:val="en-US" w:eastAsia="ru-RU"/>
        </w:rPr>
        <w:t xml:space="preserve">. - </w:t>
      </w:r>
      <w:r w:rsidR="00215A82" w:rsidRPr="00E8689D">
        <w:rPr>
          <w:sz w:val="28"/>
          <w:szCs w:val="28"/>
          <w:lang w:val="en-US" w:eastAsia="ru-RU"/>
        </w:rPr>
        <w:t xml:space="preserve">Vol. </w:t>
      </w:r>
      <w:r w:rsidRPr="006C6938">
        <w:rPr>
          <w:sz w:val="28"/>
          <w:szCs w:val="28"/>
          <w:lang w:val="en-US" w:eastAsia="ru-RU"/>
        </w:rPr>
        <w:t xml:space="preserve"> 30</w:t>
      </w:r>
      <w:r w:rsidR="00215A82">
        <w:rPr>
          <w:sz w:val="28"/>
          <w:szCs w:val="28"/>
          <w:lang w:eastAsia="ru-RU"/>
        </w:rPr>
        <w:t>. – Р.</w:t>
      </w:r>
      <w:r w:rsidRPr="006C6938">
        <w:rPr>
          <w:sz w:val="28"/>
          <w:szCs w:val="28"/>
          <w:lang w:val="en-US" w:eastAsia="ru-RU"/>
        </w:rPr>
        <w:t xml:space="preserve"> 393–401.</w:t>
      </w:r>
    </w:p>
    <w:p w14:paraId="3C6EA17A" w14:textId="204C200F"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Rose A.J.</w:t>
      </w:r>
      <w:r w:rsidR="00215A82" w:rsidRPr="00215A82">
        <w:rPr>
          <w:sz w:val="28"/>
          <w:szCs w:val="28"/>
          <w:lang w:val="en-US" w:eastAsia="ru-RU"/>
        </w:rPr>
        <w:t>,</w:t>
      </w:r>
      <w:r w:rsidRPr="006C6938">
        <w:rPr>
          <w:sz w:val="28"/>
          <w:szCs w:val="28"/>
          <w:lang w:val="en-US" w:eastAsia="ru-RU"/>
        </w:rPr>
        <w:t xml:space="preserve"> Ein Mor E.</w:t>
      </w:r>
      <w:r w:rsidR="00215A82" w:rsidRPr="00215A82">
        <w:rPr>
          <w:sz w:val="28"/>
          <w:szCs w:val="28"/>
          <w:lang w:val="en-US" w:eastAsia="ru-RU"/>
        </w:rPr>
        <w:t>,</w:t>
      </w:r>
      <w:r w:rsidRPr="006C6938">
        <w:rPr>
          <w:sz w:val="28"/>
          <w:szCs w:val="28"/>
          <w:lang w:val="en-US" w:eastAsia="ru-RU"/>
        </w:rPr>
        <w:t xml:space="preserve"> Krieger M.</w:t>
      </w:r>
      <w:r w:rsidR="00215A82" w:rsidRPr="00215A82">
        <w:rPr>
          <w:sz w:val="28"/>
          <w:szCs w:val="28"/>
          <w:lang w:val="en-US" w:eastAsia="ru-RU"/>
        </w:rPr>
        <w:t>,</w:t>
      </w:r>
      <w:r w:rsidRPr="006C6938">
        <w:rPr>
          <w:sz w:val="28"/>
          <w:szCs w:val="28"/>
          <w:lang w:val="en-US" w:eastAsia="ru-RU"/>
        </w:rPr>
        <w:t xml:space="preserve"> Ben-yehuda A.</w:t>
      </w:r>
      <w:r w:rsidR="00215A82" w:rsidRPr="00215A82">
        <w:rPr>
          <w:sz w:val="28"/>
          <w:szCs w:val="28"/>
          <w:lang w:val="en-US" w:eastAsia="ru-RU"/>
        </w:rPr>
        <w:t>,</w:t>
      </w:r>
      <w:r w:rsidRPr="006C6938">
        <w:rPr>
          <w:sz w:val="28"/>
          <w:szCs w:val="28"/>
          <w:lang w:val="en-US" w:eastAsia="ru-RU"/>
        </w:rPr>
        <w:t xml:space="preserve"> Cohen A.D.</w:t>
      </w:r>
      <w:r w:rsidR="00215A82" w:rsidRPr="00215A82">
        <w:rPr>
          <w:sz w:val="28"/>
          <w:szCs w:val="28"/>
          <w:lang w:val="en-US" w:eastAsia="ru-RU"/>
        </w:rPr>
        <w:t>,</w:t>
      </w:r>
      <w:r w:rsidRPr="006C6938">
        <w:rPr>
          <w:sz w:val="28"/>
          <w:szCs w:val="28"/>
          <w:lang w:val="en-US" w:eastAsia="ru-RU"/>
        </w:rPr>
        <w:t xml:space="preserve"> Matz E.</w:t>
      </w:r>
      <w:r w:rsidR="00215A82" w:rsidRPr="00215A82">
        <w:rPr>
          <w:sz w:val="28"/>
          <w:szCs w:val="28"/>
          <w:lang w:val="en-US" w:eastAsia="ru-RU"/>
        </w:rPr>
        <w:t>,</w:t>
      </w:r>
      <w:r w:rsidRPr="006C6938">
        <w:rPr>
          <w:sz w:val="28"/>
          <w:szCs w:val="28"/>
          <w:lang w:val="en-US" w:eastAsia="ru-RU"/>
        </w:rPr>
        <w:t xml:space="preserve"> Bar-Ratson E.</w:t>
      </w:r>
      <w:r w:rsidR="00215A82" w:rsidRPr="00215A82">
        <w:rPr>
          <w:sz w:val="28"/>
          <w:szCs w:val="28"/>
          <w:lang w:val="en-US" w:eastAsia="ru-RU"/>
        </w:rPr>
        <w:t>,</w:t>
      </w:r>
      <w:r w:rsidRPr="006C6938">
        <w:rPr>
          <w:sz w:val="28"/>
          <w:szCs w:val="28"/>
          <w:lang w:val="en-US" w:eastAsia="ru-RU"/>
        </w:rPr>
        <w:t xml:space="preserve"> Bareket R.</w:t>
      </w:r>
      <w:r w:rsidR="00215A82" w:rsidRPr="00215A82">
        <w:rPr>
          <w:sz w:val="28"/>
          <w:szCs w:val="28"/>
          <w:lang w:val="en-US" w:eastAsia="ru-RU"/>
        </w:rPr>
        <w:t>,</w:t>
      </w:r>
      <w:r w:rsidRPr="006C6938">
        <w:rPr>
          <w:sz w:val="28"/>
          <w:szCs w:val="28"/>
          <w:lang w:val="en-US" w:eastAsia="ru-RU"/>
        </w:rPr>
        <w:t xml:space="preserve"> Paltiel O.</w:t>
      </w:r>
      <w:r w:rsidR="00215A82" w:rsidRPr="00215A82">
        <w:rPr>
          <w:sz w:val="28"/>
          <w:szCs w:val="28"/>
          <w:lang w:val="en-US" w:eastAsia="ru-RU"/>
        </w:rPr>
        <w:t>,</w:t>
      </w:r>
      <w:r w:rsidRPr="006C6938">
        <w:rPr>
          <w:sz w:val="28"/>
          <w:szCs w:val="28"/>
          <w:lang w:val="en-US" w:eastAsia="ru-RU"/>
        </w:rPr>
        <w:t xml:space="preserve"> Calderon-Margalit R. Israeli COVID Lockdowns Mildly Reduced Overall Use of Preventive Health Services, but Exacerbated Some Disparities</w:t>
      </w:r>
      <w:r w:rsidR="00215A82" w:rsidRPr="00215A82">
        <w:rPr>
          <w:sz w:val="28"/>
          <w:szCs w:val="28"/>
          <w:lang w:val="en-US" w:eastAsia="ru-RU"/>
        </w:rPr>
        <w:t xml:space="preserve"> //</w:t>
      </w:r>
      <w:r w:rsidRPr="006C6938">
        <w:rPr>
          <w:sz w:val="28"/>
          <w:szCs w:val="28"/>
          <w:lang w:val="en-US" w:eastAsia="ru-RU"/>
        </w:rPr>
        <w:t xml:space="preserve"> </w:t>
      </w:r>
      <w:r w:rsidR="00215A82" w:rsidRPr="00215A82">
        <w:rPr>
          <w:sz w:val="28"/>
          <w:szCs w:val="28"/>
          <w:lang w:val="en-US" w:eastAsia="ru-RU"/>
        </w:rPr>
        <w:t xml:space="preserve"> </w:t>
      </w:r>
      <w:r w:rsidRPr="006C6938">
        <w:rPr>
          <w:sz w:val="28"/>
          <w:szCs w:val="28"/>
          <w:lang w:val="en-US" w:eastAsia="ru-RU"/>
        </w:rPr>
        <w:t>International Journal for Quality in Health Care</w:t>
      </w:r>
      <w:r w:rsidR="00215A82" w:rsidRPr="00215A82">
        <w:rPr>
          <w:sz w:val="28"/>
          <w:szCs w:val="28"/>
          <w:lang w:val="en-US" w:eastAsia="ru-RU"/>
        </w:rPr>
        <w:t>. –</w:t>
      </w:r>
      <w:r w:rsidRPr="006C6938">
        <w:rPr>
          <w:sz w:val="28"/>
          <w:szCs w:val="28"/>
          <w:lang w:val="en-US" w:eastAsia="ru-RU"/>
        </w:rPr>
        <w:t xml:space="preserve"> 2022</w:t>
      </w:r>
      <w:r w:rsidR="00215A82" w:rsidRPr="00215A82">
        <w:rPr>
          <w:sz w:val="28"/>
          <w:szCs w:val="28"/>
          <w:lang w:val="en-US" w:eastAsia="ru-RU"/>
        </w:rPr>
        <w:t xml:space="preserve">. - </w:t>
      </w:r>
      <w:r w:rsidR="00215A82" w:rsidRPr="00E8689D">
        <w:rPr>
          <w:sz w:val="28"/>
          <w:szCs w:val="28"/>
          <w:lang w:val="en-US" w:eastAsia="ru-RU"/>
        </w:rPr>
        <w:t xml:space="preserve">Vol. </w:t>
      </w:r>
      <w:r w:rsidRPr="006C6938">
        <w:rPr>
          <w:sz w:val="28"/>
          <w:szCs w:val="28"/>
          <w:lang w:val="en-US" w:eastAsia="ru-RU"/>
        </w:rPr>
        <w:t xml:space="preserve"> 34</w:t>
      </w:r>
      <w:r w:rsidR="00215A82">
        <w:rPr>
          <w:sz w:val="28"/>
          <w:szCs w:val="28"/>
          <w:lang w:eastAsia="ru-RU"/>
        </w:rPr>
        <w:t>. – Р.</w:t>
      </w:r>
      <w:r w:rsidRPr="006C6938">
        <w:rPr>
          <w:sz w:val="28"/>
          <w:szCs w:val="28"/>
          <w:lang w:val="en-US" w:eastAsia="ru-RU"/>
        </w:rPr>
        <w:t xml:space="preserve"> </w:t>
      </w:r>
      <w:r w:rsidR="00215A82">
        <w:rPr>
          <w:sz w:val="28"/>
          <w:szCs w:val="28"/>
          <w:lang w:eastAsia="ru-RU"/>
        </w:rPr>
        <w:t xml:space="preserve"> </w:t>
      </w:r>
      <w:r w:rsidRPr="006C6938">
        <w:rPr>
          <w:sz w:val="28"/>
          <w:szCs w:val="28"/>
          <w:lang w:val="en-US" w:eastAsia="ru-RU"/>
        </w:rPr>
        <w:t>71.</w:t>
      </w:r>
    </w:p>
    <w:p w14:paraId="7B358934" w14:textId="4FDBE9EB"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Shapiro Ben David S.</w:t>
      </w:r>
      <w:r w:rsidR="00215A82" w:rsidRPr="00215A82">
        <w:rPr>
          <w:sz w:val="28"/>
          <w:szCs w:val="28"/>
          <w:lang w:val="en-US" w:eastAsia="ru-RU"/>
        </w:rPr>
        <w:t>,</w:t>
      </w:r>
      <w:r w:rsidRPr="006C6938">
        <w:rPr>
          <w:sz w:val="28"/>
          <w:szCs w:val="28"/>
          <w:lang w:val="en-US" w:eastAsia="ru-RU"/>
        </w:rPr>
        <w:t xml:space="preserve"> Cohen D.</w:t>
      </w:r>
      <w:r w:rsidR="00215A82" w:rsidRPr="00215A82">
        <w:rPr>
          <w:sz w:val="28"/>
          <w:szCs w:val="28"/>
          <w:lang w:val="en-US" w:eastAsia="ru-RU"/>
        </w:rPr>
        <w:t>,</w:t>
      </w:r>
      <w:r w:rsidRPr="006C6938">
        <w:rPr>
          <w:sz w:val="28"/>
          <w:szCs w:val="28"/>
          <w:lang w:val="en-US" w:eastAsia="ru-RU"/>
        </w:rPr>
        <w:t xml:space="preserve"> Karplus R.</w:t>
      </w:r>
      <w:r w:rsidR="00B5102B">
        <w:rPr>
          <w:sz w:val="28"/>
          <w:szCs w:val="28"/>
          <w:lang w:val="kk-KZ" w:eastAsia="ru-RU"/>
        </w:rPr>
        <w:t>,</w:t>
      </w:r>
      <w:r w:rsidRPr="006C6938">
        <w:rPr>
          <w:sz w:val="28"/>
          <w:szCs w:val="28"/>
          <w:lang w:val="en-US" w:eastAsia="ru-RU"/>
        </w:rPr>
        <w:t xml:space="preserve"> Irony A.</w:t>
      </w:r>
      <w:r w:rsidR="00B5102B">
        <w:rPr>
          <w:sz w:val="28"/>
          <w:szCs w:val="28"/>
          <w:lang w:val="kk-KZ" w:eastAsia="ru-RU"/>
        </w:rPr>
        <w:t>,</w:t>
      </w:r>
      <w:r w:rsidRPr="006C6938">
        <w:rPr>
          <w:sz w:val="28"/>
          <w:szCs w:val="28"/>
          <w:lang w:val="en-US" w:eastAsia="ru-RU"/>
        </w:rPr>
        <w:t xml:space="preserve"> Ofer-Bialer G.</w:t>
      </w:r>
      <w:r w:rsidR="00B5102B">
        <w:rPr>
          <w:sz w:val="28"/>
          <w:szCs w:val="28"/>
          <w:lang w:val="kk-KZ" w:eastAsia="ru-RU"/>
        </w:rPr>
        <w:t>,</w:t>
      </w:r>
      <w:r w:rsidRPr="006C6938">
        <w:rPr>
          <w:sz w:val="28"/>
          <w:szCs w:val="28"/>
          <w:lang w:val="en-US" w:eastAsia="ru-RU"/>
        </w:rPr>
        <w:t xml:space="preserve"> Potasman I.</w:t>
      </w:r>
      <w:r w:rsidR="00B5102B">
        <w:rPr>
          <w:sz w:val="28"/>
          <w:szCs w:val="28"/>
          <w:lang w:val="kk-KZ" w:eastAsia="ru-RU"/>
        </w:rPr>
        <w:t>,</w:t>
      </w:r>
      <w:r w:rsidRPr="006C6938">
        <w:rPr>
          <w:sz w:val="28"/>
          <w:szCs w:val="28"/>
          <w:lang w:val="en-US" w:eastAsia="ru-RU"/>
        </w:rPr>
        <w:t xml:space="preserve"> Greenfeld O.</w:t>
      </w:r>
      <w:r w:rsidR="00B5102B">
        <w:rPr>
          <w:sz w:val="28"/>
          <w:szCs w:val="28"/>
          <w:lang w:val="kk-KZ" w:eastAsia="ru-RU"/>
        </w:rPr>
        <w:t>,</w:t>
      </w:r>
      <w:r w:rsidRPr="006C6938">
        <w:rPr>
          <w:sz w:val="28"/>
          <w:szCs w:val="28"/>
          <w:lang w:val="en-US" w:eastAsia="ru-RU"/>
        </w:rPr>
        <w:t xml:space="preserve"> Azuri J.</w:t>
      </w:r>
      <w:r w:rsidR="00B5102B">
        <w:rPr>
          <w:sz w:val="28"/>
          <w:szCs w:val="28"/>
          <w:lang w:val="kk-KZ" w:eastAsia="ru-RU"/>
        </w:rPr>
        <w:t>,</w:t>
      </w:r>
      <w:r w:rsidRPr="006C6938">
        <w:rPr>
          <w:sz w:val="28"/>
          <w:szCs w:val="28"/>
          <w:lang w:val="en-US" w:eastAsia="ru-RU"/>
        </w:rPr>
        <w:t xml:space="preserve"> Ash N. COVID-19 Community Care in Israel—a Nationwide Cohort Study from a Large Health Maintenance Organization</w:t>
      </w:r>
      <w:r w:rsidR="00B5102B">
        <w:rPr>
          <w:sz w:val="28"/>
          <w:szCs w:val="28"/>
          <w:lang w:val="kk-KZ" w:eastAsia="ru-RU"/>
        </w:rPr>
        <w:t xml:space="preserve"> //</w:t>
      </w:r>
      <w:r w:rsidRPr="006C6938">
        <w:rPr>
          <w:sz w:val="28"/>
          <w:szCs w:val="28"/>
          <w:lang w:val="en-US" w:eastAsia="ru-RU"/>
        </w:rPr>
        <w:t xml:space="preserve"> Journal of Public Health</w:t>
      </w:r>
      <w:r w:rsidR="00B5102B" w:rsidRPr="00B5102B">
        <w:rPr>
          <w:sz w:val="28"/>
          <w:szCs w:val="28"/>
          <w:lang w:val="en-US" w:eastAsia="ru-RU"/>
        </w:rPr>
        <w:t xml:space="preserve">. </w:t>
      </w:r>
      <w:r w:rsidR="00B5102B">
        <w:rPr>
          <w:sz w:val="28"/>
          <w:szCs w:val="28"/>
          <w:lang w:val="kk-KZ" w:eastAsia="ru-RU"/>
        </w:rPr>
        <w:t>–</w:t>
      </w:r>
      <w:r w:rsidRPr="006C6938">
        <w:rPr>
          <w:sz w:val="28"/>
          <w:szCs w:val="28"/>
          <w:lang w:val="en-US" w:eastAsia="ru-RU"/>
        </w:rPr>
        <w:t xml:space="preserve"> 2021</w:t>
      </w:r>
      <w:r w:rsidR="00B5102B" w:rsidRPr="00B5102B">
        <w:rPr>
          <w:sz w:val="28"/>
          <w:szCs w:val="28"/>
          <w:lang w:val="en-US" w:eastAsia="ru-RU"/>
        </w:rPr>
        <w:t>. -</w:t>
      </w:r>
      <w:r w:rsidRPr="006C6938">
        <w:rPr>
          <w:sz w:val="28"/>
          <w:szCs w:val="28"/>
          <w:lang w:val="en-US" w:eastAsia="ru-RU"/>
        </w:rPr>
        <w:t xml:space="preserve"> </w:t>
      </w:r>
      <w:r w:rsidR="00B5102B" w:rsidRPr="00E8689D">
        <w:rPr>
          <w:sz w:val="28"/>
          <w:szCs w:val="28"/>
          <w:lang w:val="en-US" w:eastAsia="ru-RU"/>
        </w:rPr>
        <w:t>Vol.</w:t>
      </w:r>
      <w:r w:rsidR="00B5102B" w:rsidRPr="00B5102B">
        <w:rPr>
          <w:sz w:val="28"/>
          <w:szCs w:val="28"/>
          <w:lang w:val="en-US" w:eastAsia="ru-RU"/>
        </w:rPr>
        <w:t xml:space="preserve"> </w:t>
      </w:r>
      <w:r w:rsidRPr="006C6938">
        <w:rPr>
          <w:sz w:val="28"/>
          <w:szCs w:val="28"/>
          <w:lang w:val="en-US" w:eastAsia="ru-RU"/>
        </w:rPr>
        <w:t>43</w:t>
      </w:r>
      <w:r w:rsidR="00B5102B" w:rsidRPr="00B5102B">
        <w:rPr>
          <w:sz w:val="28"/>
          <w:szCs w:val="28"/>
          <w:lang w:val="en-US" w:eastAsia="ru-RU"/>
        </w:rPr>
        <w:t xml:space="preserve">. – </w:t>
      </w:r>
      <w:r w:rsidR="00B5102B">
        <w:rPr>
          <w:sz w:val="28"/>
          <w:szCs w:val="28"/>
          <w:lang w:eastAsia="ru-RU"/>
        </w:rPr>
        <w:t>Р</w:t>
      </w:r>
      <w:r w:rsidR="00B5102B" w:rsidRPr="00B5102B">
        <w:rPr>
          <w:sz w:val="28"/>
          <w:szCs w:val="28"/>
          <w:lang w:val="en-US" w:eastAsia="ru-RU"/>
        </w:rPr>
        <w:t xml:space="preserve">. </w:t>
      </w:r>
      <w:r w:rsidRPr="006C6938">
        <w:rPr>
          <w:sz w:val="28"/>
          <w:szCs w:val="28"/>
          <w:lang w:val="en-US" w:eastAsia="ru-RU"/>
        </w:rPr>
        <w:t>723–730.</w:t>
      </w:r>
    </w:p>
    <w:p w14:paraId="4FDD7F75" w14:textId="5F72E9EA"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Albert S.L.</w:t>
      </w:r>
      <w:r w:rsidR="00B5102B" w:rsidRPr="00B5102B">
        <w:rPr>
          <w:sz w:val="28"/>
          <w:szCs w:val="28"/>
          <w:lang w:val="en-US" w:eastAsia="ru-RU"/>
        </w:rPr>
        <w:t>,</w:t>
      </w:r>
      <w:r w:rsidRPr="006C6938">
        <w:rPr>
          <w:sz w:val="28"/>
          <w:szCs w:val="28"/>
          <w:lang w:val="en-US" w:eastAsia="ru-RU"/>
        </w:rPr>
        <w:t xml:space="preserve"> Paul M.M.</w:t>
      </w:r>
      <w:r w:rsidR="00B5102B" w:rsidRPr="00B5102B">
        <w:rPr>
          <w:sz w:val="28"/>
          <w:szCs w:val="28"/>
          <w:lang w:val="en-US" w:eastAsia="ru-RU"/>
        </w:rPr>
        <w:t>,</w:t>
      </w:r>
      <w:r w:rsidRPr="006C6938">
        <w:rPr>
          <w:sz w:val="28"/>
          <w:szCs w:val="28"/>
          <w:lang w:val="en-US" w:eastAsia="ru-RU"/>
        </w:rPr>
        <w:t xml:space="preserve"> Nguyen A.M.</w:t>
      </w:r>
      <w:r w:rsidR="00B5102B" w:rsidRPr="00B5102B">
        <w:rPr>
          <w:sz w:val="28"/>
          <w:szCs w:val="28"/>
          <w:lang w:val="en-US" w:eastAsia="ru-RU"/>
        </w:rPr>
        <w:t>,</w:t>
      </w:r>
      <w:r w:rsidRPr="006C6938">
        <w:rPr>
          <w:sz w:val="28"/>
          <w:szCs w:val="28"/>
          <w:lang w:val="en-US" w:eastAsia="ru-RU"/>
        </w:rPr>
        <w:t xml:space="preserve"> Shelley D.R.</w:t>
      </w:r>
      <w:r w:rsidR="00B5102B" w:rsidRPr="00B5102B">
        <w:rPr>
          <w:sz w:val="28"/>
          <w:szCs w:val="28"/>
          <w:lang w:val="en-US" w:eastAsia="ru-RU"/>
        </w:rPr>
        <w:t>,</w:t>
      </w:r>
      <w:r w:rsidRPr="006C6938">
        <w:rPr>
          <w:sz w:val="28"/>
          <w:szCs w:val="28"/>
          <w:lang w:val="en-US" w:eastAsia="ru-RU"/>
        </w:rPr>
        <w:t xml:space="preserve"> Berry C.A. A Qualitative Study of High-Performing Primary Care Practices during the COVID-19 Pandemic</w:t>
      </w:r>
      <w:r w:rsidR="00B5102B" w:rsidRPr="00B5102B">
        <w:rPr>
          <w:sz w:val="28"/>
          <w:szCs w:val="28"/>
          <w:lang w:val="en-US" w:eastAsia="ru-RU"/>
        </w:rPr>
        <w:t xml:space="preserve"> //</w:t>
      </w:r>
      <w:r w:rsidRPr="006C6938">
        <w:rPr>
          <w:sz w:val="28"/>
          <w:szCs w:val="28"/>
          <w:lang w:val="en-US" w:eastAsia="ru-RU"/>
        </w:rPr>
        <w:t xml:space="preserve"> BMC Fam Pract</w:t>
      </w:r>
      <w:r w:rsidR="00B5102B" w:rsidRPr="00B5102B">
        <w:rPr>
          <w:sz w:val="28"/>
          <w:szCs w:val="28"/>
          <w:lang w:val="en-US" w:eastAsia="ru-RU"/>
        </w:rPr>
        <w:t>. –</w:t>
      </w:r>
      <w:r w:rsidRPr="006C6938">
        <w:rPr>
          <w:sz w:val="28"/>
          <w:szCs w:val="28"/>
          <w:lang w:val="en-US" w:eastAsia="ru-RU"/>
        </w:rPr>
        <w:t xml:space="preserve"> 2021</w:t>
      </w:r>
      <w:r w:rsidR="00B5102B" w:rsidRPr="00B5102B">
        <w:rPr>
          <w:sz w:val="28"/>
          <w:szCs w:val="28"/>
          <w:lang w:val="en-US" w:eastAsia="ru-RU"/>
        </w:rPr>
        <w:t>. –</w:t>
      </w:r>
      <w:r w:rsidRPr="006C6938">
        <w:rPr>
          <w:sz w:val="28"/>
          <w:szCs w:val="28"/>
          <w:lang w:val="en-US" w:eastAsia="ru-RU"/>
        </w:rPr>
        <w:t xml:space="preserve"> </w:t>
      </w:r>
      <w:r w:rsidR="00B5102B" w:rsidRPr="00E8689D">
        <w:rPr>
          <w:sz w:val="28"/>
          <w:szCs w:val="28"/>
          <w:lang w:val="en-US" w:eastAsia="ru-RU"/>
        </w:rPr>
        <w:t>Vol.</w:t>
      </w:r>
      <w:r w:rsidR="00B5102B" w:rsidRPr="00B5102B">
        <w:rPr>
          <w:sz w:val="28"/>
          <w:szCs w:val="28"/>
          <w:lang w:val="en-US" w:eastAsia="ru-RU"/>
        </w:rPr>
        <w:t xml:space="preserve"> </w:t>
      </w:r>
      <w:r w:rsidRPr="006C6938">
        <w:rPr>
          <w:sz w:val="28"/>
          <w:szCs w:val="28"/>
          <w:lang w:val="en-US" w:eastAsia="ru-RU"/>
        </w:rPr>
        <w:t>22</w:t>
      </w:r>
      <w:r w:rsidR="00B5102B" w:rsidRPr="00B5102B">
        <w:rPr>
          <w:sz w:val="28"/>
          <w:szCs w:val="28"/>
          <w:lang w:val="en-US" w:eastAsia="ru-RU"/>
        </w:rPr>
        <w:t xml:space="preserve">. – </w:t>
      </w:r>
      <w:r w:rsidR="00B5102B">
        <w:rPr>
          <w:sz w:val="28"/>
          <w:szCs w:val="28"/>
          <w:lang w:eastAsia="ru-RU"/>
        </w:rPr>
        <w:t>Р</w:t>
      </w:r>
      <w:r w:rsidR="00B5102B" w:rsidRPr="00B5102B">
        <w:rPr>
          <w:sz w:val="28"/>
          <w:szCs w:val="28"/>
          <w:lang w:val="en-US" w:eastAsia="ru-RU"/>
        </w:rPr>
        <w:t xml:space="preserve">. </w:t>
      </w:r>
      <w:r w:rsidRPr="006C6938">
        <w:rPr>
          <w:sz w:val="28"/>
          <w:szCs w:val="28"/>
          <w:lang w:val="en-US" w:eastAsia="ru-RU"/>
        </w:rPr>
        <w:t>118.</w:t>
      </w:r>
    </w:p>
    <w:p w14:paraId="7F6F972C" w14:textId="1D6DAACD"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Lawaceng C.</w:t>
      </w:r>
      <w:r w:rsidR="00B5102B" w:rsidRPr="00B5102B">
        <w:rPr>
          <w:sz w:val="28"/>
          <w:szCs w:val="28"/>
          <w:lang w:val="en-US" w:eastAsia="ru-RU"/>
        </w:rPr>
        <w:t>,</w:t>
      </w:r>
      <w:r w:rsidRPr="006C6938">
        <w:rPr>
          <w:sz w:val="28"/>
          <w:szCs w:val="28"/>
          <w:lang w:val="en-US" w:eastAsia="ru-RU"/>
        </w:rPr>
        <w:t xml:space="preserve"> Rahayu A.Y. Tantangan Pencegahan Stunting Pada Era Adaptasi Baru “New Normal” Melalui Pemberdayaan Masyarakat Di Kabupaten Pandeglang</w:t>
      </w:r>
      <w:r w:rsidR="00B5102B" w:rsidRPr="00B5102B">
        <w:rPr>
          <w:sz w:val="28"/>
          <w:szCs w:val="28"/>
          <w:lang w:val="en-US" w:eastAsia="ru-RU"/>
        </w:rPr>
        <w:t xml:space="preserve"> //</w:t>
      </w:r>
      <w:r w:rsidRPr="006C6938">
        <w:rPr>
          <w:sz w:val="28"/>
          <w:szCs w:val="28"/>
          <w:lang w:val="en-US" w:eastAsia="ru-RU"/>
        </w:rPr>
        <w:t xml:space="preserve"> Jurnal Kebijakan Kesehatan Indonesia</w:t>
      </w:r>
      <w:r w:rsidR="00781B56" w:rsidRPr="00781B56">
        <w:rPr>
          <w:sz w:val="28"/>
          <w:szCs w:val="28"/>
          <w:lang w:val="en-US" w:eastAsia="ru-RU"/>
        </w:rPr>
        <w:t>. –</w:t>
      </w:r>
      <w:r w:rsidRPr="006C6938">
        <w:rPr>
          <w:sz w:val="28"/>
          <w:szCs w:val="28"/>
          <w:lang w:val="en-US" w:eastAsia="ru-RU"/>
        </w:rPr>
        <w:t xml:space="preserve"> 2020</w:t>
      </w:r>
      <w:r w:rsidR="00781B56" w:rsidRPr="00781B56">
        <w:rPr>
          <w:sz w:val="28"/>
          <w:szCs w:val="28"/>
          <w:lang w:val="en-US" w:eastAsia="ru-RU"/>
        </w:rPr>
        <w:t>. -</w:t>
      </w:r>
      <w:r w:rsidRPr="006C6938">
        <w:rPr>
          <w:sz w:val="28"/>
          <w:szCs w:val="28"/>
          <w:lang w:val="en-US" w:eastAsia="ru-RU"/>
        </w:rPr>
        <w:t xml:space="preserve"> </w:t>
      </w:r>
      <w:r w:rsidR="00781B56" w:rsidRPr="00E8689D">
        <w:rPr>
          <w:sz w:val="28"/>
          <w:szCs w:val="28"/>
          <w:lang w:val="en-US" w:eastAsia="ru-RU"/>
        </w:rPr>
        <w:t>Vol.</w:t>
      </w:r>
      <w:r w:rsidR="00781B56" w:rsidRPr="00781B56">
        <w:rPr>
          <w:sz w:val="28"/>
          <w:szCs w:val="28"/>
          <w:lang w:val="en-US" w:eastAsia="ru-RU"/>
        </w:rPr>
        <w:t xml:space="preserve"> </w:t>
      </w:r>
      <w:r w:rsidRPr="006C6938">
        <w:rPr>
          <w:sz w:val="28"/>
          <w:szCs w:val="28"/>
          <w:lang w:val="en-US" w:eastAsia="ru-RU"/>
        </w:rPr>
        <w:t>9</w:t>
      </w:r>
      <w:r w:rsidR="00781B56" w:rsidRPr="00781B56">
        <w:rPr>
          <w:sz w:val="28"/>
          <w:szCs w:val="28"/>
          <w:lang w:val="en-US" w:eastAsia="ru-RU"/>
        </w:rPr>
        <w:t xml:space="preserve">. – </w:t>
      </w:r>
      <w:r w:rsidR="00781B56">
        <w:rPr>
          <w:sz w:val="28"/>
          <w:szCs w:val="28"/>
          <w:lang w:eastAsia="ru-RU"/>
        </w:rPr>
        <w:t>Р</w:t>
      </w:r>
      <w:r w:rsidR="00781B56" w:rsidRPr="00781B56">
        <w:rPr>
          <w:sz w:val="28"/>
          <w:szCs w:val="28"/>
          <w:lang w:val="en-US" w:eastAsia="ru-RU"/>
        </w:rPr>
        <w:t>.</w:t>
      </w:r>
      <w:r w:rsidRPr="006C6938">
        <w:rPr>
          <w:sz w:val="28"/>
          <w:szCs w:val="28"/>
          <w:lang w:val="en-US" w:eastAsia="ru-RU"/>
        </w:rPr>
        <w:t xml:space="preserve"> 136–146.</w:t>
      </w:r>
    </w:p>
    <w:p w14:paraId="770773DC" w14:textId="30299E3F"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Kearon J.</w:t>
      </w:r>
      <w:r w:rsidR="00781B56" w:rsidRPr="00781B56">
        <w:rPr>
          <w:sz w:val="28"/>
          <w:szCs w:val="28"/>
          <w:lang w:val="en-US" w:eastAsia="ru-RU"/>
        </w:rPr>
        <w:t>,</w:t>
      </w:r>
      <w:r w:rsidRPr="006C6938">
        <w:rPr>
          <w:sz w:val="28"/>
          <w:szCs w:val="28"/>
          <w:lang w:val="en-US" w:eastAsia="ru-RU"/>
        </w:rPr>
        <w:t xml:space="preserve"> Risdon C. The Role of Primary Care in a Pandemic: Reflections During the COVID-19 Pandemic in Canada</w:t>
      </w:r>
      <w:r w:rsidR="00781B56" w:rsidRPr="00781B56">
        <w:rPr>
          <w:sz w:val="28"/>
          <w:szCs w:val="28"/>
          <w:lang w:val="en-US" w:eastAsia="ru-RU"/>
        </w:rPr>
        <w:t xml:space="preserve"> // </w:t>
      </w:r>
      <w:r w:rsidRPr="006C6938">
        <w:rPr>
          <w:sz w:val="28"/>
          <w:szCs w:val="28"/>
          <w:lang w:val="en-US" w:eastAsia="ru-RU"/>
        </w:rPr>
        <w:t xml:space="preserve"> J Prim Care Community Health</w:t>
      </w:r>
      <w:r w:rsidR="00781B56" w:rsidRPr="00781B56">
        <w:rPr>
          <w:sz w:val="28"/>
          <w:szCs w:val="28"/>
          <w:lang w:val="en-US" w:eastAsia="ru-RU"/>
        </w:rPr>
        <w:t>. –</w:t>
      </w:r>
      <w:r w:rsidRPr="006C6938">
        <w:rPr>
          <w:sz w:val="28"/>
          <w:szCs w:val="28"/>
          <w:lang w:val="en-US" w:eastAsia="ru-RU"/>
        </w:rPr>
        <w:t xml:space="preserve"> 2020</w:t>
      </w:r>
      <w:r w:rsidR="00781B56" w:rsidRPr="00781B56">
        <w:rPr>
          <w:sz w:val="28"/>
          <w:szCs w:val="28"/>
          <w:lang w:val="en-US" w:eastAsia="ru-RU"/>
        </w:rPr>
        <w:t>. -</w:t>
      </w:r>
      <w:r w:rsidRPr="006C6938">
        <w:rPr>
          <w:sz w:val="28"/>
          <w:szCs w:val="28"/>
          <w:lang w:val="en-US" w:eastAsia="ru-RU"/>
        </w:rPr>
        <w:t xml:space="preserve"> </w:t>
      </w:r>
      <w:r w:rsidR="00781B56" w:rsidRPr="00E8689D">
        <w:rPr>
          <w:sz w:val="28"/>
          <w:szCs w:val="28"/>
          <w:lang w:val="en-US" w:eastAsia="ru-RU"/>
        </w:rPr>
        <w:t>Vol.</w:t>
      </w:r>
      <w:r w:rsidR="00781B56" w:rsidRPr="00781B56">
        <w:rPr>
          <w:sz w:val="28"/>
          <w:szCs w:val="28"/>
          <w:lang w:val="en-US" w:eastAsia="ru-RU"/>
        </w:rPr>
        <w:t xml:space="preserve"> </w:t>
      </w:r>
      <w:r w:rsidRPr="006C6938">
        <w:rPr>
          <w:sz w:val="28"/>
          <w:szCs w:val="28"/>
          <w:lang w:val="en-US" w:eastAsia="ru-RU"/>
        </w:rPr>
        <w:t>11</w:t>
      </w:r>
      <w:r w:rsidR="00781B56" w:rsidRPr="00781B56">
        <w:rPr>
          <w:sz w:val="28"/>
          <w:szCs w:val="28"/>
          <w:lang w:val="en-US" w:eastAsia="ru-RU"/>
        </w:rPr>
        <w:t xml:space="preserve">. – </w:t>
      </w:r>
      <w:r w:rsidR="00781B56">
        <w:rPr>
          <w:sz w:val="28"/>
          <w:szCs w:val="28"/>
          <w:lang w:eastAsia="ru-RU"/>
        </w:rPr>
        <w:t>Р</w:t>
      </w:r>
      <w:r w:rsidR="00781B56" w:rsidRPr="00781B56">
        <w:rPr>
          <w:sz w:val="28"/>
          <w:szCs w:val="28"/>
          <w:lang w:val="en-US" w:eastAsia="ru-RU"/>
        </w:rPr>
        <w:t xml:space="preserve">. </w:t>
      </w:r>
      <w:r w:rsidRPr="006C6938">
        <w:rPr>
          <w:sz w:val="28"/>
          <w:szCs w:val="28"/>
          <w:lang w:val="en-US" w:eastAsia="ru-RU"/>
        </w:rPr>
        <w:t xml:space="preserve"> 215.</w:t>
      </w:r>
    </w:p>
    <w:p w14:paraId="73F4A8F1" w14:textId="4CD24063"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Coma E.</w:t>
      </w:r>
      <w:r w:rsidR="00781B56" w:rsidRPr="00781B56">
        <w:rPr>
          <w:sz w:val="28"/>
          <w:szCs w:val="28"/>
          <w:lang w:val="en-US" w:eastAsia="ru-RU"/>
        </w:rPr>
        <w:t>,</w:t>
      </w:r>
      <w:r w:rsidRPr="006C6938">
        <w:rPr>
          <w:sz w:val="28"/>
          <w:szCs w:val="28"/>
          <w:lang w:val="en-US" w:eastAsia="ru-RU"/>
        </w:rPr>
        <w:t xml:space="preserve"> Mora N.</w:t>
      </w:r>
      <w:r w:rsidR="00781B56" w:rsidRPr="00781B56">
        <w:rPr>
          <w:sz w:val="28"/>
          <w:szCs w:val="28"/>
          <w:lang w:val="en-US" w:eastAsia="ru-RU"/>
        </w:rPr>
        <w:t>,</w:t>
      </w:r>
      <w:r w:rsidRPr="006C6938">
        <w:rPr>
          <w:sz w:val="28"/>
          <w:szCs w:val="28"/>
          <w:lang w:val="en-US" w:eastAsia="ru-RU"/>
        </w:rPr>
        <w:t xml:space="preserve"> Méndez L.</w:t>
      </w:r>
      <w:r w:rsidR="00781B56" w:rsidRPr="00781B56">
        <w:rPr>
          <w:sz w:val="28"/>
          <w:szCs w:val="28"/>
          <w:lang w:val="en-US" w:eastAsia="ru-RU"/>
        </w:rPr>
        <w:t>,</w:t>
      </w:r>
      <w:r w:rsidRPr="006C6938">
        <w:rPr>
          <w:sz w:val="28"/>
          <w:szCs w:val="28"/>
          <w:lang w:val="en-US" w:eastAsia="ru-RU"/>
        </w:rPr>
        <w:t xml:space="preserve"> Benítez M.</w:t>
      </w:r>
      <w:r w:rsidR="00781B56" w:rsidRPr="00781B56">
        <w:rPr>
          <w:sz w:val="28"/>
          <w:szCs w:val="28"/>
          <w:lang w:val="en-US" w:eastAsia="ru-RU"/>
        </w:rPr>
        <w:t>,</w:t>
      </w:r>
      <w:r w:rsidRPr="006C6938">
        <w:rPr>
          <w:sz w:val="28"/>
          <w:szCs w:val="28"/>
          <w:lang w:val="en-US" w:eastAsia="ru-RU"/>
        </w:rPr>
        <w:t xml:space="preserve"> Hermosilla E.</w:t>
      </w:r>
      <w:r w:rsidR="00781B56" w:rsidRPr="00781B56">
        <w:rPr>
          <w:sz w:val="28"/>
          <w:szCs w:val="28"/>
          <w:lang w:val="en-US" w:eastAsia="ru-RU"/>
        </w:rPr>
        <w:t>,</w:t>
      </w:r>
      <w:r w:rsidRPr="006C6938">
        <w:rPr>
          <w:sz w:val="28"/>
          <w:szCs w:val="28"/>
          <w:lang w:val="en-US" w:eastAsia="ru-RU"/>
        </w:rPr>
        <w:t xml:space="preserve"> Fàbregas M.</w:t>
      </w:r>
      <w:r w:rsidR="00781B56" w:rsidRPr="00781B56">
        <w:rPr>
          <w:sz w:val="28"/>
          <w:szCs w:val="28"/>
          <w:lang w:val="en-US" w:eastAsia="ru-RU"/>
        </w:rPr>
        <w:t>,</w:t>
      </w:r>
      <w:r w:rsidRPr="006C6938">
        <w:rPr>
          <w:sz w:val="28"/>
          <w:szCs w:val="28"/>
          <w:lang w:val="en-US" w:eastAsia="ru-RU"/>
        </w:rPr>
        <w:t xml:space="preserve"> Fina F.</w:t>
      </w:r>
      <w:r w:rsidR="00781B56" w:rsidRPr="00781B56">
        <w:rPr>
          <w:sz w:val="28"/>
          <w:szCs w:val="28"/>
          <w:lang w:val="en-US" w:eastAsia="ru-RU"/>
        </w:rPr>
        <w:t>,</w:t>
      </w:r>
      <w:r w:rsidRPr="006C6938">
        <w:rPr>
          <w:sz w:val="28"/>
          <w:szCs w:val="28"/>
          <w:lang w:val="en-US" w:eastAsia="ru-RU"/>
        </w:rPr>
        <w:t xml:space="preserve"> Mercadé A.</w:t>
      </w:r>
      <w:r w:rsidR="00781B56" w:rsidRPr="00781B56">
        <w:rPr>
          <w:sz w:val="28"/>
          <w:szCs w:val="28"/>
          <w:lang w:val="en-US" w:eastAsia="ru-RU"/>
        </w:rPr>
        <w:t>,</w:t>
      </w:r>
      <w:r w:rsidRPr="006C6938">
        <w:rPr>
          <w:sz w:val="28"/>
          <w:szCs w:val="28"/>
          <w:lang w:val="en-US" w:eastAsia="ru-RU"/>
        </w:rPr>
        <w:t xml:space="preserve"> Flayeh S.</w:t>
      </w:r>
      <w:r w:rsidR="00781B56" w:rsidRPr="00781B56">
        <w:rPr>
          <w:sz w:val="28"/>
          <w:szCs w:val="28"/>
          <w:lang w:val="en-US" w:eastAsia="ru-RU"/>
        </w:rPr>
        <w:t>,</w:t>
      </w:r>
      <w:r w:rsidRPr="006C6938">
        <w:rPr>
          <w:sz w:val="28"/>
          <w:szCs w:val="28"/>
          <w:lang w:val="en-US" w:eastAsia="ru-RU"/>
        </w:rPr>
        <w:t xml:space="preserve"> Guiriguet C. et al. Primary Care in the Time of COVID-19: Monitoring the Effect of the Pandemic and the Lockdown Measures on 34 Quality of Care Indicators Calculated for 288 Primary Care Practices Covering about 6 Million People in Catalonia</w:t>
      </w:r>
      <w:r w:rsidR="00781B56" w:rsidRPr="00781B56">
        <w:rPr>
          <w:sz w:val="28"/>
          <w:szCs w:val="28"/>
          <w:lang w:val="en-US" w:eastAsia="ru-RU"/>
        </w:rPr>
        <w:t xml:space="preserve"> //</w:t>
      </w:r>
      <w:r w:rsidRPr="006C6938">
        <w:rPr>
          <w:sz w:val="28"/>
          <w:szCs w:val="28"/>
          <w:lang w:val="en-US" w:eastAsia="ru-RU"/>
        </w:rPr>
        <w:t xml:space="preserve"> BMC Fam Pract</w:t>
      </w:r>
      <w:r w:rsidR="00781B56" w:rsidRPr="00781B56">
        <w:rPr>
          <w:sz w:val="28"/>
          <w:szCs w:val="28"/>
          <w:lang w:val="en-US" w:eastAsia="ru-RU"/>
        </w:rPr>
        <w:t>. –</w:t>
      </w:r>
      <w:r w:rsidRPr="006C6938">
        <w:rPr>
          <w:sz w:val="28"/>
          <w:szCs w:val="28"/>
          <w:lang w:val="en-US" w:eastAsia="ru-RU"/>
        </w:rPr>
        <w:t xml:space="preserve"> 202</w:t>
      </w:r>
      <w:r w:rsidR="00781B56" w:rsidRPr="00781B56">
        <w:rPr>
          <w:sz w:val="28"/>
          <w:szCs w:val="28"/>
          <w:lang w:val="en-US" w:eastAsia="ru-RU"/>
        </w:rPr>
        <w:t>0. -</w:t>
      </w:r>
      <w:r w:rsidRPr="006C6938">
        <w:rPr>
          <w:sz w:val="28"/>
          <w:szCs w:val="28"/>
          <w:lang w:val="en-US" w:eastAsia="ru-RU"/>
        </w:rPr>
        <w:t xml:space="preserve"> </w:t>
      </w:r>
      <w:r w:rsidR="00781B56" w:rsidRPr="00E8689D">
        <w:rPr>
          <w:sz w:val="28"/>
          <w:szCs w:val="28"/>
          <w:lang w:val="en-US" w:eastAsia="ru-RU"/>
        </w:rPr>
        <w:t>Vol.</w:t>
      </w:r>
      <w:r w:rsidR="00781B56" w:rsidRPr="00781B56">
        <w:rPr>
          <w:sz w:val="28"/>
          <w:szCs w:val="28"/>
          <w:lang w:val="en-US" w:eastAsia="ru-RU"/>
        </w:rPr>
        <w:t xml:space="preserve"> </w:t>
      </w:r>
      <w:r w:rsidRPr="006C6938">
        <w:rPr>
          <w:sz w:val="28"/>
          <w:szCs w:val="28"/>
          <w:lang w:val="en-US" w:eastAsia="ru-RU"/>
        </w:rPr>
        <w:t>21</w:t>
      </w:r>
      <w:r w:rsidR="00781B56" w:rsidRPr="00781B56">
        <w:rPr>
          <w:sz w:val="28"/>
          <w:szCs w:val="28"/>
          <w:lang w:val="en-US" w:eastAsia="ru-RU"/>
        </w:rPr>
        <w:t xml:space="preserve">. – </w:t>
      </w:r>
      <w:r w:rsidR="00781B56">
        <w:rPr>
          <w:sz w:val="28"/>
          <w:szCs w:val="28"/>
          <w:lang w:eastAsia="ru-RU"/>
        </w:rPr>
        <w:t>Р</w:t>
      </w:r>
      <w:r w:rsidR="00781B56" w:rsidRPr="00781B56">
        <w:rPr>
          <w:sz w:val="28"/>
          <w:szCs w:val="28"/>
          <w:lang w:val="en-US" w:eastAsia="ru-RU"/>
        </w:rPr>
        <w:t>.</w:t>
      </w:r>
      <w:r w:rsidRPr="006C6938">
        <w:rPr>
          <w:sz w:val="28"/>
          <w:szCs w:val="28"/>
          <w:lang w:val="en-US" w:eastAsia="ru-RU"/>
        </w:rPr>
        <w:t xml:space="preserve"> 208.</w:t>
      </w:r>
    </w:p>
    <w:p w14:paraId="0C0226A8" w14:textId="54076692" w:rsidR="005B68C1" w:rsidRPr="006C6938" w:rsidRDefault="00D83F8D"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Low W</w:t>
      </w:r>
      <w:r w:rsidR="00781B56" w:rsidRPr="00781B56">
        <w:rPr>
          <w:sz w:val="28"/>
          <w:szCs w:val="28"/>
          <w:shd w:val="clear" w:color="auto" w:fill="FFFFFF"/>
          <w:lang w:val="en-US"/>
        </w:rPr>
        <w:t>.</w:t>
      </w:r>
      <w:r w:rsidRPr="006C6938">
        <w:rPr>
          <w:sz w:val="28"/>
          <w:szCs w:val="28"/>
          <w:shd w:val="clear" w:color="auto" w:fill="FFFFFF"/>
          <w:lang w:val="en-US"/>
        </w:rPr>
        <w:t>Y</w:t>
      </w:r>
      <w:r w:rsidR="00781B56" w:rsidRPr="00781B56">
        <w:rPr>
          <w:sz w:val="28"/>
          <w:szCs w:val="28"/>
          <w:shd w:val="clear" w:color="auto" w:fill="FFFFFF"/>
          <w:lang w:val="en-US"/>
        </w:rPr>
        <w:t>.</w:t>
      </w:r>
      <w:r w:rsidRPr="006C6938">
        <w:rPr>
          <w:sz w:val="28"/>
          <w:szCs w:val="28"/>
          <w:shd w:val="clear" w:color="auto" w:fill="FFFFFF"/>
          <w:lang w:val="en-US"/>
        </w:rPr>
        <w:t>, Tong W</w:t>
      </w:r>
      <w:r w:rsidR="00781B56" w:rsidRPr="00781B56">
        <w:rPr>
          <w:sz w:val="28"/>
          <w:szCs w:val="28"/>
          <w:shd w:val="clear" w:color="auto" w:fill="FFFFFF"/>
          <w:lang w:val="en-US"/>
        </w:rPr>
        <w:t>.</w:t>
      </w:r>
      <w:r w:rsidRPr="006C6938">
        <w:rPr>
          <w:sz w:val="28"/>
          <w:szCs w:val="28"/>
          <w:shd w:val="clear" w:color="auto" w:fill="FFFFFF"/>
          <w:lang w:val="en-US"/>
        </w:rPr>
        <w:t>T. Impact of COVID-19 on mental health and healthcare service delivery</w:t>
      </w:r>
      <w:r w:rsidR="00781B56" w:rsidRPr="00781B56">
        <w:rPr>
          <w:sz w:val="28"/>
          <w:szCs w:val="28"/>
          <w:shd w:val="clear" w:color="auto" w:fill="FFFFFF"/>
          <w:lang w:val="en-US"/>
        </w:rPr>
        <w:t xml:space="preserve"> //</w:t>
      </w:r>
      <w:r w:rsidRPr="006C6938">
        <w:rPr>
          <w:sz w:val="28"/>
          <w:szCs w:val="28"/>
          <w:shd w:val="clear" w:color="auto" w:fill="FFFFFF"/>
          <w:lang w:val="en-US"/>
        </w:rPr>
        <w:t xml:space="preserve"> Ann Acad Med Singap. </w:t>
      </w:r>
      <w:r w:rsidR="00781B56" w:rsidRPr="00781B56">
        <w:rPr>
          <w:sz w:val="28"/>
          <w:szCs w:val="28"/>
          <w:shd w:val="clear" w:color="auto" w:fill="FFFFFF"/>
          <w:lang w:val="en-US"/>
        </w:rPr>
        <w:t xml:space="preserve">– </w:t>
      </w:r>
      <w:r w:rsidRPr="006C6938">
        <w:rPr>
          <w:sz w:val="28"/>
          <w:szCs w:val="28"/>
          <w:shd w:val="clear" w:color="auto" w:fill="FFFFFF"/>
          <w:lang w:val="en-US"/>
        </w:rPr>
        <w:t>2023</w:t>
      </w:r>
      <w:r w:rsidR="00781B56" w:rsidRPr="00781B56">
        <w:rPr>
          <w:sz w:val="28"/>
          <w:szCs w:val="28"/>
          <w:shd w:val="clear" w:color="auto" w:fill="FFFFFF"/>
          <w:lang w:val="en-US"/>
        </w:rPr>
        <w:t xml:space="preserve">. - </w:t>
      </w:r>
      <w:r w:rsidR="00781B56" w:rsidRPr="00E8689D">
        <w:rPr>
          <w:sz w:val="28"/>
          <w:szCs w:val="28"/>
          <w:lang w:val="en-US" w:eastAsia="ru-RU"/>
        </w:rPr>
        <w:t>Vol.</w:t>
      </w:r>
      <w:r w:rsidR="00781B56" w:rsidRPr="00781B56">
        <w:rPr>
          <w:sz w:val="28"/>
          <w:szCs w:val="28"/>
          <w:lang w:val="en-US" w:eastAsia="ru-RU"/>
        </w:rPr>
        <w:t xml:space="preserve"> </w:t>
      </w:r>
      <w:r w:rsidRPr="006C6938">
        <w:rPr>
          <w:sz w:val="28"/>
          <w:szCs w:val="28"/>
          <w:shd w:val="clear" w:color="auto" w:fill="FFFFFF"/>
          <w:lang w:val="en-US"/>
        </w:rPr>
        <w:t>52</w:t>
      </w:r>
      <w:r w:rsidR="00781B56" w:rsidRPr="00781B56">
        <w:rPr>
          <w:sz w:val="28"/>
          <w:szCs w:val="28"/>
          <w:shd w:val="clear" w:color="auto" w:fill="FFFFFF"/>
          <w:lang w:val="en-US"/>
        </w:rPr>
        <w:t>, №</w:t>
      </w:r>
      <w:r w:rsidRPr="006C6938">
        <w:rPr>
          <w:sz w:val="28"/>
          <w:szCs w:val="28"/>
          <w:shd w:val="clear" w:color="auto" w:fill="FFFFFF"/>
          <w:lang w:val="en-US"/>
        </w:rPr>
        <w:t>5</w:t>
      </w:r>
      <w:r w:rsidR="00781B56" w:rsidRPr="00781B56">
        <w:rPr>
          <w:sz w:val="28"/>
          <w:szCs w:val="28"/>
          <w:shd w:val="clear" w:color="auto" w:fill="FFFFFF"/>
          <w:lang w:val="en-US"/>
        </w:rPr>
        <w:t xml:space="preserve">. – </w:t>
      </w:r>
      <w:r w:rsidR="00781B56">
        <w:rPr>
          <w:sz w:val="28"/>
          <w:szCs w:val="28"/>
          <w:shd w:val="clear" w:color="auto" w:fill="FFFFFF"/>
        </w:rPr>
        <w:t>Р</w:t>
      </w:r>
      <w:r w:rsidR="00781B56" w:rsidRPr="00781B56">
        <w:rPr>
          <w:sz w:val="28"/>
          <w:szCs w:val="28"/>
          <w:shd w:val="clear" w:color="auto" w:fill="FFFFFF"/>
          <w:lang w:val="en-US"/>
        </w:rPr>
        <w:t xml:space="preserve">. </w:t>
      </w:r>
      <w:r w:rsidRPr="006C6938">
        <w:rPr>
          <w:sz w:val="28"/>
          <w:szCs w:val="28"/>
          <w:shd w:val="clear" w:color="auto" w:fill="FFFFFF"/>
          <w:lang w:val="en-US"/>
        </w:rPr>
        <w:t>228-229.</w:t>
      </w:r>
    </w:p>
    <w:p w14:paraId="4991AD4F" w14:textId="3BF4DCD6"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Levkovich I.</w:t>
      </w:r>
      <w:r w:rsidR="00781B56" w:rsidRPr="00781B56">
        <w:rPr>
          <w:sz w:val="28"/>
          <w:szCs w:val="28"/>
          <w:lang w:val="en-US" w:eastAsia="ru-RU"/>
        </w:rPr>
        <w:t>,</w:t>
      </w:r>
      <w:r w:rsidRPr="006C6938">
        <w:rPr>
          <w:sz w:val="28"/>
          <w:szCs w:val="28"/>
          <w:lang w:val="en-US" w:eastAsia="ru-RU"/>
        </w:rPr>
        <w:t xml:space="preserve"> Shinan-Altman S.</w:t>
      </w:r>
      <w:r w:rsidR="00781B56" w:rsidRPr="00781B56">
        <w:rPr>
          <w:sz w:val="28"/>
          <w:szCs w:val="28"/>
          <w:lang w:val="en-US" w:eastAsia="ru-RU"/>
        </w:rPr>
        <w:t>,</w:t>
      </w:r>
      <w:r w:rsidRPr="006C6938">
        <w:rPr>
          <w:sz w:val="28"/>
          <w:szCs w:val="28"/>
          <w:lang w:val="en-US" w:eastAsia="ru-RU"/>
        </w:rPr>
        <w:t xml:space="preserve"> Essar Schvartz N.</w:t>
      </w:r>
      <w:r w:rsidR="00781B56" w:rsidRPr="00781B56">
        <w:rPr>
          <w:sz w:val="28"/>
          <w:szCs w:val="28"/>
          <w:lang w:val="en-US" w:eastAsia="ru-RU"/>
        </w:rPr>
        <w:t>,</w:t>
      </w:r>
      <w:r w:rsidRPr="006C6938">
        <w:rPr>
          <w:sz w:val="28"/>
          <w:szCs w:val="28"/>
          <w:lang w:val="en-US" w:eastAsia="ru-RU"/>
        </w:rPr>
        <w:t xml:space="preserve"> Alperin M. Depression and Health-Related Quality of Life Among Elderly Patients during the COVID-19 Pandemic in Israel: A Cross-Sectional Study</w:t>
      </w:r>
      <w:r w:rsidR="00781B56" w:rsidRPr="00781B56">
        <w:rPr>
          <w:sz w:val="28"/>
          <w:szCs w:val="28"/>
          <w:lang w:val="en-US" w:eastAsia="ru-RU"/>
        </w:rPr>
        <w:t xml:space="preserve"> //</w:t>
      </w:r>
      <w:r w:rsidRPr="006C6938">
        <w:rPr>
          <w:sz w:val="28"/>
          <w:szCs w:val="28"/>
          <w:lang w:val="en-US" w:eastAsia="ru-RU"/>
        </w:rPr>
        <w:t xml:space="preserve"> J Prim Care Community Health</w:t>
      </w:r>
      <w:r w:rsidR="00781B56" w:rsidRPr="00781B56">
        <w:rPr>
          <w:sz w:val="28"/>
          <w:szCs w:val="28"/>
          <w:lang w:val="en-US" w:eastAsia="ru-RU"/>
        </w:rPr>
        <w:t>. –</w:t>
      </w:r>
      <w:r w:rsidRPr="006C6938">
        <w:rPr>
          <w:sz w:val="28"/>
          <w:szCs w:val="28"/>
          <w:lang w:val="en-US" w:eastAsia="ru-RU"/>
        </w:rPr>
        <w:t xml:space="preserve"> 2021</w:t>
      </w:r>
      <w:r w:rsidR="00781B56" w:rsidRPr="00781B56">
        <w:rPr>
          <w:sz w:val="28"/>
          <w:szCs w:val="28"/>
          <w:lang w:val="en-US" w:eastAsia="ru-RU"/>
        </w:rPr>
        <w:t xml:space="preserve">. - </w:t>
      </w:r>
      <w:r w:rsidR="00781B56" w:rsidRPr="00E8689D">
        <w:rPr>
          <w:sz w:val="28"/>
          <w:szCs w:val="28"/>
          <w:lang w:val="en-US" w:eastAsia="ru-RU"/>
        </w:rPr>
        <w:t>Vol.</w:t>
      </w:r>
      <w:r w:rsidRPr="006C6938">
        <w:rPr>
          <w:sz w:val="28"/>
          <w:szCs w:val="28"/>
          <w:lang w:val="en-US" w:eastAsia="ru-RU"/>
        </w:rPr>
        <w:t xml:space="preserve"> 12</w:t>
      </w:r>
      <w:r w:rsidR="00781B56" w:rsidRPr="00781B56">
        <w:rPr>
          <w:sz w:val="28"/>
          <w:szCs w:val="28"/>
          <w:lang w:val="en-US" w:eastAsia="ru-RU"/>
        </w:rPr>
        <w:t xml:space="preserve">. – </w:t>
      </w:r>
      <w:r w:rsidR="00781B56">
        <w:rPr>
          <w:sz w:val="28"/>
          <w:szCs w:val="28"/>
          <w:lang w:eastAsia="ru-RU"/>
        </w:rPr>
        <w:t>Р</w:t>
      </w:r>
      <w:r w:rsidR="00781B56" w:rsidRPr="00781B56">
        <w:rPr>
          <w:sz w:val="28"/>
          <w:szCs w:val="28"/>
          <w:lang w:val="en-US" w:eastAsia="ru-RU"/>
        </w:rPr>
        <w:t>.</w:t>
      </w:r>
      <w:r w:rsidRPr="006C6938">
        <w:rPr>
          <w:sz w:val="28"/>
          <w:szCs w:val="28"/>
          <w:lang w:val="en-US" w:eastAsia="ru-RU"/>
        </w:rPr>
        <w:t xml:space="preserve"> 215.</w:t>
      </w:r>
    </w:p>
    <w:p w14:paraId="74B284F7" w14:textId="43768F5C"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Zhang Y.</w:t>
      </w:r>
      <w:r w:rsidR="00781B56" w:rsidRPr="00781B56">
        <w:rPr>
          <w:sz w:val="28"/>
          <w:szCs w:val="28"/>
          <w:lang w:val="en-US" w:eastAsia="ru-RU"/>
        </w:rPr>
        <w:t>,</w:t>
      </w:r>
      <w:r w:rsidRPr="006C6938">
        <w:rPr>
          <w:sz w:val="28"/>
          <w:szCs w:val="28"/>
          <w:lang w:val="en-US" w:eastAsia="ru-RU"/>
        </w:rPr>
        <w:t xml:space="preserve"> Ma Z.F. Impact of the COVID-19 Pandemic on Mental Health and Quality of Life among Local Residents in Liaoning Province, China: A Cross-Sectional Study</w:t>
      </w:r>
      <w:r w:rsidR="00781B56" w:rsidRPr="00781B56">
        <w:rPr>
          <w:sz w:val="28"/>
          <w:szCs w:val="28"/>
          <w:lang w:val="en-US" w:eastAsia="ru-RU"/>
        </w:rPr>
        <w:t xml:space="preserve"> //</w:t>
      </w:r>
      <w:r w:rsidRPr="006C6938">
        <w:rPr>
          <w:sz w:val="28"/>
          <w:szCs w:val="28"/>
          <w:lang w:val="en-US" w:eastAsia="ru-RU"/>
        </w:rPr>
        <w:t xml:space="preserve"> IJERPH</w:t>
      </w:r>
      <w:r w:rsidR="00781B56" w:rsidRPr="00781B56">
        <w:rPr>
          <w:sz w:val="28"/>
          <w:szCs w:val="28"/>
          <w:lang w:val="en-US" w:eastAsia="ru-RU"/>
        </w:rPr>
        <w:t>.</w:t>
      </w:r>
      <w:r w:rsidRPr="006C6938">
        <w:rPr>
          <w:sz w:val="28"/>
          <w:szCs w:val="28"/>
          <w:lang w:val="en-US" w:eastAsia="ru-RU"/>
        </w:rPr>
        <w:t xml:space="preserve"> </w:t>
      </w:r>
      <w:r w:rsidR="00781B56" w:rsidRPr="00781B56">
        <w:rPr>
          <w:sz w:val="28"/>
          <w:szCs w:val="28"/>
          <w:lang w:val="en-US" w:eastAsia="ru-RU"/>
        </w:rPr>
        <w:t xml:space="preserve">– </w:t>
      </w:r>
      <w:r w:rsidRPr="006C6938">
        <w:rPr>
          <w:sz w:val="28"/>
          <w:szCs w:val="28"/>
          <w:lang w:val="en-US" w:eastAsia="ru-RU"/>
        </w:rPr>
        <w:t>2020</w:t>
      </w:r>
      <w:r w:rsidR="00781B56" w:rsidRPr="00781B56">
        <w:rPr>
          <w:sz w:val="28"/>
          <w:szCs w:val="28"/>
          <w:lang w:val="en-US" w:eastAsia="ru-RU"/>
        </w:rPr>
        <w:t>. -</w:t>
      </w:r>
      <w:r w:rsidRPr="006C6938">
        <w:rPr>
          <w:sz w:val="28"/>
          <w:szCs w:val="28"/>
          <w:lang w:val="en-US" w:eastAsia="ru-RU"/>
        </w:rPr>
        <w:t xml:space="preserve"> </w:t>
      </w:r>
      <w:r w:rsidR="00781B56" w:rsidRPr="00E8689D">
        <w:rPr>
          <w:sz w:val="28"/>
          <w:szCs w:val="28"/>
          <w:lang w:val="en-US" w:eastAsia="ru-RU"/>
        </w:rPr>
        <w:t>Vol.</w:t>
      </w:r>
      <w:r w:rsidR="00781B56" w:rsidRPr="00781B56">
        <w:rPr>
          <w:sz w:val="28"/>
          <w:szCs w:val="28"/>
          <w:lang w:val="en-US" w:eastAsia="ru-RU"/>
        </w:rPr>
        <w:t xml:space="preserve"> </w:t>
      </w:r>
      <w:r w:rsidRPr="006C6938">
        <w:rPr>
          <w:sz w:val="28"/>
          <w:szCs w:val="28"/>
          <w:lang w:val="en-US" w:eastAsia="ru-RU"/>
        </w:rPr>
        <w:t>17</w:t>
      </w:r>
      <w:r w:rsidR="00781B56" w:rsidRPr="00781B56">
        <w:rPr>
          <w:sz w:val="28"/>
          <w:szCs w:val="28"/>
          <w:lang w:val="en-US" w:eastAsia="ru-RU"/>
        </w:rPr>
        <w:t xml:space="preserve">. – </w:t>
      </w:r>
      <w:r w:rsidR="00781B56">
        <w:rPr>
          <w:sz w:val="28"/>
          <w:szCs w:val="28"/>
          <w:lang w:eastAsia="ru-RU"/>
        </w:rPr>
        <w:t>Р</w:t>
      </w:r>
      <w:r w:rsidR="00781B56" w:rsidRPr="00781B56">
        <w:rPr>
          <w:sz w:val="28"/>
          <w:szCs w:val="28"/>
          <w:lang w:val="en-US" w:eastAsia="ru-RU"/>
        </w:rPr>
        <w:t>.</w:t>
      </w:r>
      <w:r w:rsidRPr="006C6938">
        <w:rPr>
          <w:sz w:val="28"/>
          <w:szCs w:val="28"/>
          <w:lang w:val="en-US" w:eastAsia="ru-RU"/>
        </w:rPr>
        <w:t xml:space="preserve"> 2381.</w:t>
      </w:r>
    </w:p>
    <w:p w14:paraId="7FA3ECB1" w14:textId="1B2B440C"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McMahon M.</w:t>
      </w:r>
      <w:r w:rsidR="00781B56" w:rsidRPr="00781B56">
        <w:rPr>
          <w:sz w:val="28"/>
          <w:szCs w:val="28"/>
          <w:lang w:val="en-US" w:eastAsia="ru-RU"/>
        </w:rPr>
        <w:t>,</w:t>
      </w:r>
      <w:r w:rsidRPr="006C6938">
        <w:rPr>
          <w:sz w:val="28"/>
          <w:szCs w:val="28"/>
          <w:lang w:val="en-US" w:eastAsia="ru-RU"/>
        </w:rPr>
        <w:t xml:space="preserve"> Nadigel J.</w:t>
      </w:r>
      <w:r w:rsidR="00781B56" w:rsidRPr="00781B56">
        <w:rPr>
          <w:sz w:val="28"/>
          <w:szCs w:val="28"/>
          <w:lang w:val="en-US" w:eastAsia="ru-RU"/>
        </w:rPr>
        <w:t>,</w:t>
      </w:r>
      <w:r w:rsidRPr="006C6938">
        <w:rPr>
          <w:sz w:val="28"/>
          <w:szCs w:val="28"/>
          <w:lang w:val="en-US" w:eastAsia="ru-RU"/>
        </w:rPr>
        <w:t xml:space="preserve"> Thompson E.</w:t>
      </w:r>
      <w:r w:rsidR="00781B56" w:rsidRPr="00781B56">
        <w:rPr>
          <w:sz w:val="28"/>
          <w:szCs w:val="28"/>
          <w:lang w:val="en-US" w:eastAsia="ru-RU"/>
        </w:rPr>
        <w:t>,</w:t>
      </w:r>
      <w:r w:rsidRPr="006C6938">
        <w:rPr>
          <w:sz w:val="28"/>
          <w:szCs w:val="28"/>
          <w:lang w:val="en-US" w:eastAsia="ru-RU"/>
        </w:rPr>
        <w:t xml:space="preserve"> Glazier R. Informing Canada’s Health System Response to COVID-19</w:t>
      </w:r>
      <w:r w:rsidR="00781B56" w:rsidRPr="00781B56">
        <w:rPr>
          <w:sz w:val="28"/>
          <w:szCs w:val="28"/>
          <w:lang w:val="en-US" w:eastAsia="ru-RU"/>
        </w:rPr>
        <w:t xml:space="preserve"> //</w:t>
      </w:r>
      <w:r w:rsidRPr="006C6938">
        <w:rPr>
          <w:sz w:val="28"/>
          <w:szCs w:val="28"/>
          <w:lang w:val="en-US" w:eastAsia="ru-RU"/>
        </w:rPr>
        <w:t xml:space="preserve"> Priorities for Health Services and Policy Research. </w:t>
      </w:r>
      <w:r w:rsidR="00781B56" w:rsidRPr="00781B56">
        <w:rPr>
          <w:sz w:val="28"/>
          <w:szCs w:val="28"/>
          <w:lang w:val="en-US" w:eastAsia="ru-RU"/>
        </w:rPr>
        <w:t xml:space="preserve">– </w:t>
      </w:r>
      <w:r w:rsidRPr="006C6938">
        <w:rPr>
          <w:sz w:val="28"/>
          <w:szCs w:val="28"/>
          <w:lang w:val="en-US" w:eastAsia="ru-RU"/>
        </w:rPr>
        <w:t>2020</w:t>
      </w:r>
      <w:r w:rsidR="00781B56" w:rsidRPr="00781B56">
        <w:rPr>
          <w:sz w:val="28"/>
          <w:szCs w:val="28"/>
          <w:lang w:val="en-US" w:eastAsia="ru-RU"/>
        </w:rPr>
        <w:t>. -</w:t>
      </w:r>
      <w:r w:rsidRPr="006C6938">
        <w:rPr>
          <w:sz w:val="28"/>
          <w:szCs w:val="28"/>
          <w:lang w:val="en-US" w:eastAsia="ru-RU"/>
        </w:rPr>
        <w:t xml:space="preserve"> </w:t>
      </w:r>
      <w:r w:rsidR="00781B56" w:rsidRPr="00E8689D">
        <w:rPr>
          <w:sz w:val="28"/>
          <w:szCs w:val="28"/>
          <w:lang w:val="en-US" w:eastAsia="ru-RU"/>
        </w:rPr>
        <w:t>Vol.</w:t>
      </w:r>
      <w:r w:rsidR="00781B56" w:rsidRPr="00781B56">
        <w:rPr>
          <w:sz w:val="28"/>
          <w:szCs w:val="28"/>
          <w:lang w:val="en-US" w:eastAsia="ru-RU"/>
        </w:rPr>
        <w:t xml:space="preserve"> </w:t>
      </w:r>
      <w:r w:rsidRPr="006C6938">
        <w:rPr>
          <w:sz w:val="28"/>
          <w:szCs w:val="28"/>
          <w:lang w:val="en-US" w:eastAsia="ru-RU"/>
        </w:rPr>
        <w:t>16</w:t>
      </w:r>
      <w:r w:rsidR="00781B56" w:rsidRPr="00781B56">
        <w:rPr>
          <w:sz w:val="28"/>
          <w:szCs w:val="28"/>
          <w:lang w:val="en-US" w:eastAsia="ru-RU"/>
        </w:rPr>
        <w:t xml:space="preserve">. – </w:t>
      </w:r>
      <w:r w:rsidR="00781B56">
        <w:rPr>
          <w:sz w:val="28"/>
          <w:szCs w:val="28"/>
          <w:lang w:eastAsia="ru-RU"/>
        </w:rPr>
        <w:t>Р</w:t>
      </w:r>
      <w:r w:rsidR="00781B56" w:rsidRPr="00781B56">
        <w:rPr>
          <w:sz w:val="28"/>
          <w:szCs w:val="28"/>
          <w:lang w:val="en-US" w:eastAsia="ru-RU"/>
        </w:rPr>
        <w:t>.</w:t>
      </w:r>
      <w:r w:rsidRPr="006C6938">
        <w:rPr>
          <w:sz w:val="28"/>
          <w:szCs w:val="28"/>
          <w:lang w:val="en-US" w:eastAsia="ru-RU"/>
        </w:rPr>
        <w:t xml:space="preserve"> 112–124.</w:t>
      </w:r>
    </w:p>
    <w:p w14:paraId="05EBAE06" w14:textId="103F0494" w:rsidR="00442718" w:rsidRPr="006C6938" w:rsidRDefault="00442718" w:rsidP="004C42A0">
      <w:pPr>
        <w:pStyle w:val="a5"/>
        <w:numPr>
          <w:ilvl w:val="0"/>
          <w:numId w:val="83"/>
        </w:numPr>
        <w:tabs>
          <w:tab w:val="left" w:pos="1134"/>
          <w:tab w:val="left" w:pos="3119"/>
        </w:tabs>
        <w:ind w:left="0" w:firstLine="567"/>
        <w:jc w:val="both"/>
        <w:rPr>
          <w:sz w:val="28"/>
          <w:szCs w:val="28"/>
          <w:shd w:val="clear" w:color="auto" w:fill="FFFFFF"/>
          <w:lang w:val="en-US"/>
        </w:rPr>
      </w:pPr>
      <w:r w:rsidRPr="006C6938">
        <w:rPr>
          <w:sz w:val="28"/>
          <w:szCs w:val="28"/>
          <w:shd w:val="clear" w:color="auto" w:fill="FFFFFF"/>
          <w:lang w:val="en-US"/>
        </w:rPr>
        <w:t>Demeke H</w:t>
      </w:r>
      <w:r w:rsidR="00781B56" w:rsidRPr="00781B56">
        <w:rPr>
          <w:sz w:val="28"/>
          <w:szCs w:val="28"/>
          <w:shd w:val="clear" w:color="auto" w:fill="FFFFFF"/>
          <w:lang w:val="en-US"/>
        </w:rPr>
        <w:t>.</w:t>
      </w:r>
      <w:r w:rsidRPr="006C6938">
        <w:rPr>
          <w:sz w:val="28"/>
          <w:szCs w:val="28"/>
          <w:shd w:val="clear" w:color="auto" w:fill="FFFFFF"/>
          <w:lang w:val="en-US"/>
        </w:rPr>
        <w:t>B</w:t>
      </w:r>
      <w:r w:rsidR="00781B56" w:rsidRPr="00781B56">
        <w:rPr>
          <w:sz w:val="28"/>
          <w:szCs w:val="28"/>
          <w:shd w:val="clear" w:color="auto" w:fill="FFFFFF"/>
          <w:lang w:val="en-US"/>
        </w:rPr>
        <w:t>.</w:t>
      </w:r>
      <w:r w:rsidRPr="006C6938">
        <w:rPr>
          <w:sz w:val="28"/>
          <w:szCs w:val="28"/>
          <w:shd w:val="clear" w:color="auto" w:fill="FFFFFF"/>
          <w:lang w:val="en-US"/>
        </w:rPr>
        <w:t>, Merali S</w:t>
      </w:r>
      <w:r w:rsidR="00781B56" w:rsidRPr="00781B56">
        <w:rPr>
          <w:sz w:val="28"/>
          <w:szCs w:val="28"/>
          <w:shd w:val="clear" w:color="auto" w:fill="FFFFFF"/>
          <w:lang w:val="en-US"/>
        </w:rPr>
        <w:t>.</w:t>
      </w:r>
      <w:r w:rsidRPr="006C6938">
        <w:rPr>
          <w:sz w:val="28"/>
          <w:szCs w:val="28"/>
          <w:shd w:val="clear" w:color="auto" w:fill="FFFFFF"/>
          <w:lang w:val="en-US"/>
        </w:rPr>
        <w:t>, Marks S</w:t>
      </w:r>
      <w:r w:rsidR="00781B56" w:rsidRPr="00781B56">
        <w:rPr>
          <w:sz w:val="28"/>
          <w:szCs w:val="28"/>
          <w:shd w:val="clear" w:color="auto" w:fill="FFFFFF"/>
          <w:lang w:val="en-US"/>
        </w:rPr>
        <w:t>.</w:t>
      </w:r>
      <w:r w:rsidRPr="006C6938">
        <w:rPr>
          <w:sz w:val="28"/>
          <w:szCs w:val="28"/>
          <w:shd w:val="clear" w:color="auto" w:fill="FFFFFF"/>
          <w:lang w:val="en-US"/>
        </w:rPr>
        <w:t>, Pao L</w:t>
      </w:r>
      <w:r w:rsidR="00781B56" w:rsidRPr="00781B56">
        <w:rPr>
          <w:sz w:val="28"/>
          <w:szCs w:val="28"/>
          <w:shd w:val="clear" w:color="auto" w:fill="FFFFFF"/>
          <w:lang w:val="en-US"/>
        </w:rPr>
        <w:t>.</w:t>
      </w:r>
      <w:r w:rsidRPr="006C6938">
        <w:rPr>
          <w:sz w:val="28"/>
          <w:szCs w:val="28"/>
          <w:shd w:val="clear" w:color="auto" w:fill="FFFFFF"/>
          <w:lang w:val="en-US"/>
        </w:rPr>
        <w:t>Z</w:t>
      </w:r>
      <w:r w:rsidR="00781B56" w:rsidRPr="00781B56">
        <w:rPr>
          <w:sz w:val="28"/>
          <w:szCs w:val="28"/>
          <w:shd w:val="clear" w:color="auto" w:fill="FFFFFF"/>
          <w:lang w:val="en-US"/>
        </w:rPr>
        <w:t>.</w:t>
      </w:r>
      <w:r w:rsidRPr="006C6938">
        <w:rPr>
          <w:sz w:val="28"/>
          <w:szCs w:val="28"/>
          <w:shd w:val="clear" w:color="auto" w:fill="FFFFFF"/>
          <w:lang w:val="en-US"/>
        </w:rPr>
        <w:t>, Romero L</w:t>
      </w:r>
      <w:r w:rsidR="00781B56" w:rsidRPr="00781B56">
        <w:rPr>
          <w:sz w:val="28"/>
          <w:szCs w:val="28"/>
          <w:shd w:val="clear" w:color="auto" w:fill="FFFFFF"/>
          <w:lang w:val="en-US"/>
        </w:rPr>
        <w:t>.</w:t>
      </w:r>
      <w:r w:rsidRPr="006C6938">
        <w:rPr>
          <w:sz w:val="28"/>
          <w:szCs w:val="28"/>
          <w:shd w:val="clear" w:color="auto" w:fill="FFFFFF"/>
          <w:lang w:val="en-US"/>
        </w:rPr>
        <w:t>, Sandhu P</w:t>
      </w:r>
      <w:r w:rsidR="00781B56" w:rsidRPr="00781B56">
        <w:rPr>
          <w:sz w:val="28"/>
          <w:szCs w:val="28"/>
          <w:shd w:val="clear" w:color="auto" w:fill="FFFFFF"/>
          <w:lang w:val="en-US"/>
        </w:rPr>
        <w:t>.</w:t>
      </w:r>
      <w:r w:rsidRPr="006C6938">
        <w:rPr>
          <w:sz w:val="28"/>
          <w:szCs w:val="28"/>
          <w:shd w:val="clear" w:color="auto" w:fill="FFFFFF"/>
          <w:lang w:val="en-US"/>
        </w:rPr>
        <w:t>, Clark H</w:t>
      </w:r>
      <w:r w:rsidR="00781B56" w:rsidRPr="00781B56">
        <w:rPr>
          <w:sz w:val="28"/>
          <w:szCs w:val="28"/>
          <w:shd w:val="clear" w:color="auto" w:fill="FFFFFF"/>
          <w:lang w:val="en-US"/>
        </w:rPr>
        <w:t>.</w:t>
      </w:r>
      <w:r w:rsidRPr="006C6938">
        <w:rPr>
          <w:sz w:val="28"/>
          <w:szCs w:val="28"/>
          <w:shd w:val="clear" w:color="auto" w:fill="FFFFFF"/>
          <w:lang w:val="en-US"/>
        </w:rPr>
        <w:t>, Clara A</w:t>
      </w:r>
      <w:r w:rsidR="00781B56" w:rsidRPr="00781B56">
        <w:rPr>
          <w:sz w:val="28"/>
          <w:szCs w:val="28"/>
          <w:shd w:val="clear" w:color="auto" w:fill="FFFFFF"/>
          <w:lang w:val="en-US"/>
        </w:rPr>
        <w:t>.</w:t>
      </w:r>
      <w:r w:rsidRPr="006C6938">
        <w:rPr>
          <w:sz w:val="28"/>
          <w:szCs w:val="28"/>
          <w:shd w:val="clear" w:color="auto" w:fill="FFFFFF"/>
          <w:lang w:val="en-US"/>
        </w:rPr>
        <w:t>, McDow K</w:t>
      </w:r>
      <w:r w:rsidR="00781B56" w:rsidRPr="00781B56">
        <w:rPr>
          <w:sz w:val="28"/>
          <w:szCs w:val="28"/>
          <w:shd w:val="clear" w:color="auto" w:fill="FFFFFF"/>
          <w:lang w:val="en-US"/>
        </w:rPr>
        <w:t>.</w:t>
      </w:r>
      <w:r w:rsidRPr="006C6938">
        <w:rPr>
          <w:sz w:val="28"/>
          <w:szCs w:val="28"/>
          <w:shd w:val="clear" w:color="auto" w:fill="FFFFFF"/>
          <w:lang w:val="en-US"/>
        </w:rPr>
        <w:t>B</w:t>
      </w:r>
      <w:r w:rsidR="00781B56" w:rsidRPr="00781B56">
        <w:rPr>
          <w:sz w:val="28"/>
          <w:szCs w:val="28"/>
          <w:shd w:val="clear" w:color="auto" w:fill="FFFFFF"/>
          <w:lang w:val="en-US"/>
        </w:rPr>
        <w:t>.</w:t>
      </w:r>
      <w:r w:rsidRPr="006C6938">
        <w:rPr>
          <w:sz w:val="28"/>
          <w:szCs w:val="28"/>
          <w:shd w:val="clear" w:color="auto" w:fill="FFFFFF"/>
          <w:lang w:val="en-US"/>
        </w:rPr>
        <w:t>, Tindall E</w:t>
      </w:r>
      <w:r w:rsidR="00781B56" w:rsidRPr="00781B56">
        <w:rPr>
          <w:sz w:val="28"/>
          <w:szCs w:val="28"/>
          <w:shd w:val="clear" w:color="auto" w:fill="FFFFFF"/>
          <w:lang w:val="en-US"/>
        </w:rPr>
        <w:t>.</w:t>
      </w:r>
      <w:r w:rsidRPr="006C6938">
        <w:rPr>
          <w:sz w:val="28"/>
          <w:szCs w:val="28"/>
          <w:shd w:val="clear" w:color="auto" w:fill="FFFFFF"/>
          <w:lang w:val="en-US"/>
        </w:rPr>
        <w:t>, Campbell S</w:t>
      </w:r>
      <w:r w:rsidR="00781B56" w:rsidRPr="00781B56">
        <w:rPr>
          <w:sz w:val="28"/>
          <w:szCs w:val="28"/>
          <w:shd w:val="clear" w:color="auto" w:fill="FFFFFF"/>
          <w:lang w:val="en-US"/>
        </w:rPr>
        <w:t>.</w:t>
      </w:r>
      <w:r w:rsidRPr="006C6938">
        <w:rPr>
          <w:sz w:val="28"/>
          <w:szCs w:val="28"/>
          <w:shd w:val="clear" w:color="auto" w:fill="FFFFFF"/>
          <w:lang w:val="en-US"/>
        </w:rPr>
        <w:t>, Bolton J</w:t>
      </w:r>
      <w:r w:rsidR="00781B56" w:rsidRPr="00781B56">
        <w:rPr>
          <w:sz w:val="28"/>
          <w:szCs w:val="28"/>
          <w:shd w:val="clear" w:color="auto" w:fill="FFFFFF"/>
          <w:lang w:val="en-US"/>
        </w:rPr>
        <w:t>.</w:t>
      </w:r>
      <w:r w:rsidRPr="006C6938">
        <w:rPr>
          <w:sz w:val="28"/>
          <w:szCs w:val="28"/>
          <w:shd w:val="clear" w:color="auto" w:fill="FFFFFF"/>
          <w:lang w:val="en-US"/>
        </w:rPr>
        <w:t>, Le X</w:t>
      </w:r>
      <w:r w:rsidR="00781B56" w:rsidRPr="00781B56">
        <w:rPr>
          <w:sz w:val="28"/>
          <w:szCs w:val="28"/>
          <w:shd w:val="clear" w:color="auto" w:fill="FFFFFF"/>
          <w:lang w:val="en-US"/>
        </w:rPr>
        <w:t>.</w:t>
      </w:r>
      <w:r w:rsidRPr="006C6938">
        <w:rPr>
          <w:sz w:val="28"/>
          <w:szCs w:val="28"/>
          <w:shd w:val="clear" w:color="auto" w:fill="FFFFFF"/>
          <w:lang w:val="en-US"/>
        </w:rPr>
        <w:t>, Skapik J</w:t>
      </w:r>
      <w:r w:rsidR="00781B56" w:rsidRPr="00781B56">
        <w:rPr>
          <w:sz w:val="28"/>
          <w:szCs w:val="28"/>
          <w:shd w:val="clear" w:color="auto" w:fill="FFFFFF"/>
          <w:lang w:val="en-US"/>
        </w:rPr>
        <w:t>.</w:t>
      </w:r>
      <w:r w:rsidRPr="006C6938">
        <w:rPr>
          <w:sz w:val="28"/>
          <w:szCs w:val="28"/>
          <w:shd w:val="clear" w:color="auto" w:fill="FFFFFF"/>
          <w:lang w:val="en-US"/>
        </w:rPr>
        <w:t>L</w:t>
      </w:r>
      <w:r w:rsidR="00781B56" w:rsidRPr="00781B56">
        <w:rPr>
          <w:sz w:val="28"/>
          <w:szCs w:val="28"/>
          <w:shd w:val="clear" w:color="auto" w:fill="FFFFFF"/>
          <w:lang w:val="en-US"/>
        </w:rPr>
        <w:t>.</w:t>
      </w:r>
      <w:r w:rsidRPr="006C6938">
        <w:rPr>
          <w:sz w:val="28"/>
          <w:szCs w:val="28"/>
          <w:shd w:val="clear" w:color="auto" w:fill="FFFFFF"/>
          <w:lang w:val="en-US"/>
        </w:rPr>
        <w:t>, Nwaise I</w:t>
      </w:r>
      <w:r w:rsidR="00781B56" w:rsidRPr="00781B56">
        <w:rPr>
          <w:sz w:val="28"/>
          <w:szCs w:val="28"/>
          <w:shd w:val="clear" w:color="auto" w:fill="FFFFFF"/>
          <w:lang w:val="en-US"/>
        </w:rPr>
        <w:t>.</w:t>
      </w:r>
      <w:r w:rsidRPr="006C6938">
        <w:rPr>
          <w:sz w:val="28"/>
          <w:szCs w:val="28"/>
          <w:shd w:val="clear" w:color="auto" w:fill="FFFFFF"/>
          <w:lang w:val="en-US"/>
        </w:rPr>
        <w:t>, Rose M</w:t>
      </w:r>
      <w:r w:rsidR="00781B56" w:rsidRPr="00781B56">
        <w:rPr>
          <w:sz w:val="28"/>
          <w:szCs w:val="28"/>
          <w:shd w:val="clear" w:color="auto" w:fill="FFFFFF"/>
          <w:lang w:val="en-US"/>
        </w:rPr>
        <w:t>.</w:t>
      </w:r>
      <w:r w:rsidRPr="006C6938">
        <w:rPr>
          <w:sz w:val="28"/>
          <w:szCs w:val="28"/>
          <w:shd w:val="clear" w:color="auto" w:fill="FFFFFF"/>
          <w:lang w:val="en-US"/>
        </w:rPr>
        <w:t>A</w:t>
      </w:r>
      <w:r w:rsidR="00781B56" w:rsidRPr="00781B56">
        <w:rPr>
          <w:sz w:val="28"/>
          <w:szCs w:val="28"/>
          <w:shd w:val="clear" w:color="auto" w:fill="FFFFFF"/>
          <w:lang w:val="en-US"/>
        </w:rPr>
        <w:t>.</w:t>
      </w:r>
      <w:r w:rsidRPr="006C6938">
        <w:rPr>
          <w:sz w:val="28"/>
          <w:szCs w:val="28"/>
          <w:shd w:val="clear" w:color="auto" w:fill="FFFFFF"/>
          <w:lang w:val="en-US"/>
        </w:rPr>
        <w:t>, Strona F</w:t>
      </w:r>
      <w:r w:rsidR="00781B56" w:rsidRPr="00781B56">
        <w:rPr>
          <w:sz w:val="28"/>
          <w:szCs w:val="28"/>
          <w:shd w:val="clear" w:color="auto" w:fill="FFFFFF"/>
          <w:lang w:val="en-US"/>
        </w:rPr>
        <w:t>.</w:t>
      </w:r>
      <w:r w:rsidRPr="006C6938">
        <w:rPr>
          <w:sz w:val="28"/>
          <w:szCs w:val="28"/>
          <w:shd w:val="clear" w:color="auto" w:fill="FFFFFF"/>
          <w:lang w:val="en-US"/>
        </w:rPr>
        <w:t>V</w:t>
      </w:r>
      <w:r w:rsidR="00781B56" w:rsidRPr="00781B56">
        <w:rPr>
          <w:sz w:val="28"/>
          <w:szCs w:val="28"/>
          <w:shd w:val="clear" w:color="auto" w:fill="FFFFFF"/>
          <w:lang w:val="en-US"/>
        </w:rPr>
        <w:t>.</w:t>
      </w:r>
      <w:r w:rsidRPr="006C6938">
        <w:rPr>
          <w:sz w:val="28"/>
          <w:szCs w:val="28"/>
          <w:shd w:val="clear" w:color="auto" w:fill="FFFFFF"/>
          <w:lang w:val="en-US"/>
        </w:rPr>
        <w:t>, Nelson C</w:t>
      </w:r>
      <w:r w:rsidR="00781B56" w:rsidRPr="00781B56">
        <w:rPr>
          <w:sz w:val="28"/>
          <w:szCs w:val="28"/>
          <w:shd w:val="clear" w:color="auto" w:fill="FFFFFF"/>
          <w:lang w:val="en-US"/>
        </w:rPr>
        <w:t>.</w:t>
      </w:r>
      <w:r w:rsidRPr="006C6938">
        <w:rPr>
          <w:sz w:val="28"/>
          <w:szCs w:val="28"/>
          <w:shd w:val="clear" w:color="auto" w:fill="FFFFFF"/>
          <w:lang w:val="en-US"/>
        </w:rPr>
        <w:t>, Siza C. Trends in Use of Telehealth Among Health Centers During the COVID-19 Pandemic - United States, June 26-November 6, 2020</w:t>
      </w:r>
      <w:r w:rsidR="00781B56" w:rsidRPr="00781B56">
        <w:rPr>
          <w:sz w:val="28"/>
          <w:szCs w:val="28"/>
          <w:shd w:val="clear" w:color="auto" w:fill="FFFFFF"/>
          <w:lang w:val="en-US"/>
        </w:rPr>
        <w:t xml:space="preserve"> //</w:t>
      </w:r>
      <w:r w:rsidRPr="006C6938">
        <w:rPr>
          <w:sz w:val="28"/>
          <w:szCs w:val="28"/>
          <w:shd w:val="clear" w:color="auto" w:fill="FFFFFF"/>
          <w:lang w:val="en-US"/>
        </w:rPr>
        <w:t xml:space="preserve"> </w:t>
      </w:r>
      <w:r w:rsidR="00781B56" w:rsidRPr="00781B56">
        <w:rPr>
          <w:sz w:val="28"/>
          <w:szCs w:val="28"/>
          <w:shd w:val="clear" w:color="auto" w:fill="FFFFFF"/>
          <w:lang w:val="en-US"/>
        </w:rPr>
        <w:t xml:space="preserve"> </w:t>
      </w:r>
      <w:r w:rsidRPr="006C6938">
        <w:rPr>
          <w:sz w:val="28"/>
          <w:szCs w:val="28"/>
          <w:shd w:val="clear" w:color="auto" w:fill="FFFFFF"/>
          <w:lang w:val="en-US"/>
        </w:rPr>
        <w:t xml:space="preserve">MMWR Morb Mortal Wkly Rep. </w:t>
      </w:r>
      <w:r w:rsidR="00781B56" w:rsidRPr="00781B56">
        <w:rPr>
          <w:sz w:val="28"/>
          <w:szCs w:val="28"/>
          <w:shd w:val="clear" w:color="auto" w:fill="FFFFFF"/>
          <w:lang w:val="en-US"/>
        </w:rPr>
        <w:t xml:space="preserve">– </w:t>
      </w:r>
      <w:r w:rsidRPr="006C6938">
        <w:rPr>
          <w:sz w:val="28"/>
          <w:szCs w:val="28"/>
          <w:shd w:val="clear" w:color="auto" w:fill="FFFFFF"/>
          <w:lang w:val="en-US"/>
        </w:rPr>
        <w:t>2021</w:t>
      </w:r>
      <w:r w:rsidR="00781B56" w:rsidRPr="00781B56">
        <w:rPr>
          <w:sz w:val="28"/>
          <w:szCs w:val="28"/>
          <w:shd w:val="clear" w:color="auto" w:fill="FFFFFF"/>
          <w:lang w:val="en-US"/>
        </w:rPr>
        <w:t xml:space="preserve">. - </w:t>
      </w:r>
      <w:r w:rsidR="00781B56" w:rsidRPr="00E8689D">
        <w:rPr>
          <w:sz w:val="28"/>
          <w:szCs w:val="28"/>
          <w:lang w:val="en-US" w:eastAsia="ru-RU"/>
        </w:rPr>
        <w:t>Vol.</w:t>
      </w:r>
      <w:r w:rsidR="00781B56" w:rsidRPr="00781B56">
        <w:rPr>
          <w:sz w:val="28"/>
          <w:szCs w:val="28"/>
          <w:lang w:val="en-US" w:eastAsia="ru-RU"/>
        </w:rPr>
        <w:t xml:space="preserve"> </w:t>
      </w:r>
      <w:r w:rsidRPr="006C6938">
        <w:rPr>
          <w:sz w:val="28"/>
          <w:szCs w:val="28"/>
          <w:shd w:val="clear" w:color="auto" w:fill="FFFFFF"/>
          <w:lang w:val="en-US"/>
        </w:rPr>
        <w:t>70</w:t>
      </w:r>
      <w:r w:rsidR="00781B56" w:rsidRPr="00781B56">
        <w:rPr>
          <w:sz w:val="28"/>
          <w:szCs w:val="28"/>
          <w:shd w:val="clear" w:color="auto" w:fill="FFFFFF"/>
          <w:lang w:val="en-US"/>
        </w:rPr>
        <w:t>, №</w:t>
      </w:r>
      <w:r w:rsidRPr="006C6938">
        <w:rPr>
          <w:sz w:val="28"/>
          <w:szCs w:val="28"/>
          <w:shd w:val="clear" w:color="auto" w:fill="FFFFFF"/>
          <w:lang w:val="en-US"/>
        </w:rPr>
        <w:t>7</w:t>
      </w:r>
      <w:r w:rsidR="00781B56" w:rsidRPr="00781B56">
        <w:rPr>
          <w:sz w:val="28"/>
          <w:szCs w:val="28"/>
          <w:shd w:val="clear" w:color="auto" w:fill="FFFFFF"/>
          <w:lang w:val="en-US"/>
        </w:rPr>
        <w:t xml:space="preserve">. – </w:t>
      </w:r>
      <w:r w:rsidR="00781B56">
        <w:rPr>
          <w:sz w:val="28"/>
          <w:szCs w:val="28"/>
          <w:shd w:val="clear" w:color="auto" w:fill="FFFFFF"/>
        </w:rPr>
        <w:t>Р</w:t>
      </w:r>
      <w:r w:rsidR="00781B56" w:rsidRPr="00781B56">
        <w:rPr>
          <w:sz w:val="28"/>
          <w:szCs w:val="28"/>
          <w:shd w:val="clear" w:color="auto" w:fill="FFFFFF"/>
          <w:lang w:val="en-US"/>
        </w:rPr>
        <w:t xml:space="preserve">. </w:t>
      </w:r>
      <w:r w:rsidRPr="006C6938">
        <w:rPr>
          <w:sz w:val="28"/>
          <w:szCs w:val="28"/>
          <w:shd w:val="clear" w:color="auto" w:fill="FFFFFF"/>
          <w:lang w:val="en-US"/>
        </w:rPr>
        <w:t>240-244.</w:t>
      </w:r>
    </w:p>
    <w:p w14:paraId="24AF7EE0" w14:textId="45863C45"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Dorsey E.R.</w:t>
      </w:r>
      <w:r w:rsidR="00781B56" w:rsidRPr="00781B56">
        <w:rPr>
          <w:sz w:val="28"/>
          <w:szCs w:val="28"/>
          <w:lang w:val="en-US" w:eastAsia="ru-RU"/>
        </w:rPr>
        <w:t>,</w:t>
      </w:r>
      <w:r w:rsidRPr="006C6938">
        <w:rPr>
          <w:sz w:val="28"/>
          <w:szCs w:val="28"/>
          <w:lang w:val="en-US" w:eastAsia="ru-RU"/>
        </w:rPr>
        <w:t xml:space="preserve"> Topol E.J. Telemedicine 2020 and the next Decade</w:t>
      </w:r>
      <w:r w:rsidR="00781B56" w:rsidRPr="00781B56">
        <w:rPr>
          <w:sz w:val="28"/>
          <w:szCs w:val="28"/>
          <w:lang w:val="en-US" w:eastAsia="ru-RU"/>
        </w:rPr>
        <w:t xml:space="preserve"> //</w:t>
      </w:r>
      <w:r w:rsidRPr="006C6938">
        <w:rPr>
          <w:sz w:val="28"/>
          <w:szCs w:val="28"/>
          <w:lang w:val="en-US" w:eastAsia="ru-RU"/>
        </w:rPr>
        <w:t xml:space="preserve"> The Lancet</w:t>
      </w:r>
      <w:r w:rsidR="00781B56" w:rsidRPr="00781B56">
        <w:rPr>
          <w:sz w:val="28"/>
          <w:szCs w:val="28"/>
          <w:lang w:val="en-US" w:eastAsia="ru-RU"/>
        </w:rPr>
        <w:t>. –</w:t>
      </w:r>
      <w:r w:rsidRPr="006C6938">
        <w:rPr>
          <w:sz w:val="28"/>
          <w:szCs w:val="28"/>
          <w:lang w:val="en-US" w:eastAsia="ru-RU"/>
        </w:rPr>
        <w:t xml:space="preserve"> 2020</w:t>
      </w:r>
      <w:r w:rsidR="00781B56" w:rsidRPr="00781B56">
        <w:rPr>
          <w:sz w:val="28"/>
          <w:szCs w:val="28"/>
          <w:lang w:val="en-US" w:eastAsia="ru-RU"/>
        </w:rPr>
        <w:t>. -</w:t>
      </w:r>
      <w:r w:rsidRPr="006C6938">
        <w:rPr>
          <w:sz w:val="28"/>
          <w:szCs w:val="28"/>
          <w:lang w:val="en-US" w:eastAsia="ru-RU"/>
        </w:rPr>
        <w:t xml:space="preserve"> </w:t>
      </w:r>
      <w:r w:rsidR="00781B56" w:rsidRPr="00E8689D">
        <w:rPr>
          <w:sz w:val="28"/>
          <w:szCs w:val="28"/>
          <w:lang w:val="en-US" w:eastAsia="ru-RU"/>
        </w:rPr>
        <w:t>Vol.</w:t>
      </w:r>
      <w:r w:rsidR="00781B56" w:rsidRPr="00781B56">
        <w:rPr>
          <w:sz w:val="28"/>
          <w:szCs w:val="28"/>
          <w:lang w:val="en-US" w:eastAsia="ru-RU"/>
        </w:rPr>
        <w:t xml:space="preserve"> </w:t>
      </w:r>
      <w:r w:rsidRPr="006C6938">
        <w:rPr>
          <w:sz w:val="28"/>
          <w:szCs w:val="28"/>
          <w:lang w:val="en-US" w:eastAsia="ru-RU"/>
        </w:rPr>
        <w:t>395</w:t>
      </w:r>
      <w:r w:rsidR="00781B56" w:rsidRPr="00781B56">
        <w:rPr>
          <w:sz w:val="28"/>
          <w:szCs w:val="28"/>
          <w:lang w:val="en-US" w:eastAsia="ru-RU"/>
        </w:rPr>
        <w:t xml:space="preserve">. – </w:t>
      </w:r>
      <w:r w:rsidR="00781B56">
        <w:rPr>
          <w:sz w:val="28"/>
          <w:szCs w:val="28"/>
          <w:lang w:eastAsia="ru-RU"/>
        </w:rPr>
        <w:t>Р</w:t>
      </w:r>
      <w:r w:rsidR="00781B56" w:rsidRPr="00781B56">
        <w:rPr>
          <w:sz w:val="28"/>
          <w:szCs w:val="28"/>
          <w:lang w:val="en-US" w:eastAsia="ru-RU"/>
        </w:rPr>
        <w:t>.</w:t>
      </w:r>
      <w:r w:rsidRPr="006C6938">
        <w:rPr>
          <w:sz w:val="28"/>
          <w:szCs w:val="28"/>
          <w:lang w:val="en-US" w:eastAsia="ru-RU"/>
        </w:rPr>
        <w:t xml:space="preserve"> 859.</w:t>
      </w:r>
    </w:p>
    <w:p w14:paraId="7BA3169C" w14:textId="6DF37057"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Greenhalgh T.</w:t>
      </w:r>
      <w:r w:rsidR="00781B56" w:rsidRPr="00781B56">
        <w:rPr>
          <w:sz w:val="28"/>
          <w:szCs w:val="28"/>
          <w:lang w:val="en-US" w:eastAsia="ru-RU"/>
        </w:rPr>
        <w:t>,</w:t>
      </w:r>
      <w:r w:rsidRPr="006C6938">
        <w:rPr>
          <w:sz w:val="28"/>
          <w:szCs w:val="28"/>
          <w:lang w:val="en-US" w:eastAsia="ru-RU"/>
        </w:rPr>
        <w:t xml:space="preserve"> Wherton J.</w:t>
      </w:r>
      <w:r w:rsidR="00781B56" w:rsidRPr="00781B56">
        <w:rPr>
          <w:sz w:val="28"/>
          <w:szCs w:val="28"/>
          <w:lang w:val="en-US" w:eastAsia="ru-RU"/>
        </w:rPr>
        <w:t>,</w:t>
      </w:r>
      <w:r w:rsidRPr="006C6938">
        <w:rPr>
          <w:sz w:val="28"/>
          <w:szCs w:val="28"/>
          <w:lang w:val="en-US" w:eastAsia="ru-RU"/>
        </w:rPr>
        <w:t xml:space="preserve"> Shaw S.</w:t>
      </w:r>
      <w:r w:rsidR="00781B56" w:rsidRPr="00781B56">
        <w:rPr>
          <w:sz w:val="28"/>
          <w:szCs w:val="28"/>
          <w:lang w:val="en-US" w:eastAsia="ru-RU"/>
        </w:rPr>
        <w:t>,</w:t>
      </w:r>
      <w:r w:rsidRPr="006C6938">
        <w:rPr>
          <w:sz w:val="28"/>
          <w:szCs w:val="28"/>
          <w:lang w:val="en-US" w:eastAsia="ru-RU"/>
        </w:rPr>
        <w:t xml:space="preserve"> Morrison C. Video Consultations for Covid-19</w:t>
      </w:r>
      <w:r w:rsidR="00781B56" w:rsidRPr="00781B56">
        <w:rPr>
          <w:sz w:val="28"/>
          <w:szCs w:val="28"/>
          <w:lang w:val="en-US" w:eastAsia="ru-RU"/>
        </w:rPr>
        <w:t xml:space="preserve"> //</w:t>
      </w:r>
      <w:r w:rsidRPr="006C6938">
        <w:rPr>
          <w:sz w:val="28"/>
          <w:szCs w:val="28"/>
          <w:lang w:val="en-US" w:eastAsia="ru-RU"/>
        </w:rPr>
        <w:t xml:space="preserve"> BMJ</w:t>
      </w:r>
      <w:r w:rsidR="00781B56" w:rsidRPr="00781B56">
        <w:rPr>
          <w:sz w:val="28"/>
          <w:szCs w:val="28"/>
          <w:lang w:val="en-US" w:eastAsia="ru-RU"/>
        </w:rPr>
        <w:t>. –</w:t>
      </w:r>
      <w:r w:rsidRPr="006C6938">
        <w:rPr>
          <w:sz w:val="28"/>
          <w:szCs w:val="28"/>
          <w:lang w:val="en-US" w:eastAsia="ru-RU"/>
        </w:rPr>
        <w:t xml:space="preserve"> 2020</w:t>
      </w:r>
      <w:r w:rsidR="00781B56" w:rsidRPr="00781B56">
        <w:rPr>
          <w:sz w:val="28"/>
          <w:szCs w:val="28"/>
          <w:lang w:val="en-US" w:eastAsia="ru-RU"/>
        </w:rPr>
        <w:t xml:space="preserve">. - </w:t>
      </w:r>
      <w:r w:rsidR="00781B56" w:rsidRPr="00E8689D">
        <w:rPr>
          <w:sz w:val="28"/>
          <w:szCs w:val="28"/>
          <w:lang w:val="en-US" w:eastAsia="ru-RU"/>
        </w:rPr>
        <w:t>Vol.</w:t>
      </w:r>
      <w:r w:rsidR="00781B56" w:rsidRPr="00781B56">
        <w:rPr>
          <w:sz w:val="28"/>
          <w:szCs w:val="28"/>
          <w:lang w:val="en-US" w:eastAsia="ru-RU"/>
        </w:rPr>
        <w:t xml:space="preserve"> </w:t>
      </w:r>
      <w:r w:rsidRPr="006C6938">
        <w:rPr>
          <w:sz w:val="28"/>
          <w:szCs w:val="28"/>
          <w:lang w:val="en-US" w:eastAsia="ru-RU"/>
        </w:rPr>
        <w:t>998</w:t>
      </w:r>
      <w:r w:rsidR="00781B56" w:rsidRPr="00781B56">
        <w:rPr>
          <w:sz w:val="28"/>
          <w:szCs w:val="28"/>
          <w:lang w:val="en-US" w:eastAsia="ru-RU"/>
        </w:rPr>
        <w:t xml:space="preserve">. – </w:t>
      </w:r>
      <w:r w:rsidR="00781B56">
        <w:rPr>
          <w:sz w:val="28"/>
          <w:szCs w:val="28"/>
          <w:lang w:eastAsia="ru-RU"/>
        </w:rPr>
        <w:t>Р</w:t>
      </w:r>
      <w:r w:rsidR="00781B56" w:rsidRPr="00781B56">
        <w:rPr>
          <w:sz w:val="28"/>
          <w:szCs w:val="28"/>
          <w:lang w:val="en-US" w:eastAsia="ru-RU"/>
        </w:rPr>
        <w:t xml:space="preserve">. </w:t>
      </w:r>
      <w:r w:rsidRPr="006C6938">
        <w:rPr>
          <w:sz w:val="28"/>
          <w:szCs w:val="28"/>
          <w:lang w:val="en-US" w:eastAsia="ru-RU"/>
        </w:rPr>
        <w:t>113.</w:t>
      </w:r>
    </w:p>
    <w:p w14:paraId="3AA76A90" w14:textId="7EB34BEA" w:rsidR="005B68C1" w:rsidRPr="00781B56" w:rsidRDefault="005B68C1" w:rsidP="00781B56">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Koonin L.M.</w:t>
      </w:r>
      <w:r w:rsidR="00781B56" w:rsidRPr="00781B56">
        <w:rPr>
          <w:sz w:val="28"/>
          <w:szCs w:val="28"/>
          <w:lang w:val="en-US" w:eastAsia="ru-RU"/>
        </w:rPr>
        <w:t>,</w:t>
      </w:r>
      <w:r w:rsidRPr="00781B56">
        <w:rPr>
          <w:sz w:val="28"/>
          <w:szCs w:val="28"/>
          <w:lang w:val="en-US" w:eastAsia="ru-RU"/>
        </w:rPr>
        <w:t xml:space="preserve"> Hoots B.</w:t>
      </w:r>
      <w:r w:rsidR="00781B56" w:rsidRPr="00781B56">
        <w:rPr>
          <w:sz w:val="28"/>
          <w:szCs w:val="28"/>
          <w:lang w:val="en-US" w:eastAsia="ru-RU"/>
        </w:rPr>
        <w:t>,</w:t>
      </w:r>
      <w:r w:rsidRPr="00781B56">
        <w:rPr>
          <w:sz w:val="28"/>
          <w:szCs w:val="28"/>
          <w:lang w:val="en-US" w:eastAsia="ru-RU"/>
        </w:rPr>
        <w:t xml:space="preserve"> Tsang C.A.</w:t>
      </w:r>
      <w:r w:rsidR="00781B56" w:rsidRPr="00781B56">
        <w:rPr>
          <w:sz w:val="28"/>
          <w:szCs w:val="28"/>
          <w:lang w:val="en-US" w:eastAsia="ru-RU"/>
        </w:rPr>
        <w:t>,</w:t>
      </w:r>
      <w:r w:rsidRPr="00781B56">
        <w:rPr>
          <w:sz w:val="28"/>
          <w:szCs w:val="28"/>
          <w:lang w:val="en-US" w:eastAsia="ru-RU"/>
        </w:rPr>
        <w:t xml:space="preserve"> Leroy Z.</w:t>
      </w:r>
      <w:r w:rsidR="00781B56" w:rsidRPr="00781B56">
        <w:rPr>
          <w:sz w:val="28"/>
          <w:szCs w:val="28"/>
          <w:lang w:val="en-US" w:eastAsia="ru-RU"/>
        </w:rPr>
        <w:t>,</w:t>
      </w:r>
      <w:r w:rsidRPr="00781B56">
        <w:rPr>
          <w:sz w:val="28"/>
          <w:szCs w:val="28"/>
          <w:lang w:val="en-US" w:eastAsia="ru-RU"/>
        </w:rPr>
        <w:t xml:space="preserve"> Farris K.</w:t>
      </w:r>
      <w:r w:rsidR="00781B56" w:rsidRPr="00781B56">
        <w:rPr>
          <w:sz w:val="28"/>
          <w:szCs w:val="28"/>
          <w:lang w:val="en-US" w:eastAsia="ru-RU"/>
        </w:rPr>
        <w:t>,</w:t>
      </w:r>
      <w:r w:rsidRPr="00781B56">
        <w:rPr>
          <w:sz w:val="28"/>
          <w:szCs w:val="28"/>
          <w:lang w:val="en-US" w:eastAsia="ru-RU"/>
        </w:rPr>
        <w:t xml:space="preserve"> Jolly B.</w:t>
      </w:r>
      <w:r w:rsidR="00781B56" w:rsidRPr="00781B56">
        <w:rPr>
          <w:sz w:val="28"/>
          <w:szCs w:val="28"/>
          <w:lang w:val="en-US" w:eastAsia="ru-RU"/>
        </w:rPr>
        <w:t>,</w:t>
      </w:r>
      <w:r w:rsidRPr="00781B56">
        <w:rPr>
          <w:sz w:val="28"/>
          <w:szCs w:val="28"/>
          <w:lang w:val="en-US" w:eastAsia="ru-RU"/>
        </w:rPr>
        <w:t xml:space="preserve"> Antall P.</w:t>
      </w:r>
      <w:r w:rsidR="00781B56" w:rsidRPr="00781B56">
        <w:rPr>
          <w:sz w:val="28"/>
          <w:szCs w:val="28"/>
          <w:lang w:val="en-US" w:eastAsia="ru-RU"/>
        </w:rPr>
        <w:t>,</w:t>
      </w:r>
      <w:r w:rsidRPr="00781B56">
        <w:rPr>
          <w:sz w:val="28"/>
          <w:szCs w:val="28"/>
          <w:lang w:val="en-US" w:eastAsia="ru-RU"/>
        </w:rPr>
        <w:t xml:space="preserve"> McCabe B.</w:t>
      </w:r>
      <w:r w:rsidR="00781B56" w:rsidRPr="00781B56">
        <w:rPr>
          <w:sz w:val="28"/>
          <w:szCs w:val="28"/>
          <w:lang w:val="en-US" w:eastAsia="ru-RU"/>
        </w:rPr>
        <w:t>,</w:t>
      </w:r>
      <w:r w:rsidRPr="00781B56">
        <w:rPr>
          <w:sz w:val="28"/>
          <w:szCs w:val="28"/>
          <w:lang w:val="en-US" w:eastAsia="ru-RU"/>
        </w:rPr>
        <w:t xml:space="preserve"> Zelis C.B.</w:t>
      </w:r>
      <w:r w:rsidR="00781B56" w:rsidRPr="00781B56">
        <w:rPr>
          <w:sz w:val="28"/>
          <w:szCs w:val="28"/>
          <w:lang w:val="en-US" w:eastAsia="ru-RU"/>
        </w:rPr>
        <w:t>,</w:t>
      </w:r>
      <w:r w:rsidRPr="00781B56">
        <w:rPr>
          <w:sz w:val="28"/>
          <w:szCs w:val="28"/>
          <w:lang w:val="en-US" w:eastAsia="ru-RU"/>
        </w:rPr>
        <w:t xml:space="preserve"> Tong I. et al. Trends in the Use of Telehealth During the Emergence of the COVID-19 Pandemic </w:t>
      </w:r>
      <w:r w:rsidR="00A6385C" w:rsidRPr="00A6385C">
        <w:rPr>
          <w:sz w:val="28"/>
          <w:szCs w:val="28"/>
          <w:lang w:val="en-US" w:eastAsia="ru-RU"/>
        </w:rPr>
        <w:t>-</w:t>
      </w:r>
      <w:r w:rsidRPr="00781B56">
        <w:rPr>
          <w:sz w:val="28"/>
          <w:szCs w:val="28"/>
          <w:lang w:val="en-US" w:eastAsia="ru-RU"/>
        </w:rPr>
        <w:t xml:space="preserve"> United States</w:t>
      </w:r>
      <w:r w:rsidR="00781B56" w:rsidRPr="00781B56">
        <w:rPr>
          <w:sz w:val="28"/>
          <w:szCs w:val="28"/>
          <w:lang w:val="en-US" w:eastAsia="ru-RU"/>
        </w:rPr>
        <w:t xml:space="preserve"> //</w:t>
      </w:r>
      <w:r w:rsidRPr="00781B56">
        <w:rPr>
          <w:sz w:val="28"/>
          <w:szCs w:val="28"/>
          <w:lang w:val="en-US" w:eastAsia="ru-RU"/>
        </w:rPr>
        <w:t xml:space="preserve"> MMWR Morb. Mortal. Wkly. Rep. </w:t>
      </w:r>
      <w:r w:rsidR="00781B56" w:rsidRPr="00A6385C">
        <w:rPr>
          <w:sz w:val="28"/>
          <w:szCs w:val="28"/>
          <w:lang w:val="en-US" w:eastAsia="ru-RU"/>
        </w:rPr>
        <w:t xml:space="preserve">– </w:t>
      </w:r>
      <w:r w:rsidRPr="00781B56">
        <w:rPr>
          <w:sz w:val="28"/>
          <w:szCs w:val="28"/>
          <w:lang w:val="en-US" w:eastAsia="ru-RU"/>
        </w:rPr>
        <w:t>2020</w:t>
      </w:r>
      <w:r w:rsidR="00781B56" w:rsidRPr="00A6385C">
        <w:rPr>
          <w:sz w:val="28"/>
          <w:szCs w:val="28"/>
          <w:lang w:val="en-US" w:eastAsia="ru-RU"/>
        </w:rPr>
        <w:t xml:space="preserve">. - </w:t>
      </w:r>
      <w:r w:rsidR="00781B56" w:rsidRPr="00E8689D">
        <w:rPr>
          <w:sz w:val="28"/>
          <w:szCs w:val="28"/>
          <w:lang w:val="en-US" w:eastAsia="ru-RU"/>
        </w:rPr>
        <w:t>Vol.</w:t>
      </w:r>
      <w:r w:rsidR="00781B56" w:rsidRPr="00A6385C">
        <w:rPr>
          <w:sz w:val="28"/>
          <w:szCs w:val="28"/>
          <w:lang w:val="en-US" w:eastAsia="ru-RU"/>
        </w:rPr>
        <w:t xml:space="preserve"> </w:t>
      </w:r>
      <w:r w:rsidRPr="00781B56">
        <w:rPr>
          <w:sz w:val="28"/>
          <w:szCs w:val="28"/>
          <w:lang w:val="en-US" w:eastAsia="ru-RU"/>
        </w:rPr>
        <w:t>69</w:t>
      </w:r>
      <w:r w:rsidR="00781B56" w:rsidRPr="00A6385C">
        <w:rPr>
          <w:sz w:val="28"/>
          <w:szCs w:val="28"/>
          <w:lang w:val="en-US" w:eastAsia="ru-RU"/>
        </w:rPr>
        <w:t xml:space="preserve">.  – </w:t>
      </w:r>
      <w:r w:rsidR="00781B56">
        <w:rPr>
          <w:sz w:val="28"/>
          <w:szCs w:val="28"/>
          <w:lang w:eastAsia="ru-RU"/>
        </w:rPr>
        <w:t>Р</w:t>
      </w:r>
      <w:r w:rsidR="00781B56" w:rsidRPr="00A6385C">
        <w:rPr>
          <w:sz w:val="28"/>
          <w:szCs w:val="28"/>
          <w:lang w:val="en-US" w:eastAsia="ru-RU"/>
        </w:rPr>
        <w:t xml:space="preserve">. </w:t>
      </w:r>
      <w:r w:rsidRPr="00781B56">
        <w:rPr>
          <w:sz w:val="28"/>
          <w:szCs w:val="28"/>
          <w:lang w:val="en-US" w:eastAsia="ru-RU"/>
        </w:rPr>
        <w:t>1595–1599.</w:t>
      </w:r>
    </w:p>
    <w:p w14:paraId="43AFF4F2" w14:textId="084EE274" w:rsidR="005B68C1" w:rsidRPr="004F243A" w:rsidRDefault="00442718" w:rsidP="004C42A0">
      <w:pPr>
        <w:pStyle w:val="a5"/>
        <w:numPr>
          <w:ilvl w:val="0"/>
          <w:numId w:val="83"/>
        </w:numPr>
        <w:tabs>
          <w:tab w:val="left" w:pos="1134"/>
          <w:tab w:val="left" w:pos="3119"/>
        </w:tabs>
        <w:ind w:left="0" w:firstLine="567"/>
        <w:jc w:val="both"/>
        <w:rPr>
          <w:sz w:val="28"/>
          <w:szCs w:val="28"/>
          <w:lang w:val="kk-KZ" w:eastAsia="ru-RU"/>
        </w:rPr>
      </w:pPr>
      <w:r w:rsidRPr="004F243A">
        <w:rPr>
          <w:sz w:val="28"/>
          <w:szCs w:val="28"/>
          <w:shd w:val="clear" w:color="auto" w:fill="FFFFFF"/>
          <w:lang w:val="en-US"/>
        </w:rPr>
        <w:t>Watson A</w:t>
      </w:r>
      <w:r w:rsidR="00781B56" w:rsidRPr="004F243A">
        <w:rPr>
          <w:sz w:val="28"/>
          <w:szCs w:val="28"/>
          <w:shd w:val="clear" w:color="auto" w:fill="FFFFFF"/>
          <w:lang w:val="en-US"/>
        </w:rPr>
        <w:t>.</w:t>
      </w:r>
      <w:r w:rsidRPr="004F243A">
        <w:rPr>
          <w:sz w:val="28"/>
          <w:szCs w:val="28"/>
          <w:shd w:val="clear" w:color="auto" w:fill="FFFFFF"/>
          <w:lang w:val="en-US"/>
        </w:rPr>
        <w:t>R</w:t>
      </w:r>
      <w:r w:rsidR="00781B56" w:rsidRPr="004F243A">
        <w:rPr>
          <w:sz w:val="28"/>
          <w:szCs w:val="28"/>
          <w:shd w:val="clear" w:color="auto" w:fill="FFFFFF"/>
          <w:lang w:val="en-US"/>
        </w:rPr>
        <w:t>.</w:t>
      </w:r>
      <w:r w:rsidRPr="004F243A">
        <w:rPr>
          <w:sz w:val="28"/>
          <w:szCs w:val="28"/>
          <w:shd w:val="clear" w:color="auto" w:fill="FFFFFF"/>
          <w:lang w:val="en-US"/>
        </w:rPr>
        <w:t>, Wah R</w:t>
      </w:r>
      <w:r w:rsidR="00781B56" w:rsidRPr="004F243A">
        <w:rPr>
          <w:sz w:val="28"/>
          <w:szCs w:val="28"/>
          <w:shd w:val="clear" w:color="auto" w:fill="FFFFFF"/>
          <w:lang w:val="en-US"/>
        </w:rPr>
        <w:t>.</w:t>
      </w:r>
      <w:r w:rsidRPr="004F243A">
        <w:rPr>
          <w:sz w:val="28"/>
          <w:szCs w:val="28"/>
          <w:shd w:val="clear" w:color="auto" w:fill="FFFFFF"/>
          <w:lang w:val="en-US"/>
        </w:rPr>
        <w:t>, Thamman R. The Value of Remote Monitoring for the COVID-19 Pandemic</w:t>
      </w:r>
      <w:r w:rsidR="004F243A" w:rsidRPr="004F243A">
        <w:rPr>
          <w:sz w:val="28"/>
          <w:szCs w:val="28"/>
          <w:shd w:val="clear" w:color="auto" w:fill="FFFFFF"/>
          <w:lang w:val="en-US"/>
        </w:rPr>
        <w:t xml:space="preserve"> </w:t>
      </w:r>
      <w:r w:rsidR="00ED153D" w:rsidRPr="00ED153D">
        <w:rPr>
          <w:sz w:val="28"/>
          <w:szCs w:val="28"/>
          <w:shd w:val="clear" w:color="auto" w:fill="FFFFFF"/>
          <w:lang w:val="en-US"/>
        </w:rPr>
        <w:t>//</w:t>
      </w:r>
      <w:r w:rsidRPr="004F243A">
        <w:rPr>
          <w:sz w:val="28"/>
          <w:szCs w:val="28"/>
          <w:shd w:val="clear" w:color="auto" w:fill="FFFFFF"/>
          <w:lang w:val="en-US"/>
        </w:rPr>
        <w:t xml:space="preserve"> Telemed J E Health. </w:t>
      </w:r>
      <w:r w:rsidR="009E03A5" w:rsidRPr="009E03A5">
        <w:rPr>
          <w:sz w:val="28"/>
          <w:szCs w:val="28"/>
          <w:shd w:val="clear" w:color="auto" w:fill="FFFFFF"/>
          <w:lang w:val="en-US"/>
        </w:rPr>
        <w:t xml:space="preserve">– </w:t>
      </w:r>
      <w:r w:rsidRPr="004F243A">
        <w:rPr>
          <w:sz w:val="28"/>
          <w:szCs w:val="28"/>
          <w:shd w:val="clear" w:color="auto" w:fill="FFFFFF"/>
          <w:lang w:val="en-US"/>
        </w:rPr>
        <w:t>2020</w:t>
      </w:r>
      <w:r w:rsidR="009E03A5" w:rsidRPr="009E03A5">
        <w:rPr>
          <w:sz w:val="28"/>
          <w:szCs w:val="28"/>
          <w:shd w:val="clear" w:color="auto" w:fill="FFFFFF"/>
          <w:lang w:val="en-US"/>
        </w:rPr>
        <w:t xml:space="preserve">. - </w:t>
      </w:r>
      <w:r w:rsidR="009E03A5" w:rsidRPr="00E8689D">
        <w:rPr>
          <w:sz w:val="28"/>
          <w:szCs w:val="28"/>
          <w:lang w:val="en-US" w:eastAsia="ru-RU"/>
        </w:rPr>
        <w:t>Vol.</w:t>
      </w:r>
      <w:r w:rsidR="009E03A5" w:rsidRPr="009E03A5">
        <w:rPr>
          <w:sz w:val="28"/>
          <w:szCs w:val="28"/>
          <w:lang w:val="en-US" w:eastAsia="ru-RU"/>
        </w:rPr>
        <w:t xml:space="preserve"> </w:t>
      </w:r>
      <w:r w:rsidRPr="004F243A">
        <w:rPr>
          <w:sz w:val="28"/>
          <w:szCs w:val="28"/>
          <w:shd w:val="clear" w:color="auto" w:fill="FFFFFF"/>
          <w:lang w:val="en-US"/>
        </w:rPr>
        <w:t>26</w:t>
      </w:r>
      <w:r w:rsidR="009E03A5" w:rsidRPr="009E03A5">
        <w:rPr>
          <w:sz w:val="28"/>
          <w:szCs w:val="28"/>
          <w:shd w:val="clear" w:color="auto" w:fill="FFFFFF"/>
          <w:lang w:val="en-US"/>
        </w:rPr>
        <w:t>, №</w:t>
      </w:r>
      <w:r w:rsidRPr="004F243A">
        <w:rPr>
          <w:sz w:val="28"/>
          <w:szCs w:val="28"/>
          <w:shd w:val="clear" w:color="auto" w:fill="FFFFFF"/>
          <w:lang w:val="en-US"/>
        </w:rPr>
        <w:t>9</w:t>
      </w:r>
      <w:r w:rsidR="009E03A5" w:rsidRPr="009E03A5">
        <w:rPr>
          <w:sz w:val="28"/>
          <w:szCs w:val="28"/>
          <w:shd w:val="clear" w:color="auto" w:fill="FFFFFF"/>
          <w:lang w:val="en-US"/>
        </w:rPr>
        <w:t xml:space="preserve">. – </w:t>
      </w:r>
      <w:r w:rsidR="009E03A5">
        <w:rPr>
          <w:sz w:val="28"/>
          <w:szCs w:val="28"/>
          <w:shd w:val="clear" w:color="auto" w:fill="FFFFFF"/>
        </w:rPr>
        <w:t>Р</w:t>
      </w:r>
      <w:r w:rsidR="009E03A5" w:rsidRPr="009E03A5">
        <w:rPr>
          <w:sz w:val="28"/>
          <w:szCs w:val="28"/>
          <w:shd w:val="clear" w:color="auto" w:fill="FFFFFF"/>
          <w:lang w:val="en-US"/>
        </w:rPr>
        <w:t xml:space="preserve">. </w:t>
      </w:r>
      <w:r w:rsidRPr="004F243A">
        <w:rPr>
          <w:sz w:val="28"/>
          <w:szCs w:val="28"/>
          <w:shd w:val="clear" w:color="auto" w:fill="FFFFFF"/>
          <w:lang w:val="en-US"/>
        </w:rPr>
        <w:t xml:space="preserve">1110-1112. </w:t>
      </w:r>
      <w:r w:rsidR="009E03A5" w:rsidRPr="009E03A5">
        <w:rPr>
          <w:sz w:val="28"/>
          <w:szCs w:val="28"/>
          <w:shd w:val="clear" w:color="auto" w:fill="FFFFFF"/>
          <w:lang w:val="en-US"/>
        </w:rPr>
        <w:t xml:space="preserve"> </w:t>
      </w:r>
    </w:p>
    <w:p w14:paraId="5054D190" w14:textId="7E69B517"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4F243A">
        <w:rPr>
          <w:sz w:val="28"/>
          <w:szCs w:val="28"/>
          <w:lang w:val="en-US" w:eastAsia="ru-RU"/>
        </w:rPr>
        <w:t>Halcomb E.J.</w:t>
      </w:r>
      <w:r w:rsidR="00781B56" w:rsidRPr="004F243A">
        <w:rPr>
          <w:sz w:val="28"/>
          <w:szCs w:val="28"/>
          <w:lang w:val="en-US" w:eastAsia="ru-RU"/>
        </w:rPr>
        <w:t>,</w:t>
      </w:r>
      <w:r w:rsidRPr="004F243A">
        <w:rPr>
          <w:sz w:val="28"/>
          <w:szCs w:val="28"/>
          <w:lang w:val="en-US" w:eastAsia="ru-RU"/>
        </w:rPr>
        <w:t xml:space="preserve"> Ashley C.</w:t>
      </w:r>
      <w:r w:rsidR="00781B56" w:rsidRPr="004F243A">
        <w:rPr>
          <w:sz w:val="28"/>
          <w:szCs w:val="28"/>
          <w:lang w:val="en-US" w:eastAsia="ru-RU"/>
        </w:rPr>
        <w:t>,</w:t>
      </w:r>
      <w:r w:rsidRPr="004F243A">
        <w:rPr>
          <w:sz w:val="28"/>
          <w:szCs w:val="28"/>
          <w:lang w:val="en-US" w:eastAsia="ru-RU"/>
        </w:rPr>
        <w:t xml:space="preserve"> Dennis S.</w:t>
      </w:r>
      <w:r w:rsidR="00781B56" w:rsidRPr="004F243A">
        <w:rPr>
          <w:sz w:val="28"/>
          <w:szCs w:val="28"/>
          <w:lang w:val="en-US" w:eastAsia="ru-RU"/>
        </w:rPr>
        <w:t>,</w:t>
      </w:r>
      <w:r w:rsidRPr="004F243A">
        <w:rPr>
          <w:sz w:val="28"/>
          <w:szCs w:val="28"/>
          <w:lang w:val="en-US" w:eastAsia="ru-RU"/>
        </w:rPr>
        <w:t xml:space="preserve"> McInnes S.</w:t>
      </w:r>
      <w:r w:rsidR="00781B56" w:rsidRPr="004F243A">
        <w:rPr>
          <w:sz w:val="28"/>
          <w:szCs w:val="28"/>
          <w:lang w:val="en-US" w:eastAsia="ru-RU"/>
        </w:rPr>
        <w:t>,</w:t>
      </w:r>
      <w:r w:rsidRPr="004F243A">
        <w:rPr>
          <w:sz w:val="28"/>
          <w:szCs w:val="28"/>
          <w:lang w:val="en-US" w:eastAsia="ru-RU"/>
        </w:rPr>
        <w:t xml:space="preserve"> Morgan M.</w:t>
      </w:r>
      <w:r w:rsidR="00781B56" w:rsidRPr="004F243A">
        <w:rPr>
          <w:sz w:val="28"/>
          <w:szCs w:val="28"/>
          <w:lang w:val="en-US" w:eastAsia="ru-RU"/>
        </w:rPr>
        <w:t>,</w:t>
      </w:r>
      <w:r w:rsidRPr="004F243A">
        <w:rPr>
          <w:sz w:val="28"/>
          <w:szCs w:val="28"/>
          <w:lang w:val="en-US" w:eastAsia="ru-RU"/>
        </w:rPr>
        <w:t xml:space="preserve"> Zwar N.</w:t>
      </w:r>
      <w:r w:rsidR="00781B56" w:rsidRPr="004F243A">
        <w:rPr>
          <w:sz w:val="28"/>
          <w:szCs w:val="28"/>
          <w:lang w:val="en-US" w:eastAsia="ru-RU"/>
        </w:rPr>
        <w:t>,</w:t>
      </w:r>
      <w:r w:rsidRPr="004F243A">
        <w:rPr>
          <w:sz w:val="28"/>
          <w:szCs w:val="28"/>
          <w:lang w:val="en-US" w:eastAsia="ru-RU"/>
        </w:rPr>
        <w:t xml:space="preserve"> Williams A. Telehealth Use in Australian Primary Healthcare during COVID-19: A Cross-Sectional Descriptive</w:t>
      </w:r>
      <w:r w:rsidRPr="006C6938">
        <w:rPr>
          <w:sz w:val="28"/>
          <w:szCs w:val="28"/>
          <w:lang w:val="en-US" w:eastAsia="ru-RU"/>
        </w:rPr>
        <w:t xml:space="preserve"> Survey</w:t>
      </w:r>
      <w:r w:rsidR="009E03A5" w:rsidRPr="009E03A5">
        <w:rPr>
          <w:sz w:val="28"/>
          <w:szCs w:val="28"/>
          <w:lang w:val="en-US" w:eastAsia="ru-RU"/>
        </w:rPr>
        <w:t xml:space="preserve"> // </w:t>
      </w:r>
      <w:r w:rsidRPr="006C6938">
        <w:rPr>
          <w:sz w:val="28"/>
          <w:szCs w:val="28"/>
          <w:lang w:val="en-US" w:eastAsia="ru-RU"/>
        </w:rPr>
        <w:t>BMJ Open</w:t>
      </w:r>
      <w:r w:rsidR="009E03A5" w:rsidRPr="009E03A5">
        <w:rPr>
          <w:sz w:val="28"/>
          <w:szCs w:val="28"/>
          <w:lang w:val="en-US" w:eastAsia="ru-RU"/>
        </w:rPr>
        <w:t>. –</w:t>
      </w:r>
      <w:r w:rsidRPr="006C6938">
        <w:rPr>
          <w:sz w:val="28"/>
          <w:szCs w:val="28"/>
          <w:lang w:val="en-US" w:eastAsia="ru-RU"/>
        </w:rPr>
        <w:t xml:space="preserve"> 2023</w:t>
      </w:r>
      <w:r w:rsidR="009E03A5" w:rsidRPr="009E03A5">
        <w:rPr>
          <w:sz w:val="28"/>
          <w:szCs w:val="28"/>
          <w:lang w:val="en-US" w:eastAsia="ru-RU"/>
        </w:rPr>
        <w:t xml:space="preserve">. - </w:t>
      </w:r>
      <w:r w:rsidR="009E03A5" w:rsidRPr="00E8689D">
        <w:rPr>
          <w:sz w:val="28"/>
          <w:szCs w:val="28"/>
          <w:lang w:val="en-US" w:eastAsia="ru-RU"/>
        </w:rPr>
        <w:t>Vol.</w:t>
      </w:r>
      <w:r w:rsidR="009E03A5" w:rsidRPr="009E03A5">
        <w:rPr>
          <w:sz w:val="28"/>
          <w:szCs w:val="28"/>
          <w:lang w:val="en-US" w:eastAsia="ru-RU"/>
        </w:rPr>
        <w:t xml:space="preserve"> </w:t>
      </w:r>
      <w:r w:rsidRPr="006C6938">
        <w:rPr>
          <w:sz w:val="28"/>
          <w:szCs w:val="28"/>
          <w:lang w:val="en-US" w:eastAsia="ru-RU"/>
        </w:rPr>
        <w:t>13</w:t>
      </w:r>
      <w:r w:rsidR="009E03A5" w:rsidRPr="009E03A5">
        <w:rPr>
          <w:sz w:val="28"/>
          <w:szCs w:val="28"/>
          <w:lang w:val="en-US" w:eastAsia="ru-RU"/>
        </w:rPr>
        <w:t xml:space="preserve">. – </w:t>
      </w:r>
      <w:r w:rsidR="009E03A5">
        <w:rPr>
          <w:sz w:val="28"/>
          <w:szCs w:val="28"/>
          <w:lang w:eastAsia="ru-RU"/>
        </w:rPr>
        <w:t>Р</w:t>
      </w:r>
      <w:r w:rsidR="009E03A5" w:rsidRPr="009E03A5">
        <w:rPr>
          <w:sz w:val="28"/>
          <w:szCs w:val="28"/>
          <w:lang w:val="en-US" w:eastAsia="ru-RU"/>
        </w:rPr>
        <w:t xml:space="preserve">. </w:t>
      </w:r>
      <w:r w:rsidRPr="006C6938">
        <w:rPr>
          <w:sz w:val="28"/>
          <w:szCs w:val="28"/>
          <w:lang w:val="en-US" w:eastAsia="ru-RU"/>
        </w:rPr>
        <w:t>65478</w:t>
      </w:r>
      <w:r w:rsidR="009E03A5" w:rsidRPr="009E03A5">
        <w:rPr>
          <w:sz w:val="28"/>
          <w:szCs w:val="28"/>
          <w:lang w:val="en-US" w:eastAsia="ru-RU"/>
        </w:rPr>
        <w:t>.</w:t>
      </w:r>
      <w:r w:rsidRPr="006C6938">
        <w:rPr>
          <w:sz w:val="28"/>
          <w:szCs w:val="28"/>
          <w:lang w:val="en-US" w:eastAsia="ru-RU"/>
        </w:rPr>
        <w:t xml:space="preserve"> </w:t>
      </w:r>
      <w:r w:rsidR="009E03A5" w:rsidRPr="009E03A5">
        <w:rPr>
          <w:sz w:val="28"/>
          <w:szCs w:val="28"/>
          <w:lang w:val="en-US" w:eastAsia="ru-RU"/>
        </w:rPr>
        <w:t xml:space="preserve"> </w:t>
      </w:r>
    </w:p>
    <w:p w14:paraId="60F85F7F" w14:textId="72BC2725"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Wang H.</w:t>
      </w:r>
      <w:r w:rsidR="00781B56" w:rsidRPr="00781B56">
        <w:rPr>
          <w:sz w:val="28"/>
          <w:szCs w:val="28"/>
          <w:lang w:val="en-US" w:eastAsia="ru-RU"/>
        </w:rPr>
        <w:t>,</w:t>
      </w:r>
      <w:r w:rsidRPr="006C6938">
        <w:rPr>
          <w:sz w:val="28"/>
          <w:szCs w:val="28"/>
          <w:lang w:val="en-US" w:eastAsia="ru-RU"/>
        </w:rPr>
        <w:t xml:space="preserve"> Yuan X.</w:t>
      </w:r>
      <w:r w:rsidR="00781B56" w:rsidRPr="00781B56">
        <w:rPr>
          <w:sz w:val="28"/>
          <w:szCs w:val="28"/>
          <w:lang w:val="en-US" w:eastAsia="ru-RU"/>
        </w:rPr>
        <w:t>,</w:t>
      </w:r>
      <w:r w:rsidRPr="006C6938">
        <w:rPr>
          <w:sz w:val="28"/>
          <w:szCs w:val="28"/>
          <w:lang w:val="en-US" w:eastAsia="ru-RU"/>
        </w:rPr>
        <w:t xml:space="preserve"> Wang J.</w:t>
      </w:r>
      <w:r w:rsidR="00781B56" w:rsidRPr="00781B56">
        <w:rPr>
          <w:sz w:val="28"/>
          <w:szCs w:val="28"/>
          <w:lang w:val="en-US" w:eastAsia="ru-RU"/>
        </w:rPr>
        <w:t>,</w:t>
      </w:r>
      <w:r w:rsidRPr="006C6938">
        <w:rPr>
          <w:sz w:val="28"/>
          <w:szCs w:val="28"/>
          <w:lang w:val="en-US" w:eastAsia="ru-RU"/>
        </w:rPr>
        <w:t xml:space="preserve"> Sun C.</w:t>
      </w:r>
      <w:r w:rsidR="00781B56" w:rsidRPr="00781B56">
        <w:rPr>
          <w:sz w:val="28"/>
          <w:szCs w:val="28"/>
          <w:lang w:val="en-US" w:eastAsia="ru-RU"/>
        </w:rPr>
        <w:t>,</w:t>
      </w:r>
      <w:r w:rsidRPr="006C6938">
        <w:rPr>
          <w:sz w:val="28"/>
          <w:szCs w:val="28"/>
          <w:lang w:val="en-US" w:eastAsia="ru-RU"/>
        </w:rPr>
        <w:t xml:space="preserve"> Wang G. Telemedicine Maybe an Effective Solution for Management of Chronic Disease during the COVID-19 Epidemic</w:t>
      </w:r>
      <w:r w:rsidR="00781B56" w:rsidRPr="00781B56">
        <w:rPr>
          <w:sz w:val="28"/>
          <w:szCs w:val="28"/>
          <w:lang w:val="en-US" w:eastAsia="ru-RU"/>
        </w:rPr>
        <w:t xml:space="preserve"> // </w:t>
      </w:r>
      <w:r w:rsidRPr="006C6938">
        <w:rPr>
          <w:sz w:val="28"/>
          <w:szCs w:val="28"/>
          <w:lang w:val="en-US" w:eastAsia="ru-RU"/>
        </w:rPr>
        <w:t>Prim Health Care Res Dev</w:t>
      </w:r>
      <w:r w:rsidR="00781B56" w:rsidRPr="00781B56">
        <w:rPr>
          <w:sz w:val="28"/>
          <w:szCs w:val="28"/>
          <w:lang w:val="en-US" w:eastAsia="ru-RU"/>
        </w:rPr>
        <w:t>. –</w:t>
      </w:r>
      <w:r w:rsidRPr="006C6938">
        <w:rPr>
          <w:sz w:val="28"/>
          <w:szCs w:val="28"/>
          <w:lang w:val="en-US" w:eastAsia="ru-RU"/>
        </w:rPr>
        <w:t xml:space="preserve"> 2021</w:t>
      </w:r>
      <w:r w:rsidR="00781B56" w:rsidRPr="00781B56">
        <w:rPr>
          <w:sz w:val="28"/>
          <w:szCs w:val="28"/>
          <w:lang w:val="en-US" w:eastAsia="ru-RU"/>
        </w:rPr>
        <w:t xml:space="preserve">. - </w:t>
      </w:r>
      <w:r w:rsidR="00781B56" w:rsidRPr="00E8689D">
        <w:rPr>
          <w:sz w:val="28"/>
          <w:szCs w:val="28"/>
          <w:lang w:val="en-US" w:eastAsia="ru-RU"/>
        </w:rPr>
        <w:t>Vol.</w:t>
      </w:r>
      <w:r w:rsidR="00781B56" w:rsidRPr="00781B56">
        <w:rPr>
          <w:sz w:val="28"/>
          <w:szCs w:val="28"/>
          <w:lang w:val="en-US" w:eastAsia="ru-RU"/>
        </w:rPr>
        <w:t xml:space="preserve"> </w:t>
      </w:r>
      <w:r w:rsidRPr="006C6938">
        <w:rPr>
          <w:sz w:val="28"/>
          <w:szCs w:val="28"/>
          <w:lang w:val="en-US" w:eastAsia="ru-RU"/>
        </w:rPr>
        <w:t>22</w:t>
      </w:r>
      <w:r w:rsidR="00781B56" w:rsidRPr="00781B56">
        <w:rPr>
          <w:sz w:val="28"/>
          <w:szCs w:val="28"/>
          <w:lang w:val="en-US" w:eastAsia="ru-RU"/>
        </w:rPr>
        <w:t>. –</w:t>
      </w:r>
      <w:r w:rsidRPr="006C6938">
        <w:rPr>
          <w:sz w:val="28"/>
          <w:szCs w:val="28"/>
          <w:lang w:val="en-US" w:eastAsia="ru-RU"/>
        </w:rPr>
        <w:t xml:space="preserve"> </w:t>
      </w:r>
      <w:r w:rsidR="00781B56">
        <w:rPr>
          <w:sz w:val="28"/>
          <w:szCs w:val="28"/>
          <w:lang w:eastAsia="ru-RU"/>
        </w:rPr>
        <w:t>Р</w:t>
      </w:r>
      <w:r w:rsidR="00781B56" w:rsidRPr="00781B56">
        <w:rPr>
          <w:sz w:val="28"/>
          <w:szCs w:val="28"/>
          <w:lang w:val="en-US" w:eastAsia="ru-RU"/>
        </w:rPr>
        <w:t xml:space="preserve">.  </w:t>
      </w:r>
      <w:r w:rsidRPr="006C6938">
        <w:rPr>
          <w:sz w:val="28"/>
          <w:szCs w:val="28"/>
          <w:lang w:val="en-US" w:eastAsia="ru-RU"/>
        </w:rPr>
        <w:t>517.</w:t>
      </w:r>
    </w:p>
    <w:p w14:paraId="33747157" w14:textId="6242ECC2"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Suresh R.</w:t>
      </w:r>
      <w:r w:rsidR="00781B56" w:rsidRPr="00781B56">
        <w:rPr>
          <w:sz w:val="28"/>
          <w:szCs w:val="28"/>
          <w:lang w:val="en-US" w:eastAsia="ru-RU"/>
        </w:rPr>
        <w:t>,</w:t>
      </w:r>
      <w:r w:rsidRPr="006C6938">
        <w:rPr>
          <w:sz w:val="28"/>
          <w:szCs w:val="28"/>
          <w:lang w:val="en-US" w:eastAsia="ru-RU"/>
        </w:rPr>
        <w:t xml:space="preserve"> Alam A.</w:t>
      </w:r>
      <w:r w:rsidR="00781B56" w:rsidRPr="00781B56">
        <w:rPr>
          <w:sz w:val="28"/>
          <w:szCs w:val="28"/>
          <w:lang w:val="en-US" w:eastAsia="ru-RU"/>
        </w:rPr>
        <w:t>,</w:t>
      </w:r>
      <w:r w:rsidRPr="006C6938">
        <w:rPr>
          <w:sz w:val="28"/>
          <w:szCs w:val="28"/>
          <w:lang w:val="en-US" w:eastAsia="ru-RU"/>
        </w:rPr>
        <w:t xml:space="preserve"> Karkossa Z. Using Peer Support to Strengthen Mental Health During the COVID-19 Pandemic: A Review. Front</w:t>
      </w:r>
      <w:r w:rsidR="00781B56">
        <w:rPr>
          <w:sz w:val="28"/>
          <w:szCs w:val="28"/>
          <w:lang w:eastAsia="ru-RU"/>
        </w:rPr>
        <w:t xml:space="preserve"> //</w:t>
      </w:r>
      <w:r w:rsidRPr="006C6938">
        <w:rPr>
          <w:sz w:val="28"/>
          <w:szCs w:val="28"/>
          <w:lang w:val="en-US" w:eastAsia="ru-RU"/>
        </w:rPr>
        <w:t xml:space="preserve"> Psychiatry</w:t>
      </w:r>
      <w:r w:rsidR="00781B56">
        <w:rPr>
          <w:sz w:val="28"/>
          <w:szCs w:val="28"/>
          <w:lang w:eastAsia="ru-RU"/>
        </w:rPr>
        <w:t>. –</w:t>
      </w:r>
      <w:r w:rsidRPr="006C6938">
        <w:rPr>
          <w:sz w:val="28"/>
          <w:szCs w:val="28"/>
          <w:lang w:val="en-US" w:eastAsia="ru-RU"/>
        </w:rPr>
        <w:t xml:space="preserve"> 2021</w:t>
      </w:r>
      <w:r w:rsidR="00781B56">
        <w:rPr>
          <w:sz w:val="28"/>
          <w:szCs w:val="28"/>
          <w:lang w:eastAsia="ru-RU"/>
        </w:rPr>
        <w:t xml:space="preserve">. </w:t>
      </w:r>
      <w:r w:rsidRPr="006C6938">
        <w:rPr>
          <w:sz w:val="28"/>
          <w:szCs w:val="28"/>
          <w:lang w:val="en-US" w:eastAsia="ru-RU"/>
        </w:rPr>
        <w:t xml:space="preserve"> </w:t>
      </w:r>
      <w:r w:rsidR="00781B56">
        <w:rPr>
          <w:sz w:val="28"/>
          <w:szCs w:val="28"/>
          <w:lang w:eastAsia="ru-RU"/>
        </w:rPr>
        <w:t xml:space="preserve">- </w:t>
      </w:r>
      <w:r w:rsidR="00781B56" w:rsidRPr="00E8689D">
        <w:rPr>
          <w:sz w:val="28"/>
          <w:szCs w:val="28"/>
          <w:lang w:val="en-US" w:eastAsia="ru-RU"/>
        </w:rPr>
        <w:t>Vol.</w:t>
      </w:r>
      <w:r w:rsidR="00781B56">
        <w:rPr>
          <w:sz w:val="28"/>
          <w:szCs w:val="28"/>
          <w:lang w:eastAsia="ru-RU"/>
        </w:rPr>
        <w:t xml:space="preserve"> </w:t>
      </w:r>
      <w:r w:rsidRPr="006C6938">
        <w:rPr>
          <w:sz w:val="28"/>
          <w:szCs w:val="28"/>
          <w:lang w:val="en-US" w:eastAsia="ru-RU"/>
        </w:rPr>
        <w:t>12</w:t>
      </w:r>
      <w:r w:rsidR="00781B56">
        <w:rPr>
          <w:sz w:val="28"/>
          <w:szCs w:val="28"/>
          <w:lang w:eastAsia="ru-RU"/>
        </w:rPr>
        <w:t>. – Р.</w:t>
      </w:r>
      <w:r w:rsidRPr="006C6938">
        <w:rPr>
          <w:sz w:val="28"/>
          <w:szCs w:val="28"/>
          <w:lang w:val="en-US" w:eastAsia="ru-RU"/>
        </w:rPr>
        <w:t xml:space="preserve"> 714.</w:t>
      </w:r>
    </w:p>
    <w:p w14:paraId="152CE728" w14:textId="214208D7"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Ftouni R.</w:t>
      </w:r>
      <w:r w:rsidR="00781B56" w:rsidRPr="00781B56">
        <w:rPr>
          <w:sz w:val="28"/>
          <w:szCs w:val="28"/>
          <w:lang w:val="en-US" w:eastAsia="ru-RU"/>
        </w:rPr>
        <w:t>,</w:t>
      </w:r>
      <w:r w:rsidRPr="006C6938">
        <w:rPr>
          <w:sz w:val="28"/>
          <w:szCs w:val="28"/>
          <w:lang w:val="en-US" w:eastAsia="ru-RU"/>
        </w:rPr>
        <w:t xml:space="preserve"> AlJardali B.</w:t>
      </w:r>
      <w:r w:rsidR="00781B56" w:rsidRPr="00781B56">
        <w:rPr>
          <w:sz w:val="28"/>
          <w:szCs w:val="28"/>
          <w:lang w:val="en-US" w:eastAsia="ru-RU"/>
        </w:rPr>
        <w:t>,</w:t>
      </w:r>
      <w:r w:rsidRPr="006C6938">
        <w:rPr>
          <w:sz w:val="28"/>
          <w:szCs w:val="28"/>
          <w:lang w:val="en-US" w:eastAsia="ru-RU"/>
        </w:rPr>
        <w:t xml:space="preserve"> Hamdanieh M.</w:t>
      </w:r>
      <w:r w:rsidR="00781B56" w:rsidRPr="00781B56">
        <w:rPr>
          <w:sz w:val="28"/>
          <w:szCs w:val="28"/>
          <w:lang w:val="en-US" w:eastAsia="ru-RU"/>
        </w:rPr>
        <w:t>,</w:t>
      </w:r>
      <w:r w:rsidRPr="006C6938">
        <w:rPr>
          <w:sz w:val="28"/>
          <w:szCs w:val="28"/>
          <w:lang w:val="en-US" w:eastAsia="ru-RU"/>
        </w:rPr>
        <w:t xml:space="preserve"> Ftouni L.</w:t>
      </w:r>
      <w:r w:rsidR="00781B56" w:rsidRPr="00781B56">
        <w:rPr>
          <w:sz w:val="28"/>
          <w:szCs w:val="28"/>
          <w:lang w:val="en-US" w:eastAsia="ru-RU"/>
        </w:rPr>
        <w:t>,</w:t>
      </w:r>
      <w:r w:rsidRPr="006C6938">
        <w:rPr>
          <w:sz w:val="28"/>
          <w:szCs w:val="28"/>
          <w:lang w:val="en-US" w:eastAsia="ru-RU"/>
        </w:rPr>
        <w:t xml:space="preserve"> Salem N. Challenges of  Telemedicine during the COVID-19 Pandemic: A Systematic Review</w:t>
      </w:r>
      <w:r w:rsidR="00781B56" w:rsidRPr="00781B56">
        <w:rPr>
          <w:sz w:val="28"/>
          <w:szCs w:val="28"/>
          <w:lang w:val="en-US" w:eastAsia="ru-RU"/>
        </w:rPr>
        <w:t xml:space="preserve"> //</w:t>
      </w:r>
      <w:r w:rsidRPr="006C6938">
        <w:rPr>
          <w:sz w:val="28"/>
          <w:szCs w:val="28"/>
          <w:lang w:val="en-US" w:eastAsia="ru-RU"/>
        </w:rPr>
        <w:t xml:space="preserve"> BMC Med Inform Decis Mak</w:t>
      </w:r>
      <w:r w:rsidR="00781B56" w:rsidRPr="00781B56">
        <w:rPr>
          <w:sz w:val="28"/>
          <w:szCs w:val="28"/>
          <w:lang w:val="en-US" w:eastAsia="ru-RU"/>
        </w:rPr>
        <w:t>. –</w:t>
      </w:r>
      <w:r w:rsidRPr="006C6938">
        <w:rPr>
          <w:sz w:val="28"/>
          <w:szCs w:val="28"/>
          <w:lang w:val="en-US" w:eastAsia="ru-RU"/>
        </w:rPr>
        <w:t xml:space="preserve"> 2022</w:t>
      </w:r>
      <w:r w:rsidR="00781B56" w:rsidRPr="00781B56">
        <w:rPr>
          <w:sz w:val="28"/>
          <w:szCs w:val="28"/>
          <w:lang w:val="en-US" w:eastAsia="ru-RU"/>
        </w:rPr>
        <w:t>. -</w:t>
      </w:r>
      <w:r w:rsidRPr="006C6938">
        <w:rPr>
          <w:sz w:val="28"/>
          <w:szCs w:val="28"/>
          <w:lang w:val="en-US" w:eastAsia="ru-RU"/>
        </w:rPr>
        <w:t xml:space="preserve"> </w:t>
      </w:r>
      <w:r w:rsidR="00781B56" w:rsidRPr="00E8689D">
        <w:rPr>
          <w:sz w:val="28"/>
          <w:szCs w:val="28"/>
          <w:lang w:val="en-US" w:eastAsia="ru-RU"/>
        </w:rPr>
        <w:t>Vol.</w:t>
      </w:r>
      <w:r w:rsidR="00781B56" w:rsidRPr="00781B56">
        <w:rPr>
          <w:sz w:val="28"/>
          <w:szCs w:val="28"/>
          <w:lang w:val="en-US" w:eastAsia="ru-RU"/>
        </w:rPr>
        <w:t xml:space="preserve"> </w:t>
      </w:r>
      <w:r w:rsidRPr="006C6938">
        <w:rPr>
          <w:sz w:val="28"/>
          <w:szCs w:val="28"/>
          <w:lang w:val="en-US" w:eastAsia="ru-RU"/>
        </w:rPr>
        <w:t>22</w:t>
      </w:r>
      <w:r w:rsidR="00781B56" w:rsidRPr="00781B56">
        <w:rPr>
          <w:sz w:val="28"/>
          <w:szCs w:val="28"/>
          <w:lang w:val="en-US" w:eastAsia="ru-RU"/>
        </w:rPr>
        <w:t xml:space="preserve">. – </w:t>
      </w:r>
      <w:r w:rsidR="00781B56">
        <w:rPr>
          <w:sz w:val="28"/>
          <w:szCs w:val="28"/>
          <w:lang w:eastAsia="ru-RU"/>
        </w:rPr>
        <w:t>Р</w:t>
      </w:r>
      <w:r w:rsidR="00781B56" w:rsidRPr="00781B56">
        <w:rPr>
          <w:sz w:val="28"/>
          <w:szCs w:val="28"/>
          <w:lang w:val="en-US" w:eastAsia="ru-RU"/>
        </w:rPr>
        <w:t>.</w:t>
      </w:r>
      <w:r w:rsidRPr="006C6938">
        <w:rPr>
          <w:sz w:val="28"/>
          <w:szCs w:val="28"/>
          <w:lang w:val="en-US" w:eastAsia="ru-RU"/>
        </w:rPr>
        <w:t xml:space="preserve"> 207.</w:t>
      </w:r>
    </w:p>
    <w:p w14:paraId="76ACA71F" w14:textId="3C81BAC0"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Li P.</w:t>
      </w:r>
      <w:r w:rsidR="00781B56" w:rsidRPr="00781B56">
        <w:rPr>
          <w:sz w:val="28"/>
          <w:szCs w:val="28"/>
          <w:lang w:val="en-US" w:eastAsia="ru-RU"/>
        </w:rPr>
        <w:t>,</w:t>
      </w:r>
      <w:r w:rsidRPr="006C6938">
        <w:rPr>
          <w:sz w:val="28"/>
          <w:szCs w:val="28"/>
          <w:lang w:val="en-US" w:eastAsia="ru-RU"/>
        </w:rPr>
        <w:t xml:space="preserve"> Liu X.</w:t>
      </w:r>
      <w:r w:rsidR="00781B56" w:rsidRPr="00781B56">
        <w:rPr>
          <w:sz w:val="28"/>
          <w:szCs w:val="28"/>
          <w:lang w:val="en-US" w:eastAsia="ru-RU"/>
        </w:rPr>
        <w:t>,</w:t>
      </w:r>
      <w:r w:rsidRPr="006C6938">
        <w:rPr>
          <w:sz w:val="28"/>
          <w:szCs w:val="28"/>
          <w:lang w:val="en-US" w:eastAsia="ru-RU"/>
        </w:rPr>
        <w:t xml:space="preserve"> Mason E.</w:t>
      </w:r>
      <w:r w:rsidR="00781B56" w:rsidRPr="00781B56">
        <w:rPr>
          <w:sz w:val="28"/>
          <w:szCs w:val="28"/>
          <w:lang w:val="en-US" w:eastAsia="ru-RU"/>
        </w:rPr>
        <w:t>,</w:t>
      </w:r>
      <w:r w:rsidRPr="006C6938">
        <w:rPr>
          <w:sz w:val="28"/>
          <w:szCs w:val="28"/>
          <w:lang w:val="en-US" w:eastAsia="ru-RU"/>
        </w:rPr>
        <w:t xml:space="preserve"> Hu G.</w:t>
      </w:r>
      <w:r w:rsidR="00781B56" w:rsidRPr="00781B56">
        <w:rPr>
          <w:sz w:val="28"/>
          <w:szCs w:val="28"/>
          <w:lang w:val="en-US" w:eastAsia="ru-RU"/>
        </w:rPr>
        <w:t>,</w:t>
      </w:r>
      <w:r w:rsidRPr="006C6938">
        <w:rPr>
          <w:sz w:val="28"/>
          <w:szCs w:val="28"/>
          <w:lang w:val="en-US" w:eastAsia="ru-RU"/>
        </w:rPr>
        <w:t xml:space="preserve"> Zhou Y.</w:t>
      </w:r>
      <w:r w:rsidR="00781B56" w:rsidRPr="00781B56">
        <w:rPr>
          <w:sz w:val="28"/>
          <w:szCs w:val="28"/>
          <w:lang w:val="en-US" w:eastAsia="ru-RU"/>
        </w:rPr>
        <w:t>,</w:t>
      </w:r>
      <w:r w:rsidRPr="006C6938">
        <w:rPr>
          <w:sz w:val="28"/>
          <w:szCs w:val="28"/>
          <w:lang w:val="en-US" w:eastAsia="ru-RU"/>
        </w:rPr>
        <w:t xml:space="preserve"> Li W.</w:t>
      </w:r>
      <w:r w:rsidR="00781B56" w:rsidRPr="00781B56">
        <w:rPr>
          <w:sz w:val="28"/>
          <w:szCs w:val="28"/>
          <w:lang w:val="en-US" w:eastAsia="ru-RU"/>
        </w:rPr>
        <w:t>,</w:t>
      </w:r>
      <w:r w:rsidRPr="006C6938">
        <w:rPr>
          <w:sz w:val="28"/>
          <w:szCs w:val="28"/>
          <w:lang w:val="en-US" w:eastAsia="ru-RU"/>
        </w:rPr>
        <w:t xml:space="preserve"> Jalali M.S. How Telemedicine Integrated into China’s Anti-COVID-19 Strategies: Case from a National Referral Center</w:t>
      </w:r>
      <w:r w:rsidR="009E03A5" w:rsidRPr="009E03A5">
        <w:rPr>
          <w:sz w:val="28"/>
          <w:szCs w:val="28"/>
          <w:lang w:val="en-US" w:eastAsia="ru-RU"/>
        </w:rPr>
        <w:t xml:space="preserve"> //</w:t>
      </w:r>
      <w:r w:rsidRPr="006C6938">
        <w:rPr>
          <w:sz w:val="28"/>
          <w:szCs w:val="28"/>
          <w:lang w:val="en-US" w:eastAsia="ru-RU"/>
        </w:rPr>
        <w:t xml:space="preserve"> BMJ Health Care Inform</w:t>
      </w:r>
      <w:r w:rsidR="009E03A5" w:rsidRPr="009E03A5">
        <w:rPr>
          <w:sz w:val="28"/>
          <w:szCs w:val="28"/>
          <w:lang w:val="en-US" w:eastAsia="ru-RU"/>
        </w:rPr>
        <w:t>. –</w:t>
      </w:r>
      <w:r w:rsidRPr="006C6938">
        <w:rPr>
          <w:sz w:val="28"/>
          <w:szCs w:val="28"/>
          <w:lang w:val="en-US" w:eastAsia="ru-RU"/>
        </w:rPr>
        <w:t xml:space="preserve"> 2020</w:t>
      </w:r>
      <w:r w:rsidR="009E03A5" w:rsidRPr="009E03A5">
        <w:rPr>
          <w:sz w:val="28"/>
          <w:szCs w:val="28"/>
          <w:lang w:val="en-US" w:eastAsia="ru-RU"/>
        </w:rPr>
        <w:t>. -</w:t>
      </w:r>
      <w:r w:rsidRPr="006C6938">
        <w:rPr>
          <w:sz w:val="28"/>
          <w:szCs w:val="28"/>
          <w:lang w:val="en-US" w:eastAsia="ru-RU"/>
        </w:rPr>
        <w:t xml:space="preserve"> </w:t>
      </w:r>
      <w:r w:rsidR="009E03A5" w:rsidRPr="00E8689D">
        <w:rPr>
          <w:sz w:val="28"/>
          <w:szCs w:val="28"/>
          <w:lang w:val="en-US" w:eastAsia="ru-RU"/>
        </w:rPr>
        <w:t>Vol.</w:t>
      </w:r>
      <w:r w:rsidR="009E03A5" w:rsidRPr="009E03A5">
        <w:rPr>
          <w:sz w:val="28"/>
          <w:szCs w:val="28"/>
          <w:lang w:val="en-US" w:eastAsia="ru-RU"/>
        </w:rPr>
        <w:t xml:space="preserve"> </w:t>
      </w:r>
      <w:r w:rsidRPr="006C6938">
        <w:rPr>
          <w:sz w:val="28"/>
          <w:szCs w:val="28"/>
          <w:lang w:val="en-US" w:eastAsia="ru-RU"/>
        </w:rPr>
        <w:t>27</w:t>
      </w:r>
      <w:r w:rsidR="009E03A5" w:rsidRPr="009E03A5">
        <w:rPr>
          <w:sz w:val="28"/>
          <w:szCs w:val="28"/>
          <w:lang w:val="en-US" w:eastAsia="ru-RU"/>
        </w:rPr>
        <w:t xml:space="preserve">. – </w:t>
      </w:r>
      <w:r w:rsidR="009E03A5">
        <w:rPr>
          <w:sz w:val="28"/>
          <w:szCs w:val="28"/>
          <w:lang w:eastAsia="ru-RU"/>
        </w:rPr>
        <w:t>Р</w:t>
      </w:r>
      <w:r w:rsidR="009E03A5" w:rsidRPr="009E03A5">
        <w:rPr>
          <w:sz w:val="28"/>
          <w:szCs w:val="28"/>
          <w:lang w:val="en-US" w:eastAsia="ru-RU"/>
        </w:rPr>
        <w:t xml:space="preserve">. </w:t>
      </w:r>
      <w:r w:rsidRPr="006C6938">
        <w:rPr>
          <w:sz w:val="28"/>
          <w:szCs w:val="28"/>
          <w:lang w:val="en-US" w:eastAsia="ru-RU"/>
        </w:rPr>
        <w:t>100</w:t>
      </w:r>
      <w:r w:rsidR="00A6385C" w:rsidRPr="00A6385C">
        <w:rPr>
          <w:sz w:val="28"/>
          <w:szCs w:val="28"/>
          <w:lang w:val="en-US" w:eastAsia="ru-RU"/>
        </w:rPr>
        <w:t>-</w:t>
      </w:r>
      <w:r w:rsidRPr="006C6938">
        <w:rPr>
          <w:sz w:val="28"/>
          <w:szCs w:val="28"/>
          <w:lang w:val="en-US" w:eastAsia="ru-RU"/>
        </w:rPr>
        <w:t>164</w:t>
      </w:r>
      <w:r w:rsidR="009E03A5" w:rsidRPr="009E03A5">
        <w:rPr>
          <w:sz w:val="28"/>
          <w:szCs w:val="28"/>
          <w:lang w:val="en-US" w:eastAsia="ru-RU"/>
        </w:rPr>
        <w:t>.</w:t>
      </w:r>
      <w:r w:rsidRPr="006C6938">
        <w:rPr>
          <w:sz w:val="28"/>
          <w:szCs w:val="28"/>
          <w:lang w:val="en-US" w:eastAsia="ru-RU"/>
        </w:rPr>
        <w:t xml:space="preserve"> </w:t>
      </w:r>
      <w:r w:rsidR="009E03A5" w:rsidRPr="009E03A5">
        <w:rPr>
          <w:sz w:val="28"/>
          <w:szCs w:val="28"/>
          <w:lang w:val="en-US" w:eastAsia="ru-RU"/>
        </w:rPr>
        <w:t xml:space="preserve"> </w:t>
      </w:r>
    </w:p>
    <w:p w14:paraId="589435F0" w14:textId="19869E6F" w:rsidR="005B68C1" w:rsidRPr="006C6938" w:rsidRDefault="00B41EDB"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Scheidt-Nave C</w:t>
      </w:r>
      <w:r w:rsidR="00781B56" w:rsidRPr="00781B56">
        <w:rPr>
          <w:sz w:val="28"/>
          <w:szCs w:val="28"/>
          <w:shd w:val="clear" w:color="auto" w:fill="FFFFFF"/>
          <w:lang w:val="en-US"/>
        </w:rPr>
        <w:t>.</w:t>
      </w:r>
      <w:r w:rsidRPr="006C6938">
        <w:rPr>
          <w:sz w:val="28"/>
          <w:szCs w:val="28"/>
          <w:shd w:val="clear" w:color="auto" w:fill="FFFFFF"/>
          <w:lang w:val="en-US"/>
        </w:rPr>
        <w:t>, Barnes B</w:t>
      </w:r>
      <w:r w:rsidR="00781B56" w:rsidRPr="00781B56">
        <w:rPr>
          <w:sz w:val="28"/>
          <w:szCs w:val="28"/>
          <w:shd w:val="clear" w:color="auto" w:fill="FFFFFF"/>
          <w:lang w:val="en-US"/>
        </w:rPr>
        <w:t>.</w:t>
      </w:r>
      <w:r w:rsidRPr="006C6938">
        <w:rPr>
          <w:sz w:val="28"/>
          <w:szCs w:val="28"/>
          <w:shd w:val="clear" w:color="auto" w:fill="FFFFFF"/>
          <w:lang w:val="en-US"/>
        </w:rPr>
        <w:t>, Beyer A</w:t>
      </w:r>
      <w:r w:rsidR="00781B56" w:rsidRPr="00781B56">
        <w:rPr>
          <w:sz w:val="28"/>
          <w:szCs w:val="28"/>
          <w:shd w:val="clear" w:color="auto" w:fill="FFFFFF"/>
          <w:lang w:val="en-US"/>
        </w:rPr>
        <w:t>.</w:t>
      </w:r>
      <w:r w:rsidRPr="006C6938">
        <w:rPr>
          <w:sz w:val="28"/>
          <w:szCs w:val="28"/>
          <w:shd w:val="clear" w:color="auto" w:fill="FFFFFF"/>
          <w:lang w:val="en-US"/>
        </w:rPr>
        <w:t>K</w:t>
      </w:r>
      <w:r w:rsidR="00781B56" w:rsidRPr="00781B56">
        <w:rPr>
          <w:sz w:val="28"/>
          <w:szCs w:val="28"/>
          <w:shd w:val="clear" w:color="auto" w:fill="FFFFFF"/>
          <w:lang w:val="en-US"/>
        </w:rPr>
        <w:t>.</w:t>
      </w:r>
      <w:r w:rsidRPr="006C6938">
        <w:rPr>
          <w:sz w:val="28"/>
          <w:szCs w:val="28"/>
          <w:shd w:val="clear" w:color="auto" w:fill="FFFFFF"/>
          <w:lang w:val="en-US"/>
        </w:rPr>
        <w:t>, Busch M</w:t>
      </w:r>
      <w:r w:rsidR="00781B56" w:rsidRPr="00781B56">
        <w:rPr>
          <w:sz w:val="28"/>
          <w:szCs w:val="28"/>
          <w:shd w:val="clear" w:color="auto" w:fill="FFFFFF"/>
          <w:lang w:val="en-US"/>
        </w:rPr>
        <w:t>.</w:t>
      </w:r>
      <w:r w:rsidRPr="006C6938">
        <w:rPr>
          <w:sz w:val="28"/>
          <w:szCs w:val="28"/>
          <w:shd w:val="clear" w:color="auto" w:fill="FFFFFF"/>
          <w:lang w:val="en-US"/>
        </w:rPr>
        <w:t>A</w:t>
      </w:r>
      <w:r w:rsidR="00781B56" w:rsidRPr="00781B56">
        <w:rPr>
          <w:sz w:val="28"/>
          <w:szCs w:val="28"/>
          <w:shd w:val="clear" w:color="auto" w:fill="FFFFFF"/>
          <w:lang w:val="en-US"/>
        </w:rPr>
        <w:t>.</w:t>
      </w:r>
      <w:r w:rsidRPr="006C6938">
        <w:rPr>
          <w:sz w:val="28"/>
          <w:szCs w:val="28"/>
          <w:shd w:val="clear" w:color="auto" w:fill="FFFFFF"/>
          <w:lang w:val="en-US"/>
        </w:rPr>
        <w:t>, Hapke U</w:t>
      </w:r>
      <w:r w:rsidR="00781B56" w:rsidRPr="00781B56">
        <w:rPr>
          <w:sz w:val="28"/>
          <w:szCs w:val="28"/>
          <w:shd w:val="clear" w:color="auto" w:fill="FFFFFF"/>
          <w:lang w:val="en-US"/>
        </w:rPr>
        <w:t>.</w:t>
      </w:r>
      <w:r w:rsidRPr="006C6938">
        <w:rPr>
          <w:sz w:val="28"/>
          <w:szCs w:val="28"/>
          <w:shd w:val="clear" w:color="auto" w:fill="FFFFFF"/>
          <w:lang w:val="en-US"/>
        </w:rPr>
        <w:t>, Heidemann C</w:t>
      </w:r>
      <w:r w:rsidR="00781B56" w:rsidRPr="00781B56">
        <w:rPr>
          <w:sz w:val="28"/>
          <w:szCs w:val="28"/>
          <w:shd w:val="clear" w:color="auto" w:fill="FFFFFF"/>
          <w:lang w:val="en-US"/>
        </w:rPr>
        <w:t>.</w:t>
      </w:r>
      <w:r w:rsidRPr="006C6938">
        <w:rPr>
          <w:sz w:val="28"/>
          <w:szCs w:val="28"/>
          <w:shd w:val="clear" w:color="auto" w:fill="FFFFFF"/>
          <w:lang w:val="en-US"/>
        </w:rPr>
        <w:t>, Imhoff M</w:t>
      </w:r>
      <w:r w:rsidR="00781B56" w:rsidRPr="00781B56">
        <w:rPr>
          <w:sz w:val="28"/>
          <w:szCs w:val="28"/>
          <w:shd w:val="clear" w:color="auto" w:fill="FFFFFF"/>
          <w:lang w:val="en-US"/>
        </w:rPr>
        <w:t>.</w:t>
      </w:r>
      <w:r w:rsidRPr="006C6938">
        <w:rPr>
          <w:sz w:val="28"/>
          <w:szCs w:val="28"/>
          <w:shd w:val="clear" w:color="auto" w:fill="FFFFFF"/>
          <w:lang w:val="en-US"/>
        </w:rPr>
        <w:t>, Mumm R</w:t>
      </w:r>
      <w:r w:rsidR="003A1B6D" w:rsidRPr="003A1B6D">
        <w:rPr>
          <w:sz w:val="28"/>
          <w:szCs w:val="28"/>
          <w:shd w:val="clear" w:color="auto" w:fill="FFFFFF"/>
          <w:lang w:val="en-US"/>
        </w:rPr>
        <w:t>.</w:t>
      </w:r>
      <w:r w:rsidRPr="006C6938">
        <w:rPr>
          <w:sz w:val="28"/>
          <w:szCs w:val="28"/>
          <w:shd w:val="clear" w:color="auto" w:fill="FFFFFF"/>
          <w:lang w:val="en-US"/>
        </w:rPr>
        <w:t>, Paprott R</w:t>
      </w:r>
      <w:r w:rsidR="00A6385C" w:rsidRPr="00A6385C">
        <w:rPr>
          <w:sz w:val="28"/>
          <w:szCs w:val="28"/>
          <w:shd w:val="clear" w:color="auto" w:fill="FFFFFF"/>
          <w:lang w:val="en-US"/>
        </w:rPr>
        <w:t>.</w:t>
      </w:r>
      <w:r w:rsidRPr="006C6938">
        <w:rPr>
          <w:sz w:val="28"/>
          <w:szCs w:val="28"/>
          <w:shd w:val="clear" w:color="auto" w:fill="FFFFFF"/>
          <w:lang w:val="en-US"/>
        </w:rPr>
        <w:t>, Steppuhn H</w:t>
      </w:r>
      <w:r w:rsidR="00A6385C" w:rsidRPr="00A6385C">
        <w:rPr>
          <w:sz w:val="28"/>
          <w:szCs w:val="28"/>
          <w:shd w:val="clear" w:color="auto" w:fill="FFFFFF"/>
          <w:lang w:val="en-US"/>
        </w:rPr>
        <w:t>.</w:t>
      </w:r>
      <w:r w:rsidRPr="006C6938">
        <w:rPr>
          <w:sz w:val="28"/>
          <w:szCs w:val="28"/>
          <w:shd w:val="clear" w:color="auto" w:fill="FFFFFF"/>
          <w:lang w:val="en-US"/>
        </w:rPr>
        <w:t>, Berenberg-Gossler P</w:t>
      </w:r>
      <w:r w:rsidR="00A6385C" w:rsidRPr="00A6385C">
        <w:rPr>
          <w:sz w:val="28"/>
          <w:szCs w:val="28"/>
          <w:shd w:val="clear" w:color="auto" w:fill="FFFFFF"/>
          <w:lang w:val="en-US"/>
        </w:rPr>
        <w:t>.</w:t>
      </w:r>
      <w:r w:rsidRPr="006C6938">
        <w:rPr>
          <w:sz w:val="28"/>
          <w:szCs w:val="28"/>
          <w:shd w:val="clear" w:color="auto" w:fill="FFFFFF"/>
          <w:lang w:val="en-US"/>
        </w:rPr>
        <w:t>, Kraywinkel K. Care for the chronically ill in Germany - The challenges during the COVID-19 pandemic</w:t>
      </w:r>
      <w:r w:rsidR="009E03A5" w:rsidRPr="009E03A5">
        <w:rPr>
          <w:sz w:val="28"/>
          <w:szCs w:val="28"/>
          <w:shd w:val="clear" w:color="auto" w:fill="FFFFFF"/>
          <w:lang w:val="en-US"/>
        </w:rPr>
        <w:t xml:space="preserve"> //</w:t>
      </w:r>
      <w:r w:rsidRPr="006C6938">
        <w:rPr>
          <w:sz w:val="28"/>
          <w:szCs w:val="28"/>
          <w:shd w:val="clear" w:color="auto" w:fill="FFFFFF"/>
          <w:lang w:val="en-US"/>
        </w:rPr>
        <w:t xml:space="preserve"> J Health Monit. </w:t>
      </w:r>
      <w:r w:rsidR="009E03A5" w:rsidRPr="009E03A5">
        <w:rPr>
          <w:sz w:val="28"/>
          <w:szCs w:val="28"/>
          <w:shd w:val="clear" w:color="auto" w:fill="FFFFFF"/>
          <w:lang w:val="en-US"/>
        </w:rPr>
        <w:t xml:space="preserve">– </w:t>
      </w:r>
      <w:r w:rsidRPr="006C6938">
        <w:rPr>
          <w:sz w:val="28"/>
          <w:szCs w:val="28"/>
          <w:shd w:val="clear" w:color="auto" w:fill="FFFFFF"/>
          <w:lang w:val="en-US"/>
        </w:rPr>
        <w:t>2021</w:t>
      </w:r>
      <w:r w:rsidR="009E03A5" w:rsidRPr="009E03A5">
        <w:rPr>
          <w:sz w:val="28"/>
          <w:szCs w:val="28"/>
          <w:shd w:val="clear" w:color="auto" w:fill="FFFFFF"/>
          <w:lang w:val="en-US"/>
        </w:rPr>
        <w:t xml:space="preserve">. - </w:t>
      </w:r>
      <w:r w:rsidR="009E03A5" w:rsidRPr="00E8689D">
        <w:rPr>
          <w:sz w:val="28"/>
          <w:szCs w:val="28"/>
          <w:lang w:val="en-US" w:eastAsia="ru-RU"/>
        </w:rPr>
        <w:t>Vol.</w:t>
      </w:r>
      <w:r w:rsidR="009E03A5" w:rsidRPr="009E03A5">
        <w:rPr>
          <w:sz w:val="28"/>
          <w:szCs w:val="28"/>
          <w:lang w:val="en-US" w:eastAsia="ru-RU"/>
        </w:rPr>
        <w:t xml:space="preserve"> </w:t>
      </w:r>
      <w:r w:rsidRPr="006C6938">
        <w:rPr>
          <w:sz w:val="28"/>
          <w:szCs w:val="28"/>
          <w:shd w:val="clear" w:color="auto" w:fill="FFFFFF"/>
          <w:lang w:val="en-US"/>
        </w:rPr>
        <w:t>5</w:t>
      </w:r>
      <w:r w:rsidR="009E03A5" w:rsidRPr="009E03A5">
        <w:rPr>
          <w:sz w:val="28"/>
          <w:szCs w:val="28"/>
          <w:shd w:val="clear" w:color="auto" w:fill="FFFFFF"/>
          <w:lang w:val="en-US"/>
        </w:rPr>
        <w:t>, №</w:t>
      </w:r>
      <w:r w:rsidRPr="006C6938">
        <w:rPr>
          <w:sz w:val="28"/>
          <w:szCs w:val="28"/>
          <w:shd w:val="clear" w:color="auto" w:fill="FFFFFF"/>
          <w:lang w:val="en-US"/>
        </w:rPr>
        <w:t>10</w:t>
      </w:r>
      <w:r w:rsidR="009E03A5" w:rsidRPr="009E03A5">
        <w:rPr>
          <w:sz w:val="28"/>
          <w:szCs w:val="28"/>
          <w:shd w:val="clear" w:color="auto" w:fill="FFFFFF"/>
          <w:lang w:val="en-US"/>
        </w:rPr>
        <w:t xml:space="preserve">. – </w:t>
      </w:r>
      <w:r w:rsidR="009E03A5">
        <w:rPr>
          <w:sz w:val="28"/>
          <w:szCs w:val="28"/>
          <w:shd w:val="clear" w:color="auto" w:fill="FFFFFF"/>
        </w:rPr>
        <w:t>Р</w:t>
      </w:r>
      <w:r w:rsidR="009E03A5" w:rsidRPr="009E03A5">
        <w:rPr>
          <w:sz w:val="28"/>
          <w:szCs w:val="28"/>
          <w:shd w:val="clear" w:color="auto" w:fill="FFFFFF"/>
          <w:lang w:val="en-US"/>
        </w:rPr>
        <w:t xml:space="preserve">. </w:t>
      </w:r>
      <w:r w:rsidRPr="006C6938">
        <w:rPr>
          <w:sz w:val="28"/>
          <w:szCs w:val="28"/>
          <w:shd w:val="clear" w:color="auto" w:fill="FFFFFF"/>
          <w:lang w:val="en-US"/>
        </w:rPr>
        <w:t xml:space="preserve">2-27. </w:t>
      </w:r>
      <w:r w:rsidR="003A1B6D" w:rsidRPr="009E03A5">
        <w:rPr>
          <w:sz w:val="28"/>
          <w:szCs w:val="28"/>
          <w:shd w:val="clear" w:color="auto" w:fill="FFFFFF"/>
          <w:lang w:val="en-US"/>
        </w:rPr>
        <w:t xml:space="preserve"> </w:t>
      </w:r>
    </w:p>
    <w:p w14:paraId="48E624C2" w14:textId="77BC2465"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Portnoy J.M.</w:t>
      </w:r>
      <w:r w:rsidR="003A1B6D" w:rsidRPr="003A1B6D">
        <w:rPr>
          <w:sz w:val="28"/>
          <w:szCs w:val="28"/>
          <w:lang w:val="en-US" w:eastAsia="ru-RU"/>
        </w:rPr>
        <w:t>,</w:t>
      </w:r>
      <w:r w:rsidRPr="006C6938">
        <w:rPr>
          <w:sz w:val="28"/>
          <w:szCs w:val="28"/>
          <w:lang w:val="en-US" w:eastAsia="ru-RU"/>
        </w:rPr>
        <w:t xml:space="preserve"> Waller M.</w:t>
      </w:r>
      <w:r w:rsidR="003A1B6D" w:rsidRPr="003A1B6D">
        <w:rPr>
          <w:sz w:val="28"/>
          <w:szCs w:val="28"/>
          <w:lang w:val="en-US" w:eastAsia="ru-RU"/>
        </w:rPr>
        <w:t>,</w:t>
      </w:r>
      <w:r w:rsidRPr="006C6938">
        <w:rPr>
          <w:sz w:val="28"/>
          <w:szCs w:val="28"/>
          <w:lang w:val="en-US" w:eastAsia="ru-RU"/>
        </w:rPr>
        <w:t xml:space="preserve"> De Lurgio S.</w:t>
      </w:r>
      <w:r w:rsidR="003A1B6D" w:rsidRPr="003A1B6D">
        <w:rPr>
          <w:sz w:val="28"/>
          <w:szCs w:val="28"/>
          <w:lang w:val="en-US" w:eastAsia="ru-RU"/>
        </w:rPr>
        <w:t>,</w:t>
      </w:r>
      <w:r w:rsidRPr="006C6938">
        <w:rPr>
          <w:sz w:val="28"/>
          <w:szCs w:val="28"/>
          <w:lang w:val="en-US" w:eastAsia="ru-RU"/>
        </w:rPr>
        <w:t xml:space="preserve"> Dinakar C. Telemedicine Is as Effective as In-Person Visits for Patients with Asthma. Annals of Allergy</w:t>
      </w:r>
      <w:r w:rsidR="009E03A5">
        <w:rPr>
          <w:sz w:val="28"/>
          <w:szCs w:val="28"/>
          <w:lang w:eastAsia="ru-RU"/>
        </w:rPr>
        <w:t xml:space="preserve"> //</w:t>
      </w:r>
      <w:r w:rsidRPr="006C6938">
        <w:rPr>
          <w:sz w:val="28"/>
          <w:szCs w:val="28"/>
          <w:lang w:val="en-US" w:eastAsia="ru-RU"/>
        </w:rPr>
        <w:t xml:space="preserve"> Asthma &amp; Immunology</w:t>
      </w:r>
      <w:r w:rsidR="009E03A5">
        <w:rPr>
          <w:sz w:val="28"/>
          <w:szCs w:val="28"/>
          <w:lang w:eastAsia="ru-RU"/>
        </w:rPr>
        <w:t>. –</w:t>
      </w:r>
      <w:r w:rsidRPr="006C6938">
        <w:rPr>
          <w:sz w:val="28"/>
          <w:szCs w:val="28"/>
          <w:lang w:val="en-US" w:eastAsia="ru-RU"/>
        </w:rPr>
        <w:t xml:space="preserve"> 2016</w:t>
      </w:r>
      <w:r w:rsidR="009E03A5">
        <w:rPr>
          <w:sz w:val="28"/>
          <w:szCs w:val="28"/>
          <w:lang w:eastAsia="ru-RU"/>
        </w:rPr>
        <w:t>. -</w:t>
      </w:r>
      <w:r w:rsidRPr="006C6938">
        <w:rPr>
          <w:sz w:val="28"/>
          <w:szCs w:val="28"/>
          <w:lang w:val="en-US" w:eastAsia="ru-RU"/>
        </w:rPr>
        <w:t xml:space="preserve"> </w:t>
      </w:r>
      <w:r w:rsidR="009E03A5" w:rsidRPr="00E8689D">
        <w:rPr>
          <w:sz w:val="28"/>
          <w:szCs w:val="28"/>
          <w:lang w:val="en-US" w:eastAsia="ru-RU"/>
        </w:rPr>
        <w:t>Vol.</w:t>
      </w:r>
      <w:r w:rsidR="009E03A5">
        <w:rPr>
          <w:sz w:val="28"/>
          <w:szCs w:val="28"/>
          <w:lang w:eastAsia="ru-RU"/>
        </w:rPr>
        <w:t xml:space="preserve"> </w:t>
      </w:r>
      <w:r w:rsidRPr="006C6938">
        <w:rPr>
          <w:sz w:val="28"/>
          <w:szCs w:val="28"/>
          <w:lang w:val="en-US" w:eastAsia="ru-RU"/>
        </w:rPr>
        <w:t>117</w:t>
      </w:r>
      <w:r w:rsidR="009E03A5">
        <w:rPr>
          <w:sz w:val="28"/>
          <w:szCs w:val="28"/>
          <w:lang w:eastAsia="ru-RU"/>
        </w:rPr>
        <w:t>. – Р.</w:t>
      </w:r>
      <w:r w:rsidRPr="006C6938">
        <w:rPr>
          <w:sz w:val="28"/>
          <w:szCs w:val="28"/>
          <w:lang w:val="en-US" w:eastAsia="ru-RU"/>
        </w:rPr>
        <w:t xml:space="preserve"> 241–245</w:t>
      </w:r>
      <w:r w:rsidR="009E03A5">
        <w:rPr>
          <w:sz w:val="28"/>
          <w:szCs w:val="28"/>
          <w:lang w:eastAsia="ru-RU"/>
        </w:rPr>
        <w:t>.</w:t>
      </w:r>
    </w:p>
    <w:p w14:paraId="401D07E2" w14:textId="1939047A"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Flodgren G.</w:t>
      </w:r>
      <w:r w:rsidR="009E03A5" w:rsidRPr="009E03A5">
        <w:rPr>
          <w:sz w:val="28"/>
          <w:szCs w:val="28"/>
          <w:lang w:val="en-US" w:eastAsia="ru-RU"/>
        </w:rPr>
        <w:t>,</w:t>
      </w:r>
      <w:r w:rsidRPr="006C6938">
        <w:rPr>
          <w:sz w:val="28"/>
          <w:szCs w:val="28"/>
          <w:lang w:val="en-US" w:eastAsia="ru-RU"/>
        </w:rPr>
        <w:t xml:space="preserve"> Rachas A.</w:t>
      </w:r>
      <w:r w:rsidR="009E03A5" w:rsidRPr="009E03A5">
        <w:rPr>
          <w:sz w:val="28"/>
          <w:szCs w:val="28"/>
          <w:lang w:val="en-US" w:eastAsia="ru-RU"/>
        </w:rPr>
        <w:t>,</w:t>
      </w:r>
      <w:r w:rsidRPr="006C6938">
        <w:rPr>
          <w:sz w:val="28"/>
          <w:szCs w:val="28"/>
          <w:lang w:val="en-US" w:eastAsia="ru-RU"/>
        </w:rPr>
        <w:t xml:space="preserve"> Farmer A.J.</w:t>
      </w:r>
      <w:r w:rsidR="009E03A5" w:rsidRPr="009E03A5">
        <w:rPr>
          <w:sz w:val="28"/>
          <w:szCs w:val="28"/>
          <w:lang w:val="en-US" w:eastAsia="ru-RU"/>
        </w:rPr>
        <w:t>,</w:t>
      </w:r>
      <w:r w:rsidRPr="006C6938">
        <w:rPr>
          <w:sz w:val="28"/>
          <w:szCs w:val="28"/>
          <w:lang w:val="en-US" w:eastAsia="ru-RU"/>
        </w:rPr>
        <w:t xml:space="preserve"> Inzitari M.</w:t>
      </w:r>
      <w:r w:rsidR="009E03A5" w:rsidRPr="009E03A5">
        <w:rPr>
          <w:sz w:val="28"/>
          <w:szCs w:val="28"/>
          <w:lang w:val="en-US" w:eastAsia="ru-RU"/>
        </w:rPr>
        <w:t>,</w:t>
      </w:r>
      <w:r w:rsidRPr="006C6938">
        <w:rPr>
          <w:sz w:val="28"/>
          <w:szCs w:val="28"/>
          <w:lang w:val="en-US" w:eastAsia="ru-RU"/>
        </w:rPr>
        <w:t xml:space="preserve"> Shepperd S. Interactive Telemedicine: Effects on Professional Practice and Health Care Outcomes</w:t>
      </w:r>
      <w:r w:rsidR="009E03A5" w:rsidRPr="009E03A5">
        <w:rPr>
          <w:sz w:val="28"/>
          <w:szCs w:val="28"/>
          <w:lang w:val="en-US" w:eastAsia="ru-RU"/>
        </w:rPr>
        <w:t xml:space="preserve"> //</w:t>
      </w:r>
      <w:r w:rsidRPr="006C6938">
        <w:rPr>
          <w:sz w:val="28"/>
          <w:szCs w:val="28"/>
          <w:lang w:val="en-US" w:eastAsia="ru-RU"/>
        </w:rPr>
        <w:t xml:space="preserve"> Cochrane Database of Systematic Reviews</w:t>
      </w:r>
      <w:r w:rsidR="009E03A5" w:rsidRPr="009E03A5">
        <w:rPr>
          <w:sz w:val="28"/>
          <w:szCs w:val="28"/>
          <w:lang w:val="en-US" w:eastAsia="ru-RU"/>
        </w:rPr>
        <w:t>. –</w:t>
      </w:r>
      <w:r w:rsidRPr="006C6938">
        <w:rPr>
          <w:sz w:val="28"/>
          <w:szCs w:val="28"/>
          <w:lang w:val="en-US" w:eastAsia="ru-RU"/>
        </w:rPr>
        <w:t xml:space="preserve"> 2015</w:t>
      </w:r>
      <w:r w:rsidR="009E03A5" w:rsidRPr="009E03A5">
        <w:rPr>
          <w:sz w:val="28"/>
          <w:szCs w:val="28"/>
          <w:lang w:val="en-US" w:eastAsia="ru-RU"/>
        </w:rPr>
        <w:t>. -</w:t>
      </w:r>
      <w:r w:rsidRPr="006C6938">
        <w:rPr>
          <w:sz w:val="28"/>
          <w:szCs w:val="28"/>
          <w:lang w:val="en-US" w:eastAsia="ru-RU"/>
        </w:rPr>
        <w:t xml:space="preserve"> </w:t>
      </w:r>
      <w:r w:rsidR="009E03A5" w:rsidRPr="00E8689D">
        <w:rPr>
          <w:sz w:val="28"/>
          <w:szCs w:val="28"/>
          <w:lang w:val="en-US" w:eastAsia="ru-RU"/>
        </w:rPr>
        <w:t>Vol.</w:t>
      </w:r>
      <w:r w:rsidR="009E03A5" w:rsidRPr="009E03A5">
        <w:rPr>
          <w:sz w:val="28"/>
          <w:szCs w:val="28"/>
          <w:lang w:val="en-US" w:eastAsia="ru-RU"/>
        </w:rPr>
        <w:t xml:space="preserve"> </w:t>
      </w:r>
      <w:r w:rsidRPr="006C6938">
        <w:rPr>
          <w:sz w:val="28"/>
          <w:szCs w:val="28"/>
          <w:lang w:val="en-US" w:eastAsia="ru-RU"/>
        </w:rPr>
        <w:t>2</w:t>
      </w:r>
      <w:r w:rsidR="009E03A5" w:rsidRPr="009E03A5">
        <w:rPr>
          <w:sz w:val="28"/>
          <w:szCs w:val="28"/>
          <w:lang w:val="en-US" w:eastAsia="ru-RU"/>
        </w:rPr>
        <w:t xml:space="preserve">. – </w:t>
      </w:r>
      <w:r w:rsidR="009E03A5">
        <w:rPr>
          <w:sz w:val="28"/>
          <w:szCs w:val="28"/>
          <w:lang w:eastAsia="ru-RU"/>
        </w:rPr>
        <w:t>Р</w:t>
      </w:r>
      <w:r w:rsidR="009E03A5" w:rsidRPr="009E03A5">
        <w:rPr>
          <w:sz w:val="28"/>
          <w:szCs w:val="28"/>
          <w:lang w:val="en-US" w:eastAsia="ru-RU"/>
        </w:rPr>
        <w:t>. 102.</w:t>
      </w:r>
    </w:p>
    <w:p w14:paraId="34C44809" w14:textId="74477404"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Kujala S.</w:t>
      </w:r>
      <w:r w:rsidR="009E03A5" w:rsidRPr="009E03A5">
        <w:rPr>
          <w:sz w:val="28"/>
          <w:szCs w:val="28"/>
          <w:lang w:val="en-US" w:eastAsia="ru-RU"/>
        </w:rPr>
        <w:t>,</w:t>
      </w:r>
      <w:r w:rsidRPr="006C6938">
        <w:rPr>
          <w:sz w:val="28"/>
          <w:szCs w:val="28"/>
          <w:lang w:val="en-US" w:eastAsia="ru-RU"/>
        </w:rPr>
        <w:t xml:space="preserve"> Hörhammer I.</w:t>
      </w:r>
      <w:r w:rsidR="009E03A5" w:rsidRPr="009E03A5">
        <w:rPr>
          <w:sz w:val="28"/>
          <w:szCs w:val="28"/>
          <w:lang w:val="en-US" w:eastAsia="ru-RU"/>
        </w:rPr>
        <w:t>,</w:t>
      </w:r>
      <w:r w:rsidRPr="006C6938">
        <w:rPr>
          <w:sz w:val="28"/>
          <w:szCs w:val="28"/>
          <w:lang w:val="en-US" w:eastAsia="ru-RU"/>
        </w:rPr>
        <w:t xml:space="preserve"> Väyrynen A.</w:t>
      </w:r>
      <w:r w:rsidR="009E03A5" w:rsidRPr="009E03A5">
        <w:rPr>
          <w:sz w:val="28"/>
          <w:szCs w:val="28"/>
          <w:lang w:val="en-US" w:eastAsia="ru-RU"/>
        </w:rPr>
        <w:t>,</w:t>
      </w:r>
      <w:r w:rsidRPr="006C6938">
        <w:rPr>
          <w:sz w:val="28"/>
          <w:szCs w:val="28"/>
          <w:lang w:val="en-US" w:eastAsia="ru-RU"/>
        </w:rPr>
        <w:t xml:space="preserve"> Holmroos M.</w:t>
      </w:r>
      <w:r w:rsidR="009E03A5" w:rsidRPr="009E03A5">
        <w:rPr>
          <w:sz w:val="28"/>
          <w:szCs w:val="28"/>
          <w:lang w:val="en-US" w:eastAsia="ru-RU"/>
        </w:rPr>
        <w:t>,</w:t>
      </w:r>
      <w:r w:rsidRPr="006C6938">
        <w:rPr>
          <w:sz w:val="28"/>
          <w:szCs w:val="28"/>
          <w:lang w:val="en-US" w:eastAsia="ru-RU"/>
        </w:rPr>
        <w:t xml:space="preserve"> Nättiaho-Rönnholm</w:t>
      </w:r>
      <w:r w:rsidR="009E03A5" w:rsidRPr="009E03A5">
        <w:rPr>
          <w:sz w:val="28"/>
          <w:szCs w:val="28"/>
          <w:lang w:val="en-US" w:eastAsia="ru-RU"/>
        </w:rPr>
        <w:t xml:space="preserve"> </w:t>
      </w:r>
      <w:r w:rsidRPr="006C6938">
        <w:rPr>
          <w:sz w:val="28"/>
          <w:szCs w:val="28"/>
          <w:lang w:val="en-US" w:eastAsia="ru-RU"/>
        </w:rPr>
        <w:t>M.</w:t>
      </w:r>
      <w:r w:rsidR="009E03A5" w:rsidRPr="009E03A5">
        <w:rPr>
          <w:sz w:val="28"/>
          <w:szCs w:val="28"/>
          <w:lang w:val="en-US" w:eastAsia="ru-RU"/>
        </w:rPr>
        <w:t>,</w:t>
      </w:r>
      <w:r w:rsidRPr="006C6938">
        <w:rPr>
          <w:sz w:val="28"/>
          <w:szCs w:val="28"/>
          <w:lang w:val="en-US" w:eastAsia="ru-RU"/>
        </w:rPr>
        <w:t xml:space="preserve"> Hägglund M.</w:t>
      </w:r>
      <w:r w:rsidR="009E03A5" w:rsidRPr="009E03A5">
        <w:rPr>
          <w:sz w:val="28"/>
          <w:szCs w:val="28"/>
          <w:lang w:val="en-US" w:eastAsia="ru-RU"/>
        </w:rPr>
        <w:t>,</w:t>
      </w:r>
      <w:r w:rsidRPr="006C6938">
        <w:rPr>
          <w:sz w:val="28"/>
          <w:szCs w:val="28"/>
          <w:lang w:val="en-US" w:eastAsia="ru-RU"/>
        </w:rPr>
        <w:t xml:space="preserve"> Johansen M.A. Patients’ Experiences of Web-Based Access to Electronic Health Records in Finland: Cross-Sectional Survey</w:t>
      </w:r>
      <w:r w:rsidR="009E03A5" w:rsidRPr="009E03A5">
        <w:rPr>
          <w:sz w:val="28"/>
          <w:szCs w:val="28"/>
          <w:lang w:val="en-US" w:eastAsia="ru-RU"/>
        </w:rPr>
        <w:t xml:space="preserve"> // </w:t>
      </w:r>
      <w:r w:rsidRPr="006C6938">
        <w:rPr>
          <w:sz w:val="28"/>
          <w:szCs w:val="28"/>
          <w:lang w:val="en-US" w:eastAsia="ru-RU"/>
        </w:rPr>
        <w:t xml:space="preserve"> J Med Internet Res</w:t>
      </w:r>
      <w:r w:rsidR="009E03A5" w:rsidRPr="009E03A5">
        <w:rPr>
          <w:sz w:val="28"/>
          <w:szCs w:val="28"/>
          <w:lang w:val="en-US" w:eastAsia="ru-RU"/>
        </w:rPr>
        <w:t xml:space="preserve">. - </w:t>
      </w:r>
      <w:r w:rsidRPr="006C6938">
        <w:rPr>
          <w:sz w:val="28"/>
          <w:szCs w:val="28"/>
          <w:lang w:val="en-US" w:eastAsia="ru-RU"/>
        </w:rPr>
        <w:t xml:space="preserve"> 2022</w:t>
      </w:r>
      <w:r w:rsidR="009E03A5" w:rsidRPr="009E03A5">
        <w:rPr>
          <w:sz w:val="28"/>
          <w:szCs w:val="28"/>
          <w:lang w:val="en-US" w:eastAsia="ru-RU"/>
        </w:rPr>
        <w:t xml:space="preserve">. - </w:t>
      </w:r>
      <w:r w:rsidR="009E03A5" w:rsidRPr="00E8689D">
        <w:rPr>
          <w:sz w:val="28"/>
          <w:szCs w:val="28"/>
          <w:lang w:val="en-US" w:eastAsia="ru-RU"/>
        </w:rPr>
        <w:t>Vol.</w:t>
      </w:r>
      <w:r w:rsidR="009E03A5" w:rsidRPr="009E03A5">
        <w:rPr>
          <w:sz w:val="28"/>
          <w:szCs w:val="28"/>
          <w:lang w:val="en-US" w:eastAsia="ru-RU"/>
        </w:rPr>
        <w:t xml:space="preserve"> </w:t>
      </w:r>
      <w:r w:rsidRPr="006C6938">
        <w:rPr>
          <w:sz w:val="28"/>
          <w:szCs w:val="28"/>
          <w:lang w:val="en-US" w:eastAsia="ru-RU"/>
        </w:rPr>
        <w:t>24</w:t>
      </w:r>
      <w:r w:rsidR="009E03A5" w:rsidRPr="009E03A5">
        <w:rPr>
          <w:sz w:val="28"/>
          <w:szCs w:val="28"/>
          <w:lang w:val="en-US" w:eastAsia="ru-RU"/>
        </w:rPr>
        <w:t xml:space="preserve">. – </w:t>
      </w:r>
      <w:r w:rsidR="009E03A5">
        <w:rPr>
          <w:sz w:val="28"/>
          <w:szCs w:val="28"/>
          <w:lang w:eastAsia="ru-RU"/>
        </w:rPr>
        <w:t>Р</w:t>
      </w:r>
      <w:r w:rsidR="009E03A5" w:rsidRPr="009E03A5">
        <w:rPr>
          <w:sz w:val="28"/>
          <w:szCs w:val="28"/>
          <w:lang w:val="en-US" w:eastAsia="ru-RU"/>
        </w:rPr>
        <w:t xml:space="preserve">. </w:t>
      </w:r>
      <w:r w:rsidRPr="006C6938">
        <w:rPr>
          <w:sz w:val="28"/>
          <w:szCs w:val="28"/>
          <w:lang w:val="en-US" w:eastAsia="ru-RU"/>
        </w:rPr>
        <w:t>37438.</w:t>
      </w:r>
    </w:p>
    <w:p w14:paraId="690C606D" w14:textId="04F12730"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Grut M.</w:t>
      </w:r>
      <w:r w:rsidR="009E03A5" w:rsidRPr="009E03A5">
        <w:rPr>
          <w:sz w:val="28"/>
          <w:szCs w:val="28"/>
          <w:lang w:val="en-US" w:eastAsia="ru-RU"/>
        </w:rPr>
        <w:t>,</w:t>
      </w:r>
      <w:r w:rsidRPr="006C6938">
        <w:rPr>
          <w:sz w:val="28"/>
          <w:szCs w:val="28"/>
          <w:lang w:val="en-US" w:eastAsia="ru-RU"/>
        </w:rPr>
        <w:t xml:space="preserve"> De Wildt G</w:t>
      </w:r>
      <w:r w:rsidR="009E03A5" w:rsidRPr="009E03A5">
        <w:rPr>
          <w:sz w:val="28"/>
          <w:szCs w:val="28"/>
          <w:lang w:val="en-US" w:eastAsia="ru-RU"/>
        </w:rPr>
        <w:t>.,</w:t>
      </w:r>
      <w:r w:rsidRPr="006C6938">
        <w:rPr>
          <w:sz w:val="28"/>
          <w:szCs w:val="28"/>
          <w:lang w:val="en-US" w:eastAsia="ru-RU"/>
        </w:rPr>
        <w:t xml:space="preserve"> Clarke J.</w:t>
      </w:r>
      <w:r w:rsidR="009E03A5" w:rsidRPr="009E03A5">
        <w:rPr>
          <w:sz w:val="28"/>
          <w:szCs w:val="28"/>
          <w:lang w:val="en-US" w:eastAsia="ru-RU"/>
        </w:rPr>
        <w:t>,</w:t>
      </w:r>
      <w:r w:rsidRPr="006C6938">
        <w:rPr>
          <w:sz w:val="28"/>
          <w:szCs w:val="28"/>
          <w:lang w:val="en-US" w:eastAsia="ru-RU"/>
        </w:rPr>
        <w:t xml:space="preserve"> Greenfield S.</w:t>
      </w:r>
      <w:r w:rsidR="009E03A5" w:rsidRPr="009E03A5">
        <w:rPr>
          <w:sz w:val="28"/>
          <w:szCs w:val="28"/>
          <w:lang w:val="en-US" w:eastAsia="ru-RU"/>
        </w:rPr>
        <w:t xml:space="preserve">, </w:t>
      </w:r>
      <w:r w:rsidRPr="006C6938">
        <w:rPr>
          <w:sz w:val="28"/>
          <w:szCs w:val="28"/>
          <w:lang w:val="en-US" w:eastAsia="ru-RU"/>
        </w:rPr>
        <w:t>Russell A. Primary Health Care during the COVID-19 Pandemic: A Qualitative Exploration of the Challenges and Changes in Practice Experienced by GPs and GP Trainees</w:t>
      </w:r>
      <w:r w:rsidR="009E03A5" w:rsidRPr="009E03A5">
        <w:rPr>
          <w:sz w:val="28"/>
          <w:szCs w:val="28"/>
          <w:lang w:val="en-US" w:eastAsia="ru-RU"/>
        </w:rPr>
        <w:t xml:space="preserve"> //</w:t>
      </w:r>
      <w:r w:rsidRPr="006C6938">
        <w:rPr>
          <w:sz w:val="28"/>
          <w:szCs w:val="28"/>
          <w:lang w:val="en-US" w:eastAsia="ru-RU"/>
        </w:rPr>
        <w:t xml:space="preserve"> PLoS ONE</w:t>
      </w:r>
      <w:r w:rsidR="009E03A5" w:rsidRPr="009E03A5">
        <w:rPr>
          <w:sz w:val="28"/>
          <w:szCs w:val="28"/>
          <w:lang w:val="en-US" w:eastAsia="ru-RU"/>
        </w:rPr>
        <w:t xml:space="preserve">. - </w:t>
      </w:r>
      <w:r w:rsidRPr="006C6938">
        <w:rPr>
          <w:sz w:val="28"/>
          <w:szCs w:val="28"/>
          <w:lang w:val="en-US" w:eastAsia="ru-RU"/>
        </w:rPr>
        <w:t xml:space="preserve"> 2023</w:t>
      </w:r>
      <w:r w:rsidR="009E03A5" w:rsidRPr="009E03A5">
        <w:rPr>
          <w:sz w:val="28"/>
          <w:szCs w:val="28"/>
          <w:lang w:val="en-US" w:eastAsia="ru-RU"/>
        </w:rPr>
        <w:t xml:space="preserve">. - </w:t>
      </w:r>
      <w:r w:rsidR="009E03A5" w:rsidRPr="00E8689D">
        <w:rPr>
          <w:sz w:val="28"/>
          <w:szCs w:val="28"/>
          <w:lang w:val="en-US" w:eastAsia="ru-RU"/>
        </w:rPr>
        <w:t>Vol.</w:t>
      </w:r>
      <w:r w:rsidRPr="006C6938">
        <w:rPr>
          <w:sz w:val="28"/>
          <w:szCs w:val="28"/>
          <w:lang w:val="en-US" w:eastAsia="ru-RU"/>
        </w:rPr>
        <w:t xml:space="preserve"> 18</w:t>
      </w:r>
      <w:r w:rsidR="009E03A5" w:rsidRPr="009E03A5">
        <w:rPr>
          <w:sz w:val="28"/>
          <w:szCs w:val="28"/>
          <w:lang w:val="en-US" w:eastAsia="ru-RU"/>
        </w:rPr>
        <w:t xml:space="preserve">. – </w:t>
      </w:r>
      <w:r w:rsidR="009E03A5">
        <w:rPr>
          <w:sz w:val="28"/>
          <w:szCs w:val="28"/>
          <w:lang w:eastAsia="ru-RU"/>
        </w:rPr>
        <w:t>Р</w:t>
      </w:r>
      <w:r w:rsidR="009E03A5" w:rsidRPr="009E03A5">
        <w:rPr>
          <w:sz w:val="28"/>
          <w:szCs w:val="28"/>
          <w:lang w:val="en-US" w:eastAsia="ru-RU"/>
        </w:rPr>
        <w:t xml:space="preserve">. </w:t>
      </w:r>
      <w:r w:rsidRPr="006C6938">
        <w:rPr>
          <w:sz w:val="28"/>
          <w:szCs w:val="28"/>
          <w:lang w:val="en-US" w:eastAsia="ru-RU"/>
        </w:rPr>
        <w:t>280.</w:t>
      </w:r>
    </w:p>
    <w:p w14:paraId="0CF704AD" w14:textId="6D656BB5" w:rsidR="00BB78A8" w:rsidRPr="006C6938" w:rsidRDefault="00BB78A8" w:rsidP="004C42A0">
      <w:pPr>
        <w:pStyle w:val="a5"/>
        <w:numPr>
          <w:ilvl w:val="0"/>
          <w:numId w:val="83"/>
        </w:numPr>
        <w:tabs>
          <w:tab w:val="left" w:pos="1134"/>
          <w:tab w:val="left" w:pos="3119"/>
        </w:tabs>
        <w:ind w:left="0" w:firstLine="567"/>
        <w:jc w:val="both"/>
        <w:rPr>
          <w:sz w:val="28"/>
          <w:szCs w:val="28"/>
          <w:shd w:val="clear" w:color="auto" w:fill="FFFFFF"/>
          <w:lang w:val="en-US"/>
        </w:rPr>
      </w:pPr>
      <w:r w:rsidRPr="006C6938">
        <w:rPr>
          <w:sz w:val="28"/>
          <w:szCs w:val="28"/>
          <w:shd w:val="clear" w:color="auto" w:fill="FFFFFF"/>
          <w:lang w:val="en-US"/>
        </w:rPr>
        <w:t>Majeed A</w:t>
      </w:r>
      <w:r w:rsidR="009E03A5" w:rsidRPr="009E03A5">
        <w:rPr>
          <w:sz w:val="28"/>
          <w:szCs w:val="28"/>
          <w:shd w:val="clear" w:color="auto" w:fill="FFFFFF"/>
          <w:lang w:val="en-US"/>
        </w:rPr>
        <w:t>.</w:t>
      </w:r>
      <w:r w:rsidRPr="006C6938">
        <w:rPr>
          <w:sz w:val="28"/>
          <w:szCs w:val="28"/>
          <w:shd w:val="clear" w:color="auto" w:fill="FFFFFF"/>
          <w:lang w:val="en-US"/>
        </w:rPr>
        <w:t>, Maile E</w:t>
      </w:r>
      <w:r w:rsidR="009E03A5" w:rsidRPr="009E03A5">
        <w:rPr>
          <w:sz w:val="28"/>
          <w:szCs w:val="28"/>
          <w:shd w:val="clear" w:color="auto" w:fill="FFFFFF"/>
          <w:lang w:val="en-US"/>
        </w:rPr>
        <w:t>.</w:t>
      </w:r>
      <w:r w:rsidRPr="006C6938">
        <w:rPr>
          <w:sz w:val="28"/>
          <w:szCs w:val="28"/>
          <w:shd w:val="clear" w:color="auto" w:fill="FFFFFF"/>
          <w:lang w:val="en-US"/>
        </w:rPr>
        <w:t>J</w:t>
      </w:r>
      <w:r w:rsidR="009E03A5" w:rsidRPr="009E03A5">
        <w:rPr>
          <w:sz w:val="28"/>
          <w:szCs w:val="28"/>
          <w:shd w:val="clear" w:color="auto" w:fill="FFFFFF"/>
          <w:lang w:val="en-US"/>
        </w:rPr>
        <w:t>.</w:t>
      </w:r>
      <w:r w:rsidRPr="006C6938">
        <w:rPr>
          <w:sz w:val="28"/>
          <w:szCs w:val="28"/>
          <w:shd w:val="clear" w:color="auto" w:fill="FFFFFF"/>
          <w:lang w:val="en-US"/>
        </w:rPr>
        <w:t>, Bindman A</w:t>
      </w:r>
      <w:r w:rsidR="009E03A5" w:rsidRPr="009E03A5">
        <w:rPr>
          <w:sz w:val="28"/>
          <w:szCs w:val="28"/>
          <w:shd w:val="clear" w:color="auto" w:fill="FFFFFF"/>
          <w:lang w:val="en-US"/>
        </w:rPr>
        <w:t>.</w:t>
      </w:r>
      <w:r w:rsidRPr="006C6938">
        <w:rPr>
          <w:sz w:val="28"/>
          <w:szCs w:val="28"/>
          <w:shd w:val="clear" w:color="auto" w:fill="FFFFFF"/>
          <w:lang w:val="en-US"/>
        </w:rPr>
        <w:t>B. The primary care response to COVID-19 in England's National Health Service</w:t>
      </w:r>
      <w:r w:rsidR="009E03A5" w:rsidRPr="009E03A5">
        <w:rPr>
          <w:sz w:val="28"/>
          <w:szCs w:val="28"/>
          <w:shd w:val="clear" w:color="auto" w:fill="FFFFFF"/>
          <w:lang w:val="en-US"/>
        </w:rPr>
        <w:t xml:space="preserve"> // </w:t>
      </w:r>
      <w:r w:rsidRPr="006C6938">
        <w:rPr>
          <w:sz w:val="28"/>
          <w:szCs w:val="28"/>
          <w:shd w:val="clear" w:color="auto" w:fill="FFFFFF"/>
          <w:lang w:val="en-US"/>
        </w:rPr>
        <w:t>J R Soc Med.</w:t>
      </w:r>
      <w:r w:rsidR="009E03A5" w:rsidRPr="009E03A5">
        <w:rPr>
          <w:sz w:val="28"/>
          <w:szCs w:val="28"/>
          <w:shd w:val="clear" w:color="auto" w:fill="FFFFFF"/>
          <w:lang w:val="en-US"/>
        </w:rPr>
        <w:t xml:space="preserve"> –</w:t>
      </w:r>
      <w:r w:rsidRPr="006C6938">
        <w:rPr>
          <w:sz w:val="28"/>
          <w:szCs w:val="28"/>
          <w:shd w:val="clear" w:color="auto" w:fill="FFFFFF"/>
          <w:lang w:val="en-US"/>
        </w:rPr>
        <w:t xml:space="preserve"> 2020</w:t>
      </w:r>
      <w:r w:rsidR="009E03A5" w:rsidRPr="009E03A5">
        <w:rPr>
          <w:sz w:val="28"/>
          <w:szCs w:val="28"/>
          <w:shd w:val="clear" w:color="auto" w:fill="FFFFFF"/>
          <w:lang w:val="en-US"/>
        </w:rPr>
        <w:t xml:space="preserve">. - </w:t>
      </w:r>
      <w:r w:rsidR="009E03A5" w:rsidRPr="00E8689D">
        <w:rPr>
          <w:sz w:val="28"/>
          <w:szCs w:val="28"/>
          <w:lang w:val="en-US" w:eastAsia="ru-RU"/>
        </w:rPr>
        <w:t>Vol.</w:t>
      </w:r>
      <w:r w:rsidR="009E03A5" w:rsidRPr="009E03A5">
        <w:rPr>
          <w:sz w:val="28"/>
          <w:szCs w:val="28"/>
          <w:lang w:val="en-US" w:eastAsia="ru-RU"/>
        </w:rPr>
        <w:t xml:space="preserve"> </w:t>
      </w:r>
      <w:r w:rsidRPr="006C6938">
        <w:rPr>
          <w:sz w:val="28"/>
          <w:szCs w:val="28"/>
          <w:shd w:val="clear" w:color="auto" w:fill="FFFFFF"/>
          <w:lang w:val="en-US"/>
        </w:rPr>
        <w:t>113</w:t>
      </w:r>
      <w:r w:rsidR="009E03A5" w:rsidRPr="009E03A5">
        <w:rPr>
          <w:sz w:val="28"/>
          <w:szCs w:val="28"/>
          <w:shd w:val="clear" w:color="auto" w:fill="FFFFFF"/>
          <w:lang w:val="en-US"/>
        </w:rPr>
        <w:t>, №</w:t>
      </w:r>
      <w:r w:rsidRPr="006C6938">
        <w:rPr>
          <w:sz w:val="28"/>
          <w:szCs w:val="28"/>
          <w:shd w:val="clear" w:color="auto" w:fill="FFFFFF"/>
          <w:lang w:val="en-US"/>
        </w:rPr>
        <w:t>6</w:t>
      </w:r>
      <w:r w:rsidR="009E03A5" w:rsidRPr="009E03A5">
        <w:rPr>
          <w:sz w:val="28"/>
          <w:szCs w:val="28"/>
          <w:shd w:val="clear" w:color="auto" w:fill="FFFFFF"/>
          <w:lang w:val="en-US"/>
        </w:rPr>
        <w:t xml:space="preserve">. – </w:t>
      </w:r>
      <w:r w:rsidR="009E03A5">
        <w:rPr>
          <w:sz w:val="28"/>
          <w:szCs w:val="28"/>
          <w:shd w:val="clear" w:color="auto" w:fill="FFFFFF"/>
        </w:rPr>
        <w:t>Р</w:t>
      </w:r>
      <w:r w:rsidR="009E03A5" w:rsidRPr="009E03A5">
        <w:rPr>
          <w:sz w:val="28"/>
          <w:szCs w:val="28"/>
          <w:shd w:val="clear" w:color="auto" w:fill="FFFFFF"/>
          <w:lang w:val="en-US"/>
        </w:rPr>
        <w:t xml:space="preserve">. </w:t>
      </w:r>
      <w:r w:rsidRPr="006C6938">
        <w:rPr>
          <w:sz w:val="28"/>
          <w:szCs w:val="28"/>
          <w:shd w:val="clear" w:color="auto" w:fill="FFFFFF"/>
          <w:lang w:val="en-US"/>
        </w:rPr>
        <w:t xml:space="preserve">208-210. </w:t>
      </w:r>
      <w:r w:rsidR="009E03A5" w:rsidRPr="009E03A5">
        <w:rPr>
          <w:sz w:val="28"/>
          <w:szCs w:val="28"/>
          <w:shd w:val="clear" w:color="auto" w:fill="FFFFFF"/>
          <w:lang w:val="en-US"/>
        </w:rPr>
        <w:t xml:space="preserve"> </w:t>
      </w:r>
    </w:p>
    <w:p w14:paraId="0B372019" w14:textId="5C13307E"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Hoernke K.</w:t>
      </w:r>
      <w:r w:rsidR="009E03A5" w:rsidRPr="009E03A5">
        <w:rPr>
          <w:sz w:val="28"/>
          <w:szCs w:val="28"/>
          <w:lang w:val="en-US" w:eastAsia="ru-RU"/>
        </w:rPr>
        <w:t>,</w:t>
      </w:r>
      <w:r w:rsidRPr="006C6938">
        <w:rPr>
          <w:sz w:val="28"/>
          <w:szCs w:val="28"/>
          <w:lang w:val="en-US" w:eastAsia="ru-RU"/>
        </w:rPr>
        <w:t xml:space="preserve"> Djellouli N.</w:t>
      </w:r>
      <w:r w:rsidR="009E03A5" w:rsidRPr="009E03A5">
        <w:rPr>
          <w:sz w:val="28"/>
          <w:szCs w:val="28"/>
          <w:lang w:val="en-US" w:eastAsia="ru-RU"/>
        </w:rPr>
        <w:t>,</w:t>
      </w:r>
      <w:r w:rsidRPr="006C6938">
        <w:rPr>
          <w:sz w:val="28"/>
          <w:szCs w:val="28"/>
          <w:lang w:val="en-US" w:eastAsia="ru-RU"/>
        </w:rPr>
        <w:t xml:space="preserve"> Andrews L.</w:t>
      </w:r>
      <w:r w:rsidR="009E03A5" w:rsidRPr="009E03A5">
        <w:rPr>
          <w:sz w:val="28"/>
          <w:szCs w:val="28"/>
          <w:lang w:val="en-US" w:eastAsia="ru-RU"/>
        </w:rPr>
        <w:t>,</w:t>
      </w:r>
      <w:r w:rsidRPr="006C6938">
        <w:rPr>
          <w:sz w:val="28"/>
          <w:szCs w:val="28"/>
          <w:lang w:val="en-US" w:eastAsia="ru-RU"/>
        </w:rPr>
        <w:t xml:space="preserve"> Lewis-Jackson S.</w:t>
      </w:r>
      <w:r w:rsidR="009E03A5" w:rsidRPr="009E03A5">
        <w:rPr>
          <w:sz w:val="28"/>
          <w:szCs w:val="28"/>
          <w:lang w:val="en-US" w:eastAsia="ru-RU"/>
        </w:rPr>
        <w:t>,</w:t>
      </w:r>
      <w:r w:rsidRPr="006C6938">
        <w:rPr>
          <w:sz w:val="28"/>
          <w:szCs w:val="28"/>
          <w:lang w:val="en-US" w:eastAsia="ru-RU"/>
        </w:rPr>
        <w:t xml:space="preserve"> Manby L.</w:t>
      </w:r>
      <w:r w:rsidR="009E03A5" w:rsidRPr="009E03A5">
        <w:rPr>
          <w:sz w:val="28"/>
          <w:szCs w:val="28"/>
          <w:lang w:val="en-US" w:eastAsia="ru-RU"/>
        </w:rPr>
        <w:t>,</w:t>
      </w:r>
      <w:r w:rsidRPr="006C6938">
        <w:rPr>
          <w:sz w:val="28"/>
          <w:szCs w:val="28"/>
          <w:lang w:val="en-US" w:eastAsia="ru-RU"/>
        </w:rPr>
        <w:t xml:space="preserve"> Martin S.</w:t>
      </w:r>
      <w:r w:rsidR="009E03A5" w:rsidRPr="009E03A5">
        <w:rPr>
          <w:sz w:val="28"/>
          <w:szCs w:val="28"/>
          <w:lang w:val="en-US" w:eastAsia="ru-RU"/>
        </w:rPr>
        <w:t>,</w:t>
      </w:r>
      <w:r w:rsidRPr="006C6938">
        <w:rPr>
          <w:sz w:val="28"/>
          <w:szCs w:val="28"/>
          <w:lang w:val="en-US" w:eastAsia="ru-RU"/>
        </w:rPr>
        <w:t xml:space="preserve"> Vanderslott S.</w:t>
      </w:r>
      <w:r w:rsidR="009E03A5" w:rsidRPr="009E03A5">
        <w:rPr>
          <w:sz w:val="28"/>
          <w:szCs w:val="28"/>
          <w:lang w:val="en-US" w:eastAsia="ru-RU"/>
        </w:rPr>
        <w:t>,</w:t>
      </w:r>
      <w:r w:rsidRPr="006C6938">
        <w:rPr>
          <w:sz w:val="28"/>
          <w:szCs w:val="28"/>
          <w:lang w:val="en-US" w:eastAsia="ru-RU"/>
        </w:rPr>
        <w:t xml:space="preserve"> Vindrola-Padros C. Frontline Healthcare Workers’ Experiences with Personal Protective Equipment during the COVID-19 Pandemic in the UK: A Rapid Qualitative Appraisal</w:t>
      </w:r>
      <w:r w:rsidR="009E03A5" w:rsidRPr="009E03A5">
        <w:rPr>
          <w:sz w:val="28"/>
          <w:szCs w:val="28"/>
          <w:lang w:val="en-US" w:eastAsia="ru-RU"/>
        </w:rPr>
        <w:t xml:space="preserve"> //</w:t>
      </w:r>
      <w:r w:rsidRPr="006C6938">
        <w:rPr>
          <w:sz w:val="28"/>
          <w:szCs w:val="28"/>
          <w:lang w:val="en-US" w:eastAsia="ru-RU"/>
        </w:rPr>
        <w:t xml:space="preserve"> BMJ Open</w:t>
      </w:r>
      <w:r w:rsidR="009E03A5" w:rsidRPr="009E03A5">
        <w:rPr>
          <w:sz w:val="28"/>
          <w:szCs w:val="28"/>
          <w:lang w:val="en-US" w:eastAsia="ru-RU"/>
        </w:rPr>
        <w:t>. –</w:t>
      </w:r>
      <w:r w:rsidRPr="006C6938">
        <w:rPr>
          <w:sz w:val="28"/>
          <w:szCs w:val="28"/>
          <w:lang w:val="en-US" w:eastAsia="ru-RU"/>
        </w:rPr>
        <w:t xml:space="preserve"> 2021</w:t>
      </w:r>
      <w:r w:rsidR="009E03A5" w:rsidRPr="009E03A5">
        <w:rPr>
          <w:sz w:val="28"/>
          <w:szCs w:val="28"/>
          <w:lang w:val="en-US" w:eastAsia="ru-RU"/>
        </w:rPr>
        <w:t xml:space="preserve">. - </w:t>
      </w:r>
      <w:r w:rsidRPr="006C6938">
        <w:rPr>
          <w:sz w:val="28"/>
          <w:szCs w:val="28"/>
          <w:lang w:val="en-US" w:eastAsia="ru-RU"/>
        </w:rPr>
        <w:t xml:space="preserve"> </w:t>
      </w:r>
      <w:r w:rsidR="009E03A5" w:rsidRPr="00E8689D">
        <w:rPr>
          <w:sz w:val="28"/>
          <w:szCs w:val="28"/>
          <w:lang w:val="en-US" w:eastAsia="ru-RU"/>
        </w:rPr>
        <w:t>Vol.</w:t>
      </w:r>
      <w:r w:rsidR="009E03A5" w:rsidRPr="009E03A5">
        <w:rPr>
          <w:sz w:val="28"/>
          <w:szCs w:val="28"/>
          <w:lang w:val="en-US" w:eastAsia="ru-RU"/>
        </w:rPr>
        <w:t xml:space="preserve"> </w:t>
      </w:r>
      <w:r w:rsidRPr="006C6938">
        <w:rPr>
          <w:sz w:val="28"/>
          <w:szCs w:val="28"/>
          <w:lang w:val="en-US" w:eastAsia="ru-RU"/>
        </w:rPr>
        <w:t>11</w:t>
      </w:r>
      <w:r w:rsidR="009E03A5" w:rsidRPr="009E03A5">
        <w:rPr>
          <w:sz w:val="28"/>
          <w:szCs w:val="28"/>
          <w:lang w:val="en-US" w:eastAsia="ru-RU"/>
        </w:rPr>
        <w:t>. –</w:t>
      </w:r>
      <w:r w:rsidRPr="006C6938">
        <w:rPr>
          <w:sz w:val="28"/>
          <w:szCs w:val="28"/>
          <w:lang w:val="en-US" w:eastAsia="ru-RU"/>
        </w:rPr>
        <w:t xml:space="preserve"> </w:t>
      </w:r>
      <w:r w:rsidR="009E03A5">
        <w:rPr>
          <w:sz w:val="28"/>
          <w:szCs w:val="28"/>
          <w:lang w:eastAsia="ru-RU"/>
        </w:rPr>
        <w:t>Р</w:t>
      </w:r>
      <w:r w:rsidR="009E03A5" w:rsidRPr="009E03A5">
        <w:rPr>
          <w:sz w:val="28"/>
          <w:szCs w:val="28"/>
          <w:lang w:val="en-US" w:eastAsia="ru-RU"/>
        </w:rPr>
        <w:t xml:space="preserve">. </w:t>
      </w:r>
      <w:r w:rsidRPr="006C6938">
        <w:rPr>
          <w:sz w:val="28"/>
          <w:szCs w:val="28"/>
          <w:lang w:val="en-US" w:eastAsia="ru-RU"/>
        </w:rPr>
        <w:t>46199</w:t>
      </w:r>
      <w:r w:rsidR="009E03A5" w:rsidRPr="009E03A5">
        <w:rPr>
          <w:sz w:val="28"/>
          <w:szCs w:val="28"/>
          <w:lang w:val="en-US" w:eastAsia="ru-RU"/>
        </w:rPr>
        <w:t>.</w:t>
      </w:r>
      <w:r w:rsidRPr="006C6938">
        <w:rPr>
          <w:sz w:val="28"/>
          <w:szCs w:val="28"/>
          <w:lang w:val="en-US" w:eastAsia="ru-RU"/>
        </w:rPr>
        <w:t xml:space="preserve"> </w:t>
      </w:r>
      <w:r w:rsidR="009E03A5" w:rsidRPr="009E03A5">
        <w:rPr>
          <w:sz w:val="28"/>
          <w:szCs w:val="28"/>
          <w:lang w:val="en-US" w:eastAsia="ru-RU"/>
        </w:rPr>
        <w:t xml:space="preserve"> </w:t>
      </w:r>
    </w:p>
    <w:p w14:paraId="5CD7218B" w14:textId="6E8CB824"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Marshall M.</w:t>
      </w:r>
      <w:r w:rsidR="009E03A5" w:rsidRPr="009E03A5">
        <w:rPr>
          <w:sz w:val="28"/>
          <w:szCs w:val="28"/>
          <w:lang w:val="en-US" w:eastAsia="ru-RU"/>
        </w:rPr>
        <w:t>,</w:t>
      </w:r>
      <w:r w:rsidRPr="006C6938">
        <w:rPr>
          <w:sz w:val="28"/>
          <w:szCs w:val="28"/>
          <w:lang w:val="en-US" w:eastAsia="ru-RU"/>
        </w:rPr>
        <w:t xml:space="preserve"> Howe A.</w:t>
      </w:r>
      <w:r w:rsidR="009E03A5" w:rsidRPr="009E03A5">
        <w:rPr>
          <w:sz w:val="28"/>
          <w:szCs w:val="28"/>
          <w:lang w:val="en-US" w:eastAsia="ru-RU"/>
        </w:rPr>
        <w:t>,</w:t>
      </w:r>
      <w:r w:rsidRPr="006C6938">
        <w:rPr>
          <w:sz w:val="28"/>
          <w:szCs w:val="28"/>
          <w:lang w:val="en-US" w:eastAsia="ru-RU"/>
        </w:rPr>
        <w:t xml:space="preserve"> Howsam G.</w:t>
      </w:r>
      <w:r w:rsidR="009E03A5" w:rsidRPr="009E03A5">
        <w:rPr>
          <w:sz w:val="28"/>
          <w:szCs w:val="28"/>
          <w:lang w:val="en-US" w:eastAsia="ru-RU"/>
        </w:rPr>
        <w:t>,</w:t>
      </w:r>
      <w:r w:rsidRPr="006C6938">
        <w:rPr>
          <w:sz w:val="28"/>
          <w:szCs w:val="28"/>
          <w:lang w:val="en-US" w:eastAsia="ru-RU"/>
        </w:rPr>
        <w:t xml:space="preserve"> Mulholland M.</w:t>
      </w:r>
      <w:r w:rsidR="009E03A5" w:rsidRPr="009E03A5">
        <w:rPr>
          <w:sz w:val="28"/>
          <w:szCs w:val="28"/>
          <w:lang w:val="en-US" w:eastAsia="ru-RU"/>
        </w:rPr>
        <w:t>,</w:t>
      </w:r>
      <w:r w:rsidRPr="006C6938">
        <w:rPr>
          <w:sz w:val="28"/>
          <w:szCs w:val="28"/>
          <w:lang w:val="en-US" w:eastAsia="ru-RU"/>
        </w:rPr>
        <w:t xml:space="preserve"> Leach J. COVID-19: A Danger and an Opportunity for the Future of General Practice</w:t>
      </w:r>
      <w:r w:rsidR="009E03A5" w:rsidRPr="009E03A5">
        <w:rPr>
          <w:sz w:val="28"/>
          <w:szCs w:val="28"/>
          <w:lang w:val="en-US" w:eastAsia="ru-RU"/>
        </w:rPr>
        <w:t xml:space="preserve"> //</w:t>
      </w:r>
      <w:r w:rsidRPr="006C6938">
        <w:rPr>
          <w:sz w:val="28"/>
          <w:szCs w:val="28"/>
          <w:lang w:val="en-US" w:eastAsia="ru-RU"/>
        </w:rPr>
        <w:t xml:space="preserve"> Br J Gen Pract</w:t>
      </w:r>
      <w:r w:rsidR="009E03A5" w:rsidRPr="009E03A5">
        <w:rPr>
          <w:sz w:val="28"/>
          <w:szCs w:val="28"/>
          <w:lang w:val="en-US" w:eastAsia="ru-RU"/>
        </w:rPr>
        <w:t>. –</w:t>
      </w:r>
      <w:r w:rsidRPr="006C6938">
        <w:rPr>
          <w:sz w:val="28"/>
          <w:szCs w:val="28"/>
          <w:lang w:val="en-US" w:eastAsia="ru-RU"/>
        </w:rPr>
        <w:t xml:space="preserve"> 2020</w:t>
      </w:r>
      <w:r w:rsidR="009E03A5" w:rsidRPr="009E03A5">
        <w:rPr>
          <w:sz w:val="28"/>
          <w:szCs w:val="28"/>
          <w:lang w:val="en-US" w:eastAsia="ru-RU"/>
        </w:rPr>
        <w:t>. -</w:t>
      </w:r>
      <w:r w:rsidRPr="006C6938">
        <w:rPr>
          <w:sz w:val="28"/>
          <w:szCs w:val="28"/>
          <w:lang w:val="en-US" w:eastAsia="ru-RU"/>
        </w:rPr>
        <w:t xml:space="preserve"> </w:t>
      </w:r>
      <w:r w:rsidR="009E03A5" w:rsidRPr="00E8689D">
        <w:rPr>
          <w:sz w:val="28"/>
          <w:szCs w:val="28"/>
          <w:lang w:val="en-US" w:eastAsia="ru-RU"/>
        </w:rPr>
        <w:t>Vol.</w:t>
      </w:r>
      <w:r w:rsidR="009E03A5" w:rsidRPr="009E03A5">
        <w:rPr>
          <w:sz w:val="28"/>
          <w:szCs w:val="28"/>
          <w:lang w:val="en-US" w:eastAsia="ru-RU"/>
        </w:rPr>
        <w:t xml:space="preserve"> </w:t>
      </w:r>
      <w:r w:rsidRPr="006C6938">
        <w:rPr>
          <w:sz w:val="28"/>
          <w:szCs w:val="28"/>
          <w:lang w:val="en-US" w:eastAsia="ru-RU"/>
        </w:rPr>
        <w:t>70</w:t>
      </w:r>
      <w:r w:rsidR="009E03A5" w:rsidRPr="009E03A5">
        <w:rPr>
          <w:sz w:val="28"/>
          <w:szCs w:val="28"/>
          <w:lang w:val="en-US" w:eastAsia="ru-RU"/>
        </w:rPr>
        <w:t xml:space="preserve">. – </w:t>
      </w:r>
      <w:r w:rsidR="009E03A5">
        <w:rPr>
          <w:sz w:val="28"/>
          <w:szCs w:val="28"/>
          <w:lang w:eastAsia="ru-RU"/>
        </w:rPr>
        <w:t>Р</w:t>
      </w:r>
      <w:r w:rsidR="009E03A5" w:rsidRPr="009E03A5">
        <w:rPr>
          <w:sz w:val="28"/>
          <w:szCs w:val="28"/>
          <w:lang w:val="en-US" w:eastAsia="ru-RU"/>
        </w:rPr>
        <w:t>.</w:t>
      </w:r>
      <w:r w:rsidRPr="006C6938">
        <w:rPr>
          <w:sz w:val="28"/>
          <w:szCs w:val="28"/>
          <w:lang w:val="en-US" w:eastAsia="ru-RU"/>
        </w:rPr>
        <w:t xml:space="preserve"> 270–271.</w:t>
      </w:r>
    </w:p>
    <w:p w14:paraId="442EAFC2" w14:textId="3DA8C2A2" w:rsidR="005B68C1" w:rsidRPr="006C6938" w:rsidRDefault="007F35B9"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Badr J</w:t>
      </w:r>
      <w:r w:rsidR="009E03A5" w:rsidRPr="009E03A5">
        <w:rPr>
          <w:sz w:val="28"/>
          <w:szCs w:val="28"/>
          <w:shd w:val="clear" w:color="auto" w:fill="FFFFFF"/>
          <w:lang w:val="en-US"/>
        </w:rPr>
        <w:t>.</w:t>
      </w:r>
      <w:r w:rsidRPr="006C6938">
        <w:rPr>
          <w:sz w:val="28"/>
          <w:szCs w:val="28"/>
          <w:shd w:val="clear" w:color="auto" w:fill="FFFFFF"/>
          <w:lang w:val="en-US"/>
        </w:rPr>
        <w:t>, Motulsky A</w:t>
      </w:r>
      <w:r w:rsidR="009E03A5" w:rsidRPr="009E03A5">
        <w:rPr>
          <w:sz w:val="28"/>
          <w:szCs w:val="28"/>
          <w:shd w:val="clear" w:color="auto" w:fill="FFFFFF"/>
          <w:lang w:val="en-US"/>
        </w:rPr>
        <w:t>.</w:t>
      </w:r>
      <w:r w:rsidRPr="006C6938">
        <w:rPr>
          <w:sz w:val="28"/>
          <w:szCs w:val="28"/>
          <w:shd w:val="clear" w:color="auto" w:fill="FFFFFF"/>
          <w:lang w:val="en-US"/>
        </w:rPr>
        <w:t>, Denis J</w:t>
      </w:r>
      <w:r w:rsidR="009E03A5" w:rsidRPr="009E03A5">
        <w:rPr>
          <w:sz w:val="28"/>
          <w:szCs w:val="28"/>
          <w:shd w:val="clear" w:color="auto" w:fill="FFFFFF"/>
          <w:lang w:val="en-US"/>
        </w:rPr>
        <w:t>.</w:t>
      </w:r>
      <w:r w:rsidRPr="006C6938">
        <w:rPr>
          <w:sz w:val="28"/>
          <w:szCs w:val="28"/>
          <w:shd w:val="clear" w:color="auto" w:fill="FFFFFF"/>
          <w:lang w:val="en-US"/>
        </w:rPr>
        <w:t>L. Digital health technologies and inequalities: A scoping review of potential impacts and policy recommendations</w:t>
      </w:r>
      <w:r w:rsidR="009E03A5" w:rsidRPr="009E03A5">
        <w:rPr>
          <w:sz w:val="28"/>
          <w:szCs w:val="28"/>
          <w:shd w:val="clear" w:color="auto" w:fill="FFFFFF"/>
          <w:lang w:val="en-US"/>
        </w:rPr>
        <w:t xml:space="preserve"> //</w:t>
      </w:r>
      <w:r w:rsidRPr="006C6938">
        <w:rPr>
          <w:sz w:val="28"/>
          <w:szCs w:val="28"/>
          <w:shd w:val="clear" w:color="auto" w:fill="FFFFFF"/>
          <w:lang w:val="en-US"/>
        </w:rPr>
        <w:t xml:space="preserve"> Health Policy.</w:t>
      </w:r>
      <w:r w:rsidR="009E03A5" w:rsidRPr="009E03A5">
        <w:rPr>
          <w:sz w:val="28"/>
          <w:szCs w:val="28"/>
          <w:shd w:val="clear" w:color="auto" w:fill="FFFFFF"/>
          <w:lang w:val="en-US"/>
        </w:rPr>
        <w:t xml:space="preserve"> –</w:t>
      </w:r>
      <w:r w:rsidRPr="006C6938">
        <w:rPr>
          <w:sz w:val="28"/>
          <w:szCs w:val="28"/>
          <w:shd w:val="clear" w:color="auto" w:fill="FFFFFF"/>
          <w:lang w:val="en-US"/>
        </w:rPr>
        <w:t xml:space="preserve"> 2024</w:t>
      </w:r>
      <w:r w:rsidR="009E03A5" w:rsidRPr="009E03A5">
        <w:rPr>
          <w:sz w:val="28"/>
          <w:szCs w:val="28"/>
          <w:shd w:val="clear" w:color="auto" w:fill="FFFFFF"/>
          <w:lang w:val="en-US"/>
        </w:rPr>
        <w:t xml:space="preserve">. - </w:t>
      </w:r>
      <w:r w:rsidR="009E03A5" w:rsidRPr="00E8689D">
        <w:rPr>
          <w:sz w:val="28"/>
          <w:szCs w:val="28"/>
          <w:lang w:val="en-US" w:eastAsia="ru-RU"/>
        </w:rPr>
        <w:t>Vol.</w:t>
      </w:r>
      <w:r w:rsidR="009E03A5" w:rsidRPr="009E03A5">
        <w:rPr>
          <w:sz w:val="28"/>
          <w:szCs w:val="28"/>
          <w:lang w:val="en-US" w:eastAsia="ru-RU"/>
        </w:rPr>
        <w:t xml:space="preserve"> </w:t>
      </w:r>
      <w:r w:rsidRPr="006C6938">
        <w:rPr>
          <w:sz w:val="28"/>
          <w:szCs w:val="28"/>
          <w:shd w:val="clear" w:color="auto" w:fill="FFFFFF"/>
          <w:lang w:val="en-US"/>
        </w:rPr>
        <w:t>146</w:t>
      </w:r>
      <w:r w:rsidR="009E03A5" w:rsidRPr="009E03A5">
        <w:rPr>
          <w:sz w:val="28"/>
          <w:szCs w:val="28"/>
          <w:shd w:val="clear" w:color="auto" w:fill="FFFFFF"/>
          <w:lang w:val="en-US"/>
        </w:rPr>
        <w:t xml:space="preserve">. – </w:t>
      </w:r>
      <w:r w:rsidR="009E03A5">
        <w:rPr>
          <w:sz w:val="28"/>
          <w:szCs w:val="28"/>
          <w:shd w:val="clear" w:color="auto" w:fill="FFFFFF"/>
        </w:rPr>
        <w:t>Р</w:t>
      </w:r>
      <w:r w:rsidR="009E03A5" w:rsidRPr="009E03A5">
        <w:rPr>
          <w:sz w:val="28"/>
          <w:szCs w:val="28"/>
          <w:shd w:val="clear" w:color="auto" w:fill="FFFFFF"/>
          <w:lang w:val="en-US"/>
        </w:rPr>
        <w:t xml:space="preserve">. </w:t>
      </w:r>
      <w:r w:rsidRPr="006C6938">
        <w:rPr>
          <w:sz w:val="28"/>
          <w:szCs w:val="28"/>
          <w:shd w:val="clear" w:color="auto" w:fill="FFFFFF"/>
          <w:lang w:val="en-US"/>
        </w:rPr>
        <w:t>105</w:t>
      </w:r>
      <w:r w:rsidR="009E03A5" w:rsidRPr="009E03A5">
        <w:rPr>
          <w:sz w:val="28"/>
          <w:szCs w:val="28"/>
          <w:shd w:val="clear" w:color="auto" w:fill="FFFFFF"/>
          <w:lang w:val="en-US"/>
        </w:rPr>
        <w:t>-</w:t>
      </w:r>
      <w:r w:rsidRPr="006C6938">
        <w:rPr>
          <w:sz w:val="28"/>
          <w:szCs w:val="28"/>
          <w:shd w:val="clear" w:color="auto" w:fill="FFFFFF"/>
          <w:lang w:val="en-US"/>
        </w:rPr>
        <w:t xml:space="preserve">122. </w:t>
      </w:r>
      <w:r w:rsidR="009E03A5" w:rsidRPr="009E03A5">
        <w:rPr>
          <w:sz w:val="28"/>
          <w:szCs w:val="28"/>
          <w:shd w:val="clear" w:color="auto" w:fill="FFFFFF"/>
          <w:lang w:val="en-US"/>
        </w:rPr>
        <w:t xml:space="preserve"> </w:t>
      </w:r>
    </w:p>
    <w:p w14:paraId="4E196C49" w14:textId="729A5B30"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Sud A.</w:t>
      </w:r>
      <w:r w:rsidR="009E03A5" w:rsidRPr="009E03A5">
        <w:rPr>
          <w:sz w:val="28"/>
          <w:szCs w:val="28"/>
          <w:lang w:val="en-US" w:eastAsia="ru-RU"/>
        </w:rPr>
        <w:t>,</w:t>
      </w:r>
      <w:r w:rsidRPr="006C6938">
        <w:rPr>
          <w:sz w:val="28"/>
          <w:szCs w:val="28"/>
          <w:lang w:val="en-US" w:eastAsia="ru-RU"/>
        </w:rPr>
        <w:t xml:space="preserve"> Torr B.</w:t>
      </w:r>
      <w:r w:rsidR="009E03A5" w:rsidRPr="009E03A5">
        <w:rPr>
          <w:sz w:val="28"/>
          <w:szCs w:val="28"/>
          <w:lang w:val="en-US" w:eastAsia="ru-RU"/>
        </w:rPr>
        <w:t>,</w:t>
      </w:r>
      <w:r w:rsidRPr="006C6938">
        <w:rPr>
          <w:sz w:val="28"/>
          <w:szCs w:val="28"/>
          <w:lang w:val="en-US" w:eastAsia="ru-RU"/>
        </w:rPr>
        <w:t xml:space="preserve"> Jones M.E.</w:t>
      </w:r>
      <w:r w:rsidR="009E03A5" w:rsidRPr="009E03A5">
        <w:rPr>
          <w:sz w:val="28"/>
          <w:szCs w:val="28"/>
          <w:lang w:val="en-US" w:eastAsia="ru-RU"/>
        </w:rPr>
        <w:t>,</w:t>
      </w:r>
      <w:r w:rsidRPr="006C6938">
        <w:rPr>
          <w:sz w:val="28"/>
          <w:szCs w:val="28"/>
          <w:lang w:val="en-US" w:eastAsia="ru-RU"/>
        </w:rPr>
        <w:t xml:space="preserve"> Broggio J.</w:t>
      </w:r>
      <w:r w:rsidR="009E03A5" w:rsidRPr="009E03A5">
        <w:rPr>
          <w:sz w:val="28"/>
          <w:szCs w:val="28"/>
          <w:lang w:val="en-US" w:eastAsia="ru-RU"/>
        </w:rPr>
        <w:t>,</w:t>
      </w:r>
      <w:r w:rsidRPr="006C6938">
        <w:rPr>
          <w:sz w:val="28"/>
          <w:szCs w:val="28"/>
          <w:lang w:val="en-US" w:eastAsia="ru-RU"/>
        </w:rPr>
        <w:t xml:space="preserve"> Scott S.</w:t>
      </w:r>
      <w:r w:rsidR="009E03A5" w:rsidRPr="009E03A5">
        <w:rPr>
          <w:sz w:val="28"/>
          <w:szCs w:val="28"/>
          <w:lang w:val="en-US" w:eastAsia="ru-RU"/>
        </w:rPr>
        <w:t>,</w:t>
      </w:r>
      <w:r w:rsidRPr="006C6938">
        <w:rPr>
          <w:sz w:val="28"/>
          <w:szCs w:val="28"/>
          <w:lang w:val="en-US" w:eastAsia="ru-RU"/>
        </w:rPr>
        <w:t xml:space="preserve"> Loveday C.</w:t>
      </w:r>
      <w:r w:rsidR="009E03A5" w:rsidRPr="009E03A5">
        <w:rPr>
          <w:sz w:val="28"/>
          <w:szCs w:val="28"/>
          <w:lang w:val="en-US" w:eastAsia="ru-RU"/>
        </w:rPr>
        <w:t>,</w:t>
      </w:r>
      <w:r w:rsidRPr="006C6938">
        <w:rPr>
          <w:sz w:val="28"/>
          <w:szCs w:val="28"/>
          <w:lang w:val="en-US" w:eastAsia="ru-RU"/>
        </w:rPr>
        <w:t xml:space="preserve"> Garrett A.</w:t>
      </w:r>
      <w:r w:rsidR="009E03A5" w:rsidRPr="009E03A5">
        <w:rPr>
          <w:sz w:val="28"/>
          <w:szCs w:val="28"/>
          <w:lang w:val="en-US" w:eastAsia="ru-RU"/>
        </w:rPr>
        <w:t>,</w:t>
      </w:r>
      <w:r w:rsidRPr="006C6938">
        <w:rPr>
          <w:sz w:val="28"/>
          <w:szCs w:val="28"/>
          <w:lang w:val="en-US" w:eastAsia="ru-RU"/>
        </w:rPr>
        <w:t xml:space="preserve"> Gronthoud F.</w:t>
      </w:r>
      <w:r w:rsidR="009E03A5" w:rsidRPr="009E03A5">
        <w:rPr>
          <w:sz w:val="28"/>
          <w:szCs w:val="28"/>
          <w:lang w:val="en-US" w:eastAsia="ru-RU"/>
        </w:rPr>
        <w:t>,</w:t>
      </w:r>
      <w:r w:rsidRPr="006C6938">
        <w:rPr>
          <w:sz w:val="28"/>
          <w:szCs w:val="28"/>
          <w:lang w:val="en-US" w:eastAsia="ru-RU"/>
        </w:rPr>
        <w:t xml:space="preserve"> Nicol D.L.</w:t>
      </w:r>
      <w:r w:rsidR="009E03A5" w:rsidRPr="009E03A5">
        <w:rPr>
          <w:sz w:val="28"/>
          <w:szCs w:val="28"/>
          <w:lang w:val="en-US" w:eastAsia="ru-RU"/>
        </w:rPr>
        <w:t>,</w:t>
      </w:r>
      <w:r w:rsidRPr="006C6938">
        <w:rPr>
          <w:sz w:val="28"/>
          <w:szCs w:val="28"/>
          <w:lang w:val="en-US" w:eastAsia="ru-RU"/>
        </w:rPr>
        <w:t xml:space="preserve"> Jhanji S.</w:t>
      </w:r>
      <w:r w:rsidR="009E03A5" w:rsidRPr="009E03A5">
        <w:rPr>
          <w:sz w:val="28"/>
          <w:szCs w:val="28"/>
          <w:lang w:val="en-US" w:eastAsia="ru-RU"/>
        </w:rPr>
        <w:t xml:space="preserve"> </w:t>
      </w:r>
      <w:r w:rsidRPr="006C6938">
        <w:rPr>
          <w:sz w:val="28"/>
          <w:szCs w:val="28"/>
          <w:lang w:val="en-US" w:eastAsia="ru-RU"/>
        </w:rPr>
        <w:t>et al. Effect of Delays in the 2-Week-Wait Cancer Referral Pathway during the COVID-19 Pandemic on Cancer Survival in the UK: A Modelling Study</w:t>
      </w:r>
      <w:r w:rsidR="009E03A5" w:rsidRPr="009E03A5">
        <w:rPr>
          <w:sz w:val="28"/>
          <w:szCs w:val="28"/>
          <w:lang w:val="en-US" w:eastAsia="ru-RU"/>
        </w:rPr>
        <w:t xml:space="preserve"> //</w:t>
      </w:r>
      <w:r w:rsidRPr="006C6938">
        <w:rPr>
          <w:sz w:val="28"/>
          <w:szCs w:val="28"/>
          <w:lang w:val="en-US" w:eastAsia="ru-RU"/>
        </w:rPr>
        <w:t xml:space="preserve"> The Lancet Oncology</w:t>
      </w:r>
      <w:r w:rsidR="009E03A5" w:rsidRPr="009E03A5">
        <w:rPr>
          <w:sz w:val="28"/>
          <w:szCs w:val="28"/>
          <w:lang w:val="en-US" w:eastAsia="ru-RU"/>
        </w:rPr>
        <w:t>. –</w:t>
      </w:r>
      <w:r w:rsidRPr="006C6938">
        <w:rPr>
          <w:sz w:val="28"/>
          <w:szCs w:val="28"/>
          <w:lang w:val="en-US" w:eastAsia="ru-RU"/>
        </w:rPr>
        <w:t xml:space="preserve"> 2020</w:t>
      </w:r>
      <w:r w:rsidR="009E03A5" w:rsidRPr="009E03A5">
        <w:rPr>
          <w:sz w:val="28"/>
          <w:szCs w:val="28"/>
          <w:lang w:val="en-US" w:eastAsia="ru-RU"/>
        </w:rPr>
        <w:t>. -</w:t>
      </w:r>
      <w:r w:rsidRPr="006C6938">
        <w:rPr>
          <w:sz w:val="28"/>
          <w:szCs w:val="28"/>
          <w:lang w:val="en-US" w:eastAsia="ru-RU"/>
        </w:rPr>
        <w:t xml:space="preserve"> </w:t>
      </w:r>
      <w:r w:rsidR="009E03A5" w:rsidRPr="00E8689D">
        <w:rPr>
          <w:sz w:val="28"/>
          <w:szCs w:val="28"/>
          <w:lang w:val="en-US" w:eastAsia="ru-RU"/>
        </w:rPr>
        <w:t>Vol.</w:t>
      </w:r>
      <w:r w:rsidR="009E03A5" w:rsidRPr="009E03A5">
        <w:rPr>
          <w:sz w:val="28"/>
          <w:szCs w:val="28"/>
          <w:lang w:val="en-US" w:eastAsia="ru-RU"/>
        </w:rPr>
        <w:t xml:space="preserve"> </w:t>
      </w:r>
      <w:r w:rsidRPr="006C6938">
        <w:rPr>
          <w:sz w:val="28"/>
          <w:szCs w:val="28"/>
          <w:lang w:val="en-US" w:eastAsia="ru-RU"/>
        </w:rPr>
        <w:t>21</w:t>
      </w:r>
      <w:r w:rsidR="009E03A5" w:rsidRPr="009E03A5">
        <w:rPr>
          <w:sz w:val="28"/>
          <w:szCs w:val="28"/>
          <w:lang w:val="en-US" w:eastAsia="ru-RU"/>
        </w:rPr>
        <w:t xml:space="preserve">. - </w:t>
      </w:r>
      <w:r w:rsidR="009E03A5">
        <w:rPr>
          <w:sz w:val="28"/>
          <w:szCs w:val="28"/>
          <w:lang w:eastAsia="ru-RU"/>
        </w:rPr>
        <w:t>Р</w:t>
      </w:r>
      <w:r w:rsidR="009E03A5" w:rsidRPr="009E03A5">
        <w:rPr>
          <w:sz w:val="28"/>
          <w:szCs w:val="28"/>
          <w:lang w:val="en-US" w:eastAsia="ru-RU"/>
        </w:rPr>
        <w:t>.</w:t>
      </w:r>
      <w:r w:rsidRPr="006C6938">
        <w:rPr>
          <w:sz w:val="28"/>
          <w:szCs w:val="28"/>
          <w:lang w:val="en-US" w:eastAsia="ru-RU"/>
        </w:rPr>
        <w:t xml:space="preserve"> 1035–1044.</w:t>
      </w:r>
    </w:p>
    <w:p w14:paraId="405BF8F2" w14:textId="61397B0D"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Donaghy E.</w:t>
      </w:r>
      <w:r w:rsidR="009E03A5" w:rsidRPr="009E03A5">
        <w:rPr>
          <w:sz w:val="28"/>
          <w:szCs w:val="28"/>
          <w:lang w:val="en-US" w:eastAsia="ru-RU"/>
        </w:rPr>
        <w:t>,</w:t>
      </w:r>
      <w:r w:rsidRPr="006C6938">
        <w:rPr>
          <w:sz w:val="28"/>
          <w:szCs w:val="28"/>
          <w:lang w:val="en-US" w:eastAsia="ru-RU"/>
        </w:rPr>
        <w:t xml:space="preserve"> Atherton H.</w:t>
      </w:r>
      <w:r w:rsidR="009E03A5" w:rsidRPr="009E03A5">
        <w:rPr>
          <w:sz w:val="28"/>
          <w:szCs w:val="28"/>
          <w:lang w:val="en-US" w:eastAsia="ru-RU"/>
        </w:rPr>
        <w:t>,</w:t>
      </w:r>
      <w:r w:rsidRPr="006C6938">
        <w:rPr>
          <w:sz w:val="28"/>
          <w:szCs w:val="28"/>
          <w:lang w:val="en-US" w:eastAsia="ru-RU"/>
        </w:rPr>
        <w:t xml:space="preserve"> Hammersley V.</w:t>
      </w:r>
      <w:r w:rsidR="009E03A5" w:rsidRPr="009E03A5">
        <w:rPr>
          <w:sz w:val="28"/>
          <w:szCs w:val="28"/>
          <w:lang w:val="en-US" w:eastAsia="ru-RU"/>
        </w:rPr>
        <w:t>,</w:t>
      </w:r>
      <w:r w:rsidRPr="006C6938">
        <w:rPr>
          <w:sz w:val="28"/>
          <w:szCs w:val="28"/>
          <w:lang w:val="en-US" w:eastAsia="ru-RU"/>
        </w:rPr>
        <w:t xml:space="preserve"> McNeilly H.</w:t>
      </w:r>
      <w:r w:rsidR="009E03A5" w:rsidRPr="009E03A5">
        <w:rPr>
          <w:sz w:val="28"/>
          <w:szCs w:val="28"/>
          <w:lang w:val="en-US" w:eastAsia="ru-RU"/>
        </w:rPr>
        <w:t>,</w:t>
      </w:r>
      <w:r w:rsidRPr="006C6938">
        <w:rPr>
          <w:sz w:val="28"/>
          <w:szCs w:val="28"/>
          <w:lang w:val="en-US" w:eastAsia="ru-RU"/>
        </w:rPr>
        <w:t xml:space="preserve"> Bikker A.</w:t>
      </w:r>
      <w:r w:rsidR="009E03A5" w:rsidRPr="009E03A5">
        <w:rPr>
          <w:sz w:val="28"/>
          <w:szCs w:val="28"/>
          <w:lang w:val="en-US" w:eastAsia="ru-RU"/>
        </w:rPr>
        <w:t>,</w:t>
      </w:r>
      <w:r w:rsidRPr="006C6938">
        <w:rPr>
          <w:sz w:val="28"/>
          <w:szCs w:val="28"/>
          <w:lang w:val="en-US" w:eastAsia="ru-RU"/>
        </w:rPr>
        <w:t xml:space="preserve"> Robbins L.</w:t>
      </w:r>
      <w:r w:rsidR="009E03A5" w:rsidRPr="009E03A5">
        <w:rPr>
          <w:sz w:val="28"/>
          <w:szCs w:val="28"/>
          <w:lang w:val="en-US" w:eastAsia="ru-RU"/>
        </w:rPr>
        <w:t>,</w:t>
      </w:r>
      <w:r w:rsidRPr="006C6938">
        <w:rPr>
          <w:sz w:val="28"/>
          <w:szCs w:val="28"/>
          <w:lang w:val="en-US" w:eastAsia="ru-RU"/>
        </w:rPr>
        <w:t xml:space="preserve"> Campbell J.</w:t>
      </w:r>
      <w:r w:rsidR="009E03A5" w:rsidRPr="009E03A5">
        <w:rPr>
          <w:sz w:val="28"/>
          <w:szCs w:val="28"/>
          <w:lang w:val="en-US" w:eastAsia="ru-RU"/>
        </w:rPr>
        <w:t>,</w:t>
      </w:r>
      <w:r w:rsidRPr="006C6938">
        <w:rPr>
          <w:sz w:val="28"/>
          <w:szCs w:val="28"/>
          <w:lang w:val="en-US" w:eastAsia="ru-RU"/>
        </w:rPr>
        <w:t xml:space="preserve"> McKinstry B. Acceptability, Benefits, and Challenges of Video Consulting: A Qualitative Study in Primary Care</w:t>
      </w:r>
      <w:r w:rsidR="009E03A5" w:rsidRPr="009E03A5">
        <w:rPr>
          <w:sz w:val="28"/>
          <w:szCs w:val="28"/>
          <w:lang w:val="en-US" w:eastAsia="ru-RU"/>
        </w:rPr>
        <w:t xml:space="preserve"> // </w:t>
      </w:r>
      <w:r w:rsidRPr="006C6938">
        <w:rPr>
          <w:sz w:val="28"/>
          <w:szCs w:val="28"/>
          <w:lang w:val="en-US" w:eastAsia="ru-RU"/>
        </w:rPr>
        <w:t>Br J Gen Pract</w:t>
      </w:r>
      <w:r w:rsidR="009E03A5" w:rsidRPr="009E03A5">
        <w:rPr>
          <w:sz w:val="28"/>
          <w:szCs w:val="28"/>
          <w:lang w:val="en-US" w:eastAsia="ru-RU"/>
        </w:rPr>
        <w:t>. –</w:t>
      </w:r>
      <w:r w:rsidRPr="006C6938">
        <w:rPr>
          <w:sz w:val="28"/>
          <w:szCs w:val="28"/>
          <w:lang w:val="en-US" w:eastAsia="ru-RU"/>
        </w:rPr>
        <w:t xml:space="preserve"> 2019</w:t>
      </w:r>
      <w:r w:rsidR="009E03A5" w:rsidRPr="009E03A5">
        <w:rPr>
          <w:sz w:val="28"/>
          <w:szCs w:val="28"/>
          <w:lang w:val="en-US" w:eastAsia="ru-RU"/>
        </w:rPr>
        <w:t>. -</w:t>
      </w:r>
      <w:r w:rsidRPr="006C6938">
        <w:rPr>
          <w:sz w:val="28"/>
          <w:szCs w:val="28"/>
          <w:lang w:val="en-US" w:eastAsia="ru-RU"/>
        </w:rPr>
        <w:t xml:space="preserve"> </w:t>
      </w:r>
      <w:r w:rsidR="009E03A5" w:rsidRPr="00E8689D">
        <w:rPr>
          <w:sz w:val="28"/>
          <w:szCs w:val="28"/>
          <w:lang w:val="en-US" w:eastAsia="ru-RU"/>
        </w:rPr>
        <w:t>Vol.</w:t>
      </w:r>
      <w:r w:rsidR="009E03A5" w:rsidRPr="009E03A5">
        <w:rPr>
          <w:sz w:val="28"/>
          <w:szCs w:val="28"/>
          <w:lang w:val="en-US" w:eastAsia="ru-RU"/>
        </w:rPr>
        <w:t xml:space="preserve"> </w:t>
      </w:r>
      <w:r w:rsidRPr="006C6938">
        <w:rPr>
          <w:sz w:val="28"/>
          <w:szCs w:val="28"/>
          <w:lang w:val="en-US" w:eastAsia="ru-RU"/>
        </w:rPr>
        <w:t>69</w:t>
      </w:r>
      <w:r w:rsidR="009E03A5" w:rsidRPr="009E03A5">
        <w:rPr>
          <w:sz w:val="28"/>
          <w:szCs w:val="28"/>
          <w:lang w:val="en-US" w:eastAsia="ru-RU"/>
        </w:rPr>
        <w:t xml:space="preserve">. – </w:t>
      </w:r>
      <w:r w:rsidR="009E03A5">
        <w:rPr>
          <w:sz w:val="28"/>
          <w:szCs w:val="28"/>
          <w:lang w:eastAsia="ru-RU"/>
        </w:rPr>
        <w:t>Р</w:t>
      </w:r>
      <w:r w:rsidR="009E03A5" w:rsidRPr="009E03A5">
        <w:rPr>
          <w:sz w:val="28"/>
          <w:szCs w:val="28"/>
          <w:lang w:val="en-US" w:eastAsia="ru-RU"/>
        </w:rPr>
        <w:t>.</w:t>
      </w:r>
      <w:r w:rsidRPr="006C6938">
        <w:rPr>
          <w:sz w:val="28"/>
          <w:szCs w:val="28"/>
          <w:lang w:val="en-US" w:eastAsia="ru-RU"/>
        </w:rPr>
        <w:t xml:space="preserve"> 586–594.</w:t>
      </w:r>
    </w:p>
    <w:p w14:paraId="236A403F" w14:textId="013431F7"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Salisbury C.</w:t>
      </w:r>
      <w:r w:rsidR="009E03A5" w:rsidRPr="009E03A5">
        <w:rPr>
          <w:sz w:val="28"/>
          <w:szCs w:val="28"/>
          <w:lang w:val="en-US" w:eastAsia="ru-RU"/>
        </w:rPr>
        <w:t>,</w:t>
      </w:r>
      <w:r w:rsidRPr="006C6938">
        <w:rPr>
          <w:sz w:val="28"/>
          <w:szCs w:val="28"/>
          <w:lang w:val="en-US" w:eastAsia="ru-RU"/>
        </w:rPr>
        <w:t xml:space="preserve"> Murphy M.</w:t>
      </w:r>
      <w:r w:rsidR="009E03A5" w:rsidRPr="009E03A5">
        <w:rPr>
          <w:sz w:val="28"/>
          <w:szCs w:val="28"/>
          <w:lang w:val="en-US" w:eastAsia="ru-RU"/>
        </w:rPr>
        <w:t>,</w:t>
      </w:r>
      <w:r w:rsidRPr="006C6938">
        <w:rPr>
          <w:sz w:val="28"/>
          <w:szCs w:val="28"/>
          <w:lang w:val="en-US" w:eastAsia="ru-RU"/>
        </w:rPr>
        <w:t xml:space="preserve"> Duncan P. The Impact of Digital-First Consultations on Workload in General Practice: Modeling Study</w:t>
      </w:r>
      <w:r w:rsidR="009E03A5" w:rsidRPr="009E03A5">
        <w:rPr>
          <w:sz w:val="28"/>
          <w:szCs w:val="28"/>
          <w:lang w:val="en-US" w:eastAsia="ru-RU"/>
        </w:rPr>
        <w:t xml:space="preserve"> //</w:t>
      </w:r>
      <w:r w:rsidRPr="006C6938">
        <w:rPr>
          <w:sz w:val="28"/>
          <w:szCs w:val="28"/>
          <w:lang w:val="en-US" w:eastAsia="ru-RU"/>
        </w:rPr>
        <w:t xml:space="preserve"> J Med Internet Res</w:t>
      </w:r>
      <w:r w:rsidR="009E03A5" w:rsidRPr="009E03A5">
        <w:rPr>
          <w:sz w:val="28"/>
          <w:szCs w:val="28"/>
          <w:lang w:val="en-US" w:eastAsia="ru-RU"/>
        </w:rPr>
        <w:t>. –</w:t>
      </w:r>
      <w:r w:rsidRPr="006C6938">
        <w:rPr>
          <w:sz w:val="28"/>
          <w:szCs w:val="28"/>
          <w:lang w:val="en-US" w:eastAsia="ru-RU"/>
        </w:rPr>
        <w:t xml:space="preserve"> 2020</w:t>
      </w:r>
      <w:r w:rsidR="009E03A5" w:rsidRPr="009E03A5">
        <w:rPr>
          <w:sz w:val="28"/>
          <w:szCs w:val="28"/>
          <w:lang w:val="en-US" w:eastAsia="ru-RU"/>
        </w:rPr>
        <w:t>. -</w:t>
      </w:r>
      <w:r w:rsidRPr="006C6938">
        <w:rPr>
          <w:sz w:val="28"/>
          <w:szCs w:val="28"/>
          <w:lang w:val="en-US" w:eastAsia="ru-RU"/>
        </w:rPr>
        <w:t xml:space="preserve"> </w:t>
      </w:r>
      <w:r w:rsidR="009E03A5" w:rsidRPr="00E8689D">
        <w:rPr>
          <w:sz w:val="28"/>
          <w:szCs w:val="28"/>
          <w:lang w:val="en-US" w:eastAsia="ru-RU"/>
        </w:rPr>
        <w:t>Vol.</w:t>
      </w:r>
      <w:r w:rsidR="009E03A5" w:rsidRPr="009E03A5">
        <w:rPr>
          <w:sz w:val="28"/>
          <w:szCs w:val="28"/>
          <w:lang w:val="en-US" w:eastAsia="ru-RU"/>
        </w:rPr>
        <w:t xml:space="preserve"> </w:t>
      </w:r>
      <w:r w:rsidRPr="006C6938">
        <w:rPr>
          <w:sz w:val="28"/>
          <w:szCs w:val="28"/>
          <w:lang w:val="en-US" w:eastAsia="ru-RU"/>
        </w:rPr>
        <w:t>22</w:t>
      </w:r>
      <w:r w:rsidR="009E03A5" w:rsidRPr="009E03A5">
        <w:rPr>
          <w:sz w:val="28"/>
          <w:szCs w:val="28"/>
          <w:lang w:val="en-US" w:eastAsia="ru-RU"/>
        </w:rPr>
        <w:t xml:space="preserve">. – </w:t>
      </w:r>
      <w:r w:rsidR="009E03A5">
        <w:rPr>
          <w:sz w:val="28"/>
          <w:szCs w:val="28"/>
          <w:lang w:eastAsia="ru-RU"/>
        </w:rPr>
        <w:t>Р</w:t>
      </w:r>
      <w:r w:rsidR="009E03A5" w:rsidRPr="009E03A5">
        <w:rPr>
          <w:sz w:val="28"/>
          <w:szCs w:val="28"/>
          <w:lang w:val="en-US" w:eastAsia="ru-RU"/>
        </w:rPr>
        <w:t xml:space="preserve">. </w:t>
      </w:r>
      <w:r w:rsidRPr="006C6938">
        <w:rPr>
          <w:sz w:val="28"/>
          <w:szCs w:val="28"/>
          <w:lang w:val="en-US" w:eastAsia="ru-RU"/>
        </w:rPr>
        <w:t>18203.</w:t>
      </w:r>
    </w:p>
    <w:p w14:paraId="3E2F6CAE" w14:textId="435FB3E2"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Greenhalgh T.</w:t>
      </w:r>
      <w:r w:rsidR="009E03A5" w:rsidRPr="009E03A5">
        <w:rPr>
          <w:sz w:val="28"/>
          <w:szCs w:val="28"/>
          <w:lang w:val="en-US" w:eastAsia="ru-RU"/>
        </w:rPr>
        <w:t>,</w:t>
      </w:r>
      <w:r w:rsidRPr="006C6938">
        <w:rPr>
          <w:sz w:val="28"/>
          <w:szCs w:val="28"/>
          <w:lang w:val="en-US" w:eastAsia="ru-RU"/>
        </w:rPr>
        <w:t xml:space="preserve"> Wherton J.</w:t>
      </w:r>
      <w:r w:rsidR="009E03A5" w:rsidRPr="009E03A5">
        <w:rPr>
          <w:sz w:val="28"/>
          <w:szCs w:val="28"/>
          <w:lang w:val="en-US" w:eastAsia="ru-RU"/>
        </w:rPr>
        <w:t>,</w:t>
      </w:r>
      <w:r w:rsidRPr="006C6938">
        <w:rPr>
          <w:sz w:val="28"/>
          <w:szCs w:val="28"/>
          <w:lang w:val="en-US" w:eastAsia="ru-RU"/>
        </w:rPr>
        <w:t xml:space="preserve"> Shaw S.</w:t>
      </w:r>
      <w:r w:rsidR="009E03A5" w:rsidRPr="009E03A5">
        <w:rPr>
          <w:sz w:val="28"/>
          <w:szCs w:val="28"/>
          <w:lang w:val="en-US" w:eastAsia="ru-RU"/>
        </w:rPr>
        <w:t>,</w:t>
      </w:r>
      <w:r w:rsidRPr="006C6938">
        <w:rPr>
          <w:sz w:val="28"/>
          <w:szCs w:val="28"/>
          <w:lang w:val="en-US" w:eastAsia="ru-RU"/>
        </w:rPr>
        <w:t xml:space="preserve"> Morrison C. Video Consultations for Covid-19</w:t>
      </w:r>
      <w:r w:rsidR="009E03A5" w:rsidRPr="009E03A5">
        <w:rPr>
          <w:sz w:val="28"/>
          <w:szCs w:val="28"/>
          <w:lang w:val="en-US" w:eastAsia="ru-RU"/>
        </w:rPr>
        <w:t xml:space="preserve"> //</w:t>
      </w:r>
      <w:r w:rsidRPr="006C6938">
        <w:rPr>
          <w:sz w:val="28"/>
          <w:szCs w:val="28"/>
          <w:lang w:val="en-US" w:eastAsia="ru-RU"/>
        </w:rPr>
        <w:t xml:space="preserve"> BMJ</w:t>
      </w:r>
      <w:r w:rsidR="009E03A5" w:rsidRPr="009E03A5">
        <w:rPr>
          <w:sz w:val="28"/>
          <w:szCs w:val="28"/>
          <w:lang w:val="en-US" w:eastAsia="ru-RU"/>
        </w:rPr>
        <w:t>. –</w:t>
      </w:r>
      <w:r w:rsidRPr="006C6938">
        <w:rPr>
          <w:sz w:val="28"/>
          <w:szCs w:val="28"/>
          <w:lang w:val="en-US" w:eastAsia="ru-RU"/>
        </w:rPr>
        <w:t xml:space="preserve"> 2020</w:t>
      </w:r>
      <w:r w:rsidR="009E03A5" w:rsidRPr="009E03A5">
        <w:rPr>
          <w:sz w:val="28"/>
          <w:szCs w:val="28"/>
          <w:lang w:val="en-US" w:eastAsia="ru-RU"/>
        </w:rPr>
        <w:t xml:space="preserve">. - </w:t>
      </w:r>
      <w:r w:rsidR="009E03A5" w:rsidRPr="00E8689D">
        <w:rPr>
          <w:sz w:val="28"/>
          <w:szCs w:val="28"/>
          <w:lang w:val="en-US" w:eastAsia="ru-RU"/>
        </w:rPr>
        <w:t>Vol.</w:t>
      </w:r>
      <w:r w:rsidR="009E03A5" w:rsidRPr="009E03A5">
        <w:rPr>
          <w:sz w:val="28"/>
          <w:szCs w:val="28"/>
          <w:lang w:val="en-US" w:eastAsia="ru-RU"/>
        </w:rPr>
        <w:t xml:space="preserve"> </w:t>
      </w:r>
      <w:r w:rsidRPr="006C6938">
        <w:rPr>
          <w:sz w:val="28"/>
          <w:szCs w:val="28"/>
          <w:lang w:val="en-US" w:eastAsia="ru-RU"/>
        </w:rPr>
        <w:t>998</w:t>
      </w:r>
      <w:r w:rsidR="009E03A5" w:rsidRPr="009E03A5">
        <w:rPr>
          <w:sz w:val="28"/>
          <w:szCs w:val="28"/>
          <w:lang w:val="en-US" w:eastAsia="ru-RU"/>
        </w:rPr>
        <w:t xml:space="preserve">. – </w:t>
      </w:r>
      <w:r w:rsidR="009E03A5">
        <w:rPr>
          <w:sz w:val="28"/>
          <w:szCs w:val="28"/>
          <w:lang w:eastAsia="ru-RU"/>
        </w:rPr>
        <w:t>Р</w:t>
      </w:r>
      <w:r w:rsidR="009E03A5" w:rsidRPr="009E03A5">
        <w:rPr>
          <w:sz w:val="28"/>
          <w:szCs w:val="28"/>
          <w:lang w:val="en-US" w:eastAsia="ru-RU"/>
        </w:rPr>
        <w:t xml:space="preserve">. </w:t>
      </w:r>
      <w:r w:rsidRPr="006C6938">
        <w:rPr>
          <w:sz w:val="28"/>
          <w:szCs w:val="28"/>
          <w:lang w:val="en-US" w:eastAsia="ru-RU"/>
        </w:rPr>
        <w:t xml:space="preserve"> 998.</w:t>
      </w:r>
    </w:p>
    <w:p w14:paraId="3C69271A" w14:textId="441CAC6E" w:rsidR="005B68C1" w:rsidRPr="00131F6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Sharma T.</w:t>
      </w:r>
      <w:r w:rsidR="009E03A5" w:rsidRPr="009E03A5">
        <w:rPr>
          <w:sz w:val="28"/>
          <w:szCs w:val="28"/>
          <w:lang w:val="en-US" w:eastAsia="ru-RU"/>
        </w:rPr>
        <w:t>,</w:t>
      </w:r>
      <w:r w:rsidRPr="006C6938">
        <w:rPr>
          <w:sz w:val="28"/>
          <w:szCs w:val="28"/>
          <w:lang w:val="en-US" w:eastAsia="ru-RU"/>
        </w:rPr>
        <w:t xml:space="preserve"> Bashir M. Use of Apps in the COVID-19 Response and the Loss of Privacy </w:t>
      </w:r>
      <w:r w:rsidRPr="00131F68">
        <w:rPr>
          <w:sz w:val="28"/>
          <w:szCs w:val="28"/>
          <w:lang w:val="en-US" w:eastAsia="ru-RU"/>
        </w:rPr>
        <w:t>Protection</w:t>
      </w:r>
      <w:r w:rsidR="009E03A5" w:rsidRPr="00131F68">
        <w:rPr>
          <w:sz w:val="28"/>
          <w:szCs w:val="28"/>
          <w:lang w:val="en-US" w:eastAsia="ru-RU"/>
        </w:rPr>
        <w:t xml:space="preserve"> //</w:t>
      </w:r>
      <w:r w:rsidRPr="00131F68">
        <w:rPr>
          <w:sz w:val="28"/>
          <w:szCs w:val="28"/>
          <w:lang w:val="en-US" w:eastAsia="ru-RU"/>
        </w:rPr>
        <w:t xml:space="preserve"> Nat Med</w:t>
      </w:r>
      <w:r w:rsidR="009E03A5" w:rsidRPr="00131F68">
        <w:rPr>
          <w:sz w:val="28"/>
          <w:szCs w:val="28"/>
          <w:lang w:val="en-US" w:eastAsia="ru-RU"/>
        </w:rPr>
        <w:t>. –</w:t>
      </w:r>
      <w:r w:rsidRPr="00131F68">
        <w:rPr>
          <w:sz w:val="28"/>
          <w:szCs w:val="28"/>
          <w:lang w:val="en-US" w:eastAsia="ru-RU"/>
        </w:rPr>
        <w:t xml:space="preserve"> 2020</w:t>
      </w:r>
      <w:r w:rsidR="009E03A5" w:rsidRPr="00131F68">
        <w:rPr>
          <w:sz w:val="28"/>
          <w:szCs w:val="28"/>
          <w:lang w:val="en-US" w:eastAsia="ru-RU"/>
        </w:rPr>
        <w:t>. -</w:t>
      </w:r>
      <w:r w:rsidRPr="00131F68">
        <w:rPr>
          <w:sz w:val="28"/>
          <w:szCs w:val="28"/>
          <w:lang w:val="en-US" w:eastAsia="ru-RU"/>
        </w:rPr>
        <w:t xml:space="preserve"> </w:t>
      </w:r>
      <w:r w:rsidR="009E03A5" w:rsidRPr="00131F68">
        <w:rPr>
          <w:sz w:val="28"/>
          <w:szCs w:val="28"/>
          <w:lang w:val="en-US" w:eastAsia="ru-RU"/>
        </w:rPr>
        <w:t xml:space="preserve">Vol. </w:t>
      </w:r>
      <w:r w:rsidRPr="00131F68">
        <w:rPr>
          <w:sz w:val="28"/>
          <w:szCs w:val="28"/>
          <w:lang w:val="en-US" w:eastAsia="ru-RU"/>
        </w:rPr>
        <w:t>26</w:t>
      </w:r>
      <w:r w:rsidR="009E03A5" w:rsidRPr="00131F68">
        <w:rPr>
          <w:sz w:val="28"/>
          <w:szCs w:val="28"/>
          <w:lang w:val="en-US" w:eastAsia="ru-RU"/>
        </w:rPr>
        <w:t xml:space="preserve">. – </w:t>
      </w:r>
      <w:r w:rsidR="009E03A5" w:rsidRPr="00131F68">
        <w:rPr>
          <w:sz w:val="28"/>
          <w:szCs w:val="28"/>
          <w:lang w:eastAsia="ru-RU"/>
        </w:rPr>
        <w:t>Р</w:t>
      </w:r>
      <w:r w:rsidR="009E03A5" w:rsidRPr="00131F68">
        <w:rPr>
          <w:sz w:val="28"/>
          <w:szCs w:val="28"/>
          <w:lang w:val="en-US" w:eastAsia="ru-RU"/>
        </w:rPr>
        <w:t>.</w:t>
      </w:r>
      <w:r w:rsidRPr="00131F68">
        <w:rPr>
          <w:sz w:val="28"/>
          <w:szCs w:val="28"/>
          <w:lang w:val="en-US" w:eastAsia="ru-RU"/>
        </w:rPr>
        <w:t xml:space="preserve"> 1165–1167.</w:t>
      </w:r>
    </w:p>
    <w:p w14:paraId="290DECC2" w14:textId="7591EF89" w:rsidR="005B68C1" w:rsidRPr="00131F68" w:rsidRDefault="005B68C1" w:rsidP="009E03A5">
      <w:pPr>
        <w:pStyle w:val="a5"/>
        <w:numPr>
          <w:ilvl w:val="0"/>
          <w:numId w:val="83"/>
        </w:numPr>
        <w:tabs>
          <w:tab w:val="left" w:pos="1134"/>
          <w:tab w:val="left" w:pos="3119"/>
        </w:tabs>
        <w:ind w:left="0" w:firstLine="567"/>
        <w:jc w:val="both"/>
        <w:rPr>
          <w:sz w:val="28"/>
          <w:szCs w:val="28"/>
          <w:lang w:val="en-US" w:eastAsia="ru-RU"/>
        </w:rPr>
      </w:pPr>
      <w:r w:rsidRPr="00131F68">
        <w:rPr>
          <w:sz w:val="28"/>
          <w:szCs w:val="28"/>
          <w:lang w:val="en-US" w:eastAsia="ru-RU"/>
        </w:rPr>
        <w:t>Menni C.</w:t>
      </w:r>
      <w:r w:rsidR="009E03A5" w:rsidRPr="00131F68">
        <w:rPr>
          <w:sz w:val="28"/>
          <w:szCs w:val="28"/>
          <w:lang w:val="en-US" w:eastAsia="ru-RU"/>
        </w:rPr>
        <w:t>,</w:t>
      </w:r>
      <w:r w:rsidRPr="00131F68">
        <w:rPr>
          <w:sz w:val="28"/>
          <w:szCs w:val="28"/>
          <w:lang w:val="en-US" w:eastAsia="ru-RU"/>
        </w:rPr>
        <w:t xml:space="preserve"> Valdes A.M.</w:t>
      </w:r>
      <w:r w:rsidR="009E03A5" w:rsidRPr="00131F68">
        <w:rPr>
          <w:sz w:val="28"/>
          <w:szCs w:val="28"/>
          <w:lang w:val="en-US" w:eastAsia="ru-RU"/>
        </w:rPr>
        <w:t>,</w:t>
      </w:r>
      <w:r w:rsidRPr="00131F68">
        <w:rPr>
          <w:sz w:val="28"/>
          <w:szCs w:val="28"/>
          <w:lang w:val="en-US" w:eastAsia="ru-RU"/>
        </w:rPr>
        <w:t xml:space="preserve"> Freidin M.B.</w:t>
      </w:r>
      <w:r w:rsidR="009E03A5" w:rsidRPr="00131F68">
        <w:rPr>
          <w:sz w:val="28"/>
          <w:szCs w:val="28"/>
          <w:lang w:val="en-US" w:eastAsia="ru-RU"/>
        </w:rPr>
        <w:t>,</w:t>
      </w:r>
      <w:r w:rsidRPr="00131F68">
        <w:rPr>
          <w:sz w:val="28"/>
          <w:szCs w:val="28"/>
          <w:lang w:val="en-US" w:eastAsia="ru-RU"/>
        </w:rPr>
        <w:t xml:space="preserve"> Sudre C.H.</w:t>
      </w:r>
      <w:r w:rsidR="009E03A5" w:rsidRPr="00131F68">
        <w:rPr>
          <w:sz w:val="28"/>
          <w:szCs w:val="28"/>
          <w:lang w:val="en-US" w:eastAsia="ru-RU"/>
        </w:rPr>
        <w:t>,</w:t>
      </w:r>
      <w:r w:rsidRPr="00131F68">
        <w:rPr>
          <w:sz w:val="28"/>
          <w:szCs w:val="28"/>
          <w:lang w:val="en-US" w:eastAsia="ru-RU"/>
        </w:rPr>
        <w:t xml:space="preserve"> Nguyen L.H</w:t>
      </w:r>
      <w:r w:rsidR="009E03A5" w:rsidRPr="00131F68">
        <w:rPr>
          <w:sz w:val="28"/>
          <w:szCs w:val="28"/>
          <w:lang w:val="en-US" w:eastAsia="ru-RU"/>
        </w:rPr>
        <w:t>.,</w:t>
      </w:r>
      <w:r w:rsidRPr="00131F68">
        <w:rPr>
          <w:sz w:val="28"/>
          <w:szCs w:val="28"/>
          <w:lang w:val="en-US" w:eastAsia="ru-RU"/>
        </w:rPr>
        <w:t xml:space="preserve"> Drew D.A</w:t>
      </w:r>
      <w:r w:rsidR="009E03A5" w:rsidRPr="00131F68">
        <w:rPr>
          <w:sz w:val="28"/>
          <w:szCs w:val="28"/>
          <w:lang w:val="en-US" w:eastAsia="ru-RU"/>
        </w:rPr>
        <w:t>.,</w:t>
      </w:r>
      <w:r w:rsidRPr="00131F68">
        <w:rPr>
          <w:sz w:val="28"/>
          <w:szCs w:val="28"/>
          <w:lang w:val="en-US" w:eastAsia="ru-RU"/>
        </w:rPr>
        <w:t xml:space="preserve"> Ganesh S</w:t>
      </w:r>
      <w:r w:rsidR="009E03A5" w:rsidRPr="00131F68">
        <w:rPr>
          <w:sz w:val="28"/>
          <w:szCs w:val="28"/>
          <w:lang w:val="en-US" w:eastAsia="ru-RU"/>
        </w:rPr>
        <w:t>.,</w:t>
      </w:r>
      <w:r w:rsidRPr="00131F68">
        <w:rPr>
          <w:sz w:val="28"/>
          <w:szCs w:val="28"/>
          <w:lang w:val="en-US" w:eastAsia="ru-RU"/>
        </w:rPr>
        <w:t xml:space="preserve"> Varsavsky T</w:t>
      </w:r>
      <w:r w:rsidR="009E03A5" w:rsidRPr="00131F68">
        <w:rPr>
          <w:sz w:val="28"/>
          <w:szCs w:val="28"/>
          <w:lang w:val="en-US" w:eastAsia="ru-RU"/>
        </w:rPr>
        <w:t>.,</w:t>
      </w:r>
      <w:r w:rsidRPr="00131F68">
        <w:rPr>
          <w:sz w:val="28"/>
          <w:szCs w:val="28"/>
          <w:lang w:val="en-US" w:eastAsia="ru-RU"/>
        </w:rPr>
        <w:t xml:space="preserve"> Cardoso M.J</w:t>
      </w:r>
      <w:r w:rsidR="009E03A5" w:rsidRPr="00131F68">
        <w:rPr>
          <w:sz w:val="28"/>
          <w:szCs w:val="28"/>
          <w:lang w:val="en-US" w:eastAsia="ru-RU"/>
        </w:rPr>
        <w:t>.,</w:t>
      </w:r>
      <w:r w:rsidRPr="00131F68">
        <w:rPr>
          <w:sz w:val="28"/>
          <w:szCs w:val="28"/>
          <w:lang w:val="en-US" w:eastAsia="ru-RU"/>
        </w:rPr>
        <w:t xml:space="preserve"> El-Sayed Moustafa J.S. et al. Real-Time Tracking of Self-Reported Symptoms to Predict Potential COVID-19</w:t>
      </w:r>
      <w:r w:rsidR="00131F68" w:rsidRPr="00131F68">
        <w:rPr>
          <w:sz w:val="28"/>
          <w:szCs w:val="28"/>
          <w:lang w:val="en-US" w:eastAsia="ru-RU"/>
        </w:rPr>
        <w:t xml:space="preserve"> // </w:t>
      </w:r>
      <w:r w:rsidRPr="00131F68">
        <w:rPr>
          <w:sz w:val="28"/>
          <w:szCs w:val="28"/>
          <w:lang w:val="en-US" w:eastAsia="ru-RU"/>
        </w:rPr>
        <w:t>Nat Med</w:t>
      </w:r>
      <w:r w:rsidR="00131F68" w:rsidRPr="00131F68">
        <w:rPr>
          <w:sz w:val="28"/>
          <w:szCs w:val="28"/>
          <w:lang w:val="en-US" w:eastAsia="ru-RU"/>
        </w:rPr>
        <w:t xml:space="preserve">. - </w:t>
      </w:r>
      <w:r w:rsidRPr="00131F68">
        <w:rPr>
          <w:sz w:val="28"/>
          <w:szCs w:val="28"/>
          <w:lang w:val="en-US" w:eastAsia="ru-RU"/>
        </w:rPr>
        <w:t xml:space="preserve"> 2020</w:t>
      </w:r>
      <w:r w:rsidR="00131F68" w:rsidRPr="00131F68">
        <w:rPr>
          <w:sz w:val="28"/>
          <w:szCs w:val="28"/>
          <w:lang w:val="en-US" w:eastAsia="ru-RU"/>
        </w:rPr>
        <w:t xml:space="preserve">. - Vol.  </w:t>
      </w:r>
      <w:r w:rsidRPr="00131F68">
        <w:rPr>
          <w:sz w:val="28"/>
          <w:szCs w:val="28"/>
          <w:lang w:val="en-US" w:eastAsia="ru-RU"/>
        </w:rPr>
        <w:t>26</w:t>
      </w:r>
      <w:r w:rsidR="00131F68">
        <w:rPr>
          <w:sz w:val="28"/>
          <w:szCs w:val="28"/>
          <w:lang w:eastAsia="ru-RU"/>
        </w:rPr>
        <w:t>. – Р.</w:t>
      </w:r>
      <w:r w:rsidRPr="00131F68">
        <w:rPr>
          <w:sz w:val="28"/>
          <w:szCs w:val="28"/>
          <w:lang w:val="en-US" w:eastAsia="ru-RU"/>
        </w:rPr>
        <w:t xml:space="preserve"> 1037–1040</w:t>
      </w:r>
      <w:r w:rsidR="00131F68">
        <w:rPr>
          <w:sz w:val="28"/>
          <w:szCs w:val="28"/>
          <w:lang w:eastAsia="ru-RU"/>
        </w:rPr>
        <w:t>.</w:t>
      </w:r>
      <w:r w:rsidRPr="00131F68">
        <w:rPr>
          <w:sz w:val="28"/>
          <w:szCs w:val="28"/>
          <w:lang w:val="en-US" w:eastAsia="ru-RU"/>
        </w:rPr>
        <w:t xml:space="preserve"> </w:t>
      </w:r>
      <w:r w:rsidR="00131F68" w:rsidRPr="00131F68">
        <w:rPr>
          <w:sz w:val="28"/>
          <w:szCs w:val="28"/>
          <w:lang w:val="en-US" w:eastAsia="ru-RU"/>
        </w:rPr>
        <w:t xml:space="preserve"> </w:t>
      </w:r>
    </w:p>
    <w:p w14:paraId="16409FED" w14:textId="0FA78529"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131F68">
        <w:rPr>
          <w:sz w:val="28"/>
          <w:szCs w:val="28"/>
          <w:lang w:val="en-US" w:eastAsia="ru-RU"/>
        </w:rPr>
        <w:t>Gomez T</w:t>
      </w:r>
      <w:r w:rsidR="009E03A5" w:rsidRPr="00131F68">
        <w:rPr>
          <w:sz w:val="28"/>
          <w:szCs w:val="28"/>
          <w:lang w:val="en-US" w:eastAsia="ru-RU"/>
        </w:rPr>
        <w:t xml:space="preserve">., </w:t>
      </w:r>
      <w:r w:rsidRPr="00131F68">
        <w:rPr>
          <w:sz w:val="28"/>
          <w:szCs w:val="28"/>
          <w:lang w:val="en-US" w:eastAsia="ru-RU"/>
        </w:rPr>
        <w:t>Anaya Y.B</w:t>
      </w:r>
      <w:r w:rsidR="009E03A5" w:rsidRPr="00131F68">
        <w:rPr>
          <w:sz w:val="28"/>
          <w:szCs w:val="28"/>
          <w:lang w:val="en-US" w:eastAsia="ru-RU"/>
        </w:rPr>
        <w:t>.,</w:t>
      </w:r>
      <w:r w:rsidRPr="00131F68">
        <w:rPr>
          <w:sz w:val="28"/>
          <w:szCs w:val="28"/>
          <w:lang w:val="en-US" w:eastAsia="ru-RU"/>
        </w:rPr>
        <w:t xml:space="preserve"> Shih K.J</w:t>
      </w:r>
      <w:r w:rsidR="009E03A5" w:rsidRPr="00131F68">
        <w:rPr>
          <w:sz w:val="28"/>
          <w:szCs w:val="28"/>
          <w:lang w:val="en-US" w:eastAsia="ru-RU"/>
        </w:rPr>
        <w:t>.,</w:t>
      </w:r>
      <w:r w:rsidRPr="00131F68">
        <w:rPr>
          <w:sz w:val="28"/>
          <w:szCs w:val="28"/>
          <w:lang w:val="en-US" w:eastAsia="ru-RU"/>
        </w:rPr>
        <w:t xml:space="preserve"> Tarn D.M. A Qualitative Study of Primary Care Physicians’ Experiences</w:t>
      </w:r>
      <w:r w:rsidRPr="006C6938">
        <w:rPr>
          <w:sz w:val="28"/>
          <w:szCs w:val="28"/>
          <w:lang w:val="en-US" w:eastAsia="ru-RU"/>
        </w:rPr>
        <w:t xml:space="preserve"> With Telemedicine During COVID-19</w:t>
      </w:r>
      <w:r w:rsidR="00131F68" w:rsidRPr="00131F68">
        <w:rPr>
          <w:sz w:val="28"/>
          <w:szCs w:val="28"/>
          <w:lang w:val="en-US" w:eastAsia="ru-RU"/>
        </w:rPr>
        <w:t xml:space="preserve"> // </w:t>
      </w:r>
      <w:r w:rsidRPr="006C6938">
        <w:rPr>
          <w:sz w:val="28"/>
          <w:szCs w:val="28"/>
          <w:lang w:val="en-US" w:eastAsia="ru-RU"/>
        </w:rPr>
        <w:t>J Am Board Fam  Med</w:t>
      </w:r>
      <w:r w:rsidR="00131F68" w:rsidRPr="00131F68">
        <w:rPr>
          <w:sz w:val="28"/>
          <w:szCs w:val="28"/>
          <w:lang w:val="en-US" w:eastAsia="ru-RU"/>
        </w:rPr>
        <w:t>. –</w:t>
      </w:r>
      <w:r w:rsidRPr="006C6938">
        <w:rPr>
          <w:sz w:val="28"/>
          <w:szCs w:val="28"/>
          <w:lang w:val="en-US" w:eastAsia="ru-RU"/>
        </w:rPr>
        <w:t xml:space="preserve"> 2021</w:t>
      </w:r>
      <w:r w:rsidR="00131F68" w:rsidRPr="00131F68">
        <w:rPr>
          <w:sz w:val="28"/>
          <w:szCs w:val="28"/>
          <w:lang w:val="en-US" w:eastAsia="ru-RU"/>
        </w:rPr>
        <w:t>. -</w:t>
      </w:r>
      <w:r w:rsidRPr="006C6938">
        <w:rPr>
          <w:sz w:val="28"/>
          <w:szCs w:val="28"/>
          <w:lang w:val="en-US" w:eastAsia="ru-RU"/>
        </w:rPr>
        <w:t xml:space="preserve"> </w:t>
      </w:r>
      <w:r w:rsidR="00131F68" w:rsidRPr="00131F68">
        <w:rPr>
          <w:sz w:val="28"/>
          <w:szCs w:val="28"/>
          <w:lang w:val="en-US" w:eastAsia="ru-RU"/>
        </w:rPr>
        <w:t xml:space="preserve"> Vol.  </w:t>
      </w:r>
      <w:r w:rsidRPr="006C6938">
        <w:rPr>
          <w:sz w:val="28"/>
          <w:szCs w:val="28"/>
          <w:lang w:val="en-US" w:eastAsia="ru-RU"/>
        </w:rPr>
        <w:t>34</w:t>
      </w:r>
      <w:r w:rsidR="00131F68">
        <w:rPr>
          <w:sz w:val="28"/>
          <w:szCs w:val="28"/>
          <w:lang w:eastAsia="ru-RU"/>
        </w:rPr>
        <w:t xml:space="preserve">. - </w:t>
      </w:r>
      <w:r w:rsidRPr="006C6938">
        <w:rPr>
          <w:sz w:val="28"/>
          <w:szCs w:val="28"/>
          <w:lang w:val="en-US" w:eastAsia="ru-RU"/>
        </w:rPr>
        <w:t xml:space="preserve"> S</w:t>
      </w:r>
      <w:r w:rsidR="00131F68">
        <w:rPr>
          <w:sz w:val="28"/>
          <w:szCs w:val="28"/>
          <w:lang w:eastAsia="ru-RU"/>
        </w:rPr>
        <w:t xml:space="preserve">. </w:t>
      </w:r>
      <w:r w:rsidRPr="006C6938">
        <w:rPr>
          <w:sz w:val="28"/>
          <w:szCs w:val="28"/>
          <w:lang w:val="en-US" w:eastAsia="ru-RU"/>
        </w:rPr>
        <w:t>61–70.</w:t>
      </w:r>
    </w:p>
    <w:p w14:paraId="48440B95" w14:textId="01CDBF5A"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Gordon H.S</w:t>
      </w:r>
      <w:r w:rsidR="009E03A5" w:rsidRPr="009E03A5">
        <w:rPr>
          <w:sz w:val="28"/>
          <w:szCs w:val="28"/>
          <w:lang w:val="en-US" w:eastAsia="ru-RU"/>
        </w:rPr>
        <w:t>.,</w:t>
      </w:r>
      <w:r w:rsidRPr="006C6938">
        <w:rPr>
          <w:sz w:val="28"/>
          <w:szCs w:val="28"/>
          <w:lang w:val="en-US" w:eastAsia="ru-RU"/>
        </w:rPr>
        <w:t xml:space="preserve"> Solanki P</w:t>
      </w:r>
      <w:r w:rsidR="009E03A5" w:rsidRPr="009E03A5">
        <w:rPr>
          <w:sz w:val="28"/>
          <w:szCs w:val="28"/>
          <w:lang w:val="en-US" w:eastAsia="ru-RU"/>
        </w:rPr>
        <w:t>.,</w:t>
      </w:r>
      <w:r w:rsidRPr="006C6938">
        <w:rPr>
          <w:sz w:val="28"/>
          <w:szCs w:val="28"/>
          <w:lang w:val="en-US" w:eastAsia="ru-RU"/>
        </w:rPr>
        <w:t xml:space="preserve"> Bokhour B.G</w:t>
      </w:r>
      <w:r w:rsidR="009E03A5" w:rsidRPr="009E03A5">
        <w:rPr>
          <w:sz w:val="28"/>
          <w:szCs w:val="28"/>
          <w:lang w:val="en-US" w:eastAsia="ru-RU"/>
        </w:rPr>
        <w:t>.,</w:t>
      </w:r>
      <w:r w:rsidRPr="006C6938">
        <w:rPr>
          <w:sz w:val="28"/>
          <w:szCs w:val="28"/>
          <w:lang w:val="en-US" w:eastAsia="ru-RU"/>
        </w:rPr>
        <w:t xml:space="preserve"> Gopal R.K. I’m Not Feeling Like I’m Part of the Conversation</w:t>
      </w:r>
      <w:r w:rsidR="00131F68" w:rsidRPr="00131F68">
        <w:rPr>
          <w:sz w:val="28"/>
          <w:szCs w:val="28"/>
          <w:lang w:val="en-US" w:eastAsia="ru-RU"/>
        </w:rPr>
        <w:t>.</w:t>
      </w:r>
      <w:r w:rsidRPr="006C6938">
        <w:rPr>
          <w:sz w:val="28"/>
          <w:szCs w:val="28"/>
          <w:lang w:val="en-US" w:eastAsia="ru-RU"/>
        </w:rPr>
        <w:t xml:space="preserve"> Patients’ Perspectives on Communicating in Clinical Video Telehealth Visits</w:t>
      </w:r>
      <w:r w:rsidR="00131F68" w:rsidRPr="00131F68">
        <w:rPr>
          <w:sz w:val="28"/>
          <w:szCs w:val="28"/>
          <w:lang w:val="en-US" w:eastAsia="ru-RU"/>
        </w:rPr>
        <w:t xml:space="preserve"> // </w:t>
      </w:r>
      <w:r w:rsidRPr="006C6938">
        <w:rPr>
          <w:sz w:val="28"/>
          <w:szCs w:val="28"/>
          <w:lang w:val="en-US" w:eastAsia="ru-RU"/>
        </w:rPr>
        <w:t>J G</w:t>
      </w:r>
      <w:r w:rsidR="00131F68" w:rsidRPr="006C6938">
        <w:rPr>
          <w:sz w:val="28"/>
          <w:szCs w:val="28"/>
          <w:lang w:val="en-US" w:eastAsia="ru-RU"/>
        </w:rPr>
        <w:t>en intern med</w:t>
      </w:r>
      <w:r w:rsidR="00131F68" w:rsidRPr="00131F68">
        <w:rPr>
          <w:sz w:val="28"/>
          <w:szCs w:val="28"/>
          <w:lang w:val="en-US" w:eastAsia="ru-RU"/>
        </w:rPr>
        <w:t xml:space="preserve">. </w:t>
      </w:r>
      <w:r w:rsidR="00131F68">
        <w:rPr>
          <w:sz w:val="28"/>
          <w:szCs w:val="28"/>
          <w:lang w:val="en-US" w:eastAsia="ru-RU"/>
        </w:rPr>
        <w:t>–</w:t>
      </w:r>
      <w:r w:rsidRPr="006C6938">
        <w:rPr>
          <w:sz w:val="28"/>
          <w:szCs w:val="28"/>
          <w:lang w:val="en-US" w:eastAsia="ru-RU"/>
        </w:rPr>
        <w:t xml:space="preserve"> 2020</w:t>
      </w:r>
      <w:r w:rsidR="00131F68" w:rsidRPr="00131F68">
        <w:rPr>
          <w:sz w:val="28"/>
          <w:szCs w:val="28"/>
          <w:lang w:val="en-US" w:eastAsia="ru-RU"/>
        </w:rPr>
        <w:t xml:space="preserve">. - Vol. </w:t>
      </w:r>
      <w:r w:rsidRPr="006C6938">
        <w:rPr>
          <w:sz w:val="28"/>
          <w:szCs w:val="28"/>
          <w:lang w:val="en-US" w:eastAsia="ru-RU"/>
        </w:rPr>
        <w:t>35</w:t>
      </w:r>
      <w:r w:rsidR="00131F68" w:rsidRPr="00131F68">
        <w:rPr>
          <w:sz w:val="28"/>
          <w:szCs w:val="28"/>
          <w:lang w:val="en-US" w:eastAsia="ru-RU"/>
        </w:rPr>
        <w:t xml:space="preserve">. – </w:t>
      </w:r>
      <w:r w:rsidR="00131F68">
        <w:rPr>
          <w:sz w:val="28"/>
          <w:szCs w:val="28"/>
          <w:lang w:eastAsia="ru-RU"/>
        </w:rPr>
        <w:t>Р</w:t>
      </w:r>
      <w:r w:rsidR="00131F68" w:rsidRPr="00131F68">
        <w:rPr>
          <w:sz w:val="28"/>
          <w:szCs w:val="28"/>
          <w:lang w:val="en-US" w:eastAsia="ru-RU"/>
        </w:rPr>
        <w:t>.</w:t>
      </w:r>
      <w:r w:rsidRPr="006C6938">
        <w:rPr>
          <w:sz w:val="28"/>
          <w:szCs w:val="28"/>
          <w:lang w:val="en-US" w:eastAsia="ru-RU"/>
        </w:rPr>
        <w:t xml:space="preserve"> 1751–1758.</w:t>
      </w:r>
    </w:p>
    <w:p w14:paraId="757D2DB7" w14:textId="46B57DAF"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Dennis A.R</w:t>
      </w:r>
      <w:r w:rsidR="009E03A5" w:rsidRPr="009E03A5">
        <w:rPr>
          <w:sz w:val="28"/>
          <w:szCs w:val="28"/>
          <w:lang w:val="en-US" w:eastAsia="ru-RU"/>
        </w:rPr>
        <w:t>.,</w:t>
      </w:r>
      <w:r w:rsidRPr="006C6938">
        <w:rPr>
          <w:sz w:val="28"/>
          <w:szCs w:val="28"/>
          <w:lang w:val="en-US" w:eastAsia="ru-RU"/>
        </w:rPr>
        <w:t xml:space="preserve"> Kim A</w:t>
      </w:r>
      <w:r w:rsidR="009E03A5" w:rsidRPr="009E03A5">
        <w:rPr>
          <w:sz w:val="28"/>
          <w:szCs w:val="28"/>
          <w:lang w:val="en-US" w:eastAsia="ru-RU"/>
        </w:rPr>
        <w:t>.,</w:t>
      </w:r>
      <w:r w:rsidRPr="006C6938">
        <w:rPr>
          <w:sz w:val="28"/>
          <w:szCs w:val="28"/>
          <w:lang w:val="en-US" w:eastAsia="ru-RU"/>
        </w:rPr>
        <w:t xml:space="preserve"> Raimi R</w:t>
      </w:r>
      <w:r w:rsidR="009E03A5" w:rsidRPr="009E03A5">
        <w:rPr>
          <w:sz w:val="28"/>
          <w:szCs w:val="28"/>
          <w:lang w:val="en-US" w:eastAsia="ru-RU"/>
        </w:rPr>
        <w:t>.,</w:t>
      </w:r>
      <w:r w:rsidRPr="006C6938">
        <w:rPr>
          <w:sz w:val="28"/>
          <w:szCs w:val="28"/>
          <w:lang w:val="en-US" w:eastAsia="ru-RU"/>
        </w:rPr>
        <w:t xml:space="preserve"> Ayabakan S. User Reactions to COVID-19 Screening Chatbots from Reputable Providers</w:t>
      </w:r>
      <w:r w:rsidR="00131F68" w:rsidRPr="00131F68">
        <w:rPr>
          <w:sz w:val="28"/>
          <w:szCs w:val="28"/>
          <w:lang w:val="en-US" w:eastAsia="ru-RU"/>
        </w:rPr>
        <w:t xml:space="preserve"> // </w:t>
      </w:r>
      <w:r w:rsidRPr="006C6938">
        <w:rPr>
          <w:sz w:val="28"/>
          <w:szCs w:val="28"/>
          <w:lang w:val="en-US" w:eastAsia="ru-RU"/>
        </w:rPr>
        <w:t>Journal of the American Medical Informatics Association</w:t>
      </w:r>
      <w:r w:rsidR="00131F68" w:rsidRPr="00131F68">
        <w:rPr>
          <w:sz w:val="28"/>
          <w:szCs w:val="28"/>
          <w:lang w:val="en-US" w:eastAsia="ru-RU"/>
        </w:rPr>
        <w:t>. –</w:t>
      </w:r>
      <w:r w:rsidRPr="006C6938">
        <w:rPr>
          <w:sz w:val="28"/>
          <w:szCs w:val="28"/>
          <w:lang w:val="en-US" w:eastAsia="ru-RU"/>
        </w:rPr>
        <w:t xml:space="preserve"> 202</w:t>
      </w:r>
      <w:r w:rsidR="00131F68" w:rsidRPr="00131F68">
        <w:rPr>
          <w:sz w:val="28"/>
          <w:szCs w:val="28"/>
          <w:lang w:val="en-US" w:eastAsia="ru-RU"/>
        </w:rPr>
        <w:t>0. -</w:t>
      </w:r>
      <w:r w:rsidRPr="006C6938">
        <w:rPr>
          <w:sz w:val="28"/>
          <w:szCs w:val="28"/>
          <w:lang w:val="en-US" w:eastAsia="ru-RU"/>
        </w:rPr>
        <w:t xml:space="preserve"> </w:t>
      </w:r>
      <w:r w:rsidR="00131F68" w:rsidRPr="00131F68">
        <w:rPr>
          <w:sz w:val="28"/>
          <w:szCs w:val="28"/>
          <w:lang w:val="en-US" w:eastAsia="ru-RU"/>
        </w:rPr>
        <w:t xml:space="preserve">Vol. </w:t>
      </w:r>
      <w:r w:rsidRPr="006C6938">
        <w:rPr>
          <w:sz w:val="28"/>
          <w:szCs w:val="28"/>
          <w:lang w:val="en-US" w:eastAsia="ru-RU"/>
        </w:rPr>
        <w:t>27</w:t>
      </w:r>
      <w:r w:rsidR="00131F68" w:rsidRPr="00131F68">
        <w:rPr>
          <w:sz w:val="28"/>
          <w:szCs w:val="28"/>
          <w:lang w:val="en-US" w:eastAsia="ru-RU"/>
        </w:rPr>
        <w:t>. –</w:t>
      </w:r>
      <w:r w:rsidRPr="006C6938">
        <w:rPr>
          <w:sz w:val="28"/>
          <w:szCs w:val="28"/>
          <w:lang w:val="en-US" w:eastAsia="ru-RU"/>
        </w:rPr>
        <w:t xml:space="preserve"> </w:t>
      </w:r>
      <w:r w:rsidR="00131F68">
        <w:rPr>
          <w:sz w:val="28"/>
          <w:szCs w:val="28"/>
          <w:lang w:eastAsia="ru-RU"/>
        </w:rPr>
        <w:t>Р</w:t>
      </w:r>
      <w:r w:rsidR="00131F68" w:rsidRPr="00131F68">
        <w:rPr>
          <w:sz w:val="28"/>
          <w:szCs w:val="28"/>
          <w:lang w:val="en-US" w:eastAsia="ru-RU"/>
        </w:rPr>
        <w:t xml:space="preserve">. </w:t>
      </w:r>
      <w:r w:rsidRPr="006C6938">
        <w:rPr>
          <w:sz w:val="28"/>
          <w:szCs w:val="28"/>
          <w:lang w:val="en-US" w:eastAsia="ru-RU"/>
        </w:rPr>
        <w:t>1727–1731.</w:t>
      </w:r>
    </w:p>
    <w:p w14:paraId="5E4FB679" w14:textId="0CCB04B7" w:rsidR="005B68C1" w:rsidRPr="006C6938" w:rsidRDefault="009461DE" w:rsidP="004C42A0">
      <w:pPr>
        <w:pStyle w:val="a5"/>
        <w:numPr>
          <w:ilvl w:val="0"/>
          <w:numId w:val="83"/>
        </w:numPr>
        <w:tabs>
          <w:tab w:val="left" w:pos="1134"/>
          <w:tab w:val="left" w:pos="3119"/>
        </w:tabs>
        <w:ind w:left="0" w:firstLine="567"/>
        <w:jc w:val="both"/>
        <w:rPr>
          <w:sz w:val="28"/>
          <w:szCs w:val="28"/>
          <w:lang w:val="en-US" w:eastAsia="ru-RU"/>
        </w:rPr>
      </w:pPr>
      <w:r w:rsidRPr="00BC4BEE">
        <w:rPr>
          <w:sz w:val="28"/>
          <w:szCs w:val="28"/>
          <w:shd w:val="clear" w:color="auto" w:fill="FFFFFF"/>
          <w:lang w:val="en-US"/>
        </w:rPr>
        <w:t>Judson T</w:t>
      </w:r>
      <w:r w:rsidR="009E03A5" w:rsidRPr="009E03A5">
        <w:rPr>
          <w:sz w:val="28"/>
          <w:szCs w:val="28"/>
          <w:shd w:val="clear" w:color="auto" w:fill="FFFFFF"/>
          <w:lang w:val="en-US"/>
        </w:rPr>
        <w:t>.</w:t>
      </w:r>
      <w:r w:rsidRPr="00BC4BEE">
        <w:rPr>
          <w:sz w:val="28"/>
          <w:szCs w:val="28"/>
          <w:shd w:val="clear" w:color="auto" w:fill="FFFFFF"/>
          <w:lang w:val="en-US"/>
        </w:rPr>
        <w:t>J</w:t>
      </w:r>
      <w:r w:rsidR="009E03A5" w:rsidRPr="009E03A5">
        <w:rPr>
          <w:sz w:val="28"/>
          <w:szCs w:val="28"/>
          <w:shd w:val="clear" w:color="auto" w:fill="FFFFFF"/>
          <w:lang w:val="en-US"/>
        </w:rPr>
        <w:t>.</w:t>
      </w:r>
      <w:r w:rsidRPr="00BC4BEE">
        <w:rPr>
          <w:sz w:val="28"/>
          <w:szCs w:val="28"/>
          <w:shd w:val="clear" w:color="auto" w:fill="FFFFFF"/>
          <w:lang w:val="en-US"/>
        </w:rPr>
        <w:t>, Odisho A</w:t>
      </w:r>
      <w:r w:rsidR="009E03A5" w:rsidRPr="009E03A5">
        <w:rPr>
          <w:sz w:val="28"/>
          <w:szCs w:val="28"/>
          <w:shd w:val="clear" w:color="auto" w:fill="FFFFFF"/>
          <w:lang w:val="en-US"/>
        </w:rPr>
        <w:t>.</w:t>
      </w:r>
      <w:r w:rsidRPr="00BC4BEE">
        <w:rPr>
          <w:sz w:val="28"/>
          <w:szCs w:val="28"/>
          <w:shd w:val="clear" w:color="auto" w:fill="FFFFFF"/>
          <w:lang w:val="en-US"/>
        </w:rPr>
        <w:t>Y</w:t>
      </w:r>
      <w:r w:rsidR="009E03A5" w:rsidRPr="009E03A5">
        <w:rPr>
          <w:sz w:val="28"/>
          <w:szCs w:val="28"/>
          <w:shd w:val="clear" w:color="auto" w:fill="FFFFFF"/>
          <w:lang w:val="en-US"/>
        </w:rPr>
        <w:t>.</w:t>
      </w:r>
      <w:r w:rsidRPr="00BC4BEE">
        <w:rPr>
          <w:sz w:val="28"/>
          <w:szCs w:val="28"/>
          <w:shd w:val="clear" w:color="auto" w:fill="FFFFFF"/>
          <w:lang w:val="en-US"/>
        </w:rPr>
        <w:t>, Young J</w:t>
      </w:r>
      <w:r w:rsidR="009E03A5" w:rsidRPr="009E03A5">
        <w:rPr>
          <w:sz w:val="28"/>
          <w:szCs w:val="28"/>
          <w:shd w:val="clear" w:color="auto" w:fill="FFFFFF"/>
          <w:lang w:val="en-US"/>
        </w:rPr>
        <w:t>.</w:t>
      </w:r>
      <w:r w:rsidRPr="00BC4BEE">
        <w:rPr>
          <w:sz w:val="28"/>
          <w:szCs w:val="28"/>
          <w:shd w:val="clear" w:color="auto" w:fill="FFFFFF"/>
          <w:lang w:val="en-US"/>
        </w:rPr>
        <w:t>J</w:t>
      </w:r>
      <w:r w:rsidR="009E03A5" w:rsidRPr="009E03A5">
        <w:rPr>
          <w:sz w:val="28"/>
          <w:szCs w:val="28"/>
          <w:shd w:val="clear" w:color="auto" w:fill="FFFFFF"/>
          <w:lang w:val="en-US"/>
        </w:rPr>
        <w:t>.</w:t>
      </w:r>
      <w:r w:rsidRPr="00BC4BEE">
        <w:rPr>
          <w:sz w:val="28"/>
          <w:szCs w:val="28"/>
          <w:shd w:val="clear" w:color="auto" w:fill="FFFFFF"/>
          <w:lang w:val="en-US"/>
        </w:rPr>
        <w:t>, Bigazzi O</w:t>
      </w:r>
      <w:r w:rsidR="009E03A5" w:rsidRPr="009E03A5">
        <w:rPr>
          <w:sz w:val="28"/>
          <w:szCs w:val="28"/>
          <w:shd w:val="clear" w:color="auto" w:fill="FFFFFF"/>
          <w:lang w:val="en-US"/>
        </w:rPr>
        <w:t>.</w:t>
      </w:r>
      <w:r w:rsidRPr="00BC4BEE">
        <w:rPr>
          <w:sz w:val="28"/>
          <w:szCs w:val="28"/>
          <w:shd w:val="clear" w:color="auto" w:fill="FFFFFF"/>
          <w:lang w:val="en-US"/>
        </w:rPr>
        <w:t>, Steuer D</w:t>
      </w:r>
      <w:r w:rsidR="009E03A5" w:rsidRPr="009E03A5">
        <w:rPr>
          <w:sz w:val="28"/>
          <w:szCs w:val="28"/>
          <w:shd w:val="clear" w:color="auto" w:fill="FFFFFF"/>
          <w:lang w:val="en-US"/>
        </w:rPr>
        <w:t>.</w:t>
      </w:r>
      <w:r w:rsidRPr="00BC4BEE">
        <w:rPr>
          <w:sz w:val="28"/>
          <w:szCs w:val="28"/>
          <w:shd w:val="clear" w:color="auto" w:fill="FFFFFF"/>
          <w:lang w:val="en-US"/>
        </w:rPr>
        <w:t>, Gonzales R</w:t>
      </w:r>
      <w:r w:rsidR="009E03A5" w:rsidRPr="009E03A5">
        <w:rPr>
          <w:sz w:val="28"/>
          <w:szCs w:val="28"/>
          <w:shd w:val="clear" w:color="auto" w:fill="FFFFFF"/>
          <w:lang w:val="en-US"/>
        </w:rPr>
        <w:t>.</w:t>
      </w:r>
      <w:r w:rsidRPr="00BC4BEE">
        <w:rPr>
          <w:sz w:val="28"/>
          <w:szCs w:val="28"/>
          <w:shd w:val="clear" w:color="auto" w:fill="FFFFFF"/>
          <w:lang w:val="en-US"/>
        </w:rPr>
        <w:t>, Neinstein A</w:t>
      </w:r>
      <w:r w:rsidR="009E03A5" w:rsidRPr="009E03A5">
        <w:rPr>
          <w:sz w:val="28"/>
          <w:szCs w:val="28"/>
          <w:shd w:val="clear" w:color="auto" w:fill="FFFFFF"/>
          <w:lang w:val="en-US"/>
        </w:rPr>
        <w:t>.</w:t>
      </w:r>
      <w:r w:rsidRPr="00BC4BEE">
        <w:rPr>
          <w:sz w:val="28"/>
          <w:szCs w:val="28"/>
          <w:shd w:val="clear" w:color="auto" w:fill="FFFFFF"/>
          <w:lang w:val="en-US"/>
        </w:rPr>
        <w:t xml:space="preserve">B. </w:t>
      </w:r>
      <w:r w:rsidRPr="006C6938">
        <w:rPr>
          <w:sz w:val="28"/>
          <w:szCs w:val="28"/>
          <w:shd w:val="clear" w:color="auto" w:fill="FFFFFF"/>
          <w:lang w:val="en-US"/>
        </w:rPr>
        <w:t>Implementation of a digital chatbot to screen health system employees during the COVID-19 pandemic</w:t>
      </w:r>
      <w:r w:rsidR="00131F68" w:rsidRPr="00131F68">
        <w:rPr>
          <w:sz w:val="28"/>
          <w:szCs w:val="28"/>
          <w:shd w:val="clear" w:color="auto" w:fill="FFFFFF"/>
          <w:lang w:val="en-US"/>
        </w:rPr>
        <w:t xml:space="preserve"> //</w:t>
      </w:r>
      <w:r w:rsidRPr="006C6938">
        <w:rPr>
          <w:sz w:val="28"/>
          <w:szCs w:val="28"/>
          <w:shd w:val="clear" w:color="auto" w:fill="FFFFFF"/>
          <w:lang w:val="en-US"/>
        </w:rPr>
        <w:t xml:space="preserve"> J Am Med Inform Assoc. </w:t>
      </w:r>
      <w:r w:rsidR="00131F68" w:rsidRPr="00131F68">
        <w:rPr>
          <w:sz w:val="28"/>
          <w:szCs w:val="28"/>
          <w:shd w:val="clear" w:color="auto" w:fill="FFFFFF"/>
          <w:lang w:val="en-US"/>
        </w:rPr>
        <w:t xml:space="preserve">– </w:t>
      </w:r>
      <w:r w:rsidRPr="006C6938">
        <w:rPr>
          <w:sz w:val="28"/>
          <w:szCs w:val="28"/>
          <w:shd w:val="clear" w:color="auto" w:fill="FFFFFF"/>
          <w:lang w:val="en-US"/>
        </w:rPr>
        <w:t>2020</w:t>
      </w:r>
      <w:r w:rsidR="00131F68" w:rsidRPr="00131F68">
        <w:rPr>
          <w:sz w:val="28"/>
          <w:szCs w:val="28"/>
          <w:shd w:val="clear" w:color="auto" w:fill="FFFFFF"/>
          <w:lang w:val="en-US"/>
        </w:rPr>
        <w:t xml:space="preserve">. - </w:t>
      </w:r>
      <w:r w:rsidR="00131F68" w:rsidRPr="00131F68">
        <w:rPr>
          <w:sz w:val="28"/>
          <w:szCs w:val="28"/>
          <w:lang w:val="en-US" w:eastAsia="ru-RU"/>
        </w:rPr>
        <w:t xml:space="preserve">Vol.  </w:t>
      </w:r>
      <w:r w:rsidRPr="006C6938">
        <w:rPr>
          <w:sz w:val="28"/>
          <w:szCs w:val="28"/>
          <w:shd w:val="clear" w:color="auto" w:fill="FFFFFF"/>
          <w:lang w:val="en-US"/>
        </w:rPr>
        <w:t>27</w:t>
      </w:r>
      <w:r w:rsidR="00131F68">
        <w:rPr>
          <w:sz w:val="28"/>
          <w:szCs w:val="28"/>
          <w:shd w:val="clear" w:color="auto" w:fill="FFFFFF"/>
        </w:rPr>
        <w:t>, №</w:t>
      </w:r>
      <w:r w:rsidRPr="006C6938">
        <w:rPr>
          <w:sz w:val="28"/>
          <w:szCs w:val="28"/>
          <w:shd w:val="clear" w:color="auto" w:fill="FFFFFF"/>
          <w:lang w:val="en-US"/>
        </w:rPr>
        <w:t>9</w:t>
      </w:r>
      <w:r w:rsidR="00131F68">
        <w:rPr>
          <w:sz w:val="28"/>
          <w:szCs w:val="28"/>
          <w:shd w:val="clear" w:color="auto" w:fill="FFFFFF"/>
        </w:rPr>
        <w:t xml:space="preserve">. – Р. </w:t>
      </w:r>
      <w:r w:rsidRPr="006C6938">
        <w:rPr>
          <w:sz w:val="28"/>
          <w:szCs w:val="28"/>
          <w:shd w:val="clear" w:color="auto" w:fill="FFFFFF"/>
          <w:lang w:val="en-US"/>
        </w:rPr>
        <w:t>1450-1455.</w:t>
      </w:r>
    </w:p>
    <w:p w14:paraId="33181680" w14:textId="70D4294A"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 xml:space="preserve">Palanica </w:t>
      </w:r>
      <w:r w:rsidR="00131F68" w:rsidRPr="00131F68">
        <w:rPr>
          <w:sz w:val="28"/>
          <w:szCs w:val="28"/>
          <w:lang w:val="en-US" w:eastAsia="ru-RU"/>
        </w:rPr>
        <w:t xml:space="preserve"> </w:t>
      </w:r>
      <w:r w:rsidRPr="006C6938">
        <w:rPr>
          <w:sz w:val="28"/>
          <w:szCs w:val="28"/>
          <w:lang w:val="en-US" w:eastAsia="ru-RU"/>
        </w:rPr>
        <w:t>A</w:t>
      </w:r>
      <w:r w:rsidR="009E03A5" w:rsidRPr="009E03A5">
        <w:rPr>
          <w:sz w:val="28"/>
          <w:szCs w:val="28"/>
          <w:lang w:val="en-US" w:eastAsia="ru-RU"/>
        </w:rPr>
        <w:t>.,</w:t>
      </w:r>
      <w:r w:rsidRPr="006C6938">
        <w:rPr>
          <w:sz w:val="28"/>
          <w:szCs w:val="28"/>
          <w:lang w:val="en-US" w:eastAsia="ru-RU"/>
        </w:rPr>
        <w:t xml:space="preserve"> Flaschner P</w:t>
      </w:r>
      <w:r w:rsidR="009E03A5" w:rsidRPr="009E03A5">
        <w:rPr>
          <w:sz w:val="28"/>
          <w:szCs w:val="28"/>
          <w:lang w:val="en-US" w:eastAsia="ru-RU"/>
        </w:rPr>
        <w:t>.,</w:t>
      </w:r>
      <w:r w:rsidRPr="006C6938">
        <w:rPr>
          <w:sz w:val="28"/>
          <w:szCs w:val="28"/>
          <w:lang w:val="en-US" w:eastAsia="ru-RU"/>
        </w:rPr>
        <w:t xml:space="preserve"> Thommandram A</w:t>
      </w:r>
      <w:r w:rsidR="009E03A5" w:rsidRPr="009E03A5">
        <w:rPr>
          <w:sz w:val="28"/>
          <w:szCs w:val="28"/>
          <w:lang w:val="en-US" w:eastAsia="ru-RU"/>
        </w:rPr>
        <w:t>.</w:t>
      </w:r>
      <w:r w:rsidRPr="006C6938">
        <w:rPr>
          <w:sz w:val="28"/>
          <w:szCs w:val="28"/>
          <w:lang w:val="en-US" w:eastAsia="ru-RU"/>
        </w:rPr>
        <w:t>L</w:t>
      </w:r>
      <w:r w:rsidR="00131F68" w:rsidRPr="00131F68">
        <w:rPr>
          <w:sz w:val="28"/>
          <w:szCs w:val="28"/>
          <w:lang w:val="en-US" w:eastAsia="ru-RU"/>
        </w:rPr>
        <w:t>.</w:t>
      </w:r>
      <w:r w:rsidR="009E03A5" w:rsidRPr="009E03A5">
        <w:rPr>
          <w:sz w:val="28"/>
          <w:szCs w:val="28"/>
          <w:lang w:val="en-US" w:eastAsia="ru-RU"/>
        </w:rPr>
        <w:t>,</w:t>
      </w:r>
      <w:r w:rsidRPr="006C6938">
        <w:rPr>
          <w:sz w:val="28"/>
          <w:szCs w:val="28"/>
          <w:lang w:val="en-US" w:eastAsia="ru-RU"/>
        </w:rPr>
        <w:t xml:space="preserve"> Fossat Y. Physicians’ Perceptions of Chatbots in Health Care: Cross-Sectional Web-Based Survey</w:t>
      </w:r>
      <w:r w:rsidR="00131F68" w:rsidRPr="00131F68">
        <w:rPr>
          <w:sz w:val="28"/>
          <w:szCs w:val="28"/>
          <w:lang w:val="en-US" w:eastAsia="ru-RU"/>
        </w:rPr>
        <w:t xml:space="preserve"> //</w:t>
      </w:r>
      <w:r w:rsidRPr="006C6938">
        <w:rPr>
          <w:sz w:val="28"/>
          <w:szCs w:val="28"/>
          <w:lang w:val="en-US" w:eastAsia="ru-RU"/>
        </w:rPr>
        <w:t xml:space="preserve"> J Med Internet Res</w:t>
      </w:r>
      <w:r w:rsidR="00131F68" w:rsidRPr="00131F68">
        <w:rPr>
          <w:sz w:val="28"/>
          <w:szCs w:val="28"/>
          <w:lang w:val="en-US" w:eastAsia="ru-RU"/>
        </w:rPr>
        <w:t>. –</w:t>
      </w:r>
      <w:r w:rsidRPr="006C6938">
        <w:rPr>
          <w:sz w:val="28"/>
          <w:szCs w:val="28"/>
          <w:lang w:val="en-US" w:eastAsia="ru-RU"/>
        </w:rPr>
        <w:t xml:space="preserve"> 2019</w:t>
      </w:r>
      <w:r w:rsidR="00131F68" w:rsidRPr="00131F68">
        <w:rPr>
          <w:sz w:val="28"/>
          <w:szCs w:val="28"/>
          <w:lang w:val="en-US" w:eastAsia="ru-RU"/>
        </w:rPr>
        <w:t>. -</w:t>
      </w:r>
      <w:r w:rsidRPr="006C6938">
        <w:rPr>
          <w:sz w:val="28"/>
          <w:szCs w:val="28"/>
          <w:lang w:val="en-US" w:eastAsia="ru-RU"/>
        </w:rPr>
        <w:t xml:space="preserve"> </w:t>
      </w:r>
      <w:r w:rsidR="00131F68" w:rsidRPr="00131F68">
        <w:rPr>
          <w:sz w:val="28"/>
          <w:szCs w:val="28"/>
          <w:lang w:val="en-US" w:eastAsia="ru-RU"/>
        </w:rPr>
        <w:t xml:space="preserve">Vol. </w:t>
      </w:r>
      <w:r w:rsidRPr="006C6938">
        <w:rPr>
          <w:sz w:val="28"/>
          <w:szCs w:val="28"/>
          <w:lang w:val="en-US" w:eastAsia="ru-RU"/>
        </w:rPr>
        <w:t>21</w:t>
      </w:r>
      <w:r w:rsidR="00131F68" w:rsidRPr="00131F68">
        <w:rPr>
          <w:sz w:val="28"/>
          <w:szCs w:val="28"/>
          <w:lang w:val="en-US" w:eastAsia="ru-RU"/>
        </w:rPr>
        <w:t xml:space="preserve">. – </w:t>
      </w:r>
      <w:r w:rsidR="00131F68">
        <w:rPr>
          <w:sz w:val="28"/>
          <w:szCs w:val="28"/>
          <w:lang w:eastAsia="ru-RU"/>
        </w:rPr>
        <w:t>Р</w:t>
      </w:r>
      <w:r w:rsidR="00131F68" w:rsidRPr="00131F68">
        <w:rPr>
          <w:sz w:val="28"/>
          <w:szCs w:val="28"/>
          <w:lang w:val="en-US" w:eastAsia="ru-RU"/>
        </w:rPr>
        <w:t xml:space="preserve">. </w:t>
      </w:r>
      <w:r w:rsidRPr="006C6938">
        <w:rPr>
          <w:sz w:val="28"/>
          <w:szCs w:val="28"/>
          <w:lang w:val="en-US" w:eastAsia="ru-RU"/>
        </w:rPr>
        <w:t>12</w:t>
      </w:r>
      <w:r w:rsidR="00131F68" w:rsidRPr="00131F68">
        <w:rPr>
          <w:sz w:val="28"/>
          <w:szCs w:val="28"/>
          <w:lang w:val="en-US" w:eastAsia="ru-RU"/>
        </w:rPr>
        <w:t>-</w:t>
      </w:r>
      <w:r w:rsidRPr="006C6938">
        <w:rPr>
          <w:sz w:val="28"/>
          <w:szCs w:val="28"/>
          <w:lang w:val="en-US" w:eastAsia="ru-RU"/>
        </w:rPr>
        <w:t>887.</w:t>
      </w:r>
    </w:p>
    <w:p w14:paraId="3E23FE79" w14:textId="4D3A35C4"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McGreevey J.D</w:t>
      </w:r>
      <w:r w:rsidR="009E03A5" w:rsidRPr="009E03A5">
        <w:rPr>
          <w:sz w:val="28"/>
          <w:szCs w:val="28"/>
          <w:lang w:val="en-US" w:eastAsia="ru-RU"/>
        </w:rPr>
        <w:t>.,</w:t>
      </w:r>
      <w:r w:rsidRPr="006C6938">
        <w:rPr>
          <w:sz w:val="28"/>
          <w:szCs w:val="28"/>
          <w:lang w:val="en-US" w:eastAsia="ru-RU"/>
        </w:rPr>
        <w:t xml:space="preserve"> Hanson C.W</w:t>
      </w:r>
      <w:r w:rsidR="009E03A5" w:rsidRPr="009E03A5">
        <w:rPr>
          <w:sz w:val="28"/>
          <w:szCs w:val="28"/>
          <w:lang w:val="en-US" w:eastAsia="ru-RU"/>
        </w:rPr>
        <w:t>.,</w:t>
      </w:r>
      <w:r w:rsidRPr="006C6938">
        <w:rPr>
          <w:sz w:val="28"/>
          <w:szCs w:val="28"/>
          <w:lang w:val="en-US" w:eastAsia="ru-RU"/>
        </w:rPr>
        <w:t xml:space="preserve"> Koppel R. Clinical, Legal, and Ethical Aspects of Artificial Intelligence–Assisted Conversational Agents in Health Care</w:t>
      </w:r>
      <w:r w:rsidR="00131F68" w:rsidRPr="00131F68">
        <w:rPr>
          <w:sz w:val="28"/>
          <w:szCs w:val="28"/>
          <w:lang w:val="en-US" w:eastAsia="ru-RU"/>
        </w:rPr>
        <w:t xml:space="preserve"> //</w:t>
      </w:r>
      <w:r w:rsidRPr="006C6938">
        <w:rPr>
          <w:sz w:val="28"/>
          <w:szCs w:val="28"/>
          <w:lang w:val="en-US" w:eastAsia="ru-RU"/>
        </w:rPr>
        <w:t xml:space="preserve"> JAMA</w:t>
      </w:r>
      <w:r w:rsidR="00131F68" w:rsidRPr="00131F68">
        <w:rPr>
          <w:sz w:val="28"/>
          <w:szCs w:val="28"/>
          <w:lang w:val="en-US" w:eastAsia="ru-RU"/>
        </w:rPr>
        <w:t>. –</w:t>
      </w:r>
      <w:r w:rsidRPr="006C6938">
        <w:rPr>
          <w:sz w:val="28"/>
          <w:szCs w:val="28"/>
          <w:lang w:val="en-US" w:eastAsia="ru-RU"/>
        </w:rPr>
        <w:t xml:space="preserve"> 2020</w:t>
      </w:r>
      <w:r w:rsidR="00131F68" w:rsidRPr="00131F68">
        <w:rPr>
          <w:sz w:val="28"/>
          <w:szCs w:val="28"/>
          <w:lang w:val="en-US" w:eastAsia="ru-RU"/>
        </w:rPr>
        <w:t>. -</w:t>
      </w:r>
      <w:r w:rsidRPr="006C6938">
        <w:rPr>
          <w:sz w:val="28"/>
          <w:szCs w:val="28"/>
          <w:lang w:val="en-US" w:eastAsia="ru-RU"/>
        </w:rPr>
        <w:t xml:space="preserve"> </w:t>
      </w:r>
      <w:r w:rsidR="00131F68" w:rsidRPr="00131F68">
        <w:rPr>
          <w:sz w:val="28"/>
          <w:szCs w:val="28"/>
          <w:lang w:val="en-US" w:eastAsia="ru-RU"/>
        </w:rPr>
        <w:t xml:space="preserve">Vol. </w:t>
      </w:r>
      <w:r w:rsidRPr="006C6938">
        <w:rPr>
          <w:sz w:val="28"/>
          <w:szCs w:val="28"/>
          <w:lang w:val="en-US" w:eastAsia="ru-RU"/>
        </w:rPr>
        <w:t>324</w:t>
      </w:r>
      <w:r w:rsidR="00131F68" w:rsidRPr="00131F68">
        <w:rPr>
          <w:sz w:val="28"/>
          <w:szCs w:val="28"/>
          <w:lang w:val="en-US" w:eastAsia="ru-RU"/>
        </w:rPr>
        <w:t xml:space="preserve">. – </w:t>
      </w:r>
      <w:r w:rsidR="00131F68">
        <w:rPr>
          <w:sz w:val="28"/>
          <w:szCs w:val="28"/>
          <w:lang w:eastAsia="ru-RU"/>
        </w:rPr>
        <w:t>Р</w:t>
      </w:r>
      <w:r w:rsidR="00131F68" w:rsidRPr="00131F68">
        <w:rPr>
          <w:sz w:val="28"/>
          <w:szCs w:val="28"/>
          <w:lang w:val="en-US" w:eastAsia="ru-RU"/>
        </w:rPr>
        <w:t>.</w:t>
      </w:r>
      <w:r w:rsidRPr="006C6938">
        <w:rPr>
          <w:sz w:val="28"/>
          <w:szCs w:val="28"/>
          <w:lang w:val="en-US" w:eastAsia="ru-RU"/>
        </w:rPr>
        <w:t xml:space="preserve"> 552.</w:t>
      </w:r>
    </w:p>
    <w:p w14:paraId="05E636DC" w14:textId="54B70521"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Terry A.L</w:t>
      </w:r>
      <w:r w:rsidR="009E03A5" w:rsidRPr="009E03A5">
        <w:rPr>
          <w:sz w:val="28"/>
          <w:szCs w:val="28"/>
          <w:lang w:val="en-US" w:eastAsia="ru-RU"/>
        </w:rPr>
        <w:t>.,</w:t>
      </w:r>
      <w:r w:rsidRPr="006C6938">
        <w:rPr>
          <w:sz w:val="28"/>
          <w:szCs w:val="28"/>
          <w:lang w:val="en-US" w:eastAsia="ru-RU"/>
        </w:rPr>
        <w:t xml:space="preserve"> Kueper J.K</w:t>
      </w:r>
      <w:r w:rsidR="009E03A5" w:rsidRPr="009E03A5">
        <w:rPr>
          <w:sz w:val="28"/>
          <w:szCs w:val="28"/>
          <w:lang w:val="en-US" w:eastAsia="ru-RU"/>
        </w:rPr>
        <w:t>.,</w:t>
      </w:r>
      <w:r w:rsidRPr="006C6938">
        <w:rPr>
          <w:sz w:val="28"/>
          <w:szCs w:val="28"/>
          <w:lang w:val="en-US" w:eastAsia="ru-RU"/>
        </w:rPr>
        <w:t xml:space="preserve"> Beleno R</w:t>
      </w:r>
      <w:r w:rsidR="009E03A5" w:rsidRPr="009E03A5">
        <w:rPr>
          <w:sz w:val="28"/>
          <w:szCs w:val="28"/>
          <w:lang w:val="en-US" w:eastAsia="ru-RU"/>
        </w:rPr>
        <w:t>.,</w:t>
      </w:r>
      <w:r w:rsidRPr="006C6938">
        <w:rPr>
          <w:sz w:val="28"/>
          <w:szCs w:val="28"/>
          <w:lang w:val="en-US" w:eastAsia="ru-RU"/>
        </w:rPr>
        <w:t xml:space="preserve"> Brown J.B</w:t>
      </w:r>
      <w:r w:rsidR="009E03A5" w:rsidRPr="009E03A5">
        <w:rPr>
          <w:sz w:val="28"/>
          <w:szCs w:val="28"/>
          <w:lang w:val="en-US" w:eastAsia="ru-RU"/>
        </w:rPr>
        <w:t xml:space="preserve">., </w:t>
      </w:r>
      <w:r w:rsidRPr="006C6938">
        <w:rPr>
          <w:sz w:val="28"/>
          <w:szCs w:val="28"/>
          <w:lang w:val="en-US" w:eastAsia="ru-RU"/>
        </w:rPr>
        <w:t>Cejic S</w:t>
      </w:r>
      <w:r w:rsidR="009E03A5" w:rsidRPr="009E03A5">
        <w:rPr>
          <w:sz w:val="28"/>
          <w:szCs w:val="28"/>
          <w:lang w:val="en-US" w:eastAsia="ru-RU"/>
        </w:rPr>
        <w:t>.,</w:t>
      </w:r>
      <w:r w:rsidRPr="006C6938">
        <w:rPr>
          <w:sz w:val="28"/>
          <w:szCs w:val="28"/>
          <w:lang w:val="en-US" w:eastAsia="ru-RU"/>
        </w:rPr>
        <w:t xml:space="preserve"> Dang J</w:t>
      </w:r>
      <w:r w:rsidR="009E03A5" w:rsidRPr="009E03A5">
        <w:rPr>
          <w:sz w:val="28"/>
          <w:szCs w:val="28"/>
          <w:lang w:val="en-US" w:eastAsia="ru-RU"/>
        </w:rPr>
        <w:t xml:space="preserve">., </w:t>
      </w:r>
      <w:r w:rsidRPr="006C6938">
        <w:rPr>
          <w:sz w:val="28"/>
          <w:szCs w:val="28"/>
          <w:lang w:val="en-US" w:eastAsia="ru-RU"/>
        </w:rPr>
        <w:t>Leger D</w:t>
      </w:r>
      <w:r w:rsidR="009E03A5" w:rsidRPr="009E03A5">
        <w:rPr>
          <w:sz w:val="28"/>
          <w:szCs w:val="28"/>
          <w:lang w:val="en-US" w:eastAsia="ru-RU"/>
        </w:rPr>
        <w:t>.,</w:t>
      </w:r>
      <w:r w:rsidRPr="006C6938">
        <w:rPr>
          <w:sz w:val="28"/>
          <w:szCs w:val="28"/>
          <w:lang w:val="en-US" w:eastAsia="ru-RU"/>
        </w:rPr>
        <w:t xml:space="preserve"> McKay S</w:t>
      </w:r>
      <w:r w:rsidR="009E03A5" w:rsidRPr="009E03A5">
        <w:rPr>
          <w:sz w:val="28"/>
          <w:szCs w:val="28"/>
          <w:lang w:val="en-US" w:eastAsia="ru-RU"/>
        </w:rPr>
        <w:t>.,</w:t>
      </w:r>
      <w:r w:rsidRPr="006C6938">
        <w:rPr>
          <w:sz w:val="28"/>
          <w:szCs w:val="28"/>
          <w:lang w:val="en-US" w:eastAsia="ru-RU"/>
        </w:rPr>
        <w:t xml:space="preserve"> Meredith L</w:t>
      </w:r>
      <w:r w:rsidR="009E03A5" w:rsidRPr="009E03A5">
        <w:rPr>
          <w:sz w:val="28"/>
          <w:szCs w:val="28"/>
          <w:lang w:val="en-US" w:eastAsia="ru-RU"/>
        </w:rPr>
        <w:t>.,</w:t>
      </w:r>
      <w:r w:rsidRPr="006C6938">
        <w:rPr>
          <w:sz w:val="28"/>
          <w:szCs w:val="28"/>
          <w:lang w:val="en-US" w:eastAsia="ru-RU"/>
        </w:rPr>
        <w:t xml:space="preserve"> Pinto A.D</w:t>
      </w:r>
      <w:r w:rsidR="009E03A5" w:rsidRPr="009E03A5">
        <w:rPr>
          <w:sz w:val="28"/>
          <w:szCs w:val="28"/>
          <w:lang w:val="en-US" w:eastAsia="ru-RU"/>
        </w:rPr>
        <w:t>.</w:t>
      </w:r>
      <w:r w:rsidRPr="006C6938">
        <w:rPr>
          <w:sz w:val="28"/>
          <w:szCs w:val="28"/>
          <w:lang w:val="en-US" w:eastAsia="ru-RU"/>
        </w:rPr>
        <w:t xml:space="preserve"> et al. Is Primary Health Care Ready for Artificial Intelligence? What Do Primary Health Care Stakeholders Say? </w:t>
      </w:r>
      <w:r w:rsidR="005D28B1" w:rsidRPr="005D28B1">
        <w:rPr>
          <w:sz w:val="28"/>
          <w:szCs w:val="28"/>
          <w:lang w:val="en-US" w:eastAsia="ru-RU"/>
        </w:rPr>
        <w:t xml:space="preserve">// </w:t>
      </w:r>
      <w:r w:rsidRPr="006C6938">
        <w:rPr>
          <w:sz w:val="28"/>
          <w:szCs w:val="28"/>
          <w:lang w:val="en-US" w:eastAsia="ru-RU"/>
        </w:rPr>
        <w:t>BMC Med Inform Decis Mak</w:t>
      </w:r>
      <w:r w:rsidR="005D28B1" w:rsidRPr="005D28B1">
        <w:rPr>
          <w:sz w:val="28"/>
          <w:szCs w:val="28"/>
          <w:lang w:val="en-US" w:eastAsia="ru-RU"/>
        </w:rPr>
        <w:t>. –</w:t>
      </w:r>
      <w:r w:rsidRPr="006C6938">
        <w:rPr>
          <w:sz w:val="28"/>
          <w:szCs w:val="28"/>
          <w:lang w:val="en-US" w:eastAsia="ru-RU"/>
        </w:rPr>
        <w:t xml:space="preserve"> 2022</w:t>
      </w:r>
      <w:r w:rsidR="005D28B1" w:rsidRPr="005D28B1">
        <w:rPr>
          <w:sz w:val="28"/>
          <w:szCs w:val="28"/>
          <w:lang w:val="en-US" w:eastAsia="ru-RU"/>
        </w:rPr>
        <w:t>. -</w:t>
      </w:r>
      <w:r w:rsidRPr="006C6938">
        <w:rPr>
          <w:sz w:val="28"/>
          <w:szCs w:val="28"/>
          <w:lang w:val="en-US" w:eastAsia="ru-RU"/>
        </w:rPr>
        <w:t xml:space="preserve"> </w:t>
      </w:r>
      <w:r w:rsidR="005D28B1" w:rsidRPr="00131F68">
        <w:rPr>
          <w:sz w:val="28"/>
          <w:szCs w:val="28"/>
          <w:lang w:val="en-US" w:eastAsia="ru-RU"/>
        </w:rPr>
        <w:t xml:space="preserve">Vol. </w:t>
      </w:r>
      <w:r w:rsidRPr="006C6938">
        <w:rPr>
          <w:sz w:val="28"/>
          <w:szCs w:val="28"/>
          <w:lang w:val="en-US" w:eastAsia="ru-RU"/>
        </w:rPr>
        <w:t>22</w:t>
      </w:r>
      <w:r w:rsidR="005D28B1" w:rsidRPr="005D28B1">
        <w:rPr>
          <w:sz w:val="28"/>
          <w:szCs w:val="28"/>
          <w:lang w:val="en-US" w:eastAsia="ru-RU"/>
        </w:rPr>
        <w:t xml:space="preserve">. – </w:t>
      </w:r>
      <w:r w:rsidR="005D28B1">
        <w:rPr>
          <w:sz w:val="28"/>
          <w:szCs w:val="28"/>
          <w:lang w:eastAsia="ru-RU"/>
        </w:rPr>
        <w:t>Р</w:t>
      </w:r>
      <w:r w:rsidR="005D28B1" w:rsidRPr="005D28B1">
        <w:rPr>
          <w:sz w:val="28"/>
          <w:szCs w:val="28"/>
          <w:lang w:val="en-US" w:eastAsia="ru-RU"/>
        </w:rPr>
        <w:t xml:space="preserve">. </w:t>
      </w:r>
      <w:r w:rsidRPr="006C6938">
        <w:rPr>
          <w:sz w:val="28"/>
          <w:szCs w:val="28"/>
          <w:lang w:val="en-US" w:eastAsia="ru-RU"/>
        </w:rPr>
        <w:t>237.</w:t>
      </w:r>
    </w:p>
    <w:p w14:paraId="6BD353A9" w14:textId="2FCCA831"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Carrillo De Albornoz S</w:t>
      </w:r>
      <w:r w:rsidR="009E03A5" w:rsidRPr="009E03A5">
        <w:rPr>
          <w:sz w:val="28"/>
          <w:szCs w:val="28"/>
          <w:lang w:val="en-US" w:eastAsia="ru-RU"/>
        </w:rPr>
        <w:t>.,</w:t>
      </w:r>
      <w:r w:rsidRPr="006C6938">
        <w:rPr>
          <w:sz w:val="28"/>
          <w:szCs w:val="28"/>
          <w:lang w:val="en-US" w:eastAsia="ru-RU"/>
        </w:rPr>
        <w:t xml:space="preserve"> Sia K.L</w:t>
      </w:r>
      <w:r w:rsidR="009E03A5" w:rsidRPr="009E03A5">
        <w:rPr>
          <w:sz w:val="28"/>
          <w:szCs w:val="28"/>
          <w:lang w:val="en-US" w:eastAsia="ru-RU"/>
        </w:rPr>
        <w:t>.,</w:t>
      </w:r>
      <w:r w:rsidRPr="006C6938">
        <w:rPr>
          <w:sz w:val="28"/>
          <w:szCs w:val="28"/>
          <w:lang w:val="en-US" w:eastAsia="ru-RU"/>
        </w:rPr>
        <w:t xml:space="preserve"> Harris A. The Effectiveness of Teleconsultations in Primary Care: Systematic Review</w:t>
      </w:r>
      <w:r w:rsidR="005D28B1" w:rsidRPr="005D28B1">
        <w:rPr>
          <w:sz w:val="28"/>
          <w:szCs w:val="28"/>
          <w:lang w:val="en-US" w:eastAsia="ru-RU"/>
        </w:rPr>
        <w:t xml:space="preserve"> // </w:t>
      </w:r>
      <w:r w:rsidRPr="006C6938">
        <w:rPr>
          <w:sz w:val="28"/>
          <w:szCs w:val="28"/>
          <w:lang w:val="en-US" w:eastAsia="ru-RU"/>
        </w:rPr>
        <w:t>Family Practice</w:t>
      </w:r>
      <w:r w:rsidR="005D28B1" w:rsidRPr="005D28B1">
        <w:rPr>
          <w:sz w:val="28"/>
          <w:szCs w:val="28"/>
          <w:lang w:val="en-US" w:eastAsia="ru-RU"/>
        </w:rPr>
        <w:t>. –</w:t>
      </w:r>
      <w:r w:rsidRPr="006C6938">
        <w:rPr>
          <w:sz w:val="28"/>
          <w:szCs w:val="28"/>
          <w:lang w:val="en-US" w:eastAsia="ru-RU"/>
        </w:rPr>
        <w:t xml:space="preserve"> 2022</w:t>
      </w:r>
      <w:r w:rsidR="005D28B1" w:rsidRPr="005D28B1">
        <w:rPr>
          <w:sz w:val="28"/>
          <w:szCs w:val="28"/>
          <w:lang w:val="en-US" w:eastAsia="ru-RU"/>
        </w:rPr>
        <w:t>. -</w:t>
      </w:r>
      <w:r w:rsidRPr="006C6938">
        <w:rPr>
          <w:sz w:val="28"/>
          <w:szCs w:val="28"/>
          <w:lang w:val="en-US" w:eastAsia="ru-RU"/>
        </w:rPr>
        <w:t xml:space="preserve"> </w:t>
      </w:r>
      <w:r w:rsidR="005D28B1" w:rsidRPr="00131F68">
        <w:rPr>
          <w:sz w:val="28"/>
          <w:szCs w:val="28"/>
          <w:lang w:val="en-US" w:eastAsia="ru-RU"/>
        </w:rPr>
        <w:t xml:space="preserve">Vol. </w:t>
      </w:r>
      <w:r w:rsidRPr="006C6938">
        <w:rPr>
          <w:sz w:val="28"/>
          <w:szCs w:val="28"/>
          <w:lang w:val="en-US" w:eastAsia="ru-RU"/>
        </w:rPr>
        <w:t>39</w:t>
      </w:r>
      <w:r w:rsidR="005D28B1" w:rsidRPr="005D28B1">
        <w:rPr>
          <w:sz w:val="28"/>
          <w:szCs w:val="28"/>
          <w:lang w:val="en-US" w:eastAsia="ru-RU"/>
        </w:rPr>
        <w:t xml:space="preserve">. – </w:t>
      </w:r>
      <w:r w:rsidR="005D28B1">
        <w:rPr>
          <w:sz w:val="28"/>
          <w:szCs w:val="28"/>
          <w:lang w:eastAsia="ru-RU"/>
        </w:rPr>
        <w:t>Р</w:t>
      </w:r>
      <w:r w:rsidR="005D28B1" w:rsidRPr="005D28B1">
        <w:rPr>
          <w:sz w:val="28"/>
          <w:szCs w:val="28"/>
          <w:lang w:val="en-US" w:eastAsia="ru-RU"/>
        </w:rPr>
        <w:t xml:space="preserve">. </w:t>
      </w:r>
      <w:r w:rsidRPr="006C6938">
        <w:rPr>
          <w:sz w:val="28"/>
          <w:szCs w:val="28"/>
          <w:lang w:val="en-US" w:eastAsia="ru-RU"/>
        </w:rPr>
        <w:t>168–182.</w:t>
      </w:r>
    </w:p>
    <w:p w14:paraId="253D6E03" w14:textId="4868E77E"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Bhaumik S</w:t>
      </w:r>
      <w:r w:rsidR="009E03A5" w:rsidRPr="009E03A5">
        <w:rPr>
          <w:sz w:val="28"/>
          <w:szCs w:val="28"/>
          <w:lang w:val="en-US" w:eastAsia="ru-RU"/>
        </w:rPr>
        <w:t>.,</w:t>
      </w:r>
      <w:r w:rsidRPr="006C6938">
        <w:rPr>
          <w:sz w:val="28"/>
          <w:szCs w:val="28"/>
          <w:lang w:val="en-US" w:eastAsia="ru-RU"/>
        </w:rPr>
        <w:t xml:space="preserve"> Moola S</w:t>
      </w:r>
      <w:r w:rsidR="009E03A5" w:rsidRPr="009E03A5">
        <w:rPr>
          <w:sz w:val="28"/>
          <w:szCs w:val="28"/>
          <w:lang w:val="en-US" w:eastAsia="ru-RU"/>
        </w:rPr>
        <w:t>.,</w:t>
      </w:r>
      <w:r w:rsidRPr="006C6938">
        <w:rPr>
          <w:sz w:val="28"/>
          <w:szCs w:val="28"/>
          <w:lang w:val="en-US" w:eastAsia="ru-RU"/>
        </w:rPr>
        <w:t xml:space="preserve"> Tyagi J</w:t>
      </w:r>
      <w:r w:rsidR="009E03A5" w:rsidRPr="009E03A5">
        <w:rPr>
          <w:sz w:val="28"/>
          <w:szCs w:val="28"/>
          <w:lang w:val="en-US" w:eastAsia="ru-RU"/>
        </w:rPr>
        <w:t>.,</w:t>
      </w:r>
      <w:r w:rsidRPr="006C6938">
        <w:rPr>
          <w:sz w:val="28"/>
          <w:szCs w:val="28"/>
          <w:lang w:val="en-US" w:eastAsia="ru-RU"/>
        </w:rPr>
        <w:t xml:space="preserve"> Nambiar D</w:t>
      </w:r>
      <w:r w:rsidR="009E03A5" w:rsidRPr="009E03A5">
        <w:rPr>
          <w:sz w:val="28"/>
          <w:szCs w:val="28"/>
          <w:lang w:val="en-US" w:eastAsia="ru-RU"/>
        </w:rPr>
        <w:t>.,</w:t>
      </w:r>
      <w:r w:rsidRPr="006C6938">
        <w:rPr>
          <w:sz w:val="28"/>
          <w:szCs w:val="28"/>
          <w:lang w:val="en-US" w:eastAsia="ru-RU"/>
        </w:rPr>
        <w:t xml:space="preserve"> Kakoti M. Community Health Workers for Pandemic Response: A Rapid Evidence Synthesis</w:t>
      </w:r>
      <w:r w:rsidR="005D28B1" w:rsidRPr="005D28B1">
        <w:rPr>
          <w:sz w:val="28"/>
          <w:szCs w:val="28"/>
          <w:lang w:val="en-US" w:eastAsia="ru-RU"/>
        </w:rPr>
        <w:t xml:space="preserve"> //</w:t>
      </w:r>
      <w:r w:rsidRPr="006C6938">
        <w:rPr>
          <w:sz w:val="28"/>
          <w:szCs w:val="28"/>
          <w:lang w:val="en-US" w:eastAsia="ru-RU"/>
        </w:rPr>
        <w:t xml:space="preserve"> BMJ Glob Health</w:t>
      </w:r>
      <w:r w:rsidR="005D28B1" w:rsidRPr="005D28B1">
        <w:rPr>
          <w:sz w:val="28"/>
          <w:szCs w:val="28"/>
          <w:lang w:val="en-US" w:eastAsia="ru-RU"/>
        </w:rPr>
        <w:t>. –</w:t>
      </w:r>
      <w:r w:rsidRPr="006C6938">
        <w:rPr>
          <w:sz w:val="28"/>
          <w:szCs w:val="28"/>
          <w:lang w:val="en-US" w:eastAsia="ru-RU"/>
        </w:rPr>
        <w:t xml:space="preserve"> 2020</w:t>
      </w:r>
      <w:r w:rsidR="005D28B1" w:rsidRPr="005D28B1">
        <w:rPr>
          <w:sz w:val="28"/>
          <w:szCs w:val="28"/>
          <w:lang w:val="en-US" w:eastAsia="ru-RU"/>
        </w:rPr>
        <w:t xml:space="preserve">. - </w:t>
      </w:r>
      <w:r w:rsidR="005D28B1" w:rsidRPr="00131F68">
        <w:rPr>
          <w:sz w:val="28"/>
          <w:szCs w:val="28"/>
          <w:lang w:val="en-US" w:eastAsia="ru-RU"/>
        </w:rPr>
        <w:t xml:space="preserve">Vol. </w:t>
      </w:r>
      <w:r w:rsidR="005D28B1" w:rsidRPr="005D28B1">
        <w:rPr>
          <w:sz w:val="28"/>
          <w:szCs w:val="28"/>
          <w:lang w:val="en-US" w:eastAsia="ru-RU"/>
        </w:rPr>
        <w:t xml:space="preserve"> </w:t>
      </w:r>
      <w:r w:rsidRPr="006C6938">
        <w:rPr>
          <w:sz w:val="28"/>
          <w:szCs w:val="28"/>
          <w:lang w:val="en-US" w:eastAsia="ru-RU"/>
        </w:rPr>
        <w:t>5</w:t>
      </w:r>
      <w:r w:rsidR="005D28B1">
        <w:rPr>
          <w:sz w:val="28"/>
          <w:szCs w:val="28"/>
          <w:lang w:eastAsia="ru-RU"/>
        </w:rPr>
        <w:t xml:space="preserve">. – Р. </w:t>
      </w:r>
      <w:r w:rsidRPr="006C6938">
        <w:rPr>
          <w:sz w:val="28"/>
          <w:szCs w:val="28"/>
          <w:lang w:val="en-US" w:eastAsia="ru-RU"/>
        </w:rPr>
        <w:t>2769</w:t>
      </w:r>
      <w:r w:rsidR="005D28B1">
        <w:rPr>
          <w:sz w:val="28"/>
          <w:szCs w:val="28"/>
          <w:lang w:eastAsia="ru-RU"/>
        </w:rPr>
        <w:t>.</w:t>
      </w:r>
    </w:p>
    <w:p w14:paraId="40B2270E" w14:textId="0224DE1F"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Khare S</w:t>
      </w:r>
      <w:r w:rsidR="009E03A5" w:rsidRPr="009E03A5">
        <w:rPr>
          <w:sz w:val="28"/>
          <w:szCs w:val="28"/>
          <w:lang w:val="en-US" w:eastAsia="ru-RU"/>
        </w:rPr>
        <w:t>.</w:t>
      </w:r>
      <w:r w:rsidR="005D28B1" w:rsidRPr="005D28B1">
        <w:rPr>
          <w:sz w:val="28"/>
          <w:szCs w:val="28"/>
          <w:lang w:val="en-US" w:eastAsia="ru-RU"/>
        </w:rPr>
        <w:t>,</w:t>
      </w:r>
      <w:r w:rsidR="005D28B1" w:rsidRPr="006C6938">
        <w:rPr>
          <w:sz w:val="28"/>
          <w:szCs w:val="28"/>
          <w:lang w:val="en-US" w:eastAsia="ru-RU"/>
        </w:rPr>
        <w:t xml:space="preserve"> Gurry C.</w:t>
      </w:r>
      <w:r w:rsidR="005D28B1" w:rsidRPr="005D28B1">
        <w:rPr>
          <w:sz w:val="28"/>
          <w:szCs w:val="28"/>
          <w:lang w:val="en-US" w:eastAsia="ru-RU"/>
        </w:rPr>
        <w:t>,</w:t>
      </w:r>
      <w:r w:rsidR="005D28B1" w:rsidRPr="006C6938">
        <w:rPr>
          <w:sz w:val="28"/>
          <w:szCs w:val="28"/>
          <w:lang w:val="en-US" w:eastAsia="ru-RU"/>
        </w:rPr>
        <w:t xml:space="preserve"> Freitas L.</w:t>
      </w:r>
      <w:r w:rsidR="005D28B1" w:rsidRPr="005D28B1">
        <w:rPr>
          <w:sz w:val="28"/>
          <w:szCs w:val="28"/>
          <w:lang w:val="en-US" w:eastAsia="ru-RU"/>
        </w:rPr>
        <w:t>,</w:t>
      </w:r>
      <w:r w:rsidR="005D28B1" w:rsidRPr="006C6938">
        <w:rPr>
          <w:sz w:val="28"/>
          <w:szCs w:val="28"/>
          <w:lang w:val="en-US" w:eastAsia="ru-RU"/>
        </w:rPr>
        <w:t xml:space="preserve"> B Schultz M.</w:t>
      </w:r>
      <w:r w:rsidR="005D28B1" w:rsidRPr="005D28B1">
        <w:rPr>
          <w:sz w:val="28"/>
          <w:szCs w:val="28"/>
          <w:lang w:val="en-US" w:eastAsia="ru-RU"/>
        </w:rPr>
        <w:t xml:space="preserve">, </w:t>
      </w:r>
      <w:r w:rsidR="005D28B1" w:rsidRPr="006C6938">
        <w:rPr>
          <w:sz w:val="28"/>
          <w:szCs w:val="28"/>
          <w:lang w:val="en-US" w:eastAsia="ru-RU"/>
        </w:rPr>
        <w:t>Bach G.</w:t>
      </w:r>
      <w:r w:rsidR="005D28B1" w:rsidRPr="005D28B1">
        <w:rPr>
          <w:sz w:val="28"/>
          <w:szCs w:val="28"/>
          <w:lang w:val="en-US" w:eastAsia="ru-RU"/>
        </w:rPr>
        <w:t>,</w:t>
      </w:r>
      <w:r w:rsidR="005D28B1" w:rsidRPr="006C6938">
        <w:rPr>
          <w:sz w:val="28"/>
          <w:szCs w:val="28"/>
          <w:lang w:val="en-US" w:eastAsia="ru-RU"/>
        </w:rPr>
        <w:t xml:space="preserve"> Diallo A.</w:t>
      </w:r>
      <w:r w:rsidR="005D28B1" w:rsidRPr="005D28B1">
        <w:rPr>
          <w:sz w:val="28"/>
          <w:szCs w:val="28"/>
          <w:lang w:val="en-US" w:eastAsia="ru-RU"/>
        </w:rPr>
        <w:t>,</w:t>
      </w:r>
      <w:r w:rsidR="005D28B1" w:rsidRPr="006C6938">
        <w:rPr>
          <w:sz w:val="28"/>
          <w:szCs w:val="28"/>
          <w:lang w:val="en-US" w:eastAsia="ru-RU"/>
        </w:rPr>
        <w:t xml:space="preserve"> Akite N.</w:t>
      </w:r>
      <w:r w:rsidR="005D28B1" w:rsidRPr="005D28B1">
        <w:rPr>
          <w:sz w:val="28"/>
          <w:szCs w:val="28"/>
          <w:lang w:val="en-US" w:eastAsia="ru-RU"/>
        </w:rPr>
        <w:t>,</w:t>
      </w:r>
      <w:r w:rsidR="005D28B1" w:rsidRPr="006C6938">
        <w:rPr>
          <w:sz w:val="28"/>
          <w:szCs w:val="28"/>
          <w:lang w:val="en-US" w:eastAsia="ru-RU"/>
        </w:rPr>
        <w:t xml:space="preserve"> Ho J.</w:t>
      </w:r>
      <w:r w:rsidR="005D28B1" w:rsidRPr="005D28B1">
        <w:rPr>
          <w:sz w:val="28"/>
          <w:szCs w:val="28"/>
          <w:lang w:val="en-US" w:eastAsia="ru-RU"/>
        </w:rPr>
        <w:t>,</w:t>
      </w:r>
      <w:r w:rsidR="005D28B1" w:rsidRPr="006C6938">
        <w:rPr>
          <w:sz w:val="28"/>
          <w:szCs w:val="28"/>
          <w:lang w:val="en-US" w:eastAsia="ru-RU"/>
        </w:rPr>
        <w:t xml:space="preserve"> Tc Lee R. et al. Munich, Germany</w:t>
      </w:r>
      <w:r w:rsidR="005D28B1" w:rsidRPr="005D28B1">
        <w:rPr>
          <w:sz w:val="28"/>
          <w:szCs w:val="28"/>
          <w:lang w:val="en-US" w:eastAsia="ru-RU"/>
        </w:rPr>
        <w:t>.</w:t>
      </w:r>
      <w:r w:rsidR="005D28B1" w:rsidRPr="006C6938">
        <w:rPr>
          <w:sz w:val="28"/>
          <w:szCs w:val="28"/>
          <w:lang w:val="en-US" w:eastAsia="ru-RU"/>
        </w:rPr>
        <w:t xml:space="preserve"> </w:t>
      </w:r>
      <w:r w:rsidRPr="006C6938">
        <w:rPr>
          <w:sz w:val="28"/>
          <w:szCs w:val="28"/>
          <w:lang w:val="en-US" w:eastAsia="ru-RU"/>
        </w:rPr>
        <w:t>GISAID Global Data Science Initiative (GISAID), GISAID’s Role in Pandemic Response</w:t>
      </w:r>
      <w:r w:rsidR="005D28B1" w:rsidRPr="005D28B1">
        <w:rPr>
          <w:sz w:val="28"/>
          <w:szCs w:val="28"/>
          <w:lang w:val="en-US" w:eastAsia="ru-RU"/>
        </w:rPr>
        <w:t xml:space="preserve"> //</w:t>
      </w:r>
      <w:r w:rsidRPr="006C6938">
        <w:rPr>
          <w:sz w:val="28"/>
          <w:szCs w:val="28"/>
          <w:lang w:val="en-US" w:eastAsia="ru-RU"/>
        </w:rPr>
        <w:t xml:space="preserve"> China CDC Weekly</w:t>
      </w:r>
      <w:r w:rsidR="005D28B1" w:rsidRPr="005D28B1">
        <w:rPr>
          <w:sz w:val="28"/>
          <w:szCs w:val="28"/>
          <w:lang w:val="en-US" w:eastAsia="ru-RU"/>
        </w:rPr>
        <w:t>. –</w:t>
      </w:r>
      <w:r w:rsidRPr="006C6938">
        <w:rPr>
          <w:sz w:val="28"/>
          <w:szCs w:val="28"/>
          <w:lang w:val="en-US" w:eastAsia="ru-RU"/>
        </w:rPr>
        <w:t xml:space="preserve"> 2021</w:t>
      </w:r>
      <w:r w:rsidR="005D28B1" w:rsidRPr="005D28B1">
        <w:rPr>
          <w:sz w:val="28"/>
          <w:szCs w:val="28"/>
          <w:lang w:val="en-US" w:eastAsia="ru-RU"/>
        </w:rPr>
        <w:t>. -</w:t>
      </w:r>
      <w:r w:rsidRPr="006C6938">
        <w:rPr>
          <w:sz w:val="28"/>
          <w:szCs w:val="28"/>
          <w:lang w:val="en-US" w:eastAsia="ru-RU"/>
        </w:rPr>
        <w:t xml:space="preserve"> </w:t>
      </w:r>
      <w:r w:rsidR="005D28B1" w:rsidRPr="00131F68">
        <w:rPr>
          <w:sz w:val="28"/>
          <w:szCs w:val="28"/>
          <w:lang w:val="en-US" w:eastAsia="ru-RU"/>
        </w:rPr>
        <w:t xml:space="preserve">Vol. </w:t>
      </w:r>
      <w:r w:rsidRPr="006C6938">
        <w:rPr>
          <w:sz w:val="28"/>
          <w:szCs w:val="28"/>
          <w:lang w:val="en-US" w:eastAsia="ru-RU"/>
        </w:rPr>
        <w:t>3</w:t>
      </w:r>
      <w:r w:rsidR="005D28B1" w:rsidRPr="005D28B1">
        <w:rPr>
          <w:sz w:val="28"/>
          <w:szCs w:val="28"/>
          <w:lang w:val="en-US" w:eastAsia="ru-RU"/>
        </w:rPr>
        <w:t xml:space="preserve">. – </w:t>
      </w:r>
      <w:r w:rsidR="005D28B1">
        <w:rPr>
          <w:sz w:val="28"/>
          <w:szCs w:val="28"/>
          <w:lang w:eastAsia="ru-RU"/>
        </w:rPr>
        <w:t>Р</w:t>
      </w:r>
      <w:r w:rsidR="005D28B1" w:rsidRPr="005D28B1">
        <w:rPr>
          <w:sz w:val="28"/>
          <w:szCs w:val="28"/>
          <w:lang w:val="en-US" w:eastAsia="ru-RU"/>
        </w:rPr>
        <w:t xml:space="preserve">. </w:t>
      </w:r>
      <w:r w:rsidRPr="006C6938">
        <w:rPr>
          <w:sz w:val="28"/>
          <w:szCs w:val="28"/>
          <w:lang w:val="en-US" w:eastAsia="ru-RU"/>
        </w:rPr>
        <w:t>1049–1051.</w:t>
      </w:r>
    </w:p>
    <w:p w14:paraId="0D91263F" w14:textId="15E642CD"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Vandenberg O</w:t>
      </w:r>
      <w:r w:rsidR="009E03A5" w:rsidRPr="009E03A5">
        <w:rPr>
          <w:sz w:val="28"/>
          <w:szCs w:val="28"/>
          <w:lang w:val="en-US" w:eastAsia="ru-RU"/>
        </w:rPr>
        <w:t>.,</w:t>
      </w:r>
      <w:r w:rsidRPr="006C6938">
        <w:rPr>
          <w:sz w:val="28"/>
          <w:szCs w:val="28"/>
          <w:lang w:val="en-US" w:eastAsia="ru-RU"/>
        </w:rPr>
        <w:t xml:space="preserve"> Martiny D</w:t>
      </w:r>
      <w:r w:rsidR="009E03A5" w:rsidRPr="009E03A5">
        <w:rPr>
          <w:sz w:val="28"/>
          <w:szCs w:val="28"/>
          <w:lang w:val="en-US" w:eastAsia="ru-RU"/>
        </w:rPr>
        <w:t>.,</w:t>
      </w:r>
      <w:r w:rsidRPr="006C6938">
        <w:rPr>
          <w:sz w:val="28"/>
          <w:szCs w:val="28"/>
          <w:lang w:val="en-US" w:eastAsia="ru-RU"/>
        </w:rPr>
        <w:t xml:space="preserve"> Rochas O</w:t>
      </w:r>
      <w:r w:rsidR="009E03A5" w:rsidRPr="009E03A5">
        <w:rPr>
          <w:sz w:val="28"/>
          <w:szCs w:val="28"/>
          <w:lang w:val="en-US" w:eastAsia="ru-RU"/>
        </w:rPr>
        <w:t>.,</w:t>
      </w:r>
      <w:r w:rsidRPr="006C6938">
        <w:rPr>
          <w:sz w:val="28"/>
          <w:szCs w:val="28"/>
          <w:lang w:val="en-US" w:eastAsia="ru-RU"/>
        </w:rPr>
        <w:t xml:space="preserve"> Van Belkum A</w:t>
      </w:r>
      <w:r w:rsidR="009E03A5" w:rsidRPr="009E03A5">
        <w:rPr>
          <w:sz w:val="28"/>
          <w:szCs w:val="28"/>
          <w:lang w:val="en-US" w:eastAsia="ru-RU"/>
        </w:rPr>
        <w:t>.,</w:t>
      </w:r>
      <w:r w:rsidRPr="006C6938">
        <w:rPr>
          <w:sz w:val="28"/>
          <w:szCs w:val="28"/>
          <w:lang w:val="en-US" w:eastAsia="ru-RU"/>
        </w:rPr>
        <w:t xml:space="preserve"> Kozlakidis Z. Considerations for Diagnostic COVID-19 Tests</w:t>
      </w:r>
      <w:r w:rsidR="005D28B1" w:rsidRPr="005D28B1">
        <w:rPr>
          <w:sz w:val="28"/>
          <w:szCs w:val="28"/>
          <w:lang w:val="en-US" w:eastAsia="ru-RU"/>
        </w:rPr>
        <w:t xml:space="preserve"> //</w:t>
      </w:r>
      <w:r w:rsidRPr="006C6938">
        <w:rPr>
          <w:sz w:val="28"/>
          <w:szCs w:val="28"/>
          <w:lang w:val="en-US" w:eastAsia="ru-RU"/>
        </w:rPr>
        <w:t xml:space="preserve"> Nat Rev Microbiol</w:t>
      </w:r>
      <w:r w:rsidR="005D28B1" w:rsidRPr="005D28B1">
        <w:rPr>
          <w:sz w:val="28"/>
          <w:szCs w:val="28"/>
          <w:lang w:val="en-US" w:eastAsia="ru-RU"/>
        </w:rPr>
        <w:t>. –</w:t>
      </w:r>
      <w:r w:rsidRPr="006C6938">
        <w:rPr>
          <w:sz w:val="28"/>
          <w:szCs w:val="28"/>
          <w:lang w:val="en-US" w:eastAsia="ru-RU"/>
        </w:rPr>
        <w:t xml:space="preserve"> 2021</w:t>
      </w:r>
      <w:r w:rsidR="005D28B1" w:rsidRPr="005D28B1">
        <w:rPr>
          <w:sz w:val="28"/>
          <w:szCs w:val="28"/>
          <w:lang w:val="en-US" w:eastAsia="ru-RU"/>
        </w:rPr>
        <w:t>. -</w:t>
      </w:r>
      <w:r w:rsidRPr="006C6938">
        <w:rPr>
          <w:sz w:val="28"/>
          <w:szCs w:val="28"/>
          <w:lang w:val="en-US" w:eastAsia="ru-RU"/>
        </w:rPr>
        <w:t xml:space="preserve"> </w:t>
      </w:r>
      <w:r w:rsidR="005D28B1" w:rsidRPr="00131F68">
        <w:rPr>
          <w:sz w:val="28"/>
          <w:szCs w:val="28"/>
          <w:lang w:val="en-US" w:eastAsia="ru-RU"/>
        </w:rPr>
        <w:t xml:space="preserve">Vol. </w:t>
      </w:r>
      <w:r w:rsidRPr="006C6938">
        <w:rPr>
          <w:sz w:val="28"/>
          <w:szCs w:val="28"/>
          <w:lang w:val="en-US" w:eastAsia="ru-RU"/>
        </w:rPr>
        <w:t>19</w:t>
      </w:r>
      <w:r w:rsidR="005D28B1" w:rsidRPr="005D28B1">
        <w:rPr>
          <w:sz w:val="28"/>
          <w:szCs w:val="28"/>
          <w:lang w:val="en-US" w:eastAsia="ru-RU"/>
        </w:rPr>
        <w:t xml:space="preserve">. – </w:t>
      </w:r>
      <w:r w:rsidR="005D28B1">
        <w:rPr>
          <w:sz w:val="28"/>
          <w:szCs w:val="28"/>
          <w:lang w:eastAsia="ru-RU"/>
        </w:rPr>
        <w:t>Р</w:t>
      </w:r>
      <w:r w:rsidR="005D28B1" w:rsidRPr="005D28B1">
        <w:rPr>
          <w:sz w:val="28"/>
          <w:szCs w:val="28"/>
          <w:lang w:val="en-US" w:eastAsia="ru-RU"/>
        </w:rPr>
        <w:t>.</w:t>
      </w:r>
      <w:r w:rsidRPr="006C6938">
        <w:rPr>
          <w:sz w:val="28"/>
          <w:szCs w:val="28"/>
          <w:lang w:val="en-US" w:eastAsia="ru-RU"/>
        </w:rPr>
        <w:t xml:space="preserve"> 171–183</w:t>
      </w:r>
      <w:r w:rsidR="005D28B1" w:rsidRPr="005D28B1">
        <w:rPr>
          <w:sz w:val="28"/>
          <w:szCs w:val="28"/>
          <w:lang w:val="en-US" w:eastAsia="ru-RU"/>
        </w:rPr>
        <w:t>.</w:t>
      </w:r>
    </w:p>
    <w:p w14:paraId="1474F06B" w14:textId="555CD871"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Falzone L</w:t>
      </w:r>
      <w:r w:rsidR="009E03A5" w:rsidRPr="009E03A5">
        <w:rPr>
          <w:sz w:val="28"/>
          <w:szCs w:val="28"/>
          <w:lang w:val="en-US" w:eastAsia="ru-RU"/>
        </w:rPr>
        <w:t>.,</w:t>
      </w:r>
      <w:r w:rsidRPr="006C6938">
        <w:rPr>
          <w:sz w:val="28"/>
          <w:szCs w:val="28"/>
          <w:lang w:val="en-US" w:eastAsia="ru-RU"/>
        </w:rPr>
        <w:t xml:space="preserve"> Gattuso G</w:t>
      </w:r>
      <w:r w:rsidR="009E03A5" w:rsidRPr="009E03A5">
        <w:rPr>
          <w:sz w:val="28"/>
          <w:szCs w:val="28"/>
          <w:lang w:val="en-US" w:eastAsia="ru-RU"/>
        </w:rPr>
        <w:t>.,</w:t>
      </w:r>
      <w:r w:rsidRPr="006C6938">
        <w:rPr>
          <w:sz w:val="28"/>
          <w:szCs w:val="28"/>
          <w:lang w:val="en-US" w:eastAsia="ru-RU"/>
        </w:rPr>
        <w:t xml:space="preserve"> Tsatsakis A</w:t>
      </w:r>
      <w:r w:rsidR="009E03A5" w:rsidRPr="009E03A5">
        <w:rPr>
          <w:sz w:val="28"/>
          <w:szCs w:val="28"/>
          <w:lang w:val="en-US" w:eastAsia="ru-RU"/>
        </w:rPr>
        <w:t>.,</w:t>
      </w:r>
      <w:r w:rsidRPr="006C6938">
        <w:rPr>
          <w:sz w:val="28"/>
          <w:szCs w:val="28"/>
          <w:lang w:val="en-US" w:eastAsia="ru-RU"/>
        </w:rPr>
        <w:t xml:space="preserve"> Spandidos D</w:t>
      </w:r>
      <w:r w:rsidR="009E03A5" w:rsidRPr="009E03A5">
        <w:rPr>
          <w:sz w:val="28"/>
          <w:szCs w:val="28"/>
          <w:lang w:val="en-US" w:eastAsia="ru-RU"/>
        </w:rPr>
        <w:t xml:space="preserve">., </w:t>
      </w:r>
      <w:r w:rsidRPr="006C6938">
        <w:rPr>
          <w:sz w:val="28"/>
          <w:szCs w:val="28"/>
          <w:lang w:val="en-US" w:eastAsia="ru-RU"/>
        </w:rPr>
        <w:t>Libra M. Current and Innovative Methods for the Diagnosis of COVID‑19 Infection (Review)</w:t>
      </w:r>
      <w:r w:rsidR="005D28B1" w:rsidRPr="005D28B1">
        <w:rPr>
          <w:sz w:val="28"/>
          <w:szCs w:val="28"/>
          <w:lang w:val="en-US" w:eastAsia="ru-RU"/>
        </w:rPr>
        <w:t xml:space="preserve"> //</w:t>
      </w:r>
      <w:r w:rsidRPr="006C6938">
        <w:rPr>
          <w:sz w:val="28"/>
          <w:szCs w:val="28"/>
          <w:lang w:val="en-US" w:eastAsia="ru-RU"/>
        </w:rPr>
        <w:t xml:space="preserve"> Int J Mol Med</w:t>
      </w:r>
      <w:r w:rsidR="005D28B1" w:rsidRPr="005D28B1">
        <w:rPr>
          <w:sz w:val="28"/>
          <w:szCs w:val="28"/>
          <w:lang w:val="en-US" w:eastAsia="ru-RU"/>
        </w:rPr>
        <w:t>. –</w:t>
      </w:r>
      <w:r w:rsidRPr="006C6938">
        <w:rPr>
          <w:sz w:val="28"/>
          <w:szCs w:val="28"/>
          <w:lang w:val="en-US" w:eastAsia="ru-RU"/>
        </w:rPr>
        <w:t xml:space="preserve"> 2021</w:t>
      </w:r>
      <w:r w:rsidR="005D28B1" w:rsidRPr="005D28B1">
        <w:rPr>
          <w:sz w:val="28"/>
          <w:szCs w:val="28"/>
          <w:lang w:val="en-US" w:eastAsia="ru-RU"/>
        </w:rPr>
        <w:t xml:space="preserve">. - </w:t>
      </w:r>
      <w:r w:rsidR="005D28B1" w:rsidRPr="00131F68">
        <w:rPr>
          <w:sz w:val="28"/>
          <w:szCs w:val="28"/>
          <w:lang w:val="en-US" w:eastAsia="ru-RU"/>
        </w:rPr>
        <w:t xml:space="preserve">Vol. </w:t>
      </w:r>
      <w:r w:rsidR="005D28B1" w:rsidRPr="005D28B1">
        <w:rPr>
          <w:sz w:val="28"/>
          <w:szCs w:val="28"/>
          <w:lang w:val="en-US" w:eastAsia="ru-RU"/>
        </w:rPr>
        <w:t xml:space="preserve"> </w:t>
      </w:r>
      <w:r w:rsidRPr="006C6938">
        <w:rPr>
          <w:sz w:val="28"/>
          <w:szCs w:val="28"/>
          <w:lang w:val="en-US" w:eastAsia="ru-RU"/>
        </w:rPr>
        <w:t>47</w:t>
      </w:r>
      <w:r w:rsidR="005D28B1">
        <w:rPr>
          <w:sz w:val="28"/>
          <w:szCs w:val="28"/>
          <w:lang w:eastAsia="ru-RU"/>
        </w:rPr>
        <w:t>. – Р.</w:t>
      </w:r>
      <w:r w:rsidRPr="006C6938">
        <w:rPr>
          <w:sz w:val="28"/>
          <w:szCs w:val="28"/>
          <w:lang w:val="en-US" w:eastAsia="ru-RU"/>
        </w:rPr>
        <w:t xml:space="preserve"> 100.</w:t>
      </w:r>
    </w:p>
    <w:p w14:paraId="6537EED1" w14:textId="0C655CAA"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Peeling R.W</w:t>
      </w:r>
      <w:r w:rsidR="009E03A5" w:rsidRPr="009E03A5">
        <w:rPr>
          <w:sz w:val="28"/>
          <w:szCs w:val="28"/>
          <w:lang w:val="en-US" w:eastAsia="ru-RU"/>
        </w:rPr>
        <w:t>.,</w:t>
      </w:r>
      <w:r w:rsidRPr="006C6938">
        <w:rPr>
          <w:sz w:val="28"/>
          <w:szCs w:val="28"/>
          <w:lang w:val="en-US" w:eastAsia="ru-RU"/>
        </w:rPr>
        <w:t xml:space="preserve"> Heymann D.L</w:t>
      </w:r>
      <w:r w:rsidR="009E03A5" w:rsidRPr="009E03A5">
        <w:rPr>
          <w:sz w:val="28"/>
          <w:szCs w:val="28"/>
          <w:lang w:val="en-US" w:eastAsia="ru-RU"/>
        </w:rPr>
        <w:t>.,</w:t>
      </w:r>
      <w:r w:rsidRPr="006C6938">
        <w:rPr>
          <w:sz w:val="28"/>
          <w:szCs w:val="28"/>
          <w:lang w:val="en-US" w:eastAsia="ru-RU"/>
        </w:rPr>
        <w:t xml:space="preserve"> Teo Y.Y</w:t>
      </w:r>
      <w:r w:rsidR="009E03A5" w:rsidRPr="009E03A5">
        <w:rPr>
          <w:sz w:val="28"/>
          <w:szCs w:val="28"/>
          <w:lang w:val="en-US" w:eastAsia="ru-RU"/>
        </w:rPr>
        <w:t>.,</w:t>
      </w:r>
      <w:r w:rsidRPr="006C6938">
        <w:rPr>
          <w:sz w:val="28"/>
          <w:szCs w:val="28"/>
          <w:lang w:val="en-US" w:eastAsia="ru-RU"/>
        </w:rPr>
        <w:t xml:space="preserve"> Garcia P.J. Diagnostics for COVID-19: Moving from Pandemic Response to Control</w:t>
      </w:r>
      <w:r w:rsidR="005D28B1" w:rsidRPr="005D28B1">
        <w:rPr>
          <w:sz w:val="28"/>
          <w:szCs w:val="28"/>
          <w:lang w:val="en-US" w:eastAsia="ru-RU"/>
        </w:rPr>
        <w:t xml:space="preserve"> // </w:t>
      </w:r>
      <w:r w:rsidRPr="006C6938">
        <w:rPr>
          <w:sz w:val="28"/>
          <w:szCs w:val="28"/>
          <w:lang w:val="en-US" w:eastAsia="ru-RU"/>
        </w:rPr>
        <w:t>The Lancet</w:t>
      </w:r>
      <w:r w:rsidR="005D28B1" w:rsidRPr="005D28B1">
        <w:rPr>
          <w:sz w:val="28"/>
          <w:szCs w:val="28"/>
          <w:lang w:val="en-US" w:eastAsia="ru-RU"/>
        </w:rPr>
        <w:t>. –</w:t>
      </w:r>
      <w:r w:rsidRPr="006C6938">
        <w:rPr>
          <w:sz w:val="28"/>
          <w:szCs w:val="28"/>
          <w:lang w:val="en-US" w:eastAsia="ru-RU"/>
        </w:rPr>
        <w:t xml:space="preserve"> 2022</w:t>
      </w:r>
      <w:r w:rsidR="005D28B1" w:rsidRPr="005D28B1">
        <w:rPr>
          <w:sz w:val="28"/>
          <w:szCs w:val="28"/>
          <w:lang w:val="en-US" w:eastAsia="ru-RU"/>
        </w:rPr>
        <w:t>. -</w:t>
      </w:r>
      <w:r w:rsidRPr="006C6938">
        <w:rPr>
          <w:sz w:val="28"/>
          <w:szCs w:val="28"/>
          <w:lang w:val="en-US" w:eastAsia="ru-RU"/>
        </w:rPr>
        <w:t xml:space="preserve"> </w:t>
      </w:r>
      <w:r w:rsidR="005D28B1" w:rsidRPr="00131F68">
        <w:rPr>
          <w:sz w:val="28"/>
          <w:szCs w:val="28"/>
          <w:lang w:val="en-US" w:eastAsia="ru-RU"/>
        </w:rPr>
        <w:t xml:space="preserve">Vol. </w:t>
      </w:r>
      <w:r w:rsidRPr="006C6938">
        <w:rPr>
          <w:sz w:val="28"/>
          <w:szCs w:val="28"/>
          <w:lang w:val="en-US" w:eastAsia="ru-RU"/>
        </w:rPr>
        <w:t>399</w:t>
      </w:r>
      <w:r w:rsidR="005D28B1" w:rsidRPr="005D28B1">
        <w:rPr>
          <w:sz w:val="28"/>
          <w:szCs w:val="28"/>
          <w:lang w:val="en-US" w:eastAsia="ru-RU"/>
        </w:rPr>
        <w:t xml:space="preserve">. – </w:t>
      </w:r>
      <w:r w:rsidR="005D28B1">
        <w:rPr>
          <w:sz w:val="28"/>
          <w:szCs w:val="28"/>
          <w:lang w:eastAsia="ru-RU"/>
        </w:rPr>
        <w:t>Р</w:t>
      </w:r>
      <w:r w:rsidR="005D28B1" w:rsidRPr="005D28B1">
        <w:rPr>
          <w:sz w:val="28"/>
          <w:szCs w:val="28"/>
          <w:lang w:val="en-US" w:eastAsia="ru-RU"/>
        </w:rPr>
        <w:t>.</w:t>
      </w:r>
      <w:r w:rsidRPr="006C6938">
        <w:rPr>
          <w:sz w:val="28"/>
          <w:szCs w:val="28"/>
          <w:lang w:val="en-US" w:eastAsia="ru-RU"/>
        </w:rPr>
        <w:t xml:space="preserve"> 757–768.</w:t>
      </w:r>
    </w:p>
    <w:p w14:paraId="2DD1BFBD" w14:textId="2EC7DE9B"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Mardian Y</w:t>
      </w:r>
      <w:r w:rsidR="009E03A5" w:rsidRPr="009E03A5">
        <w:rPr>
          <w:sz w:val="28"/>
          <w:szCs w:val="28"/>
          <w:lang w:val="en-US" w:eastAsia="ru-RU"/>
        </w:rPr>
        <w:t>.,</w:t>
      </w:r>
      <w:r w:rsidRPr="006C6938">
        <w:rPr>
          <w:sz w:val="28"/>
          <w:szCs w:val="28"/>
          <w:lang w:val="en-US" w:eastAsia="ru-RU"/>
        </w:rPr>
        <w:t xml:space="preserve"> Kosasih H</w:t>
      </w:r>
      <w:r w:rsidR="009E03A5" w:rsidRPr="009E03A5">
        <w:rPr>
          <w:sz w:val="28"/>
          <w:szCs w:val="28"/>
          <w:lang w:val="en-US" w:eastAsia="ru-RU"/>
        </w:rPr>
        <w:t>.,</w:t>
      </w:r>
      <w:r w:rsidRPr="006C6938">
        <w:rPr>
          <w:sz w:val="28"/>
          <w:szCs w:val="28"/>
          <w:lang w:val="en-US" w:eastAsia="ru-RU"/>
        </w:rPr>
        <w:t xml:space="preserve"> Karyana M</w:t>
      </w:r>
      <w:r w:rsidR="009E03A5" w:rsidRPr="009E03A5">
        <w:rPr>
          <w:sz w:val="28"/>
          <w:szCs w:val="28"/>
          <w:lang w:val="en-US" w:eastAsia="ru-RU"/>
        </w:rPr>
        <w:t>.,</w:t>
      </w:r>
      <w:r w:rsidRPr="006C6938">
        <w:rPr>
          <w:sz w:val="28"/>
          <w:szCs w:val="28"/>
          <w:lang w:val="en-US" w:eastAsia="ru-RU"/>
        </w:rPr>
        <w:t xml:space="preserve"> Neal A</w:t>
      </w:r>
      <w:r w:rsidR="009E03A5" w:rsidRPr="009E03A5">
        <w:rPr>
          <w:sz w:val="28"/>
          <w:szCs w:val="28"/>
          <w:lang w:val="en-US" w:eastAsia="ru-RU"/>
        </w:rPr>
        <w:t>.,</w:t>
      </w:r>
      <w:r w:rsidRPr="006C6938">
        <w:rPr>
          <w:sz w:val="28"/>
          <w:szCs w:val="28"/>
          <w:lang w:val="en-US" w:eastAsia="ru-RU"/>
        </w:rPr>
        <w:t xml:space="preserve"> Lau C.Y. Review of Current COVID-19 Diagnostics and Opportunities for Further Development</w:t>
      </w:r>
      <w:r w:rsidR="005D28B1" w:rsidRPr="005D28B1">
        <w:rPr>
          <w:sz w:val="28"/>
          <w:szCs w:val="28"/>
          <w:lang w:val="en-US" w:eastAsia="ru-RU"/>
        </w:rPr>
        <w:t xml:space="preserve"> //</w:t>
      </w:r>
      <w:r w:rsidRPr="006C6938">
        <w:rPr>
          <w:sz w:val="28"/>
          <w:szCs w:val="28"/>
          <w:lang w:val="en-US" w:eastAsia="ru-RU"/>
        </w:rPr>
        <w:t xml:space="preserve"> Front. Med. </w:t>
      </w:r>
      <w:r w:rsidR="005D28B1">
        <w:rPr>
          <w:sz w:val="28"/>
          <w:szCs w:val="28"/>
          <w:lang w:eastAsia="ru-RU"/>
        </w:rPr>
        <w:t xml:space="preserve">– </w:t>
      </w:r>
      <w:r w:rsidRPr="006C6938">
        <w:rPr>
          <w:sz w:val="28"/>
          <w:szCs w:val="28"/>
          <w:lang w:val="en-US" w:eastAsia="ru-RU"/>
        </w:rPr>
        <w:t>2021</w:t>
      </w:r>
      <w:r w:rsidR="005D28B1">
        <w:rPr>
          <w:sz w:val="28"/>
          <w:szCs w:val="28"/>
          <w:lang w:eastAsia="ru-RU"/>
        </w:rPr>
        <w:t xml:space="preserve">. - </w:t>
      </w:r>
      <w:r w:rsidR="005D28B1" w:rsidRPr="00131F68">
        <w:rPr>
          <w:sz w:val="28"/>
          <w:szCs w:val="28"/>
          <w:lang w:val="en-US" w:eastAsia="ru-RU"/>
        </w:rPr>
        <w:t xml:space="preserve">Vol. </w:t>
      </w:r>
      <w:r w:rsidR="005D28B1">
        <w:rPr>
          <w:sz w:val="28"/>
          <w:szCs w:val="28"/>
          <w:lang w:eastAsia="ru-RU"/>
        </w:rPr>
        <w:t xml:space="preserve"> </w:t>
      </w:r>
      <w:r w:rsidRPr="006C6938">
        <w:rPr>
          <w:sz w:val="28"/>
          <w:szCs w:val="28"/>
          <w:lang w:val="en-US" w:eastAsia="ru-RU"/>
        </w:rPr>
        <w:t>8</w:t>
      </w:r>
      <w:r w:rsidR="005D28B1">
        <w:rPr>
          <w:sz w:val="28"/>
          <w:szCs w:val="28"/>
          <w:lang w:eastAsia="ru-RU"/>
        </w:rPr>
        <w:t xml:space="preserve">. – Р. </w:t>
      </w:r>
      <w:r w:rsidRPr="006C6938">
        <w:rPr>
          <w:sz w:val="28"/>
          <w:szCs w:val="28"/>
          <w:lang w:val="en-US" w:eastAsia="ru-RU"/>
        </w:rPr>
        <w:t>615</w:t>
      </w:r>
      <w:r w:rsidR="005D28B1">
        <w:rPr>
          <w:sz w:val="28"/>
          <w:szCs w:val="28"/>
          <w:lang w:eastAsia="ru-RU"/>
        </w:rPr>
        <w:t xml:space="preserve">.  </w:t>
      </w:r>
    </w:p>
    <w:p w14:paraId="62B57A25" w14:textId="5B404846"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Valera E</w:t>
      </w:r>
      <w:r w:rsidR="009E03A5" w:rsidRPr="009E03A5">
        <w:rPr>
          <w:sz w:val="28"/>
          <w:szCs w:val="28"/>
          <w:lang w:val="en-US" w:eastAsia="ru-RU"/>
        </w:rPr>
        <w:t>.,</w:t>
      </w:r>
      <w:r w:rsidRPr="006C6938">
        <w:rPr>
          <w:sz w:val="28"/>
          <w:szCs w:val="28"/>
          <w:lang w:val="en-US" w:eastAsia="ru-RU"/>
        </w:rPr>
        <w:t xml:space="preserve"> Jankelow A</w:t>
      </w:r>
      <w:r w:rsidR="009E03A5" w:rsidRPr="009E03A5">
        <w:rPr>
          <w:sz w:val="28"/>
          <w:szCs w:val="28"/>
          <w:lang w:val="en-US" w:eastAsia="ru-RU"/>
        </w:rPr>
        <w:t>.,</w:t>
      </w:r>
      <w:r w:rsidRPr="006C6938">
        <w:rPr>
          <w:sz w:val="28"/>
          <w:szCs w:val="28"/>
          <w:lang w:val="en-US" w:eastAsia="ru-RU"/>
        </w:rPr>
        <w:t xml:space="preserve"> Lim J</w:t>
      </w:r>
      <w:r w:rsidR="009E03A5" w:rsidRPr="009E03A5">
        <w:rPr>
          <w:sz w:val="28"/>
          <w:szCs w:val="28"/>
          <w:lang w:val="en-US" w:eastAsia="ru-RU"/>
        </w:rPr>
        <w:t>.,</w:t>
      </w:r>
      <w:r w:rsidRPr="006C6938">
        <w:rPr>
          <w:sz w:val="28"/>
          <w:szCs w:val="28"/>
          <w:lang w:val="en-US" w:eastAsia="ru-RU"/>
        </w:rPr>
        <w:t xml:space="preserve"> Kindratenko V</w:t>
      </w:r>
      <w:r w:rsidR="009E03A5" w:rsidRPr="009E03A5">
        <w:rPr>
          <w:sz w:val="28"/>
          <w:szCs w:val="28"/>
          <w:lang w:val="en-US" w:eastAsia="ru-RU"/>
        </w:rPr>
        <w:t>.,</w:t>
      </w:r>
      <w:r w:rsidRPr="006C6938">
        <w:rPr>
          <w:sz w:val="28"/>
          <w:szCs w:val="28"/>
          <w:lang w:val="en-US" w:eastAsia="ru-RU"/>
        </w:rPr>
        <w:t xml:space="preserve"> Ganguli A</w:t>
      </w:r>
      <w:r w:rsidR="009E03A5" w:rsidRPr="009E03A5">
        <w:rPr>
          <w:sz w:val="28"/>
          <w:szCs w:val="28"/>
          <w:lang w:val="en-US" w:eastAsia="ru-RU"/>
        </w:rPr>
        <w:t>.,</w:t>
      </w:r>
      <w:r w:rsidRPr="006C6938">
        <w:rPr>
          <w:sz w:val="28"/>
          <w:szCs w:val="28"/>
          <w:lang w:val="en-US" w:eastAsia="ru-RU"/>
        </w:rPr>
        <w:t xml:space="preserve"> White K</w:t>
      </w:r>
      <w:r w:rsidR="009E03A5" w:rsidRPr="009E03A5">
        <w:rPr>
          <w:sz w:val="28"/>
          <w:szCs w:val="28"/>
          <w:lang w:val="en-US" w:eastAsia="ru-RU"/>
        </w:rPr>
        <w:t>.,</w:t>
      </w:r>
      <w:r w:rsidRPr="006C6938">
        <w:rPr>
          <w:sz w:val="28"/>
          <w:szCs w:val="28"/>
          <w:lang w:val="en-US" w:eastAsia="ru-RU"/>
        </w:rPr>
        <w:t xml:space="preserve"> Kumar J</w:t>
      </w:r>
      <w:r w:rsidR="009E03A5" w:rsidRPr="009E03A5">
        <w:rPr>
          <w:sz w:val="28"/>
          <w:szCs w:val="28"/>
          <w:lang w:val="en-US" w:eastAsia="ru-RU"/>
        </w:rPr>
        <w:t xml:space="preserve">., </w:t>
      </w:r>
      <w:r w:rsidRPr="006C6938">
        <w:rPr>
          <w:sz w:val="28"/>
          <w:szCs w:val="28"/>
          <w:lang w:val="en-US" w:eastAsia="ru-RU"/>
        </w:rPr>
        <w:t>Bashir R. COVID-19 Point-of-Care Diagnostics: Present and Future</w:t>
      </w:r>
      <w:r w:rsidR="005D28B1" w:rsidRPr="005D28B1">
        <w:rPr>
          <w:sz w:val="28"/>
          <w:szCs w:val="28"/>
          <w:lang w:val="en-US" w:eastAsia="ru-RU"/>
        </w:rPr>
        <w:t xml:space="preserve"> //</w:t>
      </w:r>
      <w:r w:rsidRPr="006C6938">
        <w:rPr>
          <w:sz w:val="28"/>
          <w:szCs w:val="28"/>
          <w:lang w:val="en-US" w:eastAsia="ru-RU"/>
        </w:rPr>
        <w:t xml:space="preserve"> ACS Nano</w:t>
      </w:r>
      <w:r w:rsidR="005D28B1" w:rsidRPr="005D28B1">
        <w:rPr>
          <w:sz w:val="28"/>
          <w:szCs w:val="28"/>
          <w:lang w:val="en-US" w:eastAsia="ru-RU"/>
        </w:rPr>
        <w:t>. –</w:t>
      </w:r>
      <w:r w:rsidRPr="006C6938">
        <w:rPr>
          <w:sz w:val="28"/>
          <w:szCs w:val="28"/>
          <w:lang w:val="en-US" w:eastAsia="ru-RU"/>
        </w:rPr>
        <w:t xml:space="preserve"> 2021</w:t>
      </w:r>
      <w:r w:rsidR="005D28B1" w:rsidRPr="005D28B1">
        <w:rPr>
          <w:sz w:val="28"/>
          <w:szCs w:val="28"/>
          <w:lang w:val="en-US" w:eastAsia="ru-RU"/>
        </w:rPr>
        <w:t>. -</w:t>
      </w:r>
      <w:r w:rsidRPr="006C6938">
        <w:rPr>
          <w:sz w:val="28"/>
          <w:szCs w:val="28"/>
          <w:lang w:val="en-US" w:eastAsia="ru-RU"/>
        </w:rPr>
        <w:t xml:space="preserve"> </w:t>
      </w:r>
      <w:r w:rsidR="005D28B1" w:rsidRPr="00131F68">
        <w:rPr>
          <w:sz w:val="28"/>
          <w:szCs w:val="28"/>
          <w:lang w:val="en-US" w:eastAsia="ru-RU"/>
        </w:rPr>
        <w:t xml:space="preserve">Vol. </w:t>
      </w:r>
      <w:r w:rsidRPr="006C6938">
        <w:rPr>
          <w:sz w:val="28"/>
          <w:szCs w:val="28"/>
          <w:lang w:val="en-US" w:eastAsia="ru-RU"/>
        </w:rPr>
        <w:t>15</w:t>
      </w:r>
      <w:r w:rsidR="005D28B1" w:rsidRPr="005D28B1">
        <w:rPr>
          <w:sz w:val="28"/>
          <w:szCs w:val="28"/>
          <w:lang w:val="en-US" w:eastAsia="ru-RU"/>
        </w:rPr>
        <w:t xml:space="preserve">. – </w:t>
      </w:r>
      <w:r w:rsidR="005D28B1">
        <w:rPr>
          <w:sz w:val="28"/>
          <w:szCs w:val="28"/>
          <w:lang w:eastAsia="ru-RU"/>
        </w:rPr>
        <w:t>Р</w:t>
      </w:r>
      <w:r w:rsidR="005D28B1" w:rsidRPr="005D28B1">
        <w:rPr>
          <w:sz w:val="28"/>
          <w:szCs w:val="28"/>
          <w:lang w:val="en-US" w:eastAsia="ru-RU"/>
        </w:rPr>
        <w:t>.</w:t>
      </w:r>
      <w:r w:rsidRPr="006C6938">
        <w:rPr>
          <w:sz w:val="28"/>
          <w:szCs w:val="28"/>
          <w:lang w:val="en-US" w:eastAsia="ru-RU"/>
        </w:rPr>
        <w:t xml:space="preserve"> 7899–7906.</w:t>
      </w:r>
    </w:p>
    <w:p w14:paraId="671BB807" w14:textId="2D55A47B"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Ong D.S</w:t>
      </w:r>
      <w:r w:rsidR="00131F68" w:rsidRPr="009E03A5">
        <w:rPr>
          <w:sz w:val="28"/>
          <w:szCs w:val="28"/>
          <w:lang w:val="en-US" w:eastAsia="ru-RU"/>
        </w:rPr>
        <w:t>.,</w:t>
      </w:r>
      <w:r w:rsidRPr="006C6938">
        <w:rPr>
          <w:sz w:val="28"/>
          <w:szCs w:val="28"/>
          <w:lang w:val="en-US" w:eastAsia="ru-RU"/>
        </w:rPr>
        <w:t xml:space="preserve"> Fragkou P.C</w:t>
      </w:r>
      <w:r w:rsidR="00131F68" w:rsidRPr="009E03A5">
        <w:rPr>
          <w:sz w:val="28"/>
          <w:szCs w:val="28"/>
          <w:lang w:val="en-US" w:eastAsia="ru-RU"/>
        </w:rPr>
        <w:t>.,</w:t>
      </w:r>
      <w:r w:rsidRPr="006C6938">
        <w:rPr>
          <w:sz w:val="28"/>
          <w:szCs w:val="28"/>
          <w:lang w:val="en-US" w:eastAsia="ru-RU"/>
        </w:rPr>
        <w:t xml:space="preserve"> Schweitzer V.A</w:t>
      </w:r>
      <w:r w:rsidR="00131F68" w:rsidRPr="009E03A5">
        <w:rPr>
          <w:sz w:val="28"/>
          <w:szCs w:val="28"/>
          <w:lang w:val="en-US" w:eastAsia="ru-RU"/>
        </w:rPr>
        <w:t>.,</w:t>
      </w:r>
      <w:r w:rsidRPr="006C6938">
        <w:rPr>
          <w:sz w:val="28"/>
          <w:szCs w:val="28"/>
          <w:lang w:val="en-US" w:eastAsia="ru-RU"/>
        </w:rPr>
        <w:t xml:space="preserve"> Chemaly R.F</w:t>
      </w:r>
      <w:r w:rsidR="00131F68" w:rsidRPr="009E03A5">
        <w:rPr>
          <w:sz w:val="28"/>
          <w:szCs w:val="28"/>
          <w:lang w:val="en-US" w:eastAsia="ru-RU"/>
        </w:rPr>
        <w:t>.,</w:t>
      </w:r>
      <w:r w:rsidRPr="006C6938">
        <w:rPr>
          <w:sz w:val="28"/>
          <w:szCs w:val="28"/>
          <w:lang w:val="en-US" w:eastAsia="ru-RU"/>
        </w:rPr>
        <w:t xml:space="preserve"> Moschopoulos C.D</w:t>
      </w:r>
      <w:r w:rsidR="00131F68" w:rsidRPr="009E03A5">
        <w:rPr>
          <w:sz w:val="28"/>
          <w:szCs w:val="28"/>
          <w:lang w:val="en-US" w:eastAsia="ru-RU"/>
        </w:rPr>
        <w:t>.,</w:t>
      </w:r>
      <w:r w:rsidR="00131F68" w:rsidRPr="00131F68">
        <w:rPr>
          <w:sz w:val="28"/>
          <w:szCs w:val="28"/>
          <w:lang w:val="en-US" w:eastAsia="ru-RU"/>
        </w:rPr>
        <w:t xml:space="preserve"> </w:t>
      </w:r>
      <w:r w:rsidRPr="006C6938">
        <w:rPr>
          <w:sz w:val="28"/>
          <w:szCs w:val="28"/>
          <w:lang w:val="en-US" w:eastAsia="ru-RU"/>
        </w:rPr>
        <w:t>Skevaki C. How to Interpret and Use COVID-19 Serology and Immunology Tests</w:t>
      </w:r>
      <w:r w:rsidR="005D28B1" w:rsidRPr="005D28B1">
        <w:rPr>
          <w:sz w:val="28"/>
          <w:szCs w:val="28"/>
          <w:lang w:val="en-US" w:eastAsia="ru-RU"/>
        </w:rPr>
        <w:t xml:space="preserve"> //</w:t>
      </w:r>
      <w:r w:rsidRPr="006C6938">
        <w:rPr>
          <w:sz w:val="28"/>
          <w:szCs w:val="28"/>
          <w:lang w:val="en-US" w:eastAsia="ru-RU"/>
        </w:rPr>
        <w:t xml:space="preserve"> Clinical Microbiology and Infection</w:t>
      </w:r>
      <w:r w:rsidR="005D28B1" w:rsidRPr="005D28B1">
        <w:rPr>
          <w:sz w:val="28"/>
          <w:szCs w:val="28"/>
          <w:lang w:val="en-US" w:eastAsia="ru-RU"/>
        </w:rPr>
        <w:t>. –</w:t>
      </w:r>
      <w:r w:rsidRPr="006C6938">
        <w:rPr>
          <w:sz w:val="28"/>
          <w:szCs w:val="28"/>
          <w:lang w:val="en-US" w:eastAsia="ru-RU"/>
        </w:rPr>
        <w:t xml:space="preserve"> 2021</w:t>
      </w:r>
      <w:r w:rsidR="005D28B1" w:rsidRPr="005D28B1">
        <w:rPr>
          <w:sz w:val="28"/>
          <w:szCs w:val="28"/>
          <w:lang w:val="en-US" w:eastAsia="ru-RU"/>
        </w:rPr>
        <w:t>. -</w:t>
      </w:r>
      <w:r w:rsidRPr="006C6938">
        <w:rPr>
          <w:sz w:val="28"/>
          <w:szCs w:val="28"/>
          <w:lang w:val="en-US" w:eastAsia="ru-RU"/>
        </w:rPr>
        <w:t xml:space="preserve"> </w:t>
      </w:r>
      <w:r w:rsidR="005D28B1" w:rsidRPr="00131F68">
        <w:rPr>
          <w:sz w:val="28"/>
          <w:szCs w:val="28"/>
          <w:lang w:val="en-US" w:eastAsia="ru-RU"/>
        </w:rPr>
        <w:t xml:space="preserve">Vol. </w:t>
      </w:r>
      <w:r w:rsidRPr="006C6938">
        <w:rPr>
          <w:sz w:val="28"/>
          <w:szCs w:val="28"/>
          <w:lang w:val="en-US" w:eastAsia="ru-RU"/>
        </w:rPr>
        <w:t>27</w:t>
      </w:r>
      <w:r w:rsidR="005D28B1" w:rsidRPr="005D28B1">
        <w:rPr>
          <w:sz w:val="28"/>
          <w:szCs w:val="28"/>
          <w:lang w:val="en-US" w:eastAsia="ru-RU"/>
        </w:rPr>
        <w:t xml:space="preserve">. – </w:t>
      </w:r>
      <w:r w:rsidR="005D28B1">
        <w:rPr>
          <w:sz w:val="28"/>
          <w:szCs w:val="28"/>
          <w:lang w:eastAsia="ru-RU"/>
        </w:rPr>
        <w:t>Р</w:t>
      </w:r>
      <w:r w:rsidR="005D28B1" w:rsidRPr="005D28B1">
        <w:rPr>
          <w:sz w:val="28"/>
          <w:szCs w:val="28"/>
          <w:lang w:val="en-US" w:eastAsia="ru-RU"/>
        </w:rPr>
        <w:t>.</w:t>
      </w:r>
      <w:r w:rsidRPr="006C6938">
        <w:rPr>
          <w:sz w:val="28"/>
          <w:szCs w:val="28"/>
          <w:lang w:val="en-US" w:eastAsia="ru-RU"/>
        </w:rPr>
        <w:t xml:space="preserve"> 981–986.</w:t>
      </w:r>
    </w:p>
    <w:p w14:paraId="2D6FD589" w14:textId="01EEC588"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Zheng X</w:t>
      </w:r>
      <w:r w:rsidR="00131F68" w:rsidRPr="009E03A5">
        <w:rPr>
          <w:sz w:val="28"/>
          <w:szCs w:val="28"/>
          <w:lang w:val="en-US" w:eastAsia="ru-RU"/>
        </w:rPr>
        <w:t>.,</w:t>
      </w:r>
      <w:r w:rsidRPr="006C6938">
        <w:rPr>
          <w:sz w:val="28"/>
          <w:szCs w:val="28"/>
          <w:lang w:val="en-US" w:eastAsia="ru-RU"/>
        </w:rPr>
        <w:t xml:space="preserve"> Duan R.H</w:t>
      </w:r>
      <w:r w:rsidR="00131F68" w:rsidRPr="009E03A5">
        <w:rPr>
          <w:sz w:val="28"/>
          <w:szCs w:val="28"/>
          <w:lang w:val="en-US" w:eastAsia="ru-RU"/>
        </w:rPr>
        <w:t>.,</w:t>
      </w:r>
      <w:r w:rsidR="00131F68" w:rsidRPr="00131F68">
        <w:rPr>
          <w:sz w:val="28"/>
          <w:szCs w:val="28"/>
          <w:lang w:val="en-US" w:eastAsia="ru-RU"/>
        </w:rPr>
        <w:t xml:space="preserve"> </w:t>
      </w:r>
      <w:r w:rsidRPr="006C6938">
        <w:rPr>
          <w:sz w:val="28"/>
          <w:szCs w:val="28"/>
          <w:lang w:val="en-US" w:eastAsia="ru-RU"/>
        </w:rPr>
        <w:t>Gong F</w:t>
      </w:r>
      <w:r w:rsidR="00131F68" w:rsidRPr="009E03A5">
        <w:rPr>
          <w:sz w:val="28"/>
          <w:szCs w:val="28"/>
          <w:lang w:val="en-US" w:eastAsia="ru-RU"/>
        </w:rPr>
        <w:t>.,</w:t>
      </w:r>
      <w:r w:rsidR="00131F68" w:rsidRPr="00131F68">
        <w:rPr>
          <w:sz w:val="28"/>
          <w:szCs w:val="28"/>
          <w:lang w:val="en-US" w:eastAsia="ru-RU"/>
        </w:rPr>
        <w:t xml:space="preserve"> </w:t>
      </w:r>
      <w:r w:rsidRPr="006C6938">
        <w:rPr>
          <w:sz w:val="28"/>
          <w:szCs w:val="28"/>
          <w:lang w:val="en-US" w:eastAsia="ru-RU"/>
        </w:rPr>
        <w:t>Wei X</w:t>
      </w:r>
      <w:r w:rsidR="00131F68" w:rsidRPr="009E03A5">
        <w:rPr>
          <w:sz w:val="28"/>
          <w:szCs w:val="28"/>
          <w:lang w:val="en-US" w:eastAsia="ru-RU"/>
        </w:rPr>
        <w:t>.,</w:t>
      </w:r>
      <w:r w:rsidRPr="006C6938">
        <w:rPr>
          <w:sz w:val="28"/>
          <w:szCs w:val="28"/>
          <w:lang w:val="en-US" w:eastAsia="ru-RU"/>
        </w:rPr>
        <w:t xml:space="preserve"> Dong Y</w:t>
      </w:r>
      <w:r w:rsidR="00131F68" w:rsidRPr="009E03A5">
        <w:rPr>
          <w:sz w:val="28"/>
          <w:szCs w:val="28"/>
          <w:lang w:val="en-US" w:eastAsia="ru-RU"/>
        </w:rPr>
        <w:t>.,</w:t>
      </w:r>
      <w:r w:rsidRPr="006C6938">
        <w:rPr>
          <w:sz w:val="28"/>
          <w:szCs w:val="28"/>
          <w:lang w:val="en-US" w:eastAsia="ru-RU"/>
        </w:rPr>
        <w:t xml:space="preserve"> Chen R</w:t>
      </w:r>
      <w:r w:rsidR="00131F68" w:rsidRPr="009E03A5">
        <w:rPr>
          <w:sz w:val="28"/>
          <w:szCs w:val="28"/>
          <w:lang w:val="en-US" w:eastAsia="ru-RU"/>
        </w:rPr>
        <w:t>.,</w:t>
      </w:r>
      <w:r w:rsidRPr="006C6938">
        <w:rPr>
          <w:sz w:val="28"/>
          <w:szCs w:val="28"/>
          <w:lang w:val="en-US" w:eastAsia="ru-RU"/>
        </w:rPr>
        <w:t xml:space="preserve"> Yue Liang M</w:t>
      </w:r>
      <w:r w:rsidR="00131F68" w:rsidRPr="009E03A5">
        <w:rPr>
          <w:sz w:val="28"/>
          <w:szCs w:val="28"/>
          <w:lang w:val="en-US" w:eastAsia="ru-RU"/>
        </w:rPr>
        <w:t>.,</w:t>
      </w:r>
      <w:r w:rsidRPr="006C6938">
        <w:rPr>
          <w:sz w:val="28"/>
          <w:szCs w:val="28"/>
          <w:lang w:val="en-US" w:eastAsia="ru-RU"/>
        </w:rPr>
        <w:t xml:space="preserve"> Tang C</w:t>
      </w:r>
      <w:r w:rsidR="00131F68" w:rsidRPr="009E03A5">
        <w:rPr>
          <w:sz w:val="28"/>
          <w:szCs w:val="28"/>
          <w:lang w:val="en-US" w:eastAsia="ru-RU"/>
        </w:rPr>
        <w:t>.,</w:t>
      </w:r>
      <w:r w:rsidRPr="006C6938">
        <w:rPr>
          <w:sz w:val="28"/>
          <w:szCs w:val="28"/>
          <w:lang w:val="en-US" w:eastAsia="ru-RU"/>
        </w:rPr>
        <w:t xml:space="preserve"> Lu L. Accuracy of Serological Tests for COVID-19: A Systematic Review and Meta-Analysis</w:t>
      </w:r>
      <w:r w:rsidR="005D28B1" w:rsidRPr="005D28B1">
        <w:rPr>
          <w:sz w:val="28"/>
          <w:szCs w:val="28"/>
          <w:lang w:val="en-US" w:eastAsia="ru-RU"/>
        </w:rPr>
        <w:t xml:space="preserve"> //</w:t>
      </w:r>
      <w:r w:rsidRPr="006C6938">
        <w:rPr>
          <w:sz w:val="28"/>
          <w:szCs w:val="28"/>
          <w:lang w:val="en-US" w:eastAsia="ru-RU"/>
        </w:rPr>
        <w:t xml:space="preserve"> Front. Public Health</w:t>
      </w:r>
      <w:r w:rsidR="005D28B1">
        <w:rPr>
          <w:sz w:val="28"/>
          <w:szCs w:val="28"/>
          <w:lang w:eastAsia="ru-RU"/>
        </w:rPr>
        <w:t>. –</w:t>
      </w:r>
      <w:r w:rsidRPr="006C6938">
        <w:rPr>
          <w:sz w:val="28"/>
          <w:szCs w:val="28"/>
          <w:lang w:val="en-US" w:eastAsia="ru-RU"/>
        </w:rPr>
        <w:t xml:space="preserve"> 2022</w:t>
      </w:r>
      <w:r w:rsidR="005D28B1">
        <w:rPr>
          <w:sz w:val="28"/>
          <w:szCs w:val="28"/>
          <w:lang w:eastAsia="ru-RU"/>
        </w:rPr>
        <w:t>. -</w:t>
      </w:r>
      <w:r w:rsidRPr="006C6938">
        <w:rPr>
          <w:sz w:val="28"/>
          <w:szCs w:val="28"/>
          <w:lang w:val="en-US" w:eastAsia="ru-RU"/>
        </w:rPr>
        <w:t xml:space="preserve"> </w:t>
      </w:r>
      <w:r w:rsidR="005D28B1" w:rsidRPr="00131F68">
        <w:rPr>
          <w:sz w:val="28"/>
          <w:szCs w:val="28"/>
          <w:lang w:val="en-US" w:eastAsia="ru-RU"/>
        </w:rPr>
        <w:t xml:space="preserve">Vol. </w:t>
      </w:r>
      <w:r w:rsidRPr="006C6938">
        <w:rPr>
          <w:sz w:val="28"/>
          <w:szCs w:val="28"/>
          <w:lang w:val="en-US" w:eastAsia="ru-RU"/>
        </w:rPr>
        <w:t>10</w:t>
      </w:r>
      <w:r w:rsidR="005D28B1">
        <w:rPr>
          <w:sz w:val="28"/>
          <w:szCs w:val="28"/>
          <w:lang w:eastAsia="ru-RU"/>
        </w:rPr>
        <w:t>. – Р.</w:t>
      </w:r>
      <w:r w:rsidRPr="006C6938">
        <w:rPr>
          <w:sz w:val="28"/>
          <w:szCs w:val="28"/>
          <w:lang w:val="en-US" w:eastAsia="ru-RU"/>
        </w:rPr>
        <w:t xml:space="preserve"> 923</w:t>
      </w:r>
      <w:r w:rsidR="005D28B1">
        <w:rPr>
          <w:sz w:val="28"/>
          <w:szCs w:val="28"/>
          <w:lang w:eastAsia="ru-RU"/>
        </w:rPr>
        <w:t xml:space="preserve">.  </w:t>
      </w:r>
    </w:p>
    <w:p w14:paraId="365FBF50" w14:textId="33104B97"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Böger B</w:t>
      </w:r>
      <w:r w:rsidR="00131F68" w:rsidRPr="009E03A5">
        <w:rPr>
          <w:sz w:val="28"/>
          <w:szCs w:val="28"/>
          <w:lang w:val="en-US" w:eastAsia="ru-RU"/>
        </w:rPr>
        <w:t>.,</w:t>
      </w:r>
      <w:r w:rsidRPr="006C6938">
        <w:rPr>
          <w:sz w:val="28"/>
          <w:szCs w:val="28"/>
          <w:lang w:val="en-US" w:eastAsia="ru-RU"/>
        </w:rPr>
        <w:t xml:space="preserve"> Fachi M.M</w:t>
      </w:r>
      <w:r w:rsidR="00131F68" w:rsidRPr="009E03A5">
        <w:rPr>
          <w:sz w:val="28"/>
          <w:szCs w:val="28"/>
          <w:lang w:val="en-US" w:eastAsia="ru-RU"/>
        </w:rPr>
        <w:t>.,</w:t>
      </w:r>
      <w:r w:rsidRPr="006C6938">
        <w:rPr>
          <w:sz w:val="28"/>
          <w:szCs w:val="28"/>
          <w:lang w:val="en-US" w:eastAsia="ru-RU"/>
        </w:rPr>
        <w:t xml:space="preserve"> Vilhena R.O</w:t>
      </w:r>
      <w:r w:rsidR="00131F68" w:rsidRPr="009E03A5">
        <w:rPr>
          <w:sz w:val="28"/>
          <w:szCs w:val="28"/>
          <w:lang w:val="en-US" w:eastAsia="ru-RU"/>
        </w:rPr>
        <w:t>.,</w:t>
      </w:r>
      <w:r w:rsidRPr="006C6938">
        <w:rPr>
          <w:sz w:val="28"/>
          <w:szCs w:val="28"/>
          <w:lang w:val="en-US" w:eastAsia="ru-RU"/>
        </w:rPr>
        <w:t xml:space="preserve"> Cobre A.F</w:t>
      </w:r>
      <w:r w:rsidR="00131F68" w:rsidRPr="009E03A5">
        <w:rPr>
          <w:sz w:val="28"/>
          <w:szCs w:val="28"/>
          <w:lang w:val="en-US" w:eastAsia="ru-RU"/>
        </w:rPr>
        <w:t>.,</w:t>
      </w:r>
      <w:r w:rsidR="00131F68" w:rsidRPr="00131F68">
        <w:rPr>
          <w:sz w:val="28"/>
          <w:szCs w:val="28"/>
          <w:lang w:val="en-US" w:eastAsia="ru-RU"/>
        </w:rPr>
        <w:t xml:space="preserve"> </w:t>
      </w:r>
      <w:r w:rsidRPr="006C6938">
        <w:rPr>
          <w:sz w:val="28"/>
          <w:szCs w:val="28"/>
          <w:lang w:val="en-US" w:eastAsia="ru-RU"/>
        </w:rPr>
        <w:t>Tonin F.S</w:t>
      </w:r>
      <w:r w:rsidR="00131F68" w:rsidRPr="009E03A5">
        <w:rPr>
          <w:sz w:val="28"/>
          <w:szCs w:val="28"/>
          <w:lang w:val="en-US" w:eastAsia="ru-RU"/>
        </w:rPr>
        <w:t>.,</w:t>
      </w:r>
      <w:r w:rsidRPr="006C6938">
        <w:rPr>
          <w:sz w:val="28"/>
          <w:szCs w:val="28"/>
          <w:lang w:val="en-US" w:eastAsia="ru-RU"/>
        </w:rPr>
        <w:t xml:space="preserve"> Pontarolo R. Systematic Review with Meta-Analysis of the Accuracy of Diagnostic Tests for COVID-19</w:t>
      </w:r>
      <w:r w:rsidR="005D28B1" w:rsidRPr="005D28B1">
        <w:rPr>
          <w:sz w:val="28"/>
          <w:szCs w:val="28"/>
          <w:lang w:val="en-US" w:eastAsia="ru-RU"/>
        </w:rPr>
        <w:t xml:space="preserve"> //</w:t>
      </w:r>
      <w:r w:rsidRPr="006C6938">
        <w:rPr>
          <w:sz w:val="28"/>
          <w:szCs w:val="28"/>
          <w:lang w:val="en-US" w:eastAsia="ru-RU"/>
        </w:rPr>
        <w:t xml:space="preserve"> American Journal of Infection Control</w:t>
      </w:r>
      <w:r w:rsidR="005D28B1" w:rsidRPr="005D28B1">
        <w:rPr>
          <w:sz w:val="28"/>
          <w:szCs w:val="28"/>
          <w:lang w:val="en-US" w:eastAsia="ru-RU"/>
        </w:rPr>
        <w:t>. –</w:t>
      </w:r>
      <w:r w:rsidRPr="006C6938">
        <w:rPr>
          <w:sz w:val="28"/>
          <w:szCs w:val="28"/>
          <w:lang w:val="en-US" w:eastAsia="ru-RU"/>
        </w:rPr>
        <w:t xml:space="preserve"> 2021</w:t>
      </w:r>
      <w:r w:rsidR="005D28B1" w:rsidRPr="005D28B1">
        <w:rPr>
          <w:sz w:val="28"/>
          <w:szCs w:val="28"/>
          <w:lang w:val="en-US" w:eastAsia="ru-RU"/>
        </w:rPr>
        <w:t>. -</w:t>
      </w:r>
      <w:r w:rsidRPr="006C6938">
        <w:rPr>
          <w:sz w:val="28"/>
          <w:szCs w:val="28"/>
          <w:lang w:val="en-US" w:eastAsia="ru-RU"/>
        </w:rPr>
        <w:t xml:space="preserve"> </w:t>
      </w:r>
      <w:r w:rsidR="005D28B1" w:rsidRPr="00131F68">
        <w:rPr>
          <w:sz w:val="28"/>
          <w:szCs w:val="28"/>
          <w:lang w:val="en-US" w:eastAsia="ru-RU"/>
        </w:rPr>
        <w:t xml:space="preserve">Vol. </w:t>
      </w:r>
      <w:r w:rsidRPr="006C6938">
        <w:rPr>
          <w:sz w:val="28"/>
          <w:szCs w:val="28"/>
          <w:lang w:val="en-US" w:eastAsia="ru-RU"/>
        </w:rPr>
        <w:t>49</w:t>
      </w:r>
      <w:r w:rsidR="005D28B1" w:rsidRPr="005D28B1">
        <w:rPr>
          <w:sz w:val="28"/>
          <w:szCs w:val="28"/>
          <w:lang w:val="en-US" w:eastAsia="ru-RU"/>
        </w:rPr>
        <w:t xml:space="preserve">. – </w:t>
      </w:r>
      <w:r w:rsidR="005D28B1">
        <w:rPr>
          <w:sz w:val="28"/>
          <w:szCs w:val="28"/>
          <w:lang w:eastAsia="ru-RU"/>
        </w:rPr>
        <w:t>Р</w:t>
      </w:r>
      <w:r w:rsidR="005D28B1" w:rsidRPr="005D28B1">
        <w:rPr>
          <w:sz w:val="28"/>
          <w:szCs w:val="28"/>
          <w:lang w:val="en-US" w:eastAsia="ru-RU"/>
        </w:rPr>
        <w:t>.</w:t>
      </w:r>
      <w:r w:rsidRPr="006C6938">
        <w:rPr>
          <w:sz w:val="28"/>
          <w:szCs w:val="28"/>
          <w:lang w:val="en-US" w:eastAsia="ru-RU"/>
        </w:rPr>
        <w:t xml:space="preserve"> 21–29.</w:t>
      </w:r>
    </w:p>
    <w:p w14:paraId="123B320A" w14:textId="064B484D"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Lai C.K</w:t>
      </w:r>
      <w:r w:rsidR="00131F68" w:rsidRPr="009E03A5">
        <w:rPr>
          <w:sz w:val="28"/>
          <w:szCs w:val="28"/>
          <w:lang w:val="en-US" w:eastAsia="ru-RU"/>
        </w:rPr>
        <w:t>.,</w:t>
      </w:r>
      <w:r w:rsidRPr="006C6938">
        <w:rPr>
          <w:sz w:val="28"/>
          <w:szCs w:val="28"/>
          <w:lang w:val="en-US" w:eastAsia="ru-RU"/>
        </w:rPr>
        <w:t xml:space="preserve"> Lam W. Laboratory Testing for the Diagnosis of COVID-19</w:t>
      </w:r>
      <w:r w:rsidR="005D28B1" w:rsidRPr="005D28B1">
        <w:rPr>
          <w:sz w:val="28"/>
          <w:szCs w:val="28"/>
          <w:lang w:val="en-US" w:eastAsia="ru-RU"/>
        </w:rPr>
        <w:t xml:space="preserve"> //</w:t>
      </w:r>
      <w:r w:rsidRPr="006C6938">
        <w:rPr>
          <w:sz w:val="28"/>
          <w:szCs w:val="28"/>
          <w:lang w:val="en-US" w:eastAsia="ru-RU"/>
        </w:rPr>
        <w:t xml:space="preserve"> Biochemical and Biophysical Research Communications</w:t>
      </w:r>
      <w:r w:rsidR="005D28B1" w:rsidRPr="005D28B1">
        <w:rPr>
          <w:sz w:val="28"/>
          <w:szCs w:val="28"/>
          <w:lang w:val="en-US" w:eastAsia="ru-RU"/>
        </w:rPr>
        <w:t>. –</w:t>
      </w:r>
      <w:r w:rsidRPr="006C6938">
        <w:rPr>
          <w:sz w:val="28"/>
          <w:szCs w:val="28"/>
          <w:lang w:val="en-US" w:eastAsia="ru-RU"/>
        </w:rPr>
        <w:t xml:space="preserve"> 2021</w:t>
      </w:r>
      <w:r w:rsidR="005D28B1" w:rsidRPr="005D28B1">
        <w:rPr>
          <w:sz w:val="28"/>
          <w:szCs w:val="28"/>
          <w:lang w:val="en-US" w:eastAsia="ru-RU"/>
        </w:rPr>
        <w:t>. -</w:t>
      </w:r>
      <w:r w:rsidRPr="006C6938">
        <w:rPr>
          <w:sz w:val="28"/>
          <w:szCs w:val="28"/>
          <w:lang w:val="en-US" w:eastAsia="ru-RU"/>
        </w:rPr>
        <w:t xml:space="preserve"> </w:t>
      </w:r>
      <w:r w:rsidR="005D28B1" w:rsidRPr="00131F68">
        <w:rPr>
          <w:sz w:val="28"/>
          <w:szCs w:val="28"/>
          <w:lang w:val="en-US" w:eastAsia="ru-RU"/>
        </w:rPr>
        <w:t xml:space="preserve">Vol. </w:t>
      </w:r>
      <w:r w:rsidR="005D28B1" w:rsidRPr="005D28B1">
        <w:rPr>
          <w:sz w:val="28"/>
          <w:szCs w:val="28"/>
          <w:lang w:val="en-US" w:eastAsia="ru-RU"/>
        </w:rPr>
        <w:t xml:space="preserve"> </w:t>
      </w:r>
      <w:r w:rsidRPr="006C6938">
        <w:rPr>
          <w:sz w:val="28"/>
          <w:szCs w:val="28"/>
          <w:lang w:val="en-US" w:eastAsia="ru-RU"/>
        </w:rPr>
        <w:t>538</w:t>
      </w:r>
      <w:r w:rsidR="005D28B1">
        <w:rPr>
          <w:sz w:val="28"/>
          <w:szCs w:val="28"/>
          <w:lang w:eastAsia="ru-RU"/>
        </w:rPr>
        <w:t>. – Р.</w:t>
      </w:r>
      <w:r w:rsidRPr="006C6938">
        <w:rPr>
          <w:sz w:val="28"/>
          <w:szCs w:val="28"/>
          <w:lang w:val="en-US" w:eastAsia="ru-RU"/>
        </w:rPr>
        <w:t xml:space="preserve"> 226–230.</w:t>
      </w:r>
    </w:p>
    <w:p w14:paraId="03FB522C" w14:textId="108E4848"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Peeling R.W</w:t>
      </w:r>
      <w:r w:rsidR="00131F68" w:rsidRPr="009E03A5">
        <w:rPr>
          <w:sz w:val="28"/>
          <w:szCs w:val="28"/>
          <w:lang w:val="en-US" w:eastAsia="ru-RU"/>
        </w:rPr>
        <w:t>.,</w:t>
      </w:r>
      <w:r w:rsidRPr="006C6938">
        <w:rPr>
          <w:sz w:val="28"/>
          <w:szCs w:val="28"/>
          <w:lang w:val="en-US" w:eastAsia="ru-RU"/>
        </w:rPr>
        <w:t xml:space="preserve"> Heymann D.L</w:t>
      </w:r>
      <w:r w:rsidR="00131F68" w:rsidRPr="009E03A5">
        <w:rPr>
          <w:sz w:val="28"/>
          <w:szCs w:val="28"/>
          <w:lang w:val="en-US" w:eastAsia="ru-RU"/>
        </w:rPr>
        <w:t>.,</w:t>
      </w:r>
      <w:r w:rsidRPr="006C6938">
        <w:rPr>
          <w:sz w:val="28"/>
          <w:szCs w:val="28"/>
          <w:lang w:val="en-US" w:eastAsia="ru-RU"/>
        </w:rPr>
        <w:t xml:space="preserve"> Teo Y.Y</w:t>
      </w:r>
      <w:r w:rsidR="00131F68" w:rsidRPr="009E03A5">
        <w:rPr>
          <w:sz w:val="28"/>
          <w:szCs w:val="28"/>
          <w:lang w:val="en-US" w:eastAsia="ru-RU"/>
        </w:rPr>
        <w:t>.,</w:t>
      </w:r>
      <w:r w:rsidRPr="006C6938">
        <w:rPr>
          <w:sz w:val="28"/>
          <w:szCs w:val="28"/>
          <w:lang w:val="en-US" w:eastAsia="ru-RU"/>
        </w:rPr>
        <w:t xml:space="preserve"> Garcia P.J. Diagnostics for COVID-19: Moving from Pandemic Response to Control</w:t>
      </w:r>
      <w:r w:rsidR="005D28B1" w:rsidRPr="005D28B1">
        <w:rPr>
          <w:sz w:val="28"/>
          <w:szCs w:val="28"/>
          <w:lang w:val="en-US" w:eastAsia="ru-RU"/>
        </w:rPr>
        <w:t xml:space="preserve"> //</w:t>
      </w:r>
      <w:r w:rsidRPr="006C6938">
        <w:rPr>
          <w:sz w:val="28"/>
          <w:szCs w:val="28"/>
          <w:lang w:val="en-US" w:eastAsia="ru-RU"/>
        </w:rPr>
        <w:t xml:space="preserve"> The Lancet</w:t>
      </w:r>
      <w:r w:rsidR="005D28B1" w:rsidRPr="005D28B1">
        <w:rPr>
          <w:sz w:val="28"/>
          <w:szCs w:val="28"/>
          <w:lang w:val="en-US" w:eastAsia="ru-RU"/>
        </w:rPr>
        <w:t>. –</w:t>
      </w:r>
      <w:r w:rsidRPr="006C6938">
        <w:rPr>
          <w:sz w:val="28"/>
          <w:szCs w:val="28"/>
          <w:lang w:val="en-US" w:eastAsia="ru-RU"/>
        </w:rPr>
        <w:t xml:space="preserve"> 2022</w:t>
      </w:r>
      <w:r w:rsidR="005D28B1" w:rsidRPr="005D28B1">
        <w:rPr>
          <w:sz w:val="28"/>
          <w:szCs w:val="28"/>
          <w:lang w:val="en-US" w:eastAsia="ru-RU"/>
        </w:rPr>
        <w:t xml:space="preserve">. - </w:t>
      </w:r>
      <w:r w:rsidR="005D28B1" w:rsidRPr="00131F68">
        <w:rPr>
          <w:sz w:val="28"/>
          <w:szCs w:val="28"/>
          <w:lang w:val="en-US" w:eastAsia="ru-RU"/>
        </w:rPr>
        <w:t xml:space="preserve">Vol. </w:t>
      </w:r>
      <w:r w:rsidRPr="006C6938">
        <w:rPr>
          <w:sz w:val="28"/>
          <w:szCs w:val="28"/>
          <w:lang w:val="en-US" w:eastAsia="ru-RU"/>
        </w:rPr>
        <w:t xml:space="preserve"> 399</w:t>
      </w:r>
      <w:r w:rsidR="005D28B1">
        <w:rPr>
          <w:sz w:val="28"/>
          <w:szCs w:val="28"/>
          <w:lang w:eastAsia="ru-RU"/>
        </w:rPr>
        <w:t>. – Р.</w:t>
      </w:r>
      <w:r w:rsidRPr="006C6938">
        <w:rPr>
          <w:sz w:val="28"/>
          <w:szCs w:val="28"/>
          <w:lang w:val="en-US" w:eastAsia="ru-RU"/>
        </w:rPr>
        <w:t xml:space="preserve"> 757–768.</w:t>
      </w:r>
    </w:p>
    <w:p w14:paraId="5B8C1FB9" w14:textId="6B9E8AC2" w:rsidR="005B68C1" w:rsidRPr="006C6938" w:rsidRDefault="00874652"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rPr>
        <w:t>World Health Organization. Report of the WHO-China Joint Mission on Coronavirus Disease 2019 (COVID-19).</w:t>
      </w:r>
      <w:r w:rsidR="005D28B1" w:rsidRPr="005D28B1">
        <w:rPr>
          <w:sz w:val="28"/>
          <w:szCs w:val="28"/>
          <w:lang w:val="en-US"/>
        </w:rPr>
        <w:t xml:space="preserve"> </w:t>
      </w:r>
      <w:r w:rsidR="005D28B1" w:rsidRPr="009B5F8C">
        <w:rPr>
          <w:sz w:val="28"/>
          <w:szCs w:val="28"/>
          <w:lang w:val="en-US"/>
        </w:rPr>
        <w:t xml:space="preserve">- </w:t>
      </w:r>
      <w:r w:rsidRPr="006C6938">
        <w:rPr>
          <w:sz w:val="28"/>
          <w:szCs w:val="28"/>
          <w:lang w:val="en-US"/>
        </w:rPr>
        <w:t>Geneva: WHO</w:t>
      </w:r>
      <w:r w:rsidR="005D28B1" w:rsidRPr="009B5F8C">
        <w:rPr>
          <w:sz w:val="28"/>
          <w:szCs w:val="28"/>
          <w:lang w:val="en-US"/>
        </w:rPr>
        <w:t xml:space="preserve">, </w:t>
      </w:r>
      <w:r w:rsidRPr="006C6938">
        <w:rPr>
          <w:sz w:val="28"/>
          <w:szCs w:val="28"/>
          <w:lang w:val="en-US"/>
        </w:rPr>
        <w:t>2020.</w:t>
      </w:r>
      <w:r w:rsidR="00A6385C" w:rsidRPr="00A6385C">
        <w:rPr>
          <w:sz w:val="28"/>
          <w:szCs w:val="28"/>
          <w:lang w:val="en-US"/>
        </w:rPr>
        <w:t xml:space="preserve"> – 122 </w:t>
      </w:r>
      <w:r w:rsidR="00A6385C">
        <w:rPr>
          <w:sz w:val="28"/>
          <w:szCs w:val="28"/>
        </w:rPr>
        <w:t>р</w:t>
      </w:r>
      <w:r w:rsidR="00A6385C" w:rsidRPr="00A6385C">
        <w:rPr>
          <w:sz w:val="28"/>
          <w:szCs w:val="28"/>
          <w:lang w:val="en-US"/>
        </w:rPr>
        <w:t>.</w:t>
      </w:r>
    </w:p>
    <w:p w14:paraId="29A9EFD3" w14:textId="1C70241C"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Ding A.W</w:t>
      </w:r>
      <w:r w:rsidR="00131F68" w:rsidRPr="009E03A5">
        <w:rPr>
          <w:sz w:val="28"/>
          <w:szCs w:val="28"/>
          <w:lang w:val="en-US" w:eastAsia="ru-RU"/>
        </w:rPr>
        <w:t>.,</w:t>
      </w:r>
      <w:r w:rsidRPr="006C6938">
        <w:rPr>
          <w:sz w:val="28"/>
          <w:szCs w:val="28"/>
          <w:lang w:val="en-US" w:eastAsia="ru-RU"/>
        </w:rPr>
        <w:t xml:space="preserve"> Li S. National Response Strategies and Marketing Innovations during the COVID-19 Pandemic</w:t>
      </w:r>
      <w:r w:rsidR="009B5F8C" w:rsidRPr="009B5F8C">
        <w:rPr>
          <w:sz w:val="28"/>
          <w:szCs w:val="28"/>
          <w:lang w:val="en-US" w:eastAsia="ru-RU"/>
        </w:rPr>
        <w:t xml:space="preserve"> //</w:t>
      </w:r>
      <w:r w:rsidRPr="006C6938">
        <w:rPr>
          <w:sz w:val="28"/>
          <w:szCs w:val="28"/>
          <w:lang w:val="en-US" w:eastAsia="ru-RU"/>
        </w:rPr>
        <w:t xml:space="preserve"> Business Horizons</w:t>
      </w:r>
      <w:r w:rsidR="004E59C2" w:rsidRPr="004E59C2">
        <w:rPr>
          <w:sz w:val="28"/>
          <w:szCs w:val="28"/>
          <w:lang w:val="en-US" w:eastAsia="ru-RU"/>
        </w:rPr>
        <w:t xml:space="preserve">. </w:t>
      </w:r>
      <w:r w:rsidR="004E59C2">
        <w:rPr>
          <w:sz w:val="28"/>
          <w:szCs w:val="28"/>
          <w:lang w:val="en-US" w:eastAsia="ru-RU"/>
        </w:rPr>
        <w:t>–</w:t>
      </w:r>
      <w:r w:rsidRPr="006C6938">
        <w:rPr>
          <w:sz w:val="28"/>
          <w:szCs w:val="28"/>
          <w:lang w:val="en-US" w:eastAsia="ru-RU"/>
        </w:rPr>
        <w:t xml:space="preserve"> 2021</w:t>
      </w:r>
      <w:r w:rsidR="004E59C2" w:rsidRPr="004E59C2">
        <w:rPr>
          <w:sz w:val="28"/>
          <w:szCs w:val="28"/>
          <w:lang w:val="en-US" w:eastAsia="ru-RU"/>
        </w:rPr>
        <w:t xml:space="preserve">. - </w:t>
      </w:r>
      <w:r w:rsidR="004E59C2" w:rsidRPr="00131F68">
        <w:rPr>
          <w:sz w:val="28"/>
          <w:szCs w:val="28"/>
          <w:lang w:val="en-US" w:eastAsia="ru-RU"/>
        </w:rPr>
        <w:t xml:space="preserve">Vol. </w:t>
      </w:r>
      <w:r w:rsidRPr="006C6938">
        <w:rPr>
          <w:sz w:val="28"/>
          <w:szCs w:val="28"/>
          <w:lang w:val="en-US" w:eastAsia="ru-RU"/>
        </w:rPr>
        <w:t>64</w:t>
      </w:r>
      <w:r w:rsidR="004E59C2" w:rsidRPr="004E59C2">
        <w:rPr>
          <w:sz w:val="28"/>
          <w:szCs w:val="28"/>
          <w:lang w:val="en-US" w:eastAsia="ru-RU"/>
        </w:rPr>
        <w:t xml:space="preserve">. – </w:t>
      </w:r>
      <w:r w:rsidR="004E59C2">
        <w:rPr>
          <w:sz w:val="28"/>
          <w:szCs w:val="28"/>
          <w:lang w:eastAsia="ru-RU"/>
        </w:rPr>
        <w:t>Р</w:t>
      </w:r>
      <w:r w:rsidR="004E59C2" w:rsidRPr="004E59C2">
        <w:rPr>
          <w:sz w:val="28"/>
          <w:szCs w:val="28"/>
          <w:lang w:val="en-US" w:eastAsia="ru-RU"/>
        </w:rPr>
        <w:t>.</w:t>
      </w:r>
      <w:r w:rsidRPr="006C6938">
        <w:rPr>
          <w:sz w:val="28"/>
          <w:szCs w:val="28"/>
          <w:lang w:val="en-US" w:eastAsia="ru-RU"/>
        </w:rPr>
        <w:t xml:space="preserve"> 295–306.</w:t>
      </w:r>
    </w:p>
    <w:p w14:paraId="77622F8A" w14:textId="1D4C8EE4"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Klimanov V.V</w:t>
      </w:r>
      <w:r w:rsidR="00131F68" w:rsidRPr="009E03A5">
        <w:rPr>
          <w:sz w:val="28"/>
          <w:szCs w:val="28"/>
          <w:lang w:val="en-US" w:eastAsia="ru-RU"/>
        </w:rPr>
        <w:t>.,</w:t>
      </w:r>
      <w:r w:rsidRPr="006C6938">
        <w:rPr>
          <w:sz w:val="28"/>
          <w:szCs w:val="28"/>
          <w:lang w:val="en-US" w:eastAsia="ru-RU"/>
        </w:rPr>
        <w:t xml:space="preserve"> Igoreva A.G. Reaction of the World’s Regions to the Challenges of Coronavirus Pandemic. Public Administration</w:t>
      </w:r>
      <w:r w:rsidR="004E59C2">
        <w:rPr>
          <w:sz w:val="28"/>
          <w:szCs w:val="28"/>
          <w:lang w:eastAsia="ru-RU"/>
        </w:rPr>
        <w:t xml:space="preserve"> //</w:t>
      </w:r>
      <w:r w:rsidRPr="006C6938">
        <w:rPr>
          <w:sz w:val="28"/>
          <w:szCs w:val="28"/>
          <w:lang w:val="en-US" w:eastAsia="ru-RU"/>
        </w:rPr>
        <w:t xml:space="preserve"> E-journal</w:t>
      </w:r>
      <w:r w:rsidR="00A6385C">
        <w:rPr>
          <w:sz w:val="28"/>
          <w:szCs w:val="28"/>
          <w:lang w:eastAsia="ru-RU"/>
        </w:rPr>
        <w:t xml:space="preserve">. – </w:t>
      </w:r>
      <w:r w:rsidRPr="006C6938">
        <w:rPr>
          <w:sz w:val="28"/>
          <w:szCs w:val="28"/>
          <w:lang w:val="en-US" w:eastAsia="ru-RU"/>
        </w:rPr>
        <w:t>Russia</w:t>
      </w:r>
      <w:r w:rsidR="00A6385C">
        <w:rPr>
          <w:sz w:val="28"/>
          <w:szCs w:val="28"/>
          <w:lang w:eastAsia="ru-RU"/>
        </w:rPr>
        <w:t>,</w:t>
      </w:r>
      <w:r w:rsidRPr="006C6938">
        <w:rPr>
          <w:sz w:val="28"/>
          <w:szCs w:val="28"/>
          <w:lang w:val="en-US" w:eastAsia="ru-RU"/>
        </w:rPr>
        <w:t xml:space="preserve"> 2024</w:t>
      </w:r>
      <w:r w:rsidR="004E59C2">
        <w:rPr>
          <w:sz w:val="28"/>
          <w:szCs w:val="28"/>
          <w:lang w:eastAsia="ru-RU"/>
        </w:rPr>
        <w:t xml:space="preserve">. - </w:t>
      </w:r>
      <w:r w:rsidR="004E59C2" w:rsidRPr="00131F68">
        <w:rPr>
          <w:sz w:val="28"/>
          <w:szCs w:val="28"/>
          <w:lang w:val="en-US" w:eastAsia="ru-RU"/>
        </w:rPr>
        <w:t xml:space="preserve">Vol. </w:t>
      </w:r>
      <w:r w:rsidR="004E59C2">
        <w:rPr>
          <w:sz w:val="28"/>
          <w:szCs w:val="28"/>
          <w:lang w:eastAsia="ru-RU"/>
        </w:rPr>
        <w:t>1. – Р.</w:t>
      </w:r>
      <w:r w:rsidRPr="006C6938">
        <w:rPr>
          <w:sz w:val="28"/>
          <w:szCs w:val="28"/>
          <w:lang w:val="en-US" w:eastAsia="ru-RU"/>
        </w:rPr>
        <w:t xml:space="preserve"> 51–64.</w:t>
      </w:r>
    </w:p>
    <w:p w14:paraId="0CC6C2B0" w14:textId="45C78576"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Djalante R</w:t>
      </w:r>
      <w:r w:rsidR="00131F68" w:rsidRPr="009E03A5">
        <w:rPr>
          <w:sz w:val="28"/>
          <w:szCs w:val="28"/>
          <w:lang w:val="en-US" w:eastAsia="ru-RU"/>
        </w:rPr>
        <w:t>.,</w:t>
      </w:r>
      <w:r w:rsidRPr="006C6938">
        <w:rPr>
          <w:sz w:val="28"/>
          <w:szCs w:val="28"/>
          <w:lang w:val="en-US" w:eastAsia="ru-RU"/>
        </w:rPr>
        <w:t xml:space="preserve"> Lassa J</w:t>
      </w:r>
      <w:r w:rsidR="00131F68" w:rsidRPr="009E03A5">
        <w:rPr>
          <w:sz w:val="28"/>
          <w:szCs w:val="28"/>
          <w:lang w:val="en-US" w:eastAsia="ru-RU"/>
        </w:rPr>
        <w:t>.,</w:t>
      </w:r>
      <w:r w:rsidRPr="006C6938">
        <w:rPr>
          <w:sz w:val="28"/>
          <w:szCs w:val="28"/>
          <w:lang w:val="en-US" w:eastAsia="ru-RU"/>
        </w:rPr>
        <w:t xml:space="preserve"> Setiamarga D</w:t>
      </w:r>
      <w:r w:rsidR="00131F68" w:rsidRPr="009E03A5">
        <w:rPr>
          <w:sz w:val="28"/>
          <w:szCs w:val="28"/>
          <w:lang w:val="en-US" w:eastAsia="ru-RU"/>
        </w:rPr>
        <w:t>.,</w:t>
      </w:r>
      <w:r w:rsidRPr="006C6938">
        <w:rPr>
          <w:sz w:val="28"/>
          <w:szCs w:val="28"/>
          <w:lang w:val="en-US" w:eastAsia="ru-RU"/>
        </w:rPr>
        <w:t xml:space="preserve"> Sudjatma A</w:t>
      </w:r>
      <w:r w:rsidR="00131F68" w:rsidRPr="009E03A5">
        <w:rPr>
          <w:sz w:val="28"/>
          <w:szCs w:val="28"/>
          <w:lang w:val="en-US" w:eastAsia="ru-RU"/>
        </w:rPr>
        <w:t>.,</w:t>
      </w:r>
      <w:r w:rsidRPr="006C6938">
        <w:rPr>
          <w:sz w:val="28"/>
          <w:szCs w:val="28"/>
          <w:lang w:val="en-US" w:eastAsia="ru-RU"/>
        </w:rPr>
        <w:t xml:space="preserve"> Indrawan M</w:t>
      </w:r>
      <w:r w:rsidR="00131F68" w:rsidRPr="009E03A5">
        <w:rPr>
          <w:sz w:val="28"/>
          <w:szCs w:val="28"/>
          <w:lang w:val="en-US" w:eastAsia="ru-RU"/>
        </w:rPr>
        <w:t>.,</w:t>
      </w:r>
      <w:r w:rsidRPr="006C6938">
        <w:rPr>
          <w:sz w:val="28"/>
          <w:szCs w:val="28"/>
          <w:lang w:val="en-US" w:eastAsia="ru-RU"/>
        </w:rPr>
        <w:t xml:space="preserve"> Haryanto B</w:t>
      </w:r>
      <w:r w:rsidR="00131F68" w:rsidRPr="009E03A5">
        <w:rPr>
          <w:sz w:val="28"/>
          <w:szCs w:val="28"/>
          <w:lang w:val="en-US" w:eastAsia="ru-RU"/>
        </w:rPr>
        <w:t>.,</w:t>
      </w:r>
      <w:r w:rsidRPr="006C6938">
        <w:rPr>
          <w:sz w:val="28"/>
          <w:szCs w:val="28"/>
          <w:lang w:val="en-US" w:eastAsia="ru-RU"/>
        </w:rPr>
        <w:t xml:space="preserve"> Mahfud C</w:t>
      </w:r>
      <w:r w:rsidR="00131F68" w:rsidRPr="009E03A5">
        <w:rPr>
          <w:sz w:val="28"/>
          <w:szCs w:val="28"/>
          <w:lang w:val="en-US" w:eastAsia="ru-RU"/>
        </w:rPr>
        <w:t>.,</w:t>
      </w:r>
      <w:r w:rsidRPr="006C6938">
        <w:rPr>
          <w:sz w:val="28"/>
          <w:szCs w:val="28"/>
          <w:lang w:val="en-US" w:eastAsia="ru-RU"/>
        </w:rPr>
        <w:t xml:space="preserve"> Sinapoy M.S</w:t>
      </w:r>
      <w:r w:rsidR="00131F68" w:rsidRPr="009E03A5">
        <w:rPr>
          <w:sz w:val="28"/>
          <w:szCs w:val="28"/>
          <w:lang w:val="en-US" w:eastAsia="ru-RU"/>
        </w:rPr>
        <w:t>.,</w:t>
      </w:r>
      <w:r w:rsidRPr="006C6938">
        <w:rPr>
          <w:sz w:val="28"/>
          <w:szCs w:val="28"/>
          <w:lang w:val="en-US" w:eastAsia="ru-RU"/>
        </w:rPr>
        <w:t xml:space="preserve"> Djalante S</w:t>
      </w:r>
      <w:r w:rsidR="00131F68" w:rsidRPr="009E03A5">
        <w:rPr>
          <w:sz w:val="28"/>
          <w:szCs w:val="28"/>
          <w:lang w:val="en-US" w:eastAsia="ru-RU"/>
        </w:rPr>
        <w:t>.,</w:t>
      </w:r>
      <w:r w:rsidRPr="006C6938">
        <w:rPr>
          <w:sz w:val="28"/>
          <w:szCs w:val="28"/>
          <w:lang w:val="en-US" w:eastAsia="ru-RU"/>
        </w:rPr>
        <w:t xml:space="preserve"> Rafliana I</w:t>
      </w:r>
      <w:r w:rsidR="00131F68" w:rsidRPr="009E03A5">
        <w:rPr>
          <w:sz w:val="28"/>
          <w:szCs w:val="28"/>
          <w:lang w:val="en-US" w:eastAsia="ru-RU"/>
        </w:rPr>
        <w:t>.</w:t>
      </w:r>
      <w:r w:rsidR="00131F68" w:rsidRPr="00131F68">
        <w:rPr>
          <w:sz w:val="28"/>
          <w:szCs w:val="28"/>
          <w:lang w:val="en-US" w:eastAsia="ru-RU"/>
        </w:rPr>
        <w:t xml:space="preserve"> </w:t>
      </w:r>
      <w:r w:rsidRPr="006C6938">
        <w:rPr>
          <w:sz w:val="28"/>
          <w:szCs w:val="28"/>
          <w:lang w:val="en-US" w:eastAsia="ru-RU"/>
        </w:rPr>
        <w:t>et al. Review and Analysis of Current Responses to COVID-19 in Indonesia</w:t>
      </w:r>
      <w:r w:rsidR="004E59C2" w:rsidRPr="004E59C2">
        <w:rPr>
          <w:sz w:val="28"/>
          <w:szCs w:val="28"/>
          <w:lang w:val="en-US" w:eastAsia="ru-RU"/>
        </w:rPr>
        <w:t xml:space="preserve"> // </w:t>
      </w:r>
      <w:r w:rsidRPr="006C6938">
        <w:rPr>
          <w:sz w:val="28"/>
          <w:szCs w:val="28"/>
          <w:lang w:val="en-US" w:eastAsia="ru-RU"/>
        </w:rPr>
        <w:t>Progress in Disaster Science</w:t>
      </w:r>
      <w:r w:rsidR="004E59C2" w:rsidRPr="004E59C2">
        <w:rPr>
          <w:sz w:val="28"/>
          <w:szCs w:val="28"/>
          <w:lang w:val="en-US" w:eastAsia="ru-RU"/>
        </w:rPr>
        <w:t>. –</w:t>
      </w:r>
      <w:r w:rsidRPr="006C6938">
        <w:rPr>
          <w:sz w:val="28"/>
          <w:szCs w:val="28"/>
          <w:lang w:val="en-US" w:eastAsia="ru-RU"/>
        </w:rPr>
        <w:t xml:space="preserve"> 2020</w:t>
      </w:r>
      <w:r w:rsidR="004E59C2" w:rsidRPr="004E59C2">
        <w:rPr>
          <w:sz w:val="28"/>
          <w:szCs w:val="28"/>
          <w:lang w:val="en-US" w:eastAsia="ru-RU"/>
        </w:rPr>
        <w:t xml:space="preserve">. - </w:t>
      </w:r>
      <w:r w:rsidR="004E59C2" w:rsidRPr="00131F68">
        <w:rPr>
          <w:sz w:val="28"/>
          <w:szCs w:val="28"/>
          <w:lang w:val="en-US" w:eastAsia="ru-RU"/>
        </w:rPr>
        <w:t xml:space="preserve">Vol. </w:t>
      </w:r>
      <w:r w:rsidRPr="006C6938">
        <w:rPr>
          <w:sz w:val="28"/>
          <w:szCs w:val="28"/>
          <w:lang w:val="en-US" w:eastAsia="ru-RU"/>
        </w:rPr>
        <w:t xml:space="preserve"> 6</w:t>
      </w:r>
      <w:r w:rsidR="004E59C2">
        <w:rPr>
          <w:sz w:val="28"/>
          <w:szCs w:val="28"/>
          <w:lang w:eastAsia="ru-RU"/>
        </w:rPr>
        <w:t xml:space="preserve">. – Р. </w:t>
      </w:r>
      <w:r w:rsidRPr="006C6938">
        <w:rPr>
          <w:sz w:val="28"/>
          <w:szCs w:val="28"/>
          <w:lang w:val="en-US" w:eastAsia="ru-RU"/>
        </w:rPr>
        <w:t>100.</w:t>
      </w:r>
    </w:p>
    <w:p w14:paraId="40278FA9" w14:textId="48499139" w:rsidR="005B68C1" w:rsidRPr="006C6938" w:rsidRDefault="00874652"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Chan K</w:t>
      </w:r>
      <w:r w:rsidR="00131F68" w:rsidRPr="00131F68">
        <w:rPr>
          <w:sz w:val="28"/>
          <w:szCs w:val="28"/>
          <w:shd w:val="clear" w:color="auto" w:fill="FFFFFF"/>
          <w:lang w:val="en-US"/>
        </w:rPr>
        <w:t>.</w:t>
      </w:r>
      <w:r w:rsidRPr="006C6938">
        <w:rPr>
          <w:sz w:val="28"/>
          <w:szCs w:val="28"/>
          <w:shd w:val="clear" w:color="auto" w:fill="FFFFFF"/>
          <w:lang w:val="en-US"/>
        </w:rPr>
        <w:t>P</w:t>
      </w:r>
      <w:r w:rsidR="00131F68" w:rsidRPr="00131F68">
        <w:rPr>
          <w:sz w:val="28"/>
          <w:szCs w:val="28"/>
          <w:shd w:val="clear" w:color="auto" w:fill="FFFFFF"/>
          <w:lang w:val="en-US"/>
        </w:rPr>
        <w:t>.</w:t>
      </w:r>
      <w:r w:rsidRPr="006C6938">
        <w:rPr>
          <w:sz w:val="28"/>
          <w:szCs w:val="28"/>
          <w:shd w:val="clear" w:color="auto" w:fill="FFFFFF"/>
          <w:lang w:val="en-US"/>
        </w:rPr>
        <w:t>, Goh K</w:t>
      </w:r>
      <w:r w:rsidR="00131F68" w:rsidRPr="00131F68">
        <w:rPr>
          <w:sz w:val="28"/>
          <w:szCs w:val="28"/>
          <w:shd w:val="clear" w:color="auto" w:fill="FFFFFF"/>
          <w:lang w:val="en-US"/>
        </w:rPr>
        <w:t>.</w:t>
      </w:r>
      <w:r w:rsidRPr="006C6938">
        <w:rPr>
          <w:sz w:val="28"/>
          <w:szCs w:val="28"/>
          <w:shd w:val="clear" w:color="auto" w:fill="FFFFFF"/>
          <w:lang w:val="en-US"/>
        </w:rPr>
        <w:t>T</w:t>
      </w:r>
      <w:r w:rsidR="00131F68" w:rsidRPr="00131F68">
        <w:rPr>
          <w:sz w:val="28"/>
          <w:szCs w:val="28"/>
          <w:shd w:val="clear" w:color="auto" w:fill="FFFFFF"/>
          <w:lang w:val="en-US"/>
        </w:rPr>
        <w:t>.</w:t>
      </w:r>
      <w:r w:rsidRPr="006C6938">
        <w:rPr>
          <w:sz w:val="28"/>
          <w:szCs w:val="28"/>
          <w:shd w:val="clear" w:color="auto" w:fill="FFFFFF"/>
          <w:lang w:val="en-US"/>
        </w:rPr>
        <w:t>, Chong C</w:t>
      </w:r>
      <w:r w:rsidR="00131F68" w:rsidRPr="00131F68">
        <w:rPr>
          <w:sz w:val="28"/>
          <w:szCs w:val="28"/>
          <w:shd w:val="clear" w:color="auto" w:fill="FFFFFF"/>
          <w:lang w:val="en-US"/>
        </w:rPr>
        <w:t>.</w:t>
      </w:r>
      <w:r w:rsidRPr="006C6938">
        <w:rPr>
          <w:sz w:val="28"/>
          <w:szCs w:val="28"/>
          <w:shd w:val="clear" w:color="auto" w:fill="FFFFFF"/>
          <w:lang w:val="en-US"/>
        </w:rPr>
        <w:t>Y</w:t>
      </w:r>
      <w:r w:rsidR="00131F68" w:rsidRPr="00131F68">
        <w:rPr>
          <w:sz w:val="28"/>
          <w:szCs w:val="28"/>
          <w:shd w:val="clear" w:color="auto" w:fill="FFFFFF"/>
          <w:lang w:val="en-US"/>
        </w:rPr>
        <w:t>.</w:t>
      </w:r>
      <w:r w:rsidRPr="006C6938">
        <w:rPr>
          <w:sz w:val="28"/>
          <w:szCs w:val="28"/>
          <w:shd w:val="clear" w:color="auto" w:fill="FFFFFF"/>
          <w:lang w:val="en-US"/>
        </w:rPr>
        <w:t>, Teo E</w:t>
      </w:r>
      <w:r w:rsidR="00131F68" w:rsidRPr="00131F68">
        <w:rPr>
          <w:sz w:val="28"/>
          <w:szCs w:val="28"/>
          <w:shd w:val="clear" w:color="auto" w:fill="FFFFFF"/>
          <w:lang w:val="en-US"/>
        </w:rPr>
        <w:t>.</w:t>
      </w:r>
      <w:r w:rsidRPr="006C6938">
        <w:rPr>
          <w:sz w:val="28"/>
          <w:szCs w:val="28"/>
          <w:shd w:val="clear" w:color="auto" w:fill="FFFFFF"/>
          <w:lang w:val="en-US"/>
        </w:rPr>
        <w:t>S, Lau G</w:t>
      </w:r>
      <w:r w:rsidR="00131F68" w:rsidRPr="00131F68">
        <w:rPr>
          <w:sz w:val="28"/>
          <w:szCs w:val="28"/>
          <w:shd w:val="clear" w:color="auto" w:fill="FFFFFF"/>
          <w:lang w:val="en-US"/>
        </w:rPr>
        <w:t>.</w:t>
      </w:r>
      <w:r w:rsidRPr="006C6938">
        <w:rPr>
          <w:sz w:val="28"/>
          <w:szCs w:val="28"/>
          <w:shd w:val="clear" w:color="auto" w:fill="FFFFFF"/>
          <w:lang w:val="en-US"/>
        </w:rPr>
        <w:t>, Ling A</w:t>
      </w:r>
      <w:r w:rsidR="00131F68" w:rsidRPr="00131F68">
        <w:rPr>
          <w:sz w:val="28"/>
          <w:szCs w:val="28"/>
          <w:shd w:val="clear" w:color="auto" w:fill="FFFFFF"/>
          <w:lang w:val="en-US"/>
        </w:rPr>
        <w:t>.</w:t>
      </w:r>
      <w:r w:rsidRPr="006C6938">
        <w:rPr>
          <w:sz w:val="28"/>
          <w:szCs w:val="28"/>
          <w:shd w:val="clear" w:color="auto" w:fill="FFFFFF"/>
          <w:lang w:val="en-US"/>
        </w:rPr>
        <w:t>E. Epidemic hand, foot and mouth disease caused by human enterovirus 71</w:t>
      </w:r>
      <w:r w:rsidR="004E59C2" w:rsidRPr="004E59C2">
        <w:rPr>
          <w:sz w:val="28"/>
          <w:szCs w:val="28"/>
          <w:shd w:val="clear" w:color="auto" w:fill="FFFFFF"/>
          <w:lang w:val="en-US"/>
        </w:rPr>
        <w:t xml:space="preserve"> // </w:t>
      </w:r>
      <w:r w:rsidR="004E59C2" w:rsidRPr="006C6938">
        <w:rPr>
          <w:sz w:val="28"/>
          <w:szCs w:val="28"/>
          <w:shd w:val="clear" w:color="auto" w:fill="FFFFFF"/>
          <w:lang w:val="en-US"/>
        </w:rPr>
        <w:t>Emerg Infect Dis.</w:t>
      </w:r>
      <w:r w:rsidR="004E59C2" w:rsidRPr="004E59C2">
        <w:rPr>
          <w:sz w:val="28"/>
          <w:szCs w:val="28"/>
          <w:shd w:val="clear" w:color="auto" w:fill="FFFFFF"/>
          <w:lang w:val="en-US"/>
        </w:rPr>
        <w:t xml:space="preserve"> </w:t>
      </w:r>
      <w:r w:rsidR="004E59C2">
        <w:rPr>
          <w:sz w:val="28"/>
          <w:szCs w:val="28"/>
          <w:shd w:val="clear" w:color="auto" w:fill="FFFFFF"/>
          <w:lang w:val="en-US"/>
        </w:rPr>
        <w:t>–</w:t>
      </w:r>
      <w:r w:rsidRPr="006C6938">
        <w:rPr>
          <w:sz w:val="28"/>
          <w:szCs w:val="28"/>
          <w:shd w:val="clear" w:color="auto" w:fill="FFFFFF"/>
          <w:lang w:val="en-US"/>
        </w:rPr>
        <w:t xml:space="preserve"> Singapore</w:t>
      </w:r>
      <w:r w:rsidR="004E59C2" w:rsidRPr="004E59C2">
        <w:rPr>
          <w:sz w:val="28"/>
          <w:szCs w:val="28"/>
          <w:shd w:val="clear" w:color="auto" w:fill="FFFFFF"/>
          <w:lang w:val="en-US"/>
        </w:rPr>
        <w:t>,</w:t>
      </w:r>
      <w:r w:rsidRPr="006C6938">
        <w:rPr>
          <w:sz w:val="28"/>
          <w:szCs w:val="28"/>
          <w:shd w:val="clear" w:color="auto" w:fill="FFFFFF"/>
          <w:lang w:val="en-US"/>
        </w:rPr>
        <w:t xml:space="preserve"> 2003</w:t>
      </w:r>
      <w:r w:rsidR="004E59C2" w:rsidRPr="004E59C2">
        <w:rPr>
          <w:sz w:val="28"/>
          <w:szCs w:val="28"/>
          <w:shd w:val="clear" w:color="auto" w:fill="FFFFFF"/>
          <w:lang w:val="en-US"/>
        </w:rPr>
        <w:t xml:space="preserve">. - </w:t>
      </w:r>
      <w:r w:rsidR="004E59C2" w:rsidRPr="00131F68">
        <w:rPr>
          <w:sz w:val="28"/>
          <w:szCs w:val="28"/>
          <w:lang w:val="en-US" w:eastAsia="ru-RU"/>
        </w:rPr>
        <w:t xml:space="preserve">Vol. </w:t>
      </w:r>
      <w:r w:rsidRPr="006C6938">
        <w:rPr>
          <w:sz w:val="28"/>
          <w:szCs w:val="28"/>
          <w:shd w:val="clear" w:color="auto" w:fill="FFFFFF"/>
          <w:lang w:val="en-US"/>
        </w:rPr>
        <w:t>9</w:t>
      </w:r>
      <w:r w:rsidR="004E59C2" w:rsidRPr="004E59C2">
        <w:rPr>
          <w:sz w:val="28"/>
          <w:szCs w:val="28"/>
          <w:shd w:val="clear" w:color="auto" w:fill="FFFFFF"/>
          <w:lang w:val="en-US"/>
        </w:rPr>
        <w:t>, №</w:t>
      </w:r>
      <w:r w:rsidRPr="006C6938">
        <w:rPr>
          <w:sz w:val="28"/>
          <w:szCs w:val="28"/>
          <w:shd w:val="clear" w:color="auto" w:fill="FFFFFF"/>
          <w:lang w:val="en-US"/>
        </w:rPr>
        <w:t>1</w:t>
      </w:r>
      <w:r w:rsidR="004E59C2" w:rsidRPr="004E59C2">
        <w:rPr>
          <w:sz w:val="28"/>
          <w:szCs w:val="28"/>
          <w:shd w:val="clear" w:color="auto" w:fill="FFFFFF"/>
          <w:lang w:val="en-US"/>
        </w:rPr>
        <w:t xml:space="preserve">. – </w:t>
      </w:r>
      <w:r w:rsidR="004E59C2">
        <w:rPr>
          <w:sz w:val="28"/>
          <w:szCs w:val="28"/>
          <w:shd w:val="clear" w:color="auto" w:fill="FFFFFF"/>
        </w:rPr>
        <w:t>Р</w:t>
      </w:r>
      <w:r w:rsidR="004E59C2" w:rsidRPr="004E59C2">
        <w:rPr>
          <w:sz w:val="28"/>
          <w:szCs w:val="28"/>
          <w:shd w:val="clear" w:color="auto" w:fill="FFFFFF"/>
          <w:lang w:val="en-US"/>
        </w:rPr>
        <w:t xml:space="preserve">. </w:t>
      </w:r>
      <w:r w:rsidRPr="006C6938">
        <w:rPr>
          <w:sz w:val="28"/>
          <w:szCs w:val="28"/>
          <w:shd w:val="clear" w:color="auto" w:fill="FFFFFF"/>
          <w:lang w:val="en-US"/>
        </w:rPr>
        <w:t xml:space="preserve">78-85. </w:t>
      </w:r>
      <w:r w:rsidR="004E59C2" w:rsidRPr="004E59C2">
        <w:rPr>
          <w:sz w:val="28"/>
          <w:szCs w:val="28"/>
          <w:shd w:val="clear" w:color="auto" w:fill="FFFFFF"/>
          <w:lang w:val="en-US"/>
        </w:rPr>
        <w:t xml:space="preserve"> </w:t>
      </w:r>
    </w:p>
    <w:p w14:paraId="48BF294D" w14:textId="1257DB82" w:rsidR="005B68C1" w:rsidRPr="006C6938" w:rsidRDefault="00874652"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Tan C</w:t>
      </w:r>
      <w:r w:rsidR="00131F68" w:rsidRPr="00131F68">
        <w:rPr>
          <w:sz w:val="28"/>
          <w:szCs w:val="28"/>
          <w:shd w:val="clear" w:color="auto" w:fill="FFFFFF"/>
          <w:lang w:val="en-US"/>
        </w:rPr>
        <w:t>.</w:t>
      </w:r>
      <w:r w:rsidRPr="006C6938">
        <w:rPr>
          <w:sz w:val="28"/>
          <w:szCs w:val="28"/>
          <w:shd w:val="clear" w:color="auto" w:fill="FFFFFF"/>
          <w:lang w:val="en-US"/>
        </w:rPr>
        <w:t>C. SARS in Singapore-key lessons from an epidemic</w:t>
      </w:r>
      <w:r w:rsidR="004E59C2" w:rsidRPr="004E59C2">
        <w:rPr>
          <w:sz w:val="28"/>
          <w:szCs w:val="28"/>
          <w:shd w:val="clear" w:color="auto" w:fill="FFFFFF"/>
          <w:lang w:val="en-US"/>
        </w:rPr>
        <w:t xml:space="preserve"> //</w:t>
      </w:r>
      <w:r w:rsidRPr="006C6938">
        <w:rPr>
          <w:sz w:val="28"/>
          <w:szCs w:val="28"/>
          <w:shd w:val="clear" w:color="auto" w:fill="FFFFFF"/>
          <w:lang w:val="en-US"/>
        </w:rPr>
        <w:t xml:space="preserve"> Ann Acad Med Singap. </w:t>
      </w:r>
      <w:r w:rsidR="004E59C2" w:rsidRPr="004E59C2">
        <w:rPr>
          <w:sz w:val="28"/>
          <w:szCs w:val="28"/>
          <w:shd w:val="clear" w:color="auto" w:fill="FFFFFF"/>
          <w:lang w:val="en-US"/>
        </w:rPr>
        <w:t xml:space="preserve">– </w:t>
      </w:r>
      <w:r w:rsidRPr="006C6938">
        <w:rPr>
          <w:sz w:val="28"/>
          <w:szCs w:val="28"/>
          <w:shd w:val="clear" w:color="auto" w:fill="FFFFFF"/>
          <w:lang w:val="en-US"/>
        </w:rPr>
        <w:t>2006</w:t>
      </w:r>
      <w:r w:rsidR="004E59C2" w:rsidRPr="004E59C2">
        <w:rPr>
          <w:sz w:val="28"/>
          <w:szCs w:val="28"/>
          <w:shd w:val="clear" w:color="auto" w:fill="FFFFFF"/>
          <w:lang w:val="en-US"/>
        </w:rPr>
        <w:t xml:space="preserve">. - </w:t>
      </w:r>
      <w:r w:rsidR="004E59C2" w:rsidRPr="00131F68">
        <w:rPr>
          <w:sz w:val="28"/>
          <w:szCs w:val="28"/>
          <w:lang w:val="en-US" w:eastAsia="ru-RU"/>
        </w:rPr>
        <w:t xml:space="preserve">Vol. </w:t>
      </w:r>
      <w:r w:rsidRPr="006C6938">
        <w:rPr>
          <w:sz w:val="28"/>
          <w:szCs w:val="28"/>
          <w:shd w:val="clear" w:color="auto" w:fill="FFFFFF"/>
          <w:lang w:val="en-US"/>
        </w:rPr>
        <w:t>35</w:t>
      </w:r>
      <w:r w:rsidR="004E59C2" w:rsidRPr="004E59C2">
        <w:rPr>
          <w:sz w:val="28"/>
          <w:szCs w:val="28"/>
          <w:shd w:val="clear" w:color="auto" w:fill="FFFFFF"/>
          <w:lang w:val="en-US"/>
        </w:rPr>
        <w:t>, №</w:t>
      </w:r>
      <w:r w:rsidRPr="006C6938">
        <w:rPr>
          <w:sz w:val="28"/>
          <w:szCs w:val="28"/>
          <w:shd w:val="clear" w:color="auto" w:fill="FFFFFF"/>
          <w:lang w:val="en-US"/>
        </w:rPr>
        <w:t>5</w:t>
      </w:r>
      <w:r w:rsidR="004E59C2" w:rsidRPr="004E59C2">
        <w:rPr>
          <w:sz w:val="28"/>
          <w:szCs w:val="28"/>
          <w:shd w:val="clear" w:color="auto" w:fill="FFFFFF"/>
          <w:lang w:val="en-US"/>
        </w:rPr>
        <w:t xml:space="preserve">. – </w:t>
      </w:r>
      <w:r w:rsidR="004E59C2">
        <w:rPr>
          <w:sz w:val="28"/>
          <w:szCs w:val="28"/>
          <w:shd w:val="clear" w:color="auto" w:fill="FFFFFF"/>
        </w:rPr>
        <w:t>Р</w:t>
      </w:r>
      <w:r w:rsidR="004E59C2" w:rsidRPr="004E59C2">
        <w:rPr>
          <w:sz w:val="28"/>
          <w:szCs w:val="28"/>
          <w:shd w:val="clear" w:color="auto" w:fill="FFFFFF"/>
          <w:lang w:val="en-US"/>
        </w:rPr>
        <w:t xml:space="preserve">. </w:t>
      </w:r>
      <w:r w:rsidRPr="006C6938">
        <w:rPr>
          <w:sz w:val="28"/>
          <w:szCs w:val="28"/>
          <w:shd w:val="clear" w:color="auto" w:fill="FFFFFF"/>
          <w:lang w:val="en-US"/>
        </w:rPr>
        <w:t>345-</w:t>
      </w:r>
      <w:r w:rsidR="004E59C2" w:rsidRPr="004E59C2">
        <w:rPr>
          <w:sz w:val="28"/>
          <w:szCs w:val="28"/>
          <w:shd w:val="clear" w:color="auto" w:fill="FFFFFF"/>
          <w:lang w:val="en-US"/>
        </w:rPr>
        <w:t>34</w:t>
      </w:r>
      <w:r w:rsidRPr="006C6938">
        <w:rPr>
          <w:sz w:val="28"/>
          <w:szCs w:val="28"/>
          <w:shd w:val="clear" w:color="auto" w:fill="FFFFFF"/>
          <w:lang w:val="en-US"/>
        </w:rPr>
        <w:t xml:space="preserve">9. </w:t>
      </w:r>
      <w:r w:rsidR="004E59C2" w:rsidRPr="004E59C2">
        <w:rPr>
          <w:sz w:val="28"/>
          <w:szCs w:val="28"/>
          <w:shd w:val="clear" w:color="auto" w:fill="FFFFFF"/>
          <w:lang w:val="en-US"/>
        </w:rPr>
        <w:t xml:space="preserve"> </w:t>
      </w:r>
    </w:p>
    <w:p w14:paraId="68A03FD1" w14:textId="662E0A5C" w:rsidR="005B68C1" w:rsidRPr="006C6938" w:rsidRDefault="00874652"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Ong J</w:t>
      </w:r>
      <w:r w:rsidR="00131F68" w:rsidRPr="00131F68">
        <w:rPr>
          <w:sz w:val="28"/>
          <w:szCs w:val="28"/>
          <w:shd w:val="clear" w:color="auto" w:fill="FFFFFF"/>
          <w:lang w:val="en-US"/>
        </w:rPr>
        <w:t>.</w:t>
      </w:r>
      <w:r w:rsidRPr="006C6938">
        <w:rPr>
          <w:sz w:val="28"/>
          <w:szCs w:val="28"/>
          <w:shd w:val="clear" w:color="auto" w:fill="FFFFFF"/>
          <w:lang w:val="en-US"/>
        </w:rPr>
        <w:t>B</w:t>
      </w:r>
      <w:r w:rsidR="00131F68" w:rsidRPr="00131F68">
        <w:rPr>
          <w:sz w:val="28"/>
          <w:szCs w:val="28"/>
          <w:shd w:val="clear" w:color="auto" w:fill="FFFFFF"/>
          <w:lang w:val="en-US"/>
        </w:rPr>
        <w:t>.</w:t>
      </w:r>
      <w:r w:rsidRPr="006C6938">
        <w:rPr>
          <w:sz w:val="28"/>
          <w:szCs w:val="28"/>
          <w:shd w:val="clear" w:color="auto" w:fill="FFFFFF"/>
          <w:lang w:val="en-US"/>
        </w:rPr>
        <w:t>, Chen M</w:t>
      </w:r>
      <w:r w:rsidR="00131F68" w:rsidRPr="00131F68">
        <w:rPr>
          <w:sz w:val="28"/>
          <w:szCs w:val="28"/>
          <w:shd w:val="clear" w:color="auto" w:fill="FFFFFF"/>
          <w:lang w:val="en-US"/>
        </w:rPr>
        <w:t>.</w:t>
      </w:r>
      <w:r w:rsidRPr="006C6938">
        <w:rPr>
          <w:sz w:val="28"/>
          <w:szCs w:val="28"/>
          <w:shd w:val="clear" w:color="auto" w:fill="FFFFFF"/>
          <w:lang w:val="en-US"/>
        </w:rPr>
        <w:t>I</w:t>
      </w:r>
      <w:r w:rsidR="00131F68" w:rsidRPr="00131F68">
        <w:rPr>
          <w:sz w:val="28"/>
          <w:szCs w:val="28"/>
          <w:shd w:val="clear" w:color="auto" w:fill="FFFFFF"/>
          <w:lang w:val="en-US"/>
        </w:rPr>
        <w:t>.</w:t>
      </w:r>
      <w:r w:rsidRPr="006C6938">
        <w:rPr>
          <w:sz w:val="28"/>
          <w:szCs w:val="28"/>
          <w:shd w:val="clear" w:color="auto" w:fill="FFFFFF"/>
          <w:lang w:val="en-US"/>
        </w:rPr>
        <w:t>, Cook A</w:t>
      </w:r>
      <w:r w:rsidR="00131F68" w:rsidRPr="00131F68">
        <w:rPr>
          <w:sz w:val="28"/>
          <w:szCs w:val="28"/>
          <w:shd w:val="clear" w:color="auto" w:fill="FFFFFF"/>
          <w:lang w:val="en-US"/>
        </w:rPr>
        <w:t>.</w:t>
      </w:r>
      <w:r w:rsidRPr="006C6938">
        <w:rPr>
          <w:sz w:val="28"/>
          <w:szCs w:val="28"/>
          <w:shd w:val="clear" w:color="auto" w:fill="FFFFFF"/>
          <w:lang w:val="en-US"/>
        </w:rPr>
        <w:t>R</w:t>
      </w:r>
      <w:r w:rsidR="00131F68" w:rsidRPr="00131F68">
        <w:rPr>
          <w:sz w:val="28"/>
          <w:szCs w:val="28"/>
          <w:shd w:val="clear" w:color="auto" w:fill="FFFFFF"/>
          <w:lang w:val="en-US"/>
        </w:rPr>
        <w:t>.</w:t>
      </w:r>
      <w:r w:rsidRPr="006C6938">
        <w:rPr>
          <w:sz w:val="28"/>
          <w:szCs w:val="28"/>
          <w:shd w:val="clear" w:color="auto" w:fill="FFFFFF"/>
          <w:lang w:val="en-US"/>
        </w:rPr>
        <w:t>, Lee H</w:t>
      </w:r>
      <w:r w:rsidR="00131F68" w:rsidRPr="00131F68">
        <w:rPr>
          <w:sz w:val="28"/>
          <w:szCs w:val="28"/>
          <w:shd w:val="clear" w:color="auto" w:fill="FFFFFF"/>
          <w:lang w:val="en-US"/>
        </w:rPr>
        <w:t>.</w:t>
      </w:r>
      <w:r w:rsidRPr="006C6938">
        <w:rPr>
          <w:sz w:val="28"/>
          <w:szCs w:val="28"/>
          <w:shd w:val="clear" w:color="auto" w:fill="FFFFFF"/>
          <w:lang w:val="en-US"/>
        </w:rPr>
        <w:t>C</w:t>
      </w:r>
      <w:r w:rsidR="00131F68" w:rsidRPr="00131F68">
        <w:rPr>
          <w:sz w:val="28"/>
          <w:szCs w:val="28"/>
          <w:shd w:val="clear" w:color="auto" w:fill="FFFFFF"/>
          <w:lang w:val="en-US"/>
        </w:rPr>
        <w:t>.</w:t>
      </w:r>
      <w:r w:rsidRPr="006C6938">
        <w:rPr>
          <w:sz w:val="28"/>
          <w:szCs w:val="28"/>
          <w:shd w:val="clear" w:color="auto" w:fill="FFFFFF"/>
          <w:lang w:val="en-US"/>
        </w:rPr>
        <w:t>, Lee V</w:t>
      </w:r>
      <w:r w:rsidR="00131F68" w:rsidRPr="00131F68">
        <w:rPr>
          <w:sz w:val="28"/>
          <w:szCs w:val="28"/>
          <w:shd w:val="clear" w:color="auto" w:fill="FFFFFF"/>
          <w:lang w:val="en-US"/>
        </w:rPr>
        <w:t>.</w:t>
      </w:r>
      <w:r w:rsidRPr="006C6938">
        <w:rPr>
          <w:sz w:val="28"/>
          <w:szCs w:val="28"/>
          <w:shd w:val="clear" w:color="auto" w:fill="FFFFFF"/>
          <w:lang w:val="en-US"/>
        </w:rPr>
        <w:t>J</w:t>
      </w:r>
      <w:r w:rsidR="00131F68" w:rsidRPr="00131F68">
        <w:rPr>
          <w:sz w:val="28"/>
          <w:szCs w:val="28"/>
          <w:shd w:val="clear" w:color="auto" w:fill="FFFFFF"/>
          <w:lang w:val="en-US"/>
        </w:rPr>
        <w:t>.</w:t>
      </w:r>
      <w:r w:rsidRPr="006C6938">
        <w:rPr>
          <w:sz w:val="28"/>
          <w:szCs w:val="28"/>
          <w:shd w:val="clear" w:color="auto" w:fill="FFFFFF"/>
          <w:lang w:val="en-US"/>
        </w:rPr>
        <w:t>, Lin R</w:t>
      </w:r>
      <w:r w:rsidR="00131F68" w:rsidRPr="00131F68">
        <w:rPr>
          <w:sz w:val="28"/>
          <w:szCs w:val="28"/>
          <w:shd w:val="clear" w:color="auto" w:fill="FFFFFF"/>
          <w:lang w:val="en-US"/>
        </w:rPr>
        <w:t>.</w:t>
      </w:r>
      <w:r w:rsidRPr="006C6938">
        <w:rPr>
          <w:sz w:val="28"/>
          <w:szCs w:val="28"/>
          <w:shd w:val="clear" w:color="auto" w:fill="FFFFFF"/>
          <w:lang w:val="en-US"/>
        </w:rPr>
        <w:t>T</w:t>
      </w:r>
      <w:r w:rsidR="00131F68" w:rsidRPr="00131F68">
        <w:rPr>
          <w:sz w:val="28"/>
          <w:szCs w:val="28"/>
          <w:shd w:val="clear" w:color="auto" w:fill="FFFFFF"/>
          <w:lang w:val="en-US"/>
        </w:rPr>
        <w:t>.</w:t>
      </w:r>
      <w:r w:rsidRPr="006C6938">
        <w:rPr>
          <w:sz w:val="28"/>
          <w:szCs w:val="28"/>
          <w:shd w:val="clear" w:color="auto" w:fill="FFFFFF"/>
          <w:lang w:val="en-US"/>
        </w:rPr>
        <w:t>, Tambyah P</w:t>
      </w:r>
      <w:r w:rsidR="00131F68" w:rsidRPr="00131F68">
        <w:rPr>
          <w:sz w:val="28"/>
          <w:szCs w:val="28"/>
          <w:shd w:val="clear" w:color="auto" w:fill="FFFFFF"/>
          <w:lang w:val="en-US"/>
        </w:rPr>
        <w:t>.</w:t>
      </w:r>
      <w:r w:rsidRPr="006C6938">
        <w:rPr>
          <w:sz w:val="28"/>
          <w:szCs w:val="28"/>
          <w:shd w:val="clear" w:color="auto" w:fill="FFFFFF"/>
          <w:lang w:val="en-US"/>
        </w:rPr>
        <w:t>A</w:t>
      </w:r>
      <w:r w:rsidR="00131F68" w:rsidRPr="00131F68">
        <w:rPr>
          <w:sz w:val="28"/>
          <w:szCs w:val="28"/>
          <w:shd w:val="clear" w:color="auto" w:fill="FFFFFF"/>
          <w:lang w:val="en-US"/>
        </w:rPr>
        <w:t>.</w:t>
      </w:r>
      <w:r w:rsidRPr="006C6938">
        <w:rPr>
          <w:sz w:val="28"/>
          <w:szCs w:val="28"/>
          <w:shd w:val="clear" w:color="auto" w:fill="FFFFFF"/>
          <w:lang w:val="en-US"/>
        </w:rPr>
        <w:t>, Goh L</w:t>
      </w:r>
      <w:r w:rsidR="00131F68" w:rsidRPr="00131F68">
        <w:rPr>
          <w:sz w:val="28"/>
          <w:szCs w:val="28"/>
          <w:shd w:val="clear" w:color="auto" w:fill="FFFFFF"/>
          <w:lang w:val="en-US"/>
        </w:rPr>
        <w:t>.</w:t>
      </w:r>
      <w:r w:rsidRPr="006C6938">
        <w:rPr>
          <w:sz w:val="28"/>
          <w:szCs w:val="28"/>
          <w:shd w:val="clear" w:color="auto" w:fill="FFFFFF"/>
          <w:lang w:val="en-US"/>
        </w:rPr>
        <w:t>G. Real-time epidemic monitoring and forecasting of H1N1-2009 using influenza-like illness from general practice and family doctor clinics in Singapore</w:t>
      </w:r>
      <w:r w:rsidR="004E59C2" w:rsidRPr="004E59C2">
        <w:rPr>
          <w:sz w:val="28"/>
          <w:szCs w:val="28"/>
          <w:shd w:val="clear" w:color="auto" w:fill="FFFFFF"/>
          <w:lang w:val="en-US"/>
        </w:rPr>
        <w:t xml:space="preserve"> //</w:t>
      </w:r>
      <w:r w:rsidRPr="006C6938">
        <w:rPr>
          <w:sz w:val="28"/>
          <w:szCs w:val="28"/>
          <w:shd w:val="clear" w:color="auto" w:fill="FFFFFF"/>
          <w:lang w:val="en-US"/>
        </w:rPr>
        <w:t xml:space="preserve"> PLoS One. </w:t>
      </w:r>
      <w:r w:rsidR="004E59C2" w:rsidRPr="004E59C2">
        <w:rPr>
          <w:sz w:val="28"/>
          <w:szCs w:val="28"/>
          <w:shd w:val="clear" w:color="auto" w:fill="FFFFFF"/>
          <w:lang w:val="en-US"/>
        </w:rPr>
        <w:t xml:space="preserve">– </w:t>
      </w:r>
      <w:r w:rsidRPr="006C6938">
        <w:rPr>
          <w:sz w:val="28"/>
          <w:szCs w:val="28"/>
          <w:shd w:val="clear" w:color="auto" w:fill="FFFFFF"/>
          <w:lang w:val="en-US"/>
        </w:rPr>
        <w:t>2010</w:t>
      </w:r>
      <w:r w:rsidR="004E59C2" w:rsidRPr="004E59C2">
        <w:rPr>
          <w:sz w:val="28"/>
          <w:szCs w:val="28"/>
          <w:shd w:val="clear" w:color="auto" w:fill="FFFFFF"/>
          <w:lang w:val="en-US"/>
        </w:rPr>
        <w:t xml:space="preserve">. - </w:t>
      </w:r>
      <w:r w:rsidR="004E59C2" w:rsidRPr="00131F68">
        <w:rPr>
          <w:sz w:val="28"/>
          <w:szCs w:val="28"/>
          <w:lang w:val="en-US" w:eastAsia="ru-RU"/>
        </w:rPr>
        <w:t xml:space="preserve">Vol. </w:t>
      </w:r>
      <w:r w:rsidRPr="006C6938">
        <w:rPr>
          <w:sz w:val="28"/>
          <w:szCs w:val="28"/>
          <w:shd w:val="clear" w:color="auto" w:fill="FFFFFF"/>
          <w:lang w:val="en-US"/>
        </w:rPr>
        <w:t>5</w:t>
      </w:r>
      <w:r w:rsidR="004E59C2" w:rsidRPr="004E59C2">
        <w:rPr>
          <w:sz w:val="28"/>
          <w:szCs w:val="28"/>
          <w:shd w:val="clear" w:color="auto" w:fill="FFFFFF"/>
          <w:lang w:val="en-US"/>
        </w:rPr>
        <w:t>, №</w:t>
      </w:r>
      <w:r w:rsidRPr="006C6938">
        <w:rPr>
          <w:sz w:val="28"/>
          <w:szCs w:val="28"/>
          <w:shd w:val="clear" w:color="auto" w:fill="FFFFFF"/>
          <w:lang w:val="en-US"/>
        </w:rPr>
        <w:t>4</w:t>
      </w:r>
      <w:r w:rsidR="004E59C2" w:rsidRPr="004E59C2">
        <w:rPr>
          <w:sz w:val="28"/>
          <w:szCs w:val="28"/>
          <w:shd w:val="clear" w:color="auto" w:fill="FFFFFF"/>
          <w:lang w:val="en-US"/>
        </w:rPr>
        <w:t xml:space="preserve">. – </w:t>
      </w:r>
      <w:r w:rsidR="004E59C2">
        <w:rPr>
          <w:sz w:val="28"/>
          <w:szCs w:val="28"/>
          <w:shd w:val="clear" w:color="auto" w:fill="FFFFFF"/>
        </w:rPr>
        <w:t>Р</w:t>
      </w:r>
      <w:r w:rsidR="004E59C2" w:rsidRPr="004E59C2">
        <w:rPr>
          <w:sz w:val="28"/>
          <w:szCs w:val="28"/>
          <w:shd w:val="clear" w:color="auto" w:fill="FFFFFF"/>
          <w:lang w:val="en-US"/>
        </w:rPr>
        <w:t xml:space="preserve">. </w:t>
      </w:r>
      <w:r w:rsidRPr="006C6938">
        <w:rPr>
          <w:sz w:val="28"/>
          <w:szCs w:val="28"/>
          <w:shd w:val="clear" w:color="auto" w:fill="FFFFFF"/>
          <w:lang w:val="en-US"/>
        </w:rPr>
        <w:t xml:space="preserve">100. </w:t>
      </w:r>
      <w:r w:rsidR="004E59C2" w:rsidRPr="004E59C2">
        <w:rPr>
          <w:sz w:val="28"/>
          <w:szCs w:val="28"/>
          <w:shd w:val="clear" w:color="auto" w:fill="FFFFFF"/>
          <w:lang w:val="en-US"/>
        </w:rPr>
        <w:t xml:space="preserve"> </w:t>
      </w:r>
    </w:p>
    <w:p w14:paraId="66BD34C0" w14:textId="48443500" w:rsidR="005B68C1" w:rsidRPr="006C6938" w:rsidRDefault="004E59C2"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 xml:space="preserve">Aldrich D.P., Oum S., Sawada Y. </w:t>
      </w:r>
      <w:r w:rsidR="005B68C1" w:rsidRPr="006C6938">
        <w:rPr>
          <w:sz w:val="28"/>
          <w:szCs w:val="28"/>
          <w:lang w:val="en-US" w:eastAsia="ru-RU"/>
        </w:rPr>
        <w:t>Resilience and Recovery in Asian Disasters: Community Ties, Market Mechanisms, and Governance</w:t>
      </w:r>
      <w:r w:rsidRPr="004E59C2">
        <w:rPr>
          <w:sz w:val="28"/>
          <w:szCs w:val="28"/>
          <w:lang w:val="en-US" w:eastAsia="ru-RU"/>
        </w:rPr>
        <w:t xml:space="preserve"> // </w:t>
      </w:r>
      <w:r w:rsidR="005B68C1" w:rsidRPr="006C6938">
        <w:rPr>
          <w:sz w:val="28"/>
          <w:szCs w:val="28"/>
          <w:lang w:val="en-US" w:eastAsia="ru-RU"/>
        </w:rPr>
        <w:t>Springer Japan</w:t>
      </w:r>
      <w:r w:rsidRPr="004E59C2">
        <w:rPr>
          <w:sz w:val="28"/>
          <w:szCs w:val="28"/>
          <w:lang w:val="en-US" w:eastAsia="ru-RU"/>
        </w:rPr>
        <w:t>. -</w:t>
      </w:r>
      <w:r w:rsidR="005B68C1" w:rsidRPr="006C6938">
        <w:rPr>
          <w:sz w:val="28"/>
          <w:szCs w:val="28"/>
          <w:lang w:val="en-US" w:eastAsia="ru-RU"/>
        </w:rPr>
        <w:t xml:space="preserve"> Tokyo, 2015</w:t>
      </w:r>
      <w:r w:rsidRPr="004E59C2">
        <w:rPr>
          <w:sz w:val="28"/>
          <w:szCs w:val="28"/>
          <w:lang w:val="en-US" w:eastAsia="ru-RU"/>
        </w:rPr>
        <w:t xml:space="preserve">. – 120 </w:t>
      </w:r>
      <w:r>
        <w:rPr>
          <w:sz w:val="28"/>
          <w:szCs w:val="28"/>
          <w:lang w:eastAsia="ru-RU"/>
        </w:rPr>
        <w:t>р</w:t>
      </w:r>
      <w:r w:rsidRPr="004E59C2">
        <w:rPr>
          <w:sz w:val="28"/>
          <w:szCs w:val="28"/>
          <w:lang w:val="en-US" w:eastAsia="ru-RU"/>
        </w:rPr>
        <w:t>.</w:t>
      </w:r>
      <w:r w:rsidR="005B68C1" w:rsidRPr="006C6938">
        <w:rPr>
          <w:sz w:val="28"/>
          <w:szCs w:val="28"/>
          <w:lang w:val="en-US" w:eastAsia="ru-RU"/>
        </w:rPr>
        <w:t xml:space="preserve"> </w:t>
      </w:r>
      <w:r w:rsidRPr="004E59C2">
        <w:rPr>
          <w:sz w:val="28"/>
          <w:szCs w:val="28"/>
          <w:lang w:val="en-US" w:eastAsia="ru-RU"/>
        </w:rPr>
        <w:t xml:space="preserve"> </w:t>
      </w:r>
    </w:p>
    <w:p w14:paraId="039DA550" w14:textId="2D919761"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Chua A.Q</w:t>
      </w:r>
      <w:r w:rsidR="00131F68" w:rsidRPr="009E03A5">
        <w:rPr>
          <w:sz w:val="28"/>
          <w:szCs w:val="28"/>
          <w:lang w:val="en-US" w:eastAsia="ru-RU"/>
        </w:rPr>
        <w:t>.,</w:t>
      </w:r>
      <w:r w:rsidRPr="006C6938">
        <w:rPr>
          <w:sz w:val="28"/>
          <w:szCs w:val="28"/>
          <w:lang w:val="en-US" w:eastAsia="ru-RU"/>
        </w:rPr>
        <w:t xml:space="preserve"> Tan M.M</w:t>
      </w:r>
      <w:r w:rsidR="00131F68" w:rsidRPr="009E03A5">
        <w:rPr>
          <w:sz w:val="28"/>
          <w:szCs w:val="28"/>
          <w:lang w:val="en-US" w:eastAsia="ru-RU"/>
        </w:rPr>
        <w:t>.,</w:t>
      </w:r>
      <w:r w:rsidR="00131F68" w:rsidRPr="00131F68">
        <w:rPr>
          <w:sz w:val="28"/>
          <w:szCs w:val="28"/>
          <w:lang w:val="en-US" w:eastAsia="ru-RU"/>
        </w:rPr>
        <w:t xml:space="preserve"> </w:t>
      </w:r>
      <w:r w:rsidRPr="006C6938">
        <w:rPr>
          <w:sz w:val="28"/>
          <w:szCs w:val="28"/>
          <w:lang w:val="en-US" w:eastAsia="ru-RU"/>
        </w:rPr>
        <w:t>Verma M</w:t>
      </w:r>
      <w:r w:rsidR="00131F68" w:rsidRPr="009E03A5">
        <w:rPr>
          <w:sz w:val="28"/>
          <w:szCs w:val="28"/>
          <w:lang w:val="en-US" w:eastAsia="ru-RU"/>
        </w:rPr>
        <w:t>.,</w:t>
      </w:r>
      <w:r w:rsidRPr="006C6938">
        <w:rPr>
          <w:sz w:val="28"/>
          <w:szCs w:val="28"/>
          <w:lang w:val="en-US" w:eastAsia="ru-RU"/>
        </w:rPr>
        <w:t xml:space="preserve"> Han E.K</w:t>
      </w:r>
      <w:r w:rsidR="00131F68" w:rsidRPr="009E03A5">
        <w:rPr>
          <w:sz w:val="28"/>
          <w:szCs w:val="28"/>
          <w:lang w:val="en-US" w:eastAsia="ru-RU"/>
        </w:rPr>
        <w:t>.,</w:t>
      </w:r>
      <w:r w:rsidR="00131F68" w:rsidRPr="00131F68">
        <w:rPr>
          <w:sz w:val="28"/>
          <w:szCs w:val="28"/>
          <w:lang w:val="en-US" w:eastAsia="ru-RU"/>
        </w:rPr>
        <w:t xml:space="preserve"> </w:t>
      </w:r>
      <w:r w:rsidRPr="006C6938">
        <w:rPr>
          <w:sz w:val="28"/>
          <w:szCs w:val="28"/>
          <w:lang w:val="en-US" w:eastAsia="ru-RU"/>
        </w:rPr>
        <w:t>Hsu L.Y</w:t>
      </w:r>
      <w:r w:rsidR="00131F68" w:rsidRPr="009E03A5">
        <w:rPr>
          <w:sz w:val="28"/>
          <w:szCs w:val="28"/>
          <w:lang w:val="en-US" w:eastAsia="ru-RU"/>
        </w:rPr>
        <w:t>.,</w:t>
      </w:r>
      <w:r w:rsidRPr="006C6938">
        <w:rPr>
          <w:sz w:val="28"/>
          <w:szCs w:val="28"/>
          <w:lang w:val="en-US" w:eastAsia="ru-RU"/>
        </w:rPr>
        <w:t xml:space="preserve"> Cook A.R</w:t>
      </w:r>
      <w:r w:rsidR="00131F68" w:rsidRPr="009E03A5">
        <w:rPr>
          <w:sz w:val="28"/>
          <w:szCs w:val="28"/>
          <w:lang w:val="en-US" w:eastAsia="ru-RU"/>
        </w:rPr>
        <w:t>.,</w:t>
      </w:r>
      <w:r w:rsidRPr="006C6938">
        <w:rPr>
          <w:sz w:val="28"/>
          <w:szCs w:val="28"/>
          <w:lang w:val="en-US" w:eastAsia="ru-RU"/>
        </w:rPr>
        <w:t xml:space="preserve"> Teo Y.Y</w:t>
      </w:r>
      <w:r w:rsidR="00131F68" w:rsidRPr="009E03A5">
        <w:rPr>
          <w:sz w:val="28"/>
          <w:szCs w:val="28"/>
          <w:lang w:val="en-US" w:eastAsia="ru-RU"/>
        </w:rPr>
        <w:t>.,</w:t>
      </w:r>
      <w:r w:rsidRPr="006C6938">
        <w:rPr>
          <w:sz w:val="28"/>
          <w:szCs w:val="28"/>
          <w:lang w:val="en-US" w:eastAsia="ru-RU"/>
        </w:rPr>
        <w:t xml:space="preserve"> Lee V.J</w:t>
      </w:r>
      <w:r w:rsidR="00131F68" w:rsidRPr="009E03A5">
        <w:rPr>
          <w:sz w:val="28"/>
          <w:szCs w:val="28"/>
          <w:lang w:val="en-US" w:eastAsia="ru-RU"/>
        </w:rPr>
        <w:t>.,</w:t>
      </w:r>
      <w:r w:rsidRPr="006C6938">
        <w:rPr>
          <w:sz w:val="28"/>
          <w:szCs w:val="28"/>
          <w:lang w:val="en-US" w:eastAsia="ru-RU"/>
        </w:rPr>
        <w:t xml:space="preserve"> Legido-Quigley H. Health System Resilience in Managing the COVID-19 Pandemic: Lessons from Singapore</w:t>
      </w:r>
      <w:r w:rsidR="004E59C2" w:rsidRPr="004E59C2">
        <w:rPr>
          <w:sz w:val="28"/>
          <w:szCs w:val="28"/>
          <w:lang w:val="en-US" w:eastAsia="ru-RU"/>
        </w:rPr>
        <w:t xml:space="preserve"> //</w:t>
      </w:r>
      <w:r w:rsidRPr="006C6938">
        <w:rPr>
          <w:sz w:val="28"/>
          <w:szCs w:val="28"/>
          <w:lang w:val="en-US" w:eastAsia="ru-RU"/>
        </w:rPr>
        <w:t xml:space="preserve"> BMJ Glob Health</w:t>
      </w:r>
      <w:r w:rsidR="004E59C2" w:rsidRPr="004E59C2">
        <w:rPr>
          <w:sz w:val="28"/>
          <w:szCs w:val="28"/>
          <w:lang w:val="en-US" w:eastAsia="ru-RU"/>
        </w:rPr>
        <w:t>. –</w:t>
      </w:r>
      <w:r w:rsidRPr="006C6938">
        <w:rPr>
          <w:sz w:val="28"/>
          <w:szCs w:val="28"/>
          <w:lang w:val="en-US" w:eastAsia="ru-RU"/>
        </w:rPr>
        <w:t xml:space="preserve"> 2020</w:t>
      </w:r>
      <w:r w:rsidR="004E59C2" w:rsidRPr="004E59C2">
        <w:rPr>
          <w:sz w:val="28"/>
          <w:szCs w:val="28"/>
          <w:lang w:val="en-US" w:eastAsia="ru-RU"/>
        </w:rPr>
        <w:t>. -</w:t>
      </w:r>
      <w:r w:rsidRPr="006C6938">
        <w:rPr>
          <w:sz w:val="28"/>
          <w:szCs w:val="28"/>
          <w:lang w:val="en-US" w:eastAsia="ru-RU"/>
        </w:rPr>
        <w:t xml:space="preserve"> </w:t>
      </w:r>
      <w:r w:rsidR="004E59C2" w:rsidRPr="00131F68">
        <w:rPr>
          <w:sz w:val="28"/>
          <w:szCs w:val="28"/>
          <w:lang w:val="en-US" w:eastAsia="ru-RU"/>
        </w:rPr>
        <w:t xml:space="preserve">Vol. </w:t>
      </w:r>
      <w:r w:rsidRPr="006C6938">
        <w:rPr>
          <w:sz w:val="28"/>
          <w:szCs w:val="28"/>
          <w:lang w:val="en-US" w:eastAsia="ru-RU"/>
        </w:rPr>
        <w:t>5</w:t>
      </w:r>
      <w:r w:rsidR="004E59C2" w:rsidRPr="004E59C2">
        <w:rPr>
          <w:sz w:val="28"/>
          <w:szCs w:val="28"/>
          <w:lang w:val="en-US" w:eastAsia="ru-RU"/>
        </w:rPr>
        <w:t xml:space="preserve">. – </w:t>
      </w:r>
      <w:r w:rsidR="004E59C2">
        <w:rPr>
          <w:sz w:val="28"/>
          <w:szCs w:val="28"/>
          <w:lang w:eastAsia="ru-RU"/>
        </w:rPr>
        <w:t>Р</w:t>
      </w:r>
      <w:r w:rsidR="004E59C2" w:rsidRPr="004E59C2">
        <w:rPr>
          <w:sz w:val="28"/>
          <w:szCs w:val="28"/>
          <w:lang w:val="en-US" w:eastAsia="ru-RU"/>
        </w:rPr>
        <w:t xml:space="preserve">. </w:t>
      </w:r>
      <w:r w:rsidRPr="006C6938">
        <w:rPr>
          <w:sz w:val="28"/>
          <w:szCs w:val="28"/>
          <w:lang w:val="en-US" w:eastAsia="ru-RU"/>
        </w:rPr>
        <w:t>3317.</w:t>
      </w:r>
    </w:p>
    <w:p w14:paraId="51DB8F54" w14:textId="48E0B788" w:rsidR="005B68C1" w:rsidRPr="006C6938" w:rsidRDefault="00B63240"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Harjana N</w:t>
      </w:r>
      <w:r w:rsidR="00131F68" w:rsidRPr="00131F68">
        <w:rPr>
          <w:sz w:val="28"/>
          <w:szCs w:val="28"/>
          <w:shd w:val="clear" w:color="auto" w:fill="FFFFFF"/>
          <w:lang w:val="en-US"/>
        </w:rPr>
        <w:t>.</w:t>
      </w:r>
      <w:r w:rsidRPr="006C6938">
        <w:rPr>
          <w:sz w:val="28"/>
          <w:szCs w:val="28"/>
          <w:shd w:val="clear" w:color="auto" w:fill="FFFFFF"/>
          <w:lang w:val="en-US"/>
        </w:rPr>
        <w:t>P</w:t>
      </w:r>
      <w:r w:rsidR="00131F68" w:rsidRPr="00131F68">
        <w:rPr>
          <w:sz w:val="28"/>
          <w:szCs w:val="28"/>
          <w:shd w:val="clear" w:color="auto" w:fill="FFFFFF"/>
          <w:lang w:val="en-US"/>
        </w:rPr>
        <w:t>.</w:t>
      </w:r>
      <w:r w:rsidRPr="006C6938">
        <w:rPr>
          <w:sz w:val="28"/>
          <w:szCs w:val="28"/>
          <w:shd w:val="clear" w:color="auto" w:fill="FFFFFF"/>
          <w:lang w:val="en-US"/>
        </w:rPr>
        <w:t>, Januraga P</w:t>
      </w:r>
      <w:r w:rsidR="00131F68" w:rsidRPr="00131F68">
        <w:rPr>
          <w:sz w:val="28"/>
          <w:szCs w:val="28"/>
          <w:shd w:val="clear" w:color="auto" w:fill="FFFFFF"/>
          <w:lang w:val="en-US"/>
        </w:rPr>
        <w:t>.</w:t>
      </w:r>
      <w:r w:rsidRPr="006C6938">
        <w:rPr>
          <w:sz w:val="28"/>
          <w:szCs w:val="28"/>
          <w:shd w:val="clear" w:color="auto" w:fill="FFFFFF"/>
          <w:lang w:val="en-US"/>
        </w:rPr>
        <w:t>P</w:t>
      </w:r>
      <w:r w:rsidR="00131F68" w:rsidRPr="00131F68">
        <w:rPr>
          <w:sz w:val="28"/>
          <w:szCs w:val="28"/>
          <w:shd w:val="clear" w:color="auto" w:fill="FFFFFF"/>
          <w:lang w:val="en-US"/>
        </w:rPr>
        <w:t>.</w:t>
      </w:r>
      <w:r w:rsidRPr="006C6938">
        <w:rPr>
          <w:sz w:val="28"/>
          <w:szCs w:val="28"/>
          <w:shd w:val="clear" w:color="auto" w:fill="FFFFFF"/>
          <w:lang w:val="en-US"/>
        </w:rPr>
        <w:t>, Indrayathi P</w:t>
      </w:r>
      <w:r w:rsidR="00131F68" w:rsidRPr="00131F68">
        <w:rPr>
          <w:sz w:val="28"/>
          <w:szCs w:val="28"/>
          <w:shd w:val="clear" w:color="auto" w:fill="FFFFFF"/>
          <w:lang w:val="en-US"/>
        </w:rPr>
        <w:t>.</w:t>
      </w:r>
      <w:r w:rsidRPr="006C6938">
        <w:rPr>
          <w:sz w:val="28"/>
          <w:szCs w:val="28"/>
          <w:shd w:val="clear" w:color="auto" w:fill="FFFFFF"/>
          <w:lang w:val="en-US"/>
        </w:rPr>
        <w:t>A</w:t>
      </w:r>
      <w:r w:rsidR="00131F68" w:rsidRPr="00131F68">
        <w:rPr>
          <w:sz w:val="28"/>
          <w:szCs w:val="28"/>
          <w:shd w:val="clear" w:color="auto" w:fill="FFFFFF"/>
          <w:lang w:val="en-US"/>
        </w:rPr>
        <w:t>.</w:t>
      </w:r>
      <w:r w:rsidRPr="006C6938">
        <w:rPr>
          <w:sz w:val="28"/>
          <w:szCs w:val="28"/>
          <w:shd w:val="clear" w:color="auto" w:fill="FFFFFF"/>
          <w:lang w:val="en-US"/>
        </w:rPr>
        <w:t>, Gesesew H</w:t>
      </w:r>
      <w:r w:rsidR="00131F68" w:rsidRPr="00131F68">
        <w:rPr>
          <w:sz w:val="28"/>
          <w:szCs w:val="28"/>
          <w:shd w:val="clear" w:color="auto" w:fill="FFFFFF"/>
          <w:lang w:val="en-US"/>
        </w:rPr>
        <w:t>.</w:t>
      </w:r>
      <w:r w:rsidRPr="006C6938">
        <w:rPr>
          <w:sz w:val="28"/>
          <w:szCs w:val="28"/>
          <w:shd w:val="clear" w:color="auto" w:fill="FFFFFF"/>
          <w:lang w:val="en-US"/>
        </w:rPr>
        <w:t>A</w:t>
      </w:r>
      <w:r w:rsidR="00131F68" w:rsidRPr="00131F68">
        <w:rPr>
          <w:sz w:val="28"/>
          <w:szCs w:val="28"/>
          <w:shd w:val="clear" w:color="auto" w:fill="FFFFFF"/>
          <w:lang w:val="en-US"/>
        </w:rPr>
        <w:t>.</w:t>
      </w:r>
      <w:r w:rsidRPr="006C6938">
        <w:rPr>
          <w:sz w:val="28"/>
          <w:szCs w:val="28"/>
          <w:shd w:val="clear" w:color="auto" w:fill="FFFFFF"/>
          <w:lang w:val="en-US"/>
        </w:rPr>
        <w:t>, Ward P</w:t>
      </w:r>
      <w:r w:rsidR="00131F68" w:rsidRPr="00131F68">
        <w:rPr>
          <w:sz w:val="28"/>
          <w:szCs w:val="28"/>
          <w:shd w:val="clear" w:color="auto" w:fill="FFFFFF"/>
          <w:lang w:val="en-US"/>
        </w:rPr>
        <w:t>.</w:t>
      </w:r>
      <w:r w:rsidRPr="006C6938">
        <w:rPr>
          <w:sz w:val="28"/>
          <w:szCs w:val="28"/>
          <w:shd w:val="clear" w:color="auto" w:fill="FFFFFF"/>
          <w:lang w:val="en-US"/>
        </w:rPr>
        <w:t>R. Prevalence of Depression, Anxiety, and Stress Among Repatriated Indonesian Migrant Workers During the COVID-19 Pandemic</w:t>
      </w:r>
      <w:r w:rsidR="004E59C2" w:rsidRPr="004E59C2">
        <w:rPr>
          <w:sz w:val="28"/>
          <w:szCs w:val="28"/>
          <w:shd w:val="clear" w:color="auto" w:fill="FFFFFF"/>
          <w:lang w:val="en-US"/>
        </w:rPr>
        <w:t xml:space="preserve"> //</w:t>
      </w:r>
      <w:r w:rsidRPr="006C6938">
        <w:rPr>
          <w:sz w:val="28"/>
          <w:szCs w:val="28"/>
          <w:shd w:val="clear" w:color="auto" w:fill="FFFFFF"/>
          <w:lang w:val="en-US"/>
        </w:rPr>
        <w:t xml:space="preserve"> Front Public Health.</w:t>
      </w:r>
      <w:r w:rsidR="004E59C2" w:rsidRPr="004E59C2">
        <w:rPr>
          <w:sz w:val="28"/>
          <w:szCs w:val="28"/>
          <w:shd w:val="clear" w:color="auto" w:fill="FFFFFF"/>
          <w:lang w:val="en-US"/>
        </w:rPr>
        <w:t xml:space="preserve"> –</w:t>
      </w:r>
      <w:r w:rsidRPr="006C6938">
        <w:rPr>
          <w:sz w:val="28"/>
          <w:szCs w:val="28"/>
          <w:shd w:val="clear" w:color="auto" w:fill="FFFFFF"/>
          <w:lang w:val="en-US"/>
        </w:rPr>
        <w:t xml:space="preserve"> 2021</w:t>
      </w:r>
      <w:r w:rsidR="004E59C2" w:rsidRPr="004E59C2">
        <w:rPr>
          <w:sz w:val="28"/>
          <w:szCs w:val="28"/>
          <w:shd w:val="clear" w:color="auto" w:fill="FFFFFF"/>
          <w:lang w:val="en-US"/>
        </w:rPr>
        <w:t xml:space="preserve">. -  </w:t>
      </w:r>
      <w:r w:rsidR="004E59C2" w:rsidRPr="00131F68">
        <w:rPr>
          <w:sz w:val="28"/>
          <w:szCs w:val="28"/>
          <w:lang w:val="en-US" w:eastAsia="ru-RU"/>
        </w:rPr>
        <w:t xml:space="preserve">Vol. </w:t>
      </w:r>
      <w:r w:rsidRPr="006C6938">
        <w:rPr>
          <w:sz w:val="28"/>
          <w:szCs w:val="28"/>
          <w:shd w:val="clear" w:color="auto" w:fill="FFFFFF"/>
          <w:lang w:val="en-US"/>
        </w:rPr>
        <w:t xml:space="preserve"> </w:t>
      </w:r>
      <w:r w:rsidR="004E59C2">
        <w:rPr>
          <w:sz w:val="28"/>
          <w:szCs w:val="28"/>
          <w:shd w:val="clear" w:color="auto" w:fill="FFFFFF"/>
        </w:rPr>
        <w:t xml:space="preserve">9. – Р. </w:t>
      </w:r>
      <w:r w:rsidRPr="006C6938">
        <w:rPr>
          <w:sz w:val="28"/>
          <w:szCs w:val="28"/>
          <w:shd w:val="clear" w:color="auto" w:fill="FFFFFF"/>
          <w:lang w:val="en-US"/>
        </w:rPr>
        <w:t>630.</w:t>
      </w:r>
    </w:p>
    <w:p w14:paraId="6F167C3A" w14:textId="39F6DC4A" w:rsidR="005B68C1" w:rsidRPr="006C6938" w:rsidRDefault="00D07C90"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Bozorgmehr K</w:t>
      </w:r>
      <w:r w:rsidR="00131F68" w:rsidRPr="00131F68">
        <w:rPr>
          <w:sz w:val="28"/>
          <w:szCs w:val="28"/>
          <w:shd w:val="clear" w:color="auto" w:fill="FFFFFF"/>
          <w:lang w:val="en-US"/>
        </w:rPr>
        <w:t>.</w:t>
      </w:r>
      <w:r w:rsidRPr="006C6938">
        <w:rPr>
          <w:sz w:val="28"/>
          <w:szCs w:val="28"/>
          <w:shd w:val="clear" w:color="auto" w:fill="FFFFFF"/>
          <w:lang w:val="en-US"/>
        </w:rPr>
        <w:t>, Erdmann S</w:t>
      </w:r>
      <w:r w:rsidR="00131F68" w:rsidRPr="00131F68">
        <w:rPr>
          <w:sz w:val="28"/>
          <w:szCs w:val="28"/>
          <w:shd w:val="clear" w:color="auto" w:fill="FFFFFF"/>
          <w:lang w:val="en-US"/>
        </w:rPr>
        <w:t>.</w:t>
      </w:r>
      <w:r w:rsidRPr="006C6938">
        <w:rPr>
          <w:sz w:val="28"/>
          <w:szCs w:val="28"/>
          <w:shd w:val="clear" w:color="auto" w:fill="FFFFFF"/>
          <w:lang w:val="en-US"/>
        </w:rPr>
        <w:t>, Rohleder S</w:t>
      </w:r>
      <w:r w:rsidR="00131F68" w:rsidRPr="009E03A5">
        <w:rPr>
          <w:sz w:val="28"/>
          <w:szCs w:val="28"/>
          <w:lang w:val="en-US" w:eastAsia="ru-RU"/>
        </w:rPr>
        <w:t>.,</w:t>
      </w:r>
      <w:r w:rsidRPr="006C6938">
        <w:rPr>
          <w:sz w:val="28"/>
          <w:szCs w:val="28"/>
          <w:shd w:val="clear" w:color="auto" w:fill="FFFFFF"/>
          <w:lang w:val="en-US"/>
        </w:rPr>
        <w:t xml:space="preserve"> Jahn R</w:t>
      </w:r>
      <w:r w:rsidR="00131F68" w:rsidRPr="00131F68">
        <w:rPr>
          <w:sz w:val="28"/>
          <w:szCs w:val="28"/>
          <w:shd w:val="clear" w:color="auto" w:fill="FFFFFF"/>
          <w:lang w:val="en-US"/>
        </w:rPr>
        <w:t xml:space="preserve">. </w:t>
      </w:r>
      <w:r w:rsidR="00131F68" w:rsidRPr="006C6938">
        <w:rPr>
          <w:sz w:val="28"/>
          <w:szCs w:val="28"/>
          <w:shd w:val="clear" w:color="auto" w:fill="FFFFFF"/>
          <w:lang w:val="en-US"/>
        </w:rPr>
        <w:t>Consortium Pri.CareNet</w:t>
      </w:r>
      <w:r w:rsidRPr="006C6938">
        <w:rPr>
          <w:sz w:val="28"/>
          <w:szCs w:val="28"/>
          <w:shd w:val="clear" w:color="auto" w:fill="FFFFFF"/>
          <w:lang w:val="en-US"/>
        </w:rPr>
        <w:t>. Impact of the COVID-19 pandemic on incident diagnoses in German refugee centres 2018 to 2023</w:t>
      </w:r>
      <w:r w:rsidR="004E59C2" w:rsidRPr="004E59C2">
        <w:rPr>
          <w:sz w:val="28"/>
          <w:szCs w:val="28"/>
          <w:shd w:val="clear" w:color="auto" w:fill="FFFFFF"/>
          <w:lang w:val="en-US"/>
        </w:rPr>
        <w:t xml:space="preserve"> //</w:t>
      </w:r>
      <w:r w:rsidRPr="006C6938">
        <w:rPr>
          <w:sz w:val="28"/>
          <w:szCs w:val="28"/>
          <w:shd w:val="clear" w:color="auto" w:fill="FFFFFF"/>
          <w:lang w:val="en-US"/>
        </w:rPr>
        <w:t xml:space="preserve"> Nat Commun. </w:t>
      </w:r>
      <w:r w:rsidR="004E59C2" w:rsidRPr="004E59C2">
        <w:rPr>
          <w:sz w:val="28"/>
          <w:szCs w:val="28"/>
          <w:shd w:val="clear" w:color="auto" w:fill="FFFFFF"/>
          <w:lang w:val="en-US"/>
        </w:rPr>
        <w:t xml:space="preserve">– </w:t>
      </w:r>
      <w:r w:rsidRPr="006C6938">
        <w:rPr>
          <w:sz w:val="28"/>
          <w:szCs w:val="28"/>
          <w:shd w:val="clear" w:color="auto" w:fill="FFFFFF"/>
          <w:lang w:val="en-US"/>
        </w:rPr>
        <w:t>2025</w:t>
      </w:r>
      <w:r w:rsidR="004E59C2" w:rsidRPr="004E59C2">
        <w:rPr>
          <w:sz w:val="28"/>
          <w:szCs w:val="28"/>
          <w:shd w:val="clear" w:color="auto" w:fill="FFFFFF"/>
          <w:lang w:val="en-US"/>
        </w:rPr>
        <w:t xml:space="preserve">. - </w:t>
      </w:r>
      <w:r w:rsidR="004E59C2" w:rsidRPr="00131F68">
        <w:rPr>
          <w:sz w:val="28"/>
          <w:szCs w:val="28"/>
          <w:lang w:val="en-US" w:eastAsia="ru-RU"/>
        </w:rPr>
        <w:t xml:space="preserve">Vol. </w:t>
      </w:r>
      <w:r w:rsidRPr="006C6938">
        <w:rPr>
          <w:sz w:val="28"/>
          <w:szCs w:val="28"/>
          <w:shd w:val="clear" w:color="auto" w:fill="FFFFFF"/>
          <w:lang w:val="en-US"/>
        </w:rPr>
        <w:t>16</w:t>
      </w:r>
      <w:r w:rsidR="004E59C2" w:rsidRPr="004E59C2">
        <w:rPr>
          <w:sz w:val="28"/>
          <w:szCs w:val="28"/>
          <w:shd w:val="clear" w:color="auto" w:fill="FFFFFF"/>
          <w:lang w:val="en-US"/>
        </w:rPr>
        <w:t>, №</w:t>
      </w:r>
      <w:r w:rsidRPr="006C6938">
        <w:rPr>
          <w:sz w:val="28"/>
          <w:szCs w:val="28"/>
          <w:shd w:val="clear" w:color="auto" w:fill="FFFFFF"/>
          <w:lang w:val="en-US"/>
        </w:rPr>
        <w:t>1</w:t>
      </w:r>
      <w:r w:rsidR="004E59C2" w:rsidRPr="004E59C2">
        <w:rPr>
          <w:sz w:val="28"/>
          <w:szCs w:val="28"/>
          <w:shd w:val="clear" w:color="auto" w:fill="FFFFFF"/>
          <w:lang w:val="en-US"/>
        </w:rPr>
        <w:t xml:space="preserve">. – </w:t>
      </w:r>
      <w:r w:rsidR="004E59C2">
        <w:rPr>
          <w:sz w:val="28"/>
          <w:szCs w:val="28"/>
          <w:shd w:val="clear" w:color="auto" w:fill="FFFFFF"/>
        </w:rPr>
        <w:t>Р</w:t>
      </w:r>
      <w:r w:rsidR="004E59C2" w:rsidRPr="004E59C2">
        <w:rPr>
          <w:sz w:val="28"/>
          <w:szCs w:val="28"/>
          <w:shd w:val="clear" w:color="auto" w:fill="FFFFFF"/>
          <w:lang w:val="en-US"/>
        </w:rPr>
        <w:t xml:space="preserve">. </w:t>
      </w:r>
      <w:r w:rsidRPr="006C6938">
        <w:rPr>
          <w:sz w:val="28"/>
          <w:szCs w:val="28"/>
          <w:shd w:val="clear" w:color="auto" w:fill="FFFFFF"/>
          <w:lang w:val="en-US"/>
        </w:rPr>
        <w:t xml:space="preserve">6808. </w:t>
      </w:r>
      <w:r w:rsidR="00131F68" w:rsidRPr="004E59C2">
        <w:rPr>
          <w:sz w:val="28"/>
          <w:szCs w:val="28"/>
          <w:shd w:val="clear" w:color="auto" w:fill="FFFFFF"/>
          <w:lang w:val="en-US"/>
        </w:rPr>
        <w:t xml:space="preserve"> </w:t>
      </w:r>
    </w:p>
    <w:p w14:paraId="4CA8C0CB" w14:textId="0F506901" w:rsidR="005B68C1" w:rsidRPr="006C6938" w:rsidRDefault="00E212E4"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Eggleton K</w:t>
      </w:r>
      <w:r w:rsidR="00131F68" w:rsidRPr="00131F68">
        <w:rPr>
          <w:sz w:val="28"/>
          <w:szCs w:val="28"/>
          <w:shd w:val="clear" w:color="auto" w:fill="FFFFFF"/>
          <w:lang w:val="en-US"/>
        </w:rPr>
        <w:t>.</w:t>
      </w:r>
      <w:r w:rsidRPr="006C6938">
        <w:rPr>
          <w:sz w:val="28"/>
          <w:szCs w:val="28"/>
          <w:shd w:val="clear" w:color="auto" w:fill="FFFFFF"/>
          <w:lang w:val="en-US"/>
        </w:rPr>
        <w:t>, Bui N</w:t>
      </w:r>
      <w:r w:rsidR="00131F68" w:rsidRPr="00131F68">
        <w:rPr>
          <w:sz w:val="28"/>
          <w:szCs w:val="28"/>
          <w:shd w:val="clear" w:color="auto" w:fill="FFFFFF"/>
          <w:lang w:val="en-US"/>
        </w:rPr>
        <w:t>.</w:t>
      </w:r>
      <w:r w:rsidRPr="006C6938">
        <w:rPr>
          <w:sz w:val="28"/>
          <w:szCs w:val="28"/>
          <w:shd w:val="clear" w:color="auto" w:fill="FFFFFF"/>
          <w:lang w:val="en-US"/>
        </w:rPr>
        <w:t xml:space="preserve">, Goodyear-Smith </w:t>
      </w:r>
      <w:r w:rsidR="00A6385C" w:rsidRPr="00A6385C">
        <w:rPr>
          <w:sz w:val="28"/>
          <w:szCs w:val="28"/>
          <w:shd w:val="clear" w:color="auto" w:fill="FFFFFF"/>
          <w:lang w:val="en-US"/>
        </w:rPr>
        <w:t xml:space="preserve"> </w:t>
      </w:r>
      <w:r w:rsidRPr="006C6938">
        <w:rPr>
          <w:sz w:val="28"/>
          <w:szCs w:val="28"/>
          <w:shd w:val="clear" w:color="auto" w:fill="FFFFFF"/>
          <w:lang w:val="en-US"/>
        </w:rPr>
        <w:t>F. COVID-19 impact on New Zealand general practice: rural-urban differences</w:t>
      </w:r>
      <w:r w:rsidR="004E59C2" w:rsidRPr="004E59C2">
        <w:rPr>
          <w:sz w:val="28"/>
          <w:szCs w:val="28"/>
          <w:shd w:val="clear" w:color="auto" w:fill="FFFFFF"/>
          <w:lang w:val="en-US"/>
        </w:rPr>
        <w:t xml:space="preserve"> //</w:t>
      </w:r>
      <w:r w:rsidRPr="006C6938">
        <w:rPr>
          <w:sz w:val="28"/>
          <w:szCs w:val="28"/>
          <w:shd w:val="clear" w:color="auto" w:fill="FFFFFF"/>
          <w:lang w:val="en-US"/>
        </w:rPr>
        <w:t xml:space="preserve"> Rural Remote Health.</w:t>
      </w:r>
      <w:r w:rsidR="004E59C2" w:rsidRPr="004E59C2">
        <w:rPr>
          <w:sz w:val="28"/>
          <w:szCs w:val="28"/>
          <w:shd w:val="clear" w:color="auto" w:fill="FFFFFF"/>
          <w:lang w:val="en-US"/>
        </w:rPr>
        <w:t xml:space="preserve"> –</w:t>
      </w:r>
      <w:r w:rsidRPr="006C6938">
        <w:rPr>
          <w:sz w:val="28"/>
          <w:szCs w:val="28"/>
          <w:shd w:val="clear" w:color="auto" w:fill="FFFFFF"/>
          <w:lang w:val="en-US"/>
        </w:rPr>
        <w:t xml:space="preserve"> 2022</w:t>
      </w:r>
      <w:r w:rsidR="004E59C2" w:rsidRPr="004E59C2">
        <w:rPr>
          <w:sz w:val="28"/>
          <w:szCs w:val="28"/>
          <w:shd w:val="clear" w:color="auto" w:fill="FFFFFF"/>
          <w:lang w:val="en-US"/>
        </w:rPr>
        <w:t xml:space="preserve">. - </w:t>
      </w:r>
      <w:r w:rsidR="004E59C2" w:rsidRPr="00131F68">
        <w:rPr>
          <w:sz w:val="28"/>
          <w:szCs w:val="28"/>
          <w:lang w:val="en-US" w:eastAsia="ru-RU"/>
        </w:rPr>
        <w:t xml:space="preserve">Vol. </w:t>
      </w:r>
      <w:r w:rsidRPr="006C6938">
        <w:rPr>
          <w:sz w:val="28"/>
          <w:szCs w:val="28"/>
          <w:shd w:val="clear" w:color="auto" w:fill="FFFFFF"/>
          <w:lang w:val="en-US"/>
        </w:rPr>
        <w:t xml:space="preserve"> 22</w:t>
      </w:r>
      <w:r w:rsidR="004E59C2" w:rsidRPr="00A6385C">
        <w:rPr>
          <w:sz w:val="28"/>
          <w:szCs w:val="28"/>
          <w:shd w:val="clear" w:color="auto" w:fill="FFFFFF"/>
          <w:lang w:val="en-US"/>
        </w:rPr>
        <w:t>, №</w:t>
      </w:r>
      <w:r w:rsidRPr="006C6938">
        <w:rPr>
          <w:sz w:val="28"/>
          <w:szCs w:val="28"/>
          <w:shd w:val="clear" w:color="auto" w:fill="FFFFFF"/>
          <w:lang w:val="en-US"/>
        </w:rPr>
        <w:t>1</w:t>
      </w:r>
      <w:r w:rsidR="004E59C2" w:rsidRPr="00A6385C">
        <w:rPr>
          <w:sz w:val="28"/>
          <w:szCs w:val="28"/>
          <w:shd w:val="clear" w:color="auto" w:fill="FFFFFF"/>
          <w:lang w:val="en-US"/>
        </w:rPr>
        <w:t xml:space="preserve">. – </w:t>
      </w:r>
      <w:r w:rsidR="004E59C2">
        <w:rPr>
          <w:sz w:val="28"/>
          <w:szCs w:val="28"/>
          <w:shd w:val="clear" w:color="auto" w:fill="FFFFFF"/>
        </w:rPr>
        <w:t>Р</w:t>
      </w:r>
      <w:r w:rsidR="004E59C2" w:rsidRPr="00A6385C">
        <w:rPr>
          <w:sz w:val="28"/>
          <w:szCs w:val="28"/>
          <w:shd w:val="clear" w:color="auto" w:fill="FFFFFF"/>
          <w:lang w:val="en-US"/>
        </w:rPr>
        <w:t xml:space="preserve">. </w:t>
      </w:r>
      <w:r w:rsidRPr="006C6938">
        <w:rPr>
          <w:sz w:val="28"/>
          <w:szCs w:val="28"/>
          <w:shd w:val="clear" w:color="auto" w:fill="FFFFFF"/>
          <w:lang w:val="en-US"/>
        </w:rPr>
        <w:t xml:space="preserve">7185. </w:t>
      </w:r>
      <w:r w:rsidR="004E59C2" w:rsidRPr="00A6385C">
        <w:rPr>
          <w:sz w:val="28"/>
          <w:szCs w:val="28"/>
          <w:shd w:val="clear" w:color="auto" w:fill="FFFFFF"/>
          <w:lang w:val="en-US"/>
        </w:rPr>
        <w:t xml:space="preserve"> </w:t>
      </w:r>
    </w:p>
    <w:p w14:paraId="00F9122D" w14:textId="4FF5458C" w:rsidR="005B68C1" w:rsidRPr="006C6938" w:rsidRDefault="00E212E4"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Lee S</w:t>
      </w:r>
      <w:r w:rsidR="00131F68" w:rsidRPr="00131F68">
        <w:rPr>
          <w:sz w:val="28"/>
          <w:szCs w:val="28"/>
          <w:shd w:val="clear" w:color="auto" w:fill="FFFFFF"/>
          <w:lang w:val="en-US"/>
        </w:rPr>
        <w:t>.</w:t>
      </w:r>
      <w:r w:rsidRPr="006C6938">
        <w:rPr>
          <w:sz w:val="28"/>
          <w:szCs w:val="28"/>
          <w:shd w:val="clear" w:color="auto" w:fill="FFFFFF"/>
          <w:lang w:val="en-US"/>
        </w:rPr>
        <w:t>M</w:t>
      </w:r>
      <w:r w:rsidR="00131F68" w:rsidRPr="00131F68">
        <w:rPr>
          <w:sz w:val="28"/>
          <w:szCs w:val="28"/>
          <w:shd w:val="clear" w:color="auto" w:fill="FFFFFF"/>
          <w:lang w:val="en-US"/>
        </w:rPr>
        <w:t>.</w:t>
      </w:r>
      <w:r w:rsidRPr="006C6938">
        <w:rPr>
          <w:sz w:val="28"/>
          <w:szCs w:val="28"/>
          <w:shd w:val="clear" w:color="auto" w:fill="FFFFFF"/>
          <w:lang w:val="en-US"/>
        </w:rPr>
        <w:t>, Lee D. Lessons Learned from Battling COVID-19: The Korean Experience</w:t>
      </w:r>
      <w:r w:rsidR="004E59C2" w:rsidRPr="004E59C2">
        <w:rPr>
          <w:sz w:val="28"/>
          <w:szCs w:val="28"/>
          <w:shd w:val="clear" w:color="auto" w:fill="FFFFFF"/>
          <w:lang w:val="en-US"/>
        </w:rPr>
        <w:t xml:space="preserve"> //</w:t>
      </w:r>
      <w:r w:rsidRPr="006C6938">
        <w:rPr>
          <w:sz w:val="28"/>
          <w:szCs w:val="28"/>
          <w:shd w:val="clear" w:color="auto" w:fill="FFFFFF"/>
          <w:lang w:val="en-US"/>
        </w:rPr>
        <w:t xml:space="preserve"> Int J Environ Res Public Health. </w:t>
      </w:r>
      <w:r w:rsidR="004E59C2" w:rsidRPr="004E59C2">
        <w:rPr>
          <w:sz w:val="28"/>
          <w:szCs w:val="28"/>
          <w:shd w:val="clear" w:color="auto" w:fill="FFFFFF"/>
          <w:lang w:val="en-US"/>
        </w:rPr>
        <w:t xml:space="preserve">– </w:t>
      </w:r>
      <w:r w:rsidRPr="006C6938">
        <w:rPr>
          <w:sz w:val="28"/>
          <w:szCs w:val="28"/>
          <w:shd w:val="clear" w:color="auto" w:fill="FFFFFF"/>
          <w:lang w:val="en-US"/>
        </w:rPr>
        <w:t>2020</w:t>
      </w:r>
      <w:r w:rsidR="004E59C2" w:rsidRPr="004E59C2">
        <w:rPr>
          <w:sz w:val="28"/>
          <w:szCs w:val="28"/>
          <w:shd w:val="clear" w:color="auto" w:fill="FFFFFF"/>
          <w:lang w:val="en-US"/>
        </w:rPr>
        <w:t xml:space="preserve">. - </w:t>
      </w:r>
      <w:r w:rsidR="004E59C2" w:rsidRPr="00131F68">
        <w:rPr>
          <w:sz w:val="28"/>
          <w:szCs w:val="28"/>
          <w:lang w:val="en-US" w:eastAsia="ru-RU"/>
        </w:rPr>
        <w:t xml:space="preserve">Vol. </w:t>
      </w:r>
      <w:r w:rsidRPr="006C6938">
        <w:rPr>
          <w:sz w:val="28"/>
          <w:szCs w:val="28"/>
          <w:shd w:val="clear" w:color="auto" w:fill="FFFFFF"/>
          <w:lang w:val="en-US"/>
        </w:rPr>
        <w:t>17</w:t>
      </w:r>
      <w:r w:rsidR="004E59C2" w:rsidRPr="004E59C2">
        <w:rPr>
          <w:sz w:val="28"/>
          <w:szCs w:val="28"/>
          <w:shd w:val="clear" w:color="auto" w:fill="FFFFFF"/>
          <w:lang w:val="en-US"/>
        </w:rPr>
        <w:t>, №</w:t>
      </w:r>
      <w:r w:rsidRPr="006C6938">
        <w:rPr>
          <w:sz w:val="28"/>
          <w:szCs w:val="28"/>
          <w:shd w:val="clear" w:color="auto" w:fill="FFFFFF"/>
          <w:lang w:val="en-US"/>
        </w:rPr>
        <w:t>20</w:t>
      </w:r>
      <w:r w:rsidR="004E59C2" w:rsidRPr="004E59C2">
        <w:rPr>
          <w:sz w:val="28"/>
          <w:szCs w:val="28"/>
          <w:shd w:val="clear" w:color="auto" w:fill="FFFFFF"/>
          <w:lang w:val="en-US"/>
        </w:rPr>
        <w:t xml:space="preserve">. – </w:t>
      </w:r>
      <w:r w:rsidR="004E59C2">
        <w:rPr>
          <w:sz w:val="28"/>
          <w:szCs w:val="28"/>
          <w:shd w:val="clear" w:color="auto" w:fill="FFFFFF"/>
        </w:rPr>
        <w:t>Р</w:t>
      </w:r>
      <w:r w:rsidR="004E59C2" w:rsidRPr="004E59C2">
        <w:rPr>
          <w:sz w:val="28"/>
          <w:szCs w:val="28"/>
          <w:shd w:val="clear" w:color="auto" w:fill="FFFFFF"/>
          <w:lang w:val="en-US"/>
        </w:rPr>
        <w:t xml:space="preserve">. </w:t>
      </w:r>
      <w:r w:rsidRPr="006C6938">
        <w:rPr>
          <w:sz w:val="28"/>
          <w:szCs w:val="28"/>
          <w:shd w:val="clear" w:color="auto" w:fill="FFFFFF"/>
          <w:lang w:val="en-US"/>
        </w:rPr>
        <w:t>7548.</w:t>
      </w:r>
    </w:p>
    <w:p w14:paraId="6E3B076F" w14:textId="2E29D4BC" w:rsidR="005B68C1" w:rsidRPr="006C6938" w:rsidRDefault="00E212E4"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Lee D</w:t>
      </w:r>
      <w:r w:rsidR="00131F68" w:rsidRPr="00131F68">
        <w:rPr>
          <w:sz w:val="28"/>
          <w:szCs w:val="28"/>
          <w:shd w:val="clear" w:color="auto" w:fill="FFFFFF"/>
          <w:lang w:val="en-US"/>
        </w:rPr>
        <w:t>.</w:t>
      </w:r>
      <w:r w:rsidRPr="006C6938">
        <w:rPr>
          <w:sz w:val="28"/>
          <w:szCs w:val="28"/>
          <w:shd w:val="clear" w:color="auto" w:fill="FFFFFF"/>
          <w:lang w:val="en-US"/>
        </w:rPr>
        <w:t>, Choi B. Policies and innovations to battle Covid-19 - A case study of South Korea</w:t>
      </w:r>
      <w:r w:rsidR="004E59C2" w:rsidRPr="004E59C2">
        <w:rPr>
          <w:sz w:val="28"/>
          <w:szCs w:val="28"/>
          <w:shd w:val="clear" w:color="auto" w:fill="FFFFFF"/>
          <w:lang w:val="en-US"/>
        </w:rPr>
        <w:t xml:space="preserve"> //</w:t>
      </w:r>
      <w:r w:rsidRPr="006C6938">
        <w:rPr>
          <w:sz w:val="28"/>
          <w:szCs w:val="28"/>
          <w:shd w:val="clear" w:color="auto" w:fill="FFFFFF"/>
          <w:lang w:val="en-US"/>
        </w:rPr>
        <w:t xml:space="preserve"> Health Policy Technol.</w:t>
      </w:r>
      <w:r w:rsidR="004E59C2" w:rsidRPr="004E59C2">
        <w:rPr>
          <w:sz w:val="28"/>
          <w:szCs w:val="28"/>
          <w:shd w:val="clear" w:color="auto" w:fill="FFFFFF"/>
          <w:lang w:val="en-US"/>
        </w:rPr>
        <w:t xml:space="preserve"> – </w:t>
      </w:r>
      <w:r w:rsidRPr="006C6938">
        <w:rPr>
          <w:sz w:val="28"/>
          <w:szCs w:val="28"/>
          <w:shd w:val="clear" w:color="auto" w:fill="FFFFFF"/>
          <w:lang w:val="en-US"/>
        </w:rPr>
        <w:t>2020</w:t>
      </w:r>
      <w:r w:rsidR="004E59C2" w:rsidRPr="004E59C2">
        <w:rPr>
          <w:sz w:val="28"/>
          <w:szCs w:val="28"/>
          <w:shd w:val="clear" w:color="auto" w:fill="FFFFFF"/>
          <w:lang w:val="en-US"/>
        </w:rPr>
        <w:t xml:space="preserve">. - </w:t>
      </w:r>
      <w:r w:rsidR="004E59C2" w:rsidRPr="00131F68">
        <w:rPr>
          <w:sz w:val="28"/>
          <w:szCs w:val="28"/>
          <w:lang w:val="en-US" w:eastAsia="ru-RU"/>
        </w:rPr>
        <w:t xml:space="preserve">Vol. </w:t>
      </w:r>
      <w:r w:rsidRPr="006C6938">
        <w:rPr>
          <w:sz w:val="28"/>
          <w:szCs w:val="28"/>
          <w:shd w:val="clear" w:color="auto" w:fill="FFFFFF"/>
          <w:lang w:val="en-US"/>
        </w:rPr>
        <w:t>9</w:t>
      </w:r>
      <w:r w:rsidR="004E59C2" w:rsidRPr="004E59C2">
        <w:rPr>
          <w:sz w:val="28"/>
          <w:szCs w:val="28"/>
          <w:shd w:val="clear" w:color="auto" w:fill="FFFFFF"/>
          <w:lang w:val="en-US"/>
        </w:rPr>
        <w:t>, №</w:t>
      </w:r>
      <w:r w:rsidRPr="006C6938">
        <w:rPr>
          <w:sz w:val="28"/>
          <w:szCs w:val="28"/>
          <w:shd w:val="clear" w:color="auto" w:fill="FFFFFF"/>
          <w:lang w:val="en-US"/>
        </w:rPr>
        <w:t>4</w:t>
      </w:r>
      <w:r w:rsidR="004E59C2" w:rsidRPr="004E59C2">
        <w:rPr>
          <w:sz w:val="28"/>
          <w:szCs w:val="28"/>
          <w:shd w:val="clear" w:color="auto" w:fill="FFFFFF"/>
          <w:lang w:val="en-US"/>
        </w:rPr>
        <w:t xml:space="preserve">. – </w:t>
      </w:r>
      <w:r w:rsidR="004E59C2">
        <w:rPr>
          <w:sz w:val="28"/>
          <w:szCs w:val="28"/>
          <w:shd w:val="clear" w:color="auto" w:fill="FFFFFF"/>
        </w:rPr>
        <w:t>Р</w:t>
      </w:r>
      <w:r w:rsidR="004E59C2" w:rsidRPr="004E59C2">
        <w:rPr>
          <w:sz w:val="28"/>
          <w:szCs w:val="28"/>
          <w:shd w:val="clear" w:color="auto" w:fill="FFFFFF"/>
          <w:lang w:val="en-US"/>
        </w:rPr>
        <w:t xml:space="preserve">. </w:t>
      </w:r>
      <w:r w:rsidRPr="006C6938">
        <w:rPr>
          <w:sz w:val="28"/>
          <w:szCs w:val="28"/>
          <w:shd w:val="clear" w:color="auto" w:fill="FFFFFF"/>
          <w:lang w:val="en-US"/>
        </w:rPr>
        <w:t xml:space="preserve">587-597. </w:t>
      </w:r>
      <w:r w:rsidR="004E59C2" w:rsidRPr="004E59C2">
        <w:rPr>
          <w:sz w:val="28"/>
          <w:szCs w:val="28"/>
          <w:shd w:val="clear" w:color="auto" w:fill="FFFFFF"/>
          <w:lang w:val="en-US"/>
        </w:rPr>
        <w:t xml:space="preserve"> </w:t>
      </w:r>
    </w:p>
    <w:p w14:paraId="69992B47" w14:textId="1D185667" w:rsidR="005B68C1" w:rsidRPr="006C6938" w:rsidRDefault="00E212E4" w:rsidP="004C42A0">
      <w:pPr>
        <w:pStyle w:val="a5"/>
        <w:numPr>
          <w:ilvl w:val="0"/>
          <w:numId w:val="83"/>
        </w:numPr>
        <w:tabs>
          <w:tab w:val="left" w:pos="1134"/>
          <w:tab w:val="left" w:pos="3119"/>
        </w:tabs>
        <w:ind w:left="0" w:firstLine="567"/>
        <w:jc w:val="both"/>
        <w:rPr>
          <w:sz w:val="28"/>
          <w:szCs w:val="28"/>
          <w:lang w:val="en-US" w:eastAsia="ru-RU"/>
        </w:rPr>
      </w:pPr>
      <w:r w:rsidRPr="00BC4BEE">
        <w:rPr>
          <w:sz w:val="28"/>
          <w:szCs w:val="28"/>
          <w:shd w:val="clear" w:color="auto" w:fill="FFFFFF"/>
          <w:lang w:val="en-US"/>
        </w:rPr>
        <w:t>Oh J</w:t>
      </w:r>
      <w:r w:rsidR="00131F68" w:rsidRPr="00131F68">
        <w:rPr>
          <w:sz w:val="28"/>
          <w:szCs w:val="28"/>
          <w:shd w:val="clear" w:color="auto" w:fill="FFFFFF"/>
          <w:lang w:val="en-US"/>
        </w:rPr>
        <w:t>.</w:t>
      </w:r>
      <w:r w:rsidRPr="00BC4BEE">
        <w:rPr>
          <w:sz w:val="28"/>
          <w:szCs w:val="28"/>
          <w:shd w:val="clear" w:color="auto" w:fill="FFFFFF"/>
          <w:lang w:val="en-US"/>
        </w:rPr>
        <w:t>, Lee J</w:t>
      </w:r>
      <w:r w:rsidR="00131F68" w:rsidRPr="00131F68">
        <w:rPr>
          <w:sz w:val="28"/>
          <w:szCs w:val="28"/>
          <w:shd w:val="clear" w:color="auto" w:fill="FFFFFF"/>
          <w:lang w:val="en-US"/>
        </w:rPr>
        <w:t>.</w:t>
      </w:r>
      <w:r w:rsidRPr="00BC4BEE">
        <w:rPr>
          <w:sz w:val="28"/>
          <w:szCs w:val="28"/>
          <w:shd w:val="clear" w:color="auto" w:fill="FFFFFF"/>
          <w:lang w:val="en-US"/>
        </w:rPr>
        <w:t>K</w:t>
      </w:r>
      <w:r w:rsidR="00131F68" w:rsidRPr="00131F68">
        <w:rPr>
          <w:sz w:val="28"/>
          <w:szCs w:val="28"/>
          <w:shd w:val="clear" w:color="auto" w:fill="FFFFFF"/>
          <w:lang w:val="en-US"/>
        </w:rPr>
        <w:t>.</w:t>
      </w:r>
      <w:r w:rsidRPr="00BC4BEE">
        <w:rPr>
          <w:sz w:val="28"/>
          <w:szCs w:val="28"/>
          <w:shd w:val="clear" w:color="auto" w:fill="FFFFFF"/>
          <w:lang w:val="en-US"/>
        </w:rPr>
        <w:t>, Schwarz D</w:t>
      </w:r>
      <w:r w:rsidR="00131F68" w:rsidRPr="00131F68">
        <w:rPr>
          <w:sz w:val="28"/>
          <w:szCs w:val="28"/>
          <w:shd w:val="clear" w:color="auto" w:fill="FFFFFF"/>
          <w:lang w:val="en-US"/>
        </w:rPr>
        <w:t>.</w:t>
      </w:r>
      <w:r w:rsidRPr="00BC4BEE">
        <w:rPr>
          <w:sz w:val="28"/>
          <w:szCs w:val="28"/>
          <w:shd w:val="clear" w:color="auto" w:fill="FFFFFF"/>
          <w:lang w:val="en-US"/>
        </w:rPr>
        <w:t>, Ratcliffe H</w:t>
      </w:r>
      <w:r w:rsidR="00131F68" w:rsidRPr="00131F68">
        <w:rPr>
          <w:sz w:val="28"/>
          <w:szCs w:val="28"/>
          <w:shd w:val="clear" w:color="auto" w:fill="FFFFFF"/>
          <w:lang w:val="en-US"/>
        </w:rPr>
        <w:t>.</w:t>
      </w:r>
      <w:r w:rsidRPr="00BC4BEE">
        <w:rPr>
          <w:sz w:val="28"/>
          <w:szCs w:val="28"/>
          <w:shd w:val="clear" w:color="auto" w:fill="FFFFFF"/>
          <w:lang w:val="en-US"/>
        </w:rPr>
        <w:t>L</w:t>
      </w:r>
      <w:r w:rsidR="00131F68" w:rsidRPr="00131F68">
        <w:rPr>
          <w:sz w:val="28"/>
          <w:szCs w:val="28"/>
          <w:shd w:val="clear" w:color="auto" w:fill="FFFFFF"/>
          <w:lang w:val="en-US"/>
        </w:rPr>
        <w:t>.</w:t>
      </w:r>
      <w:r w:rsidRPr="00BC4BEE">
        <w:rPr>
          <w:sz w:val="28"/>
          <w:szCs w:val="28"/>
          <w:shd w:val="clear" w:color="auto" w:fill="FFFFFF"/>
          <w:lang w:val="en-US"/>
        </w:rPr>
        <w:t>, Markuns J</w:t>
      </w:r>
      <w:r w:rsidR="00131F68" w:rsidRPr="00131F68">
        <w:rPr>
          <w:sz w:val="28"/>
          <w:szCs w:val="28"/>
          <w:shd w:val="clear" w:color="auto" w:fill="FFFFFF"/>
          <w:lang w:val="en-US"/>
        </w:rPr>
        <w:t>.</w:t>
      </w:r>
      <w:r w:rsidRPr="00BC4BEE">
        <w:rPr>
          <w:sz w:val="28"/>
          <w:szCs w:val="28"/>
          <w:shd w:val="clear" w:color="auto" w:fill="FFFFFF"/>
          <w:lang w:val="en-US"/>
        </w:rPr>
        <w:t>F</w:t>
      </w:r>
      <w:r w:rsidR="00131F68" w:rsidRPr="00131F68">
        <w:rPr>
          <w:sz w:val="28"/>
          <w:szCs w:val="28"/>
          <w:shd w:val="clear" w:color="auto" w:fill="FFFFFF"/>
          <w:lang w:val="en-US"/>
        </w:rPr>
        <w:t>.</w:t>
      </w:r>
      <w:r w:rsidRPr="00BC4BEE">
        <w:rPr>
          <w:sz w:val="28"/>
          <w:szCs w:val="28"/>
          <w:shd w:val="clear" w:color="auto" w:fill="FFFFFF"/>
          <w:lang w:val="en-US"/>
        </w:rPr>
        <w:t>, Hirschhorn L</w:t>
      </w:r>
      <w:r w:rsidR="00131F68" w:rsidRPr="00131F68">
        <w:rPr>
          <w:sz w:val="28"/>
          <w:szCs w:val="28"/>
          <w:shd w:val="clear" w:color="auto" w:fill="FFFFFF"/>
          <w:lang w:val="en-US"/>
        </w:rPr>
        <w:t>.</w:t>
      </w:r>
      <w:r w:rsidRPr="00BC4BEE">
        <w:rPr>
          <w:sz w:val="28"/>
          <w:szCs w:val="28"/>
          <w:shd w:val="clear" w:color="auto" w:fill="FFFFFF"/>
          <w:lang w:val="en-US"/>
        </w:rPr>
        <w:t xml:space="preserve">R. </w:t>
      </w:r>
      <w:r w:rsidRPr="006C6938">
        <w:rPr>
          <w:sz w:val="28"/>
          <w:szCs w:val="28"/>
          <w:shd w:val="clear" w:color="auto" w:fill="FFFFFF"/>
          <w:lang w:val="en-US"/>
        </w:rPr>
        <w:t>National Response to COVID-19 in the Republic of Korea and Lessons Learned for Other Countries</w:t>
      </w:r>
      <w:r w:rsidR="004E59C2" w:rsidRPr="004E59C2">
        <w:rPr>
          <w:sz w:val="28"/>
          <w:szCs w:val="28"/>
          <w:shd w:val="clear" w:color="auto" w:fill="FFFFFF"/>
          <w:lang w:val="en-US"/>
        </w:rPr>
        <w:t xml:space="preserve"> // </w:t>
      </w:r>
      <w:r w:rsidRPr="006C6938">
        <w:rPr>
          <w:sz w:val="28"/>
          <w:szCs w:val="28"/>
          <w:shd w:val="clear" w:color="auto" w:fill="FFFFFF"/>
          <w:lang w:val="en-US"/>
        </w:rPr>
        <w:t xml:space="preserve">Health Syst Reform. </w:t>
      </w:r>
      <w:r w:rsidR="004E59C2" w:rsidRPr="004E59C2">
        <w:rPr>
          <w:sz w:val="28"/>
          <w:szCs w:val="28"/>
          <w:shd w:val="clear" w:color="auto" w:fill="FFFFFF"/>
          <w:lang w:val="en-US"/>
        </w:rPr>
        <w:t xml:space="preserve">– </w:t>
      </w:r>
      <w:r w:rsidRPr="006C6938">
        <w:rPr>
          <w:sz w:val="28"/>
          <w:szCs w:val="28"/>
          <w:shd w:val="clear" w:color="auto" w:fill="FFFFFF"/>
          <w:lang w:val="en-US"/>
        </w:rPr>
        <w:t>2020</w:t>
      </w:r>
      <w:r w:rsidR="004E59C2" w:rsidRPr="004E59C2">
        <w:rPr>
          <w:sz w:val="28"/>
          <w:szCs w:val="28"/>
          <w:shd w:val="clear" w:color="auto" w:fill="FFFFFF"/>
          <w:lang w:val="en-US"/>
        </w:rPr>
        <w:t xml:space="preserve">. - </w:t>
      </w:r>
      <w:r w:rsidR="004E59C2" w:rsidRPr="00131F68">
        <w:rPr>
          <w:sz w:val="28"/>
          <w:szCs w:val="28"/>
          <w:lang w:val="en-US" w:eastAsia="ru-RU"/>
        </w:rPr>
        <w:t xml:space="preserve">Vol. </w:t>
      </w:r>
      <w:r w:rsidRPr="006C6938">
        <w:rPr>
          <w:sz w:val="28"/>
          <w:szCs w:val="28"/>
          <w:shd w:val="clear" w:color="auto" w:fill="FFFFFF"/>
          <w:lang w:val="en-US"/>
        </w:rPr>
        <w:t>6</w:t>
      </w:r>
      <w:r w:rsidR="004E59C2" w:rsidRPr="004E59C2">
        <w:rPr>
          <w:sz w:val="28"/>
          <w:szCs w:val="28"/>
          <w:shd w:val="clear" w:color="auto" w:fill="FFFFFF"/>
          <w:lang w:val="en-US"/>
        </w:rPr>
        <w:t>, №</w:t>
      </w:r>
      <w:r w:rsidRPr="006C6938">
        <w:rPr>
          <w:sz w:val="28"/>
          <w:szCs w:val="28"/>
          <w:shd w:val="clear" w:color="auto" w:fill="FFFFFF"/>
          <w:lang w:val="en-US"/>
        </w:rPr>
        <w:t>1</w:t>
      </w:r>
      <w:r w:rsidR="004E59C2" w:rsidRPr="004E59C2">
        <w:rPr>
          <w:sz w:val="28"/>
          <w:szCs w:val="28"/>
          <w:shd w:val="clear" w:color="auto" w:fill="FFFFFF"/>
          <w:lang w:val="en-US"/>
        </w:rPr>
        <w:t xml:space="preserve">. – </w:t>
      </w:r>
      <w:r w:rsidR="004E59C2">
        <w:rPr>
          <w:sz w:val="28"/>
          <w:szCs w:val="28"/>
          <w:shd w:val="clear" w:color="auto" w:fill="FFFFFF"/>
        </w:rPr>
        <w:t>Р</w:t>
      </w:r>
      <w:r w:rsidR="004E59C2" w:rsidRPr="004E59C2">
        <w:rPr>
          <w:sz w:val="28"/>
          <w:szCs w:val="28"/>
          <w:shd w:val="clear" w:color="auto" w:fill="FFFFFF"/>
          <w:lang w:val="en-US"/>
        </w:rPr>
        <w:t xml:space="preserve">. </w:t>
      </w:r>
      <w:r w:rsidRPr="006C6938">
        <w:rPr>
          <w:sz w:val="28"/>
          <w:szCs w:val="28"/>
          <w:shd w:val="clear" w:color="auto" w:fill="FFFFFF"/>
          <w:lang w:val="en-US"/>
        </w:rPr>
        <w:t>175</w:t>
      </w:r>
      <w:r w:rsidR="004E59C2" w:rsidRPr="004E59C2">
        <w:rPr>
          <w:sz w:val="28"/>
          <w:szCs w:val="28"/>
          <w:shd w:val="clear" w:color="auto" w:fill="FFFFFF"/>
          <w:lang w:val="en-US"/>
        </w:rPr>
        <w:t>.</w:t>
      </w:r>
    </w:p>
    <w:p w14:paraId="341E3536" w14:textId="2266A2A8" w:rsidR="005B68C1" w:rsidRPr="006C6938" w:rsidRDefault="00A14743"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Majeed A</w:t>
      </w:r>
      <w:r w:rsidR="00131F68" w:rsidRPr="00131F68">
        <w:rPr>
          <w:sz w:val="28"/>
          <w:szCs w:val="28"/>
          <w:shd w:val="clear" w:color="auto" w:fill="FFFFFF"/>
          <w:lang w:val="en-US"/>
        </w:rPr>
        <w:t>.</w:t>
      </w:r>
      <w:r w:rsidRPr="006C6938">
        <w:rPr>
          <w:sz w:val="28"/>
          <w:szCs w:val="28"/>
          <w:shd w:val="clear" w:color="auto" w:fill="FFFFFF"/>
          <w:lang w:val="en-US"/>
        </w:rPr>
        <w:t>, Seo Y</w:t>
      </w:r>
      <w:r w:rsidR="00131F68" w:rsidRPr="00131F68">
        <w:rPr>
          <w:sz w:val="28"/>
          <w:szCs w:val="28"/>
          <w:shd w:val="clear" w:color="auto" w:fill="FFFFFF"/>
          <w:lang w:val="en-US"/>
        </w:rPr>
        <w:t>.</w:t>
      </w:r>
      <w:r w:rsidRPr="006C6938">
        <w:rPr>
          <w:sz w:val="28"/>
          <w:szCs w:val="28"/>
          <w:shd w:val="clear" w:color="auto" w:fill="FFFFFF"/>
          <w:lang w:val="en-US"/>
        </w:rPr>
        <w:t>, Heo K</w:t>
      </w:r>
      <w:r w:rsidR="00131F68" w:rsidRPr="00131F68">
        <w:rPr>
          <w:sz w:val="28"/>
          <w:szCs w:val="28"/>
          <w:shd w:val="clear" w:color="auto" w:fill="FFFFFF"/>
          <w:lang w:val="en-US"/>
        </w:rPr>
        <w:t>.</w:t>
      </w:r>
      <w:r w:rsidRPr="006C6938">
        <w:rPr>
          <w:sz w:val="28"/>
          <w:szCs w:val="28"/>
          <w:shd w:val="clear" w:color="auto" w:fill="FFFFFF"/>
          <w:lang w:val="en-US"/>
        </w:rPr>
        <w:t xml:space="preserve">, Lee D. Can the UK emulate the South Korean approach to covid-19? </w:t>
      </w:r>
      <w:r w:rsidR="004E59C2" w:rsidRPr="004E59C2">
        <w:rPr>
          <w:sz w:val="28"/>
          <w:szCs w:val="28"/>
          <w:shd w:val="clear" w:color="auto" w:fill="FFFFFF"/>
          <w:lang w:val="en-US"/>
        </w:rPr>
        <w:t xml:space="preserve">// </w:t>
      </w:r>
      <w:r w:rsidRPr="006C6938">
        <w:rPr>
          <w:sz w:val="28"/>
          <w:szCs w:val="28"/>
          <w:shd w:val="clear" w:color="auto" w:fill="FFFFFF"/>
          <w:lang w:val="en-US"/>
        </w:rPr>
        <w:t>BMJ.</w:t>
      </w:r>
      <w:r w:rsidR="004E59C2" w:rsidRPr="004E59C2">
        <w:rPr>
          <w:sz w:val="28"/>
          <w:szCs w:val="28"/>
          <w:shd w:val="clear" w:color="auto" w:fill="FFFFFF"/>
          <w:lang w:val="en-US"/>
        </w:rPr>
        <w:t xml:space="preserve"> –</w:t>
      </w:r>
      <w:r w:rsidRPr="006C6938">
        <w:rPr>
          <w:sz w:val="28"/>
          <w:szCs w:val="28"/>
          <w:shd w:val="clear" w:color="auto" w:fill="FFFFFF"/>
          <w:lang w:val="en-US"/>
        </w:rPr>
        <w:t xml:space="preserve"> 2020</w:t>
      </w:r>
      <w:r w:rsidR="004E59C2" w:rsidRPr="004E59C2">
        <w:rPr>
          <w:sz w:val="28"/>
          <w:szCs w:val="28"/>
          <w:shd w:val="clear" w:color="auto" w:fill="FFFFFF"/>
          <w:lang w:val="en-US"/>
        </w:rPr>
        <w:t xml:space="preserve">. - </w:t>
      </w:r>
      <w:r w:rsidR="004E59C2" w:rsidRPr="00131F68">
        <w:rPr>
          <w:sz w:val="28"/>
          <w:szCs w:val="28"/>
          <w:lang w:val="en-US" w:eastAsia="ru-RU"/>
        </w:rPr>
        <w:t xml:space="preserve">Vol. </w:t>
      </w:r>
      <w:r w:rsidRPr="006C6938">
        <w:rPr>
          <w:sz w:val="28"/>
          <w:szCs w:val="28"/>
          <w:shd w:val="clear" w:color="auto" w:fill="FFFFFF"/>
          <w:lang w:val="en-US"/>
        </w:rPr>
        <w:t>369</w:t>
      </w:r>
      <w:r w:rsidR="004E59C2" w:rsidRPr="004E59C2">
        <w:rPr>
          <w:sz w:val="28"/>
          <w:szCs w:val="28"/>
          <w:shd w:val="clear" w:color="auto" w:fill="FFFFFF"/>
          <w:lang w:val="en-US"/>
        </w:rPr>
        <w:t xml:space="preserve">. – </w:t>
      </w:r>
      <w:r w:rsidR="004E59C2">
        <w:rPr>
          <w:sz w:val="28"/>
          <w:szCs w:val="28"/>
          <w:shd w:val="clear" w:color="auto" w:fill="FFFFFF"/>
        </w:rPr>
        <w:t>Р</w:t>
      </w:r>
      <w:r w:rsidR="004E59C2" w:rsidRPr="004E59C2">
        <w:rPr>
          <w:sz w:val="28"/>
          <w:szCs w:val="28"/>
          <w:shd w:val="clear" w:color="auto" w:fill="FFFFFF"/>
          <w:lang w:val="en-US"/>
        </w:rPr>
        <w:t xml:space="preserve">. </w:t>
      </w:r>
      <w:r w:rsidRPr="006C6938">
        <w:rPr>
          <w:sz w:val="28"/>
          <w:szCs w:val="28"/>
          <w:shd w:val="clear" w:color="auto" w:fill="FFFFFF"/>
          <w:lang w:val="en-US"/>
        </w:rPr>
        <w:t>2084.</w:t>
      </w:r>
      <w:r w:rsidR="004E59C2" w:rsidRPr="004E59C2">
        <w:rPr>
          <w:sz w:val="28"/>
          <w:szCs w:val="28"/>
          <w:shd w:val="clear" w:color="auto" w:fill="FFFFFF"/>
          <w:lang w:val="en-US"/>
        </w:rPr>
        <w:t xml:space="preserve"> </w:t>
      </w:r>
    </w:p>
    <w:p w14:paraId="05EC1A1C" w14:textId="699C74EA" w:rsidR="005B68C1" w:rsidRPr="006C6938" w:rsidRDefault="00E212E4"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Kang J</w:t>
      </w:r>
      <w:r w:rsidR="00131F68" w:rsidRPr="00131F68">
        <w:rPr>
          <w:sz w:val="28"/>
          <w:szCs w:val="28"/>
          <w:shd w:val="clear" w:color="auto" w:fill="FFFFFF"/>
          <w:lang w:val="en-US"/>
        </w:rPr>
        <w:t>.</w:t>
      </w:r>
      <w:r w:rsidRPr="006C6938">
        <w:rPr>
          <w:sz w:val="28"/>
          <w:szCs w:val="28"/>
          <w:shd w:val="clear" w:color="auto" w:fill="FFFFFF"/>
          <w:lang w:val="en-US"/>
        </w:rPr>
        <w:t>, Jang Y</w:t>
      </w:r>
      <w:r w:rsidR="00131F68" w:rsidRPr="00131F68">
        <w:rPr>
          <w:sz w:val="28"/>
          <w:szCs w:val="28"/>
          <w:shd w:val="clear" w:color="auto" w:fill="FFFFFF"/>
          <w:lang w:val="en-US"/>
        </w:rPr>
        <w:t>.</w:t>
      </w:r>
      <w:r w:rsidRPr="006C6938">
        <w:rPr>
          <w:sz w:val="28"/>
          <w:szCs w:val="28"/>
          <w:shd w:val="clear" w:color="auto" w:fill="FFFFFF"/>
          <w:lang w:val="en-US"/>
        </w:rPr>
        <w:t>Y</w:t>
      </w:r>
      <w:r w:rsidR="00131F68" w:rsidRPr="00131F68">
        <w:rPr>
          <w:sz w:val="28"/>
          <w:szCs w:val="28"/>
          <w:shd w:val="clear" w:color="auto" w:fill="FFFFFF"/>
          <w:lang w:val="en-US"/>
        </w:rPr>
        <w:t>.</w:t>
      </w:r>
      <w:r w:rsidRPr="006C6938">
        <w:rPr>
          <w:sz w:val="28"/>
          <w:szCs w:val="28"/>
          <w:shd w:val="clear" w:color="auto" w:fill="FFFFFF"/>
          <w:lang w:val="en-US"/>
        </w:rPr>
        <w:t>, Kim J</w:t>
      </w:r>
      <w:r w:rsidR="00131F68" w:rsidRPr="00131F68">
        <w:rPr>
          <w:sz w:val="28"/>
          <w:szCs w:val="28"/>
          <w:shd w:val="clear" w:color="auto" w:fill="FFFFFF"/>
          <w:lang w:val="en-US"/>
        </w:rPr>
        <w:t>.</w:t>
      </w:r>
      <w:r w:rsidRPr="006C6938">
        <w:rPr>
          <w:sz w:val="28"/>
          <w:szCs w:val="28"/>
          <w:shd w:val="clear" w:color="auto" w:fill="FFFFFF"/>
          <w:lang w:val="en-US"/>
        </w:rPr>
        <w:t>, Han S</w:t>
      </w:r>
      <w:r w:rsidR="00131F68" w:rsidRPr="00131F68">
        <w:rPr>
          <w:sz w:val="28"/>
          <w:szCs w:val="28"/>
          <w:shd w:val="clear" w:color="auto" w:fill="FFFFFF"/>
          <w:lang w:val="en-US"/>
        </w:rPr>
        <w:t>.</w:t>
      </w:r>
      <w:r w:rsidRPr="006C6938">
        <w:rPr>
          <w:sz w:val="28"/>
          <w:szCs w:val="28"/>
          <w:shd w:val="clear" w:color="auto" w:fill="FFFFFF"/>
          <w:lang w:val="en-US"/>
        </w:rPr>
        <w:t>H</w:t>
      </w:r>
      <w:r w:rsidR="00131F68" w:rsidRPr="00131F68">
        <w:rPr>
          <w:sz w:val="28"/>
          <w:szCs w:val="28"/>
          <w:shd w:val="clear" w:color="auto" w:fill="FFFFFF"/>
          <w:lang w:val="en-US"/>
        </w:rPr>
        <w:t>.</w:t>
      </w:r>
      <w:r w:rsidRPr="006C6938">
        <w:rPr>
          <w:sz w:val="28"/>
          <w:szCs w:val="28"/>
          <w:shd w:val="clear" w:color="auto" w:fill="FFFFFF"/>
          <w:lang w:val="en-US"/>
        </w:rPr>
        <w:t>, Lee K</w:t>
      </w:r>
      <w:r w:rsidR="00131F68" w:rsidRPr="00131F68">
        <w:rPr>
          <w:sz w:val="28"/>
          <w:szCs w:val="28"/>
          <w:shd w:val="clear" w:color="auto" w:fill="FFFFFF"/>
          <w:lang w:val="en-US"/>
        </w:rPr>
        <w:t>.</w:t>
      </w:r>
      <w:r w:rsidRPr="006C6938">
        <w:rPr>
          <w:sz w:val="28"/>
          <w:szCs w:val="28"/>
          <w:shd w:val="clear" w:color="auto" w:fill="FFFFFF"/>
          <w:lang w:val="en-US"/>
        </w:rPr>
        <w:t>R</w:t>
      </w:r>
      <w:r w:rsidR="00131F68" w:rsidRPr="00131F68">
        <w:rPr>
          <w:sz w:val="28"/>
          <w:szCs w:val="28"/>
          <w:shd w:val="clear" w:color="auto" w:fill="FFFFFF"/>
          <w:lang w:val="en-US"/>
        </w:rPr>
        <w:t>.</w:t>
      </w:r>
      <w:r w:rsidRPr="006C6938">
        <w:rPr>
          <w:sz w:val="28"/>
          <w:szCs w:val="28"/>
          <w:shd w:val="clear" w:color="auto" w:fill="FFFFFF"/>
          <w:lang w:val="en-US"/>
        </w:rPr>
        <w:t>, Kim M</w:t>
      </w:r>
      <w:r w:rsidR="00131F68" w:rsidRPr="00131F68">
        <w:rPr>
          <w:sz w:val="28"/>
          <w:szCs w:val="28"/>
          <w:shd w:val="clear" w:color="auto" w:fill="FFFFFF"/>
          <w:lang w:val="en-US"/>
        </w:rPr>
        <w:t>.</w:t>
      </w:r>
      <w:r w:rsidRPr="006C6938">
        <w:rPr>
          <w:sz w:val="28"/>
          <w:szCs w:val="28"/>
          <w:shd w:val="clear" w:color="auto" w:fill="FFFFFF"/>
          <w:lang w:val="en-US"/>
        </w:rPr>
        <w:t>, Eom J</w:t>
      </w:r>
      <w:r w:rsidR="00131F68" w:rsidRPr="00131F68">
        <w:rPr>
          <w:sz w:val="28"/>
          <w:szCs w:val="28"/>
          <w:shd w:val="clear" w:color="auto" w:fill="FFFFFF"/>
          <w:lang w:val="en-US"/>
        </w:rPr>
        <w:t>.</w:t>
      </w:r>
      <w:r w:rsidRPr="006C6938">
        <w:rPr>
          <w:sz w:val="28"/>
          <w:szCs w:val="28"/>
          <w:shd w:val="clear" w:color="auto" w:fill="FFFFFF"/>
          <w:lang w:val="en-US"/>
        </w:rPr>
        <w:t>S. South Korea's responses to stop the COVID-19 pandemic</w:t>
      </w:r>
      <w:r w:rsidR="004E59C2" w:rsidRPr="004E59C2">
        <w:rPr>
          <w:sz w:val="28"/>
          <w:szCs w:val="28"/>
          <w:shd w:val="clear" w:color="auto" w:fill="FFFFFF"/>
          <w:lang w:val="en-US"/>
        </w:rPr>
        <w:t xml:space="preserve"> // </w:t>
      </w:r>
      <w:r w:rsidRPr="006C6938">
        <w:rPr>
          <w:sz w:val="28"/>
          <w:szCs w:val="28"/>
          <w:shd w:val="clear" w:color="auto" w:fill="FFFFFF"/>
          <w:lang w:val="en-US"/>
        </w:rPr>
        <w:t>Am J Infect Control.</w:t>
      </w:r>
      <w:r w:rsidR="004E59C2" w:rsidRPr="004E59C2">
        <w:rPr>
          <w:sz w:val="28"/>
          <w:szCs w:val="28"/>
          <w:shd w:val="clear" w:color="auto" w:fill="FFFFFF"/>
          <w:lang w:val="en-US"/>
        </w:rPr>
        <w:t xml:space="preserve"> –</w:t>
      </w:r>
      <w:r w:rsidRPr="006C6938">
        <w:rPr>
          <w:sz w:val="28"/>
          <w:szCs w:val="28"/>
          <w:shd w:val="clear" w:color="auto" w:fill="FFFFFF"/>
          <w:lang w:val="en-US"/>
        </w:rPr>
        <w:t xml:space="preserve"> 2020</w:t>
      </w:r>
      <w:r w:rsidR="004E59C2" w:rsidRPr="004E59C2">
        <w:rPr>
          <w:sz w:val="28"/>
          <w:szCs w:val="28"/>
          <w:shd w:val="clear" w:color="auto" w:fill="FFFFFF"/>
          <w:lang w:val="en-US"/>
        </w:rPr>
        <w:t xml:space="preserve">. - </w:t>
      </w:r>
      <w:r w:rsidR="004E59C2" w:rsidRPr="00131F68">
        <w:rPr>
          <w:sz w:val="28"/>
          <w:szCs w:val="28"/>
          <w:lang w:val="en-US" w:eastAsia="ru-RU"/>
        </w:rPr>
        <w:t xml:space="preserve">Vol. </w:t>
      </w:r>
      <w:r w:rsidRPr="006C6938">
        <w:rPr>
          <w:sz w:val="28"/>
          <w:szCs w:val="28"/>
          <w:shd w:val="clear" w:color="auto" w:fill="FFFFFF"/>
          <w:lang w:val="en-US"/>
        </w:rPr>
        <w:t>48</w:t>
      </w:r>
      <w:r w:rsidR="004E59C2" w:rsidRPr="004E59C2">
        <w:rPr>
          <w:sz w:val="28"/>
          <w:szCs w:val="28"/>
          <w:shd w:val="clear" w:color="auto" w:fill="FFFFFF"/>
          <w:lang w:val="en-US"/>
        </w:rPr>
        <w:t>, №</w:t>
      </w:r>
      <w:r w:rsidRPr="006C6938">
        <w:rPr>
          <w:sz w:val="28"/>
          <w:szCs w:val="28"/>
          <w:shd w:val="clear" w:color="auto" w:fill="FFFFFF"/>
          <w:lang w:val="en-US"/>
        </w:rPr>
        <w:t>9</w:t>
      </w:r>
      <w:r w:rsidR="004E59C2" w:rsidRPr="004E59C2">
        <w:rPr>
          <w:sz w:val="28"/>
          <w:szCs w:val="28"/>
          <w:shd w:val="clear" w:color="auto" w:fill="FFFFFF"/>
          <w:lang w:val="en-US"/>
        </w:rPr>
        <w:t xml:space="preserve">. – </w:t>
      </w:r>
      <w:r w:rsidR="004E59C2">
        <w:rPr>
          <w:sz w:val="28"/>
          <w:szCs w:val="28"/>
          <w:shd w:val="clear" w:color="auto" w:fill="FFFFFF"/>
        </w:rPr>
        <w:t>Р</w:t>
      </w:r>
      <w:r w:rsidR="004E59C2" w:rsidRPr="004E59C2">
        <w:rPr>
          <w:sz w:val="28"/>
          <w:szCs w:val="28"/>
          <w:shd w:val="clear" w:color="auto" w:fill="FFFFFF"/>
          <w:lang w:val="en-US"/>
        </w:rPr>
        <w:t xml:space="preserve">. </w:t>
      </w:r>
      <w:r w:rsidRPr="006C6938">
        <w:rPr>
          <w:sz w:val="28"/>
          <w:szCs w:val="28"/>
          <w:shd w:val="clear" w:color="auto" w:fill="FFFFFF"/>
          <w:lang w:val="en-US"/>
        </w:rPr>
        <w:t xml:space="preserve">1080-1086. </w:t>
      </w:r>
      <w:r w:rsidR="004E59C2" w:rsidRPr="004E59C2">
        <w:rPr>
          <w:sz w:val="28"/>
          <w:szCs w:val="28"/>
          <w:shd w:val="clear" w:color="auto" w:fill="FFFFFF"/>
          <w:lang w:val="en-US"/>
        </w:rPr>
        <w:t xml:space="preserve"> </w:t>
      </w:r>
    </w:p>
    <w:p w14:paraId="2DE7E94F" w14:textId="455769DC" w:rsidR="00E212E4" w:rsidRPr="006C6938" w:rsidRDefault="00E212E4" w:rsidP="004C42A0">
      <w:pPr>
        <w:pStyle w:val="a5"/>
        <w:numPr>
          <w:ilvl w:val="0"/>
          <w:numId w:val="83"/>
        </w:numPr>
        <w:tabs>
          <w:tab w:val="left" w:pos="1134"/>
          <w:tab w:val="left" w:pos="3119"/>
        </w:tabs>
        <w:ind w:left="0" w:firstLine="567"/>
        <w:jc w:val="both"/>
        <w:rPr>
          <w:sz w:val="28"/>
          <w:szCs w:val="28"/>
          <w:shd w:val="clear" w:color="auto" w:fill="FFFFFF"/>
          <w:lang w:val="en-US"/>
        </w:rPr>
      </w:pPr>
      <w:r w:rsidRPr="006C6938">
        <w:rPr>
          <w:sz w:val="28"/>
          <w:szCs w:val="28"/>
          <w:shd w:val="clear" w:color="auto" w:fill="FFFFFF"/>
          <w:lang w:val="en-US"/>
        </w:rPr>
        <w:t>Oh J</w:t>
      </w:r>
      <w:r w:rsidR="004E59C2" w:rsidRPr="004E59C2">
        <w:rPr>
          <w:sz w:val="28"/>
          <w:szCs w:val="28"/>
          <w:shd w:val="clear" w:color="auto" w:fill="FFFFFF"/>
          <w:lang w:val="en-US"/>
        </w:rPr>
        <w:t>.</w:t>
      </w:r>
      <w:r w:rsidRPr="006C6938">
        <w:rPr>
          <w:sz w:val="28"/>
          <w:szCs w:val="28"/>
          <w:shd w:val="clear" w:color="auto" w:fill="FFFFFF"/>
          <w:lang w:val="en-US"/>
        </w:rPr>
        <w:t>, Lee J</w:t>
      </w:r>
      <w:r w:rsidR="004E59C2" w:rsidRPr="004E59C2">
        <w:rPr>
          <w:sz w:val="28"/>
          <w:szCs w:val="28"/>
          <w:shd w:val="clear" w:color="auto" w:fill="FFFFFF"/>
          <w:lang w:val="en-US"/>
        </w:rPr>
        <w:t>.</w:t>
      </w:r>
      <w:r w:rsidRPr="006C6938">
        <w:rPr>
          <w:sz w:val="28"/>
          <w:szCs w:val="28"/>
          <w:shd w:val="clear" w:color="auto" w:fill="FFFFFF"/>
          <w:lang w:val="en-US"/>
        </w:rPr>
        <w:t>K</w:t>
      </w:r>
      <w:r w:rsidR="004E59C2" w:rsidRPr="004E59C2">
        <w:rPr>
          <w:sz w:val="28"/>
          <w:szCs w:val="28"/>
          <w:shd w:val="clear" w:color="auto" w:fill="FFFFFF"/>
          <w:lang w:val="en-US"/>
        </w:rPr>
        <w:t>.</w:t>
      </w:r>
      <w:r w:rsidRPr="006C6938">
        <w:rPr>
          <w:sz w:val="28"/>
          <w:szCs w:val="28"/>
          <w:shd w:val="clear" w:color="auto" w:fill="FFFFFF"/>
          <w:lang w:val="en-US"/>
        </w:rPr>
        <w:t>, Schwarz D</w:t>
      </w:r>
      <w:r w:rsidR="004E59C2" w:rsidRPr="004E59C2">
        <w:rPr>
          <w:sz w:val="28"/>
          <w:szCs w:val="28"/>
          <w:shd w:val="clear" w:color="auto" w:fill="FFFFFF"/>
          <w:lang w:val="en-US"/>
        </w:rPr>
        <w:t>.</w:t>
      </w:r>
      <w:r w:rsidRPr="006C6938">
        <w:rPr>
          <w:sz w:val="28"/>
          <w:szCs w:val="28"/>
          <w:shd w:val="clear" w:color="auto" w:fill="FFFFFF"/>
          <w:lang w:val="en-US"/>
        </w:rPr>
        <w:t>, Ratcliffe H</w:t>
      </w:r>
      <w:r w:rsidR="004E59C2" w:rsidRPr="004E59C2">
        <w:rPr>
          <w:sz w:val="28"/>
          <w:szCs w:val="28"/>
          <w:shd w:val="clear" w:color="auto" w:fill="FFFFFF"/>
          <w:lang w:val="en-US"/>
        </w:rPr>
        <w:t>.</w:t>
      </w:r>
      <w:r w:rsidRPr="006C6938">
        <w:rPr>
          <w:sz w:val="28"/>
          <w:szCs w:val="28"/>
          <w:shd w:val="clear" w:color="auto" w:fill="FFFFFF"/>
          <w:lang w:val="en-US"/>
        </w:rPr>
        <w:t>L</w:t>
      </w:r>
      <w:r w:rsidR="004E59C2" w:rsidRPr="004E59C2">
        <w:rPr>
          <w:sz w:val="28"/>
          <w:szCs w:val="28"/>
          <w:shd w:val="clear" w:color="auto" w:fill="FFFFFF"/>
          <w:lang w:val="en-US"/>
        </w:rPr>
        <w:t>.</w:t>
      </w:r>
      <w:r w:rsidRPr="006C6938">
        <w:rPr>
          <w:sz w:val="28"/>
          <w:szCs w:val="28"/>
          <w:shd w:val="clear" w:color="auto" w:fill="FFFFFF"/>
          <w:lang w:val="en-US"/>
        </w:rPr>
        <w:t>, Markuns J</w:t>
      </w:r>
      <w:r w:rsidR="004E59C2" w:rsidRPr="004E59C2">
        <w:rPr>
          <w:sz w:val="28"/>
          <w:szCs w:val="28"/>
          <w:shd w:val="clear" w:color="auto" w:fill="FFFFFF"/>
          <w:lang w:val="en-US"/>
        </w:rPr>
        <w:t>.</w:t>
      </w:r>
      <w:r w:rsidRPr="006C6938">
        <w:rPr>
          <w:sz w:val="28"/>
          <w:szCs w:val="28"/>
          <w:shd w:val="clear" w:color="auto" w:fill="FFFFFF"/>
          <w:lang w:val="en-US"/>
        </w:rPr>
        <w:t>F</w:t>
      </w:r>
      <w:r w:rsidR="004E59C2" w:rsidRPr="004E59C2">
        <w:rPr>
          <w:sz w:val="28"/>
          <w:szCs w:val="28"/>
          <w:shd w:val="clear" w:color="auto" w:fill="FFFFFF"/>
          <w:lang w:val="en-US"/>
        </w:rPr>
        <w:t>.</w:t>
      </w:r>
      <w:r w:rsidRPr="006C6938">
        <w:rPr>
          <w:sz w:val="28"/>
          <w:szCs w:val="28"/>
          <w:shd w:val="clear" w:color="auto" w:fill="FFFFFF"/>
          <w:lang w:val="en-US"/>
        </w:rPr>
        <w:t>, Hirschhorn L</w:t>
      </w:r>
      <w:r w:rsidR="004E59C2" w:rsidRPr="004E59C2">
        <w:rPr>
          <w:sz w:val="28"/>
          <w:szCs w:val="28"/>
          <w:shd w:val="clear" w:color="auto" w:fill="FFFFFF"/>
          <w:lang w:val="en-US"/>
        </w:rPr>
        <w:t>.</w:t>
      </w:r>
      <w:r w:rsidRPr="006C6938">
        <w:rPr>
          <w:sz w:val="28"/>
          <w:szCs w:val="28"/>
          <w:shd w:val="clear" w:color="auto" w:fill="FFFFFF"/>
          <w:lang w:val="en-US"/>
        </w:rPr>
        <w:t>R. National Response to COVID-19 in the Republic of Korea and Lessons Learned for Other Countries</w:t>
      </w:r>
      <w:r w:rsidR="004E59C2" w:rsidRPr="004E59C2">
        <w:rPr>
          <w:sz w:val="28"/>
          <w:szCs w:val="28"/>
          <w:shd w:val="clear" w:color="auto" w:fill="FFFFFF"/>
          <w:lang w:val="en-US"/>
        </w:rPr>
        <w:t xml:space="preserve"> //</w:t>
      </w:r>
      <w:r w:rsidRPr="006C6938">
        <w:rPr>
          <w:sz w:val="28"/>
          <w:szCs w:val="28"/>
          <w:shd w:val="clear" w:color="auto" w:fill="FFFFFF"/>
          <w:lang w:val="en-US"/>
        </w:rPr>
        <w:t xml:space="preserve"> Health Syst Reform. </w:t>
      </w:r>
      <w:r w:rsidR="004E59C2" w:rsidRPr="004E59C2">
        <w:rPr>
          <w:sz w:val="28"/>
          <w:szCs w:val="28"/>
          <w:shd w:val="clear" w:color="auto" w:fill="FFFFFF"/>
          <w:lang w:val="en-US"/>
        </w:rPr>
        <w:t xml:space="preserve">– </w:t>
      </w:r>
      <w:r w:rsidRPr="006C6938">
        <w:rPr>
          <w:sz w:val="28"/>
          <w:szCs w:val="28"/>
          <w:shd w:val="clear" w:color="auto" w:fill="FFFFFF"/>
          <w:lang w:val="en-US"/>
        </w:rPr>
        <w:t>2020</w:t>
      </w:r>
      <w:r w:rsidR="004E59C2" w:rsidRPr="004E59C2">
        <w:rPr>
          <w:sz w:val="28"/>
          <w:szCs w:val="28"/>
          <w:shd w:val="clear" w:color="auto" w:fill="FFFFFF"/>
          <w:lang w:val="en-US"/>
        </w:rPr>
        <w:t xml:space="preserve">. - </w:t>
      </w:r>
      <w:r w:rsidR="004E59C2" w:rsidRPr="00131F68">
        <w:rPr>
          <w:sz w:val="28"/>
          <w:szCs w:val="28"/>
          <w:lang w:val="en-US" w:eastAsia="ru-RU"/>
        </w:rPr>
        <w:t xml:space="preserve">Vol. </w:t>
      </w:r>
      <w:r w:rsidRPr="006C6938">
        <w:rPr>
          <w:sz w:val="28"/>
          <w:szCs w:val="28"/>
          <w:shd w:val="clear" w:color="auto" w:fill="FFFFFF"/>
          <w:lang w:val="en-US"/>
        </w:rPr>
        <w:t>6</w:t>
      </w:r>
      <w:r w:rsidR="004E59C2" w:rsidRPr="004E59C2">
        <w:rPr>
          <w:sz w:val="28"/>
          <w:szCs w:val="28"/>
          <w:shd w:val="clear" w:color="auto" w:fill="FFFFFF"/>
          <w:lang w:val="en-US"/>
        </w:rPr>
        <w:t>, №</w:t>
      </w:r>
      <w:r w:rsidRPr="006C6938">
        <w:rPr>
          <w:sz w:val="28"/>
          <w:szCs w:val="28"/>
          <w:shd w:val="clear" w:color="auto" w:fill="FFFFFF"/>
          <w:lang w:val="en-US"/>
        </w:rPr>
        <w:t>1</w:t>
      </w:r>
      <w:r w:rsidR="004E59C2" w:rsidRPr="004E59C2">
        <w:rPr>
          <w:sz w:val="28"/>
          <w:szCs w:val="28"/>
          <w:shd w:val="clear" w:color="auto" w:fill="FFFFFF"/>
          <w:lang w:val="en-US"/>
        </w:rPr>
        <w:t xml:space="preserve">. – </w:t>
      </w:r>
      <w:r w:rsidR="004E59C2">
        <w:rPr>
          <w:sz w:val="28"/>
          <w:szCs w:val="28"/>
          <w:shd w:val="clear" w:color="auto" w:fill="FFFFFF"/>
        </w:rPr>
        <w:t>Р</w:t>
      </w:r>
      <w:r w:rsidR="004E59C2" w:rsidRPr="004E59C2">
        <w:rPr>
          <w:sz w:val="28"/>
          <w:szCs w:val="28"/>
          <w:shd w:val="clear" w:color="auto" w:fill="FFFFFF"/>
          <w:lang w:val="en-US"/>
        </w:rPr>
        <w:t xml:space="preserve">. </w:t>
      </w:r>
      <w:r w:rsidRPr="006C6938">
        <w:rPr>
          <w:sz w:val="28"/>
          <w:szCs w:val="28"/>
          <w:shd w:val="clear" w:color="auto" w:fill="FFFFFF"/>
          <w:lang w:val="en-US"/>
        </w:rPr>
        <w:t>1753</w:t>
      </w:r>
      <w:r w:rsidR="004E59C2" w:rsidRPr="004E59C2">
        <w:rPr>
          <w:sz w:val="28"/>
          <w:szCs w:val="28"/>
          <w:shd w:val="clear" w:color="auto" w:fill="FFFFFF"/>
          <w:lang w:val="en-US"/>
        </w:rPr>
        <w:t>.</w:t>
      </w:r>
    </w:p>
    <w:p w14:paraId="4C6F1D45" w14:textId="370705E9" w:rsidR="005B68C1" w:rsidRPr="00BC4BEE" w:rsidRDefault="00E212E4"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Ornell F</w:t>
      </w:r>
      <w:r w:rsidR="004E59C2" w:rsidRPr="004E59C2">
        <w:rPr>
          <w:sz w:val="28"/>
          <w:szCs w:val="28"/>
          <w:shd w:val="clear" w:color="auto" w:fill="FFFFFF"/>
          <w:lang w:val="en-US"/>
        </w:rPr>
        <w:t>.</w:t>
      </w:r>
      <w:r w:rsidRPr="006C6938">
        <w:rPr>
          <w:sz w:val="28"/>
          <w:szCs w:val="28"/>
          <w:shd w:val="clear" w:color="auto" w:fill="FFFFFF"/>
          <w:lang w:val="en-US"/>
        </w:rPr>
        <w:t>, Schuch J</w:t>
      </w:r>
      <w:r w:rsidR="004E59C2" w:rsidRPr="004E59C2">
        <w:rPr>
          <w:sz w:val="28"/>
          <w:szCs w:val="28"/>
          <w:shd w:val="clear" w:color="auto" w:fill="FFFFFF"/>
          <w:lang w:val="en-US"/>
        </w:rPr>
        <w:t>.</w:t>
      </w:r>
      <w:r w:rsidRPr="006C6938">
        <w:rPr>
          <w:sz w:val="28"/>
          <w:szCs w:val="28"/>
          <w:shd w:val="clear" w:color="auto" w:fill="FFFFFF"/>
          <w:lang w:val="en-US"/>
        </w:rPr>
        <w:t>B</w:t>
      </w:r>
      <w:r w:rsidR="004E59C2" w:rsidRPr="004E59C2">
        <w:rPr>
          <w:sz w:val="28"/>
          <w:szCs w:val="28"/>
          <w:shd w:val="clear" w:color="auto" w:fill="FFFFFF"/>
          <w:lang w:val="en-US"/>
        </w:rPr>
        <w:t>.</w:t>
      </w:r>
      <w:r w:rsidRPr="006C6938">
        <w:rPr>
          <w:sz w:val="28"/>
          <w:szCs w:val="28"/>
          <w:shd w:val="clear" w:color="auto" w:fill="FFFFFF"/>
          <w:lang w:val="en-US"/>
        </w:rPr>
        <w:t>, Sordi A</w:t>
      </w:r>
      <w:r w:rsidR="004E59C2" w:rsidRPr="004E59C2">
        <w:rPr>
          <w:sz w:val="28"/>
          <w:szCs w:val="28"/>
          <w:shd w:val="clear" w:color="auto" w:fill="FFFFFF"/>
          <w:lang w:val="en-US"/>
        </w:rPr>
        <w:t>.</w:t>
      </w:r>
      <w:r w:rsidRPr="006C6938">
        <w:rPr>
          <w:sz w:val="28"/>
          <w:szCs w:val="28"/>
          <w:shd w:val="clear" w:color="auto" w:fill="FFFFFF"/>
          <w:lang w:val="en-US"/>
        </w:rPr>
        <w:t>O</w:t>
      </w:r>
      <w:r w:rsidR="004E59C2" w:rsidRPr="004E59C2">
        <w:rPr>
          <w:sz w:val="28"/>
          <w:szCs w:val="28"/>
          <w:shd w:val="clear" w:color="auto" w:fill="FFFFFF"/>
          <w:lang w:val="en-US"/>
        </w:rPr>
        <w:t>.</w:t>
      </w:r>
      <w:r w:rsidRPr="006C6938">
        <w:rPr>
          <w:sz w:val="28"/>
          <w:szCs w:val="28"/>
          <w:shd w:val="clear" w:color="auto" w:fill="FFFFFF"/>
          <w:lang w:val="en-US"/>
        </w:rPr>
        <w:t>, Kessler F</w:t>
      </w:r>
      <w:r w:rsidR="004E59C2" w:rsidRPr="004E59C2">
        <w:rPr>
          <w:sz w:val="28"/>
          <w:szCs w:val="28"/>
          <w:shd w:val="clear" w:color="auto" w:fill="FFFFFF"/>
          <w:lang w:val="en-US"/>
        </w:rPr>
        <w:t>.</w:t>
      </w:r>
      <w:r w:rsidRPr="006C6938">
        <w:rPr>
          <w:sz w:val="28"/>
          <w:szCs w:val="28"/>
          <w:shd w:val="clear" w:color="auto" w:fill="FFFFFF"/>
          <w:lang w:val="en-US"/>
        </w:rPr>
        <w:t>H. "Pandemic fear" and COVID-19: mental health burden and strategies</w:t>
      </w:r>
      <w:r w:rsidR="004E59C2" w:rsidRPr="004E59C2">
        <w:rPr>
          <w:sz w:val="28"/>
          <w:szCs w:val="28"/>
          <w:shd w:val="clear" w:color="auto" w:fill="FFFFFF"/>
          <w:lang w:val="en-US"/>
        </w:rPr>
        <w:t xml:space="preserve"> //</w:t>
      </w:r>
      <w:r w:rsidRPr="006C6938">
        <w:rPr>
          <w:sz w:val="28"/>
          <w:szCs w:val="28"/>
          <w:shd w:val="clear" w:color="auto" w:fill="FFFFFF"/>
          <w:lang w:val="en-US"/>
        </w:rPr>
        <w:t xml:space="preserve"> </w:t>
      </w:r>
      <w:r w:rsidRPr="00BC4BEE">
        <w:rPr>
          <w:sz w:val="28"/>
          <w:szCs w:val="28"/>
          <w:shd w:val="clear" w:color="auto" w:fill="FFFFFF"/>
          <w:lang w:val="en-US"/>
        </w:rPr>
        <w:t>Braz J Psychiatry.</w:t>
      </w:r>
      <w:r w:rsidR="004E59C2" w:rsidRPr="004E59C2">
        <w:rPr>
          <w:sz w:val="28"/>
          <w:szCs w:val="28"/>
          <w:shd w:val="clear" w:color="auto" w:fill="FFFFFF"/>
          <w:lang w:val="en-US"/>
        </w:rPr>
        <w:t xml:space="preserve"> –</w:t>
      </w:r>
      <w:r w:rsidRPr="00BC4BEE">
        <w:rPr>
          <w:sz w:val="28"/>
          <w:szCs w:val="28"/>
          <w:shd w:val="clear" w:color="auto" w:fill="FFFFFF"/>
          <w:lang w:val="en-US"/>
        </w:rPr>
        <w:t xml:space="preserve"> 2020</w:t>
      </w:r>
      <w:r w:rsidR="004E59C2" w:rsidRPr="004E59C2">
        <w:rPr>
          <w:sz w:val="28"/>
          <w:szCs w:val="28"/>
          <w:shd w:val="clear" w:color="auto" w:fill="FFFFFF"/>
          <w:lang w:val="en-US"/>
        </w:rPr>
        <w:t xml:space="preserve">. - </w:t>
      </w:r>
      <w:r w:rsidR="004E59C2" w:rsidRPr="00131F68">
        <w:rPr>
          <w:sz w:val="28"/>
          <w:szCs w:val="28"/>
          <w:lang w:val="en-US" w:eastAsia="ru-RU"/>
        </w:rPr>
        <w:t xml:space="preserve">Vol. </w:t>
      </w:r>
      <w:r w:rsidRPr="00BC4BEE">
        <w:rPr>
          <w:sz w:val="28"/>
          <w:szCs w:val="28"/>
          <w:shd w:val="clear" w:color="auto" w:fill="FFFFFF"/>
          <w:lang w:val="en-US"/>
        </w:rPr>
        <w:t>42</w:t>
      </w:r>
      <w:r w:rsidR="004E59C2" w:rsidRPr="004E59C2">
        <w:rPr>
          <w:sz w:val="28"/>
          <w:szCs w:val="28"/>
          <w:shd w:val="clear" w:color="auto" w:fill="FFFFFF"/>
          <w:lang w:val="en-US"/>
        </w:rPr>
        <w:t>, №</w:t>
      </w:r>
      <w:r w:rsidRPr="00BC4BEE">
        <w:rPr>
          <w:sz w:val="28"/>
          <w:szCs w:val="28"/>
          <w:shd w:val="clear" w:color="auto" w:fill="FFFFFF"/>
          <w:lang w:val="en-US"/>
        </w:rPr>
        <w:t>3</w:t>
      </w:r>
      <w:r w:rsidR="004E59C2" w:rsidRPr="004E59C2">
        <w:rPr>
          <w:sz w:val="28"/>
          <w:szCs w:val="28"/>
          <w:shd w:val="clear" w:color="auto" w:fill="FFFFFF"/>
          <w:lang w:val="en-US"/>
        </w:rPr>
        <w:t xml:space="preserve">. – </w:t>
      </w:r>
      <w:r w:rsidR="004E59C2">
        <w:rPr>
          <w:sz w:val="28"/>
          <w:szCs w:val="28"/>
          <w:shd w:val="clear" w:color="auto" w:fill="FFFFFF"/>
        </w:rPr>
        <w:t>Р</w:t>
      </w:r>
      <w:r w:rsidR="004E59C2" w:rsidRPr="004E59C2">
        <w:rPr>
          <w:sz w:val="28"/>
          <w:szCs w:val="28"/>
          <w:shd w:val="clear" w:color="auto" w:fill="FFFFFF"/>
          <w:lang w:val="en-US"/>
        </w:rPr>
        <w:t xml:space="preserve">. </w:t>
      </w:r>
      <w:r w:rsidRPr="00BC4BEE">
        <w:rPr>
          <w:sz w:val="28"/>
          <w:szCs w:val="28"/>
          <w:shd w:val="clear" w:color="auto" w:fill="FFFFFF"/>
          <w:lang w:val="en-US"/>
        </w:rPr>
        <w:t xml:space="preserve">232-235. </w:t>
      </w:r>
      <w:r w:rsidR="004E59C2" w:rsidRPr="004D0A23">
        <w:rPr>
          <w:sz w:val="28"/>
          <w:szCs w:val="28"/>
          <w:shd w:val="clear" w:color="auto" w:fill="FFFFFF"/>
          <w:lang w:val="en-US"/>
        </w:rPr>
        <w:t xml:space="preserve"> </w:t>
      </w:r>
    </w:p>
    <w:p w14:paraId="5DC2CDFC" w14:textId="164499C8" w:rsidR="005B68C1" w:rsidRPr="004D0A23" w:rsidRDefault="00E212E4" w:rsidP="004C42A0">
      <w:pPr>
        <w:pStyle w:val="a5"/>
        <w:numPr>
          <w:ilvl w:val="0"/>
          <w:numId w:val="83"/>
        </w:numPr>
        <w:tabs>
          <w:tab w:val="left" w:pos="1134"/>
          <w:tab w:val="left" w:pos="3119"/>
        </w:tabs>
        <w:ind w:left="0" w:firstLine="567"/>
        <w:jc w:val="both"/>
        <w:rPr>
          <w:sz w:val="28"/>
          <w:szCs w:val="28"/>
          <w:lang w:val="en-US" w:eastAsia="ru-RU"/>
        </w:rPr>
      </w:pPr>
      <w:r w:rsidRPr="00BC4BEE">
        <w:rPr>
          <w:sz w:val="28"/>
          <w:szCs w:val="28"/>
          <w:shd w:val="clear" w:color="auto" w:fill="FFFFFF"/>
          <w:lang w:val="en-US"/>
        </w:rPr>
        <w:t>Tucci V</w:t>
      </w:r>
      <w:r w:rsidR="004E59C2" w:rsidRPr="004D0A23">
        <w:rPr>
          <w:sz w:val="28"/>
          <w:szCs w:val="28"/>
          <w:shd w:val="clear" w:color="auto" w:fill="FFFFFF"/>
          <w:lang w:val="en-US"/>
        </w:rPr>
        <w:t>.</w:t>
      </w:r>
      <w:r w:rsidRPr="00BC4BEE">
        <w:rPr>
          <w:sz w:val="28"/>
          <w:szCs w:val="28"/>
          <w:shd w:val="clear" w:color="auto" w:fill="FFFFFF"/>
          <w:lang w:val="en-US"/>
        </w:rPr>
        <w:t>, Moukaddam N</w:t>
      </w:r>
      <w:r w:rsidR="004E59C2" w:rsidRPr="004D0A23">
        <w:rPr>
          <w:sz w:val="28"/>
          <w:szCs w:val="28"/>
          <w:shd w:val="clear" w:color="auto" w:fill="FFFFFF"/>
          <w:lang w:val="en-US"/>
        </w:rPr>
        <w:t>.</w:t>
      </w:r>
      <w:r w:rsidRPr="00BC4BEE">
        <w:rPr>
          <w:sz w:val="28"/>
          <w:szCs w:val="28"/>
          <w:shd w:val="clear" w:color="auto" w:fill="FFFFFF"/>
          <w:lang w:val="en-US"/>
        </w:rPr>
        <w:t>, Meadows J</w:t>
      </w:r>
      <w:r w:rsidR="004E59C2" w:rsidRPr="004D0A23">
        <w:rPr>
          <w:sz w:val="28"/>
          <w:szCs w:val="28"/>
          <w:shd w:val="clear" w:color="auto" w:fill="FFFFFF"/>
          <w:lang w:val="en-US"/>
        </w:rPr>
        <w:t>.</w:t>
      </w:r>
      <w:r w:rsidRPr="00BC4BEE">
        <w:rPr>
          <w:sz w:val="28"/>
          <w:szCs w:val="28"/>
          <w:shd w:val="clear" w:color="auto" w:fill="FFFFFF"/>
          <w:lang w:val="en-US"/>
        </w:rPr>
        <w:t>, Shah S</w:t>
      </w:r>
      <w:r w:rsidR="004E59C2" w:rsidRPr="004D0A23">
        <w:rPr>
          <w:sz w:val="28"/>
          <w:szCs w:val="28"/>
          <w:shd w:val="clear" w:color="auto" w:fill="FFFFFF"/>
          <w:lang w:val="en-US"/>
        </w:rPr>
        <w:t>.</w:t>
      </w:r>
      <w:r w:rsidRPr="00BC4BEE">
        <w:rPr>
          <w:sz w:val="28"/>
          <w:szCs w:val="28"/>
          <w:shd w:val="clear" w:color="auto" w:fill="FFFFFF"/>
          <w:lang w:val="en-US"/>
        </w:rPr>
        <w:t>, Galwankar S</w:t>
      </w:r>
      <w:r w:rsidR="004E59C2" w:rsidRPr="004D0A23">
        <w:rPr>
          <w:sz w:val="28"/>
          <w:szCs w:val="28"/>
          <w:shd w:val="clear" w:color="auto" w:fill="FFFFFF"/>
          <w:lang w:val="en-US"/>
        </w:rPr>
        <w:t>.</w:t>
      </w:r>
      <w:r w:rsidRPr="00BC4BEE">
        <w:rPr>
          <w:sz w:val="28"/>
          <w:szCs w:val="28"/>
          <w:shd w:val="clear" w:color="auto" w:fill="FFFFFF"/>
          <w:lang w:val="en-US"/>
        </w:rPr>
        <w:t>C</w:t>
      </w:r>
      <w:r w:rsidR="004E59C2" w:rsidRPr="004D0A23">
        <w:rPr>
          <w:sz w:val="28"/>
          <w:szCs w:val="28"/>
          <w:shd w:val="clear" w:color="auto" w:fill="FFFFFF"/>
          <w:lang w:val="en-US"/>
        </w:rPr>
        <w:t>.</w:t>
      </w:r>
      <w:r w:rsidRPr="00BC4BEE">
        <w:rPr>
          <w:sz w:val="28"/>
          <w:szCs w:val="28"/>
          <w:shd w:val="clear" w:color="auto" w:fill="FFFFFF"/>
          <w:lang w:val="en-US"/>
        </w:rPr>
        <w:t>, Kapur G</w:t>
      </w:r>
      <w:r w:rsidR="004E59C2" w:rsidRPr="004D0A23">
        <w:rPr>
          <w:sz w:val="28"/>
          <w:szCs w:val="28"/>
          <w:shd w:val="clear" w:color="auto" w:fill="FFFFFF"/>
          <w:lang w:val="en-US"/>
        </w:rPr>
        <w:t>.</w:t>
      </w:r>
      <w:r w:rsidRPr="00BC4BEE">
        <w:rPr>
          <w:sz w:val="28"/>
          <w:szCs w:val="28"/>
          <w:shd w:val="clear" w:color="auto" w:fill="FFFFFF"/>
          <w:lang w:val="en-US"/>
        </w:rPr>
        <w:t xml:space="preserve">B. </w:t>
      </w:r>
      <w:r w:rsidRPr="004D0A23">
        <w:rPr>
          <w:sz w:val="28"/>
          <w:szCs w:val="28"/>
          <w:shd w:val="clear" w:color="auto" w:fill="FFFFFF"/>
          <w:lang w:val="en-US"/>
        </w:rPr>
        <w:t>The Forgotten Plague: Psychiatric Manifestations of Ebola, Zika, and Emerging Infectious Diseases</w:t>
      </w:r>
      <w:r w:rsidR="004D0A23" w:rsidRPr="004D0A23">
        <w:rPr>
          <w:sz w:val="28"/>
          <w:szCs w:val="28"/>
          <w:shd w:val="clear" w:color="auto" w:fill="FFFFFF"/>
          <w:lang w:val="en-US"/>
        </w:rPr>
        <w:t xml:space="preserve"> //</w:t>
      </w:r>
      <w:r w:rsidRPr="004D0A23">
        <w:rPr>
          <w:sz w:val="28"/>
          <w:szCs w:val="28"/>
          <w:shd w:val="clear" w:color="auto" w:fill="FFFFFF"/>
          <w:lang w:val="en-US"/>
        </w:rPr>
        <w:t xml:space="preserve"> J Glob Infect Dis.</w:t>
      </w:r>
      <w:r w:rsidR="004D0A23" w:rsidRPr="004D0A23">
        <w:rPr>
          <w:sz w:val="28"/>
          <w:szCs w:val="28"/>
          <w:shd w:val="clear" w:color="auto" w:fill="FFFFFF"/>
          <w:lang w:val="en-US"/>
        </w:rPr>
        <w:t xml:space="preserve"> –</w:t>
      </w:r>
      <w:r w:rsidRPr="004D0A23">
        <w:rPr>
          <w:sz w:val="28"/>
          <w:szCs w:val="28"/>
          <w:shd w:val="clear" w:color="auto" w:fill="FFFFFF"/>
          <w:lang w:val="en-US"/>
        </w:rPr>
        <w:t xml:space="preserve"> 2017</w:t>
      </w:r>
      <w:r w:rsidR="004D0A23" w:rsidRPr="004D0A23">
        <w:rPr>
          <w:sz w:val="28"/>
          <w:szCs w:val="28"/>
          <w:shd w:val="clear" w:color="auto" w:fill="FFFFFF"/>
          <w:lang w:val="en-US"/>
        </w:rPr>
        <w:t xml:space="preserve">. - </w:t>
      </w:r>
      <w:r w:rsidR="004D0A23" w:rsidRPr="00131F68">
        <w:rPr>
          <w:sz w:val="28"/>
          <w:szCs w:val="28"/>
          <w:lang w:val="en-US" w:eastAsia="ru-RU"/>
        </w:rPr>
        <w:t>Vol.</w:t>
      </w:r>
      <w:r w:rsidR="004D0A23" w:rsidRPr="004D0A23">
        <w:rPr>
          <w:sz w:val="28"/>
          <w:szCs w:val="28"/>
          <w:lang w:val="en-US" w:eastAsia="ru-RU"/>
        </w:rPr>
        <w:t xml:space="preserve"> </w:t>
      </w:r>
      <w:r w:rsidRPr="004D0A23">
        <w:rPr>
          <w:sz w:val="28"/>
          <w:szCs w:val="28"/>
          <w:shd w:val="clear" w:color="auto" w:fill="FFFFFF"/>
          <w:lang w:val="en-US"/>
        </w:rPr>
        <w:t>9</w:t>
      </w:r>
      <w:r w:rsidR="004D0A23" w:rsidRPr="004D0A23">
        <w:rPr>
          <w:sz w:val="28"/>
          <w:szCs w:val="28"/>
          <w:shd w:val="clear" w:color="auto" w:fill="FFFFFF"/>
          <w:lang w:val="en-US"/>
        </w:rPr>
        <w:t>, №</w:t>
      </w:r>
      <w:r w:rsidRPr="004D0A23">
        <w:rPr>
          <w:sz w:val="28"/>
          <w:szCs w:val="28"/>
          <w:shd w:val="clear" w:color="auto" w:fill="FFFFFF"/>
          <w:lang w:val="en-US"/>
        </w:rPr>
        <w:t>4</w:t>
      </w:r>
      <w:r w:rsidR="004D0A23" w:rsidRPr="004D0A23">
        <w:rPr>
          <w:sz w:val="28"/>
          <w:szCs w:val="28"/>
          <w:shd w:val="clear" w:color="auto" w:fill="FFFFFF"/>
          <w:lang w:val="en-US"/>
        </w:rPr>
        <w:t xml:space="preserve">. – </w:t>
      </w:r>
      <w:r w:rsidR="004D0A23">
        <w:rPr>
          <w:sz w:val="28"/>
          <w:szCs w:val="28"/>
          <w:shd w:val="clear" w:color="auto" w:fill="FFFFFF"/>
        </w:rPr>
        <w:t>Р</w:t>
      </w:r>
      <w:r w:rsidR="004D0A23" w:rsidRPr="004D0A23">
        <w:rPr>
          <w:sz w:val="28"/>
          <w:szCs w:val="28"/>
          <w:shd w:val="clear" w:color="auto" w:fill="FFFFFF"/>
          <w:lang w:val="en-US"/>
        </w:rPr>
        <w:t xml:space="preserve">. </w:t>
      </w:r>
      <w:r w:rsidRPr="004D0A23">
        <w:rPr>
          <w:sz w:val="28"/>
          <w:szCs w:val="28"/>
          <w:shd w:val="clear" w:color="auto" w:fill="FFFFFF"/>
          <w:lang w:val="en-US"/>
        </w:rPr>
        <w:t>151-156.</w:t>
      </w:r>
      <w:r w:rsidR="004D0A23" w:rsidRPr="004D0A23">
        <w:rPr>
          <w:sz w:val="28"/>
          <w:szCs w:val="28"/>
          <w:shd w:val="clear" w:color="auto" w:fill="FFFFFF"/>
          <w:lang w:val="en-US"/>
        </w:rPr>
        <w:t xml:space="preserve"> </w:t>
      </w:r>
    </w:p>
    <w:p w14:paraId="1565284C" w14:textId="546A8AFF" w:rsidR="005B68C1" w:rsidRPr="006C6938" w:rsidRDefault="00E212E4" w:rsidP="004C42A0">
      <w:pPr>
        <w:pStyle w:val="a5"/>
        <w:numPr>
          <w:ilvl w:val="0"/>
          <w:numId w:val="83"/>
        </w:numPr>
        <w:tabs>
          <w:tab w:val="left" w:pos="1134"/>
          <w:tab w:val="left" w:pos="3119"/>
        </w:tabs>
        <w:ind w:left="0" w:firstLine="567"/>
        <w:jc w:val="both"/>
        <w:rPr>
          <w:sz w:val="28"/>
          <w:szCs w:val="28"/>
          <w:lang w:val="en-US" w:eastAsia="ru-RU"/>
        </w:rPr>
      </w:pPr>
      <w:r w:rsidRPr="00BC4BEE">
        <w:rPr>
          <w:sz w:val="28"/>
          <w:szCs w:val="28"/>
          <w:shd w:val="clear" w:color="auto" w:fill="FFFFFF"/>
          <w:lang w:val="en-US"/>
        </w:rPr>
        <w:t>Shigemura J</w:t>
      </w:r>
      <w:r w:rsidR="000D0F97" w:rsidRPr="004D0A23">
        <w:rPr>
          <w:sz w:val="28"/>
          <w:szCs w:val="28"/>
          <w:shd w:val="clear" w:color="auto" w:fill="FFFFFF"/>
          <w:lang w:val="en-US"/>
        </w:rPr>
        <w:t>.</w:t>
      </w:r>
      <w:r w:rsidRPr="00BC4BEE">
        <w:rPr>
          <w:sz w:val="28"/>
          <w:szCs w:val="28"/>
          <w:shd w:val="clear" w:color="auto" w:fill="FFFFFF"/>
          <w:lang w:val="en-US"/>
        </w:rPr>
        <w:t>, Ursano R</w:t>
      </w:r>
      <w:r w:rsidR="000D0F97" w:rsidRPr="000D0F97">
        <w:rPr>
          <w:sz w:val="28"/>
          <w:szCs w:val="28"/>
          <w:shd w:val="clear" w:color="auto" w:fill="FFFFFF"/>
          <w:lang w:val="en-US"/>
        </w:rPr>
        <w:t>.</w:t>
      </w:r>
      <w:r w:rsidRPr="00BC4BEE">
        <w:rPr>
          <w:sz w:val="28"/>
          <w:szCs w:val="28"/>
          <w:shd w:val="clear" w:color="auto" w:fill="FFFFFF"/>
          <w:lang w:val="en-US"/>
        </w:rPr>
        <w:t>J</w:t>
      </w:r>
      <w:r w:rsidR="000D0F97" w:rsidRPr="000D0F97">
        <w:rPr>
          <w:sz w:val="28"/>
          <w:szCs w:val="28"/>
          <w:shd w:val="clear" w:color="auto" w:fill="FFFFFF"/>
          <w:lang w:val="en-US"/>
        </w:rPr>
        <w:t>.</w:t>
      </w:r>
      <w:r w:rsidRPr="00BC4BEE">
        <w:rPr>
          <w:sz w:val="28"/>
          <w:szCs w:val="28"/>
          <w:shd w:val="clear" w:color="auto" w:fill="FFFFFF"/>
          <w:lang w:val="en-US"/>
        </w:rPr>
        <w:t>, Morganstein J</w:t>
      </w:r>
      <w:r w:rsidR="000D0F97" w:rsidRPr="000D0F97">
        <w:rPr>
          <w:sz w:val="28"/>
          <w:szCs w:val="28"/>
          <w:shd w:val="clear" w:color="auto" w:fill="FFFFFF"/>
          <w:lang w:val="en-US"/>
        </w:rPr>
        <w:t>.</w:t>
      </w:r>
      <w:r w:rsidRPr="00BC4BEE">
        <w:rPr>
          <w:sz w:val="28"/>
          <w:szCs w:val="28"/>
          <w:shd w:val="clear" w:color="auto" w:fill="FFFFFF"/>
          <w:lang w:val="en-US"/>
        </w:rPr>
        <w:t>C</w:t>
      </w:r>
      <w:r w:rsidR="000D0F97" w:rsidRPr="000D0F97">
        <w:rPr>
          <w:sz w:val="28"/>
          <w:szCs w:val="28"/>
          <w:shd w:val="clear" w:color="auto" w:fill="FFFFFF"/>
          <w:lang w:val="en-US"/>
        </w:rPr>
        <w:t>.</w:t>
      </w:r>
      <w:r w:rsidRPr="00BC4BEE">
        <w:rPr>
          <w:sz w:val="28"/>
          <w:szCs w:val="28"/>
          <w:shd w:val="clear" w:color="auto" w:fill="FFFFFF"/>
          <w:lang w:val="en-US"/>
        </w:rPr>
        <w:t>, Kurosawa M</w:t>
      </w:r>
      <w:r w:rsidR="000D0F97" w:rsidRPr="000D0F97">
        <w:rPr>
          <w:sz w:val="28"/>
          <w:szCs w:val="28"/>
          <w:shd w:val="clear" w:color="auto" w:fill="FFFFFF"/>
          <w:lang w:val="en-US"/>
        </w:rPr>
        <w:t>.</w:t>
      </w:r>
      <w:r w:rsidRPr="00BC4BEE">
        <w:rPr>
          <w:sz w:val="28"/>
          <w:szCs w:val="28"/>
          <w:shd w:val="clear" w:color="auto" w:fill="FFFFFF"/>
          <w:lang w:val="en-US"/>
        </w:rPr>
        <w:t>, Benedek D</w:t>
      </w:r>
      <w:r w:rsidR="000D0F97" w:rsidRPr="000D0F97">
        <w:rPr>
          <w:sz w:val="28"/>
          <w:szCs w:val="28"/>
          <w:shd w:val="clear" w:color="auto" w:fill="FFFFFF"/>
          <w:lang w:val="en-US"/>
        </w:rPr>
        <w:t>.</w:t>
      </w:r>
      <w:r w:rsidRPr="00BC4BEE">
        <w:rPr>
          <w:sz w:val="28"/>
          <w:szCs w:val="28"/>
          <w:shd w:val="clear" w:color="auto" w:fill="FFFFFF"/>
          <w:lang w:val="en-US"/>
        </w:rPr>
        <w:t xml:space="preserve">M. </w:t>
      </w:r>
      <w:r w:rsidRPr="006C6938">
        <w:rPr>
          <w:sz w:val="28"/>
          <w:szCs w:val="28"/>
          <w:shd w:val="clear" w:color="auto" w:fill="FFFFFF"/>
          <w:lang w:val="en-US"/>
        </w:rPr>
        <w:t>Public responses to the novel 2019 coronavirus (2019-nCoV) in Japan: Mental health consequences and target populations</w:t>
      </w:r>
      <w:r w:rsidR="004D0A23" w:rsidRPr="004D0A23">
        <w:rPr>
          <w:sz w:val="28"/>
          <w:szCs w:val="28"/>
          <w:shd w:val="clear" w:color="auto" w:fill="FFFFFF"/>
          <w:lang w:val="en-US"/>
        </w:rPr>
        <w:t xml:space="preserve"> // </w:t>
      </w:r>
      <w:r w:rsidRPr="006C6938">
        <w:rPr>
          <w:sz w:val="28"/>
          <w:szCs w:val="28"/>
          <w:shd w:val="clear" w:color="auto" w:fill="FFFFFF"/>
          <w:lang w:val="en-US"/>
        </w:rPr>
        <w:t>Psychiatry Clin Neurosci.</w:t>
      </w:r>
      <w:r w:rsidR="004D0A23" w:rsidRPr="004D0A23">
        <w:rPr>
          <w:sz w:val="28"/>
          <w:szCs w:val="28"/>
          <w:shd w:val="clear" w:color="auto" w:fill="FFFFFF"/>
          <w:lang w:val="en-US"/>
        </w:rPr>
        <w:t xml:space="preserve"> –</w:t>
      </w:r>
      <w:r w:rsidRPr="006C6938">
        <w:rPr>
          <w:sz w:val="28"/>
          <w:szCs w:val="28"/>
          <w:shd w:val="clear" w:color="auto" w:fill="FFFFFF"/>
          <w:lang w:val="en-US"/>
        </w:rPr>
        <w:t xml:space="preserve"> 2020</w:t>
      </w:r>
      <w:r w:rsidR="004D0A23" w:rsidRPr="004D0A23">
        <w:rPr>
          <w:sz w:val="28"/>
          <w:szCs w:val="28"/>
          <w:shd w:val="clear" w:color="auto" w:fill="FFFFFF"/>
          <w:lang w:val="en-US"/>
        </w:rPr>
        <w:t xml:space="preserve">. - </w:t>
      </w:r>
      <w:r w:rsidR="004D0A23" w:rsidRPr="00131F68">
        <w:rPr>
          <w:sz w:val="28"/>
          <w:szCs w:val="28"/>
          <w:lang w:val="en-US" w:eastAsia="ru-RU"/>
        </w:rPr>
        <w:t>Vol.</w:t>
      </w:r>
      <w:r w:rsidRPr="006C6938">
        <w:rPr>
          <w:sz w:val="28"/>
          <w:szCs w:val="28"/>
          <w:shd w:val="clear" w:color="auto" w:fill="FFFFFF"/>
          <w:lang w:val="en-US"/>
        </w:rPr>
        <w:t xml:space="preserve"> 74</w:t>
      </w:r>
      <w:r w:rsidR="004D0A23" w:rsidRPr="004D0A23">
        <w:rPr>
          <w:sz w:val="28"/>
          <w:szCs w:val="28"/>
          <w:shd w:val="clear" w:color="auto" w:fill="FFFFFF"/>
          <w:lang w:val="en-US"/>
        </w:rPr>
        <w:t>, №</w:t>
      </w:r>
      <w:r w:rsidRPr="006C6938">
        <w:rPr>
          <w:sz w:val="28"/>
          <w:szCs w:val="28"/>
          <w:shd w:val="clear" w:color="auto" w:fill="FFFFFF"/>
          <w:lang w:val="en-US"/>
        </w:rPr>
        <w:t>4</w:t>
      </w:r>
      <w:r w:rsidR="004D0A23" w:rsidRPr="004D0A23">
        <w:rPr>
          <w:sz w:val="28"/>
          <w:szCs w:val="28"/>
          <w:shd w:val="clear" w:color="auto" w:fill="FFFFFF"/>
          <w:lang w:val="en-US"/>
        </w:rPr>
        <w:t xml:space="preserve">. – </w:t>
      </w:r>
      <w:r w:rsidR="004D0A23">
        <w:rPr>
          <w:sz w:val="28"/>
          <w:szCs w:val="28"/>
          <w:shd w:val="clear" w:color="auto" w:fill="FFFFFF"/>
        </w:rPr>
        <w:t>Р</w:t>
      </w:r>
      <w:r w:rsidR="004D0A23" w:rsidRPr="004D0A23">
        <w:rPr>
          <w:sz w:val="28"/>
          <w:szCs w:val="28"/>
          <w:shd w:val="clear" w:color="auto" w:fill="FFFFFF"/>
          <w:lang w:val="en-US"/>
        </w:rPr>
        <w:t xml:space="preserve">. </w:t>
      </w:r>
      <w:r w:rsidRPr="006C6938">
        <w:rPr>
          <w:sz w:val="28"/>
          <w:szCs w:val="28"/>
          <w:shd w:val="clear" w:color="auto" w:fill="FFFFFF"/>
          <w:lang w:val="en-US"/>
        </w:rPr>
        <w:t xml:space="preserve">281-282. </w:t>
      </w:r>
    </w:p>
    <w:p w14:paraId="64C7A6BA" w14:textId="7D103F6B"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Stankovska G.</w:t>
      </w:r>
      <w:r w:rsidR="000D0F97" w:rsidRPr="000D0F97">
        <w:rPr>
          <w:sz w:val="28"/>
          <w:szCs w:val="28"/>
          <w:lang w:val="en-US" w:eastAsia="ru-RU"/>
        </w:rPr>
        <w:t>,</w:t>
      </w:r>
      <w:r w:rsidRPr="006C6938">
        <w:rPr>
          <w:sz w:val="28"/>
          <w:szCs w:val="28"/>
          <w:lang w:val="en-US" w:eastAsia="ru-RU"/>
        </w:rPr>
        <w:t xml:space="preserve"> Memedi I</w:t>
      </w:r>
      <w:r w:rsidR="000D0F97" w:rsidRPr="006C6938">
        <w:rPr>
          <w:sz w:val="28"/>
          <w:szCs w:val="28"/>
          <w:lang w:val="en-US" w:eastAsia="ru-RU"/>
        </w:rPr>
        <w:t>.</w:t>
      </w:r>
      <w:r w:rsidR="000D0F97" w:rsidRPr="000D0F97">
        <w:rPr>
          <w:sz w:val="28"/>
          <w:szCs w:val="28"/>
          <w:lang w:val="en-US" w:eastAsia="ru-RU"/>
        </w:rPr>
        <w:t>,</w:t>
      </w:r>
      <w:r w:rsidRPr="006C6938">
        <w:rPr>
          <w:sz w:val="28"/>
          <w:szCs w:val="28"/>
          <w:lang w:val="en-US" w:eastAsia="ru-RU"/>
        </w:rPr>
        <w:t xml:space="preserve"> Dimitrovski D. C</w:t>
      </w:r>
      <w:r w:rsidR="004D0A23" w:rsidRPr="006C6938">
        <w:rPr>
          <w:sz w:val="28"/>
          <w:szCs w:val="28"/>
          <w:lang w:val="en-US" w:eastAsia="ru-RU"/>
        </w:rPr>
        <w:t>oronavirus Covid-19 disease, mental health and psychosocial support</w:t>
      </w:r>
      <w:r w:rsidR="004D0A23" w:rsidRPr="004D0A23">
        <w:rPr>
          <w:sz w:val="28"/>
          <w:szCs w:val="28"/>
          <w:lang w:val="en-US" w:eastAsia="ru-RU"/>
        </w:rPr>
        <w:t xml:space="preserve"> //</w:t>
      </w:r>
      <w:r w:rsidRPr="006C6938">
        <w:rPr>
          <w:sz w:val="28"/>
          <w:szCs w:val="28"/>
          <w:lang w:val="en-US" w:eastAsia="ru-RU"/>
        </w:rPr>
        <w:t xml:space="preserve"> SR</w:t>
      </w:r>
      <w:r w:rsidR="004D0A23" w:rsidRPr="004D0A23">
        <w:rPr>
          <w:sz w:val="28"/>
          <w:szCs w:val="28"/>
          <w:lang w:val="en-US" w:eastAsia="ru-RU"/>
        </w:rPr>
        <w:t>. –</w:t>
      </w:r>
      <w:r w:rsidRPr="006C6938">
        <w:rPr>
          <w:sz w:val="28"/>
          <w:szCs w:val="28"/>
          <w:lang w:val="en-US" w:eastAsia="ru-RU"/>
        </w:rPr>
        <w:t xml:space="preserve"> 2020</w:t>
      </w:r>
      <w:r w:rsidR="004D0A23" w:rsidRPr="004D0A23">
        <w:rPr>
          <w:sz w:val="28"/>
          <w:szCs w:val="28"/>
          <w:lang w:val="en-US" w:eastAsia="ru-RU"/>
        </w:rPr>
        <w:t>. -</w:t>
      </w:r>
      <w:r w:rsidRPr="006C6938">
        <w:rPr>
          <w:sz w:val="28"/>
          <w:szCs w:val="28"/>
          <w:lang w:val="en-US" w:eastAsia="ru-RU"/>
        </w:rPr>
        <w:t xml:space="preserve"> </w:t>
      </w:r>
      <w:r w:rsidR="004D0A23" w:rsidRPr="00131F68">
        <w:rPr>
          <w:sz w:val="28"/>
          <w:szCs w:val="28"/>
          <w:lang w:val="en-US" w:eastAsia="ru-RU"/>
        </w:rPr>
        <w:t>Vol.</w:t>
      </w:r>
      <w:r w:rsidR="004D0A23" w:rsidRPr="004D0A23">
        <w:rPr>
          <w:sz w:val="28"/>
          <w:szCs w:val="28"/>
          <w:lang w:val="en-US" w:eastAsia="ru-RU"/>
        </w:rPr>
        <w:t xml:space="preserve"> </w:t>
      </w:r>
      <w:r w:rsidRPr="006C6938">
        <w:rPr>
          <w:sz w:val="28"/>
          <w:szCs w:val="28"/>
          <w:lang w:val="en-US" w:eastAsia="ru-RU"/>
        </w:rPr>
        <w:t>4</w:t>
      </w:r>
      <w:r w:rsidR="004D0A23" w:rsidRPr="004D0A23">
        <w:rPr>
          <w:sz w:val="28"/>
          <w:szCs w:val="28"/>
          <w:lang w:val="en-US" w:eastAsia="ru-RU"/>
        </w:rPr>
        <w:t xml:space="preserve">. – </w:t>
      </w:r>
      <w:r w:rsidR="004D0A23">
        <w:rPr>
          <w:sz w:val="28"/>
          <w:szCs w:val="28"/>
          <w:lang w:eastAsia="ru-RU"/>
        </w:rPr>
        <w:t>Р</w:t>
      </w:r>
      <w:r w:rsidR="004D0A23" w:rsidRPr="004D0A23">
        <w:rPr>
          <w:sz w:val="28"/>
          <w:szCs w:val="28"/>
          <w:lang w:val="en-US" w:eastAsia="ru-RU"/>
        </w:rPr>
        <w:t>.</w:t>
      </w:r>
      <w:r w:rsidRPr="006C6938">
        <w:rPr>
          <w:sz w:val="28"/>
          <w:szCs w:val="28"/>
          <w:lang w:val="en-US" w:eastAsia="ru-RU"/>
        </w:rPr>
        <w:t xml:space="preserve"> 33–48.</w:t>
      </w:r>
    </w:p>
    <w:p w14:paraId="5A541379" w14:textId="2EA037FB" w:rsidR="005B68C1" w:rsidRPr="006C6938" w:rsidRDefault="00E438F0"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Cellini N</w:t>
      </w:r>
      <w:r w:rsidR="000D0F97" w:rsidRPr="000D0F97">
        <w:rPr>
          <w:sz w:val="28"/>
          <w:szCs w:val="28"/>
          <w:shd w:val="clear" w:color="auto" w:fill="FFFFFF"/>
          <w:lang w:val="en-US"/>
        </w:rPr>
        <w:t>.</w:t>
      </w:r>
      <w:r w:rsidRPr="006C6938">
        <w:rPr>
          <w:sz w:val="28"/>
          <w:szCs w:val="28"/>
          <w:shd w:val="clear" w:color="auto" w:fill="FFFFFF"/>
          <w:lang w:val="en-US"/>
        </w:rPr>
        <w:t>, Canale N</w:t>
      </w:r>
      <w:r w:rsidR="000D0F97" w:rsidRPr="000D0F97">
        <w:rPr>
          <w:sz w:val="28"/>
          <w:szCs w:val="28"/>
          <w:shd w:val="clear" w:color="auto" w:fill="FFFFFF"/>
          <w:lang w:val="en-US"/>
        </w:rPr>
        <w:t>.</w:t>
      </w:r>
      <w:r w:rsidRPr="006C6938">
        <w:rPr>
          <w:sz w:val="28"/>
          <w:szCs w:val="28"/>
          <w:shd w:val="clear" w:color="auto" w:fill="FFFFFF"/>
          <w:lang w:val="en-US"/>
        </w:rPr>
        <w:t>, Mioni G</w:t>
      </w:r>
      <w:r w:rsidR="000D0F97" w:rsidRPr="000D0F97">
        <w:rPr>
          <w:sz w:val="28"/>
          <w:szCs w:val="28"/>
          <w:shd w:val="clear" w:color="auto" w:fill="FFFFFF"/>
          <w:lang w:val="en-US"/>
        </w:rPr>
        <w:t>.</w:t>
      </w:r>
      <w:r w:rsidRPr="006C6938">
        <w:rPr>
          <w:sz w:val="28"/>
          <w:szCs w:val="28"/>
          <w:shd w:val="clear" w:color="auto" w:fill="FFFFFF"/>
          <w:lang w:val="en-US"/>
        </w:rPr>
        <w:t>, Costa S. Changes in sleep pattern, sense of time and digital media use during COVID-19 lockdown in Italy</w:t>
      </w:r>
      <w:r w:rsidR="004D0A23" w:rsidRPr="004D0A23">
        <w:rPr>
          <w:sz w:val="28"/>
          <w:szCs w:val="28"/>
          <w:shd w:val="clear" w:color="auto" w:fill="FFFFFF"/>
          <w:lang w:val="en-US"/>
        </w:rPr>
        <w:t xml:space="preserve"> //</w:t>
      </w:r>
      <w:r w:rsidRPr="006C6938">
        <w:rPr>
          <w:sz w:val="28"/>
          <w:szCs w:val="28"/>
          <w:shd w:val="clear" w:color="auto" w:fill="FFFFFF"/>
          <w:lang w:val="en-US"/>
        </w:rPr>
        <w:t xml:space="preserve"> J Sleep Res.</w:t>
      </w:r>
      <w:r w:rsidR="004D0A23" w:rsidRPr="004D0A23">
        <w:rPr>
          <w:sz w:val="28"/>
          <w:szCs w:val="28"/>
          <w:shd w:val="clear" w:color="auto" w:fill="FFFFFF"/>
          <w:lang w:val="en-US"/>
        </w:rPr>
        <w:t xml:space="preserve"> –</w:t>
      </w:r>
      <w:r w:rsidRPr="006C6938">
        <w:rPr>
          <w:sz w:val="28"/>
          <w:szCs w:val="28"/>
          <w:shd w:val="clear" w:color="auto" w:fill="FFFFFF"/>
          <w:lang w:val="en-US"/>
        </w:rPr>
        <w:t xml:space="preserve"> 2020</w:t>
      </w:r>
      <w:r w:rsidR="004D0A23" w:rsidRPr="004D0A23">
        <w:rPr>
          <w:sz w:val="28"/>
          <w:szCs w:val="28"/>
          <w:shd w:val="clear" w:color="auto" w:fill="FFFFFF"/>
          <w:lang w:val="en-US"/>
        </w:rPr>
        <w:t xml:space="preserve">. - </w:t>
      </w:r>
      <w:r w:rsidR="004D0A23" w:rsidRPr="00131F68">
        <w:rPr>
          <w:sz w:val="28"/>
          <w:szCs w:val="28"/>
          <w:lang w:val="en-US" w:eastAsia="ru-RU"/>
        </w:rPr>
        <w:t>Vol.</w:t>
      </w:r>
      <w:r w:rsidRPr="006C6938">
        <w:rPr>
          <w:sz w:val="28"/>
          <w:szCs w:val="28"/>
          <w:shd w:val="clear" w:color="auto" w:fill="FFFFFF"/>
          <w:lang w:val="en-US"/>
        </w:rPr>
        <w:t xml:space="preserve"> 29</w:t>
      </w:r>
      <w:r w:rsidR="004D0A23" w:rsidRPr="004D0A23">
        <w:rPr>
          <w:sz w:val="28"/>
          <w:szCs w:val="28"/>
          <w:shd w:val="clear" w:color="auto" w:fill="FFFFFF"/>
          <w:lang w:val="en-US"/>
        </w:rPr>
        <w:t>, №</w:t>
      </w:r>
      <w:r w:rsidRPr="006C6938">
        <w:rPr>
          <w:sz w:val="28"/>
          <w:szCs w:val="28"/>
          <w:shd w:val="clear" w:color="auto" w:fill="FFFFFF"/>
          <w:lang w:val="en-US"/>
        </w:rPr>
        <w:t>4</w:t>
      </w:r>
      <w:r w:rsidR="004D0A23" w:rsidRPr="004D0A23">
        <w:rPr>
          <w:sz w:val="28"/>
          <w:szCs w:val="28"/>
          <w:shd w:val="clear" w:color="auto" w:fill="FFFFFF"/>
          <w:lang w:val="en-US"/>
        </w:rPr>
        <w:t xml:space="preserve">. – </w:t>
      </w:r>
      <w:r w:rsidR="004D0A23">
        <w:rPr>
          <w:sz w:val="28"/>
          <w:szCs w:val="28"/>
          <w:shd w:val="clear" w:color="auto" w:fill="FFFFFF"/>
        </w:rPr>
        <w:t>Р</w:t>
      </w:r>
      <w:r w:rsidR="004D0A23" w:rsidRPr="004D0A23">
        <w:rPr>
          <w:sz w:val="28"/>
          <w:szCs w:val="28"/>
          <w:shd w:val="clear" w:color="auto" w:fill="FFFFFF"/>
          <w:lang w:val="en-US"/>
        </w:rPr>
        <w:t xml:space="preserve">. </w:t>
      </w:r>
      <w:r w:rsidRPr="006C6938">
        <w:rPr>
          <w:sz w:val="28"/>
          <w:szCs w:val="28"/>
          <w:shd w:val="clear" w:color="auto" w:fill="FFFFFF"/>
          <w:lang w:val="en-US"/>
        </w:rPr>
        <w:t xml:space="preserve">13074. </w:t>
      </w:r>
      <w:r w:rsidR="004D0A23" w:rsidRPr="004D0A23">
        <w:rPr>
          <w:sz w:val="28"/>
          <w:szCs w:val="28"/>
          <w:shd w:val="clear" w:color="auto" w:fill="FFFFFF"/>
          <w:lang w:val="en-US"/>
        </w:rPr>
        <w:t xml:space="preserve"> </w:t>
      </w:r>
    </w:p>
    <w:p w14:paraId="667BE3FE" w14:textId="4AC7BE7B"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Occupational Therapy Practice Framework: Domain and Process (3rd Edition)</w:t>
      </w:r>
      <w:r w:rsidR="004D0A23" w:rsidRPr="004D0A23">
        <w:rPr>
          <w:sz w:val="28"/>
          <w:szCs w:val="28"/>
          <w:lang w:val="en-US" w:eastAsia="ru-RU"/>
        </w:rPr>
        <w:t xml:space="preserve"> // </w:t>
      </w:r>
      <w:r w:rsidRPr="006C6938">
        <w:rPr>
          <w:sz w:val="28"/>
          <w:szCs w:val="28"/>
          <w:lang w:val="en-US" w:eastAsia="ru-RU"/>
        </w:rPr>
        <w:t>The American Journal of Occupational Therapy</w:t>
      </w:r>
      <w:r w:rsidR="004D0A23" w:rsidRPr="004D0A23">
        <w:rPr>
          <w:sz w:val="28"/>
          <w:szCs w:val="28"/>
          <w:lang w:val="en-US" w:eastAsia="ru-RU"/>
        </w:rPr>
        <w:t>. –</w:t>
      </w:r>
      <w:r w:rsidRPr="006C6938">
        <w:rPr>
          <w:sz w:val="28"/>
          <w:szCs w:val="28"/>
          <w:lang w:val="en-US" w:eastAsia="ru-RU"/>
        </w:rPr>
        <w:t xml:space="preserve"> 2014</w:t>
      </w:r>
      <w:r w:rsidR="004D0A23" w:rsidRPr="004D0A23">
        <w:rPr>
          <w:sz w:val="28"/>
          <w:szCs w:val="28"/>
          <w:lang w:val="en-US" w:eastAsia="ru-RU"/>
        </w:rPr>
        <w:t>. -</w:t>
      </w:r>
      <w:r w:rsidRPr="006C6938">
        <w:rPr>
          <w:sz w:val="28"/>
          <w:szCs w:val="28"/>
          <w:lang w:val="en-US" w:eastAsia="ru-RU"/>
        </w:rPr>
        <w:t xml:space="preserve"> </w:t>
      </w:r>
      <w:r w:rsidR="004D0A23" w:rsidRPr="00131F68">
        <w:rPr>
          <w:sz w:val="28"/>
          <w:szCs w:val="28"/>
          <w:lang w:val="en-US" w:eastAsia="ru-RU"/>
        </w:rPr>
        <w:t>Vol.</w:t>
      </w:r>
      <w:r w:rsidR="004D0A23" w:rsidRPr="004D0A23">
        <w:rPr>
          <w:sz w:val="28"/>
          <w:szCs w:val="28"/>
          <w:lang w:val="en-US" w:eastAsia="ru-RU"/>
        </w:rPr>
        <w:t xml:space="preserve"> </w:t>
      </w:r>
      <w:r w:rsidRPr="006C6938">
        <w:rPr>
          <w:sz w:val="28"/>
          <w:szCs w:val="28"/>
          <w:lang w:val="en-US" w:eastAsia="ru-RU"/>
        </w:rPr>
        <w:t>68</w:t>
      </w:r>
      <w:r w:rsidR="004D0A23" w:rsidRPr="004D0A23">
        <w:rPr>
          <w:sz w:val="28"/>
          <w:szCs w:val="28"/>
          <w:lang w:val="en-US" w:eastAsia="ru-RU"/>
        </w:rPr>
        <w:t xml:space="preserve">. - </w:t>
      </w:r>
      <w:r w:rsidRPr="006C6938">
        <w:rPr>
          <w:sz w:val="28"/>
          <w:szCs w:val="28"/>
          <w:lang w:val="en-US" w:eastAsia="ru-RU"/>
        </w:rPr>
        <w:t xml:space="preserve"> S</w:t>
      </w:r>
      <w:r w:rsidR="004D0A23" w:rsidRPr="004D0A23">
        <w:rPr>
          <w:sz w:val="28"/>
          <w:szCs w:val="28"/>
          <w:lang w:val="en-US" w:eastAsia="ru-RU"/>
        </w:rPr>
        <w:t xml:space="preserve">. </w:t>
      </w:r>
      <w:r w:rsidRPr="006C6938">
        <w:rPr>
          <w:sz w:val="28"/>
          <w:szCs w:val="28"/>
          <w:lang w:val="en-US" w:eastAsia="ru-RU"/>
        </w:rPr>
        <w:t>1–48</w:t>
      </w:r>
      <w:r w:rsidR="004D0A23" w:rsidRPr="004D0A23">
        <w:rPr>
          <w:sz w:val="28"/>
          <w:szCs w:val="28"/>
          <w:lang w:val="en-US" w:eastAsia="ru-RU"/>
        </w:rPr>
        <w:t>.</w:t>
      </w:r>
      <w:r w:rsidRPr="006C6938">
        <w:rPr>
          <w:sz w:val="28"/>
          <w:szCs w:val="28"/>
          <w:lang w:val="en-US" w:eastAsia="ru-RU"/>
        </w:rPr>
        <w:t xml:space="preserve"> </w:t>
      </w:r>
    </w:p>
    <w:p w14:paraId="39E67BB6" w14:textId="09CDDCDC" w:rsidR="005B68C1" w:rsidRPr="006C6938" w:rsidRDefault="00E438F0"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Lemon E</w:t>
      </w:r>
      <w:r w:rsidR="000D0F97" w:rsidRPr="000D0F97">
        <w:rPr>
          <w:sz w:val="28"/>
          <w:szCs w:val="28"/>
          <w:shd w:val="clear" w:color="auto" w:fill="FFFFFF"/>
          <w:lang w:val="en-US"/>
        </w:rPr>
        <w:t>.</w:t>
      </w:r>
      <w:r w:rsidRPr="006C6938">
        <w:rPr>
          <w:sz w:val="28"/>
          <w:szCs w:val="28"/>
          <w:shd w:val="clear" w:color="auto" w:fill="FFFFFF"/>
          <w:lang w:val="en-US"/>
        </w:rPr>
        <w:t>D</w:t>
      </w:r>
      <w:r w:rsidR="000D0F97" w:rsidRPr="000D0F97">
        <w:rPr>
          <w:sz w:val="28"/>
          <w:szCs w:val="28"/>
          <w:shd w:val="clear" w:color="auto" w:fill="FFFFFF"/>
          <w:lang w:val="en-US"/>
        </w:rPr>
        <w:t>.</w:t>
      </w:r>
      <w:r w:rsidRPr="006C6938">
        <w:rPr>
          <w:sz w:val="28"/>
          <w:szCs w:val="28"/>
          <w:shd w:val="clear" w:color="auto" w:fill="FFFFFF"/>
          <w:lang w:val="en-US"/>
        </w:rPr>
        <w:t>, Mera Nieto K</w:t>
      </w:r>
      <w:r w:rsidR="000D0F97" w:rsidRPr="000D0F97">
        <w:rPr>
          <w:sz w:val="28"/>
          <w:szCs w:val="28"/>
          <w:shd w:val="clear" w:color="auto" w:fill="FFFFFF"/>
          <w:lang w:val="en-US"/>
        </w:rPr>
        <w:t>.</w:t>
      </w:r>
      <w:r w:rsidRPr="006C6938">
        <w:rPr>
          <w:sz w:val="28"/>
          <w:szCs w:val="28"/>
          <w:shd w:val="clear" w:color="auto" w:fill="FFFFFF"/>
          <w:lang w:val="en-US"/>
        </w:rPr>
        <w:t>S</w:t>
      </w:r>
      <w:r w:rsidR="000D0F97" w:rsidRPr="000D0F97">
        <w:rPr>
          <w:sz w:val="28"/>
          <w:szCs w:val="28"/>
          <w:shd w:val="clear" w:color="auto" w:fill="FFFFFF"/>
          <w:lang w:val="en-US"/>
        </w:rPr>
        <w:t>.</w:t>
      </w:r>
      <w:r w:rsidRPr="006C6938">
        <w:rPr>
          <w:sz w:val="28"/>
          <w:szCs w:val="28"/>
          <w:shd w:val="clear" w:color="auto" w:fill="FFFFFF"/>
          <w:lang w:val="en-US"/>
        </w:rPr>
        <w:t>, Serrano Laguna L</w:t>
      </w:r>
      <w:r w:rsidR="000D0F97" w:rsidRPr="000D0F97">
        <w:rPr>
          <w:sz w:val="28"/>
          <w:szCs w:val="28"/>
          <w:shd w:val="clear" w:color="auto" w:fill="FFFFFF"/>
          <w:lang w:val="en-US"/>
        </w:rPr>
        <w:t>.</w:t>
      </w:r>
      <w:r w:rsidRPr="006C6938">
        <w:rPr>
          <w:sz w:val="28"/>
          <w:szCs w:val="28"/>
          <w:shd w:val="clear" w:color="auto" w:fill="FFFFFF"/>
          <w:lang w:val="en-US"/>
        </w:rPr>
        <w:t>Y</w:t>
      </w:r>
      <w:r w:rsidR="000D0F97" w:rsidRPr="000D0F97">
        <w:rPr>
          <w:sz w:val="28"/>
          <w:szCs w:val="28"/>
          <w:shd w:val="clear" w:color="auto" w:fill="FFFFFF"/>
          <w:lang w:val="en-US"/>
        </w:rPr>
        <w:t>.</w:t>
      </w:r>
      <w:r w:rsidRPr="006C6938">
        <w:rPr>
          <w:sz w:val="28"/>
          <w:szCs w:val="28"/>
          <w:shd w:val="clear" w:color="auto" w:fill="FFFFFF"/>
          <w:lang w:val="en-US"/>
        </w:rPr>
        <w:t>, Flores Y</w:t>
      </w:r>
      <w:r w:rsidR="000D0F97" w:rsidRPr="000D0F97">
        <w:rPr>
          <w:sz w:val="28"/>
          <w:szCs w:val="28"/>
          <w:shd w:val="clear" w:color="auto" w:fill="FFFFFF"/>
          <w:lang w:val="en-US"/>
        </w:rPr>
        <w:t>.</w:t>
      </w:r>
      <w:r w:rsidRPr="006C6938">
        <w:rPr>
          <w:sz w:val="28"/>
          <w:szCs w:val="28"/>
          <w:shd w:val="clear" w:color="auto" w:fill="FFFFFF"/>
          <w:lang w:val="en-US"/>
        </w:rPr>
        <w:t>A</w:t>
      </w:r>
      <w:r w:rsidR="000D0F97" w:rsidRPr="000D0F97">
        <w:rPr>
          <w:sz w:val="28"/>
          <w:szCs w:val="28"/>
          <w:shd w:val="clear" w:color="auto" w:fill="FFFFFF"/>
          <w:lang w:val="en-US"/>
        </w:rPr>
        <w:t>.</w:t>
      </w:r>
      <w:r w:rsidRPr="006C6938">
        <w:rPr>
          <w:sz w:val="28"/>
          <w:szCs w:val="28"/>
          <w:shd w:val="clear" w:color="auto" w:fill="FFFFFF"/>
          <w:lang w:val="en-US"/>
        </w:rPr>
        <w:t>, Niño-Suastegui M</w:t>
      </w:r>
      <w:r w:rsidR="000D0F97" w:rsidRPr="000D0F97">
        <w:rPr>
          <w:sz w:val="28"/>
          <w:szCs w:val="28"/>
          <w:shd w:val="clear" w:color="auto" w:fill="FFFFFF"/>
          <w:lang w:val="en-US"/>
        </w:rPr>
        <w:t>.</w:t>
      </w:r>
      <w:r w:rsidRPr="006C6938">
        <w:rPr>
          <w:sz w:val="28"/>
          <w:szCs w:val="28"/>
          <w:shd w:val="clear" w:color="auto" w:fill="FFFFFF"/>
          <w:lang w:val="en-US"/>
        </w:rPr>
        <w:t>, Peraza Campos J</w:t>
      </w:r>
      <w:r w:rsidR="000D0F97" w:rsidRPr="000D0F97">
        <w:rPr>
          <w:sz w:val="28"/>
          <w:szCs w:val="28"/>
          <w:shd w:val="clear" w:color="auto" w:fill="FFFFFF"/>
          <w:lang w:val="en-US"/>
        </w:rPr>
        <w:t>.</w:t>
      </w:r>
      <w:r w:rsidRPr="006C6938">
        <w:rPr>
          <w:sz w:val="28"/>
          <w:szCs w:val="28"/>
          <w:shd w:val="clear" w:color="auto" w:fill="FFFFFF"/>
          <w:lang w:val="en-US"/>
        </w:rPr>
        <w:t>, Fuentes V</w:t>
      </w:r>
      <w:r w:rsidR="000D0F97" w:rsidRPr="000D0F97">
        <w:rPr>
          <w:sz w:val="28"/>
          <w:szCs w:val="28"/>
          <w:shd w:val="clear" w:color="auto" w:fill="FFFFFF"/>
          <w:lang w:val="en-US"/>
        </w:rPr>
        <w:t>.</w:t>
      </w:r>
      <w:r w:rsidRPr="006C6938">
        <w:rPr>
          <w:sz w:val="28"/>
          <w:szCs w:val="28"/>
          <w:shd w:val="clear" w:color="auto" w:fill="FFFFFF"/>
          <w:lang w:val="en-US"/>
        </w:rPr>
        <w:t>, Lozada K</w:t>
      </w:r>
      <w:r w:rsidR="000D0F97" w:rsidRPr="000D0F97">
        <w:rPr>
          <w:sz w:val="28"/>
          <w:szCs w:val="28"/>
          <w:shd w:val="clear" w:color="auto" w:fill="FFFFFF"/>
          <w:lang w:val="en-US"/>
        </w:rPr>
        <w:t>.</w:t>
      </w:r>
      <w:r w:rsidRPr="006C6938">
        <w:rPr>
          <w:sz w:val="28"/>
          <w:szCs w:val="28"/>
          <w:shd w:val="clear" w:color="auto" w:fill="FFFFFF"/>
          <w:lang w:val="en-US"/>
        </w:rPr>
        <w:t>, Ling A</w:t>
      </w:r>
      <w:r w:rsidR="000D0F97" w:rsidRPr="000D0F97">
        <w:rPr>
          <w:sz w:val="28"/>
          <w:szCs w:val="28"/>
          <w:shd w:val="clear" w:color="auto" w:fill="FFFFFF"/>
          <w:lang w:val="en-US"/>
        </w:rPr>
        <w:t>.</w:t>
      </w:r>
      <w:r w:rsidRPr="006C6938">
        <w:rPr>
          <w:sz w:val="28"/>
          <w:szCs w:val="28"/>
          <w:shd w:val="clear" w:color="auto" w:fill="FFFFFF"/>
          <w:lang w:val="en-US"/>
        </w:rPr>
        <w:t>, Woods-Jaeger B. "I Can Never Feel Safe": Latinx Youth Voices on Psychosocial Impacts of 287(g) in Georgia</w:t>
      </w:r>
      <w:r w:rsidR="004D0A23" w:rsidRPr="004D0A23">
        <w:rPr>
          <w:sz w:val="28"/>
          <w:szCs w:val="28"/>
          <w:shd w:val="clear" w:color="auto" w:fill="FFFFFF"/>
          <w:lang w:val="en-US"/>
        </w:rPr>
        <w:t xml:space="preserve"> // </w:t>
      </w:r>
      <w:r w:rsidRPr="006C6938">
        <w:rPr>
          <w:sz w:val="28"/>
          <w:szCs w:val="28"/>
          <w:shd w:val="clear" w:color="auto" w:fill="FFFFFF"/>
          <w:lang w:val="en-US"/>
        </w:rPr>
        <w:t xml:space="preserve">Health Educ Behav. </w:t>
      </w:r>
      <w:r w:rsidR="004D0A23" w:rsidRPr="004D0A23">
        <w:rPr>
          <w:sz w:val="28"/>
          <w:szCs w:val="28"/>
          <w:shd w:val="clear" w:color="auto" w:fill="FFFFFF"/>
          <w:lang w:val="en-US"/>
        </w:rPr>
        <w:t xml:space="preserve">– </w:t>
      </w:r>
      <w:r w:rsidRPr="006C6938">
        <w:rPr>
          <w:sz w:val="28"/>
          <w:szCs w:val="28"/>
          <w:shd w:val="clear" w:color="auto" w:fill="FFFFFF"/>
          <w:lang w:val="en-US"/>
        </w:rPr>
        <w:t>2024</w:t>
      </w:r>
      <w:r w:rsidR="004D0A23" w:rsidRPr="004D0A23">
        <w:rPr>
          <w:sz w:val="28"/>
          <w:szCs w:val="28"/>
          <w:shd w:val="clear" w:color="auto" w:fill="FFFFFF"/>
          <w:lang w:val="en-US"/>
        </w:rPr>
        <w:t xml:space="preserve">. - </w:t>
      </w:r>
      <w:r w:rsidR="004D0A23" w:rsidRPr="00131F68">
        <w:rPr>
          <w:sz w:val="28"/>
          <w:szCs w:val="28"/>
          <w:lang w:val="en-US" w:eastAsia="ru-RU"/>
        </w:rPr>
        <w:t>Vol.</w:t>
      </w:r>
      <w:r w:rsidR="004D0A23" w:rsidRPr="004D0A23">
        <w:rPr>
          <w:sz w:val="28"/>
          <w:szCs w:val="28"/>
          <w:lang w:val="en-US" w:eastAsia="ru-RU"/>
        </w:rPr>
        <w:t xml:space="preserve"> </w:t>
      </w:r>
      <w:r w:rsidRPr="006C6938">
        <w:rPr>
          <w:sz w:val="28"/>
          <w:szCs w:val="28"/>
          <w:shd w:val="clear" w:color="auto" w:fill="FFFFFF"/>
          <w:lang w:val="en-US"/>
        </w:rPr>
        <w:t>51</w:t>
      </w:r>
      <w:r w:rsidR="004D0A23" w:rsidRPr="004D0A23">
        <w:rPr>
          <w:sz w:val="28"/>
          <w:szCs w:val="28"/>
          <w:shd w:val="clear" w:color="auto" w:fill="FFFFFF"/>
          <w:lang w:val="en-US"/>
        </w:rPr>
        <w:t>, №</w:t>
      </w:r>
      <w:r w:rsidRPr="006C6938">
        <w:rPr>
          <w:sz w:val="28"/>
          <w:szCs w:val="28"/>
          <w:shd w:val="clear" w:color="auto" w:fill="FFFFFF"/>
          <w:lang w:val="en-US"/>
        </w:rPr>
        <w:t>1</w:t>
      </w:r>
      <w:r w:rsidR="004D0A23" w:rsidRPr="004D0A23">
        <w:rPr>
          <w:sz w:val="28"/>
          <w:szCs w:val="28"/>
          <w:shd w:val="clear" w:color="auto" w:fill="FFFFFF"/>
          <w:lang w:val="en-US"/>
        </w:rPr>
        <w:t xml:space="preserve">. – </w:t>
      </w:r>
      <w:r w:rsidR="004D0A23">
        <w:rPr>
          <w:sz w:val="28"/>
          <w:szCs w:val="28"/>
          <w:shd w:val="clear" w:color="auto" w:fill="FFFFFF"/>
        </w:rPr>
        <w:t>Р</w:t>
      </w:r>
      <w:r w:rsidR="004D0A23" w:rsidRPr="004D0A23">
        <w:rPr>
          <w:sz w:val="28"/>
          <w:szCs w:val="28"/>
          <w:shd w:val="clear" w:color="auto" w:fill="FFFFFF"/>
          <w:lang w:val="en-US"/>
        </w:rPr>
        <w:t xml:space="preserve">. </w:t>
      </w:r>
      <w:r w:rsidRPr="006C6938">
        <w:rPr>
          <w:sz w:val="28"/>
          <w:szCs w:val="28"/>
          <w:shd w:val="clear" w:color="auto" w:fill="FFFFFF"/>
          <w:lang w:val="en-US"/>
        </w:rPr>
        <w:t>71-81</w:t>
      </w:r>
      <w:r w:rsidR="004D0A23" w:rsidRPr="004D0A23">
        <w:rPr>
          <w:sz w:val="28"/>
          <w:szCs w:val="28"/>
          <w:shd w:val="clear" w:color="auto" w:fill="FFFFFF"/>
          <w:lang w:val="en-US"/>
        </w:rPr>
        <w:t>.</w:t>
      </w:r>
      <w:r w:rsidR="000D0F97" w:rsidRPr="004D0A23">
        <w:rPr>
          <w:sz w:val="28"/>
          <w:szCs w:val="28"/>
          <w:shd w:val="clear" w:color="auto" w:fill="FFFFFF"/>
          <w:lang w:val="en-US"/>
        </w:rPr>
        <w:t xml:space="preserve"> </w:t>
      </w:r>
    </w:p>
    <w:p w14:paraId="5A24D94C" w14:textId="504B181B" w:rsidR="005B68C1" w:rsidRPr="006C6938" w:rsidRDefault="00E438F0"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Lades L</w:t>
      </w:r>
      <w:r w:rsidR="000D0F97" w:rsidRPr="000D0F97">
        <w:rPr>
          <w:sz w:val="28"/>
          <w:szCs w:val="28"/>
          <w:shd w:val="clear" w:color="auto" w:fill="FFFFFF"/>
          <w:lang w:val="en-US"/>
        </w:rPr>
        <w:t>.</w:t>
      </w:r>
      <w:r w:rsidRPr="006C6938">
        <w:rPr>
          <w:sz w:val="28"/>
          <w:szCs w:val="28"/>
          <w:shd w:val="clear" w:color="auto" w:fill="FFFFFF"/>
          <w:lang w:val="en-US"/>
        </w:rPr>
        <w:t>K</w:t>
      </w:r>
      <w:r w:rsidR="000D0F97" w:rsidRPr="000D0F97">
        <w:rPr>
          <w:sz w:val="28"/>
          <w:szCs w:val="28"/>
          <w:shd w:val="clear" w:color="auto" w:fill="FFFFFF"/>
          <w:lang w:val="en-US"/>
        </w:rPr>
        <w:t>.</w:t>
      </w:r>
      <w:r w:rsidRPr="006C6938">
        <w:rPr>
          <w:sz w:val="28"/>
          <w:szCs w:val="28"/>
          <w:shd w:val="clear" w:color="auto" w:fill="FFFFFF"/>
          <w:lang w:val="en-US"/>
        </w:rPr>
        <w:t>, Laffan K</w:t>
      </w:r>
      <w:r w:rsidR="000D0F97" w:rsidRPr="000D0F97">
        <w:rPr>
          <w:sz w:val="28"/>
          <w:szCs w:val="28"/>
          <w:shd w:val="clear" w:color="auto" w:fill="FFFFFF"/>
          <w:lang w:val="en-US"/>
        </w:rPr>
        <w:t>.</w:t>
      </w:r>
      <w:r w:rsidRPr="006C6938">
        <w:rPr>
          <w:sz w:val="28"/>
          <w:szCs w:val="28"/>
          <w:shd w:val="clear" w:color="auto" w:fill="FFFFFF"/>
          <w:lang w:val="en-US"/>
        </w:rPr>
        <w:t>, Daly M</w:t>
      </w:r>
      <w:r w:rsidR="000D0F97" w:rsidRPr="000D0F97">
        <w:rPr>
          <w:sz w:val="28"/>
          <w:szCs w:val="28"/>
          <w:shd w:val="clear" w:color="auto" w:fill="FFFFFF"/>
          <w:lang w:val="en-US"/>
        </w:rPr>
        <w:t>.</w:t>
      </w:r>
      <w:r w:rsidRPr="006C6938">
        <w:rPr>
          <w:sz w:val="28"/>
          <w:szCs w:val="28"/>
          <w:shd w:val="clear" w:color="auto" w:fill="FFFFFF"/>
          <w:lang w:val="en-US"/>
        </w:rPr>
        <w:t>, Delaney L. Daily emotional well-being during the COVID-19 pandemic</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Br J Health Psychol.</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2020</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25</w:t>
      </w:r>
      <w:r w:rsidR="000D09E2" w:rsidRPr="000D09E2">
        <w:rPr>
          <w:sz w:val="28"/>
          <w:szCs w:val="28"/>
          <w:shd w:val="clear" w:color="auto" w:fill="FFFFFF"/>
          <w:lang w:val="en-US"/>
        </w:rPr>
        <w:t>, №</w:t>
      </w:r>
      <w:r w:rsidRPr="006C6938">
        <w:rPr>
          <w:sz w:val="28"/>
          <w:szCs w:val="28"/>
          <w:shd w:val="clear" w:color="auto" w:fill="FFFFFF"/>
          <w:lang w:val="en-US"/>
        </w:rPr>
        <w:t>4</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902-911. </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w:t>
      </w:r>
      <w:r w:rsidR="000D0F97" w:rsidRPr="000D09E2">
        <w:rPr>
          <w:sz w:val="28"/>
          <w:szCs w:val="28"/>
          <w:shd w:val="clear" w:color="auto" w:fill="FFFFFF"/>
          <w:lang w:val="en-US"/>
        </w:rPr>
        <w:t xml:space="preserve"> </w:t>
      </w:r>
    </w:p>
    <w:p w14:paraId="52B10CD4" w14:textId="783847D5" w:rsidR="005B68C1" w:rsidRPr="006C6938" w:rsidRDefault="00E438F0"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Rose A</w:t>
      </w:r>
      <w:r w:rsidR="000D0F97" w:rsidRPr="000D0F97">
        <w:rPr>
          <w:sz w:val="28"/>
          <w:szCs w:val="28"/>
          <w:shd w:val="clear" w:color="auto" w:fill="FFFFFF"/>
          <w:lang w:val="en-US"/>
        </w:rPr>
        <w:t>.</w:t>
      </w:r>
      <w:r w:rsidRPr="006C6938">
        <w:rPr>
          <w:sz w:val="28"/>
          <w:szCs w:val="28"/>
          <w:shd w:val="clear" w:color="auto" w:fill="FFFFFF"/>
          <w:lang w:val="en-US"/>
        </w:rPr>
        <w:t>, Mor E</w:t>
      </w:r>
      <w:r w:rsidR="000D0F97" w:rsidRPr="000D0F97">
        <w:rPr>
          <w:sz w:val="28"/>
          <w:szCs w:val="28"/>
          <w:shd w:val="clear" w:color="auto" w:fill="FFFFFF"/>
          <w:lang w:val="en-US"/>
        </w:rPr>
        <w:t>.</w:t>
      </w:r>
      <w:r w:rsidRPr="006C6938">
        <w:rPr>
          <w:sz w:val="28"/>
          <w:szCs w:val="28"/>
          <w:shd w:val="clear" w:color="auto" w:fill="FFFFFF"/>
          <w:lang w:val="en-US"/>
        </w:rPr>
        <w:t>E</w:t>
      </w:r>
      <w:r w:rsidR="000D0F97" w:rsidRPr="000D0F97">
        <w:rPr>
          <w:sz w:val="28"/>
          <w:szCs w:val="28"/>
          <w:shd w:val="clear" w:color="auto" w:fill="FFFFFF"/>
          <w:lang w:val="en-US"/>
        </w:rPr>
        <w:t>.</w:t>
      </w:r>
      <w:r w:rsidRPr="006C6938">
        <w:rPr>
          <w:sz w:val="28"/>
          <w:szCs w:val="28"/>
          <w:shd w:val="clear" w:color="auto" w:fill="FFFFFF"/>
          <w:lang w:val="en-US"/>
        </w:rPr>
        <w:t>, Krieger M</w:t>
      </w:r>
      <w:r w:rsidR="000D0F97" w:rsidRPr="000D0F97">
        <w:rPr>
          <w:sz w:val="28"/>
          <w:szCs w:val="28"/>
          <w:shd w:val="clear" w:color="auto" w:fill="FFFFFF"/>
          <w:lang w:val="en-US"/>
        </w:rPr>
        <w:t>.</w:t>
      </w:r>
      <w:r w:rsidRPr="006C6938">
        <w:rPr>
          <w:sz w:val="28"/>
          <w:szCs w:val="28"/>
          <w:shd w:val="clear" w:color="auto" w:fill="FFFFFF"/>
          <w:lang w:val="en-US"/>
        </w:rPr>
        <w:t>, Ben-Yehuda A</w:t>
      </w:r>
      <w:r w:rsidR="000D0F97" w:rsidRPr="000D0F97">
        <w:rPr>
          <w:sz w:val="28"/>
          <w:szCs w:val="28"/>
          <w:shd w:val="clear" w:color="auto" w:fill="FFFFFF"/>
          <w:lang w:val="en-US"/>
        </w:rPr>
        <w:t>.</w:t>
      </w:r>
      <w:r w:rsidRPr="006C6938">
        <w:rPr>
          <w:sz w:val="28"/>
          <w:szCs w:val="28"/>
          <w:shd w:val="clear" w:color="auto" w:fill="FFFFFF"/>
          <w:lang w:val="en-US"/>
        </w:rPr>
        <w:t>, Revel-Vilk S</w:t>
      </w:r>
      <w:r w:rsidR="000D0F97" w:rsidRPr="000D0F97">
        <w:rPr>
          <w:sz w:val="28"/>
          <w:szCs w:val="28"/>
          <w:shd w:val="clear" w:color="auto" w:fill="FFFFFF"/>
          <w:lang w:val="en-US"/>
        </w:rPr>
        <w:t>.</w:t>
      </w:r>
      <w:r w:rsidRPr="006C6938">
        <w:rPr>
          <w:sz w:val="28"/>
          <w:szCs w:val="28"/>
          <w:shd w:val="clear" w:color="auto" w:fill="FFFFFF"/>
          <w:lang w:val="en-US"/>
        </w:rPr>
        <w:t>, Cohen A</w:t>
      </w:r>
      <w:r w:rsidR="000D0F97" w:rsidRPr="000D0F97">
        <w:rPr>
          <w:sz w:val="28"/>
          <w:szCs w:val="28"/>
          <w:shd w:val="clear" w:color="auto" w:fill="FFFFFF"/>
          <w:lang w:val="en-US"/>
        </w:rPr>
        <w:t>.</w:t>
      </w:r>
      <w:r w:rsidRPr="006C6938">
        <w:rPr>
          <w:sz w:val="28"/>
          <w:szCs w:val="28"/>
          <w:shd w:val="clear" w:color="auto" w:fill="FFFFFF"/>
          <w:lang w:val="en-US"/>
        </w:rPr>
        <w:t>D</w:t>
      </w:r>
      <w:r w:rsidR="000D0F97" w:rsidRPr="000D0F97">
        <w:rPr>
          <w:sz w:val="28"/>
          <w:szCs w:val="28"/>
          <w:shd w:val="clear" w:color="auto" w:fill="FFFFFF"/>
          <w:lang w:val="en-US"/>
        </w:rPr>
        <w:t>.</w:t>
      </w:r>
      <w:r w:rsidRPr="006C6938">
        <w:rPr>
          <w:sz w:val="28"/>
          <w:szCs w:val="28"/>
          <w:shd w:val="clear" w:color="auto" w:fill="FFFFFF"/>
          <w:lang w:val="en-US"/>
        </w:rPr>
        <w:t>, Matz E</w:t>
      </w:r>
      <w:r w:rsidR="000D0F97" w:rsidRPr="000D0F97">
        <w:rPr>
          <w:sz w:val="28"/>
          <w:szCs w:val="28"/>
          <w:shd w:val="clear" w:color="auto" w:fill="FFFFFF"/>
          <w:lang w:val="en-US"/>
        </w:rPr>
        <w:t>.</w:t>
      </w:r>
      <w:r w:rsidRPr="006C6938">
        <w:rPr>
          <w:sz w:val="28"/>
          <w:szCs w:val="28"/>
          <w:shd w:val="clear" w:color="auto" w:fill="FFFFFF"/>
          <w:lang w:val="en-US"/>
        </w:rPr>
        <w:t>, Bar-Ratson E</w:t>
      </w:r>
      <w:r w:rsidR="000D0F97" w:rsidRPr="000D0F97">
        <w:rPr>
          <w:sz w:val="28"/>
          <w:szCs w:val="28"/>
          <w:shd w:val="clear" w:color="auto" w:fill="FFFFFF"/>
          <w:lang w:val="en-US"/>
        </w:rPr>
        <w:t>.</w:t>
      </w:r>
      <w:r w:rsidRPr="006C6938">
        <w:rPr>
          <w:sz w:val="28"/>
          <w:szCs w:val="28"/>
          <w:shd w:val="clear" w:color="auto" w:fill="FFFFFF"/>
          <w:lang w:val="en-US"/>
        </w:rPr>
        <w:t>, Bareket R</w:t>
      </w:r>
      <w:r w:rsidR="000D0F97" w:rsidRPr="000D0F97">
        <w:rPr>
          <w:sz w:val="28"/>
          <w:szCs w:val="28"/>
          <w:shd w:val="clear" w:color="auto" w:fill="FFFFFF"/>
          <w:lang w:val="en-US"/>
        </w:rPr>
        <w:t>.</w:t>
      </w:r>
      <w:r w:rsidRPr="006C6938">
        <w:rPr>
          <w:sz w:val="28"/>
          <w:szCs w:val="28"/>
          <w:shd w:val="clear" w:color="auto" w:fill="FFFFFF"/>
          <w:lang w:val="en-US"/>
        </w:rPr>
        <w:t>, Paltiel O</w:t>
      </w:r>
      <w:r w:rsidR="000D0F97" w:rsidRPr="000D0F97">
        <w:rPr>
          <w:sz w:val="28"/>
          <w:szCs w:val="28"/>
          <w:shd w:val="clear" w:color="auto" w:fill="FFFFFF"/>
          <w:lang w:val="en-US"/>
        </w:rPr>
        <w:t>.</w:t>
      </w:r>
      <w:r w:rsidRPr="006C6938">
        <w:rPr>
          <w:sz w:val="28"/>
          <w:szCs w:val="28"/>
          <w:shd w:val="clear" w:color="auto" w:fill="FFFFFF"/>
          <w:lang w:val="en-US"/>
        </w:rPr>
        <w:t>, Calderon-Margalit R. Pediatric overweight and obesity increased in Israel during the COVID-19 period</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PLoS One. </w:t>
      </w:r>
      <w:r w:rsidR="000D09E2" w:rsidRPr="000D09E2">
        <w:rPr>
          <w:sz w:val="28"/>
          <w:szCs w:val="28"/>
          <w:shd w:val="clear" w:color="auto" w:fill="FFFFFF"/>
          <w:lang w:val="en-US"/>
        </w:rPr>
        <w:t xml:space="preserve">– </w:t>
      </w:r>
      <w:r w:rsidRPr="006C6938">
        <w:rPr>
          <w:sz w:val="28"/>
          <w:szCs w:val="28"/>
          <w:shd w:val="clear" w:color="auto" w:fill="FFFFFF"/>
          <w:lang w:val="en-US"/>
        </w:rPr>
        <w:t>2023</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18</w:t>
      </w:r>
      <w:r w:rsidR="000D09E2" w:rsidRPr="000D09E2">
        <w:rPr>
          <w:sz w:val="28"/>
          <w:szCs w:val="28"/>
          <w:shd w:val="clear" w:color="auto" w:fill="FFFFFF"/>
          <w:lang w:val="en-US"/>
        </w:rPr>
        <w:t>, №</w:t>
      </w:r>
      <w:r w:rsidRPr="006C6938">
        <w:rPr>
          <w:sz w:val="28"/>
          <w:szCs w:val="28"/>
          <w:shd w:val="clear" w:color="auto" w:fill="FFFFFF"/>
          <w:lang w:val="en-US"/>
        </w:rPr>
        <w:t>9</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290</w:t>
      </w:r>
      <w:r w:rsidR="000D09E2" w:rsidRPr="000D09E2">
        <w:rPr>
          <w:sz w:val="28"/>
          <w:szCs w:val="28"/>
          <w:shd w:val="clear" w:color="auto" w:fill="FFFFFF"/>
          <w:lang w:val="en-US"/>
        </w:rPr>
        <w:t>-</w:t>
      </w:r>
      <w:r w:rsidRPr="006C6938">
        <w:rPr>
          <w:sz w:val="28"/>
          <w:szCs w:val="28"/>
          <w:shd w:val="clear" w:color="auto" w:fill="FFFFFF"/>
          <w:lang w:val="en-US"/>
        </w:rPr>
        <w:t xml:space="preserve">961. </w:t>
      </w:r>
      <w:r w:rsidR="000D0F97" w:rsidRPr="000D09E2">
        <w:rPr>
          <w:sz w:val="28"/>
          <w:szCs w:val="28"/>
          <w:shd w:val="clear" w:color="auto" w:fill="FFFFFF"/>
          <w:lang w:val="en-US"/>
        </w:rPr>
        <w:t xml:space="preserve">  </w:t>
      </w:r>
    </w:p>
    <w:p w14:paraId="6D460125" w14:textId="5A0A700C" w:rsidR="005B68C1" w:rsidRPr="006C6938" w:rsidRDefault="00B553D7"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Park H</w:t>
      </w:r>
      <w:r w:rsidR="000D0F97" w:rsidRPr="000D0F97">
        <w:rPr>
          <w:sz w:val="28"/>
          <w:szCs w:val="28"/>
          <w:shd w:val="clear" w:color="auto" w:fill="FFFFFF"/>
          <w:lang w:val="en-US"/>
        </w:rPr>
        <w:t>.</w:t>
      </w:r>
      <w:r w:rsidRPr="006C6938">
        <w:rPr>
          <w:sz w:val="28"/>
          <w:szCs w:val="28"/>
          <w:shd w:val="clear" w:color="auto" w:fill="FFFFFF"/>
          <w:lang w:val="en-US"/>
        </w:rPr>
        <w:t>K</w:t>
      </w:r>
      <w:r w:rsidR="000D0F97" w:rsidRPr="000D0F97">
        <w:rPr>
          <w:sz w:val="28"/>
          <w:szCs w:val="28"/>
          <w:shd w:val="clear" w:color="auto" w:fill="FFFFFF"/>
          <w:lang w:val="en-US"/>
        </w:rPr>
        <w:t>.</w:t>
      </w:r>
      <w:r w:rsidRPr="006C6938">
        <w:rPr>
          <w:sz w:val="28"/>
          <w:szCs w:val="28"/>
          <w:shd w:val="clear" w:color="auto" w:fill="FFFFFF"/>
          <w:lang w:val="en-US"/>
        </w:rPr>
        <w:t>, Lim J</w:t>
      </w:r>
      <w:r w:rsidR="000D0F97" w:rsidRPr="000D0F97">
        <w:rPr>
          <w:sz w:val="28"/>
          <w:szCs w:val="28"/>
          <w:shd w:val="clear" w:color="auto" w:fill="FFFFFF"/>
          <w:lang w:val="en-US"/>
        </w:rPr>
        <w:t>.</w:t>
      </w:r>
      <w:r w:rsidRPr="006C6938">
        <w:rPr>
          <w:sz w:val="28"/>
          <w:szCs w:val="28"/>
          <w:shd w:val="clear" w:color="auto" w:fill="FFFFFF"/>
          <w:lang w:val="en-US"/>
        </w:rPr>
        <w:t>S. Change of obesity prevalence and lifestyle patterns before and during COVID-19 among Korean adolescents</w:t>
      </w:r>
      <w:r w:rsidR="000D09E2" w:rsidRPr="000D09E2">
        <w:rPr>
          <w:sz w:val="28"/>
          <w:szCs w:val="28"/>
          <w:shd w:val="clear" w:color="auto" w:fill="FFFFFF"/>
          <w:lang w:val="en-US"/>
        </w:rPr>
        <w:t xml:space="preserve"> // </w:t>
      </w:r>
      <w:r w:rsidRPr="006C6938">
        <w:rPr>
          <w:sz w:val="28"/>
          <w:szCs w:val="28"/>
          <w:shd w:val="clear" w:color="auto" w:fill="FFFFFF"/>
          <w:lang w:val="en-US"/>
        </w:rPr>
        <w:t xml:space="preserve">Ann Pediatr Endocrinol Metab. </w:t>
      </w:r>
      <w:r w:rsidR="000D09E2" w:rsidRPr="000D09E2">
        <w:rPr>
          <w:sz w:val="28"/>
          <w:szCs w:val="28"/>
          <w:shd w:val="clear" w:color="auto" w:fill="FFFFFF"/>
          <w:lang w:val="en-US"/>
        </w:rPr>
        <w:t xml:space="preserve">– </w:t>
      </w:r>
      <w:r w:rsidRPr="006C6938">
        <w:rPr>
          <w:sz w:val="28"/>
          <w:szCs w:val="28"/>
          <w:shd w:val="clear" w:color="auto" w:fill="FFFFFF"/>
          <w:lang w:val="en-US"/>
        </w:rPr>
        <w:t>2022</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27</w:t>
      </w:r>
      <w:r w:rsidR="000D09E2" w:rsidRPr="000D09E2">
        <w:rPr>
          <w:sz w:val="28"/>
          <w:szCs w:val="28"/>
          <w:shd w:val="clear" w:color="auto" w:fill="FFFFFF"/>
          <w:lang w:val="en-US"/>
        </w:rPr>
        <w:t>, №</w:t>
      </w:r>
      <w:r w:rsidRPr="006C6938">
        <w:rPr>
          <w:sz w:val="28"/>
          <w:szCs w:val="28"/>
          <w:shd w:val="clear" w:color="auto" w:fill="FFFFFF"/>
          <w:lang w:val="en-US"/>
        </w:rPr>
        <w:t>3</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183-191. </w:t>
      </w:r>
      <w:r w:rsidR="000D0F97" w:rsidRPr="000D09E2">
        <w:rPr>
          <w:sz w:val="28"/>
          <w:szCs w:val="28"/>
          <w:shd w:val="clear" w:color="auto" w:fill="FFFFFF"/>
          <w:lang w:val="en-US"/>
        </w:rPr>
        <w:t xml:space="preserve"> </w:t>
      </w:r>
    </w:p>
    <w:p w14:paraId="32C919DD" w14:textId="4EC7070A" w:rsidR="00B553D7" w:rsidRPr="006C6938" w:rsidRDefault="00B553D7" w:rsidP="004C42A0">
      <w:pPr>
        <w:pStyle w:val="a5"/>
        <w:numPr>
          <w:ilvl w:val="0"/>
          <w:numId w:val="83"/>
        </w:numPr>
        <w:tabs>
          <w:tab w:val="left" w:pos="1134"/>
          <w:tab w:val="left" w:pos="3119"/>
        </w:tabs>
        <w:ind w:left="0" w:firstLine="567"/>
        <w:jc w:val="both"/>
        <w:rPr>
          <w:sz w:val="28"/>
          <w:szCs w:val="28"/>
          <w:shd w:val="clear" w:color="auto" w:fill="FFFFFF"/>
          <w:lang w:val="en-US"/>
        </w:rPr>
      </w:pPr>
      <w:r w:rsidRPr="006C6938">
        <w:rPr>
          <w:sz w:val="28"/>
          <w:szCs w:val="28"/>
          <w:shd w:val="clear" w:color="auto" w:fill="FFFFFF"/>
          <w:lang w:val="en-US"/>
        </w:rPr>
        <w:t>Gülü M</w:t>
      </w:r>
      <w:r w:rsidR="000D0F97" w:rsidRPr="000D0F97">
        <w:rPr>
          <w:sz w:val="28"/>
          <w:szCs w:val="28"/>
          <w:shd w:val="clear" w:color="auto" w:fill="FFFFFF"/>
          <w:lang w:val="en-US"/>
        </w:rPr>
        <w:t>.</w:t>
      </w:r>
      <w:r w:rsidRPr="006C6938">
        <w:rPr>
          <w:sz w:val="28"/>
          <w:szCs w:val="28"/>
          <w:shd w:val="clear" w:color="auto" w:fill="FFFFFF"/>
          <w:lang w:val="en-US"/>
        </w:rPr>
        <w:t>, Yapici H</w:t>
      </w:r>
      <w:r w:rsidR="000D0F97" w:rsidRPr="000D0F97">
        <w:rPr>
          <w:sz w:val="28"/>
          <w:szCs w:val="28"/>
          <w:shd w:val="clear" w:color="auto" w:fill="FFFFFF"/>
          <w:lang w:val="en-US"/>
        </w:rPr>
        <w:t>.</w:t>
      </w:r>
      <w:r w:rsidRPr="006C6938">
        <w:rPr>
          <w:sz w:val="28"/>
          <w:szCs w:val="28"/>
          <w:shd w:val="clear" w:color="auto" w:fill="FFFFFF"/>
          <w:lang w:val="en-US"/>
        </w:rPr>
        <w:t>, Mainer-Pardos E</w:t>
      </w:r>
      <w:r w:rsidR="000D0F97" w:rsidRPr="000D0F97">
        <w:rPr>
          <w:sz w:val="28"/>
          <w:szCs w:val="28"/>
          <w:shd w:val="clear" w:color="auto" w:fill="FFFFFF"/>
          <w:lang w:val="en-US"/>
        </w:rPr>
        <w:t>.</w:t>
      </w:r>
      <w:r w:rsidRPr="006C6938">
        <w:rPr>
          <w:sz w:val="28"/>
          <w:szCs w:val="28"/>
          <w:shd w:val="clear" w:color="auto" w:fill="FFFFFF"/>
          <w:lang w:val="en-US"/>
        </w:rPr>
        <w:t>, Alves A</w:t>
      </w:r>
      <w:r w:rsidR="000D0F97" w:rsidRPr="000D0F97">
        <w:rPr>
          <w:sz w:val="28"/>
          <w:szCs w:val="28"/>
          <w:shd w:val="clear" w:color="auto" w:fill="FFFFFF"/>
          <w:lang w:val="en-US"/>
        </w:rPr>
        <w:t>.</w:t>
      </w:r>
      <w:r w:rsidRPr="006C6938">
        <w:rPr>
          <w:sz w:val="28"/>
          <w:szCs w:val="28"/>
          <w:shd w:val="clear" w:color="auto" w:fill="FFFFFF"/>
          <w:lang w:val="en-US"/>
        </w:rPr>
        <w:t>R</w:t>
      </w:r>
      <w:r w:rsidR="000D0F97" w:rsidRPr="000D0F97">
        <w:rPr>
          <w:sz w:val="28"/>
          <w:szCs w:val="28"/>
          <w:shd w:val="clear" w:color="auto" w:fill="FFFFFF"/>
          <w:lang w:val="en-US"/>
        </w:rPr>
        <w:t>.</w:t>
      </w:r>
      <w:r w:rsidRPr="006C6938">
        <w:rPr>
          <w:sz w:val="28"/>
          <w:szCs w:val="28"/>
          <w:shd w:val="clear" w:color="auto" w:fill="FFFFFF"/>
          <w:lang w:val="en-US"/>
        </w:rPr>
        <w:t>, Nobari H. Investigation of obesity, eating behaviors and physical activity levels living in rural and urban areas during the covid-19 pandemic era: a study of Turkish adolescent</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BMC Pediatr.</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2022</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22</w:t>
      </w:r>
      <w:r w:rsidR="000D09E2" w:rsidRPr="000D09E2">
        <w:rPr>
          <w:sz w:val="28"/>
          <w:szCs w:val="28"/>
          <w:shd w:val="clear" w:color="auto" w:fill="FFFFFF"/>
          <w:lang w:val="en-US"/>
        </w:rPr>
        <w:t>, №</w:t>
      </w:r>
      <w:r w:rsidRPr="006C6938">
        <w:rPr>
          <w:sz w:val="28"/>
          <w:szCs w:val="28"/>
          <w:shd w:val="clear" w:color="auto" w:fill="FFFFFF"/>
          <w:lang w:val="en-US"/>
        </w:rPr>
        <w:t>1</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405. </w:t>
      </w:r>
      <w:r w:rsidR="000D0F97" w:rsidRPr="000D09E2">
        <w:rPr>
          <w:sz w:val="28"/>
          <w:szCs w:val="28"/>
          <w:shd w:val="clear" w:color="auto" w:fill="FFFFFF"/>
          <w:lang w:val="en-US"/>
        </w:rPr>
        <w:t xml:space="preserve"> </w:t>
      </w:r>
    </w:p>
    <w:p w14:paraId="6B79F0C9" w14:textId="4C5E79D0" w:rsidR="005B68C1" w:rsidRPr="006C6938" w:rsidRDefault="00B553D7"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Palermi S</w:t>
      </w:r>
      <w:r w:rsidR="000D0F97" w:rsidRPr="000D0F97">
        <w:rPr>
          <w:sz w:val="28"/>
          <w:szCs w:val="28"/>
          <w:shd w:val="clear" w:color="auto" w:fill="FFFFFF"/>
          <w:lang w:val="en-US"/>
        </w:rPr>
        <w:t>.</w:t>
      </w:r>
      <w:r w:rsidRPr="006C6938">
        <w:rPr>
          <w:sz w:val="28"/>
          <w:szCs w:val="28"/>
          <w:shd w:val="clear" w:color="auto" w:fill="FFFFFF"/>
          <w:lang w:val="en-US"/>
        </w:rPr>
        <w:t>, Vecchiato M</w:t>
      </w:r>
      <w:r w:rsidR="000D0F97" w:rsidRPr="000D0F97">
        <w:rPr>
          <w:sz w:val="28"/>
          <w:szCs w:val="28"/>
          <w:shd w:val="clear" w:color="auto" w:fill="FFFFFF"/>
          <w:lang w:val="en-US"/>
        </w:rPr>
        <w:t>.</w:t>
      </w:r>
      <w:r w:rsidRPr="006C6938">
        <w:rPr>
          <w:sz w:val="28"/>
          <w:szCs w:val="28"/>
          <w:shd w:val="clear" w:color="auto" w:fill="FFFFFF"/>
          <w:lang w:val="en-US"/>
        </w:rPr>
        <w:t>, Pennella S</w:t>
      </w:r>
      <w:r w:rsidR="000D0F97" w:rsidRPr="000D0F97">
        <w:rPr>
          <w:sz w:val="28"/>
          <w:szCs w:val="28"/>
          <w:shd w:val="clear" w:color="auto" w:fill="FFFFFF"/>
          <w:lang w:val="en-US"/>
        </w:rPr>
        <w:t>.</w:t>
      </w:r>
      <w:r w:rsidRPr="006C6938">
        <w:rPr>
          <w:sz w:val="28"/>
          <w:szCs w:val="28"/>
          <w:shd w:val="clear" w:color="auto" w:fill="FFFFFF"/>
          <w:lang w:val="en-US"/>
        </w:rPr>
        <w:t>, Marasca A</w:t>
      </w:r>
      <w:r w:rsidR="000D0F97" w:rsidRPr="000D0F97">
        <w:rPr>
          <w:sz w:val="28"/>
          <w:szCs w:val="28"/>
          <w:shd w:val="clear" w:color="auto" w:fill="FFFFFF"/>
          <w:lang w:val="en-US"/>
        </w:rPr>
        <w:t>.</w:t>
      </w:r>
      <w:r w:rsidRPr="006C6938">
        <w:rPr>
          <w:sz w:val="28"/>
          <w:szCs w:val="28"/>
          <w:shd w:val="clear" w:color="auto" w:fill="FFFFFF"/>
          <w:lang w:val="en-US"/>
        </w:rPr>
        <w:t>, Spinelli A</w:t>
      </w:r>
      <w:r w:rsidR="000D0F97" w:rsidRPr="000D0F97">
        <w:rPr>
          <w:sz w:val="28"/>
          <w:szCs w:val="28"/>
          <w:shd w:val="clear" w:color="auto" w:fill="FFFFFF"/>
          <w:lang w:val="en-US"/>
        </w:rPr>
        <w:t>.</w:t>
      </w:r>
      <w:r w:rsidRPr="006C6938">
        <w:rPr>
          <w:sz w:val="28"/>
          <w:szCs w:val="28"/>
          <w:shd w:val="clear" w:color="auto" w:fill="FFFFFF"/>
          <w:lang w:val="en-US"/>
        </w:rPr>
        <w:t>, De Luca M</w:t>
      </w:r>
      <w:r w:rsidR="000D0F97" w:rsidRPr="000D0F97">
        <w:rPr>
          <w:sz w:val="28"/>
          <w:szCs w:val="28"/>
          <w:shd w:val="clear" w:color="auto" w:fill="FFFFFF"/>
          <w:lang w:val="en-US"/>
        </w:rPr>
        <w:t>.</w:t>
      </w:r>
      <w:r w:rsidRPr="006C6938">
        <w:rPr>
          <w:sz w:val="28"/>
          <w:szCs w:val="28"/>
          <w:shd w:val="clear" w:color="auto" w:fill="FFFFFF"/>
          <w:lang w:val="en-US"/>
        </w:rPr>
        <w:t>, De Martino L</w:t>
      </w:r>
      <w:r w:rsidR="000D0F97" w:rsidRPr="000D0F97">
        <w:rPr>
          <w:sz w:val="28"/>
          <w:szCs w:val="28"/>
          <w:shd w:val="clear" w:color="auto" w:fill="FFFFFF"/>
          <w:lang w:val="en-US"/>
        </w:rPr>
        <w:t>.</w:t>
      </w:r>
      <w:r w:rsidRPr="006C6938">
        <w:rPr>
          <w:sz w:val="28"/>
          <w:szCs w:val="28"/>
          <w:shd w:val="clear" w:color="auto" w:fill="FFFFFF"/>
          <w:lang w:val="en-US"/>
        </w:rPr>
        <w:t>, Fernando F</w:t>
      </w:r>
      <w:r w:rsidR="000D0F97" w:rsidRPr="000D0F97">
        <w:rPr>
          <w:sz w:val="28"/>
          <w:szCs w:val="28"/>
          <w:shd w:val="clear" w:color="auto" w:fill="FFFFFF"/>
          <w:lang w:val="en-US"/>
        </w:rPr>
        <w:t>.</w:t>
      </w:r>
      <w:r w:rsidRPr="006C6938">
        <w:rPr>
          <w:sz w:val="28"/>
          <w:szCs w:val="28"/>
          <w:shd w:val="clear" w:color="auto" w:fill="FFFFFF"/>
          <w:lang w:val="en-US"/>
        </w:rPr>
        <w:t>, Sirico F</w:t>
      </w:r>
      <w:r w:rsidR="000D0F97" w:rsidRPr="000D0F97">
        <w:rPr>
          <w:sz w:val="28"/>
          <w:szCs w:val="28"/>
          <w:shd w:val="clear" w:color="auto" w:fill="FFFFFF"/>
          <w:lang w:val="en-US"/>
        </w:rPr>
        <w:t>.</w:t>
      </w:r>
      <w:r w:rsidRPr="006C6938">
        <w:rPr>
          <w:sz w:val="28"/>
          <w:szCs w:val="28"/>
          <w:shd w:val="clear" w:color="auto" w:fill="FFFFFF"/>
          <w:lang w:val="en-US"/>
        </w:rPr>
        <w:t>, Biffi A. The Impact of the COVID-19 Pandemic on Childhood Obesity and Lifestyle-A Report from Italy</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Pediatr Rep.</w:t>
      </w:r>
      <w:r w:rsidR="000D09E2" w:rsidRPr="000D09E2">
        <w:rPr>
          <w:sz w:val="28"/>
          <w:szCs w:val="28"/>
          <w:shd w:val="clear" w:color="auto" w:fill="FFFFFF"/>
          <w:lang w:val="en-US"/>
        </w:rPr>
        <w:t xml:space="preserve"> </w:t>
      </w:r>
      <w:r w:rsidR="000D09E2">
        <w:rPr>
          <w:sz w:val="28"/>
          <w:szCs w:val="28"/>
          <w:shd w:val="clear" w:color="auto" w:fill="FFFFFF"/>
          <w:lang w:val="en-US"/>
        </w:rPr>
        <w:t>–</w:t>
      </w:r>
      <w:r w:rsidRPr="006C6938">
        <w:rPr>
          <w:sz w:val="28"/>
          <w:szCs w:val="28"/>
          <w:shd w:val="clear" w:color="auto" w:fill="FFFFFF"/>
          <w:lang w:val="en-US"/>
        </w:rPr>
        <w:t xml:space="preserve"> 2022</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14</w:t>
      </w:r>
      <w:r w:rsidR="000D09E2" w:rsidRPr="000D09E2">
        <w:rPr>
          <w:sz w:val="28"/>
          <w:szCs w:val="28"/>
          <w:shd w:val="clear" w:color="auto" w:fill="FFFFFF"/>
          <w:lang w:val="en-US"/>
        </w:rPr>
        <w:t>, №</w:t>
      </w:r>
      <w:r w:rsidRPr="006C6938">
        <w:rPr>
          <w:sz w:val="28"/>
          <w:szCs w:val="28"/>
          <w:shd w:val="clear" w:color="auto" w:fill="FFFFFF"/>
          <w:lang w:val="en-US"/>
        </w:rPr>
        <w:t>4</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410-418. </w:t>
      </w:r>
      <w:r w:rsidR="000D0F97" w:rsidRPr="000D09E2">
        <w:rPr>
          <w:sz w:val="28"/>
          <w:szCs w:val="28"/>
          <w:shd w:val="clear" w:color="auto" w:fill="FFFFFF"/>
          <w:lang w:val="en-US"/>
        </w:rPr>
        <w:t xml:space="preserve"> </w:t>
      </w:r>
    </w:p>
    <w:p w14:paraId="53EE32E9" w14:textId="17FFEED0" w:rsidR="00B553D7" w:rsidRPr="006C6938" w:rsidRDefault="00B553D7" w:rsidP="004C42A0">
      <w:pPr>
        <w:pStyle w:val="a5"/>
        <w:numPr>
          <w:ilvl w:val="0"/>
          <w:numId w:val="83"/>
        </w:numPr>
        <w:tabs>
          <w:tab w:val="left" w:pos="1134"/>
          <w:tab w:val="left" w:pos="3119"/>
        </w:tabs>
        <w:ind w:left="0" w:firstLine="567"/>
        <w:jc w:val="both"/>
        <w:rPr>
          <w:sz w:val="28"/>
          <w:szCs w:val="28"/>
          <w:shd w:val="clear" w:color="auto" w:fill="FFFFFF"/>
          <w:lang w:val="en-US"/>
        </w:rPr>
      </w:pPr>
      <w:r w:rsidRPr="006C6938">
        <w:rPr>
          <w:sz w:val="28"/>
          <w:szCs w:val="28"/>
          <w:shd w:val="clear" w:color="auto" w:fill="FFFFFF"/>
          <w:lang w:val="en-US"/>
        </w:rPr>
        <w:t>Kumpunen S</w:t>
      </w:r>
      <w:r w:rsidR="000D0F97" w:rsidRPr="000D0F97">
        <w:rPr>
          <w:sz w:val="28"/>
          <w:szCs w:val="28"/>
          <w:shd w:val="clear" w:color="auto" w:fill="FFFFFF"/>
          <w:lang w:val="en-US"/>
        </w:rPr>
        <w:t>.</w:t>
      </w:r>
      <w:r w:rsidRPr="006C6938">
        <w:rPr>
          <w:sz w:val="28"/>
          <w:szCs w:val="28"/>
          <w:shd w:val="clear" w:color="auto" w:fill="FFFFFF"/>
          <w:lang w:val="en-US"/>
        </w:rPr>
        <w:t>, Webb E</w:t>
      </w:r>
      <w:r w:rsidR="000D0F97" w:rsidRPr="000D0F97">
        <w:rPr>
          <w:sz w:val="28"/>
          <w:szCs w:val="28"/>
          <w:shd w:val="clear" w:color="auto" w:fill="FFFFFF"/>
          <w:lang w:val="en-US"/>
        </w:rPr>
        <w:t>.</w:t>
      </w:r>
      <w:r w:rsidRPr="006C6938">
        <w:rPr>
          <w:sz w:val="28"/>
          <w:szCs w:val="28"/>
          <w:shd w:val="clear" w:color="auto" w:fill="FFFFFF"/>
          <w:lang w:val="en-US"/>
        </w:rPr>
        <w:t>, Permanand G</w:t>
      </w:r>
      <w:r w:rsidR="000D0F97" w:rsidRPr="000D0F97">
        <w:rPr>
          <w:sz w:val="28"/>
          <w:szCs w:val="28"/>
          <w:shd w:val="clear" w:color="auto" w:fill="FFFFFF"/>
          <w:lang w:val="en-US"/>
        </w:rPr>
        <w:t>.</w:t>
      </w:r>
      <w:r w:rsidRPr="006C6938">
        <w:rPr>
          <w:sz w:val="28"/>
          <w:szCs w:val="28"/>
          <w:shd w:val="clear" w:color="auto" w:fill="FFFFFF"/>
          <w:lang w:val="en-US"/>
        </w:rPr>
        <w:t>, Zheleznyakov E</w:t>
      </w:r>
      <w:r w:rsidR="000D0F97" w:rsidRPr="000D0F97">
        <w:rPr>
          <w:sz w:val="28"/>
          <w:szCs w:val="28"/>
          <w:shd w:val="clear" w:color="auto" w:fill="FFFFFF"/>
          <w:lang w:val="en-US"/>
        </w:rPr>
        <w:t>.</w:t>
      </w:r>
      <w:r w:rsidRPr="006C6938">
        <w:rPr>
          <w:sz w:val="28"/>
          <w:szCs w:val="28"/>
          <w:shd w:val="clear" w:color="auto" w:fill="FFFFFF"/>
          <w:lang w:val="en-US"/>
        </w:rPr>
        <w:t>, Edwards N</w:t>
      </w:r>
      <w:r w:rsidR="000D0F97" w:rsidRPr="000D0F97">
        <w:rPr>
          <w:sz w:val="28"/>
          <w:szCs w:val="28"/>
          <w:shd w:val="clear" w:color="auto" w:fill="FFFFFF"/>
          <w:lang w:val="en-US"/>
        </w:rPr>
        <w:t>.</w:t>
      </w:r>
      <w:r w:rsidRPr="006C6938">
        <w:rPr>
          <w:sz w:val="28"/>
          <w:szCs w:val="28"/>
          <w:shd w:val="clear" w:color="auto" w:fill="FFFFFF"/>
          <w:lang w:val="en-US"/>
        </w:rPr>
        <w:t>, van Ginneken E</w:t>
      </w:r>
      <w:r w:rsidR="000D0F97" w:rsidRPr="000D0F97">
        <w:rPr>
          <w:sz w:val="28"/>
          <w:szCs w:val="28"/>
          <w:shd w:val="clear" w:color="auto" w:fill="FFFFFF"/>
          <w:lang w:val="en-US"/>
        </w:rPr>
        <w:t>.</w:t>
      </w:r>
      <w:r w:rsidRPr="006C6938">
        <w:rPr>
          <w:sz w:val="28"/>
          <w:szCs w:val="28"/>
          <w:shd w:val="clear" w:color="auto" w:fill="FFFFFF"/>
          <w:lang w:val="en-US"/>
        </w:rPr>
        <w:t>, Jakab M. Transformations in the landscape of primary health care during COVID-19: Themes from the European region</w:t>
      </w:r>
      <w:r w:rsidR="000D09E2" w:rsidRPr="000D09E2">
        <w:rPr>
          <w:sz w:val="28"/>
          <w:szCs w:val="28"/>
          <w:shd w:val="clear" w:color="auto" w:fill="FFFFFF"/>
          <w:lang w:val="en-US"/>
        </w:rPr>
        <w:t xml:space="preserve"> // </w:t>
      </w:r>
      <w:r w:rsidRPr="006C6938">
        <w:rPr>
          <w:sz w:val="28"/>
          <w:szCs w:val="28"/>
          <w:shd w:val="clear" w:color="auto" w:fill="FFFFFF"/>
          <w:lang w:val="en-US"/>
        </w:rPr>
        <w:t>Health Policy.</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2022</w:t>
      </w:r>
      <w:r w:rsidR="000D09E2" w:rsidRPr="000D09E2">
        <w:rPr>
          <w:sz w:val="28"/>
          <w:szCs w:val="28"/>
          <w:shd w:val="clear" w:color="auto" w:fill="FFFFFF"/>
          <w:lang w:val="en-US"/>
        </w:rPr>
        <w:t xml:space="preserve">. - </w:t>
      </w:r>
      <w:r w:rsidR="000D09E2" w:rsidRPr="00131F68">
        <w:rPr>
          <w:sz w:val="28"/>
          <w:szCs w:val="28"/>
          <w:lang w:val="en-US" w:eastAsia="ru-RU"/>
        </w:rPr>
        <w:t>Vol.</w:t>
      </w:r>
      <w:r w:rsidRPr="006C6938">
        <w:rPr>
          <w:sz w:val="28"/>
          <w:szCs w:val="28"/>
          <w:shd w:val="clear" w:color="auto" w:fill="FFFFFF"/>
          <w:lang w:val="en-US"/>
        </w:rPr>
        <w:t xml:space="preserve"> 126</w:t>
      </w:r>
      <w:r w:rsidR="000D09E2" w:rsidRPr="000D09E2">
        <w:rPr>
          <w:sz w:val="28"/>
          <w:szCs w:val="28"/>
          <w:shd w:val="clear" w:color="auto" w:fill="FFFFFF"/>
          <w:lang w:val="en-US"/>
        </w:rPr>
        <w:t>, №</w:t>
      </w:r>
      <w:r w:rsidRPr="006C6938">
        <w:rPr>
          <w:sz w:val="28"/>
          <w:szCs w:val="28"/>
          <w:shd w:val="clear" w:color="auto" w:fill="FFFFFF"/>
          <w:lang w:val="en-US"/>
        </w:rPr>
        <w:t>5</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391-397. </w:t>
      </w:r>
      <w:r w:rsidR="000D0F97" w:rsidRPr="000D09E2">
        <w:rPr>
          <w:sz w:val="28"/>
          <w:szCs w:val="28"/>
          <w:shd w:val="clear" w:color="auto" w:fill="FFFFFF"/>
          <w:lang w:val="en-US"/>
        </w:rPr>
        <w:t xml:space="preserve"> </w:t>
      </w:r>
    </w:p>
    <w:p w14:paraId="5897B76B" w14:textId="76F4DCEB" w:rsidR="005B68C1" w:rsidRPr="006C6938" w:rsidRDefault="00B553D7"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Verma B</w:t>
      </w:r>
      <w:r w:rsidR="000D0F97" w:rsidRPr="000D0F97">
        <w:rPr>
          <w:sz w:val="28"/>
          <w:szCs w:val="28"/>
          <w:shd w:val="clear" w:color="auto" w:fill="FFFFFF"/>
          <w:lang w:val="en-US"/>
        </w:rPr>
        <w:t>.</w:t>
      </w:r>
      <w:r w:rsidRPr="006C6938">
        <w:rPr>
          <w:sz w:val="28"/>
          <w:szCs w:val="28"/>
          <w:shd w:val="clear" w:color="auto" w:fill="FFFFFF"/>
          <w:lang w:val="en-US"/>
        </w:rPr>
        <w:t>K</w:t>
      </w:r>
      <w:r w:rsidR="000D0F97" w:rsidRPr="000D0F97">
        <w:rPr>
          <w:sz w:val="28"/>
          <w:szCs w:val="28"/>
          <w:shd w:val="clear" w:color="auto" w:fill="FFFFFF"/>
          <w:lang w:val="en-US"/>
        </w:rPr>
        <w:t>.</w:t>
      </w:r>
      <w:r w:rsidRPr="006C6938">
        <w:rPr>
          <w:sz w:val="28"/>
          <w:szCs w:val="28"/>
          <w:shd w:val="clear" w:color="auto" w:fill="FFFFFF"/>
          <w:lang w:val="en-US"/>
        </w:rPr>
        <w:t>, Verma M</w:t>
      </w:r>
      <w:r w:rsidR="000D0F97" w:rsidRPr="000D0F97">
        <w:rPr>
          <w:sz w:val="28"/>
          <w:szCs w:val="28"/>
          <w:shd w:val="clear" w:color="auto" w:fill="FFFFFF"/>
          <w:lang w:val="en-US"/>
        </w:rPr>
        <w:t>.</w:t>
      </w:r>
      <w:r w:rsidRPr="006C6938">
        <w:rPr>
          <w:sz w:val="28"/>
          <w:szCs w:val="28"/>
          <w:shd w:val="clear" w:color="auto" w:fill="FFFFFF"/>
          <w:lang w:val="en-US"/>
        </w:rPr>
        <w:t>, Verma V</w:t>
      </w:r>
      <w:r w:rsidR="000D0F97" w:rsidRPr="000D0F97">
        <w:rPr>
          <w:sz w:val="28"/>
          <w:szCs w:val="28"/>
          <w:shd w:val="clear" w:color="auto" w:fill="FFFFFF"/>
          <w:lang w:val="en-US"/>
        </w:rPr>
        <w:t>.</w:t>
      </w:r>
      <w:r w:rsidRPr="006C6938">
        <w:rPr>
          <w:sz w:val="28"/>
          <w:szCs w:val="28"/>
          <w:shd w:val="clear" w:color="auto" w:fill="FFFFFF"/>
          <w:lang w:val="en-US"/>
        </w:rPr>
        <w:t>K</w:t>
      </w:r>
      <w:r w:rsidR="000D0F97" w:rsidRPr="000D0F97">
        <w:rPr>
          <w:sz w:val="28"/>
          <w:szCs w:val="28"/>
          <w:shd w:val="clear" w:color="auto" w:fill="FFFFFF"/>
          <w:lang w:val="en-US"/>
        </w:rPr>
        <w:t>.</w:t>
      </w:r>
      <w:r w:rsidRPr="006C6938">
        <w:rPr>
          <w:sz w:val="28"/>
          <w:szCs w:val="28"/>
          <w:shd w:val="clear" w:color="auto" w:fill="FFFFFF"/>
          <w:lang w:val="en-US"/>
        </w:rPr>
        <w:t>, Abdullah R</w:t>
      </w:r>
      <w:r w:rsidR="000D0F97" w:rsidRPr="000D0F97">
        <w:rPr>
          <w:sz w:val="28"/>
          <w:szCs w:val="28"/>
          <w:shd w:val="clear" w:color="auto" w:fill="FFFFFF"/>
          <w:lang w:val="en-US"/>
        </w:rPr>
        <w:t>.</w:t>
      </w:r>
      <w:r w:rsidRPr="006C6938">
        <w:rPr>
          <w:sz w:val="28"/>
          <w:szCs w:val="28"/>
          <w:shd w:val="clear" w:color="auto" w:fill="FFFFFF"/>
          <w:lang w:val="en-US"/>
        </w:rPr>
        <w:t>B</w:t>
      </w:r>
      <w:r w:rsidR="000D0F97" w:rsidRPr="000D0F97">
        <w:rPr>
          <w:sz w:val="28"/>
          <w:szCs w:val="28"/>
          <w:shd w:val="clear" w:color="auto" w:fill="FFFFFF"/>
          <w:lang w:val="en-US"/>
        </w:rPr>
        <w:t>.</w:t>
      </w:r>
      <w:r w:rsidRPr="006C6938">
        <w:rPr>
          <w:sz w:val="28"/>
          <w:szCs w:val="28"/>
          <w:shd w:val="clear" w:color="auto" w:fill="FFFFFF"/>
          <w:lang w:val="en-US"/>
        </w:rPr>
        <w:t>, Nath D</w:t>
      </w:r>
      <w:r w:rsidR="000D0F97" w:rsidRPr="000D0F97">
        <w:rPr>
          <w:sz w:val="28"/>
          <w:szCs w:val="28"/>
          <w:shd w:val="clear" w:color="auto" w:fill="FFFFFF"/>
          <w:lang w:val="en-US"/>
        </w:rPr>
        <w:t>.</w:t>
      </w:r>
      <w:r w:rsidRPr="006C6938">
        <w:rPr>
          <w:sz w:val="28"/>
          <w:szCs w:val="28"/>
          <w:shd w:val="clear" w:color="auto" w:fill="FFFFFF"/>
          <w:lang w:val="en-US"/>
        </w:rPr>
        <w:t>C</w:t>
      </w:r>
      <w:r w:rsidR="000D0F97" w:rsidRPr="000D0F97">
        <w:rPr>
          <w:sz w:val="28"/>
          <w:szCs w:val="28"/>
          <w:shd w:val="clear" w:color="auto" w:fill="FFFFFF"/>
          <w:lang w:val="en-US"/>
        </w:rPr>
        <w:t>.</w:t>
      </w:r>
      <w:r w:rsidRPr="006C6938">
        <w:rPr>
          <w:sz w:val="28"/>
          <w:szCs w:val="28"/>
          <w:shd w:val="clear" w:color="auto" w:fill="FFFFFF"/>
          <w:lang w:val="en-US"/>
        </w:rPr>
        <w:t>, Khan H</w:t>
      </w:r>
      <w:r w:rsidR="000D0F97" w:rsidRPr="000D0F97">
        <w:rPr>
          <w:sz w:val="28"/>
          <w:szCs w:val="28"/>
          <w:shd w:val="clear" w:color="auto" w:fill="FFFFFF"/>
          <w:lang w:val="en-US"/>
        </w:rPr>
        <w:t>.</w:t>
      </w:r>
      <w:r w:rsidRPr="006C6938">
        <w:rPr>
          <w:sz w:val="28"/>
          <w:szCs w:val="28"/>
          <w:shd w:val="clear" w:color="auto" w:fill="FFFFFF"/>
          <w:lang w:val="en-US"/>
        </w:rPr>
        <w:t>T</w:t>
      </w:r>
      <w:r w:rsidR="000D0F97" w:rsidRPr="000D0F97">
        <w:rPr>
          <w:sz w:val="28"/>
          <w:szCs w:val="28"/>
          <w:shd w:val="clear" w:color="auto" w:fill="FFFFFF"/>
          <w:lang w:val="en-US"/>
        </w:rPr>
        <w:t>.</w:t>
      </w:r>
      <w:r w:rsidRPr="006C6938">
        <w:rPr>
          <w:sz w:val="28"/>
          <w:szCs w:val="28"/>
          <w:shd w:val="clear" w:color="auto" w:fill="FFFFFF"/>
          <w:lang w:val="en-US"/>
        </w:rPr>
        <w:t>, Verma A</w:t>
      </w:r>
      <w:r w:rsidR="000D0F97" w:rsidRPr="000D0F97">
        <w:rPr>
          <w:sz w:val="28"/>
          <w:szCs w:val="28"/>
          <w:shd w:val="clear" w:color="auto" w:fill="FFFFFF"/>
          <w:lang w:val="en-US"/>
        </w:rPr>
        <w:t>.</w:t>
      </w:r>
      <w:r w:rsidRPr="006C6938">
        <w:rPr>
          <w:sz w:val="28"/>
          <w:szCs w:val="28"/>
          <w:shd w:val="clear" w:color="auto" w:fill="FFFFFF"/>
          <w:lang w:val="en-US"/>
        </w:rPr>
        <w:t>, Vishwakarma R</w:t>
      </w:r>
      <w:r w:rsidR="000D0F97" w:rsidRPr="000D0F97">
        <w:rPr>
          <w:sz w:val="28"/>
          <w:szCs w:val="28"/>
          <w:shd w:val="clear" w:color="auto" w:fill="FFFFFF"/>
          <w:lang w:val="en-US"/>
        </w:rPr>
        <w:t>.</w:t>
      </w:r>
      <w:r w:rsidRPr="006C6938">
        <w:rPr>
          <w:sz w:val="28"/>
          <w:szCs w:val="28"/>
          <w:shd w:val="clear" w:color="auto" w:fill="FFFFFF"/>
          <w:lang w:val="en-US"/>
        </w:rPr>
        <w:t>K</w:t>
      </w:r>
      <w:r w:rsidR="000D0F97" w:rsidRPr="000D0F97">
        <w:rPr>
          <w:sz w:val="28"/>
          <w:szCs w:val="28"/>
          <w:shd w:val="clear" w:color="auto" w:fill="FFFFFF"/>
          <w:lang w:val="en-US"/>
        </w:rPr>
        <w:t>.</w:t>
      </w:r>
      <w:r w:rsidRPr="006C6938">
        <w:rPr>
          <w:sz w:val="28"/>
          <w:szCs w:val="28"/>
          <w:shd w:val="clear" w:color="auto" w:fill="FFFFFF"/>
          <w:lang w:val="en-US"/>
        </w:rPr>
        <w:t>, Verma V. Global lockdown: An effective safeguard in responding to the threat of COVID-19</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J Eval Clin Pract</w:t>
      </w:r>
      <w:r w:rsidR="000D09E2" w:rsidRPr="000D09E2">
        <w:rPr>
          <w:sz w:val="28"/>
          <w:szCs w:val="28"/>
          <w:shd w:val="clear" w:color="auto" w:fill="FFFFFF"/>
          <w:lang w:val="en-US"/>
        </w:rPr>
        <w:t xml:space="preserve">. - </w:t>
      </w:r>
      <w:r w:rsidRPr="006C6938">
        <w:rPr>
          <w:sz w:val="28"/>
          <w:szCs w:val="28"/>
          <w:shd w:val="clear" w:color="auto" w:fill="FFFFFF"/>
          <w:lang w:val="en-US"/>
        </w:rPr>
        <w:t xml:space="preserve"> 2020</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26</w:t>
      </w:r>
      <w:r w:rsidR="000D09E2" w:rsidRPr="000D09E2">
        <w:rPr>
          <w:sz w:val="28"/>
          <w:szCs w:val="28"/>
          <w:shd w:val="clear" w:color="auto" w:fill="FFFFFF"/>
          <w:lang w:val="en-US"/>
        </w:rPr>
        <w:t>, №</w:t>
      </w:r>
      <w:r w:rsidRPr="006C6938">
        <w:rPr>
          <w:sz w:val="28"/>
          <w:szCs w:val="28"/>
          <w:shd w:val="clear" w:color="auto" w:fill="FFFFFF"/>
          <w:lang w:val="en-US"/>
        </w:rPr>
        <w:t>6</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1592-1598. </w:t>
      </w:r>
      <w:r w:rsidR="000D0F97" w:rsidRPr="000D09E2">
        <w:rPr>
          <w:sz w:val="28"/>
          <w:szCs w:val="28"/>
          <w:shd w:val="clear" w:color="auto" w:fill="FFFFFF"/>
          <w:lang w:val="en-US"/>
        </w:rPr>
        <w:t xml:space="preserve"> </w:t>
      </w:r>
    </w:p>
    <w:p w14:paraId="24131FC3" w14:textId="2ECD24C7" w:rsidR="006A4639" w:rsidRPr="006C6938" w:rsidRDefault="006A4639" w:rsidP="004C42A0">
      <w:pPr>
        <w:pStyle w:val="a5"/>
        <w:numPr>
          <w:ilvl w:val="0"/>
          <w:numId w:val="83"/>
        </w:numPr>
        <w:tabs>
          <w:tab w:val="left" w:pos="1134"/>
          <w:tab w:val="left" w:pos="3119"/>
        </w:tabs>
        <w:ind w:left="0" w:firstLine="567"/>
        <w:jc w:val="both"/>
        <w:rPr>
          <w:sz w:val="28"/>
          <w:szCs w:val="28"/>
          <w:shd w:val="clear" w:color="auto" w:fill="FFFFFF"/>
          <w:lang w:val="en-US"/>
        </w:rPr>
      </w:pPr>
      <w:r w:rsidRPr="006C6938">
        <w:rPr>
          <w:sz w:val="28"/>
          <w:szCs w:val="28"/>
          <w:shd w:val="clear" w:color="auto" w:fill="FFFFFF"/>
          <w:lang w:val="en-US"/>
        </w:rPr>
        <w:t>Bhuyan A. Experts criticise India's complacency over COVID-19</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Lancet.</w:t>
      </w:r>
      <w:r w:rsidR="000D09E2" w:rsidRPr="000D09E2">
        <w:rPr>
          <w:sz w:val="28"/>
          <w:szCs w:val="28"/>
          <w:shd w:val="clear" w:color="auto" w:fill="FFFFFF"/>
          <w:lang w:val="en-US"/>
        </w:rPr>
        <w:t xml:space="preserve"> - </w:t>
      </w:r>
      <w:r w:rsidRPr="006C6938">
        <w:rPr>
          <w:sz w:val="28"/>
          <w:szCs w:val="28"/>
          <w:shd w:val="clear" w:color="auto" w:fill="FFFFFF"/>
          <w:lang w:val="en-US"/>
        </w:rPr>
        <w:t xml:space="preserve"> 2021</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397</w:t>
      </w:r>
      <w:r w:rsidR="000D09E2" w:rsidRPr="000D09E2">
        <w:rPr>
          <w:sz w:val="28"/>
          <w:szCs w:val="28"/>
          <w:shd w:val="clear" w:color="auto" w:fill="FFFFFF"/>
          <w:lang w:val="en-US"/>
        </w:rPr>
        <w:t>, №</w:t>
      </w:r>
      <w:r w:rsidRPr="006C6938">
        <w:rPr>
          <w:sz w:val="28"/>
          <w:szCs w:val="28"/>
          <w:shd w:val="clear" w:color="auto" w:fill="FFFFFF"/>
          <w:lang w:val="en-US"/>
        </w:rPr>
        <w:t>10285</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1611-1612. </w:t>
      </w:r>
      <w:r w:rsidR="000D0F97" w:rsidRPr="000D09E2">
        <w:rPr>
          <w:sz w:val="28"/>
          <w:szCs w:val="28"/>
          <w:shd w:val="clear" w:color="auto" w:fill="FFFFFF"/>
          <w:lang w:val="en-US"/>
        </w:rPr>
        <w:t xml:space="preserve"> </w:t>
      </w:r>
    </w:p>
    <w:p w14:paraId="57DF0720" w14:textId="37AB3241" w:rsidR="005B68C1" w:rsidRPr="006C6938" w:rsidRDefault="006A4639"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rPr>
        <w:t xml:space="preserve">World Health Organization. Emergencies Preparedness, Response Update 95 – SARS: Chronology of a Serial Killer. </w:t>
      </w:r>
      <w:r w:rsidR="000D09E2" w:rsidRPr="000D09E2">
        <w:rPr>
          <w:sz w:val="28"/>
          <w:szCs w:val="28"/>
          <w:lang w:val="en-US"/>
        </w:rPr>
        <w:t xml:space="preserve">- </w:t>
      </w:r>
      <w:r w:rsidRPr="006C6938">
        <w:rPr>
          <w:sz w:val="28"/>
          <w:szCs w:val="28"/>
          <w:lang w:val="en-US"/>
        </w:rPr>
        <w:t>Geneva: WHO</w:t>
      </w:r>
      <w:r w:rsidR="000D09E2" w:rsidRPr="000D09E2">
        <w:rPr>
          <w:sz w:val="28"/>
          <w:szCs w:val="28"/>
          <w:lang w:val="en-US"/>
        </w:rPr>
        <w:t>,</w:t>
      </w:r>
      <w:r w:rsidRPr="006C6938">
        <w:rPr>
          <w:sz w:val="28"/>
          <w:szCs w:val="28"/>
          <w:lang w:val="en-US"/>
        </w:rPr>
        <w:t xml:space="preserve"> 2003.</w:t>
      </w:r>
    </w:p>
    <w:p w14:paraId="22213A22" w14:textId="4E80F723" w:rsidR="005B68C1" w:rsidRPr="006C6938" w:rsidRDefault="00CF7DAA"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Nkengasong J</w:t>
      </w:r>
      <w:r w:rsidR="000D0F97" w:rsidRPr="000D0F97">
        <w:rPr>
          <w:sz w:val="28"/>
          <w:szCs w:val="28"/>
          <w:shd w:val="clear" w:color="auto" w:fill="FFFFFF"/>
          <w:lang w:val="en-US"/>
        </w:rPr>
        <w:t>.</w:t>
      </w:r>
      <w:r w:rsidRPr="006C6938">
        <w:rPr>
          <w:sz w:val="28"/>
          <w:szCs w:val="28"/>
          <w:shd w:val="clear" w:color="auto" w:fill="FFFFFF"/>
          <w:lang w:val="en-US"/>
        </w:rPr>
        <w:t>, Iwasaki A</w:t>
      </w:r>
      <w:r w:rsidR="000D0F97" w:rsidRPr="000D0F97">
        <w:rPr>
          <w:sz w:val="28"/>
          <w:szCs w:val="28"/>
          <w:shd w:val="clear" w:color="auto" w:fill="FFFFFF"/>
          <w:lang w:val="en-US"/>
        </w:rPr>
        <w:t>.</w:t>
      </w:r>
      <w:r w:rsidRPr="006C6938">
        <w:rPr>
          <w:sz w:val="28"/>
          <w:szCs w:val="28"/>
          <w:shd w:val="clear" w:color="auto" w:fill="FFFFFF"/>
          <w:lang w:val="en-US"/>
        </w:rPr>
        <w:t>, Victora C</w:t>
      </w:r>
      <w:r w:rsidR="000D0F97" w:rsidRPr="000D0F97">
        <w:rPr>
          <w:sz w:val="28"/>
          <w:szCs w:val="28"/>
          <w:shd w:val="clear" w:color="auto" w:fill="FFFFFF"/>
          <w:lang w:val="en-US"/>
        </w:rPr>
        <w:t>.</w:t>
      </w:r>
      <w:r w:rsidRPr="006C6938">
        <w:rPr>
          <w:sz w:val="28"/>
          <w:szCs w:val="28"/>
          <w:shd w:val="clear" w:color="auto" w:fill="FFFFFF"/>
          <w:lang w:val="en-US"/>
        </w:rPr>
        <w:t>, Oh J</w:t>
      </w:r>
      <w:r w:rsidR="000D0F97" w:rsidRPr="000D0F97">
        <w:rPr>
          <w:sz w:val="28"/>
          <w:szCs w:val="28"/>
          <w:shd w:val="clear" w:color="auto" w:fill="FFFFFF"/>
          <w:lang w:val="en-US"/>
        </w:rPr>
        <w:t>.</w:t>
      </w:r>
      <w:r w:rsidRPr="006C6938">
        <w:rPr>
          <w:sz w:val="28"/>
          <w:szCs w:val="28"/>
          <w:shd w:val="clear" w:color="auto" w:fill="FFFFFF"/>
          <w:lang w:val="en-US"/>
        </w:rPr>
        <w:t>, Gao G</w:t>
      </w:r>
      <w:r w:rsidR="000D0F97" w:rsidRPr="000D0F97">
        <w:rPr>
          <w:sz w:val="28"/>
          <w:szCs w:val="28"/>
          <w:shd w:val="clear" w:color="auto" w:fill="FFFFFF"/>
          <w:lang w:val="en-US"/>
        </w:rPr>
        <w:t>.</w:t>
      </w:r>
      <w:r w:rsidRPr="006C6938">
        <w:rPr>
          <w:sz w:val="28"/>
          <w:szCs w:val="28"/>
          <w:shd w:val="clear" w:color="auto" w:fill="FFFFFF"/>
          <w:lang w:val="en-US"/>
        </w:rPr>
        <w:t>F</w:t>
      </w:r>
      <w:r w:rsidR="000D0F97" w:rsidRPr="000D0F97">
        <w:rPr>
          <w:sz w:val="28"/>
          <w:szCs w:val="28"/>
          <w:shd w:val="clear" w:color="auto" w:fill="FFFFFF"/>
          <w:lang w:val="en-US"/>
        </w:rPr>
        <w:t>.</w:t>
      </w:r>
      <w:r w:rsidRPr="006C6938">
        <w:rPr>
          <w:sz w:val="28"/>
          <w:szCs w:val="28"/>
          <w:shd w:val="clear" w:color="auto" w:fill="FFFFFF"/>
          <w:lang w:val="en-US"/>
        </w:rPr>
        <w:t>, Agrawal A</w:t>
      </w:r>
      <w:r w:rsidR="000D0F97" w:rsidRPr="000D0F97">
        <w:rPr>
          <w:sz w:val="28"/>
          <w:szCs w:val="28"/>
          <w:shd w:val="clear" w:color="auto" w:fill="FFFFFF"/>
          <w:lang w:val="en-US"/>
        </w:rPr>
        <w:t>.</w:t>
      </w:r>
      <w:r w:rsidRPr="006C6938">
        <w:rPr>
          <w:sz w:val="28"/>
          <w:szCs w:val="28"/>
          <w:shd w:val="clear" w:color="auto" w:fill="FFFFFF"/>
          <w:lang w:val="en-US"/>
        </w:rPr>
        <w:t>, Drosten C</w:t>
      </w:r>
      <w:r w:rsidR="000D0F97" w:rsidRPr="000D0F97">
        <w:rPr>
          <w:sz w:val="28"/>
          <w:szCs w:val="28"/>
          <w:shd w:val="clear" w:color="auto" w:fill="FFFFFF"/>
          <w:lang w:val="en-US"/>
        </w:rPr>
        <w:t>.</w:t>
      </w:r>
      <w:r w:rsidRPr="006C6938">
        <w:rPr>
          <w:sz w:val="28"/>
          <w:szCs w:val="28"/>
          <w:shd w:val="clear" w:color="auto" w:fill="FFFFFF"/>
          <w:lang w:val="en-US"/>
        </w:rPr>
        <w:t>, Söderberg-Naucler C</w:t>
      </w:r>
      <w:r w:rsidR="000D0F97" w:rsidRPr="000D0F97">
        <w:rPr>
          <w:sz w:val="28"/>
          <w:szCs w:val="28"/>
          <w:shd w:val="clear" w:color="auto" w:fill="FFFFFF"/>
          <w:lang w:val="en-US"/>
        </w:rPr>
        <w:t>.</w:t>
      </w:r>
      <w:r w:rsidRPr="006C6938">
        <w:rPr>
          <w:sz w:val="28"/>
          <w:szCs w:val="28"/>
          <w:shd w:val="clear" w:color="auto" w:fill="FFFFFF"/>
          <w:lang w:val="en-US"/>
        </w:rPr>
        <w:t>, López-Collazo E</w:t>
      </w:r>
      <w:r w:rsidR="000D0F97" w:rsidRPr="000D0F97">
        <w:rPr>
          <w:sz w:val="28"/>
          <w:szCs w:val="28"/>
          <w:shd w:val="clear" w:color="auto" w:fill="FFFFFF"/>
          <w:lang w:val="en-US"/>
        </w:rPr>
        <w:t>.</w:t>
      </w:r>
      <w:r w:rsidRPr="006C6938">
        <w:rPr>
          <w:sz w:val="28"/>
          <w:szCs w:val="28"/>
          <w:shd w:val="clear" w:color="auto" w:fill="FFFFFF"/>
          <w:lang w:val="en-US"/>
        </w:rPr>
        <w:t>, Pollock A</w:t>
      </w:r>
      <w:r w:rsidR="000D0F97" w:rsidRPr="000D0F97">
        <w:rPr>
          <w:sz w:val="28"/>
          <w:szCs w:val="28"/>
          <w:shd w:val="clear" w:color="auto" w:fill="FFFFFF"/>
          <w:lang w:val="en-US"/>
        </w:rPr>
        <w:t>.</w:t>
      </w:r>
      <w:r w:rsidRPr="006C6938">
        <w:rPr>
          <w:sz w:val="28"/>
          <w:szCs w:val="28"/>
          <w:shd w:val="clear" w:color="auto" w:fill="FFFFFF"/>
          <w:lang w:val="en-US"/>
        </w:rPr>
        <w:t>M</w:t>
      </w:r>
      <w:r w:rsidR="000D0F97" w:rsidRPr="000D0F97">
        <w:rPr>
          <w:sz w:val="28"/>
          <w:szCs w:val="28"/>
          <w:shd w:val="clear" w:color="auto" w:fill="FFFFFF"/>
          <w:lang w:val="en-US"/>
        </w:rPr>
        <w:t>.</w:t>
      </w:r>
      <w:r w:rsidRPr="006C6938">
        <w:rPr>
          <w:sz w:val="28"/>
          <w:szCs w:val="28"/>
          <w:shd w:val="clear" w:color="auto" w:fill="FFFFFF"/>
          <w:lang w:val="en-US"/>
        </w:rPr>
        <w:t>, Viola A</w:t>
      </w:r>
      <w:r w:rsidR="000D0F97" w:rsidRPr="000D0F97">
        <w:rPr>
          <w:sz w:val="28"/>
          <w:szCs w:val="28"/>
          <w:shd w:val="clear" w:color="auto" w:fill="FFFFFF"/>
          <w:lang w:val="en-US"/>
        </w:rPr>
        <w:t>.</w:t>
      </w:r>
      <w:r w:rsidRPr="006C6938">
        <w:rPr>
          <w:sz w:val="28"/>
          <w:szCs w:val="28"/>
          <w:shd w:val="clear" w:color="auto" w:fill="FFFFFF"/>
          <w:lang w:val="en-US"/>
        </w:rPr>
        <w:t>, Baker M. The Global Response to the COVID-19 Pandemic</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Med. </w:t>
      </w:r>
      <w:r w:rsidR="000D09E2" w:rsidRPr="000D09E2">
        <w:rPr>
          <w:sz w:val="28"/>
          <w:szCs w:val="28"/>
          <w:shd w:val="clear" w:color="auto" w:fill="FFFFFF"/>
          <w:lang w:val="en-US"/>
        </w:rPr>
        <w:t xml:space="preserve">– </w:t>
      </w:r>
      <w:r w:rsidRPr="006C6938">
        <w:rPr>
          <w:sz w:val="28"/>
          <w:szCs w:val="28"/>
          <w:shd w:val="clear" w:color="auto" w:fill="FFFFFF"/>
          <w:lang w:val="en-US"/>
        </w:rPr>
        <w:t>2020</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1</w:t>
      </w:r>
      <w:r w:rsidR="000D09E2" w:rsidRPr="000D09E2">
        <w:rPr>
          <w:sz w:val="28"/>
          <w:szCs w:val="28"/>
          <w:shd w:val="clear" w:color="auto" w:fill="FFFFFF"/>
          <w:lang w:val="en-US"/>
        </w:rPr>
        <w:t>, №</w:t>
      </w:r>
      <w:r w:rsidRPr="006C6938">
        <w:rPr>
          <w:sz w:val="28"/>
          <w:szCs w:val="28"/>
          <w:shd w:val="clear" w:color="auto" w:fill="FFFFFF"/>
          <w:lang w:val="en-US"/>
        </w:rPr>
        <w:t>1</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3-8. </w:t>
      </w:r>
      <w:r w:rsidR="000D0F97" w:rsidRPr="000D09E2">
        <w:rPr>
          <w:sz w:val="28"/>
          <w:szCs w:val="28"/>
          <w:shd w:val="clear" w:color="auto" w:fill="FFFFFF"/>
          <w:lang w:val="en-US"/>
        </w:rPr>
        <w:t xml:space="preserve"> </w:t>
      </w:r>
    </w:p>
    <w:p w14:paraId="6FBFE637" w14:textId="30DFEF5C" w:rsidR="005B68C1" w:rsidRPr="006C6938" w:rsidRDefault="00EB77FF"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Habas K</w:t>
      </w:r>
      <w:r w:rsidR="000D0F97" w:rsidRPr="000D0F97">
        <w:rPr>
          <w:sz w:val="28"/>
          <w:szCs w:val="28"/>
          <w:shd w:val="clear" w:color="auto" w:fill="FFFFFF"/>
          <w:lang w:val="en-US"/>
        </w:rPr>
        <w:t>.</w:t>
      </w:r>
      <w:r w:rsidRPr="006C6938">
        <w:rPr>
          <w:sz w:val="28"/>
          <w:szCs w:val="28"/>
          <w:shd w:val="clear" w:color="auto" w:fill="FFFFFF"/>
          <w:lang w:val="en-US"/>
        </w:rPr>
        <w:t>, Nganwuchu C</w:t>
      </w:r>
      <w:r w:rsidR="000D0F97" w:rsidRPr="000D0F97">
        <w:rPr>
          <w:sz w:val="28"/>
          <w:szCs w:val="28"/>
          <w:shd w:val="clear" w:color="auto" w:fill="FFFFFF"/>
          <w:lang w:val="en-US"/>
        </w:rPr>
        <w:t>.</w:t>
      </w:r>
      <w:r w:rsidRPr="006C6938">
        <w:rPr>
          <w:sz w:val="28"/>
          <w:szCs w:val="28"/>
          <w:shd w:val="clear" w:color="auto" w:fill="FFFFFF"/>
          <w:lang w:val="en-US"/>
        </w:rPr>
        <w:t>, Shahzad F</w:t>
      </w:r>
      <w:r w:rsidR="000D0F97" w:rsidRPr="000D0F97">
        <w:rPr>
          <w:sz w:val="28"/>
          <w:szCs w:val="28"/>
          <w:shd w:val="clear" w:color="auto" w:fill="FFFFFF"/>
          <w:lang w:val="en-US"/>
        </w:rPr>
        <w:t>.</w:t>
      </w:r>
      <w:r w:rsidRPr="006C6938">
        <w:rPr>
          <w:sz w:val="28"/>
          <w:szCs w:val="28"/>
          <w:shd w:val="clear" w:color="auto" w:fill="FFFFFF"/>
          <w:lang w:val="en-US"/>
        </w:rPr>
        <w:t>, Gopalan R</w:t>
      </w:r>
      <w:r w:rsidR="000D0F97" w:rsidRPr="000D0F97">
        <w:rPr>
          <w:sz w:val="28"/>
          <w:szCs w:val="28"/>
          <w:shd w:val="clear" w:color="auto" w:fill="FFFFFF"/>
          <w:lang w:val="en-US"/>
        </w:rPr>
        <w:t>.</w:t>
      </w:r>
      <w:r w:rsidRPr="006C6938">
        <w:rPr>
          <w:sz w:val="28"/>
          <w:szCs w:val="28"/>
          <w:shd w:val="clear" w:color="auto" w:fill="FFFFFF"/>
          <w:lang w:val="en-US"/>
        </w:rPr>
        <w:t>, Haque M</w:t>
      </w:r>
      <w:r w:rsidR="000D0F97" w:rsidRPr="000D0F97">
        <w:rPr>
          <w:sz w:val="28"/>
          <w:szCs w:val="28"/>
          <w:shd w:val="clear" w:color="auto" w:fill="FFFFFF"/>
          <w:lang w:val="en-US"/>
        </w:rPr>
        <w:t>.</w:t>
      </w:r>
      <w:r w:rsidRPr="006C6938">
        <w:rPr>
          <w:sz w:val="28"/>
          <w:szCs w:val="28"/>
          <w:shd w:val="clear" w:color="auto" w:fill="FFFFFF"/>
          <w:lang w:val="en-US"/>
        </w:rPr>
        <w:t>, Rahman S</w:t>
      </w:r>
      <w:r w:rsidR="000D0F97" w:rsidRPr="000D0F97">
        <w:rPr>
          <w:sz w:val="28"/>
          <w:szCs w:val="28"/>
          <w:shd w:val="clear" w:color="auto" w:fill="FFFFFF"/>
          <w:lang w:val="en-US"/>
        </w:rPr>
        <w:t>.</w:t>
      </w:r>
      <w:r w:rsidRPr="006C6938">
        <w:rPr>
          <w:sz w:val="28"/>
          <w:szCs w:val="28"/>
          <w:shd w:val="clear" w:color="auto" w:fill="FFFFFF"/>
          <w:lang w:val="en-US"/>
        </w:rPr>
        <w:t>, Majumder A</w:t>
      </w:r>
      <w:r w:rsidR="000D0F97" w:rsidRPr="000D0F97">
        <w:rPr>
          <w:sz w:val="28"/>
          <w:szCs w:val="28"/>
          <w:shd w:val="clear" w:color="auto" w:fill="FFFFFF"/>
          <w:lang w:val="en-US"/>
        </w:rPr>
        <w:t>.</w:t>
      </w:r>
      <w:r w:rsidRPr="006C6938">
        <w:rPr>
          <w:sz w:val="28"/>
          <w:szCs w:val="28"/>
          <w:shd w:val="clear" w:color="auto" w:fill="FFFFFF"/>
          <w:lang w:val="en-US"/>
        </w:rPr>
        <w:t>A</w:t>
      </w:r>
      <w:r w:rsidR="000D0F97" w:rsidRPr="000D0F97">
        <w:rPr>
          <w:sz w:val="28"/>
          <w:szCs w:val="28"/>
          <w:shd w:val="clear" w:color="auto" w:fill="FFFFFF"/>
          <w:lang w:val="en-US"/>
        </w:rPr>
        <w:t>.</w:t>
      </w:r>
      <w:r w:rsidRPr="006C6938">
        <w:rPr>
          <w:sz w:val="28"/>
          <w:szCs w:val="28"/>
          <w:shd w:val="clear" w:color="auto" w:fill="FFFFFF"/>
          <w:lang w:val="en-US"/>
        </w:rPr>
        <w:t>, Nasim T. Resolution of coronavirus disease 2019 (COVID-19)</w:t>
      </w:r>
      <w:r w:rsidR="000D09E2" w:rsidRPr="000D09E2">
        <w:rPr>
          <w:sz w:val="28"/>
          <w:szCs w:val="28"/>
          <w:shd w:val="clear" w:color="auto" w:fill="FFFFFF"/>
          <w:lang w:val="en-US"/>
        </w:rPr>
        <w:t xml:space="preserve"> //</w:t>
      </w:r>
      <w:r w:rsidRPr="006C6938">
        <w:rPr>
          <w:sz w:val="28"/>
          <w:szCs w:val="28"/>
          <w:shd w:val="clear" w:color="auto" w:fill="FFFFFF"/>
          <w:lang w:val="en-US"/>
        </w:rPr>
        <w:t>Expert Rev Anti Infect Ther.</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2020</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18</w:t>
      </w:r>
      <w:r w:rsidR="000D09E2" w:rsidRPr="000D09E2">
        <w:rPr>
          <w:sz w:val="28"/>
          <w:szCs w:val="28"/>
          <w:shd w:val="clear" w:color="auto" w:fill="FFFFFF"/>
          <w:lang w:val="en-US"/>
        </w:rPr>
        <w:t>, №</w:t>
      </w:r>
      <w:r w:rsidRPr="006C6938">
        <w:rPr>
          <w:sz w:val="28"/>
          <w:szCs w:val="28"/>
          <w:shd w:val="clear" w:color="auto" w:fill="FFFFFF"/>
          <w:lang w:val="en-US"/>
        </w:rPr>
        <w:t>12</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1201-1211</w:t>
      </w:r>
      <w:r w:rsidR="000D09E2" w:rsidRPr="000D09E2">
        <w:rPr>
          <w:sz w:val="28"/>
          <w:szCs w:val="28"/>
          <w:shd w:val="clear" w:color="auto" w:fill="FFFFFF"/>
          <w:lang w:val="en-US"/>
        </w:rPr>
        <w:t>.</w:t>
      </w:r>
      <w:r w:rsidR="000D0F97" w:rsidRPr="000D09E2">
        <w:rPr>
          <w:sz w:val="28"/>
          <w:szCs w:val="28"/>
          <w:shd w:val="clear" w:color="auto" w:fill="FFFFFF"/>
          <w:lang w:val="en-US"/>
        </w:rPr>
        <w:t xml:space="preserve"> </w:t>
      </w:r>
    </w:p>
    <w:p w14:paraId="2FEFD134" w14:textId="2E4C8765" w:rsidR="005B68C1" w:rsidRPr="006C6938" w:rsidRDefault="00EB77FF"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Upadhyay K</w:t>
      </w:r>
      <w:r w:rsidR="000D0F97" w:rsidRPr="000D0F97">
        <w:rPr>
          <w:sz w:val="28"/>
          <w:szCs w:val="28"/>
          <w:shd w:val="clear" w:color="auto" w:fill="FFFFFF"/>
          <w:lang w:val="en-US"/>
        </w:rPr>
        <w:t>.</w:t>
      </w:r>
      <w:r w:rsidRPr="006C6938">
        <w:rPr>
          <w:sz w:val="28"/>
          <w:szCs w:val="28"/>
          <w:shd w:val="clear" w:color="auto" w:fill="FFFFFF"/>
          <w:lang w:val="en-US"/>
        </w:rPr>
        <w:t>, Goel S</w:t>
      </w:r>
      <w:r w:rsidR="000D0F97" w:rsidRPr="000D0F97">
        <w:rPr>
          <w:sz w:val="28"/>
          <w:szCs w:val="28"/>
          <w:shd w:val="clear" w:color="auto" w:fill="FFFFFF"/>
          <w:lang w:val="en-US"/>
        </w:rPr>
        <w:t>.</w:t>
      </w:r>
      <w:r w:rsidRPr="006C6938">
        <w:rPr>
          <w:sz w:val="28"/>
          <w:szCs w:val="28"/>
          <w:shd w:val="clear" w:color="auto" w:fill="FFFFFF"/>
          <w:lang w:val="en-US"/>
        </w:rPr>
        <w:t>, Soundappan K. Perception of Global Participants of ITEC Nations on Country's Preparedness and Response to COVID-19 Pandemic</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Front Public Health.</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2022</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10</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835. </w:t>
      </w:r>
      <w:r w:rsidR="000D0F97" w:rsidRPr="000D09E2">
        <w:rPr>
          <w:sz w:val="28"/>
          <w:szCs w:val="28"/>
          <w:shd w:val="clear" w:color="auto" w:fill="FFFFFF"/>
          <w:lang w:val="en-US"/>
        </w:rPr>
        <w:t xml:space="preserve"> </w:t>
      </w:r>
    </w:p>
    <w:p w14:paraId="1E39903C" w14:textId="4B5B227A" w:rsidR="005B68C1" w:rsidRPr="006C6938" w:rsidRDefault="00EB77FF"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Kurotschka P</w:t>
      </w:r>
      <w:r w:rsidR="000D0F97" w:rsidRPr="000D0F97">
        <w:rPr>
          <w:sz w:val="28"/>
          <w:szCs w:val="28"/>
          <w:shd w:val="clear" w:color="auto" w:fill="FFFFFF"/>
          <w:lang w:val="en-US"/>
        </w:rPr>
        <w:t>.</w:t>
      </w:r>
      <w:r w:rsidRPr="006C6938">
        <w:rPr>
          <w:sz w:val="28"/>
          <w:szCs w:val="28"/>
          <w:shd w:val="clear" w:color="auto" w:fill="FFFFFF"/>
          <w:lang w:val="en-US"/>
        </w:rPr>
        <w:t>K</w:t>
      </w:r>
      <w:r w:rsidR="000D0F97" w:rsidRPr="000D0F97">
        <w:rPr>
          <w:sz w:val="28"/>
          <w:szCs w:val="28"/>
          <w:shd w:val="clear" w:color="auto" w:fill="FFFFFF"/>
          <w:lang w:val="en-US"/>
        </w:rPr>
        <w:t>.</w:t>
      </w:r>
      <w:r w:rsidRPr="006C6938">
        <w:rPr>
          <w:sz w:val="28"/>
          <w:szCs w:val="28"/>
          <w:shd w:val="clear" w:color="auto" w:fill="FFFFFF"/>
          <w:lang w:val="en-US"/>
        </w:rPr>
        <w:t>, Serafini A</w:t>
      </w:r>
      <w:r w:rsidR="000D0F97" w:rsidRPr="000D0F97">
        <w:rPr>
          <w:sz w:val="28"/>
          <w:szCs w:val="28"/>
          <w:shd w:val="clear" w:color="auto" w:fill="FFFFFF"/>
          <w:lang w:val="en-US"/>
        </w:rPr>
        <w:t>.</w:t>
      </w:r>
      <w:r w:rsidRPr="006C6938">
        <w:rPr>
          <w:sz w:val="28"/>
          <w:szCs w:val="28"/>
          <w:shd w:val="clear" w:color="auto" w:fill="FFFFFF"/>
          <w:lang w:val="en-US"/>
        </w:rPr>
        <w:t>, Demontis M</w:t>
      </w:r>
      <w:r w:rsidR="000D0F97" w:rsidRPr="000D0F97">
        <w:rPr>
          <w:sz w:val="28"/>
          <w:szCs w:val="28"/>
          <w:shd w:val="clear" w:color="auto" w:fill="FFFFFF"/>
          <w:lang w:val="en-US"/>
        </w:rPr>
        <w:t>.</w:t>
      </w:r>
      <w:r w:rsidRPr="006C6938">
        <w:rPr>
          <w:sz w:val="28"/>
          <w:szCs w:val="28"/>
          <w:shd w:val="clear" w:color="auto" w:fill="FFFFFF"/>
          <w:lang w:val="en-US"/>
        </w:rPr>
        <w:t>, Serafini A</w:t>
      </w:r>
      <w:r w:rsidR="000D0F97" w:rsidRPr="000D0F97">
        <w:rPr>
          <w:sz w:val="28"/>
          <w:szCs w:val="28"/>
          <w:shd w:val="clear" w:color="auto" w:fill="FFFFFF"/>
          <w:lang w:val="en-US"/>
        </w:rPr>
        <w:t>.</w:t>
      </w:r>
      <w:r w:rsidRPr="006C6938">
        <w:rPr>
          <w:sz w:val="28"/>
          <w:szCs w:val="28"/>
          <w:shd w:val="clear" w:color="auto" w:fill="FFFFFF"/>
          <w:lang w:val="en-US"/>
        </w:rPr>
        <w:t>, Mereu A</w:t>
      </w:r>
      <w:r w:rsidR="000D0F97" w:rsidRPr="000D0F97">
        <w:rPr>
          <w:sz w:val="28"/>
          <w:szCs w:val="28"/>
          <w:shd w:val="clear" w:color="auto" w:fill="FFFFFF"/>
          <w:lang w:val="en-US"/>
        </w:rPr>
        <w:t>.</w:t>
      </w:r>
      <w:r w:rsidRPr="006C6938">
        <w:rPr>
          <w:sz w:val="28"/>
          <w:szCs w:val="28"/>
          <w:shd w:val="clear" w:color="auto" w:fill="FFFFFF"/>
          <w:lang w:val="en-US"/>
        </w:rPr>
        <w:t>, Moro M</w:t>
      </w:r>
      <w:r w:rsidR="000D0F97" w:rsidRPr="000D0F97">
        <w:rPr>
          <w:sz w:val="28"/>
          <w:szCs w:val="28"/>
          <w:shd w:val="clear" w:color="auto" w:fill="FFFFFF"/>
          <w:lang w:val="en-US"/>
        </w:rPr>
        <w:t>.</w:t>
      </w:r>
      <w:r w:rsidRPr="006C6938">
        <w:rPr>
          <w:sz w:val="28"/>
          <w:szCs w:val="28"/>
          <w:shd w:val="clear" w:color="auto" w:fill="FFFFFF"/>
          <w:lang w:val="en-US"/>
        </w:rPr>
        <w:t>F</w:t>
      </w:r>
      <w:r w:rsidR="000D0F97" w:rsidRPr="000D0F97">
        <w:rPr>
          <w:sz w:val="28"/>
          <w:szCs w:val="28"/>
          <w:shd w:val="clear" w:color="auto" w:fill="FFFFFF"/>
          <w:lang w:val="en-US"/>
        </w:rPr>
        <w:t>.</w:t>
      </w:r>
      <w:r w:rsidRPr="006C6938">
        <w:rPr>
          <w:sz w:val="28"/>
          <w:szCs w:val="28"/>
          <w:shd w:val="clear" w:color="auto" w:fill="FFFFFF"/>
          <w:lang w:val="en-US"/>
        </w:rPr>
        <w:t>, Carta M</w:t>
      </w:r>
      <w:r w:rsidR="000D0F97" w:rsidRPr="000D0F97">
        <w:rPr>
          <w:sz w:val="28"/>
          <w:szCs w:val="28"/>
          <w:shd w:val="clear" w:color="auto" w:fill="FFFFFF"/>
          <w:lang w:val="en-US"/>
        </w:rPr>
        <w:t>.</w:t>
      </w:r>
      <w:r w:rsidRPr="006C6938">
        <w:rPr>
          <w:sz w:val="28"/>
          <w:szCs w:val="28"/>
          <w:shd w:val="clear" w:color="auto" w:fill="FFFFFF"/>
          <w:lang w:val="en-US"/>
        </w:rPr>
        <w:t>G</w:t>
      </w:r>
      <w:r w:rsidR="000D0F97" w:rsidRPr="000D0F97">
        <w:rPr>
          <w:sz w:val="28"/>
          <w:szCs w:val="28"/>
          <w:shd w:val="clear" w:color="auto" w:fill="FFFFFF"/>
          <w:lang w:val="en-US"/>
        </w:rPr>
        <w:t>.</w:t>
      </w:r>
      <w:r w:rsidRPr="006C6938">
        <w:rPr>
          <w:sz w:val="28"/>
          <w:szCs w:val="28"/>
          <w:shd w:val="clear" w:color="auto" w:fill="FFFFFF"/>
          <w:lang w:val="en-US"/>
        </w:rPr>
        <w:t>, Ghirotto L. General Practitioners' Experiences During the First Phase of the COVID-19 Pandemic in Italy: A Critical Incident Technique Study</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Front Public Health.</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2021</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9</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623</w:t>
      </w:r>
      <w:r w:rsidR="000D09E2" w:rsidRPr="000D09E2">
        <w:rPr>
          <w:sz w:val="28"/>
          <w:szCs w:val="28"/>
          <w:shd w:val="clear" w:color="auto" w:fill="FFFFFF"/>
          <w:lang w:val="en-US"/>
        </w:rPr>
        <w:t>-</w:t>
      </w:r>
      <w:r w:rsidRPr="006C6938">
        <w:rPr>
          <w:sz w:val="28"/>
          <w:szCs w:val="28"/>
          <w:shd w:val="clear" w:color="auto" w:fill="FFFFFF"/>
          <w:lang w:val="en-US"/>
        </w:rPr>
        <w:t xml:space="preserve">904. </w:t>
      </w:r>
      <w:r w:rsidR="000D0F97" w:rsidRPr="000D09E2">
        <w:rPr>
          <w:sz w:val="28"/>
          <w:szCs w:val="28"/>
          <w:shd w:val="clear" w:color="auto" w:fill="FFFFFF"/>
          <w:lang w:val="en-US"/>
        </w:rPr>
        <w:t xml:space="preserve"> </w:t>
      </w:r>
    </w:p>
    <w:p w14:paraId="215F0732" w14:textId="44E5D8BE" w:rsidR="005B68C1" w:rsidRPr="006C6938" w:rsidRDefault="00EB77FF"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Nie X</w:t>
      </w:r>
      <w:r w:rsidR="000D0F97" w:rsidRPr="000D0F97">
        <w:rPr>
          <w:sz w:val="28"/>
          <w:szCs w:val="28"/>
          <w:shd w:val="clear" w:color="auto" w:fill="FFFFFF"/>
          <w:lang w:val="en-US"/>
        </w:rPr>
        <w:t>.</w:t>
      </w:r>
      <w:r w:rsidRPr="006C6938">
        <w:rPr>
          <w:sz w:val="28"/>
          <w:szCs w:val="28"/>
          <w:shd w:val="clear" w:color="auto" w:fill="FFFFFF"/>
          <w:lang w:val="en-US"/>
        </w:rPr>
        <w:t>, Feng K</w:t>
      </w:r>
      <w:r w:rsidR="000D0F97" w:rsidRPr="000D0F97">
        <w:rPr>
          <w:sz w:val="28"/>
          <w:szCs w:val="28"/>
          <w:shd w:val="clear" w:color="auto" w:fill="FFFFFF"/>
          <w:lang w:val="en-US"/>
        </w:rPr>
        <w:t>.</w:t>
      </w:r>
      <w:r w:rsidRPr="006C6938">
        <w:rPr>
          <w:sz w:val="28"/>
          <w:szCs w:val="28"/>
          <w:shd w:val="clear" w:color="auto" w:fill="FFFFFF"/>
          <w:lang w:val="en-US"/>
        </w:rPr>
        <w:t>, Wang S</w:t>
      </w:r>
      <w:r w:rsidR="000D0F97" w:rsidRPr="000D0F97">
        <w:rPr>
          <w:sz w:val="28"/>
          <w:szCs w:val="28"/>
          <w:shd w:val="clear" w:color="auto" w:fill="FFFFFF"/>
          <w:lang w:val="en-US"/>
        </w:rPr>
        <w:t>.</w:t>
      </w:r>
      <w:r w:rsidRPr="006C6938">
        <w:rPr>
          <w:sz w:val="28"/>
          <w:szCs w:val="28"/>
          <w:shd w:val="clear" w:color="auto" w:fill="FFFFFF"/>
          <w:lang w:val="en-US"/>
        </w:rPr>
        <w:t>, Li Y. Factors Influencing Public Panic During the COVID-19 Pandemic</w:t>
      </w:r>
      <w:r w:rsidR="000D09E2" w:rsidRPr="000D09E2">
        <w:rPr>
          <w:sz w:val="28"/>
          <w:szCs w:val="28"/>
          <w:shd w:val="clear" w:color="auto" w:fill="FFFFFF"/>
          <w:lang w:val="en-US"/>
        </w:rPr>
        <w:t xml:space="preserve"> // </w:t>
      </w:r>
      <w:r w:rsidRPr="006C6938">
        <w:rPr>
          <w:sz w:val="28"/>
          <w:szCs w:val="28"/>
          <w:shd w:val="clear" w:color="auto" w:fill="FFFFFF"/>
          <w:lang w:val="en-US"/>
        </w:rPr>
        <w:t>Front Psychol.</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2021</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12</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576. </w:t>
      </w:r>
      <w:r w:rsidR="000D0F97" w:rsidRPr="000D09E2">
        <w:rPr>
          <w:sz w:val="28"/>
          <w:szCs w:val="28"/>
          <w:shd w:val="clear" w:color="auto" w:fill="FFFFFF"/>
          <w:lang w:val="en-US"/>
        </w:rPr>
        <w:t xml:space="preserve"> </w:t>
      </w:r>
    </w:p>
    <w:p w14:paraId="55A3C1E2" w14:textId="77007653" w:rsidR="005B68C1" w:rsidRPr="006C6938" w:rsidRDefault="00EB77FF"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Yan Y</w:t>
      </w:r>
      <w:r w:rsidR="000D0F97" w:rsidRPr="000D0F97">
        <w:rPr>
          <w:sz w:val="28"/>
          <w:szCs w:val="28"/>
          <w:shd w:val="clear" w:color="auto" w:fill="FFFFFF"/>
          <w:lang w:val="en-US"/>
        </w:rPr>
        <w:t>.</w:t>
      </w:r>
      <w:r w:rsidRPr="006C6938">
        <w:rPr>
          <w:sz w:val="28"/>
          <w:szCs w:val="28"/>
          <w:shd w:val="clear" w:color="auto" w:fill="FFFFFF"/>
          <w:lang w:val="en-US"/>
        </w:rPr>
        <w:t>Y</w:t>
      </w:r>
      <w:r w:rsidR="000D0F97" w:rsidRPr="000D0F97">
        <w:rPr>
          <w:sz w:val="28"/>
          <w:szCs w:val="28"/>
          <w:shd w:val="clear" w:color="auto" w:fill="FFFFFF"/>
          <w:lang w:val="en-US"/>
        </w:rPr>
        <w:t>.</w:t>
      </w:r>
      <w:r w:rsidRPr="006C6938">
        <w:rPr>
          <w:sz w:val="28"/>
          <w:szCs w:val="28"/>
          <w:shd w:val="clear" w:color="auto" w:fill="FFFFFF"/>
          <w:lang w:val="en-US"/>
        </w:rPr>
        <w:t>, Fan T</w:t>
      </w:r>
      <w:r w:rsidR="000D0F97" w:rsidRPr="000D0F97">
        <w:rPr>
          <w:sz w:val="28"/>
          <w:szCs w:val="28"/>
          <w:shd w:val="clear" w:color="auto" w:fill="FFFFFF"/>
          <w:lang w:val="en-US"/>
        </w:rPr>
        <w:t>.</w:t>
      </w:r>
      <w:r w:rsidRPr="006C6938">
        <w:rPr>
          <w:sz w:val="28"/>
          <w:szCs w:val="28"/>
          <w:shd w:val="clear" w:color="auto" w:fill="FFFFFF"/>
          <w:lang w:val="en-US"/>
        </w:rPr>
        <w:t>Y</w:t>
      </w:r>
      <w:r w:rsidR="000D0F97" w:rsidRPr="000D0F97">
        <w:rPr>
          <w:sz w:val="28"/>
          <w:szCs w:val="28"/>
          <w:shd w:val="clear" w:color="auto" w:fill="FFFFFF"/>
          <w:lang w:val="en-US"/>
        </w:rPr>
        <w:t>.</w:t>
      </w:r>
      <w:r w:rsidRPr="006C6938">
        <w:rPr>
          <w:sz w:val="28"/>
          <w:szCs w:val="28"/>
          <w:shd w:val="clear" w:color="auto" w:fill="FFFFFF"/>
          <w:lang w:val="en-US"/>
        </w:rPr>
        <w:t>, Zheng Y</w:t>
      </w:r>
      <w:r w:rsidR="000D0F97" w:rsidRPr="000D0F97">
        <w:rPr>
          <w:sz w:val="28"/>
          <w:szCs w:val="28"/>
          <w:shd w:val="clear" w:color="auto" w:fill="FFFFFF"/>
          <w:lang w:val="en-US"/>
        </w:rPr>
        <w:t>.</w:t>
      </w:r>
      <w:r w:rsidRPr="006C6938">
        <w:rPr>
          <w:sz w:val="28"/>
          <w:szCs w:val="28"/>
          <w:shd w:val="clear" w:color="auto" w:fill="FFFFFF"/>
          <w:lang w:val="en-US"/>
        </w:rPr>
        <w:t>L</w:t>
      </w:r>
      <w:r w:rsidR="000D0F97" w:rsidRPr="000D0F97">
        <w:rPr>
          <w:sz w:val="28"/>
          <w:szCs w:val="28"/>
          <w:shd w:val="clear" w:color="auto" w:fill="FFFFFF"/>
          <w:lang w:val="en-US"/>
        </w:rPr>
        <w:t>.</w:t>
      </w:r>
      <w:r w:rsidRPr="006C6938">
        <w:rPr>
          <w:sz w:val="28"/>
          <w:szCs w:val="28"/>
          <w:shd w:val="clear" w:color="auto" w:fill="FFFFFF"/>
          <w:lang w:val="en-US"/>
        </w:rPr>
        <w:t>, Yang H</w:t>
      </w:r>
      <w:r w:rsidR="000D0F97" w:rsidRPr="000D0F97">
        <w:rPr>
          <w:sz w:val="28"/>
          <w:szCs w:val="28"/>
          <w:shd w:val="clear" w:color="auto" w:fill="FFFFFF"/>
          <w:lang w:val="en-US"/>
        </w:rPr>
        <w:t>.</w:t>
      </w:r>
      <w:r w:rsidRPr="006C6938">
        <w:rPr>
          <w:sz w:val="28"/>
          <w:szCs w:val="28"/>
          <w:shd w:val="clear" w:color="auto" w:fill="FFFFFF"/>
          <w:lang w:val="en-US"/>
        </w:rPr>
        <w:t>Q</w:t>
      </w:r>
      <w:r w:rsidR="000D0F97" w:rsidRPr="000D0F97">
        <w:rPr>
          <w:sz w:val="28"/>
          <w:szCs w:val="28"/>
          <w:shd w:val="clear" w:color="auto" w:fill="FFFFFF"/>
          <w:lang w:val="en-US"/>
        </w:rPr>
        <w:t>.</w:t>
      </w:r>
      <w:r w:rsidRPr="006C6938">
        <w:rPr>
          <w:sz w:val="28"/>
          <w:szCs w:val="28"/>
          <w:shd w:val="clear" w:color="auto" w:fill="FFFFFF"/>
          <w:lang w:val="en-US"/>
        </w:rPr>
        <w:t>, Li T</w:t>
      </w:r>
      <w:r w:rsidR="000D0F97" w:rsidRPr="000D0F97">
        <w:rPr>
          <w:sz w:val="28"/>
          <w:szCs w:val="28"/>
          <w:shd w:val="clear" w:color="auto" w:fill="FFFFFF"/>
          <w:lang w:val="en-US"/>
        </w:rPr>
        <w:t>.</w:t>
      </w:r>
      <w:r w:rsidRPr="006C6938">
        <w:rPr>
          <w:sz w:val="28"/>
          <w:szCs w:val="28"/>
          <w:shd w:val="clear" w:color="auto" w:fill="FFFFFF"/>
          <w:lang w:val="en-US"/>
        </w:rPr>
        <w:t>S</w:t>
      </w:r>
      <w:r w:rsidR="000D0F97" w:rsidRPr="000D0F97">
        <w:rPr>
          <w:sz w:val="28"/>
          <w:szCs w:val="28"/>
          <w:shd w:val="clear" w:color="auto" w:fill="FFFFFF"/>
          <w:lang w:val="en-US"/>
        </w:rPr>
        <w:t>.</w:t>
      </w:r>
      <w:r w:rsidRPr="006C6938">
        <w:rPr>
          <w:sz w:val="28"/>
          <w:szCs w:val="28"/>
          <w:shd w:val="clear" w:color="auto" w:fill="FFFFFF"/>
          <w:lang w:val="en-US"/>
        </w:rPr>
        <w:t>, Wang H</w:t>
      </w:r>
      <w:r w:rsidR="000D0F97" w:rsidRPr="000D0F97">
        <w:rPr>
          <w:sz w:val="28"/>
          <w:szCs w:val="28"/>
          <w:shd w:val="clear" w:color="auto" w:fill="FFFFFF"/>
          <w:lang w:val="en-US"/>
        </w:rPr>
        <w:t>.</w:t>
      </w:r>
      <w:r w:rsidRPr="006C6938">
        <w:rPr>
          <w:sz w:val="28"/>
          <w:szCs w:val="28"/>
          <w:shd w:val="clear" w:color="auto" w:fill="FFFFFF"/>
          <w:lang w:val="en-US"/>
        </w:rPr>
        <w:t>T</w:t>
      </w:r>
      <w:r w:rsidR="000D0F97" w:rsidRPr="000D0F97">
        <w:rPr>
          <w:sz w:val="28"/>
          <w:szCs w:val="28"/>
          <w:shd w:val="clear" w:color="auto" w:fill="FFFFFF"/>
          <w:lang w:val="en-US"/>
        </w:rPr>
        <w:t>.</w:t>
      </w:r>
      <w:r w:rsidRPr="006C6938">
        <w:rPr>
          <w:sz w:val="28"/>
          <w:szCs w:val="28"/>
          <w:shd w:val="clear" w:color="auto" w:fill="FFFFFF"/>
          <w:lang w:val="en-US"/>
        </w:rPr>
        <w:t>, Gu Y</w:t>
      </w:r>
      <w:r w:rsidR="000D0F97" w:rsidRPr="000D0F97">
        <w:rPr>
          <w:sz w:val="28"/>
          <w:szCs w:val="28"/>
          <w:shd w:val="clear" w:color="auto" w:fill="FFFFFF"/>
          <w:lang w:val="en-US"/>
        </w:rPr>
        <w:t>.</w:t>
      </w:r>
      <w:r w:rsidRPr="006C6938">
        <w:rPr>
          <w:sz w:val="28"/>
          <w:szCs w:val="28"/>
          <w:shd w:val="clear" w:color="auto" w:fill="FFFFFF"/>
          <w:lang w:val="en-US"/>
        </w:rPr>
        <w:t>F</w:t>
      </w:r>
      <w:r w:rsidR="000D0F97" w:rsidRPr="000D0F97">
        <w:rPr>
          <w:sz w:val="28"/>
          <w:szCs w:val="28"/>
          <w:shd w:val="clear" w:color="auto" w:fill="FFFFFF"/>
          <w:lang w:val="en-US"/>
        </w:rPr>
        <w:t>.</w:t>
      </w:r>
      <w:r w:rsidRPr="006C6938">
        <w:rPr>
          <w:sz w:val="28"/>
          <w:szCs w:val="28"/>
          <w:shd w:val="clear" w:color="auto" w:fill="FFFFFF"/>
          <w:lang w:val="en-US"/>
        </w:rPr>
        <w:t>, Xiao X</w:t>
      </w:r>
      <w:r w:rsidR="000D0F97" w:rsidRPr="000D0F97">
        <w:rPr>
          <w:sz w:val="28"/>
          <w:szCs w:val="28"/>
          <w:shd w:val="clear" w:color="auto" w:fill="FFFFFF"/>
          <w:lang w:val="en-US"/>
        </w:rPr>
        <w:t>.</w:t>
      </w:r>
      <w:r w:rsidRPr="006C6938">
        <w:rPr>
          <w:sz w:val="28"/>
          <w:szCs w:val="28"/>
          <w:shd w:val="clear" w:color="auto" w:fill="FFFFFF"/>
          <w:lang w:val="en-US"/>
        </w:rPr>
        <w:t>, Du Z</w:t>
      </w:r>
      <w:r w:rsidR="000D0F97" w:rsidRPr="000D0F97">
        <w:rPr>
          <w:sz w:val="28"/>
          <w:szCs w:val="28"/>
          <w:shd w:val="clear" w:color="auto" w:fill="FFFFFF"/>
          <w:lang w:val="en-US"/>
        </w:rPr>
        <w:t>.</w:t>
      </w:r>
      <w:r w:rsidRPr="006C6938">
        <w:rPr>
          <w:sz w:val="28"/>
          <w:szCs w:val="28"/>
          <w:shd w:val="clear" w:color="auto" w:fill="FFFFFF"/>
          <w:lang w:val="en-US"/>
        </w:rPr>
        <w:t>H</w:t>
      </w:r>
      <w:r w:rsidR="000D0F97" w:rsidRPr="000D0F97">
        <w:rPr>
          <w:sz w:val="28"/>
          <w:szCs w:val="28"/>
          <w:shd w:val="clear" w:color="auto" w:fill="FFFFFF"/>
          <w:lang w:val="en-US"/>
        </w:rPr>
        <w:t>.</w:t>
      </w:r>
      <w:r w:rsidRPr="006C6938">
        <w:rPr>
          <w:sz w:val="28"/>
          <w:szCs w:val="28"/>
          <w:shd w:val="clear" w:color="auto" w:fill="FFFFFF"/>
          <w:lang w:val="en-US"/>
        </w:rPr>
        <w:t>, Sun X</w:t>
      </w:r>
      <w:r w:rsidR="000D0F97" w:rsidRPr="000D0F97">
        <w:rPr>
          <w:sz w:val="28"/>
          <w:szCs w:val="28"/>
          <w:shd w:val="clear" w:color="auto" w:fill="FFFFFF"/>
          <w:lang w:val="en-US"/>
        </w:rPr>
        <w:t>.</w:t>
      </w:r>
      <w:r w:rsidRPr="006C6938">
        <w:rPr>
          <w:sz w:val="28"/>
          <w:szCs w:val="28"/>
          <w:shd w:val="clear" w:color="auto" w:fill="FFFFFF"/>
          <w:lang w:val="en-US"/>
        </w:rPr>
        <w:t>M. Prevention and control of COVID-19 by primary health care facilities in China: a field-survey-based qualitative study in three typical cities</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BMC Health Serv Res.</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2022</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22</w:t>
      </w:r>
      <w:r w:rsidR="000D09E2" w:rsidRPr="000D09E2">
        <w:rPr>
          <w:sz w:val="28"/>
          <w:szCs w:val="28"/>
          <w:shd w:val="clear" w:color="auto" w:fill="FFFFFF"/>
          <w:lang w:val="en-US"/>
        </w:rPr>
        <w:t>, №</w:t>
      </w:r>
      <w:r w:rsidRPr="006C6938">
        <w:rPr>
          <w:sz w:val="28"/>
          <w:szCs w:val="28"/>
          <w:shd w:val="clear" w:color="auto" w:fill="FFFFFF"/>
          <w:lang w:val="en-US"/>
        </w:rPr>
        <w:t>1</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399. </w:t>
      </w:r>
      <w:r w:rsidR="000D0F97" w:rsidRPr="000D09E2">
        <w:rPr>
          <w:sz w:val="28"/>
          <w:szCs w:val="28"/>
          <w:shd w:val="clear" w:color="auto" w:fill="FFFFFF"/>
          <w:lang w:val="en-US"/>
        </w:rPr>
        <w:t xml:space="preserve"> </w:t>
      </w:r>
    </w:p>
    <w:p w14:paraId="0651E833" w14:textId="77BDEC11" w:rsidR="005B68C1" w:rsidRPr="006C6938" w:rsidRDefault="00EB77FF"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Xu L</w:t>
      </w:r>
      <w:r w:rsidR="000D0F97" w:rsidRPr="000D0F97">
        <w:rPr>
          <w:sz w:val="28"/>
          <w:szCs w:val="28"/>
          <w:shd w:val="clear" w:color="auto" w:fill="FFFFFF"/>
          <w:lang w:val="en-US"/>
        </w:rPr>
        <w:t>.</w:t>
      </w:r>
      <w:r w:rsidRPr="006C6938">
        <w:rPr>
          <w:sz w:val="28"/>
          <w:szCs w:val="28"/>
          <w:shd w:val="clear" w:color="auto" w:fill="FFFFFF"/>
          <w:lang w:val="en-US"/>
        </w:rPr>
        <w:t>, Zhuo L</w:t>
      </w:r>
      <w:r w:rsidR="000D0F97" w:rsidRPr="000D0F97">
        <w:rPr>
          <w:sz w:val="28"/>
          <w:szCs w:val="28"/>
          <w:shd w:val="clear" w:color="auto" w:fill="FFFFFF"/>
          <w:lang w:val="en-US"/>
        </w:rPr>
        <w:t>.</w:t>
      </w:r>
      <w:r w:rsidRPr="006C6938">
        <w:rPr>
          <w:sz w:val="28"/>
          <w:szCs w:val="28"/>
          <w:shd w:val="clear" w:color="auto" w:fill="FFFFFF"/>
          <w:lang w:val="en-US"/>
        </w:rPr>
        <w:t>, Zhang J</w:t>
      </w:r>
      <w:r w:rsidR="000D0F97" w:rsidRPr="000D0F97">
        <w:rPr>
          <w:sz w:val="28"/>
          <w:szCs w:val="28"/>
          <w:shd w:val="clear" w:color="auto" w:fill="FFFFFF"/>
          <w:lang w:val="en-US"/>
        </w:rPr>
        <w:t>.</w:t>
      </w:r>
      <w:r w:rsidRPr="006C6938">
        <w:rPr>
          <w:sz w:val="28"/>
          <w:szCs w:val="28"/>
          <w:shd w:val="clear" w:color="auto" w:fill="FFFFFF"/>
          <w:lang w:val="en-US"/>
        </w:rPr>
        <w:t>, Yang W</w:t>
      </w:r>
      <w:r w:rsidR="000D0F97" w:rsidRPr="000D0F97">
        <w:rPr>
          <w:sz w:val="28"/>
          <w:szCs w:val="28"/>
          <w:shd w:val="clear" w:color="auto" w:fill="FFFFFF"/>
          <w:lang w:val="en-US"/>
        </w:rPr>
        <w:t>.</w:t>
      </w:r>
      <w:r w:rsidRPr="006C6938">
        <w:rPr>
          <w:sz w:val="28"/>
          <w:szCs w:val="28"/>
          <w:shd w:val="clear" w:color="auto" w:fill="FFFFFF"/>
          <w:lang w:val="en-US"/>
        </w:rPr>
        <w:t>, Liu G</w:t>
      </w:r>
      <w:r w:rsidR="000D0F97" w:rsidRPr="000D0F97">
        <w:rPr>
          <w:sz w:val="28"/>
          <w:szCs w:val="28"/>
          <w:shd w:val="clear" w:color="auto" w:fill="FFFFFF"/>
          <w:lang w:val="en-US"/>
        </w:rPr>
        <w:t>.</w:t>
      </w:r>
      <w:r w:rsidRPr="006C6938">
        <w:rPr>
          <w:sz w:val="28"/>
          <w:szCs w:val="28"/>
          <w:shd w:val="clear" w:color="auto" w:fill="FFFFFF"/>
          <w:lang w:val="en-US"/>
        </w:rPr>
        <w:t>, Zhan S</w:t>
      </w:r>
      <w:r w:rsidR="000D0F97" w:rsidRPr="000D0F97">
        <w:rPr>
          <w:sz w:val="28"/>
          <w:szCs w:val="28"/>
          <w:shd w:val="clear" w:color="auto" w:fill="FFFFFF"/>
          <w:lang w:val="en-US"/>
        </w:rPr>
        <w:t>.</w:t>
      </w:r>
      <w:r w:rsidRPr="006C6938">
        <w:rPr>
          <w:sz w:val="28"/>
          <w:szCs w:val="28"/>
          <w:shd w:val="clear" w:color="auto" w:fill="FFFFFF"/>
          <w:lang w:val="en-US"/>
        </w:rPr>
        <w:t>, Wang S</w:t>
      </w:r>
      <w:r w:rsidR="000D0F97" w:rsidRPr="000D0F97">
        <w:rPr>
          <w:sz w:val="28"/>
          <w:szCs w:val="28"/>
          <w:shd w:val="clear" w:color="auto" w:fill="FFFFFF"/>
          <w:lang w:val="en-US"/>
        </w:rPr>
        <w:t>.</w:t>
      </w:r>
      <w:r w:rsidRPr="006C6938">
        <w:rPr>
          <w:sz w:val="28"/>
          <w:szCs w:val="28"/>
          <w:shd w:val="clear" w:color="auto" w:fill="FFFFFF"/>
          <w:lang w:val="en-US"/>
        </w:rPr>
        <w:t>, Xiao H. Impact of the COVID-19 Pandemic on Outpatient Service in Primary Healthcare Institutions: An Inspiration From Yinchuan of China</w:t>
      </w:r>
      <w:r w:rsidR="000D09E2" w:rsidRPr="000D09E2">
        <w:rPr>
          <w:sz w:val="28"/>
          <w:szCs w:val="28"/>
          <w:shd w:val="clear" w:color="auto" w:fill="FFFFFF"/>
          <w:lang w:val="en-US"/>
        </w:rPr>
        <w:t xml:space="preserve"> // </w:t>
      </w:r>
      <w:r w:rsidRPr="006C6938">
        <w:rPr>
          <w:sz w:val="28"/>
          <w:szCs w:val="28"/>
          <w:shd w:val="clear" w:color="auto" w:fill="FFFFFF"/>
          <w:lang w:val="en-US"/>
        </w:rPr>
        <w:t xml:space="preserve">Int J Health Policy Manag. </w:t>
      </w:r>
      <w:r w:rsidR="000D09E2" w:rsidRPr="000D09E2">
        <w:rPr>
          <w:sz w:val="28"/>
          <w:szCs w:val="28"/>
          <w:shd w:val="clear" w:color="auto" w:fill="FFFFFF"/>
          <w:lang w:val="en-US"/>
        </w:rPr>
        <w:t xml:space="preserve">– </w:t>
      </w:r>
      <w:r w:rsidRPr="006C6938">
        <w:rPr>
          <w:sz w:val="28"/>
          <w:szCs w:val="28"/>
          <w:shd w:val="clear" w:color="auto" w:fill="FFFFFF"/>
          <w:lang w:val="en-US"/>
        </w:rPr>
        <w:t>2022</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11</w:t>
      </w:r>
      <w:r w:rsidR="000D09E2" w:rsidRPr="000D09E2">
        <w:rPr>
          <w:sz w:val="28"/>
          <w:szCs w:val="28"/>
          <w:shd w:val="clear" w:color="auto" w:fill="FFFFFF"/>
          <w:lang w:val="en-US"/>
        </w:rPr>
        <w:t>, №</w:t>
      </w:r>
      <w:r w:rsidRPr="006C6938">
        <w:rPr>
          <w:sz w:val="28"/>
          <w:szCs w:val="28"/>
          <w:shd w:val="clear" w:color="auto" w:fill="FFFFFF"/>
          <w:lang w:val="en-US"/>
        </w:rPr>
        <w:t>9</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1926-1933. </w:t>
      </w:r>
      <w:r w:rsidR="000D0F97" w:rsidRPr="000D09E2">
        <w:rPr>
          <w:sz w:val="28"/>
          <w:szCs w:val="28"/>
          <w:shd w:val="clear" w:color="auto" w:fill="FFFFFF"/>
          <w:lang w:val="en-US"/>
        </w:rPr>
        <w:t xml:space="preserve"> </w:t>
      </w:r>
    </w:p>
    <w:p w14:paraId="0F45B1FD" w14:textId="6005F01A" w:rsidR="005B68C1" w:rsidRPr="006C6938" w:rsidRDefault="00EB77FF"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Cui Y</w:t>
      </w:r>
      <w:r w:rsidR="000D0F97" w:rsidRPr="000D0F97">
        <w:rPr>
          <w:sz w:val="28"/>
          <w:szCs w:val="28"/>
          <w:shd w:val="clear" w:color="auto" w:fill="FFFFFF"/>
          <w:lang w:val="en-US"/>
        </w:rPr>
        <w:t>.</w:t>
      </w:r>
      <w:r w:rsidRPr="006C6938">
        <w:rPr>
          <w:sz w:val="28"/>
          <w:szCs w:val="28"/>
          <w:shd w:val="clear" w:color="auto" w:fill="FFFFFF"/>
          <w:lang w:val="en-US"/>
        </w:rPr>
        <w:t>, Li L</w:t>
      </w:r>
      <w:r w:rsidR="000D0F97" w:rsidRPr="000D0F97">
        <w:rPr>
          <w:sz w:val="28"/>
          <w:szCs w:val="28"/>
          <w:shd w:val="clear" w:color="auto" w:fill="FFFFFF"/>
          <w:lang w:val="en-US"/>
        </w:rPr>
        <w:t>.</w:t>
      </w:r>
      <w:r w:rsidRPr="006C6938">
        <w:rPr>
          <w:sz w:val="28"/>
          <w:szCs w:val="28"/>
          <w:shd w:val="clear" w:color="auto" w:fill="FFFFFF"/>
          <w:lang w:val="en-US"/>
        </w:rPr>
        <w:t>, Mao X</w:t>
      </w:r>
      <w:r w:rsidR="000D0F97" w:rsidRPr="000D0F97">
        <w:rPr>
          <w:sz w:val="28"/>
          <w:szCs w:val="28"/>
          <w:shd w:val="clear" w:color="auto" w:fill="FFFFFF"/>
          <w:lang w:val="en-US"/>
        </w:rPr>
        <w:t>.</w:t>
      </w:r>
      <w:r w:rsidRPr="006C6938">
        <w:rPr>
          <w:sz w:val="28"/>
          <w:szCs w:val="28"/>
          <w:shd w:val="clear" w:color="auto" w:fill="FFFFFF"/>
          <w:lang w:val="en-US"/>
        </w:rPr>
        <w:t>, Xu J</w:t>
      </w:r>
      <w:r w:rsidR="000D0F97" w:rsidRPr="000D0F97">
        <w:rPr>
          <w:sz w:val="28"/>
          <w:szCs w:val="28"/>
          <w:shd w:val="clear" w:color="auto" w:fill="FFFFFF"/>
          <w:lang w:val="en-US"/>
        </w:rPr>
        <w:t>.</w:t>
      </w:r>
      <w:r w:rsidRPr="006C6938">
        <w:rPr>
          <w:sz w:val="28"/>
          <w:szCs w:val="28"/>
          <w:shd w:val="clear" w:color="auto" w:fill="FFFFFF"/>
          <w:lang w:val="en-US"/>
        </w:rPr>
        <w:t>, Wang H</w:t>
      </w:r>
      <w:r w:rsidR="000D0F97" w:rsidRPr="000D0F97">
        <w:rPr>
          <w:sz w:val="28"/>
          <w:szCs w:val="28"/>
          <w:shd w:val="clear" w:color="auto" w:fill="FFFFFF"/>
          <w:lang w:val="en-US"/>
        </w:rPr>
        <w:t>.</w:t>
      </w:r>
      <w:r w:rsidRPr="006C6938">
        <w:rPr>
          <w:sz w:val="28"/>
          <w:szCs w:val="28"/>
          <w:shd w:val="clear" w:color="auto" w:fill="FFFFFF"/>
          <w:lang w:val="en-US"/>
        </w:rPr>
        <w:t>, Xu S</w:t>
      </w:r>
      <w:r w:rsidR="000D0F97" w:rsidRPr="000D0F97">
        <w:rPr>
          <w:sz w:val="28"/>
          <w:szCs w:val="28"/>
          <w:shd w:val="clear" w:color="auto" w:fill="FFFFFF"/>
          <w:lang w:val="en-US"/>
        </w:rPr>
        <w:t>.</w:t>
      </w:r>
      <w:r w:rsidRPr="006C6938">
        <w:rPr>
          <w:sz w:val="28"/>
          <w:szCs w:val="28"/>
          <w:shd w:val="clear" w:color="auto" w:fill="FFFFFF"/>
          <w:lang w:val="en-US"/>
        </w:rPr>
        <w:t>, Su T. Psychological problems and related factors among primary healthcare staff in major cities in China during the COVID-19 pandemic</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Sci Rep. </w:t>
      </w:r>
      <w:r w:rsidR="000D09E2" w:rsidRPr="000D09E2">
        <w:rPr>
          <w:sz w:val="28"/>
          <w:szCs w:val="28"/>
          <w:shd w:val="clear" w:color="auto" w:fill="FFFFFF"/>
          <w:lang w:val="en-US"/>
        </w:rPr>
        <w:t xml:space="preserve">– </w:t>
      </w:r>
      <w:r w:rsidRPr="006C6938">
        <w:rPr>
          <w:sz w:val="28"/>
          <w:szCs w:val="28"/>
          <w:shd w:val="clear" w:color="auto" w:fill="FFFFFF"/>
          <w:lang w:val="en-US"/>
        </w:rPr>
        <w:t>2024</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14</w:t>
      </w:r>
      <w:r w:rsidR="000D09E2" w:rsidRPr="000D09E2">
        <w:rPr>
          <w:sz w:val="28"/>
          <w:szCs w:val="28"/>
          <w:shd w:val="clear" w:color="auto" w:fill="FFFFFF"/>
          <w:lang w:val="en-US"/>
        </w:rPr>
        <w:t>, №</w:t>
      </w:r>
      <w:r w:rsidRPr="006C6938">
        <w:rPr>
          <w:sz w:val="28"/>
          <w:szCs w:val="28"/>
          <w:shd w:val="clear" w:color="auto" w:fill="FFFFFF"/>
          <w:lang w:val="en-US"/>
        </w:rPr>
        <w:t>1</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29939.</w:t>
      </w:r>
      <w:r w:rsidR="000D0F97" w:rsidRPr="000D09E2">
        <w:rPr>
          <w:sz w:val="28"/>
          <w:szCs w:val="28"/>
          <w:shd w:val="clear" w:color="auto" w:fill="FFFFFF"/>
          <w:lang w:val="en-US"/>
        </w:rPr>
        <w:t xml:space="preserve"> </w:t>
      </w:r>
    </w:p>
    <w:p w14:paraId="7FC9F8FE" w14:textId="38455EA1"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Vicarelli G. COVID-19 Pandemic in Italy: A Brief Overview of the Role and Response of Primary Care</w:t>
      </w:r>
      <w:r w:rsidR="000D09E2" w:rsidRPr="000D09E2">
        <w:rPr>
          <w:sz w:val="28"/>
          <w:szCs w:val="28"/>
          <w:lang w:val="en-US" w:eastAsia="ru-RU"/>
        </w:rPr>
        <w:t xml:space="preserve"> //</w:t>
      </w:r>
      <w:r w:rsidRPr="006C6938">
        <w:rPr>
          <w:sz w:val="28"/>
          <w:szCs w:val="28"/>
          <w:lang w:val="en-US" w:eastAsia="ru-RU"/>
        </w:rPr>
        <w:t xml:space="preserve"> La Presse Médicale Open</w:t>
      </w:r>
      <w:r w:rsidR="000D09E2" w:rsidRPr="000D09E2">
        <w:rPr>
          <w:sz w:val="28"/>
          <w:szCs w:val="28"/>
          <w:lang w:val="en-US" w:eastAsia="ru-RU"/>
        </w:rPr>
        <w:t>. –</w:t>
      </w:r>
      <w:r w:rsidRPr="006C6938">
        <w:rPr>
          <w:sz w:val="28"/>
          <w:szCs w:val="28"/>
          <w:lang w:val="en-US" w:eastAsia="ru-RU"/>
        </w:rPr>
        <w:t xml:space="preserve"> 2024</w:t>
      </w:r>
      <w:r w:rsidR="000D09E2" w:rsidRPr="000D09E2">
        <w:rPr>
          <w:sz w:val="28"/>
          <w:szCs w:val="28"/>
          <w:lang w:val="en-US" w:eastAsia="ru-RU"/>
        </w:rPr>
        <w:t>. -</w:t>
      </w:r>
      <w:r w:rsidRPr="006C6938">
        <w:rPr>
          <w:sz w:val="28"/>
          <w:szCs w:val="28"/>
          <w:lang w:val="en-US" w:eastAsia="ru-RU"/>
        </w:rPr>
        <w:t xml:space="preserve">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lang w:val="en-US" w:eastAsia="ru-RU"/>
        </w:rPr>
        <w:t>5</w:t>
      </w:r>
      <w:r w:rsidR="000D09E2" w:rsidRPr="000D09E2">
        <w:rPr>
          <w:sz w:val="28"/>
          <w:szCs w:val="28"/>
          <w:lang w:val="en-US" w:eastAsia="ru-RU"/>
        </w:rPr>
        <w:t xml:space="preserve">. – </w:t>
      </w:r>
      <w:r w:rsidR="000D09E2">
        <w:rPr>
          <w:sz w:val="28"/>
          <w:szCs w:val="28"/>
          <w:lang w:eastAsia="ru-RU"/>
        </w:rPr>
        <w:t>Р</w:t>
      </w:r>
      <w:r w:rsidR="000D09E2" w:rsidRPr="000D09E2">
        <w:rPr>
          <w:sz w:val="28"/>
          <w:szCs w:val="28"/>
          <w:lang w:val="en-US" w:eastAsia="ru-RU"/>
        </w:rPr>
        <w:t>.</w:t>
      </w:r>
      <w:r w:rsidRPr="006C6938">
        <w:rPr>
          <w:sz w:val="28"/>
          <w:szCs w:val="28"/>
          <w:lang w:val="en-US" w:eastAsia="ru-RU"/>
        </w:rPr>
        <w:t xml:space="preserve"> 100</w:t>
      </w:r>
      <w:r w:rsidR="000D0F97" w:rsidRPr="000D09E2">
        <w:rPr>
          <w:sz w:val="28"/>
          <w:szCs w:val="28"/>
          <w:lang w:val="en-US" w:eastAsia="ru-RU"/>
        </w:rPr>
        <w:t>.</w:t>
      </w:r>
    </w:p>
    <w:p w14:paraId="0262306C" w14:textId="217D3207" w:rsidR="005B68C1" w:rsidRPr="006C6938" w:rsidRDefault="00EB77FF"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Guisado-Clavero M</w:t>
      </w:r>
      <w:r w:rsidR="000D0F97" w:rsidRPr="000D0F97">
        <w:rPr>
          <w:sz w:val="28"/>
          <w:szCs w:val="28"/>
          <w:shd w:val="clear" w:color="auto" w:fill="FFFFFF"/>
          <w:lang w:val="en-US"/>
        </w:rPr>
        <w:t>.</w:t>
      </w:r>
      <w:r w:rsidRPr="006C6938">
        <w:rPr>
          <w:sz w:val="28"/>
          <w:szCs w:val="28"/>
          <w:shd w:val="clear" w:color="auto" w:fill="FFFFFF"/>
          <w:lang w:val="en-US"/>
        </w:rPr>
        <w:t>, Ares-Blanco S</w:t>
      </w:r>
      <w:r w:rsidR="000D0F97" w:rsidRPr="000D0F97">
        <w:rPr>
          <w:sz w:val="28"/>
          <w:szCs w:val="28"/>
          <w:shd w:val="clear" w:color="auto" w:fill="FFFFFF"/>
          <w:lang w:val="en-US"/>
        </w:rPr>
        <w:t>.</w:t>
      </w:r>
      <w:r w:rsidRPr="006C6938">
        <w:rPr>
          <w:sz w:val="28"/>
          <w:szCs w:val="28"/>
          <w:shd w:val="clear" w:color="auto" w:fill="FFFFFF"/>
          <w:lang w:val="en-US"/>
        </w:rPr>
        <w:t>, Serafini A</w:t>
      </w:r>
      <w:r w:rsidR="000D0F97" w:rsidRPr="000D0F97">
        <w:rPr>
          <w:sz w:val="28"/>
          <w:szCs w:val="28"/>
          <w:shd w:val="clear" w:color="auto" w:fill="FFFFFF"/>
          <w:lang w:val="en-US"/>
        </w:rPr>
        <w:t>.</w:t>
      </w:r>
      <w:r w:rsidRPr="006C6938">
        <w:rPr>
          <w:sz w:val="28"/>
          <w:szCs w:val="28"/>
          <w:shd w:val="clear" w:color="auto" w:fill="FFFFFF"/>
          <w:lang w:val="en-US"/>
        </w:rPr>
        <w:t>, Del Rio L</w:t>
      </w:r>
      <w:r w:rsidR="000D0F97" w:rsidRPr="000D0F97">
        <w:rPr>
          <w:sz w:val="28"/>
          <w:szCs w:val="28"/>
          <w:shd w:val="clear" w:color="auto" w:fill="FFFFFF"/>
          <w:lang w:val="en-US"/>
        </w:rPr>
        <w:t>.</w:t>
      </w:r>
      <w:r w:rsidRPr="006C6938">
        <w:rPr>
          <w:sz w:val="28"/>
          <w:szCs w:val="28"/>
          <w:shd w:val="clear" w:color="auto" w:fill="FFFFFF"/>
          <w:lang w:val="en-US"/>
        </w:rPr>
        <w:t>R</w:t>
      </w:r>
      <w:r w:rsidR="000D0F97" w:rsidRPr="000D0F97">
        <w:rPr>
          <w:sz w:val="28"/>
          <w:szCs w:val="28"/>
          <w:shd w:val="clear" w:color="auto" w:fill="FFFFFF"/>
          <w:lang w:val="en-US"/>
        </w:rPr>
        <w:t>.</w:t>
      </w:r>
      <w:r w:rsidRPr="006C6938">
        <w:rPr>
          <w:sz w:val="28"/>
          <w:szCs w:val="28"/>
          <w:shd w:val="clear" w:color="auto" w:fill="FFFFFF"/>
          <w:lang w:val="en-US"/>
        </w:rPr>
        <w:t>, Larrondo I</w:t>
      </w:r>
      <w:r w:rsidR="000D0F97" w:rsidRPr="000D0F97">
        <w:rPr>
          <w:sz w:val="28"/>
          <w:szCs w:val="28"/>
          <w:shd w:val="clear" w:color="auto" w:fill="FFFFFF"/>
          <w:lang w:val="en-US"/>
        </w:rPr>
        <w:t>.</w:t>
      </w:r>
      <w:r w:rsidRPr="006C6938">
        <w:rPr>
          <w:sz w:val="28"/>
          <w:szCs w:val="28"/>
          <w:shd w:val="clear" w:color="auto" w:fill="FFFFFF"/>
          <w:lang w:val="en-US"/>
        </w:rPr>
        <w:t>G</w:t>
      </w:r>
      <w:r w:rsidR="000D0F97" w:rsidRPr="000D0F97">
        <w:rPr>
          <w:sz w:val="28"/>
          <w:szCs w:val="28"/>
          <w:shd w:val="clear" w:color="auto" w:fill="FFFFFF"/>
          <w:lang w:val="en-US"/>
        </w:rPr>
        <w:t>.</w:t>
      </w:r>
      <w:r w:rsidRPr="006C6938">
        <w:rPr>
          <w:sz w:val="28"/>
          <w:szCs w:val="28"/>
          <w:shd w:val="clear" w:color="auto" w:fill="FFFFFF"/>
          <w:lang w:val="en-US"/>
        </w:rPr>
        <w:t>, Fitzgerald L</w:t>
      </w:r>
      <w:r w:rsidR="000D0F97" w:rsidRPr="000D0F97">
        <w:rPr>
          <w:sz w:val="28"/>
          <w:szCs w:val="28"/>
          <w:shd w:val="clear" w:color="auto" w:fill="FFFFFF"/>
          <w:lang w:val="en-US"/>
        </w:rPr>
        <w:t>.</w:t>
      </w:r>
      <w:r w:rsidRPr="006C6938">
        <w:rPr>
          <w:sz w:val="28"/>
          <w:szCs w:val="28"/>
          <w:shd w:val="clear" w:color="auto" w:fill="FFFFFF"/>
          <w:lang w:val="en-US"/>
        </w:rPr>
        <w:t>, Vinker S</w:t>
      </w:r>
      <w:r w:rsidR="000D0F97" w:rsidRPr="000D0F97">
        <w:rPr>
          <w:sz w:val="28"/>
          <w:szCs w:val="28"/>
          <w:shd w:val="clear" w:color="auto" w:fill="FFFFFF"/>
          <w:lang w:val="en-US"/>
        </w:rPr>
        <w:t>.</w:t>
      </w:r>
      <w:r w:rsidRPr="006C6938">
        <w:rPr>
          <w:sz w:val="28"/>
          <w:szCs w:val="28"/>
          <w:shd w:val="clear" w:color="auto" w:fill="FFFFFF"/>
          <w:lang w:val="en-US"/>
        </w:rPr>
        <w:t>, van Pottebergh G</w:t>
      </w:r>
      <w:r w:rsidR="000D0F97" w:rsidRPr="000D0F97">
        <w:rPr>
          <w:sz w:val="28"/>
          <w:szCs w:val="28"/>
          <w:shd w:val="clear" w:color="auto" w:fill="FFFFFF"/>
          <w:lang w:val="en-US"/>
        </w:rPr>
        <w:t>.</w:t>
      </w:r>
      <w:r w:rsidRPr="006C6938">
        <w:rPr>
          <w:sz w:val="28"/>
          <w:szCs w:val="28"/>
          <w:shd w:val="clear" w:color="auto" w:fill="FFFFFF"/>
          <w:lang w:val="en-US"/>
        </w:rPr>
        <w:t>, Valtonen K</w:t>
      </w:r>
      <w:r w:rsidR="000D0F97" w:rsidRPr="000D0F97">
        <w:rPr>
          <w:sz w:val="28"/>
          <w:szCs w:val="28"/>
          <w:shd w:val="clear" w:color="auto" w:fill="FFFFFF"/>
          <w:lang w:val="en-US"/>
        </w:rPr>
        <w:t>.</w:t>
      </w:r>
      <w:r w:rsidRPr="006C6938">
        <w:rPr>
          <w:sz w:val="28"/>
          <w:szCs w:val="28"/>
          <w:shd w:val="clear" w:color="auto" w:fill="FFFFFF"/>
          <w:lang w:val="en-US"/>
        </w:rPr>
        <w:t>, Vaes B</w:t>
      </w:r>
      <w:r w:rsidR="000D0F97" w:rsidRPr="000D0F97">
        <w:rPr>
          <w:sz w:val="28"/>
          <w:szCs w:val="28"/>
          <w:shd w:val="clear" w:color="auto" w:fill="FFFFFF"/>
          <w:lang w:val="en-US"/>
        </w:rPr>
        <w:t>.</w:t>
      </w:r>
      <w:r w:rsidRPr="006C6938">
        <w:rPr>
          <w:sz w:val="28"/>
          <w:szCs w:val="28"/>
          <w:shd w:val="clear" w:color="auto" w:fill="FFFFFF"/>
          <w:lang w:val="en-US"/>
        </w:rPr>
        <w:t>, Yilmaz C</w:t>
      </w:r>
      <w:r w:rsidR="000D0F97" w:rsidRPr="000D0F97">
        <w:rPr>
          <w:sz w:val="28"/>
          <w:szCs w:val="28"/>
          <w:shd w:val="clear" w:color="auto" w:fill="FFFFFF"/>
          <w:lang w:val="en-US"/>
        </w:rPr>
        <w:t>.</w:t>
      </w:r>
      <w:r w:rsidRPr="006C6938">
        <w:rPr>
          <w:sz w:val="28"/>
          <w:szCs w:val="28"/>
          <w:shd w:val="clear" w:color="auto" w:fill="FFFFFF"/>
          <w:lang w:val="en-US"/>
        </w:rPr>
        <w:t>T</w:t>
      </w:r>
      <w:r w:rsidR="000D0F97" w:rsidRPr="000D0F97">
        <w:rPr>
          <w:sz w:val="28"/>
          <w:szCs w:val="28"/>
          <w:shd w:val="clear" w:color="auto" w:fill="FFFFFF"/>
          <w:lang w:val="en-US"/>
        </w:rPr>
        <w:t>.</w:t>
      </w:r>
      <w:r w:rsidRPr="006C6938">
        <w:rPr>
          <w:sz w:val="28"/>
          <w:szCs w:val="28"/>
          <w:shd w:val="clear" w:color="auto" w:fill="FFFFFF"/>
          <w:lang w:val="en-US"/>
        </w:rPr>
        <w:t>, Torzsa P</w:t>
      </w:r>
      <w:r w:rsidR="000D0F97" w:rsidRPr="000D0F97">
        <w:rPr>
          <w:sz w:val="28"/>
          <w:szCs w:val="28"/>
          <w:shd w:val="clear" w:color="auto" w:fill="FFFFFF"/>
          <w:lang w:val="en-US"/>
        </w:rPr>
        <w:t>.</w:t>
      </w:r>
      <w:r w:rsidRPr="006C6938">
        <w:rPr>
          <w:sz w:val="28"/>
          <w:szCs w:val="28"/>
          <w:shd w:val="clear" w:color="auto" w:fill="FFFFFF"/>
          <w:lang w:val="en-US"/>
        </w:rPr>
        <w:t>, Tilli P</w:t>
      </w:r>
      <w:r w:rsidR="000D0F97" w:rsidRPr="000D0F97">
        <w:rPr>
          <w:sz w:val="28"/>
          <w:szCs w:val="28"/>
          <w:shd w:val="clear" w:color="auto" w:fill="FFFFFF"/>
          <w:lang w:val="en-US"/>
        </w:rPr>
        <w:t>.</w:t>
      </w:r>
      <w:r w:rsidRPr="006C6938">
        <w:rPr>
          <w:sz w:val="28"/>
          <w:szCs w:val="28"/>
          <w:shd w:val="clear" w:color="auto" w:fill="FFFFFF"/>
          <w:lang w:val="en-US"/>
        </w:rPr>
        <w:t>, Sentker T</w:t>
      </w:r>
      <w:r w:rsidR="000D0F97" w:rsidRPr="000D0F97">
        <w:rPr>
          <w:sz w:val="28"/>
          <w:szCs w:val="28"/>
          <w:shd w:val="clear" w:color="auto" w:fill="FFFFFF"/>
          <w:lang w:val="en-US"/>
        </w:rPr>
        <w:t>.</w:t>
      </w:r>
      <w:r w:rsidRPr="006C6938">
        <w:rPr>
          <w:sz w:val="28"/>
          <w:szCs w:val="28"/>
          <w:shd w:val="clear" w:color="auto" w:fill="FFFFFF"/>
          <w:lang w:val="en-US"/>
        </w:rPr>
        <w:t>, Seifert B</w:t>
      </w:r>
      <w:r w:rsidR="000D0F97" w:rsidRPr="000D0F97">
        <w:rPr>
          <w:sz w:val="28"/>
          <w:szCs w:val="28"/>
          <w:shd w:val="clear" w:color="auto" w:fill="FFFFFF"/>
          <w:lang w:val="en-US"/>
        </w:rPr>
        <w:t>.</w:t>
      </w:r>
      <w:r w:rsidRPr="006C6938">
        <w:rPr>
          <w:sz w:val="28"/>
          <w:szCs w:val="28"/>
          <w:shd w:val="clear" w:color="auto" w:fill="FFFFFF"/>
          <w:lang w:val="en-US"/>
        </w:rPr>
        <w:t>, Saurek-Aleksandrovska N</w:t>
      </w:r>
      <w:r w:rsidR="000D0F97" w:rsidRPr="000D0F97">
        <w:rPr>
          <w:sz w:val="28"/>
          <w:szCs w:val="28"/>
          <w:shd w:val="clear" w:color="auto" w:fill="FFFFFF"/>
          <w:lang w:val="en-US"/>
        </w:rPr>
        <w:t>.</w:t>
      </w:r>
      <w:r w:rsidRPr="006C6938">
        <w:rPr>
          <w:sz w:val="28"/>
          <w:szCs w:val="28"/>
          <w:shd w:val="clear" w:color="auto" w:fill="FFFFFF"/>
          <w:lang w:val="en-US"/>
        </w:rPr>
        <w:t>, Sattler M</w:t>
      </w:r>
      <w:r w:rsidR="000D0F97" w:rsidRPr="000D0F97">
        <w:rPr>
          <w:sz w:val="28"/>
          <w:szCs w:val="28"/>
          <w:shd w:val="clear" w:color="auto" w:fill="FFFFFF"/>
          <w:lang w:val="en-US"/>
        </w:rPr>
        <w:t>.</w:t>
      </w:r>
      <w:r w:rsidRPr="006C6938">
        <w:rPr>
          <w:sz w:val="28"/>
          <w:szCs w:val="28"/>
          <w:shd w:val="clear" w:color="auto" w:fill="FFFFFF"/>
          <w:lang w:val="en-US"/>
        </w:rPr>
        <w:t>, Petricek G</w:t>
      </w:r>
      <w:r w:rsidR="000D0F97" w:rsidRPr="000D0F97">
        <w:rPr>
          <w:sz w:val="28"/>
          <w:szCs w:val="28"/>
          <w:shd w:val="clear" w:color="auto" w:fill="FFFFFF"/>
          <w:lang w:val="en-US"/>
        </w:rPr>
        <w:t>.</w:t>
      </w:r>
      <w:r w:rsidRPr="006C6938">
        <w:rPr>
          <w:sz w:val="28"/>
          <w:szCs w:val="28"/>
          <w:shd w:val="clear" w:color="auto" w:fill="FFFFFF"/>
          <w:lang w:val="en-US"/>
        </w:rPr>
        <w:t>, Petrazzuoli F</w:t>
      </w:r>
      <w:r w:rsidR="000D0F97" w:rsidRPr="000D0F97">
        <w:rPr>
          <w:sz w:val="28"/>
          <w:szCs w:val="28"/>
          <w:shd w:val="clear" w:color="auto" w:fill="FFFFFF"/>
          <w:lang w:val="en-US"/>
        </w:rPr>
        <w:t>.</w:t>
      </w:r>
      <w:r w:rsidRPr="006C6938">
        <w:rPr>
          <w:sz w:val="28"/>
          <w:szCs w:val="28"/>
          <w:shd w:val="clear" w:color="auto" w:fill="FFFFFF"/>
          <w:lang w:val="en-US"/>
        </w:rPr>
        <w:t>, Petek D</w:t>
      </w:r>
      <w:r w:rsidR="000D0F97" w:rsidRPr="000D0F97">
        <w:rPr>
          <w:sz w:val="28"/>
          <w:szCs w:val="28"/>
          <w:shd w:val="clear" w:color="auto" w:fill="FFFFFF"/>
          <w:lang w:val="en-US"/>
        </w:rPr>
        <w:t>.</w:t>
      </w:r>
      <w:r w:rsidRPr="006C6938">
        <w:rPr>
          <w:sz w:val="28"/>
          <w:szCs w:val="28"/>
          <w:shd w:val="clear" w:color="auto" w:fill="FFFFFF"/>
          <w:lang w:val="en-US"/>
        </w:rPr>
        <w:t>, Perjés Á</w:t>
      </w:r>
      <w:r w:rsidR="000D0F97" w:rsidRPr="000D0F97">
        <w:rPr>
          <w:sz w:val="28"/>
          <w:szCs w:val="28"/>
          <w:shd w:val="clear" w:color="auto" w:fill="FFFFFF"/>
          <w:lang w:val="en-US"/>
        </w:rPr>
        <w:t>.</w:t>
      </w:r>
      <w:r w:rsidRPr="006C6938">
        <w:rPr>
          <w:sz w:val="28"/>
          <w:szCs w:val="28"/>
          <w:shd w:val="clear" w:color="auto" w:fill="FFFFFF"/>
          <w:lang w:val="en-US"/>
        </w:rPr>
        <w:t>, López N</w:t>
      </w:r>
      <w:r w:rsidR="000D0F97" w:rsidRPr="000D0F97">
        <w:rPr>
          <w:sz w:val="28"/>
          <w:szCs w:val="28"/>
          <w:shd w:val="clear" w:color="auto" w:fill="FFFFFF"/>
          <w:lang w:val="en-US"/>
        </w:rPr>
        <w:t>.</w:t>
      </w:r>
      <w:r w:rsidRPr="006C6938">
        <w:rPr>
          <w:sz w:val="28"/>
          <w:szCs w:val="28"/>
          <w:shd w:val="clear" w:color="auto" w:fill="FFFFFF"/>
          <w:lang w:val="en-US"/>
        </w:rPr>
        <w:t>P</w:t>
      </w:r>
      <w:r w:rsidR="000D0F97" w:rsidRPr="000D0F97">
        <w:rPr>
          <w:sz w:val="28"/>
          <w:szCs w:val="28"/>
          <w:shd w:val="clear" w:color="auto" w:fill="FFFFFF"/>
          <w:lang w:val="en-US"/>
        </w:rPr>
        <w:t>.</w:t>
      </w:r>
      <w:r w:rsidRPr="006C6938">
        <w:rPr>
          <w:sz w:val="28"/>
          <w:szCs w:val="28"/>
          <w:shd w:val="clear" w:color="auto" w:fill="FFFFFF"/>
          <w:lang w:val="en-US"/>
        </w:rPr>
        <w:t>, Neves A</w:t>
      </w:r>
      <w:r w:rsidR="000D0F97" w:rsidRPr="000D0F97">
        <w:rPr>
          <w:sz w:val="28"/>
          <w:szCs w:val="28"/>
          <w:shd w:val="clear" w:color="auto" w:fill="FFFFFF"/>
          <w:lang w:val="en-US"/>
        </w:rPr>
        <w:t>.</w:t>
      </w:r>
      <w:r w:rsidRPr="006C6938">
        <w:rPr>
          <w:sz w:val="28"/>
          <w:szCs w:val="28"/>
          <w:shd w:val="clear" w:color="auto" w:fill="FFFFFF"/>
          <w:lang w:val="en-US"/>
        </w:rPr>
        <w:t>L</w:t>
      </w:r>
      <w:r w:rsidR="000D0F97" w:rsidRPr="000D0F97">
        <w:rPr>
          <w:sz w:val="28"/>
          <w:szCs w:val="28"/>
          <w:shd w:val="clear" w:color="auto" w:fill="FFFFFF"/>
          <w:lang w:val="en-US"/>
        </w:rPr>
        <w:t>.</w:t>
      </w:r>
      <w:r w:rsidRPr="006C6938">
        <w:rPr>
          <w:sz w:val="28"/>
          <w:szCs w:val="28"/>
          <w:shd w:val="clear" w:color="auto" w:fill="FFFFFF"/>
          <w:lang w:val="en-US"/>
        </w:rPr>
        <w:t>, Murauskienė L</w:t>
      </w:r>
      <w:r w:rsidR="000D0F97" w:rsidRPr="000D0F97">
        <w:rPr>
          <w:sz w:val="28"/>
          <w:szCs w:val="28"/>
          <w:shd w:val="clear" w:color="auto" w:fill="FFFFFF"/>
          <w:lang w:val="en-US"/>
        </w:rPr>
        <w:t>.</w:t>
      </w:r>
      <w:r w:rsidRPr="006C6938">
        <w:rPr>
          <w:sz w:val="28"/>
          <w:szCs w:val="28"/>
          <w:shd w:val="clear" w:color="auto" w:fill="FFFFFF"/>
          <w:lang w:val="en-US"/>
        </w:rPr>
        <w:t>, Lingner H</w:t>
      </w:r>
      <w:r w:rsidR="000D0F97" w:rsidRPr="000D0F97">
        <w:rPr>
          <w:sz w:val="28"/>
          <w:szCs w:val="28"/>
          <w:shd w:val="clear" w:color="auto" w:fill="FFFFFF"/>
          <w:lang w:val="en-US"/>
        </w:rPr>
        <w:t>.</w:t>
      </w:r>
      <w:r w:rsidRPr="006C6938">
        <w:rPr>
          <w:sz w:val="28"/>
          <w:szCs w:val="28"/>
          <w:shd w:val="clear" w:color="auto" w:fill="FFFFFF"/>
          <w:lang w:val="en-US"/>
        </w:rPr>
        <w:t>, Nessler K</w:t>
      </w:r>
      <w:r w:rsidR="000D0F97" w:rsidRPr="000D0F97">
        <w:rPr>
          <w:sz w:val="28"/>
          <w:szCs w:val="28"/>
          <w:shd w:val="clear" w:color="auto" w:fill="FFFFFF"/>
          <w:lang w:val="en-US"/>
        </w:rPr>
        <w:t>.</w:t>
      </w:r>
      <w:r w:rsidRPr="006C6938">
        <w:rPr>
          <w:sz w:val="28"/>
          <w:szCs w:val="28"/>
          <w:shd w:val="clear" w:color="auto" w:fill="FFFFFF"/>
          <w:lang w:val="en-US"/>
        </w:rPr>
        <w:t>, Heleno B</w:t>
      </w:r>
      <w:r w:rsidR="000D0F97" w:rsidRPr="000D0F97">
        <w:rPr>
          <w:sz w:val="28"/>
          <w:szCs w:val="28"/>
          <w:shd w:val="clear" w:color="auto" w:fill="FFFFFF"/>
          <w:lang w:val="en-US"/>
        </w:rPr>
        <w:t>.</w:t>
      </w:r>
      <w:r w:rsidRPr="006C6938">
        <w:rPr>
          <w:sz w:val="28"/>
          <w:szCs w:val="28"/>
          <w:shd w:val="clear" w:color="auto" w:fill="FFFFFF"/>
          <w:lang w:val="en-US"/>
        </w:rPr>
        <w:t>, Krztoń-Królewiecka A</w:t>
      </w:r>
      <w:r w:rsidR="000D0F97" w:rsidRPr="000D0F97">
        <w:rPr>
          <w:sz w:val="28"/>
          <w:szCs w:val="28"/>
          <w:shd w:val="clear" w:color="auto" w:fill="FFFFFF"/>
          <w:lang w:val="en-US"/>
        </w:rPr>
        <w:t>.</w:t>
      </w:r>
      <w:r w:rsidRPr="006C6938">
        <w:rPr>
          <w:sz w:val="28"/>
          <w:szCs w:val="28"/>
          <w:shd w:val="clear" w:color="auto" w:fill="FFFFFF"/>
          <w:lang w:val="en-US"/>
        </w:rPr>
        <w:t>, Kostić M</w:t>
      </w:r>
      <w:r w:rsidR="000D0F97" w:rsidRPr="000D0F97">
        <w:rPr>
          <w:sz w:val="28"/>
          <w:szCs w:val="28"/>
          <w:shd w:val="clear" w:color="auto" w:fill="FFFFFF"/>
          <w:lang w:val="en-US"/>
        </w:rPr>
        <w:t>.</w:t>
      </w:r>
      <w:r w:rsidRPr="006C6938">
        <w:rPr>
          <w:sz w:val="28"/>
          <w:szCs w:val="28"/>
          <w:shd w:val="clear" w:color="auto" w:fill="FFFFFF"/>
          <w:lang w:val="en-US"/>
        </w:rPr>
        <w:t>, Korkmaz B</w:t>
      </w:r>
      <w:r w:rsidR="000D0F97" w:rsidRPr="000D0F97">
        <w:rPr>
          <w:sz w:val="28"/>
          <w:szCs w:val="28"/>
          <w:shd w:val="clear" w:color="auto" w:fill="FFFFFF"/>
          <w:lang w:val="en-US"/>
        </w:rPr>
        <w:t>.</w:t>
      </w:r>
      <w:r w:rsidRPr="006C6938">
        <w:rPr>
          <w:sz w:val="28"/>
          <w:szCs w:val="28"/>
          <w:shd w:val="clear" w:color="auto" w:fill="FFFFFF"/>
          <w:lang w:val="en-US"/>
        </w:rPr>
        <w:t>Ç</w:t>
      </w:r>
      <w:r w:rsidR="000D0F97" w:rsidRPr="000D0F97">
        <w:rPr>
          <w:sz w:val="28"/>
          <w:szCs w:val="28"/>
          <w:shd w:val="clear" w:color="auto" w:fill="FFFFFF"/>
          <w:lang w:val="en-US"/>
        </w:rPr>
        <w:t>.</w:t>
      </w:r>
      <w:r w:rsidRPr="006C6938">
        <w:rPr>
          <w:sz w:val="28"/>
          <w:szCs w:val="28"/>
          <w:shd w:val="clear" w:color="auto" w:fill="FFFFFF"/>
          <w:lang w:val="en-US"/>
        </w:rPr>
        <w:t>, Knežević S</w:t>
      </w:r>
      <w:r w:rsidR="000D0F97" w:rsidRPr="000D0F97">
        <w:rPr>
          <w:sz w:val="28"/>
          <w:szCs w:val="28"/>
          <w:shd w:val="clear" w:color="auto" w:fill="FFFFFF"/>
          <w:lang w:val="en-US"/>
        </w:rPr>
        <w:t>.</w:t>
      </w:r>
      <w:r w:rsidRPr="006C6938">
        <w:rPr>
          <w:sz w:val="28"/>
          <w:szCs w:val="28"/>
          <w:shd w:val="clear" w:color="auto" w:fill="FFFFFF"/>
          <w:lang w:val="en-US"/>
        </w:rPr>
        <w:t>, Kirkovski A</w:t>
      </w:r>
      <w:r w:rsidR="000D0F97" w:rsidRPr="000D0F97">
        <w:rPr>
          <w:sz w:val="28"/>
          <w:szCs w:val="28"/>
          <w:shd w:val="clear" w:color="auto" w:fill="FFFFFF"/>
          <w:lang w:val="en-US"/>
        </w:rPr>
        <w:t>.</w:t>
      </w:r>
      <w:r w:rsidRPr="006C6938">
        <w:rPr>
          <w:sz w:val="28"/>
          <w:szCs w:val="28"/>
          <w:shd w:val="clear" w:color="auto" w:fill="FFFFFF"/>
          <w:lang w:val="en-US"/>
        </w:rPr>
        <w:t>, Karathanos V</w:t>
      </w:r>
      <w:r w:rsidR="000D0F97" w:rsidRPr="000D0F97">
        <w:rPr>
          <w:sz w:val="28"/>
          <w:szCs w:val="28"/>
          <w:shd w:val="clear" w:color="auto" w:fill="FFFFFF"/>
          <w:lang w:val="en-US"/>
        </w:rPr>
        <w:t>.</w:t>
      </w:r>
      <w:r w:rsidRPr="006C6938">
        <w:rPr>
          <w:sz w:val="28"/>
          <w:szCs w:val="28"/>
          <w:shd w:val="clear" w:color="auto" w:fill="FFFFFF"/>
          <w:lang w:val="en-US"/>
        </w:rPr>
        <w:t>T</w:t>
      </w:r>
      <w:r w:rsidR="000D0F97" w:rsidRPr="000D0F97">
        <w:rPr>
          <w:sz w:val="28"/>
          <w:szCs w:val="28"/>
          <w:shd w:val="clear" w:color="auto" w:fill="FFFFFF"/>
          <w:lang w:val="en-US"/>
        </w:rPr>
        <w:t>.</w:t>
      </w:r>
      <w:r w:rsidRPr="006C6938">
        <w:rPr>
          <w:sz w:val="28"/>
          <w:szCs w:val="28"/>
          <w:shd w:val="clear" w:color="auto" w:fill="FFFFFF"/>
          <w:lang w:val="en-US"/>
        </w:rPr>
        <w:t>, Jandrić-Kočić M</w:t>
      </w:r>
      <w:r w:rsidR="000D0F97" w:rsidRPr="000D0F97">
        <w:rPr>
          <w:sz w:val="28"/>
          <w:szCs w:val="28"/>
          <w:shd w:val="clear" w:color="auto" w:fill="FFFFFF"/>
          <w:lang w:val="en-US"/>
        </w:rPr>
        <w:t>.</w:t>
      </w:r>
      <w:r w:rsidRPr="006C6938">
        <w:rPr>
          <w:sz w:val="28"/>
          <w:szCs w:val="28"/>
          <w:shd w:val="clear" w:color="auto" w:fill="FFFFFF"/>
          <w:lang w:val="en-US"/>
        </w:rPr>
        <w:t>, Ivanna S</w:t>
      </w:r>
      <w:r w:rsidR="000D0F97" w:rsidRPr="000D0F97">
        <w:rPr>
          <w:sz w:val="28"/>
          <w:szCs w:val="28"/>
          <w:shd w:val="clear" w:color="auto" w:fill="FFFFFF"/>
          <w:lang w:val="en-US"/>
        </w:rPr>
        <w:t>.</w:t>
      </w:r>
      <w:r w:rsidRPr="006C6938">
        <w:rPr>
          <w:sz w:val="28"/>
          <w:szCs w:val="28"/>
          <w:shd w:val="clear" w:color="auto" w:fill="FFFFFF"/>
          <w:lang w:val="en-US"/>
        </w:rPr>
        <w:t xml:space="preserve">, </w:t>
      </w:r>
      <w:r w:rsidRPr="006C6938">
        <w:rPr>
          <w:sz w:val="28"/>
          <w:szCs w:val="28"/>
          <w:shd w:val="clear" w:color="auto" w:fill="FFFFFF"/>
        </w:rPr>
        <w:t>Ільков</w:t>
      </w:r>
      <w:r w:rsidRPr="006C6938">
        <w:rPr>
          <w:sz w:val="28"/>
          <w:szCs w:val="28"/>
          <w:shd w:val="clear" w:color="auto" w:fill="FFFFFF"/>
          <w:lang w:val="en-US"/>
        </w:rPr>
        <w:t xml:space="preserve"> </w:t>
      </w:r>
      <w:r w:rsidRPr="006C6938">
        <w:rPr>
          <w:sz w:val="28"/>
          <w:szCs w:val="28"/>
          <w:shd w:val="clear" w:color="auto" w:fill="FFFFFF"/>
        </w:rPr>
        <w:t>О</w:t>
      </w:r>
      <w:r w:rsidR="000D0F97" w:rsidRPr="000D0F97">
        <w:rPr>
          <w:sz w:val="28"/>
          <w:szCs w:val="28"/>
          <w:shd w:val="clear" w:color="auto" w:fill="FFFFFF"/>
          <w:lang w:val="en-US"/>
        </w:rPr>
        <w:t>.</w:t>
      </w:r>
      <w:r w:rsidRPr="006C6938">
        <w:rPr>
          <w:sz w:val="28"/>
          <w:szCs w:val="28"/>
          <w:shd w:val="clear" w:color="auto" w:fill="FFFFFF"/>
          <w:lang w:val="en-US"/>
        </w:rPr>
        <w:t>, Hoffmann K</w:t>
      </w:r>
      <w:r w:rsidR="000D0F97" w:rsidRPr="000D0F97">
        <w:rPr>
          <w:sz w:val="28"/>
          <w:szCs w:val="28"/>
          <w:shd w:val="clear" w:color="auto" w:fill="FFFFFF"/>
          <w:lang w:val="en-US"/>
        </w:rPr>
        <w:t>.</w:t>
      </w:r>
      <w:r w:rsidRPr="006C6938">
        <w:rPr>
          <w:sz w:val="28"/>
          <w:szCs w:val="28"/>
          <w:shd w:val="clear" w:color="auto" w:fill="FFFFFF"/>
          <w:lang w:val="en-US"/>
        </w:rPr>
        <w:t>, Hanževački M</w:t>
      </w:r>
      <w:r w:rsidR="000D0F97" w:rsidRPr="000D0F97">
        <w:rPr>
          <w:sz w:val="28"/>
          <w:szCs w:val="28"/>
          <w:shd w:val="clear" w:color="auto" w:fill="FFFFFF"/>
          <w:lang w:val="en-US"/>
        </w:rPr>
        <w:t>.</w:t>
      </w:r>
      <w:r w:rsidRPr="006C6938">
        <w:rPr>
          <w:sz w:val="28"/>
          <w:szCs w:val="28"/>
          <w:shd w:val="clear" w:color="auto" w:fill="FFFFFF"/>
          <w:lang w:val="en-US"/>
        </w:rPr>
        <w:t>, Gómez-Johansson M</w:t>
      </w:r>
      <w:r w:rsidR="000D0F97" w:rsidRPr="000D0F97">
        <w:rPr>
          <w:sz w:val="28"/>
          <w:szCs w:val="28"/>
          <w:shd w:val="clear" w:color="auto" w:fill="FFFFFF"/>
          <w:lang w:val="en-US"/>
        </w:rPr>
        <w:t>.</w:t>
      </w:r>
      <w:r w:rsidRPr="006C6938">
        <w:rPr>
          <w:sz w:val="28"/>
          <w:szCs w:val="28"/>
          <w:shd w:val="clear" w:color="auto" w:fill="FFFFFF"/>
          <w:lang w:val="en-US"/>
        </w:rPr>
        <w:t>, Gjorgjievski D</w:t>
      </w:r>
      <w:r w:rsidR="000D0F97" w:rsidRPr="000D0F97">
        <w:rPr>
          <w:sz w:val="28"/>
          <w:szCs w:val="28"/>
          <w:shd w:val="clear" w:color="auto" w:fill="FFFFFF"/>
          <w:lang w:val="en-US"/>
        </w:rPr>
        <w:t>.</w:t>
      </w:r>
      <w:r w:rsidRPr="006C6938">
        <w:rPr>
          <w:sz w:val="28"/>
          <w:szCs w:val="28"/>
          <w:shd w:val="clear" w:color="auto" w:fill="FFFFFF"/>
          <w:lang w:val="en-US"/>
        </w:rPr>
        <w:t>, Domeyer P</w:t>
      </w:r>
      <w:r w:rsidR="000D0F97" w:rsidRPr="000D0F97">
        <w:rPr>
          <w:sz w:val="28"/>
          <w:szCs w:val="28"/>
          <w:shd w:val="clear" w:color="auto" w:fill="FFFFFF"/>
          <w:lang w:val="en-US"/>
        </w:rPr>
        <w:t>.</w:t>
      </w:r>
      <w:r w:rsidRPr="006C6938">
        <w:rPr>
          <w:sz w:val="28"/>
          <w:szCs w:val="28"/>
          <w:shd w:val="clear" w:color="auto" w:fill="FFFFFF"/>
          <w:lang w:val="en-US"/>
        </w:rPr>
        <w:t>J</w:t>
      </w:r>
      <w:r w:rsidR="000D0F97" w:rsidRPr="000D0F97">
        <w:rPr>
          <w:sz w:val="28"/>
          <w:szCs w:val="28"/>
          <w:shd w:val="clear" w:color="auto" w:fill="FFFFFF"/>
          <w:lang w:val="en-US"/>
        </w:rPr>
        <w:t>.</w:t>
      </w:r>
      <w:r w:rsidRPr="006C6938">
        <w:rPr>
          <w:sz w:val="28"/>
          <w:szCs w:val="28"/>
          <w:shd w:val="clear" w:color="auto" w:fill="FFFFFF"/>
          <w:lang w:val="en-US"/>
        </w:rPr>
        <w:t>, Peña M</w:t>
      </w:r>
      <w:r w:rsidR="000D0F97" w:rsidRPr="000D0F97">
        <w:rPr>
          <w:sz w:val="28"/>
          <w:szCs w:val="28"/>
          <w:shd w:val="clear" w:color="auto" w:fill="FFFFFF"/>
          <w:lang w:val="en-US"/>
        </w:rPr>
        <w:t>.</w:t>
      </w:r>
      <w:r w:rsidRPr="006C6938">
        <w:rPr>
          <w:sz w:val="28"/>
          <w:szCs w:val="28"/>
          <w:shd w:val="clear" w:color="auto" w:fill="FFFFFF"/>
          <w:lang w:val="en-US"/>
        </w:rPr>
        <w:t>D</w:t>
      </w:r>
      <w:r w:rsidR="000D0F97" w:rsidRPr="000D0F97">
        <w:rPr>
          <w:sz w:val="28"/>
          <w:szCs w:val="28"/>
          <w:shd w:val="clear" w:color="auto" w:fill="FFFFFF"/>
          <w:lang w:val="en-US"/>
        </w:rPr>
        <w:t>.</w:t>
      </w:r>
      <w:r w:rsidRPr="006C6938">
        <w:rPr>
          <w:sz w:val="28"/>
          <w:szCs w:val="28"/>
          <w:shd w:val="clear" w:color="auto" w:fill="FFFFFF"/>
          <w:lang w:val="en-US"/>
        </w:rPr>
        <w:t>, Divjak A</w:t>
      </w:r>
      <w:r w:rsidR="000D0F97" w:rsidRPr="000D0F97">
        <w:rPr>
          <w:sz w:val="28"/>
          <w:szCs w:val="28"/>
          <w:shd w:val="clear" w:color="auto" w:fill="FFFFFF"/>
          <w:lang w:val="en-US"/>
        </w:rPr>
        <w:t>.</w:t>
      </w:r>
      <w:r w:rsidRPr="006C6938">
        <w:rPr>
          <w:sz w:val="28"/>
          <w:szCs w:val="28"/>
          <w:shd w:val="clear" w:color="auto" w:fill="FFFFFF"/>
          <w:lang w:val="en-US"/>
        </w:rPr>
        <w:t>Ć</w:t>
      </w:r>
      <w:r w:rsidR="000D0F97" w:rsidRPr="000D0F97">
        <w:rPr>
          <w:sz w:val="28"/>
          <w:szCs w:val="28"/>
          <w:shd w:val="clear" w:color="auto" w:fill="FFFFFF"/>
          <w:lang w:val="en-US"/>
        </w:rPr>
        <w:t>.</w:t>
      </w:r>
      <w:r w:rsidRPr="006C6938">
        <w:rPr>
          <w:sz w:val="28"/>
          <w:szCs w:val="28"/>
          <w:shd w:val="clear" w:color="auto" w:fill="FFFFFF"/>
          <w:lang w:val="en-US"/>
        </w:rPr>
        <w:t>, Busneag I</w:t>
      </w:r>
      <w:r w:rsidR="000D0F97" w:rsidRPr="000D0F97">
        <w:rPr>
          <w:sz w:val="28"/>
          <w:szCs w:val="28"/>
          <w:shd w:val="clear" w:color="auto" w:fill="FFFFFF"/>
          <w:lang w:val="en-US"/>
        </w:rPr>
        <w:t>.</w:t>
      </w:r>
      <w:r w:rsidRPr="006C6938">
        <w:rPr>
          <w:sz w:val="28"/>
          <w:szCs w:val="28"/>
          <w:shd w:val="clear" w:color="auto" w:fill="FFFFFF"/>
          <w:lang w:val="en-US"/>
        </w:rPr>
        <w:t>C</w:t>
      </w:r>
      <w:r w:rsidR="000D0F97" w:rsidRPr="000D0F97">
        <w:rPr>
          <w:sz w:val="28"/>
          <w:szCs w:val="28"/>
          <w:shd w:val="clear" w:color="auto" w:fill="FFFFFF"/>
          <w:lang w:val="en-US"/>
        </w:rPr>
        <w:t>.</w:t>
      </w:r>
      <w:r w:rsidRPr="006C6938">
        <w:rPr>
          <w:sz w:val="28"/>
          <w:szCs w:val="28"/>
          <w:shd w:val="clear" w:color="auto" w:fill="FFFFFF"/>
          <w:lang w:val="en-US"/>
        </w:rPr>
        <w:t>, Brutskaya-Stempkovskaya E</w:t>
      </w:r>
      <w:r w:rsidR="000D0F97" w:rsidRPr="000D0F97">
        <w:rPr>
          <w:sz w:val="28"/>
          <w:szCs w:val="28"/>
          <w:shd w:val="clear" w:color="auto" w:fill="FFFFFF"/>
          <w:lang w:val="en-US"/>
        </w:rPr>
        <w:t>.</w:t>
      </w:r>
      <w:r w:rsidRPr="006C6938">
        <w:rPr>
          <w:sz w:val="28"/>
          <w:szCs w:val="28"/>
          <w:shd w:val="clear" w:color="auto" w:fill="FFFFFF"/>
          <w:lang w:val="en-US"/>
        </w:rPr>
        <w:t>, Bayen S</w:t>
      </w:r>
      <w:r w:rsidR="000D0F97" w:rsidRPr="000D0F97">
        <w:rPr>
          <w:sz w:val="28"/>
          <w:szCs w:val="28"/>
          <w:shd w:val="clear" w:color="auto" w:fill="FFFFFF"/>
          <w:lang w:val="en-US"/>
        </w:rPr>
        <w:t>.</w:t>
      </w:r>
      <w:r w:rsidRPr="006C6938">
        <w:rPr>
          <w:sz w:val="28"/>
          <w:szCs w:val="28"/>
          <w:shd w:val="clear" w:color="auto" w:fill="FFFFFF"/>
          <w:lang w:val="en-US"/>
        </w:rPr>
        <w:t>, Bakola M</w:t>
      </w:r>
      <w:r w:rsidR="000D0F97" w:rsidRPr="000D0F97">
        <w:rPr>
          <w:sz w:val="28"/>
          <w:szCs w:val="28"/>
          <w:shd w:val="clear" w:color="auto" w:fill="FFFFFF"/>
          <w:lang w:val="en-US"/>
        </w:rPr>
        <w:t>.</w:t>
      </w:r>
      <w:r w:rsidRPr="006C6938">
        <w:rPr>
          <w:sz w:val="28"/>
          <w:szCs w:val="28"/>
          <w:shd w:val="clear" w:color="auto" w:fill="FFFFFF"/>
          <w:lang w:val="en-US"/>
        </w:rPr>
        <w:t>, Adler L</w:t>
      </w:r>
      <w:r w:rsidR="000D0F97" w:rsidRPr="000D0F97">
        <w:rPr>
          <w:sz w:val="28"/>
          <w:szCs w:val="28"/>
          <w:shd w:val="clear" w:color="auto" w:fill="FFFFFF"/>
          <w:lang w:val="en-US"/>
        </w:rPr>
        <w:t>.</w:t>
      </w:r>
      <w:r w:rsidRPr="006C6938">
        <w:rPr>
          <w:sz w:val="28"/>
          <w:szCs w:val="28"/>
          <w:shd w:val="clear" w:color="auto" w:fill="FFFFFF"/>
          <w:lang w:val="en-US"/>
        </w:rPr>
        <w:t>, Assenova R</w:t>
      </w:r>
      <w:r w:rsidR="000D0F97" w:rsidRPr="000D0F97">
        <w:rPr>
          <w:sz w:val="28"/>
          <w:szCs w:val="28"/>
          <w:shd w:val="clear" w:color="auto" w:fill="FFFFFF"/>
          <w:lang w:val="en-US"/>
        </w:rPr>
        <w:t>.</w:t>
      </w:r>
      <w:r w:rsidRPr="006C6938">
        <w:rPr>
          <w:sz w:val="28"/>
          <w:szCs w:val="28"/>
          <w:shd w:val="clear" w:color="auto" w:fill="FFFFFF"/>
          <w:lang w:val="en-US"/>
        </w:rPr>
        <w:t>, Astier-Peña M</w:t>
      </w:r>
      <w:r w:rsidR="000D0F97" w:rsidRPr="000D0F97">
        <w:rPr>
          <w:sz w:val="28"/>
          <w:szCs w:val="28"/>
          <w:shd w:val="clear" w:color="auto" w:fill="FFFFFF"/>
          <w:lang w:val="en-US"/>
        </w:rPr>
        <w:t>.</w:t>
      </w:r>
      <w:r w:rsidRPr="006C6938">
        <w:rPr>
          <w:sz w:val="28"/>
          <w:szCs w:val="28"/>
          <w:shd w:val="clear" w:color="auto" w:fill="FFFFFF"/>
          <w:lang w:val="en-US"/>
        </w:rPr>
        <w:t>P</w:t>
      </w:r>
      <w:r w:rsidR="000D0F97" w:rsidRPr="000D0F97">
        <w:rPr>
          <w:sz w:val="28"/>
          <w:szCs w:val="28"/>
          <w:shd w:val="clear" w:color="auto" w:fill="FFFFFF"/>
          <w:lang w:val="en-US"/>
        </w:rPr>
        <w:t>.</w:t>
      </w:r>
      <w:r w:rsidRPr="006C6938">
        <w:rPr>
          <w:sz w:val="28"/>
          <w:szCs w:val="28"/>
          <w:shd w:val="clear" w:color="auto" w:fill="FFFFFF"/>
          <w:lang w:val="en-US"/>
        </w:rPr>
        <w:t>, Gómez Bravo R. The role of primary health care in long-term care facilities during the COVID-19 pandemic in 30 European countries: a retrospective descriptive study (Eurodata study)</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Prim Health Care Res Dev. </w:t>
      </w:r>
      <w:r w:rsidR="000D09E2" w:rsidRPr="000D09E2">
        <w:rPr>
          <w:sz w:val="28"/>
          <w:szCs w:val="28"/>
          <w:shd w:val="clear" w:color="auto" w:fill="FFFFFF"/>
          <w:lang w:val="en-US"/>
        </w:rPr>
        <w:t xml:space="preserve">– </w:t>
      </w:r>
      <w:r w:rsidRPr="006C6938">
        <w:rPr>
          <w:sz w:val="28"/>
          <w:szCs w:val="28"/>
          <w:shd w:val="clear" w:color="auto" w:fill="FFFFFF"/>
          <w:lang w:val="en-US"/>
        </w:rPr>
        <w:t>2023</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24</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60.</w:t>
      </w:r>
      <w:r w:rsidR="000D0F97" w:rsidRPr="000D09E2">
        <w:rPr>
          <w:sz w:val="28"/>
          <w:szCs w:val="28"/>
          <w:shd w:val="clear" w:color="auto" w:fill="FFFFFF"/>
          <w:lang w:val="en-US"/>
        </w:rPr>
        <w:t xml:space="preserve"> </w:t>
      </w:r>
    </w:p>
    <w:p w14:paraId="0BE8545D" w14:textId="0793ACAA" w:rsidR="005B68C1" w:rsidRPr="006C6938" w:rsidRDefault="00EB77FF"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Nachega J</w:t>
      </w:r>
      <w:r w:rsidR="000D0F97" w:rsidRPr="000D0F97">
        <w:rPr>
          <w:sz w:val="28"/>
          <w:szCs w:val="28"/>
          <w:shd w:val="clear" w:color="auto" w:fill="FFFFFF"/>
          <w:lang w:val="en-US"/>
        </w:rPr>
        <w:t>.</w:t>
      </w:r>
      <w:r w:rsidRPr="006C6938">
        <w:rPr>
          <w:sz w:val="28"/>
          <w:szCs w:val="28"/>
          <w:shd w:val="clear" w:color="auto" w:fill="FFFFFF"/>
          <w:lang w:val="en-US"/>
        </w:rPr>
        <w:t>B</w:t>
      </w:r>
      <w:r w:rsidR="000D0F97" w:rsidRPr="000D0F97">
        <w:rPr>
          <w:sz w:val="28"/>
          <w:szCs w:val="28"/>
          <w:shd w:val="clear" w:color="auto" w:fill="FFFFFF"/>
          <w:lang w:val="en-US"/>
        </w:rPr>
        <w:t>.</w:t>
      </w:r>
      <w:r w:rsidRPr="006C6938">
        <w:rPr>
          <w:sz w:val="28"/>
          <w:szCs w:val="28"/>
          <w:shd w:val="clear" w:color="auto" w:fill="FFFFFF"/>
          <w:lang w:val="en-US"/>
        </w:rPr>
        <w:t>, Atteh R</w:t>
      </w:r>
      <w:r w:rsidR="000D0F97" w:rsidRPr="000D0F97">
        <w:rPr>
          <w:sz w:val="28"/>
          <w:szCs w:val="28"/>
          <w:shd w:val="clear" w:color="auto" w:fill="FFFFFF"/>
          <w:lang w:val="en-US"/>
        </w:rPr>
        <w:t>.</w:t>
      </w:r>
      <w:r w:rsidRPr="006C6938">
        <w:rPr>
          <w:sz w:val="28"/>
          <w:szCs w:val="28"/>
          <w:shd w:val="clear" w:color="auto" w:fill="FFFFFF"/>
          <w:lang w:val="en-US"/>
        </w:rPr>
        <w:t>, Ihekweazu C</w:t>
      </w:r>
      <w:r w:rsidR="000D0F97" w:rsidRPr="000D0F97">
        <w:rPr>
          <w:sz w:val="28"/>
          <w:szCs w:val="28"/>
          <w:shd w:val="clear" w:color="auto" w:fill="FFFFFF"/>
          <w:lang w:val="en-US"/>
        </w:rPr>
        <w:t>.</w:t>
      </w:r>
      <w:r w:rsidRPr="006C6938">
        <w:rPr>
          <w:sz w:val="28"/>
          <w:szCs w:val="28"/>
          <w:shd w:val="clear" w:color="auto" w:fill="FFFFFF"/>
          <w:lang w:val="en-US"/>
        </w:rPr>
        <w:t>, Sam-Agudu N</w:t>
      </w:r>
      <w:r w:rsidR="000D0F97" w:rsidRPr="000D0F97">
        <w:rPr>
          <w:sz w:val="28"/>
          <w:szCs w:val="28"/>
          <w:shd w:val="clear" w:color="auto" w:fill="FFFFFF"/>
          <w:lang w:val="en-US"/>
        </w:rPr>
        <w:t>.</w:t>
      </w:r>
      <w:r w:rsidRPr="006C6938">
        <w:rPr>
          <w:sz w:val="28"/>
          <w:szCs w:val="28"/>
          <w:shd w:val="clear" w:color="auto" w:fill="FFFFFF"/>
          <w:lang w:val="en-US"/>
        </w:rPr>
        <w:t>A</w:t>
      </w:r>
      <w:r w:rsidR="000D0F97" w:rsidRPr="000D0F97">
        <w:rPr>
          <w:sz w:val="28"/>
          <w:szCs w:val="28"/>
          <w:shd w:val="clear" w:color="auto" w:fill="FFFFFF"/>
          <w:lang w:val="en-US"/>
        </w:rPr>
        <w:t>.</w:t>
      </w:r>
      <w:r w:rsidRPr="006C6938">
        <w:rPr>
          <w:sz w:val="28"/>
          <w:szCs w:val="28"/>
          <w:shd w:val="clear" w:color="auto" w:fill="FFFFFF"/>
          <w:lang w:val="en-US"/>
        </w:rPr>
        <w:t>, Adejumo P</w:t>
      </w:r>
      <w:r w:rsidR="000D0F97" w:rsidRPr="000D0F97">
        <w:rPr>
          <w:sz w:val="28"/>
          <w:szCs w:val="28"/>
          <w:shd w:val="clear" w:color="auto" w:fill="FFFFFF"/>
          <w:lang w:val="en-US"/>
        </w:rPr>
        <w:t>.</w:t>
      </w:r>
      <w:r w:rsidRPr="006C6938">
        <w:rPr>
          <w:sz w:val="28"/>
          <w:szCs w:val="28"/>
          <w:shd w:val="clear" w:color="auto" w:fill="FFFFFF"/>
          <w:lang w:val="en-US"/>
        </w:rPr>
        <w:t>, Nsanzimana S</w:t>
      </w:r>
      <w:r w:rsidR="000D0F97" w:rsidRPr="000D0F97">
        <w:rPr>
          <w:sz w:val="28"/>
          <w:szCs w:val="28"/>
          <w:shd w:val="clear" w:color="auto" w:fill="FFFFFF"/>
          <w:lang w:val="en-US"/>
        </w:rPr>
        <w:t>.</w:t>
      </w:r>
      <w:r w:rsidRPr="006C6938">
        <w:rPr>
          <w:sz w:val="28"/>
          <w:szCs w:val="28"/>
          <w:shd w:val="clear" w:color="auto" w:fill="FFFFFF"/>
          <w:lang w:val="en-US"/>
        </w:rPr>
        <w:t>, Rwagasore E</w:t>
      </w:r>
      <w:r w:rsidR="000D0F97" w:rsidRPr="000D0F97">
        <w:rPr>
          <w:sz w:val="28"/>
          <w:szCs w:val="28"/>
          <w:shd w:val="clear" w:color="auto" w:fill="FFFFFF"/>
          <w:lang w:val="en-US"/>
        </w:rPr>
        <w:t>.</w:t>
      </w:r>
      <w:r w:rsidRPr="006C6938">
        <w:rPr>
          <w:sz w:val="28"/>
          <w:szCs w:val="28"/>
          <w:shd w:val="clear" w:color="auto" w:fill="FFFFFF"/>
          <w:lang w:val="en-US"/>
        </w:rPr>
        <w:t>, Condo J</w:t>
      </w:r>
      <w:r w:rsidR="000D0F97" w:rsidRPr="000D0F97">
        <w:rPr>
          <w:sz w:val="28"/>
          <w:szCs w:val="28"/>
          <w:shd w:val="clear" w:color="auto" w:fill="FFFFFF"/>
          <w:lang w:val="en-US"/>
        </w:rPr>
        <w:t>.</w:t>
      </w:r>
      <w:r w:rsidRPr="006C6938">
        <w:rPr>
          <w:sz w:val="28"/>
          <w:szCs w:val="28"/>
          <w:shd w:val="clear" w:color="auto" w:fill="FFFFFF"/>
          <w:lang w:val="en-US"/>
        </w:rPr>
        <w:t>, Paleker M</w:t>
      </w:r>
      <w:r w:rsidR="000D0F97" w:rsidRPr="000D0F97">
        <w:rPr>
          <w:sz w:val="28"/>
          <w:szCs w:val="28"/>
          <w:shd w:val="clear" w:color="auto" w:fill="FFFFFF"/>
          <w:lang w:val="en-US"/>
        </w:rPr>
        <w:t>.</w:t>
      </w:r>
      <w:r w:rsidRPr="006C6938">
        <w:rPr>
          <w:sz w:val="28"/>
          <w:szCs w:val="28"/>
          <w:shd w:val="clear" w:color="auto" w:fill="FFFFFF"/>
          <w:lang w:val="en-US"/>
        </w:rPr>
        <w:t>, Mahomed H</w:t>
      </w:r>
      <w:r w:rsidR="000D0F97" w:rsidRPr="000D0F97">
        <w:rPr>
          <w:sz w:val="28"/>
          <w:szCs w:val="28"/>
          <w:shd w:val="clear" w:color="auto" w:fill="FFFFFF"/>
          <w:lang w:val="en-US"/>
        </w:rPr>
        <w:t>.</w:t>
      </w:r>
      <w:r w:rsidRPr="006C6938">
        <w:rPr>
          <w:sz w:val="28"/>
          <w:szCs w:val="28"/>
          <w:shd w:val="clear" w:color="auto" w:fill="FFFFFF"/>
          <w:lang w:val="en-US"/>
        </w:rPr>
        <w:t>, Suleman F</w:t>
      </w:r>
      <w:r w:rsidR="000D0F97" w:rsidRPr="000D0F97">
        <w:rPr>
          <w:sz w:val="28"/>
          <w:szCs w:val="28"/>
          <w:shd w:val="clear" w:color="auto" w:fill="FFFFFF"/>
          <w:lang w:val="en-US"/>
        </w:rPr>
        <w:t>.</w:t>
      </w:r>
      <w:r w:rsidRPr="006C6938">
        <w:rPr>
          <w:sz w:val="28"/>
          <w:szCs w:val="28"/>
          <w:shd w:val="clear" w:color="auto" w:fill="FFFFFF"/>
          <w:lang w:val="en-US"/>
        </w:rPr>
        <w:t>, Ario A</w:t>
      </w:r>
      <w:r w:rsidR="000D0F97" w:rsidRPr="000D0F97">
        <w:rPr>
          <w:sz w:val="28"/>
          <w:szCs w:val="28"/>
          <w:shd w:val="clear" w:color="auto" w:fill="FFFFFF"/>
          <w:lang w:val="en-US"/>
        </w:rPr>
        <w:t>.</w:t>
      </w:r>
      <w:r w:rsidRPr="006C6938">
        <w:rPr>
          <w:sz w:val="28"/>
          <w:szCs w:val="28"/>
          <w:shd w:val="clear" w:color="auto" w:fill="FFFFFF"/>
          <w:lang w:val="en-US"/>
        </w:rPr>
        <w:t>R</w:t>
      </w:r>
      <w:r w:rsidR="000D0F97" w:rsidRPr="000D0F97">
        <w:rPr>
          <w:sz w:val="28"/>
          <w:szCs w:val="28"/>
          <w:shd w:val="clear" w:color="auto" w:fill="FFFFFF"/>
          <w:lang w:val="en-US"/>
        </w:rPr>
        <w:t>.</w:t>
      </w:r>
      <w:r w:rsidRPr="006C6938">
        <w:rPr>
          <w:sz w:val="28"/>
          <w:szCs w:val="28"/>
          <w:shd w:val="clear" w:color="auto" w:fill="FFFFFF"/>
          <w:lang w:val="en-US"/>
        </w:rPr>
        <w:t>, Kiguli-Malwadde E</w:t>
      </w:r>
      <w:r w:rsidR="000D0F97" w:rsidRPr="000D0F97">
        <w:rPr>
          <w:sz w:val="28"/>
          <w:szCs w:val="28"/>
          <w:shd w:val="clear" w:color="auto" w:fill="FFFFFF"/>
          <w:lang w:val="en-US"/>
        </w:rPr>
        <w:t>.</w:t>
      </w:r>
      <w:r w:rsidRPr="006C6938">
        <w:rPr>
          <w:sz w:val="28"/>
          <w:szCs w:val="28"/>
          <w:shd w:val="clear" w:color="auto" w:fill="FFFFFF"/>
          <w:lang w:val="en-US"/>
        </w:rPr>
        <w:t>, Omaswa F</w:t>
      </w:r>
      <w:r w:rsidR="000D0F97" w:rsidRPr="000D0F97">
        <w:rPr>
          <w:sz w:val="28"/>
          <w:szCs w:val="28"/>
          <w:shd w:val="clear" w:color="auto" w:fill="FFFFFF"/>
          <w:lang w:val="en-US"/>
        </w:rPr>
        <w:t>.</w:t>
      </w:r>
      <w:r w:rsidRPr="006C6938">
        <w:rPr>
          <w:sz w:val="28"/>
          <w:szCs w:val="28"/>
          <w:shd w:val="clear" w:color="auto" w:fill="FFFFFF"/>
          <w:lang w:val="en-US"/>
        </w:rPr>
        <w:t>G</w:t>
      </w:r>
      <w:r w:rsidR="000D0F97" w:rsidRPr="000D0F97">
        <w:rPr>
          <w:sz w:val="28"/>
          <w:szCs w:val="28"/>
          <w:shd w:val="clear" w:color="auto" w:fill="FFFFFF"/>
          <w:lang w:val="en-US"/>
        </w:rPr>
        <w:t>.</w:t>
      </w:r>
      <w:r w:rsidRPr="006C6938">
        <w:rPr>
          <w:sz w:val="28"/>
          <w:szCs w:val="28"/>
          <w:shd w:val="clear" w:color="auto" w:fill="FFFFFF"/>
          <w:lang w:val="en-US"/>
        </w:rPr>
        <w:t>, Sewankambo N</w:t>
      </w:r>
      <w:r w:rsidR="000D0F97" w:rsidRPr="000D0F97">
        <w:rPr>
          <w:sz w:val="28"/>
          <w:szCs w:val="28"/>
          <w:shd w:val="clear" w:color="auto" w:fill="FFFFFF"/>
          <w:lang w:val="en-US"/>
        </w:rPr>
        <w:t>.</w:t>
      </w:r>
      <w:r w:rsidRPr="006C6938">
        <w:rPr>
          <w:sz w:val="28"/>
          <w:szCs w:val="28"/>
          <w:shd w:val="clear" w:color="auto" w:fill="FFFFFF"/>
          <w:lang w:val="en-US"/>
        </w:rPr>
        <w:t>K</w:t>
      </w:r>
      <w:r w:rsidR="000D0F97" w:rsidRPr="000D0F97">
        <w:rPr>
          <w:sz w:val="28"/>
          <w:szCs w:val="28"/>
          <w:shd w:val="clear" w:color="auto" w:fill="FFFFFF"/>
          <w:lang w:val="en-US"/>
        </w:rPr>
        <w:t>.</w:t>
      </w:r>
      <w:r w:rsidRPr="006C6938">
        <w:rPr>
          <w:sz w:val="28"/>
          <w:szCs w:val="28"/>
          <w:shd w:val="clear" w:color="auto" w:fill="FFFFFF"/>
          <w:lang w:val="en-US"/>
        </w:rPr>
        <w:t>, Viboud C</w:t>
      </w:r>
      <w:r w:rsidR="000D0F97" w:rsidRPr="000D0F97">
        <w:rPr>
          <w:sz w:val="28"/>
          <w:szCs w:val="28"/>
          <w:shd w:val="clear" w:color="auto" w:fill="FFFFFF"/>
          <w:lang w:val="en-US"/>
        </w:rPr>
        <w:t>.</w:t>
      </w:r>
      <w:r w:rsidRPr="006C6938">
        <w:rPr>
          <w:sz w:val="28"/>
          <w:szCs w:val="28"/>
          <w:shd w:val="clear" w:color="auto" w:fill="FFFFFF"/>
          <w:lang w:val="en-US"/>
        </w:rPr>
        <w:t>, Reid M</w:t>
      </w:r>
      <w:r w:rsidR="000D0F97" w:rsidRPr="000D0F97">
        <w:rPr>
          <w:sz w:val="28"/>
          <w:szCs w:val="28"/>
          <w:shd w:val="clear" w:color="auto" w:fill="FFFFFF"/>
          <w:lang w:val="en-US"/>
        </w:rPr>
        <w:t>.</w:t>
      </w:r>
      <w:r w:rsidRPr="006C6938">
        <w:rPr>
          <w:sz w:val="28"/>
          <w:szCs w:val="28"/>
          <w:shd w:val="clear" w:color="auto" w:fill="FFFFFF"/>
          <w:lang w:val="en-US"/>
        </w:rPr>
        <w:t>J</w:t>
      </w:r>
      <w:r w:rsidR="000D0F97" w:rsidRPr="000D0F97">
        <w:rPr>
          <w:sz w:val="28"/>
          <w:szCs w:val="28"/>
          <w:shd w:val="clear" w:color="auto" w:fill="FFFFFF"/>
          <w:lang w:val="en-US"/>
        </w:rPr>
        <w:t>.</w:t>
      </w:r>
      <w:r w:rsidRPr="006C6938">
        <w:rPr>
          <w:sz w:val="28"/>
          <w:szCs w:val="28"/>
          <w:shd w:val="clear" w:color="auto" w:fill="FFFFFF"/>
          <w:lang w:val="en-US"/>
        </w:rPr>
        <w:t>, Zumla A</w:t>
      </w:r>
      <w:r w:rsidR="000D0F97" w:rsidRPr="000D0F97">
        <w:rPr>
          <w:sz w:val="28"/>
          <w:szCs w:val="28"/>
          <w:shd w:val="clear" w:color="auto" w:fill="FFFFFF"/>
          <w:lang w:val="en-US"/>
        </w:rPr>
        <w:t>.</w:t>
      </w:r>
      <w:r w:rsidRPr="006C6938">
        <w:rPr>
          <w:sz w:val="28"/>
          <w:szCs w:val="28"/>
          <w:shd w:val="clear" w:color="auto" w:fill="FFFFFF"/>
          <w:lang w:val="en-US"/>
        </w:rPr>
        <w:t>, Kilmarx P</w:t>
      </w:r>
      <w:r w:rsidR="000D0F97" w:rsidRPr="000D0F97">
        <w:rPr>
          <w:sz w:val="28"/>
          <w:szCs w:val="28"/>
          <w:shd w:val="clear" w:color="auto" w:fill="FFFFFF"/>
          <w:lang w:val="en-US"/>
        </w:rPr>
        <w:t>.</w:t>
      </w:r>
      <w:r w:rsidRPr="006C6938">
        <w:rPr>
          <w:sz w:val="28"/>
          <w:szCs w:val="28"/>
          <w:shd w:val="clear" w:color="auto" w:fill="FFFFFF"/>
          <w:lang w:val="en-US"/>
        </w:rPr>
        <w:t>H. Contact Tracing and the COVID-19 Response in Africa: Best Practices, Key Challenges, and Lessons Learned from Nigeria, Rwanda, South Africa, and Uganda</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Am J Trop Med Hyg. </w:t>
      </w:r>
      <w:r w:rsidR="000D09E2" w:rsidRPr="000D09E2">
        <w:rPr>
          <w:sz w:val="28"/>
          <w:szCs w:val="28"/>
          <w:shd w:val="clear" w:color="auto" w:fill="FFFFFF"/>
          <w:lang w:val="en-US"/>
        </w:rPr>
        <w:t xml:space="preserve">– </w:t>
      </w:r>
      <w:r w:rsidRPr="006C6938">
        <w:rPr>
          <w:sz w:val="28"/>
          <w:szCs w:val="28"/>
          <w:shd w:val="clear" w:color="auto" w:fill="FFFFFF"/>
          <w:lang w:val="en-US"/>
        </w:rPr>
        <w:t>2021</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104</w:t>
      </w:r>
      <w:r w:rsidR="000D09E2" w:rsidRPr="000D09E2">
        <w:rPr>
          <w:sz w:val="28"/>
          <w:szCs w:val="28"/>
          <w:shd w:val="clear" w:color="auto" w:fill="FFFFFF"/>
          <w:lang w:val="en-US"/>
        </w:rPr>
        <w:t>, №</w:t>
      </w:r>
      <w:r w:rsidRPr="006C6938">
        <w:rPr>
          <w:sz w:val="28"/>
          <w:szCs w:val="28"/>
          <w:shd w:val="clear" w:color="auto" w:fill="FFFFFF"/>
          <w:lang w:val="en-US"/>
        </w:rPr>
        <w:t>4</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1179-1187. </w:t>
      </w:r>
      <w:r w:rsidR="000D0F97" w:rsidRPr="000D09E2">
        <w:rPr>
          <w:sz w:val="28"/>
          <w:szCs w:val="28"/>
          <w:shd w:val="clear" w:color="auto" w:fill="FFFFFF"/>
          <w:lang w:val="en-US"/>
        </w:rPr>
        <w:t xml:space="preserve"> </w:t>
      </w:r>
    </w:p>
    <w:p w14:paraId="6AF91EF2" w14:textId="36EAFBC7" w:rsidR="005B68C1" w:rsidRPr="006C6938" w:rsidRDefault="00EB77FF"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Waitzberg R</w:t>
      </w:r>
      <w:r w:rsidR="000D0F97" w:rsidRPr="000D0F97">
        <w:rPr>
          <w:sz w:val="28"/>
          <w:szCs w:val="28"/>
          <w:shd w:val="clear" w:color="auto" w:fill="FFFFFF"/>
          <w:lang w:val="en-US"/>
        </w:rPr>
        <w:t>.</w:t>
      </w:r>
      <w:r w:rsidRPr="006C6938">
        <w:rPr>
          <w:sz w:val="28"/>
          <w:szCs w:val="28"/>
          <w:shd w:val="clear" w:color="auto" w:fill="FFFFFF"/>
          <w:lang w:val="en-US"/>
        </w:rPr>
        <w:t>, Triki N</w:t>
      </w:r>
      <w:r w:rsidR="000D0F97" w:rsidRPr="000D0F97">
        <w:rPr>
          <w:sz w:val="28"/>
          <w:szCs w:val="28"/>
          <w:shd w:val="clear" w:color="auto" w:fill="FFFFFF"/>
          <w:lang w:val="en-US"/>
        </w:rPr>
        <w:t>.</w:t>
      </w:r>
      <w:r w:rsidRPr="006C6938">
        <w:rPr>
          <w:sz w:val="28"/>
          <w:szCs w:val="28"/>
          <w:shd w:val="clear" w:color="auto" w:fill="FFFFFF"/>
          <w:lang w:val="en-US"/>
        </w:rPr>
        <w:t>, Alroy-Preis S</w:t>
      </w:r>
      <w:r w:rsidR="000D0F97" w:rsidRPr="000D0F97">
        <w:rPr>
          <w:sz w:val="28"/>
          <w:szCs w:val="28"/>
          <w:shd w:val="clear" w:color="auto" w:fill="FFFFFF"/>
          <w:lang w:val="en-US"/>
        </w:rPr>
        <w:t>.</w:t>
      </w:r>
      <w:r w:rsidRPr="006C6938">
        <w:rPr>
          <w:sz w:val="28"/>
          <w:szCs w:val="28"/>
          <w:shd w:val="clear" w:color="auto" w:fill="FFFFFF"/>
          <w:lang w:val="en-US"/>
        </w:rPr>
        <w:t>, Lotan T</w:t>
      </w:r>
      <w:r w:rsidR="000D0F97" w:rsidRPr="000D0F97">
        <w:rPr>
          <w:sz w:val="28"/>
          <w:szCs w:val="28"/>
          <w:shd w:val="clear" w:color="auto" w:fill="FFFFFF"/>
          <w:lang w:val="en-US"/>
        </w:rPr>
        <w:t>.</w:t>
      </w:r>
      <w:r w:rsidRPr="006C6938">
        <w:rPr>
          <w:sz w:val="28"/>
          <w:szCs w:val="28"/>
          <w:shd w:val="clear" w:color="auto" w:fill="FFFFFF"/>
          <w:lang w:val="en-US"/>
        </w:rPr>
        <w:t>, Shiran L</w:t>
      </w:r>
      <w:r w:rsidR="000D0F97" w:rsidRPr="000D0F97">
        <w:rPr>
          <w:sz w:val="28"/>
          <w:szCs w:val="28"/>
          <w:shd w:val="clear" w:color="auto" w:fill="FFFFFF"/>
          <w:lang w:val="en-US"/>
        </w:rPr>
        <w:t>.</w:t>
      </w:r>
      <w:r w:rsidRPr="006C6938">
        <w:rPr>
          <w:sz w:val="28"/>
          <w:szCs w:val="28"/>
          <w:shd w:val="clear" w:color="auto" w:fill="FFFFFF"/>
          <w:lang w:val="en-US"/>
        </w:rPr>
        <w:t>, Ash N. The Israeli Experience with the "Green Pass" Policy Highlights Issues to Be Considered by Policymakers in Other Countries</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Int J Environ Res Public Health.</w:t>
      </w:r>
      <w:r w:rsidR="000D09E2" w:rsidRPr="000D09E2">
        <w:rPr>
          <w:sz w:val="28"/>
          <w:szCs w:val="28"/>
          <w:shd w:val="clear" w:color="auto" w:fill="FFFFFF"/>
          <w:lang w:val="en-US"/>
        </w:rPr>
        <w:t xml:space="preserve"> </w:t>
      </w:r>
      <w:r w:rsidR="000D09E2">
        <w:rPr>
          <w:sz w:val="28"/>
          <w:szCs w:val="28"/>
          <w:shd w:val="clear" w:color="auto" w:fill="FFFFFF"/>
          <w:lang w:val="en-US"/>
        </w:rPr>
        <w:t>–</w:t>
      </w:r>
      <w:r w:rsidRPr="006C6938">
        <w:rPr>
          <w:sz w:val="28"/>
          <w:szCs w:val="28"/>
          <w:shd w:val="clear" w:color="auto" w:fill="FFFFFF"/>
          <w:lang w:val="en-US"/>
        </w:rPr>
        <w:t xml:space="preserve"> 2021</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18</w:t>
      </w:r>
      <w:r w:rsidR="000D09E2" w:rsidRPr="000D09E2">
        <w:rPr>
          <w:sz w:val="28"/>
          <w:szCs w:val="28"/>
          <w:shd w:val="clear" w:color="auto" w:fill="FFFFFF"/>
          <w:lang w:val="en-US"/>
        </w:rPr>
        <w:t>, №</w:t>
      </w:r>
      <w:r w:rsidRPr="006C6938">
        <w:rPr>
          <w:sz w:val="28"/>
          <w:szCs w:val="28"/>
          <w:shd w:val="clear" w:color="auto" w:fill="FFFFFF"/>
          <w:lang w:val="en-US"/>
        </w:rPr>
        <w:t>21</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11212. </w:t>
      </w:r>
      <w:r w:rsidR="000D0F97" w:rsidRPr="000D09E2">
        <w:rPr>
          <w:sz w:val="28"/>
          <w:szCs w:val="28"/>
          <w:shd w:val="clear" w:color="auto" w:fill="FFFFFF"/>
          <w:lang w:val="en-US"/>
        </w:rPr>
        <w:t xml:space="preserve"> </w:t>
      </w:r>
    </w:p>
    <w:p w14:paraId="01F84036" w14:textId="7AFAD8B1" w:rsidR="00EB77FF" w:rsidRPr="006C6938" w:rsidRDefault="00EB77FF" w:rsidP="004C42A0">
      <w:pPr>
        <w:pStyle w:val="a5"/>
        <w:numPr>
          <w:ilvl w:val="0"/>
          <w:numId w:val="83"/>
        </w:numPr>
        <w:tabs>
          <w:tab w:val="left" w:pos="1134"/>
          <w:tab w:val="left" w:pos="3119"/>
        </w:tabs>
        <w:ind w:left="0" w:firstLine="567"/>
        <w:jc w:val="both"/>
        <w:rPr>
          <w:sz w:val="28"/>
          <w:szCs w:val="28"/>
          <w:shd w:val="clear" w:color="auto" w:fill="FFFFFF"/>
          <w:lang w:val="en-US"/>
        </w:rPr>
      </w:pPr>
      <w:r w:rsidRPr="006C6938">
        <w:rPr>
          <w:sz w:val="28"/>
          <w:szCs w:val="28"/>
          <w:shd w:val="clear" w:color="auto" w:fill="FFFFFF"/>
          <w:lang w:val="en-US"/>
        </w:rPr>
        <w:t>Nicomedes C</w:t>
      </w:r>
      <w:r w:rsidR="000D0F97" w:rsidRPr="000D0F97">
        <w:rPr>
          <w:sz w:val="28"/>
          <w:szCs w:val="28"/>
          <w:shd w:val="clear" w:color="auto" w:fill="FFFFFF"/>
          <w:lang w:val="en-US"/>
        </w:rPr>
        <w:t>.</w:t>
      </w:r>
      <w:r w:rsidRPr="006C6938">
        <w:rPr>
          <w:sz w:val="28"/>
          <w:szCs w:val="28"/>
          <w:shd w:val="clear" w:color="auto" w:fill="FFFFFF"/>
          <w:lang w:val="en-US"/>
        </w:rPr>
        <w:t>J</w:t>
      </w:r>
      <w:r w:rsidR="000D0F97" w:rsidRPr="000D0F97">
        <w:rPr>
          <w:sz w:val="28"/>
          <w:szCs w:val="28"/>
          <w:shd w:val="clear" w:color="auto" w:fill="FFFFFF"/>
          <w:lang w:val="en-US"/>
        </w:rPr>
        <w:t>.</w:t>
      </w:r>
      <w:r w:rsidRPr="006C6938">
        <w:rPr>
          <w:sz w:val="28"/>
          <w:szCs w:val="28"/>
          <w:shd w:val="clear" w:color="auto" w:fill="FFFFFF"/>
          <w:lang w:val="en-US"/>
        </w:rPr>
        <w:t>, Avila R</w:t>
      </w:r>
      <w:r w:rsidR="000D0F97" w:rsidRPr="000D0F97">
        <w:rPr>
          <w:sz w:val="28"/>
          <w:szCs w:val="28"/>
          <w:shd w:val="clear" w:color="auto" w:fill="FFFFFF"/>
          <w:lang w:val="en-US"/>
        </w:rPr>
        <w:t>.</w:t>
      </w:r>
      <w:r w:rsidRPr="006C6938">
        <w:rPr>
          <w:sz w:val="28"/>
          <w:szCs w:val="28"/>
          <w:shd w:val="clear" w:color="auto" w:fill="FFFFFF"/>
          <w:lang w:val="en-US"/>
        </w:rPr>
        <w:t>M. An analysis on the panic during COVID-19 pandemic through an online form</w:t>
      </w:r>
      <w:r w:rsidR="00A30973" w:rsidRPr="00A30973">
        <w:rPr>
          <w:sz w:val="28"/>
          <w:szCs w:val="28"/>
          <w:shd w:val="clear" w:color="auto" w:fill="FFFFFF"/>
          <w:lang w:val="en-US"/>
        </w:rPr>
        <w:t xml:space="preserve"> //</w:t>
      </w:r>
      <w:r w:rsidRPr="006C6938">
        <w:rPr>
          <w:sz w:val="28"/>
          <w:szCs w:val="28"/>
          <w:shd w:val="clear" w:color="auto" w:fill="FFFFFF"/>
          <w:lang w:val="en-US"/>
        </w:rPr>
        <w:t xml:space="preserve"> J Affect Disord.</w:t>
      </w:r>
      <w:r w:rsidR="00A30973" w:rsidRPr="00A30973">
        <w:rPr>
          <w:sz w:val="28"/>
          <w:szCs w:val="28"/>
          <w:shd w:val="clear" w:color="auto" w:fill="FFFFFF"/>
          <w:lang w:val="en-US"/>
        </w:rPr>
        <w:t xml:space="preserve"> </w:t>
      </w:r>
      <w:r w:rsidR="00A30973">
        <w:rPr>
          <w:sz w:val="28"/>
          <w:szCs w:val="28"/>
          <w:shd w:val="clear" w:color="auto" w:fill="FFFFFF"/>
          <w:lang w:val="en-US"/>
        </w:rPr>
        <w:t>–</w:t>
      </w:r>
      <w:r w:rsidRPr="006C6938">
        <w:rPr>
          <w:sz w:val="28"/>
          <w:szCs w:val="28"/>
          <w:shd w:val="clear" w:color="auto" w:fill="FFFFFF"/>
          <w:lang w:val="en-US"/>
        </w:rPr>
        <w:t xml:space="preserve"> 2020</w:t>
      </w:r>
      <w:r w:rsidR="00A30973" w:rsidRPr="00A30973">
        <w:rPr>
          <w:sz w:val="28"/>
          <w:szCs w:val="28"/>
          <w:shd w:val="clear" w:color="auto" w:fill="FFFFFF"/>
          <w:lang w:val="en-US"/>
        </w:rPr>
        <w:t xml:space="preserve">. - </w:t>
      </w:r>
      <w:r w:rsidR="00A30973" w:rsidRPr="00131F68">
        <w:rPr>
          <w:sz w:val="28"/>
          <w:szCs w:val="28"/>
          <w:lang w:val="en-US" w:eastAsia="ru-RU"/>
        </w:rPr>
        <w:t>Vol.</w:t>
      </w:r>
      <w:r w:rsidR="00A30973" w:rsidRPr="000D09E2">
        <w:rPr>
          <w:sz w:val="28"/>
          <w:szCs w:val="28"/>
          <w:lang w:val="en-US" w:eastAsia="ru-RU"/>
        </w:rPr>
        <w:t xml:space="preserve"> </w:t>
      </w:r>
      <w:r w:rsidR="00A30973" w:rsidRPr="00A30973">
        <w:rPr>
          <w:sz w:val="28"/>
          <w:szCs w:val="28"/>
          <w:lang w:val="en-US" w:eastAsia="ru-RU"/>
        </w:rPr>
        <w:t xml:space="preserve"> </w:t>
      </w:r>
      <w:r w:rsidRPr="006C6938">
        <w:rPr>
          <w:sz w:val="28"/>
          <w:szCs w:val="28"/>
          <w:shd w:val="clear" w:color="auto" w:fill="FFFFFF"/>
          <w:lang w:val="en-US"/>
        </w:rPr>
        <w:t>276</w:t>
      </w:r>
      <w:r w:rsidR="00A30973">
        <w:rPr>
          <w:sz w:val="28"/>
          <w:szCs w:val="28"/>
          <w:shd w:val="clear" w:color="auto" w:fill="FFFFFF"/>
        </w:rPr>
        <w:t xml:space="preserve">. – Р. </w:t>
      </w:r>
      <w:r w:rsidRPr="006C6938">
        <w:rPr>
          <w:sz w:val="28"/>
          <w:szCs w:val="28"/>
          <w:shd w:val="clear" w:color="auto" w:fill="FFFFFF"/>
          <w:lang w:val="en-US"/>
        </w:rPr>
        <w:t xml:space="preserve">14-22. </w:t>
      </w:r>
      <w:r w:rsidR="000D0F97" w:rsidRPr="00A30973">
        <w:rPr>
          <w:sz w:val="28"/>
          <w:szCs w:val="28"/>
          <w:shd w:val="clear" w:color="auto" w:fill="FFFFFF"/>
          <w:lang w:val="en-US"/>
        </w:rPr>
        <w:t xml:space="preserve"> </w:t>
      </w:r>
    </w:p>
    <w:p w14:paraId="0A17FD06" w14:textId="095A0F63" w:rsidR="00EB77FF" w:rsidRPr="006C6938" w:rsidRDefault="00EB77FF" w:rsidP="004C42A0">
      <w:pPr>
        <w:pStyle w:val="a5"/>
        <w:numPr>
          <w:ilvl w:val="0"/>
          <w:numId w:val="83"/>
        </w:numPr>
        <w:tabs>
          <w:tab w:val="left" w:pos="1134"/>
          <w:tab w:val="left" w:pos="3119"/>
        </w:tabs>
        <w:ind w:left="0" w:firstLine="567"/>
        <w:jc w:val="both"/>
        <w:rPr>
          <w:sz w:val="28"/>
          <w:szCs w:val="28"/>
          <w:shd w:val="clear" w:color="auto" w:fill="FFFFFF"/>
          <w:lang w:val="en-US"/>
        </w:rPr>
      </w:pPr>
      <w:r w:rsidRPr="006C6938">
        <w:rPr>
          <w:sz w:val="28"/>
          <w:szCs w:val="28"/>
          <w:shd w:val="clear" w:color="auto" w:fill="FFFFFF"/>
          <w:lang w:val="en-US"/>
        </w:rPr>
        <w:t>Keane M</w:t>
      </w:r>
      <w:r w:rsidR="000D0F97" w:rsidRPr="000D0F97">
        <w:rPr>
          <w:sz w:val="28"/>
          <w:szCs w:val="28"/>
          <w:shd w:val="clear" w:color="auto" w:fill="FFFFFF"/>
          <w:lang w:val="en-US"/>
        </w:rPr>
        <w:t>.</w:t>
      </w:r>
      <w:r w:rsidRPr="006C6938">
        <w:rPr>
          <w:sz w:val="28"/>
          <w:szCs w:val="28"/>
          <w:shd w:val="clear" w:color="auto" w:fill="FFFFFF"/>
          <w:lang w:val="en-US"/>
        </w:rPr>
        <w:t>, Neal T. Consumer panic in the COVID-19 pandemic</w:t>
      </w:r>
      <w:r w:rsidR="000D09E2" w:rsidRPr="000D09E2">
        <w:rPr>
          <w:sz w:val="28"/>
          <w:szCs w:val="28"/>
          <w:shd w:val="clear" w:color="auto" w:fill="FFFFFF"/>
          <w:lang w:val="en-US"/>
        </w:rPr>
        <w:t xml:space="preserve"> // </w:t>
      </w:r>
      <w:r w:rsidRPr="006C6938">
        <w:rPr>
          <w:sz w:val="28"/>
          <w:szCs w:val="28"/>
          <w:shd w:val="clear" w:color="auto" w:fill="FFFFFF"/>
          <w:lang w:val="en-US"/>
        </w:rPr>
        <w:t xml:space="preserve"> J Econom. </w:t>
      </w:r>
      <w:r w:rsidR="000D09E2" w:rsidRPr="000D09E2">
        <w:rPr>
          <w:sz w:val="28"/>
          <w:szCs w:val="28"/>
          <w:shd w:val="clear" w:color="auto" w:fill="FFFFFF"/>
          <w:lang w:val="en-US"/>
        </w:rPr>
        <w:t xml:space="preserve">– </w:t>
      </w:r>
      <w:r w:rsidRPr="006C6938">
        <w:rPr>
          <w:sz w:val="28"/>
          <w:szCs w:val="28"/>
          <w:shd w:val="clear" w:color="auto" w:fill="FFFFFF"/>
          <w:lang w:val="en-US"/>
        </w:rPr>
        <w:t>2021</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220</w:t>
      </w:r>
      <w:r w:rsidR="000D09E2" w:rsidRPr="000D09E2">
        <w:rPr>
          <w:sz w:val="28"/>
          <w:szCs w:val="28"/>
          <w:shd w:val="clear" w:color="auto" w:fill="FFFFFF"/>
          <w:lang w:val="en-US"/>
        </w:rPr>
        <w:t>, №</w:t>
      </w:r>
      <w:r w:rsidRPr="006C6938">
        <w:rPr>
          <w:sz w:val="28"/>
          <w:szCs w:val="28"/>
          <w:shd w:val="clear" w:color="auto" w:fill="FFFFFF"/>
          <w:lang w:val="en-US"/>
        </w:rPr>
        <w:t>1</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86-105. </w:t>
      </w:r>
      <w:r w:rsidR="000D0F97" w:rsidRPr="000D09E2">
        <w:rPr>
          <w:sz w:val="28"/>
          <w:szCs w:val="28"/>
          <w:shd w:val="clear" w:color="auto" w:fill="FFFFFF"/>
          <w:lang w:val="en-US"/>
        </w:rPr>
        <w:t xml:space="preserve"> </w:t>
      </w:r>
    </w:p>
    <w:p w14:paraId="56866C76" w14:textId="1684ECFC"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Baig A.S.</w:t>
      </w:r>
      <w:r w:rsidR="000D0F97" w:rsidRPr="000D0F97">
        <w:rPr>
          <w:sz w:val="28"/>
          <w:szCs w:val="28"/>
          <w:lang w:val="en-US" w:eastAsia="ru-RU"/>
        </w:rPr>
        <w:t>,</w:t>
      </w:r>
      <w:r w:rsidRPr="006C6938">
        <w:rPr>
          <w:sz w:val="28"/>
          <w:szCs w:val="28"/>
          <w:lang w:val="en-US" w:eastAsia="ru-RU"/>
        </w:rPr>
        <w:t xml:space="preserve"> Butt H.A</w:t>
      </w:r>
      <w:r w:rsidR="000D0F97" w:rsidRPr="006C6938">
        <w:rPr>
          <w:sz w:val="28"/>
          <w:szCs w:val="28"/>
          <w:lang w:val="en-US" w:eastAsia="ru-RU"/>
        </w:rPr>
        <w:t>.</w:t>
      </w:r>
      <w:r w:rsidR="000D0F97" w:rsidRPr="000D0F97">
        <w:rPr>
          <w:sz w:val="28"/>
          <w:szCs w:val="28"/>
          <w:lang w:val="en-US" w:eastAsia="ru-RU"/>
        </w:rPr>
        <w:t>,</w:t>
      </w:r>
      <w:r w:rsidR="000D0F97" w:rsidRPr="006C6938">
        <w:rPr>
          <w:sz w:val="28"/>
          <w:szCs w:val="28"/>
          <w:lang w:val="en-US" w:eastAsia="ru-RU"/>
        </w:rPr>
        <w:t xml:space="preserve"> </w:t>
      </w:r>
      <w:r w:rsidRPr="006C6938">
        <w:rPr>
          <w:sz w:val="28"/>
          <w:szCs w:val="28"/>
          <w:lang w:val="en-US" w:eastAsia="ru-RU"/>
        </w:rPr>
        <w:t xml:space="preserve"> Haroon O</w:t>
      </w:r>
      <w:r w:rsidR="000D0F97" w:rsidRPr="006C6938">
        <w:rPr>
          <w:sz w:val="28"/>
          <w:szCs w:val="28"/>
          <w:lang w:val="en-US" w:eastAsia="ru-RU"/>
        </w:rPr>
        <w:t>.</w:t>
      </w:r>
      <w:r w:rsidR="000D0F97" w:rsidRPr="000D0F97">
        <w:rPr>
          <w:sz w:val="28"/>
          <w:szCs w:val="28"/>
          <w:lang w:val="en-US" w:eastAsia="ru-RU"/>
        </w:rPr>
        <w:t>,</w:t>
      </w:r>
      <w:r w:rsidR="000D0F97" w:rsidRPr="006C6938">
        <w:rPr>
          <w:sz w:val="28"/>
          <w:szCs w:val="28"/>
          <w:lang w:val="en-US" w:eastAsia="ru-RU"/>
        </w:rPr>
        <w:t xml:space="preserve"> </w:t>
      </w:r>
      <w:r w:rsidRPr="006C6938">
        <w:rPr>
          <w:sz w:val="28"/>
          <w:szCs w:val="28"/>
          <w:lang w:val="en-US" w:eastAsia="ru-RU"/>
        </w:rPr>
        <w:t xml:space="preserve"> Rizvi S.A. Deaths, Panic, Lockdowns and US Equity Markets: The Case of COVID-19 Pandemic</w:t>
      </w:r>
      <w:r w:rsidR="000D09E2" w:rsidRPr="000D09E2">
        <w:rPr>
          <w:sz w:val="28"/>
          <w:szCs w:val="28"/>
          <w:lang w:val="en-US" w:eastAsia="ru-RU"/>
        </w:rPr>
        <w:t xml:space="preserve"> //</w:t>
      </w:r>
      <w:r w:rsidRPr="006C6938">
        <w:rPr>
          <w:sz w:val="28"/>
          <w:szCs w:val="28"/>
          <w:lang w:val="en-US" w:eastAsia="ru-RU"/>
        </w:rPr>
        <w:t xml:space="preserve"> Finance Research Letters</w:t>
      </w:r>
      <w:r w:rsidR="000D09E2" w:rsidRPr="000D09E2">
        <w:rPr>
          <w:sz w:val="28"/>
          <w:szCs w:val="28"/>
          <w:lang w:val="en-US" w:eastAsia="ru-RU"/>
        </w:rPr>
        <w:t xml:space="preserve">. </w:t>
      </w:r>
      <w:r w:rsidR="000D09E2">
        <w:rPr>
          <w:sz w:val="28"/>
          <w:szCs w:val="28"/>
          <w:lang w:val="en-US" w:eastAsia="ru-RU"/>
        </w:rPr>
        <w:t>–</w:t>
      </w:r>
      <w:r w:rsidR="000D09E2" w:rsidRPr="000D09E2">
        <w:rPr>
          <w:sz w:val="28"/>
          <w:szCs w:val="28"/>
          <w:lang w:val="en-US" w:eastAsia="ru-RU"/>
        </w:rPr>
        <w:t xml:space="preserve"> </w:t>
      </w:r>
      <w:r w:rsidRPr="006C6938">
        <w:rPr>
          <w:sz w:val="28"/>
          <w:szCs w:val="28"/>
          <w:lang w:val="en-US" w:eastAsia="ru-RU"/>
        </w:rPr>
        <w:t>2021</w:t>
      </w:r>
      <w:r w:rsidR="000D09E2" w:rsidRPr="000D09E2">
        <w:rPr>
          <w:sz w:val="28"/>
          <w:szCs w:val="28"/>
          <w:lang w:val="en-US" w:eastAsia="ru-RU"/>
        </w:rPr>
        <w:t>. -</w:t>
      </w:r>
      <w:r w:rsidRPr="006C6938">
        <w:rPr>
          <w:sz w:val="28"/>
          <w:szCs w:val="28"/>
          <w:lang w:val="en-US" w:eastAsia="ru-RU"/>
        </w:rPr>
        <w:t xml:space="preserve">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lang w:val="en-US" w:eastAsia="ru-RU"/>
        </w:rPr>
        <w:t>38</w:t>
      </w:r>
      <w:r w:rsidR="000D09E2" w:rsidRPr="000D09E2">
        <w:rPr>
          <w:sz w:val="28"/>
          <w:szCs w:val="28"/>
          <w:lang w:val="en-US" w:eastAsia="ru-RU"/>
        </w:rPr>
        <w:t xml:space="preserve">. – </w:t>
      </w:r>
      <w:r w:rsidR="000D09E2">
        <w:rPr>
          <w:sz w:val="28"/>
          <w:szCs w:val="28"/>
          <w:lang w:eastAsia="ru-RU"/>
        </w:rPr>
        <w:t>Р</w:t>
      </w:r>
      <w:r w:rsidR="000D09E2" w:rsidRPr="000D09E2">
        <w:rPr>
          <w:sz w:val="28"/>
          <w:szCs w:val="28"/>
          <w:lang w:val="en-US" w:eastAsia="ru-RU"/>
        </w:rPr>
        <w:t>.</w:t>
      </w:r>
      <w:r w:rsidRPr="006C6938">
        <w:rPr>
          <w:sz w:val="28"/>
          <w:szCs w:val="28"/>
          <w:lang w:val="en-US" w:eastAsia="ru-RU"/>
        </w:rPr>
        <w:t xml:space="preserve"> 101</w:t>
      </w:r>
      <w:r w:rsidR="000D09E2" w:rsidRPr="000D09E2">
        <w:rPr>
          <w:sz w:val="28"/>
          <w:szCs w:val="28"/>
          <w:lang w:val="en-US" w:eastAsia="ru-RU"/>
        </w:rPr>
        <w:t>-</w:t>
      </w:r>
      <w:r w:rsidRPr="006C6938">
        <w:rPr>
          <w:sz w:val="28"/>
          <w:szCs w:val="28"/>
          <w:lang w:val="en-US" w:eastAsia="ru-RU"/>
        </w:rPr>
        <w:t>701</w:t>
      </w:r>
      <w:r w:rsidR="000D09E2" w:rsidRPr="000D09E2">
        <w:rPr>
          <w:sz w:val="28"/>
          <w:szCs w:val="28"/>
          <w:lang w:val="en-US" w:eastAsia="ru-RU"/>
        </w:rPr>
        <w:t>.</w:t>
      </w:r>
    </w:p>
    <w:p w14:paraId="7DFBDF9A" w14:textId="3FD3E0B6"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 xml:space="preserve">Jones D.S. History in a Crisis </w:t>
      </w:r>
      <w:r w:rsidR="00A30973" w:rsidRPr="00A30973">
        <w:rPr>
          <w:sz w:val="28"/>
          <w:szCs w:val="28"/>
          <w:lang w:val="en-US" w:eastAsia="ru-RU"/>
        </w:rPr>
        <w:t>-</w:t>
      </w:r>
      <w:r w:rsidRPr="006C6938">
        <w:rPr>
          <w:sz w:val="28"/>
          <w:szCs w:val="28"/>
          <w:lang w:val="en-US" w:eastAsia="ru-RU"/>
        </w:rPr>
        <w:t xml:space="preserve"> Lessons for Covid-19</w:t>
      </w:r>
      <w:r w:rsidR="000D09E2" w:rsidRPr="000D09E2">
        <w:rPr>
          <w:sz w:val="28"/>
          <w:szCs w:val="28"/>
          <w:lang w:val="en-US" w:eastAsia="ru-RU"/>
        </w:rPr>
        <w:t xml:space="preserve"> //</w:t>
      </w:r>
      <w:r w:rsidRPr="006C6938">
        <w:rPr>
          <w:sz w:val="28"/>
          <w:szCs w:val="28"/>
          <w:lang w:val="en-US" w:eastAsia="ru-RU"/>
        </w:rPr>
        <w:t xml:space="preserve"> N Engl J Med</w:t>
      </w:r>
      <w:r w:rsidR="000D09E2" w:rsidRPr="000D09E2">
        <w:rPr>
          <w:sz w:val="28"/>
          <w:szCs w:val="28"/>
          <w:lang w:val="en-US" w:eastAsia="ru-RU"/>
        </w:rPr>
        <w:t>. –</w:t>
      </w:r>
      <w:r w:rsidRPr="006C6938">
        <w:rPr>
          <w:sz w:val="28"/>
          <w:szCs w:val="28"/>
          <w:lang w:val="en-US" w:eastAsia="ru-RU"/>
        </w:rPr>
        <w:t xml:space="preserve"> 2020</w:t>
      </w:r>
      <w:r w:rsidR="000D09E2" w:rsidRPr="000D09E2">
        <w:rPr>
          <w:sz w:val="28"/>
          <w:szCs w:val="28"/>
          <w:lang w:val="en-US" w:eastAsia="ru-RU"/>
        </w:rPr>
        <w:t>. -</w:t>
      </w:r>
      <w:r w:rsidRPr="006C6938">
        <w:rPr>
          <w:sz w:val="28"/>
          <w:szCs w:val="28"/>
          <w:lang w:val="en-US" w:eastAsia="ru-RU"/>
        </w:rPr>
        <w:t xml:space="preserve">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lang w:val="en-US" w:eastAsia="ru-RU"/>
        </w:rPr>
        <w:t>382</w:t>
      </w:r>
      <w:r w:rsidR="000D09E2" w:rsidRPr="000D09E2">
        <w:rPr>
          <w:sz w:val="28"/>
          <w:szCs w:val="28"/>
          <w:lang w:val="en-US" w:eastAsia="ru-RU"/>
        </w:rPr>
        <w:t xml:space="preserve">. – </w:t>
      </w:r>
      <w:r w:rsidR="000D09E2">
        <w:rPr>
          <w:sz w:val="28"/>
          <w:szCs w:val="28"/>
          <w:lang w:eastAsia="ru-RU"/>
        </w:rPr>
        <w:t>Р</w:t>
      </w:r>
      <w:r w:rsidR="000D09E2" w:rsidRPr="000D09E2">
        <w:rPr>
          <w:sz w:val="28"/>
          <w:szCs w:val="28"/>
          <w:lang w:val="en-US" w:eastAsia="ru-RU"/>
        </w:rPr>
        <w:t>.</w:t>
      </w:r>
      <w:r w:rsidRPr="006C6938">
        <w:rPr>
          <w:sz w:val="28"/>
          <w:szCs w:val="28"/>
          <w:lang w:val="en-US" w:eastAsia="ru-RU"/>
        </w:rPr>
        <w:t xml:space="preserve"> 1681–1683</w:t>
      </w:r>
      <w:r w:rsidR="000D09E2" w:rsidRPr="000D09E2">
        <w:rPr>
          <w:sz w:val="28"/>
          <w:szCs w:val="28"/>
          <w:lang w:val="en-US" w:eastAsia="ru-RU"/>
        </w:rPr>
        <w:t>.</w:t>
      </w:r>
    </w:p>
    <w:p w14:paraId="42BE16FF" w14:textId="5C578C40"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Desborough J</w:t>
      </w:r>
      <w:r w:rsidR="000D0F97" w:rsidRPr="006C6938">
        <w:rPr>
          <w:sz w:val="28"/>
          <w:szCs w:val="28"/>
          <w:lang w:val="en-US" w:eastAsia="ru-RU"/>
        </w:rPr>
        <w:t>.</w:t>
      </w:r>
      <w:r w:rsidR="000D0F97" w:rsidRPr="000D0F97">
        <w:rPr>
          <w:sz w:val="28"/>
          <w:szCs w:val="28"/>
          <w:lang w:val="en-US" w:eastAsia="ru-RU"/>
        </w:rPr>
        <w:t>,</w:t>
      </w:r>
      <w:r w:rsidR="000D0F97" w:rsidRPr="006C6938">
        <w:rPr>
          <w:sz w:val="28"/>
          <w:szCs w:val="28"/>
          <w:lang w:val="en-US" w:eastAsia="ru-RU"/>
        </w:rPr>
        <w:t xml:space="preserve"> </w:t>
      </w:r>
      <w:r w:rsidRPr="006C6938">
        <w:rPr>
          <w:sz w:val="28"/>
          <w:szCs w:val="28"/>
          <w:lang w:val="en-US" w:eastAsia="ru-RU"/>
        </w:rPr>
        <w:t>Dykgraaf, S.H</w:t>
      </w:r>
      <w:r w:rsidR="000D0F97" w:rsidRPr="006C6938">
        <w:rPr>
          <w:sz w:val="28"/>
          <w:szCs w:val="28"/>
          <w:lang w:val="en-US" w:eastAsia="ru-RU"/>
        </w:rPr>
        <w:t>.</w:t>
      </w:r>
      <w:r w:rsidR="000D0F97" w:rsidRPr="000D0F97">
        <w:rPr>
          <w:sz w:val="28"/>
          <w:szCs w:val="28"/>
          <w:lang w:val="en-US" w:eastAsia="ru-RU"/>
        </w:rPr>
        <w:t>,</w:t>
      </w:r>
      <w:r w:rsidR="000D0F97" w:rsidRPr="006C6938">
        <w:rPr>
          <w:sz w:val="28"/>
          <w:szCs w:val="28"/>
          <w:lang w:val="en-US" w:eastAsia="ru-RU"/>
        </w:rPr>
        <w:t xml:space="preserve"> </w:t>
      </w:r>
      <w:r w:rsidRPr="006C6938">
        <w:rPr>
          <w:sz w:val="28"/>
          <w:szCs w:val="28"/>
          <w:lang w:val="en-US" w:eastAsia="ru-RU"/>
        </w:rPr>
        <w:t>Phillips C</w:t>
      </w:r>
      <w:r w:rsidR="000D0F97" w:rsidRPr="006C6938">
        <w:rPr>
          <w:sz w:val="28"/>
          <w:szCs w:val="28"/>
          <w:lang w:val="en-US" w:eastAsia="ru-RU"/>
        </w:rPr>
        <w:t>.</w:t>
      </w:r>
      <w:r w:rsidR="000D0F97" w:rsidRPr="000D0F97">
        <w:rPr>
          <w:sz w:val="28"/>
          <w:szCs w:val="28"/>
          <w:lang w:val="en-US" w:eastAsia="ru-RU"/>
        </w:rPr>
        <w:t>,</w:t>
      </w:r>
      <w:r w:rsidR="000D0F97" w:rsidRPr="006C6938">
        <w:rPr>
          <w:sz w:val="28"/>
          <w:szCs w:val="28"/>
          <w:lang w:val="en-US" w:eastAsia="ru-RU"/>
        </w:rPr>
        <w:t xml:space="preserve"> </w:t>
      </w:r>
      <w:r w:rsidRPr="006C6938">
        <w:rPr>
          <w:sz w:val="28"/>
          <w:szCs w:val="28"/>
          <w:lang w:val="en-US" w:eastAsia="ru-RU"/>
        </w:rPr>
        <w:t>Wright M</w:t>
      </w:r>
      <w:r w:rsidR="000D0F97" w:rsidRPr="006C6938">
        <w:rPr>
          <w:sz w:val="28"/>
          <w:szCs w:val="28"/>
          <w:lang w:val="en-US" w:eastAsia="ru-RU"/>
        </w:rPr>
        <w:t>.</w:t>
      </w:r>
      <w:r w:rsidR="000D0F97" w:rsidRPr="000D0F97">
        <w:rPr>
          <w:sz w:val="28"/>
          <w:szCs w:val="28"/>
          <w:lang w:val="en-US" w:eastAsia="ru-RU"/>
        </w:rPr>
        <w:t>,</w:t>
      </w:r>
      <w:r w:rsidR="000D0F97" w:rsidRPr="006C6938">
        <w:rPr>
          <w:sz w:val="28"/>
          <w:szCs w:val="28"/>
          <w:lang w:val="en-US" w:eastAsia="ru-RU"/>
        </w:rPr>
        <w:t xml:space="preserve"> </w:t>
      </w:r>
      <w:r w:rsidRPr="006C6938">
        <w:rPr>
          <w:sz w:val="28"/>
          <w:szCs w:val="28"/>
          <w:lang w:val="en-US" w:eastAsia="ru-RU"/>
        </w:rPr>
        <w:t xml:space="preserve"> Maddox R</w:t>
      </w:r>
      <w:r w:rsidR="000D0F97" w:rsidRPr="006C6938">
        <w:rPr>
          <w:sz w:val="28"/>
          <w:szCs w:val="28"/>
          <w:lang w:val="en-US" w:eastAsia="ru-RU"/>
        </w:rPr>
        <w:t>.</w:t>
      </w:r>
      <w:r w:rsidR="000D0F97" w:rsidRPr="000D0F97">
        <w:rPr>
          <w:sz w:val="28"/>
          <w:szCs w:val="28"/>
          <w:lang w:val="en-US" w:eastAsia="ru-RU"/>
        </w:rPr>
        <w:t>,</w:t>
      </w:r>
      <w:r w:rsidR="000D0F97" w:rsidRPr="006C6938">
        <w:rPr>
          <w:sz w:val="28"/>
          <w:szCs w:val="28"/>
          <w:lang w:val="en-US" w:eastAsia="ru-RU"/>
        </w:rPr>
        <w:t xml:space="preserve"> </w:t>
      </w:r>
      <w:r w:rsidRPr="006C6938">
        <w:rPr>
          <w:sz w:val="28"/>
          <w:szCs w:val="28"/>
          <w:lang w:val="en-US" w:eastAsia="ru-RU"/>
        </w:rPr>
        <w:t xml:space="preserve"> Davis S</w:t>
      </w:r>
      <w:r w:rsidR="000D0F97" w:rsidRPr="006C6938">
        <w:rPr>
          <w:sz w:val="28"/>
          <w:szCs w:val="28"/>
          <w:lang w:val="en-US" w:eastAsia="ru-RU"/>
        </w:rPr>
        <w:t>.</w:t>
      </w:r>
      <w:r w:rsidR="000D0F97" w:rsidRPr="000D0F97">
        <w:rPr>
          <w:sz w:val="28"/>
          <w:szCs w:val="28"/>
          <w:lang w:val="en-US" w:eastAsia="ru-RU"/>
        </w:rPr>
        <w:t>,</w:t>
      </w:r>
      <w:r w:rsidR="000D0F97" w:rsidRPr="006C6938">
        <w:rPr>
          <w:sz w:val="28"/>
          <w:szCs w:val="28"/>
          <w:lang w:val="en-US" w:eastAsia="ru-RU"/>
        </w:rPr>
        <w:t xml:space="preserve"> </w:t>
      </w:r>
      <w:r w:rsidRPr="006C6938">
        <w:rPr>
          <w:sz w:val="28"/>
          <w:szCs w:val="28"/>
          <w:lang w:val="en-US" w:eastAsia="ru-RU"/>
        </w:rPr>
        <w:t xml:space="preserve"> Kidd M. Lessons for the Global Primary Care Response to COVID-19: A Rapid Review of Evidence from Past Epidemics</w:t>
      </w:r>
      <w:r w:rsidR="000D09E2" w:rsidRPr="000D09E2">
        <w:rPr>
          <w:sz w:val="28"/>
          <w:szCs w:val="28"/>
          <w:lang w:val="en-US" w:eastAsia="ru-RU"/>
        </w:rPr>
        <w:t xml:space="preserve"> //</w:t>
      </w:r>
      <w:r w:rsidRPr="006C6938">
        <w:rPr>
          <w:sz w:val="28"/>
          <w:szCs w:val="28"/>
          <w:lang w:val="en-US" w:eastAsia="ru-RU"/>
        </w:rPr>
        <w:t xml:space="preserve"> Family Practice</w:t>
      </w:r>
      <w:r w:rsidR="000D09E2" w:rsidRPr="000D09E2">
        <w:rPr>
          <w:sz w:val="28"/>
          <w:szCs w:val="28"/>
          <w:lang w:val="en-US" w:eastAsia="ru-RU"/>
        </w:rPr>
        <w:t>. –</w:t>
      </w:r>
      <w:r w:rsidRPr="006C6938">
        <w:rPr>
          <w:sz w:val="28"/>
          <w:szCs w:val="28"/>
          <w:lang w:val="en-US" w:eastAsia="ru-RU"/>
        </w:rPr>
        <w:t xml:space="preserve"> 2021</w:t>
      </w:r>
      <w:r w:rsidR="000D09E2" w:rsidRPr="000D09E2">
        <w:rPr>
          <w:sz w:val="28"/>
          <w:szCs w:val="28"/>
          <w:lang w:val="en-US" w:eastAsia="ru-RU"/>
        </w:rPr>
        <w:t>.</w:t>
      </w:r>
      <w:r w:rsidRPr="006C6938">
        <w:rPr>
          <w:sz w:val="28"/>
          <w:szCs w:val="28"/>
          <w:lang w:val="en-US" w:eastAsia="ru-RU"/>
        </w:rPr>
        <w:t xml:space="preserve"> </w:t>
      </w:r>
      <w:r w:rsidR="00A30973" w:rsidRPr="00A30973">
        <w:rPr>
          <w:sz w:val="28"/>
          <w:szCs w:val="28"/>
          <w:lang w:val="en-US" w:eastAsia="ru-RU"/>
        </w:rPr>
        <w:t xml:space="preserve">- </w:t>
      </w:r>
      <w:r w:rsidR="00A30973" w:rsidRPr="00131F68">
        <w:rPr>
          <w:sz w:val="28"/>
          <w:szCs w:val="28"/>
          <w:lang w:val="en-US" w:eastAsia="ru-RU"/>
        </w:rPr>
        <w:t>Vol.</w:t>
      </w:r>
      <w:r w:rsidR="00A30973" w:rsidRPr="00A30973">
        <w:rPr>
          <w:sz w:val="28"/>
          <w:szCs w:val="28"/>
          <w:lang w:val="en-US" w:eastAsia="ru-RU"/>
        </w:rPr>
        <w:t xml:space="preserve"> 1. </w:t>
      </w:r>
      <w:r w:rsidR="00A30973">
        <w:rPr>
          <w:sz w:val="28"/>
          <w:szCs w:val="28"/>
          <w:lang w:val="en-US" w:eastAsia="ru-RU"/>
        </w:rPr>
        <w:t>–</w:t>
      </w:r>
      <w:r w:rsidR="00A30973" w:rsidRPr="00A30973">
        <w:rPr>
          <w:sz w:val="28"/>
          <w:szCs w:val="28"/>
          <w:lang w:val="en-US" w:eastAsia="ru-RU"/>
        </w:rPr>
        <w:t xml:space="preserve"> </w:t>
      </w:r>
      <w:r w:rsidR="00A30973">
        <w:rPr>
          <w:sz w:val="28"/>
          <w:szCs w:val="28"/>
          <w:lang w:eastAsia="ru-RU"/>
        </w:rPr>
        <w:t>Р</w:t>
      </w:r>
      <w:r w:rsidR="00A30973" w:rsidRPr="00A30973">
        <w:rPr>
          <w:sz w:val="28"/>
          <w:szCs w:val="28"/>
          <w:lang w:val="en-US" w:eastAsia="ru-RU"/>
        </w:rPr>
        <w:t>. 15-60.</w:t>
      </w:r>
    </w:p>
    <w:p w14:paraId="11851ED0" w14:textId="0E6AAEFE"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Cheng A.C</w:t>
      </w:r>
      <w:r w:rsidR="000D0F97" w:rsidRPr="006C6938">
        <w:rPr>
          <w:sz w:val="28"/>
          <w:szCs w:val="28"/>
          <w:lang w:val="en-US" w:eastAsia="ru-RU"/>
        </w:rPr>
        <w:t>.</w:t>
      </w:r>
      <w:r w:rsidR="000D0F97" w:rsidRPr="000D0F97">
        <w:rPr>
          <w:sz w:val="28"/>
          <w:szCs w:val="28"/>
          <w:lang w:val="en-US" w:eastAsia="ru-RU"/>
        </w:rPr>
        <w:t>,</w:t>
      </w:r>
      <w:r w:rsidR="000D0F97" w:rsidRPr="006C6938">
        <w:rPr>
          <w:sz w:val="28"/>
          <w:szCs w:val="28"/>
          <w:lang w:val="en-US" w:eastAsia="ru-RU"/>
        </w:rPr>
        <w:t xml:space="preserve"> </w:t>
      </w:r>
      <w:r w:rsidRPr="006C6938">
        <w:rPr>
          <w:sz w:val="28"/>
          <w:szCs w:val="28"/>
          <w:lang w:val="en-US" w:eastAsia="ru-RU"/>
        </w:rPr>
        <w:t xml:space="preserve"> Williamson D.A. An Outbreak of   COVID ‐19 Caused by a New Coronavirus: What We Know so Far</w:t>
      </w:r>
      <w:r w:rsidR="000D09E2" w:rsidRPr="000D09E2">
        <w:rPr>
          <w:sz w:val="28"/>
          <w:szCs w:val="28"/>
          <w:lang w:val="en-US" w:eastAsia="ru-RU"/>
        </w:rPr>
        <w:t xml:space="preserve"> //</w:t>
      </w:r>
      <w:r w:rsidRPr="006C6938">
        <w:rPr>
          <w:sz w:val="28"/>
          <w:szCs w:val="28"/>
          <w:lang w:val="en-US" w:eastAsia="ru-RU"/>
        </w:rPr>
        <w:t xml:space="preserve"> Medical Journal of Australia</w:t>
      </w:r>
      <w:r w:rsidR="000D09E2" w:rsidRPr="000D09E2">
        <w:rPr>
          <w:sz w:val="28"/>
          <w:szCs w:val="28"/>
          <w:lang w:val="en-US" w:eastAsia="ru-RU"/>
        </w:rPr>
        <w:t>. –</w:t>
      </w:r>
      <w:r w:rsidRPr="006C6938">
        <w:rPr>
          <w:sz w:val="28"/>
          <w:szCs w:val="28"/>
          <w:lang w:val="en-US" w:eastAsia="ru-RU"/>
        </w:rPr>
        <w:t xml:space="preserve"> 2020</w:t>
      </w:r>
      <w:r w:rsidR="000D09E2" w:rsidRPr="000D09E2">
        <w:rPr>
          <w:sz w:val="28"/>
          <w:szCs w:val="28"/>
          <w:lang w:val="en-US" w:eastAsia="ru-RU"/>
        </w:rPr>
        <w:t xml:space="preserve">. - </w:t>
      </w:r>
      <w:r w:rsidR="000D09E2" w:rsidRPr="00131F68">
        <w:rPr>
          <w:sz w:val="28"/>
          <w:szCs w:val="28"/>
          <w:lang w:val="en-US" w:eastAsia="ru-RU"/>
        </w:rPr>
        <w:t>Vol.</w:t>
      </w:r>
      <w:r w:rsidRPr="006C6938">
        <w:rPr>
          <w:sz w:val="28"/>
          <w:szCs w:val="28"/>
          <w:lang w:val="en-US" w:eastAsia="ru-RU"/>
        </w:rPr>
        <w:t xml:space="preserve"> 212</w:t>
      </w:r>
      <w:r w:rsidR="000D09E2" w:rsidRPr="000D09E2">
        <w:rPr>
          <w:sz w:val="28"/>
          <w:szCs w:val="28"/>
          <w:lang w:val="en-US" w:eastAsia="ru-RU"/>
        </w:rPr>
        <w:t xml:space="preserve">. – </w:t>
      </w:r>
      <w:r w:rsidR="000D09E2">
        <w:rPr>
          <w:sz w:val="28"/>
          <w:szCs w:val="28"/>
          <w:lang w:eastAsia="ru-RU"/>
        </w:rPr>
        <w:t>Р</w:t>
      </w:r>
      <w:r w:rsidR="000D09E2" w:rsidRPr="000D09E2">
        <w:rPr>
          <w:sz w:val="28"/>
          <w:szCs w:val="28"/>
          <w:lang w:val="en-US" w:eastAsia="ru-RU"/>
        </w:rPr>
        <w:t xml:space="preserve">. </w:t>
      </w:r>
      <w:r w:rsidRPr="006C6938">
        <w:rPr>
          <w:sz w:val="28"/>
          <w:szCs w:val="28"/>
          <w:lang w:val="en-US" w:eastAsia="ru-RU"/>
        </w:rPr>
        <w:t>393</w:t>
      </w:r>
      <w:r w:rsidR="000D09E2" w:rsidRPr="000D09E2">
        <w:rPr>
          <w:sz w:val="28"/>
          <w:szCs w:val="28"/>
          <w:lang w:val="en-US" w:eastAsia="ru-RU"/>
        </w:rPr>
        <w:t>.</w:t>
      </w:r>
      <w:r w:rsidRPr="006C6938">
        <w:rPr>
          <w:sz w:val="28"/>
          <w:szCs w:val="28"/>
          <w:lang w:val="en-US" w:eastAsia="ru-RU"/>
        </w:rPr>
        <w:t xml:space="preserve"> </w:t>
      </w:r>
      <w:r w:rsidR="000D0F97" w:rsidRPr="000D09E2">
        <w:rPr>
          <w:sz w:val="28"/>
          <w:szCs w:val="28"/>
          <w:lang w:val="en-US" w:eastAsia="ru-RU"/>
        </w:rPr>
        <w:t xml:space="preserve"> </w:t>
      </w:r>
    </w:p>
    <w:p w14:paraId="3AFBD3CD" w14:textId="4163E538"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Nazareth J</w:t>
      </w:r>
      <w:r w:rsidR="000D0F97" w:rsidRPr="006C6938">
        <w:rPr>
          <w:sz w:val="28"/>
          <w:szCs w:val="28"/>
          <w:lang w:val="en-US" w:eastAsia="ru-RU"/>
        </w:rPr>
        <w:t>.</w:t>
      </w:r>
      <w:r w:rsidR="000D0F97" w:rsidRPr="000D0F97">
        <w:rPr>
          <w:sz w:val="28"/>
          <w:szCs w:val="28"/>
          <w:lang w:val="en-US" w:eastAsia="ru-RU"/>
        </w:rPr>
        <w:t>,</w:t>
      </w:r>
      <w:r w:rsidR="000D0F97" w:rsidRPr="006C6938">
        <w:rPr>
          <w:sz w:val="28"/>
          <w:szCs w:val="28"/>
          <w:lang w:val="en-US" w:eastAsia="ru-RU"/>
        </w:rPr>
        <w:t xml:space="preserve"> </w:t>
      </w:r>
      <w:r w:rsidRPr="006C6938">
        <w:rPr>
          <w:sz w:val="28"/>
          <w:szCs w:val="28"/>
          <w:lang w:val="en-US" w:eastAsia="ru-RU"/>
        </w:rPr>
        <w:t xml:space="preserve"> Minhas J.S</w:t>
      </w:r>
      <w:r w:rsidR="000D0F97" w:rsidRPr="006C6938">
        <w:rPr>
          <w:sz w:val="28"/>
          <w:szCs w:val="28"/>
          <w:lang w:val="en-US" w:eastAsia="ru-RU"/>
        </w:rPr>
        <w:t>.</w:t>
      </w:r>
      <w:r w:rsidR="000D0F97" w:rsidRPr="000D0F97">
        <w:rPr>
          <w:sz w:val="28"/>
          <w:szCs w:val="28"/>
          <w:lang w:val="en-US" w:eastAsia="ru-RU"/>
        </w:rPr>
        <w:t>,</w:t>
      </w:r>
      <w:r w:rsidR="000D0F97" w:rsidRPr="006C6938">
        <w:rPr>
          <w:sz w:val="28"/>
          <w:szCs w:val="28"/>
          <w:lang w:val="en-US" w:eastAsia="ru-RU"/>
        </w:rPr>
        <w:t xml:space="preserve"> </w:t>
      </w:r>
      <w:r w:rsidRPr="006C6938">
        <w:rPr>
          <w:sz w:val="28"/>
          <w:szCs w:val="28"/>
          <w:lang w:val="en-US" w:eastAsia="ru-RU"/>
        </w:rPr>
        <w:t>Jenkins D.R</w:t>
      </w:r>
      <w:r w:rsidR="000D0F97" w:rsidRPr="006C6938">
        <w:rPr>
          <w:sz w:val="28"/>
          <w:szCs w:val="28"/>
          <w:lang w:val="en-US" w:eastAsia="ru-RU"/>
        </w:rPr>
        <w:t>.</w:t>
      </w:r>
      <w:r w:rsidR="000D0F97" w:rsidRPr="000D0F97">
        <w:rPr>
          <w:sz w:val="28"/>
          <w:szCs w:val="28"/>
          <w:lang w:val="en-US" w:eastAsia="ru-RU"/>
        </w:rPr>
        <w:t>,</w:t>
      </w:r>
      <w:r w:rsidR="000D0F97" w:rsidRPr="006C6938">
        <w:rPr>
          <w:sz w:val="28"/>
          <w:szCs w:val="28"/>
          <w:lang w:val="en-US" w:eastAsia="ru-RU"/>
        </w:rPr>
        <w:t xml:space="preserve"> </w:t>
      </w:r>
      <w:r w:rsidRPr="006C6938">
        <w:rPr>
          <w:sz w:val="28"/>
          <w:szCs w:val="28"/>
          <w:lang w:val="en-US" w:eastAsia="ru-RU"/>
        </w:rPr>
        <w:t xml:space="preserve"> Sahota A</w:t>
      </w:r>
      <w:r w:rsidR="000D0F97" w:rsidRPr="006C6938">
        <w:rPr>
          <w:sz w:val="28"/>
          <w:szCs w:val="28"/>
          <w:lang w:val="en-US" w:eastAsia="ru-RU"/>
        </w:rPr>
        <w:t>.</w:t>
      </w:r>
      <w:r w:rsidR="000D0F97" w:rsidRPr="000D0F97">
        <w:rPr>
          <w:sz w:val="28"/>
          <w:szCs w:val="28"/>
          <w:lang w:val="en-US" w:eastAsia="ru-RU"/>
        </w:rPr>
        <w:t>,</w:t>
      </w:r>
      <w:r w:rsidR="000D0F97" w:rsidRPr="006C6938">
        <w:rPr>
          <w:sz w:val="28"/>
          <w:szCs w:val="28"/>
          <w:lang w:val="en-US" w:eastAsia="ru-RU"/>
        </w:rPr>
        <w:t xml:space="preserve"> </w:t>
      </w:r>
      <w:r w:rsidRPr="006C6938">
        <w:rPr>
          <w:sz w:val="28"/>
          <w:szCs w:val="28"/>
          <w:lang w:val="en-US" w:eastAsia="ru-RU"/>
        </w:rPr>
        <w:t xml:space="preserve"> Khunti K</w:t>
      </w:r>
      <w:r w:rsidR="000D0F97" w:rsidRPr="006C6938">
        <w:rPr>
          <w:sz w:val="28"/>
          <w:szCs w:val="28"/>
          <w:lang w:val="en-US" w:eastAsia="ru-RU"/>
        </w:rPr>
        <w:t>.</w:t>
      </w:r>
      <w:r w:rsidR="000D0F97" w:rsidRPr="000D0F97">
        <w:rPr>
          <w:sz w:val="28"/>
          <w:szCs w:val="28"/>
          <w:lang w:val="en-US" w:eastAsia="ru-RU"/>
        </w:rPr>
        <w:t>,</w:t>
      </w:r>
      <w:r w:rsidR="000D0F97" w:rsidRPr="006C6938">
        <w:rPr>
          <w:sz w:val="28"/>
          <w:szCs w:val="28"/>
          <w:lang w:val="en-US" w:eastAsia="ru-RU"/>
        </w:rPr>
        <w:t xml:space="preserve"> </w:t>
      </w:r>
      <w:r w:rsidRPr="006C6938">
        <w:rPr>
          <w:sz w:val="28"/>
          <w:szCs w:val="28"/>
          <w:lang w:val="en-US" w:eastAsia="ru-RU"/>
        </w:rPr>
        <w:t xml:space="preserve"> Haldar P</w:t>
      </w:r>
      <w:r w:rsidR="000D0F97" w:rsidRPr="006C6938">
        <w:rPr>
          <w:sz w:val="28"/>
          <w:szCs w:val="28"/>
          <w:lang w:val="en-US" w:eastAsia="ru-RU"/>
        </w:rPr>
        <w:t>.</w:t>
      </w:r>
      <w:r w:rsidR="000D0F97" w:rsidRPr="000D0F97">
        <w:rPr>
          <w:sz w:val="28"/>
          <w:szCs w:val="28"/>
          <w:lang w:val="en-US" w:eastAsia="ru-RU"/>
        </w:rPr>
        <w:t>,</w:t>
      </w:r>
      <w:r w:rsidR="000D0F97" w:rsidRPr="006C6938">
        <w:rPr>
          <w:sz w:val="28"/>
          <w:szCs w:val="28"/>
          <w:lang w:val="en-US" w:eastAsia="ru-RU"/>
        </w:rPr>
        <w:t xml:space="preserve"> </w:t>
      </w:r>
      <w:r w:rsidRPr="006C6938">
        <w:rPr>
          <w:sz w:val="28"/>
          <w:szCs w:val="28"/>
          <w:lang w:val="en-US" w:eastAsia="ru-RU"/>
        </w:rPr>
        <w:t>Pareek M. Early Lessons from a Second COVID-19 Lockdown in Leicester, UK</w:t>
      </w:r>
      <w:r w:rsidR="000D09E2" w:rsidRPr="000D09E2">
        <w:rPr>
          <w:sz w:val="28"/>
          <w:szCs w:val="28"/>
          <w:lang w:val="en-US" w:eastAsia="ru-RU"/>
        </w:rPr>
        <w:t xml:space="preserve"> //</w:t>
      </w:r>
      <w:r w:rsidRPr="006C6938">
        <w:rPr>
          <w:sz w:val="28"/>
          <w:szCs w:val="28"/>
          <w:lang w:val="en-US" w:eastAsia="ru-RU"/>
        </w:rPr>
        <w:t xml:space="preserve"> The Lancet</w:t>
      </w:r>
      <w:r w:rsidR="000D09E2" w:rsidRPr="000D09E2">
        <w:rPr>
          <w:sz w:val="28"/>
          <w:szCs w:val="28"/>
          <w:lang w:val="en-US" w:eastAsia="ru-RU"/>
        </w:rPr>
        <w:t>. –</w:t>
      </w:r>
      <w:r w:rsidRPr="006C6938">
        <w:rPr>
          <w:sz w:val="28"/>
          <w:szCs w:val="28"/>
          <w:lang w:val="en-US" w:eastAsia="ru-RU"/>
        </w:rPr>
        <w:t xml:space="preserve"> 2020</w:t>
      </w:r>
      <w:r w:rsidR="000D09E2" w:rsidRPr="000D09E2">
        <w:rPr>
          <w:sz w:val="28"/>
          <w:szCs w:val="28"/>
          <w:lang w:val="en-US" w:eastAsia="ru-RU"/>
        </w:rPr>
        <w:t>. -</w:t>
      </w:r>
      <w:r w:rsidRPr="006C6938">
        <w:rPr>
          <w:sz w:val="28"/>
          <w:szCs w:val="28"/>
          <w:lang w:val="en-US" w:eastAsia="ru-RU"/>
        </w:rPr>
        <w:t xml:space="preserve">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lang w:val="en-US" w:eastAsia="ru-RU"/>
        </w:rPr>
        <w:t>396</w:t>
      </w:r>
      <w:r w:rsidR="000D09E2" w:rsidRPr="000D09E2">
        <w:rPr>
          <w:sz w:val="28"/>
          <w:szCs w:val="28"/>
          <w:lang w:val="en-US" w:eastAsia="ru-RU"/>
        </w:rPr>
        <w:t xml:space="preserve">. – </w:t>
      </w:r>
      <w:r w:rsidR="000D09E2">
        <w:rPr>
          <w:sz w:val="28"/>
          <w:szCs w:val="28"/>
          <w:lang w:eastAsia="ru-RU"/>
        </w:rPr>
        <w:t>Р</w:t>
      </w:r>
      <w:r w:rsidR="000D09E2" w:rsidRPr="000D09E2">
        <w:rPr>
          <w:sz w:val="28"/>
          <w:szCs w:val="28"/>
          <w:lang w:val="en-US" w:eastAsia="ru-RU"/>
        </w:rPr>
        <w:t xml:space="preserve">. </w:t>
      </w:r>
      <w:r w:rsidRPr="006C6938">
        <w:rPr>
          <w:sz w:val="28"/>
          <w:szCs w:val="28"/>
          <w:lang w:val="en-US" w:eastAsia="ru-RU"/>
        </w:rPr>
        <w:t>4–5</w:t>
      </w:r>
      <w:r w:rsidR="000D09E2" w:rsidRPr="000D09E2">
        <w:rPr>
          <w:sz w:val="28"/>
          <w:szCs w:val="28"/>
          <w:lang w:val="en-US" w:eastAsia="ru-RU"/>
        </w:rPr>
        <w:t>.</w:t>
      </w:r>
      <w:r w:rsidRPr="006C6938">
        <w:rPr>
          <w:sz w:val="28"/>
          <w:szCs w:val="28"/>
          <w:lang w:val="en-US" w:eastAsia="ru-RU"/>
        </w:rPr>
        <w:t xml:space="preserve"> </w:t>
      </w:r>
      <w:r w:rsidR="000D09E2" w:rsidRPr="000D09E2">
        <w:rPr>
          <w:sz w:val="28"/>
          <w:szCs w:val="28"/>
          <w:lang w:val="en-US" w:eastAsia="ru-RU"/>
        </w:rPr>
        <w:t xml:space="preserve"> </w:t>
      </w:r>
    </w:p>
    <w:p w14:paraId="69F928D3" w14:textId="305D63F2"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Rawaf S</w:t>
      </w:r>
      <w:r w:rsidR="000D0F97" w:rsidRPr="006C6938">
        <w:rPr>
          <w:sz w:val="28"/>
          <w:szCs w:val="28"/>
          <w:lang w:val="en-US" w:eastAsia="ru-RU"/>
        </w:rPr>
        <w:t>.</w:t>
      </w:r>
      <w:r w:rsidR="000D0F97" w:rsidRPr="000D0F97">
        <w:rPr>
          <w:sz w:val="28"/>
          <w:szCs w:val="28"/>
          <w:lang w:val="en-US" w:eastAsia="ru-RU"/>
        </w:rPr>
        <w:t>,</w:t>
      </w:r>
      <w:r w:rsidR="000D0F97" w:rsidRPr="006C6938">
        <w:rPr>
          <w:sz w:val="28"/>
          <w:szCs w:val="28"/>
          <w:lang w:val="en-US" w:eastAsia="ru-RU"/>
        </w:rPr>
        <w:t xml:space="preserve"> </w:t>
      </w:r>
      <w:r w:rsidRPr="006C6938">
        <w:rPr>
          <w:sz w:val="28"/>
          <w:szCs w:val="28"/>
          <w:lang w:val="en-US" w:eastAsia="ru-RU"/>
        </w:rPr>
        <w:t>Allen L.N</w:t>
      </w:r>
      <w:r w:rsidR="000D0F97" w:rsidRPr="006C6938">
        <w:rPr>
          <w:sz w:val="28"/>
          <w:szCs w:val="28"/>
          <w:lang w:val="en-US" w:eastAsia="ru-RU"/>
        </w:rPr>
        <w:t>.</w:t>
      </w:r>
      <w:r w:rsidR="000D0F97" w:rsidRPr="000D0F97">
        <w:rPr>
          <w:sz w:val="28"/>
          <w:szCs w:val="28"/>
          <w:lang w:val="en-US" w:eastAsia="ru-RU"/>
        </w:rPr>
        <w:t>,</w:t>
      </w:r>
      <w:r w:rsidR="000D0F97" w:rsidRPr="006C6938">
        <w:rPr>
          <w:sz w:val="28"/>
          <w:szCs w:val="28"/>
          <w:lang w:val="en-US" w:eastAsia="ru-RU"/>
        </w:rPr>
        <w:t xml:space="preserve"> </w:t>
      </w:r>
      <w:r w:rsidRPr="006C6938">
        <w:rPr>
          <w:sz w:val="28"/>
          <w:szCs w:val="28"/>
          <w:lang w:val="en-US" w:eastAsia="ru-RU"/>
        </w:rPr>
        <w:t xml:space="preserve"> Stigler F.L</w:t>
      </w:r>
      <w:r w:rsidR="000D0F97" w:rsidRPr="006C6938">
        <w:rPr>
          <w:sz w:val="28"/>
          <w:szCs w:val="28"/>
          <w:lang w:val="en-US" w:eastAsia="ru-RU"/>
        </w:rPr>
        <w:t>.</w:t>
      </w:r>
      <w:r w:rsidR="000D0F97" w:rsidRPr="000D0F97">
        <w:rPr>
          <w:sz w:val="28"/>
          <w:szCs w:val="28"/>
          <w:lang w:val="en-US" w:eastAsia="ru-RU"/>
        </w:rPr>
        <w:t>,</w:t>
      </w:r>
      <w:r w:rsidR="000D0F97" w:rsidRPr="006C6938">
        <w:rPr>
          <w:sz w:val="28"/>
          <w:szCs w:val="28"/>
          <w:lang w:val="en-US" w:eastAsia="ru-RU"/>
        </w:rPr>
        <w:t xml:space="preserve"> </w:t>
      </w:r>
      <w:r w:rsidRPr="006C6938">
        <w:rPr>
          <w:sz w:val="28"/>
          <w:szCs w:val="28"/>
          <w:lang w:val="en-US" w:eastAsia="ru-RU"/>
        </w:rPr>
        <w:t xml:space="preserve"> Kringos D</w:t>
      </w:r>
      <w:r w:rsidR="000D0F97" w:rsidRPr="006C6938">
        <w:rPr>
          <w:sz w:val="28"/>
          <w:szCs w:val="28"/>
          <w:lang w:val="en-US" w:eastAsia="ru-RU"/>
        </w:rPr>
        <w:t>.</w:t>
      </w:r>
      <w:r w:rsidR="000D0F97" w:rsidRPr="000D0F97">
        <w:rPr>
          <w:sz w:val="28"/>
          <w:szCs w:val="28"/>
          <w:lang w:val="en-US" w:eastAsia="ru-RU"/>
        </w:rPr>
        <w:t>,</w:t>
      </w:r>
      <w:r w:rsidRPr="006C6938">
        <w:rPr>
          <w:sz w:val="28"/>
          <w:szCs w:val="28"/>
          <w:lang w:val="en-US" w:eastAsia="ru-RU"/>
        </w:rPr>
        <w:t xml:space="preserve"> Quezada Yamamoto H</w:t>
      </w:r>
      <w:r w:rsidR="00E04904" w:rsidRPr="006C6938">
        <w:rPr>
          <w:sz w:val="28"/>
          <w:szCs w:val="28"/>
          <w:lang w:val="en-US" w:eastAsia="ru-RU"/>
        </w:rPr>
        <w:t>.</w:t>
      </w:r>
      <w:r w:rsidR="00E04904" w:rsidRPr="000D0F97">
        <w:rPr>
          <w:sz w:val="28"/>
          <w:szCs w:val="28"/>
          <w:lang w:val="en-US" w:eastAsia="ru-RU"/>
        </w:rPr>
        <w:t>,</w:t>
      </w:r>
      <w:r w:rsidR="00E04904" w:rsidRPr="006C6938">
        <w:rPr>
          <w:sz w:val="28"/>
          <w:szCs w:val="28"/>
          <w:lang w:val="en-US" w:eastAsia="ru-RU"/>
        </w:rPr>
        <w:t xml:space="preserve"> </w:t>
      </w:r>
      <w:r w:rsidRPr="006C6938">
        <w:rPr>
          <w:sz w:val="28"/>
          <w:szCs w:val="28"/>
          <w:lang w:val="en-US" w:eastAsia="ru-RU"/>
        </w:rPr>
        <w:t xml:space="preserve"> Van Weel C</w:t>
      </w:r>
      <w:r w:rsidR="00E04904" w:rsidRPr="006C6938">
        <w:rPr>
          <w:sz w:val="28"/>
          <w:szCs w:val="28"/>
          <w:lang w:val="en-US" w:eastAsia="ru-RU"/>
        </w:rPr>
        <w:t>.</w:t>
      </w:r>
      <w:r w:rsidR="00E04904" w:rsidRPr="00E04904">
        <w:rPr>
          <w:sz w:val="28"/>
          <w:szCs w:val="28"/>
          <w:lang w:val="en-US" w:eastAsia="ru-RU"/>
        </w:rPr>
        <w:t xml:space="preserve"> </w:t>
      </w:r>
      <w:r w:rsidRPr="006C6938">
        <w:rPr>
          <w:sz w:val="28"/>
          <w:szCs w:val="28"/>
          <w:lang w:val="en-US" w:eastAsia="ru-RU"/>
        </w:rPr>
        <w:t>On behalf of the Global Forum on Universal Health Coverage and Primary Health Care Lessons on the COVID-19 Pandemic, for and by Primary Care Professionals Worldwide</w:t>
      </w:r>
      <w:r w:rsidR="000D09E2" w:rsidRPr="000D09E2">
        <w:rPr>
          <w:sz w:val="28"/>
          <w:szCs w:val="28"/>
          <w:lang w:val="en-US" w:eastAsia="ru-RU"/>
        </w:rPr>
        <w:t xml:space="preserve"> //</w:t>
      </w:r>
      <w:r w:rsidRPr="006C6938">
        <w:rPr>
          <w:sz w:val="28"/>
          <w:szCs w:val="28"/>
          <w:lang w:val="en-US" w:eastAsia="ru-RU"/>
        </w:rPr>
        <w:t xml:space="preserve"> European Journal of General Practice</w:t>
      </w:r>
      <w:r w:rsidR="000D09E2" w:rsidRPr="000D09E2">
        <w:rPr>
          <w:sz w:val="28"/>
          <w:szCs w:val="28"/>
          <w:lang w:val="en-US" w:eastAsia="ru-RU"/>
        </w:rPr>
        <w:t>. –</w:t>
      </w:r>
      <w:r w:rsidRPr="006C6938">
        <w:rPr>
          <w:sz w:val="28"/>
          <w:szCs w:val="28"/>
          <w:lang w:val="en-US" w:eastAsia="ru-RU"/>
        </w:rPr>
        <w:t xml:space="preserve"> 2020</w:t>
      </w:r>
      <w:r w:rsidR="000D09E2" w:rsidRPr="000D09E2">
        <w:rPr>
          <w:sz w:val="28"/>
          <w:szCs w:val="28"/>
          <w:lang w:val="en-US" w:eastAsia="ru-RU"/>
        </w:rPr>
        <w:t>. -</w:t>
      </w:r>
      <w:r w:rsidRPr="006C6938">
        <w:rPr>
          <w:sz w:val="28"/>
          <w:szCs w:val="28"/>
          <w:lang w:val="en-US" w:eastAsia="ru-RU"/>
        </w:rPr>
        <w:t xml:space="preserve">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lang w:val="en-US" w:eastAsia="ru-RU"/>
        </w:rPr>
        <w:t>26</w:t>
      </w:r>
      <w:r w:rsidR="000D09E2" w:rsidRPr="000D09E2">
        <w:rPr>
          <w:sz w:val="28"/>
          <w:szCs w:val="28"/>
          <w:lang w:val="en-US" w:eastAsia="ru-RU"/>
        </w:rPr>
        <w:t xml:space="preserve">. – </w:t>
      </w:r>
      <w:r w:rsidR="000D09E2">
        <w:rPr>
          <w:sz w:val="28"/>
          <w:szCs w:val="28"/>
          <w:lang w:eastAsia="ru-RU"/>
        </w:rPr>
        <w:t>Р</w:t>
      </w:r>
      <w:r w:rsidR="000D09E2" w:rsidRPr="000D09E2">
        <w:rPr>
          <w:sz w:val="28"/>
          <w:szCs w:val="28"/>
          <w:lang w:val="en-US" w:eastAsia="ru-RU"/>
        </w:rPr>
        <w:t>.</w:t>
      </w:r>
      <w:r w:rsidRPr="006C6938">
        <w:rPr>
          <w:sz w:val="28"/>
          <w:szCs w:val="28"/>
          <w:lang w:val="en-US" w:eastAsia="ru-RU"/>
        </w:rPr>
        <w:t xml:space="preserve"> 129–133</w:t>
      </w:r>
      <w:r w:rsidR="000D09E2" w:rsidRPr="000D09E2">
        <w:rPr>
          <w:sz w:val="28"/>
          <w:szCs w:val="28"/>
          <w:lang w:val="en-US" w:eastAsia="ru-RU"/>
        </w:rPr>
        <w:t>.</w:t>
      </w:r>
      <w:r w:rsidRPr="006C6938">
        <w:rPr>
          <w:sz w:val="28"/>
          <w:szCs w:val="28"/>
          <w:lang w:val="en-US" w:eastAsia="ru-RU"/>
        </w:rPr>
        <w:t xml:space="preserve"> </w:t>
      </w:r>
      <w:r w:rsidR="00E04904" w:rsidRPr="000D09E2">
        <w:rPr>
          <w:sz w:val="28"/>
          <w:szCs w:val="28"/>
          <w:lang w:val="en-US" w:eastAsia="ru-RU"/>
        </w:rPr>
        <w:t xml:space="preserve"> </w:t>
      </w:r>
    </w:p>
    <w:p w14:paraId="16A02030" w14:textId="43AB7CFC" w:rsidR="005B68C1" w:rsidRPr="006C6938" w:rsidRDefault="00EB77FF"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rPr>
        <w:t>Mendagudli R</w:t>
      </w:r>
      <w:r w:rsidR="00E04904" w:rsidRPr="00E04904">
        <w:rPr>
          <w:sz w:val="28"/>
          <w:szCs w:val="28"/>
          <w:lang w:val="en-US"/>
        </w:rPr>
        <w:t>.</w:t>
      </w:r>
      <w:r w:rsidRPr="006C6938">
        <w:rPr>
          <w:sz w:val="28"/>
          <w:szCs w:val="28"/>
          <w:lang w:val="en-US"/>
        </w:rPr>
        <w:t>R</w:t>
      </w:r>
      <w:r w:rsidR="00E04904" w:rsidRPr="00E04904">
        <w:rPr>
          <w:sz w:val="28"/>
          <w:szCs w:val="28"/>
          <w:lang w:val="en-US"/>
        </w:rPr>
        <w:t>.</w:t>
      </w:r>
      <w:r w:rsidRPr="006C6938">
        <w:rPr>
          <w:sz w:val="28"/>
          <w:szCs w:val="28"/>
          <w:lang w:val="en-US"/>
        </w:rPr>
        <w:t>, Kundapur R</w:t>
      </w:r>
      <w:r w:rsidR="00E04904" w:rsidRPr="00E04904">
        <w:rPr>
          <w:sz w:val="28"/>
          <w:szCs w:val="28"/>
          <w:lang w:val="en-US"/>
        </w:rPr>
        <w:t>.</w:t>
      </w:r>
      <w:r w:rsidRPr="006C6938">
        <w:rPr>
          <w:sz w:val="28"/>
          <w:szCs w:val="28"/>
          <w:lang w:val="en-US"/>
        </w:rPr>
        <w:t>, Modi B. Primary Health Care and COVID-19 Pandemic</w:t>
      </w:r>
      <w:r w:rsidR="000D09E2" w:rsidRPr="000D09E2">
        <w:rPr>
          <w:sz w:val="28"/>
          <w:szCs w:val="28"/>
          <w:lang w:val="en-US"/>
        </w:rPr>
        <w:t xml:space="preserve"> //</w:t>
      </w:r>
      <w:r w:rsidRPr="006C6938">
        <w:rPr>
          <w:sz w:val="28"/>
          <w:szCs w:val="28"/>
          <w:lang w:val="en-US"/>
        </w:rPr>
        <w:t xml:space="preserve"> Int J Health Syst Implement Res.</w:t>
      </w:r>
      <w:r w:rsidR="000D09E2" w:rsidRPr="000D09E2">
        <w:rPr>
          <w:sz w:val="28"/>
          <w:szCs w:val="28"/>
          <w:lang w:val="en-US"/>
        </w:rPr>
        <w:t xml:space="preserve"> –</w:t>
      </w:r>
      <w:r w:rsidRPr="006C6938">
        <w:rPr>
          <w:sz w:val="28"/>
          <w:szCs w:val="28"/>
          <w:lang w:val="en-US"/>
        </w:rPr>
        <w:t xml:space="preserve"> 2020</w:t>
      </w:r>
      <w:r w:rsidR="000D09E2" w:rsidRPr="000D09E2">
        <w:rPr>
          <w:sz w:val="28"/>
          <w:szCs w:val="28"/>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lang w:val="en-US"/>
        </w:rPr>
        <w:t>4</w:t>
      </w:r>
      <w:r w:rsidR="000D09E2" w:rsidRPr="000D09E2">
        <w:rPr>
          <w:sz w:val="28"/>
          <w:szCs w:val="28"/>
          <w:lang w:val="en-US"/>
        </w:rPr>
        <w:t xml:space="preserve">. – </w:t>
      </w:r>
      <w:r w:rsidR="000D09E2">
        <w:rPr>
          <w:sz w:val="28"/>
          <w:szCs w:val="28"/>
        </w:rPr>
        <w:t>Р</w:t>
      </w:r>
      <w:r w:rsidR="000D09E2" w:rsidRPr="000D09E2">
        <w:rPr>
          <w:sz w:val="28"/>
          <w:szCs w:val="28"/>
          <w:lang w:val="en-US"/>
        </w:rPr>
        <w:t xml:space="preserve">. </w:t>
      </w:r>
      <w:r w:rsidRPr="006C6938">
        <w:rPr>
          <w:sz w:val="28"/>
          <w:szCs w:val="28"/>
          <w:lang w:val="en-US"/>
        </w:rPr>
        <w:t>20–29.</w:t>
      </w:r>
    </w:p>
    <w:p w14:paraId="17FF9CBE" w14:textId="71719963" w:rsidR="005B68C1" w:rsidRPr="006C6938" w:rsidRDefault="007076D8"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Furuyama W</w:t>
      </w:r>
      <w:r w:rsidR="00E04904" w:rsidRPr="00E04904">
        <w:rPr>
          <w:sz w:val="28"/>
          <w:szCs w:val="28"/>
          <w:shd w:val="clear" w:color="auto" w:fill="FFFFFF"/>
          <w:lang w:val="en-US"/>
        </w:rPr>
        <w:t>.</w:t>
      </w:r>
      <w:r w:rsidRPr="006C6938">
        <w:rPr>
          <w:sz w:val="28"/>
          <w:szCs w:val="28"/>
          <w:shd w:val="clear" w:color="auto" w:fill="FFFFFF"/>
          <w:lang w:val="en-US"/>
        </w:rPr>
        <w:t>, Marzi A. Ebola Virus: Pathogenesis and Countermeasure Development</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Annu Rev Virol. </w:t>
      </w:r>
      <w:r w:rsidR="000D09E2" w:rsidRPr="000D09E2">
        <w:rPr>
          <w:sz w:val="28"/>
          <w:szCs w:val="28"/>
          <w:shd w:val="clear" w:color="auto" w:fill="FFFFFF"/>
          <w:lang w:val="en-US"/>
        </w:rPr>
        <w:t xml:space="preserve">– </w:t>
      </w:r>
      <w:r w:rsidRPr="006C6938">
        <w:rPr>
          <w:sz w:val="28"/>
          <w:szCs w:val="28"/>
          <w:shd w:val="clear" w:color="auto" w:fill="FFFFFF"/>
          <w:lang w:val="en-US"/>
        </w:rPr>
        <w:t>2019</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6</w:t>
      </w:r>
      <w:r w:rsidR="000D09E2" w:rsidRPr="000D09E2">
        <w:rPr>
          <w:sz w:val="28"/>
          <w:szCs w:val="28"/>
          <w:shd w:val="clear" w:color="auto" w:fill="FFFFFF"/>
          <w:lang w:val="en-US"/>
        </w:rPr>
        <w:t>, №</w:t>
      </w:r>
      <w:r w:rsidRPr="006C6938">
        <w:rPr>
          <w:sz w:val="28"/>
          <w:szCs w:val="28"/>
          <w:shd w:val="clear" w:color="auto" w:fill="FFFFFF"/>
          <w:lang w:val="en-US"/>
        </w:rPr>
        <w:t>1</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435-458. </w:t>
      </w:r>
      <w:r w:rsidR="00E04904" w:rsidRPr="000D09E2">
        <w:rPr>
          <w:sz w:val="28"/>
          <w:szCs w:val="28"/>
          <w:shd w:val="clear" w:color="auto" w:fill="FFFFFF"/>
          <w:lang w:val="en-US"/>
        </w:rPr>
        <w:t xml:space="preserve"> </w:t>
      </w:r>
    </w:p>
    <w:p w14:paraId="442CED8E" w14:textId="3EEBE73D"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Ray S</w:t>
      </w:r>
      <w:r w:rsidR="00E04904" w:rsidRPr="006C6938">
        <w:rPr>
          <w:sz w:val="28"/>
          <w:szCs w:val="28"/>
          <w:lang w:val="en-US" w:eastAsia="ru-RU"/>
        </w:rPr>
        <w:t>.</w:t>
      </w:r>
      <w:r w:rsidR="00E04904" w:rsidRPr="000D0F97">
        <w:rPr>
          <w:sz w:val="28"/>
          <w:szCs w:val="28"/>
          <w:lang w:val="en-US" w:eastAsia="ru-RU"/>
        </w:rPr>
        <w:t>,</w:t>
      </w:r>
      <w:r w:rsidR="00E04904" w:rsidRPr="006C6938">
        <w:rPr>
          <w:sz w:val="28"/>
          <w:szCs w:val="28"/>
          <w:lang w:val="en-US" w:eastAsia="ru-RU"/>
        </w:rPr>
        <w:t xml:space="preserve"> </w:t>
      </w:r>
      <w:r w:rsidRPr="006C6938">
        <w:rPr>
          <w:sz w:val="28"/>
          <w:szCs w:val="28"/>
          <w:lang w:val="en-US" w:eastAsia="ru-RU"/>
        </w:rPr>
        <w:t>Mash R. Innovation in Primary Health Care Responses to COVID-19 in Sub-Saharan Africa</w:t>
      </w:r>
      <w:r w:rsidR="000D09E2" w:rsidRPr="000D09E2">
        <w:rPr>
          <w:sz w:val="28"/>
          <w:szCs w:val="28"/>
          <w:lang w:val="en-US" w:eastAsia="ru-RU"/>
        </w:rPr>
        <w:t xml:space="preserve"> //</w:t>
      </w:r>
      <w:r w:rsidRPr="006C6938">
        <w:rPr>
          <w:sz w:val="28"/>
          <w:szCs w:val="28"/>
          <w:lang w:val="en-US" w:eastAsia="ru-RU"/>
        </w:rPr>
        <w:t xml:space="preserve"> Prim Health Care Res Dev</w:t>
      </w:r>
      <w:r w:rsidR="000D09E2" w:rsidRPr="000D09E2">
        <w:rPr>
          <w:sz w:val="28"/>
          <w:szCs w:val="28"/>
          <w:lang w:val="en-US" w:eastAsia="ru-RU"/>
        </w:rPr>
        <w:t>. –</w:t>
      </w:r>
      <w:r w:rsidRPr="006C6938">
        <w:rPr>
          <w:sz w:val="28"/>
          <w:szCs w:val="28"/>
          <w:lang w:val="en-US" w:eastAsia="ru-RU"/>
        </w:rPr>
        <w:t xml:space="preserve"> 2021</w:t>
      </w:r>
      <w:r w:rsidR="000D09E2" w:rsidRPr="000D09E2">
        <w:rPr>
          <w:sz w:val="28"/>
          <w:szCs w:val="28"/>
          <w:lang w:val="en-US" w:eastAsia="ru-RU"/>
        </w:rPr>
        <w:t>. -</w:t>
      </w:r>
      <w:r w:rsidRPr="006C6938">
        <w:rPr>
          <w:sz w:val="28"/>
          <w:szCs w:val="28"/>
          <w:lang w:val="en-US" w:eastAsia="ru-RU"/>
        </w:rPr>
        <w:t xml:space="preserve">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lang w:val="en-US" w:eastAsia="ru-RU"/>
        </w:rPr>
        <w:t>22</w:t>
      </w:r>
      <w:r w:rsidR="000D09E2" w:rsidRPr="000D09E2">
        <w:rPr>
          <w:sz w:val="28"/>
          <w:szCs w:val="28"/>
          <w:lang w:val="en-US" w:eastAsia="ru-RU"/>
        </w:rPr>
        <w:t xml:space="preserve">. – </w:t>
      </w:r>
      <w:r w:rsidR="000D09E2">
        <w:rPr>
          <w:sz w:val="28"/>
          <w:szCs w:val="28"/>
          <w:lang w:eastAsia="ru-RU"/>
        </w:rPr>
        <w:t>Р</w:t>
      </w:r>
      <w:r w:rsidR="000D09E2" w:rsidRPr="000D09E2">
        <w:rPr>
          <w:sz w:val="28"/>
          <w:szCs w:val="28"/>
          <w:lang w:val="en-US" w:eastAsia="ru-RU"/>
        </w:rPr>
        <w:t xml:space="preserve">. </w:t>
      </w:r>
      <w:r w:rsidRPr="006C6938">
        <w:rPr>
          <w:sz w:val="28"/>
          <w:szCs w:val="28"/>
          <w:lang w:val="en-US" w:eastAsia="ru-RU"/>
        </w:rPr>
        <w:t>44</w:t>
      </w:r>
      <w:r w:rsidR="000D09E2" w:rsidRPr="000D09E2">
        <w:rPr>
          <w:sz w:val="28"/>
          <w:szCs w:val="28"/>
          <w:lang w:val="en-US" w:eastAsia="ru-RU"/>
        </w:rPr>
        <w:t>.</w:t>
      </w:r>
      <w:r w:rsidR="00E04904" w:rsidRPr="000D09E2">
        <w:rPr>
          <w:sz w:val="28"/>
          <w:szCs w:val="28"/>
          <w:lang w:val="en-US" w:eastAsia="ru-RU"/>
        </w:rPr>
        <w:t xml:space="preserve"> </w:t>
      </w:r>
    </w:p>
    <w:p w14:paraId="0AA233D6" w14:textId="0BD278C3"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Xu B. The impact of COVID-19 on the doctor-patient relationship in China</w:t>
      </w:r>
      <w:r w:rsidR="000D09E2" w:rsidRPr="000D09E2">
        <w:rPr>
          <w:sz w:val="28"/>
          <w:szCs w:val="28"/>
          <w:lang w:val="en-US" w:eastAsia="ru-RU"/>
        </w:rPr>
        <w:t xml:space="preserve"> //</w:t>
      </w:r>
      <w:r w:rsidRPr="006C6938">
        <w:rPr>
          <w:sz w:val="28"/>
          <w:szCs w:val="28"/>
          <w:lang w:val="en-US" w:eastAsia="ru-RU"/>
        </w:rPr>
        <w:t xml:space="preserve"> Front Public Health. </w:t>
      </w:r>
      <w:r w:rsidR="000D09E2" w:rsidRPr="000D09E2">
        <w:rPr>
          <w:sz w:val="28"/>
          <w:szCs w:val="28"/>
          <w:lang w:val="en-US" w:eastAsia="ru-RU"/>
        </w:rPr>
        <w:t xml:space="preserve">– </w:t>
      </w:r>
      <w:r w:rsidRPr="006C6938">
        <w:rPr>
          <w:sz w:val="28"/>
          <w:szCs w:val="28"/>
          <w:lang w:val="en-US" w:eastAsia="ru-RU"/>
        </w:rPr>
        <w:t>2022</w:t>
      </w:r>
      <w:r w:rsidR="000D09E2" w:rsidRPr="000D09E2">
        <w:rPr>
          <w:sz w:val="28"/>
          <w:szCs w:val="28"/>
          <w:lang w:val="en-US" w:eastAsia="ru-RU"/>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lang w:val="en-US" w:eastAsia="ru-RU"/>
        </w:rPr>
        <w:t>10</w:t>
      </w:r>
      <w:r w:rsidR="000D09E2" w:rsidRPr="000D09E2">
        <w:rPr>
          <w:sz w:val="28"/>
          <w:szCs w:val="28"/>
          <w:lang w:val="en-US" w:eastAsia="ru-RU"/>
        </w:rPr>
        <w:t xml:space="preserve">. – </w:t>
      </w:r>
      <w:r w:rsidR="000D09E2">
        <w:rPr>
          <w:sz w:val="28"/>
          <w:szCs w:val="28"/>
          <w:lang w:eastAsia="ru-RU"/>
        </w:rPr>
        <w:t>Р</w:t>
      </w:r>
      <w:r w:rsidR="000D09E2" w:rsidRPr="000D09E2">
        <w:rPr>
          <w:sz w:val="28"/>
          <w:szCs w:val="28"/>
          <w:lang w:val="en-US" w:eastAsia="ru-RU"/>
        </w:rPr>
        <w:t xml:space="preserve">. </w:t>
      </w:r>
      <w:r w:rsidRPr="006C6938">
        <w:rPr>
          <w:sz w:val="28"/>
          <w:szCs w:val="28"/>
          <w:lang w:val="en-US" w:eastAsia="ru-RU"/>
        </w:rPr>
        <w:t>907.</w:t>
      </w:r>
    </w:p>
    <w:p w14:paraId="0BAB44A7" w14:textId="66BAD649"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Dzieciatkowski T</w:t>
      </w:r>
      <w:r w:rsidR="00E04904" w:rsidRPr="00E04904">
        <w:rPr>
          <w:sz w:val="28"/>
          <w:szCs w:val="28"/>
          <w:lang w:val="en-US" w:eastAsia="ru-RU"/>
        </w:rPr>
        <w:t>.</w:t>
      </w:r>
      <w:r w:rsidRPr="006C6938">
        <w:rPr>
          <w:sz w:val="28"/>
          <w:szCs w:val="28"/>
          <w:lang w:val="en-US" w:eastAsia="ru-RU"/>
        </w:rPr>
        <w:t>, Szarpak L</w:t>
      </w:r>
      <w:r w:rsidR="00E04904" w:rsidRPr="00E04904">
        <w:rPr>
          <w:sz w:val="28"/>
          <w:szCs w:val="28"/>
          <w:lang w:val="en-US" w:eastAsia="ru-RU"/>
        </w:rPr>
        <w:t>.</w:t>
      </w:r>
      <w:r w:rsidRPr="006C6938">
        <w:rPr>
          <w:sz w:val="28"/>
          <w:szCs w:val="28"/>
          <w:lang w:val="en-US" w:eastAsia="ru-RU"/>
        </w:rPr>
        <w:t>, Filipiak K</w:t>
      </w:r>
      <w:r w:rsidR="00E04904" w:rsidRPr="00E04904">
        <w:rPr>
          <w:sz w:val="28"/>
          <w:szCs w:val="28"/>
          <w:lang w:val="en-US" w:eastAsia="ru-RU"/>
        </w:rPr>
        <w:t>.</w:t>
      </w:r>
      <w:r w:rsidRPr="006C6938">
        <w:rPr>
          <w:sz w:val="28"/>
          <w:szCs w:val="28"/>
          <w:lang w:val="en-US" w:eastAsia="ru-RU"/>
        </w:rPr>
        <w:t>J</w:t>
      </w:r>
      <w:r w:rsidR="00E04904" w:rsidRPr="00E04904">
        <w:rPr>
          <w:sz w:val="28"/>
          <w:szCs w:val="28"/>
          <w:lang w:val="en-US" w:eastAsia="ru-RU"/>
        </w:rPr>
        <w:t>.</w:t>
      </w:r>
      <w:r w:rsidRPr="006C6938">
        <w:rPr>
          <w:sz w:val="28"/>
          <w:szCs w:val="28"/>
          <w:lang w:val="en-US" w:eastAsia="ru-RU"/>
        </w:rPr>
        <w:t>, Jaguszewski M</w:t>
      </w:r>
      <w:r w:rsidR="00E04904" w:rsidRPr="00E04904">
        <w:rPr>
          <w:sz w:val="28"/>
          <w:szCs w:val="28"/>
          <w:lang w:val="en-US" w:eastAsia="ru-RU"/>
        </w:rPr>
        <w:t>.</w:t>
      </w:r>
      <w:r w:rsidRPr="006C6938">
        <w:rPr>
          <w:sz w:val="28"/>
          <w:szCs w:val="28"/>
          <w:lang w:val="en-US" w:eastAsia="ru-RU"/>
        </w:rPr>
        <w:t>, Ladny J</w:t>
      </w:r>
      <w:r w:rsidR="00E04904" w:rsidRPr="00E04904">
        <w:rPr>
          <w:sz w:val="28"/>
          <w:szCs w:val="28"/>
          <w:lang w:val="en-US" w:eastAsia="ru-RU"/>
        </w:rPr>
        <w:t>.</w:t>
      </w:r>
      <w:r w:rsidRPr="006C6938">
        <w:rPr>
          <w:sz w:val="28"/>
          <w:szCs w:val="28"/>
          <w:lang w:val="en-US" w:eastAsia="ru-RU"/>
        </w:rPr>
        <w:t>R</w:t>
      </w:r>
      <w:r w:rsidR="00E04904" w:rsidRPr="00E04904">
        <w:rPr>
          <w:sz w:val="28"/>
          <w:szCs w:val="28"/>
          <w:lang w:val="en-US" w:eastAsia="ru-RU"/>
        </w:rPr>
        <w:t>.</w:t>
      </w:r>
      <w:r w:rsidRPr="006C6938">
        <w:rPr>
          <w:sz w:val="28"/>
          <w:szCs w:val="28"/>
          <w:lang w:val="en-US" w:eastAsia="ru-RU"/>
        </w:rPr>
        <w:t>, Smereka J. COVID-19 challenge for modern medicine</w:t>
      </w:r>
      <w:r w:rsidR="000D09E2" w:rsidRPr="000D09E2">
        <w:rPr>
          <w:sz w:val="28"/>
          <w:szCs w:val="28"/>
          <w:lang w:val="en-US" w:eastAsia="ru-RU"/>
        </w:rPr>
        <w:t xml:space="preserve"> //</w:t>
      </w:r>
      <w:r w:rsidRPr="006C6938">
        <w:rPr>
          <w:sz w:val="28"/>
          <w:szCs w:val="28"/>
          <w:lang w:val="en-US" w:eastAsia="ru-RU"/>
        </w:rPr>
        <w:t xml:space="preserve"> Cardiol J.</w:t>
      </w:r>
      <w:r w:rsidR="000D09E2" w:rsidRPr="000D09E2">
        <w:rPr>
          <w:sz w:val="28"/>
          <w:szCs w:val="28"/>
          <w:lang w:val="en-US" w:eastAsia="ru-RU"/>
        </w:rPr>
        <w:t xml:space="preserve"> –</w:t>
      </w:r>
      <w:r w:rsidRPr="006C6938">
        <w:rPr>
          <w:sz w:val="28"/>
          <w:szCs w:val="28"/>
          <w:lang w:val="en-US" w:eastAsia="ru-RU"/>
        </w:rPr>
        <w:t xml:space="preserve"> 2020</w:t>
      </w:r>
      <w:r w:rsidR="000D09E2" w:rsidRPr="000D09E2">
        <w:rPr>
          <w:sz w:val="28"/>
          <w:szCs w:val="28"/>
          <w:lang w:val="en-US" w:eastAsia="ru-RU"/>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lang w:val="en-US" w:eastAsia="ru-RU"/>
        </w:rPr>
        <w:t>27</w:t>
      </w:r>
      <w:r w:rsidR="000D09E2" w:rsidRPr="000D09E2">
        <w:rPr>
          <w:sz w:val="28"/>
          <w:szCs w:val="28"/>
          <w:lang w:val="en-US" w:eastAsia="ru-RU"/>
        </w:rPr>
        <w:t>, №</w:t>
      </w:r>
      <w:r w:rsidRPr="006C6938">
        <w:rPr>
          <w:sz w:val="28"/>
          <w:szCs w:val="28"/>
          <w:lang w:val="en-US" w:eastAsia="ru-RU"/>
        </w:rPr>
        <w:t>2</w:t>
      </w:r>
      <w:r w:rsidR="000D09E2" w:rsidRPr="000D09E2">
        <w:rPr>
          <w:sz w:val="28"/>
          <w:szCs w:val="28"/>
          <w:lang w:val="en-US" w:eastAsia="ru-RU"/>
        </w:rPr>
        <w:t xml:space="preserve">. – </w:t>
      </w:r>
      <w:r w:rsidR="000D09E2">
        <w:rPr>
          <w:sz w:val="28"/>
          <w:szCs w:val="28"/>
          <w:lang w:eastAsia="ru-RU"/>
        </w:rPr>
        <w:t>Р</w:t>
      </w:r>
      <w:r w:rsidR="000D09E2" w:rsidRPr="000D09E2">
        <w:rPr>
          <w:sz w:val="28"/>
          <w:szCs w:val="28"/>
          <w:lang w:val="en-US" w:eastAsia="ru-RU"/>
        </w:rPr>
        <w:t xml:space="preserve">. </w:t>
      </w:r>
      <w:r w:rsidRPr="006C6938">
        <w:rPr>
          <w:sz w:val="28"/>
          <w:szCs w:val="28"/>
          <w:lang w:val="en-US" w:eastAsia="ru-RU"/>
        </w:rPr>
        <w:t xml:space="preserve">175-183. </w:t>
      </w:r>
      <w:r w:rsidR="00E04904" w:rsidRPr="000D09E2">
        <w:rPr>
          <w:sz w:val="28"/>
          <w:szCs w:val="28"/>
          <w:lang w:val="en-US" w:eastAsia="ru-RU"/>
        </w:rPr>
        <w:t xml:space="preserve"> </w:t>
      </w:r>
    </w:p>
    <w:p w14:paraId="44757F14" w14:textId="6E94DB1B" w:rsidR="005B68C1" w:rsidRPr="006C6938" w:rsidRDefault="007076D8"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 xml:space="preserve">Duckett S. What should primary care look like after the COVID-19 pandemic? </w:t>
      </w:r>
      <w:r w:rsidR="000D09E2" w:rsidRPr="000D09E2">
        <w:rPr>
          <w:sz w:val="28"/>
          <w:szCs w:val="28"/>
          <w:shd w:val="clear" w:color="auto" w:fill="FFFFFF"/>
          <w:lang w:val="en-US"/>
        </w:rPr>
        <w:t xml:space="preserve">// </w:t>
      </w:r>
      <w:r w:rsidRPr="006C6938">
        <w:rPr>
          <w:sz w:val="28"/>
          <w:szCs w:val="28"/>
          <w:shd w:val="clear" w:color="auto" w:fill="FFFFFF"/>
          <w:lang w:val="en-US"/>
        </w:rPr>
        <w:t>Aust J Prim Health.</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 2020</w:t>
      </w:r>
      <w:r w:rsidR="000D09E2" w:rsidRPr="000D09E2">
        <w:rPr>
          <w:sz w:val="28"/>
          <w:szCs w:val="28"/>
          <w:shd w:val="clear" w:color="auto" w:fill="FFFFFF"/>
          <w:lang w:val="en-US"/>
        </w:rPr>
        <w:t xml:space="preserve">. - </w:t>
      </w:r>
      <w:r w:rsidR="000D09E2" w:rsidRPr="00131F68">
        <w:rPr>
          <w:sz w:val="28"/>
          <w:szCs w:val="28"/>
          <w:lang w:val="en-US" w:eastAsia="ru-RU"/>
        </w:rPr>
        <w:t>Vol.</w:t>
      </w:r>
      <w:r w:rsidR="000D09E2" w:rsidRPr="000D09E2">
        <w:rPr>
          <w:sz w:val="28"/>
          <w:szCs w:val="28"/>
          <w:lang w:val="en-US" w:eastAsia="ru-RU"/>
        </w:rPr>
        <w:t xml:space="preserve"> </w:t>
      </w:r>
      <w:r w:rsidRPr="006C6938">
        <w:rPr>
          <w:sz w:val="28"/>
          <w:szCs w:val="28"/>
          <w:shd w:val="clear" w:color="auto" w:fill="FFFFFF"/>
          <w:lang w:val="en-US"/>
        </w:rPr>
        <w:t>26</w:t>
      </w:r>
      <w:r w:rsidR="000D09E2" w:rsidRPr="000D09E2">
        <w:rPr>
          <w:sz w:val="28"/>
          <w:szCs w:val="28"/>
          <w:shd w:val="clear" w:color="auto" w:fill="FFFFFF"/>
          <w:lang w:val="en-US"/>
        </w:rPr>
        <w:t>, №</w:t>
      </w:r>
      <w:r w:rsidRPr="006C6938">
        <w:rPr>
          <w:sz w:val="28"/>
          <w:szCs w:val="28"/>
          <w:shd w:val="clear" w:color="auto" w:fill="FFFFFF"/>
          <w:lang w:val="en-US"/>
        </w:rPr>
        <w:t>3</w:t>
      </w:r>
      <w:r w:rsidR="000D09E2" w:rsidRPr="000D09E2">
        <w:rPr>
          <w:sz w:val="28"/>
          <w:szCs w:val="28"/>
          <w:shd w:val="clear" w:color="auto" w:fill="FFFFFF"/>
          <w:lang w:val="en-US"/>
        </w:rPr>
        <w:t xml:space="preserve">. – </w:t>
      </w:r>
      <w:r w:rsidR="000D09E2">
        <w:rPr>
          <w:sz w:val="28"/>
          <w:szCs w:val="28"/>
          <w:shd w:val="clear" w:color="auto" w:fill="FFFFFF"/>
        </w:rPr>
        <w:t>Р</w:t>
      </w:r>
      <w:r w:rsidR="000D09E2" w:rsidRPr="000D09E2">
        <w:rPr>
          <w:sz w:val="28"/>
          <w:szCs w:val="28"/>
          <w:shd w:val="clear" w:color="auto" w:fill="FFFFFF"/>
          <w:lang w:val="en-US"/>
        </w:rPr>
        <w:t xml:space="preserve">. </w:t>
      </w:r>
      <w:r w:rsidRPr="006C6938">
        <w:rPr>
          <w:sz w:val="28"/>
          <w:szCs w:val="28"/>
          <w:shd w:val="clear" w:color="auto" w:fill="FFFFFF"/>
          <w:lang w:val="en-US"/>
        </w:rPr>
        <w:t xml:space="preserve">207-211. </w:t>
      </w:r>
      <w:r w:rsidR="00E04904" w:rsidRPr="000D09E2">
        <w:rPr>
          <w:sz w:val="28"/>
          <w:szCs w:val="28"/>
          <w:shd w:val="clear" w:color="auto" w:fill="FFFFFF"/>
          <w:lang w:val="en-US"/>
        </w:rPr>
        <w:t xml:space="preserve"> </w:t>
      </w:r>
    </w:p>
    <w:p w14:paraId="6A98F5E2" w14:textId="3CD7A820" w:rsidR="005B68C1" w:rsidRPr="006C6938" w:rsidRDefault="007076D8"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shd w:val="clear" w:color="auto" w:fill="FFFFFF"/>
          <w:lang w:val="en-US"/>
        </w:rPr>
        <w:t>Kidd M</w:t>
      </w:r>
      <w:r w:rsidR="00E04904" w:rsidRPr="00E04904">
        <w:rPr>
          <w:sz w:val="28"/>
          <w:szCs w:val="28"/>
          <w:shd w:val="clear" w:color="auto" w:fill="FFFFFF"/>
          <w:lang w:val="en-US"/>
        </w:rPr>
        <w:t>.</w:t>
      </w:r>
      <w:r w:rsidRPr="006C6938">
        <w:rPr>
          <w:sz w:val="28"/>
          <w:szCs w:val="28"/>
          <w:shd w:val="clear" w:color="auto" w:fill="FFFFFF"/>
          <w:lang w:val="en-US"/>
        </w:rPr>
        <w:t>R. Five principles for pandemic preparedness: lessons from the Australian COVID-19 primary care response</w:t>
      </w:r>
      <w:r w:rsidR="00F810D0" w:rsidRPr="00F810D0">
        <w:rPr>
          <w:sz w:val="28"/>
          <w:szCs w:val="28"/>
          <w:shd w:val="clear" w:color="auto" w:fill="FFFFFF"/>
          <w:lang w:val="en-US"/>
        </w:rPr>
        <w:t xml:space="preserve"> //</w:t>
      </w:r>
      <w:r w:rsidRPr="006C6938">
        <w:rPr>
          <w:sz w:val="28"/>
          <w:szCs w:val="28"/>
          <w:shd w:val="clear" w:color="auto" w:fill="FFFFFF"/>
          <w:lang w:val="en-US"/>
        </w:rPr>
        <w:t xml:space="preserve"> Br J Gen Pract. </w:t>
      </w:r>
      <w:r w:rsidR="00F810D0" w:rsidRPr="00F810D0">
        <w:rPr>
          <w:sz w:val="28"/>
          <w:szCs w:val="28"/>
          <w:shd w:val="clear" w:color="auto" w:fill="FFFFFF"/>
          <w:lang w:val="en-US"/>
        </w:rPr>
        <w:t xml:space="preserve">– </w:t>
      </w:r>
      <w:r w:rsidRPr="006C6938">
        <w:rPr>
          <w:sz w:val="28"/>
          <w:szCs w:val="28"/>
          <w:shd w:val="clear" w:color="auto" w:fill="FFFFFF"/>
          <w:lang w:val="en-US"/>
        </w:rPr>
        <w:t>2020</w:t>
      </w:r>
      <w:r w:rsidR="00F810D0" w:rsidRPr="00F810D0">
        <w:rPr>
          <w:sz w:val="28"/>
          <w:szCs w:val="28"/>
          <w:shd w:val="clear" w:color="auto" w:fill="FFFFFF"/>
          <w:lang w:val="en-US"/>
        </w:rPr>
        <w:t xml:space="preserve">. - </w:t>
      </w:r>
      <w:r w:rsidR="00F810D0" w:rsidRPr="00131F68">
        <w:rPr>
          <w:sz w:val="28"/>
          <w:szCs w:val="28"/>
          <w:lang w:val="en-US" w:eastAsia="ru-RU"/>
        </w:rPr>
        <w:t>Vol.</w:t>
      </w:r>
      <w:r w:rsidRPr="006C6938">
        <w:rPr>
          <w:sz w:val="28"/>
          <w:szCs w:val="28"/>
          <w:shd w:val="clear" w:color="auto" w:fill="FFFFFF"/>
          <w:lang w:val="en-US"/>
        </w:rPr>
        <w:t xml:space="preserve"> 70</w:t>
      </w:r>
      <w:r w:rsidR="00F810D0" w:rsidRPr="00F810D0">
        <w:rPr>
          <w:sz w:val="28"/>
          <w:szCs w:val="28"/>
          <w:shd w:val="clear" w:color="auto" w:fill="FFFFFF"/>
          <w:lang w:val="en-US"/>
        </w:rPr>
        <w:t>, №</w:t>
      </w:r>
      <w:r w:rsidRPr="006C6938">
        <w:rPr>
          <w:sz w:val="28"/>
          <w:szCs w:val="28"/>
          <w:shd w:val="clear" w:color="auto" w:fill="FFFFFF"/>
          <w:lang w:val="en-US"/>
        </w:rPr>
        <w:t>696</w:t>
      </w:r>
      <w:r w:rsidR="00F810D0" w:rsidRPr="00F810D0">
        <w:rPr>
          <w:sz w:val="28"/>
          <w:szCs w:val="28"/>
          <w:shd w:val="clear" w:color="auto" w:fill="FFFFFF"/>
          <w:lang w:val="en-US"/>
        </w:rPr>
        <w:t xml:space="preserve">. – </w:t>
      </w:r>
      <w:r w:rsidR="00F810D0">
        <w:rPr>
          <w:sz w:val="28"/>
          <w:szCs w:val="28"/>
          <w:shd w:val="clear" w:color="auto" w:fill="FFFFFF"/>
        </w:rPr>
        <w:t>Р</w:t>
      </w:r>
      <w:r w:rsidR="00F810D0" w:rsidRPr="00F810D0">
        <w:rPr>
          <w:sz w:val="28"/>
          <w:szCs w:val="28"/>
          <w:shd w:val="clear" w:color="auto" w:fill="FFFFFF"/>
          <w:lang w:val="en-US"/>
        </w:rPr>
        <w:t xml:space="preserve">. </w:t>
      </w:r>
      <w:r w:rsidRPr="006C6938">
        <w:rPr>
          <w:sz w:val="28"/>
          <w:szCs w:val="28"/>
          <w:shd w:val="clear" w:color="auto" w:fill="FFFFFF"/>
          <w:lang w:val="en-US"/>
        </w:rPr>
        <w:t xml:space="preserve">316-317. </w:t>
      </w:r>
      <w:r w:rsidR="00E04904" w:rsidRPr="00F810D0">
        <w:rPr>
          <w:sz w:val="28"/>
          <w:szCs w:val="28"/>
          <w:shd w:val="clear" w:color="auto" w:fill="FFFFFF"/>
          <w:lang w:val="en-US"/>
        </w:rPr>
        <w:t xml:space="preserve"> </w:t>
      </w:r>
    </w:p>
    <w:p w14:paraId="091DD438" w14:textId="4BEE2B03"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Hasani S.A</w:t>
      </w:r>
      <w:r w:rsidR="00E04904" w:rsidRPr="006C6938">
        <w:rPr>
          <w:sz w:val="28"/>
          <w:szCs w:val="28"/>
          <w:lang w:val="en-US" w:eastAsia="ru-RU"/>
        </w:rPr>
        <w:t>.</w:t>
      </w:r>
      <w:r w:rsidR="00E04904" w:rsidRPr="000D0F97">
        <w:rPr>
          <w:sz w:val="28"/>
          <w:szCs w:val="28"/>
          <w:lang w:val="en-US" w:eastAsia="ru-RU"/>
        </w:rPr>
        <w:t>,</w:t>
      </w:r>
      <w:r w:rsidR="00E04904" w:rsidRPr="006C6938">
        <w:rPr>
          <w:sz w:val="28"/>
          <w:szCs w:val="28"/>
          <w:lang w:val="en-US" w:eastAsia="ru-RU"/>
        </w:rPr>
        <w:t xml:space="preserve"> </w:t>
      </w:r>
      <w:r w:rsidRPr="006C6938">
        <w:rPr>
          <w:sz w:val="28"/>
          <w:szCs w:val="28"/>
          <w:lang w:val="en-US" w:eastAsia="ru-RU"/>
        </w:rPr>
        <w:t xml:space="preserve"> Ghafri T.A</w:t>
      </w:r>
      <w:r w:rsidR="00E04904" w:rsidRPr="006C6938">
        <w:rPr>
          <w:sz w:val="28"/>
          <w:szCs w:val="28"/>
          <w:lang w:val="en-US" w:eastAsia="ru-RU"/>
        </w:rPr>
        <w:t>.</w:t>
      </w:r>
      <w:r w:rsidR="00E04904" w:rsidRPr="000D0F97">
        <w:rPr>
          <w:sz w:val="28"/>
          <w:szCs w:val="28"/>
          <w:lang w:val="en-US" w:eastAsia="ru-RU"/>
        </w:rPr>
        <w:t>,</w:t>
      </w:r>
      <w:r w:rsidR="00A30973" w:rsidRPr="00A30973">
        <w:rPr>
          <w:sz w:val="28"/>
          <w:szCs w:val="28"/>
          <w:lang w:val="en-US" w:eastAsia="ru-RU"/>
        </w:rPr>
        <w:t xml:space="preserve"> </w:t>
      </w:r>
      <w:r w:rsidRPr="006C6938">
        <w:rPr>
          <w:sz w:val="28"/>
          <w:szCs w:val="28"/>
          <w:lang w:val="en-US" w:eastAsia="ru-RU"/>
        </w:rPr>
        <w:t>Lawati H</w:t>
      </w:r>
      <w:r w:rsidR="00E04904" w:rsidRPr="006C6938">
        <w:rPr>
          <w:sz w:val="28"/>
          <w:szCs w:val="28"/>
          <w:lang w:val="en-US" w:eastAsia="ru-RU"/>
        </w:rPr>
        <w:t>.</w:t>
      </w:r>
      <w:r w:rsidR="00E04904" w:rsidRPr="000D0F97">
        <w:rPr>
          <w:sz w:val="28"/>
          <w:szCs w:val="28"/>
          <w:lang w:val="en-US" w:eastAsia="ru-RU"/>
        </w:rPr>
        <w:t>,</w:t>
      </w:r>
      <w:r w:rsidR="00E04904" w:rsidRPr="006C6938">
        <w:rPr>
          <w:sz w:val="28"/>
          <w:szCs w:val="28"/>
          <w:lang w:val="en-US" w:eastAsia="ru-RU"/>
        </w:rPr>
        <w:t xml:space="preserve"> </w:t>
      </w:r>
      <w:r w:rsidRPr="006C6938">
        <w:rPr>
          <w:sz w:val="28"/>
          <w:szCs w:val="28"/>
          <w:lang w:val="en-US" w:eastAsia="ru-RU"/>
        </w:rPr>
        <w:t xml:space="preserve"> Mohammed J</w:t>
      </w:r>
      <w:r w:rsidR="00E04904" w:rsidRPr="006C6938">
        <w:rPr>
          <w:sz w:val="28"/>
          <w:szCs w:val="28"/>
          <w:lang w:val="en-US" w:eastAsia="ru-RU"/>
        </w:rPr>
        <w:t>.</w:t>
      </w:r>
      <w:r w:rsidR="00E04904" w:rsidRPr="000D0F97">
        <w:rPr>
          <w:sz w:val="28"/>
          <w:szCs w:val="28"/>
          <w:lang w:val="en-US" w:eastAsia="ru-RU"/>
        </w:rPr>
        <w:t>,</w:t>
      </w:r>
      <w:r w:rsidR="00E04904" w:rsidRPr="006C6938">
        <w:rPr>
          <w:sz w:val="28"/>
          <w:szCs w:val="28"/>
          <w:lang w:val="en-US" w:eastAsia="ru-RU"/>
        </w:rPr>
        <w:t xml:space="preserve"> </w:t>
      </w:r>
      <w:r w:rsidRPr="006C6938">
        <w:rPr>
          <w:sz w:val="28"/>
          <w:szCs w:val="28"/>
          <w:lang w:val="en-US" w:eastAsia="ru-RU"/>
        </w:rPr>
        <w:t xml:space="preserve"> Mukhainai A</w:t>
      </w:r>
      <w:r w:rsidR="00E04904" w:rsidRPr="006C6938">
        <w:rPr>
          <w:sz w:val="28"/>
          <w:szCs w:val="28"/>
          <w:lang w:val="en-US" w:eastAsia="ru-RU"/>
        </w:rPr>
        <w:t>.</w:t>
      </w:r>
      <w:r w:rsidR="00E04904" w:rsidRPr="000D0F97">
        <w:rPr>
          <w:sz w:val="28"/>
          <w:szCs w:val="28"/>
          <w:lang w:val="en-US" w:eastAsia="ru-RU"/>
        </w:rPr>
        <w:t>,</w:t>
      </w:r>
      <w:r w:rsidR="00E04904" w:rsidRPr="006C6938">
        <w:rPr>
          <w:sz w:val="28"/>
          <w:szCs w:val="28"/>
          <w:lang w:val="en-US" w:eastAsia="ru-RU"/>
        </w:rPr>
        <w:t xml:space="preserve"> </w:t>
      </w:r>
      <w:r w:rsidRPr="006C6938">
        <w:rPr>
          <w:sz w:val="28"/>
          <w:szCs w:val="28"/>
          <w:lang w:val="en-US" w:eastAsia="ru-RU"/>
        </w:rPr>
        <w:t xml:space="preserve"> Ajmi F</w:t>
      </w:r>
      <w:r w:rsidR="00E04904" w:rsidRPr="006C6938">
        <w:rPr>
          <w:sz w:val="28"/>
          <w:szCs w:val="28"/>
          <w:lang w:val="en-US" w:eastAsia="ru-RU"/>
        </w:rPr>
        <w:t>.</w:t>
      </w:r>
      <w:r w:rsidR="00E04904" w:rsidRPr="000D0F97">
        <w:rPr>
          <w:sz w:val="28"/>
          <w:szCs w:val="28"/>
          <w:lang w:val="en-US" w:eastAsia="ru-RU"/>
        </w:rPr>
        <w:t>,</w:t>
      </w:r>
      <w:r w:rsidR="00E04904" w:rsidRPr="006C6938">
        <w:rPr>
          <w:sz w:val="28"/>
          <w:szCs w:val="28"/>
          <w:lang w:val="en-US" w:eastAsia="ru-RU"/>
        </w:rPr>
        <w:t xml:space="preserve"> </w:t>
      </w:r>
      <w:r w:rsidRPr="006C6938">
        <w:rPr>
          <w:sz w:val="28"/>
          <w:szCs w:val="28"/>
          <w:lang w:val="en-US" w:eastAsia="ru-RU"/>
        </w:rPr>
        <w:t xml:space="preserve"> Anwar H. The Use of Telephone Consultation in Primary Health Care During COVID-19 Pandemic, Oman: Perceptions from Physicians</w:t>
      </w:r>
      <w:r w:rsidR="00F810D0" w:rsidRPr="00F810D0">
        <w:rPr>
          <w:sz w:val="28"/>
          <w:szCs w:val="28"/>
          <w:lang w:val="en-US" w:eastAsia="ru-RU"/>
        </w:rPr>
        <w:t xml:space="preserve"> //</w:t>
      </w:r>
      <w:r w:rsidRPr="006C6938">
        <w:rPr>
          <w:sz w:val="28"/>
          <w:szCs w:val="28"/>
          <w:lang w:val="en-US" w:eastAsia="ru-RU"/>
        </w:rPr>
        <w:t xml:space="preserve"> J Prim Care Community Health</w:t>
      </w:r>
      <w:r w:rsidR="00F810D0" w:rsidRPr="00F810D0">
        <w:rPr>
          <w:sz w:val="28"/>
          <w:szCs w:val="28"/>
          <w:lang w:val="en-US" w:eastAsia="ru-RU"/>
        </w:rPr>
        <w:t>. –</w:t>
      </w:r>
      <w:r w:rsidRPr="006C6938">
        <w:rPr>
          <w:sz w:val="28"/>
          <w:szCs w:val="28"/>
          <w:lang w:val="en-US" w:eastAsia="ru-RU"/>
        </w:rPr>
        <w:t xml:space="preserve"> 2020</w:t>
      </w:r>
      <w:r w:rsidR="00F810D0" w:rsidRPr="00F810D0">
        <w:rPr>
          <w:sz w:val="28"/>
          <w:szCs w:val="28"/>
          <w:lang w:val="en-US" w:eastAsia="ru-RU"/>
        </w:rPr>
        <w:t>. -</w:t>
      </w:r>
      <w:r w:rsidRPr="006C6938">
        <w:rPr>
          <w:sz w:val="28"/>
          <w:szCs w:val="28"/>
          <w:lang w:val="en-US" w:eastAsia="ru-RU"/>
        </w:rPr>
        <w:t xml:space="preserve"> </w:t>
      </w:r>
      <w:r w:rsidR="00F810D0" w:rsidRPr="00131F68">
        <w:rPr>
          <w:sz w:val="28"/>
          <w:szCs w:val="28"/>
          <w:lang w:val="en-US" w:eastAsia="ru-RU"/>
        </w:rPr>
        <w:t>Vol.</w:t>
      </w:r>
      <w:r w:rsidR="00F810D0" w:rsidRPr="00F810D0">
        <w:rPr>
          <w:sz w:val="28"/>
          <w:szCs w:val="28"/>
          <w:lang w:val="en-US" w:eastAsia="ru-RU"/>
        </w:rPr>
        <w:t xml:space="preserve"> </w:t>
      </w:r>
      <w:r w:rsidRPr="006C6938">
        <w:rPr>
          <w:sz w:val="28"/>
          <w:szCs w:val="28"/>
          <w:lang w:val="en-US" w:eastAsia="ru-RU"/>
        </w:rPr>
        <w:t>11</w:t>
      </w:r>
      <w:r w:rsidR="00F810D0" w:rsidRPr="00F810D0">
        <w:rPr>
          <w:sz w:val="28"/>
          <w:szCs w:val="28"/>
          <w:lang w:val="en-US" w:eastAsia="ru-RU"/>
        </w:rPr>
        <w:t xml:space="preserve">. – </w:t>
      </w:r>
      <w:r w:rsidR="00F810D0">
        <w:rPr>
          <w:sz w:val="28"/>
          <w:szCs w:val="28"/>
          <w:lang w:eastAsia="ru-RU"/>
        </w:rPr>
        <w:t>Р</w:t>
      </w:r>
      <w:r w:rsidR="00F810D0" w:rsidRPr="00F810D0">
        <w:rPr>
          <w:sz w:val="28"/>
          <w:szCs w:val="28"/>
          <w:lang w:val="en-US" w:eastAsia="ru-RU"/>
        </w:rPr>
        <w:t xml:space="preserve">. </w:t>
      </w:r>
      <w:r w:rsidRPr="006C6938">
        <w:rPr>
          <w:sz w:val="28"/>
          <w:szCs w:val="28"/>
          <w:lang w:val="en-US" w:eastAsia="ru-RU"/>
        </w:rPr>
        <w:t>215</w:t>
      </w:r>
      <w:r w:rsidR="00F810D0" w:rsidRPr="00F810D0">
        <w:rPr>
          <w:sz w:val="28"/>
          <w:szCs w:val="28"/>
          <w:lang w:val="en-US" w:eastAsia="ru-RU"/>
        </w:rPr>
        <w:t>.</w:t>
      </w:r>
    </w:p>
    <w:p w14:paraId="58631826" w14:textId="5DC2A933"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Ndayishimiye C</w:t>
      </w:r>
      <w:r w:rsidR="00E04904" w:rsidRPr="006C6938">
        <w:rPr>
          <w:sz w:val="28"/>
          <w:szCs w:val="28"/>
          <w:lang w:val="en-US" w:eastAsia="ru-RU"/>
        </w:rPr>
        <w:t>.</w:t>
      </w:r>
      <w:r w:rsidR="00E04904" w:rsidRPr="000D0F97">
        <w:rPr>
          <w:sz w:val="28"/>
          <w:szCs w:val="28"/>
          <w:lang w:val="en-US" w:eastAsia="ru-RU"/>
        </w:rPr>
        <w:t>,</w:t>
      </w:r>
      <w:r w:rsidR="00E04904" w:rsidRPr="006C6938">
        <w:rPr>
          <w:sz w:val="28"/>
          <w:szCs w:val="28"/>
          <w:lang w:val="en-US" w:eastAsia="ru-RU"/>
        </w:rPr>
        <w:t xml:space="preserve"> </w:t>
      </w:r>
      <w:r w:rsidRPr="006C6938">
        <w:rPr>
          <w:sz w:val="28"/>
          <w:szCs w:val="28"/>
          <w:lang w:val="en-US" w:eastAsia="ru-RU"/>
        </w:rPr>
        <w:t xml:space="preserve"> Lopes H</w:t>
      </w:r>
      <w:r w:rsidR="00E04904" w:rsidRPr="006C6938">
        <w:rPr>
          <w:sz w:val="28"/>
          <w:szCs w:val="28"/>
          <w:lang w:val="en-US" w:eastAsia="ru-RU"/>
        </w:rPr>
        <w:t>.</w:t>
      </w:r>
      <w:r w:rsidR="00E04904" w:rsidRPr="000D0F97">
        <w:rPr>
          <w:sz w:val="28"/>
          <w:szCs w:val="28"/>
          <w:lang w:val="en-US" w:eastAsia="ru-RU"/>
        </w:rPr>
        <w:t>,</w:t>
      </w:r>
      <w:r w:rsidR="00E04904" w:rsidRPr="006C6938">
        <w:rPr>
          <w:sz w:val="28"/>
          <w:szCs w:val="28"/>
          <w:lang w:val="en-US" w:eastAsia="ru-RU"/>
        </w:rPr>
        <w:t xml:space="preserve"> </w:t>
      </w:r>
      <w:r w:rsidRPr="006C6938">
        <w:rPr>
          <w:sz w:val="28"/>
          <w:szCs w:val="28"/>
          <w:lang w:val="en-US" w:eastAsia="ru-RU"/>
        </w:rPr>
        <w:t xml:space="preserve"> Middleton J. A Systematic Scoping Review of Digital Health Technologies during COVID-19: A New Normal in Primary Health Care Delivery</w:t>
      </w:r>
      <w:r w:rsidR="00F810D0" w:rsidRPr="00F810D0">
        <w:rPr>
          <w:sz w:val="28"/>
          <w:szCs w:val="28"/>
          <w:lang w:val="en-US" w:eastAsia="ru-RU"/>
        </w:rPr>
        <w:t xml:space="preserve"> //</w:t>
      </w:r>
      <w:r w:rsidRPr="006C6938">
        <w:rPr>
          <w:sz w:val="28"/>
          <w:szCs w:val="28"/>
          <w:lang w:val="en-US" w:eastAsia="ru-RU"/>
        </w:rPr>
        <w:t xml:space="preserve"> Health Technol.</w:t>
      </w:r>
      <w:r w:rsidR="00F810D0" w:rsidRPr="00F810D0">
        <w:rPr>
          <w:sz w:val="28"/>
          <w:szCs w:val="28"/>
          <w:lang w:val="en-US" w:eastAsia="ru-RU"/>
        </w:rPr>
        <w:t xml:space="preserve"> </w:t>
      </w:r>
      <w:r w:rsidR="00F810D0">
        <w:rPr>
          <w:sz w:val="28"/>
          <w:szCs w:val="28"/>
          <w:lang w:val="en-US" w:eastAsia="ru-RU"/>
        </w:rPr>
        <w:t>–</w:t>
      </w:r>
      <w:r w:rsidRPr="006C6938">
        <w:rPr>
          <w:sz w:val="28"/>
          <w:szCs w:val="28"/>
          <w:lang w:val="en-US" w:eastAsia="ru-RU"/>
        </w:rPr>
        <w:t xml:space="preserve"> 2023</w:t>
      </w:r>
      <w:r w:rsidR="00F810D0" w:rsidRPr="00F810D0">
        <w:rPr>
          <w:sz w:val="28"/>
          <w:szCs w:val="28"/>
          <w:lang w:val="en-US" w:eastAsia="ru-RU"/>
        </w:rPr>
        <w:t xml:space="preserve">. - </w:t>
      </w:r>
      <w:r w:rsidR="00F810D0" w:rsidRPr="00131F68">
        <w:rPr>
          <w:sz w:val="28"/>
          <w:szCs w:val="28"/>
          <w:lang w:val="en-US" w:eastAsia="ru-RU"/>
        </w:rPr>
        <w:t>Vol.</w:t>
      </w:r>
      <w:r w:rsidR="00F810D0" w:rsidRPr="00F810D0">
        <w:rPr>
          <w:sz w:val="28"/>
          <w:szCs w:val="28"/>
          <w:lang w:val="en-US" w:eastAsia="ru-RU"/>
        </w:rPr>
        <w:t xml:space="preserve"> </w:t>
      </w:r>
      <w:r w:rsidRPr="006C6938">
        <w:rPr>
          <w:sz w:val="28"/>
          <w:szCs w:val="28"/>
          <w:lang w:val="en-US" w:eastAsia="ru-RU"/>
        </w:rPr>
        <w:t>13</w:t>
      </w:r>
      <w:r w:rsidR="00F810D0" w:rsidRPr="00F810D0">
        <w:rPr>
          <w:sz w:val="28"/>
          <w:szCs w:val="28"/>
          <w:lang w:val="en-US" w:eastAsia="ru-RU"/>
        </w:rPr>
        <w:t xml:space="preserve">. – </w:t>
      </w:r>
      <w:r w:rsidR="00F810D0">
        <w:rPr>
          <w:sz w:val="28"/>
          <w:szCs w:val="28"/>
          <w:lang w:eastAsia="ru-RU"/>
        </w:rPr>
        <w:t>Р</w:t>
      </w:r>
      <w:r w:rsidR="00F810D0" w:rsidRPr="00F810D0">
        <w:rPr>
          <w:sz w:val="28"/>
          <w:szCs w:val="28"/>
          <w:lang w:val="en-US" w:eastAsia="ru-RU"/>
        </w:rPr>
        <w:t>.</w:t>
      </w:r>
      <w:r w:rsidRPr="006C6938">
        <w:rPr>
          <w:sz w:val="28"/>
          <w:szCs w:val="28"/>
          <w:lang w:val="en-US" w:eastAsia="ru-RU"/>
        </w:rPr>
        <w:t xml:space="preserve"> 273–284</w:t>
      </w:r>
      <w:r w:rsidR="00F810D0" w:rsidRPr="00F810D0">
        <w:rPr>
          <w:sz w:val="28"/>
          <w:szCs w:val="28"/>
          <w:lang w:val="en-US" w:eastAsia="ru-RU"/>
        </w:rPr>
        <w:t>.</w:t>
      </w:r>
    </w:p>
    <w:p w14:paraId="6CA23F4C" w14:textId="38FCEA9E" w:rsidR="005B68C1" w:rsidRPr="006C6938" w:rsidRDefault="007076D8"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rPr>
        <w:t xml:space="preserve">World Health Organization. COVID-19 Strategic Preparedness and Response Plan: Operational Planning Guideline. </w:t>
      </w:r>
      <w:r w:rsidR="00F810D0" w:rsidRPr="00F810D0">
        <w:rPr>
          <w:sz w:val="28"/>
          <w:szCs w:val="28"/>
          <w:lang w:val="en-US"/>
        </w:rPr>
        <w:t xml:space="preserve">- </w:t>
      </w:r>
      <w:r w:rsidRPr="006C6938">
        <w:rPr>
          <w:sz w:val="28"/>
          <w:szCs w:val="28"/>
          <w:lang w:val="en-US"/>
        </w:rPr>
        <w:t>Geneva: WHO</w:t>
      </w:r>
      <w:r w:rsidR="00F810D0" w:rsidRPr="00F810D0">
        <w:rPr>
          <w:sz w:val="28"/>
          <w:szCs w:val="28"/>
          <w:lang w:val="en-US"/>
        </w:rPr>
        <w:t>,</w:t>
      </w:r>
      <w:r w:rsidRPr="006C6938">
        <w:rPr>
          <w:sz w:val="28"/>
          <w:szCs w:val="28"/>
          <w:lang w:val="en-US"/>
        </w:rPr>
        <w:t xml:space="preserve"> 2021</w:t>
      </w:r>
      <w:r w:rsidR="00F810D0" w:rsidRPr="00F810D0">
        <w:rPr>
          <w:sz w:val="28"/>
          <w:szCs w:val="28"/>
          <w:lang w:val="en-US"/>
        </w:rPr>
        <w:t xml:space="preserve"> </w:t>
      </w:r>
      <w:hyperlink r:id="rId22" w:history="1">
        <w:r w:rsidR="00F810D0" w:rsidRPr="00F810D0">
          <w:rPr>
            <w:rStyle w:val="a9"/>
            <w:color w:val="auto"/>
            <w:sz w:val="28"/>
            <w:szCs w:val="28"/>
            <w:u w:val="none"/>
            <w:lang w:val="en-US"/>
          </w:rPr>
          <w:t>https://www.who.int/publications/i/item/WHO-WHE-2021.03</w:t>
        </w:r>
      </w:hyperlink>
      <w:r w:rsidR="00F810D0" w:rsidRPr="00F810D0">
        <w:rPr>
          <w:sz w:val="28"/>
          <w:szCs w:val="28"/>
          <w:lang w:val="en-US"/>
        </w:rPr>
        <w:t xml:space="preserve">   13.05.2025.</w:t>
      </w:r>
    </w:p>
    <w:p w14:paraId="27632A1E" w14:textId="2B0A0EB4"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Willems S</w:t>
      </w:r>
      <w:r w:rsidR="00E04904" w:rsidRPr="006C6938">
        <w:rPr>
          <w:sz w:val="28"/>
          <w:szCs w:val="28"/>
          <w:lang w:val="en-US" w:eastAsia="ru-RU"/>
        </w:rPr>
        <w:t>.</w:t>
      </w:r>
      <w:r w:rsidR="00E04904" w:rsidRPr="000D0F97">
        <w:rPr>
          <w:sz w:val="28"/>
          <w:szCs w:val="28"/>
          <w:lang w:val="en-US" w:eastAsia="ru-RU"/>
        </w:rPr>
        <w:t>,</w:t>
      </w:r>
      <w:r w:rsidR="00E04904" w:rsidRPr="006C6938">
        <w:rPr>
          <w:sz w:val="28"/>
          <w:szCs w:val="28"/>
          <w:lang w:val="en-US" w:eastAsia="ru-RU"/>
        </w:rPr>
        <w:t xml:space="preserve"> </w:t>
      </w:r>
      <w:r w:rsidRPr="006C6938">
        <w:rPr>
          <w:sz w:val="28"/>
          <w:szCs w:val="28"/>
          <w:lang w:val="en-US" w:eastAsia="ru-RU"/>
        </w:rPr>
        <w:t xml:space="preserve"> Vanden Bussche P</w:t>
      </w:r>
      <w:r w:rsidR="00E04904" w:rsidRPr="006C6938">
        <w:rPr>
          <w:sz w:val="28"/>
          <w:szCs w:val="28"/>
          <w:lang w:val="en-US" w:eastAsia="ru-RU"/>
        </w:rPr>
        <w:t>.</w:t>
      </w:r>
      <w:r w:rsidR="00E04904" w:rsidRPr="000D0F97">
        <w:rPr>
          <w:sz w:val="28"/>
          <w:szCs w:val="28"/>
          <w:lang w:val="en-US" w:eastAsia="ru-RU"/>
        </w:rPr>
        <w:t>,</w:t>
      </w:r>
      <w:r w:rsidR="00E04904" w:rsidRPr="006C6938">
        <w:rPr>
          <w:sz w:val="28"/>
          <w:szCs w:val="28"/>
          <w:lang w:val="en-US" w:eastAsia="ru-RU"/>
        </w:rPr>
        <w:t xml:space="preserve"> </w:t>
      </w:r>
      <w:r w:rsidRPr="006C6938">
        <w:rPr>
          <w:sz w:val="28"/>
          <w:szCs w:val="28"/>
          <w:lang w:val="en-US" w:eastAsia="ru-RU"/>
        </w:rPr>
        <w:t xml:space="preserve"> Van Poel E</w:t>
      </w:r>
      <w:r w:rsidR="00E04904" w:rsidRPr="006C6938">
        <w:rPr>
          <w:sz w:val="28"/>
          <w:szCs w:val="28"/>
          <w:lang w:val="en-US" w:eastAsia="ru-RU"/>
        </w:rPr>
        <w:t>.</w:t>
      </w:r>
      <w:r w:rsidR="00E04904" w:rsidRPr="000D0F97">
        <w:rPr>
          <w:sz w:val="28"/>
          <w:szCs w:val="28"/>
          <w:lang w:val="en-US" w:eastAsia="ru-RU"/>
        </w:rPr>
        <w:t>,</w:t>
      </w:r>
      <w:r w:rsidR="00E04904" w:rsidRPr="006C6938">
        <w:rPr>
          <w:sz w:val="28"/>
          <w:szCs w:val="28"/>
          <w:lang w:val="en-US" w:eastAsia="ru-RU"/>
        </w:rPr>
        <w:t xml:space="preserve"> </w:t>
      </w:r>
      <w:r w:rsidRPr="006C6938">
        <w:rPr>
          <w:sz w:val="28"/>
          <w:szCs w:val="28"/>
          <w:lang w:val="en-US" w:eastAsia="ru-RU"/>
        </w:rPr>
        <w:t xml:space="preserve"> Collins C</w:t>
      </w:r>
      <w:r w:rsidR="00E04904" w:rsidRPr="006C6938">
        <w:rPr>
          <w:sz w:val="28"/>
          <w:szCs w:val="28"/>
          <w:lang w:val="en-US" w:eastAsia="ru-RU"/>
        </w:rPr>
        <w:t>.</w:t>
      </w:r>
      <w:r w:rsidR="00E04904" w:rsidRPr="000D0F97">
        <w:rPr>
          <w:sz w:val="28"/>
          <w:szCs w:val="28"/>
          <w:lang w:val="en-US" w:eastAsia="ru-RU"/>
        </w:rPr>
        <w:t>,</w:t>
      </w:r>
      <w:r w:rsidR="00E04904" w:rsidRPr="006C6938">
        <w:rPr>
          <w:sz w:val="28"/>
          <w:szCs w:val="28"/>
          <w:lang w:val="en-US" w:eastAsia="ru-RU"/>
        </w:rPr>
        <w:t xml:space="preserve"> </w:t>
      </w:r>
      <w:r w:rsidRPr="006C6938">
        <w:rPr>
          <w:sz w:val="28"/>
          <w:szCs w:val="28"/>
          <w:lang w:val="en-US" w:eastAsia="ru-RU"/>
        </w:rPr>
        <w:t xml:space="preserve"> Klemenc-Ketis Z. Moving Forward after the COVID-19 Pandemic: Lessons Learned in Primary Care from the Multi-Country PRICOV-19 Study</w:t>
      </w:r>
      <w:r w:rsidR="00F810D0" w:rsidRPr="00F810D0">
        <w:rPr>
          <w:sz w:val="28"/>
          <w:szCs w:val="28"/>
          <w:lang w:val="en-US" w:eastAsia="ru-RU"/>
        </w:rPr>
        <w:t xml:space="preserve"> //</w:t>
      </w:r>
      <w:r w:rsidRPr="006C6938">
        <w:rPr>
          <w:sz w:val="28"/>
          <w:szCs w:val="28"/>
          <w:lang w:val="en-US" w:eastAsia="ru-RU"/>
        </w:rPr>
        <w:t xml:space="preserve"> European Journal of General Practice</w:t>
      </w:r>
      <w:r w:rsidR="00F810D0" w:rsidRPr="00F810D0">
        <w:rPr>
          <w:sz w:val="28"/>
          <w:szCs w:val="28"/>
          <w:lang w:val="en-US" w:eastAsia="ru-RU"/>
        </w:rPr>
        <w:t xml:space="preserve">. - </w:t>
      </w:r>
      <w:r w:rsidRPr="006C6938">
        <w:rPr>
          <w:sz w:val="28"/>
          <w:szCs w:val="28"/>
          <w:lang w:val="en-US" w:eastAsia="ru-RU"/>
        </w:rPr>
        <w:t xml:space="preserve"> 2024</w:t>
      </w:r>
      <w:r w:rsidR="00F810D0" w:rsidRPr="00F810D0">
        <w:rPr>
          <w:sz w:val="28"/>
          <w:szCs w:val="28"/>
          <w:lang w:val="en-US" w:eastAsia="ru-RU"/>
        </w:rPr>
        <w:t>. -</w:t>
      </w:r>
      <w:r w:rsidRPr="006C6938">
        <w:rPr>
          <w:sz w:val="28"/>
          <w:szCs w:val="28"/>
          <w:lang w:val="en-US" w:eastAsia="ru-RU"/>
        </w:rPr>
        <w:t xml:space="preserve"> </w:t>
      </w:r>
      <w:r w:rsidR="00F810D0" w:rsidRPr="00131F68">
        <w:rPr>
          <w:sz w:val="28"/>
          <w:szCs w:val="28"/>
          <w:lang w:val="en-US" w:eastAsia="ru-RU"/>
        </w:rPr>
        <w:t>Vol.</w:t>
      </w:r>
      <w:r w:rsidR="00F810D0" w:rsidRPr="00F810D0">
        <w:rPr>
          <w:sz w:val="28"/>
          <w:szCs w:val="28"/>
          <w:lang w:val="en-US" w:eastAsia="ru-RU"/>
        </w:rPr>
        <w:t xml:space="preserve"> </w:t>
      </w:r>
      <w:r w:rsidRPr="006C6938">
        <w:rPr>
          <w:sz w:val="28"/>
          <w:szCs w:val="28"/>
          <w:lang w:val="en-US" w:eastAsia="ru-RU"/>
        </w:rPr>
        <w:t>30</w:t>
      </w:r>
      <w:r w:rsidR="00F810D0" w:rsidRPr="00F810D0">
        <w:rPr>
          <w:sz w:val="28"/>
          <w:szCs w:val="28"/>
          <w:lang w:val="en-US" w:eastAsia="ru-RU"/>
        </w:rPr>
        <w:t xml:space="preserve">. – </w:t>
      </w:r>
      <w:r w:rsidR="00F810D0">
        <w:rPr>
          <w:sz w:val="28"/>
          <w:szCs w:val="28"/>
          <w:lang w:eastAsia="ru-RU"/>
        </w:rPr>
        <w:t>Р</w:t>
      </w:r>
      <w:r w:rsidR="00F810D0" w:rsidRPr="00F810D0">
        <w:rPr>
          <w:sz w:val="28"/>
          <w:szCs w:val="28"/>
          <w:lang w:val="en-US" w:eastAsia="ru-RU"/>
        </w:rPr>
        <w:t>.</w:t>
      </w:r>
      <w:r w:rsidRPr="006C6938">
        <w:rPr>
          <w:sz w:val="28"/>
          <w:szCs w:val="28"/>
          <w:lang w:val="en-US" w:eastAsia="ru-RU"/>
        </w:rPr>
        <w:t xml:space="preserve"> 232</w:t>
      </w:r>
      <w:r w:rsidR="00F810D0" w:rsidRPr="00F810D0">
        <w:rPr>
          <w:sz w:val="28"/>
          <w:szCs w:val="28"/>
          <w:lang w:val="en-US" w:eastAsia="ru-RU"/>
        </w:rPr>
        <w:t>.</w:t>
      </w:r>
    </w:p>
    <w:p w14:paraId="22537CC5" w14:textId="6F73569A"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Kavanagh A</w:t>
      </w:r>
      <w:r w:rsidR="00E04904" w:rsidRPr="00E04904">
        <w:rPr>
          <w:sz w:val="28"/>
          <w:szCs w:val="28"/>
          <w:lang w:val="en-US" w:eastAsia="ru-RU"/>
        </w:rPr>
        <w:t>.</w:t>
      </w:r>
      <w:r w:rsidRPr="006C6938">
        <w:rPr>
          <w:sz w:val="28"/>
          <w:szCs w:val="28"/>
          <w:lang w:val="en-US" w:eastAsia="ru-RU"/>
        </w:rPr>
        <w:t>, Dickinson H</w:t>
      </w:r>
      <w:r w:rsidR="00E04904" w:rsidRPr="00E04904">
        <w:rPr>
          <w:sz w:val="28"/>
          <w:szCs w:val="28"/>
          <w:lang w:val="en-US" w:eastAsia="ru-RU"/>
        </w:rPr>
        <w:t>.</w:t>
      </w:r>
      <w:r w:rsidRPr="006C6938">
        <w:rPr>
          <w:sz w:val="28"/>
          <w:szCs w:val="28"/>
          <w:lang w:val="en-US" w:eastAsia="ru-RU"/>
        </w:rPr>
        <w:t>, Carey G</w:t>
      </w:r>
      <w:r w:rsidR="00E04904" w:rsidRPr="00E04904">
        <w:rPr>
          <w:sz w:val="28"/>
          <w:szCs w:val="28"/>
          <w:lang w:val="en-US" w:eastAsia="ru-RU"/>
        </w:rPr>
        <w:t>.</w:t>
      </w:r>
      <w:r w:rsidRPr="006C6938">
        <w:rPr>
          <w:sz w:val="28"/>
          <w:szCs w:val="28"/>
          <w:lang w:val="en-US" w:eastAsia="ru-RU"/>
        </w:rPr>
        <w:t>, Llewellyn G</w:t>
      </w:r>
      <w:r w:rsidR="00E04904" w:rsidRPr="00E04904">
        <w:rPr>
          <w:sz w:val="28"/>
          <w:szCs w:val="28"/>
          <w:lang w:val="en-US" w:eastAsia="ru-RU"/>
        </w:rPr>
        <w:t>.</w:t>
      </w:r>
      <w:r w:rsidRPr="006C6938">
        <w:rPr>
          <w:sz w:val="28"/>
          <w:szCs w:val="28"/>
          <w:lang w:val="en-US" w:eastAsia="ru-RU"/>
        </w:rPr>
        <w:t>, Emerson E</w:t>
      </w:r>
      <w:r w:rsidR="00E04904" w:rsidRPr="00E04904">
        <w:rPr>
          <w:sz w:val="28"/>
          <w:szCs w:val="28"/>
          <w:lang w:val="en-US" w:eastAsia="ru-RU"/>
        </w:rPr>
        <w:t>.</w:t>
      </w:r>
      <w:r w:rsidRPr="006C6938">
        <w:rPr>
          <w:sz w:val="28"/>
          <w:szCs w:val="28"/>
          <w:lang w:val="en-US" w:eastAsia="ru-RU"/>
        </w:rPr>
        <w:t>, Disney G</w:t>
      </w:r>
      <w:r w:rsidR="00E04904" w:rsidRPr="00E04904">
        <w:rPr>
          <w:sz w:val="28"/>
          <w:szCs w:val="28"/>
          <w:lang w:val="en-US" w:eastAsia="ru-RU"/>
        </w:rPr>
        <w:t>.</w:t>
      </w:r>
      <w:r w:rsidRPr="006C6938">
        <w:rPr>
          <w:sz w:val="28"/>
          <w:szCs w:val="28"/>
          <w:lang w:val="en-US" w:eastAsia="ru-RU"/>
        </w:rPr>
        <w:t>, Hatton C. Improving health care for disabled people in COVID-19 and beyond: Lessons from Australia and England</w:t>
      </w:r>
      <w:r w:rsidR="00F810D0" w:rsidRPr="00F810D0">
        <w:rPr>
          <w:sz w:val="28"/>
          <w:szCs w:val="28"/>
          <w:lang w:val="en-US" w:eastAsia="ru-RU"/>
        </w:rPr>
        <w:t xml:space="preserve"> //</w:t>
      </w:r>
      <w:r w:rsidRPr="006C6938">
        <w:rPr>
          <w:sz w:val="28"/>
          <w:szCs w:val="28"/>
          <w:lang w:val="en-US" w:eastAsia="ru-RU"/>
        </w:rPr>
        <w:t xml:space="preserve"> Disabil Health J. </w:t>
      </w:r>
      <w:r w:rsidR="00F810D0" w:rsidRPr="00F810D0">
        <w:rPr>
          <w:sz w:val="28"/>
          <w:szCs w:val="28"/>
          <w:lang w:val="en-US" w:eastAsia="ru-RU"/>
        </w:rPr>
        <w:t>–</w:t>
      </w:r>
      <w:r w:rsidR="00A30973" w:rsidRPr="00A30973">
        <w:rPr>
          <w:sz w:val="28"/>
          <w:szCs w:val="28"/>
          <w:lang w:val="en-US" w:eastAsia="ru-RU"/>
        </w:rPr>
        <w:t xml:space="preserve"> </w:t>
      </w:r>
      <w:r w:rsidRPr="006C6938">
        <w:rPr>
          <w:sz w:val="28"/>
          <w:szCs w:val="28"/>
          <w:lang w:val="en-US" w:eastAsia="ru-RU"/>
        </w:rPr>
        <w:t>2021</w:t>
      </w:r>
      <w:r w:rsidR="00F810D0" w:rsidRPr="00F810D0">
        <w:rPr>
          <w:sz w:val="28"/>
          <w:szCs w:val="28"/>
          <w:lang w:val="en-US" w:eastAsia="ru-RU"/>
        </w:rPr>
        <w:t>.</w:t>
      </w:r>
      <w:r w:rsidR="00A30973" w:rsidRPr="00A30973">
        <w:rPr>
          <w:sz w:val="28"/>
          <w:szCs w:val="28"/>
          <w:lang w:val="en-US" w:eastAsia="ru-RU"/>
        </w:rPr>
        <w:t xml:space="preserve"> </w:t>
      </w:r>
      <w:r w:rsidR="00F810D0" w:rsidRPr="00F810D0">
        <w:rPr>
          <w:sz w:val="28"/>
          <w:szCs w:val="28"/>
          <w:lang w:val="en-US" w:eastAsia="ru-RU"/>
        </w:rPr>
        <w:t xml:space="preserve">- </w:t>
      </w:r>
      <w:r w:rsidR="00F810D0" w:rsidRPr="00131F68">
        <w:rPr>
          <w:sz w:val="28"/>
          <w:szCs w:val="28"/>
          <w:lang w:val="en-US" w:eastAsia="ru-RU"/>
        </w:rPr>
        <w:t>Vol.</w:t>
      </w:r>
      <w:r w:rsidR="00F810D0" w:rsidRPr="00F810D0">
        <w:rPr>
          <w:sz w:val="28"/>
          <w:szCs w:val="28"/>
          <w:lang w:val="en-US" w:eastAsia="ru-RU"/>
        </w:rPr>
        <w:t xml:space="preserve"> </w:t>
      </w:r>
      <w:r w:rsidRPr="006C6938">
        <w:rPr>
          <w:sz w:val="28"/>
          <w:szCs w:val="28"/>
          <w:lang w:val="en-US" w:eastAsia="ru-RU"/>
        </w:rPr>
        <w:t>14</w:t>
      </w:r>
      <w:r w:rsidR="00F810D0" w:rsidRPr="00F810D0">
        <w:rPr>
          <w:sz w:val="28"/>
          <w:szCs w:val="28"/>
          <w:lang w:val="en-US" w:eastAsia="ru-RU"/>
        </w:rPr>
        <w:t>, №</w:t>
      </w:r>
      <w:r w:rsidRPr="006C6938">
        <w:rPr>
          <w:sz w:val="28"/>
          <w:szCs w:val="28"/>
          <w:lang w:val="en-US" w:eastAsia="ru-RU"/>
        </w:rPr>
        <w:t>2</w:t>
      </w:r>
      <w:r w:rsidR="00F810D0" w:rsidRPr="00F810D0">
        <w:rPr>
          <w:sz w:val="28"/>
          <w:szCs w:val="28"/>
          <w:lang w:val="en-US" w:eastAsia="ru-RU"/>
        </w:rPr>
        <w:t xml:space="preserve">. – </w:t>
      </w:r>
      <w:r w:rsidR="00F810D0">
        <w:rPr>
          <w:sz w:val="28"/>
          <w:szCs w:val="28"/>
          <w:lang w:eastAsia="ru-RU"/>
        </w:rPr>
        <w:t>Р</w:t>
      </w:r>
      <w:r w:rsidR="00F810D0" w:rsidRPr="00F810D0">
        <w:rPr>
          <w:sz w:val="28"/>
          <w:szCs w:val="28"/>
          <w:lang w:val="en-US" w:eastAsia="ru-RU"/>
        </w:rPr>
        <w:t xml:space="preserve">. </w:t>
      </w:r>
      <w:r w:rsidRPr="006C6938">
        <w:rPr>
          <w:sz w:val="28"/>
          <w:szCs w:val="28"/>
          <w:lang w:val="en-US" w:eastAsia="ru-RU"/>
        </w:rPr>
        <w:t xml:space="preserve">101. </w:t>
      </w:r>
      <w:r w:rsidR="00E04904" w:rsidRPr="00F810D0">
        <w:rPr>
          <w:sz w:val="28"/>
          <w:szCs w:val="28"/>
          <w:lang w:val="en-US" w:eastAsia="ru-RU"/>
        </w:rPr>
        <w:t xml:space="preserve"> </w:t>
      </w:r>
    </w:p>
    <w:p w14:paraId="77E64A0F" w14:textId="1E5A35FB"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Bell S</w:t>
      </w:r>
      <w:r w:rsidR="00E04904" w:rsidRPr="00E04904">
        <w:rPr>
          <w:sz w:val="28"/>
          <w:szCs w:val="28"/>
          <w:lang w:val="en-US" w:eastAsia="ru-RU"/>
        </w:rPr>
        <w:t>.</w:t>
      </w:r>
      <w:r w:rsidRPr="006C6938">
        <w:rPr>
          <w:sz w:val="28"/>
          <w:szCs w:val="28"/>
          <w:lang w:val="en-US" w:eastAsia="ru-RU"/>
        </w:rPr>
        <w:t>, Clarke R</w:t>
      </w:r>
      <w:r w:rsidR="00E04904" w:rsidRPr="00E04904">
        <w:rPr>
          <w:sz w:val="28"/>
          <w:szCs w:val="28"/>
          <w:lang w:val="en-US" w:eastAsia="ru-RU"/>
        </w:rPr>
        <w:t>.</w:t>
      </w:r>
      <w:r w:rsidRPr="006C6938">
        <w:rPr>
          <w:sz w:val="28"/>
          <w:szCs w:val="28"/>
          <w:lang w:val="en-US" w:eastAsia="ru-RU"/>
        </w:rPr>
        <w:t>M</w:t>
      </w:r>
      <w:r w:rsidR="00E04904" w:rsidRPr="00E04904">
        <w:rPr>
          <w:sz w:val="28"/>
          <w:szCs w:val="28"/>
          <w:lang w:val="en-US" w:eastAsia="ru-RU"/>
        </w:rPr>
        <w:t>.</w:t>
      </w:r>
      <w:r w:rsidRPr="006C6938">
        <w:rPr>
          <w:sz w:val="28"/>
          <w:szCs w:val="28"/>
          <w:lang w:val="en-US" w:eastAsia="ru-RU"/>
        </w:rPr>
        <w:t>, Ismail S</w:t>
      </w:r>
      <w:r w:rsidR="00E04904" w:rsidRPr="00E04904">
        <w:rPr>
          <w:sz w:val="28"/>
          <w:szCs w:val="28"/>
          <w:lang w:val="en-US" w:eastAsia="ru-RU"/>
        </w:rPr>
        <w:t>.</w:t>
      </w:r>
      <w:r w:rsidRPr="006C6938">
        <w:rPr>
          <w:sz w:val="28"/>
          <w:szCs w:val="28"/>
          <w:lang w:val="en-US" w:eastAsia="ru-RU"/>
        </w:rPr>
        <w:t>A</w:t>
      </w:r>
      <w:r w:rsidR="00E04904" w:rsidRPr="00E04904">
        <w:rPr>
          <w:sz w:val="28"/>
          <w:szCs w:val="28"/>
          <w:lang w:val="en-US" w:eastAsia="ru-RU"/>
        </w:rPr>
        <w:t>.</w:t>
      </w:r>
      <w:r w:rsidRPr="006C6938">
        <w:rPr>
          <w:sz w:val="28"/>
          <w:szCs w:val="28"/>
          <w:lang w:val="en-US" w:eastAsia="ru-RU"/>
        </w:rPr>
        <w:t>, Ojo-Aromokudu O</w:t>
      </w:r>
      <w:r w:rsidR="00E04904" w:rsidRPr="00E04904">
        <w:rPr>
          <w:sz w:val="28"/>
          <w:szCs w:val="28"/>
          <w:lang w:val="en-US" w:eastAsia="ru-RU"/>
        </w:rPr>
        <w:t>.</w:t>
      </w:r>
      <w:r w:rsidRPr="006C6938">
        <w:rPr>
          <w:sz w:val="28"/>
          <w:szCs w:val="28"/>
          <w:lang w:val="en-US" w:eastAsia="ru-RU"/>
        </w:rPr>
        <w:t>, Naqvi H</w:t>
      </w:r>
      <w:r w:rsidR="00E04904" w:rsidRPr="00E04904">
        <w:rPr>
          <w:sz w:val="28"/>
          <w:szCs w:val="28"/>
          <w:lang w:val="en-US" w:eastAsia="ru-RU"/>
        </w:rPr>
        <w:t>.</w:t>
      </w:r>
      <w:r w:rsidRPr="006C6938">
        <w:rPr>
          <w:sz w:val="28"/>
          <w:szCs w:val="28"/>
          <w:lang w:val="en-US" w:eastAsia="ru-RU"/>
        </w:rPr>
        <w:t>, Coghill Y</w:t>
      </w:r>
      <w:r w:rsidR="00E04904" w:rsidRPr="00E04904">
        <w:rPr>
          <w:sz w:val="28"/>
          <w:szCs w:val="28"/>
          <w:lang w:val="en-US" w:eastAsia="ru-RU"/>
        </w:rPr>
        <w:t>.</w:t>
      </w:r>
      <w:r w:rsidRPr="006C6938">
        <w:rPr>
          <w:sz w:val="28"/>
          <w:szCs w:val="28"/>
          <w:lang w:val="en-US" w:eastAsia="ru-RU"/>
        </w:rPr>
        <w:t>, Donovan H</w:t>
      </w:r>
      <w:r w:rsidR="00E04904" w:rsidRPr="00E04904">
        <w:rPr>
          <w:sz w:val="28"/>
          <w:szCs w:val="28"/>
          <w:lang w:val="en-US" w:eastAsia="ru-RU"/>
        </w:rPr>
        <w:t>.</w:t>
      </w:r>
      <w:r w:rsidRPr="006C6938">
        <w:rPr>
          <w:sz w:val="28"/>
          <w:szCs w:val="28"/>
          <w:lang w:val="en-US" w:eastAsia="ru-RU"/>
        </w:rPr>
        <w:t>, Letley L</w:t>
      </w:r>
      <w:r w:rsidR="00E04904" w:rsidRPr="00E04904">
        <w:rPr>
          <w:sz w:val="28"/>
          <w:szCs w:val="28"/>
          <w:lang w:val="en-US" w:eastAsia="ru-RU"/>
        </w:rPr>
        <w:t>.</w:t>
      </w:r>
      <w:r w:rsidRPr="006C6938">
        <w:rPr>
          <w:sz w:val="28"/>
          <w:szCs w:val="28"/>
          <w:lang w:val="en-US" w:eastAsia="ru-RU"/>
        </w:rPr>
        <w:t>, Paterson P</w:t>
      </w:r>
      <w:r w:rsidR="00E04904" w:rsidRPr="00E04904">
        <w:rPr>
          <w:sz w:val="28"/>
          <w:szCs w:val="28"/>
          <w:lang w:val="en-US" w:eastAsia="ru-RU"/>
        </w:rPr>
        <w:t>.</w:t>
      </w:r>
      <w:r w:rsidRPr="006C6938">
        <w:rPr>
          <w:sz w:val="28"/>
          <w:szCs w:val="28"/>
          <w:lang w:val="en-US" w:eastAsia="ru-RU"/>
        </w:rPr>
        <w:t>, Mounier-Jack S. COVID-19 vaccination beliefs, attitudes, and behaviours among health and social care workers in the UK: A mixed-methods study</w:t>
      </w:r>
      <w:r w:rsidR="00F810D0" w:rsidRPr="00F810D0">
        <w:rPr>
          <w:sz w:val="28"/>
          <w:szCs w:val="28"/>
          <w:lang w:val="en-US" w:eastAsia="ru-RU"/>
        </w:rPr>
        <w:t xml:space="preserve"> // </w:t>
      </w:r>
      <w:r w:rsidRPr="006C6938">
        <w:rPr>
          <w:sz w:val="28"/>
          <w:szCs w:val="28"/>
          <w:lang w:val="en-US" w:eastAsia="ru-RU"/>
        </w:rPr>
        <w:t xml:space="preserve"> PLoS One. </w:t>
      </w:r>
      <w:r w:rsidR="00F810D0" w:rsidRPr="00F810D0">
        <w:rPr>
          <w:sz w:val="28"/>
          <w:szCs w:val="28"/>
          <w:lang w:val="en-US" w:eastAsia="ru-RU"/>
        </w:rPr>
        <w:t xml:space="preserve">– </w:t>
      </w:r>
      <w:r w:rsidRPr="006C6938">
        <w:rPr>
          <w:sz w:val="28"/>
          <w:szCs w:val="28"/>
          <w:lang w:val="en-US" w:eastAsia="ru-RU"/>
        </w:rPr>
        <w:t>2022</w:t>
      </w:r>
      <w:r w:rsidR="00F810D0" w:rsidRPr="00F810D0">
        <w:rPr>
          <w:sz w:val="28"/>
          <w:szCs w:val="28"/>
          <w:lang w:val="en-US" w:eastAsia="ru-RU"/>
        </w:rPr>
        <w:t xml:space="preserve">. - </w:t>
      </w:r>
      <w:r w:rsidR="00F810D0" w:rsidRPr="00131F68">
        <w:rPr>
          <w:sz w:val="28"/>
          <w:szCs w:val="28"/>
          <w:lang w:val="en-US" w:eastAsia="ru-RU"/>
        </w:rPr>
        <w:t>Vol.</w:t>
      </w:r>
      <w:r w:rsidR="00F810D0" w:rsidRPr="00F810D0">
        <w:rPr>
          <w:sz w:val="28"/>
          <w:szCs w:val="28"/>
          <w:lang w:val="en-US" w:eastAsia="ru-RU"/>
        </w:rPr>
        <w:t xml:space="preserve"> </w:t>
      </w:r>
      <w:r w:rsidRPr="006C6938">
        <w:rPr>
          <w:sz w:val="28"/>
          <w:szCs w:val="28"/>
          <w:lang w:val="en-US" w:eastAsia="ru-RU"/>
        </w:rPr>
        <w:t>17</w:t>
      </w:r>
      <w:r w:rsidR="00F810D0" w:rsidRPr="00F810D0">
        <w:rPr>
          <w:sz w:val="28"/>
          <w:szCs w:val="28"/>
          <w:lang w:val="en-US" w:eastAsia="ru-RU"/>
        </w:rPr>
        <w:t>, №</w:t>
      </w:r>
      <w:r w:rsidRPr="006C6938">
        <w:rPr>
          <w:sz w:val="28"/>
          <w:szCs w:val="28"/>
          <w:lang w:val="en-US" w:eastAsia="ru-RU"/>
        </w:rPr>
        <w:t>1</w:t>
      </w:r>
      <w:r w:rsidR="00F810D0" w:rsidRPr="00F810D0">
        <w:rPr>
          <w:sz w:val="28"/>
          <w:szCs w:val="28"/>
          <w:lang w:val="en-US" w:eastAsia="ru-RU"/>
        </w:rPr>
        <w:t xml:space="preserve">. – </w:t>
      </w:r>
      <w:r w:rsidR="00F810D0">
        <w:rPr>
          <w:sz w:val="28"/>
          <w:szCs w:val="28"/>
          <w:lang w:eastAsia="ru-RU"/>
        </w:rPr>
        <w:t>Р</w:t>
      </w:r>
      <w:r w:rsidR="00F810D0" w:rsidRPr="00F810D0">
        <w:rPr>
          <w:sz w:val="28"/>
          <w:szCs w:val="28"/>
          <w:lang w:val="en-US" w:eastAsia="ru-RU"/>
        </w:rPr>
        <w:t xml:space="preserve">. </w:t>
      </w:r>
      <w:r w:rsidRPr="006C6938">
        <w:rPr>
          <w:sz w:val="28"/>
          <w:szCs w:val="28"/>
          <w:lang w:val="en-US" w:eastAsia="ru-RU"/>
        </w:rPr>
        <w:t>260</w:t>
      </w:r>
      <w:r w:rsidR="00F810D0" w:rsidRPr="00F810D0">
        <w:rPr>
          <w:sz w:val="28"/>
          <w:szCs w:val="28"/>
          <w:lang w:val="en-US" w:eastAsia="ru-RU"/>
        </w:rPr>
        <w:t>-</w:t>
      </w:r>
      <w:r w:rsidRPr="006C6938">
        <w:rPr>
          <w:sz w:val="28"/>
          <w:szCs w:val="28"/>
          <w:lang w:val="en-US" w:eastAsia="ru-RU"/>
        </w:rPr>
        <w:t>949.</w:t>
      </w:r>
      <w:r w:rsidR="00E04904" w:rsidRPr="00F810D0">
        <w:rPr>
          <w:sz w:val="28"/>
          <w:szCs w:val="28"/>
          <w:lang w:val="en-US" w:eastAsia="ru-RU"/>
        </w:rPr>
        <w:t xml:space="preserve"> </w:t>
      </w:r>
    </w:p>
    <w:p w14:paraId="58B42000" w14:textId="35256EBD" w:rsidR="005B68C1" w:rsidRPr="00E04904"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Banfi G</w:t>
      </w:r>
      <w:r w:rsidR="00E04904" w:rsidRPr="00E04904">
        <w:rPr>
          <w:sz w:val="28"/>
          <w:szCs w:val="28"/>
          <w:lang w:val="en-US" w:eastAsia="ru-RU"/>
        </w:rPr>
        <w:t>.</w:t>
      </w:r>
      <w:r w:rsidRPr="006C6938">
        <w:rPr>
          <w:sz w:val="28"/>
          <w:szCs w:val="28"/>
          <w:lang w:val="en-US" w:eastAsia="ru-RU"/>
        </w:rPr>
        <w:t xml:space="preserve">, Lippi G. COVID-19: which lessons have we learned? </w:t>
      </w:r>
      <w:r w:rsidR="00F810D0" w:rsidRPr="00F810D0">
        <w:rPr>
          <w:sz w:val="28"/>
          <w:szCs w:val="28"/>
          <w:lang w:val="en-US" w:eastAsia="ru-RU"/>
        </w:rPr>
        <w:t xml:space="preserve">// </w:t>
      </w:r>
      <w:r w:rsidRPr="006C6938">
        <w:rPr>
          <w:sz w:val="28"/>
          <w:szCs w:val="28"/>
          <w:lang w:val="en-US" w:eastAsia="ru-RU"/>
        </w:rPr>
        <w:t xml:space="preserve">Clin Chem Lab Med. </w:t>
      </w:r>
      <w:r w:rsidR="00F810D0" w:rsidRPr="00F810D0">
        <w:rPr>
          <w:sz w:val="28"/>
          <w:szCs w:val="28"/>
          <w:lang w:val="en-US" w:eastAsia="ru-RU"/>
        </w:rPr>
        <w:t xml:space="preserve">– </w:t>
      </w:r>
      <w:r w:rsidRPr="006C6938">
        <w:rPr>
          <w:sz w:val="28"/>
          <w:szCs w:val="28"/>
          <w:lang w:val="en-US" w:eastAsia="ru-RU"/>
        </w:rPr>
        <w:t>2021</w:t>
      </w:r>
      <w:r w:rsidR="00F810D0" w:rsidRPr="00F810D0">
        <w:rPr>
          <w:sz w:val="28"/>
          <w:szCs w:val="28"/>
          <w:lang w:val="en-US" w:eastAsia="ru-RU"/>
        </w:rPr>
        <w:t xml:space="preserve">. - </w:t>
      </w:r>
      <w:r w:rsidR="00F810D0" w:rsidRPr="00131F68">
        <w:rPr>
          <w:sz w:val="28"/>
          <w:szCs w:val="28"/>
          <w:lang w:val="en-US" w:eastAsia="ru-RU"/>
        </w:rPr>
        <w:t>Vol.</w:t>
      </w:r>
      <w:r w:rsidR="00F810D0" w:rsidRPr="00F810D0">
        <w:rPr>
          <w:sz w:val="28"/>
          <w:szCs w:val="28"/>
          <w:lang w:val="en-US" w:eastAsia="ru-RU"/>
        </w:rPr>
        <w:t xml:space="preserve"> </w:t>
      </w:r>
      <w:r w:rsidRPr="00E04904">
        <w:rPr>
          <w:sz w:val="28"/>
          <w:szCs w:val="28"/>
          <w:lang w:val="en-US" w:eastAsia="ru-RU"/>
        </w:rPr>
        <w:t>59</w:t>
      </w:r>
      <w:r w:rsidR="00F810D0" w:rsidRPr="00F810D0">
        <w:rPr>
          <w:sz w:val="28"/>
          <w:szCs w:val="28"/>
          <w:lang w:val="en-US" w:eastAsia="ru-RU"/>
        </w:rPr>
        <w:t>, №</w:t>
      </w:r>
      <w:r w:rsidRPr="00E04904">
        <w:rPr>
          <w:sz w:val="28"/>
          <w:szCs w:val="28"/>
          <w:lang w:val="en-US" w:eastAsia="ru-RU"/>
        </w:rPr>
        <w:t>6</w:t>
      </w:r>
      <w:r w:rsidR="00F810D0" w:rsidRPr="00F810D0">
        <w:rPr>
          <w:sz w:val="28"/>
          <w:szCs w:val="28"/>
          <w:lang w:val="en-US" w:eastAsia="ru-RU"/>
        </w:rPr>
        <w:t xml:space="preserve">. – </w:t>
      </w:r>
      <w:r w:rsidR="00F810D0">
        <w:rPr>
          <w:sz w:val="28"/>
          <w:szCs w:val="28"/>
          <w:lang w:eastAsia="ru-RU"/>
        </w:rPr>
        <w:t>Р</w:t>
      </w:r>
      <w:r w:rsidR="00F810D0" w:rsidRPr="00F810D0">
        <w:rPr>
          <w:sz w:val="28"/>
          <w:szCs w:val="28"/>
          <w:lang w:val="en-US" w:eastAsia="ru-RU"/>
        </w:rPr>
        <w:t xml:space="preserve">. </w:t>
      </w:r>
      <w:r w:rsidRPr="00E04904">
        <w:rPr>
          <w:sz w:val="28"/>
          <w:szCs w:val="28"/>
          <w:lang w:val="en-US" w:eastAsia="ru-RU"/>
        </w:rPr>
        <w:t xml:space="preserve">1009-1011. </w:t>
      </w:r>
      <w:r w:rsidR="00E04904" w:rsidRPr="00E04904">
        <w:rPr>
          <w:sz w:val="28"/>
          <w:szCs w:val="28"/>
          <w:lang w:val="en-US" w:eastAsia="ru-RU"/>
        </w:rPr>
        <w:t xml:space="preserve"> </w:t>
      </w:r>
    </w:p>
    <w:p w14:paraId="113C9843" w14:textId="623E9443" w:rsidR="005B68C1" w:rsidRPr="00E04904" w:rsidRDefault="005B68C1" w:rsidP="004C42A0">
      <w:pPr>
        <w:pStyle w:val="a5"/>
        <w:numPr>
          <w:ilvl w:val="0"/>
          <w:numId w:val="83"/>
        </w:numPr>
        <w:tabs>
          <w:tab w:val="left" w:pos="1134"/>
          <w:tab w:val="left" w:pos="3119"/>
        </w:tabs>
        <w:ind w:left="0" w:firstLine="567"/>
        <w:jc w:val="both"/>
        <w:rPr>
          <w:sz w:val="28"/>
          <w:szCs w:val="28"/>
          <w:lang w:val="en-US" w:eastAsia="ru-RU"/>
        </w:rPr>
      </w:pPr>
      <w:r w:rsidRPr="00E04904">
        <w:rPr>
          <w:sz w:val="28"/>
          <w:szCs w:val="28"/>
          <w:lang w:val="en-US" w:eastAsia="ru-RU"/>
        </w:rPr>
        <w:t>Liu Q</w:t>
      </w:r>
      <w:r w:rsidR="00E04904" w:rsidRPr="00E04904">
        <w:rPr>
          <w:sz w:val="28"/>
          <w:szCs w:val="28"/>
          <w:lang w:val="en-US" w:eastAsia="ru-RU"/>
        </w:rPr>
        <w:t>.</w:t>
      </w:r>
      <w:r w:rsidRPr="00E04904">
        <w:rPr>
          <w:sz w:val="28"/>
          <w:szCs w:val="28"/>
          <w:lang w:val="en-US" w:eastAsia="ru-RU"/>
        </w:rPr>
        <w:t>, Xu K</w:t>
      </w:r>
      <w:r w:rsidR="00E04904" w:rsidRPr="00E04904">
        <w:rPr>
          <w:sz w:val="28"/>
          <w:szCs w:val="28"/>
          <w:lang w:val="en-US" w:eastAsia="ru-RU"/>
        </w:rPr>
        <w:t>.</w:t>
      </w:r>
      <w:r w:rsidRPr="00E04904">
        <w:rPr>
          <w:sz w:val="28"/>
          <w:szCs w:val="28"/>
          <w:lang w:val="en-US" w:eastAsia="ru-RU"/>
        </w:rPr>
        <w:t>, Wang X</w:t>
      </w:r>
      <w:r w:rsidR="00E04904" w:rsidRPr="00E04904">
        <w:rPr>
          <w:sz w:val="28"/>
          <w:szCs w:val="28"/>
          <w:lang w:val="en-US" w:eastAsia="ru-RU"/>
        </w:rPr>
        <w:t>.</w:t>
      </w:r>
      <w:r w:rsidRPr="00E04904">
        <w:rPr>
          <w:sz w:val="28"/>
          <w:szCs w:val="28"/>
          <w:lang w:val="en-US" w:eastAsia="ru-RU"/>
        </w:rPr>
        <w:t xml:space="preserve">, Wang W. From SARS to COVID-19: What lessons have we learned? </w:t>
      </w:r>
      <w:r w:rsidR="00F810D0" w:rsidRPr="00F810D0">
        <w:rPr>
          <w:sz w:val="28"/>
          <w:szCs w:val="28"/>
          <w:lang w:val="en-US" w:eastAsia="ru-RU"/>
        </w:rPr>
        <w:t xml:space="preserve">// </w:t>
      </w:r>
      <w:r w:rsidRPr="00E04904">
        <w:rPr>
          <w:sz w:val="28"/>
          <w:szCs w:val="28"/>
          <w:lang w:val="en-US" w:eastAsia="ru-RU"/>
        </w:rPr>
        <w:t xml:space="preserve">J Infect Public Health. </w:t>
      </w:r>
      <w:r w:rsidR="00F810D0" w:rsidRPr="00F810D0">
        <w:rPr>
          <w:sz w:val="28"/>
          <w:szCs w:val="28"/>
          <w:lang w:val="en-US" w:eastAsia="ru-RU"/>
        </w:rPr>
        <w:t xml:space="preserve">– </w:t>
      </w:r>
      <w:r w:rsidRPr="00E04904">
        <w:rPr>
          <w:sz w:val="28"/>
          <w:szCs w:val="28"/>
          <w:lang w:val="en-US" w:eastAsia="ru-RU"/>
        </w:rPr>
        <w:t>2020</w:t>
      </w:r>
      <w:r w:rsidR="00F810D0" w:rsidRPr="00F810D0">
        <w:rPr>
          <w:sz w:val="28"/>
          <w:szCs w:val="28"/>
          <w:lang w:val="en-US" w:eastAsia="ru-RU"/>
        </w:rPr>
        <w:t xml:space="preserve">. - </w:t>
      </w:r>
      <w:r w:rsidR="00F810D0" w:rsidRPr="00131F68">
        <w:rPr>
          <w:sz w:val="28"/>
          <w:szCs w:val="28"/>
          <w:lang w:val="en-US" w:eastAsia="ru-RU"/>
        </w:rPr>
        <w:t>Vol.</w:t>
      </w:r>
      <w:r w:rsidR="00F810D0" w:rsidRPr="00F810D0">
        <w:rPr>
          <w:sz w:val="28"/>
          <w:szCs w:val="28"/>
          <w:lang w:val="en-US" w:eastAsia="ru-RU"/>
        </w:rPr>
        <w:t xml:space="preserve"> </w:t>
      </w:r>
      <w:r w:rsidRPr="00E04904">
        <w:rPr>
          <w:sz w:val="28"/>
          <w:szCs w:val="28"/>
          <w:lang w:val="en-US" w:eastAsia="ru-RU"/>
        </w:rPr>
        <w:t>13</w:t>
      </w:r>
      <w:r w:rsidR="00F810D0" w:rsidRPr="00F810D0">
        <w:rPr>
          <w:sz w:val="28"/>
          <w:szCs w:val="28"/>
          <w:lang w:val="en-US" w:eastAsia="ru-RU"/>
        </w:rPr>
        <w:t>, №</w:t>
      </w:r>
      <w:r w:rsidRPr="00E04904">
        <w:rPr>
          <w:sz w:val="28"/>
          <w:szCs w:val="28"/>
          <w:lang w:val="en-US" w:eastAsia="ru-RU"/>
        </w:rPr>
        <w:t>11</w:t>
      </w:r>
      <w:r w:rsidR="00F810D0" w:rsidRPr="00F810D0">
        <w:rPr>
          <w:sz w:val="28"/>
          <w:szCs w:val="28"/>
          <w:lang w:val="en-US" w:eastAsia="ru-RU"/>
        </w:rPr>
        <w:t xml:space="preserve">. – </w:t>
      </w:r>
      <w:r w:rsidR="00F810D0">
        <w:rPr>
          <w:sz w:val="28"/>
          <w:szCs w:val="28"/>
          <w:lang w:eastAsia="ru-RU"/>
        </w:rPr>
        <w:t>Р</w:t>
      </w:r>
      <w:r w:rsidR="00F810D0" w:rsidRPr="00F810D0">
        <w:rPr>
          <w:sz w:val="28"/>
          <w:szCs w:val="28"/>
          <w:lang w:val="en-US" w:eastAsia="ru-RU"/>
        </w:rPr>
        <w:t xml:space="preserve">. </w:t>
      </w:r>
      <w:r w:rsidRPr="00E04904">
        <w:rPr>
          <w:sz w:val="28"/>
          <w:szCs w:val="28"/>
          <w:lang w:val="en-US" w:eastAsia="ru-RU"/>
        </w:rPr>
        <w:t xml:space="preserve">1611-1618. </w:t>
      </w:r>
      <w:r w:rsidR="00E04904" w:rsidRPr="00F810D0">
        <w:rPr>
          <w:sz w:val="28"/>
          <w:szCs w:val="28"/>
          <w:lang w:val="en-US" w:eastAsia="ru-RU"/>
        </w:rPr>
        <w:t xml:space="preserve"> </w:t>
      </w:r>
    </w:p>
    <w:p w14:paraId="5CAA0A45" w14:textId="11A4BBD6" w:rsidR="005B68C1" w:rsidRPr="00E04904" w:rsidRDefault="005B68C1" w:rsidP="004C42A0">
      <w:pPr>
        <w:pStyle w:val="a5"/>
        <w:numPr>
          <w:ilvl w:val="0"/>
          <w:numId w:val="83"/>
        </w:numPr>
        <w:tabs>
          <w:tab w:val="left" w:pos="1134"/>
          <w:tab w:val="left" w:pos="3119"/>
        </w:tabs>
        <w:ind w:left="0" w:firstLine="567"/>
        <w:jc w:val="both"/>
        <w:rPr>
          <w:sz w:val="28"/>
          <w:szCs w:val="28"/>
          <w:lang w:val="en-US" w:eastAsia="ru-RU"/>
        </w:rPr>
      </w:pPr>
      <w:r w:rsidRPr="00E04904">
        <w:rPr>
          <w:sz w:val="28"/>
          <w:szCs w:val="28"/>
          <w:lang w:val="en-US" w:eastAsia="ru-RU"/>
        </w:rPr>
        <w:t>Jeong Y</w:t>
      </w:r>
      <w:r w:rsidR="00E04904" w:rsidRPr="00E04904">
        <w:rPr>
          <w:sz w:val="28"/>
          <w:szCs w:val="28"/>
          <w:lang w:val="en-US" w:eastAsia="ru-RU"/>
        </w:rPr>
        <w:t>.</w:t>
      </w:r>
      <w:r w:rsidRPr="00E04904">
        <w:rPr>
          <w:sz w:val="28"/>
          <w:szCs w:val="28"/>
          <w:lang w:val="en-US" w:eastAsia="ru-RU"/>
        </w:rPr>
        <w:t>, Crowell T</w:t>
      </w:r>
      <w:r w:rsidR="00E04904" w:rsidRPr="00E04904">
        <w:rPr>
          <w:sz w:val="28"/>
          <w:szCs w:val="28"/>
          <w:lang w:val="en-US" w:eastAsia="ru-RU"/>
        </w:rPr>
        <w:t>.</w:t>
      </w:r>
      <w:r w:rsidRPr="00E04904">
        <w:rPr>
          <w:sz w:val="28"/>
          <w:szCs w:val="28"/>
          <w:lang w:val="en-US" w:eastAsia="ru-RU"/>
        </w:rPr>
        <w:t>, Devon-Sand A</w:t>
      </w:r>
      <w:r w:rsidR="00E04904" w:rsidRPr="00E04904">
        <w:rPr>
          <w:sz w:val="28"/>
          <w:szCs w:val="28"/>
          <w:lang w:val="en-US" w:eastAsia="ru-RU"/>
        </w:rPr>
        <w:t>.</w:t>
      </w:r>
      <w:r w:rsidRPr="00E04904">
        <w:rPr>
          <w:sz w:val="28"/>
          <w:szCs w:val="28"/>
          <w:lang w:val="en-US" w:eastAsia="ru-RU"/>
        </w:rPr>
        <w:t>, Sakata T</w:t>
      </w:r>
      <w:r w:rsidR="00E04904" w:rsidRPr="00E04904">
        <w:rPr>
          <w:sz w:val="28"/>
          <w:szCs w:val="28"/>
          <w:lang w:val="en-US" w:eastAsia="ru-RU"/>
        </w:rPr>
        <w:t>.</w:t>
      </w:r>
      <w:r w:rsidRPr="00E04904">
        <w:rPr>
          <w:sz w:val="28"/>
          <w:szCs w:val="28"/>
          <w:lang w:val="en-US" w:eastAsia="ru-RU"/>
        </w:rPr>
        <w:t>, Sattler A</w:t>
      </w:r>
      <w:r w:rsidR="00E04904" w:rsidRPr="00E04904">
        <w:rPr>
          <w:sz w:val="28"/>
          <w:szCs w:val="28"/>
          <w:lang w:val="en-US" w:eastAsia="ru-RU"/>
        </w:rPr>
        <w:t>.</w:t>
      </w:r>
      <w:r w:rsidRPr="00E04904">
        <w:rPr>
          <w:sz w:val="28"/>
          <w:szCs w:val="28"/>
          <w:lang w:val="en-US" w:eastAsia="ru-RU"/>
        </w:rPr>
        <w:t>, Shah S</w:t>
      </w:r>
      <w:r w:rsidR="00E04904" w:rsidRPr="00E04904">
        <w:rPr>
          <w:sz w:val="28"/>
          <w:szCs w:val="28"/>
          <w:lang w:val="en-US" w:eastAsia="ru-RU"/>
        </w:rPr>
        <w:t>.</w:t>
      </w:r>
      <w:r w:rsidRPr="00E04904">
        <w:rPr>
          <w:sz w:val="28"/>
          <w:szCs w:val="28"/>
          <w:lang w:val="en-US" w:eastAsia="ru-RU"/>
        </w:rPr>
        <w:t>, Tsai T</w:t>
      </w:r>
      <w:r w:rsidR="00E04904" w:rsidRPr="00E04904">
        <w:rPr>
          <w:sz w:val="28"/>
          <w:szCs w:val="28"/>
          <w:lang w:val="en-US" w:eastAsia="ru-RU"/>
        </w:rPr>
        <w:t>.</w:t>
      </w:r>
      <w:r w:rsidRPr="00E04904">
        <w:rPr>
          <w:sz w:val="28"/>
          <w:szCs w:val="28"/>
          <w:lang w:val="en-US" w:eastAsia="ru-RU"/>
        </w:rPr>
        <w:t>, Lin S. Building Pandemic-Resilient Primary Care Systems: Lessons Learned From COVID-19</w:t>
      </w:r>
      <w:r w:rsidR="00F810D0" w:rsidRPr="00F810D0">
        <w:rPr>
          <w:sz w:val="28"/>
          <w:szCs w:val="28"/>
          <w:lang w:val="en-US" w:eastAsia="ru-RU"/>
        </w:rPr>
        <w:t xml:space="preserve"> //</w:t>
      </w:r>
      <w:r w:rsidRPr="00E04904">
        <w:rPr>
          <w:sz w:val="28"/>
          <w:szCs w:val="28"/>
          <w:lang w:val="en-US" w:eastAsia="ru-RU"/>
        </w:rPr>
        <w:t xml:space="preserve"> J Med Internet Res.</w:t>
      </w:r>
      <w:r w:rsidR="00F810D0" w:rsidRPr="00F810D0">
        <w:rPr>
          <w:sz w:val="28"/>
          <w:szCs w:val="28"/>
          <w:lang w:val="en-US" w:eastAsia="ru-RU"/>
        </w:rPr>
        <w:t xml:space="preserve"> –</w:t>
      </w:r>
      <w:r w:rsidRPr="00E04904">
        <w:rPr>
          <w:sz w:val="28"/>
          <w:szCs w:val="28"/>
          <w:lang w:val="en-US" w:eastAsia="ru-RU"/>
        </w:rPr>
        <w:t xml:space="preserve"> 2024</w:t>
      </w:r>
      <w:r w:rsidR="00F810D0" w:rsidRPr="00F810D0">
        <w:rPr>
          <w:sz w:val="28"/>
          <w:szCs w:val="28"/>
          <w:lang w:val="en-US" w:eastAsia="ru-RU"/>
        </w:rPr>
        <w:t xml:space="preserve">. - </w:t>
      </w:r>
      <w:r w:rsidR="00F810D0" w:rsidRPr="00131F68">
        <w:rPr>
          <w:sz w:val="28"/>
          <w:szCs w:val="28"/>
          <w:lang w:val="en-US" w:eastAsia="ru-RU"/>
        </w:rPr>
        <w:t>Vol.</w:t>
      </w:r>
      <w:r w:rsidR="00F810D0" w:rsidRPr="00F810D0">
        <w:rPr>
          <w:sz w:val="28"/>
          <w:szCs w:val="28"/>
          <w:lang w:val="en-US" w:eastAsia="ru-RU"/>
        </w:rPr>
        <w:t xml:space="preserve"> </w:t>
      </w:r>
      <w:r w:rsidRPr="00E04904">
        <w:rPr>
          <w:sz w:val="28"/>
          <w:szCs w:val="28"/>
          <w:lang w:val="en-US" w:eastAsia="ru-RU"/>
        </w:rPr>
        <w:t>26</w:t>
      </w:r>
      <w:r w:rsidR="00F810D0" w:rsidRPr="00F810D0">
        <w:rPr>
          <w:sz w:val="28"/>
          <w:szCs w:val="28"/>
          <w:lang w:val="en-US" w:eastAsia="ru-RU"/>
        </w:rPr>
        <w:t xml:space="preserve">. – </w:t>
      </w:r>
      <w:r w:rsidR="00F810D0">
        <w:rPr>
          <w:sz w:val="28"/>
          <w:szCs w:val="28"/>
          <w:lang w:eastAsia="ru-RU"/>
        </w:rPr>
        <w:t>Р</w:t>
      </w:r>
      <w:r w:rsidR="00F810D0" w:rsidRPr="00F810D0">
        <w:rPr>
          <w:sz w:val="28"/>
          <w:szCs w:val="28"/>
          <w:lang w:val="en-US" w:eastAsia="ru-RU"/>
        </w:rPr>
        <w:t xml:space="preserve">. </w:t>
      </w:r>
      <w:r w:rsidRPr="00E04904">
        <w:rPr>
          <w:sz w:val="28"/>
          <w:szCs w:val="28"/>
          <w:lang w:val="en-US" w:eastAsia="ru-RU"/>
        </w:rPr>
        <w:t>47</w:t>
      </w:r>
      <w:r w:rsidR="00F810D0" w:rsidRPr="00F810D0">
        <w:rPr>
          <w:sz w:val="28"/>
          <w:szCs w:val="28"/>
          <w:lang w:val="en-US" w:eastAsia="ru-RU"/>
        </w:rPr>
        <w:t>-</w:t>
      </w:r>
      <w:r w:rsidRPr="00E04904">
        <w:rPr>
          <w:sz w:val="28"/>
          <w:szCs w:val="28"/>
          <w:lang w:val="en-US" w:eastAsia="ru-RU"/>
        </w:rPr>
        <w:t>667.</w:t>
      </w:r>
      <w:r w:rsidR="00E04904" w:rsidRPr="00F810D0">
        <w:rPr>
          <w:sz w:val="28"/>
          <w:szCs w:val="28"/>
          <w:lang w:val="en-US" w:eastAsia="ru-RU"/>
        </w:rPr>
        <w:t xml:space="preserve"> </w:t>
      </w:r>
    </w:p>
    <w:p w14:paraId="0258E14C" w14:textId="56D98200"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BC4BEE">
        <w:rPr>
          <w:sz w:val="28"/>
          <w:szCs w:val="28"/>
          <w:lang w:val="en-US" w:eastAsia="ru-RU"/>
        </w:rPr>
        <w:t>Etz R</w:t>
      </w:r>
      <w:r w:rsidR="00E04904" w:rsidRPr="00E04904">
        <w:rPr>
          <w:sz w:val="28"/>
          <w:szCs w:val="28"/>
          <w:lang w:val="en-US" w:eastAsia="ru-RU"/>
        </w:rPr>
        <w:t>.</w:t>
      </w:r>
      <w:r w:rsidRPr="00BC4BEE">
        <w:rPr>
          <w:sz w:val="28"/>
          <w:szCs w:val="28"/>
          <w:lang w:val="en-US" w:eastAsia="ru-RU"/>
        </w:rPr>
        <w:t>S</w:t>
      </w:r>
      <w:r w:rsidR="00E04904" w:rsidRPr="00E04904">
        <w:rPr>
          <w:sz w:val="28"/>
          <w:szCs w:val="28"/>
          <w:lang w:val="en-US" w:eastAsia="ru-RU"/>
        </w:rPr>
        <w:t>.</w:t>
      </w:r>
      <w:r w:rsidRPr="00BC4BEE">
        <w:rPr>
          <w:sz w:val="28"/>
          <w:szCs w:val="28"/>
          <w:lang w:val="en-US" w:eastAsia="ru-RU"/>
        </w:rPr>
        <w:t>, Solid C</w:t>
      </w:r>
      <w:r w:rsidR="00E04904" w:rsidRPr="00E04904">
        <w:rPr>
          <w:sz w:val="28"/>
          <w:szCs w:val="28"/>
          <w:lang w:val="en-US" w:eastAsia="ru-RU"/>
        </w:rPr>
        <w:t>.</w:t>
      </w:r>
      <w:r w:rsidRPr="00BC4BEE">
        <w:rPr>
          <w:sz w:val="28"/>
          <w:szCs w:val="28"/>
          <w:lang w:val="en-US" w:eastAsia="ru-RU"/>
        </w:rPr>
        <w:t>A</w:t>
      </w:r>
      <w:r w:rsidR="00E04904" w:rsidRPr="00E04904">
        <w:rPr>
          <w:sz w:val="28"/>
          <w:szCs w:val="28"/>
          <w:lang w:val="en-US" w:eastAsia="ru-RU"/>
        </w:rPr>
        <w:t>.</w:t>
      </w:r>
      <w:r w:rsidRPr="00BC4BEE">
        <w:rPr>
          <w:sz w:val="28"/>
          <w:szCs w:val="28"/>
          <w:lang w:val="en-US" w:eastAsia="ru-RU"/>
        </w:rPr>
        <w:t>, Gonzalez M</w:t>
      </w:r>
      <w:r w:rsidR="00E04904" w:rsidRPr="00E04904">
        <w:rPr>
          <w:sz w:val="28"/>
          <w:szCs w:val="28"/>
          <w:lang w:val="en-US" w:eastAsia="ru-RU"/>
        </w:rPr>
        <w:t>.</w:t>
      </w:r>
      <w:r w:rsidRPr="00BC4BEE">
        <w:rPr>
          <w:sz w:val="28"/>
          <w:szCs w:val="28"/>
          <w:lang w:val="en-US" w:eastAsia="ru-RU"/>
        </w:rPr>
        <w:t>M</w:t>
      </w:r>
      <w:r w:rsidR="00E04904" w:rsidRPr="00E04904">
        <w:rPr>
          <w:sz w:val="28"/>
          <w:szCs w:val="28"/>
          <w:lang w:val="en-US" w:eastAsia="ru-RU"/>
        </w:rPr>
        <w:t>.</w:t>
      </w:r>
      <w:r w:rsidRPr="00BC4BEE">
        <w:rPr>
          <w:sz w:val="28"/>
          <w:szCs w:val="28"/>
          <w:lang w:val="en-US" w:eastAsia="ru-RU"/>
        </w:rPr>
        <w:t>, Britton E</w:t>
      </w:r>
      <w:r w:rsidR="00E04904" w:rsidRPr="00E04904">
        <w:rPr>
          <w:sz w:val="28"/>
          <w:szCs w:val="28"/>
          <w:lang w:val="en-US" w:eastAsia="ru-RU"/>
        </w:rPr>
        <w:t>.</w:t>
      </w:r>
      <w:r w:rsidRPr="00BC4BEE">
        <w:rPr>
          <w:sz w:val="28"/>
          <w:szCs w:val="28"/>
          <w:lang w:val="en-US" w:eastAsia="ru-RU"/>
        </w:rPr>
        <w:t>, Stange K</w:t>
      </w:r>
      <w:r w:rsidR="00E04904" w:rsidRPr="00E04904">
        <w:rPr>
          <w:sz w:val="28"/>
          <w:szCs w:val="28"/>
          <w:lang w:val="en-US" w:eastAsia="ru-RU"/>
        </w:rPr>
        <w:t>.</w:t>
      </w:r>
      <w:r w:rsidRPr="00BC4BEE">
        <w:rPr>
          <w:sz w:val="28"/>
          <w:szCs w:val="28"/>
          <w:lang w:val="en-US" w:eastAsia="ru-RU"/>
        </w:rPr>
        <w:t>C</w:t>
      </w:r>
      <w:r w:rsidR="00E04904" w:rsidRPr="00E04904">
        <w:rPr>
          <w:sz w:val="28"/>
          <w:szCs w:val="28"/>
          <w:lang w:val="en-US" w:eastAsia="ru-RU"/>
        </w:rPr>
        <w:t>.</w:t>
      </w:r>
      <w:r w:rsidRPr="00BC4BEE">
        <w:rPr>
          <w:sz w:val="28"/>
          <w:szCs w:val="28"/>
          <w:lang w:val="en-US" w:eastAsia="ru-RU"/>
        </w:rPr>
        <w:t>, Reves S</w:t>
      </w:r>
      <w:r w:rsidR="00E04904" w:rsidRPr="00E04904">
        <w:rPr>
          <w:sz w:val="28"/>
          <w:szCs w:val="28"/>
          <w:lang w:val="en-US" w:eastAsia="ru-RU"/>
        </w:rPr>
        <w:t>.</w:t>
      </w:r>
      <w:r w:rsidRPr="00BC4BEE">
        <w:rPr>
          <w:sz w:val="28"/>
          <w:szCs w:val="28"/>
          <w:lang w:val="en-US" w:eastAsia="ru-RU"/>
        </w:rPr>
        <w:t xml:space="preserve">R. </w:t>
      </w:r>
      <w:r w:rsidRPr="00E04904">
        <w:rPr>
          <w:sz w:val="28"/>
          <w:szCs w:val="28"/>
          <w:lang w:val="en-US" w:eastAsia="ru-RU"/>
        </w:rPr>
        <w:t>Telemedicine in Primary Care: Lessons Learned About Implementing Health Care Innovations During the COVID-19 Pandemic</w:t>
      </w:r>
      <w:r w:rsidR="00F810D0" w:rsidRPr="00F810D0">
        <w:rPr>
          <w:sz w:val="28"/>
          <w:szCs w:val="28"/>
          <w:lang w:val="en-US" w:eastAsia="ru-RU"/>
        </w:rPr>
        <w:t xml:space="preserve"> //</w:t>
      </w:r>
      <w:r w:rsidRPr="00E04904">
        <w:rPr>
          <w:sz w:val="28"/>
          <w:szCs w:val="28"/>
          <w:lang w:val="en-US" w:eastAsia="ru-RU"/>
        </w:rPr>
        <w:t xml:space="preserve"> Ann Fam Med. </w:t>
      </w:r>
      <w:r w:rsidR="00F810D0">
        <w:rPr>
          <w:sz w:val="28"/>
          <w:szCs w:val="28"/>
          <w:lang w:val="en-US" w:eastAsia="ru-RU"/>
        </w:rPr>
        <w:t>–</w:t>
      </w:r>
      <w:r w:rsidR="00F810D0" w:rsidRPr="00F810D0">
        <w:rPr>
          <w:sz w:val="28"/>
          <w:szCs w:val="28"/>
          <w:lang w:val="en-US" w:eastAsia="ru-RU"/>
        </w:rPr>
        <w:t xml:space="preserve"> </w:t>
      </w:r>
      <w:r w:rsidRPr="00E04904">
        <w:rPr>
          <w:sz w:val="28"/>
          <w:szCs w:val="28"/>
          <w:lang w:val="en-US" w:eastAsia="ru-RU"/>
        </w:rPr>
        <w:t>2023</w:t>
      </w:r>
      <w:r w:rsidR="00F810D0" w:rsidRPr="00F810D0">
        <w:rPr>
          <w:sz w:val="28"/>
          <w:szCs w:val="28"/>
          <w:lang w:val="en-US" w:eastAsia="ru-RU"/>
        </w:rPr>
        <w:t xml:space="preserve">. - </w:t>
      </w:r>
      <w:r w:rsidR="00F810D0" w:rsidRPr="00131F68">
        <w:rPr>
          <w:sz w:val="28"/>
          <w:szCs w:val="28"/>
          <w:lang w:val="en-US" w:eastAsia="ru-RU"/>
        </w:rPr>
        <w:t>Vol.</w:t>
      </w:r>
      <w:r w:rsidR="00F810D0" w:rsidRPr="00F810D0">
        <w:rPr>
          <w:sz w:val="28"/>
          <w:szCs w:val="28"/>
          <w:lang w:val="en-US" w:eastAsia="ru-RU"/>
        </w:rPr>
        <w:t xml:space="preserve"> </w:t>
      </w:r>
      <w:r w:rsidRPr="00E04904">
        <w:rPr>
          <w:sz w:val="28"/>
          <w:szCs w:val="28"/>
          <w:lang w:val="en-US" w:eastAsia="ru-RU"/>
        </w:rPr>
        <w:t>21</w:t>
      </w:r>
      <w:r w:rsidR="00F810D0" w:rsidRPr="00F810D0">
        <w:rPr>
          <w:sz w:val="28"/>
          <w:szCs w:val="28"/>
          <w:lang w:val="en-US" w:eastAsia="ru-RU"/>
        </w:rPr>
        <w:t>, №</w:t>
      </w:r>
      <w:r w:rsidRPr="00E04904">
        <w:rPr>
          <w:sz w:val="28"/>
          <w:szCs w:val="28"/>
          <w:lang w:val="en-US" w:eastAsia="ru-RU"/>
        </w:rPr>
        <w:t>4</w:t>
      </w:r>
      <w:r w:rsidR="00F810D0" w:rsidRPr="00F810D0">
        <w:rPr>
          <w:sz w:val="28"/>
          <w:szCs w:val="28"/>
          <w:lang w:val="en-US" w:eastAsia="ru-RU"/>
        </w:rPr>
        <w:t xml:space="preserve">. – </w:t>
      </w:r>
      <w:r w:rsidR="00F810D0">
        <w:rPr>
          <w:sz w:val="28"/>
          <w:szCs w:val="28"/>
          <w:lang w:eastAsia="ru-RU"/>
        </w:rPr>
        <w:t>Р</w:t>
      </w:r>
      <w:r w:rsidR="00F810D0" w:rsidRPr="00F810D0">
        <w:rPr>
          <w:sz w:val="28"/>
          <w:szCs w:val="28"/>
          <w:lang w:val="en-US" w:eastAsia="ru-RU"/>
        </w:rPr>
        <w:t xml:space="preserve">. </w:t>
      </w:r>
      <w:r w:rsidRPr="00E04904">
        <w:rPr>
          <w:sz w:val="28"/>
          <w:szCs w:val="28"/>
          <w:lang w:val="en-US" w:eastAsia="ru-RU"/>
        </w:rPr>
        <w:t>297-304.</w:t>
      </w:r>
      <w:r w:rsidR="00E04904" w:rsidRPr="00F810D0">
        <w:rPr>
          <w:sz w:val="28"/>
          <w:szCs w:val="28"/>
          <w:lang w:val="en-US" w:eastAsia="ru-RU"/>
        </w:rPr>
        <w:t xml:space="preserve"> </w:t>
      </w:r>
    </w:p>
    <w:p w14:paraId="26C7C720" w14:textId="100E595D"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Carvalho E</w:t>
      </w:r>
      <w:r w:rsidR="00E04904" w:rsidRPr="00E04904">
        <w:rPr>
          <w:sz w:val="28"/>
          <w:szCs w:val="28"/>
          <w:lang w:val="en-US" w:eastAsia="ru-RU"/>
        </w:rPr>
        <w:t>.</w:t>
      </w:r>
      <w:r w:rsidRPr="006C6938">
        <w:rPr>
          <w:sz w:val="28"/>
          <w:szCs w:val="28"/>
          <w:lang w:val="en-US" w:eastAsia="ru-RU"/>
        </w:rPr>
        <w:t>R</w:t>
      </w:r>
      <w:r w:rsidR="00E04904" w:rsidRPr="00E04904">
        <w:rPr>
          <w:sz w:val="28"/>
          <w:szCs w:val="28"/>
          <w:lang w:val="en-US" w:eastAsia="ru-RU"/>
        </w:rPr>
        <w:t>.</w:t>
      </w:r>
      <w:r w:rsidRPr="006C6938">
        <w:rPr>
          <w:sz w:val="28"/>
          <w:szCs w:val="28"/>
          <w:lang w:val="en-US" w:eastAsia="ru-RU"/>
        </w:rPr>
        <w:t>, Sandars J</w:t>
      </w:r>
      <w:r w:rsidR="00E04904" w:rsidRPr="00E04904">
        <w:rPr>
          <w:sz w:val="28"/>
          <w:szCs w:val="28"/>
          <w:lang w:val="en-US" w:eastAsia="ru-RU"/>
        </w:rPr>
        <w:t>.</w:t>
      </w:r>
      <w:r w:rsidRPr="006C6938">
        <w:rPr>
          <w:sz w:val="28"/>
          <w:szCs w:val="28"/>
          <w:lang w:val="en-US" w:eastAsia="ru-RU"/>
        </w:rPr>
        <w:t>, Cecilio-Fernandes D. Lessons learned from the impact of the COVID-19 pandemic in Brazil on primary-care workplace learning groups</w:t>
      </w:r>
      <w:r w:rsidR="00F810D0" w:rsidRPr="00F810D0">
        <w:rPr>
          <w:sz w:val="28"/>
          <w:szCs w:val="28"/>
          <w:lang w:val="en-US" w:eastAsia="ru-RU"/>
        </w:rPr>
        <w:t xml:space="preserve"> //</w:t>
      </w:r>
      <w:r w:rsidRPr="006C6938">
        <w:rPr>
          <w:sz w:val="28"/>
          <w:szCs w:val="28"/>
          <w:lang w:val="en-US" w:eastAsia="ru-RU"/>
        </w:rPr>
        <w:t xml:space="preserve"> J Res Nurs. </w:t>
      </w:r>
      <w:r w:rsidR="00F810D0" w:rsidRPr="00F810D0">
        <w:rPr>
          <w:sz w:val="28"/>
          <w:szCs w:val="28"/>
          <w:lang w:val="en-US" w:eastAsia="ru-RU"/>
        </w:rPr>
        <w:t xml:space="preserve">– </w:t>
      </w:r>
      <w:r w:rsidRPr="006C6938">
        <w:rPr>
          <w:sz w:val="28"/>
          <w:szCs w:val="28"/>
          <w:lang w:val="en-US" w:eastAsia="ru-RU"/>
        </w:rPr>
        <w:t>2023</w:t>
      </w:r>
      <w:r w:rsidR="00F810D0" w:rsidRPr="00F810D0">
        <w:rPr>
          <w:sz w:val="28"/>
          <w:szCs w:val="28"/>
          <w:lang w:val="en-US" w:eastAsia="ru-RU"/>
        </w:rPr>
        <w:t xml:space="preserve">. - </w:t>
      </w:r>
      <w:r w:rsidR="00F810D0" w:rsidRPr="00131F68">
        <w:rPr>
          <w:sz w:val="28"/>
          <w:szCs w:val="28"/>
          <w:lang w:val="en-US" w:eastAsia="ru-RU"/>
        </w:rPr>
        <w:t>Vol.</w:t>
      </w:r>
      <w:r w:rsidR="00F810D0" w:rsidRPr="00F810D0">
        <w:rPr>
          <w:sz w:val="28"/>
          <w:szCs w:val="28"/>
          <w:lang w:val="en-US" w:eastAsia="ru-RU"/>
        </w:rPr>
        <w:t xml:space="preserve"> </w:t>
      </w:r>
      <w:r w:rsidRPr="006C6938">
        <w:rPr>
          <w:sz w:val="28"/>
          <w:szCs w:val="28"/>
          <w:lang w:val="en-US" w:eastAsia="ru-RU"/>
        </w:rPr>
        <w:t>28</w:t>
      </w:r>
      <w:r w:rsidR="00F810D0" w:rsidRPr="00F810D0">
        <w:rPr>
          <w:sz w:val="28"/>
          <w:szCs w:val="28"/>
          <w:lang w:val="en-US" w:eastAsia="ru-RU"/>
        </w:rPr>
        <w:t>, №</w:t>
      </w:r>
      <w:r w:rsidRPr="006C6938">
        <w:rPr>
          <w:sz w:val="28"/>
          <w:szCs w:val="28"/>
          <w:lang w:val="en-US" w:eastAsia="ru-RU"/>
        </w:rPr>
        <w:t>2</w:t>
      </w:r>
      <w:r w:rsidR="00F810D0" w:rsidRPr="00F810D0">
        <w:rPr>
          <w:sz w:val="28"/>
          <w:szCs w:val="28"/>
          <w:lang w:val="en-US" w:eastAsia="ru-RU"/>
        </w:rPr>
        <w:t xml:space="preserve">. – </w:t>
      </w:r>
      <w:r w:rsidR="00F810D0">
        <w:rPr>
          <w:sz w:val="28"/>
          <w:szCs w:val="28"/>
          <w:lang w:eastAsia="ru-RU"/>
        </w:rPr>
        <w:t>Р</w:t>
      </w:r>
      <w:r w:rsidR="00F810D0" w:rsidRPr="00F810D0">
        <w:rPr>
          <w:sz w:val="28"/>
          <w:szCs w:val="28"/>
          <w:lang w:val="en-US" w:eastAsia="ru-RU"/>
        </w:rPr>
        <w:t xml:space="preserve">. </w:t>
      </w:r>
      <w:r w:rsidRPr="006C6938">
        <w:rPr>
          <w:sz w:val="28"/>
          <w:szCs w:val="28"/>
          <w:lang w:val="en-US" w:eastAsia="ru-RU"/>
        </w:rPr>
        <w:t xml:space="preserve">143-150. </w:t>
      </w:r>
      <w:r w:rsidR="00E04904" w:rsidRPr="00F810D0">
        <w:rPr>
          <w:sz w:val="28"/>
          <w:szCs w:val="28"/>
          <w:lang w:val="en-US" w:eastAsia="ru-RU"/>
        </w:rPr>
        <w:t xml:space="preserve"> </w:t>
      </w:r>
    </w:p>
    <w:p w14:paraId="592ED80A" w14:textId="39E3B9ED"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Sagar A</w:t>
      </w:r>
      <w:r w:rsidR="00E04904" w:rsidRPr="00E04904">
        <w:rPr>
          <w:sz w:val="28"/>
          <w:szCs w:val="28"/>
          <w:lang w:val="en-US" w:eastAsia="ru-RU"/>
        </w:rPr>
        <w:t>.</w:t>
      </w:r>
      <w:r w:rsidRPr="006C6938">
        <w:rPr>
          <w:sz w:val="28"/>
          <w:szCs w:val="28"/>
          <w:lang w:val="en-US" w:eastAsia="ru-RU"/>
        </w:rPr>
        <w:t>, Gottridge J</w:t>
      </w:r>
      <w:r w:rsidR="00E04904" w:rsidRPr="00E04904">
        <w:rPr>
          <w:sz w:val="28"/>
          <w:szCs w:val="28"/>
          <w:lang w:val="en-US" w:eastAsia="ru-RU"/>
        </w:rPr>
        <w:t>.</w:t>
      </w:r>
      <w:r w:rsidRPr="006C6938">
        <w:rPr>
          <w:sz w:val="28"/>
          <w:szCs w:val="28"/>
          <w:lang w:val="en-US" w:eastAsia="ru-RU"/>
        </w:rPr>
        <w:t>, LaVine N. Practical Tips for Ambulatory Care in COVID-19: Lessons Learned in a New York Health System</w:t>
      </w:r>
      <w:r w:rsidR="00E04904" w:rsidRPr="00E04904">
        <w:rPr>
          <w:sz w:val="28"/>
          <w:szCs w:val="28"/>
          <w:lang w:val="en-US" w:eastAsia="ru-RU"/>
        </w:rPr>
        <w:t xml:space="preserve"> //</w:t>
      </w:r>
      <w:r w:rsidRPr="006C6938">
        <w:rPr>
          <w:sz w:val="28"/>
          <w:szCs w:val="28"/>
          <w:lang w:val="en-US" w:eastAsia="ru-RU"/>
        </w:rPr>
        <w:t xml:space="preserve"> Am J Med Qual. </w:t>
      </w:r>
      <w:r w:rsidR="00F810D0" w:rsidRPr="00F810D0">
        <w:rPr>
          <w:sz w:val="28"/>
          <w:szCs w:val="28"/>
          <w:lang w:val="en-US" w:eastAsia="ru-RU"/>
        </w:rPr>
        <w:t xml:space="preserve">– </w:t>
      </w:r>
      <w:r w:rsidRPr="006C6938">
        <w:rPr>
          <w:sz w:val="28"/>
          <w:szCs w:val="28"/>
          <w:lang w:val="en-US" w:eastAsia="ru-RU"/>
        </w:rPr>
        <w:t>2021</w:t>
      </w:r>
      <w:r w:rsidR="00F810D0" w:rsidRPr="00F810D0">
        <w:rPr>
          <w:sz w:val="28"/>
          <w:szCs w:val="28"/>
          <w:lang w:val="en-US" w:eastAsia="ru-RU"/>
        </w:rPr>
        <w:t xml:space="preserve">.  - </w:t>
      </w:r>
      <w:r w:rsidRPr="006C6938">
        <w:rPr>
          <w:sz w:val="28"/>
          <w:szCs w:val="28"/>
          <w:lang w:val="en-US" w:eastAsia="ru-RU"/>
        </w:rPr>
        <w:t xml:space="preserve"> </w:t>
      </w:r>
      <w:r w:rsidR="00F810D0" w:rsidRPr="00131F68">
        <w:rPr>
          <w:sz w:val="28"/>
          <w:szCs w:val="28"/>
          <w:lang w:val="en-US" w:eastAsia="ru-RU"/>
        </w:rPr>
        <w:t>Vol.</w:t>
      </w:r>
      <w:r w:rsidR="00F810D0" w:rsidRPr="00F810D0">
        <w:rPr>
          <w:sz w:val="28"/>
          <w:szCs w:val="28"/>
          <w:lang w:val="en-US" w:eastAsia="ru-RU"/>
        </w:rPr>
        <w:t xml:space="preserve"> </w:t>
      </w:r>
      <w:r w:rsidRPr="006C6938">
        <w:rPr>
          <w:sz w:val="28"/>
          <w:szCs w:val="28"/>
          <w:lang w:val="en-US" w:eastAsia="ru-RU"/>
        </w:rPr>
        <w:t>36</w:t>
      </w:r>
      <w:r w:rsidR="00F810D0" w:rsidRPr="00F810D0">
        <w:rPr>
          <w:sz w:val="28"/>
          <w:szCs w:val="28"/>
          <w:lang w:val="en-US" w:eastAsia="ru-RU"/>
        </w:rPr>
        <w:t>, №</w:t>
      </w:r>
      <w:r w:rsidRPr="006C6938">
        <w:rPr>
          <w:sz w:val="28"/>
          <w:szCs w:val="28"/>
          <w:lang w:val="en-US" w:eastAsia="ru-RU"/>
        </w:rPr>
        <w:t>1</w:t>
      </w:r>
      <w:r w:rsidR="00F810D0" w:rsidRPr="00F810D0">
        <w:rPr>
          <w:sz w:val="28"/>
          <w:szCs w:val="28"/>
          <w:lang w:val="en-US" w:eastAsia="ru-RU"/>
        </w:rPr>
        <w:t xml:space="preserve">. – </w:t>
      </w:r>
      <w:r w:rsidR="00F810D0">
        <w:rPr>
          <w:sz w:val="28"/>
          <w:szCs w:val="28"/>
          <w:lang w:eastAsia="ru-RU"/>
        </w:rPr>
        <w:t>Р</w:t>
      </w:r>
      <w:r w:rsidR="00F810D0" w:rsidRPr="00F810D0">
        <w:rPr>
          <w:sz w:val="28"/>
          <w:szCs w:val="28"/>
          <w:lang w:val="en-US" w:eastAsia="ru-RU"/>
        </w:rPr>
        <w:t xml:space="preserve">. </w:t>
      </w:r>
      <w:r w:rsidRPr="006C6938">
        <w:rPr>
          <w:sz w:val="28"/>
          <w:szCs w:val="28"/>
          <w:lang w:val="en-US" w:eastAsia="ru-RU"/>
        </w:rPr>
        <w:t>1-4</w:t>
      </w:r>
      <w:r w:rsidR="00F810D0" w:rsidRPr="00F810D0">
        <w:rPr>
          <w:sz w:val="28"/>
          <w:szCs w:val="28"/>
          <w:lang w:val="en-US" w:eastAsia="ru-RU"/>
        </w:rPr>
        <w:t>.</w:t>
      </w:r>
      <w:r w:rsidR="00E04904" w:rsidRPr="00E04904">
        <w:rPr>
          <w:sz w:val="28"/>
          <w:szCs w:val="28"/>
          <w:lang w:val="en-US" w:eastAsia="ru-RU"/>
        </w:rPr>
        <w:t xml:space="preserve"> </w:t>
      </w:r>
    </w:p>
    <w:p w14:paraId="7522D810" w14:textId="55AD5B73"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Kim Y</w:t>
      </w:r>
      <w:r w:rsidR="00E04904" w:rsidRPr="00E04904">
        <w:rPr>
          <w:sz w:val="28"/>
          <w:szCs w:val="28"/>
          <w:lang w:val="en-US" w:eastAsia="ru-RU"/>
        </w:rPr>
        <w:t>.</w:t>
      </w:r>
      <w:r w:rsidRPr="006C6938">
        <w:rPr>
          <w:sz w:val="28"/>
          <w:szCs w:val="28"/>
          <w:lang w:val="en-US" w:eastAsia="ru-RU"/>
        </w:rPr>
        <w:t>J</w:t>
      </w:r>
      <w:r w:rsidR="00E04904" w:rsidRPr="00E04904">
        <w:rPr>
          <w:sz w:val="28"/>
          <w:szCs w:val="28"/>
          <w:lang w:val="en-US" w:eastAsia="ru-RU"/>
        </w:rPr>
        <w:t>.</w:t>
      </w:r>
      <w:r w:rsidRPr="006C6938">
        <w:rPr>
          <w:sz w:val="28"/>
          <w:szCs w:val="28"/>
          <w:lang w:val="en-US" w:eastAsia="ru-RU"/>
        </w:rPr>
        <w:t>, Jeong Y</w:t>
      </w:r>
      <w:r w:rsidR="00E04904" w:rsidRPr="00E04904">
        <w:rPr>
          <w:sz w:val="28"/>
          <w:szCs w:val="28"/>
          <w:lang w:val="en-US" w:eastAsia="ru-RU"/>
        </w:rPr>
        <w:t>.</w:t>
      </w:r>
      <w:r w:rsidRPr="006C6938">
        <w:rPr>
          <w:sz w:val="28"/>
          <w:szCs w:val="28"/>
          <w:lang w:val="en-US" w:eastAsia="ru-RU"/>
        </w:rPr>
        <w:t>J</w:t>
      </w:r>
      <w:r w:rsidR="00E04904" w:rsidRPr="00E04904">
        <w:rPr>
          <w:sz w:val="28"/>
          <w:szCs w:val="28"/>
          <w:lang w:val="en-US" w:eastAsia="ru-RU"/>
        </w:rPr>
        <w:t>.</w:t>
      </w:r>
      <w:r w:rsidRPr="006C6938">
        <w:rPr>
          <w:sz w:val="28"/>
          <w:szCs w:val="28"/>
          <w:lang w:val="en-US" w:eastAsia="ru-RU"/>
        </w:rPr>
        <w:t>, Kim S</w:t>
      </w:r>
      <w:r w:rsidR="00E04904" w:rsidRPr="00E04904">
        <w:rPr>
          <w:sz w:val="28"/>
          <w:szCs w:val="28"/>
          <w:lang w:val="en-US" w:eastAsia="ru-RU"/>
        </w:rPr>
        <w:t>.</w:t>
      </w:r>
      <w:r w:rsidRPr="006C6938">
        <w:rPr>
          <w:sz w:val="28"/>
          <w:szCs w:val="28"/>
          <w:lang w:val="en-US" w:eastAsia="ru-RU"/>
        </w:rPr>
        <w:t>H</w:t>
      </w:r>
      <w:r w:rsidR="00E04904" w:rsidRPr="00E04904">
        <w:rPr>
          <w:sz w:val="28"/>
          <w:szCs w:val="28"/>
          <w:lang w:val="en-US" w:eastAsia="ru-RU"/>
        </w:rPr>
        <w:t>.</w:t>
      </w:r>
      <w:r w:rsidRPr="006C6938">
        <w:rPr>
          <w:sz w:val="28"/>
          <w:szCs w:val="28"/>
          <w:lang w:val="en-US" w:eastAsia="ru-RU"/>
        </w:rPr>
        <w:t>, Oh A</w:t>
      </w:r>
      <w:r w:rsidR="00E04904" w:rsidRPr="00E04904">
        <w:rPr>
          <w:sz w:val="28"/>
          <w:szCs w:val="28"/>
          <w:lang w:val="en-US" w:eastAsia="ru-RU"/>
        </w:rPr>
        <w:t>.</w:t>
      </w:r>
      <w:r w:rsidRPr="006C6938">
        <w:rPr>
          <w:sz w:val="28"/>
          <w:szCs w:val="28"/>
          <w:lang w:val="en-US" w:eastAsia="ru-RU"/>
        </w:rPr>
        <w:t>R</w:t>
      </w:r>
      <w:r w:rsidR="00E04904" w:rsidRPr="00E04904">
        <w:rPr>
          <w:sz w:val="28"/>
          <w:szCs w:val="28"/>
          <w:lang w:val="en-US" w:eastAsia="ru-RU"/>
        </w:rPr>
        <w:t>.</w:t>
      </w:r>
      <w:r w:rsidRPr="006C6938">
        <w:rPr>
          <w:sz w:val="28"/>
          <w:szCs w:val="28"/>
          <w:lang w:val="en-US" w:eastAsia="ru-RU"/>
        </w:rPr>
        <w:t>, Park J</w:t>
      </w:r>
      <w:r w:rsidR="00E04904" w:rsidRPr="00E04904">
        <w:rPr>
          <w:sz w:val="28"/>
          <w:szCs w:val="28"/>
          <w:lang w:val="en-US" w:eastAsia="ru-RU"/>
        </w:rPr>
        <w:t>.</w:t>
      </w:r>
      <w:r w:rsidRPr="006C6938">
        <w:rPr>
          <w:sz w:val="28"/>
          <w:szCs w:val="28"/>
          <w:lang w:val="en-US" w:eastAsia="ru-RU"/>
        </w:rPr>
        <w:t>H</w:t>
      </w:r>
      <w:r w:rsidR="00E04904" w:rsidRPr="00E04904">
        <w:rPr>
          <w:sz w:val="28"/>
          <w:szCs w:val="28"/>
          <w:lang w:val="en-US" w:eastAsia="ru-RU"/>
        </w:rPr>
        <w:t>.</w:t>
      </w:r>
      <w:r w:rsidRPr="006C6938">
        <w:rPr>
          <w:sz w:val="28"/>
          <w:szCs w:val="28"/>
          <w:lang w:val="en-US" w:eastAsia="ru-RU"/>
        </w:rPr>
        <w:t>, Choi M</w:t>
      </w:r>
      <w:r w:rsidR="00E04904" w:rsidRPr="00E04904">
        <w:rPr>
          <w:sz w:val="28"/>
          <w:szCs w:val="28"/>
          <w:lang w:val="en-US" w:eastAsia="ru-RU"/>
        </w:rPr>
        <w:t>.</w:t>
      </w:r>
      <w:r w:rsidRPr="006C6938">
        <w:rPr>
          <w:sz w:val="28"/>
          <w:szCs w:val="28"/>
          <w:lang w:val="en-US" w:eastAsia="ru-RU"/>
        </w:rPr>
        <w:t>S</w:t>
      </w:r>
      <w:r w:rsidR="00E04904" w:rsidRPr="00E04904">
        <w:rPr>
          <w:sz w:val="28"/>
          <w:szCs w:val="28"/>
          <w:lang w:val="en-US" w:eastAsia="ru-RU"/>
        </w:rPr>
        <w:t>.</w:t>
      </w:r>
      <w:r w:rsidRPr="006C6938">
        <w:rPr>
          <w:sz w:val="28"/>
          <w:szCs w:val="28"/>
          <w:lang w:val="en-US" w:eastAsia="ru-RU"/>
        </w:rPr>
        <w:t>, Ahn J</w:t>
      </w:r>
      <w:r w:rsidR="00E04904" w:rsidRPr="00E04904">
        <w:rPr>
          <w:sz w:val="28"/>
          <w:szCs w:val="28"/>
          <w:lang w:val="en-US" w:eastAsia="ru-RU"/>
        </w:rPr>
        <w:t>.</w:t>
      </w:r>
      <w:r w:rsidRPr="006C6938">
        <w:rPr>
          <w:sz w:val="28"/>
          <w:szCs w:val="28"/>
          <w:lang w:val="en-US" w:eastAsia="ru-RU"/>
        </w:rPr>
        <w:t>H. Preparing for long-term non-face-to-face outpatient care services during the COVID-19 pandemic</w:t>
      </w:r>
      <w:r w:rsidR="00F810D0" w:rsidRPr="00F810D0">
        <w:rPr>
          <w:sz w:val="28"/>
          <w:szCs w:val="28"/>
          <w:lang w:val="en-US" w:eastAsia="ru-RU"/>
        </w:rPr>
        <w:t xml:space="preserve">  // </w:t>
      </w:r>
      <w:r w:rsidRPr="006C6938">
        <w:rPr>
          <w:sz w:val="28"/>
          <w:szCs w:val="28"/>
          <w:lang w:val="en-US" w:eastAsia="ru-RU"/>
        </w:rPr>
        <w:t xml:space="preserve"> J Infect. </w:t>
      </w:r>
      <w:r w:rsidR="00F810D0" w:rsidRPr="00F810D0">
        <w:rPr>
          <w:sz w:val="28"/>
          <w:szCs w:val="28"/>
          <w:lang w:val="en-US" w:eastAsia="ru-RU"/>
        </w:rPr>
        <w:t xml:space="preserve">– </w:t>
      </w:r>
      <w:r w:rsidRPr="006C6938">
        <w:rPr>
          <w:sz w:val="28"/>
          <w:szCs w:val="28"/>
          <w:lang w:val="en-US" w:eastAsia="ru-RU"/>
        </w:rPr>
        <w:t>2021</w:t>
      </w:r>
      <w:r w:rsidR="00F810D0" w:rsidRPr="00F810D0">
        <w:rPr>
          <w:sz w:val="28"/>
          <w:szCs w:val="28"/>
          <w:lang w:val="en-US" w:eastAsia="ru-RU"/>
        </w:rPr>
        <w:t xml:space="preserve">. - </w:t>
      </w:r>
      <w:r w:rsidR="00F810D0" w:rsidRPr="00131F68">
        <w:rPr>
          <w:sz w:val="28"/>
          <w:szCs w:val="28"/>
          <w:lang w:val="en-US" w:eastAsia="ru-RU"/>
        </w:rPr>
        <w:t>Vol.</w:t>
      </w:r>
      <w:r w:rsidR="00F810D0" w:rsidRPr="00F810D0">
        <w:rPr>
          <w:sz w:val="28"/>
          <w:szCs w:val="28"/>
          <w:lang w:val="en-US" w:eastAsia="ru-RU"/>
        </w:rPr>
        <w:t xml:space="preserve"> </w:t>
      </w:r>
      <w:r w:rsidRPr="006C6938">
        <w:rPr>
          <w:sz w:val="28"/>
          <w:szCs w:val="28"/>
          <w:lang w:val="en-US" w:eastAsia="ru-RU"/>
        </w:rPr>
        <w:t>82</w:t>
      </w:r>
      <w:r w:rsidR="00F810D0" w:rsidRPr="00F810D0">
        <w:rPr>
          <w:sz w:val="28"/>
          <w:szCs w:val="28"/>
          <w:lang w:val="en-US" w:eastAsia="ru-RU"/>
        </w:rPr>
        <w:t>, №</w:t>
      </w:r>
      <w:r w:rsidRPr="006C6938">
        <w:rPr>
          <w:sz w:val="28"/>
          <w:szCs w:val="28"/>
          <w:lang w:val="en-US" w:eastAsia="ru-RU"/>
        </w:rPr>
        <w:t>1</w:t>
      </w:r>
      <w:r w:rsidR="00F810D0" w:rsidRPr="00F810D0">
        <w:rPr>
          <w:sz w:val="28"/>
          <w:szCs w:val="28"/>
          <w:lang w:val="en-US" w:eastAsia="ru-RU"/>
        </w:rPr>
        <w:t xml:space="preserve">. – </w:t>
      </w:r>
      <w:r w:rsidR="00F810D0">
        <w:rPr>
          <w:sz w:val="28"/>
          <w:szCs w:val="28"/>
          <w:lang w:eastAsia="ru-RU"/>
        </w:rPr>
        <w:t>Р</w:t>
      </w:r>
      <w:r w:rsidR="00F810D0" w:rsidRPr="00F810D0">
        <w:rPr>
          <w:sz w:val="28"/>
          <w:szCs w:val="28"/>
          <w:lang w:val="en-US" w:eastAsia="ru-RU"/>
        </w:rPr>
        <w:t xml:space="preserve">. </w:t>
      </w:r>
      <w:r w:rsidRPr="006C6938">
        <w:rPr>
          <w:sz w:val="28"/>
          <w:szCs w:val="28"/>
          <w:lang w:val="en-US" w:eastAsia="ru-RU"/>
        </w:rPr>
        <w:t xml:space="preserve">8-10. </w:t>
      </w:r>
      <w:r w:rsidR="00E04904" w:rsidRPr="00F810D0">
        <w:rPr>
          <w:sz w:val="28"/>
          <w:szCs w:val="28"/>
          <w:lang w:val="en-US" w:eastAsia="ru-RU"/>
        </w:rPr>
        <w:t xml:space="preserve"> </w:t>
      </w:r>
    </w:p>
    <w:p w14:paraId="54C7D53F" w14:textId="7B2DCF9F"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Bagaria J</w:t>
      </w:r>
      <w:r w:rsidR="00E04904" w:rsidRPr="00E04904">
        <w:rPr>
          <w:sz w:val="28"/>
          <w:szCs w:val="28"/>
          <w:lang w:val="en-US" w:eastAsia="ru-RU"/>
        </w:rPr>
        <w:t>.</w:t>
      </w:r>
      <w:r w:rsidRPr="006C6938">
        <w:rPr>
          <w:sz w:val="28"/>
          <w:szCs w:val="28"/>
          <w:lang w:val="en-US" w:eastAsia="ru-RU"/>
        </w:rPr>
        <w:t>, Jansen T</w:t>
      </w:r>
      <w:r w:rsidR="00E04904" w:rsidRPr="00E04904">
        <w:rPr>
          <w:sz w:val="28"/>
          <w:szCs w:val="28"/>
          <w:lang w:val="en-US" w:eastAsia="ru-RU"/>
        </w:rPr>
        <w:t>.</w:t>
      </w:r>
      <w:r w:rsidRPr="006C6938">
        <w:rPr>
          <w:sz w:val="28"/>
          <w:szCs w:val="28"/>
          <w:lang w:val="en-US" w:eastAsia="ru-RU"/>
        </w:rPr>
        <w:t>, Marques D</w:t>
      </w:r>
      <w:r w:rsidR="00E04904" w:rsidRPr="00E04904">
        <w:rPr>
          <w:sz w:val="28"/>
          <w:szCs w:val="28"/>
          <w:lang w:val="en-US" w:eastAsia="ru-RU"/>
        </w:rPr>
        <w:t>.</w:t>
      </w:r>
      <w:r w:rsidRPr="006C6938">
        <w:rPr>
          <w:sz w:val="28"/>
          <w:szCs w:val="28"/>
          <w:lang w:val="en-US" w:eastAsia="ru-RU"/>
        </w:rPr>
        <w:t>F</w:t>
      </w:r>
      <w:r w:rsidR="00A30973" w:rsidRPr="00A30973">
        <w:rPr>
          <w:sz w:val="28"/>
          <w:szCs w:val="28"/>
          <w:lang w:val="en-US" w:eastAsia="ru-RU"/>
        </w:rPr>
        <w:t>.</w:t>
      </w:r>
      <w:r w:rsidRPr="006C6938">
        <w:rPr>
          <w:sz w:val="28"/>
          <w:szCs w:val="28"/>
          <w:lang w:val="en-US" w:eastAsia="ru-RU"/>
        </w:rPr>
        <w:t>, Hooiveld M</w:t>
      </w:r>
      <w:r w:rsidR="00A30973" w:rsidRPr="00A30973">
        <w:rPr>
          <w:sz w:val="28"/>
          <w:szCs w:val="28"/>
          <w:lang w:val="en-US" w:eastAsia="ru-RU"/>
        </w:rPr>
        <w:t>.</w:t>
      </w:r>
      <w:r w:rsidRPr="006C6938">
        <w:rPr>
          <w:sz w:val="28"/>
          <w:szCs w:val="28"/>
          <w:lang w:val="en-US" w:eastAsia="ru-RU"/>
        </w:rPr>
        <w:t>, McMenamin J</w:t>
      </w:r>
      <w:r w:rsidR="00A30973" w:rsidRPr="00A30973">
        <w:rPr>
          <w:sz w:val="28"/>
          <w:szCs w:val="28"/>
          <w:lang w:val="en-US" w:eastAsia="ru-RU"/>
        </w:rPr>
        <w:t>.</w:t>
      </w:r>
      <w:r w:rsidRPr="006C6938">
        <w:rPr>
          <w:sz w:val="28"/>
          <w:szCs w:val="28"/>
          <w:lang w:val="en-US" w:eastAsia="ru-RU"/>
        </w:rPr>
        <w:t>, de Lusignan S</w:t>
      </w:r>
      <w:r w:rsidR="00A30973" w:rsidRPr="00A30973">
        <w:rPr>
          <w:sz w:val="28"/>
          <w:szCs w:val="28"/>
          <w:lang w:val="en-US" w:eastAsia="ru-RU"/>
        </w:rPr>
        <w:t>.</w:t>
      </w:r>
      <w:r w:rsidRPr="006C6938">
        <w:rPr>
          <w:sz w:val="28"/>
          <w:szCs w:val="28"/>
          <w:lang w:val="en-US" w:eastAsia="ru-RU"/>
        </w:rPr>
        <w:t>, Vilcu A</w:t>
      </w:r>
      <w:r w:rsidR="00A30973" w:rsidRPr="00A30973">
        <w:rPr>
          <w:sz w:val="28"/>
          <w:szCs w:val="28"/>
          <w:lang w:val="en-US" w:eastAsia="ru-RU"/>
        </w:rPr>
        <w:t>.</w:t>
      </w:r>
      <w:r w:rsidRPr="006C6938">
        <w:rPr>
          <w:sz w:val="28"/>
          <w:szCs w:val="28"/>
          <w:lang w:val="en-US" w:eastAsia="ru-RU"/>
        </w:rPr>
        <w:t>M</w:t>
      </w:r>
      <w:r w:rsidR="00A30973" w:rsidRPr="00A30973">
        <w:rPr>
          <w:sz w:val="28"/>
          <w:szCs w:val="28"/>
          <w:lang w:val="en-US" w:eastAsia="ru-RU"/>
        </w:rPr>
        <w:t>.</w:t>
      </w:r>
      <w:r w:rsidRPr="006C6938">
        <w:rPr>
          <w:sz w:val="28"/>
          <w:szCs w:val="28"/>
          <w:lang w:val="en-US" w:eastAsia="ru-RU"/>
        </w:rPr>
        <w:t>, Meijer A</w:t>
      </w:r>
      <w:r w:rsidR="00A30973" w:rsidRPr="00A30973">
        <w:rPr>
          <w:sz w:val="28"/>
          <w:szCs w:val="28"/>
          <w:lang w:val="en-US" w:eastAsia="ru-RU"/>
        </w:rPr>
        <w:t>.</w:t>
      </w:r>
      <w:r w:rsidRPr="006C6938">
        <w:rPr>
          <w:sz w:val="28"/>
          <w:szCs w:val="28"/>
          <w:lang w:val="en-US" w:eastAsia="ru-RU"/>
        </w:rPr>
        <w:t>, Rodrigues A</w:t>
      </w:r>
      <w:r w:rsidR="00A30973" w:rsidRPr="00A30973">
        <w:rPr>
          <w:sz w:val="28"/>
          <w:szCs w:val="28"/>
          <w:lang w:val="en-US" w:eastAsia="ru-RU"/>
        </w:rPr>
        <w:t>.</w:t>
      </w:r>
      <w:r w:rsidRPr="006C6938">
        <w:rPr>
          <w:sz w:val="28"/>
          <w:szCs w:val="28"/>
          <w:lang w:val="en-US" w:eastAsia="ru-RU"/>
        </w:rPr>
        <w:t>P</w:t>
      </w:r>
      <w:r w:rsidR="00A30973" w:rsidRPr="00A30973">
        <w:rPr>
          <w:sz w:val="28"/>
          <w:szCs w:val="28"/>
          <w:lang w:val="en-US" w:eastAsia="ru-RU"/>
        </w:rPr>
        <w:t>.</w:t>
      </w:r>
      <w:r w:rsidRPr="006C6938">
        <w:rPr>
          <w:sz w:val="28"/>
          <w:szCs w:val="28"/>
          <w:lang w:val="en-US" w:eastAsia="ru-RU"/>
        </w:rPr>
        <w:t>, Brytting M</w:t>
      </w:r>
      <w:r w:rsidR="00A30973" w:rsidRPr="00A30973">
        <w:rPr>
          <w:sz w:val="28"/>
          <w:szCs w:val="28"/>
          <w:lang w:val="en-US" w:eastAsia="ru-RU"/>
        </w:rPr>
        <w:t>.</w:t>
      </w:r>
      <w:r w:rsidRPr="006C6938">
        <w:rPr>
          <w:sz w:val="28"/>
          <w:szCs w:val="28"/>
          <w:lang w:val="en-US" w:eastAsia="ru-RU"/>
        </w:rPr>
        <w:t>, Mazagatos C</w:t>
      </w:r>
      <w:r w:rsidR="00A30973" w:rsidRPr="00A30973">
        <w:rPr>
          <w:sz w:val="28"/>
          <w:szCs w:val="28"/>
          <w:lang w:val="en-US" w:eastAsia="ru-RU"/>
        </w:rPr>
        <w:t>.</w:t>
      </w:r>
      <w:r w:rsidRPr="006C6938">
        <w:rPr>
          <w:sz w:val="28"/>
          <w:szCs w:val="28"/>
          <w:lang w:val="en-US" w:eastAsia="ru-RU"/>
        </w:rPr>
        <w:t>, Cogdale J</w:t>
      </w:r>
      <w:r w:rsidR="00A30973" w:rsidRPr="00A30973">
        <w:rPr>
          <w:sz w:val="28"/>
          <w:szCs w:val="28"/>
          <w:lang w:val="en-US" w:eastAsia="ru-RU"/>
        </w:rPr>
        <w:t>.</w:t>
      </w:r>
      <w:r w:rsidRPr="006C6938">
        <w:rPr>
          <w:sz w:val="28"/>
          <w:szCs w:val="28"/>
          <w:lang w:val="en-US" w:eastAsia="ru-RU"/>
        </w:rPr>
        <w:t>, van der Werf S</w:t>
      </w:r>
      <w:r w:rsidR="00A30973" w:rsidRPr="00A30973">
        <w:rPr>
          <w:sz w:val="28"/>
          <w:szCs w:val="28"/>
          <w:lang w:val="en-US" w:eastAsia="ru-RU"/>
        </w:rPr>
        <w:t>.</w:t>
      </w:r>
      <w:r w:rsidRPr="006C6938">
        <w:rPr>
          <w:sz w:val="28"/>
          <w:szCs w:val="28"/>
          <w:lang w:val="en-US" w:eastAsia="ru-RU"/>
        </w:rPr>
        <w:t>, Dijkstra F</w:t>
      </w:r>
      <w:r w:rsidR="00A30973" w:rsidRPr="00A30973">
        <w:rPr>
          <w:sz w:val="28"/>
          <w:szCs w:val="28"/>
          <w:lang w:val="en-US" w:eastAsia="ru-RU"/>
        </w:rPr>
        <w:t>.</w:t>
      </w:r>
      <w:r w:rsidRPr="006C6938">
        <w:rPr>
          <w:sz w:val="28"/>
          <w:szCs w:val="28"/>
          <w:lang w:val="en-US" w:eastAsia="ru-RU"/>
        </w:rPr>
        <w:t>, Guiomar R</w:t>
      </w:r>
      <w:r w:rsidR="00A30973" w:rsidRPr="00A30973">
        <w:rPr>
          <w:sz w:val="28"/>
          <w:szCs w:val="28"/>
          <w:lang w:val="en-US" w:eastAsia="ru-RU"/>
        </w:rPr>
        <w:t>.</w:t>
      </w:r>
      <w:r w:rsidRPr="006C6938">
        <w:rPr>
          <w:sz w:val="28"/>
          <w:szCs w:val="28"/>
          <w:lang w:val="en-US" w:eastAsia="ru-RU"/>
        </w:rPr>
        <w:t>, Enkirch T</w:t>
      </w:r>
      <w:r w:rsidR="00A30973" w:rsidRPr="00A30973">
        <w:rPr>
          <w:sz w:val="28"/>
          <w:szCs w:val="28"/>
          <w:lang w:val="en-US" w:eastAsia="ru-RU"/>
        </w:rPr>
        <w:t>.</w:t>
      </w:r>
      <w:r w:rsidRPr="006C6938">
        <w:rPr>
          <w:sz w:val="28"/>
          <w:szCs w:val="28"/>
          <w:lang w:val="en-US" w:eastAsia="ru-RU"/>
        </w:rPr>
        <w:t>, Valenciano M</w:t>
      </w:r>
      <w:r w:rsidR="00A30973" w:rsidRPr="00A30973">
        <w:rPr>
          <w:sz w:val="28"/>
          <w:szCs w:val="28"/>
          <w:lang w:val="en-US" w:eastAsia="ru-RU"/>
        </w:rPr>
        <w:t>.</w:t>
      </w:r>
      <w:r w:rsidRPr="006C6938">
        <w:rPr>
          <w:sz w:val="28"/>
          <w:szCs w:val="28"/>
          <w:lang w:val="en-US" w:eastAsia="ru-RU"/>
        </w:rPr>
        <w:t xml:space="preserve"> I-MOVE-COVID-19 study team. Rapidly adapting primary care sentinel surveillance across seven countries in Europe for COVID-19 in the first half of 2020: strengths, challenges, and lessons learned</w:t>
      </w:r>
      <w:r w:rsidR="00F810D0" w:rsidRPr="00F810D0">
        <w:rPr>
          <w:sz w:val="28"/>
          <w:szCs w:val="28"/>
          <w:lang w:val="en-US" w:eastAsia="ru-RU"/>
        </w:rPr>
        <w:t xml:space="preserve"> //</w:t>
      </w:r>
      <w:r w:rsidRPr="006C6938">
        <w:rPr>
          <w:sz w:val="28"/>
          <w:szCs w:val="28"/>
          <w:lang w:val="en-US" w:eastAsia="ru-RU"/>
        </w:rPr>
        <w:t xml:space="preserve"> Euro Surveill.</w:t>
      </w:r>
      <w:r w:rsidR="00F810D0" w:rsidRPr="00F810D0">
        <w:rPr>
          <w:sz w:val="28"/>
          <w:szCs w:val="28"/>
          <w:lang w:val="en-US" w:eastAsia="ru-RU"/>
        </w:rPr>
        <w:t xml:space="preserve"> –</w:t>
      </w:r>
      <w:r w:rsidRPr="006C6938">
        <w:rPr>
          <w:sz w:val="28"/>
          <w:szCs w:val="28"/>
          <w:lang w:val="en-US" w:eastAsia="ru-RU"/>
        </w:rPr>
        <w:t xml:space="preserve"> 2022</w:t>
      </w:r>
      <w:r w:rsidR="00F810D0" w:rsidRPr="00F810D0">
        <w:rPr>
          <w:sz w:val="28"/>
          <w:szCs w:val="28"/>
          <w:lang w:val="en-US" w:eastAsia="ru-RU"/>
        </w:rPr>
        <w:t xml:space="preserve">. - </w:t>
      </w:r>
      <w:r w:rsidR="00F810D0" w:rsidRPr="00131F68">
        <w:rPr>
          <w:sz w:val="28"/>
          <w:szCs w:val="28"/>
          <w:lang w:val="en-US" w:eastAsia="ru-RU"/>
        </w:rPr>
        <w:t>Vol.</w:t>
      </w:r>
      <w:r w:rsidR="00F810D0" w:rsidRPr="00F810D0">
        <w:rPr>
          <w:sz w:val="28"/>
          <w:szCs w:val="28"/>
          <w:lang w:val="en-US" w:eastAsia="ru-RU"/>
        </w:rPr>
        <w:t xml:space="preserve"> </w:t>
      </w:r>
      <w:r w:rsidRPr="006C6938">
        <w:rPr>
          <w:sz w:val="28"/>
          <w:szCs w:val="28"/>
          <w:lang w:val="en-US" w:eastAsia="ru-RU"/>
        </w:rPr>
        <w:t>27</w:t>
      </w:r>
      <w:r w:rsidR="00F810D0" w:rsidRPr="00F810D0">
        <w:rPr>
          <w:sz w:val="28"/>
          <w:szCs w:val="28"/>
          <w:lang w:val="en-US" w:eastAsia="ru-RU"/>
        </w:rPr>
        <w:t>, №</w:t>
      </w:r>
      <w:r w:rsidRPr="006C6938">
        <w:rPr>
          <w:sz w:val="28"/>
          <w:szCs w:val="28"/>
          <w:lang w:val="en-US" w:eastAsia="ru-RU"/>
        </w:rPr>
        <w:t>26</w:t>
      </w:r>
      <w:r w:rsidR="00F810D0" w:rsidRPr="00F810D0">
        <w:rPr>
          <w:sz w:val="28"/>
          <w:szCs w:val="28"/>
          <w:lang w:val="en-US" w:eastAsia="ru-RU"/>
        </w:rPr>
        <w:t xml:space="preserve">. – </w:t>
      </w:r>
      <w:r w:rsidR="00F810D0">
        <w:rPr>
          <w:sz w:val="28"/>
          <w:szCs w:val="28"/>
          <w:lang w:eastAsia="ru-RU"/>
        </w:rPr>
        <w:t>Р</w:t>
      </w:r>
      <w:r w:rsidR="00F810D0" w:rsidRPr="00F810D0">
        <w:rPr>
          <w:sz w:val="28"/>
          <w:szCs w:val="28"/>
          <w:lang w:val="en-US" w:eastAsia="ru-RU"/>
        </w:rPr>
        <w:t xml:space="preserve">. </w:t>
      </w:r>
      <w:r w:rsidRPr="006C6938">
        <w:rPr>
          <w:sz w:val="28"/>
          <w:szCs w:val="28"/>
          <w:lang w:val="en-US" w:eastAsia="ru-RU"/>
        </w:rPr>
        <w:t xml:space="preserve">210. </w:t>
      </w:r>
      <w:r w:rsidR="00E04904" w:rsidRPr="00F810D0">
        <w:rPr>
          <w:sz w:val="28"/>
          <w:szCs w:val="28"/>
          <w:lang w:val="en-US" w:eastAsia="ru-RU"/>
        </w:rPr>
        <w:t xml:space="preserve"> </w:t>
      </w:r>
    </w:p>
    <w:p w14:paraId="114CC069" w14:textId="0981E5A3" w:rsidR="005B68C1" w:rsidRPr="006C6938" w:rsidRDefault="005B68C1" w:rsidP="004C42A0">
      <w:pPr>
        <w:pStyle w:val="a5"/>
        <w:numPr>
          <w:ilvl w:val="0"/>
          <w:numId w:val="83"/>
        </w:numPr>
        <w:tabs>
          <w:tab w:val="left" w:pos="1134"/>
          <w:tab w:val="left" w:pos="3119"/>
        </w:tabs>
        <w:ind w:left="0" w:firstLine="567"/>
        <w:jc w:val="both"/>
        <w:rPr>
          <w:sz w:val="28"/>
          <w:szCs w:val="28"/>
          <w:lang w:eastAsia="ru-RU"/>
        </w:rPr>
      </w:pPr>
      <w:r w:rsidRPr="006C6938">
        <w:rPr>
          <w:sz w:val="28"/>
          <w:szCs w:val="28"/>
          <w:lang w:val="en-US" w:eastAsia="ru-RU"/>
        </w:rPr>
        <w:t>NCDC</w:t>
      </w:r>
      <w:r w:rsidRPr="006C6938">
        <w:rPr>
          <w:sz w:val="28"/>
          <w:szCs w:val="28"/>
          <w:lang w:eastAsia="ru-RU"/>
        </w:rPr>
        <w:t xml:space="preserve">. Обратный отсчет по НИЗ до 2030 года: пути к достижению цели устойчивого развития </w:t>
      </w:r>
      <w:r w:rsidRPr="006C6938">
        <w:rPr>
          <w:sz w:val="28"/>
          <w:szCs w:val="28"/>
          <w:lang w:val="en-US" w:eastAsia="ru-RU"/>
        </w:rPr>
        <w:t>NCDC</w:t>
      </w:r>
      <w:r w:rsidRPr="006C6938">
        <w:rPr>
          <w:sz w:val="28"/>
          <w:szCs w:val="28"/>
          <w:lang w:eastAsia="ru-RU"/>
        </w:rPr>
        <w:t xml:space="preserve"> // </w:t>
      </w:r>
      <w:r w:rsidRPr="006C6938">
        <w:rPr>
          <w:sz w:val="28"/>
          <w:szCs w:val="28"/>
          <w:lang w:val="en-US" w:eastAsia="ru-RU"/>
        </w:rPr>
        <w:t>Lancet</w:t>
      </w:r>
      <w:r w:rsidRPr="006C6938">
        <w:rPr>
          <w:sz w:val="28"/>
          <w:szCs w:val="28"/>
          <w:lang w:eastAsia="ru-RU"/>
        </w:rPr>
        <w:t xml:space="preserve">. – 2020. – </w:t>
      </w:r>
      <w:r w:rsidR="00F810D0">
        <w:rPr>
          <w:sz w:val="28"/>
          <w:szCs w:val="28"/>
          <w:lang w:eastAsia="ru-RU"/>
        </w:rPr>
        <w:t>Т.</w:t>
      </w:r>
      <w:r w:rsidRPr="006C6938">
        <w:rPr>
          <w:sz w:val="28"/>
          <w:szCs w:val="28"/>
          <w:lang w:eastAsia="ru-RU"/>
        </w:rPr>
        <w:t xml:space="preserve"> 396, </w:t>
      </w:r>
      <w:r w:rsidR="00F810D0">
        <w:rPr>
          <w:sz w:val="28"/>
          <w:szCs w:val="28"/>
          <w:lang w:eastAsia="ru-RU"/>
        </w:rPr>
        <w:t>№</w:t>
      </w:r>
      <w:r w:rsidRPr="006C6938">
        <w:rPr>
          <w:sz w:val="28"/>
          <w:szCs w:val="28"/>
          <w:lang w:eastAsia="ru-RU"/>
        </w:rPr>
        <w:t xml:space="preserve">10255. – </w:t>
      </w:r>
      <w:r w:rsidR="00F810D0">
        <w:rPr>
          <w:sz w:val="28"/>
          <w:szCs w:val="28"/>
          <w:lang w:eastAsia="ru-RU"/>
        </w:rPr>
        <w:t>С</w:t>
      </w:r>
      <w:r w:rsidRPr="006C6938">
        <w:rPr>
          <w:sz w:val="28"/>
          <w:szCs w:val="28"/>
          <w:lang w:eastAsia="ru-RU"/>
        </w:rPr>
        <w:t>. 918–934.</w:t>
      </w:r>
    </w:p>
    <w:p w14:paraId="487E2C8C" w14:textId="5B8A29D3" w:rsidR="005B68C1" w:rsidRPr="006C6938" w:rsidRDefault="005B68C1" w:rsidP="004C42A0">
      <w:pPr>
        <w:pStyle w:val="a5"/>
        <w:numPr>
          <w:ilvl w:val="0"/>
          <w:numId w:val="83"/>
        </w:numPr>
        <w:tabs>
          <w:tab w:val="left" w:pos="1134"/>
          <w:tab w:val="left" w:pos="3119"/>
        </w:tabs>
        <w:ind w:left="0" w:firstLine="567"/>
        <w:jc w:val="both"/>
        <w:rPr>
          <w:sz w:val="28"/>
          <w:szCs w:val="28"/>
          <w:lang w:eastAsia="ru-RU"/>
        </w:rPr>
      </w:pPr>
      <w:r w:rsidRPr="006C6938">
        <w:rPr>
          <w:sz w:val="28"/>
          <w:szCs w:val="28"/>
          <w:lang w:eastAsia="ru-RU"/>
        </w:rPr>
        <w:t>Клюковкин</w:t>
      </w:r>
      <w:r w:rsidR="00E04904" w:rsidRPr="00E04904">
        <w:rPr>
          <w:sz w:val="28"/>
          <w:szCs w:val="28"/>
          <w:lang w:eastAsia="ru-RU"/>
        </w:rPr>
        <w:t xml:space="preserve"> </w:t>
      </w:r>
      <w:r w:rsidR="00E04904" w:rsidRPr="006C6938">
        <w:rPr>
          <w:sz w:val="28"/>
          <w:szCs w:val="28"/>
          <w:lang w:eastAsia="ru-RU"/>
        </w:rPr>
        <w:t>К.С.</w:t>
      </w:r>
      <w:r w:rsidRPr="006C6938">
        <w:rPr>
          <w:sz w:val="28"/>
          <w:szCs w:val="28"/>
          <w:lang w:eastAsia="ru-RU"/>
        </w:rPr>
        <w:t>, Бойнич</w:t>
      </w:r>
      <w:r w:rsidR="00E04904" w:rsidRPr="00E04904">
        <w:rPr>
          <w:sz w:val="28"/>
          <w:szCs w:val="28"/>
          <w:lang w:eastAsia="ru-RU"/>
        </w:rPr>
        <w:t xml:space="preserve"> </w:t>
      </w:r>
      <w:r w:rsidR="00E04904" w:rsidRPr="006C6938">
        <w:rPr>
          <w:sz w:val="28"/>
          <w:szCs w:val="28"/>
          <w:lang w:eastAsia="ru-RU"/>
        </w:rPr>
        <w:t>В.Д.</w:t>
      </w:r>
      <w:r w:rsidRPr="006C6938">
        <w:rPr>
          <w:sz w:val="28"/>
          <w:szCs w:val="28"/>
          <w:lang w:eastAsia="ru-RU"/>
        </w:rPr>
        <w:t>, Бурлаков</w:t>
      </w:r>
      <w:r w:rsidR="00E04904" w:rsidRPr="00E04904">
        <w:rPr>
          <w:sz w:val="28"/>
          <w:szCs w:val="28"/>
          <w:lang w:eastAsia="ru-RU"/>
        </w:rPr>
        <w:t xml:space="preserve"> </w:t>
      </w:r>
      <w:r w:rsidR="00E04904" w:rsidRPr="006C6938">
        <w:rPr>
          <w:sz w:val="28"/>
          <w:szCs w:val="28"/>
          <w:lang w:eastAsia="ru-RU"/>
        </w:rPr>
        <w:t>С.Д.</w:t>
      </w:r>
      <w:r w:rsidRPr="006C6938">
        <w:rPr>
          <w:sz w:val="28"/>
          <w:szCs w:val="28"/>
          <w:lang w:eastAsia="ru-RU"/>
        </w:rPr>
        <w:t>, Павлыш</w:t>
      </w:r>
      <w:r w:rsidR="00E04904" w:rsidRPr="00E04904">
        <w:rPr>
          <w:sz w:val="28"/>
          <w:szCs w:val="28"/>
          <w:lang w:eastAsia="ru-RU"/>
        </w:rPr>
        <w:t xml:space="preserve"> </w:t>
      </w:r>
      <w:r w:rsidR="00E04904" w:rsidRPr="006C6938">
        <w:rPr>
          <w:sz w:val="28"/>
          <w:szCs w:val="28"/>
          <w:lang w:eastAsia="ru-RU"/>
        </w:rPr>
        <w:t>А.В.</w:t>
      </w:r>
      <w:r w:rsidRPr="006C6938">
        <w:rPr>
          <w:sz w:val="28"/>
          <w:szCs w:val="28"/>
          <w:lang w:eastAsia="ru-RU"/>
        </w:rPr>
        <w:t xml:space="preserve"> Проблемы диспансеризации больных в современной территориальной поликлинике</w:t>
      </w:r>
      <w:r w:rsidR="00F810D0">
        <w:rPr>
          <w:sz w:val="28"/>
          <w:szCs w:val="28"/>
          <w:lang w:eastAsia="ru-RU"/>
        </w:rPr>
        <w:t xml:space="preserve"> </w:t>
      </w:r>
      <w:r w:rsidRPr="006C6938">
        <w:rPr>
          <w:sz w:val="28"/>
          <w:szCs w:val="28"/>
          <w:lang w:eastAsia="ru-RU"/>
        </w:rPr>
        <w:t xml:space="preserve"> </w:t>
      </w:r>
      <w:hyperlink r:id="rId23" w:history="1">
        <w:r w:rsidR="00F810D0" w:rsidRPr="00F810D0">
          <w:rPr>
            <w:rStyle w:val="a9"/>
            <w:color w:val="auto"/>
            <w:sz w:val="28"/>
            <w:szCs w:val="28"/>
            <w:u w:val="none"/>
            <w:lang w:eastAsia="ru-RU"/>
          </w:rPr>
          <w:t>https://cyberleninka.ru</w:t>
        </w:r>
      </w:hyperlink>
      <w:r w:rsidR="00F810D0" w:rsidRPr="00F810D0">
        <w:rPr>
          <w:sz w:val="28"/>
          <w:szCs w:val="28"/>
          <w:lang w:eastAsia="ru-RU"/>
        </w:rPr>
        <w:t xml:space="preserve">   11.06.2025</w:t>
      </w:r>
      <w:r w:rsidRPr="006C6938">
        <w:rPr>
          <w:sz w:val="28"/>
          <w:szCs w:val="28"/>
          <w:lang w:eastAsia="ru-RU"/>
        </w:rPr>
        <w:t>.</w:t>
      </w:r>
    </w:p>
    <w:p w14:paraId="2B7FDDBD" w14:textId="54BE51A0" w:rsidR="005B68C1" w:rsidRPr="00E04904"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Manzano García G</w:t>
      </w:r>
      <w:r w:rsidR="00E04904" w:rsidRPr="00E04904">
        <w:rPr>
          <w:sz w:val="28"/>
          <w:szCs w:val="28"/>
          <w:lang w:val="en-US" w:eastAsia="ru-RU"/>
        </w:rPr>
        <w:t>.</w:t>
      </w:r>
      <w:r w:rsidRPr="006C6938">
        <w:rPr>
          <w:sz w:val="28"/>
          <w:szCs w:val="28"/>
          <w:lang w:val="en-US" w:eastAsia="ru-RU"/>
        </w:rPr>
        <w:t>, Ayala Calvo J</w:t>
      </w:r>
      <w:r w:rsidR="00E04904" w:rsidRPr="00E04904">
        <w:rPr>
          <w:sz w:val="28"/>
          <w:szCs w:val="28"/>
          <w:lang w:val="en-US" w:eastAsia="ru-RU"/>
        </w:rPr>
        <w:t>.</w:t>
      </w:r>
      <w:r w:rsidRPr="006C6938">
        <w:rPr>
          <w:sz w:val="28"/>
          <w:szCs w:val="28"/>
          <w:lang w:val="en-US" w:eastAsia="ru-RU"/>
        </w:rPr>
        <w:t>C. The threat of COVID-19 and its influence on nursing staff burnout</w:t>
      </w:r>
      <w:r w:rsidR="00F810D0" w:rsidRPr="00F810D0">
        <w:rPr>
          <w:sz w:val="28"/>
          <w:szCs w:val="28"/>
          <w:lang w:val="en-US" w:eastAsia="ru-RU"/>
        </w:rPr>
        <w:t xml:space="preserve"> //</w:t>
      </w:r>
      <w:r w:rsidRPr="006C6938">
        <w:rPr>
          <w:sz w:val="28"/>
          <w:szCs w:val="28"/>
          <w:lang w:val="en-US" w:eastAsia="ru-RU"/>
        </w:rPr>
        <w:t xml:space="preserve"> </w:t>
      </w:r>
      <w:r w:rsidRPr="00E04904">
        <w:rPr>
          <w:sz w:val="28"/>
          <w:szCs w:val="28"/>
          <w:lang w:val="en-US" w:eastAsia="ru-RU"/>
        </w:rPr>
        <w:t>J Adv Nurs.</w:t>
      </w:r>
      <w:r w:rsidR="00F810D0" w:rsidRPr="00F810D0">
        <w:rPr>
          <w:sz w:val="28"/>
          <w:szCs w:val="28"/>
          <w:lang w:val="en-US" w:eastAsia="ru-RU"/>
        </w:rPr>
        <w:t xml:space="preserve"> –</w:t>
      </w:r>
      <w:r w:rsidRPr="00E04904">
        <w:rPr>
          <w:sz w:val="28"/>
          <w:szCs w:val="28"/>
          <w:lang w:val="en-US" w:eastAsia="ru-RU"/>
        </w:rPr>
        <w:t xml:space="preserve"> 2021</w:t>
      </w:r>
      <w:r w:rsidR="00F810D0" w:rsidRPr="00F810D0">
        <w:rPr>
          <w:sz w:val="28"/>
          <w:szCs w:val="28"/>
          <w:lang w:val="en-US" w:eastAsia="ru-RU"/>
        </w:rPr>
        <w:t xml:space="preserve">. - </w:t>
      </w:r>
      <w:r w:rsidR="00F810D0" w:rsidRPr="00131F68">
        <w:rPr>
          <w:sz w:val="28"/>
          <w:szCs w:val="28"/>
          <w:lang w:val="en-US" w:eastAsia="ru-RU"/>
        </w:rPr>
        <w:t>Vol.</w:t>
      </w:r>
      <w:r w:rsidR="00F810D0" w:rsidRPr="00F810D0">
        <w:rPr>
          <w:sz w:val="28"/>
          <w:szCs w:val="28"/>
          <w:lang w:val="en-US" w:eastAsia="ru-RU"/>
        </w:rPr>
        <w:t xml:space="preserve"> </w:t>
      </w:r>
      <w:r w:rsidRPr="00E04904">
        <w:rPr>
          <w:sz w:val="28"/>
          <w:szCs w:val="28"/>
          <w:lang w:val="en-US" w:eastAsia="ru-RU"/>
        </w:rPr>
        <w:t>77</w:t>
      </w:r>
      <w:r w:rsidR="00F810D0" w:rsidRPr="00F810D0">
        <w:rPr>
          <w:sz w:val="28"/>
          <w:szCs w:val="28"/>
          <w:lang w:val="en-US" w:eastAsia="ru-RU"/>
        </w:rPr>
        <w:t>, №</w:t>
      </w:r>
      <w:r w:rsidRPr="00E04904">
        <w:rPr>
          <w:sz w:val="28"/>
          <w:szCs w:val="28"/>
          <w:lang w:val="en-US" w:eastAsia="ru-RU"/>
        </w:rPr>
        <w:t>2</w:t>
      </w:r>
      <w:r w:rsidR="00F810D0" w:rsidRPr="00F810D0">
        <w:rPr>
          <w:sz w:val="28"/>
          <w:szCs w:val="28"/>
          <w:lang w:val="en-US" w:eastAsia="ru-RU"/>
        </w:rPr>
        <w:t xml:space="preserve">. – </w:t>
      </w:r>
      <w:r w:rsidR="00F810D0">
        <w:rPr>
          <w:sz w:val="28"/>
          <w:szCs w:val="28"/>
          <w:lang w:eastAsia="ru-RU"/>
        </w:rPr>
        <w:t>Р</w:t>
      </w:r>
      <w:r w:rsidR="00F810D0" w:rsidRPr="00F810D0">
        <w:rPr>
          <w:sz w:val="28"/>
          <w:szCs w:val="28"/>
          <w:lang w:val="en-US" w:eastAsia="ru-RU"/>
        </w:rPr>
        <w:t xml:space="preserve">. </w:t>
      </w:r>
      <w:r w:rsidRPr="00E04904">
        <w:rPr>
          <w:sz w:val="28"/>
          <w:szCs w:val="28"/>
          <w:lang w:val="en-US" w:eastAsia="ru-RU"/>
        </w:rPr>
        <w:t>832–</w:t>
      </w:r>
      <w:r w:rsidR="00F810D0" w:rsidRPr="00F810D0">
        <w:rPr>
          <w:sz w:val="28"/>
          <w:szCs w:val="28"/>
          <w:lang w:val="en-US" w:eastAsia="ru-RU"/>
        </w:rPr>
        <w:t>8</w:t>
      </w:r>
      <w:r w:rsidRPr="00E04904">
        <w:rPr>
          <w:sz w:val="28"/>
          <w:szCs w:val="28"/>
          <w:lang w:val="en-US" w:eastAsia="ru-RU"/>
        </w:rPr>
        <w:t>44.</w:t>
      </w:r>
    </w:p>
    <w:p w14:paraId="636A5E32" w14:textId="2075B3D2" w:rsidR="005B68C1" w:rsidRPr="006C6938" w:rsidRDefault="005B68C1" w:rsidP="004C42A0">
      <w:pPr>
        <w:pStyle w:val="a5"/>
        <w:numPr>
          <w:ilvl w:val="0"/>
          <w:numId w:val="83"/>
        </w:numPr>
        <w:tabs>
          <w:tab w:val="left" w:pos="1134"/>
          <w:tab w:val="left" w:pos="3119"/>
        </w:tabs>
        <w:ind w:left="0" w:firstLine="567"/>
        <w:jc w:val="both"/>
        <w:rPr>
          <w:sz w:val="28"/>
          <w:szCs w:val="28"/>
          <w:lang w:eastAsia="ru-RU"/>
        </w:rPr>
      </w:pPr>
      <w:r w:rsidRPr="006C6938">
        <w:rPr>
          <w:sz w:val="28"/>
          <w:szCs w:val="28"/>
          <w:lang w:eastAsia="ru-RU"/>
        </w:rPr>
        <w:t xml:space="preserve">Люди с какими сопутствующими заболеваниями чаще умирают от COVID‑19? // 22 век. Открытия, ожидания, угрозы. </w:t>
      </w:r>
      <w:r w:rsidR="00F810D0">
        <w:rPr>
          <w:sz w:val="28"/>
          <w:szCs w:val="28"/>
          <w:lang w:eastAsia="ru-RU"/>
        </w:rPr>
        <w:t>–</w:t>
      </w:r>
      <w:r w:rsidRPr="006C6938">
        <w:rPr>
          <w:sz w:val="28"/>
          <w:szCs w:val="28"/>
          <w:lang w:eastAsia="ru-RU"/>
        </w:rPr>
        <w:t xml:space="preserve"> 2020</w:t>
      </w:r>
      <w:r w:rsidR="00F810D0">
        <w:rPr>
          <w:sz w:val="28"/>
          <w:szCs w:val="28"/>
          <w:lang w:eastAsia="ru-RU"/>
        </w:rPr>
        <w:t xml:space="preserve"> </w:t>
      </w:r>
      <w:r w:rsidRPr="006C6938">
        <w:rPr>
          <w:sz w:val="28"/>
          <w:szCs w:val="28"/>
          <w:lang w:eastAsia="ru-RU"/>
        </w:rPr>
        <w:t xml:space="preserve"> </w:t>
      </w:r>
      <w:hyperlink r:id="rId24" w:history="1">
        <w:r w:rsidR="00F810D0" w:rsidRPr="00F810D0">
          <w:rPr>
            <w:rStyle w:val="a9"/>
            <w:color w:val="auto"/>
            <w:sz w:val="28"/>
            <w:szCs w:val="28"/>
            <w:u w:val="none"/>
            <w:lang w:eastAsia="ru-RU"/>
          </w:rPr>
          <w:t>https://22century.ru/medicine-and-health/86776</w:t>
        </w:r>
      </w:hyperlink>
      <w:r w:rsidR="00F810D0" w:rsidRPr="00F810D0">
        <w:rPr>
          <w:sz w:val="28"/>
          <w:szCs w:val="28"/>
          <w:lang w:eastAsia="ru-RU"/>
        </w:rPr>
        <w:t xml:space="preserve">  19.05.2025</w:t>
      </w:r>
      <w:r w:rsidRPr="00F810D0">
        <w:rPr>
          <w:sz w:val="28"/>
          <w:szCs w:val="28"/>
          <w:lang w:eastAsia="ru-RU"/>
        </w:rPr>
        <w:t>.</w:t>
      </w:r>
    </w:p>
    <w:p w14:paraId="02AC8965" w14:textId="3E830C1E" w:rsidR="005B68C1" w:rsidRPr="006C6938" w:rsidRDefault="005B68C1" w:rsidP="004C42A0">
      <w:pPr>
        <w:pStyle w:val="a5"/>
        <w:numPr>
          <w:ilvl w:val="0"/>
          <w:numId w:val="83"/>
        </w:numPr>
        <w:tabs>
          <w:tab w:val="left" w:pos="1134"/>
          <w:tab w:val="left" w:pos="3119"/>
        </w:tabs>
        <w:ind w:left="0" w:firstLine="567"/>
        <w:jc w:val="both"/>
        <w:rPr>
          <w:sz w:val="28"/>
          <w:szCs w:val="28"/>
          <w:lang w:eastAsia="ru-RU"/>
        </w:rPr>
      </w:pPr>
      <w:r w:rsidRPr="006C6938">
        <w:rPr>
          <w:sz w:val="28"/>
          <w:szCs w:val="28"/>
          <w:lang w:eastAsia="ru-RU"/>
        </w:rPr>
        <w:t>Аимбетова</w:t>
      </w:r>
      <w:r w:rsidR="00E04904" w:rsidRPr="00E04904">
        <w:rPr>
          <w:sz w:val="28"/>
          <w:szCs w:val="28"/>
          <w:lang w:eastAsia="ru-RU"/>
        </w:rPr>
        <w:t xml:space="preserve"> </w:t>
      </w:r>
      <w:r w:rsidR="00E04904" w:rsidRPr="006C6938">
        <w:rPr>
          <w:sz w:val="28"/>
          <w:szCs w:val="28"/>
          <w:lang w:eastAsia="ru-RU"/>
        </w:rPr>
        <w:t>Г.Е.</w:t>
      </w:r>
      <w:r w:rsidRPr="006C6938">
        <w:rPr>
          <w:sz w:val="28"/>
          <w:szCs w:val="28"/>
          <w:lang w:eastAsia="ru-RU"/>
        </w:rPr>
        <w:t>, Байсугурова</w:t>
      </w:r>
      <w:r w:rsidR="00E04904" w:rsidRPr="00E04904">
        <w:rPr>
          <w:sz w:val="28"/>
          <w:szCs w:val="28"/>
          <w:lang w:eastAsia="ru-RU"/>
        </w:rPr>
        <w:t xml:space="preserve"> </w:t>
      </w:r>
      <w:r w:rsidR="00E04904" w:rsidRPr="006C6938">
        <w:rPr>
          <w:sz w:val="28"/>
          <w:szCs w:val="28"/>
          <w:lang w:eastAsia="ru-RU"/>
        </w:rPr>
        <w:t>В.Ю.</w:t>
      </w:r>
      <w:r w:rsidRPr="006C6938">
        <w:rPr>
          <w:sz w:val="28"/>
          <w:szCs w:val="28"/>
          <w:lang w:eastAsia="ru-RU"/>
        </w:rPr>
        <w:t>, Канушина</w:t>
      </w:r>
      <w:r w:rsidR="00E04904" w:rsidRPr="00E04904">
        <w:rPr>
          <w:sz w:val="28"/>
          <w:szCs w:val="28"/>
          <w:lang w:eastAsia="ru-RU"/>
        </w:rPr>
        <w:t xml:space="preserve"> </w:t>
      </w:r>
      <w:r w:rsidR="00E04904" w:rsidRPr="006C6938">
        <w:rPr>
          <w:sz w:val="28"/>
          <w:szCs w:val="28"/>
          <w:lang w:eastAsia="ru-RU"/>
        </w:rPr>
        <w:t>М.А.</w:t>
      </w:r>
      <w:r w:rsidRPr="006C6938">
        <w:rPr>
          <w:sz w:val="28"/>
          <w:szCs w:val="28"/>
          <w:lang w:eastAsia="ru-RU"/>
        </w:rPr>
        <w:t>, Шаки</w:t>
      </w:r>
      <w:r w:rsidR="00E04904" w:rsidRPr="00E04904">
        <w:rPr>
          <w:sz w:val="28"/>
          <w:szCs w:val="28"/>
          <w:lang w:eastAsia="ru-RU"/>
        </w:rPr>
        <w:t xml:space="preserve"> </w:t>
      </w:r>
      <w:r w:rsidR="00E04904" w:rsidRPr="006C6938">
        <w:rPr>
          <w:sz w:val="28"/>
          <w:szCs w:val="28"/>
          <w:lang w:eastAsia="ru-RU"/>
        </w:rPr>
        <w:t>Д.Т.</w:t>
      </w:r>
      <w:r w:rsidRPr="006C6938">
        <w:rPr>
          <w:sz w:val="28"/>
          <w:szCs w:val="28"/>
          <w:lang w:eastAsia="ru-RU"/>
        </w:rPr>
        <w:t>, Рамазанова</w:t>
      </w:r>
      <w:r w:rsidR="00E04904" w:rsidRPr="00E04904">
        <w:rPr>
          <w:sz w:val="28"/>
          <w:szCs w:val="28"/>
          <w:lang w:eastAsia="ru-RU"/>
        </w:rPr>
        <w:t xml:space="preserve"> </w:t>
      </w:r>
      <w:r w:rsidR="00E04904" w:rsidRPr="006C6938">
        <w:rPr>
          <w:sz w:val="28"/>
          <w:szCs w:val="28"/>
          <w:lang w:eastAsia="ru-RU"/>
        </w:rPr>
        <w:t>М.А.</w:t>
      </w:r>
      <w:r w:rsidRPr="006C6938">
        <w:rPr>
          <w:sz w:val="28"/>
          <w:szCs w:val="28"/>
          <w:lang w:eastAsia="ru-RU"/>
        </w:rPr>
        <w:t>, Турсынбекова</w:t>
      </w:r>
      <w:r w:rsidR="00E04904" w:rsidRPr="00E04904">
        <w:rPr>
          <w:sz w:val="28"/>
          <w:szCs w:val="28"/>
          <w:lang w:eastAsia="ru-RU"/>
        </w:rPr>
        <w:t xml:space="preserve"> </w:t>
      </w:r>
      <w:r w:rsidR="00E04904" w:rsidRPr="006C6938">
        <w:rPr>
          <w:sz w:val="28"/>
          <w:szCs w:val="28"/>
          <w:lang w:eastAsia="ru-RU"/>
        </w:rPr>
        <w:t>А.Е.</w:t>
      </w:r>
      <w:r w:rsidRPr="006C6938">
        <w:rPr>
          <w:sz w:val="28"/>
          <w:szCs w:val="28"/>
          <w:lang w:eastAsia="ru-RU"/>
        </w:rPr>
        <w:t xml:space="preserve"> Влияние пандемии COVID-19 на пациентов с хроническими заболеваниями: обзор литературы</w:t>
      </w:r>
      <w:r w:rsidR="00F810D0">
        <w:rPr>
          <w:sz w:val="28"/>
          <w:szCs w:val="28"/>
          <w:lang w:eastAsia="ru-RU"/>
        </w:rPr>
        <w:t xml:space="preserve"> </w:t>
      </w:r>
      <w:r w:rsidRPr="006C6938">
        <w:rPr>
          <w:sz w:val="28"/>
          <w:szCs w:val="28"/>
          <w:lang w:eastAsia="ru-RU"/>
        </w:rPr>
        <w:t xml:space="preserve"> </w:t>
      </w:r>
      <w:hyperlink r:id="rId25" w:history="1">
        <w:r w:rsidR="00F810D0" w:rsidRPr="00F810D0">
          <w:rPr>
            <w:rStyle w:val="a9"/>
            <w:color w:val="auto"/>
            <w:sz w:val="28"/>
            <w:szCs w:val="28"/>
            <w:u w:val="none"/>
            <w:lang w:eastAsia="ru-RU"/>
          </w:rPr>
          <w:t>https://pharmkaz.kz/</w:t>
        </w:r>
      </w:hyperlink>
      <w:r w:rsidR="00F810D0" w:rsidRPr="00F810D0">
        <w:rPr>
          <w:sz w:val="28"/>
          <w:szCs w:val="28"/>
          <w:lang w:eastAsia="ru-RU"/>
        </w:rPr>
        <w:t xml:space="preserve">  17</w:t>
      </w:r>
      <w:r w:rsidR="00F810D0">
        <w:rPr>
          <w:sz w:val="28"/>
          <w:szCs w:val="28"/>
          <w:lang w:eastAsia="ru-RU"/>
        </w:rPr>
        <w:t>.04.2025</w:t>
      </w:r>
      <w:r w:rsidRPr="006C6938">
        <w:rPr>
          <w:sz w:val="28"/>
          <w:szCs w:val="28"/>
          <w:lang w:eastAsia="ru-RU"/>
        </w:rPr>
        <w:t>.</w:t>
      </w:r>
    </w:p>
    <w:p w14:paraId="301FAA61" w14:textId="1BC420F7"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Schers H</w:t>
      </w:r>
      <w:r w:rsidR="00E04904" w:rsidRPr="00E04904">
        <w:rPr>
          <w:sz w:val="28"/>
          <w:szCs w:val="28"/>
          <w:lang w:val="en-US" w:eastAsia="ru-RU"/>
        </w:rPr>
        <w:t>.</w:t>
      </w:r>
      <w:r w:rsidRPr="006C6938">
        <w:rPr>
          <w:sz w:val="28"/>
          <w:szCs w:val="28"/>
          <w:lang w:val="en-US" w:eastAsia="ru-RU"/>
        </w:rPr>
        <w:t>, Weel C</w:t>
      </w:r>
      <w:r w:rsidR="00E04904" w:rsidRPr="00E04904">
        <w:rPr>
          <w:sz w:val="28"/>
          <w:szCs w:val="28"/>
          <w:lang w:val="en-US" w:eastAsia="ru-RU"/>
        </w:rPr>
        <w:t>.</w:t>
      </w:r>
      <w:r w:rsidRPr="006C6938">
        <w:rPr>
          <w:sz w:val="28"/>
          <w:szCs w:val="28"/>
          <w:lang w:val="en-US" w:eastAsia="ru-RU"/>
        </w:rPr>
        <w:t>, Boven K</w:t>
      </w:r>
      <w:r w:rsidR="00E04904" w:rsidRPr="00E04904">
        <w:rPr>
          <w:sz w:val="28"/>
          <w:szCs w:val="28"/>
          <w:lang w:val="en-US" w:eastAsia="ru-RU"/>
        </w:rPr>
        <w:t>.</w:t>
      </w:r>
      <w:r w:rsidRPr="006C6938">
        <w:rPr>
          <w:sz w:val="28"/>
          <w:szCs w:val="28"/>
          <w:lang w:val="en-US" w:eastAsia="ru-RU"/>
        </w:rPr>
        <w:t xml:space="preserve"> et al. The COVID19 pandemic in the Netherlands: Impact on primary care. COVID-19: Annals of Family Medicine. </w:t>
      </w:r>
      <w:r w:rsidR="00F810D0" w:rsidRPr="00F810D0">
        <w:rPr>
          <w:sz w:val="28"/>
          <w:szCs w:val="28"/>
          <w:lang w:val="en-US" w:eastAsia="ru-RU"/>
        </w:rPr>
        <w:t>-</w:t>
      </w:r>
      <w:r w:rsidR="00A14743" w:rsidRPr="006C6938">
        <w:rPr>
          <w:sz w:val="28"/>
          <w:szCs w:val="28"/>
          <w:lang w:val="en-US" w:eastAsia="ru-RU"/>
        </w:rPr>
        <w:t xml:space="preserve"> </w:t>
      </w:r>
      <w:r w:rsidRPr="006C6938">
        <w:rPr>
          <w:sz w:val="28"/>
          <w:szCs w:val="28"/>
          <w:lang w:val="en-US" w:eastAsia="ru-RU"/>
        </w:rPr>
        <w:t xml:space="preserve">2020 </w:t>
      </w:r>
      <w:r w:rsidR="00F810D0" w:rsidRPr="00F810D0">
        <w:rPr>
          <w:sz w:val="28"/>
          <w:szCs w:val="28"/>
          <w:lang w:val="en-US" w:eastAsia="ru-RU"/>
        </w:rPr>
        <w:t xml:space="preserve"> </w:t>
      </w:r>
      <w:r w:rsidRPr="006C6938">
        <w:rPr>
          <w:sz w:val="28"/>
          <w:szCs w:val="28"/>
          <w:lang w:val="en-US" w:eastAsia="ru-RU"/>
        </w:rPr>
        <w:t xml:space="preserve"> http://www.annfammed. org/site/misc/covid19.xhtml </w:t>
      </w:r>
      <w:r w:rsidR="00F810D0" w:rsidRPr="00F810D0">
        <w:rPr>
          <w:sz w:val="28"/>
          <w:szCs w:val="28"/>
          <w:lang w:val="en-US" w:eastAsia="ru-RU"/>
        </w:rPr>
        <w:t xml:space="preserve">  05.08.2025.</w:t>
      </w:r>
    </w:p>
    <w:p w14:paraId="49D8180B" w14:textId="45385D48"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Ismail M</w:t>
      </w:r>
      <w:r w:rsidR="00E04904" w:rsidRPr="00E04904">
        <w:rPr>
          <w:sz w:val="28"/>
          <w:szCs w:val="28"/>
          <w:lang w:val="en-US" w:eastAsia="ru-RU"/>
        </w:rPr>
        <w:t>.</w:t>
      </w:r>
      <w:r w:rsidRPr="006C6938">
        <w:rPr>
          <w:sz w:val="28"/>
          <w:szCs w:val="28"/>
          <w:lang w:val="en-US" w:eastAsia="ru-RU"/>
        </w:rPr>
        <w:t>, Joudeh A</w:t>
      </w:r>
      <w:r w:rsidR="00E04904" w:rsidRPr="00E04904">
        <w:rPr>
          <w:sz w:val="28"/>
          <w:szCs w:val="28"/>
          <w:lang w:val="en-US" w:eastAsia="ru-RU"/>
        </w:rPr>
        <w:t>.</w:t>
      </w:r>
      <w:r w:rsidRPr="006C6938">
        <w:rPr>
          <w:sz w:val="28"/>
          <w:szCs w:val="28"/>
          <w:lang w:val="en-US" w:eastAsia="ru-RU"/>
        </w:rPr>
        <w:t>, Neshnash M</w:t>
      </w:r>
      <w:r w:rsidR="00E04904" w:rsidRPr="00E04904">
        <w:rPr>
          <w:sz w:val="28"/>
          <w:szCs w:val="28"/>
          <w:lang w:val="en-US" w:eastAsia="ru-RU"/>
        </w:rPr>
        <w:t>.</w:t>
      </w:r>
      <w:r w:rsidRPr="006C6938">
        <w:rPr>
          <w:sz w:val="28"/>
          <w:szCs w:val="28"/>
          <w:lang w:val="en-US" w:eastAsia="ru-RU"/>
        </w:rPr>
        <w:t xml:space="preserve"> et al Primary health care physicians’ perspective on COVID-19 pandemic management in Qatar: a web-based survey </w:t>
      </w:r>
      <w:r w:rsidR="00F810D0" w:rsidRPr="00F810D0">
        <w:rPr>
          <w:sz w:val="28"/>
          <w:szCs w:val="28"/>
          <w:lang w:val="en-US" w:eastAsia="ru-RU"/>
        </w:rPr>
        <w:t xml:space="preserve">// </w:t>
      </w:r>
      <w:r w:rsidRPr="006C6938">
        <w:rPr>
          <w:sz w:val="28"/>
          <w:szCs w:val="28"/>
          <w:lang w:val="en-US" w:eastAsia="ru-RU"/>
        </w:rPr>
        <w:t>BMJ Open</w:t>
      </w:r>
      <w:r w:rsidR="00F810D0" w:rsidRPr="00F810D0">
        <w:rPr>
          <w:sz w:val="28"/>
          <w:szCs w:val="28"/>
          <w:lang w:val="en-US" w:eastAsia="ru-RU"/>
        </w:rPr>
        <w:t>. –</w:t>
      </w:r>
      <w:r w:rsidRPr="006C6938">
        <w:rPr>
          <w:sz w:val="28"/>
          <w:szCs w:val="28"/>
          <w:lang w:val="en-US" w:eastAsia="ru-RU"/>
        </w:rPr>
        <w:t> 2021</w:t>
      </w:r>
      <w:r w:rsidR="00F810D0" w:rsidRPr="00F810D0">
        <w:rPr>
          <w:sz w:val="28"/>
          <w:szCs w:val="28"/>
          <w:lang w:val="en-US" w:eastAsia="ru-RU"/>
        </w:rPr>
        <w:t xml:space="preserve">. - </w:t>
      </w:r>
      <w:r w:rsidR="00F810D0" w:rsidRPr="00131F68">
        <w:rPr>
          <w:sz w:val="28"/>
          <w:szCs w:val="28"/>
          <w:lang w:val="en-US" w:eastAsia="ru-RU"/>
        </w:rPr>
        <w:t>Vol.</w:t>
      </w:r>
      <w:r w:rsidR="00F810D0" w:rsidRPr="00F810D0">
        <w:rPr>
          <w:sz w:val="28"/>
          <w:szCs w:val="28"/>
          <w:lang w:val="en-US" w:eastAsia="ru-RU"/>
        </w:rPr>
        <w:t xml:space="preserve"> </w:t>
      </w:r>
      <w:r w:rsidRPr="006C6938">
        <w:rPr>
          <w:sz w:val="28"/>
          <w:szCs w:val="28"/>
          <w:lang w:val="en-US" w:eastAsia="ru-RU"/>
        </w:rPr>
        <w:t>11</w:t>
      </w:r>
      <w:r w:rsidR="00F810D0" w:rsidRPr="00F810D0">
        <w:rPr>
          <w:sz w:val="28"/>
          <w:szCs w:val="28"/>
          <w:lang w:val="en-US" w:eastAsia="ru-RU"/>
        </w:rPr>
        <w:t xml:space="preserve">. – </w:t>
      </w:r>
      <w:r w:rsidR="00F810D0">
        <w:rPr>
          <w:sz w:val="28"/>
          <w:szCs w:val="28"/>
          <w:lang w:eastAsia="ru-RU"/>
        </w:rPr>
        <w:t>Р</w:t>
      </w:r>
      <w:r w:rsidR="00F810D0" w:rsidRPr="00F810D0">
        <w:rPr>
          <w:sz w:val="28"/>
          <w:szCs w:val="28"/>
          <w:lang w:val="en-US" w:eastAsia="ru-RU"/>
        </w:rPr>
        <w:t xml:space="preserve">. </w:t>
      </w:r>
      <w:r w:rsidRPr="006C6938">
        <w:rPr>
          <w:sz w:val="28"/>
          <w:szCs w:val="28"/>
          <w:lang w:val="en-US" w:eastAsia="ru-RU"/>
        </w:rPr>
        <w:t>494. </w:t>
      </w:r>
      <w:r w:rsidR="00E04904" w:rsidRPr="00E04904">
        <w:rPr>
          <w:sz w:val="28"/>
          <w:szCs w:val="28"/>
          <w:lang w:val="en-US" w:eastAsia="ru-RU"/>
        </w:rPr>
        <w:t xml:space="preserve"> </w:t>
      </w:r>
    </w:p>
    <w:p w14:paraId="021F2F72" w14:textId="271B3E9C" w:rsidR="005B68C1" w:rsidRPr="006C6938"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Liu X</w:t>
      </w:r>
      <w:r w:rsidR="00E04904" w:rsidRPr="00E04904">
        <w:rPr>
          <w:sz w:val="28"/>
          <w:szCs w:val="28"/>
          <w:lang w:val="en-US" w:eastAsia="ru-RU"/>
        </w:rPr>
        <w:t>.</w:t>
      </w:r>
      <w:r w:rsidRPr="006C6938">
        <w:rPr>
          <w:sz w:val="28"/>
          <w:szCs w:val="28"/>
          <w:lang w:val="en-US" w:eastAsia="ru-RU"/>
        </w:rPr>
        <w:t>, Chen J</w:t>
      </w:r>
      <w:r w:rsidR="00E04904" w:rsidRPr="00E04904">
        <w:rPr>
          <w:sz w:val="28"/>
          <w:szCs w:val="28"/>
          <w:lang w:val="en-US" w:eastAsia="ru-RU"/>
        </w:rPr>
        <w:t>.</w:t>
      </w:r>
      <w:r w:rsidRPr="006C6938">
        <w:rPr>
          <w:sz w:val="28"/>
          <w:szCs w:val="28"/>
          <w:lang w:val="en-US" w:eastAsia="ru-RU"/>
        </w:rPr>
        <w:t>, Wang D</w:t>
      </w:r>
      <w:r w:rsidR="00E04904" w:rsidRPr="00E04904">
        <w:rPr>
          <w:sz w:val="28"/>
          <w:szCs w:val="28"/>
          <w:lang w:val="en-US" w:eastAsia="ru-RU"/>
        </w:rPr>
        <w:t>.</w:t>
      </w:r>
      <w:r w:rsidRPr="006C6938">
        <w:rPr>
          <w:sz w:val="28"/>
          <w:szCs w:val="28"/>
          <w:lang w:val="en-US" w:eastAsia="ru-RU"/>
        </w:rPr>
        <w:t>, Li X</w:t>
      </w:r>
      <w:r w:rsidR="00E04904" w:rsidRPr="00E04904">
        <w:rPr>
          <w:sz w:val="28"/>
          <w:szCs w:val="28"/>
          <w:lang w:val="en-US" w:eastAsia="ru-RU"/>
        </w:rPr>
        <w:t>.</w:t>
      </w:r>
      <w:r w:rsidRPr="006C6938">
        <w:rPr>
          <w:sz w:val="28"/>
          <w:szCs w:val="28"/>
          <w:lang w:val="en-US" w:eastAsia="ru-RU"/>
        </w:rPr>
        <w:t>, Wang E</w:t>
      </w:r>
      <w:r w:rsidR="00E04904" w:rsidRPr="00E04904">
        <w:rPr>
          <w:sz w:val="28"/>
          <w:szCs w:val="28"/>
          <w:lang w:val="en-US" w:eastAsia="ru-RU"/>
        </w:rPr>
        <w:t>.</w:t>
      </w:r>
      <w:r w:rsidRPr="006C6938">
        <w:rPr>
          <w:sz w:val="28"/>
          <w:szCs w:val="28"/>
          <w:lang w:val="en-US" w:eastAsia="ru-RU"/>
        </w:rPr>
        <w:t>, Jin Y</w:t>
      </w:r>
      <w:r w:rsidR="00E04904" w:rsidRPr="00E04904">
        <w:rPr>
          <w:sz w:val="28"/>
          <w:szCs w:val="28"/>
          <w:lang w:val="en-US" w:eastAsia="ru-RU"/>
        </w:rPr>
        <w:t>.</w:t>
      </w:r>
      <w:r w:rsidRPr="006C6938">
        <w:rPr>
          <w:sz w:val="28"/>
          <w:szCs w:val="28"/>
          <w:lang w:val="en-US" w:eastAsia="ru-RU"/>
        </w:rPr>
        <w:t>, Ma Y</w:t>
      </w:r>
      <w:r w:rsidR="00E04904" w:rsidRPr="00E04904">
        <w:rPr>
          <w:sz w:val="28"/>
          <w:szCs w:val="28"/>
          <w:lang w:val="en-US" w:eastAsia="ru-RU"/>
        </w:rPr>
        <w:t>.</w:t>
      </w:r>
      <w:r w:rsidRPr="006C6938">
        <w:rPr>
          <w:sz w:val="28"/>
          <w:szCs w:val="28"/>
          <w:lang w:val="en-US" w:eastAsia="ru-RU"/>
        </w:rPr>
        <w:t>, Yu C</w:t>
      </w:r>
      <w:r w:rsidR="00E04904" w:rsidRPr="00E04904">
        <w:rPr>
          <w:sz w:val="28"/>
          <w:szCs w:val="28"/>
          <w:lang w:val="en-US" w:eastAsia="ru-RU"/>
        </w:rPr>
        <w:t>.</w:t>
      </w:r>
      <w:r w:rsidRPr="006C6938">
        <w:rPr>
          <w:sz w:val="28"/>
          <w:szCs w:val="28"/>
          <w:lang w:val="en-US" w:eastAsia="ru-RU"/>
        </w:rPr>
        <w:t>, Luo C</w:t>
      </w:r>
      <w:r w:rsidR="00E04904" w:rsidRPr="00E04904">
        <w:rPr>
          <w:sz w:val="28"/>
          <w:szCs w:val="28"/>
          <w:lang w:val="en-US" w:eastAsia="ru-RU"/>
        </w:rPr>
        <w:t>.</w:t>
      </w:r>
      <w:r w:rsidRPr="006C6938">
        <w:rPr>
          <w:sz w:val="28"/>
          <w:szCs w:val="28"/>
          <w:lang w:val="en-US" w:eastAsia="ru-RU"/>
        </w:rPr>
        <w:t>, Zhang L</w:t>
      </w:r>
      <w:r w:rsidR="00E04904" w:rsidRPr="00E04904">
        <w:rPr>
          <w:sz w:val="28"/>
          <w:szCs w:val="28"/>
          <w:lang w:val="en-US" w:eastAsia="ru-RU"/>
        </w:rPr>
        <w:t>.</w:t>
      </w:r>
      <w:r w:rsidRPr="006C6938">
        <w:rPr>
          <w:sz w:val="28"/>
          <w:szCs w:val="28"/>
          <w:lang w:val="en-US" w:eastAsia="ru-RU"/>
        </w:rPr>
        <w:t>, Liu C</w:t>
      </w:r>
      <w:r w:rsidR="00E04904" w:rsidRPr="00E04904">
        <w:rPr>
          <w:sz w:val="28"/>
          <w:szCs w:val="28"/>
          <w:lang w:val="en-US" w:eastAsia="ru-RU"/>
        </w:rPr>
        <w:t>.</w:t>
      </w:r>
      <w:r w:rsidRPr="006C6938">
        <w:rPr>
          <w:sz w:val="28"/>
          <w:szCs w:val="28"/>
          <w:lang w:val="en-US" w:eastAsia="ru-RU"/>
        </w:rPr>
        <w:t>, Zhou Y</w:t>
      </w:r>
      <w:r w:rsidR="00E04904" w:rsidRPr="00E04904">
        <w:rPr>
          <w:sz w:val="28"/>
          <w:szCs w:val="28"/>
          <w:lang w:val="en-US" w:eastAsia="ru-RU"/>
        </w:rPr>
        <w:t>.</w:t>
      </w:r>
      <w:r w:rsidRPr="006C6938">
        <w:rPr>
          <w:sz w:val="28"/>
          <w:szCs w:val="28"/>
          <w:lang w:val="en-US" w:eastAsia="ru-RU"/>
        </w:rPr>
        <w:t>, Yang L</w:t>
      </w:r>
      <w:r w:rsidR="00E04904" w:rsidRPr="00E04904">
        <w:rPr>
          <w:sz w:val="28"/>
          <w:szCs w:val="28"/>
          <w:lang w:val="en-US" w:eastAsia="ru-RU"/>
        </w:rPr>
        <w:t>.</w:t>
      </w:r>
      <w:r w:rsidRPr="006C6938">
        <w:rPr>
          <w:sz w:val="28"/>
          <w:szCs w:val="28"/>
          <w:lang w:val="en-US" w:eastAsia="ru-RU"/>
        </w:rPr>
        <w:t>, Song J</w:t>
      </w:r>
      <w:r w:rsidR="00E04904" w:rsidRPr="00E04904">
        <w:rPr>
          <w:sz w:val="28"/>
          <w:szCs w:val="28"/>
          <w:lang w:val="en-US" w:eastAsia="ru-RU"/>
        </w:rPr>
        <w:t>.</w:t>
      </w:r>
      <w:r w:rsidRPr="006C6938">
        <w:rPr>
          <w:sz w:val="28"/>
          <w:szCs w:val="28"/>
          <w:lang w:val="en-US" w:eastAsia="ru-RU"/>
        </w:rPr>
        <w:t>, Bai T</w:t>
      </w:r>
      <w:r w:rsidR="00E04904" w:rsidRPr="00E04904">
        <w:rPr>
          <w:sz w:val="28"/>
          <w:szCs w:val="28"/>
          <w:lang w:val="en-US" w:eastAsia="ru-RU"/>
        </w:rPr>
        <w:t xml:space="preserve">., </w:t>
      </w:r>
      <w:r w:rsidRPr="006C6938">
        <w:rPr>
          <w:sz w:val="28"/>
          <w:szCs w:val="28"/>
          <w:lang w:val="en-US" w:eastAsia="ru-RU"/>
        </w:rPr>
        <w:t>Hou X</w:t>
      </w:r>
      <w:r w:rsidR="00E04904" w:rsidRPr="00E04904">
        <w:rPr>
          <w:sz w:val="28"/>
          <w:szCs w:val="28"/>
          <w:lang w:val="en-US" w:eastAsia="ru-RU"/>
        </w:rPr>
        <w:t xml:space="preserve">. </w:t>
      </w:r>
      <w:r w:rsidRPr="006C6938">
        <w:rPr>
          <w:sz w:val="28"/>
          <w:szCs w:val="28"/>
          <w:lang w:val="en-US" w:eastAsia="ru-RU"/>
        </w:rPr>
        <w:t>COVID-19 Outbreak Can Change the Job Burnout in Health Care Professionals. Front</w:t>
      </w:r>
      <w:r w:rsidR="00F810D0">
        <w:rPr>
          <w:sz w:val="28"/>
          <w:szCs w:val="28"/>
          <w:lang w:eastAsia="ru-RU"/>
        </w:rPr>
        <w:t xml:space="preserve"> //</w:t>
      </w:r>
      <w:r w:rsidRPr="006C6938">
        <w:rPr>
          <w:sz w:val="28"/>
          <w:szCs w:val="28"/>
          <w:lang w:val="en-US" w:eastAsia="ru-RU"/>
        </w:rPr>
        <w:t xml:space="preserve"> Psychiatry</w:t>
      </w:r>
      <w:r w:rsidR="00F810D0">
        <w:rPr>
          <w:sz w:val="28"/>
          <w:szCs w:val="28"/>
          <w:lang w:eastAsia="ru-RU"/>
        </w:rPr>
        <w:t xml:space="preserve">. – </w:t>
      </w:r>
      <w:r w:rsidR="00E04904" w:rsidRPr="006C6938">
        <w:rPr>
          <w:sz w:val="28"/>
          <w:szCs w:val="28"/>
          <w:lang w:val="en-US" w:eastAsia="ru-RU"/>
        </w:rPr>
        <w:t>2020</w:t>
      </w:r>
      <w:r w:rsidR="00F810D0">
        <w:rPr>
          <w:sz w:val="28"/>
          <w:szCs w:val="28"/>
          <w:lang w:eastAsia="ru-RU"/>
        </w:rPr>
        <w:t xml:space="preserve">. - </w:t>
      </w:r>
      <w:r w:rsidR="00F810D0" w:rsidRPr="00131F68">
        <w:rPr>
          <w:sz w:val="28"/>
          <w:szCs w:val="28"/>
          <w:lang w:val="en-US" w:eastAsia="ru-RU"/>
        </w:rPr>
        <w:t>Vol.</w:t>
      </w:r>
      <w:r w:rsidR="00E04904" w:rsidRPr="006C6938">
        <w:rPr>
          <w:sz w:val="28"/>
          <w:szCs w:val="28"/>
          <w:lang w:val="en-US" w:eastAsia="ru-RU"/>
        </w:rPr>
        <w:t xml:space="preserve"> </w:t>
      </w:r>
      <w:r w:rsidRPr="006C6938">
        <w:rPr>
          <w:sz w:val="28"/>
          <w:szCs w:val="28"/>
          <w:lang w:val="en-US" w:eastAsia="ru-RU"/>
        </w:rPr>
        <w:t>11</w:t>
      </w:r>
      <w:r w:rsidR="00F810D0">
        <w:rPr>
          <w:sz w:val="28"/>
          <w:szCs w:val="28"/>
          <w:lang w:eastAsia="ru-RU"/>
        </w:rPr>
        <w:t xml:space="preserve">. – Р. </w:t>
      </w:r>
      <w:r w:rsidRPr="006C6938">
        <w:rPr>
          <w:sz w:val="28"/>
          <w:szCs w:val="28"/>
          <w:lang w:val="en-US" w:eastAsia="ru-RU"/>
        </w:rPr>
        <w:t>563</w:t>
      </w:r>
      <w:r w:rsidR="00F810D0">
        <w:rPr>
          <w:sz w:val="28"/>
          <w:szCs w:val="28"/>
          <w:lang w:eastAsia="ru-RU"/>
        </w:rPr>
        <w:t>-</w:t>
      </w:r>
      <w:r w:rsidRPr="006C6938">
        <w:rPr>
          <w:sz w:val="28"/>
          <w:szCs w:val="28"/>
          <w:lang w:val="en-US" w:eastAsia="ru-RU"/>
        </w:rPr>
        <w:t>781</w:t>
      </w:r>
      <w:r w:rsidR="00F810D0">
        <w:rPr>
          <w:sz w:val="28"/>
          <w:szCs w:val="28"/>
          <w:lang w:eastAsia="ru-RU"/>
        </w:rPr>
        <w:t>.</w:t>
      </w:r>
      <w:r w:rsidR="00E04904">
        <w:rPr>
          <w:sz w:val="28"/>
          <w:szCs w:val="28"/>
          <w:lang w:eastAsia="ru-RU"/>
        </w:rPr>
        <w:t xml:space="preserve"> </w:t>
      </w:r>
    </w:p>
    <w:p w14:paraId="016BECE7" w14:textId="2CD0E140" w:rsidR="005B68C1" w:rsidRPr="00BC4BEE"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Al-Mansour K</w:t>
      </w:r>
      <w:r w:rsidR="00E04904" w:rsidRPr="00E04904">
        <w:rPr>
          <w:sz w:val="28"/>
          <w:szCs w:val="28"/>
          <w:lang w:val="en-US" w:eastAsia="ru-RU"/>
        </w:rPr>
        <w:t>.</w:t>
      </w:r>
      <w:r w:rsidRPr="006C6938">
        <w:rPr>
          <w:sz w:val="28"/>
          <w:szCs w:val="28"/>
          <w:lang w:val="en-US" w:eastAsia="ru-RU"/>
        </w:rPr>
        <w:t>, Alfuzan A</w:t>
      </w:r>
      <w:r w:rsidR="00E04904" w:rsidRPr="00E04904">
        <w:rPr>
          <w:sz w:val="28"/>
          <w:szCs w:val="28"/>
          <w:lang w:val="en-US" w:eastAsia="ru-RU"/>
        </w:rPr>
        <w:t>.</w:t>
      </w:r>
      <w:r w:rsidRPr="006C6938">
        <w:rPr>
          <w:sz w:val="28"/>
          <w:szCs w:val="28"/>
          <w:lang w:val="en-US" w:eastAsia="ru-RU"/>
        </w:rPr>
        <w:t>, Alsarheed D</w:t>
      </w:r>
      <w:r w:rsidR="00E04904" w:rsidRPr="00E04904">
        <w:rPr>
          <w:sz w:val="28"/>
          <w:szCs w:val="28"/>
          <w:lang w:val="en-US" w:eastAsia="ru-RU"/>
        </w:rPr>
        <w:t>.</w:t>
      </w:r>
      <w:r w:rsidRPr="006C6938">
        <w:rPr>
          <w:sz w:val="28"/>
          <w:szCs w:val="28"/>
          <w:lang w:val="en-US" w:eastAsia="ru-RU"/>
        </w:rPr>
        <w:t>, Alenezi M</w:t>
      </w:r>
      <w:r w:rsidR="00E04904" w:rsidRPr="00E04904">
        <w:rPr>
          <w:sz w:val="28"/>
          <w:szCs w:val="28"/>
          <w:lang w:val="en-US" w:eastAsia="ru-RU"/>
        </w:rPr>
        <w:t>.</w:t>
      </w:r>
      <w:r w:rsidRPr="006C6938">
        <w:rPr>
          <w:sz w:val="28"/>
          <w:szCs w:val="28"/>
          <w:lang w:val="en-US" w:eastAsia="ru-RU"/>
        </w:rPr>
        <w:t>, Abogazalah F. Workrelated challenges among primary health centers workers during COVID19 in Saudi Arabia</w:t>
      </w:r>
      <w:r w:rsidR="00F810D0" w:rsidRPr="00F810D0">
        <w:rPr>
          <w:sz w:val="28"/>
          <w:szCs w:val="28"/>
          <w:lang w:val="en-US" w:eastAsia="ru-RU"/>
        </w:rPr>
        <w:t xml:space="preserve"> //</w:t>
      </w:r>
      <w:r w:rsidRPr="006C6938">
        <w:rPr>
          <w:sz w:val="28"/>
          <w:szCs w:val="28"/>
          <w:lang w:val="en-US" w:eastAsia="ru-RU"/>
        </w:rPr>
        <w:t xml:space="preserve"> </w:t>
      </w:r>
      <w:r w:rsidRPr="00BC4BEE">
        <w:rPr>
          <w:sz w:val="28"/>
          <w:szCs w:val="28"/>
          <w:lang w:val="en-US" w:eastAsia="ru-RU"/>
        </w:rPr>
        <w:t xml:space="preserve">IJERPH. </w:t>
      </w:r>
      <w:r w:rsidR="00F810D0" w:rsidRPr="00F810D0">
        <w:rPr>
          <w:sz w:val="28"/>
          <w:szCs w:val="28"/>
          <w:lang w:val="en-US" w:eastAsia="ru-RU"/>
        </w:rPr>
        <w:t xml:space="preserve">– </w:t>
      </w:r>
      <w:r w:rsidRPr="00BC4BEE">
        <w:rPr>
          <w:sz w:val="28"/>
          <w:szCs w:val="28"/>
          <w:lang w:val="en-US" w:eastAsia="ru-RU"/>
        </w:rPr>
        <w:t>2021</w:t>
      </w:r>
      <w:r w:rsidR="00F810D0" w:rsidRPr="00F810D0">
        <w:rPr>
          <w:sz w:val="28"/>
          <w:szCs w:val="28"/>
          <w:lang w:val="en-US" w:eastAsia="ru-RU"/>
        </w:rPr>
        <w:t xml:space="preserve">. - </w:t>
      </w:r>
      <w:r w:rsidR="00F810D0" w:rsidRPr="00131F68">
        <w:rPr>
          <w:sz w:val="28"/>
          <w:szCs w:val="28"/>
          <w:lang w:val="en-US" w:eastAsia="ru-RU"/>
        </w:rPr>
        <w:t>Vol.</w:t>
      </w:r>
      <w:r w:rsidR="00F810D0" w:rsidRPr="00F810D0">
        <w:rPr>
          <w:sz w:val="28"/>
          <w:szCs w:val="28"/>
          <w:lang w:val="en-US" w:eastAsia="ru-RU"/>
        </w:rPr>
        <w:t xml:space="preserve"> </w:t>
      </w:r>
      <w:r w:rsidRPr="00BC4BEE">
        <w:rPr>
          <w:sz w:val="28"/>
          <w:szCs w:val="28"/>
          <w:lang w:val="en-US" w:eastAsia="ru-RU"/>
        </w:rPr>
        <w:t>18</w:t>
      </w:r>
      <w:r w:rsidR="00F810D0" w:rsidRPr="00F810D0">
        <w:rPr>
          <w:sz w:val="28"/>
          <w:szCs w:val="28"/>
          <w:lang w:val="en-US" w:eastAsia="ru-RU"/>
        </w:rPr>
        <w:t>, №</w:t>
      </w:r>
      <w:r w:rsidRPr="00BC4BEE">
        <w:rPr>
          <w:sz w:val="28"/>
          <w:szCs w:val="28"/>
          <w:lang w:val="en-US" w:eastAsia="ru-RU"/>
        </w:rPr>
        <w:t>4</w:t>
      </w:r>
      <w:r w:rsidR="00F810D0" w:rsidRPr="00F810D0">
        <w:rPr>
          <w:sz w:val="28"/>
          <w:szCs w:val="28"/>
          <w:lang w:val="en-US" w:eastAsia="ru-RU"/>
        </w:rPr>
        <w:t xml:space="preserve">. – </w:t>
      </w:r>
      <w:r w:rsidR="00F810D0">
        <w:rPr>
          <w:sz w:val="28"/>
          <w:szCs w:val="28"/>
          <w:lang w:eastAsia="ru-RU"/>
        </w:rPr>
        <w:t>Р</w:t>
      </w:r>
      <w:r w:rsidR="00F810D0" w:rsidRPr="00F810D0">
        <w:rPr>
          <w:sz w:val="28"/>
          <w:szCs w:val="28"/>
          <w:lang w:val="en-US" w:eastAsia="ru-RU"/>
        </w:rPr>
        <w:t xml:space="preserve">. </w:t>
      </w:r>
      <w:r w:rsidRPr="00BC4BEE">
        <w:rPr>
          <w:sz w:val="28"/>
          <w:szCs w:val="28"/>
          <w:lang w:val="en-US" w:eastAsia="ru-RU"/>
        </w:rPr>
        <w:t>1898.</w:t>
      </w:r>
    </w:p>
    <w:p w14:paraId="246C0E26" w14:textId="49DCE921" w:rsidR="005B68C1" w:rsidRPr="00A30973" w:rsidRDefault="005B68C1" w:rsidP="004C42A0">
      <w:pPr>
        <w:pStyle w:val="a5"/>
        <w:numPr>
          <w:ilvl w:val="0"/>
          <w:numId w:val="83"/>
        </w:numPr>
        <w:tabs>
          <w:tab w:val="left" w:pos="1134"/>
          <w:tab w:val="left" w:pos="3119"/>
        </w:tabs>
        <w:ind w:left="0" w:firstLine="567"/>
        <w:jc w:val="both"/>
        <w:rPr>
          <w:sz w:val="28"/>
          <w:szCs w:val="28"/>
          <w:lang w:val="en-US" w:eastAsia="ru-RU"/>
        </w:rPr>
      </w:pPr>
      <w:r w:rsidRPr="00BC4BEE">
        <w:rPr>
          <w:sz w:val="28"/>
          <w:szCs w:val="28"/>
          <w:lang w:val="en-US" w:eastAsia="ru-RU"/>
        </w:rPr>
        <w:t>Alyahya S</w:t>
      </w:r>
      <w:r w:rsidR="00E04904" w:rsidRPr="00E04904">
        <w:rPr>
          <w:sz w:val="28"/>
          <w:szCs w:val="28"/>
          <w:lang w:val="en-US" w:eastAsia="ru-RU"/>
        </w:rPr>
        <w:t>.</w:t>
      </w:r>
      <w:r w:rsidRPr="00BC4BEE">
        <w:rPr>
          <w:sz w:val="28"/>
          <w:szCs w:val="28"/>
          <w:lang w:val="en-US" w:eastAsia="ru-RU"/>
        </w:rPr>
        <w:t>A</w:t>
      </w:r>
      <w:r w:rsidR="00E04904" w:rsidRPr="00E04904">
        <w:rPr>
          <w:sz w:val="28"/>
          <w:szCs w:val="28"/>
          <w:lang w:val="en-US" w:eastAsia="ru-RU"/>
        </w:rPr>
        <w:t>.</w:t>
      </w:r>
      <w:r w:rsidRPr="00BC4BEE">
        <w:rPr>
          <w:sz w:val="28"/>
          <w:szCs w:val="28"/>
          <w:lang w:val="en-US" w:eastAsia="ru-RU"/>
        </w:rPr>
        <w:t>, Al-Mansour K</w:t>
      </w:r>
      <w:r w:rsidR="00E04904" w:rsidRPr="00E04904">
        <w:rPr>
          <w:sz w:val="28"/>
          <w:szCs w:val="28"/>
          <w:lang w:val="en-US" w:eastAsia="ru-RU"/>
        </w:rPr>
        <w:t>.</w:t>
      </w:r>
      <w:r w:rsidRPr="00BC4BEE">
        <w:rPr>
          <w:sz w:val="28"/>
          <w:szCs w:val="28"/>
          <w:lang w:val="en-US" w:eastAsia="ru-RU"/>
        </w:rPr>
        <w:t>A</w:t>
      </w:r>
      <w:r w:rsidR="00E04904" w:rsidRPr="00E04904">
        <w:rPr>
          <w:sz w:val="28"/>
          <w:szCs w:val="28"/>
          <w:lang w:val="en-US" w:eastAsia="ru-RU"/>
        </w:rPr>
        <w:t>.</w:t>
      </w:r>
      <w:r w:rsidRPr="00BC4BEE">
        <w:rPr>
          <w:sz w:val="28"/>
          <w:szCs w:val="28"/>
          <w:lang w:val="en-US" w:eastAsia="ru-RU"/>
        </w:rPr>
        <w:t>, Alkohaiz M</w:t>
      </w:r>
      <w:r w:rsidR="00E04904" w:rsidRPr="00E04904">
        <w:rPr>
          <w:sz w:val="28"/>
          <w:szCs w:val="28"/>
          <w:lang w:val="en-US" w:eastAsia="ru-RU"/>
        </w:rPr>
        <w:t>.</w:t>
      </w:r>
      <w:r w:rsidRPr="00BC4BEE">
        <w:rPr>
          <w:sz w:val="28"/>
          <w:szCs w:val="28"/>
          <w:lang w:val="en-US" w:eastAsia="ru-RU"/>
        </w:rPr>
        <w:t>A</w:t>
      </w:r>
      <w:r w:rsidR="00E04904" w:rsidRPr="00E04904">
        <w:rPr>
          <w:sz w:val="28"/>
          <w:szCs w:val="28"/>
          <w:lang w:val="en-US" w:eastAsia="ru-RU"/>
        </w:rPr>
        <w:t>.</w:t>
      </w:r>
      <w:r w:rsidRPr="00BC4BEE">
        <w:rPr>
          <w:sz w:val="28"/>
          <w:szCs w:val="28"/>
          <w:lang w:val="en-US" w:eastAsia="ru-RU"/>
        </w:rPr>
        <w:t>, Almalki M</w:t>
      </w:r>
      <w:r w:rsidR="00E04904" w:rsidRPr="00E04904">
        <w:rPr>
          <w:sz w:val="28"/>
          <w:szCs w:val="28"/>
          <w:lang w:val="en-US" w:eastAsia="ru-RU"/>
        </w:rPr>
        <w:t>.</w:t>
      </w:r>
      <w:r w:rsidRPr="00BC4BEE">
        <w:rPr>
          <w:sz w:val="28"/>
          <w:szCs w:val="28"/>
          <w:lang w:val="en-US" w:eastAsia="ru-RU"/>
        </w:rPr>
        <w:t xml:space="preserve">A. </w:t>
      </w:r>
      <w:r w:rsidRPr="006C6938">
        <w:rPr>
          <w:sz w:val="28"/>
          <w:szCs w:val="28"/>
          <w:lang w:val="en-US" w:eastAsia="ru-RU"/>
        </w:rPr>
        <w:t xml:space="preserve">Association between role conflict and ambiguity and stress among nurses in primary health care centers in Saudi Arabia during the coronavirus disease 2019 pandemic. </w:t>
      </w:r>
      <w:r w:rsidR="00F810D0" w:rsidRPr="00F810D0">
        <w:rPr>
          <w:sz w:val="28"/>
          <w:szCs w:val="28"/>
          <w:lang w:val="en-US" w:eastAsia="ru-RU"/>
        </w:rPr>
        <w:t xml:space="preserve">– </w:t>
      </w:r>
      <w:r w:rsidRPr="006C6938">
        <w:rPr>
          <w:sz w:val="28"/>
          <w:szCs w:val="28"/>
          <w:lang w:val="en-US" w:eastAsia="ru-RU"/>
        </w:rPr>
        <w:t>2021</w:t>
      </w:r>
      <w:r w:rsidR="00F810D0" w:rsidRPr="00F810D0">
        <w:rPr>
          <w:sz w:val="28"/>
          <w:szCs w:val="28"/>
          <w:lang w:val="en-US" w:eastAsia="ru-RU"/>
        </w:rPr>
        <w:t xml:space="preserve">. – </w:t>
      </w:r>
      <w:r w:rsidR="00F810D0">
        <w:rPr>
          <w:sz w:val="28"/>
          <w:szCs w:val="28"/>
          <w:lang w:eastAsia="ru-RU"/>
        </w:rPr>
        <w:t>Р</w:t>
      </w:r>
      <w:r w:rsidR="00F810D0" w:rsidRPr="00F810D0">
        <w:rPr>
          <w:sz w:val="28"/>
          <w:szCs w:val="28"/>
          <w:lang w:val="en-US" w:eastAsia="ru-RU"/>
        </w:rPr>
        <w:t xml:space="preserve">. </w:t>
      </w:r>
      <w:r w:rsidRPr="006C6938">
        <w:rPr>
          <w:sz w:val="28"/>
          <w:szCs w:val="28"/>
          <w:lang w:val="en-US" w:eastAsia="ru-RU"/>
        </w:rPr>
        <w:t>5.</w:t>
      </w:r>
    </w:p>
    <w:p w14:paraId="557E22D7" w14:textId="77777777" w:rsidR="00A30973" w:rsidRPr="006C6938" w:rsidRDefault="00A30973" w:rsidP="00A30973">
      <w:pPr>
        <w:pStyle w:val="a5"/>
        <w:tabs>
          <w:tab w:val="left" w:pos="1134"/>
          <w:tab w:val="left" w:pos="3119"/>
        </w:tabs>
        <w:ind w:left="567" w:firstLine="0"/>
        <w:jc w:val="both"/>
        <w:rPr>
          <w:sz w:val="28"/>
          <w:szCs w:val="28"/>
          <w:lang w:val="en-US" w:eastAsia="ru-RU"/>
        </w:rPr>
      </w:pPr>
    </w:p>
    <w:p w14:paraId="60678311" w14:textId="73C6880A" w:rsidR="005B68C1" w:rsidRPr="00E04904" w:rsidRDefault="005B68C1" w:rsidP="004C42A0">
      <w:pPr>
        <w:pStyle w:val="a5"/>
        <w:numPr>
          <w:ilvl w:val="0"/>
          <w:numId w:val="83"/>
        </w:numPr>
        <w:tabs>
          <w:tab w:val="left" w:pos="1134"/>
          <w:tab w:val="left" w:pos="3119"/>
        </w:tabs>
        <w:ind w:left="0" w:firstLine="567"/>
        <w:jc w:val="both"/>
        <w:rPr>
          <w:sz w:val="28"/>
          <w:szCs w:val="28"/>
          <w:lang w:val="en-US" w:eastAsia="ru-RU"/>
        </w:rPr>
      </w:pPr>
      <w:r w:rsidRPr="006C6938">
        <w:rPr>
          <w:sz w:val="28"/>
          <w:szCs w:val="28"/>
          <w:lang w:val="en-US" w:eastAsia="ru-RU"/>
        </w:rPr>
        <w:t>Iskandarsyah A</w:t>
      </w:r>
      <w:r w:rsidR="00E04904" w:rsidRPr="00E04904">
        <w:rPr>
          <w:sz w:val="28"/>
          <w:szCs w:val="28"/>
          <w:lang w:val="en-US" w:eastAsia="ru-RU"/>
        </w:rPr>
        <w:t>.</w:t>
      </w:r>
      <w:r w:rsidRPr="006C6938">
        <w:rPr>
          <w:sz w:val="28"/>
          <w:szCs w:val="28"/>
          <w:lang w:val="en-US" w:eastAsia="ru-RU"/>
        </w:rPr>
        <w:t>, Shabrina A</w:t>
      </w:r>
      <w:r w:rsidR="00E04904" w:rsidRPr="00E04904">
        <w:rPr>
          <w:sz w:val="28"/>
          <w:szCs w:val="28"/>
          <w:lang w:val="en-US" w:eastAsia="ru-RU"/>
        </w:rPr>
        <w:t>.</w:t>
      </w:r>
      <w:r w:rsidRPr="006C6938">
        <w:rPr>
          <w:sz w:val="28"/>
          <w:szCs w:val="28"/>
          <w:lang w:val="en-US" w:eastAsia="ru-RU"/>
        </w:rPr>
        <w:t>, Djunaidi A</w:t>
      </w:r>
      <w:r w:rsidR="00E04904" w:rsidRPr="00E04904">
        <w:rPr>
          <w:sz w:val="28"/>
          <w:szCs w:val="28"/>
          <w:lang w:val="en-US" w:eastAsia="ru-RU"/>
        </w:rPr>
        <w:t>.</w:t>
      </w:r>
      <w:r w:rsidRPr="006C6938">
        <w:rPr>
          <w:sz w:val="28"/>
          <w:szCs w:val="28"/>
          <w:lang w:val="en-US" w:eastAsia="ru-RU"/>
        </w:rPr>
        <w:t>, Siswadi A</w:t>
      </w:r>
      <w:r w:rsidR="00E04904" w:rsidRPr="00E04904">
        <w:rPr>
          <w:sz w:val="28"/>
          <w:szCs w:val="28"/>
          <w:lang w:val="en-US" w:eastAsia="ru-RU"/>
        </w:rPr>
        <w:t>.</w:t>
      </w:r>
      <w:r w:rsidRPr="006C6938">
        <w:rPr>
          <w:sz w:val="28"/>
          <w:szCs w:val="28"/>
          <w:lang w:val="en-US" w:eastAsia="ru-RU"/>
        </w:rPr>
        <w:t>G. Mental health, work satisfaction and quality of life among healthcare professionals during the COVID-19 Pandemic in an Indonesian sample</w:t>
      </w:r>
      <w:r w:rsidR="00F810D0" w:rsidRPr="00F810D0">
        <w:rPr>
          <w:sz w:val="28"/>
          <w:szCs w:val="28"/>
          <w:lang w:val="en-US" w:eastAsia="ru-RU"/>
        </w:rPr>
        <w:t xml:space="preserve"> //</w:t>
      </w:r>
      <w:r w:rsidRPr="006C6938">
        <w:rPr>
          <w:sz w:val="28"/>
          <w:szCs w:val="28"/>
          <w:lang w:val="en-US" w:eastAsia="ru-RU"/>
        </w:rPr>
        <w:t xml:space="preserve"> </w:t>
      </w:r>
      <w:r w:rsidRPr="00E04904">
        <w:rPr>
          <w:sz w:val="28"/>
          <w:szCs w:val="28"/>
          <w:lang w:val="en-US" w:eastAsia="ru-RU"/>
        </w:rPr>
        <w:t xml:space="preserve">PRBM. </w:t>
      </w:r>
      <w:r w:rsidR="00F810D0" w:rsidRPr="00F810D0">
        <w:rPr>
          <w:sz w:val="28"/>
          <w:szCs w:val="28"/>
          <w:lang w:val="en-US" w:eastAsia="ru-RU"/>
        </w:rPr>
        <w:t xml:space="preserve">– </w:t>
      </w:r>
      <w:r w:rsidRPr="00E04904">
        <w:rPr>
          <w:sz w:val="28"/>
          <w:szCs w:val="28"/>
          <w:lang w:val="en-US" w:eastAsia="ru-RU"/>
        </w:rPr>
        <w:t>2021</w:t>
      </w:r>
      <w:r w:rsidR="00F810D0" w:rsidRPr="00F810D0">
        <w:rPr>
          <w:sz w:val="28"/>
          <w:szCs w:val="28"/>
          <w:lang w:val="en-US" w:eastAsia="ru-RU"/>
        </w:rPr>
        <w:t xml:space="preserve">. - </w:t>
      </w:r>
      <w:r w:rsidR="00F810D0" w:rsidRPr="00131F68">
        <w:rPr>
          <w:sz w:val="28"/>
          <w:szCs w:val="28"/>
          <w:lang w:val="en-US" w:eastAsia="ru-RU"/>
        </w:rPr>
        <w:t>Vol.</w:t>
      </w:r>
      <w:r w:rsidR="00F810D0" w:rsidRPr="00F810D0">
        <w:rPr>
          <w:sz w:val="28"/>
          <w:szCs w:val="28"/>
          <w:lang w:val="en-US" w:eastAsia="ru-RU"/>
        </w:rPr>
        <w:t xml:space="preserve"> </w:t>
      </w:r>
      <w:r w:rsidRPr="00E04904">
        <w:rPr>
          <w:sz w:val="28"/>
          <w:szCs w:val="28"/>
          <w:lang w:val="en-US" w:eastAsia="ru-RU"/>
        </w:rPr>
        <w:t>14</w:t>
      </w:r>
      <w:r w:rsidR="00F810D0" w:rsidRPr="00F810D0">
        <w:rPr>
          <w:sz w:val="28"/>
          <w:szCs w:val="28"/>
          <w:lang w:val="en-US" w:eastAsia="ru-RU"/>
        </w:rPr>
        <w:t xml:space="preserve">. – </w:t>
      </w:r>
      <w:r w:rsidR="00F810D0">
        <w:rPr>
          <w:sz w:val="28"/>
          <w:szCs w:val="28"/>
          <w:lang w:eastAsia="ru-RU"/>
        </w:rPr>
        <w:t>Р</w:t>
      </w:r>
      <w:r w:rsidR="00F810D0" w:rsidRPr="00F810D0">
        <w:rPr>
          <w:sz w:val="28"/>
          <w:szCs w:val="28"/>
          <w:lang w:val="en-US" w:eastAsia="ru-RU"/>
        </w:rPr>
        <w:t xml:space="preserve">. </w:t>
      </w:r>
      <w:r w:rsidRPr="00E04904">
        <w:rPr>
          <w:sz w:val="28"/>
          <w:szCs w:val="28"/>
          <w:lang w:val="en-US" w:eastAsia="ru-RU"/>
        </w:rPr>
        <w:t>1437–</w:t>
      </w:r>
      <w:r w:rsidR="00F810D0" w:rsidRPr="00F810D0">
        <w:rPr>
          <w:sz w:val="28"/>
          <w:szCs w:val="28"/>
          <w:lang w:val="en-US" w:eastAsia="ru-RU"/>
        </w:rPr>
        <w:t>14</w:t>
      </w:r>
      <w:r w:rsidRPr="00E04904">
        <w:rPr>
          <w:sz w:val="28"/>
          <w:szCs w:val="28"/>
          <w:lang w:val="en-US" w:eastAsia="ru-RU"/>
        </w:rPr>
        <w:t>46.</w:t>
      </w:r>
    </w:p>
    <w:p w14:paraId="4DF2DBF2" w14:textId="77777777" w:rsidR="00A30973" w:rsidRDefault="00A30973" w:rsidP="00973F0B">
      <w:pPr>
        <w:pStyle w:val="1"/>
        <w:tabs>
          <w:tab w:val="left" w:pos="7110"/>
        </w:tabs>
        <w:spacing w:before="0"/>
        <w:ind w:left="0"/>
        <w:rPr>
          <w:lang w:val="kk-KZ"/>
        </w:rPr>
      </w:pPr>
      <w:r>
        <w:rPr>
          <w:lang w:val="kk-KZ"/>
        </w:rPr>
        <w:br w:type="page"/>
      </w:r>
    </w:p>
    <w:p w14:paraId="3E1B97AD" w14:textId="48A06FEE" w:rsidR="00C67F36" w:rsidRPr="00973F0B" w:rsidRDefault="006C6938" w:rsidP="00973F0B">
      <w:pPr>
        <w:pStyle w:val="1"/>
        <w:tabs>
          <w:tab w:val="left" w:pos="7110"/>
        </w:tabs>
        <w:spacing w:before="0"/>
        <w:ind w:left="0"/>
      </w:pPr>
      <w:r w:rsidRPr="00973F0B">
        <w:rPr>
          <w:lang w:val="kk-KZ"/>
        </w:rPr>
        <w:t>П</w:t>
      </w:r>
      <w:r w:rsidR="00022A3A" w:rsidRPr="00973F0B">
        <w:rPr>
          <w:lang w:val="kk-KZ"/>
        </w:rPr>
        <w:t xml:space="preserve">РИЛОЖЕНИЕ </w:t>
      </w:r>
      <w:r w:rsidR="00142393" w:rsidRPr="00973F0B">
        <w:t>А</w:t>
      </w:r>
    </w:p>
    <w:p w14:paraId="3D5C5FAF" w14:textId="0BCBE81E" w:rsidR="00C67F36" w:rsidRPr="00973F0B" w:rsidRDefault="00C67F36" w:rsidP="00973F0B">
      <w:pPr>
        <w:tabs>
          <w:tab w:val="left" w:pos="3600"/>
        </w:tabs>
        <w:ind w:left="1701" w:firstLine="709"/>
        <w:jc w:val="both"/>
        <w:rPr>
          <w:b/>
          <w:sz w:val="28"/>
          <w:szCs w:val="28"/>
          <w:lang w:val="kk-KZ"/>
        </w:rPr>
      </w:pPr>
    </w:p>
    <w:p w14:paraId="41A6ADA0" w14:textId="255335EF" w:rsidR="00C67F36" w:rsidRPr="00973F0B" w:rsidRDefault="00C67F36" w:rsidP="00973F0B">
      <w:pPr>
        <w:jc w:val="center"/>
        <w:rPr>
          <w:b/>
          <w:sz w:val="28"/>
          <w:szCs w:val="28"/>
        </w:rPr>
      </w:pPr>
      <w:r w:rsidRPr="00973F0B">
        <w:rPr>
          <w:b/>
          <w:sz w:val="28"/>
          <w:szCs w:val="28"/>
        </w:rPr>
        <w:t>А</w:t>
      </w:r>
      <w:r w:rsidR="00973F0B" w:rsidRPr="00973F0B">
        <w:rPr>
          <w:b/>
          <w:sz w:val="28"/>
          <w:szCs w:val="28"/>
        </w:rPr>
        <w:t>нкета</w:t>
      </w:r>
    </w:p>
    <w:p w14:paraId="3D3A126A" w14:textId="77777777" w:rsidR="00973F0B" w:rsidRPr="006C6938" w:rsidRDefault="00973F0B" w:rsidP="006C6938">
      <w:pPr>
        <w:jc w:val="center"/>
        <w:rPr>
          <w:b/>
          <w:sz w:val="28"/>
          <w:szCs w:val="28"/>
        </w:rPr>
      </w:pPr>
    </w:p>
    <w:p w14:paraId="325F980F" w14:textId="77777777" w:rsidR="00C67F36" w:rsidRDefault="00C67F36" w:rsidP="006C6938">
      <w:pPr>
        <w:jc w:val="center"/>
        <w:rPr>
          <w:sz w:val="28"/>
          <w:szCs w:val="28"/>
        </w:rPr>
      </w:pPr>
      <w:r w:rsidRPr="006C6938">
        <w:rPr>
          <w:sz w:val="28"/>
          <w:szCs w:val="28"/>
        </w:rPr>
        <w:t>Уважаемый респондент!</w:t>
      </w:r>
    </w:p>
    <w:p w14:paraId="3A3D46FB" w14:textId="77777777" w:rsidR="00973F0B" w:rsidRPr="006C6938" w:rsidRDefault="00973F0B" w:rsidP="006C6938">
      <w:pPr>
        <w:jc w:val="center"/>
        <w:rPr>
          <w:sz w:val="28"/>
          <w:szCs w:val="28"/>
        </w:rPr>
      </w:pPr>
    </w:p>
    <w:p w14:paraId="2539EDE0" w14:textId="77777777" w:rsidR="00973F0B" w:rsidRDefault="00C67F36" w:rsidP="00973F0B">
      <w:pPr>
        <w:spacing w:line="360" w:lineRule="auto"/>
        <w:ind w:firstLine="567"/>
        <w:jc w:val="both"/>
        <w:rPr>
          <w:sz w:val="28"/>
          <w:szCs w:val="28"/>
          <w:lang w:val="kk-KZ"/>
        </w:rPr>
      </w:pPr>
      <w:r w:rsidRPr="006C6938">
        <w:rPr>
          <w:sz w:val="28"/>
          <w:szCs w:val="28"/>
        </w:rPr>
        <w:t>Казахский национальный медицинский университет имени С</w:t>
      </w:r>
      <w:r w:rsidRPr="006C6938">
        <w:rPr>
          <w:sz w:val="28"/>
          <w:szCs w:val="28"/>
          <w:lang w:val="kk-KZ"/>
        </w:rPr>
        <w:t>.Д.Асфендиярова проводит исследование по оценке качества и доступности первичной медико</w:t>
      </w:r>
      <w:r w:rsidRPr="006C6938">
        <w:rPr>
          <w:sz w:val="28"/>
          <w:szCs w:val="28"/>
        </w:rPr>
        <w:t>-</w:t>
      </w:r>
      <w:r w:rsidRPr="006C6938">
        <w:rPr>
          <w:sz w:val="28"/>
          <w:szCs w:val="28"/>
          <w:lang w:val="kk-KZ"/>
        </w:rPr>
        <w:t xml:space="preserve">санитарной помощи города Алматы в период эпидемии </w:t>
      </w:r>
      <w:r w:rsidRPr="006C6938">
        <w:rPr>
          <w:sz w:val="28"/>
          <w:szCs w:val="28"/>
          <w:lang w:val="en-US"/>
        </w:rPr>
        <w:t>COVID</w:t>
      </w:r>
      <w:r w:rsidRPr="006C6938">
        <w:rPr>
          <w:sz w:val="28"/>
          <w:szCs w:val="28"/>
        </w:rPr>
        <w:t>-19</w:t>
      </w:r>
      <w:r w:rsidRPr="006C6938">
        <w:rPr>
          <w:sz w:val="28"/>
          <w:szCs w:val="28"/>
          <w:lang w:val="kk-KZ"/>
        </w:rPr>
        <w:t xml:space="preserve">. </w:t>
      </w:r>
    </w:p>
    <w:p w14:paraId="2CA4AD8E" w14:textId="77777777" w:rsidR="00973F0B" w:rsidRDefault="00C67F36" w:rsidP="00973F0B">
      <w:pPr>
        <w:spacing w:line="360" w:lineRule="auto"/>
        <w:ind w:firstLine="567"/>
        <w:jc w:val="both"/>
        <w:rPr>
          <w:sz w:val="28"/>
          <w:szCs w:val="28"/>
          <w:lang w:val="kk-KZ"/>
        </w:rPr>
      </w:pPr>
      <w:r w:rsidRPr="006C6938">
        <w:rPr>
          <w:sz w:val="28"/>
          <w:szCs w:val="28"/>
          <w:lang w:val="kk-KZ"/>
        </w:rPr>
        <w:t>Для этого мы изучаем уровень удовлетворенности населения качеством первичной медико</w:t>
      </w:r>
      <w:r w:rsidRPr="006C6938">
        <w:rPr>
          <w:sz w:val="28"/>
          <w:szCs w:val="28"/>
        </w:rPr>
        <w:t>-</w:t>
      </w:r>
      <w:r w:rsidRPr="006C6938">
        <w:rPr>
          <w:sz w:val="28"/>
          <w:szCs w:val="28"/>
          <w:lang w:val="kk-KZ"/>
        </w:rPr>
        <w:t xml:space="preserve">санитарной помощи в период коронавирусной эпидемии. </w:t>
      </w:r>
    </w:p>
    <w:p w14:paraId="1859557D" w14:textId="3A676BF0" w:rsidR="00C67F36" w:rsidRPr="006C6938" w:rsidRDefault="00C67F36" w:rsidP="00973F0B">
      <w:pPr>
        <w:spacing w:line="360" w:lineRule="auto"/>
        <w:ind w:firstLine="567"/>
        <w:jc w:val="both"/>
        <w:rPr>
          <w:sz w:val="28"/>
          <w:szCs w:val="28"/>
          <w:lang w:val="kk-KZ"/>
        </w:rPr>
      </w:pPr>
      <w:r w:rsidRPr="006C6938">
        <w:rPr>
          <w:sz w:val="28"/>
          <w:szCs w:val="28"/>
          <w:lang w:val="kk-KZ"/>
        </w:rPr>
        <w:t>В результате данного исследования будут разработаны меры по улучшению эффективного функционирования медицинских организации первичной медико-санитарной помощи в период эпидемии.</w:t>
      </w:r>
    </w:p>
    <w:p w14:paraId="00E423D6" w14:textId="77777777" w:rsidR="00973F0B" w:rsidRDefault="00C67F36" w:rsidP="00973F0B">
      <w:pPr>
        <w:spacing w:line="360" w:lineRule="auto"/>
        <w:ind w:firstLine="567"/>
        <w:jc w:val="both"/>
        <w:rPr>
          <w:sz w:val="28"/>
          <w:szCs w:val="28"/>
          <w:lang w:val="kk-KZ"/>
        </w:rPr>
      </w:pPr>
      <w:r w:rsidRPr="006C6938">
        <w:rPr>
          <w:sz w:val="28"/>
          <w:szCs w:val="28"/>
          <w:lang w:val="kk-KZ"/>
        </w:rPr>
        <w:t xml:space="preserve">Мы приглашаем Вас к участию в данном исследовании. </w:t>
      </w:r>
    </w:p>
    <w:p w14:paraId="273F123D" w14:textId="39AB6F93" w:rsidR="00973F0B" w:rsidRDefault="00C67F36" w:rsidP="00973F0B">
      <w:pPr>
        <w:spacing w:line="360" w:lineRule="auto"/>
        <w:ind w:firstLine="567"/>
        <w:jc w:val="both"/>
        <w:rPr>
          <w:sz w:val="28"/>
          <w:szCs w:val="28"/>
          <w:lang w:val="kk-KZ"/>
        </w:rPr>
      </w:pPr>
      <w:r w:rsidRPr="006C6938">
        <w:rPr>
          <w:sz w:val="28"/>
          <w:szCs w:val="28"/>
          <w:lang w:val="kk-KZ"/>
        </w:rPr>
        <w:t xml:space="preserve">Участие в исследовании является добровольным и анонимным. </w:t>
      </w:r>
    </w:p>
    <w:p w14:paraId="36314E50" w14:textId="5BD8CD0B" w:rsidR="00C67F36" w:rsidRDefault="00C67F36" w:rsidP="00973F0B">
      <w:pPr>
        <w:spacing w:line="360" w:lineRule="auto"/>
        <w:ind w:firstLine="567"/>
        <w:jc w:val="both"/>
        <w:rPr>
          <w:sz w:val="28"/>
          <w:szCs w:val="28"/>
          <w:lang w:val="kk-KZ"/>
        </w:rPr>
      </w:pPr>
      <w:r w:rsidRPr="006C6938">
        <w:rPr>
          <w:sz w:val="28"/>
          <w:szCs w:val="28"/>
          <w:lang w:val="kk-KZ"/>
        </w:rPr>
        <w:t>Ваше мнение представляет для нас особую ценность, так как будет учтено при разработке соответствующих мер по улучшению качества и доступности первичной медико-санитарной помощи города Алматы!</w:t>
      </w:r>
    </w:p>
    <w:p w14:paraId="5D98C17F" w14:textId="77777777" w:rsidR="00973F0B" w:rsidRPr="006C6938" w:rsidRDefault="00973F0B" w:rsidP="00973F0B">
      <w:pPr>
        <w:spacing w:line="360" w:lineRule="auto"/>
        <w:ind w:firstLine="567"/>
        <w:jc w:val="both"/>
        <w:rPr>
          <w:sz w:val="28"/>
          <w:szCs w:val="28"/>
          <w:lang w:val="kk-KZ"/>
        </w:rPr>
      </w:pPr>
    </w:p>
    <w:p w14:paraId="1C962BDB" w14:textId="77777777" w:rsidR="00C67F36" w:rsidRDefault="00C67F36" w:rsidP="00973F0B">
      <w:pPr>
        <w:spacing w:line="360" w:lineRule="auto"/>
        <w:ind w:firstLine="567"/>
        <w:jc w:val="both"/>
        <w:rPr>
          <w:sz w:val="28"/>
          <w:szCs w:val="28"/>
        </w:rPr>
      </w:pPr>
      <w:r w:rsidRPr="006C6938">
        <w:rPr>
          <w:sz w:val="28"/>
          <w:szCs w:val="28"/>
          <w:lang w:val="kk-KZ"/>
        </w:rPr>
        <w:t xml:space="preserve">Для заполнения анкеты Вам потребуется </w:t>
      </w:r>
      <w:r w:rsidRPr="006C6938">
        <w:rPr>
          <w:sz w:val="28"/>
          <w:szCs w:val="28"/>
        </w:rPr>
        <w:t>10-15 минут!</w:t>
      </w:r>
    </w:p>
    <w:p w14:paraId="788775B7" w14:textId="77777777" w:rsidR="00973F0B" w:rsidRPr="006C6938" w:rsidRDefault="00973F0B" w:rsidP="00973F0B">
      <w:pPr>
        <w:spacing w:line="360" w:lineRule="auto"/>
        <w:ind w:firstLine="567"/>
        <w:jc w:val="both"/>
        <w:rPr>
          <w:sz w:val="28"/>
          <w:szCs w:val="28"/>
        </w:rPr>
      </w:pPr>
    </w:p>
    <w:p w14:paraId="481D2D66" w14:textId="77777777" w:rsidR="00C67F36" w:rsidRDefault="00C67F36" w:rsidP="00973F0B">
      <w:pPr>
        <w:spacing w:line="360" w:lineRule="auto"/>
        <w:ind w:firstLine="567"/>
        <w:jc w:val="both"/>
        <w:rPr>
          <w:sz w:val="28"/>
          <w:szCs w:val="28"/>
          <w:lang w:val="kk-KZ"/>
        </w:rPr>
      </w:pPr>
      <w:r w:rsidRPr="006C6938">
        <w:rPr>
          <w:sz w:val="28"/>
          <w:szCs w:val="28"/>
        </w:rPr>
        <w:t>Для получения дополнительной информации Вы можете связаться с главным исследователем Шаки Динарой Тал</w:t>
      </w:r>
      <w:r w:rsidRPr="006C6938">
        <w:rPr>
          <w:sz w:val="28"/>
          <w:szCs w:val="28"/>
          <w:lang w:val="kk-KZ"/>
        </w:rPr>
        <w:t>ғатқызы!</w:t>
      </w:r>
    </w:p>
    <w:p w14:paraId="66A00F7F" w14:textId="77777777" w:rsidR="00973F0B" w:rsidRPr="006C6938" w:rsidRDefault="00973F0B" w:rsidP="00973F0B">
      <w:pPr>
        <w:spacing w:line="360" w:lineRule="auto"/>
        <w:ind w:firstLine="567"/>
        <w:jc w:val="both"/>
        <w:rPr>
          <w:sz w:val="28"/>
          <w:szCs w:val="28"/>
          <w:lang w:val="kk-KZ"/>
        </w:rPr>
      </w:pPr>
    </w:p>
    <w:p w14:paraId="22638EC7" w14:textId="77777777" w:rsidR="00C67F36" w:rsidRDefault="00C67F36" w:rsidP="00973F0B">
      <w:pPr>
        <w:spacing w:line="360" w:lineRule="auto"/>
        <w:ind w:firstLine="567"/>
        <w:jc w:val="both"/>
        <w:rPr>
          <w:sz w:val="28"/>
          <w:szCs w:val="28"/>
        </w:rPr>
      </w:pPr>
      <w:r w:rsidRPr="006C6938">
        <w:rPr>
          <w:sz w:val="28"/>
          <w:szCs w:val="28"/>
          <w:lang w:val="kk-KZ"/>
        </w:rPr>
        <w:t xml:space="preserve">Телефон: </w:t>
      </w:r>
      <w:r w:rsidRPr="006C6938">
        <w:rPr>
          <w:sz w:val="28"/>
          <w:szCs w:val="28"/>
        </w:rPr>
        <w:t>+7 747 213 72 64</w:t>
      </w:r>
    </w:p>
    <w:p w14:paraId="22DA3640" w14:textId="77777777" w:rsidR="00973F0B" w:rsidRPr="006C6938" w:rsidRDefault="00973F0B" w:rsidP="00973F0B">
      <w:pPr>
        <w:spacing w:line="360" w:lineRule="auto"/>
        <w:ind w:firstLine="567"/>
        <w:jc w:val="both"/>
        <w:rPr>
          <w:sz w:val="28"/>
          <w:szCs w:val="28"/>
        </w:rPr>
      </w:pPr>
    </w:p>
    <w:p w14:paraId="60693145" w14:textId="1289910F" w:rsidR="00C67F36" w:rsidRDefault="00C67F36" w:rsidP="00973F0B">
      <w:pPr>
        <w:spacing w:line="360" w:lineRule="auto"/>
        <w:ind w:firstLine="567"/>
        <w:jc w:val="both"/>
        <w:rPr>
          <w:sz w:val="28"/>
          <w:szCs w:val="28"/>
        </w:rPr>
      </w:pPr>
      <w:r w:rsidRPr="006C6938">
        <w:rPr>
          <w:sz w:val="28"/>
          <w:szCs w:val="28"/>
          <w:lang w:val="en-US"/>
        </w:rPr>
        <w:t>Email</w:t>
      </w:r>
      <w:r w:rsidRPr="006C6938">
        <w:rPr>
          <w:sz w:val="28"/>
          <w:szCs w:val="28"/>
        </w:rPr>
        <w:t xml:space="preserve">: </w:t>
      </w:r>
      <w:hyperlink r:id="rId26" w:history="1">
        <w:r w:rsidR="00973F0B" w:rsidRPr="00A30973">
          <w:rPr>
            <w:rStyle w:val="a9"/>
            <w:color w:val="auto"/>
            <w:sz w:val="28"/>
            <w:szCs w:val="28"/>
            <w:u w:val="none"/>
            <w:lang w:val="en-US"/>
          </w:rPr>
          <w:t>shakidinara</w:t>
        </w:r>
        <w:r w:rsidR="00973F0B" w:rsidRPr="00A30973">
          <w:rPr>
            <w:rStyle w:val="a9"/>
            <w:color w:val="auto"/>
            <w:sz w:val="28"/>
            <w:szCs w:val="28"/>
            <w:u w:val="none"/>
          </w:rPr>
          <w:t>@</w:t>
        </w:r>
        <w:r w:rsidR="00973F0B" w:rsidRPr="00A30973">
          <w:rPr>
            <w:rStyle w:val="a9"/>
            <w:color w:val="auto"/>
            <w:sz w:val="28"/>
            <w:szCs w:val="28"/>
            <w:u w:val="none"/>
            <w:lang w:val="en-US"/>
          </w:rPr>
          <w:t>mail</w:t>
        </w:r>
        <w:r w:rsidR="00973F0B" w:rsidRPr="00A30973">
          <w:rPr>
            <w:rStyle w:val="a9"/>
            <w:color w:val="auto"/>
            <w:sz w:val="28"/>
            <w:szCs w:val="28"/>
            <w:u w:val="none"/>
          </w:rPr>
          <w:t>.</w:t>
        </w:r>
        <w:r w:rsidR="00973F0B" w:rsidRPr="00A30973">
          <w:rPr>
            <w:rStyle w:val="a9"/>
            <w:color w:val="auto"/>
            <w:sz w:val="28"/>
            <w:szCs w:val="28"/>
            <w:u w:val="none"/>
            <w:lang w:val="en-US"/>
          </w:rPr>
          <w:t>ru</w:t>
        </w:r>
      </w:hyperlink>
    </w:p>
    <w:p w14:paraId="7C2F6E4E" w14:textId="77777777" w:rsidR="00973F0B" w:rsidRDefault="00973F0B" w:rsidP="00973F0B">
      <w:pPr>
        <w:spacing w:line="360" w:lineRule="auto"/>
        <w:ind w:firstLine="567"/>
        <w:jc w:val="both"/>
        <w:rPr>
          <w:sz w:val="28"/>
          <w:szCs w:val="28"/>
        </w:rPr>
      </w:pPr>
    </w:p>
    <w:p w14:paraId="010BC7FC" w14:textId="77777777" w:rsidR="00973F0B" w:rsidRPr="00973F0B" w:rsidRDefault="00973F0B" w:rsidP="00973F0B">
      <w:pPr>
        <w:spacing w:line="360" w:lineRule="auto"/>
        <w:ind w:firstLine="567"/>
        <w:jc w:val="both"/>
        <w:rPr>
          <w:sz w:val="28"/>
          <w:szCs w:val="28"/>
        </w:rPr>
      </w:pPr>
    </w:p>
    <w:p w14:paraId="0B437B43" w14:textId="7D609A39" w:rsidR="00CF49DF" w:rsidRPr="006C6938" w:rsidRDefault="00CF49DF" w:rsidP="00973F0B">
      <w:pPr>
        <w:spacing w:line="360" w:lineRule="auto"/>
        <w:jc w:val="both"/>
        <w:rPr>
          <w:i/>
          <w:sz w:val="28"/>
          <w:szCs w:val="28"/>
          <w:lang w:val="kk-KZ"/>
        </w:rPr>
      </w:pPr>
    </w:p>
    <w:tbl>
      <w:tblPr>
        <w:tblStyle w:val="af"/>
        <w:tblpPr w:leftFromText="180" w:rightFromText="180" w:vertAnchor="page" w:horzAnchor="margin" w:tblpY="1216"/>
        <w:tblW w:w="9634" w:type="dxa"/>
        <w:tblLayout w:type="fixed"/>
        <w:tblCellMar>
          <w:left w:w="0" w:type="dxa"/>
          <w:right w:w="0" w:type="dxa"/>
        </w:tblCellMar>
        <w:tblLook w:val="04A0" w:firstRow="1" w:lastRow="0" w:firstColumn="1" w:lastColumn="0" w:noHBand="0" w:noVBand="1"/>
      </w:tblPr>
      <w:tblGrid>
        <w:gridCol w:w="561"/>
        <w:gridCol w:w="3834"/>
        <w:gridCol w:w="5239"/>
      </w:tblGrid>
      <w:tr w:rsidR="008F5959" w:rsidRPr="006C6938" w14:paraId="37225B29" w14:textId="77777777" w:rsidTr="008F5959">
        <w:trPr>
          <w:trHeight w:val="20"/>
        </w:trPr>
        <w:tc>
          <w:tcPr>
            <w:tcW w:w="9634" w:type="dxa"/>
            <w:gridSpan w:val="3"/>
            <w:tcBorders>
              <w:top w:val="nil"/>
              <w:left w:val="nil"/>
              <w:bottom w:val="single" w:sz="4" w:space="0" w:color="auto"/>
              <w:right w:val="nil"/>
            </w:tcBorders>
          </w:tcPr>
          <w:p w14:paraId="3EF88379" w14:textId="77777777" w:rsidR="008F5959" w:rsidRPr="00973F0B" w:rsidRDefault="008F5959" w:rsidP="008F5959">
            <w:pPr>
              <w:rPr>
                <w:sz w:val="28"/>
                <w:szCs w:val="28"/>
              </w:rPr>
            </w:pPr>
            <w:r w:rsidRPr="00973F0B">
              <w:rPr>
                <w:sz w:val="28"/>
                <w:szCs w:val="28"/>
              </w:rPr>
              <w:t>Таблица  А.1</w:t>
            </w:r>
          </w:p>
          <w:p w14:paraId="5ED89D96" w14:textId="77777777" w:rsidR="008F5959" w:rsidRPr="00973F0B" w:rsidRDefault="008F5959" w:rsidP="008F5959">
            <w:pPr>
              <w:rPr>
                <w:sz w:val="28"/>
                <w:szCs w:val="28"/>
              </w:rPr>
            </w:pPr>
          </w:p>
        </w:tc>
      </w:tr>
      <w:tr w:rsidR="008F5959" w:rsidRPr="006C6938" w14:paraId="4C2896C8" w14:textId="77777777" w:rsidTr="008F5959">
        <w:trPr>
          <w:trHeight w:val="20"/>
        </w:trPr>
        <w:tc>
          <w:tcPr>
            <w:tcW w:w="9634" w:type="dxa"/>
            <w:gridSpan w:val="3"/>
            <w:tcBorders>
              <w:top w:val="single" w:sz="4" w:space="0" w:color="auto"/>
            </w:tcBorders>
          </w:tcPr>
          <w:p w14:paraId="3C0FFB4D" w14:textId="77777777" w:rsidR="008F5959" w:rsidRPr="006C6938" w:rsidRDefault="008F5959" w:rsidP="008F5959">
            <w:pPr>
              <w:jc w:val="center"/>
              <w:rPr>
                <w:sz w:val="24"/>
                <w:szCs w:val="24"/>
              </w:rPr>
            </w:pPr>
            <w:r w:rsidRPr="006C6938">
              <w:rPr>
                <w:sz w:val="24"/>
                <w:szCs w:val="24"/>
              </w:rPr>
              <w:t>Социально-демографическая характеристика</w:t>
            </w:r>
          </w:p>
        </w:tc>
      </w:tr>
      <w:tr w:rsidR="008F5959" w:rsidRPr="006C6938" w14:paraId="41D27111" w14:textId="77777777" w:rsidTr="008F5959">
        <w:trPr>
          <w:trHeight w:val="20"/>
        </w:trPr>
        <w:tc>
          <w:tcPr>
            <w:tcW w:w="561" w:type="dxa"/>
          </w:tcPr>
          <w:p w14:paraId="4C2D6061" w14:textId="77777777" w:rsidR="008F5959" w:rsidRPr="006C6938" w:rsidRDefault="008F5959" w:rsidP="008F5959">
            <w:pPr>
              <w:pStyle w:val="a5"/>
              <w:ind w:left="0" w:firstLine="0"/>
              <w:jc w:val="center"/>
              <w:rPr>
                <w:sz w:val="24"/>
                <w:szCs w:val="24"/>
                <w:lang w:val="en-US"/>
              </w:rPr>
            </w:pPr>
            <w:r>
              <w:rPr>
                <w:sz w:val="24"/>
                <w:szCs w:val="24"/>
              </w:rPr>
              <w:t>1</w:t>
            </w:r>
          </w:p>
        </w:tc>
        <w:tc>
          <w:tcPr>
            <w:tcW w:w="3834" w:type="dxa"/>
          </w:tcPr>
          <w:p w14:paraId="03D74E65" w14:textId="77777777" w:rsidR="008F5959" w:rsidRPr="006C6938" w:rsidRDefault="008F5959" w:rsidP="008F5959">
            <w:pPr>
              <w:jc w:val="center"/>
              <w:rPr>
                <w:sz w:val="24"/>
                <w:szCs w:val="24"/>
                <w:lang w:val="kk-KZ"/>
              </w:rPr>
            </w:pPr>
            <w:r>
              <w:rPr>
                <w:sz w:val="24"/>
                <w:szCs w:val="24"/>
                <w:lang w:val="kk-KZ"/>
              </w:rPr>
              <w:t>2</w:t>
            </w:r>
          </w:p>
        </w:tc>
        <w:tc>
          <w:tcPr>
            <w:tcW w:w="5239" w:type="dxa"/>
          </w:tcPr>
          <w:p w14:paraId="75E73468" w14:textId="77777777" w:rsidR="008F5959" w:rsidRPr="006C6938" w:rsidRDefault="008F5959" w:rsidP="008F5959">
            <w:pPr>
              <w:tabs>
                <w:tab w:val="left" w:pos="1380"/>
                <w:tab w:val="center" w:pos="2907"/>
              </w:tabs>
              <w:jc w:val="center"/>
              <w:rPr>
                <w:sz w:val="24"/>
                <w:szCs w:val="24"/>
              </w:rPr>
            </w:pPr>
            <w:r>
              <w:rPr>
                <w:sz w:val="24"/>
                <w:szCs w:val="24"/>
              </w:rPr>
              <w:t>3</w:t>
            </w:r>
          </w:p>
        </w:tc>
      </w:tr>
      <w:tr w:rsidR="008F5959" w:rsidRPr="006C6938" w14:paraId="1C8AD970" w14:textId="77777777" w:rsidTr="008F5959">
        <w:trPr>
          <w:trHeight w:val="20"/>
        </w:trPr>
        <w:tc>
          <w:tcPr>
            <w:tcW w:w="561" w:type="dxa"/>
          </w:tcPr>
          <w:p w14:paraId="4148799C" w14:textId="77777777" w:rsidR="008F5959" w:rsidRPr="006C6938" w:rsidRDefault="008F5959" w:rsidP="008F5959">
            <w:pPr>
              <w:pStyle w:val="a5"/>
              <w:numPr>
                <w:ilvl w:val="0"/>
                <w:numId w:val="4"/>
              </w:numPr>
              <w:ind w:left="0" w:firstLine="0"/>
              <w:jc w:val="both"/>
              <w:rPr>
                <w:sz w:val="24"/>
                <w:szCs w:val="24"/>
                <w:lang w:val="en-US"/>
              </w:rPr>
            </w:pPr>
          </w:p>
        </w:tc>
        <w:tc>
          <w:tcPr>
            <w:tcW w:w="3834" w:type="dxa"/>
          </w:tcPr>
          <w:p w14:paraId="146E26BF" w14:textId="77777777" w:rsidR="008F5959" w:rsidRPr="006C6938" w:rsidRDefault="008F5959" w:rsidP="008F5959">
            <w:pPr>
              <w:jc w:val="both"/>
              <w:rPr>
                <w:sz w:val="24"/>
                <w:szCs w:val="24"/>
              </w:rPr>
            </w:pPr>
            <w:r w:rsidRPr="006C6938">
              <w:rPr>
                <w:sz w:val="24"/>
                <w:szCs w:val="24"/>
                <w:lang w:val="kk-KZ"/>
              </w:rPr>
              <w:t xml:space="preserve">Укажите, пожалуйста, </w:t>
            </w:r>
            <w:r w:rsidRPr="006C6938">
              <w:rPr>
                <w:sz w:val="24"/>
                <w:szCs w:val="24"/>
              </w:rPr>
              <w:t>Ваш возраст (полных лет)</w:t>
            </w:r>
            <w:r w:rsidRPr="006C6938">
              <w:rPr>
                <w:sz w:val="24"/>
                <w:szCs w:val="24"/>
                <w:lang w:val="kk-KZ"/>
              </w:rPr>
              <w:t>!</w:t>
            </w:r>
          </w:p>
        </w:tc>
        <w:tc>
          <w:tcPr>
            <w:tcW w:w="5239" w:type="dxa"/>
          </w:tcPr>
          <w:p w14:paraId="60D13564" w14:textId="77777777" w:rsidR="008F5959" w:rsidRPr="006C6938" w:rsidRDefault="008F5959" w:rsidP="008F5959">
            <w:pPr>
              <w:tabs>
                <w:tab w:val="left" w:pos="1380"/>
                <w:tab w:val="center" w:pos="2907"/>
              </w:tabs>
              <w:jc w:val="both"/>
              <w:rPr>
                <w:sz w:val="24"/>
                <w:szCs w:val="24"/>
              </w:rPr>
            </w:pPr>
            <w:r w:rsidRPr="006C6938">
              <w:rPr>
                <w:sz w:val="24"/>
                <w:szCs w:val="24"/>
              </w:rPr>
              <w:t>________</w:t>
            </w:r>
          </w:p>
          <w:p w14:paraId="54FA2C85" w14:textId="77777777" w:rsidR="008F5959" w:rsidRPr="006C6938" w:rsidRDefault="008F5959" w:rsidP="008F5959">
            <w:pPr>
              <w:tabs>
                <w:tab w:val="left" w:pos="3665"/>
              </w:tabs>
              <w:jc w:val="both"/>
              <w:rPr>
                <w:sz w:val="24"/>
                <w:szCs w:val="24"/>
              </w:rPr>
            </w:pPr>
            <w:r w:rsidRPr="006C6938">
              <w:rPr>
                <w:sz w:val="24"/>
                <w:szCs w:val="24"/>
              </w:rPr>
              <w:tab/>
            </w:r>
          </w:p>
        </w:tc>
      </w:tr>
      <w:tr w:rsidR="008F5959" w:rsidRPr="006C6938" w14:paraId="7E832776" w14:textId="77777777" w:rsidTr="008F5959">
        <w:trPr>
          <w:trHeight w:val="20"/>
        </w:trPr>
        <w:tc>
          <w:tcPr>
            <w:tcW w:w="561" w:type="dxa"/>
          </w:tcPr>
          <w:p w14:paraId="15C45F7A" w14:textId="77777777" w:rsidR="008F5959" w:rsidRPr="006C6938" w:rsidRDefault="008F5959" w:rsidP="008F5959">
            <w:pPr>
              <w:pStyle w:val="a5"/>
              <w:numPr>
                <w:ilvl w:val="0"/>
                <w:numId w:val="4"/>
              </w:numPr>
              <w:ind w:left="0" w:firstLine="0"/>
              <w:jc w:val="both"/>
              <w:rPr>
                <w:sz w:val="24"/>
                <w:szCs w:val="24"/>
                <w:lang w:val="en-US"/>
              </w:rPr>
            </w:pPr>
          </w:p>
        </w:tc>
        <w:tc>
          <w:tcPr>
            <w:tcW w:w="3834" w:type="dxa"/>
          </w:tcPr>
          <w:p w14:paraId="298F913B" w14:textId="77777777" w:rsidR="008F5959" w:rsidRPr="006C6938" w:rsidRDefault="008F5959" w:rsidP="008F5959">
            <w:pPr>
              <w:jc w:val="both"/>
              <w:rPr>
                <w:sz w:val="24"/>
                <w:szCs w:val="24"/>
              </w:rPr>
            </w:pPr>
            <w:r w:rsidRPr="006C6938">
              <w:rPr>
                <w:sz w:val="24"/>
                <w:szCs w:val="24"/>
                <w:lang w:val="kk-KZ"/>
              </w:rPr>
              <w:t xml:space="preserve">Укажите, пожалуйста, </w:t>
            </w:r>
            <w:r w:rsidRPr="006C6938">
              <w:rPr>
                <w:sz w:val="24"/>
                <w:szCs w:val="24"/>
              </w:rPr>
              <w:t>Ваш пол</w:t>
            </w:r>
            <w:r w:rsidRPr="006C6938">
              <w:rPr>
                <w:sz w:val="24"/>
                <w:szCs w:val="24"/>
                <w:lang w:val="kk-KZ"/>
              </w:rPr>
              <w:t>!</w:t>
            </w:r>
          </w:p>
        </w:tc>
        <w:tc>
          <w:tcPr>
            <w:tcW w:w="5239" w:type="dxa"/>
          </w:tcPr>
          <w:p w14:paraId="03C349F9" w14:textId="77777777" w:rsidR="008F5959" w:rsidRPr="006C6938" w:rsidRDefault="008F5959" w:rsidP="008F5959">
            <w:pPr>
              <w:pStyle w:val="a5"/>
              <w:numPr>
                <w:ilvl w:val="0"/>
                <w:numId w:val="8"/>
              </w:numPr>
              <w:tabs>
                <w:tab w:val="left" w:pos="375"/>
              </w:tabs>
              <w:ind w:left="0" w:firstLine="0"/>
              <w:jc w:val="both"/>
              <w:rPr>
                <w:sz w:val="24"/>
                <w:szCs w:val="24"/>
                <w:lang w:val="kk-KZ"/>
              </w:rPr>
            </w:pPr>
            <w:r w:rsidRPr="006C6938">
              <w:rPr>
                <w:sz w:val="24"/>
                <w:szCs w:val="24"/>
                <w:lang w:val="kk-KZ"/>
              </w:rPr>
              <w:t>Мужской</w:t>
            </w:r>
          </w:p>
          <w:p w14:paraId="75F97825" w14:textId="77777777" w:rsidR="008F5959" w:rsidRPr="006C6938" w:rsidRDefault="008F5959" w:rsidP="008F5959">
            <w:pPr>
              <w:pStyle w:val="a5"/>
              <w:numPr>
                <w:ilvl w:val="0"/>
                <w:numId w:val="8"/>
              </w:numPr>
              <w:tabs>
                <w:tab w:val="left" w:pos="375"/>
              </w:tabs>
              <w:ind w:left="0" w:firstLine="0"/>
              <w:jc w:val="both"/>
              <w:rPr>
                <w:sz w:val="24"/>
                <w:szCs w:val="24"/>
                <w:lang w:val="kk-KZ"/>
              </w:rPr>
            </w:pPr>
            <w:r w:rsidRPr="006C6938">
              <w:rPr>
                <w:sz w:val="24"/>
                <w:szCs w:val="24"/>
                <w:lang w:val="kk-KZ"/>
              </w:rPr>
              <w:t>Женский</w:t>
            </w:r>
          </w:p>
        </w:tc>
      </w:tr>
      <w:tr w:rsidR="008F5959" w:rsidRPr="006C6938" w14:paraId="24E13B3D" w14:textId="77777777" w:rsidTr="008F5959">
        <w:trPr>
          <w:trHeight w:val="20"/>
        </w:trPr>
        <w:tc>
          <w:tcPr>
            <w:tcW w:w="561" w:type="dxa"/>
          </w:tcPr>
          <w:p w14:paraId="088DDC2C" w14:textId="77777777" w:rsidR="008F5959" w:rsidRPr="006C6938" w:rsidRDefault="008F5959" w:rsidP="008F5959">
            <w:pPr>
              <w:pStyle w:val="a5"/>
              <w:numPr>
                <w:ilvl w:val="0"/>
                <w:numId w:val="4"/>
              </w:numPr>
              <w:ind w:left="0" w:firstLine="0"/>
              <w:jc w:val="both"/>
              <w:rPr>
                <w:sz w:val="24"/>
                <w:szCs w:val="24"/>
              </w:rPr>
            </w:pPr>
          </w:p>
        </w:tc>
        <w:tc>
          <w:tcPr>
            <w:tcW w:w="3834" w:type="dxa"/>
          </w:tcPr>
          <w:p w14:paraId="454432AA" w14:textId="77777777" w:rsidR="008F5959" w:rsidRPr="006C6938" w:rsidRDefault="008F5959" w:rsidP="008F5959">
            <w:pPr>
              <w:jc w:val="both"/>
              <w:rPr>
                <w:sz w:val="24"/>
                <w:szCs w:val="24"/>
              </w:rPr>
            </w:pPr>
            <w:r w:rsidRPr="006C6938">
              <w:rPr>
                <w:sz w:val="24"/>
                <w:szCs w:val="24"/>
                <w:lang w:val="kk-KZ"/>
              </w:rPr>
              <w:t>Укажите, пожалуйста</w:t>
            </w:r>
            <w:r w:rsidRPr="006C6938">
              <w:rPr>
                <w:sz w:val="24"/>
                <w:szCs w:val="24"/>
              </w:rPr>
              <w:t>, Ваше семейное положение</w:t>
            </w:r>
            <w:r w:rsidRPr="006C6938">
              <w:rPr>
                <w:sz w:val="24"/>
                <w:szCs w:val="24"/>
                <w:lang w:val="kk-KZ"/>
              </w:rPr>
              <w:t>!</w:t>
            </w:r>
          </w:p>
        </w:tc>
        <w:tc>
          <w:tcPr>
            <w:tcW w:w="5239" w:type="dxa"/>
          </w:tcPr>
          <w:p w14:paraId="645883D0" w14:textId="77777777" w:rsidR="008F5959" w:rsidRPr="006C6938" w:rsidRDefault="008F5959" w:rsidP="008F5959">
            <w:pPr>
              <w:pStyle w:val="a5"/>
              <w:numPr>
                <w:ilvl w:val="0"/>
                <w:numId w:val="7"/>
              </w:numPr>
              <w:tabs>
                <w:tab w:val="left" w:pos="375"/>
              </w:tabs>
              <w:ind w:left="0" w:firstLine="0"/>
              <w:jc w:val="both"/>
              <w:rPr>
                <w:sz w:val="24"/>
                <w:szCs w:val="24"/>
              </w:rPr>
            </w:pPr>
            <w:r w:rsidRPr="006C6938">
              <w:rPr>
                <w:sz w:val="24"/>
                <w:szCs w:val="24"/>
              </w:rPr>
              <w:t>Никогда не состоял (-а) в браке</w:t>
            </w:r>
          </w:p>
          <w:p w14:paraId="32C5BD85" w14:textId="77777777" w:rsidR="008F5959" w:rsidRPr="006C6938" w:rsidRDefault="008F5959" w:rsidP="008F5959">
            <w:pPr>
              <w:pStyle w:val="a5"/>
              <w:numPr>
                <w:ilvl w:val="0"/>
                <w:numId w:val="7"/>
              </w:numPr>
              <w:tabs>
                <w:tab w:val="left" w:pos="375"/>
              </w:tabs>
              <w:ind w:left="0" w:firstLine="0"/>
              <w:jc w:val="both"/>
              <w:rPr>
                <w:sz w:val="24"/>
                <w:szCs w:val="24"/>
              </w:rPr>
            </w:pPr>
            <w:r w:rsidRPr="006C6938">
              <w:rPr>
                <w:sz w:val="24"/>
                <w:szCs w:val="24"/>
              </w:rPr>
              <w:t>Женат (замужем)</w:t>
            </w:r>
          </w:p>
          <w:p w14:paraId="670473ED" w14:textId="77777777" w:rsidR="008F5959" w:rsidRPr="006C6938" w:rsidRDefault="008F5959" w:rsidP="008F5959">
            <w:pPr>
              <w:pStyle w:val="a5"/>
              <w:numPr>
                <w:ilvl w:val="0"/>
                <w:numId w:val="7"/>
              </w:numPr>
              <w:tabs>
                <w:tab w:val="left" w:pos="375"/>
              </w:tabs>
              <w:ind w:left="0" w:firstLine="0"/>
              <w:jc w:val="both"/>
              <w:rPr>
                <w:sz w:val="24"/>
                <w:szCs w:val="24"/>
              </w:rPr>
            </w:pPr>
            <w:r w:rsidRPr="006C6938">
              <w:rPr>
                <w:sz w:val="24"/>
                <w:szCs w:val="24"/>
              </w:rPr>
              <w:t>Вдова (вдовец)</w:t>
            </w:r>
          </w:p>
          <w:p w14:paraId="30E0386B" w14:textId="77777777" w:rsidR="008F5959" w:rsidRPr="006C6938" w:rsidRDefault="008F5959" w:rsidP="008F5959">
            <w:pPr>
              <w:pStyle w:val="a5"/>
              <w:numPr>
                <w:ilvl w:val="0"/>
                <w:numId w:val="7"/>
              </w:numPr>
              <w:tabs>
                <w:tab w:val="left" w:pos="375"/>
              </w:tabs>
              <w:ind w:left="0" w:firstLine="0"/>
              <w:jc w:val="both"/>
              <w:rPr>
                <w:sz w:val="24"/>
                <w:szCs w:val="24"/>
              </w:rPr>
            </w:pPr>
            <w:r w:rsidRPr="006C6938">
              <w:rPr>
                <w:sz w:val="24"/>
                <w:szCs w:val="24"/>
              </w:rPr>
              <w:t>Разведен (-а)</w:t>
            </w:r>
          </w:p>
        </w:tc>
      </w:tr>
      <w:tr w:rsidR="008F5959" w:rsidRPr="006C6938" w14:paraId="73423300" w14:textId="77777777" w:rsidTr="008F5959">
        <w:trPr>
          <w:trHeight w:val="20"/>
        </w:trPr>
        <w:tc>
          <w:tcPr>
            <w:tcW w:w="561" w:type="dxa"/>
          </w:tcPr>
          <w:p w14:paraId="6FAA48E2" w14:textId="77777777" w:rsidR="008F5959" w:rsidRPr="006C6938" w:rsidRDefault="008F5959" w:rsidP="008F5959">
            <w:pPr>
              <w:pStyle w:val="a5"/>
              <w:numPr>
                <w:ilvl w:val="0"/>
                <w:numId w:val="4"/>
              </w:numPr>
              <w:ind w:left="0" w:firstLine="0"/>
              <w:jc w:val="both"/>
              <w:rPr>
                <w:sz w:val="24"/>
                <w:szCs w:val="24"/>
              </w:rPr>
            </w:pPr>
          </w:p>
        </w:tc>
        <w:tc>
          <w:tcPr>
            <w:tcW w:w="3834" w:type="dxa"/>
          </w:tcPr>
          <w:p w14:paraId="72BAE901" w14:textId="77777777" w:rsidR="008F5959" w:rsidRPr="006C6938" w:rsidRDefault="008F5959" w:rsidP="008F5959">
            <w:pPr>
              <w:jc w:val="both"/>
              <w:rPr>
                <w:sz w:val="24"/>
                <w:szCs w:val="24"/>
              </w:rPr>
            </w:pPr>
            <w:r w:rsidRPr="006C6938">
              <w:rPr>
                <w:sz w:val="24"/>
                <w:szCs w:val="24"/>
                <w:lang w:val="kk-KZ"/>
              </w:rPr>
              <w:t>Укажите, пожалуйста, уровень Вашего образования!</w:t>
            </w:r>
          </w:p>
        </w:tc>
        <w:tc>
          <w:tcPr>
            <w:tcW w:w="5239" w:type="dxa"/>
          </w:tcPr>
          <w:p w14:paraId="0789C294" w14:textId="77777777" w:rsidR="008F5959" w:rsidRPr="006C6938" w:rsidRDefault="008F5959" w:rsidP="008F5959">
            <w:pPr>
              <w:pStyle w:val="a5"/>
              <w:numPr>
                <w:ilvl w:val="0"/>
                <w:numId w:val="6"/>
              </w:numPr>
              <w:tabs>
                <w:tab w:val="left" w:pos="375"/>
              </w:tabs>
              <w:autoSpaceDE w:val="0"/>
              <w:autoSpaceDN w:val="0"/>
              <w:adjustRightInd w:val="0"/>
              <w:ind w:left="0" w:firstLine="0"/>
              <w:jc w:val="both"/>
              <w:rPr>
                <w:sz w:val="24"/>
                <w:szCs w:val="24"/>
              </w:rPr>
            </w:pPr>
            <w:r w:rsidRPr="006C6938">
              <w:rPr>
                <w:sz w:val="24"/>
                <w:szCs w:val="24"/>
              </w:rPr>
              <w:t>Незаконченное среднее</w:t>
            </w:r>
          </w:p>
          <w:p w14:paraId="4AFA5AF1" w14:textId="77777777" w:rsidR="008F5959" w:rsidRPr="006C6938" w:rsidRDefault="008F5959" w:rsidP="008F5959">
            <w:pPr>
              <w:pStyle w:val="a5"/>
              <w:numPr>
                <w:ilvl w:val="0"/>
                <w:numId w:val="6"/>
              </w:numPr>
              <w:tabs>
                <w:tab w:val="left" w:pos="375"/>
              </w:tabs>
              <w:autoSpaceDE w:val="0"/>
              <w:autoSpaceDN w:val="0"/>
              <w:adjustRightInd w:val="0"/>
              <w:ind w:left="0" w:firstLine="0"/>
              <w:jc w:val="both"/>
              <w:rPr>
                <w:sz w:val="24"/>
                <w:szCs w:val="24"/>
              </w:rPr>
            </w:pPr>
            <w:r w:rsidRPr="006C6938">
              <w:rPr>
                <w:sz w:val="24"/>
                <w:szCs w:val="24"/>
              </w:rPr>
              <w:t>Среднее</w:t>
            </w:r>
          </w:p>
          <w:p w14:paraId="017FABB7" w14:textId="77777777" w:rsidR="008F5959" w:rsidRPr="006C6938" w:rsidRDefault="008F5959" w:rsidP="008F5959">
            <w:pPr>
              <w:pStyle w:val="a5"/>
              <w:numPr>
                <w:ilvl w:val="0"/>
                <w:numId w:val="6"/>
              </w:numPr>
              <w:tabs>
                <w:tab w:val="left" w:pos="375"/>
              </w:tabs>
              <w:autoSpaceDE w:val="0"/>
              <w:autoSpaceDN w:val="0"/>
              <w:adjustRightInd w:val="0"/>
              <w:ind w:left="0" w:firstLine="0"/>
              <w:jc w:val="both"/>
              <w:rPr>
                <w:sz w:val="24"/>
                <w:szCs w:val="24"/>
              </w:rPr>
            </w:pPr>
            <w:r w:rsidRPr="006C6938">
              <w:rPr>
                <w:sz w:val="24"/>
                <w:szCs w:val="24"/>
              </w:rPr>
              <w:t>Среднее специальное</w:t>
            </w:r>
          </w:p>
          <w:p w14:paraId="19EB4EFE" w14:textId="77777777" w:rsidR="008F5959" w:rsidRPr="006C6938" w:rsidRDefault="008F5959" w:rsidP="008F5959">
            <w:pPr>
              <w:pStyle w:val="a5"/>
              <w:numPr>
                <w:ilvl w:val="0"/>
                <w:numId w:val="6"/>
              </w:numPr>
              <w:tabs>
                <w:tab w:val="left" w:pos="375"/>
              </w:tabs>
              <w:autoSpaceDE w:val="0"/>
              <w:autoSpaceDN w:val="0"/>
              <w:adjustRightInd w:val="0"/>
              <w:ind w:left="0" w:firstLine="0"/>
              <w:jc w:val="both"/>
              <w:rPr>
                <w:sz w:val="24"/>
                <w:szCs w:val="24"/>
              </w:rPr>
            </w:pPr>
            <w:r w:rsidRPr="006C6938">
              <w:rPr>
                <w:sz w:val="24"/>
                <w:szCs w:val="24"/>
              </w:rPr>
              <w:t>Высшее</w:t>
            </w:r>
          </w:p>
        </w:tc>
      </w:tr>
      <w:tr w:rsidR="008F5959" w:rsidRPr="006C6938" w14:paraId="329C5B13" w14:textId="77777777" w:rsidTr="008F5959">
        <w:trPr>
          <w:trHeight w:val="20"/>
        </w:trPr>
        <w:tc>
          <w:tcPr>
            <w:tcW w:w="561" w:type="dxa"/>
          </w:tcPr>
          <w:p w14:paraId="4DAB6C57" w14:textId="77777777" w:rsidR="008F5959" w:rsidRPr="006C6938" w:rsidRDefault="008F5959" w:rsidP="008F5959">
            <w:pPr>
              <w:pStyle w:val="a5"/>
              <w:numPr>
                <w:ilvl w:val="0"/>
                <w:numId w:val="4"/>
              </w:numPr>
              <w:ind w:left="0" w:firstLine="0"/>
              <w:jc w:val="both"/>
              <w:rPr>
                <w:sz w:val="24"/>
                <w:szCs w:val="24"/>
                <w:lang w:val="en-US"/>
              </w:rPr>
            </w:pPr>
          </w:p>
        </w:tc>
        <w:tc>
          <w:tcPr>
            <w:tcW w:w="3834" w:type="dxa"/>
          </w:tcPr>
          <w:p w14:paraId="4468260A" w14:textId="77777777" w:rsidR="008F5959" w:rsidRPr="006C6938" w:rsidRDefault="008F5959" w:rsidP="008F5959">
            <w:pPr>
              <w:jc w:val="both"/>
              <w:rPr>
                <w:sz w:val="24"/>
                <w:szCs w:val="24"/>
              </w:rPr>
            </w:pPr>
            <w:r w:rsidRPr="006C6938">
              <w:rPr>
                <w:sz w:val="24"/>
                <w:szCs w:val="24"/>
                <w:lang w:val="kk-KZ"/>
              </w:rPr>
              <w:t>Укажите, пожалуйста, Ваш социальный статус!</w:t>
            </w:r>
          </w:p>
        </w:tc>
        <w:tc>
          <w:tcPr>
            <w:tcW w:w="5239" w:type="dxa"/>
          </w:tcPr>
          <w:p w14:paraId="6A881EB4" w14:textId="77777777" w:rsidR="008F5959" w:rsidRPr="006C6938" w:rsidRDefault="008F5959" w:rsidP="008F5959">
            <w:pPr>
              <w:pStyle w:val="a5"/>
              <w:widowControl w:val="0"/>
              <w:numPr>
                <w:ilvl w:val="0"/>
                <w:numId w:val="5"/>
              </w:numPr>
              <w:tabs>
                <w:tab w:val="left" w:pos="375"/>
                <w:tab w:val="left" w:pos="851"/>
              </w:tabs>
              <w:autoSpaceDE w:val="0"/>
              <w:autoSpaceDN w:val="0"/>
              <w:adjustRightInd w:val="0"/>
              <w:ind w:left="0" w:firstLine="0"/>
              <w:jc w:val="both"/>
              <w:rPr>
                <w:sz w:val="24"/>
                <w:szCs w:val="24"/>
              </w:rPr>
            </w:pPr>
            <w:r w:rsidRPr="006C6938">
              <w:rPr>
                <w:sz w:val="24"/>
                <w:szCs w:val="24"/>
                <w:lang w:val="kk-KZ"/>
              </w:rPr>
              <w:t>Рабочий (-ая)</w:t>
            </w:r>
          </w:p>
          <w:p w14:paraId="030ECDC4" w14:textId="77777777" w:rsidR="008F5959" w:rsidRPr="006C6938" w:rsidRDefault="008F5959" w:rsidP="008F5959">
            <w:pPr>
              <w:pStyle w:val="a5"/>
              <w:widowControl w:val="0"/>
              <w:numPr>
                <w:ilvl w:val="0"/>
                <w:numId w:val="5"/>
              </w:numPr>
              <w:tabs>
                <w:tab w:val="left" w:pos="375"/>
                <w:tab w:val="left" w:pos="851"/>
              </w:tabs>
              <w:autoSpaceDE w:val="0"/>
              <w:autoSpaceDN w:val="0"/>
              <w:adjustRightInd w:val="0"/>
              <w:ind w:left="0" w:firstLine="0"/>
              <w:jc w:val="both"/>
              <w:rPr>
                <w:sz w:val="24"/>
                <w:szCs w:val="24"/>
              </w:rPr>
            </w:pPr>
            <w:r w:rsidRPr="006C6938">
              <w:rPr>
                <w:sz w:val="24"/>
                <w:szCs w:val="24"/>
              </w:rPr>
              <w:t>Самозанятый (-ая)</w:t>
            </w:r>
          </w:p>
          <w:p w14:paraId="69F87AAB" w14:textId="77777777" w:rsidR="008F5959" w:rsidRPr="006C6938" w:rsidRDefault="008F5959" w:rsidP="008F5959">
            <w:pPr>
              <w:pStyle w:val="a5"/>
              <w:widowControl w:val="0"/>
              <w:numPr>
                <w:ilvl w:val="0"/>
                <w:numId w:val="5"/>
              </w:numPr>
              <w:tabs>
                <w:tab w:val="left" w:pos="375"/>
                <w:tab w:val="left" w:pos="851"/>
              </w:tabs>
              <w:autoSpaceDE w:val="0"/>
              <w:autoSpaceDN w:val="0"/>
              <w:adjustRightInd w:val="0"/>
              <w:ind w:left="0" w:firstLine="0"/>
              <w:jc w:val="both"/>
              <w:rPr>
                <w:sz w:val="24"/>
                <w:szCs w:val="24"/>
              </w:rPr>
            </w:pPr>
            <w:r w:rsidRPr="006C6938">
              <w:rPr>
                <w:sz w:val="24"/>
                <w:szCs w:val="24"/>
                <w:lang w:val="kk-KZ"/>
              </w:rPr>
              <w:t>Домохозяйка</w:t>
            </w:r>
          </w:p>
          <w:p w14:paraId="7C86E13D" w14:textId="77777777" w:rsidR="008F5959" w:rsidRPr="006C6938" w:rsidRDefault="008F5959" w:rsidP="008F5959">
            <w:pPr>
              <w:pStyle w:val="a5"/>
              <w:widowControl w:val="0"/>
              <w:numPr>
                <w:ilvl w:val="0"/>
                <w:numId w:val="5"/>
              </w:numPr>
              <w:tabs>
                <w:tab w:val="left" w:pos="375"/>
                <w:tab w:val="left" w:pos="851"/>
              </w:tabs>
              <w:autoSpaceDE w:val="0"/>
              <w:autoSpaceDN w:val="0"/>
              <w:adjustRightInd w:val="0"/>
              <w:ind w:left="0" w:firstLine="0"/>
              <w:jc w:val="both"/>
              <w:rPr>
                <w:sz w:val="24"/>
                <w:szCs w:val="24"/>
              </w:rPr>
            </w:pPr>
            <w:r w:rsidRPr="006C6938">
              <w:rPr>
                <w:sz w:val="24"/>
                <w:szCs w:val="24"/>
                <w:lang w:val="kk-KZ"/>
              </w:rPr>
              <w:t>Пенсионер</w:t>
            </w:r>
          </w:p>
          <w:p w14:paraId="5D7BE050" w14:textId="77777777" w:rsidR="008F5959" w:rsidRPr="006C6938" w:rsidRDefault="008F5959" w:rsidP="008F5959">
            <w:pPr>
              <w:pStyle w:val="a5"/>
              <w:widowControl w:val="0"/>
              <w:numPr>
                <w:ilvl w:val="0"/>
                <w:numId w:val="5"/>
              </w:numPr>
              <w:tabs>
                <w:tab w:val="left" w:pos="375"/>
                <w:tab w:val="left" w:pos="851"/>
              </w:tabs>
              <w:autoSpaceDE w:val="0"/>
              <w:autoSpaceDN w:val="0"/>
              <w:adjustRightInd w:val="0"/>
              <w:ind w:left="0" w:firstLine="0"/>
              <w:jc w:val="both"/>
              <w:rPr>
                <w:sz w:val="24"/>
                <w:szCs w:val="24"/>
              </w:rPr>
            </w:pPr>
            <w:r w:rsidRPr="006C6938">
              <w:rPr>
                <w:sz w:val="24"/>
                <w:szCs w:val="24"/>
                <w:lang w:val="kk-KZ"/>
              </w:rPr>
              <w:t>Служащий (-ая)</w:t>
            </w:r>
          </w:p>
          <w:p w14:paraId="74594057" w14:textId="77777777" w:rsidR="008F5959" w:rsidRPr="006C6938" w:rsidRDefault="008F5959" w:rsidP="008F5959">
            <w:pPr>
              <w:pStyle w:val="a5"/>
              <w:widowControl w:val="0"/>
              <w:numPr>
                <w:ilvl w:val="0"/>
                <w:numId w:val="5"/>
              </w:numPr>
              <w:tabs>
                <w:tab w:val="left" w:pos="375"/>
                <w:tab w:val="left" w:pos="851"/>
              </w:tabs>
              <w:autoSpaceDE w:val="0"/>
              <w:autoSpaceDN w:val="0"/>
              <w:adjustRightInd w:val="0"/>
              <w:ind w:left="0" w:firstLine="0"/>
              <w:jc w:val="both"/>
              <w:rPr>
                <w:sz w:val="24"/>
                <w:szCs w:val="24"/>
              </w:rPr>
            </w:pPr>
            <w:r w:rsidRPr="006C6938">
              <w:rPr>
                <w:sz w:val="24"/>
                <w:szCs w:val="24"/>
                <w:lang w:val="kk-KZ"/>
              </w:rPr>
              <w:t>Предприниматель</w:t>
            </w:r>
          </w:p>
          <w:p w14:paraId="1F063D4C" w14:textId="77777777" w:rsidR="008F5959" w:rsidRPr="006C6938" w:rsidRDefault="008F5959" w:rsidP="008F5959">
            <w:pPr>
              <w:pStyle w:val="a5"/>
              <w:widowControl w:val="0"/>
              <w:numPr>
                <w:ilvl w:val="0"/>
                <w:numId w:val="5"/>
              </w:numPr>
              <w:tabs>
                <w:tab w:val="left" w:pos="375"/>
                <w:tab w:val="left" w:pos="851"/>
              </w:tabs>
              <w:autoSpaceDE w:val="0"/>
              <w:autoSpaceDN w:val="0"/>
              <w:adjustRightInd w:val="0"/>
              <w:ind w:left="0" w:firstLine="0"/>
              <w:jc w:val="both"/>
              <w:rPr>
                <w:sz w:val="24"/>
                <w:szCs w:val="24"/>
              </w:rPr>
            </w:pPr>
            <w:r w:rsidRPr="006C6938">
              <w:rPr>
                <w:sz w:val="24"/>
                <w:szCs w:val="24"/>
                <w:lang w:val="kk-KZ"/>
              </w:rPr>
              <w:t>Безработный (-ая)</w:t>
            </w:r>
          </w:p>
          <w:p w14:paraId="4D6A5178" w14:textId="77777777" w:rsidR="008F5959" w:rsidRPr="006C6938" w:rsidRDefault="008F5959" w:rsidP="008F5959">
            <w:pPr>
              <w:pStyle w:val="a5"/>
              <w:widowControl w:val="0"/>
              <w:numPr>
                <w:ilvl w:val="0"/>
                <w:numId w:val="5"/>
              </w:numPr>
              <w:tabs>
                <w:tab w:val="left" w:pos="375"/>
                <w:tab w:val="left" w:pos="851"/>
              </w:tabs>
              <w:autoSpaceDE w:val="0"/>
              <w:autoSpaceDN w:val="0"/>
              <w:adjustRightInd w:val="0"/>
              <w:ind w:left="0" w:firstLine="0"/>
              <w:jc w:val="both"/>
              <w:rPr>
                <w:sz w:val="24"/>
                <w:szCs w:val="24"/>
              </w:rPr>
            </w:pPr>
            <w:r w:rsidRPr="006C6938">
              <w:rPr>
                <w:sz w:val="24"/>
                <w:szCs w:val="24"/>
                <w:lang w:val="kk-KZ"/>
              </w:rPr>
              <w:t>Военнослужащий (-ая)</w:t>
            </w:r>
          </w:p>
          <w:p w14:paraId="02C43FAA" w14:textId="77777777" w:rsidR="008F5959" w:rsidRPr="006C6938" w:rsidRDefault="008F5959" w:rsidP="008F5959">
            <w:pPr>
              <w:pStyle w:val="a5"/>
              <w:widowControl w:val="0"/>
              <w:numPr>
                <w:ilvl w:val="0"/>
                <w:numId w:val="5"/>
              </w:numPr>
              <w:tabs>
                <w:tab w:val="left" w:pos="375"/>
                <w:tab w:val="left" w:pos="851"/>
              </w:tabs>
              <w:autoSpaceDE w:val="0"/>
              <w:autoSpaceDN w:val="0"/>
              <w:adjustRightInd w:val="0"/>
              <w:ind w:left="0" w:firstLine="0"/>
              <w:jc w:val="both"/>
              <w:rPr>
                <w:sz w:val="24"/>
                <w:szCs w:val="24"/>
              </w:rPr>
            </w:pPr>
            <w:r w:rsidRPr="006C6938">
              <w:rPr>
                <w:sz w:val="24"/>
                <w:szCs w:val="24"/>
                <w:lang w:val="kk-KZ"/>
              </w:rPr>
              <w:t>Учащийся (студент (-ка))</w:t>
            </w:r>
          </w:p>
          <w:p w14:paraId="3DCB12C8" w14:textId="77777777" w:rsidR="008F5959" w:rsidRPr="006C6938" w:rsidRDefault="008F5959" w:rsidP="008F5959">
            <w:pPr>
              <w:pStyle w:val="a5"/>
              <w:widowControl w:val="0"/>
              <w:numPr>
                <w:ilvl w:val="0"/>
                <w:numId w:val="5"/>
              </w:numPr>
              <w:tabs>
                <w:tab w:val="left" w:pos="375"/>
                <w:tab w:val="left" w:pos="851"/>
              </w:tabs>
              <w:autoSpaceDE w:val="0"/>
              <w:autoSpaceDN w:val="0"/>
              <w:adjustRightInd w:val="0"/>
              <w:ind w:left="0" w:firstLine="0"/>
              <w:jc w:val="both"/>
              <w:rPr>
                <w:sz w:val="24"/>
                <w:szCs w:val="24"/>
              </w:rPr>
            </w:pPr>
            <w:r w:rsidRPr="006C6938">
              <w:rPr>
                <w:sz w:val="24"/>
                <w:szCs w:val="24"/>
                <w:lang w:val="kk-KZ"/>
              </w:rPr>
              <w:t>Другое (напишите пожалуйста)__________</w:t>
            </w:r>
          </w:p>
        </w:tc>
      </w:tr>
      <w:tr w:rsidR="008F5959" w:rsidRPr="006C6938" w14:paraId="2D9F624E" w14:textId="77777777" w:rsidTr="008F5959">
        <w:trPr>
          <w:trHeight w:val="20"/>
        </w:trPr>
        <w:tc>
          <w:tcPr>
            <w:tcW w:w="561" w:type="dxa"/>
          </w:tcPr>
          <w:p w14:paraId="335EBF45" w14:textId="77777777" w:rsidR="008F5959" w:rsidRPr="006C6938" w:rsidRDefault="008F5959" w:rsidP="008F5959">
            <w:pPr>
              <w:pStyle w:val="a5"/>
              <w:numPr>
                <w:ilvl w:val="0"/>
                <w:numId w:val="4"/>
              </w:numPr>
              <w:ind w:left="0" w:firstLine="0"/>
              <w:jc w:val="both"/>
              <w:rPr>
                <w:sz w:val="24"/>
                <w:szCs w:val="24"/>
                <w:lang w:val="en-US"/>
              </w:rPr>
            </w:pPr>
          </w:p>
        </w:tc>
        <w:tc>
          <w:tcPr>
            <w:tcW w:w="3834" w:type="dxa"/>
          </w:tcPr>
          <w:p w14:paraId="54DC8BF6" w14:textId="77777777" w:rsidR="008F5959" w:rsidRPr="006C6938" w:rsidRDefault="008F5959" w:rsidP="008F5959">
            <w:pPr>
              <w:jc w:val="both"/>
              <w:rPr>
                <w:sz w:val="24"/>
                <w:szCs w:val="24"/>
                <w:lang w:val="kk-KZ"/>
              </w:rPr>
            </w:pPr>
            <w:r w:rsidRPr="006C6938">
              <w:rPr>
                <w:sz w:val="24"/>
                <w:szCs w:val="24"/>
                <w:lang w:val="kk-KZ"/>
              </w:rPr>
              <w:t>В каком районе Вы проживаете в городе Алматы?</w:t>
            </w:r>
          </w:p>
        </w:tc>
        <w:tc>
          <w:tcPr>
            <w:tcW w:w="5239" w:type="dxa"/>
          </w:tcPr>
          <w:p w14:paraId="2BF24AAA" w14:textId="77777777" w:rsidR="008F5959" w:rsidRPr="006C6938" w:rsidRDefault="008F5959" w:rsidP="008F5959">
            <w:pPr>
              <w:pStyle w:val="a5"/>
              <w:widowControl w:val="0"/>
              <w:numPr>
                <w:ilvl w:val="0"/>
                <w:numId w:val="57"/>
              </w:numPr>
              <w:tabs>
                <w:tab w:val="left" w:pos="375"/>
                <w:tab w:val="left" w:pos="851"/>
              </w:tabs>
              <w:autoSpaceDE w:val="0"/>
              <w:autoSpaceDN w:val="0"/>
              <w:adjustRightInd w:val="0"/>
              <w:ind w:left="0" w:firstLine="0"/>
              <w:jc w:val="both"/>
              <w:rPr>
                <w:sz w:val="24"/>
                <w:szCs w:val="24"/>
                <w:lang w:val="kk-KZ"/>
              </w:rPr>
            </w:pPr>
            <w:r w:rsidRPr="006C6938">
              <w:rPr>
                <w:sz w:val="24"/>
                <w:szCs w:val="24"/>
                <w:shd w:val="clear" w:color="auto" w:fill="FFFFFF"/>
              </w:rPr>
              <w:t>Алатауский</w:t>
            </w:r>
          </w:p>
          <w:p w14:paraId="09271DA0" w14:textId="77777777" w:rsidR="008F5959" w:rsidRPr="006C6938" w:rsidRDefault="008F5959" w:rsidP="008F5959">
            <w:pPr>
              <w:pStyle w:val="a5"/>
              <w:widowControl w:val="0"/>
              <w:numPr>
                <w:ilvl w:val="0"/>
                <w:numId w:val="57"/>
              </w:numPr>
              <w:tabs>
                <w:tab w:val="left" w:pos="375"/>
                <w:tab w:val="left" w:pos="851"/>
              </w:tabs>
              <w:autoSpaceDE w:val="0"/>
              <w:autoSpaceDN w:val="0"/>
              <w:adjustRightInd w:val="0"/>
              <w:ind w:left="0" w:firstLine="0"/>
              <w:jc w:val="both"/>
              <w:rPr>
                <w:sz w:val="24"/>
                <w:szCs w:val="24"/>
                <w:lang w:val="kk-KZ"/>
              </w:rPr>
            </w:pPr>
            <w:r w:rsidRPr="006C6938">
              <w:rPr>
                <w:sz w:val="24"/>
                <w:szCs w:val="24"/>
                <w:shd w:val="clear" w:color="auto" w:fill="FFFFFF"/>
              </w:rPr>
              <w:t>Алмалинский</w:t>
            </w:r>
          </w:p>
          <w:p w14:paraId="3CA829A4" w14:textId="77777777" w:rsidR="008F5959" w:rsidRPr="006C6938" w:rsidRDefault="008F5959" w:rsidP="008F5959">
            <w:pPr>
              <w:pStyle w:val="a5"/>
              <w:widowControl w:val="0"/>
              <w:numPr>
                <w:ilvl w:val="0"/>
                <w:numId w:val="57"/>
              </w:numPr>
              <w:tabs>
                <w:tab w:val="left" w:pos="375"/>
                <w:tab w:val="left" w:pos="851"/>
              </w:tabs>
              <w:autoSpaceDE w:val="0"/>
              <w:autoSpaceDN w:val="0"/>
              <w:adjustRightInd w:val="0"/>
              <w:ind w:left="0" w:firstLine="0"/>
              <w:jc w:val="both"/>
              <w:rPr>
                <w:sz w:val="24"/>
                <w:szCs w:val="24"/>
                <w:lang w:val="kk-KZ"/>
              </w:rPr>
            </w:pPr>
            <w:r w:rsidRPr="006C6938">
              <w:rPr>
                <w:sz w:val="24"/>
                <w:szCs w:val="24"/>
                <w:shd w:val="clear" w:color="auto" w:fill="FFFFFF"/>
              </w:rPr>
              <w:t>Ауэзовский</w:t>
            </w:r>
          </w:p>
          <w:p w14:paraId="1A5239FE" w14:textId="77777777" w:rsidR="008F5959" w:rsidRPr="006C6938" w:rsidRDefault="008F5959" w:rsidP="008F5959">
            <w:pPr>
              <w:pStyle w:val="a5"/>
              <w:widowControl w:val="0"/>
              <w:numPr>
                <w:ilvl w:val="0"/>
                <w:numId w:val="57"/>
              </w:numPr>
              <w:tabs>
                <w:tab w:val="left" w:pos="375"/>
                <w:tab w:val="left" w:pos="851"/>
              </w:tabs>
              <w:autoSpaceDE w:val="0"/>
              <w:autoSpaceDN w:val="0"/>
              <w:adjustRightInd w:val="0"/>
              <w:ind w:left="0" w:firstLine="0"/>
              <w:jc w:val="both"/>
              <w:rPr>
                <w:sz w:val="24"/>
                <w:szCs w:val="24"/>
                <w:lang w:val="kk-KZ"/>
              </w:rPr>
            </w:pPr>
            <w:r w:rsidRPr="006C6938">
              <w:rPr>
                <w:sz w:val="24"/>
                <w:szCs w:val="24"/>
                <w:shd w:val="clear" w:color="auto" w:fill="FFFFFF"/>
              </w:rPr>
              <w:t>Бостандыкский</w:t>
            </w:r>
          </w:p>
          <w:p w14:paraId="5F878EB4" w14:textId="77777777" w:rsidR="008F5959" w:rsidRPr="006C6938" w:rsidRDefault="008F5959" w:rsidP="008F5959">
            <w:pPr>
              <w:pStyle w:val="a5"/>
              <w:widowControl w:val="0"/>
              <w:numPr>
                <w:ilvl w:val="0"/>
                <w:numId w:val="57"/>
              </w:numPr>
              <w:tabs>
                <w:tab w:val="left" w:pos="375"/>
                <w:tab w:val="left" w:pos="851"/>
              </w:tabs>
              <w:autoSpaceDE w:val="0"/>
              <w:autoSpaceDN w:val="0"/>
              <w:adjustRightInd w:val="0"/>
              <w:ind w:left="0" w:firstLine="0"/>
              <w:jc w:val="both"/>
              <w:rPr>
                <w:sz w:val="24"/>
                <w:szCs w:val="24"/>
                <w:lang w:val="kk-KZ"/>
              </w:rPr>
            </w:pPr>
            <w:r w:rsidRPr="006C6938">
              <w:rPr>
                <w:sz w:val="24"/>
                <w:szCs w:val="24"/>
                <w:shd w:val="clear" w:color="auto" w:fill="FFFFFF"/>
              </w:rPr>
              <w:t>Жетысуский</w:t>
            </w:r>
          </w:p>
          <w:p w14:paraId="6E7A6987" w14:textId="77777777" w:rsidR="008F5959" w:rsidRPr="006C6938" w:rsidRDefault="008F5959" w:rsidP="008F5959">
            <w:pPr>
              <w:pStyle w:val="a5"/>
              <w:widowControl w:val="0"/>
              <w:numPr>
                <w:ilvl w:val="0"/>
                <w:numId w:val="57"/>
              </w:numPr>
              <w:tabs>
                <w:tab w:val="left" w:pos="375"/>
                <w:tab w:val="left" w:pos="851"/>
              </w:tabs>
              <w:autoSpaceDE w:val="0"/>
              <w:autoSpaceDN w:val="0"/>
              <w:adjustRightInd w:val="0"/>
              <w:ind w:left="0" w:firstLine="0"/>
              <w:jc w:val="both"/>
              <w:rPr>
                <w:sz w:val="24"/>
                <w:szCs w:val="24"/>
                <w:lang w:val="kk-KZ"/>
              </w:rPr>
            </w:pPr>
            <w:r w:rsidRPr="006C6938">
              <w:rPr>
                <w:sz w:val="24"/>
                <w:szCs w:val="24"/>
                <w:shd w:val="clear" w:color="auto" w:fill="FFFFFF"/>
              </w:rPr>
              <w:t>Медеуский</w:t>
            </w:r>
          </w:p>
          <w:p w14:paraId="692F4D96" w14:textId="77777777" w:rsidR="008F5959" w:rsidRPr="006C6938" w:rsidRDefault="008F5959" w:rsidP="008F5959">
            <w:pPr>
              <w:pStyle w:val="a5"/>
              <w:widowControl w:val="0"/>
              <w:numPr>
                <w:ilvl w:val="0"/>
                <w:numId w:val="57"/>
              </w:numPr>
              <w:tabs>
                <w:tab w:val="left" w:pos="375"/>
                <w:tab w:val="left" w:pos="851"/>
              </w:tabs>
              <w:autoSpaceDE w:val="0"/>
              <w:autoSpaceDN w:val="0"/>
              <w:adjustRightInd w:val="0"/>
              <w:ind w:left="0" w:firstLine="0"/>
              <w:jc w:val="both"/>
              <w:rPr>
                <w:sz w:val="24"/>
                <w:szCs w:val="24"/>
                <w:lang w:val="kk-KZ"/>
              </w:rPr>
            </w:pPr>
            <w:r w:rsidRPr="006C6938">
              <w:rPr>
                <w:sz w:val="24"/>
                <w:szCs w:val="24"/>
                <w:shd w:val="clear" w:color="auto" w:fill="FFFFFF"/>
              </w:rPr>
              <w:t>Наурызбайский</w:t>
            </w:r>
          </w:p>
          <w:p w14:paraId="56C062E9" w14:textId="77777777" w:rsidR="008F5959" w:rsidRPr="006C6938" w:rsidRDefault="008F5959" w:rsidP="008F5959">
            <w:pPr>
              <w:pStyle w:val="a5"/>
              <w:widowControl w:val="0"/>
              <w:numPr>
                <w:ilvl w:val="0"/>
                <w:numId w:val="57"/>
              </w:numPr>
              <w:tabs>
                <w:tab w:val="left" w:pos="375"/>
                <w:tab w:val="left" w:pos="851"/>
              </w:tabs>
              <w:autoSpaceDE w:val="0"/>
              <w:autoSpaceDN w:val="0"/>
              <w:adjustRightInd w:val="0"/>
              <w:ind w:left="0" w:firstLine="0"/>
              <w:jc w:val="both"/>
              <w:rPr>
                <w:sz w:val="24"/>
                <w:szCs w:val="24"/>
                <w:lang w:val="kk-KZ"/>
              </w:rPr>
            </w:pPr>
            <w:r w:rsidRPr="006C6938">
              <w:rPr>
                <w:sz w:val="24"/>
                <w:szCs w:val="24"/>
                <w:shd w:val="clear" w:color="auto" w:fill="FFFFFF"/>
              </w:rPr>
              <w:t>Турксибский.</w:t>
            </w:r>
          </w:p>
        </w:tc>
      </w:tr>
      <w:tr w:rsidR="008F5959" w:rsidRPr="006C6938" w14:paraId="3CE201FD" w14:textId="77777777" w:rsidTr="008F5959">
        <w:trPr>
          <w:trHeight w:val="20"/>
        </w:trPr>
        <w:tc>
          <w:tcPr>
            <w:tcW w:w="561" w:type="dxa"/>
            <w:tcBorders>
              <w:bottom w:val="single" w:sz="4" w:space="0" w:color="auto"/>
            </w:tcBorders>
          </w:tcPr>
          <w:p w14:paraId="568B261F" w14:textId="77777777" w:rsidR="008F5959" w:rsidRPr="006C6938" w:rsidRDefault="008F5959" w:rsidP="008F5959">
            <w:pPr>
              <w:pStyle w:val="a5"/>
              <w:numPr>
                <w:ilvl w:val="0"/>
                <w:numId w:val="4"/>
              </w:numPr>
              <w:ind w:left="0" w:firstLine="0"/>
              <w:jc w:val="both"/>
              <w:rPr>
                <w:sz w:val="24"/>
                <w:szCs w:val="24"/>
                <w:lang w:val="en-US"/>
              </w:rPr>
            </w:pPr>
          </w:p>
        </w:tc>
        <w:tc>
          <w:tcPr>
            <w:tcW w:w="3834" w:type="dxa"/>
            <w:tcBorders>
              <w:bottom w:val="single" w:sz="4" w:space="0" w:color="auto"/>
            </w:tcBorders>
          </w:tcPr>
          <w:p w14:paraId="334260A8" w14:textId="77777777" w:rsidR="008F5959" w:rsidRPr="006C6938" w:rsidRDefault="008F5959" w:rsidP="008F5959">
            <w:pPr>
              <w:jc w:val="both"/>
              <w:rPr>
                <w:sz w:val="24"/>
                <w:szCs w:val="24"/>
                <w:lang w:val="kk-KZ"/>
              </w:rPr>
            </w:pPr>
            <w:r w:rsidRPr="006C6938">
              <w:rPr>
                <w:sz w:val="24"/>
                <w:szCs w:val="24"/>
                <w:lang w:val="kk-KZ"/>
              </w:rPr>
              <w:t>Как Вы в целом оцениваете состояние своего здоровья?</w:t>
            </w:r>
          </w:p>
        </w:tc>
        <w:tc>
          <w:tcPr>
            <w:tcW w:w="5239" w:type="dxa"/>
            <w:tcBorders>
              <w:bottom w:val="single" w:sz="4" w:space="0" w:color="auto"/>
            </w:tcBorders>
          </w:tcPr>
          <w:p w14:paraId="1482EE5E" w14:textId="77777777" w:rsidR="008F5959" w:rsidRPr="006C6938" w:rsidRDefault="008F5959" w:rsidP="008F5959">
            <w:pPr>
              <w:pStyle w:val="a5"/>
              <w:widowControl w:val="0"/>
              <w:numPr>
                <w:ilvl w:val="0"/>
                <w:numId w:val="67"/>
              </w:numPr>
              <w:tabs>
                <w:tab w:val="left" w:pos="375"/>
                <w:tab w:val="left" w:pos="851"/>
              </w:tabs>
              <w:autoSpaceDE w:val="0"/>
              <w:autoSpaceDN w:val="0"/>
              <w:adjustRightInd w:val="0"/>
              <w:ind w:left="0" w:firstLine="0"/>
              <w:jc w:val="both"/>
              <w:rPr>
                <w:sz w:val="24"/>
                <w:szCs w:val="24"/>
                <w:shd w:val="clear" w:color="auto" w:fill="FFFFFF"/>
              </w:rPr>
            </w:pPr>
            <w:r w:rsidRPr="006C6938">
              <w:rPr>
                <w:sz w:val="24"/>
                <w:szCs w:val="24"/>
                <w:shd w:val="clear" w:color="auto" w:fill="FFFFFF"/>
              </w:rPr>
              <w:t xml:space="preserve">Отлично </w:t>
            </w:r>
          </w:p>
          <w:p w14:paraId="7DFF3DBF" w14:textId="77777777" w:rsidR="008F5959" w:rsidRPr="006C6938" w:rsidRDefault="008F5959" w:rsidP="008F5959">
            <w:pPr>
              <w:pStyle w:val="a5"/>
              <w:widowControl w:val="0"/>
              <w:numPr>
                <w:ilvl w:val="0"/>
                <w:numId w:val="67"/>
              </w:numPr>
              <w:tabs>
                <w:tab w:val="left" w:pos="375"/>
                <w:tab w:val="left" w:pos="851"/>
              </w:tabs>
              <w:autoSpaceDE w:val="0"/>
              <w:autoSpaceDN w:val="0"/>
              <w:adjustRightInd w:val="0"/>
              <w:ind w:left="0" w:firstLine="0"/>
              <w:jc w:val="both"/>
              <w:rPr>
                <w:sz w:val="24"/>
                <w:szCs w:val="24"/>
                <w:shd w:val="clear" w:color="auto" w:fill="FFFFFF"/>
              </w:rPr>
            </w:pPr>
            <w:r w:rsidRPr="006C6938">
              <w:rPr>
                <w:sz w:val="24"/>
                <w:szCs w:val="24"/>
                <w:shd w:val="clear" w:color="auto" w:fill="FFFFFF"/>
              </w:rPr>
              <w:t>Хорошо</w:t>
            </w:r>
          </w:p>
          <w:p w14:paraId="43F0D208" w14:textId="77777777" w:rsidR="008F5959" w:rsidRPr="006C6938" w:rsidRDefault="008F5959" w:rsidP="008F5959">
            <w:pPr>
              <w:pStyle w:val="a5"/>
              <w:widowControl w:val="0"/>
              <w:numPr>
                <w:ilvl w:val="0"/>
                <w:numId w:val="67"/>
              </w:numPr>
              <w:tabs>
                <w:tab w:val="left" w:pos="375"/>
                <w:tab w:val="left" w:pos="851"/>
              </w:tabs>
              <w:autoSpaceDE w:val="0"/>
              <w:autoSpaceDN w:val="0"/>
              <w:adjustRightInd w:val="0"/>
              <w:ind w:left="0" w:firstLine="0"/>
              <w:jc w:val="both"/>
              <w:rPr>
                <w:sz w:val="24"/>
                <w:szCs w:val="24"/>
                <w:shd w:val="clear" w:color="auto" w:fill="FFFFFF"/>
              </w:rPr>
            </w:pPr>
            <w:r w:rsidRPr="006C6938">
              <w:rPr>
                <w:sz w:val="24"/>
                <w:szCs w:val="24"/>
                <w:shd w:val="clear" w:color="auto" w:fill="FFFFFF"/>
              </w:rPr>
              <w:t xml:space="preserve">Удовлетворительно </w:t>
            </w:r>
          </w:p>
          <w:p w14:paraId="08B64A50" w14:textId="77777777" w:rsidR="008F5959" w:rsidRPr="006C6938" w:rsidRDefault="008F5959" w:rsidP="008F5959">
            <w:pPr>
              <w:pStyle w:val="a5"/>
              <w:widowControl w:val="0"/>
              <w:numPr>
                <w:ilvl w:val="0"/>
                <w:numId w:val="67"/>
              </w:numPr>
              <w:tabs>
                <w:tab w:val="left" w:pos="375"/>
                <w:tab w:val="left" w:pos="851"/>
              </w:tabs>
              <w:autoSpaceDE w:val="0"/>
              <w:autoSpaceDN w:val="0"/>
              <w:adjustRightInd w:val="0"/>
              <w:ind w:left="0" w:firstLine="0"/>
              <w:jc w:val="both"/>
              <w:rPr>
                <w:sz w:val="24"/>
                <w:szCs w:val="24"/>
                <w:shd w:val="clear" w:color="auto" w:fill="FFFFFF"/>
              </w:rPr>
            </w:pPr>
            <w:r w:rsidRPr="006C6938">
              <w:rPr>
                <w:sz w:val="24"/>
                <w:szCs w:val="24"/>
                <w:shd w:val="clear" w:color="auto" w:fill="FFFFFF"/>
              </w:rPr>
              <w:t xml:space="preserve">Неудовлетворительно </w:t>
            </w:r>
          </w:p>
          <w:p w14:paraId="544D8487" w14:textId="77777777" w:rsidR="008F5959" w:rsidRPr="006C6938" w:rsidRDefault="008F5959" w:rsidP="008F5959">
            <w:pPr>
              <w:pStyle w:val="a5"/>
              <w:widowControl w:val="0"/>
              <w:numPr>
                <w:ilvl w:val="0"/>
                <w:numId w:val="67"/>
              </w:numPr>
              <w:tabs>
                <w:tab w:val="left" w:pos="375"/>
                <w:tab w:val="left" w:pos="851"/>
              </w:tabs>
              <w:autoSpaceDE w:val="0"/>
              <w:autoSpaceDN w:val="0"/>
              <w:adjustRightInd w:val="0"/>
              <w:ind w:left="0" w:firstLine="0"/>
              <w:jc w:val="both"/>
              <w:rPr>
                <w:sz w:val="24"/>
                <w:szCs w:val="24"/>
                <w:shd w:val="clear" w:color="auto" w:fill="FFFFFF"/>
              </w:rPr>
            </w:pPr>
            <w:r w:rsidRPr="006C6938">
              <w:rPr>
                <w:sz w:val="24"/>
                <w:szCs w:val="24"/>
                <w:shd w:val="clear" w:color="auto" w:fill="FFFFFF"/>
              </w:rPr>
              <w:t>Плохо</w:t>
            </w:r>
          </w:p>
        </w:tc>
      </w:tr>
      <w:tr w:rsidR="008F5959" w:rsidRPr="006C6938" w14:paraId="3F12781B" w14:textId="77777777" w:rsidTr="008F5959">
        <w:trPr>
          <w:trHeight w:val="20"/>
        </w:trPr>
        <w:tc>
          <w:tcPr>
            <w:tcW w:w="561" w:type="dxa"/>
          </w:tcPr>
          <w:p w14:paraId="457323AC" w14:textId="77777777" w:rsidR="008F5959" w:rsidRPr="006C6938" w:rsidRDefault="008F5959" w:rsidP="008F5959">
            <w:pPr>
              <w:pStyle w:val="a5"/>
              <w:numPr>
                <w:ilvl w:val="0"/>
                <w:numId w:val="4"/>
              </w:numPr>
              <w:ind w:left="0" w:firstLine="0"/>
              <w:jc w:val="both"/>
              <w:rPr>
                <w:sz w:val="24"/>
                <w:szCs w:val="24"/>
              </w:rPr>
            </w:pPr>
          </w:p>
        </w:tc>
        <w:tc>
          <w:tcPr>
            <w:tcW w:w="3834" w:type="dxa"/>
          </w:tcPr>
          <w:p w14:paraId="5861255C" w14:textId="6C6E26D7" w:rsidR="008F5959" w:rsidRPr="006C6938" w:rsidRDefault="008F5959" w:rsidP="008F5959">
            <w:pPr>
              <w:jc w:val="both"/>
              <w:rPr>
                <w:sz w:val="24"/>
                <w:szCs w:val="24"/>
                <w:lang w:val="kk-KZ"/>
              </w:rPr>
            </w:pPr>
            <w:r w:rsidRPr="006C6938">
              <w:rPr>
                <w:sz w:val="24"/>
                <w:szCs w:val="24"/>
                <w:lang w:val="kk-KZ"/>
              </w:rPr>
              <w:t xml:space="preserve">Имеются ли у Вас хронические заболевания?Если отметили «Нет», переходите на </w:t>
            </w:r>
            <w:r w:rsidRPr="006C6938">
              <w:rPr>
                <w:sz w:val="24"/>
                <w:szCs w:val="24"/>
              </w:rPr>
              <w:t>30</w:t>
            </w:r>
            <w:r w:rsidRPr="006C6938">
              <w:rPr>
                <w:sz w:val="24"/>
                <w:szCs w:val="24"/>
                <w:lang w:val="kk-KZ"/>
              </w:rPr>
              <w:t>-вопрос!</w:t>
            </w:r>
          </w:p>
        </w:tc>
        <w:tc>
          <w:tcPr>
            <w:tcW w:w="5239" w:type="dxa"/>
          </w:tcPr>
          <w:p w14:paraId="21E31743" w14:textId="77777777" w:rsidR="008F5959" w:rsidRPr="006C6938" w:rsidRDefault="008F5959" w:rsidP="008F5959">
            <w:pPr>
              <w:pStyle w:val="a5"/>
              <w:numPr>
                <w:ilvl w:val="0"/>
                <w:numId w:val="9"/>
              </w:numPr>
              <w:tabs>
                <w:tab w:val="left" w:pos="284"/>
                <w:tab w:val="left" w:pos="851"/>
                <w:tab w:val="left" w:pos="884"/>
              </w:tabs>
              <w:autoSpaceDN w:val="0"/>
              <w:ind w:left="0" w:firstLine="0"/>
              <w:jc w:val="both"/>
              <w:rPr>
                <w:sz w:val="24"/>
                <w:szCs w:val="24"/>
              </w:rPr>
            </w:pPr>
            <w:r w:rsidRPr="006C6938">
              <w:rPr>
                <w:sz w:val="24"/>
                <w:szCs w:val="24"/>
                <w:lang w:val="kk-KZ"/>
              </w:rPr>
              <w:t>Да</w:t>
            </w:r>
          </w:p>
          <w:p w14:paraId="20001AD7" w14:textId="77777777" w:rsidR="008F5959" w:rsidRPr="006C6938" w:rsidRDefault="008F5959" w:rsidP="008F5959">
            <w:pPr>
              <w:pStyle w:val="a5"/>
              <w:numPr>
                <w:ilvl w:val="0"/>
                <w:numId w:val="9"/>
              </w:numPr>
              <w:tabs>
                <w:tab w:val="left" w:pos="284"/>
                <w:tab w:val="left" w:pos="851"/>
                <w:tab w:val="left" w:pos="884"/>
              </w:tabs>
              <w:autoSpaceDN w:val="0"/>
              <w:ind w:left="0" w:firstLine="0"/>
              <w:jc w:val="both"/>
              <w:rPr>
                <w:sz w:val="24"/>
                <w:szCs w:val="24"/>
                <w:lang w:val="kk-KZ"/>
              </w:rPr>
            </w:pPr>
            <w:r w:rsidRPr="006C6938">
              <w:rPr>
                <w:sz w:val="24"/>
                <w:szCs w:val="24"/>
                <w:lang w:val="kk-KZ"/>
              </w:rPr>
              <w:t>Нет</w:t>
            </w:r>
          </w:p>
        </w:tc>
      </w:tr>
      <w:tr w:rsidR="008F5959" w:rsidRPr="006C6938" w14:paraId="69149FDA" w14:textId="77777777" w:rsidTr="008F5959">
        <w:trPr>
          <w:trHeight w:val="20"/>
        </w:trPr>
        <w:tc>
          <w:tcPr>
            <w:tcW w:w="561" w:type="dxa"/>
            <w:tcBorders>
              <w:bottom w:val="nil"/>
            </w:tcBorders>
          </w:tcPr>
          <w:p w14:paraId="64FF8D18" w14:textId="77777777" w:rsidR="008F5959" w:rsidRPr="006C6938" w:rsidRDefault="008F5959" w:rsidP="008F5959">
            <w:pPr>
              <w:pStyle w:val="a5"/>
              <w:numPr>
                <w:ilvl w:val="0"/>
                <w:numId w:val="4"/>
              </w:numPr>
              <w:ind w:left="0" w:firstLine="0"/>
              <w:jc w:val="both"/>
              <w:rPr>
                <w:sz w:val="24"/>
                <w:szCs w:val="24"/>
              </w:rPr>
            </w:pPr>
          </w:p>
        </w:tc>
        <w:tc>
          <w:tcPr>
            <w:tcW w:w="3834" w:type="dxa"/>
            <w:tcBorders>
              <w:bottom w:val="nil"/>
            </w:tcBorders>
          </w:tcPr>
          <w:p w14:paraId="3AD4C93B" w14:textId="321A21A3" w:rsidR="008F5959" w:rsidRPr="006C6938" w:rsidRDefault="008F5959" w:rsidP="008F5959">
            <w:pPr>
              <w:jc w:val="both"/>
              <w:rPr>
                <w:sz w:val="24"/>
                <w:szCs w:val="24"/>
                <w:lang w:val="kk-KZ"/>
              </w:rPr>
            </w:pPr>
            <w:r w:rsidRPr="006C6938">
              <w:rPr>
                <w:sz w:val="24"/>
                <w:szCs w:val="24"/>
                <w:lang w:val="kk-KZ"/>
              </w:rPr>
              <w:t>Если «Да», то какие заболевания?</w:t>
            </w:r>
          </w:p>
        </w:tc>
        <w:tc>
          <w:tcPr>
            <w:tcW w:w="5239" w:type="dxa"/>
            <w:tcBorders>
              <w:bottom w:val="nil"/>
            </w:tcBorders>
          </w:tcPr>
          <w:p w14:paraId="2F8937FE" w14:textId="77777777" w:rsidR="008F5959" w:rsidRPr="006C6938" w:rsidRDefault="008F5959" w:rsidP="008F5959">
            <w:pPr>
              <w:pStyle w:val="a5"/>
              <w:numPr>
                <w:ilvl w:val="0"/>
                <w:numId w:val="25"/>
              </w:numPr>
              <w:tabs>
                <w:tab w:val="left" w:pos="284"/>
                <w:tab w:val="left" w:pos="851"/>
                <w:tab w:val="left" w:pos="884"/>
              </w:tabs>
              <w:autoSpaceDN w:val="0"/>
              <w:ind w:left="0" w:firstLine="0"/>
              <w:jc w:val="both"/>
              <w:rPr>
                <w:sz w:val="24"/>
                <w:szCs w:val="24"/>
              </w:rPr>
            </w:pPr>
            <w:r w:rsidRPr="006C6938">
              <w:rPr>
                <w:sz w:val="24"/>
                <w:szCs w:val="24"/>
              </w:rPr>
              <w:t>Заболевание сердечно-сосудистой системы</w:t>
            </w:r>
          </w:p>
          <w:p w14:paraId="3E35D394" w14:textId="77777777" w:rsidR="008F5959" w:rsidRPr="006C6938" w:rsidRDefault="008F5959" w:rsidP="008F5959">
            <w:pPr>
              <w:pStyle w:val="a5"/>
              <w:numPr>
                <w:ilvl w:val="0"/>
                <w:numId w:val="25"/>
              </w:numPr>
              <w:tabs>
                <w:tab w:val="left" w:pos="284"/>
                <w:tab w:val="left" w:pos="851"/>
                <w:tab w:val="left" w:pos="884"/>
              </w:tabs>
              <w:autoSpaceDN w:val="0"/>
              <w:ind w:left="0" w:firstLine="0"/>
              <w:jc w:val="both"/>
              <w:rPr>
                <w:sz w:val="24"/>
                <w:szCs w:val="24"/>
              </w:rPr>
            </w:pPr>
            <w:r w:rsidRPr="006C6938">
              <w:rPr>
                <w:sz w:val="24"/>
                <w:szCs w:val="24"/>
              </w:rPr>
              <w:t>Заболевание желудочно-кишечного тракта</w:t>
            </w:r>
          </w:p>
          <w:p w14:paraId="3202B978" w14:textId="77777777" w:rsidR="008F5959" w:rsidRPr="006C6938" w:rsidRDefault="008F5959" w:rsidP="008F5959">
            <w:pPr>
              <w:pStyle w:val="a5"/>
              <w:numPr>
                <w:ilvl w:val="0"/>
                <w:numId w:val="25"/>
              </w:numPr>
              <w:tabs>
                <w:tab w:val="left" w:pos="284"/>
                <w:tab w:val="left" w:pos="851"/>
                <w:tab w:val="left" w:pos="884"/>
              </w:tabs>
              <w:autoSpaceDN w:val="0"/>
              <w:ind w:left="0" w:firstLine="0"/>
              <w:jc w:val="both"/>
              <w:rPr>
                <w:sz w:val="24"/>
                <w:szCs w:val="24"/>
              </w:rPr>
            </w:pPr>
            <w:r w:rsidRPr="006C6938">
              <w:rPr>
                <w:sz w:val="24"/>
                <w:szCs w:val="24"/>
              </w:rPr>
              <w:t>Заболевание дыхательной системы</w:t>
            </w:r>
          </w:p>
          <w:p w14:paraId="2D920F3B" w14:textId="77777777" w:rsidR="008F5959" w:rsidRPr="006C6938" w:rsidRDefault="008F5959" w:rsidP="008F5959">
            <w:pPr>
              <w:pStyle w:val="a5"/>
              <w:numPr>
                <w:ilvl w:val="0"/>
                <w:numId w:val="25"/>
              </w:numPr>
              <w:tabs>
                <w:tab w:val="left" w:pos="284"/>
                <w:tab w:val="left" w:pos="851"/>
                <w:tab w:val="left" w:pos="884"/>
              </w:tabs>
              <w:autoSpaceDN w:val="0"/>
              <w:ind w:left="0" w:firstLine="0"/>
              <w:jc w:val="both"/>
              <w:rPr>
                <w:sz w:val="24"/>
                <w:szCs w:val="24"/>
              </w:rPr>
            </w:pPr>
            <w:r w:rsidRPr="006C6938">
              <w:rPr>
                <w:sz w:val="24"/>
                <w:szCs w:val="24"/>
              </w:rPr>
              <w:t>Заболевание опорно-двигательной системы</w:t>
            </w:r>
          </w:p>
          <w:p w14:paraId="575F0DB8" w14:textId="77777777" w:rsidR="008F5959" w:rsidRPr="006C6938" w:rsidRDefault="008F5959" w:rsidP="008F5959">
            <w:pPr>
              <w:pStyle w:val="a5"/>
              <w:numPr>
                <w:ilvl w:val="0"/>
                <w:numId w:val="25"/>
              </w:numPr>
              <w:tabs>
                <w:tab w:val="left" w:pos="284"/>
                <w:tab w:val="left" w:pos="851"/>
                <w:tab w:val="left" w:pos="884"/>
              </w:tabs>
              <w:autoSpaceDN w:val="0"/>
              <w:ind w:left="0" w:firstLine="0"/>
              <w:jc w:val="both"/>
              <w:rPr>
                <w:sz w:val="24"/>
                <w:szCs w:val="24"/>
              </w:rPr>
            </w:pPr>
            <w:r w:rsidRPr="006C6938">
              <w:rPr>
                <w:sz w:val="24"/>
                <w:szCs w:val="24"/>
              </w:rPr>
              <w:t>Заболевание неврологической системы</w:t>
            </w:r>
          </w:p>
          <w:p w14:paraId="749E2A07" w14:textId="77777777" w:rsidR="008F5959" w:rsidRPr="006C6938" w:rsidRDefault="008F5959" w:rsidP="008F5959">
            <w:pPr>
              <w:pStyle w:val="a5"/>
              <w:numPr>
                <w:ilvl w:val="0"/>
                <w:numId w:val="25"/>
              </w:numPr>
              <w:tabs>
                <w:tab w:val="left" w:pos="284"/>
                <w:tab w:val="left" w:pos="851"/>
                <w:tab w:val="left" w:pos="884"/>
              </w:tabs>
              <w:autoSpaceDN w:val="0"/>
              <w:ind w:left="0" w:firstLine="0"/>
              <w:jc w:val="both"/>
              <w:rPr>
                <w:sz w:val="24"/>
                <w:szCs w:val="24"/>
              </w:rPr>
            </w:pPr>
            <w:r w:rsidRPr="006C6938">
              <w:rPr>
                <w:sz w:val="24"/>
                <w:szCs w:val="24"/>
              </w:rPr>
              <w:t>По онкологии</w:t>
            </w:r>
          </w:p>
          <w:p w14:paraId="72BF34BE" w14:textId="77777777" w:rsidR="008F5959" w:rsidRPr="006C6938" w:rsidRDefault="008F5959" w:rsidP="008F5959">
            <w:pPr>
              <w:pStyle w:val="a5"/>
              <w:numPr>
                <w:ilvl w:val="0"/>
                <w:numId w:val="25"/>
              </w:numPr>
              <w:tabs>
                <w:tab w:val="left" w:pos="284"/>
                <w:tab w:val="left" w:pos="851"/>
                <w:tab w:val="left" w:pos="884"/>
              </w:tabs>
              <w:autoSpaceDN w:val="0"/>
              <w:ind w:left="0" w:firstLine="0"/>
              <w:jc w:val="both"/>
              <w:rPr>
                <w:sz w:val="24"/>
                <w:szCs w:val="24"/>
              </w:rPr>
            </w:pPr>
            <w:r w:rsidRPr="006C6938">
              <w:rPr>
                <w:sz w:val="24"/>
                <w:szCs w:val="24"/>
              </w:rPr>
              <w:t>Заболевание нефрологической системы</w:t>
            </w:r>
          </w:p>
          <w:p w14:paraId="2C5753F0" w14:textId="77777777" w:rsidR="008F5959" w:rsidRPr="006C6938" w:rsidRDefault="008F5959" w:rsidP="008F5959">
            <w:pPr>
              <w:pStyle w:val="a5"/>
              <w:numPr>
                <w:ilvl w:val="0"/>
                <w:numId w:val="25"/>
              </w:numPr>
              <w:tabs>
                <w:tab w:val="left" w:pos="284"/>
                <w:tab w:val="left" w:pos="851"/>
                <w:tab w:val="left" w:pos="884"/>
              </w:tabs>
              <w:autoSpaceDN w:val="0"/>
              <w:ind w:left="0" w:firstLine="0"/>
              <w:jc w:val="both"/>
              <w:rPr>
                <w:sz w:val="24"/>
                <w:szCs w:val="24"/>
              </w:rPr>
            </w:pPr>
            <w:r w:rsidRPr="006C6938">
              <w:rPr>
                <w:sz w:val="24"/>
                <w:szCs w:val="24"/>
              </w:rPr>
              <w:t>Эндокринные</w:t>
            </w:r>
          </w:p>
          <w:p w14:paraId="1038AB69" w14:textId="2D3BDBDB" w:rsidR="008F5959" w:rsidRPr="006C6938" w:rsidRDefault="008F5959" w:rsidP="008F5959">
            <w:pPr>
              <w:pStyle w:val="a5"/>
              <w:tabs>
                <w:tab w:val="left" w:pos="284"/>
                <w:tab w:val="left" w:pos="851"/>
                <w:tab w:val="left" w:pos="884"/>
              </w:tabs>
              <w:ind w:left="0" w:firstLine="0"/>
              <w:jc w:val="both"/>
              <w:rPr>
                <w:sz w:val="24"/>
                <w:szCs w:val="24"/>
                <w:lang w:val="kk-KZ"/>
              </w:rPr>
            </w:pPr>
            <w:r w:rsidRPr="006C6938">
              <w:rPr>
                <w:sz w:val="24"/>
                <w:szCs w:val="24"/>
              </w:rPr>
              <w:t>Другое (напишите пожалуйста)_________</w:t>
            </w:r>
          </w:p>
        </w:tc>
      </w:tr>
    </w:tbl>
    <w:p w14:paraId="3563FBBE" w14:textId="77777777" w:rsidR="00973F0B" w:rsidRPr="00973F0B" w:rsidRDefault="00973F0B">
      <w:pPr>
        <w:rPr>
          <w:sz w:val="2"/>
          <w:szCs w:val="2"/>
        </w:rPr>
      </w:pPr>
      <w:r>
        <w:br w:type="page"/>
      </w:r>
    </w:p>
    <w:tbl>
      <w:tblPr>
        <w:tblStyle w:val="af"/>
        <w:tblpPr w:leftFromText="180" w:rightFromText="180" w:vertAnchor="page" w:horzAnchor="margin" w:tblpY="1471"/>
        <w:tblW w:w="9634" w:type="dxa"/>
        <w:tblLayout w:type="fixed"/>
        <w:tblCellMar>
          <w:left w:w="0" w:type="dxa"/>
          <w:right w:w="0" w:type="dxa"/>
        </w:tblCellMar>
        <w:tblLook w:val="04A0" w:firstRow="1" w:lastRow="0" w:firstColumn="1" w:lastColumn="0" w:noHBand="0" w:noVBand="1"/>
      </w:tblPr>
      <w:tblGrid>
        <w:gridCol w:w="561"/>
        <w:gridCol w:w="3975"/>
        <w:gridCol w:w="5098"/>
      </w:tblGrid>
      <w:tr w:rsidR="008F5959" w:rsidRPr="006C6938" w14:paraId="37AC3B03" w14:textId="77777777" w:rsidTr="008F5959">
        <w:trPr>
          <w:trHeight w:val="70"/>
        </w:trPr>
        <w:tc>
          <w:tcPr>
            <w:tcW w:w="9634" w:type="dxa"/>
            <w:gridSpan w:val="3"/>
            <w:tcBorders>
              <w:top w:val="nil"/>
              <w:left w:val="nil"/>
              <w:bottom w:val="single" w:sz="4" w:space="0" w:color="auto"/>
              <w:right w:val="nil"/>
            </w:tcBorders>
          </w:tcPr>
          <w:p w14:paraId="20FCF280" w14:textId="77777777" w:rsidR="008F5959" w:rsidRPr="008F5959" w:rsidRDefault="008F5959" w:rsidP="008F5959">
            <w:pPr>
              <w:pStyle w:val="a5"/>
              <w:tabs>
                <w:tab w:val="left" w:pos="284"/>
                <w:tab w:val="left" w:pos="851"/>
                <w:tab w:val="left" w:pos="884"/>
              </w:tabs>
              <w:ind w:left="0" w:firstLine="0"/>
              <w:rPr>
                <w:sz w:val="28"/>
                <w:szCs w:val="28"/>
              </w:rPr>
            </w:pPr>
            <w:r w:rsidRPr="008F5959">
              <w:rPr>
                <w:sz w:val="28"/>
                <w:szCs w:val="28"/>
              </w:rPr>
              <w:t>Продолжение  таблицы  А.1</w:t>
            </w:r>
          </w:p>
          <w:p w14:paraId="2871FAB8" w14:textId="07329E81" w:rsidR="008F5959" w:rsidRPr="008F5959" w:rsidRDefault="008F5959" w:rsidP="008F5959">
            <w:pPr>
              <w:pStyle w:val="a5"/>
              <w:tabs>
                <w:tab w:val="left" w:pos="284"/>
                <w:tab w:val="left" w:pos="851"/>
                <w:tab w:val="left" w:pos="884"/>
              </w:tabs>
              <w:ind w:left="0" w:firstLine="0"/>
              <w:rPr>
                <w:sz w:val="28"/>
                <w:szCs w:val="28"/>
              </w:rPr>
            </w:pPr>
          </w:p>
        </w:tc>
      </w:tr>
      <w:tr w:rsidR="008F5959" w:rsidRPr="006C6938" w14:paraId="436894C1" w14:textId="77777777" w:rsidTr="008F5959">
        <w:trPr>
          <w:trHeight w:val="70"/>
        </w:trPr>
        <w:tc>
          <w:tcPr>
            <w:tcW w:w="561" w:type="dxa"/>
            <w:tcBorders>
              <w:top w:val="single" w:sz="4" w:space="0" w:color="auto"/>
              <w:left w:val="single" w:sz="4" w:space="0" w:color="auto"/>
              <w:bottom w:val="single" w:sz="4" w:space="0" w:color="auto"/>
              <w:right w:val="single" w:sz="4" w:space="0" w:color="auto"/>
            </w:tcBorders>
          </w:tcPr>
          <w:p w14:paraId="6ECD67C5" w14:textId="38D048BF" w:rsidR="008F5959" w:rsidRPr="006C6938" w:rsidRDefault="008F5959" w:rsidP="008F5959">
            <w:pPr>
              <w:pStyle w:val="a5"/>
              <w:ind w:left="0" w:firstLine="0"/>
              <w:jc w:val="center"/>
              <w:rPr>
                <w:sz w:val="24"/>
                <w:szCs w:val="24"/>
              </w:rPr>
            </w:pPr>
            <w:r>
              <w:rPr>
                <w:sz w:val="24"/>
                <w:szCs w:val="24"/>
              </w:rPr>
              <w:t>1</w:t>
            </w:r>
          </w:p>
        </w:tc>
        <w:tc>
          <w:tcPr>
            <w:tcW w:w="3975" w:type="dxa"/>
            <w:tcBorders>
              <w:top w:val="single" w:sz="4" w:space="0" w:color="auto"/>
              <w:left w:val="single" w:sz="4" w:space="0" w:color="auto"/>
              <w:bottom w:val="single" w:sz="4" w:space="0" w:color="auto"/>
              <w:right w:val="single" w:sz="4" w:space="0" w:color="auto"/>
            </w:tcBorders>
          </w:tcPr>
          <w:p w14:paraId="5912D605" w14:textId="2983946A" w:rsidR="008F5959" w:rsidRPr="006C6938" w:rsidRDefault="008F5959" w:rsidP="008F5959">
            <w:pPr>
              <w:jc w:val="center"/>
              <w:rPr>
                <w:sz w:val="24"/>
                <w:szCs w:val="24"/>
                <w:lang w:val="kk-KZ"/>
              </w:rPr>
            </w:pPr>
            <w:r>
              <w:rPr>
                <w:sz w:val="24"/>
                <w:szCs w:val="24"/>
                <w:lang w:val="kk-KZ"/>
              </w:rPr>
              <w:t>2</w:t>
            </w:r>
          </w:p>
        </w:tc>
        <w:tc>
          <w:tcPr>
            <w:tcW w:w="5098" w:type="dxa"/>
            <w:tcBorders>
              <w:top w:val="single" w:sz="4" w:space="0" w:color="auto"/>
              <w:left w:val="single" w:sz="4" w:space="0" w:color="auto"/>
              <w:bottom w:val="single" w:sz="4" w:space="0" w:color="auto"/>
              <w:right w:val="single" w:sz="4" w:space="0" w:color="auto"/>
            </w:tcBorders>
          </w:tcPr>
          <w:p w14:paraId="1A6C2F8B" w14:textId="37E175DC" w:rsidR="008F5959" w:rsidRPr="006C6938" w:rsidRDefault="008F5959" w:rsidP="008F5959">
            <w:pPr>
              <w:pStyle w:val="a5"/>
              <w:tabs>
                <w:tab w:val="left" w:pos="284"/>
                <w:tab w:val="left" w:pos="851"/>
                <w:tab w:val="left" w:pos="884"/>
              </w:tabs>
              <w:autoSpaceDN w:val="0"/>
              <w:ind w:left="0" w:firstLine="0"/>
              <w:jc w:val="center"/>
              <w:rPr>
                <w:sz w:val="24"/>
                <w:szCs w:val="24"/>
              </w:rPr>
            </w:pPr>
            <w:r>
              <w:rPr>
                <w:sz w:val="24"/>
                <w:szCs w:val="24"/>
              </w:rPr>
              <w:t>3</w:t>
            </w:r>
          </w:p>
        </w:tc>
      </w:tr>
      <w:tr w:rsidR="008F5959" w:rsidRPr="006C6938" w14:paraId="2C18984B" w14:textId="77777777" w:rsidTr="008F5959">
        <w:trPr>
          <w:trHeight w:val="20"/>
        </w:trPr>
        <w:tc>
          <w:tcPr>
            <w:tcW w:w="561" w:type="dxa"/>
            <w:tcBorders>
              <w:top w:val="single" w:sz="4" w:space="0" w:color="auto"/>
            </w:tcBorders>
          </w:tcPr>
          <w:p w14:paraId="1E1F7EDE" w14:textId="77777777" w:rsidR="008F5959" w:rsidRPr="006C6938" w:rsidRDefault="008F5959" w:rsidP="008F5959">
            <w:pPr>
              <w:pStyle w:val="a5"/>
              <w:numPr>
                <w:ilvl w:val="0"/>
                <w:numId w:val="4"/>
              </w:numPr>
              <w:ind w:left="0" w:firstLine="0"/>
              <w:jc w:val="both"/>
              <w:rPr>
                <w:sz w:val="24"/>
                <w:szCs w:val="24"/>
                <w:lang w:val="en-US"/>
              </w:rPr>
            </w:pPr>
          </w:p>
        </w:tc>
        <w:tc>
          <w:tcPr>
            <w:tcW w:w="3975" w:type="dxa"/>
            <w:tcBorders>
              <w:top w:val="single" w:sz="4" w:space="0" w:color="auto"/>
            </w:tcBorders>
          </w:tcPr>
          <w:p w14:paraId="3952BA74" w14:textId="77777777" w:rsidR="008F5959" w:rsidRPr="006C6938" w:rsidRDefault="008F5959" w:rsidP="008F5959">
            <w:pPr>
              <w:jc w:val="both"/>
              <w:rPr>
                <w:sz w:val="24"/>
                <w:szCs w:val="24"/>
                <w:lang w:val="kk-KZ"/>
              </w:rPr>
            </w:pPr>
            <w:r w:rsidRPr="006C6938">
              <w:rPr>
                <w:sz w:val="24"/>
                <w:szCs w:val="24"/>
                <w:lang w:val="kk-KZ"/>
              </w:rPr>
              <w:t>Состоите ли Вы на диспансерном учете по хроническому  заболеванию?</w:t>
            </w:r>
          </w:p>
        </w:tc>
        <w:tc>
          <w:tcPr>
            <w:tcW w:w="5098" w:type="dxa"/>
            <w:tcBorders>
              <w:top w:val="single" w:sz="4" w:space="0" w:color="auto"/>
            </w:tcBorders>
          </w:tcPr>
          <w:p w14:paraId="35C7C9A2" w14:textId="77777777" w:rsidR="008F5959" w:rsidRPr="006C6938" w:rsidRDefault="008F5959" w:rsidP="008F5959">
            <w:pPr>
              <w:pStyle w:val="a5"/>
              <w:numPr>
                <w:ilvl w:val="0"/>
                <w:numId w:val="21"/>
              </w:numPr>
              <w:tabs>
                <w:tab w:val="left" w:pos="284"/>
                <w:tab w:val="left" w:pos="851"/>
                <w:tab w:val="left" w:pos="884"/>
              </w:tabs>
              <w:autoSpaceDN w:val="0"/>
              <w:ind w:left="0" w:firstLine="0"/>
              <w:jc w:val="both"/>
              <w:rPr>
                <w:sz w:val="24"/>
                <w:szCs w:val="24"/>
                <w:lang w:val="kk-KZ"/>
              </w:rPr>
            </w:pPr>
            <w:r w:rsidRPr="006C6938">
              <w:rPr>
                <w:sz w:val="24"/>
                <w:szCs w:val="24"/>
                <w:lang w:val="kk-KZ"/>
              </w:rPr>
              <w:t>Да</w:t>
            </w:r>
          </w:p>
          <w:p w14:paraId="4C8F2F5B" w14:textId="77777777" w:rsidR="008F5959" w:rsidRPr="006C6938" w:rsidRDefault="008F5959" w:rsidP="008F5959">
            <w:pPr>
              <w:pStyle w:val="a5"/>
              <w:numPr>
                <w:ilvl w:val="0"/>
                <w:numId w:val="21"/>
              </w:numPr>
              <w:tabs>
                <w:tab w:val="left" w:pos="284"/>
                <w:tab w:val="left" w:pos="851"/>
                <w:tab w:val="left" w:pos="884"/>
              </w:tabs>
              <w:autoSpaceDN w:val="0"/>
              <w:ind w:left="0" w:firstLine="0"/>
              <w:jc w:val="both"/>
              <w:rPr>
                <w:sz w:val="24"/>
                <w:szCs w:val="24"/>
                <w:lang w:val="kk-KZ"/>
              </w:rPr>
            </w:pPr>
            <w:r w:rsidRPr="006C6938">
              <w:rPr>
                <w:sz w:val="24"/>
                <w:szCs w:val="24"/>
                <w:lang w:val="kk-KZ"/>
              </w:rPr>
              <w:t>Нет</w:t>
            </w:r>
          </w:p>
        </w:tc>
      </w:tr>
      <w:tr w:rsidR="008F5959" w:rsidRPr="006C6938" w14:paraId="44549303" w14:textId="77777777" w:rsidTr="008F5959">
        <w:trPr>
          <w:trHeight w:val="20"/>
        </w:trPr>
        <w:tc>
          <w:tcPr>
            <w:tcW w:w="561" w:type="dxa"/>
          </w:tcPr>
          <w:p w14:paraId="46972DBE" w14:textId="77777777" w:rsidR="008F5959" w:rsidRPr="006C6938" w:rsidRDefault="008F5959" w:rsidP="008F5959">
            <w:pPr>
              <w:pStyle w:val="a5"/>
              <w:numPr>
                <w:ilvl w:val="0"/>
                <w:numId w:val="4"/>
              </w:numPr>
              <w:ind w:left="0" w:firstLine="0"/>
              <w:jc w:val="both"/>
              <w:rPr>
                <w:sz w:val="24"/>
                <w:szCs w:val="24"/>
                <w:lang w:val="en-US"/>
              </w:rPr>
            </w:pPr>
          </w:p>
        </w:tc>
        <w:tc>
          <w:tcPr>
            <w:tcW w:w="3975" w:type="dxa"/>
          </w:tcPr>
          <w:p w14:paraId="30C2AA37" w14:textId="77777777" w:rsidR="008F5959" w:rsidRPr="006C6938" w:rsidRDefault="008F5959" w:rsidP="008F5959">
            <w:pPr>
              <w:jc w:val="both"/>
              <w:rPr>
                <w:sz w:val="24"/>
                <w:szCs w:val="24"/>
              </w:rPr>
            </w:pPr>
            <w:r w:rsidRPr="006C6938">
              <w:rPr>
                <w:sz w:val="24"/>
                <w:szCs w:val="24"/>
                <w:lang w:val="kk-KZ"/>
              </w:rPr>
              <w:t>Проходили ли Вы профилактический диспансерный осмотр в указанные года</w:t>
            </w:r>
            <w:r w:rsidRPr="006C6938">
              <w:rPr>
                <w:sz w:val="24"/>
                <w:szCs w:val="24"/>
              </w:rPr>
              <w:t>?</w:t>
            </w:r>
          </w:p>
          <w:p w14:paraId="68658CCC" w14:textId="42E82072" w:rsidR="008F5959" w:rsidRPr="006C6938" w:rsidRDefault="008F5959" w:rsidP="008F5959">
            <w:pPr>
              <w:jc w:val="both"/>
              <w:rPr>
                <w:sz w:val="24"/>
                <w:szCs w:val="24"/>
                <w:lang w:val="kk-KZ"/>
              </w:rPr>
            </w:pPr>
            <w:r w:rsidRPr="006C6938">
              <w:rPr>
                <w:sz w:val="24"/>
                <w:szCs w:val="24"/>
                <w:lang w:val="kk-KZ"/>
              </w:rPr>
              <w:t>Возможно несколько вариантов ответов!</w:t>
            </w:r>
          </w:p>
        </w:tc>
        <w:tc>
          <w:tcPr>
            <w:tcW w:w="5098" w:type="dxa"/>
          </w:tcPr>
          <w:p w14:paraId="1AD75A75" w14:textId="77777777" w:rsidR="008F5959" w:rsidRPr="006C6938" w:rsidRDefault="008F5959" w:rsidP="008F5959">
            <w:pPr>
              <w:pStyle w:val="a5"/>
              <w:numPr>
                <w:ilvl w:val="0"/>
                <w:numId w:val="22"/>
              </w:numPr>
              <w:tabs>
                <w:tab w:val="left" w:pos="284"/>
                <w:tab w:val="left" w:pos="851"/>
                <w:tab w:val="left" w:pos="884"/>
              </w:tabs>
              <w:autoSpaceDN w:val="0"/>
              <w:ind w:left="0" w:firstLine="0"/>
              <w:jc w:val="both"/>
              <w:rPr>
                <w:sz w:val="24"/>
                <w:szCs w:val="24"/>
                <w:lang w:val="kk-KZ"/>
              </w:rPr>
            </w:pPr>
            <w:r w:rsidRPr="006C6938">
              <w:rPr>
                <w:sz w:val="24"/>
                <w:szCs w:val="24"/>
                <w:lang w:val="en-US"/>
              </w:rPr>
              <w:t>2019</w:t>
            </w:r>
            <w:r w:rsidRPr="006C6938">
              <w:rPr>
                <w:sz w:val="24"/>
                <w:szCs w:val="24"/>
                <w:lang w:val="kk-KZ"/>
              </w:rPr>
              <w:t xml:space="preserve"> год</w:t>
            </w:r>
          </w:p>
          <w:p w14:paraId="52B60701" w14:textId="77777777" w:rsidR="008F5959" w:rsidRPr="006C6938" w:rsidRDefault="008F5959" w:rsidP="008F5959">
            <w:pPr>
              <w:pStyle w:val="a5"/>
              <w:numPr>
                <w:ilvl w:val="0"/>
                <w:numId w:val="22"/>
              </w:numPr>
              <w:tabs>
                <w:tab w:val="left" w:pos="284"/>
                <w:tab w:val="left" w:pos="851"/>
                <w:tab w:val="left" w:pos="884"/>
              </w:tabs>
              <w:autoSpaceDN w:val="0"/>
              <w:ind w:left="0" w:firstLine="0"/>
              <w:jc w:val="both"/>
              <w:rPr>
                <w:sz w:val="24"/>
                <w:szCs w:val="24"/>
                <w:lang w:val="kk-KZ"/>
              </w:rPr>
            </w:pPr>
            <w:r w:rsidRPr="006C6938">
              <w:rPr>
                <w:sz w:val="24"/>
                <w:szCs w:val="24"/>
                <w:lang w:val="en-US"/>
              </w:rPr>
              <w:t>2020</w:t>
            </w:r>
            <w:r w:rsidRPr="006C6938">
              <w:rPr>
                <w:sz w:val="24"/>
                <w:szCs w:val="24"/>
                <w:lang w:val="kk-KZ"/>
              </w:rPr>
              <w:t xml:space="preserve"> год</w:t>
            </w:r>
          </w:p>
          <w:p w14:paraId="2C379CAA" w14:textId="77777777" w:rsidR="008F5959" w:rsidRPr="006C6938" w:rsidRDefault="008F5959" w:rsidP="008F5959">
            <w:pPr>
              <w:pStyle w:val="a5"/>
              <w:numPr>
                <w:ilvl w:val="0"/>
                <w:numId w:val="22"/>
              </w:numPr>
              <w:tabs>
                <w:tab w:val="left" w:pos="284"/>
                <w:tab w:val="left" w:pos="851"/>
                <w:tab w:val="left" w:pos="884"/>
              </w:tabs>
              <w:autoSpaceDN w:val="0"/>
              <w:ind w:left="0" w:firstLine="0"/>
              <w:jc w:val="both"/>
              <w:rPr>
                <w:sz w:val="24"/>
                <w:szCs w:val="24"/>
                <w:lang w:val="kk-KZ"/>
              </w:rPr>
            </w:pPr>
            <w:r w:rsidRPr="006C6938">
              <w:rPr>
                <w:sz w:val="24"/>
                <w:szCs w:val="24"/>
                <w:lang w:val="en-US"/>
              </w:rPr>
              <w:t>2021</w:t>
            </w:r>
            <w:r w:rsidRPr="006C6938">
              <w:rPr>
                <w:sz w:val="24"/>
                <w:szCs w:val="24"/>
                <w:lang w:val="kk-KZ"/>
              </w:rPr>
              <w:t xml:space="preserve"> год</w:t>
            </w:r>
          </w:p>
          <w:p w14:paraId="4D189D3A" w14:textId="77777777" w:rsidR="008F5959" w:rsidRPr="006C6938" w:rsidRDefault="008F5959" w:rsidP="008F5959">
            <w:pPr>
              <w:pStyle w:val="a5"/>
              <w:numPr>
                <w:ilvl w:val="0"/>
                <w:numId w:val="22"/>
              </w:numPr>
              <w:tabs>
                <w:tab w:val="left" w:pos="284"/>
                <w:tab w:val="left" w:pos="851"/>
                <w:tab w:val="left" w:pos="884"/>
              </w:tabs>
              <w:autoSpaceDN w:val="0"/>
              <w:ind w:left="0" w:firstLine="0"/>
              <w:jc w:val="both"/>
              <w:rPr>
                <w:sz w:val="24"/>
                <w:szCs w:val="24"/>
                <w:lang w:val="kk-KZ"/>
              </w:rPr>
            </w:pPr>
            <w:r w:rsidRPr="006C6938">
              <w:rPr>
                <w:sz w:val="24"/>
                <w:szCs w:val="24"/>
                <w:lang w:val="kk-KZ"/>
              </w:rPr>
              <w:t>Другое</w:t>
            </w:r>
          </w:p>
        </w:tc>
      </w:tr>
      <w:tr w:rsidR="008F5959" w:rsidRPr="006C6938" w14:paraId="2C59C9FD" w14:textId="77777777" w:rsidTr="008F5959">
        <w:trPr>
          <w:trHeight w:val="20"/>
        </w:trPr>
        <w:tc>
          <w:tcPr>
            <w:tcW w:w="561" w:type="dxa"/>
          </w:tcPr>
          <w:p w14:paraId="7B98A4DD" w14:textId="77777777" w:rsidR="008F5959" w:rsidRPr="006C6938" w:rsidRDefault="008F5959" w:rsidP="008F5959">
            <w:pPr>
              <w:pStyle w:val="a5"/>
              <w:numPr>
                <w:ilvl w:val="0"/>
                <w:numId w:val="4"/>
              </w:numPr>
              <w:ind w:left="0" w:firstLine="0"/>
              <w:jc w:val="both"/>
              <w:rPr>
                <w:sz w:val="24"/>
                <w:szCs w:val="24"/>
                <w:lang w:val="en-US"/>
              </w:rPr>
            </w:pPr>
          </w:p>
        </w:tc>
        <w:tc>
          <w:tcPr>
            <w:tcW w:w="3975" w:type="dxa"/>
          </w:tcPr>
          <w:p w14:paraId="29F9BD21" w14:textId="77777777" w:rsidR="008F5959" w:rsidRPr="006C6938" w:rsidRDefault="008F5959" w:rsidP="008F5959">
            <w:pPr>
              <w:jc w:val="both"/>
              <w:rPr>
                <w:sz w:val="24"/>
                <w:szCs w:val="24"/>
                <w:lang w:val="kk-KZ"/>
              </w:rPr>
            </w:pPr>
            <w:r w:rsidRPr="006C6938">
              <w:rPr>
                <w:sz w:val="24"/>
                <w:szCs w:val="24"/>
                <w:lang w:val="kk-KZ"/>
              </w:rPr>
              <w:t>Если Вы не проходили профилактичсекий осмотр, то укажите причину!</w:t>
            </w:r>
          </w:p>
        </w:tc>
        <w:tc>
          <w:tcPr>
            <w:tcW w:w="5098" w:type="dxa"/>
          </w:tcPr>
          <w:p w14:paraId="6CD964CA" w14:textId="77777777" w:rsidR="008F5959" w:rsidRPr="006C6938" w:rsidRDefault="008F5959" w:rsidP="008F5959">
            <w:pPr>
              <w:pStyle w:val="a5"/>
              <w:numPr>
                <w:ilvl w:val="0"/>
                <w:numId w:val="38"/>
              </w:numPr>
              <w:tabs>
                <w:tab w:val="left" w:pos="284"/>
                <w:tab w:val="left" w:pos="851"/>
                <w:tab w:val="left" w:pos="884"/>
              </w:tabs>
              <w:autoSpaceDN w:val="0"/>
              <w:ind w:left="0" w:firstLine="0"/>
              <w:jc w:val="both"/>
              <w:rPr>
                <w:sz w:val="24"/>
                <w:szCs w:val="24"/>
                <w:lang w:val="kk-KZ"/>
              </w:rPr>
            </w:pPr>
            <w:r w:rsidRPr="006C6938">
              <w:rPr>
                <w:sz w:val="24"/>
                <w:szCs w:val="24"/>
                <w:lang w:val="kk-KZ"/>
              </w:rPr>
              <w:t>Смена месты прикрепления</w:t>
            </w:r>
          </w:p>
          <w:p w14:paraId="6AFC965C" w14:textId="77777777" w:rsidR="008F5959" w:rsidRPr="006C6938" w:rsidRDefault="008F5959" w:rsidP="008F5959">
            <w:pPr>
              <w:pStyle w:val="a5"/>
              <w:numPr>
                <w:ilvl w:val="0"/>
                <w:numId w:val="38"/>
              </w:numPr>
              <w:tabs>
                <w:tab w:val="left" w:pos="284"/>
                <w:tab w:val="left" w:pos="851"/>
                <w:tab w:val="left" w:pos="884"/>
              </w:tabs>
              <w:autoSpaceDN w:val="0"/>
              <w:ind w:left="0" w:firstLine="0"/>
              <w:jc w:val="both"/>
              <w:rPr>
                <w:sz w:val="24"/>
                <w:szCs w:val="24"/>
                <w:lang w:val="kk-KZ"/>
              </w:rPr>
            </w:pPr>
            <w:r w:rsidRPr="006C6938">
              <w:rPr>
                <w:sz w:val="24"/>
                <w:szCs w:val="24"/>
                <w:lang w:val="kk-KZ"/>
              </w:rPr>
              <w:t>Собственный письменный отказ</w:t>
            </w:r>
          </w:p>
          <w:p w14:paraId="772146B9" w14:textId="77777777" w:rsidR="008F5959" w:rsidRPr="006C6938" w:rsidRDefault="008F5959" w:rsidP="008F5959">
            <w:pPr>
              <w:pStyle w:val="a5"/>
              <w:numPr>
                <w:ilvl w:val="0"/>
                <w:numId w:val="38"/>
              </w:numPr>
              <w:tabs>
                <w:tab w:val="left" w:pos="284"/>
                <w:tab w:val="left" w:pos="851"/>
                <w:tab w:val="left" w:pos="884"/>
              </w:tabs>
              <w:autoSpaceDN w:val="0"/>
              <w:ind w:left="0" w:firstLine="0"/>
              <w:jc w:val="both"/>
              <w:rPr>
                <w:sz w:val="24"/>
                <w:szCs w:val="24"/>
                <w:lang w:val="kk-KZ"/>
              </w:rPr>
            </w:pPr>
            <w:r w:rsidRPr="006C6938">
              <w:rPr>
                <w:sz w:val="24"/>
                <w:szCs w:val="24"/>
                <w:lang w:val="kk-KZ"/>
              </w:rPr>
              <w:t>Мне это не нужно</w:t>
            </w:r>
          </w:p>
          <w:p w14:paraId="52A3186C" w14:textId="77777777" w:rsidR="008F5959" w:rsidRPr="006C6938" w:rsidRDefault="008F5959" w:rsidP="008F5959">
            <w:pPr>
              <w:pStyle w:val="a5"/>
              <w:numPr>
                <w:ilvl w:val="0"/>
                <w:numId w:val="38"/>
              </w:numPr>
              <w:tabs>
                <w:tab w:val="left" w:pos="284"/>
                <w:tab w:val="left" w:pos="851"/>
                <w:tab w:val="left" w:pos="884"/>
              </w:tabs>
              <w:autoSpaceDN w:val="0"/>
              <w:ind w:left="0" w:firstLine="0"/>
              <w:jc w:val="both"/>
              <w:rPr>
                <w:sz w:val="24"/>
                <w:szCs w:val="24"/>
                <w:lang w:val="kk-KZ"/>
              </w:rPr>
            </w:pPr>
            <w:r w:rsidRPr="006C6938">
              <w:rPr>
                <w:sz w:val="24"/>
                <w:szCs w:val="24"/>
                <w:lang w:val="kk-KZ"/>
              </w:rPr>
              <w:t xml:space="preserve">Был отменен медицинской организацией по причине эпидемии </w:t>
            </w:r>
            <w:r w:rsidRPr="006C6938">
              <w:rPr>
                <w:sz w:val="24"/>
                <w:szCs w:val="24"/>
                <w:lang w:val="en-US"/>
              </w:rPr>
              <w:t>COVID</w:t>
            </w:r>
            <w:r w:rsidRPr="006C6938">
              <w:rPr>
                <w:sz w:val="24"/>
                <w:szCs w:val="24"/>
              </w:rPr>
              <w:t>-19</w:t>
            </w:r>
          </w:p>
          <w:p w14:paraId="55ECD2C1" w14:textId="77777777" w:rsidR="008F5959" w:rsidRPr="006C6938" w:rsidRDefault="008F5959" w:rsidP="008F5959">
            <w:pPr>
              <w:pStyle w:val="a5"/>
              <w:numPr>
                <w:ilvl w:val="0"/>
                <w:numId w:val="38"/>
              </w:numPr>
              <w:tabs>
                <w:tab w:val="left" w:pos="284"/>
                <w:tab w:val="left" w:pos="851"/>
                <w:tab w:val="left" w:pos="884"/>
              </w:tabs>
              <w:autoSpaceDN w:val="0"/>
              <w:ind w:left="0" w:firstLine="0"/>
              <w:jc w:val="both"/>
              <w:rPr>
                <w:sz w:val="24"/>
                <w:szCs w:val="24"/>
                <w:lang w:val="kk-KZ"/>
              </w:rPr>
            </w:pPr>
            <w:r w:rsidRPr="006C6938">
              <w:rPr>
                <w:sz w:val="24"/>
                <w:szCs w:val="24"/>
                <w:lang w:val="kk-KZ"/>
              </w:rPr>
              <w:t>Я не знал что нужно проходить</w:t>
            </w:r>
          </w:p>
          <w:p w14:paraId="795E290D" w14:textId="77777777" w:rsidR="008F5959" w:rsidRPr="006C6938" w:rsidRDefault="008F5959" w:rsidP="008F5959">
            <w:pPr>
              <w:pStyle w:val="a5"/>
              <w:tabs>
                <w:tab w:val="left" w:pos="284"/>
                <w:tab w:val="left" w:pos="851"/>
                <w:tab w:val="left" w:pos="884"/>
              </w:tabs>
              <w:autoSpaceDN w:val="0"/>
              <w:ind w:left="0" w:firstLine="0"/>
              <w:jc w:val="both"/>
              <w:rPr>
                <w:sz w:val="24"/>
                <w:szCs w:val="24"/>
                <w:lang w:val="kk-KZ"/>
              </w:rPr>
            </w:pPr>
            <w:r w:rsidRPr="006C6938">
              <w:rPr>
                <w:sz w:val="24"/>
                <w:szCs w:val="24"/>
                <w:lang w:val="kk-KZ"/>
              </w:rPr>
              <w:t>профилактический осмотр</w:t>
            </w:r>
          </w:p>
        </w:tc>
      </w:tr>
      <w:tr w:rsidR="008F5959" w:rsidRPr="006C6938" w14:paraId="43852230" w14:textId="77777777" w:rsidTr="008F5959">
        <w:trPr>
          <w:trHeight w:val="20"/>
        </w:trPr>
        <w:tc>
          <w:tcPr>
            <w:tcW w:w="561" w:type="dxa"/>
          </w:tcPr>
          <w:p w14:paraId="0BA6C8E7" w14:textId="77777777" w:rsidR="008F5959" w:rsidRPr="006C6938" w:rsidRDefault="008F5959" w:rsidP="008F5959">
            <w:pPr>
              <w:pStyle w:val="a5"/>
              <w:numPr>
                <w:ilvl w:val="0"/>
                <w:numId w:val="4"/>
              </w:numPr>
              <w:ind w:left="0" w:firstLine="0"/>
              <w:jc w:val="both"/>
              <w:rPr>
                <w:sz w:val="24"/>
                <w:szCs w:val="24"/>
              </w:rPr>
            </w:pPr>
          </w:p>
        </w:tc>
        <w:tc>
          <w:tcPr>
            <w:tcW w:w="3975" w:type="dxa"/>
          </w:tcPr>
          <w:p w14:paraId="1875FF2A" w14:textId="77777777" w:rsidR="008F5959" w:rsidRPr="006C6938" w:rsidRDefault="008F5959" w:rsidP="008F5959">
            <w:pPr>
              <w:jc w:val="both"/>
              <w:rPr>
                <w:sz w:val="24"/>
                <w:szCs w:val="24"/>
              </w:rPr>
            </w:pPr>
            <w:r w:rsidRPr="006C6938">
              <w:rPr>
                <w:sz w:val="24"/>
                <w:szCs w:val="24"/>
                <w:lang w:val="kk-KZ"/>
              </w:rPr>
              <w:t>Были ли у Вас затруднения с прохождением лабораторных исследований?</w:t>
            </w:r>
          </w:p>
        </w:tc>
        <w:tc>
          <w:tcPr>
            <w:tcW w:w="5098" w:type="dxa"/>
          </w:tcPr>
          <w:p w14:paraId="01CABF69" w14:textId="77777777" w:rsidR="008F5959" w:rsidRPr="006C6938" w:rsidRDefault="008F5959" w:rsidP="008F5959">
            <w:pPr>
              <w:pStyle w:val="a5"/>
              <w:numPr>
                <w:ilvl w:val="0"/>
                <w:numId w:val="51"/>
              </w:numPr>
              <w:tabs>
                <w:tab w:val="left" w:pos="284"/>
                <w:tab w:val="left" w:pos="851"/>
                <w:tab w:val="left" w:pos="884"/>
              </w:tabs>
              <w:autoSpaceDN w:val="0"/>
              <w:ind w:left="0" w:firstLine="0"/>
              <w:jc w:val="both"/>
              <w:rPr>
                <w:sz w:val="24"/>
                <w:szCs w:val="24"/>
              </w:rPr>
            </w:pPr>
            <w:r w:rsidRPr="006C6938">
              <w:rPr>
                <w:sz w:val="24"/>
                <w:szCs w:val="24"/>
              </w:rPr>
              <w:t>Да</w:t>
            </w:r>
          </w:p>
          <w:p w14:paraId="5A1DC7C1" w14:textId="77777777" w:rsidR="008F5959" w:rsidRPr="006C6938" w:rsidRDefault="008F5959" w:rsidP="008F5959">
            <w:pPr>
              <w:pStyle w:val="a5"/>
              <w:numPr>
                <w:ilvl w:val="0"/>
                <w:numId w:val="51"/>
              </w:numPr>
              <w:tabs>
                <w:tab w:val="left" w:pos="284"/>
                <w:tab w:val="left" w:pos="851"/>
                <w:tab w:val="left" w:pos="884"/>
              </w:tabs>
              <w:autoSpaceDN w:val="0"/>
              <w:ind w:left="0" w:firstLine="0"/>
              <w:jc w:val="both"/>
              <w:rPr>
                <w:sz w:val="24"/>
                <w:szCs w:val="24"/>
              </w:rPr>
            </w:pPr>
            <w:r w:rsidRPr="006C6938">
              <w:rPr>
                <w:sz w:val="24"/>
                <w:szCs w:val="24"/>
              </w:rPr>
              <w:t>Нет</w:t>
            </w:r>
          </w:p>
        </w:tc>
      </w:tr>
      <w:tr w:rsidR="008F5959" w:rsidRPr="006C6938" w14:paraId="544E728F" w14:textId="77777777" w:rsidTr="008F5959">
        <w:trPr>
          <w:trHeight w:val="20"/>
        </w:trPr>
        <w:tc>
          <w:tcPr>
            <w:tcW w:w="561" w:type="dxa"/>
          </w:tcPr>
          <w:p w14:paraId="657D6B92" w14:textId="77777777" w:rsidR="008F5959" w:rsidRPr="006C6938" w:rsidRDefault="008F5959" w:rsidP="008F5959">
            <w:pPr>
              <w:pStyle w:val="a5"/>
              <w:numPr>
                <w:ilvl w:val="0"/>
                <w:numId w:val="4"/>
              </w:numPr>
              <w:ind w:left="0" w:firstLine="0"/>
              <w:jc w:val="both"/>
              <w:rPr>
                <w:sz w:val="24"/>
                <w:szCs w:val="24"/>
              </w:rPr>
            </w:pPr>
          </w:p>
        </w:tc>
        <w:tc>
          <w:tcPr>
            <w:tcW w:w="3975" w:type="dxa"/>
          </w:tcPr>
          <w:p w14:paraId="17949B9B" w14:textId="77777777" w:rsidR="008F5959" w:rsidRPr="006C6938" w:rsidRDefault="008F5959" w:rsidP="008F5959">
            <w:pPr>
              <w:jc w:val="both"/>
              <w:rPr>
                <w:sz w:val="24"/>
                <w:szCs w:val="24"/>
                <w:lang w:val="kk-KZ"/>
              </w:rPr>
            </w:pPr>
            <w:r w:rsidRPr="006C6938">
              <w:rPr>
                <w:sz w:val="24"/>
                <w:szCs w:val="24"/>
                <w:lang w:val="kk-KZ"/>
              </w:rPr>
              <w:t>Если Да, то с чем это было связано?</w:t>
            </w:r>
          </w:p>
          <w:p w14:paraId="3B223B70" w14:textId="77777777" w:rsidR="008F5959" w:rsidRPr="006C6938" w:rsidRDefault="008F5959" w:rsidP="008F5959">
            <w:pPr>
              <w:jc w:val="both"/>
              <w:rPr>
                <w:sz w:val="24"/>
                <w:szCs w:val="24"/>
                <w:lang w:val="kk-KZ"/>
              </w:rPr>
            </w:pPr>
            <w:r w:rsidRPr="006C6938">
              <w:rPr>
                <w:sz w:val="24"/>
                <w:szCs w:val="24"/>
              </w:rPr>
              <w:t>Возможно несколько вариантов ответов</w:t>
            </w:r>
            <w:r w:rsidRPr="006C6938">
              <w:rPr>
                <w:sz w:val="24"/>
                <w:szCs w:val="24"/>
                <w:lang w:val="kk-KZ"/>
              </w:rPr>
              <w:t>!</w:t>
            </w:r>
          </w:p>
        </w:tc>
        <w:tc>
          <w:tcPr>
            <w:tcW w:w="5098" w:type="dxa"/>
          </w:tcPr>
          <w:p w14:paraId="2B4EFF05" w14:textId="77777777" w:rsidR="008F5959" w:rsidRPr="006C6938" w:rsidRDefault="008F5959" w:rsidP="008F5959">
            <w:pPr>
              <w:pStyle w:val="a5"/>
              <w:numPr>
                <w:ilvl w:val="0"/>
                <w:numId w:val="53"/>
              </w:numPr>
              <w:tabs>
                <w:tab w:val="left" w:pos="284"/>
                <w:tab w:val="left" w:pos="851"/>
                <w:tab w:val="left" w:pos="884"/>
              </w:tabs>
              <w:autoSpaceDN w:val="0"/>
              <w:ind w:left="0" w:firstLine="0"/>
              <w:jc w:val="both"/>
              <w:rPr>
                <w:sz w:val="24"/>
                <w:szCs w:val="24"/>
              </w:rPr>
            </w:pPr>
            <w:r w:rsidRPr="006C6938">
              <w:rPr>
                <w:sz w:val="24"/>
                <w:szCs w:val="24"/>
              </w:rPr>
              <w:t>Долгое ожидание приема врача/участкового терапевта</w:t>
            </w:r>
          </w:p>
          <w:p w14:paraId="109A39A9" w14:textId="77777777" w:rsidR="008F5959" w:rsidRPr="006C6938" w:rsidRDefault="008F5959" w:rsidP="008F5959">
            <w:pPr>
              <w:pStyle w:val="a5"/>
              <w:numPr>
                <w:ilvl w:val="0"/>
                <w:numId w:val="53"/>
              </w:numPr>
              <w:tabs>
                <w:tab w:val="left" w:pos="284"/>
                <w:tab w:val="left" w:pos="851"/>
                <w:tab w:val="left" w:pos="884"/>
              </w:tabs>
              <w:autoSpaceDN w:val="0"/>
              <w:ind w:left="0" w:firstLine="0"/>
              <w:jc w:val="both"/>
              <w:rPr>
                <w:sz w:val="24"/>
                <w:szCs w:val="24"/>
              </w:rPr>
            </w:pPr>
            <w:r w:rsidRPr="006C6938">
              <w:rPr>
                <w:sz w:val="24"/>
                <w:szCs w:val="24"/>
                <w:lang w:val="kk-KZ"/>
              </w:rPr>
              <w:t>Грубое/недоброжелательное о</w:t>
            </w:r>
            <w:r w:rsidRPr="006C6938">
              <w:rPr>
                <w:sz w:val="24"/>
                <w:szCs w:val="24"/>
              </w:rPr>
              <w:t>тношение медицинского персонала</w:t>
            </w:r>
          </w:p>
          <w:p w14:paraId="07A2CFE1" w14:textId="77777777" w:rsidR="008F5959" w:rsidRPr="006C6938" w:rsidRDefault="008F5959" w:rsidP="008F5959">
            <w:pPr>
              <w:pStyle w:val="a5"/>
              <w:numPr>
                <w:ilvl w:val="0"/>
                <w:numId w:val="53"/>
              </w:numPr>
              <w:tabs>
                <w:tab w:val="left" w:pos="284"/>
                <w:tab w:val="left" w:pos="851"/>
                <w:tab w:val="left" w:pos="884"/>
              </w:tabs>
              <w:autoSpaceDN w:val="0"/>
              <w:ind w:left="0" w:firstLine="0"/>
              <w:jc w:val="both"/>
              <w:rPr>
                <w:sz w:val="24"/>
                <w:szCs w:val="24"/>
              </w:rPr>
            </w:pPr>
            <w:r w:rsidRPr="006C6938">
              <w:rPr>
                <w:sz w:val="24"/>
                <w:szCs w:val="24"/>
              </w:rPr>
              <w:t>Отсутствие необходимого специалиста</w:t>
            </w:r>
          </w:p>
          <w:p w14:paraId="0C0DA928" w14:textId="77777777" w:rsidR="008F5959" w:rsidRPr="006C6938" w:rsidRDefault="008F5959" w:rsidP="008F5959">
            <w:pPr>
              <w:pStyle w:val="a5"/>
              <w:numPr>
                <w:ilvl w:val="0"/>
                <w:numId w:val="53"/>
              </w:numPr>
              <w:tabs>
                <w:tab w:val="left" w:pos="284"/>
                <w:tab w:val="left" w:pos="851"/>
                <w:tab w:val="left" w:pos="884"/>
              </w:tabs>
              <w:autoSpaceDN w:val="0"/>
              <w:ind w:left="0" w:firstLine="0"/>
              <w:jc w:val="both"/>
              <w:rPr>
                <w:sz w:val="24"/>
                <w:szCs w:val="24"/>
              </w:rPr>
            </w:pPr>
            <w:r w:rsidRPr="006C6938">
              <w:rPr>
                <w:sz w:val="24"/>
                <w:szCs w:val="24"/>
              </w:rPr>
              <w:t>Отказ в получении бесплатного направления</w:t>
            </w:r>
          </w:p>
          <w:p w14:paraId="031F22C6" w14:textId="77777777" w:rsidR="008F5959" w:rsidRPr="006C6938" w:rsidRDefault="008F5959" w:rsidP="008F5959">
            <w:pPr>
              <w:pStyle w:val="a5"/>
              <w:numPr>
                <w:ilvl w:val="0"/>
                <w:numId w:val="53"/>
              </w:numPr>
              <w:tabs>
                <w:tab w:val="left" w:pos="284"/>
                <w:tab w:val="left" w:pos="851"/>
                <w:tab w:val="left" w:pos="884"/>
              </w:tabs>
              <w:autoSpaceDN w:val="0"/>
              <w:ind w:left="0" w:firstLine="0"/>
              <w:jc w:val="both"/>
              <w:rPr>
                <w:sz w:val="24"/>
                <w:szCs w:val="24"/>
              </w:rPr>
            </w:pPr>
            <w:r w:rsidRPr="006C6938">
              <w:rPr>
                <w:sz w:val="24"/>
                <w:szCs w:val="24"/>
              </w:rPr>
              <w:t>Отсутствие необходимого оборудования и аппаратуры</w:t>
            </w:r>
          </w:p>
          <w:p w14:paraId="5C85C518" w14:textId="77777777" w:rsidR="008F5959" w:rsidRPr="006C6938" w:rsidRDefault="008F5959" w:rsidP="008F5959">
            <w:pPr>
              <w:pStyle w:val="a5"/>
              <w:numPr>
                <w:ilvl w:val="0"/>
                <w:numId w:val="53"/>
              </w:numPr>
              <w:tabs>
                <w:tab w:val="left" w:pos="284"/>
                <w:tab w:val="left" w:pos="851"/>
                <w:tab w:val="left" w:pos="884"/>
              </w:tabs>
              <w:autoSpaceDN w:val="0"/>
              <w:ind w:left="0" w:firstLine="0"/>
              <w:jc w:val="both"/>
              <w:rPr>
                <w:sz w:val="24"/>
                <w:szCs w:val="24"/>
              </w:rPr>
            </w:pPr>
            <w:r w:rsidRPr="006C6938">
              <w:rPr>
                <w:sz w:val="24"/>
                <w:szCs w:val="24"/>
              </w:rPr>
              <w:t xml:space="preserve">Временное закрытие поликлиники в связи с </w:t>
            </w:r>
            <w:r w:rsidRPr="006C6938">
              <w:rPr>
                <w:sz w:val="24"/>
                <w:szCs w:val="24"/>
                <w:lang w:val="en-US"/>
              </w:rPr>
              <w:t>COVID</w:t>
            </w:r>
            <w:r w:rsidRPr="006C6938">
              <w:rPr>
                <w:sz w:val="24"/>
                <w:szCs w:val="24"/>
              </w:rPr>
              <w:t>-19</w:t>
            </w:r>
          </w:p>
          <w:p w14:paraId="12E70849" w14:textId="77777777" w:rsidR="008F5959" w:rsidRPr="006C6938" w:rsidRDefault="008F5959" w:rsidP="008F5959">
            <w:pPr>
              <w:pStyle w:val="a5"/>
              <w:numPr>
                <w:ilvl w:val="0"/>
                <w:numId w:val="53"/>
              </w:numPr>
              <w:tabs>
                <w:tab w:val="left" w:pos="284"/>
                <w:tab w:val="left" w:pos="851"/>
                <w:tab w:val="left" w:pos="884"/>
              </w:tabs>
              <w:autoSpaceDN w:val="0"/>
              <w:ind w:left="0" w:firstLine="0"/>
              <w:jc w:val="both"/>
              <w:rPr>
                <w:sz w:val="24"/>
                <w:szCs w:val="24"/>
              </w:rPr>
            </w:pPr>
            <w:r w:rsidRPr="006C6938">
              <w:rPr>
                <w:sz w:val="24"/>
                <w:szCs w:val="24"/>
              </w:rPr>
              <w:t>Нет, не возникало трудностей</w:t>
            </w:r>
          </w:p>
          <w:p w14:paraId="4435857A" w14:textId="77777777" w:rsidR="008F5959" w:rsidRPr="006C6938" w:rsidRDefault="008F5959" w:rsidP="008F5959">
            <w:pPr>
              <w:pStyle w:val="a5"/>
              <w:numPr>
                <w:ilvl w:val="0"/>
                <w:numId w:val="53"/>
              </w:numPr>
              <w:tabs>
                <w:tab w:val="left" w:pos="284"/>
                <w:tab w:val="left" w:pos="851"/>
                <w:tab w:val="left" w:pos="884"/>
              </w:tabs>
              <w:autoSpaceDN w:val="0"/>
              <w:ind w:left="0" w:firstLine="0"/>
              <w:jc w:val="both"/>
              <w:rPr>
                <w:sz w:val="24"/>
                <w:szCs w:val="24"/>
              </w:rPr>
            </w:pPr>
            <w:r w:rsidRPr="006C6938">
              <w:rPr>
                <w:sz w:val="24"/>
                <w:szCs w:val="24"/>
              </w:rPr>
              <w:t>Не было необходимости</w:t>
            </w:r>
          </w:p>
        </w:tc>
      </w:tr>
      <w:tr w:rsidR="008F5959" w:rsidRPr="006C6938" w14:paraId="723A96B6" w14:textId="77777777" w:rsidTr="008F5959">
        <w:trPr>
          <w:trHeight w:val="20"/>
        </w:trPr>
        <w:tc>
          <w:tcPr>
            <w:tcW w:w="561" w:type="dxa"/>
            <w:tcBorders>
              <w:bottom w:val="single" w:sz="4" w:space="0" w:color="auto"/>
            </w:tcBorders>
          </w:tcPr>
          <w:p w14:paraId="608DBE99" w14:textId="77777777" w:rsidR="008F5959" w:rsidRPr="006C6938" w:rsidRDefault="008F5959" w:rsidP="008F5959">
            <w:pPr>
              <w:pStyle w:val="a5"/>
              <w:numPr>
                <w:ilvl w:val="0"/>
                <w:numId w:val="4"/>
              </w:numPr>
              <w:ind w:left="0" w:firstLine="0"/>
              <w:jc w:val="both"/>
              <w:rPr>
                <w:sz w:val="24"/>
                <w:szCs w:val="24"/>
              </w:rPr>
            </w:pPr>
          </w:p>
        </w:tc>
        <w:tc>
          <w:tcPr>
            <w:tcW w:w="3975" w:type="dxa"/>
            <w:tcBorders>
              <w:bottom w:val="single" w:sz="4" w:space="0" w:color="auto"/>
            </w:tcBorders>
          </w:tcPr>
          <w:p w14:paraId="38D5EDF1" w14:textId="77777777" w:rsidR="008F5959" w:rsidRPr="006C6938" w:rsidRDefault="008F5959" w:rsidP="008F5959">
            <w:pPr>
              <w:jc w:val="both"/>
              <w:rPr>
                <w:sz w:val="24"/>
                <w:szCs w:val="24"/>
                <w:lang w:val="kk-KZ"/>
              </w:rPr>
            </w:pPr>
            <w:r w:rsidRPr="006C6938">
              <w:rPr>
                <w:sz w:val="24"/>
                <w:szCs w:val="24"/>
                <w:lang w:val="kk-KZ"/>
              </w:rPr>
              <w:t>Были ли у Вас затруднения с прохождением инструментальных исследований?</w:t>
            </w:r>
          </w:p>
        </w:tc>
        <w:tc>
          <w:tcPr>
            <w:tcW w:w="5098" w:type="dxa"/>
            <w:tcBorders>
              <w:bottom w:val="single" w:sz="4" w:space="0" w:color="auto"/>
            </w:tcBorders>
          </w:tcPr>
          <w:p w14:paraId="021601C8" w14:textId="77777777" w:rsidR="008F5959" w:rsidRPr="006C6938" w:rsidRDefault="008F5959" w:rsidP="008F5959">
            <w:pPr>
              <w:pStyle w:val="a5"/>
              <w:numPr>
                <w:ilvl w:val="0"/>
                <w:numId w:val="52"/>
              </w:numPr>
              <w:tabs>
                <w:tab w:val="left" w:pos="284"/>
                <w:tab w:val="left" w:pos="851"/>
                <w:tab w:val="left" w:pos="884"/>
              </w:tabs>
              <w:autoSpaceDN w:val="0"/>
              <w:ind w:left="0" w:firstLine="0"/>
              <w:jc w:val="both"/>
              <w:rPr>
                <w:sz w:val="24"/>
                <w:szCs w:val="24"/>
                <w:lang w:val="kk-KZ"/>
              </w:rPr>
            </w:pPr>
            <w:r w:rsidRPr="006C6938">
              <w:rPr>
                <w:sz w:val="24"/>
                <w:szCs w:val="24"/>
                <w:lang w:val="kk-KZ"/>
              </w:rPr>
              <w:t>Да</w:t>
            </w:r>
          </w:p>
          <w:p w14:paraId="214F1739" w14:textId="77777777" w:rsidR="008F5959" w:rsidRPr="006C6938" w:rsidRDefault="008F5959" w:rsidP="008F5959">
            <w:pPr>
              <w:pStyle w:val="a5"/>
              <w:numPr>
                <w:ilvl w:val="0"/>
                <w:numId w:val="52"/>
              </w:numPr>
              <w:tabs>
                <w:tab w:val="left" w:pos="284"/>
                <w:tab w:val="left" w:pos="851"/>
                <w:tab w:val="left" w:pos="884"/>
              </w:tabs>
              <w:autoSpaceDN w:val="0"/>
              <w:ind w:left="0" w:firstLine="0"/>
              <w:jc w:val="both"/>
              <w:rPr>
                <w:sz w:val="24"/>
                <w:szCs w:val="24"/>
                <w:lang w:val="kk-KZ"/>
              </w:rPr>
            </w:pPr>
            <w:r w:rsidRPr="006C6938">
              <w:rPr>
                <w:sz w:val="24"/>
                <w:szCs w:val="24"/>
                <w:lang w:val="kk-KZ"/>
              </w:rPr>
              <w:t>Нет</w:t>
            </w:r>
          </w:p>
        </w:tc>
      </w:tr>
      <w:tr w:rsidR="008F5959" w:rsidRPr="006C6938" w14:paraId="7F0925F6" w14:textId="77777777" w:rsidTr="008F5959">
        <w:trPr>
          <w:trHeight w:val="812"/>
        </w:trPr>
        <w:tc>
          <w:tcPr>
            <w:tcW w:w="561" w:type="dxa"/>
            <w:tcBorders>
              <w:bottom w:val="nil"/>
            </w:tcBorders>
          </w:tcPr>
          <w:p w14:paraId="4CB4AD04" w14:textId="77777777" w:rsidR="008F5959" w:rsidRPr="006C6938" w:rsidRDefault="008F5959" w:rsidP="008F5959">
            <w:pPr>
              <w:pStyle w:val="a5"/>
              <w:numPr>
                <w:ilvl w:val="0"/>
                <w:numId w:val="4"/>
              </w:numPr>
              <w:ind w:left="0" w:firstLine="0"/>
              <w:jc w:val="both"/>
              <w:rPr>
                <w:sz w:val="24"/>
                <w:szCs w:val="24"/>
              </w:rPr>
            </w:pPr>
          </w:p>
        </w:tc>
        <w:tc>
          <w:tcPr>
            <w:tcW w:w="3975" w:type="dxa"/>
            <w:tcBorders>
              <w:bottom w:val="nil"/>
            </w:tcBorders>
          </w:tcPr>
          <w:p w14:paraId="4A5E57AE" w14:textId="77777777" w:rsidR="008F5959" w:rsidRPr="006C6938" w:rsidRDefault="008F5959" w:rsidP="008F5959">
            <w:pPr>
              <w:jc w:val="both"/>
              <w:rPr>
                <w:sz w:val="24"/>
                <w:szCs w:val="24"/>
                <w:lang w:val="kk-KZ"/>
              </w:rPr>
            </w:pPr>
            <w:r w:rsidRPr="006C6938">
              <w:rPr>
                <w:sz w:val="24"/>
                <w:szCs w:val="24"/>
                <w:lang w:val="kk-KZ"/>
              </w:rPr>
              <w:t>Если Да, то с чем</w:t>
            </w:r>
            <w:r w:rsidRPr="006C6938">
              <w:rPr>
                <w:sz w:val="24"/>
                <w:szCs w:val="24"/>
              </w:rPr>
              <w:t xml:space="preserve"> </w:t>
            </w:r>
            <w:r w:rsidRPr="006C6938">
              <w:rPr>
                <w:sz w:val="24"/>
                <w:szCs w:val="24"/>
                <w:lang w:val="kk-KZ"/>
              </w:rPr>
              <w:t>это было связано?</w:t>
            </w:r>
          </w:p>
          <w:p w14:paraId="20569743" w14:textId="77777777" w:rsidR="008F5959" w:rsidRPr="006C6938" w:rsidRDefault="008F5959" w:rsidP="008F5959">
            <w:pPr>
              <w:jc w:val="both"/>
              <w:rPr>
                <w:sz w:val="24"/>
                <w:szCs w:val="24"/>
                <w:lang w:val="kk-KZ"/>
              </w:rPr>
            </w:pPr>
            <w:r w:rsidRPr="006C6938">
              <w:rPr>
                <w:sz w:val="24"/>
                <w:szCs w:val="24"/>
              </w:rPr>
              <w:t>Возможно несколько вариантов ответов</w:t>
            </w:r>
            <w:r w:rsidRPr="006C6938">
              <w:rPr>
                <w:sz w:val="24"/>
                <w:szCs w:val="24"/>
                <w:lang w:val="kk-KZ"/>
              </w:rPr>
              <w:t>!</w:t>
            </w:r>
          </w:p>
        </w:tc>
        <w:tc>
          <w:tcPr>
            <w:tcW w:w="5098" w:type="dxa"/>
            <w:tcBorders>
              <w:bottom w:val="nil"/>
            </w:tcBorders>
          </w:tcPr>
          <w:p w14:paraId="34F5B224" w14:textId="77777777" w:rsidR="008F5959" w:rsidRPr="006C6938" w:rsidRDefault="008F5959" w:rsidP="008F5959">
            <w:pPr>
              <w:pStyle w:val="a5"/>
              <w:numPr>
                <w:ilvl w:val="0"/>
                <w:numId w:val="70"/>
              </w:numPr>
              <w:tabs>
                <w:tab w:val="left" w:pos="284"/>
                <w:tab w:val="left" w:pos="851"/>
                <w:tab w:val="left" w:pos="884"/>
              </w:tabs>
              <w:autoSpaceDN w:val="0"/>
              <w:ind w:left="0" w:firstLine="0"/>
              <w:jc w:val="both"/>
              <w:rPr>
                <w:sz w:val="24"/>
                <w:szCs w:val="24"/>
              </w:rPr>
            </w:pPr>
            <w:r w:rsidRPr="006C6938">
              <w:rPr>
                <w:sz w:val="24"/>
                <w:szCs w:val="24"/>
                <w:lang w:val="kk-KZ"/>
              </w:rPr>
              <w:t xml:space="preserve"> </w:t>
            </w:r>
            <w:r w:rsidRPr="006C6938">
              <w:rPr>
                <w:sz w:val="24"/>
                <w:szCs w:val="24"/>
              </w:rPr>
              <w:t xml:space="preserve"> Долгое ожидание приема врача/участкового терапевта</w:t>
            </w:r>
          </w:p>
          <w:p w14:paraId="50BFEFE3" w14:textId="77777777" w:rsidR="008F5959" w:rsidRPr="006C6938" w:rsidRDefault="008F5959" w:rsidP="008F5959">
            <w:pPr>
              <w:pStyle w:val="a5"/>
              <w:numPr>
                <w:ilvl w:val="0"/>
                <w:numId w:val="70"/>
              </w:numPr>
              <w:tabs>
                <w:tab w:val="left" w:pos="284"/>
                <w:tab w:val="left" w:pos="851"/>
                <w:tab w:val="left" w:pos="884"/>
              </w:tabs>
              <w:autoSpaceDN w:val="0"/>
              <w:ind w:left="0" w:firstLine="0"/>
              <w:jc w:val="both"/>
              <w:rPr>
                <w:sz w:val="24"/>
                <w:szCs w:val="24"/>
              </w:rPr>
            </w:pPr>
            <w:r w:rsidRPr="006C6938">
              <w:rPr>
                <w:sz w:val="24"/>
                <w:szCs w:val="24"/>
                <w:lang w:val="kk-KZ"/>
              </w:rPr>
              <w:t>Грубое/недоброжелательное о</w:t>
            </w:r>
            <w:r w:rsidRPr="006C6938">
              <w:rPr>
                <w:sz w:val="24"/>
                <w:szCs w:val="24"/>
              </w:rPr>
              <w:t>тношение медицинского персонала</w:t>
            </w:r>
          </w:p>
          <w:p w14:paraId="6E62A503" w14:textId="77777777" w:rsidR="008F5959" w:rsidRPr="006C6938" w:rsidRDefault="008F5959" w:rsidP="008F5959">
            <w:pPr>
              <w:pStyle w:val="a5"/>
              <w:numPr>
                <w:ilvl w:val="0"/>
                <w:numId w:val="70"/>
              </w:numPr>
              <w:tabs>
                <w:tab w:val="left" w:pos="284"/>
                <w:tab w:val="left" w:pos="851"/>
                <w:tab w:val="left" w:pos="884"/>
              </w:tabs>
              <w:autoSpaceDN w:val="0"/>
              <w:ind w:left="0" w:firstLine="0"/>
              <w:jc w:val="both"/>
              <w:rPr>
                <w:sz w:val="24"/>
                <w:szCs w:val="24"/>
              </w:rPr>
            </w:pPr>
            <w:r w:rsidRPr="006C6938">
              <w:rPr>
                <w:sz w:val="24"/>
                <w:szCs w:val="24"/>
              </w:rPr>
              <w:t>Отсутствие необходимого специалиста</w:t>
            </w:r>
          </w:p>
          <w:p w14:paraId="59616437" w14:textId="77777777" w:rsidR="008F5959" w:rsidRPr="006C6938" w:rsidRDefault="008F5959" w:rsidP="008F5959">
            <w:pPr>
              <w:pStyle w:val="a5"/>
              <w:numPr>
                <w:ilvl w:val="0"/>
                <w:numId w:val="70"/>
              </w:numPr>
              <w:tabs>
                <w:tab w:val="left" w:pos="284"/>
                <w:tab w:val="left" w:pos="851"/>
                <w:tab w:val="left" w:pos="884"/>
              </w:tabs>
              <w:autoSpaceDN w:val="0"/>
              <w:ind w:left="0" w:firstLine="0"/>
              <w:jc w:val="both"/>
              <w:rPr>
                <w:sz w:val="24"/>
                <w:szCs w:val="24"/>
              </w:rPr>
            </w:pPr>
            <w:r w:rsidRPr="006C6938">
              <w:rPr>
                <w:sz w:val="24"/>
                <w:szCs w:val="24"/>
              </w:rPr>
              <w:t>Отказ в получении бесплатного направления</w:t>
            </w:r>
          </w:p>
          <w:p w14:paraId="084E8333" w14:textId="77777777" w:rsidR="008F5959" w:rsidRPr="006C6938" w:rsidRDefault="008F5959" w:rsidP="008F5959">
            <w:pPr>
              <w:pStyle w:val="a5"/>
              <w:numPr>
                <w:ilvl w:val="0"/>
                <w:numId w:val="70"/>
              </w:numPr>
              <w:tabs>
                <w:tab w:val="left" w:pos="284"/>
                <w:tab w:val="left" w:pos="851"/>
                <w:tab w:val="left" w:pos="884"/>
              </w:tabs>
              <w:autoSpaceDN w:val="0"/>
              <w:ind w:left="0" w:firstLine="0"/>
              <w:jc w:val="both"/>
              <w:rPr>
                <w:sz w:val="24"/>
                <w:szCs w:val="24"/>
              </w:rPr>
            </w:pPr>
            <w:r w:rsidRPr="006C6938">
              <w:rPr>
                <w:sz w:val="24"/>
                <w:szCs w:val="24"/>
              </w:rPr>
              <w:t>Отсутствие необходимого оборудования и аппаратуры</w:t>
            </w:r>
          </w:p>
          <w:p w14:paraId="470C009C" w14:textId="77777777" w:rsidR="008F5959" w:rsidRPr="006C6938" w:rsidRDefault="008F5959" w:rsidP="008F5959">
            <w:pPr>
              <w:pStyle w:val="a5"/>
              <w:numPr>
                <w:ilvl w:val="0"/>
                <w:numId w:val="70"/>
              </w:numPr>
              <w:tabs>
                <w:tab w:val="left" w:pos="284"/>
                <w:tab w:val="left" w:pos="851"/>
                <w:tab w:val="left" w:pos="884"/>
              </w:tabs>
              <w:autoSpaceDN w:val="0"/>
              <w:ind w:left="0" w:firstLine="0"/>
              <w:jc w:val="both"/>
              <w:rPr>
                <w:sz w:val="24"/>
                <w:szCs w:val="24"/>
              </w:rPr>
            </w:pPr>
            <w:r w:rsidRPr="006C6938">
              <w:rPr>
                <w:sz w:val="24"/>
                <w:szCs w:val="24"/>
              </w:rPr>
              <w:t xml:space="preserve">Временное закрытие поликлиники в связи с </w:t>
            </w:r>
            <w:r w:rsidRPr="006C6938">
              <w:rPr>
                <w:sz w:val="24"/>
                <w:szCs w:val="24"/>
                <w:lang w:val="en-US"/>
              </w:rPr>
              <w:t>COVID</w:t>
            </w:r>
            <w:r w:rsidRPr="006C6938">
              <w:rPr>
                <w:sz w:val="24"/>
                <w:szCs w:val="24"/>
              </w:rPr>
              <w:t>-19</w:t>
            </w:r>
          </w:p>
          <w:p w14:paraId="32804CA5" w14:textId="77777777" w:rsidR="008F5959" w:rsidRPr="006C6938" w:rsidRDefault="008F5959" w:rsidP="008F5959">
            <w:pPr>
              <w:pStyle w:val="a5"/>
              <w:numPr>
                <w:ilvl w:val="0"/>
                <w:numId w:val="70"/>
              </w:numPr>
              <w:tabs>
                <w:tab w:val="left" w:pos="284"/>
                <w:tab w:val="left" w:pos="851"/>
                <w:tab w:val="left" w:pos="884"/>
              </w:tabs>
              <w:autoSpaceDN w:val="0"/>
              <w:ind w:left="0" w:firstLine="0"/>
              <w:jc w:val="both"/>
              <w:rPr>
                <w:sz w:val="24"/>
                <w:szCs w:val="24"/>
              </w:rPr>
            </w:pPr>
            <w:r w:rsidRPr="006C6938">
              <w:rPr>
                <w:sz w:val="24"/>
                <w:szCs w:val="24"/>
              </w:rPr>
              <w:t>Другое</w:t>
            </w:r>
          </w:p>
        </w:tc>
      </w:tr>
    </w:tbl>
    <w:p w14:paraId="07A95B2D" w14:textId="77777777" w:rsidR="008F5959" w:rsidRDefault="008F5959">
      <w:r>
        <w:br w:type="page"/>
      </w:r>
    </w:p>
    <w:tbl>
      <w:tblPr>
        <w:tblStyle w:val="af"/>
        <w:tblpPr w:leftFromText="180" w:rightFromText="180" w:vertAnchor="page" w:horzAnchor="margin" w:tblpY="1471"/>
        <w:tblW w:w="9634" w:type="dxa"/>
        <w:tblLayout w:type="fixed"/>
        <w:tblCellMar>
          <w:left w:w="0" w:type="dxa"/>
          <w:right w:w="0" w:type="dxa"/>
        </w:tblCellMar>
        <w:tblLook w:val="04A0" w:firstRow="1" w:lastRow="0" w:firstColumn="1" w:lastColumn="0" w:noHBand="0" w:noVBand="1"/>
      </w:tblPr>
      <w:tblGrid>
        <w:gridCol w:w="561"/>
        <w:gridCol w:w="3834"/>
        <w:gridCol w:w="5239"/>
      </w:tblGrid>
      <w:tr w:rsidR="008F5959" w:rsidRPr="006C6938" w14:paraId="5A9DEC1B" w14:textId="77777777" w:rsidTr="008F5959">
        <w:trPr>
          <w:trHeight w:val="20"/>
        </w:trPr>
        <w:tc>
          <w:tcPr>
            <w:tcW w:w="9634" w:type="dxa"/>
            <w:gridSpan w:val="3"/>
            <w:tcBorders>
              <w:top w:val="nil"/>
              <w:left w:val="nil"/>
              <w:bottom w:val="single" w:sz="4" w:space="0" w:color="auto"/>
              <w:right w:val="nil"/>
            </w:tcBorders>
          </w:tcPr>
          <w:p w14:paraId="18CABA6D" w14:textId="77777777" w:rsidR="008F5959" w:rsidRPr="008F5959" w:rsidRDefault="008F5959" w:rsidP="008F5959">
            <w:pPr>
              <w:pStyle w:val="a5"/>
              <w:tabs>
                <w:tab w:val="left" w:pos="284"/>
                <w:tab w:val="left" w:pos="851"/>
                <w:tab w:val="left" w:pos="884"/>
              </w:tabs>
              <w:ind w:left="0" w:firstLine="0"/>
              <w:rPr>
                <w:sz w:val="28"/>
                <w:szCs w:val="28"/>
              </w:rPr>
            </w:pPr>
            <w:r w:rsidRPr="008F5959">
              <w:rPr>
                <w:sz w:val="28"/>
                <w:szCs w:val="28"/>
              </w:rPr>
              <w:t>Продолжение  таблицы  А.1</w:t>
            </w:r>
          </w:p>
          <w:p w14:paraId="5227C42E" w14:textId="77777777" w:rsidR="008F5959" w:rsidRPr="008F5959" w:rsidRDefault="008F5959" w:rsidP="008F5959">
            <w:pPr>
              <w:pStyle w:val="a5"/>
              <w:tabs>
                <w:tab w:val="left" w:pos="284"/>
                <w:tab w:val="left" w:pos="851"/>
                <w:tab w:val="left" w:pos="884"/>
              </w:tabs>
              <w:ind w:left="0" w:firstLine="0"/>
              <w:jc w:val="both"/>
              <w:rPr>
                <w:sz w:val="28"/>
                <w:szCs w:val="28"/>
                <w:lang w:val="kk-KZ"/>
              </w:rPr>
            </w:pPr>
          </w:p>
        </w:tc>
      </w:tr>
      <w:tr w:rsidR="008F5959" w:rsidRPr="006C6938" w14:paraId="443F269B" w14:textId="77777777" w:rsidTr="008F5959">
        <w:trPr>
          <w:trHeight w:val="20"/>
        </w:trPr>
        <w:tc>
          <w:tcPr>
            <w:tcW w:w="561" w:type="dxa"/>
            <w:tcBorders>
              <w:top w:val="single" w:sz="4" w:space="0" w:color="auto"/>
            </w:tcBorders>
          </w:tcPr>
          <w:p w14:paraId="6A109A50" w14:textId="47099CAA" w:rsidR="008F5959" w:rsidRPr="006C6938" w:rsidRDefault="008F5959" w:rsidP="008F5959">
            <w:pPr>
              <w:pStyle w:val="a5"/>
              <w:ind w:left="0" w:firstLine="0"/>
              <w:jc w:val="center"/>
              <w:rPr>
                <w:sz w:val="24"/>
                <w:szCs w:val="24"/>
              </w:rPr>
            </w:pPr>
            <w:r>
              <w:rPr>
                <w:sz w:val="24"/>
                <w:szCs w:val="24"/>
              </w:rPr>
              <w:t>1</w:t>
            </w:r>
          </w:p>
        </w:tc>
        <w:tc>
          <w:tcPr>
            <w:tcW w:w="3834" w:type="dxa"/>
            <w:tcBorders>
              <w:top w:val="single" w:sz="4" w:space="0" w:color="auto"/>
            </w:tcBorders>
          </w:tcPr>
          <w:p w14:paraId="19FCE620" w14:textId="56CC10AE" w:rsidR="008F5959" w:rsidRPr="006C6938" w:rsidRDefault="008F5959" w:rsidP="008F5959">
            <w:pPr>
              <w:jc w:val="center"/>
              <w:rPr>
                <w:sz w:val="24"/>
                <w:szCs w:val="24"/>
                <w:lang w:val="kk-KZ"/>
              </w:rPr>
            </w:pPr>
            <w:r>
              <w:rPr>
                <w:sz w:val="24"/>
                <w:szCs w:val="24"/>
                <w:lang w:val="kk-KZ"/>
              </w:rPr>
              <w:t>2</w:t>
            </w:r>
          </w:p>
        </w:tc>
        <w:tc>
          <w:tcPr>
            <w:tcW w:w="5239" w:type="dxa"/>
            <w:tcBorders>
              <w:top w:val="single" w:sz="4" w:space="0" w:color="auto"/>
            </w:tcBorders>
          </w:tcPr>
          <w:p w14:paraId="16152528" w14:textId="6DA8C4C4" w:rsidR="008F5959" w:rsidRPr="006C6938" w:rsidRDefault="008F5959" w:rsidP="008F5959">
            <w:pPr>
              <w:pStyle w:val="a5"/>
              <w:tabs>
                <w:tab w:val="left" w:pos="284"/>
                <w:tab w:val="left" w:pos="851"/>
                <w:tab w:val="left" w:pos="884"/>
              </w:tabs>
              <w:ind w:left="0" w:firstLine="0"/>
              <w:jc w:val="center"/>
              <w:rPr>
                <w:sz w:val="24"/>
                <w:szCs w:val="24"/>
                <w:lang w:val="kk-KZ"/>
              </w:rPr>
            </w:pPr>
            <w:r>
              <w:rPr>
                <w:sz w:val="24"/>
                <w:szCs w:val="24"/>
              </w:rPr>
              <w:t>3</w:t>
            </w:r>
          </w:p>
        </w:tc>
      </w:tr>
      <w:tr w:rsidR="008F5959" w:rsidRPr="006C6938" w14:paraId="250289B2" w14:textId="77777777" w:rsidTr="008F5959">
        <w:trPr>
          <w:trHeight w:val="20"/>
        </w:trPr>
        <w:tc>
          <w:tcPr>
            <w:tcW w:w="561" w:type="dxa"/>
            <w:tcBorders>
              <w:top w:val="single" w:sz="4" w:space="0" w:color="auto"/>
            </w:tcBorders>
          </w:tcPr>
          <w:p w14:paraId="1D024E46" w14:textId="7F194642" w:rsidR="008F5959" w:rsidRPr="006C6938" w:rsidRDefault="008F5959" w:rsidP="008F5959">
            <w:pPr>
              <w:pStyle w:val="a5"/>
              <w:numPr>
                <w:ilvl w:val="0"/>
                <w:numId w:val="4"/>
              </w:numPr>
              <w:ind w:left="0" w:firstLine="0"/>
              <w:jc w:val="both"/>
              <w:rPr>
                <w:sz w:val="24"/>
                <w:szCs w:val="24"/>
              </w:rPr>
            </w:pPr>
          </w:p>
        </w:tc>
        <w:tc>
          <w:tcPr>
            <w:tcW w:w="3834" w:type="dxa"/>
            <w:tcBorders>
              <w:top w:val="single" w:sz="4" w:space="0" w:color="auto"/>
            </w:tcBorders>
          </w:tcPr>
          <w:p w14:paraId="7C81894D" w14:textId="77777777" w:rsidR="008F5959" w:rsidRPr="006C6938" w:rsidRDefault="008F5959" w:rsidP="008F5959">
            <w:pPr>
              <w:jc w:val="both"/>
              <w:rPr>
                <w:sz w:val="24"/>
                <w:szCs w:val="24"/>
                <w:lang w:val="kk-KZ"/>
              </w:rPr>
            </w:pPr>
            <w:r w:rsidRPr="006C6938">
              <w:rPr>
                <w:sz w:val="24"/>
                <w:szCs w:val="24"/>
                <w:lang w:val="kk-KZ"/>
              </w:rPr>
              <w:t>Были ли Вы обучены медперсоналом поликлиники элементам</w:t>
            </w:r>
            <w:r w:rsidRPr="006C6938">
              <w:rPr>
                <w:sz w:val="24"/>
                <w:szCs w:val="24"/>
              </w:rPr>
              <w:t xml:space="preserve"> </w:t>
            </w:r>
            <w:r w:rsidRPr="006C6938">
              <w:rPr>
                <w:sz w:val="24"/>
                <w:szCs w:val="24"/>
                <w:lang w:val="kk-KZ"/>
              </w:rPr>
              <w:t>самопомощи/самоухода с учетом Вашего заболевания?</w:t>
            </w:r>
          </w:p>
        </w:tc>
        <w:tc>
          <w:tcPr>
            <w:tcW w:w="5239" w:type="dxa"/>
            <w:tcBorders>
              <w:top w:val="single" w:sz="4" w:space="0" w:color="auto"/>
            </w:tcBorders>
          </w:tcPr>
          <w:p w14:paraId="107D3FD1" w14:textId="77777777" w:rsidR="008F5959" w:rsidRPr="006C6938" w:rsidRDefault="008F5959" w:rsidP="008F5959">
            <w:pPr>
              <w:pStyle w:val="a5"/>
              <w:numPr>
                <w:ilvl w:val="0"/>
                <w:numId w:val="36"/>
              </w:numPr>
              <w:tabs>
                <w:tab w:val="left" w:pos="284"/>
                <w:tab w:val="left" w:pos="851"/>
                <w:tab w:val="left" w:pos="884"/>
              </w:tabs>
              <w:autoSpaceDN w:val="0"/>
              <w:ind w:left="0" w:firstLine="0"/>
              <w:jc w:val="both"/>
              <w:rPr>
                <w:sz w:val="24"/>
                <w:szCs w:val="24"/>
                <w:lang w:val="kk-KZ"/>
              </w:rPr>
            </w:pPr>
            <w:r w:rsidRPr="006C6938">
              <w:rPr>
                <w:sz w:val="24"/>
                <w:szCs w:val="24"/>
                <w:lang w:val="kk-KZ"/>
              </w:rPr>
              <w:t>Да</w:t>
            </w:r>
          </w:p>
          <w:p w14:paraId="3005FDAF" w14:textId="77777777" w:rsidR="008F5959" w:rsidRPr="006C6938" w:rsidRDefault="008F5959" w:rsidP="008F5959">
            <w:pPr>
              <w:pStyle w:val="a5"/>
              <w:numPr>
                <w:ilvl w:val="0"/>
                <w:numId w:val="36"/>
              </w:numPr>
              <w:tabs>
                <w:tab w:val="left" w:pos="284"/>
                <w:tab w:val="left" w:pos="851"/>
                <w:tab w:val="left" w:pos="884"/>
              </w:tabs>
              <w:autoSpaceDN w:val="0"/>
              <w:ind w:left="0" w:firstLine="0"/>
              <w:jc w:val="both"/>
              <w:rPr>
                <w:sz w:val="24"/>
                <w:szCs w:val="24"/>
                <w:lang w:val="kk-KZ"/>
              </w:rPr>
            </w:pPr>
            <w:r w:rsidRPr="006C6938">
              <w:rPr>
                <w:sz w:val="24"/>
                <w:szCs w:val="24"/>
                <w:lang w:val="kk-KZ"/>
              </w:rPr>
              <w:t>Нет</w:t>
            </w:r>
          </w:p>
          <w:p w14:paraId="70E1E45C" w14:textId="77777777" w:rsidR="008F5959" w:rsidRPr="006C6938" w:rsidRDefault="008F5959" w:rsidP="008F5959">
            <w:pPr>
              <w:pStyle w:val="a5"/>
              <w:numPr>
                <w:ilvl w:val="0"/>
                <w:numId w:val="36"/>
              </w:numPr>
              <w:tabs>
                <w:tab w:val="left" w:pos="284"/>
                <w:tab w:val="left" w:pos="851"/>
                <w:tab w:val="left" w:pos="884"/>
              </w:tabs>
              <w:autoSpaceDN w:val="0"/>
              <w:ind w:left="0" w:firstLine="0"/>
              <w:jc w:val="both"/>
              <w:rPr>
                <w:sz w:val="24"/>
                <w:szCs w:val="24"/>
                <w:lang w:val="kk-KZ"/>
              </w:rPr>
            </w:pPr>
            <w:r w:rsidRPr="006C6938">
              <w:rPr>
                <w:sz w:val="24"/>
                <w:szCs w:val="24"/>
                <w:lang w:val="kk-KZ"/>
              </w:rPr>
              <w:t>Затрудняюсь ответить</w:t>
            </w:r>
          </w:p>
        </w:tc>
      </w:tr>
      <w:tr w:rsidR="008F5959" w:rsidRPr="006C6938" w14:paraId="60EAE275" w14:textId="77777777" w:rsidTr="008F5959">
        <w:trPr>
          <w:trHeight w:val="20"/>
        </w:trPr>
        <w:tc>
          <w:tcPr>
            <w:tcW w:w="561" w:type="dxa"/>
          </w:tcPr>
          <w:p w14:paraId="6D693745" w14:textId="77777777" w:rsidR="008F5959" w:rsidRPr="006C6938" w:rsidRDefault="008F5959" w:rsidP="008F5959">
            <w:pPr>
              <w:pStyle w:val="a5"/>
              <w:numPr>
                <w:ilvl w:val="0"/>
                <w:numId w:val="4"/>
              </w:numPr>
              <w:ind w:left="0" w:firstLine="0"/>
              <w:jc w:val="both"/>
              <w:rPr>
                <w:sz w:val="24"/>
                <w:szCs w:val="24"/>
              </w:rPr>
            </w:pPr>
          </w:p>
        </w:tc>
        <w:tc>
          <w:tcPr>
            <w:tcW w:w="3834" w:type="dxa"/>
          </w:tcPr>
          <w:p w14:paraId="787A4873" w14:textId="77777777" w:rsidR="008F5959" w:rsidRPr="006C6938" w:rsidRDefault="008F5959" w:rsidP="008F5959">
            <w:pPr>
              <w:jc w:val="both"/>
              <w:rPr>
                <w:sz w:val="24"/>
                <w:szCs w:val="24"/>
                <w:lang w:val="kk-KZ"/>
              </w:rPr>
            </w:pPr>
            <w:r w:rsidRPr="006C6938">
              <w:rPr>
                <w:sz w:val="24"/>
                <w:szCs w:val="24"/>
                <w:lang w:val="kk-KZ"/>
              </w:rPr>
              <w:t>Выдавались ли Вам лекарственные средства</w:t>
            </w:r>
            <w:r w:rsidRPr="006C6938">
              <w:rPr>
                <w:sz w:val="24"/>
                <w:szCs w:val="24"/>
              </w:rPr>
              <w:t xml:space="preserve"> по рецептам </w:t>
            </w:r>
            <w:r w:rsidRPr="006C6938">
              <w:rPr>
                <w:sz w:val="24"/>
                <w:szCs w:val="24"/>
                <w:lang w:val="kk-KZ"/>
              </w:rPr>
              <w:t xml:space="preserve">бесплатно или на льготных условиях в период эпидемии </w:t>
            </w:r>
            <w:r w:rsidRPr="006C6938">
              <w:rPr>
                <w:sz w:val="24"/>
                <w:szCs w:val="24"/>
                <w:lang w:val="en-US"/>
              </w:rPr>
              <w:t>COVID</w:t>
            </w:r>
            <w:r w:rsidRPr="006C6938">
              <w:rPr>
                <w:sz w:val="24"/>
                <w:szCs w:val="24"/>
              </w:rPr>
              <w:t>-19?</w:t>
            </w:r>
          </w:p>
        </w:tc>
        <w:tc>
          <w:tcPr>
            <w:tcW w:w="5239" w:type="dxa"/>
          </w:tcPr>
          <w:p w14:paraId="063A63AF" w14:textId="77777777" w:rsidR="008F5959" w:rsidRPr="006C6938" w:rsidRDefault="008F5959" w:rsidP="008F5959">
            <w:pPr>
              <w:pStyle w:val="a5"/>
              <w:numPr>
                <w:ilvl w:val="0"/>
                <w:numId w:val="12"/>
              </w:numPr>
              <w:tabs>
                <w:tab w:val="left" w:pos="284"/>
                <w:tab w:val="left" w:pos="851"/>
                <w:tab w:val="left" w:pos="884"/>
              </w:tabs>
              <w:autoSpaceDN w:val="0"/>
              <w:ind w:left="0" w:firstLine="0"/>
              <w:jc w:val="both"/>
              <w:rPr>
                <w:sz w:val="24"/>
                <w:szCs w:val="24"/>
                <w:lang w:val="kk-KZ"/>
              </w:rPr>
            </w:pPr>
            <w:r w:rsidRPr="006C6938">
              <w:rPr>
                <w:sz w:val="24"/>
                <w:szCs w:val="24"/>
                <w:lang w:val="kk-KZ"/>
              </w:rPr>
              <w:t>Да, в полной мере</w:t>
            </w:r>
          </w:p>
          <w:p w14:paraId="090EE674" w14:textId="77777777" w:rsidR="008F5959" w:rsidRPr="006C6938" w:rsidRDefault="008F5959" w:rsidP="008F5959">
            <w:pPr>
              <w:pStyle w:val="a5"/>
              <w:numPr>
                <w:ilvl w:val="0"/>
                <w:numId w:val="12"/>
              </w:numPr>
              <w:tabs>
                <w:tab w:val="left" w:pos="284"/>
                <w:tab w:val="left" w:pos="851"/>
                <w:tab w:val="left" w:pos="884"/>
              </w:tabs>
              <w:autoSpaceDN w:val="0"/>
              <w:ind w:left="0" w:firstLine="0"/>
              <w:jc w:val="both"/>
              <w:rPr>
                <w:sz w:val="24"/>
                <w:szCs w:val="24"/>
                <w:lang w:val="kk-KZ"/>
              </w:rPr>
            </w:pPr>
            <w:r w:rsidRPr="006C6938">
              <w:rPr>
                <w:sz w:val="24"/>
                <w:szCs w:val="24"/>
                <w:lang w:val="kk-KZ"/>
              </w:rPr>
              <w:t>Да, но бывали перебои</w:t>
            </w:r>
          </w:p>
          <w:p w14:paraId="1BAB9442" w14:textId="77777777" w:rsidR="008F5959" w:rsidRPr="006C6938" w:rsidRDefault="008F5959" w:rsidP="008F5959">
            <w:pPr>
              <w:pStyle w:val="a5"/>
              <w:numPr>
                <w:ilvl w:val="0"/>
                <w:numId w:val="12"/>
              </w:numPr>
              <w:tabs>
                <w:tab w:val="left" w:pos="284"/>
                <w:tab w:val="left" w:pos="851"/>
                <w:tab w:val="left" w:pos="884"/>
              </w:tabs>
              <w:autoSpaceDN w:val="0"/>
              <w:ind w:left="0" w:firstLine="0"/>
              <w:jc w:val="both"/>
              <w:rPr>
                <w:sz w:val="24"/>
                <w:szCs w:val="24"/>
                <w:lang w:val="kk-KZ"/>
              </w:rPr>
            </w:pPr>
            <w:r w:rsidRPr="006C6938">
              <w:rPr>
                <w:sz w:val="24"/>
                <w:szCs w:val="24"/>
                <w:lang w:val="kk-KZ"/>
              </w:rPr>
              <w:t>Да, но бывали случаи отказа со стороны врача</w:t>
            </w:r>
          </w:p>
          <w:p w14:paraId="20637096" w14:textId="77777777" w:rsidR="008F5959" w:rsidRPr="006C6938" w:rsidRDefault="008F5959" w:rsidP="008F5959">
            <w:pPr>
              <w:pStyle w:val="a5"/>
              <w:numPr>
                <w:ilvl w:val="0"/>
                <w:numId w:val="12"/>
              </w:numPr>
              <w:tabs>
                <w:tab w:val="left" w:pos="284"/>
                <w:tab w:val="left" w:pos="851"/>
                <w:tab w:val="left" w:pos="884"/>
              </w:tabs>
              <w:autoSpaceDN w:val="0"/>
              <w:ind w:left="0" w:firstLine="0"/>
              <w:jc w:val="both"/>
              <w:rPr>
                <w:sz w:val="24"/>
                <w:szCs w:val="24"/>
                <w:lang w:val="kk-KZ"/>
              </w:rPr>
            </w:pPr>
            <w:r w:rsidRPr="006C6938">
              <w:rPr>
                <w:sz w:val="24"/>
                <w:szCs w:val="24"/>
                <w:lang w:val="kk-KZ"/>
              </w:rPr>
              <w:t>Не нуждаюсь в бесплатном обеспечении лекарствами</w:t>
            </w:r>
          </w:p>
          <w:p w14:paraId="21E2DE58" w14:textId="77777777" w:rsidR="008F5959" w:rsidRPr="006C6938" w:rsidRDefault="008F5959" w:rsidP="008F5959">
            <w:pPr>
              <w:pStyle w:val="a5"/>
              <w:numPr>
                <w:ilvl w:val="0"/>
                <w:numId w:val="12"/>
              </w:numPr>
              <w:tabs>
                <w:tab w:val="left" w:pos="284"/>
                <w:tab w:val="left" w:pos="851"/>
                <w:tab w:val="left" w:pos="884"/>
              </w:tabs>
              <w:autoSpaceDN w:val="0"/>
              <w:ind w:left="0" w:firstLine="0"/>
              <w:jc w:val="both"/>
              <w:rPr>
                <w:sz w:val="24"/>
                <w:szCs w:val="24"/>
                <w:lang w:val="kk-KZ"/>
              </w:rPr>
            </w:pPr>
            <w:r w:rsidRPr="006C6938">
              <w:rPr>
                <w:sz w:val="24"/>
                <w:szCs w:val="24"/>
                <w:lang w:val="kk-KZ"/>
              </w:rPr>
              <w:t>Не получал</w:t>
            </w:r>
          </w:p>
          <w:p w14:paraId="1778A41F" w14:textId="77777777" w:rsidR="008F5959" w:rsidRPr="006C6938" w:rsidRDefault="008F5959" w:rsidP="008F5959">
            <w:pPr>
              <w:pStyle w:val="a5"/>
              <w:numPr>
                <w:ilvl w:val="0"/>
                <w:numId w:val="12"/>
              </w:numPr>
              <w:tabs>
                <w:tab w:val="left" w:pos="284"/>
                <w:tab w:val="left" w:pos="851"/>
                <w:tab w:val="left" w:pos="884"/>
              </w:tabs>
              <w:autoSpaceDN w:val="0"/>
              <w:ind w:left="0" w:firstLine="0"/>
              <w:jc w:val="both"/>
              <w:rPr>
                <w:sz w:val="24"/>
                <w:szCs w:val="24"/>
                <w:lang w:val="kk-KZ"/>
              </w:rPr>
            </w:pPr>
            <w:r w:rsidRPr="006C6938">
              <w:rPr>
                <w:sz w:val="24"/>
                <w:szCs w:val="24"/>
                <w:lang w:val="kk-KZ"/>
              </w:rPr>
              <w:t>Другое (напишите пожалуйста)___________________</w:t>
            </w:r>
          </w:p>
          <w:p w14:paraId="0A3CFE0D" w14:textId="77777777" w:rsidR="008F5959" w:rsidRPr="006C6938" w:rsidRDefault="008F5959" w:rsidP="008F5959">
            <w:pPr>
              <w:pStyle w:val="a5"/>
              <w:numPr>
                <w:ilvl w:val="0"/>
                <w:numId w:val="22"/>
              </w:numPr>
              <w:tabs>
                <w:tab w:val="left" w:pos="284"/>
                <w:tab w:val="left" w:pos="851"/>
                <w:tab w:val="left" w:pos="884"/>
              </w:tabs>
              <w:autoSpaceDN w:val="0"/>
              <w:ind w:left="0" w:firstLine="0"/>
              <w:jc w:val="both"/>
              <w:rPr>
                <w:sz w:val="24"/>
                <w:szCs w:val="24"/>
                <w:lang w:val="kk-KZ"/>
              </w:rPr>
            </w:pPr>
          </w:p>
        </w:tc>
      </w:tr>
      <w:tr w:rsidR="008F5959" w:rsidRPr="006C6938" w14:paraId="5CA2F525" w14:textId="77777777" w:rsidTr="008F5959">
        <w:trPr>
          <w:trHeight w:val="20"/>
        </w:trPr>
        <w:tc>
          <w:tcPr>
            <w:tcW w:w="561" w:type="dxa"/>
          </w:tcPr>
          <w:p w14:paraId="2DFE8303" w14:textId="77777777" w:rsidR="008F5959" w:rsidRPr="006C6938" w:rsidRDefault="008F5959" w:rsidP="008F5959">
            <w:pPr>
              <w:pStyle w:val="a5"/>
              <w:numPr>
                <w:ilvl w:val="0"/>
                <w:numId w:val="4"/>
              </w:numPr>
              <w:ind w:left="0" w:firstLine="0"/>
              <w:jc w:val="both"/>
              <w:rPr>
                <w:sz w:val="24"/>
                <w:szCs w:val="24"/>
                <w:lang w:val="en-US"/>
              </w:rPr>
            </w:pPr>
          </w:p>
        </w:tc>
        <w:tc>
          <w:tcPr>
            <w:tcW w:w="3834" w:type="dxa"/>
          </w:tcPr>
          <w:p w14:paraId="17F4E222" w14:textId="77777777" w:rsidR="008F5959" w:rsidRPr="006C6938" w:rsidRDefault="008F5959" w:rsidP="008F5959">
            <w:pPr>
              <w:jc w:val="both"/>
              <w:rPr>
                <w:sz w:val="24"/>
                <w:szCs w:val="24"/>
                <w:lang w:val="kk-KZ"/>
              </w:rPr>
            </w:pPr>
            <w:r w:rsidRPr="006C6938">
              <w:rPr>
                <w:sz w:val="24"/>
                <w:szCs w:val="24"/>
                <w:lang w:val="kk-KZ"/>
              </w:rPr>
              <w:t>Своевременно ли Вы получали бесплатные/льготные медикаменты в рамках  гарантированного объема бесплатной медицинской помощи (ГОБМП), которые предоставляет поликлиника?</w:t>
            </w:r>
          </w:p>
        </w:tc>
        <w:tc>
          <w:tcPr>
            <w:tcW w:w="5239" w:type="dxa"/>
          </w:tcPr>
          <w:p w14:paraId="2893F63D" w14:textId="77777777" w:rsidR="008F5959" w:rsidRPr="006C6938" w:rsidRDefault="008F5959" w:rsidP="008F5959">
            <w:pPr>
              <w:pStyle w:val="a5"/>
              <w:numPr>
                <w:ilvl w:val="0"/>
                <w:numId w:val="31"/>
              </w:numPr>
              <w:tabs>
                <w:tab w:val="left" w:pos="284"/>
                <w:tab w:val="left" w:pos="851"/>
                <w:tab w:val="left" w:pos="884"/>
              </w:tabs>
              <w:autoSpaceDN w:val="0"/>
              <w:ind w:left="0" w:firstLine="0"/>
              <w:jc w:val="both"/>
              <w:rPr>
                <w:sz w:val="24"/>
                <w:szCs w:val="24"/>
                <w:lang w:val="kk-KZ"/>
              </w:rPr>
            </w:pPr>
            <w:r w:rsidRPr="006C6938">
              <w:rPr>
                <w:sz w:val="24"/>
                <w:szCs w:val="24"/>
                <w:lang w:val="kk-KZ"/>
              </w:rPr>
              <w:t>Да</w:t>
            </w:r>
          </w:p>
          <w:p w14:paraId="4F5A4B5D" w14:textId="77777777" w:rsidR="008F5959" w:rsidRPr="006C6938" w:rsidRDefault="008F5959" w:rsidP="008F5959">
            <w:pPr>
              <w:pStyle w:val="a5"/>
              <w:numPr>
                <w:ilvl w:val="0"/>
                <w:numId w:val="31"/>
              </w:numPr>
              <w:tabs>
                <w:tab w:val="left" w:pos="284"/>
                <w:tab w:val="left" w:pos="851"/>
                <w:tab w:val="left" w:pos="884"/>
              </w:tabs>
              <w:autoSpaceDN w:val="0"/>
              <w:ind w:left="0" w:firstLine="0"/>
              <w:jc w:val="both"/>
              <w:rPr>
                <w:sz w:val="24"/>
                <w:szCs w:val="24"/>
                <w:lang w:val="kk-KZ"/>
              </w:rPr>
            </w:pPr>
            <w:r w:rsidRPr="006C6938">
              <w:rPr>
                <w:sz w:val="24"/>
                <w:szCs w:val="24"/>
                <w:lang w:val="kk-KZ"/>
              </w:rPr>
              <w:t>Нет</w:t>
            </w:r>
          </w:p>
          <w:p w14:paraId="560A1A62" w14:textId="77777777" w:rsidR="008F5959" w:rsidRPr="006C6938" w:rsidRDefault="008F5959" w:rsidP="008F5959">
            <w:pPr>
              <w:pStyle w:val="a5"/>
              <w:numPr>
                <w:ilvl w:val="0"/>
                <w:numId w:val="31"/>
              </w:numPr>
              <w:tabs>
                <w:tab w:val="left" w:pos="284"/>
                <w:tab w:val="left" w:pos="851"/>
                <w:tab w:val="left" w:pos="884"/>
              </w:tabs>
              <w:autoSpaceDN w:val="0"/>
              <w:ind w:left="0" w:firstLine="0"/>
              <w:jc w:val="both"/>
              <w:rPr>
                <w:sz w:val="24"/>
                <w:szCs w:val="24"/>
                <w:lang w:val="kk-KZ"/>
              </w:rPr>
            </w:pPr>
            <w:r w:rsidRPr="006C6938">
              <w:rPr>
                <w:sz w:val="24"/>
                <w:szCs w:val="24"/>
                <w:lang w:val="kk-KZ"/>
              </w:rPr>
              <w:t>Затрудняюсь ответить</w:t>
            </w:r>
          </w:p>
        </w:tc>
      </w:tr>
      <w:tr w:rsidR="008F5959" w:rsidRPr="006C6938" w14:paraId="156C2E5F" w14:textId="77777777" w:rsidTr="008F5959">
        <w:trPr>
          <w:trHeight w:val="20"/>
        </w:trPr>
        <w:tc>
          <w:tcPr>
            <w:tcW w:w="561" w:type="dxa"/>
          </w:tcPr>
          <w:p w14:paraId="72A37A95" w14:textId="77777777" w:rsidR="008F5959" w:rsidRPr="006C6938" w:rsidRDefault="008F5959" w:rsidP="008F5959">
            <w:pPr>
              <w:pStyle w:val="a5"/>
              <w:numPr>
                <w:ilvl w:val="0"/>
                <w:numId w:val="4"/>
              </w:numPr>
              <w:ind w:left="0" w:firstLine="0"/>
              <w:jc w:val="both"/>
              <w:rPr>
                <w:sz w:val="24"/>
                <w:szCs w:val="24"/>
                <w:lang w:val="en-US"/>
              </w:rPr>
            </w:pPr>
          </w:p>
        </w:tc>
        <w:tc>
          <w:tcPr>
            <w:tcW w:w="3834" w:type="dxa"/>
          </w:tcPr>
          <w:p w14:paraId="04A2A6C9" w14:textId="77777777" w:rsidR="008F5959" w:rsidRPr="006C6938" w:rsidRDefault="008F5959" w:rsidP="008F5959">
            <w:pPr>
              <w:jc w:val="both"/>
              <w:rPr>
                <w:sz w:val="24"/>
                <w:szCs w:val="24"/>
                <w:lang w:val="kk-KZ"/>
              </w:rPr>
            </w:pPr>
            <w:r w:rsidRPr="006C6938">
              <w:rPr>
                <w:sz w:val="24"/>
                <w:szCs w:val="24"/>
                <w:lang w:val="kk-KZ"/>
              </w:rPr>
              <w:t>Обращались ли Вы в дневной стационар в период эпидемии?</w:t>
            </w:r>
          </w:p>
        </w:tc>
        <w:tc>
          <w:tcPr>
            <w:tcW w:w="5239" w:type="dxa"/>
          </w:tcPr>
          <w:p w14:paraId="6EE51BD9" w14:textId="77777777" w:rsidR="008F5959" w:rsidRPr="006C6938" w:rsidRDefault="008F5959" w:rsidP="008F5959">
            <w:pPr>
              <w:pStyle w:val="a5"/>
              <w:numPr>
                <w:ilvl w:val="0"/>
                <w:numId w:val="32"/>
              </w:numPr>
              <w:tabs>
                <w:tab w:val="left" w:pos="284"/>
                <w:tab w:val="left" w:pos="851"/>
                <w:tab w:val="left" w:pos="884"/>
              </w:tabs>
              <w:autoSpaceDN w:val="0"/>
              <w:ind w:left="0" w:firstLine="0"/>
              <w:jc w:val="both"/>
              <w:rPr>
                <w:sz w:val="24"/>
                <w:szCs w:val="24"/>
                <w:lang w:val="kk-KZ"/>
              </w:rPr>
            </w:pPr>
            <w:r w:rsidRPr="006C6938">
              <w:rPr>
                <w:sz w:val="24"/>
                <w:szCs w:val="24"/>
                <w:lang w:val="kk-KZ"/>
              </w:rPr>
              <w:t>Да</w:t>
            </w:r>
          </w:p>
          <w:p w14:paraId="666A41D3" w14:textId="77777777" w:rsidR="008F5959" w:rsidRPr="006C6938" w:rsidRDefault="008F5959" w:rsidP="008F5959">
            <w:pPr>
              <w:pStyle w:val="a5"/>
              <w:numPr>
                <w:ilvl w:val="0"/>
                <w:numId w:val="32"/>
              </w:numPr>
              <w:tabs>
                <w:tab w:val="left" w:pos="284"/>
                <w:tab w:val="left" w:pos="851"/>
                <w:tab w:val="left" w:pos="884"/>
              </w:tabs>
              <w:autoSpaceDN w:val="0"/>
              <w:ind w:left="0" w:firstLine="0"/>
              <w:jc w:val="both"/>
              <w:rPr>
                <w:sz w:val="24"/>
                <w:szCs w:val="24"/>
                <w:lang w:val="kk-KZ"/>
              </w:rPr>
            </w:pPr>
            <w:r w:rsidRPr="006C6938">
              <w:rPr>
                <w:sz w:val="24"/>
                <w:szCs w:val="24"/>
                <w:lang w:val="kk-KZ"/>
              </w:rPr>
              <w:t>Нет</w:t>
            </w:r>
          </w:p>
        </w:tc>
      </w:tr>
      <w:tr w:rsidR="008F5959" w:rsidRPr="006C6938" w14:paraId="37C96EED" w14:textId="77777777" w:rsidTr="008F5959">
        <w:trPr>
          <w:trHeight w:val="20"/>
        </w:trPr>
        <w:tc>
          <w:tcPr>
            <w:tcW w:w="561" w:type="dxa"/>
          </w:tcPr>
          <w:p w14:paraId="723BA982" w14:textId="77777777" w:rsidR="008F5959" w:rsidRPr="006C6938" w:rsidRDefault="008F5959" w:rsidP="008F5959">
            <w:pPr>
              <w:pStyle w:val="a5"/>
              <w:numPr>
                <w:ilvl w:val="0"/>
                <w:numId w:val="4"/>
              </w:numPr>
              <w:ind w:left="0" w:firstLine="0"/>
              <w:jc w:val="both"/>
              <w:rPr>
                <w:sz w:val="24"/>
                <w:szCs w:val="24"/>
                <w:lang w:val="en-US"/>
              </w:rPr>
            </w:pPr>
          </w:p>
        </w:tc>
        <w:tc>
          <w:tcPr>
            <w:tcW w:w="3834" w:type="dxa"/>
          </w:tcPr>
          <w:p w14:paraId="75E2C680" w14:textId="77777777" w:rsidR="008F5959" w:rsidRPr="006C6938" w:rsidRDefault="008F5959" w:rsidP="008F5959">
            <w:pPr>
              <w:jc w:val="both"/>
              <w:rPr>
                <w:sz w:val="24"/>
                <w:szCs w:val="24"/>
                <w:lang w:val="kk-KZ"/>
              </w:rPr>
            </w:pPr>
            <w:r w:rsidRPr="006C6938">
              <w:rPr>
                <w:sz w:val="24"/>
                <w:szCs w:val="24"/>
                <w:lang w:val="kk-KZ"/>
              </w:rPr>
              <w:t>Если Да, то удалось ли Вам получить необходимую медицинскую помощь (инъекции, массаж, физиопроцедуры) в дневном стационаре?</w:t>
            </w:r>
          </w:p>
        </w:tc>
        <w:tc>
          <w:tcPr>
            <w:tcW w:w="5239" w:type="dxa"/>
          </w:tcPr>
          <w:p w14:paraId="17E61A75" w14:textId="77777777" w:rsidR="008F5959" w:rsidRPr="006C6938" w:rsidRDefault="008F5959" w:rsidP="008F5959">
            <w:pPr>
              <w:pStyle w:val="a5"/>
              <w:numPr>
                <w:ilvl w:val="0"/>
                <w:numId w:val="33"/>
              </w:numPr>
              <w:tabs>
                <w:tab w:val="left" w:pos="284"/>
                <w:tab w:val="left" w:pos="851"/>
                <w:tab w:val="left" w:pos="884"/>
              </w:tabs>
              <w:autoSpaceDN w:val="0"/>
              <w:ind w:left="0" w:firstLine="0"/>
              <w:jc w:val="both"/>
              <w:rPr>
                <w:sz w:val="24"/>
                <w:szCs w:val="24"/>
                <w:lang w:val="kk-KZ"/>
              </w:rPr>
            </w:pPr>
            <w:r w:rsidRPr="006C6938">
              <w:rPr>
                <w:sz w:val="24"/>
                <w:szCs w:val="24"/>
                <w:lang w:val="kk-KZ"/>
              </w:rPr>
              <w:t>Да</w:t>
            </w:r>
          </w:p>
          <w:p w14:paraId="7191BB04" w14:textId="77777777" w:rsidR="008F5959" w:rsidRPr="006C6938" w:rsidRDefault="008F5959" w:rsidP="008F5959">
            <w:pPr>
              <w:pStyle w:val="a5"/>
              <w:numPr>
                <w:ilvl w:val="0"/>
                <w:numId w:val="33"/>
              </w:numPr>
              <w:tabs>
                <w:tab w:val="left" w:pos="284"/>
                <w:tab w:val="left" w:pos="851"/>
                <w:tab w:val="left" w:pos="884"/>
              </w:tabs>
              <w:autoSpaceDN w:val="0"/>
              <w:ind w:left="0" w:firstLine="0"/>
              <w:jc w:val="both"/>
              <w:rPr>
                <w:sz w:val="24"/>
                <w:szCs w:val="24"/>
                <w:lang w:val="kk-KZ"/>
              </w:rPr>
            </w:pPr>
            <w:r w:rsidRPr="006C6938">
              <w:rPr>
                <w:sz w:val="24"/>
                <w:szCs w:val="24"/>
                <w:lang w:val="kk-KZ"/>
              </w:rPr>
              <w:t>Нет</w:t>
            </w:r>
          </w:p>
          <w:p w14:paraId="7EC07159" w14:textId="77777777" w:rsidR="008F5959" w:rsidRPr="006C6938" w:rsidRDefault="008F5959" w:rsidP="008F5959">
            <w:pPr>
              <w:pStyle w:val="a5"/>
              <w:numPr>
                <w:ilvl w:val="0"/>
                <w:numId w:val="33"/>
              </w:numPr>
              <w:tabs>
                <w:tab w:val="left" w:pos="284"/>
                <w:tab w:val="left" w:pos="851"/>
                <w:tab w:val="left" w:pos="884"/>
              </w:tabs>
              <w:autoSpaceDN w:val="0"/>
              <w:ind w:left="0" w:firstLine="0"/>
              <w:jc w:val="both"/>
              <w:rPr>
                <w:sz w:val="24"/>
                <w:szCs w:val="24"/>
                <w:lang w:val="kk-KZ"/>
              </w:rPr>
            </w:pPr>
            <w:r w:rsidRPr="006C6938">
              <w:rPr>
                <w:sz w:val="24"/>
                <w:szCs w:val="24"/>
                <w:lang w:val="kk-KZ"/>
              </w:rPr>
              <w:t>Затрудняюсь ответить</w:t>
            </w:r>
          </w:p>
        </w:tc>
      </w:tr>
      <w:tr w:rsidR="008F5959" w:rsidRPr="006C6938" w14:paraId="48AF3854" w14:textId="77777777" w:rsidTr="008F5959">
        <w:trPr>
          <w:trHeight w:val="20"/>
        </w:trPr>
        <w:tc>
          <w:tcPr>
            <w:tcW w:w="561" w:type="dxa"/>
          </w:tcPr>
          <w:p w14:paraId="45B13CDC" w14:textId="77777777" w:rsidR="008F5959" w:rsidRPr="006C6938" w:rsidRDefault="008F5959" w:rsidP="008F5959">
            <w:pPr>
              <w:pStyle w:val="a5"/>
              <w:numPr>
                <w:ilvl w:val="0"/>
                <w:numId w:val="4"/>
              </w:numPr>
              <w:ind w:left="0" w:firstLine="0"/>
              <w:jc w:val="both"/>
              <w:rPr>
                <w:sz w:val="24"/>
                <w:szCs w:val="24"/>
                <w:lang w:val="en-US"/>
              </w:rPr>
            </w:pPr>
          </w:p>
        </w:tc>
        <w:tc>
          <w:tcPr>
            <w:tcW w:w="3834" w:type="dxa"/>
          </w:tcPr>
          <w:p w14:paraId="3B7897B1" w14:textId="77777777" w:rsidR="008F5959" w:rsidRPr="006C6938" w:rsidRDefault="008F5959" w:rsidP="008F5959">
            <w:pPr>
              <w:jc w:val="both"/>
              <w:rPr>
                <w:sz w:val="24"/>
                <w:szCs w:val="24"/>
                <w:lang w:val="kk-KZ"/>
              </w:rPr>
            </w:pPr>
            <w:r w:rsidRPr="006C6938">
              <w:rPr>
                <w:sz w:val="24"/>
                <w:szCs w:val="24"/>
                <w:lang w:val="kk-KZ"/>
              </w:rPr>
              <w:t>Какой вид медицинской манипуляции/процедуры Вам было необходимо в дневном стационаре?</w:t>
            </w:r>
          </w:p>
        </w:tc>
        <w:tc>
          <w:tcPr>
            <w:tcW w:w="5239" w:type="dxa"/>
          </w:tcPr>
          <w:p w14:paraId="1C603DFD" w14:textId="77777777" w:rsidR="008F5959" w:rsidRPr="006C6938" w:rsidRDefault="008F5959" w:rsidP="008F5959">
            <w:pPr>
              <w:pStyle w:val="a5"/>
              <w:numPr>
                <w:ilvl w:val="0"/>
                <w:numId w:val="28"/>
              </w:numPr>
              <w:tabs>
                <w:tab w:val="left" w:pos="284"/>
                <w:tab w:val="left" w:pos="851"/>
                <w:tab w:val="left" w:pos="884"/>
              </w:tabs>
              <w:autoSpaceDN w:val="0"/>
              <w:ind w:left="0" w:firstLine="0"/>
              <w:jc w:val="both"/>
              <w:rPr>
                <w:sz w:val="24"/>
                <w:szCs w:val="24"/>
                <w:lang w:val="kk-KZ"/>
              </w:rPr>
            </w:pPr>
            <w:r w:rsidRPr="006C6938">
              <w:rPr>
                <w:sz w:val="24"/>
                <w:szCs w:val="24"/>
                <w:lang w:val="kk-KZ"/>
              </w:rPr>
              <w:t>Внутримышечные инъекции</w:t>
            </w:r>
          </w:p>
          <w:p w14:paraId="3336E0D6" w14:textId="77777777" w:rsidR="008F5959" w:rsidRPr="006C6938" w:rsidRDefault="008F5959" w:rsidP="008F5959">
            <w:pPr>
              <w:pStyle w:val="a5"/>
              <w:numPr>
                <w:ilvl w:val="0"/>
                <w:numId w:val="28"/>
              </w:numPr>
              <w:tabs>
                <w:tab w:val="left" w:pos="284"/>
                <w:tab w:val="left" w:pos="851"/>
                <w:tab w:val="left" w:pos="884"/>
              </w:tabs>
              <w:autoSpaceDN w:val="0"/>
              <w:ind w:left="0" w:firstLine="0"/>
              <w:jc w:val="both"/>
              <w:rPr>
                <w:sz w:val="24"/>
                <w:szCs w:val="24"/>
                <w:lang w:val="kk-KZ"/>
              </w:rPr>
            </w:pPr>
            <w:r w:rsidRPr="006C6938">
              <w:rPr>
                <w:sz w:val="24"/>
                <w:szCs w:val="24"/>
                <w:lang w:val="kk-KZ"/>
              </w:rPr>
              <w:t>Внутривенные инъекции</w:t>
            </w:r>
          </w:p>
          <w:p w14:paraId="5B5C47FC" w14:textId="77777777" w:rsidR="008F5959" w:rsidRPr="006C6938" w:rsidRDefault="008F5959" w:rsidP="008F5959">
            <w:pPr>
              <w:pStyle w:val="a5"/>
              <w:numPr>
                <w:ilvl w:val="0"/>
                <w:numId w:val="28"/>
              </w:numPr>
              <w:tabs>
                <w:tab w:val="left" w:pos="284"/>
                <w:tab w:val="left" w:pos="851"/>
                <w:tab w:val="left" w:pos="884"/>
              </w:tabs>
              <w:autoSpaceDN w:val="0"/>
              <w:ind w:left="0" w:firstLine="0"/>
              <w:jc w:val="both"/>
              <w:rPr>
                <w:sz w:val="24"/>
                <w:szCs w:val="24"/>
                <w:lang w:val="kk-KZ"/>
              </w:rPr>
            </w:pPr>
            <w:r w:rsidRPr="006C6938">
              <w:rPr>
                <w:sz w:val="24"/>
                <w:szCs w:val="24"/>
                <w:lang w:val="kk-KZ"/>
              </w:rPr>
              <w:t>Подкожные инъекции</w:t>
            </w:r>
          </w:p>
          <w:p w14:paraId="7E426B01" w14:textId="77777777" w:rsidR="008F5959" w:rsidRPr="006C6938" w:rsidRDefault="008F5959" w:rsidP="008F5959">
            <w:pPr>
              <w:pStyle w:val="a5"/>
              <w:numPr>
                <w:ilvl w:val="0"/>
                <w:numId w:val="28"/>
              </w:numPr>
              <w:tabs>
                <w:tab w:val="left" w:pos="284"/>
                <w:tab w:val="left" w:pos="851"/>
                <w:tab w:val="left" w:pos="884"/>
              </w:tabs>
              <w:autoSpaceDN w:val="0"/>
              <w:ind w:left="0" w:firstLine="0"/>
              <w:jc w:val="both"/>
              <w:rPr>
                <w:sz w:val="24"/>
                <w:szCs w:val="24"/>
                <w:lang w:val="kk-KZ"/>
              </w:rPr>
            </w:pPr>
            <w:r w:rsidRPr="006C6938">
              <w:rPr>
                <w:sz w:val="24"/>
                <w:szCs w:val="24"/>
                <w:lang w:val="kk-KZ"/>
              </w:rPr>
              <w:t>Физиопроцедуры</w:t>
            </w:r>
          </w:p>
          <w:p w14:paraId="55100B1C" w14:textId="77777777" w:rsidR="008F5959" w:rsidRPr="006C6938" w:rsidRDefault="008F5959" w:rsidP="008F5959">
            <w:pPr>
              <w:pStyle w:val="a5"/>
              <w:numPr>
                <w:ilvl w:val="0"/>
                <w:numId w:val="28"/>
              </w:numPr>
              <w:tabs>
                <w:tab w:val="left" w:pos="284"/>
                <w:tab w:val="left" w:pos="851"/>
                <w:tab w:val="left" w:pos="884"/>
              </w:tabs>
              <w:autoSpaceDN w:val="0"/>
              <w:ind w:left="0" w:firstLine="0"/>
              <w:jc w:val="both"/>
              <w:rPr>
                <w:sz w:val="24"/>
                <w:szCs w:val="24"/>
                <w:lang w:val="kk-KZ"/>
              </w:rPr>
            </w:pPr>
            <w:r w:rsidRPr="006C6938">
              <w:rPr>
                <w:sz w:val="24"/>
                <w:szCs w:val="24"/>
                <w:lang w:val="kk-KZ"/>
              </w:rPr>
              <w:t>Массаж</w:t>
            </w:r>
          </w:p>
          <w:p w14:paraId="638713DA" w14:textId="77777777" w:rsidR="008F5959" w:rsidRPr="006C6938" w:rsidRDefault="008F5959" w:rsidP="008F5959">
            <w:pPr>
              <w:pStyle w:val="a5"/>
              <w:numPr>
                <w:ilvl w:val="0"/>
                <w:numId w:val="28"/>
              </w:numPr>
              <w:tabs>
                <w:tab w:val="left" w:pos="284"/>
                <w:tab w:val="left" w:pos="851"/>
                <w:tab w:val="left" w:pos="884"/>
              </w:tabs>
              <w:autoSpaceDN w:val="0"/>
              <w:ind w:left="0" w:firstLine="0"/>
              <w:jc w:val="both"/>
              <w:rPr>
                <w:sz w:val="24"/>
                <w:szCs w:val="24"/>
                <w:lang w:val="kk-KZ"/>
              </w:rPr>
            </w:pPr>
            <w:r w:rsidRPr="006C6938">
              <w:rPr>
                <w:sz w:val="24"/>
                <w:szCs w:val="24"/>
                <w:lang w:val="kk-KZ"/>
              </w:rPr>
              <w:t>Другое_________________</w:t>
            </w:r>
          </w:p>
          <w:p w14:paraId="50117480" w14:textId="77777777" w:rsidR="008F5959" w:rsidRPr="006C6938" w:rsidRDefault="008F5959" w:rsidP="008F5959">
            <w:pPr>
              <w:pStyle w:val="a5"/>
              <w:tabs>
                <w:tab w:val="left" w:pos="284"/>
                <w:tab w:val="left" w:pos="851"/>
                <w:tab w:val="left" w:pos="884"/>
              </w:tabs>
              <w:autoSpaceDN w:val="0"/>
              <w:ind w:left="0" w:firstLine="0"/>
              <w:jc w:val="both"/>
              <w:rPr>
                <w:sz w:val="24"/>
                <w:szCs w:val="24"/>
                <w:lang w:val="kk-KZ"/>
              </w:rPr>
            </w:pPr>
          </w:p>
        </w:tc>
      </w:tr>
      <w:tr w:rsidR="008F5959" w:rsidRPr="006C6938" w14:paraId="634F7CFB" w14:textId="77777777" w:rsidTr="008F5959">
        <w:trPr>
          <w:trHeight w:val="20"/>
        </w:trPr>
        <w:tc>
          <w:tcPr>
            <w:tcW w:w="561" w:type="dxa"/>
          </w:tcPr>
          <w:p w14:paraId="0510C297" w14:textId="77777777" w:rsidR="008F5959" w:rsidRPr="006C6938" w:rsidRDefault="008F5959" w:rsidP="008F5959">
            <w:pPr>
              <w:pStyle w:val="a5"/>
              <w:numPr>
                <w:ilvl w:val="0"/>
                <w:numId w:val="4"/>
              </w:numPr>
              <w:ind w:left="0" w:firstLine="0"/>
              <w:jc w:val="both"/>
              <w:rPr>
                <w:sz w:val="24"/>
                <w:szCs w:val="24"/>
              </w:rPr>
            </w:pPr>
          </w:p>
        </w:tc>
        <w:tc>
          <w:tcPr>
            <w:tcW w:w="3834" w:type="dxa"/>
          </w:tcPr>
          <w:p w14:paraId="6F05C6B0" w14:textId="77777777" w:rsidR="008F5959" w:rsidRPr="006C6938" w:rsidRDefault="008F5959" w:rsidP="008F5959">
            <w:pPr>
              <w:jc w:val="both"/>
              <w:rPr>
                <w:sz w:val="24"/>
                <w:szCs w:val="24"/>
                <w:lang w:val="kk-KZ"/>
              </w:rPr>
            </w:pPr>
            <w:r w:rsidRPr="006C6938">
              <w:rPr>
                <w:sz w:val="24"/>
                <w:szCs w:val="24"/>
                <w:lang w:val="kk-KZ"/>
              </w:rPr>
              <w:t xml:space="preserve">Если Вы болели </w:t>
            </w:r>
            <w:r w:rsidRPr="006C6938">
              <w:rPr>
                <w:sz w:val="24"/>
                <w:szCs w:val="24"/>
                <w:lang w:val="en-US"/>
              </w:rPr>
              <w:t>COVID</w:t>
            </w:r>
            <w:r w:rsidRPr="006C6938">
              <w:rPr>
                <w:sz w:val="24"/>
                <w:szCs w:val="24"/>
              </w:rPr>
              <w:t xml:space="preserve">-19, </w:t>
            </w:r>
            <w:r w:rsidRPr="006C6938">
              <w:rPr>
                <w:sz w:val="24"/>
                <w:szCs w:val="24"/>
                <w:lang w:val="kk-KZ"/>
              </w:rPr>
              <w:t xml:space="preserve">то каким образом получали амбулаторное лечение в период эпидемии </w:t>
            </w:r>
            <w:r w:rsidRPr="006C6938">
              <w:rPr>
                <w:sz w:val="24"/>
                <w:szCs w:val="24"/>
                <w:lang w:val="en-US"/>
              </w:rPr>
              <w:t>COVID</w:t>
            </w:r>
            <w:r w:rsidRPr="006C6938">
              <w:rPr>
                <w:sz w:val="24"/>
                <w:szCs w:val="24"/>
              </w:rPr>
              <w:t>-19</w:t>
            </w:r>
            <w:r w:rsidRPr="006C6938">
              <w:rPr>
                <w:sz w:val="24"/>
                <w:szCs w:val="24"/>
                <w:lang w:val="kk-KZ"/>
              </w:rPr>
              <w:t>?</w:t>
            </w:r>
          </w:p>
        </w:tc>
        <w:tc>
          <w:tcPr>
            <w:tcW w:w="5239" w:type="dxa"/>
          </w:tcPr>
          <w:p w14:paraId="4BA431BE" w14:textId="77777777" w:rsidR="008F5959" w:rsidRPr="006C6938" w:rsidRDefault="008F5959" w:rsidP="008F5959">
            <w:pPr>
              <w:pStyle w:val="a5"/>
              <w:numPr>
                <w:ilvl w:val="0"/>
                <w:numId w:val="23"/>
              </w:numPr>
              <w:tabs>
                <w:tab w:val="left" w:pos="284"/>
                <w:tab w:val="left" w:pos="851"/>
                <w:tab w:val="left" w:pos="884"/>
              </w:tabs>
              <w:autoSpaceDN w:val="0"/>
              <w:ind w:left="0" w:firstLine="0"/>
              <w:jc w:val="both"/>
              <w:rPr>
                <w:sz w:val="24"/>
                <w:szCs w:val="24"/>
              </w:rPr>
            </w:pPr>
            <w:r w:rsidRPr="006C6938">
              <w:rPr>
                <w:sz w:val="24"/>
                <w:szCs w:val="24"/>
              </w:rPr>
              <w:t>Обратился в поликлинику</w:t>
            </w:r>
          </w:p>
          <w:p w14:paraId="75151DC3" w14:textId="77777777" w:rsidR="008F5959" w:rsidRPr="006C6938" w:rsidRDefault="008F5959" w:rsidP="008F5959">
            <w:pPr>
              <w:pStyle w:val="a5"/>
              <w:numPr>
                <w:ilvl w:val="0"/>
                <w:numId w:val="23"/>
              </w:numPr>
              <w:tabs>
                <w:tab w:val="left" w:pos="284"/>
                <w:tab w:val="left" w:pos="851"/>
                <w:tab w:val="left" w:pos="884"/>
              </w:tabs>
              <w:autoSpaceDN w:val="0"/>
              <w:ind w:left="0" w:firstLine="0"/>
              <w:jc w:val="both"/>
              <w:rPr>
                <w:sz w:val="24"/>
                <w:szCs w:val="24"/>
              </w:rPr>
            </w:pPr>
            <w:r w:rsidRPr="006C6938">
              <w:rPr>
                <w:sz w:val="24"/>
                <w:szCs w:val="24"/>
              </w:rPr>
              <w:t>Врач приходил на дом</w:t>
            </w:r>
          </w:p>
          <w:p w14:paraId="4623B694" w14:textId="77777777" w:rsidR="008F5959" w:rsidRPr="006C6938" w:rsidRDefault="008F5959" w:rsidP="008F5959">
            <w:pPr>
              <w:pStyle w:val="a5"/>
              <w:numPr>
                <w:ilvl w:val="0"/>
                <w:numId w:val="23"/>
              </w:numPr>
              <w:tabs>
                <w:tab w:val="left" w:pos="284"/>
                <w:tab w:val="left" w:pos="851"/>
                <w:tab w:val="left" w:pos="884"/>
              </w:tabs>
              <w:autoSpaceDN w:val="0"/>
              <w:ind w:left="0" w:firstLine="0"/>
              <w:jc w:val="both"/>
              <w:rPr>
                <w:sz w:val="24"/>
                <w:szCs w:val="24"/>
              </w:rPr>
            </w:pPr>
            <w:r w:rsidRPr="006C6938">
              <w:rPr>
                <w:sz w:val="24"/>
                <w:szCs w:val="24"/>
              </w:rPr>
              <w:t>Врач консультировал по телефону</w:t>
            </w:r>
          </w:p>
          <w:p w14:paraId="6320259A" w14:textId="77777777" w:rsidR="008F5959" w:rsidRPr="006C6938" w:rsidRDefault="008F5959" w:rsidP="008F5959">
            <w:pPr>
              <w:pStyle w:val="a5"/>
              <w:numPr>
                <w:ilvl w:val="0"/>
                <w:numId w:val="23"/>
              </w:numPr>
              <w:tabs>
                <w:tab w:val="left" w:pos="284"/>
                <w:tab w:val="left" w:pos="851"/>
                <w:tab w:val="left" w:pos="884"/>
              </w:tabs>
              <w:autoSpaceDN w:val="0"/>
              <w:ind w:left="0" w:firstLine="0"/>
              <w:jc w:val="both"/>
              <w:rPr>
                <w:sz w:val="24"/>
                <w:szCs w:val="24"/>
              </w:rPr>
            </w:pPr>
            <w:r w:rsidRPr="006C6938">
              <w:rPr>
                <w:sz w:val="24"/>
                <w:szCs w:val="24"/>
              </w:rPr>
              <w:t>Другое</w:t>
            </w:r>
          </w:p>
        </w:tc>
      </w:tr>
      <w:tr w:rsidR="008F5959" w:rsidRPr="006C6938" w14:paraId="060BA463" w14:textId="77777777" w:rsidTr="008F5959">
        <w:trPr>
          <w:trHeight w:val="20"/>
        </w:trPr>
        <w:tc>
          <w:tcPr>
            <w:tcW w:w="561" w:type="dxa"/>
            <w:tcBorders>
              <w:bottom w:val="single" w:sz="4" w:space="0" w:color="auto"/>
            </w:tcBorders>
          </w:tcPr>
          <w:p w14:paraId="7B7A8292" w14:textId="77777777" w:rsidR="008F5959" w:rsidRPr="006C6938" w:rsidRDefault="008F5959" w:rsidP="008F5959">
            <w:pPr>
              <w:pStyle w:val="a5"/>
              <w:numPr>
                <w:ilvl w:val="0"/>
                <w:numId w:val="4"/>
              </w:numPr>
              <w:ind w:left="0" w:firstLine="0"/>
              <w:jc w:val="both"/>
              <w:rPr>
                <w:sz w:val="24"/>
                <w:szCs w:val="24"/>
                <w:lang w:val="en-US"/>
              </w:rPr>
            </w:pPr>
          </w:p>
        </w:tc>
        <w:tc>
          <w:tcPr>
            <w:tcW w:w="3834" w:type="dxa"/>
            <w:tcBorders>
              <w:bottom w:val="single" w:sz="4" w:space="0" w:color="auto"/>
            </w:tcBorders>
          </w:tcPr>
          <w:p w14:paraId="25F00FA1" w14:textId="77777777" w:rsidR="008F5959" w:rsidRPr="006C6938" w:rsidRDefault="008F5959" w:rsidP="008F5959">
            <w:pPr>
              <w:jc w:val="both"/>
              <w:rPr>
                <w:sz w:val="24"/>
                <w:szCs w:val="24"/>
                <w:lang w:val="kk-KZ"/>
              </w:rPr>
            </w:pPr>
            <w:r w:rsidRPr="006C6938">
              <w:rPr>
                <w:sz w:val="24"/>
                <w:szCs w:val="24"/>
                <w:lang w:val="kk-KZ"/>
              </w:rPr>
              <w:t xml:space="preserve">Случались ли обострения/ограничение передвижения связанное с хронической болезнью во время эпидемии </w:t>
            </w:r>
            <w:r w:rsidRPr="006C6938">
              <w:rPr>
                <w:sz w:val="24"/>
                <w:szCs w:val="24"/>
                <w:lang w:val="en-US"/>
              </w:rPr>
              <w:t>COVID</w:t>
            </w:r>
            <w:r w:rsidRPr="006C6938">
              <w:rPr>
                <w:sz w:val="24"/>
                <w:szCs w:val="24"/>
              </w:rPr>
              <w:t>-19?</w:t>
            </w:r>
          </w:p>
        </w:tc>
        <w:tc>
          <w:tcPr>
            <w:tcW w:w="5239" w:type="dxa"/>
            <w:tcBorders>
              <w:bottom w:val="single" w:sz="4" w:space="0" w:color="auto"/>
            </w:tcBorders>
          </w:tcPr>
          <w:p w14:paraId="05945F3F" w14:textId="77777777" w:rsidR="008F5959" w:rsidRPr="006C6938" w:rsidRDefault="008F5959" w:rsidP="008F5959">
            <w:pPr>
              <w:pStyle w:val="a5"/>
              <w:numPr>
                <w:ilvl w:val="0"/>
                <w:numId w:val="10"/>
              </w:numPr>
              <w:tabs>
                <w:tab w:val="left" w:pos="284"/>
                <w:tab w:val="left" w:pos="851"/>
                <w:tab w:val="left" w:pos="884"/>
              </w:tabs>
              <w:autoSpaceDN w:val="0"/>
              <w:ind w:left="0" w:firstLine="0"/>
              <w:jc w:val="both"/>
              <w:rPr>
                <w:sz w:val="24"/>
                <w:szCs w:val="24"/>
              </w:rPr>
            </w:pPr>
            <w:r w:rsidRPr="006C6938">
              <w:rPr>
                <w:sz w:val="24"/>
                <w:szCs w:val="24"/>
                <w:lang w:val="kk-KZ"/>
              </w:rPr>
              <w:t>Да</w:t>
            </w:r>
          </w:p>
          <w:p w14:paraId="28169981" w14:textId="77777777" w:rsidR="008F5959" w:rsidRPr="006C6938" w:rsidRDefault="008F5959" w:rsidP="008F5959">
            <w:pPr>
              <w:pStyle w:val="a5"/>
              <w:numPr>
                <w:ilvl w:val="0"/>
                <w:numId w:val="23"/>
              </w:numPr>
              <w:tabs>
                <w:tab w:val="left" w:pos="284"/>
                <w:tab w:val="left" w:pos="851"/>
                <w:tab w:val="left" w:pos="884"/>
              </w:tabs>
              <w:autoSpaceDN w:val="0"/>
              <w:ind w:left="0" w:firstLine="0"/>
              <w:jc w:val="both"/>
              <w:rPr>
                <w:sz w:val="24"/>
                <w:szCs w:val="24"/>
              </w:rPr>
            </w:pPr>
            <w:r w:rsidRPr="006C6938">
              <w:rPr>
                <w:sz w:val="24"/>
                <w:szCs w:val="24"/>
                <w:lang w:val="kk-KZ"/>
              </w:rPr>
              <w:t>Нет</w:t>
            </w:r>
          </w:p>
        </w:tc>
      </w:tr>
      <w:tr w:rsidR="008F5959" w:rsidRPr="006C6938" w14:paraId="1B5713C2" w14:textId="77777777" w:rsidTr="008F5959">
        <w:trPr>
          <w:trHeight w:val="20"/>
        </w:trPr>
        <w:tc>
          <w:tcPr>
            <w:tcW w:w="561" w:type="dxa"/>
            <w:tcBorders>
              <w:bottom w:val="nil"/>
            </w:tcBorders>
          </w:tcPr>
          <w:p w14:paraId="07AE1820" w14:textId="77777777" w:rsidR="008F5959" w:rsidRPr="006C6938" w:rsidRDefault="008F5959" w:rsidP="008F5959">
            <w:pPr>
              <w:pStyle w:val="a5"/>
              <w:numPr>
                <w:ilvl w:val="0"/>
                <w:numId w:val="4"/>
              </w:numPr>
              <w:ind w:left="0" w:firstLine="0"/>
              <w:jc w:val="both"/>
              <w:rPr>
                <w:sz w:val="24"/>
                <w:szCs w:val="24"/>
                <w:lang w:val="en-US"/>
              </w:rPr>
            </w:pPr>
          </w:p>
        </w:tc>
        <w:tc>
          <w:tcPr>
            <w:tcW w:w="3834" w:type="dxa"/>
            <w:tcBorders>
              <w:bottom w:val="nil"/>
            </w:tcBorders>
          </w:tcPr>
          <w:p w14:paraId="3CE032E8" w14:textId="77777777" w:rsidR="008F5959" w:rsidRPr="006C6938" w:rsidRDefault="008F5959" w:rsidP="008F5959">
            <w:pPr>
              <w:jc w:val="both"/>
              <w:rPr>
                <w:sz w:val="24"/>
                <w:szCs w:val="24"/>
                <w:lang w:val="kk-KZ"/>
              </w:rPr>
            </w:pPr>
            <w:r w:rsidRPr="006C6938">
              <w:rPr>
                <w:sz w:val="24"/>
                <w:szCs w:val="24"/>
                <w:lang w:val="kk-KZ"/>
              </w:rPr>
              <w:t>Если Да, то получили ли Вы направление на сатционарное/</w:t>
            </w:r>
            <w:r w:rsidRPr="006C6938">
              <w:rPr>
                <w:spacing w:val="2"/>
                <w:sz w:val="24"/>
                <w:szCs w:val="24"/>
                <w:shd w:val="clear" w:color="auto" w:fill="FFFFFF"/>
              </w:rPr>
              <w:t>стационарозамещающее</w:t>
            </w:r>
            <w:r w:rsidRPr="006C6938">
              <w:rPr>
                <w:sz w:val="24"/>
                <w:szCs w:val="24"/>
                <w:lang w:val="kk-KZ"/>
              </w:rPr>
              <w:t xml:space="preserve"> лечение?</w:t>
            </w:r>
          </w:p>
        </w:tc>
        <w:tc>
          <w:tcPr>
            <w:tcW w:w="5239" w:type="dxa"/>
            <w:tcBorders>
              <w:bottom w:val="nil"/>
            </w:tcBorders>
          </w:tcPr>
          <w:p w14:paraId="000DB95D" w14:textId="77777777" w:rsidR="008F5959" w:rsidRPr="006C6938" w:rsidRDefault="008F5959" w:rsidP="008F5959">
            <w:pPr>
              <w:pStyle w:val="a5"/>
              <w:numPr>
                <w:ilvl w:val="0"/>
                <w:numId w:val="34"/>
              </w:numPr>
              <w:tabs>
                <w:tab w:val="left" w:pos="284"/>
                <w:tab w:val="left" w:pos="851"/>
                <w:tab w:val="left" w:pos="884"/>
              </w:tabs>
              <w:autoSpaceDN w:val="0"/>
              <w:ind w:left="0" w:firstLine="0"/>
              <w:jc w:val="both"/>
              <w:rPr>
                <w:sz w:val="24"/>
                <w:szCs w:val="24"/>
                <w:lang w:val="kk-KZ"/>
              </w:rPr>
            </w:pPr>
            <w:r w:rsidRPr="006C6938">
              <w:rPr>
                <w:sz w:val="24"/>
                <w:szCs w:val="24"/>
                <w:lang w:val="kk-KZ"/>
              </w:rPr>
              <w:t>Да</w:t>
            </w:r>
          </w:p>
          <w:p w14:paraId="298CD86A" w14:textId="77777777" w:rsidR="008F5959" w:rsidRPr="006C6938" w:rsidRDefault="008F5959" w:rsidP="008F5959">
            <w:pPr>
              <w:pStyle w:val="a5"/>
              <w:numPr>
                <w:ilvl w:val="0"/>
                <w:numId w:val="34"/>
              </w:numPr>
              <w:tabs>
                <w:tab w:val="left" w:pos="284"/>
                <w:tab w:val="left" w:pos="851"/>
                <w:tab w:val="left" w:pos="884"/>
              </w:tabs>
              <w:autoSpaceDN w:val="0"/>
              <w:ind w:left="0" w:firstLine="0"/>
              <w:jc w:val="both"/>
              <w:rPr>
                <w:sz w:val="24"/>
                <w:szCs w:val="24"/>
                <w:lang w:val="kk-KZ"/>
              </w:rPr>
            </w:pPr>
            <w:r w:rsidRPr="006C6938">
              <w:rPr>
                <w:sz w:val="24"/>
                <w:szCs w:val="24"/>
                <w:lang w:val="kk-KZ"/>
              </w:rPr>
              <w:t>Нет</w:t>
            </w:r>
          </w:p>
        </w:tc>
      </w:tr>
    </w:tbl>
    <w:p w14:paraId="643B15D5" w14:textId="77777777" w:rsidR="008F5959" w:rsidRDefault="008F5959">
      <w:r>
        <w:br w:type="page"/>
      </w:r>
    </w:p>
    <w:tbl>
      <w:tblPr>
        <w:tblStyle w:val="af"/>
        <w:tblpPr w:leftFromText="180" w:rightFromText="180" w:vertAnchor="page" w:horzAnchor="margin" w:tblpY="1471"/>
        <w:tblW w:w="9634" w:type="dxa"/>
        <w:tblLayout w:type="fixed"/>
        <w:tblCellMar>
          <w:left w:w="0" w:type="dxa"/>
          <w:right w:w="0" w:type="dxa"/>
        </w:tblCellMar>
        <w:tblLook w:val="04A0" w:firstRow="1" w:lastRow="0" w:firstColumn="1" w:lastColumn="0" w:noHBand="0" w:noVBand="1"/>
      </w:tblPr>
      <w:tblGrid>
        <w:gridCol w:w="561"/>
        <w:gridCol w:w="3834"/>
        <w:gridCol w:w="5239"/>
      </w:tblGrid>
      <w:tr w:rsidR="008F5959" w:rsidRPr="006C6938" w14:paraId="7082550B" w14:textId="77777777" w:rsidTr="008F5959">
        <w:trPr>
          <w:trHeight w:val="20"/>
        </w:trPr>
        <w:tc>
          <w:tcPr>
            <w:tcW w:w="9634" w:type="dxa"/>
            <w:gridSpan w:val="3"/>
            <w:tcBorders>
              <w:top w:val="nil"/>
              <w:left w:val="nil"/>
              <w:bottom w:val="single" w:sz="4" w:space="0" w:color="auto"/>
              <w:right w:val="nil"/>
            </w:tcBorders>
          </w:tcPr>
          <w:p w14:paraId="3B1345C0" w14:textId="77777777" w:rsidR="008F5959" w:rsidRPr="008F5959" w:rsidRDefault="008F5959" w:rsidP="008F5959">
            <w:pPr>
              <w:pStyle w:val="a5"/>
              <w:tabs>
                <w:tab w:val="left" w:pos="284"/>
                <w:tab w:val="left" w:pos="851"/>
                <w:tab w:val="left" w:pos="884"/>
              </w:tabs>
              <w:ind w:left="0" w:firstLine="0"/>
              <w:rPr>
                <w:sz w:val="28"/>
                <w:szCs w:val="28"/>
              </w:rPr>
            </w:pPr>
            <w:r w:rsidRPr="008F5959">
              <w:rPr>
                <w:sz w:val="28"/>
                <w:szCs w:val="28"/>
              </w:rPr>
              <w:t>Продолжение  таблицы  А.1</w:t>
            </w:r>
          </w:p>
          <w:p w14:paraId="3FBA7E0B" w14:textId="77777777" w:rsidR="008F5959" w:rsidRPr="006C6938" w:rsidRDefault="008F5959" w:rsidP="008F5959">
            <w:pPr>
              <w:pStyle w:val="a5"/>
              <w:tabs>
                <w:tab w:val="left" w:pos="284"/>
                <w:tab w:val="left" w:pos="851"/>
                <w:tab w:val="left" w:pos="884"/>
              </w:tabs>
              <w:ind w:left="0" w:firstLine="0"/>
              <w:jc w:val="both"/>
              <w:rPr>
                <w:sz w:val="24"/>
                <w:szCs w:val="24"/>
                <w:lang w:val="kk-KZ"/>
              </w:rPr>
            </w:pPr>
          </w:p>
        </w:tc>
      </w:tr>
      <w:tr w:rsidR="008F5959" w:rsidRPr="006C6938" w14:paraId="4B06E56E" w14:textId="77777777" w:rsidTr="008F5959">
        <w:trPr>
          <w:trHeight w:val="20"/>
        </w:trPr>
        <w:tc>
          <w:tcPr>
            <w:tcW w:w="561" w:type="dxa"/>
            <w:tcBorders>
              <w:top w:val="single" w:sz="4" w:space="0" w:color="auto"/>
            </w:tcBorders>
          </w:tcPr>
          <w:p w14:paraId="31A280B0" w14:textId="0AE22DD5" w:rsidR="008F5959" w:rsidRPr="006C6938" w:rsidRDefault="008F5959" w:rsidP="008F5959">
            <w:pPr>
              <w:pStyle w:val="a5"/>
              <w:ind w:left="0" w:firstLine="0"/>
              <w:jc w:val="center"/>
              <w:rPr>
                <w:sz w:val="24"/>
                <w:szCs w:val="24"/>
                <w:lang w:val="en-US"/>
              </w:rPr>
            </w:pPr>
            <w:r>
              <w:rPr>
                <w:sz w:val="24"/>
                <w:szCs w:val="24"/>
              </w:rPr>
              <w:t>1</w:t>
            </w:r>
          </w:p>
        </w:tc>
        <w:tc>
          <w:tcPr>
            <w:tcW w:w="3834" w:type="dxa"/>
            <w:tcBorders>
              <w:top w:val="single" w:sz="4" w:space="0" w:color="auto"/>
            </w:tcBorders>
          </w:tcPr>
          <w:p w14:paraId="422FB415" w14:textId="2204ED11" w:rsidR="008F5959" w:rsidRPr="006C6938" w:rsidRDefault="008F5959" w:rsidP="008F5959">
            <w:pPr>
              <w:jc w:val="center"/>
              <w:rPr>
                <w:sz w:val="24"/>
                <w:szCs w:val="24"/>
                <w:lang w:val="kk-KZ"/>
              </w:rPr>
            </w:pPr>
            <w:r>
              <w:rPr>
                <w:sz w:val="24"/>
                <w:szCs w:val="24"/>
                <w:lang w:val="kk-KZ"/>
              </w:rPr>
              <w:t>2</w:t>
            </w:r>
          </w:p>
        </w:tc>
        <w:tc>
          <w:tcPr>
            <w:tcW w:w="5239" w:type="dxa"/>
            <w:tcBorders>
              <w:top w:val="single" w:sz="4" w:space="0" w:color="auto"/>
            </w:tcBorders>
          </w:tcPr>
          <w:p w14:paraId="3B1C62CB" w14:textId="320770DB" w:rsidR="008F5959" w:rsidRPr="006C6938" w:rsidRDefault="008F5959" w:rsidP="008F5959">
            <w:pPr>
              <w:pStyle w:val="a5"/>
              <w:tabs>
                <w:tab w:val="left" w:pos="284"/>
                <w:tab w:val="left" w:pos="851"/>
                <w:tab w:val="left" w:pos="884"/>
              </w:tabs>
              <w:ind w:left="0" w:firstLine="0"/>
              <w:jc w:val="center"/>
              <w:rPr>
                <w:sz w:val="24"/>
                <w:szCs w:val="24"/>
                <w:lang w:val="kk-KZ"/>
              </w:rPr>
            </w:pPr>
            <w:r>
              <w:rPr>
                <w:sz w:val="24"/>
                <w:szCs w:val="24"/>
              </w:rPr>
              <w:t>3</w:t>
            </w:r>
          </w:p>
        </w:tc>
      </w:tr>
      <w:tr w:rsidR="008F5959" w:rsidRPr="006C6938" w14:paraId="6697C951" w14:textId="77777777" w:rsidTr="008F5959">
        <w:trPr>
          <w:trHeight w:val="20"/>
        </w:trPr>
        <w:tc>
          <w:tcPr>
            <w:tcW w:w="561" w:type="dxa"/>
          </w:tcPr>
          <w:p w14:paraId="769DB1E5" w14:textId="3B2A6395" w:rsidR="008F5959" w:rsidRPr="006C6938" w:rsidRDefault="008F5959" w:rsidP="008F5959">
            <w:pPr>
              <w:pStyle w:val="a5"/>
              <w:numPr>
                <w:ilvl w:val="0"/>
                <w:numId w:val="4"/>
              </w:numPr>
              <w:ind w:left="0" w:firstLine="0"/>
              <w:jc w:val="both"/>
              <w:rPr>
                <w:sz w:val="24"/>
                <w:szCs w:val="24"/>
                <w:lang w:val="en-US"/>
              </w:rPr>
            </w:pPr>
          </w:p>
        </w:tc>
        <w:tc>
          <w:tcPr>
            <w:tcW w:w="3834" w:type="dxa"/>
          </w:tcPr>
          <w:p w14:paraId="1ABE95C8" w14:textId="77777777" w:rsidR="008F5959" w:rsidRPr="006C6938" w:rsidRDefault="008F5959" w:rsidP="008F5959">
            <w:pPr>
              <w:jc w:val="both"/>
              <w:rPr>
                <w:sz w:val="24"/>
                <w:szCs w:val="24"/>
                <w:lang w:val="kk-KZ"/>
              </w:rPr>
            </w:pPr>
            <w:r w:rsidRPr="006C6938">
              <w:rPr>
                <w:sz w:val="24"/>
                <w:szCs w:val="24"/>
                <w:lang w:val="kk-KZ"/>
              </w:rPr>
              <w:t>Если Да, то как скоро Вы были госпитализированы?</w:t>
            </w:r>
          </w:p>
        </w:tc>
        <w:tc>
          <w:tcPr>
            <w:tcW w:w="5239" w:type="dxa"/>
          </w:tcPr>
          <w:p w14:paraId="1C84C93D" w14:textId="77777777" w:rsidR="008F5959" w:rsidRPr="006C6938" w:rsidRDefault="008F5959" w:rsidP="008F5959">
            <w:pPr>
              <w:pStyle w:val="a5"/>
              <w:numPr>
                <w:ilvl w:val="0"/>
                <w:numId w:val="29"/>
              </w:numPr>
              <w:tabs>
                <w:tab w:val="left" w:pos="284"/>
                <w:tab w:val="left" w:pos="851"/>
                <w:tab w:val="left" w:pos="884"/>
              </w:tabs>
              <w:autoSpaceDN w:val="0"/>
              <w:ind w:left="0" w:firstLine="0"/>
              <w:jc w:val="both"/>
              <w:rPr>
                <w:sz w:val="24"/>
                <w:szCs w:val="24"/>
                <w:lang w:val="kk-KZ"/>
              </w:rPr>
            </w:pPr>
            <w:r w:rsidRPr="006C6938">
              <w:rPr>
                <w:sz w:val="24"/>
                <w:szCs w:val="24"/>
                <w:lang w:val="kk-KZ"/>
              </w:rPr>
              <w:t>Через день</w:t>
            </w:r>
          </w:p>
          <w:p w14:paraId="2D28E9C0" w14:textId="77777777" w:rsidR="008F5959" w:rsidRPr="006C6938" w:rsidRDefault="008F5959" w:rsidP="008F5959">
            <w:pPr>
              <w:pStyle w:val="a5"/>
              <w:numPr>
                <w:ilvl w:val="0"/>
                <w:numId w:val="29"/>
              </w:numPr>
              <w:tabs>
                <w:tab w:val="left" w:pos="284"/>
                <w:tab w:val="left" w:pos="851"/>
                <w:tab w:val="left" w:pos="884"/>
              </w:tabs>
              <w:autoSpaceDN w:val="0"/>
              <w:ind w:left="0" w:firstLine="0"/>
              <w:jc w:val="both"/>
              <w:rPr>
                <w:sz w:val="24"/>
                <w:szCs w:val="24"/>
                <w:lang w:val="kk-KZ"/>
              </w:rPr>
            </w:pPr>
            <w:r w:rsidRPr="006C6938">
              <w:rPr>
                <w:sz w:val="24"/>
                <w:szCs w:val="24"/>
                <w:lang w:val="kk-KZ"/>
              </w:rPr>
              <w:t>Через 2-3 дня</w:t>
            </w:r>
          </w:p>
          <w:p w14:paraId="159C3442" w14:textId="77777777" w:rsidR="008F5959" w:rsidRPr="006C6938" w:rsidRDefault="008F5959" w:rsidP="008F5959">
            <w:pPr>
              <w:pStyle w:val="a5"/>
              <w:numPr>
                <w:ilvl w:val="0"/>
                <w:numId w:val="29"/>
              </w:numPr>
              <w:tabs>
                <w:tab w:val="left" w:pos="284"/>
                <w:tab w:val="left" w:pos="851"/>
                <w:tab w:val="left" w:pos="884"/>
              </w:tabs>
              <w:autoSpaceDN w:val="0"/>
              <w:ind w:left="0" w:firstLine="0"/>
              <w:jc w:val="both"/>
              <w:rPr>
                <w:sz w:val="24"/>
                <w:szCs w:val="24"/>
                <w:lang w:val="kk-KZ"/>
              </w:rPr>
            </w:pPr>
            <w:r w:rsidRPr="006C6938">
              <w:rPr>
                <w:sz w:val="24"/>
                <w:szCs w:val="24"/>
                <w:lang w:val="kk-KZ"/>
              </w:rPr>
              <w:t>Через неделю</w:t>
            </w:r>
          </w:p>
          <w:p w14:paraId="248D82B9" w14:textId="77777777" w:rsidR="008F5959" w:rsidRPr="006C6938" w:rsidRDefault="008F5959" w:rsidP="008F5959">
            <w:pPr>
              <w:pStyle w:val="a5"/>
              <w:numPr>
                <w:ilvl w:val="0"/>
                <w:numId w:val="29"/>
              </w:numPr>
              <w:tabs>
                <w:tab w:val="left" w:pos="284"/>
                <w:tab w:val="left" w:pos="851"/>
                <w:tab w:val="left" w:pos="884"/>
              </w:tabs>
              <w:autoSpaceDN w:val="0"/>
              <w:ind w:left="0" w:firstLine="0"/>
              <w:jc w:val="both"/>
              <w:rPr>
                <w:sz w:val="24"/>
                <w:szCs w:val="24"/>
                <w:lang w:val="kk-KZ"/>
              </w:rPr>
            </w:pPr>
            <w:r w:rsidRPr="006C6938">
              <w:rPr>
                <w:sz w:val="24"/>
                <w:szCs w:val="24"/>
                <w:lang w:val="kk-KZ"/>
              </w:rPr>
              <w:t>Через 2-3 недели</w:t>
            </w:r>
          </w:p>
          <w:p w14:paraId="63DCB644" w14:textId="77777777" w:rsidR="008F5959" w:rsidRPr="006C6938" w:rsidRDefault="008F5959" w:rsidP="008F5959">
            <w:pPr>
              <w:pStyle w:val="a5"/>
              <w:numPr>
                <w:ilvl w:val="0"/>
                <w:numId w:val="29"/>
              </w:numPr>
              <w:tabs>
                <w:tab w:val="left" w:pos="284"/>
                <w:tab w:val="left" w:pos="851"/>
                <w:tab w:val="left" w:pos="884"/>
              </w:tabs>
              <w:autoSpaceDN w:val="0"/>
              <w:ind w:left="0" w:firstLine="0"/>
              <w:jc w:val="both"/>
              <w:rPr>
                <w:sz w:val="24"/>
                <w:szCs w:val="24"/>
                <w:lang w:val="kk-KZ"/>
              </w:rPr>
            </w:pPr>
            <w:r w:rsidRPr="006C6938">
              <w:rPr>
                <w:sz w:val="24"/>
                <w:szCs w:val="24"/>
                <w:lang w:val="kk-KZ"/>
              </w:rPr>
              <w:t>Через месяц</w:t>
            </w:r>
          </w:p>
          <w:p w14:paraId="25493E59" w14:textId="77777777" w:rsidR="008F5959" w:rsidRPr="006C6938" w:rsidRDefault="008F5959" w:rsidP="008F5959">
            <w:pPr>
              <w:pStyle w:val="a5"/>
              <w:numPr>
                <w:ilvl w:val="0"/>
                <w:numId w:val="29"/>
              </w:numPr>
              <w:tabs>
                <w:tab w:val="left" w:pos="284"/>
                <w:tab w:val="left" w:pos="851"/>
                <w:tab w:val="left" w:pos="884"/>
              </w:tabs>
              <w:autoSpaceDN w:val="0"/>
              <w:ind w:left="0" w:firstLine="0"/>
              <w:jc w:val="both"/>
              <w:rPr>
                <w:sz w:val="24"/>
                <w:szCs w:val="24"/>
                <w:lang w:val="kk-KZ"/>
              </w:rPr>
            </w:pPr>
            <w:r w:rsidRPr="006C6938">
              <w:rPr>
                <w:sz w:val="24"/>
                <w:szCs w:val="24"/>
                <w:lang w:val="kk-KZ"/>
              </w:rPr>
              <w:t>Через полгода</w:t>
            </w:r>
          </w:p>
          <w:p w14:paraId="05E9A88A" w14:textId="77777777" w:rsidR="008F5959" w:rsidRPr="006C6938" w:rsidRDefault="008F5959" w:rsidP="008F5959">
            <w:pPr>
              <w:pStyle w:val="a5"/>
              <w:numPr>
                <w:ilvl w:val="0"/>
                <w:numId w:val="29"/>
              </w:numPr>
              <w:tabs>
                <w:tab w:val="left" w:pos="284"/>
                <w:tab w:val="left" w:pos="851"/>
                <w:tab w:val="left" w:pos="884"/>
              </w:tabs>
              <w:autoSpaceDN w:val="0"/>
              <w:ind w:left="0" w:firstLine="0"/>
              <w:jc w:val="both"/>
              <w:rPr>
                <w:sz w:val="24"/>
                <w:szCs w:val="24"/>
                <w:lang w:val="kk-KZ"/>
              </w:rPr>
            </w:pPr>
            <w:r w:rsidRPr="006C6938">
              <w:rPr>
                <w:sz w:val="24"/>
                <w:szCs w:val="24"/>
                <w:lang w:val="kk-KZ"/>
              </w:rPr>
              <w:t>Через год</w:t>
            </w:r>
          </w:p>
          <w:p w14:paraId="6FF35F31" w14:textId="77777777" w:rsidR="008F5959" w:rsidRPr="006C6938" w:rsidRDefault="008F5959" w:rsidP="008F5959">
            <w:pPr>
              <w:tabs>
                <w:tab w:val="left" w:pos="284"/>
                <w:tab w:val="left" w:pos="851"/>
                <w:tab w:val="left" w:pos="884"/>
              </w:tabs>
              <w:autoSpaceDN w:val="0"/>
              <w:jc w:val="both"/>
              <w:rPr>
                <w:sz w:val="24"/>
                <w:szCs w:val="24"/>
                <w:lang w:val="kk-KZ"/>
              </w:rPr>
            </w:pPr>
          </w:p>
        </w:tc>
      </w:tr>
      <w:tr w:rsidR="008F5959" w:rsidRPr="006C6938" w14:paraId="776259CB" w14:textId="77777777" w:rsidTr="008F5959">
        <w:trPr>
          <w:trHeight w:val="20"/>
        </w:trPr>
        <w:tc>
          <w:tcPr>
            <w:tcW w:w="561" w:type="dxa"/>
          </w:tcPr>
          <w:p w14:paraId="681325A1" w14:textId="77777777" w:rsidR="008F5959" w:rsidRPr="006C6938" w:rsidRDefault="008F5959" w:rsidP="008F5959">
            <w:pPr>
              <w:pStyle w:val="a5"/>
              <w:numPr>
                <w:ilvl w:val="0"/>
                <w:numId w:val="4"/>
              </w:numPr>
              <w:ind w:left="0" w:firstLine="0"/>
              <w:jc w:val="both"/>
              <w:rPr>
                <w:sz w:val="24"/>
                <w:szCs w:val="24"/>
                <w:lang w:val="en-US"/>
              </w:rPr>
            </w:pPr>
          </w:p>
        </w:tc>
        <w:tc>
          <w:tcPr>
            <w:tcW w:w="3834" w:type="dxa"/>
          </w:tcPr>
          <w:p w14:paraId="41977F55" w14:textId="77777777" w:rsidR="008F5959" w:rsidRPr="006C6938" w:rsidRDefault="008F5959" w:rsidP="008F5959">
            <w:pPr>
              <w:jc w:val="both"/>
              <w:rPr>
                <w:sz w:val="24"/>
                <w:szCs w:val="24"/>
                <w:lang w:val="kk-KZ"/>
              </w:rPr>
            </w:pPr>
            <w:r w:rsidRPr="006C6938">
              <w:rPr>
                <w:sz w:val="24"/>
                <w:szCs w:val="24"/>
                <w:lang w:val="kk-KZ"/>
              </w:rPr>
              <w:t>Проводилось ли дальнейшее наблюдение за Вашим доровьем после выписки из стационара?</w:t>
            </w:r>
          </w:p>
        </w:tc>
        <w:tc>
          <w:tcPr>
            <w:tcW w:w="5239" w:type="dxa"/>
          </w:tcPr>
          <w:p w14:paraId="6BFCC4A8" w14:textId="77777777" w:rsidR="008F5959" w:rsidRPr="006C6938" w:rsidRDefault="008F5959" w:rsidP="008F5959">
            <w:pPr>
              <w:pStyle w:val="a5"/>
              <w:numPr>
                <w:ilvl w:val="0"/>
                <w:numId w:val="35"/>
              </w:numPr>
              <w:tabs>
                <w:tab w:val="left" w:pos="284"/>
                <w:tab w:val="left" w:pos="851"/>
                <w:tab w:val="left" w:pos="884"/>
              </w:tabs>
              <w:autoSpaceDN w:val="0"/>
              <w:ind w:left="0" w:firstLine="0"/>
              <w:jc w:val="both"/>
              <w:rPr>
                <w:sz w:val="24"/>
                <w:szCs w:val="24"/>
                <w:lang w:val="kk-KZ"/>
              </w:rPr>
            </w:pPr>
            <w:r w:rsidRPr="006C6938">
              <w:rPr>
                <w:sz w:val="24"/>
                <w:szCs w:val="24"/>
                <w:lang w:val="kk-KZ"/>
              </w:rPr>
              <w:t>Да</w:t>
            </w:r>
          </w:p>
          <w:p w14:paraId="5B1146A2" w14:textId="77777777" w:rsidR="008F5959" w:rsidRPr="006C6938" w:rsidRDefault="008F5959" w:rsidP="008F5959">
            <w:pPr>
              <w:pStyle w:val="a5"/>
              <w:numPr>
                <w:ilvl w:val="0"/>
                <w:numId w:val="35"/>
              </w:numPr>
              <w:tabs>
                <w:tab w:val="left" w:pos="284"/>
                <w:tab w:val="left" w:pos="851"/>
                <w:tab w:val="left" w:pos="884"/>
              </w:tabs>
              <w:autoSpaceDN w:val="0"/>
              <w:ind w:left="0" w:firstLine="0"/>
              <w:jc w:val="both"/>
              <w:rPr>
                <w:sz w:val="24"/>
                <w:szCs w:val="24"/>
                <w:lang w:val="kk-KZ"/>
              </w:rPr>
            </w:pPr>
            <w:r w:rsidRPr="006C6938">
              <w:rPr>
                <w:sz w:val="24"/>
                <w:szCs w:val="24"/>
                <w:lang w:val="kk-KZ"/>
              </w:rPr>
              <w:t>Нет</w:t>
            </w:r>
          </w:p>
          <w:p w14:paraId="40CF9A61" w14:textId="77777777" w:rsidR="008F5959" w:rsidRPr="006C6938" w:rsidRDefault="008F5959" w:rsidP="008F5959">
            <w:pPr>
              <w:pStyle w:val="a5"/>
              <w:numPr>
                <w:ilvl w:val="0"/>
                <w:numId w:val="35"/>
              </w:numPr>
              <w:tabs>
                <w:tab w:val="left" w:pos="284"/>
                <w:tab w:val="left" w:pos="851"/>
                <w:tab w:val="left" w:pos="884"/>
              </w:tabs>
              <w:autoSpaceDN w:val="0"/>
              <w:ind w:left="0" w:firstLine="0"/>
              <w:jc w:val="both"/>
              <w:rPr>
                <w:sz w:val="24"/>
                <w:szCs w:val="24"/>
                <w:lang w:val="kk-KZ"/>
              </w:rPr>
            </w:pPr>
            <w:r w:rsidRPr="006C6938">
              <w:rPr>
                <w:sz w:val="24"/>
                <w:szCs w:val="24"/>
                <w:lang w:val="kk-KZ"/>
              </w:rPr>
              <w:t>Затрудняюсь ответить</w:t>
            </w:r>
          </w:p>
        </w:tc>
      </w:tr>
      <w:tr w:rsidR="008F5959" w:rsidRPr="006C6938" w14:paraId="7C84251B" w14:textId="77777777" w:rsidTr="008F5959">
        <w:trPr>
          <w:trHeight w:val="20"/>
        </w:trPr>
        <w:tc>
          <w:tcPr>
            <w:tcW w:w="561" w:type="dxa"/>
          </w:tcPr>
          <w:p w14:paraId="131BC9CB" w14:textId="77777777" w:rsidR="008F5959" w:rsidRPr="006C6938" w:rsidRDefault="008F5959" w:rsidP="008F5959">
            <w:pPr>
              <w:pStyle w:val="a5"/>
              <w:numPr>
                <w:ilvl w:val="0"/>
                <w:numId w:val="4"/>
              </w:numPr>
              <w:ind w:left="0" w:firstLine="0"/>
              <w:jc w:val="both"/>
              <w:rPr>
                <w:sz w:val="24"/>
                <w:szCs w:val="24"/>
                <w:lang w:val="en-US"/>
              </w:rPr>
            </w:pPr>
          </w:p>
        </w:tc>
        <w:tc>
          <w:tcPr>
            <w:tcW w:w="3834" w:type="dxa"/>
          </w:tcPr>
          <w:p w14:paraId="2C192CC4" w14:textId="77777777" w:rsidR="008F5959" w:rsidRPr="006C6938" w:rsidRDefault="008F5959" w:rsidP="008F5959">
            <w:pPr>
              <w:jc w:val="both"/>
              <w:rPr>
                <w:sz w:val="24"/>
                <w:szCs w:val="24"/>
                <w:lang w:val="kk-KZ"/>
              </w:rPr>
            </w:pPr>
            <w:r w:rsidRPr="006C6938">
              <w:rPr>
                <w:sz w:val="24"/>
                <w:szCs w:val="24"/>
                <w:lang w:val="kk-KZ"/>
              </w:rPr>
              <w:t xml:space="preserve">Если Вам приходилось вызывать участкового врача  на дом, в период эпидемии </w:t>
            </w:r>
            <w:r w:rsidRPr="006C6938">
              <w:rPr>
                <w:sz w:val="24"/>
                <w:szCs w:val="24"/>
                <w:lang w:val="en-US"/>
              </w:rPr>
              <w:t>COVID</w:t>
            </w:r>
            <w:r w:rsidRPr="006C6938">
              <w:rPr>
                <w:sz w:val="24"/>
                <w:szCs w:val="24"/>
              </w:rPr>
              <w:t>-19</w:t>
            </w:r>
            <w:r w:rsidRPr="006C6938">
              <w:rPr>
                <w:sz w:val="24"/>
                <w:szCs w:val="24"/>
                <w:lang w:val="kk-KZ"/>
              </w:rPr>
              <w:t>, то получили ли Вы необходимую помощь и консультацию?</w:t>
            </w:r>
          </w:p>
        </w:tc>
        <w:tc>
          <w:tcPr>
            <w:tcW w:w="5239" w:type="dxa"/>
          </w:tcPr>
          <w:p w14:paraId="5CD721A2" w14:textId="77777777" w:rsidR="008F5959" w:rsidRPr="006C6938" w:rsidRDefault="008F5959" w:rsidP="008F5959">
            <w:pPr>
              <w:pStyle w:val="a5"/>
              <w:numPr>
                <w:ilvl w:val="0"/>
                <w:numId w:val="19"/>
              </w:numPr>
              <w:tabs>
                <w:tab w:val="left" w:pos="284"/>
                <w:tab w:val="left" w:pos="851"/>
                <w:tab w:val="left" w:pos="884"/>
              </w:tabs>
              <w:autoSpaceDN w:val="0"/>
              <w:ind w:left="0" w:firstLine="0"/>
              <w:jc w:val="both"/>
              <w:rPr>
                <w:sz w:val="24"/>
                <w:szCs w:val="24"/>
                <w:lang w:val="kk-KZ"/>
              </w:rPr>
            </w:pPr>
            <w:r w:rsidRPr="006C6938">
              <w:rPr>
                <w:sz w:val="24"/>
                <w:szCs w:val="24"/>
                <w:lang w:val="kk-KZ"/>
              </w:rPr>
              <w:t>Да, помощь была оказана на дому вовремя</w:t>
            </w:r>
          </w:p>
          <w:p w14:paraId="44323A2A" w14:textId="77777777" w:rsidR="008F5959" w:rsidRPr="006C6938" w:rsidRDefault="008F5959" w:rsidP="008F5959">
            <w:pPr>
              <w:pStyle w:val="a5"/>
              <w:numPr>
                <w:ilvl w:val="0"/>
                <w:numId w:val="19"/>
              </w:numPr>
              <w:tabs>
                <w:tab w:val="left" w:pos="284"/>
                <w:tab w:val="left" w:pos="851"/>
                <w:tab w:val="left" w:pos="884"/>
              </w:tabs>
              <w:autoSpaceDN w:val="0"/>
              <w:ind w:left="0" w:firstLine="0"/>
              <w:jc w:val="both"/>
              <w:rPr>
                <w:sz w:val="24"/>
                <w:szCs w:val="24"/>
                <w:lang w:val="kk-KZ"/>
              </w:rPr>
            </w:pPr>
            <w:r w:rsidRPr="006C6938">
              <w:rPr>
                <w:sz w:val="24"/>
                <w:szCs w:val="24"/>
                <w:lang w:val="kk-KZ"/>
              </w:rPr>
              <w:t>Да, но помощь была оказана позже чем это требовалось</w:t>
            </w:r>
          </w:p>
          <w:p w14:paraId="55EE2FD4" w14:textId="77777777" w:rsidR="008F5959" w:rsidRPr="006C6938" w:rsidRDefault="008F5959" w:rsidP="008F5959">
            <w:pPr>
              <w:pStyle w:val="a5"/>
              <w:numPr>
                <w:ilvl w:val="0"/>
                <w:numId w:val="19"/>
              </w:numPr>
              <w:tabs>
                <w:tab w:val="left" w:pos="284"/>
                <w:tab w:val="left" w:pos="851"/>
                <w:tab w:val="left" w:pos="884"/>
              </w:tabs>
              <w:autoSpaceDN w:val="0"/>
              <w:ind w:left="0" w:firstLine="0"/>
              <w:jc w:val="both"/>
              <w:rPr>
                <w:sz w:val="24"/>
                <w:szCs w:val="24"/>
                <w:lang w:val="kk-KZ"/>
              </w:rPr>
            </w:pPr>
            <w:r w:rsidRPr="006C6938">
              <w:rPr>
                <w:sz w:val="24"/>
                <w:szCs w:val="24"/>
                <w:lang w:val="kk-KZ"/>
              </w:rPr>
              <w:t>Нет, пришлось самостоятельно обращаться в медицинскую организацию</w:t>
            </w:r>
          </w:p>
          <w:p w14:paraId="2DADB84D" w14:textId="77777777" w:rsidR="008F5959" w:rsidRPr="006C6938" w:rsidRDefault="008F5959" w:rsidP="008F5959">
            <w:pPr>
              <w:pStyle w:val="a5"/>
              <w:numPr>
                <w:ilvl w:val="0"/>
                <w:numId w:val="35"/>
              </w:numPr>
              <w:tabs>
                <w:tab w:val="left" w:pos="284"/>
                <w:tab w:val="left" w:pos="851"/>
                <w:tab w:val="left" w:pos="884"/>
              </w:tabs>
              <w:autoSpaceDN w:val="0"/>
              <w:ind w:left="0" w:firstLine="0"/>
              <w:jc w:val="both"/>
              <w:rPr>
                <w:sz w:val="24"/>
                <w:szCs w:val="24"/>
                <w:lang w:val="kk-KZ"/>
              </w:rPr>
            </w:pPr>
            <w:r w:rsidRPr="006C6938">
              <w:rPr>
                <w:sz w:val="24"/>
                <w:szCs w:val="24"/>
                <w:lang w:val="kk-KZ"/>
              </w:rPr>
              <w:t>Не возникало необходимости вызывать врача на дом</w:t>
            </w:r>
          </w:p>
        </w:tc>
      </w:tr>
      <w:tr w:rsidR="008F5959" w:rsidRPr="006C6938" w14:paraId="3D1186DB" w14:textId="77777777" w:rsidTr="008F5959">
        <w:trPr>
          <w:trHeight w:val="20"/>
        </w:trPr>
        <w:tc>
          <w:tcPr>
            <w:tcW w:w="561" w:type="dxa"/>
            <w:tcBorders>
              <w:bottom w:val="single" w:sz="4" w:space="0" w:color="auto"/>
            </w:tcBorders>
          </w:tcPr>
          <w:p w14:paraId="7490736B" w14:textId="77777777" w:rsidR="008F5959" w:rsidRPr="006C6938" w:rsidRDefault="008F5959" w:rsidP="008F5959">
            <w:pPr>
              <w:pStyle w:val="a5"/>
              <w:numPr>
                <w:ilvl w:val="0"/>
                <w:numId w:val="4"/>
              </w:numPr>
              <w:ind w:left="0" w:firstLine="0"/>
              <w:jc w:val="both"/>
              <w:rPr>
                <w:sz w:val="24"/>
                <w:szCs w:val="24"/>
              </w:rPr>
            </w:pPr>
          </w:p>
        </w:tc>
        <w:tc>
          <w:tcPr>
            <w:tcW w:w="3834" w:type="dxa"/>
            <w:tcBorders>
              <w:bottom w:val="single" w:sz="4" w:space="0" w:color="auto"/>
            </w:tcBorders>
          </w:tcPr>
          <w:p w14:paraId="64A8BE63" w14:textId="77777777" w:rsidR="008F5959" w:rsidRPr="006C6938" w:rsidRDefault="008F5959" w:rsidP="008F5959">
            <w:pPr>
              <w:jc w:val="both"/>
              <w:rPr>
                <w:sz w:val="24"/>
                <w:szCs w:val="24"/>
              </w:rPr>
            </w:pPr>
            <w:r w:rsidRPr="006C6938">
              <w:rPr>
                <w:sz w:val="24"/>
                <w:szCs w:val="24"/>
                <w:lang w:val="kk-KZ"/>
              </w:rPr>
              <w:t xml:space="preserve">С какими затруднениями Вы сталкивались  в вашей поликлинике в период эпидемии </w:t>
            </w:r>
            <w:r w:rsidRPr="006C6938">
              <w:rPr>
                <w:sz w:val="24"/>
                <w:szCs w:val="24"/>
                <w:lang w:val="en-US"/>
              </w:rPr>
              <w:t>COVID</w:t>
            </w:r>
            <w:r w:rsidRPr="006C6938">
              <w:rPr>
                <w:sz w:val="24"/>
                <w:szCs w:val="24"/>
              </w:rPr>
              <w:t>-19?</w:t>
            </w:r>
          </w:p>
          <w:p w14:paraId="389CD92C" w14:textId="77777777" w:rsidR="008F5959" w:rsidRPr="006C6938" w:rsidRDefault="008F5959" w:rsidP="008F5959">
            <w:pPr>
              <w:jc w:val="both"/>
              <w:rPr>
                <w:sz w:val="24"/>
                <w:szCs w:val="24"/>
                <w:lang w:val="kk-KZ"/>
              </w:rPr>
            </w:pPr>
            <w:r w:rsidRPr="006C6938">
              <w:rPr>
                <w:sz w:val="24"/>
                <w:szCs w:val="24"/>
              </w:rPr>
              <w:t>Возможно несколько вариантов ответов</w:t>
            </w:r>
            <w:r w:rsidRPr="006C6938">
              <w:rPr>
                <w:sz w:val="24"/>
                <w:szCs w:val="24"/>
                <w:lang w:val="kk-KZ"/>
              </w:rPr>
              <w:t>!</w:t>
            </w:r>
          </w:p>
        </w:tc>
        <w:tc>
          <w:tcPr>
            <w:tcW w:w="5239" w:type="dxa"/>
            <w:tcBorders>
              <w:bottom w:val="single" w:sz="4" w:space="0" w:color="auto"/>
            </w:tcBorders>
          </w:tcPr>
          <w:p w14:paraId="74443477" w14:textId="77777777" w:rsidR="008F5959" w:rsidRPr="006C6938" w:rsidRDefault="008F5959" w:rsidP="008F5959">
            <w:pPr>
              <w:pStyle w:val="a5"/>
              <w:numPr>
                <w:ilvl w:val="0"/>
                <w:numId w:val="37"/>
              </w:numPr>
              <w:tabs>
                <w:tab w:val="left" w:pos="284"/>
                <w:tab w:val="left" w:pos="851"/>
                <w:tab w:val="left" w:pos="884"/>
              </w:tabs>
              <w:autoSpaceDN w:val="0"/>
              <w:ind w:left="0" w:firstLine="0"/>
              <w:jc w:val="both"/>
              <w:rPr>
                <w:sz w:val="24"/>
                <w:szCs w:val="24"/>
                <w:lang w:val="kk-KZ"/>
              </w:rPr>
            </w:pPr>
            <w:r w:rsidRPr="006C6938">
              <w:rPr>
                <w:sz w:val="24"/>
                <w:szCs w:val="24"/>
                <w:lang w:val="kk-KZ"/>
              </w:rPr>
              <w:t>Невнимательность врачей к пациентам</w:t>
            </w:r>
          </w:p>
          <w:p w14:paraId="779D9E02" w14:textId="77777777" w:rsidR="008F5959" w:rsidRPr="006C6938" w:rsidRDefault="008F5959" w:rsidP="008F5959">
            <w:pPr>
              <w:pStyle w:val="a5"/>
              <w:numPr>
                <w:ilvl w:val="0"/>
                <w:numId w:val="37"/>
              </w:numPr>
              <w:tabs>
                <w:tab w:val="left" w:pos="284"/>
                <w:tab w:val="left" w:pos="851"/>
                <w:tab w:val="left" w:pos="884"/>
              </w:tabs>
              <w:autoSpaceDN w:val="0"/>
              <w:ind w:left="0" w:firstLine="0"/>
              <w:jc w:val="both"/>
              <w:rPr>
                <w:sz w:val="24"/>
                <w:szCs w:val="24"/>
                <w:lang w:val="kk-KZ"/>
              </w:rPr>
            </w:pPr>
            <w:r w:rsidRPr="006C6938">
              <w:rPr>
                <w:sz w:val="24"/>
                <w:szCs w:val="24"/>
                <w:lang w:val="kk-KZ"/>
              </w:rPr>
              <w:t>Слишком длинные очереди к врачам</w:t>
            </w:r>
          </w:p>
          <w:p w14:paraId="74C39867" w14:textId="77777777" w:rsidR="008F5959" w:rsidRPr="006C6938" w:rsidRDefault="008F5959" w:rsidP="008F5959">
            <w:pPr>
              <w:pStyle w:val="a5"/>
              <w:numPr>
                <w:ilvl w:val="0"/>
                <w:numId w:val="37"/>
              </w:numPr>
              <w:tabs>
                <w:tab w:val="left" w:pos="284"/>
                <w:tab w:val="left" w:pos="851"/>
                <w:tab w:val="left" w:pos="884"/>
              </w:tabs>
              <w:autoSpaceDN w:val="0"/>
              <w:ind w:left="0" w:firstLine="0"/>
              <w:jc w:val="both"/>
              <w:rPr>
                <w:sz w:val="24"/>
                <w:szCs w:val="24"/>
                <w:lang w:val="kk-KZ"/>
              </w:rPr>
            </w:pPr>
            <w:r w:rsidRPr="006C6938">
              <w:rPr>
                <w:sz w:val="24"/>
                <w:szCs w:val="24"/>
                <w:lang w:val="kk-KZ"/>
              </w:rPr>
              <w:t>Затруднения в онлайн-записи к врачам</w:t>
            </w:r>
          </w:p>
          <w:p w14:paraId="0EBA93FE" w14:textId="77777777" w:rsidR="008F5959" w:rsidRPr="006C6938" w:rsidRDefault="008F5959" w:rsidP="008F5959">
            <w:pPr>
              <w:pStyle w:val="a5"/>
              <w:numPr>
                <w:ilvl w:val="0"/>
                <w:numId w:val="37"/>
              </w:numPr>
              <w:tabs>
                <w:tab w:val="left" w:pos="284"/>
                <w:tab w:val="left" w:pos="851"/>
                <w:tab w:val="left" w:pos="884"/>
              </w:tabs>
              <w:autoSpaceDN w:val="0"/>
              <w:ind w:left="0" w:firstLine="0"/>
              <w:jc w:val="both"/>
              <w:rPr>
                <w:sz w:val="24"/>
                <w:szCs w:val="24"/>
                <w:lang w:val="kk-KZ"/>
              </w:rPr>
            </w:pPr>
            <w:r w:rsidRPr="006C6938">
              <w:rPr>
                <w:sz w:val="24"/>
                <w:szCs w:val="24"/>
                <w:lang w:val="kk-KZ"/>
              </w:rPr>
              <w:t>Затруднения в госпитализации</w:t>
            </w:r>
          </w:p>
          <w:p w14:paraId="26CC3265" w14:textId="77777777" w:rsidR="008F5959" w:rsidRPr="006C6938" w:rsidRDefault="008F5959" w:rsidP="008F5959">
            <w:pPr>
              <w:pStyle w:val="a5"/>
              <w:numPr>
                <w:ilvl w:val="0"/>
                <w:numId w:val="37"/>
              </w:numPr>
              <w:tabs>
                <w:tab w:val="left" w:pos="284"/>
                <w:tab w:val="left" w:pos="851"/>
                <w:tab w:val="left" w:pos="884"/>
              </w:tabs>
              <w:autoSpaceDN w:val="0"/>
              <w:ind w:left="0" w:firstLine="0"/>
              <w:jc w:val="both"/>
              <w:rPr>
                <w:sz w:val="24"/>
                <w:szCs w:val="24"/>
                <w:lang w:val="kk-KZ"/>
              </w:rPr>
            </w:pPr>
            <w:r w:rsidRPr="006C6938">
              <w:rPr>
                <w:sz w:val="24"/>
                <w:szCs w:val="24"/>
                <w:lang w:val="kk-KZ"/>
              </w:rPr>
              <w:t>Несвоевременность медицинской помощи</w:t>
            </w:r>
          </w:p>
          <w:p w14:paraId="02B60C3C" w14:textId="77777777" w:rsidR="008F5959" w:rsidRPr="006C6938" w:rsidRDefault="008F5959" w:rsidP="008F5959">
            <w:pPr>
              <w:pStyle w:val="a5"/>
              <w:numPr>
                <w:ilvl w:val="0"/>
                <w:numId w:val="37"/>
              </w:numPr>
              <w:tabs>
                <w:tab w:val="left" w:pos="284"/>
                <w:tab w:val="left" w:pos="851"/>
                <w:tab w:val="left" w:pos="884"/>
              </w:tabs>
              <w:autoSpaceDN w:val="0"/>
              <w:ind w:left="0" w:firstLine="0"/>
              <w:jc w:val="both"/>
              <w:rPr>
                <w:sz w:val="24"/>
                <w:szCs w:val="24"/>
                <w:lang w:val="kk-KZ"/>
              </w:rPr>
            </w:pPr>
            <w:r w:rsidRPr="006C6938">
              <w:rPr>
                <w:sz w:val="24"/>
                <w:szCs w:val="24"/>
                <w:lang w:val="kk-KZ"/>
              </w:rPr>
              <w:t xml:space="preserve">Отсутствие нужных лекарств из категорий бесплатных/льготных в рамках </w:t>
            </w:r>
            <w:r w:rsidRPr="006C6938">
              <w:rPr>
                <w:sz w:val="24"/>
                <w:szCs w:val="24"/>
                <w:shd w:val="clear" w:color="auto" w:fill="FFFFFF"/>
              </w:rPr>
              <w:t xml:space="preserve">  </w:t>
            </w:r>
            <w:r w:rsidRPr="006C6938">
              <w:rPr>
                <w:rStyle w:val="ae"/>
                <w:i w:val="0"/>
                <w:iCs w:val="0"/>
                <w:sz w:val="24"/>
                <w:szCs w:val="24"/>
                <w:shd w:val="clear" w:color="auto" w:fill="FFFFFF"/>
              </w:rPr>
              <w:t>гарантированного объема бесплатной медицинской помощи</w:t>
            </w:r>
          </w:p>
          <w:p w14:paraId="1D000E79" w14:textId="77777777" w:rsidR="008F5959" w:rsidRPr="006C6938" w:rsidRDefault="008F5959" w:rsidP="008F5959">
            <w:pPr>
              <w:pStyle w:val="a5"/>
              <w:numPr>
                <w:ilvl w:val="0"/>
                <w:numId w:val="37"/>
              </w:numPr>
              <w:tabs>
                <w:tab w:val="left" w:pos="284"/>
                <w:tab w:val="left" w:pos="851"/>
                <w:tab w:val="left" w:pos="884"/>
              </w:tabs>
              <w:autoSpaceDN w:val="0"/>
              <w:ind w:left="0" w:firstLine="0"/>
              <w:jc w:val="both"/>
              <w:rPr>
                <w:sz w:val="24"/>
                <w:szCs w:val="24"/>
                <w:lang w:val="kk-KZ"/>
              </w:rPr>
            </w:pPr>
            <w:r w:rsidRPr="006C6938">
              <w:rPr>
                <w:sz w:val="24"/>
                <w:szCs w:val="24"/>
                <w:lang w:val="kk-KZ"/>
              </w:rPr>
              <w:t>Трудности в получении медицинской помощи на дому</w:t>
            </w:r>
          </w:p>
          <w:p w14:paraId="26380609" w14:textId="77777777" w:rsidR="008F5959" w:rsidRPr="006C6938" w:rsidRDefault="008F5959" w:rsidP="008F5959">
            <w:pPr>
              <w:pStyle w:val="a5"/>
              <w:numPr>
                <w:ilvl w:val="0"/>
                <w:numId w:val="37"/>
              </w:numPr>
              <w:tabs>
                <w:tab w:val="left" w:pos="284"/>
                <w:tab w:val="left" w:pos="851"/>
                <w:tab w:val="left" w:pos="884"/>
              </w:tabs>
              <w:autoSpaceDN w:val="0"/>
              <w:ind w:left="0" w:firstLine="0"/>
              <w:jc w:val="both"/>
              <w:rPr>
                <w:sz w:val="24"/>
                <w:szCs w:val="24"/>
                <w:lang w:val="kk-KZ"/>
              </w:rPr>
            </w:pPr>
            <w:r w:rsidRPr="006C6938">
              <w:rPr>
                <w:sz w:val="24"/>
                <w:szCs w:val="24"/>
                <w:lang w:val="kk-KZ"/>
              </w:rPr>
              <w:t>По причине коронавируса отсутствовал доступ в дневной стационар</w:t>
            </w:r>
          </w:p>
          <w:p w14:paraId="4E4C5C16" w14:textId="77777777" w:rsidR="008F5959" w:rsidRPr="006C6938" w:rsidRDefault="008F5959" w:rsidP="008F5959">
            <w:pPr>
              <w:pStyle w:val="a5"/>
              <w:numPr>
                <w:ilvl w:val="0"/>
                <w:numId w:val="37"/>
              </w:numPr>
              <w:tabs>
                <w:tab w:val="left" w:pos="284"/>
                <w:tab w:val="left" w:pos="851"/>
                <w:tab w:val="left" w:pos="884"/>
              </w:tabs>
              <w:autoSpaceDN w:val="0"/>
              <w:ind w:left="0" w:firstLine="0"/>
              <w:jc w:val="both"/>
              <w:rPr>
                <w:sz w:val="24"/>
                <w:szCs w:val="24"/>
                <w:lang w:val="kk-KZ"/>
              </w:rPr>
            </w:pPr>
            <w:r w:rsidRPr="006C6938">
              <w:rPr>
                <w:sz w:val="24"/>
                <w:szCs w:val="24"/>
                <w:lang w:val="kk-KZ"/>
              </w:rPr>
              <w:t>Отказ врача проводить нужное обследование</w:t>
            </w:r>
          </w:p>
          <w:p w14:paraId="6275A982" w14:textId="77777777" w:rsidR="008F5959" w:rsidRPr="006C6938" w:rsidRDefault="008F5959" w:rsidP="008F5959">
            <w:pPr>
              <w:pStyle w:val="a5"/>
              <w:numPr>
                <w:ilvl w:val="0"/>
                <w:numId w:val="37"/>
              </w:numPr>
              <w:tabs>
                <w:tab w:val="left" w:pos="284"/>
                <w:tab w:val="left" w:pos="851"/>
                <w:tab w:val="left" w:pos="884"/>
              </w:tabs>
              <w:autoSpaceDN w:val="0"/>
              <w:ind w:left="0" w:firstLine="0"/>
              <w:jc w:val="both"/>
              <w:rPr>
                <w:sz w:val="24"/>
                <w:szCs w:val="24"/>
                <w:lang w:val="kk-KZ"/>
              </w:rPr>
            </w:pPr>
            <w:r w:rsidRPr="006C6938">
              <w:rPr>
                <w:sz w:val="24"/>
                <w:szCs w:val="24"/>
                <w:lang w:val="kk-KZ"/>
              </w:rPr>
              <w:t>Отказ врача проводить нужное лечение</w:t>
            </w:r>
          </w:p>
          <w:p w14:paraId="56F4C12F" w14:textId="77777777" w:rsidR="008F5959" w:rsidRPr="006C6938" w:rsidRDefault="008F5959" w:rsidP="008F5959">
            <w:pPr>
              <w:pStyle w:val="a5"/>
              <w:numPr>
                <w:ilvl w:val="0"/>
                <w:numId w:val="37"/>
              </w:numPr>
              <w:tabs>
                <w:tab w:val="left" w:pos="284"/>
                <w:tab w:val="left" w:pos="851"/>
                <w:tab w:val="left" w:pos="884"/>
              </w:tabs>
              <w:autoSpaceDN w:val="0"/>
              <w:ind w:left="0" w:firstLine="0"/>
              <w:jc w:val="both"/>
              <w:rPr>
                <w:sz w:val="24"/>
                <w:szCs w:val="24"/>
                <w:lang w:val="kk-KZ"/>
              </w:rPr>
            </w:pPr>
            <w:r w:rsidRPr="006C6938">
              <w:rPr>
                <w:sz w:val="24"/>
                <w:szCs w:val="24"/>
                <w:lang w:val="kk-KZ"/>
              </w:rPr>
              <w:t>Отсутствие нужных специалистов в медицинском учреждении</w:t>
            </w:r>
          </w:p>
          <w:p w14:paraId="06A40391" w14:textId="77777777" w:rsidR="008F5959" w:rsidRPr="006C6938" w:rsidRDefault="008F5959" w:rsidP="008F5959">
            <w:pPr>
              <w:pStyle w:val="a5"/>
              <w:numPr>
                <w:ilvl w:val="0"/>
                <w:numId w:val="37"/>
              </w:numPr>
              <w:tabs>
                <w:tab w:val="left" w:pos="284"/>
                <w:tab w:val="left" w:pos="851"/>
                <w:tab w:val="left" w:pos="884"/>
              </w:tabs>
              <w:autoSpaceDN w:val="0"/>
              <w:ind w:left="0" w:firstLine="0"/>
              <w:jc w:val="both"/>
              <w:rPr>
                <w:sz w:val="24"/>
                <w:szCs w:val="24"/>
                <w:lang w:val="kk-KZ"/>
              </w:rPr>
            </w:pPr>
            <w:r w:rsidRPr="006C6938">
              <w:rPr>
                <w:sz w:val="24"/>
                <w:szCs w:val="24"/>
                <w:lang w:val="kk-KZ"/>
              </w:rPr>
              <w:t>Отсутствие порядка и гигиены в медицинских учреждениях</w:t>
            </w:r>
          </w:p>
          <w:p w14:paraId="5D297CD5" w14:textId="77777777" w:rsidR="008F5959" w:rsidRPr="006C6938" w:rsidRDefault="008F5959" w:rsidP="008F5959">
            <w:pPr>
              <w:pStyle w:val="a5"/>
              <w:numPr>
                <w:ilvl w:val="0"/>
                <w:numId w:val="37"/>
              </w:numPr>
              <w:tabs>
                <w:tab w:val="left" w:pos="284"/>
                <w:tab w:val="left" w:pos="851"/>
                <w:tab w:val="left" w:pos="884"/>
              </w:tabs>
              <w:autoSpaceDN w:val="0"/>
              <w:ind w:left="0" w:firstLine="0"/>
              <w:jc w:val="both"/>
              <w:rPr>
                <w:sz w:val="24"/>
                <w:szCs w:val="24"/>
                <w:lang w:val="kk-KZ"/>
              </w:rPr>
            </w:pPr>
            <w:r w:rsidRPr="006C6938">
              <w:rPr>
                <w:sz w:val="24"/>
                <w:szCs w:val="24"/>
                <w:lang w:val="kk-KZ"/>
              </w:rPr>
              <w:t>Временное закрытие поликлиники в связи с коронавирусной эпидемией</w:t>
            </w:r>
          </w:p>
          <w:p w14:paraId="1BA6E933" w14:textId="77777777" w:rsidR="008F5959" w:rsidRPr="006C6938" w:rsidRDefault="008F5959" w:rsidP="008F5959">
            <w:pPr>
              <w:pStyle w:val="a5"/>
              <w:numPr>
                <w:ilvl w:val="0"/>
                <w:numId w:val="37"/>
              </w:numPr>
              <w:tabs>
                <w:tab w:val="left" w:pos="284"/>
                <w:tab w:val="left" w:pos="851"/>
                <w:tab w:val="left" w:pos="884"/>
              </w:tabs>
              <w:autoSpaceDN w:val="0"/>
              <w:ind w:left="0" w:firstLine="0"/>
              <w:jc w:val="both"/>
              <w:rPr>
                <w:sz w:val="24"/>
                <w:szCs w:val="24"/>
                <w:lang w:val="kk-KZ"/>
              </w:rPr>
            </w:pPr>
            <w:r w:rsidRPr="006C6938">
              <w:rPr>
                <w:sz w:val="24"/>
                <w:szCs w:val="24"/>
                <w:lang w:val="kk-KZ"/>
              </w:rPr>
              <w:t>Другое</w:t>
            </w:r>
          </w:p>
          <w:p w14:paraId="6D4CF9A1" w14:textId="77777777" w:rsidR="008F5959" w:rsidRPr="006C6938" w:rsidRDefault="008F5959" w:rsidP="008F5959">
            <w:pPr>
              <w:pStyle w:val="a5"/>
              <w:tabs>
                <w:tab w:val="left" w:pos="284"/>
                <w:tab w:val="left" w:pos="851"/>
                <w:tab w:val="left" w:pos="884"/>
              </w:tabs>
              <w:autoSpaceDN w:val="0"/>
              <w:ind w:left="0" w:firstLine="0"/>
              <w:jc w:val="both"/>
              <w:rPr>
                <w:sz w:val="24"/>
                <w:szCs w:val="24"/>
                <w:lang w:val="kk-KZ"/>
              </w:rPr>
            </w:pPr>
          </w:p>
        </w:tc>
      </w:tr>
      <w:tr w:rsidR="008F5959" w:rsidRPr="006C6938" w14:paraId="6808154E" w14:textId="77777777" w:rsidTr="008F5959">
        <w:trPr>
          <w:trHeight w:val="20"/>
        </w:trPr>
        <w:tc>
          <w:tcPr>
            <w:tcW w:w="561" w:type="dxa"/>
            <w:tcBorders>
              <w:bottom w:val="nil"/>
            </w:tcBorders>
          </w:tcPr>
          <w:p w14:paraId="646F52A7" w14:textId="77777777" w:rsidR="008F5959" w:rsidRPr="006C6938" w:rsidRDefault="008F5959" w:rsidP="008F5959">
            <w:pPr>
              <w:pStyle w:val="a5"/>
              <w:numPr>
                <w:ilvl w:val="0"/>
                <w:numId w:val="4"/>
              </w:numPr>
              <w:ind w:left="0" w:firstLine="0"/>
              <w:jc w:val="both"/>
              <w:rPr>
                <w:sz w:val="24"/>
                <w:szCs w:val="24"/>
              </w:rPr>
            </w:pPr>
          </w:p>
        </w:tc>
        <w:tc>
          <w:tcPr>
            <w:tcW w:w="3834" w:type="dxa"/>
            <w:tcBorders>
              <w:bottom w:val="nil"/>
            </w:tcBorders>
          </w:tcPr>
          <w:p w14:paraId="1DC2BB5E" w14:textId="77777777" w:rsidR="008F5959" w:rsidRPr="006C6938" w:rsidRDefault="008F5959" w:rsidP="008F5959">
            <w:pPr>
              <w:jc w:val="both"/>
              <w:rPr>
                <w:sz w:val="24"/>
                <w:szCs w:val="24"/>
              </w:rPr>
            </w:pPr>
            <w:r w:rsidRPr="006C6938">
              <w:rPr>
                <w:sz w:val="24"/>
                <w:szCs w:val="24"/>
                <w:lang w:val="kk-KZ"/>
              </w:rPr>
              <w:t xml:space="preserve">Были ли у Вас острые заболевания в период эпидемии </w:t>
            </w:r>
            <w:r w:rsidRPr="006C6938">
              <w:rPr>
                <w:sz w:val="24"/>
                <w:szCs w:val="24"/>
                <w:lang w:val="en-US"/>
              </w:rPr>
              <w:t>COVID</w:t>
            </w:r>
            <w:r w:rsidRPr="006C6938">
              <w:rPr>
                <w:sz w:val="24"/>
                <w:szCs w:val="24"/>
              </w:rPr>
              <w:t>-19?</w:t>
            </w:r>
          </w:p>
          <w:p w14:paraId="529AD1CD" w14:textId="77777777" w:rsidR="008F5959" w:rsidRPr="006C6938" w:rsidRDefault="008F5959" w:rsidP="008F5959">
            <w:pPr>
              <w:jc w:val="both"/>
              <w:rPr>
                <w:sz w:val="24"/>
                <w:szCs w:val="24"/>
                <w:lang w:val="kk-KZ"/>
              </w:rPr>
            </w:pPr>
            <w:r w:rsidRPr="006C6938">
              <w:rPr>
                <w:sz w:val="24"/>
                <w:szCs w:val="24"/>
              </w:rPr>
              <w:t xml:space="preserve">Если Вы отметили </w:t>
            </w:r>
            <w:r w:rsidRPr="006C6938">
              <w:rPr>
                <w:sz w:val="24"/>
                <w:szCs w:val="24"/>
                <w:lang w:val="kk-KZ"/>
              </w:rPr>
              <w:t>«</w:t>
            </w:r>
            <w:r w:rsidRPr="006C6938">
              <w:rPr>
                <w:sz w:val="24"/>
                <w:szCs w:val="24"/>
              </w:rPr>
              <w:t>Нет</w:t>
            </w:r>
            <w:r w:rsidRPr="006C6938">
              <w:rPr>
                <w:sz w:val="24"/>
                <w:szCs w:val="24"/>
                <w:lang w:val="kk-KZ"/>
              </w:rPr>
              <w:t>»</w:t>
            </w:r>
            <w:r w:rsidRPr="006C6938">
              <w:rPr>
                <w:sz w:val="24"/>
                <w:szCs w:val="24"/>
              </w:rPr>
              <w:t>, то переходите на 34-вопрос!</w:t>
            </w:r>
          </w:p>
        </w:tc>
        <w:tc>
          <w:tcPr>
            <w:tcW w:w="5239" w:type="dxa"/>
            <w:tcBorders>
              <w:bottom w:val="nil"/>
            </w:tcBorders>
          </w:tcPr>
          <w:p w14:paraId="186F7859" w14:textId="77777777" w:rsidR="008F5959" w:rsidRPr="006C6938" w:rsidRDefault="008F5959" w:rsidP="008F5959">
            <w:pPr>
              <w:pStyle w:val="a5"/>
              <w:numPr>
                <w:ilvl w:val="0"/>
                <w:numId w:val="39"/>
              </w:numPr>
              <w:tabs>
                <w:tab w:val="left" w:pos="284"/>
                <w:tab w:val="left" w:pos="851"/>
                <w:tab w:val="left" w:pos="884"/>
              </w:tabs>
              <w:autoSpaceDN w:val="0"/>
              <w:ind w:left="0" w:firstLine="0"/>
              <w:jc w:val="both"/>
              <w:rPr>
                <w:sz w:val="24"/>
                <w:szCs w:val="24"/>
                <w:lang w:val="kk-KZ"/>
              </w:rPr>
            </w:pPr>
            <w:r w:rsidRPr="006C6938">
              <w:rPr>
                <w:sz w:val="24"/>
                <w:szCs w:val="24"/>
                <w:lang w:val="kk-KZ"/>
              </w:rPr>
              <w:t>Да</w:t>
            </w:r>
          </w:p>
          <w:p w14:paraId="07689DC4" w14:textId="77777777" w:rsidR="008F5959" w:rsidRPr="006C6938" w:rsidRDefault="008F5959" w:rsidP="008F5959">
            <w:pPr>
              <w:pStyle w:val="a5"/>
              <w:numPr>
                <w:ilvl w:val="0"/>
                <w:numId w:val="39"/>
              </w:numPr>
              <w:tabs>
                <w:tab w:val="left" w:pos="284"/>
                <w:tab w:val="left" w:pos="851"/>
                <w:tab w:val="left" w:pos="884"/>
              </w:tabs>
              <w:autoSpaceDN w:val="0"/>
              <w:ind w:left="0" w:firstLine="0"/>
              <w:jc w:val="both"/>
              <w:rPr>
                <w:sz w:val="24"/>
                <w:szCs w:val="24"/>
                <w:lang w:val="kk-KZ"/>
              </w:rPr>
            </w:pPr>
            <w:r w:rsidRPr="006C6938">
              <w:rPr>
                <w:sz w:val="24"/>
                <w:szCs w:val="24"/>
                <w:lang w:val="kk-KZ"/>
              </w:rPr>
              <w:t>Нет</w:t>
            </w:r>
          </w:p>
          <w:p w14:paraId="53791ADB" w14:textId="77777777" w:rsidR="008F5959" w:rsidRPr="006C6938" w:rsidRDefault="008F5959" w:rsidP="008F5959">
            <w:pPr>
              <w:tabs>
                <w:tab w:val="left" w:pos="284"/>
                <w:tab w:val="left" w:pos="851"/>
                <w:tab w:val="left" w:pos="884"/>
              </w:tabs>
              <w:autoSpaceDN w:val="0"/>
              <w:jc w:val="both"/>
              <w:rPr>
                <w:sz w:val="24"/>
                <w:szCs w:val="24"/>
                <w:lang w:val="kk-KZ"/>
              </w:rPr>
            </w:pPr>
          </w:p>
        </w:tc>
      </w:tr>
    </w:tbl>
    <w:p w14:paraId="491373E4" w14:textId="77777777" w:rsidR="008F5959" w:rsidRDefault="008F5959">
      <w:r>
        <w:br w:type="page"/>
      </w:r>
    </w:p>
    <w:tbl>
      <w:tblPr>
        <w:tblStyle w:val="af"/>
        <w:tblpPr w:leftFromText="180" w:rightFromText="180" w:vertAnchor="page" w:horzAnchor="margin" w:tblpY="1471"/>
        <w:tblW w:w="9634" w:type="dxa"/>
        <w:tblLayout w:type="fixed"/>
        <w:tblCellMar>
          <w:left w:w="0" w:type="dxa"/>
          <w:right w:w="0" w:type="dxa"/>
        </w:tblCellMar>
        <w:tblLook w:val="04A0" w:firstRow="1" w:lastRow="0" w:firstColumn="1" w:lastColumn="0" w:noHBand="0" w:noVBand="1"/>
      </w:tblPr>
      <w:tblGrid>
        <w:gridCol w:w="561"/>
        <w:gridCol w:w="3834"/>
        <w:gridCol w:w="2263"/>
        <w:gridCol w:w="1134"/>
        <w:gridCol w:w="1842"/>
      </w:tblGrid>
      <w:tr w:rsidR="008F5959" w:rsidRPr="006C6938" w14:paraId="65760D2C" w14:textId="77777777" w:rsidTr="008F5959">
        <w:trPr>
          <w:trHeight w:val="20"/>
        </w:trPr>
        <w:tc>
          <w:tcPr>
            <w:tcW w:w="9634" w:type="dxa"/>
            <w:gridSpan w:val="5"/>
            <w:tcBorders>
              <w:top w:val="nil"/>
              <w:left w:val="nil"/>
              <w:bottom w:val="single" w:sz="4" w:space="0" w:color="auto"/>
              <w:right w:val="nil"/>
            </w:tcBorders>
          </w:tcPr>
          <w:p w14:paraId="34A202A9" w14:textId="77777777" w:rsidR="008F5959" w:rsidRPr="008F5959" w:rsidRDefault="008F5959" w:rsidP="008F5959">
            <w:pPr>
              <w:pStyle w:val="a5"/>
              <w:tabs>
                <w:tab w:val="left" w:pos="284"/>
                <w:tab w:val="left" w:pos="851"/>
                <w:tab w:val="left" w:pos="884"/>
              </w:tabs>
              <w:ind w:left="0" w:firstLine="0"/>
              <w:rPr>
                <w:sz w:val="28"/>
                <w:szCs w:val="28"/>
              </w:rPr>
            </w:pPr>
            <w:r w:rsidRPr="008F5959">
              <w:rPr>
                <w:sz w:val="28"/>
                <w:szCs w:val="28"/>
              </w:rPr>
              <w:t>Продолжение  таблицы  А.1</w:t>
            </w:r>
          </w:p>
          <w:p w14:paraId="35DFCADB" w14:textId="77777777" w:rsidR="008F5959" w:rsidRPr="008F5959" w:rsidRDefault="008F5959" w:rsidP="008F5959">
            <w:pPr>
              <w:pStyle w:val="a5"/>
              <w:tabs>
                <w:tab w:val="left" w:pos="284"/>
                <w:tab w:val="left" w:pos="851"/>
                <w:tab w:val="left" w:pos="884"/>
              </w:tabs>
              <w:ind w:left="0" w:firstLine="0"/>
              <w:jc w:val="both"/>
              <w:rPr>
                <w:sz w:val="28"/>
                <w:szCs w:val="28"/>
                <w:lang w:val="kk-KZ"/>
              </w:rPr>
            </w:pPr>
          </w:p>
        </w:tc>
      </w:tr>
      <w:tr w:rsidR="008F5959" w:rsidRPr="006C6938" w14:paraId="1A5A53F1" w14:textId="77777777" w:rsidTr="008F5959">
        <w:trPr>
          <w:trHeight w:val="20"/>
        </w:trPr>
        <w:tc>
          <w:tcPr>
            <w:tcW w:w="561" w:type="dxa"/>
            <w:tcBorders>
              <w:top w:val="single" w:sz="4" w:space="0" w:color="auto"/>
            </w:tcBorders>
          </w:tcPr>
          <w:p w14:paraId="3F5B61B8" w14:textId="2B3AAA4B" w:rsidR="008F5959" w:rsidRPr="006C6938" w:rsidRDefault="008F5959" w:rsidP="008F5959">
            <w:pPr>
              <w:pStyle w:val="a5"/>
              <w:ind w:left="0" w:firstLine="0"/>
              <w:jc w:val="center"/>
              <w:rPr>
                <w:sz w:val="24"/>
                <w:szCs w:val="24"/>
                <w:lang w:val="en-US"/>
              </w:rPr>
            </w:pPr>
            <w:r>
              <w:rPr>
                <w:sz w:val="24"/>
                <w:szCs w:val="24"/>
              </w:rPr>
              <w:t>1</w:t>
            </w:r>
          </w:p>
        </w:tc>
        <w:tc>
          <w:tcPr>
            <w:tcW w:w="3834" w:type="dxa"/>
            <w:tcBorders>
              <w:top w:val="single" w:sz="4" w:space="0" w:color="auto"/>
            </w:tcBorders>
          </w:tcPr>
          <w:p w14:paraId="2FC096BA" w14:textId="04A3D26C" w:rsidR="008F5959" w:rsidRPr="006C6938" w:rsidRDefault="008F5959" w:rsidP="008F5959">
            <w:pPr>
              <w:jc w:val="center"/>
              <w:rPr>
                <w:sz w:val="24"/>
                <w:szCs w:val="24"/>
                <w:lang w:val="kk-KZ"/>
              </w:rPr>
            </w:pPr>
            <w:r>
              <w:rPr>
                <w:sz w:val="24"/>
                <w:szCs w:val="24"/>
                <w:lang w:val="kk-KZ"/>
              </w:rPr>
              <w:t>2</w:t>
            </w:r>
          </w:p>
        </w:tc>
        <w:tc>
          <w:tcPr>
            <w:tcW w:w="5239" w:type="dxa"/>
            <w:gridSpan w:val="3"/>
            <w:tcBorders>
              <w:top w:val="single" w:sz="4" w:space="0" w:color="auto"/>
            </w:tcBorders>
          </w:tcPr>
          <w:p w14:paraId="0A6330F8" w14:textId="1BCC1E2D" w:rsidR="008F5959" w:rsidRPr="006C6938" w:rsidRDefault="008F5959" w:rsidP="008F5959">
            <w:pPr>
              <w:pStyle w:val="a5"/>
              <w:tabs>
                <w:tab w:val="left" w:pos="284"/>
                <w:tab w:val="left" w:pos="851"/>
                <w:tab w:val="left" w:pos="884"/>
              </w:tabs>
              <w:ind w:left="0" w:firstLine="0"/>
              <w:jc w:val="center"/>
              <w:rPr>
                <w:sz w:val="24"/>
                <w:szCs w:val="24"/>
                <w:lang w:val="kk-KZ"/>
              </w:rPr>
            </w:pPr>
            <w:r>
              <w:rPr>
                <w:sz w:val="24"/>
                <w:szCs w:val="24"/>
              </w:rPr>
              <w:t>3</w:t>
            </w:r>
          </w:p>
        </w:tc>
      </w:tr>
      <w:tr w:rsidR="008F5959" w:rsidRPr="006C6938" w14:paraId="78C74D5E" w14:textId="77777777" w:rsidTr="008F5959">
        <w:trPr>
          <w:trHeight w:val="20"/>
        </w:trPr>
        <w:tc>
          <w:tcPr>
            <w:tcW w:w="561" w:type="dxa"/>
          </w:tcPr>
          <w:p w14:paraId="192631B2" w14:textId="6127A5E0" w:rsidR="008F5959" w:rsidRPr="006C6938" w:rsidRDefault="008F5959" w:rsidP="008F5959">
            <w:pPr>
              <w:pStyle w:val="a5"/>
              <w:numPr>
                <w:ilvl w:val="0"/>
                <w:numId w:val="4"/>
              </w:numPr>
              <w:ind w:left="0" w:firstLine="0"/>
              <w:jc w:val="both"/>
              <w:rPr>
                <w:sz w:val="24"/>
                <w:szCs w:val="24"/>
                <w:lang w:val="en-US"/>
              </w:rPr>
            </w:pPr>
          </w:p>
        </w:tc>
        <w:tc>
          <w:tcPr>
            <w:tcW w:w="3834" w:type="dxa"/>
          </w:tcPr>
          <w:p w14:paraId="694D43C4" w14:textId="77777777" w:rsidR="008F5959" w:rsidRPr="006C6938" w:rsidRDefault="008F5959" w:rsidP="008F5959">
            <w:pPr>
              <w:jc w:val="both"/>
              <w:rPr>
                <w:sz w:val="24"/>
                <w:szCs w:val="24"/>
                <w:lang w:val="kk-KZ"/>
              </w:rPr>
            </w:pPr>
            <w:r w:rsidRPr="006C6938">
              <w:rPr>
                <w:sz w:val="24"/>
                <w:szCs w:val="24"/>
                <w:lang w:val="kk-KZ"/>
              </w:rPr>
              <w:t>Если Вы страдали острым заболеванием в период коронавирусной эпидемии, то как справлялись?</w:t>
            </w:r>
          </w:p>
        </w:tc>
        <w:tc>
          <w:tcPr>
            <w:tcW w:w="5239" w:type="dxa"/>
            <w:gridSpan w:val="3"/>
          </w:tcPr>
          <w:p w14:paraId="542DA8B1" w14:textId="77777777" w:rsidR="008F5959" w:rsidRPr="006C6938" w:rsidRDefault="008F5959" w:rsidP="008F5959">
            <w:pPr>
              <w:pStyle w:val="a5"/>
              <w:numPr>
                <w:ilvl w:val="0"/>
                <w:numId w:val="24"/>
              </w:numPr>
              <w:tabs>
                <w:tab w:val="left" w:pos="284"/>
                <w:tab w:val="left" w:pos="851"/>
                <w:tab w:val="left" w:pos="884"/>
              </w:tabs>
              <w:autoSpaceDN w:val="0"/>
              <w:ind w:left="0" w:firstLine="0"/>
              <w:jc w:val="both"/>
              <w:rPr>
                <w:sz w:val="24"/>
                <w:szCs w:val="24"/>
                <w:lang w:val="kk-KZ"/>
              </w:rPr>
            </w:pPr>
            <w:r w:rsidRPr="006C6938">
              <w:rPr>
                <w:sz w:val="24"/>
                <w:szCs w:val="24"/>
                <w:lang w:val="kk-KZ"/>
              </w:rPr>
              <w:t>Занимался самолечением</w:t>
            </w:r>
          </w:p>
          <w:p w14:paraId="76AD7D1E" w14:textId="77777777" w:rsidR="008F5959" w:rsidRPr="006C6938" w:rsidRDefault="008F5959" w:rsidP="008F5959">
            <w:pPr>
              <w:pStyle w:val="a5"/>
              <w:numPr>
                <w:ilvl w:val="0"/>
                <w:numId w:val="24"/>
              </w:numPr>
              <w:tabs>
                <w:tab w:val="left" w:pos="284"/>
                <w:tab w:val="left" w:pos="851"/>
                <w:tab w:val="left" w:pos="884"/>
              </w:tabs>
              <w:autoSpaceDN w:val="0"/>
              <w:ind w:left="0" w:firstLine="0"/>
              <w:jc w:val="both"/>
              <w:rPr>
                <w:sz w:val="24"/>
                <w:szCs w:val="24"/>
                <w:lang w:val="kk-KZ"/>
              </w:rPr>
            </w:pPr>
            <w:r w:rsidRPr="006C6938">
              <w:rPr>
                <w:sz w:val="24"/>
                <w:szCs w:val="24"/>
                <w:lang w:val="kk-KZ"/>
              </w:rPr>
              <w:t>Посещение участкового врача</w:t>
            </w:r>
          </w:p>
          <w:p w14:paraId="78A5DA89" w14:textId="77777777" w:rsidR="008F5959" w:rsidRPr="006C6938" w:rsidRDefault="008F5959" w:rsidP="008F5959">
            <w:pPr>
              <w:pStyle w:val="a5"/>
              <w:numPr>
                <w:ilvl w:val="0"/>
                <w:numId w:val="24"/>
              </w:numPr>
              <w:tabs>
                <w:tab w:val="left" w:pos="284"/>
                <w:tab w:val="left" w:pos="851"/>
                <w:tab w:val="left" w:pos="884"/>
              </w:tabs>
              <w:autoSpaceDN w:val="0"/>
              <w:ind w:left="0" w:firstLine="0"/>
              <w:jc w:val="both"/>
              <w:rPr>
                <w:sz w:val="24"/>
                <w:szCs w:val="24"/>
                <w:lang w:val="kk-KZ"/>
              </w:rPr>
            </w:pPr>
            <w:r w:rsidRPr="006C6938">
              <w:rPr>
                <w:sz w:val="24"/>
                <w:szCs w:val="24"/>
                <w:lang w:val="kk-KZ"/>
              </w:rPr>
              <w:t>Получение онлайн консультаций</w:t>
            </w:r>
          </w:p>
          <w:p w14:paraId="0DBDB6AE" w14:textId="77777777" w:rsidR="008F5959" w:rsidRPr="006C6938" w:rsidRDefault="008F5959" w:rsidP="008F5959">
            <w:pPr>
              <w:pStyle w:val="a5"/>
              <w:numPr>
                <w:ilvl w:val="0"/>
                <w:numId w:val="24"/>
              </w:numPr>
              <w:tabs>
                <w:tab w:val="left" w:pos="284"/>
                <w:tab w:val="left" w:pos="851"/>
                <w:tab w:val="left" w:pos="884"/>
              </w:tabs>
              <w:autoSpaceDN w:val="0"/>
              <w:ind w:left="0" w:firstLine="0"/>
              <w:jc w:val="both"/>
              <w:rPr>
                <w:sz w:val="24"/>
                <w:szCs w:val="24"/>
                <w:lang w:val="kk-KZ"/>
              </w:rPr>
            </w:pPr>
            <w:r w:rsidRPr="006C6938">
              <w:rPr>
                <w:sz w:val="24"/>
                <w:szCs w:val="24"/>
                <w:lang w:val="kk-KZ"/>
              </w:rPr>
              <w:t>Вызов службы скорой помощи</w:t>
            </w:r>
          </w:p>
          <w:p w14:paraId="4215DCE5" w14:textId="77777777" w:rsidR="008F5959" w:rsidRPr="006C6938" w:rsidRDefault="008F5959" w:rsidP="008F5959">
            <w:pPr>
              <w:pStyle w:val="a5"/>
              <w:numPr>
                <w:ilvl w:val="0"/>
                <w:numId w:val="24"/>
              </w:numPr>
              <w:tabs>
                <w:tab w:val="left" w:pos="284"/>
                <w:tab w:val="left" w:pos="851"/>
                <w:tab w:val="left" w:pos="884"/>
              </w:tabs>
              <w:autoSpaceDN w:val="0"/>
              <w:ind w:left="0" w:firstLine="0"/>
              <w:jc w:val="both"/>
              <w:rPr>
                <w:sz w:val="24"/>
                <w:szCs w:val="24"/>
                <w:lang w:val="kk-KZ"/>
              </w:rPr>
            </w:pPr>
            <w:r w:rsidRPr="006C6938">
              <w:rPr>
                <w:sz w:val="24"/>
                <w:szCs w:val="24"/>
                <w:lang w:val="kk-KZ"/>
              </w:rPr>
              <w:t>В стационаре под надзором квалифицированных специалистов</w:t>
            </w:r>
          </w:p>
          <w:p w14:paraId="5BC8130F" w14:textId="77777777" w:rsidR="008F5959" w:rsidRPr="006C6938" w:rsidRDefault="008F5959" w:rsidP="008F5959">
            <w:pPr>
              <w:pStyle w:val="a5"/>
              <w:numPr>
                <w:ilvl w:val="0"/>
                <w:numId w:val="24"/>
              </w:numPr>
              <w:tabs>
                <w:tab w:val="left" w:pos="284"/>
                <w:tab w:val="left" w:pos="851"/>
                <w:tab w:val="left" w:pos="884"/>
              </w:tabs>
              <w:autoSpaceDN w:val="0"/>
              <w:ind w:left="0" w:firstLine="0"/>
              <w:jc w:val="both"/>
              <w:rPr>
                <w:sz w:val="24"/>
                <w:szCs w:val="24"/>
                <w:lang w:val="kk-KZ"/>
              </w:rPr>
            </w:pPr>
            <w:r w:rsidRPr="006C6938">
              <w:rPr>
                <w:sz w:val="24"/>
                <w:szCs w:val="24"/>
                <w:lang w:val="kk-KZ"/>
              </w:rPr>
              <w:t>Вызов участкового врача на дом</w:t>
            </w:r>
          </w:p>
          <w:p w14:paraId="2590066F" w14:textId="77777777" w:rsidR="008F5959" w:rsidRPr="006C6938" w:rsidRDefault="008F5959" w:rsidP="008F5959">
            <w:pPr>
              <w:pStyle w:val="a5"/>
              <w:numPr>
                <w:ilvl w:val="0"/>
                <w:numId w:val="24"/>
              </w:numPr>
              <w:tabs>
                <w:tab w:val="left" w:pos="284"/>
                <w:tab w:val="left" w:pos="851"/>
                <w:tab w:val="left" w:pos="884"/>
              </w:tabs>
              <w:autoSpaceDN w:val="0"/>
              <w:ind w:left="0" w:firstLine="0"/>
              <w:jc w:val="both"/>
              <w:rPr>
                <w:sz w:val="24"/>
                <w:szCs w:val="24"/>
                <w:lang w:val="kk-KZ"/>
              </w:rPr>
            </w:pPr>
            <w:r w:rsidRPr="006C6938">
              <w:rPr>
                <w:sz w:val="24"/>
                <w:szCs w:val="24"/>
                <w:lang w:val="kk-KZ"/>
              </w:rPr>
              <w:t>Посещение дневного стационара</w:t>
            </w:r>
          </w:p>
          <w:p w14:paraId="21539DF4" w14:textId="77777777" w:rsidR="008F5959" w:rsidRPr="006C6938" w:rsidRDefault="008F5959" w:rsidP="008F5959">
            <w:pPr>
              <w:pStyle w:val="a5"/>
              <w:numPr>
                <w:ilvl w:val="0"/>
                <w:numId w:val="24"/>
              </w:numPr>
              <w:tabs>
                <w:tab w:val="left" w:pos="284"/>
                <w:tab w:val="left" w:pos="851"/>
                <w:tab w:val="left" w:pos="884"/>
              </w:tabs>
              <w:autoSpaceDN w:val="0"/>
              <w:ind w:left="0" w:firstLine="0"/>
              <w:jc w:val="both"/>
              <w:rPr>
                <w:sz w:val="24"/>
                <w:szCs w:val="24"/>
                <w:lang w:val="kk-KZ"/>
              </w:rPr>
            </w:pPr>
            <w:r w:rsidRPr="006C6938">
              <w:rPr>
                <w:sz w:val="24"/>
                <w:szCs w:val="24"/>
                <w:lang w:val="kk-KZ"/>
              </w:rPr>
              <w:t>Посещение платной медицинской организации</w:t>
            </w:r>
          </w:p>
          <w:p w14:paraId="55A6BDAC" w14:textId="55B108C7" w:rsidR="008F5959" w:rsidRPr="008F5959" w:rsidRDefault="008F5959" w:rsidP="008F5959">
            <w:pPr>
              <w:pStyle w:val="a5"/>
              <w:numPr>
                <w:ilvl w:val="0"/>
                <w:numId w:val="24"/>
              </w:numPr>
              <w:tabs>
                <w:tab w:val="left" w:pos="284"/>
                <w:tab w:val="left" w:pos="851"/>
                <w:tab w:val="left" w:pos="884"/>
              </w:tabs>
              <w:autoSpaceDN w:val="0"/>
              <w:ind w:left="0" w:firstLine="0"/>
              <w:jc w:val="both"/>
              <w:rPr>
                <w:sz w:val="24"/>
                <w:szCs w:val="24"/>
                <w:lang w:val="kk-KZ"/>
              </w:rPr>
            </w:pPr>
            <w:r w:rsidRPr="006C6938">
              <w:rPr>
                <w:sz w:val="24"/>
                <w:szCs w:val="24"/>
                <w:lang w:val="kk-KZ"/>
              </w:rPr>
              <w:t>Другое (напишите пожалуйста)_________</w:t>
            </w:r>
          </w:p>
        </w:tc>
      </w:tr>
      <w:tr w:rsidR="008F5959" w:rsidRPr="006C6938" w14:paraId="37B162B5" w14:textId="77777777" w:rsidTr="008F5959">
        <w:trPr>
          <w:trHeight w:val="20"/>
        </w:trPr>
        <w:tc>
          <w:tcPr>
            <w:tcW w:w="561" w:type="dxa"/>
          </w:tcPr>
          <w:p w14:paraId="10EFFFD8" w14:textId="77777777" w:rsidR="008F5959" w:rsidRPr="006C6938" w:rsidRDefault="008F5959" w:rsidP="008F5959">
            <w:pPr>
              <w:pStyle w:val="a5"/>
              <w:numPr>
                <w:ilvl w:val="0"/>
                <w:numId w:val="4"/>
              </w:numPr>
              <w:ind w:left="0" w:firstLine="0"/>
              <w:jc w:val="both"/>
              <w:rPr>
                <w:sz w:val="24"/>
                <w:szCs w:val="24"/>
                <w:lang w:val="en-US"/>
              </w:rPr>
            </w:pPr>
          </w:p>
        </w:tc>
        <w:tc>
          <w:tcPr>
            <w:tcW w:w="3834" w:type="dxa"/>
          </w:tcPr>
          <w:p w14:paraId="6236BC23" w14:textId="77777777" w:rsidR="008F5959" w:rsidRPr="006C6938" w:rsidRDefault="008F5959" w:rsidP="008F5959">
            <w:pPr>
              <w:jc w:val="both"/>
              <w:rPr>
                <w:sz w:val="24"/>
                <w:szCs w:val="24"/>
                <w:lang w:val="kk-KZ"/>
              </w:rPr>
            </w:pPr>
            <w:r w:rsidRPr="006C6938">
              <w:rPr>
                <w:sz w:val="24"/>
                <w:szCs w:val="24"/>
                <w:lang w:val="kk-KZ"/>
              </w:rPr>
              <w:t>Если Вам была необходима медицинская помощь в связи с острым заболеванием, то как скоро Вы получили ее?</w:t>
            </w:r>
          </w:p>
        </w:tc>
        <w:tc>
          <w:tcPr>
            <w:tcW w:w="5239" w:type="dxa"/>
            <w:gridSpan w:val="3"/>
          </w:tcPr>
          <w:p w14:paraId="68DC6D2B" w14:textId="77777777" w:rsidR="008F5959" w:rsidRPr="006C6938" w:rsidRDefault="008F5959" w:rsidP="008F5959">
            <w:pPr>
              <w:pStyle w:val="a5"/>
              <w:numPr>
                <w:ilvl w:val="0"/>
                <w:numId w:val="40"/>
              </w:numPr>
              <w:tabs>
                <w:tab w:val="left" w:pos="284"/>
                <w:tab w:val="left" w:pos="851"/>
                <w:tab w:val="left" w:pos="884"/>
              </w:tabs>
              <w:autoSpaceDN w:val="0"/>
              <w:ind w:left="0" w:firstLine="0"/>
              <w:jc w:val="both"/>
              <w:rPr>
                <w:sz w:val="24"/>
                <w:szCs w:val="24"/>
                <w:lang w:val="kk-KZ"/>
              </w:rPr>
            </w:pPr>
            <w:r w:rsidRPr="006C6938">
              <w:rPr>
                <w:sz w:val="24"/>
                <w:szCs w:val="24"/>
                <w:lang w:val="kk-KZ"/>
              </w:rPr>
              <w:t>В течение 30 минут</w:t>
            </w:r>
          </w:p>
          <w:p w14:paraId="6B54FE62" w14:textId="77777777" w:rsidR="008F5959" w:rsidRPr="006C6938" w:rsidRDefault="008F5959" w:rsidP="008F5959">
            <w:pPr>
              <w:pStyle w:val="a5"/>
              <w:numPr>
                <w:ilvl w:val="0"/>
                <w:numId w:val="40"/>
              </w:numPr>
              <w:tabs>
                <w:tab w:val="left" w:pos="284"/>
                <w:tab w:val="left" w:pos="851"/>
                <w:tab w:val="left" w:pos="884"/>
              </w:tabs>
              <w:autoSpaceDN w:val="0"/>
              <w:ind w:left="0" w:firstLine="0"/>
              <w:jc w:val="both"/>
              <w:rPr>
                <w:sz w:val="24"/>
                <w:szCs w:val="24"/>
                <w:lang w:val="kk-KZ"/>
              </w:rPr>
            </w:pPr>
            <w:r w:rsidRPr="006C6938">
              <w:rPr>
                <w:sz w:val="24"/>
                <w:szCs w:val="24"/>
                <w:lang w:val="kk-KZ"/>
              </w:rPr>
              <w:t>В течение часа</w:t>
            </w:r>
          </w:p>
          <w:p w14:paraId="36AFE7CB" w14:textId="77777777" w:rsidR="008F5959" w:rsidRPr="006C6938" w:rsidRDefault="008F5959" w:rsidP="008F5959">
            <w:pPr>
              <w:pStyle w:val="a5"/>
              <w:numPr>
                <w:ilvl w:val="0"/>
                <w:numId w:val="40"/>
              </w:numPr>
              <w:tabs>
                <w:tab w:val="left" w:pos="284"/>
                <w:tab w:val="left" w:pos="851"/>
                <w:tab w:val="left" w:pos="884"/>
              </w:tabs>
              <w:autoSpaceDN w:val="0"/>
              <w:ind w:left="0" w:firstLine="0"/>
              <w:jc w:val="both"/>
              <w:rPr>
                <w:sz w:val="24"/>
                <w:szCs w:val="24"/>
                <w:lang w:val="kk-KZ"/>
              </w:rPr>
            </w:pPr>
            <w:r w:rsidRPr="006C6938">
              <w:rPr>
                <w:sz w:val="24"/>
                <w:szCs w:val="24"/>
                <w:lang w:val="kk-KZ"/>
              </w:rPr>
              <w:t>В течение 1-2 часов</w:t>
            </w:r>
          </w:p>
          <w:p w14:paraId="155C29B2" w14:textId="77777777" w:rsidR="008F5959" w:rsidRPr="006C6938" w:rsidRDefault="008F5959" w:rsidP="008F5959">
            <w:pPr>
              <w:pStyle w:val="a5"/>
              <w:numPr>
                <w:ilvl w:val="0"/>
                <w:numId w:val="40"/>
              </w:numPr>
              <w:tabs>
                <w:tab w:val="left" w:pos="284"/>
                <w:tab w:val="left" w:pos="851"/>
                <w:tab w:val="left" w:pos="884"/>
              </w:tabs>
              <w:autoSpaceDN w:val="0"/>
              <w:ind w:left="0" w:firstLine="0"/>
              <w:jc w:val="both"/>
              <w:rPr>
                <w:sz w:val="24"/>
                <w:szCs w:val="24"/>
                <w:lang w:val="kk-KZ"/>
              </w:rPr>
            </w:pPr>
            <w:r w:rsidRPr="006C6938">
              <w:rPr>
                <w:sz w:val="24"/>
                <w:szCs w:val="24"/>
                <w:lang w:val="kk-KZ"/>
              </w:rPr>
              <w:t>В течение 2-3 часов</w:t>
            </w:r>
          </w:p>
          <w:p w14:paraId="0BB84811" w14:textId="77777777" w:rsidR="008F5959" w:rsidRPr="006C6938" w:rsidRDefault="008F5959" w:rsidP="008F5959">
            <w:pPr>
              <w:pStyle w:val="a5"/>
              <w:numPr>
                <w:ilvl w:val="0"/>
                <w:numId w:val="40"/>
              </w:numPr>
              <w:tabs>
                <w:tab w:val="left" w:pos="284"/>
                <w:tab w:val="left" w:pos="851"/>
                <w:tab w:val="left" w:pos="884"/>
              </w:tabs>
              <w:autoSpaceDN w:val="0"/>
              <w:ind w:left="0" w:firstLine="0"/>
              <w:jc w:val="both"/>
              <w:rPr>
                <w:sz w:val="24"/>
                <w:szCs w:val="24"/>
                <w:lang w:val="kk-KZ"/>
              </w:rPr>
            </w:pPr>
            <w:r w:rsidRPr="006C6938">
              <w:rPr>
                <w:sz w:val="24"/>
                <w:szCs w:val="24"/>
                <w:lang w:val="kk-KZ"/>
              </w:rPr>
              <w:t>Другое</w:t>
            </w:r>
          </w:p>
        </w:tc>
      </w:tr>
      <w:tr w:rsidR="008F5959" w:rsidRPr="006C6938" w14:paraId="73292FB1" w14:textId="77777777" w:rsidTr="008F5959">
        <w:trPr>
          <w:trHeight w:val="20"/>
        </w:trPr>
        <w:tc>
          <w:tcPr>
            <w:tcW w:w="561" w:type="dxa"/>
          </w:tcPr>
          <w:p w14:paraId="2B248BE0" w14:textId="77777777" w:rsidR="008F5959" w:rsidRPr="006C6938" w:rsidRDefault="008F5959" w:rsidP="008F5959">
            <w:pPr>
              <w:pStyle w:val="a5"/>
              <w:numPr>
                <w:ilvl w:val="0"/>
                <w:numId w:val="4"/>
              </w:numPr>
              <w:ind w:left="0" w:firstLine="0"/>
              <w:jc w:val="both"/>
              <w:rPr>
                <w:sz w:val="24"/>
                <w:szCs w:val="24"/>
                <w:lang w:val="en-US"/>
              </w:rPr>
            </w:pPr>
          </w:p>
        </w:tc>
        <w:tc>
          <w:tcPr>
            <w:tcW w:w="3834" w:type="dxa"/>
          </w:tcPr>
          <w:p w14:paraId="3416ED36" w14:textId="77777777" w:rsidR="008F5959" w:rsidRPr="006C6938" w:rsidRDefault="008F5959" w:rsidP="008F5959">
            <w:pPr>
              <w:jc w:val="both"/>
              <w:rPr>
                <w:sz w:val="24"/>
                <w:szCs w:val="24"/>
                <w:lang w:val="kk-KZ"/>
              </w:rPr>
            </w:pPr>
            <w:r w:rsidRPr="006C6938">
              <w:rPr>
                <w:sz w:val="24"/>
                <w:szCs w:val="24"/>
                <w:lang w:val="kk-KZ"/>
              </w:rPr>
              <w:t>Если Вы не получили медицинской помощи, то с чем это было связано?</w:t>
            </w:r>
          </w:p>
          <w:p w14:paraId="6E970C7A" w14:textId="77777777" w:rsidR="008F5959" w:rsidRPr="006C6938" w:rsidRDefault="008F5959" w:rsidP="008F5959">
            <w:pPr>
              <w:jc w:val="both"/>
              <w:rPr>
                <w:sz w:val="24"/>
                <w:szCs w:val="24"/>
                <w:lang w:val="kk-KZ"/>
              </w:rPr>
            </w:pPr>
            <w:r w:rsidRPr="006C6938">
              <w:rPr>
                <w:sz w:val="24"/>
                <w:szCs w:val="24"/>
              </w:rPr>
              <w:t xml:space="preserve"> Возможно несколько вариантов ответов</w:t>
            </w:r>
            <w:r w:rsidRPr="006C6938">
              <w:rPr>
                <w:sz w:val="24"/>
                <w:szCs w:val="24"/>
                <w:lang w:val="kk-KZ"/>
              </w:rPr>
              <w:t>!</w:t>
            </w:r>
          </w:p>
          <w:p w14:paraId="33C698AF" w14:textId="77777777" w:rsidR="008F5959" w:rsidRPr="006C6938" w:rsidRDefault="008F5959" w:rsidP="008F5959">
            <w:pPr>
              <w:jc w:val="both"/>
              <w:rPr>
                <w:sz w:val="24"/>
                <w:szCs w:val="24"/>
                <w:lang w:val="kk-KZ"/>
              </w:rPr>
            </w:pPr>
          </w:p>
        </w:tc>
        <w:tc>
          <w:tcPr>
            <w:tcW w:w="5239" w:type="dxa"/>
            <w:gridSpan w:val="3"/>
          </w:tcPr>
          <w:p w14:paraId="64DC4EDC" w14:textId="77777777" w:rsidR="008F5959" w:rsidRPr="006C6938" w:rsidRDefault="008F5959" w:rsidP="008F5959">
            <w:pPr>
              <w:pStyle w:val="a5"/>
              <w:numPr>
                <w:ilvl w:val="0"/>
                <w:numId w:val="42"/>
              </w:numPr>
              <w:tabs>
                <w:tab w:val="left" w:pos="284"/>
                <w:tab w:val="left" w:pos="851"/>
                <w:tab w:val="left" w:pos="884"/>
              </w:tabs>
              <w:autoSpaceDN w:val="0"/>
              <w:ind w:left="0" w:firstLine="0"/>
              <w:jc w:val="both"/>
              <w:rPr>
                <w:sz w:val="24"/>
                <w:szCs w:val="24"/>
                <w:lang w:val="kk-KZ"/>
              </w:rPr>
            </w:pPr>
            <w:r w:rsidRPr="006C6938">
              <w:rPr>
                <w:sz w:val="24"/>
                <w:szCs w:val="24"/>
                <w:lang w:val="kk-KZ"/>
              </w:rPr>
              <w:t>Отказ в оказании медицинской помощи</w:t>
            </w:r>
          </w:p>
          <w:p w14:paraId="72CA2D3A" w14:textId="77777777" w:rsidR="008F5959" w:rsidRPr="006C6938" w:rsidRDefault="008F5959" w:rsidP="008F5959">
            <w:pPr>
              <w:pStyle w:val="a5"/>
              <w:numPr>
                <w:ilvl w:val="0"/>
                <w:numId w:val="42"/>
              </w:numPr>
              <w:tabs>
                <w:tab w:val="left" w:pos="284"/>
                <w:tab w:val="left" w:pos="851"/>
                <w:tab w:val="left" w:pos="884"/>
              </w:tabs>
              <w:autoSpaceDN w:val="0"/>
              <w:ind w:left="0" w:firstLine="0"/>
              <w:jc w:val="both"/>
              <w:rPr>
                <w:sz w:val="24"/>
                <w:szCs w:val="24"/>
                <w:lang w:val="kk-KZ"/>
              </w:rPr>
            </w:pPr>
            <w:r w:rsidRPr="006C6938">
              <w:rPr>
                <w:sz w:val="24"/>
                <w:szCs w:val="24"/>
                <w:lang w:val="kk-KZ"/>
              </w:rPr>
              <w:t>Отказ с моей стороны по вынужденности ждать долгое время</w:t>
            </w:r>
          </w:p>
          <w:p w14:paraId="51360C12" w14:textId="77777777" w:rsidR="008F5959" w:rsidRPr="006C6938" w:rsidRDefault="008F5959" w:rsidP="008F5959">
            <w:pPr>
              <w:pStyle w:val="a5"/>
              <w:numPr>
                <w:ilvl w:val="0"/>
                <w:numId w:val="42"/>
              </w:numPr>
              <w:tabs>
                <w:tab w:val="left" w:pos="284"/>
                <w:tab w:val="left" w:pos="851"/>
                <w:tab w:val="left" w:pos="884"/>
              </w:tabs>
              <w:autoSpaceDN w:val="0"/>
              <w:ind w:left="0" w:firstLine="0"/>
              <w:jc w:val="both"/>
              <w:rPr>
                <w:sz w:val="24"/>
                <w:szCs w:val="24"/>
                <w:lang w:val="kk-KZ"/>
              </w:rPr>
            </w:pPr>
            <w:r w:rsidRPr="006C6938">
              <w:rPr>
                <w:sz w:val="24"/>
                <w:szCs w:val="24"/>
                <w:lang w:val="kk-KZ"/>
              </w:rPr>
              <w:t>Отсутствие прописки в городе Алматы</w:t>
            </w:r>
          </w:p>
          <w:p w14:paraId="2179EE13" w14:textId="77777777" w:rsidR="008F5959" w:rsidRPr="006C6938" w:rsidRDefault="008F5959" w:rsidP="008F5959">
            <w:pPr>
              <w:pStyle w:val="a5"/>
              <w:numPr>
                <w:ilvl w:val="0"/>
                <w:numId w:val="42"/>
              </w:numPr>
              <w:tabs>
                <w:tab w:val="left" w:pos="284"/>
                <w:tab w:val="left" w:pos="851"/>
                <w:tab w:val="left" w:pos="884"/>
              </w:tabs>
              <w:autoSpaceDN w:val="0"/>
              <w:ind w:left="0" w:firstLine="0"/>
              <w:jc w:val="both"/>
              <w:rPr>
                <w:sz w:val="24"/>
                <w:szCs w:val="24"/>
                <w:lang w:val="kk-KZ"/>
              </w:rPr>
            </w:pPr>
            <w:r w:rsidRPr="006C6938">
              <w:rPr>
                <w:sz w:val="24"/>
                <w:szCs w:val="24"/>
                <w:lang w:val="kk-KZ"/>
              </w:rPr>
              <w:t xml:space="preserve">Наличие симптомов коронавируса </w:t>
            </w:r>
          </w:p>
          <w:p w14:paraId="5DAF1914" w14:textId="77777777" w:rsidR="008F5959" w:rsidRPr="006C6938" w:rsidRDefault="008F5959" w:rsidP="008F5959">
            <w:pPr>
              <w:pStyle w:val="a5"/>
              <w:numPr>
                <w:ilvl w:val="0"/>
                <w:numId w:val="42"/>
              </w:numPr>
              <w:tabs>
                <w:tab w:val="left" w:pos="284"/>
                <w:tab w:val="left" w:pos="851"/>
                <w:tab w:val="left" w:pos="884"/>
              </w:tabs>
              <w:autoSpaceDN w:val="0"/>
              <w:ind w:left="0" w:firstLine="0"/>
              <w:jc w:val="both"/>
              <w:rPr>
                <w:sz w:val="24"/>
                <w:szCs w:val="24"/>
                <w:lang w:val="kk-KZ"/>
              </w:rPr>
            </w:pPr>
            <w:r w:rsidRPr="006C6938">
              <w:rPr>
                <w:sz w:val="24"/>
                <w:szCs w:val="24"/>
                <w:lang w:val="kk-KZ"/>
              </w:rPr>
              <w:t>Отсутствие результата ПЦР-теста</w:t>
            </w:r>
          </w:p>
          <w:p w14:paraId="21620DBA" w14:textId="77777777" w:rsidR="008F5959" w:rsidRPr="006C6938" w:rsidRDefault="008F5959" w:rsidP="008F5959">
            <w:pPr>
              <w:pStyle w:val="a5"/>
              <w:numPr>
                <w:ilvl w:val="0"/>
                <w:numId w:val="42"/>
              </w:numPr>
              <w:tabs>
                <w:tab w:val="left" w:pos="284"/>
                <w:tab w:val="left" w:pos="851"/>
                <w:tab w:val="left" w:pos="884"/>
              </w:tabs>
              <w:autoSpaceDN w:val="0"/>
              <w:ind w:left="0" w:firstLine="0"/>
              <w:jc w:val="both"/>
              <w:rPr>
                <w:sz w:val="24"/>
                <w:szCs w:val="24"/>
                <w:lang w:val="kk-KZ"/>
              </w:rPr>
            </w:pPr>
            <w:r w:rsidRPr="006C6938">
              <w:rPr>
                <w:sz w:val="24"/>
                <w:szCs w:val="24"/>
                <w:lang w:val="kk-KZ"/>
              </w:rPr>
              <w:t>Положительный результат ПЦР-теста на коронавирус</w:t>
            </w:r>
          </w:p>
          <w:p w14:paraId="4DB9FCEF" w14:textId="271B162C" w:rsidR="008F5959" w:rsidRPr="008F5959" w:rsidRDefault="008F5959" w:rsidP="008F5959">
            <w:pPr>
              <w:pStyle w:val="a5"/>
              <w:numPr>
                <w:ilvl w:val="0"/>
                <w:numId w:val="42"/>
              </w:numPr>
              <w:tabs>
                <w:tab w:val="left" w:pos="284"/>
                <w:tab w:val="left" w:pos="851"/>
                <w:tab w:val="left" w:pos="884"/>
              </w:tabs>
              <w:autoSpaceDN w:val="0"/>
              <w:ind w:left="0" w:firstLine="0"/>
              <w:jc w:val="both"/>
              <w:rPr>
                <w:sz w:val="24"/>
                <w:szCs w:val="24"/>
                <w:lang w:val="kk-KZ"/>
              </w:rPr>
            </w:pPr>
            <w:r w:rsidRPr="006C6938">
              <w:rPr>
                <w:sz w:val="24"/>
                <w:szCs w:val="24"/>
                <w:lang w:val="kk-KZ"/>
              </w:rPr>
              <w:t>Другое___________________-</w:t>
            </w:r>
          </w:p>
        </w:tc>
      </w:tr>
      <w:tr w:rsidR="008F5959" w:rsidRPr="006C6938" w14:paraId="15AC87DB" w14:textId="77777777" w:rsidTr="008F5959">
        <w:trPr>
          <w:trHeight w:val="20"/>
        </w:trPr>
        <w:tc>
          <w:tcPr>
            <w:tcW w:w="561" w:type="dxa"/>
          </w:tcPr>
          <w:p w14:paraId="0E179576" w14:textId="77777777" w:rsidR="008F5959" w:rsidRPr="006C6938" w:rsidRDefault="008F5959" w:rsidP="008F5959">
            <w:pPr>
              <w:pStyle w:val="a5"/>
              <w:numPr>
                <w:ilvl w:val="0"/>
                <w:numId w:val="4"/>
              </w:numPr>
              <w:ind w:left="0" w:firstLine="0"/>
              <w:jc w:val="both"/>
              <w:rPr>
                <w:sz w:val="24"/>
                <w:szCs w:val="24"/>
              </w:rPr>
            </w:pPr>
          </w:p>
        </w:tc>
        <w:tc>
          <w:tcPr>
            <w:tcW w:w="3834" w:type="dxa"/>
          </w:tcPr>
          <w:p w14:paraId="39CD8298" w14:textId="77777777" w:rsidR="008F5959" w:rsidRPr="006C6938" w:rsidRDefault="008F5959" w:rsidP="008F5959">
            <w:pPr>
              <w:jc w:val="both"/>
              <w:rPr>
                <w:sz w:val="24"/>
                <w:szCs w:val="24"/>
                <w:lang w:val="kk-KZ"/>
              </w:rPr>
            </w:pPr>
            <w:r w:rsidRPr="006C6938">
              <w:rPr>
                <w:sz w:val="24"/>
                <w:szCs w:val="24"/>
                <w:lang w:val="kk-KZ"/>
              </w:rPr>
              <w:t xml:space="preserve">Болели ли Вы </w:t>
            </w:r>
            <w:r w:rsidRPr="006C6938">
              <w:rPr>
                <w:sz w:val="24"/>
                <w:szCs w:val="24"/>
              </w:rPr>
              <w:t>коронавирусом</w:t>
            </w:r>
            <w:r w:rsidRPr="006C6938">
              <w:rPr>
                <w:sz w:val="24"/>
                <w:szCs w:val="24"/>
                <w:lang w:val="en-US"/>
              </w:rPr>
              <w:t>?</w:t>
            </w:r>
          </w:p>
        </w:tc>
        <w:tc>
          <w:tcPr>
            <w:tcW w:w="5239" w:type="dxa"/>
            <w:gridSpan w:val="3"/>
          </w:tcPr>
          <w:p w14:paraId="1C17D9F0" w14:textId="77777777" w:rsidR="008F5959" w:rsidRPr="006C6938" w:rsidRDefault="008F5959" w:rsidP="008F5959">
            <w:pPr>
              <w:pStyle w:val="a5"/>
              <w:numPr>
                <w:ilvl w:val="0"/>
                <w:numId w:val="41"/>
              </w:numPr>
              <w:tabs>
                <w:tab w:val="left" w:pos="284"/>
                <w:tab w:val="left" w:pos="851"/>
                <w:tab w:val="left" w:pos="884"/>
              </w:tabs>
              <w:autoSpaceDN w:val="0"/>
              <w:ind w:left="0" w:firstLine="0"/>
              <w:jc w:val="both"/>
              <w:rPr>
                <w:sz w:val="24"/>
                <w:szCs w:val="24"/>
                <w:lang w:val="kk-KZ"/>
              </w:rPr>
            </w:pPr>
            <w:r w:rsidRPr="006C6938">
              <w:rPr>
                <w:sz w:val="24"/>
                <w:szCs w:val="24"/>
                <w:lang w:val="kk-KZ"/>
              </w:rPr>
              <w:t>Да</w:t>
            </w:r>
          </w:p>
          <w:p w14:paraId="5A10820F" w14:textId="77777777" w:rsidR="008F5959" w:rsidRPr="006C6938" w:rsidRDefault="008F5959" w:rsidP="008F5959">
            <w:pPr>
              <w:pStyle w:val="a5"/>
              <w:numPr>
                <w:ilvl w:val="0"/>
                <w:numId w:val="41"/>
              </w:numPr>
              <w:tabs>
                <w:tab w:val="left" w:pos="284"/>
                <w:tab w:val="left" w:pos="851"/>
                <w:tab w:val="left" w:pos="884"/>
              </w:tabs>
              <w:autoSpaceDN w:val="0"/>
              <w:ind w:left="0" w:firstLine="0"/>
              <w:jc w:val="both"/>
              <w:rPr>
                <w:sz w:val="24"/>
                <w:szCs w:val="24"/>
                <w:lang w:val="kk-KZ"/>
              </w:rPr>
            </w:pPr>
            <w:r w:rsidRPr="006C6938">
              <w:rPr>
                <w:sz w:val="24"/>
                <w:szCs w:val="24"/>
                <w:lang w:val="kk-KZ"/>
              </w:rPr>
              <w:t>Нет</w:t>
            </w:r>
          </w:p>
          <w:p w14:paraId="465A6A4B" w14:textId="77777777" w:rsidR="008F5959" w:rsidRPr="006C6938" w:rsidRDefault="008F5959" w:rsidP="008F5959">
            <w:pPr>
              <w:pStyle w:val="a5"/>
              <w:numPr>
                <w:ilvl w:val="0"/>
                <w:numId w:val="41"/>
              </w:numPr>
              <w:tabs>
                <w:tab w:val="left" w:pos="284"/>
                <w:tab w:val="left" w:pos="851"/>
                <w:tab w:val="left" w:pos="884"/>
              </w:tabs>
              <w:autoSpaceDN w:val="0"/>
              <w:ind w:left="0" w:firstLine="0"/>
              <w:jc w:val="both"/>
              <w:rPr>
                <w:sz w:val="24"/>
                <w:szCs w:val="24"/>
                <w:lang w:val="kk-KZ"/>
              </w:rPr>
            </w:pPr>
            <w:r w:rsidRPr="006C6938">
              <w:rPr>
                <w:sz w:val="24"/>
                <w:szCs w:val="24"/>
                <w:lang w:val="kk-KZ"/>
              </w:rPr>
              <w:t>Другое</w:t>
            </w:r>
          </w:p>
        </w:tc>
      </w:tr>
      <w:tr w:rsidR="008F5959" w:rsidRPr="006C6938" w14:paraId="01D937DF" w14:textId="77777777" w:rsidTr="008F5959">
        <w:trPr>
          <w:trHeight w:val="20"/>
        </w:trPr>
        <w:tc>
          <w:tcPr>
            <w:tcW w:w="561" w:type="dxa"/>
            <w:vMerge w:val="restart"/>
          </w:tcPr>
          <w:p w14:paraId="16E49069" w14:textId="77777777" w:rsidR="008F5959" w:rsidRPr="006C6938" w:rsidRDefault="008F5959" w:rsidP="008F5959">
            <w:pPr>
              <w:pStyle w:val="a5"/>
              <w:numPr>
                <w:ilvl w:val="0"/>
                <w:numId w:val="4"/>
              </w:numPr>
              <w:ind w:left="0" w:firstLine="0"/>
              <w:jc w:val="both"/>
              <w:rPr>
                <w:sz w:val="24"/>
                <w:szCs w:val="24"/>
              </w:rPr>
            </w:pPr>
          </w:p>
        </w:tc>
        <w:tc>
          <w:tcPr>
            <w:tcW w:w="3834" w:type="dxa"/>
            <w:vMerge w:val="restart"/>
          </w:tcPr>
          <w:p w14:paraId="5984DA4B" w14:textId="77777777" w:rsidR="008F5959" w:rsidRPr="006C6938" w:rsidRDefault="008F5959" w:rsidP="008F5959">
            <w:pPr>
              <w:jc w:val="both"/>
              <w:rPr>
                <w:sz w:val="24"/>
                <w:szCs w:val="24"/>
                <w:lang w:val="kk-KZ"/>
              </w:rPr>
            </w:pPr>
            <w:r w:rsidRPr="006C6938">
              <w:rPr>
                <w:sz w:val="24"/>
                <w:szCs w:val="24"/>
                <w:lang w:val="kk-KZ"/>
              </w:rPr>
              <w:t>Если Да, то и</w:t>
            </w:r>
            <w:r w:rsidRPr="006C6938">
              <w:rPr>
                <w:sz w:val="24"/>
                <w:szCs w:val="24"/>
              </w:rPr>
              <w:t>спытывали ли Вы следую</w:t>
            </w:r>
            <w:r w:rsidRPr="006C6938">
              <w:rPr>
                <w:sz w:val="24"/>
                <w:szCs w:val="24"/>
                <w:lang w:val="kk-KZ"/>
              </w:rPr>
              <w:t>щие симптомы?</w:t>
            </w:r>
          </w:p>
        </w:tc>
        <w:tc>
          <w:tcPr>
            <w:tcW w:w="2263" w:type="dxa"/>
          </w:tcPr>
          <w:p w14:paraId="58B75A64" w14:textId="77777777" w:rsidR="008F5959" w:rsidRPr="006C6938" w:rsidRDefault="008F5959" w:rsidP="008F5959">
            <w:pPr>
              <w:pStyle w:val="a5"/>
              <w:numPr>
                <w:ilvl w:val="0"/>
                <w:numId w:val="71"/>
              </w:numPr>
              <w:tabs>
                <w:tab w:val="left" w:pos="284"/>
                <w:tab w:val="left" w:pos="851"/>
                <w:tab w:val="left" w:pos="884"/>
              </w:tabs>
              <w:autoSpaceDN w:val="0"/>
              <w:ind w:left="0" w:firstLine="0"/>
              <w:jc w:val="both"/>
              <w:rPr>
                <w:sz w:val="24"/>
                <w:szCs w:val="24"/>
              </w:rPr>
            </w:pPr>
            <w:r w:rsidRPr="006C6938">
              <w:rPr>
                <w:sz w:val="24"/>
                <w:szCs w:val="24"/>
              </w:rPr>
              <w:t>Лихорадка (37,8 ° C или выше)</w:t>
            </w:r>
          </w:p>
        </w:tc>
        <w:tc>
          <w:tcPr>
            <w:tcW w:w="1134" w:type="dxa"/>
          </w:tcPr>
          <w:p w14:paraId="0D13A4CB" w14:textId="77777777" w:rsidR="008F5959" w:rsidRPr="006C6938" w:rsidRDefault="008F5959" w:rsidP="008F5959">
            <w:pPr>
              <w:tabs>
                <w:tab w:val="left" w:pos="284"/>
                <w:tab w:val="left" w:pos="851"/>
                <w:tab w:val="left" w:pos="884"/>
              </w:tabs>
              <w:autoSpaceDN w:val="0"/>
              <w:jc w:val="both"/>
              <w:rPr>
                <w:sz w:val="24"/>
                <w:szCs w:val="24"/>
                <w:lang w:val="kk-KZ"/>
              </w:rPr>
            </w:pPr>
            <w:r w:rsidRPr="006C6938">
              <w:rPr>
                <w:sz w:val="24"/>
                <w:szCs w:val="24"/>
                <w:lang w:val="kk-KZ"/>
              </w:rPr>
              <w:t>Да</w:t>
            </w:r>
          </w:p>
        </w:tc>
        <w:tc>
          <w:tcPr>
            <w:tcW w:w="1842" w:type="dxa"/>
          </w:tcPr>
          <w:p w14:paraId="45A5B9E4" w14:textId="77777777" w:rsidR="008F5959" w:rsidRPr="006C6938" w:rsidRDefault="008F5959" w:rsidP="008F5959">
            <w:pPr>
              <w:tabs>
                <w:tab w:val="left" w:pos="284"/>
                <w:tab w:val="left" w:pos="851"/>
                <w:tab w:val="left" w:pos="884"/>
              </w:tabs>
              <w:autoSpaceDN w:val="0"/>
              <w:jc w:val="both"/>
              <w:rPr>
                <w:sz w:val="24"/>
                <w:szCs w:val="24"/>
              </w:rPr>
            </w:pPr>
            <w:r w:rsidRPr="006C6938">
              <w:rPr>
                <w:sz w:val="24"/>
                <w:szCs w:val="24"/>
                <w:lang w:val="kk-KZ"/>
              </w:rPr>
              <w:t>Нет</w:t>
            </w:r>
          </w:p>
        </w:tc>
      </w:tr>
      <w:tr w:rsidR="008F5959" w:rsidRPr="006C6938" w14:paraId="3AAE77A3" w14:textId="77777777" w:rsidTr="008F5959">
        <w:trPr>
          <w:trHeight w:val="20"/>
        </w:trPr>
        <w:tc>
          <w:tcPr>
            <w:tcW w:w="561" w:type="dxa"/>
            <w:vMerge/>
          </w:tcPr>
          <w:p w14:paraId="054129E7" w14:textId="77777777" w:rsidR="008F5959" w:rsidRPr="006C6938" w:rsidRDefault="008F5959" w:rsidP="008F5959">
            <w:pPr>
              <w:pStyle w:val="a5"/>
              <w:numPr>
                <w:ilvl w:val="0"/>
                <w:numId w:val="4"/>
              </w:numPr>
              <w:ind w:left="0" w:firstLine="0"/>
              <w:jc w:val="both"/>
              <w:rPr>
                <w:sz w:val="24"/>
                <w:szCs w:val="24"/>
              </w:rPr>
            </w:pPr>
          </w:p>
        </w:tc>
        <w:tc>
          <w:tcPr>
            <w:tcW w:w="3834" w:type="dxa"/>
            <w:vMerge/>
          </w:tcPr>
          <w:p w14:paraId="2FF125C3" w14:textId="77777777" w:rsidR="008F5959" w:rsidRPr="006C6938" w:rsidRDefault="008F5959" w:rsidP="008F5959">
            <w:pPr>
              <w:jc w:val="both"/>
              <w:rPr>
                <w:sz w:val="24"/>
                <w:szCs w:val="24"/>
              </w:rPr>
            </w:pPr>
          </w:p>
        </w:tc>
        <w:tc>
          <w:tcPr>
            <w:tcW w:w="2263" w:type="dxa"/>
          </w:tcPr>
          <w:p w14:paraId="51428611" w14:textId="77777777" w:rsidR="008F5959" w:rsidRPr="006C6938" w:rsidRDefault="008F5959" w:rsidP="008F5959">
            <w:pPr>
              <w:pStyle w:val="a5"/>
              <w:numPr>
                <w:ilvl w:val="0"/>
                <w:numId w:val="71"/>
              </w:numPr>
              <w:tabs>
                <w:tab w:val="left" w:pos="284"/>
                <w:tab w:val="left" w:pos="851"/>
                <w:tab w:val="left" w:pos="884"/>
              </w:tabs>
              <w:autoSpaceDN w:val="0"/>
              <w:ind w:left="0" w:firstLine="0"/>
              <w:jc w:val="both"/>
              <w:rPr>
                <w:sz w:val="24"/>
                <w:szCs w:val="24"/>
                <w:lang w:val="kk-KZ"/>
              </w:rPr>
            </w:pPr>
            <w:r w:rsidRPr="006C6938">
              <w:rPr>
                <w:sz w:val="24"/>
                <w:szCs w:val="24"/>
                <w:lang w:val="kk-KZ"/>
              </w:rPr>
              <w:t>Кашель</w:t>
            </w:r>
          </w:p>
        </w:tc>
        <w:tc>
          <w:tcPr>
            <w:tcW w:w="1134" w:type="dxa"/>
          </w:tcPr>
          <w:p w14:paraId="001E1BC6" w14:textId="77777777" w:rsidR="008F5959" w:rsidRPr="006C6938" w:rsidRDefault="008F5959" w:rsidP="008F5959">
            <w:pPr>
              <w:tabs>
                <w:tab w:val="left" w:pos="284"/>
                <w:tab w:val="left" w:pos="851"/>
                <w:tab w:val="left" w:pos="884"/>
              </w:tabs>
              <w:autoSpaceDN w:val="0"/>
              <w:jc w:val="both"/>
              <w:rPr>
                <w:sz w:val="24"/>
                <w:szCs w:val="24"/>
              </w:rPr>
            </w:pPr>
            <w:r w:rsidRPr="006C6938">
              <w:rPr>
                <w:sz w:val="24"/>
                <w:szCs w:val="24"/>
                <w:lang w:val="kk-KZ"/>
              </w:rPr>
              <w:t>Да</w:t>
            </w:r>
          </w:p>
        </w:tc>
        <w:tc>
          <w:tcPr>
            <w:tcW w:w="1842" w:type="dxa"/>
          </w:tcPr>
          <w:p w14:paraId="1E1C31C8" w14:textId="77777777" w:rsidR="008F5959" w:rsidRPr="006C6938" w:rsidRDefault="008F5959" w:rsidP="008F5959">
            <w:pPr>
              <w:tabs>
                <w:tab w:val="left" w:pos="284"/>
                <w:tab w:val="left" w:pos="851"/>
                <w:tab w:val="left" w:pos="884"/>
              </w:tabs>
              <w:autoSpaceDN w:val="0"/>
              <w:jc w:val="both"/>
              <w:rPr>
                <w:sz w:val="24"/>
                <w:szCs w:val="24"/>
              </w:rPr>
            </w:pPr>
            <w:r w:rsidRPr="006C6938">
              <w:rPr>
                <w:sz w:val="24"/>
                <w:szCs w:val="24"/>
                <w:lang w:val="kk-KZ"/>
              </w:rPr>
              <w:t>Нет</w:t>
            </w:r>
          </w:p>
        </w:tc>
      </w:tr>
      <w:tr w:rsidR="008F5959" w:rsidRPr="006C6938" w14:paraId="5F05A783" w14:textId="77777777" w:rsidTr="008F5959">
        <w:trPr>
          <w:trHeight w:val="20"/>
        </w:trPr>
        <w:tc>
          <w:tcPr>
            <w:tcW w:w="561" w:type="dxa"/>
            <w:vMerge/>
          </w:tcPr>
          <w:p w14:paraId="52306FFF" w14:textId="77777777" w:rsidR="008F5959" w:rsidRPr="006C6938" w:rsidRDefault="008F5959" w:rsidP="008F5959">
            <w:pPr>
              <w:pStyle w:val="a5"/>
              <w:numPr>
                <w:ilvl w:val="0"/>
                <w:numId w:val="4"/>
              </w:numPr>
              <w:ind w:left="0" w:firstLine="0"/>
              <w:jc w:val="both"/>
              <w:rPr>
                <w:sz w:val="24"/>
                <w:szCs w:val="24"/>
              </w:rPr>
            </w:pPr>
          </w:p>
        </w:tc>
        <w:tc>
          <w:tcPr>
            <w:tcW w:w="3834" w:type="dxa"/>
            <w:vMerge/>
          </w:tcPr>
          <w:p w14:paraId="274563ED" w14:textId="77777777" w:rsidR="008F5959" w:rsidRPr="006C6938" w:rsidRDefault="008F5959" w:rsidP="008F5959">
            <w:pPr>
              <w:jc w:val="both"/>
              <w:rPr>
                <w:sz w:val="24"/>
                <w:szCs w:val="24"/>
              </w:rPr>
            </w:pPr>
          </w:p>
        </w:tc>
        <w:tc>
          <w:tcPr>
            <w:tcW w:w="2263" w:type="dxa"/>
          </w:tcPr>
          <w:p w14:paraId="2C175038" w14:textId="77777777" w:rsidR="008F5959" w:rsidRPr="006C6938" w:rsidRDefault="008F5959" w:rsidP="008F5959">
            <w:pPr>
              <w:pStyle w:val="a5"/>
              <w:numPr>
                <w:ilvl w:val="0"/>
                <w:numId w:val="71"/>
              </w:numPr>
              <w:tabs>
                <w:tab w:val="left" w:pos="284"/>
                <w:tab w:val="left" w:pos="851"/>
                <w:tab w:val="left" w:pos="884"/>
              </w:tabs>
              <w:autoSpaceDN w:val="0"/>
              <w:ind w:left="0" w:firstLine="0"/>
              <w:jc w:val="both"/>
              <w:rPr>
                <w:sz w:val="24"/>
                <w:szCs w:val="24"/>
              </w:rPr>
            </w:pPr>
            <w:r w:rsidRPr="006C6938">
              <w:rPr>
                <w:sz w:val="24"/>
                <w:szCs w:val="24"/>
              </w:rPr>
              <w:t>Одышка или затрудненное дыхание</w:t>
            </w:r>
          </w:p>
        </w:tc>
        <w:tc>
          <w:tcPr>
            <w:tcW w:w="1134" w:type="dxa"/>
          </w:tcPr>
          <w:p w14:paraId="156D3503" w14:textId="77777777" w:rsidR="008F5959" w:rsidRPr="006C6938" w:rsidRDefault="008F5959" w:rsidP="008F5959">
            <w:pPr>
              <w:tabs>
                <w:tab w:val="left" w:pos="284"/>
                <w:tab w:val="left" w:pos="851"/>
                <w:tab w:val="left" w:pos="884"/>
              </w:tabs>
              <w:autoSpaceDN w:val="0"/>
              <w:jc w:val="both"/>
              <w:rPr>
                <w:sz w:val="24"/>
                <w:szCs w:val="24"/>
              </w:rPr>
            </w:pPr>
            <w:r w:rsidRPr="006C6938">
              <w:rPr>
                <w:sz w:val="24"/>
                <w:szCs w:val="24"/>
                <w:lang w:val="kk-KZ"/>
              </w:rPr>
              <w:t>Да</w:t>
            </w:r>
          </w:p>
        </w:tc>
        <w:tc>
          <w:tcPr>
            <w:tcW w:w="1842" w:type="dxa"/>
          </w:tcPr>
          <w:p w14:paraId="19975E34" w14:textId="77777777" w:rsidR="008F5959" w:rsidRPr="006C6938" w:rsidRDefault="008F5959" w:rsidP="008F5959">
            <w:pPr>
              <w:tabs>
                <w:tab w:val="left" w:pos="284"/>
                <w:tab w:val="left" w:pos="851"/>
                <w:tab w:val="left" w:pos="884"/>
              </w:tabs>
              <w:autoSpaceDN w:val="0"/>
              <w:jc w:val="both"/>
              <w:rPr>
                <w:sz w:val="24"/>
                <w:szCs w:val="24"/>
              </w:rPr>
            </w:pPr>
            <w:r w:rsidRPr="006C6938">
              <w:rPr>
                <w:sz w:val="24"/>
                <w:szCs w:val="24"/>
                <w:lang w:val="kk-KZ"/>
              </w:rPr>
              <w:t>Нет</w:t>
            </w:r>
          </w:p>
        </w:tc>
      </w:tr>
      <w:tr w:rsidR="008F5959" w:rsidRPr="006C6938" w14:paraId="0A764C1E" w14:textId="77777777" w:rsidTr="008F5959">
        <w:trPr>
          <w:trHeight w:val="20"/>
        </w:trPr>
        <w:tc>
          <w:tcPr>
            <w:tcW w:w="561" w:type="dxa"/>
            <w:vMerge/>
          </w:tcPr>
          <w:p w14:paraId="76F83663" w14:textId="77777777" w:rsidR="008F5959" w:rsidRPr="006C6938" w:rsidRDefault="008F5959" w:rsidP="008F5959">
            <w:pPr>
              <w:pStyle w:val="a5"/>
              <w:numPr>
                <w:ilvl w:val="0"/>
                <w:numId w:val="4"/>
              </w:numPr>
              <w:ind w:left="0" w:firstLine="0"/>
              <w:jc w:val="both"/>
              <w:rPr>
                <w:sz w:val="24"/>
                <w:szCs w:val="24"/>
              </w:rPr>
            </w:pPr>
          </w:p>
        </w:tc>
        <w:tc>
          <w:tcPr>
            <w:tcW w:w="3834" w:type="dxa"/>
            <w:vMerge/>
          </w:tcPr>
          <w:p w14:paraId="2B4B6017" w14:textId="77777777" w:rsidR="008F5959" w:rsidRPr="006C6938" w:rsidRDefault="008F5959" w:rsidP="008F5959">
            <w:pPr>
              <w:jc w:val="both"/>
              <w:rPr>
                <w:sz w:val="24"/>
                <w:szCs w:val="24"/>
              </w:rPr>
            </w:pPr>
          </w:p>
        </w:tc>
        <w:tc>
          <w:tcPr>
            <w:tcW w:w="2263" w:type="dxa"/>
          </w:tcPr>
          <w:p w14:paraId="05B20A08" w14:textId="77777777" w:rsidR="008F5959" w:rsidRPr="006C6938" w:rsidRDefault="008F5959" w:rsidP="008F5959">
            <w:pPr>
              <w:pStyle w:val="a5"/>
              <w:numPr>
                <w:ilvl w:val="0"/>
                <w:numId w:val="71"/>
              </w:numPr>
              <w:tabs>
                <w:tab w:val="left" w:pos="284"/>
                <w:tab w:val="left" w:pos="851"/>
                <w:tab w:val="left" w:pos="884"/>
              </w:tabs>
              <w:autoSpaceDN w:val="0"/>
              <w:ind w:left="0" w:firstLine="0"/>
              <w:jc w:val="both"/>
              <w:rPr>
                <w:sz w:val="24"/>
                <w:szCs w:val="24"/>
              </w:rPr>
            </w:pPr>
            <w:r w:rsidRPr="006C6938">
              <w:rPr>
                <w:sz w:val="24"/>
                <w:szCs w:val="24"/>
              </w:rPr>
              <w:t>Боль в горле</w:t>
            </w:r>
          </w:p>
        </w:tc>
        <w:tc>
          <w:tcPr>
            <w:tcW w:w="1134" w:type="dxa"/>
          </w:tcPr>
          <w:p w14:paraId="1A3786D0" w14:textId="77777777" w:rsidR="008F5959" w:rsidRPr="006C6938" w:rsidRDefault="008F5959" w:rsidP="008F5959">
            <w:pPr>
              <w:tabs>
                <w:tab w:val="left" w:pos="284"/>
                <w:tab w:val="left" w:pos="851"/>
                <w:tab w:val="left" w:pos="884"/>
              </w:tabs>
              <w:autoSpaceDN w:val="0"/>
              <w:jc w:val="both"/>
              <w:rPr>
                <w:sz w:val="24"/>
                <w:szCs w:val="24"/>
              </w:rPr>
            </w:pPr>
            <w:r w:rsidRPr="006C6938">
              <w:rPr>
                <w:sz w:val="24"/>
                <w:szCs w:val="24"/>
                <w:lang w:val="kk-KZ"/>
              </w:rPr>
              <w:t>Да</w:t>
            </w:r>
          </w:p>
        </w:tc>
        <w:tc>
          <w:tcPr>
            <w:tcW w:w="1842" w:type="dxa"/>
          </w:tcPr>
          <w:p w14:paraId="5F3B8BFD" w14:textId="77777777" w:rsidR="008F5959" w:rsidRPr="006C6938" w:rsidRDefault="008F5959" w:rsidP="008F5959">
            <w:pPr>
              <w:tabs>
                <w:tab w:val="left" w:pos="284"/>
                <w:tab w:val="left" w:pos="851"/>
                <w:tab w:val="left" w:pos="884"/>
              </w:tabs>
              <w:autoSpaceDN w:val="0"/>
              <w:jc w:val="both"/>
              <w:rPr>
                <w:sz w:val="24"/>
                <w:szCs w:val="24"/>
              </w:rPr>
            </w:pPr>
            <w:r w:rsidRPr="006C6938">
              <w:rPr>
                <w:sz w:val="24"/>
                <w:szCs w:val="24"/>
                <w:lang w:val="kk-KZ"/>
              </w:rPr>
              <w:t>Нет</w:t>
            </w:r>
          </w:p>
        </w:tc>
      </w:tr>
      <w:tr w:rsidR="008F5959" w:rsidRPr="006C6938" w14:paraId="151600B6" w14:textId="77777777" w:rsidTr="008F5959">
        <w:trPr>
          <w:trHeight w:val="20"/>
        </w:trPr>
        <w:tc>
          <w:tcPr>
            <w:tcW w:w="561" w:type="dxa"/>
            <w:vMerge/>
          </w:tcPr>
          <w:p w14:paraId="7752E141" w14:textId="77777777" w:rsidR="008F5959" w:rsidRPr="006C6938" w:rsidRDefault="008F5959" w:rsidP="008F5959">
            <w:pPr>
              <w:pStyle w:val="a5"/>
              <w:numPr>
                <w:ilvl w:val="0"/>
                <w:numId w:val="4"/>
              </w:numPr>
              <w:ind w:left="0" w:firstLine="0"/>
              <w:jc w:val="both"/>
              <w:rPr>
                <w:sz w:val="24"/>
                <w:szCs w:val="24"/>
              </w:rPr>
            </w:pPr>
          </w:p>
        </w:tc>
        <w:tc>
          <w:tcPr>
            <w:tcW w:w="3834" w:type="dxa"/>
            <w:vMerge/>
          </w:tcPr>
          <w:p w14:paraId="419869F5" w14:textId="77777777" w:rsidR="008F5959" w:rsidRPr="006C6938" w:rsidRDefault="008F5959" w:rsidP="008F5959">
            <w:pPr>
              <w:jc w:val="both"/>
              <w:rPr>
                <w:sz w:val="24"/>
                <w:szCs w:val="24"/>
              </w:rPr>
            </w:pPr>
          </w:p>
        </w:tc>
        <w:tc>
          <w:tcPr>
            <w:tcW w:w="2263" w:type="dxa"/>
          </w:tcPr>
          <w:p w14:paraId="0F25B2D9" w14:textId="77777777" w:rsidR="008F5959" w:rsidRPr="006C6938" w:rsidRDefault="008F5959" w:rsidP="008F5959">
            <w:pPr>
              <w:pStyle w:val="a5"/>
              <w:numPr>
                <w:ilvl w:val="0"/>
                <w:numId w:val="71"/>
              </w:numPr>
              <w:tabs>
                <w:tab w:val="left" w:pos="284"/>
                <w:tab w:val="left" w:pos="851"/>
                <w:tab w:val="left" w:pos="884"/>
              </w:tabs>
              <w:autoSpaceDN w:val="0"/>
              <w:ind w:left="0" w:firstLine="0"/>
              <w:jc w:val="both"/>
              <w:rPr>
                <w:sz w:val="24"/>
                <w:szCs w:val="24"/>
              </w:rPr>
            </w:pPr>
            <w:r w:rsidRPr="006C6938">
              <w:rPr>
                <w:sz w:val="24"/>
                <w:szCs w:val="24"/>
              </w:rPr>
              <w:t>Потеря вкуса или обоняния</w:t>
            </w:r>
          </w:p>
        </w:tc>
        <w:tc>
          <w:tcPr>
            <w:tcW w:w="1134" w:type="dxa"/>
          </w:tcPr>
          <w:p w14:paraId="344AF651" w14:textId="77777777" w:rsidR="008F5959" w:rsidRPr="006C6938" w:rsidRDefault="008F5959" w:rsidP="008F5959">
            <w:pPr>
              <w:tabs>
                <w:tab w:val="left" w:pos="284"/>
                <w:tab w:val="left" w:pos="851"/>
                <w:tab w:val="left" w:pos="884"/>
              </w:tabs>
              <w:autoSpaceDN w:val="0"/>
              <w:jc w:val="both"/>
              <w:rPr>
                <w:sz w:val="24"/>
                <w:szCs w:val="24"/>
              </w:rPr>
            </w:pPr>
            <w:r w:rsidRPr="006C6938">
              <w:rPr>
                <w:sz w:val="24"/>
                <w:szCs w:val="24"/>
                <w:lang w:val="kk-KZ"/>
              </w:rPr>
              <w:t>Да</w:t>
            </w:r>
          </w:p>
        </w:tc>
        <w:tc>
          <w:tcPr>
            <w:tcW w:w="1842" w:type="dxa"/>
          </w:tcPr>
          <w:p w14:paraId="3AD83FD7" w14:textId="77777777" w:rsidR="008F5959" w:rsidRPr="006C6938" w:rsidRDefault="008F5959" w:rsidP="008F5959">
            <w:pPr>
              <w:tabs>
                <w:tab w:val="left" w:pos="284"/>
                <w:tab w:val="left" w:pos="851"/>
                <w:tab w:val="left" w:pos="884"/>
              </w:tabs>
              <w:autoSpaceDN w:val="0"/>
              <w:jc w:val="both"/>
              <w:rPr>
                <w:sz w:val="24"/>
                <w:szCs w:val="24"/>
              </w:rPr>
            </w:pPr>
            <w:r w:rsidRPr="006C6938">
              <w:rPr>
                <w:sz w:val="24"/>
                <w:szCs w:val="24"/>
                <w:lang w:val="kk-KZ"/>
              </w:rPr>
              <w:t>Нет</w:t>
            </w:r>
          </w:p>
        </w:tc>
      </w:tr>
      <w:tr w:rsidR="008F5959" w:rsidRPr="006C6938" w14:paraId="27706C21" w14:textId="77777777" w:rsidTr="008F5959">
        <w:trPr>
          <w:trHeight w:val="20"/>
        </w:trPr>
        <w:tc>
          <w:tcPr>
            <w:tcW w:w="561" w:type="dxa"/>
            <w:vMerge/>
          </w:tcPr>
          <w:p w14:paraId="08260549" w14:textId="77777777" w:rsidR="008F5959" w:rsidRPr="006C6938" w:rsidRDefault="008F5959" w:rsidP="008F5959">
            <w:pPr>
              <w:pStyle w:val="a5"/>
              <w:numPr>
                <w:ilvl w:val="0"/>
                <w:numId w:val="4"/>
              </w:numPr>
              <w:ind w:left="0" w:firstLine="0"/>
              <w:jc w:val="both"/>
              <w:rPr>
                <w:sz w:val="24"/>
                <w:szCs w:val="24"/>
              </w:rPr>
            </w:pPr>
          </w:p>
        </w:tc>
        <w:tc>
          <w:tcPr>
            <w:tcW w:w="3834" w:type="dxa"/>
            <w:vMerge/>
          </w:tcPr>
          <w:p w14:paraId="35A579B7" w14:textId="77777777" w:rsidR="008F5959" w:rsidRPr="006C6938" w:rsidRDefault="008F5959" w:rsidP="008F5959">
            <w:pPr>
              <w:jc w:val="both"/>
              <w:rPr>
                <w:sz w:val="24"/>
                <w:szCs w:val="24"/>
              </w:rPr>
            </w:pPr>
          </w:p>
        </w:tc>
        <w:tc>
          <w:tcPr>
            <w:tcW w:w="2263" w:type="dxa"/>
          </w:tcPr>
          <w:p w14:paraId="283B442A" w14:textId="77777777" w:rsidR="008F5959" w:rsidRPr="006C6938" w:rsidRDefault="008F5959" w:rsidP="008F5959">
            <w:pPr>
              <w:pStyle w:val="a5"/>
              <w:numPr>
                <w:ilvl w:val="0"/>
                <w:numId w:val="71"/>
              </w:numPr>
              <w:tabs>
                <w:tab w:val="left" w:pos="284"/>
                <w:tab w:val="left" w:pos="851"/>
                <w:tab w:val="left" w:pos="884"/>
              </w:tabs>
              <w:autoSpaceDN w:val="0"/>
              <w:ind w:left="0" w:firstLine="0"/>
              <w:jc w:val="both"/>
              <w:rPr>
                <w:sz w:val="24"/>
                <w:szCs w:val="24"/>
              </w:rPr>
            </w:pPr>
            <w:r w:rsidRPr="006C6938">
              <w:rPr>
                <w:sz w:val="24"/>
                <w:szCs w:val="24"/>
              </w:rPr>
              <w:t>Озноб</w:t>
            </w:r>
          </w:p>
        </w:tc>
        <w:tc>
          <w:tcPr>
            <w:tcW w:w="1134" w:type="dxa"/>
          </w:tcPr>
          <w:p w14:paraId="04B2BB34" w14:textId="77777777" w:rsidR="008F5959" w:rsidRPr="006C6938" w:rsidRDefault="008F5959" w:rsidP="008F5959">
            <w:pPr>
              <w:tabs>
                <w:tab w:val="left" w:pos="284"/>
                <w:tab w:val="left" w:pos="851"/>
                <w:tab w:val="left" w:pos="884"/>
              </w:tabs>
              <w:autoSpaceDN w:val="0"/>
              <w:jc w:val="both"/>
              <w:rPr>
                <w:sz w:val="24"/>
                <w:szCs w:val="24"/>
              </w:rPr>
            </w:pPr>
            <w:r w:rsidRPr="006C6938">
              <w:rPr>
                <w:sz w:val="24"/>
                <w:szCs w:val="24"/>
                <w:lang w:val="kk-KZ"/>
              </w:rPr>
              <w:t>Да</w:t>
            </w:r>
          </w:p>
        </w:tc>
        <w:tc>
          <w:tcPr>
            <w:tcW w:w="1842" w:type="dxa"/>
          </w:tcPr>
          <w:p w14:paraId="57C4795B" w14:textId="77777777" w:rsidR="008F5959" w:rsidRPr="006C6938" w:rsidRDefault="008F5959" w:rsidP="008F5959">
            <w:pPr>
              <w:tabs>
                <w:tab w:val="left" w:pos="284"/>
                <w:tab w:val="left" w:pos="851"/>
                <w:tab w:val="left" w:pos="884"/>
              </w:tabs>
              <w:autoSpaceDN w:val="0"/>
              <w:jc w:val="both"/>
              <w:rPr>
                <w:sz w:val="24"/>
                <w:szCs w:val="24"/>
              </w:rPr>
            </w:pPr>
            <w:r w:rsidRPr="006C6938">
              <w:rPr>
                <w:sz w:val="24"/>
                <w:szCs w:val="24"/>
                <w:lang w:val="kk-KZ"/>
              </w:rPr>
              <w:t>Нет</w:t>
            </w:r>
          </w:p>
        </w:tc>
      </w:tr>
      <w:tr w:rsidR="008F5959" w:rsidRPr="006C6938" w14:paraId="51993BD0" w14:textId="77777777" w:rsidTr="008F5959">
        <w:trPr>
          <w:trHeight w:val="20"/>
        </w:trPr>
        <w:tc>
          <w:tcPr>
            <w:tcW w:w="561" w:type="dxa"/>
            <w:vMerge/>
          </w:tcPr>
          <w:p w14:paraId="1EF10030" w14:textId="77777777" w:rsidR="008F5959" w:rsidRPr="006C6938" w:rsidRDefault="008F5959" w:rsidP="008F5959">
            <w:pPr>
              <w:pStyle w:val="a5"/>
              <w:numPr>
                <w:ilvl w:val="0"/>
                <w:numId w:val="4"/>
              </w:numPr>
              <w:ind w:left="0" w:firstLine="0"/>
              <w:jc w:val="both"/>
              <w:rPr>
                <w:sz w:val="24"/>
                <w:szCs w:val="24"/>
              </w:rPr>
            </w:pPr>
          </w:p>
        </w:tc>
        <w:tc>
          <w:tcPr>
            <w:tcW w:w="3834" w:type="dxa"/>
            <w:vMerge/>
          </w:tcPr>
          <w:p w14:paraId="1EA0EEE2" w14:textId="77777777" w:rsidR="008F5959" w:rsidRPr="006C6938" w:rsidRDefault="008F5959" w:rsidP="008F5959">
            <w:pPr>
              <w:jc w:val="both"/>
              <w:rPr>
                <w:sz w:val="24"/>
                <w:szCs w:val="24"/>
              </w:rPr>
            </w:pPr>
          </w:p>
        </w:tc>
        <w:tc>
          <w:tcPr>
            <w:tcW w:w="2263" w:type="dxa"/>
          </w:tcPr>
          <w:p w14:paraId="1EF9057B" w14:textId="77777777" w:rsidR="008F5959" w:rsidRPr="006C6938" w:rsidRDefault="008F5959" w:rsidP="008F5959">
            <w:pPr>
              <w:pStyle w:val="a5"/>
              <w:numPr>
                <w:ilvl w:val="0"/>
                <w:numId w:val="71"/>
              </w:numPr>
              <w:tabs>
                <w:tab w:val="left" w:pos="284"/>
                <w:tab w:val="left" w:pos="851"/>
                <w:tab w:val="left" w:pos="884"/>
              </w:tabs>
              <w:autoSpaceDN w:val="0"/>
              <w:ind w:left="0" w:firstLine="0"/>
              <w:jc w:val="both"/>
              <w:rPr>
                <w:sz w:val="24"/>
                <w:szCs w:val="24"/>
              </w:rPr>
            </w:pPr>
            <w:r w:rsidRPr="006C6938">
              <w:rPr>
                <w:sz w:val="24"/>
                <w:szCs w:val="24"/>
              </w:rPr>
              <w:t>Головн</w:t>
            </w:r>
            <w:r w:rsidRPr="006C6938">
              <w:rPr>
                <w:sz w:val="24"/>
                <w:szCs w:val="24"/>
                <w:lang w:val="kk-KZ"/>
              </w:rPr>
              <w:t>ая и м</w:t>
            </w:r>
            <w:r w:rsidRPr="006C6938">
              <w:rPr>
                <w:sz w:val="24"/>
                <w:szCs w:val="24"/>
              </w:rPr>
              <w:t>ышечные боли</w:t>
            </w:r>
          </w:p>
        </w:tc>
        <w:tc>
          <w:tcPr>
            <w:tcW w:w="1134" w:type="dxa"/>
          </w:tcPr>
          <w:p w14:paraId="52540E0F" w14:textId="77777777" w:rsidR="008F5959" w:rsidRPr="006C6938" w:rsidRDefault="008F5959" w:rsidP="008F5959">
            <w:pPr>
              <w:tabs>
                <w:tab w:val="left" w:pos="284"/>
                <w:tab w:val="left" w:pos="851"/>
                <w:tab w:val="left" w:pos="884"/>
              </w:tabs>
              <w:autoSpaceDN w:val="0"/>
              <w:jc w:val="both"/>
              <w:rPr>
                <w:sz w:val="24"/>
                <w:szCs w:val="24"/>
              </w:rPr>
            </w:pPr>
            <w:r w:rsidRPr="006C6938">
              <w:rPr>
                <w:sz w:val="24"/>
                <w:szCs w:val="24"/>
                <w:lang w:val="kk-KZ"/>
              </w:rPr>
              <w:t>Да</w:t>
            </w:r>
          </w:p>
        </w:tc>
        <w:tc>
          <w:tcPr>
            <w:tcW w:w="1842" w:type="dxa"/>
          </w:tcPr>
          <w:p w14:paraId="7DAC2F23" w14:textId="77777777" w:rsidR="008F5959" w:rsidRPr="006C6938" w:rsidRDefault="008F5959" w:rsidP="008F5959">
            <w:pPr>
              <w:tabs>
                <w:tab w:val="left" w:pos="284"/>
                <w:tab w:val="left" w:pos="851"/>
                <w:tab w:val="left" w:pos="884"/>
              </w:tabs>
              <w:autoSpaceDN w:val="0"/>
              <w:jc w:val="both"/>
              <w:rPr>
                <w:sz w:val="24"/>
                <w:szCs w:val="24"/>
              </w:rPr>
            </w:pPr>
            <w:r w:rsidRPr="006C6938">
              <w:rPr>
                <w:sz w:val="24"/>
                <w:szCs w:val="24"/>
                <w:lang w:val="kk-KZ"/>
              </w:rPr>
              <w:t>Нет</w:t>
            </w:r>
          </w:p>
        </w:tc>
      </w:tr>
      <w:tr w:rsidR="008F5959" w:rsidRPr="006C6938" w14:paraId="3B26EAC7" w14:textId="77777777" w:rsidTr="008F5959">
        <w:trPr>
          <w:trHeight w:val="20"/>
        </w:trPr>
        <w:tc>
          <w:tcPr>
            <w:tcW w:w="561" w:type="dxa"/>
            <w:vMerge/>
          </w:tcPr>
          <w:p w14:paraId="7E987C31" w14:textId="77777777" w:rsidR="008F5959" w:rsidRPr="006C6938" w:rsidRDefault="008F5959" w:rsidP="008F5959">
            <w:pPr>
              <w:pStyle w:val="a5"/>
              <w:numPr>
                <w:ilvl w:val="0"/>
                <w:numId w:val="4"/>
              </w:numPr>
              <w:ind w:left="0" w:firstLine="0"/>
              <w:jc w:val="both"/>
              <w:rPr>
                <w:sz w:val="24"/>
                <w:szCs w:val="24"/>
              </w:rPr>
            </w:pPr>
          </w:p>
        </w:tc>
        <w:tc>
          <w:tcPr>
            <w:tcW w:w="3834" w:type="dxa"/>
            <w:vMerge/>
          </w:tcPr>
          <w:p w14:paraId="3AE157A4" w14:textId="77777777" w:rsidR="008F5959" w:rsidRPr="006C6938" w:rsidRDefault="008F5959" w:rsidP="008F5959">
            <w:pPr>
              <w:jc w:val="both"/>
              <w:rPr>
                <w:sz w:val="24"/>
                <w:szCs w:val="24"/>
              </w:rPr>
            </w:pPr>
          </w:p>
        </w:tc>
        <w:tc>
          <w:tcPr>
            <w:tcW w:w="2263" w:type="dxa"/>
          </w:tcPr>
          <w:p w14:paraId="71EC0185" w14:textId="77777777" w:rsidR="008F5959" w:rsidRPr="006C6938" w:rsidRDefault="008F5959" w:rsidP="008F5959">
            <w:pPr>
              <w:pStyle w:val="a5"/>
              <w:numPr>
                <w:ilvl w:val="0"/>
                <w:numId w:val="71"/>
              </w:numPr>
              <w:tabs>
                <w:tab w:val="left" w:pos="284"/>
                <w:tab w:val="left" w:pos="851"/>
                <w:tab w:val="left" w:pos="884"/>
              </w:tabs>
              <w:autoSpaceDN w:val="0"/>
              <w:ind w:left="0" w:firstLine="0"/>
              <w:jc w:val="both"/>
              <w:rPr>
                <w:sz w:val="24"/>
                <w:szCs w:val="24"/>
              </w:rPr>
            </w:pPr>
            <w:r w:rsidRPr="006C6938">
              <w:rPr>
                <w:sz w:val="24"/>
                <w:szCs w:val="24"/>
                <w:lang w:val="kk-KZ"/>
              </w:rPr>
              <w:t>Сыпь на коже</w:t>
            </w:r>
          </w:p>
        </w:tc>
        <w:tc>
          <w:tcPr>
            <w:tcW w:w="1134" w:type="dxa"/>
          </w:tcPr>
          <w:p w14:paraId="06034E72" w14:textId="77777777" w:rsidR="008F5959" w:rsidRPr="006C6938" w:rsidRDefault="008F5959" w:rsidP="008F5959">
            <w:pPr>
              <w:tabs>
                <w:tab w:val="left" w:pos="284"/>
                <w:tab w:val="left" w:pos="851"/>
                <w:tab w:val="left" w:pos="884"/>
              </w:tabs>
              <w:autoSpaceDN w:val="0"/>
              <w:jc w:val="both"/>
              <w:rPr>
                <w:sz w:val="24"/>
                <w:szCs w:val="24"/>
              </w:rPr>
            </w:pPr>
            <w:r w:rsidRPr="006C6938">
              <w:rPr>
                <w:sz w:val="24"/>
                <w:szCs w:val="24"/>
                <w:lang w:val="kk-KZ"/>
              </w:rPr>
              <w:t>Да</w:t>
            </w:r>
          </w:p>
        </w:tc>
        <w:tc>
          <w:tcPr>
            <w:tcW w:w="1842" w:type="dxa"/>
          </w:tcPr>
          <w:p w14:paraId="47E51A18" w14:textId="77777777" w:rsidR="008F5959" w:rsidRPr="006C6938" w:rsidRDefault="008F5959" w:rsidP="008F5959">
            <w:pPr>
              <w:tabs>
                <w:tab w:val="left" w:pos="284"/>
                <w:tab w:val="left" w:pos="851"/>
                <w:tab w:val="left" w:pos="884"/>
              </w:tabs>
              <w:autoSpaceDN w:val="0"/>
              <w:jc w:val="both"/>
              <w:rPr>
                <w:sz w:val="24"/>
                <w:szCs w:val="24"/>
              </w:rPr>
            </w:pPr>
            <w:r w:rsidRPr="006C6938">
              <w:rPr>
                <w:sz w:val="24"/>
                <w:szCs w:val="24"/>
                <w:lang w:val="kk-KZ"/>
              </w:rPr>
              <w:t>Нет</w:t>
            </w:r>
          </w:p>
        </w:tc>
      </w:tr>
      <w:tr w:rsidR="008F5959" w:rsidRPr="006C6938" w14:paraId="2658D71B" w14:textId="77777777" w:rsidTr="008F5959">
        <w:trPr>
          <w:trHeight w:val="20"/>
        </w:trPr>
        <w:tc>
          <w:tcPr>
            <w:tcW w:w="561" w:type="dxa"/>
            <w:vMerge/>
          </w:tcPr>
          <w:p w14:paraId="5F09A8E3" w14:textId="77777777" w:rsidR="008F5959" w:rsidRPr="006C6938" w:rsidRDefault="008F5959" w:rsidP="008F5959">
            <w:pPr>
              <w:pStyle w:val="a5"/>
              <w:numPr>
                <w:ilvl w:val="0"/>
                <w:numId w:val="4"/>
              </w:numPr>
              <w:ind w:left="0" w:firstLine="0"/>
              <w:jc w:val="both"/>
              <w:rPr>
                <w:sz w:val="24"/>
                <w:szCs w:val="24"/>
              </w:rPr>
            </w:pPr>
          </w:p>
        </w:tc>
        <w:tc>
          <w:tcPr>
            <w:tcW w:w="3834" w:type="dxa"/>
            <w:vMerge/>
          </w:tcPr>
          <w:p w14:paraId="10A0E914" w14:textId="77777777" w:rsidR="008F5959" w:rsidRPr="006C6938" w:rsidRDefault="008F5959" w:rsidP="008F5959">
            <w:pPr>
              <w:jc w:val="both"/>
              <w:rPr>
                <w:sz w:val="24"/>
                <w:szCs w:val="24"/>
              </w:rPr>
            </w:pPr>
          </w:p>
        </w:tc>
        <w:tc>
          <w:tcPr>
            <w:tcW w:w="2263" w:type="dxa"/>
          </w:tcPr>
          <w:p w14:paraId="081A6B3A" w14:textId="77777777" w:rsidR="008F5959" w:rsidRPr="006C6938" w:rsidRDefault="008F5959" w:rsidP="008F5959">
            <w:pPr>
              <w:pStyle w:val="a5"/>
              <w:numPr>
                <w:ilvl w:val="0"/>
                <w:numId w:val="71"/>
              </w:numPr>
              <w:tabs>
                <w:tab w:val="left" w:pos="284"/>
                <w:tab w:val="left" w:pos="851"/>
                <w:tab w:val="left" w:pos="884"/>
              </w:tabs>
              <w:autoSpaceDN w:val="0"/>
              <w:ind w:left="0" w:firstLine="0"/>
              <w:jc w:val="both"/>
              <w:rPr>
                <w:sz w:val="24"/>
                <w:szCs w:val="24"/>
              </w:rPr>
            </w:pPr>
            <w:r w:rsidRPr="006C6938">
              <w:rPr>
                <w:sz w:val="24"/>
                <w:szCs w:val="24"/>
              </w:rPr>
              <w:t>Тошнота, диарея, рвота</w:t>
            </w:r>
          </w:p>
        </w:tc>
        <w:tc>
          <w:tcPr>
            <w:tcW w:w="1134" w:type="dxa"/>
          </w:tcPr>
          <w:p w14:paraId="78904411" w14:textId="77777777" w:rsidR="008F5959" w:rsidRPr="006C6938" w:rsidRDefault="008F5959" w:rsidP="008F5959">
            <w:pPr>
              <w:tabs>
                <w:tab w:val="left" w:pos="284"/>
                <w:tab w:val="left" w:pos="851"/>
                <w:tab w:val="left" w:pos="884"/>
              </w:tabs>
              <w:autoSpaceDN w:val="0"/>
              <w:jc w:val="both"/>
              <w:rPr>
                <w:sz w:val="24"/>
                <w:szCs w:val="24"/>
              </w:rPr>
            </w:pPr>
            <w:r w:rsidRPr="006C6938">
              <w:rPr>
                <w:sz w:val="24"/>
                <w:szCs w:val="24"/>
                <w:lang w:val="kk-KZ"/>
              </w:rPr>
              <w:t>Да</w:t>
            </w:r>
          </w:p>
        </w:tc>
        <w:tc>
          <w:tcPr>
            <w:tcW w:w="1842" w:type="dxa"/>
          </w:tcPr>
          <w:p w14:paraId="519042A0" w14:textId="77777777" w:rsidR="008F5959" w:rsidRPr="006C6938" w:rsidRDefault="008F5959" w:rsidP="008F5959">
            <w:pPr>
              <w:tabs>
                <w:tab w:val="left" w:pos="284"/>
                <w:tab w:val="left" w:pos="851"/>
                <w:tab w:val="left" w:pos="884"/>
              </w:tabs>
              <w:autoSpaceDN w:val="0"/>
              <w:jc w:val="both"/>
              <w:rPr>
                <w:sz w:val="24"/>
                <w:szCs w:val="24"/>
              </w:rPr>
            </w:pPr>
            <w:r w:rsidRPr="006C6938">
              <w:rPr>
                <w:sz w:val="24"/>
                <w:szCs w:val="24"/>
                <w:lang w:val="kk-KZ"/>
              </w:rPr>
              <w:t>Нет</w:t>
            </w:r>
          </w:p>
        </w:tc>
      </w:tr>
      <w:tr w:rsidR="008F5959" w:rsidRPr="006C6938" w14:paraId="0F0E6837" w14:textId="77777777" w:rsidTr="008F5959">
        <w:trPr>
          <w:trHeight w:val="20"/>
        </w:trPr>
        <w:tc>
          <w:tcPr>
            <w:tcW w:w="561" w:type="dxa"/>
            <w:tcBorders>
              <w:bottom w:val="single" w:sz="4" w:space="0" w:color="auto"/>
            </w:tcBorders>
          </w:tcPr>
          <w:p w14:paraId="3940FEA0" w14:textId="77777777" w:rsidR="008F5959" w:rsidRPr="006C6938" w:rsidRDefault="008F5959" w:rsidP="008F5959">
            <w:pPr>
              <w:pStyle w:val="a5"/>
              <w:ind w:left="0" w:firstLine="0"/>
              <w:jc w:val="both"/>
              <w:rPr>
                <w:sz w:val="24"/>
                <w:szCs w:val="24"/>
              </w:rPr>
            </w:pPr>
          </w:p>
        </w:tc>
        <w:tc>
          <w:tcPr>
            <w:tcW w:w="3834" w:type="dxa"/>
            <w:vMerge/>
            <w:tcBorders>
              <w:bottom w:val="single" w:sz="4" w:space="0" w:color="auto"/>
            </w:tcBorders>
          </w:tcPr>
          <w:p w14:paraId="0D751579" w14:textId="77777777" w:rsidR="008F5959" w:rsidRPr="006C6938" w:rsidRDefault="008F5959" w:rsidP="008F5959">
            <w:pPr>
              <w:jc w:val="both"/>
              <w:rPr>
                <w:sz w:val="24"/>
                <w:szCs w:val="24"/>
              </w:rPr>
            </w:pPr>
          </w:p>
        </w:tc>
        <w:tc>
          <w:tcPr>
            <w:tcW w:w="2263" w:type="dxa"/>
            <w:tcBorders>
              <w:bottom w:val="single" w:sz="4" w:space="0" w:color="auto"/>
            </w:tcBorders>
          </w:tcPr>
          <w:p w14:paraId="5FC57229" w14:textId="77777777" w:rsidR="008F5959" w:rsidRPr="006C6938" w:rsidRDefault="008F5959" w:rsidP="008F5959">
            <w:pPr>
              <w:pStyle w:val="a5"/>
              <w:numPr>
                <w:ilvl w:val="0"/>
                <w:numId w:val="71"/>
              </w:numPr>
              <w:tabs>
                <w:tab w:val="left" w:pos="284"/>
                <w:tab w:val="left" w:pos="851"/>
                <w:tab w:val="left" w:pos="884"/>
              </w:tabs>
              <w:autoSpaceDN w:val="0"/>
              <w:ind w:left="0" w:firstLine="0"/>
              <w:jc w:val="both"/>
              <w:rPr>
                <w:sz w:val="24"/>
                <w:szCs w:val="24"/>
              </w:rPr>
            </w:pPr>
            <w:r w:rsidRPr="006C6938">
              <w:rPr>
                <w:sz w:val="24"/>
                <w:szCs w:val="24"/>
              </w:rPr>
              <w:t>Другое</w:t>
            </w:r>
          </w:p>
        </w:tc>
        <w:tc>
          <w:tcPr>
            <w:tcW w:w="1134" w:type="dxa"/>
            <w:tcBorders>
              <w:bottom w:val="single" w:sz="4" w:space="0" w:color="auto"/>
            </w:tcBorders>
          </w:tcPr>
          <w:p w14:paraId="34B9795E" w14:textId="77777777" w:rsidR="008F5959" w:rsidRPr="006C6938" w:rsidRDefault="008F5959" w:rsidP="008F5959">
            <w:pPr>
              <w:tabs>
                <w:tab w:val="left" w:pos="284"/>
                <w:tab w:val="left" w:pos="851"/>
                <w:tab w:val="left" w:pos="884"/>
              </w:tabs>
              <w:autoSpaceDN w:val="0"/>
              <w:jc w:val="both"/>
              <w:rPr>
                <w:sz w:val="24"/>
                <w:szCs w:val="24"/>
                <w:lang w:val="kk-KZ"/>
              </w:rPr>
            </w:pPr>
          </w:p>
        </w:tc>
        <w:tc>
          <w:tcPr>
            <w:tcW w:w="1842" w:type="dxa"/>
            <w:tcBorders>
              <w:bottom w:val="single" w:sz="4" w:space="0" w:color="auto"/>
            </w:tcBorders>
          </w:tcPr>
          <w:p w14:paraId="4A71E942" w14:textId="77777777" w:rsidR="008F5959" w:rsidRPr="006C6938" w:rsidRDefault="008F5959" w:rsidP="008F5959">
            <w:pPr>
              <w:tabs>
                <w:tab w:val="left" w:pos="284"/>
                <w:tab w:val="left" w:pos="851"/>
                <w:tab w:val="left" w:pos="884"/>
              </w:tabs>
              <w:autoSpaceDN w:val="0"/>
              <w:jc w:val="both"/>
              <w:rPr>
                <w:sz w:val="24"/>
                <w:szCs w:val="24"/>
                <w:lang w:val="kk-KZ"/>
              </w:rPr>
            </w:pPr>
          </w:p>
        </w:tc>
      </w:tr>
      <w:tr w:rsidR="008F5959" w:rsidRPr="006C6938" w14:paraId="048B29D6" w14:textId="77777777" w:rsidTr="008F5959">
        <w:trPr>
          <w:trHeight w:val="20"/>
        </w:trPr>
        <w:tc>
          <w:tcPr>
            <w:tcW w:w="561" w:type="dxa"/>
            <w:tcBorders>
              <w:bottom w:val="nil"/>
            </w:tcBorders>
          </w:tcPr>
          <w:p w14:paraId="36C0B449" w14:textId="77777777" w:rsidR="008F5959" w:rsidRPr="006C6938" w:rsidRDefault="008F5959" w:rsidP="008F5959">
            <w:pPr>
              <w:pStyle w:val="a5"/>
              <w:numPr>
                <w:ilvl w:val="0"/>
                <w:numId w:val="4"/>
              </w:numPr>
              <w:ind w:left="0" w:firstLine="0"/>
              <w:jc w:val="both"/>
              <w:rPr>
                <w:sz w:val="24"/>
                <w:szCs w:val="24"/>
              </w:rPr>
            </w:pPr>
          </w:p>
        </w:tc>
        <w:tc>
          <w:tcPr>
            <w:tcW w:w="3834" w:type="dxa"/>
            <w:tcBorders>
              <w:bottom w:val="nil"/>
            </w:tcBorders>
          </w:tcPr>
          <w:p w14:paraId="19D1381A" w14:textId="77777777" w:rsidR="008F5959" w:rsidRPr="006C6938" w:rsidRDefault="008F5959" w:rsidP="008F5959">
            <w:pPr>
              <w:jc w:val="both"/>
              <w:rPr>
                <w:sz w:val="24"/>
                <w:szCs w:val="24"/>
                <w:lang w:val="kk-KZ"/>
              </w:rPr>
            </w:pPr>
            <w:r w:rsidRPr="006C6938">
              <w:rPr>
                <w:sz w:val="24"/>
                <w:szCs w:val="24"/>
                <w:lang w:val="kk-KZ"/>
              </w:rPr>
              <w:t xml:space="preserve">Если Вы болели </w:t>
            </w:r>
            <w:r w:rsidRPr="006C6938">
              <w:rPr>
                <w:sz w:val="24"/>
                <w:szCs w:val="24"/>
                <w:lang w:val="en-US"/>
              </w:rPr>
              <w:t>COVID</w:t>
            </w:r>
            <w:r w:rsidRPr="006C6938">
              <w:rPr>
                <w:sz w:val="24"/>
                <w:szCs w:val="24"/>
              </w:rPr>
              <w:t xml:space="preserve">-19, </w:t>
            </w:r>
            <w:r w:rsidRPr="006C6938">
              <w:rPr>
                <w:sz w:val="24"/>
                <w:szCs w:val="24"/>
                <w:lang w:val="kk-KZ"/>
              </w:rPr>
              <w:t>то как получали амбулаторное лечение в период коронавирусной эпидемии?</w:t>
            </w:r>
          </w:p>
        </w:tc>
        <w:tc>
          <w:tcPr>
            <w:tcW w:w="5239" w:type="dxa"/>
            <w:gridSpan w:val="3"/>
            <w:tcBorders>
              <w:bottom w:val="nil"/>
            </w:tcBorders>
          </w:tcPr>
          <w:p w14:paraId="0A620049" w14:textId="77777777" w:rsidR="008F5959" w:rsidRPr="006C6938" w:rsidRDefault="008F5959" w:rsidP="008F5959">
            <w:pPr>
              <w:pStyle w:val="a5"/>
              <w:numPr>
                <w:ilvl w:val="0"/>
                <w:numId w:val="26"/>
              </w:numPr>
              <w:tabs>
                <w:tab w:val="left" w:pos="284"/>
                <w:tab w:val="left" w:pos="851"/>
                <w:tab w:val="left" w:pos="884"/>
              </w:tabs>
              <w:autoSpaceDN w:val="0"/>
              <w:ind w:left="0" w:firstLine="0"/>
              <w:jc w:val="both"/>
              <w:rPr>
                <w:sz w:val="24"/>
                <w:szCs w:val="24"/>
              </w:rPr>
            </w:pPr>
            <w:r w:rsidRPr="006C6938">
              <w:rPr>
                <w:sz w:val="24"/>
                <w:szCs w:val="24"/>
              </w:rPr>
              <w:t>Обратился в поликлинику</w:t>
            </w:r>
          </w:p>
          <w:p w14:paraId="6CB1A4E4" w14:textId="77777777" w:rsidR="008F5959" w:rsidRPr="006C6938" w:rsidRDefault="008F5959" w:rsidP="008F5959">
            <w:pPr>
              <w:pStyle w:val="a5"/>
              <w:numPr>
                <w:ilvl w:val="0"/>
                <w:numId w:val="26"/>
              </w:numPr>
              <w:tabs>
                <w:tab w:val="left" w:pos="284"/>
                <w:tab w:val="left" w:pos="851"/>
                <w:tab w:val="left" w:pos="884"/>
              </w:tabs>
              <w:autoSpaceDN w:val="0"/>
              <w:ind w:left="0" w:firstLine="0"/>
              <w:jc w:val="both"/>
              <w:rPr>
                <w:sz w:val="24"/>
                <w:szCs w:val="24"/>
              </w:rPr>
            </w:pPr>
            <w:r w:rsidRPr="006C6938">
              <w:rPr>
                <w:sz w:val="24"/>
                <w:szCs w:val="24"/>
              </w:rPr>
              <w:t>Врач приходил на дом</w:t>
            </w:r>
          </w:p>
          <w:p w14:paraId="760FBDC1" w14:textId="77777777" w:rsidR="008F5959" w:rsidRPr="006C6938" w:rsidRDefault="008F5959" w:rsidP="008F5959">
            <w:pPr>
              <w:pStyle w:val="a5"/>
              <w:numPr>
                <w:ilvl w:val="0"/>
                <w:numId w:val="26"/>
              </w:numPr>
              <w:tabs>
                <w:tab w:val="left" w:pos="284"/>
                <w:tab w:val="left" w:pos="851"/>
                <w:tab w:val="left" w:pos="884"/>
              </w:tabs>
              <w:autoSpaceDN w:val="0"/>
              <w:ind w:left="0" w:firstLine="0"/>
              <w:jc w:val="both"/>
              <w:rPr>
                <w:sz w:val="24"/>
                <w:szCs w:val="24"/>
                <w:lang w:val="kk-KZ"/>
              </w:rPr>
            </w:pPr>
            <w:r w:rsidRPr="006C6938">
              <w:rPr>
                <w:sz w:val="24"/>
                <w:szCs w:val="24"/>
              </w:rPr>
              <w:t>Врач консультировал по телефону</w:t>
            </w:r>
          </w:p>
          <w:p w14:paraId="54EF89ED" w14:textId="77777777" w:rsidR="008F5959" w:rsidRPr="006C6938" w:rsidRDefault="008F5959" w:rsidP="008F5959">
            <w:pPr>
              <w:pStyle w:val="a5"/>
              <w:numPr>
                <w:ilvl w:val="0"/>
                <w:numId w:val="26"/>
              </w:numPr>
              <w:tabs>
                <w:tab w:val="left" w:pos="284"/>
                <w:tab w:val="left" w:pos="851"/>
                <w:tab w:val="left" w:pos="884"/>
              </w:tabs>
              <w:autoSpaceDN w:val="0"/>
              <w:ind w:left="0" w:firstLine="0"/>
              <w:jc w:val="both"/>
              <w:rPr>
                <w:sz w:val="24"/>
                <w:szCs w:val="24"/>
                <w:lang w:val="kk-KZ"/>
              </w:rPr>
            </w:pPr>
            <w:r w:rsidRPr="006C6938">
              <w:rPr>
                <w:sz w:val="24"/>
                <w:szCs w:val="24"/>
              </w:rPr>
              <w:t>Другое</w:t>
            </w:r>
          </w:p>
        </w:tc>
      </w:tr>
    </w:tbl>
    <w:p w14:paraId="700F1422" w14:textId="77777777" w:rsidR="008F5959" w:rsidRDefault="008F5959">
      <w:r>
        <w:br w:type="page"/>
      </w:r>
    </w:p>
    <w:tbl>
      <w:tblPr>
        <w:tblStyle w:val="af"/>
        <w:tblpPr w:leftFromText="180" w:rightFromText="180" w:vertAnchor="page" w:horzAnchor="margin" w:tblpY="1471"/>
        <w:tblW w:w="9639" w:type="dxa"/>
        <w:tblLayout w:type="fixed"/>
        <w:tblCellMar>
          <w:left w:w="0" w:type="dxa"/>
          <w:right w:w="0" w:type="dxa"/>
        </w:tblCellMar>
        <w:tblLook w:val="04A0" w:firstRow="1" w:lastRow="0" w:firstColumn="1" w:lastColumn="0" w:noHBand="0" w:noVBand="1"/>
      </w:tblPr>
      <w:tblGrid>
        <w:gridCol w:w="561"/>
        <w:gridCol w:w="3836"/>
        <w:gridCol w:w="5242"/>
      </w:tblGrid>
      <w:tr w:rsidR="008F5959" w:rsidRPr="006C6938" w14:paraId="052DB164" w14:textId="77777777" w:rsidTr="008F5959">
        <w:trPr>
          <w:trHeight w:val="20"/>
        </w:trPr>
        <w:tc>
          <w:tcPr>
            <w:tcW w:w="9639" w:type="dxa"/>
            <w:gridSpan w:val="3"/>
            <w:tcBorders>
              <w:top w:val="nil"/>
              <w:left w:val="nil"/>
              <w:bottom w:val="single" w:sz="4" w:space="0" w:color="auto"/>
              <w:right w:val="nil"/>
            </w:tcBorders>
          </w:tcPr>
          <w:p w14:paraId="73BC37D5" w14:textId="77777777" w:rsidR="008F5959" w:rsidRPr="008F5959" w:rsidRDefault="008F5959" w:rsidP="008F5959">
            <w:pPr>
              <w:pStyle w:val="a5"/>
              <w:tabs>
                <w:tab w:val="left" w:pos="284"/>
                <w:tab w:val="left" w:pos="851"/>
                <w:tab w:val="left" w:pos="884"/>
              </w:tabs>
              <w:ind w:left="0" w:firstLine="0"/>
              <w:rPr>
                <w:sz w:val="28"/>
                <w:szCs w:val="28"/>
              </w:rPr>
            </w:pPr>
            <w:r w:rsidRPr="008F5959">
              <w:rPr>
                <w:sz w:val="28"/>
                <w:szCs w:val="28"/>
              </w:rPr>
              <w:t>Продолжение  таблицы  А.1</w:t>
            </w:r>
          </w:p>
          <w:p w14:paraId="486C7E14" w14:textId="77777777" w:rsidR="008F5959" w:rsidRPr="008F5959" w:rsidRDefault="008F5959" w:rsidP="008F5959">
            <w:pPr>
              <w:pStyle w:val="a5"/>
              <w:tabs>
                <w:tab w:val="left" w:pos="284"/>
                <w:tab w:val="left" w:pos="851"/>
                <w:tab w:val="left" w:pos="884"/>
              </w:tabs>
              <w:ind w:left="0" w:firstLine="0"/>
              <w:jc w:val="both"/>
              <w:rPr>
                <w:sz w:val="28"/>
                <w:szCs w:val="28"/>
                <w:lang w:val="kk-KZ"/>
              </w:rPr>
            </w:pPr>
          </w:p>
        </w:tc>
      </w:tr>
      <w:tr w:rsidR="008F5959" w:rsidRPr="006C6938" w14:paraId="2041311B" w14:textId="77777777" w:rsidTr="008F5959">
        <w:trPr>
          <w:trHeight w:val="20"/>
        </w:trPr>
        <w:tc>
          <w:tcPr>
            <w:tcW w:w="561" w:type="dxa"/>
            <w:tcBorders>
              <w:top w:val="single" w:sz="4" w:space="0" w:color="auto"/>
            </w:tcBorders>
          </w:tcPr>
          <w:p w14:paraId="74B0F95F" w14:textId="77777777" w:rsidR="008F5959" w:rsidRPr="006C6938" w:rsidRDefault="008F5959" w:rsidP="008F5959">
            <w:pPr>
              <w:pStyle w:val="a5"/>
              <w:ind w:left="0" w:firstLine="0"/>
              <w:jc w:val="center"/>
              <w:rPr>
                <w:sz w:val="24"/>
                <w:szCs w:val="24"/>
                <w:lang w:val="en-US"/>
              </w:rPr>
            </w:pPr>
            <w:r>
              <w:rPr>
                <w:sz w:val="24"/>
                <w:szCs w:val="24"/>
              </w:rPr>
              <w:t>1</w:t>
            </w:r>
          </w:p>
        </w:tc>
        <w:tc>
          <w:tcPr>
            <w:tcW w:w="3836" w:type="dxa"/>
            <w:tcBorders>
              <w:top w:val="single" w:sz="4" w:space="0" w:color="auto"/>
            </w:tcBorders>
          </w:tcPr>
          <w:p w14:paraId="445B95D7" w14:textId="77777777" w:rsidR="008F5959" w:rsidRPr="006C6938" w:rsidRDefault="008F5959" w:rsidP="008F5959">
            <w:pPr>
              <w:jc w:val="center"/>
              <w:rPr>
                <w:sz w:val="24"/>
                <w:szCs w:val="24"/>
                <w:lang w:val="kk-KZ"/>
              </w:rPr>
            </w:pPr>
            <w:r>
              <w:rPr>
                <w:sz w:val="24"/>
                <w:szCs w:val="24"/>
                <w:lang w:val="kk-KZ"/>
              </w:rPr>
              <w:t>2</w:t>
            </w:r>
          </w:p>
        </w:tc>
        <w:tc>
          <w:tcPr>
            <w:tcW w:w="5242" w:type="dxa"/>
            <w:tcBorders>
              <w:top w:val="single" w:sz="4" w:space="0" w:color="auto"/>
            </w:tcBorders>
          </w:tcPr>
          <w:p w14:paraId="08903B57" w14:textId="77777777" w:rsidR="008F5959" w:rsidRPr="006C6938" w:rsidRDefault="008F5959" w:rsidP="008F5959">
            <w:pPr>
              <w:pStyle w:val="a5"/>
              <w:tabs>
                <w:tab w:val="left" w:pos="284"/>
                <w:tab w:val="left" w:pos="851"/>
                <w:tab w:val="left" w:pos="884"/>
              </w:tabs>
              <w:ind w:left="0" w:firstLine="0"/>
              <w:jc w:val="center"/>
              <w:rPr>
                <w:sz w:val="24"/>
                <w:szCs w:val="24"/>
                <w:lang w:val="kk-KZ"/>
              </w:rPr>
            </w:pPr>
            <w:r>
              <w:rPr>
                <w:sz w:val="24"/>
                <w:szCs w:val="24"/>
              </w:rPr>
              <w:t>3</w:t>
            </w:r>
          </w:p>
        </w:tc>
      </w:tr>
      <w:tr w:rsidR="008F5959" w:rsidRPr="006C6938" w14:paraId="73B3AF96" w14:textId="77777777" w:rsidTr="007A7594">
        <w:trPr>
          <w:trHeight w:val="20"/>
        </w:trPr>
        <w:tc>
          <w:tcPr>
            <w:tcW w:w="561" w:type="dxa"/>
          </w:tcPr>
          <w:p w14:paraId="69D096F6" w14:textId="552E6615" w:rsidR="008F5959" w:rsidRPr="006C6938" w:rsidRDefault="008F5959" w:rsidP="008F5959">
            <w:pPr>
              <w:pStyle w:val="a5"/>
              <w:numPr>
                <w:ilvl w:val="0"/>
                <w:numId w:val="4"/>
              </w:numPr>
              <w:ind w:left="0" w:firstLine="0"/>
              <w:jc w:val="both"/>
              <w:rPr>
                <w:sz w:val="24"/>
                <w:szCs w:val="24"/>
              </w:rPr>
            </w:pPr>
          </w:p>
        </w:tc>
        <w:tc>
          <w:tcPr>
            <w:tcW w:w="3836" w:type="dxa"/>
          </w:tcPr>
          <w:p w14:paraId="023C3942" w14:textId="77777777" w:rsidR="008F5959" w:rsidRPr="006C6938" w:rsidRDefault="008F5959" w:rsidP="008F5959">
            <w:pPr>
              <w:jc w:val="both"/>
              <w:rPr>
                <w:sz w:val="24"/>
                <w:szCs w:val="24"/>
                <w:lang w:val="kk-KZ"/>
              </w:rPr>
            </w:pPr>
            <w:r w:rsidRPr="006C6938">
              <w:rPr>
                <w:sz w:val="24"/>
                <w:szCs w:val="24"/>
                <w:lang w:val="kk-KZ"/>
              </w:rPr>
              <w:t>Если Вы получили консультацию врача по телефону (онлайн), то были ли Вы удовлетворены качеством полученной консультации?</w:t>
            </w:r>
          </w:p>
        </w:tc>
        <w:tc>
          <w:tcPr>
            <w:tcW w:w="5242" w:type="dxa"/>
            <w:tcBorders>
              <w:bottom w:val="single" w:sz="4" w:space="0" w:color="auto"/>
            </w:tcBorders>
          </w:tcPr>
          <w:p w14:paraId="5B6D3CF1" w14:textId="77777777" w:rsidR="008F5959" w:rsidRPr="006C6938" w:rsidRDefault="008F5959" w:rsidP="008F5959">
            <w:pPr>
              <w:pStyle w:val="a5"/>
              <w:numPr>
                <w:ilvl w:val="0"/>
                <w:numId w:val="50"/>
              </w:numPr>
              <w:tabs>
                <w:tab w:val="left" w:pos="284"/>
                <w:tab w:val="left" w:pos="851"/>
                <w:tab w:val="left" w:pos="884"/>
              </w:tabs>
              <w:autoSpaceDN w:val="0"/>
              <w:ind w:left="0" w:firstLine="0"/>
              <w:jc w:val="both"/>
              <w:rPr>
                <w:sz w:val="24"/>
                <w:szCs w:val="24"/>
                <w:lang w:val="kk-KZ"/>
              </w:rPr>
            </w:pPr>
            <w:r w:rsidRPr="006C6938">
              <w:rPr>
                <w:sz w:val="24"/>
                <w:szCs w:val="24"/>
                <w:lang w:val="kk-KZ"/>
              </w:rPr>
              <w:t>Да</w:t>
            </w:r>
          </w:p>
          <w:p w14:paraId="08C7CA97" w14:textId="77777777" w:rsidR="008F5959" w:rsidRPr="006C6938" w:rsidRDefault="008F5959" w:rsidP="008F5959">
            <w:pPr>
              <w:pStyle w:val="a5"/>
              <w:numPr>
                <w:ilvl w:val="0"/>
                <w:numId w:val="50"/>
              </w:numPr>
              <w:tabs>
                <w:tab w:val="left" w:pos="284"/>
                <w:tab w:val="left" w:pos="851"/>
                <w:tab w:val="left" w:pos="884"/>
              </w:tabs>
              <w:autoSpaceDN w:val="0"/>
              <w:ind w:left="0" w:firstLine="0"/>
              <w:jc w:val="both"/>
              <w:rPr>
                <w:sz w:val="24"/>
                <w:szCs w:val="24"/>
                <w:lang w:val="kk-KZ"/>
              </w:rPr>
            </w:pPr>
            <w:r w:rsidRPr="006C6938">
              <w:rPr>
                <w:sz w:val="24"/>
                <w:szCs w:val="24"/>
                <w:lang w:val="kk-KZ"/>
              </w:rPr>
              <w:t>Нет</w:t>
            </w:r>
          </w:p>
        </w:tc>
      </w:tr>
      <w:tr w:rsidR="008F5959" w:rsidRPr="006C6938" w14:paraId="24D67826" w14:textId="77777777" w:rsidTr="007A7594">
        <w:trPr>
          <w:trHeight w:val="20"/>
        </w:trPr>
        <w:tc>
          <w:tcPr>
            <w:tcW w:w="561" w:type="dxa"/>
          </w:tcPr>
          <w:p w14:paraId="4F63F831" w14:textId="77777777" w:rsidR="008F5959" w:rsidRPr="006C6938" w:rsidRDefault="008F5959" w:rsidP="008F5959">
            <w:pPr>
              <w:pStyle w:val="a5"/>
              <w:numPr>
                <w:ilvl w:val="0"/>
                <w:numId w:val="4"/>
              </w:numPr>
              <w:ind w:left="0" w:firstLine="0"/>
              <w:jc w:val="both"/>
              <w:rPr>
                <w:sz w:val="24"/>
                <w:szCs w:val="24"/>
              </w:rPr>
            </w:pPr>
          </w:p>
        </w:tc>
        <w:tc>
          <w:tcPr>
            <w:tcW w:w="3836" w:type="dxa"/>
          </w:tcPr>
          <w:p w14:paraId="49353C74" w14:textId="77777777" w:rsidR="008F5959" w:rsidRPr="006C6938" w:rsidRDefault="008F5959" w:rsidP="008F5959">
            <w:pPr>
              <w:jc w:val="both"/>
              <w:rPr>
                <w:sz w:val="24"/>
                <w:szCs w:val="24"/>
                <w:lang w:val="kk-KZ"/>
              </w:rPr>
            </w:pPr>
            <w:r w:rsidRPr="006C6938">
              <w:rPr>
                <w:sz w:val="24"/>
                <w:szCs w:val="24"/>
                <w:lang w:val="kk-KZ"/>
              </w:rPr>
              <w:t>Если «Нет», то с чем это было связано?</w:t>
            </w:r>
          </w:p>
          <w:p w14:paraId="1A5D0104" w14:textId="77777777" w:rsidR="008F5959" w:rsidRPr="006C6938" w:rsidRDefault="008F5959" w:rsidP="008F5959">
            <w:pPr>
              <w:jc w:val="both"/>
              <w:rPr>
                <w:sz w:val="24"/>
                <w:szCs w:val="24"/>
                <w:lang w:val="kk-KZ"/>
              </w:rPr>
            </w:pPr>
            <w:r w:rsidRPr="006C6938">
              <w:rPr>
                <w:sz w:val="24"/>
                <w:szCs w:val="24"/>
              </w:rPr>
              <w:t>Возможно несколько вариантов ответов</w:t>
            </w:r>
            <w:r w:rsidRPr="006C6938">
              <w:rPr>
                <w:sz w:val="24"/>
                <w:szCs w:val="24"/>
                <w:lang w:val="kk-KZ"/>
              </w:rPr>
              <w:t>!</w:t>
            </w:r>
          </w:p>
        </w:tc>
        <w:tc>
          <w:tcPr>
            <w:tcW w:w="5242" w:type="dxa"/>
            <w:tcBorders>
              <w:bottom w:val="nil"/>
            </w:tcBorders>
          </w:tcPr>
          <w:p w14:paraId="7CFCA5E1" w14:textId="77777777" w:rsidR="008F5959" w:rsidRPr="006C6938" w:rsidRDefault="008F5959" w:rsidP="008F5959">
            <w:pPr>
              <w:pStyle w:val="a5"/>
              <w:numPr>
                <w:ilvl w:val="0"/>
                <w:numId w:val="55"/>
              </w:numPr>
              <w:tabs>
                <w:tab w:val="left" w:pos="284"/>
                <w:tab w:val="left" w:pos="851"/>
                <w:tab w:val="left" w:pos="884"/>
              </w:tabs>
              <w:autoSpaceDN w:val="0"/>
              <w:ind w:left="0" w:firstLine="0"/>
              <w:jc w:val="both"/>
              <w:rPr>
                <w:sz w:val="24"/>
                <w:szCs w:val="24"/>
                <w:lang w:val="kk-KZ"/>
              </w:rPr>
            </w:pPr>
            <w:r w:rsidRPr="006C6938">
              <w:rPr>
                <w:sz w:val="24"/>
                <w:szCs w:val="24"/>
                <w:lang w:val="kk-KZ"/>
              </w:rPr>
              <w:t>Долгое ожидание на линии</w:t>
            </w:r>
          </w:p>
          <w:p w14:paraId="0374A81F" w14:textId="77777777" w:rsidR="008F5959" w:rsidRPr="006C6938" w:rsidRDefault="008F5959" w:rsidP="008F5959">
            <w:pPr>
              <w:pStyle w:val="a5"/>
              <w:numPr>
                <w:ilvl w:val="0"/>
                <w:numId w:val="55"/>
              </w:numPr>
              <w:tabs>
                <w:tab w:val="left" w:pos="284"/>
                <w:tab w:val="left" w:pos="851"/>
                <w:tab w:val="left" w:pos="884"/>
              </w:tabs>
              <w:autoSpaceDN w:val="0"/>
              <w:ind w:left="0" w:firstLine="0"/>
              <w:jc w:val="both"/>
              <w:rPr>
                <w:sz w:val="24"/>
                <w:szCs w:val="24"/>
                <w:lang w:val="kk-KZ"/>
              </w:rPr>
            </w:pPr>
            <w:r w:rsidRPr="006C6938">
              <w:rPr>
                <w:sz w:val="24"/>
                <w:szCs w:val="24"/>
                <w:lang w:val="kk-KZ"/>
              </w:rPr>
              <w:t>Отсутствие эффекта от назначенных лекарств</w:t>
            </w:r>
          </w:p>
          <w:p w14:paraId="2D6258A6" w14:textId="77777777" w:rsidR="008F5959" w:rsidRPr="006C6938" w:rsidRDefault="008F5959" w:rsidP="008F5959">
            <w:pPr>
              <w:pStyle w:val="a5"/>
              <w:numPr>
                <w:ilvl w:val="0"/>
                <w:numId w:val="55"/>
              </w:numPr>
              <w:tabs>
                <w:tab w:val="left" w:pos="284"/>
                <w:tab w:val="left" w:pos="851"/>
                <w:tab w:val="left" w:pos="884"/>
              </w:tabs>
              <w:autoSpaceDN w:val="0"/>
              <w:ind w:left="0" w:firstLine="0"/>
              <w:jc w:val="both"/>
              <w:rPr>
                <w:sz w:val="24"/>
                <w:szCs w:val="24"/>
                <w:lang w:val="kk-KZ"/>
              </w:rPr>
            </w:pPr>
            <w:r w:rsidRPr="006C6938">
              <w:rPr>
                <w:sz w:val="24"/>
                <w:szCs w:val="24"/>
                <w:lang w:val="kk-KZ"/>
              </w:rPr>
              <w:t>Неудобства в получении консультации через телефон</w:t>
            </w:r>
          </w:p>
          <w:p w14:paraId="30EF924D" w14:textId="77777777" w:rsidR="008F5959" w:rsidRPr="006C6938" w:rsidRDefault="008F5959" w:rsidP="008F5959">
            <w:pPr>
              <w:pStyle w:val="a5"/>
              <w:numPr>
                <w:ilvl w:val="0"/>
                <w:numId w:val="55"/>
              </w:numPr>
              <w:tabs>
                <w:tab w:val="left" w:pos="284"/>
                <w:tab w:val="left" w:pos="851"/>
                <w:tab w:val="left" w:pos="884"/>
              </w:tabs>
              <w:autoSpaceDN w:val="0"/>
              <w:ind w:left="0" w:firstLine="0"/>
              <w:jc w:val="both"/>
              <w:rPr>
                <w:sz w:val="24"/>
                <w:szCs w:val="24"/>
                <w:lang w:val="kk-KZ"/>
              </w:rPr>
            </w:pPr>
            <w:r w:rsidRPr="006C6938">
              <w:rPr>
                <w:sz w:val="24"/>
                <w:szCs w:val="24"/>
                <w:lang w:val="kk-KZ"/>
              </w:rPr>
              <w:t>Невнимательное отношение врача</w:t>
            </w:r>
          </w:p>
          <w:p w14:paraId="4841F165" w14:textId="70EFDBC6" w:rsidR="008F5959" w:rsidRPr="007A7594" w:rsidRDefault="008F5959" w:rsidP="008F5959">
            <w:pPr>
              <w:pStyle w:val="a5"/>
              <w:numPr>
                <w:ilvl w:val="0"/>
                <w:numId w:val="55"/>
              </w:numPr>
              <w:tabs>
                <w:tab w:val="left" w:pos="284"/>
                <w:tab w:val="left" w:pos="851"/>
                <w:tab w:val="left" w:pos="884"/>
              </w:tabs>
              <w:autoSpaceDN w:val="0"/>
              <w:ind w:left="0" w:firstLine="0"/>
              <w:jc w:val="both"/>
              <w:rPr>
                <w:sz w:val="24"/>
                <w:szCs w:val="24"/>
                <w:lang w:val="kk-KZ"/>
              </w:rPr>
            </w:pPr>
            <w:r w:rsidRPr="006C6938">
              <w:rPr>
                <w:sz w:val="24"/>
                <w:szCs w:val="24"/>
                <w:lang w:val="kk-KZ"/>
              </w:rPr>
              <w:t>Другое (укажите, пожалуйста) ______________________________________</w:t>
            </w:r>
          </w:p>
        </w:tc>
      </w:tr>
      <w:tr w:rsidR="008F5959" w:rsidRPr="006C6938" w14:paraId="6ABC859D" w14:textId="77777777" w:rsidTr="007A7594">
        <w:trPr>
          <w:trHeight w:val="20"/>
        </w:trPr>
        <w:tc>
          <w:tcPr>
            <w:tcW w:w="561" w:type="dxa"/>
          </w:tcPr>
          <w:p w14:paraId="52CC1615" w14:textId="77777777" w:rsidR="008F5959" w:rsidRPr="006C6938" w:rsidRDefault="008F5959" w:rsidP="008F5959">
            <w:pPr>
              <w:pStyle w:val="a5"/>
              <w:numPr>
                <w:ilvl w:val="0"/>
                <w:numId w:val="4"/>
              </w:numPr>
              <w:ind w:left="0" w:firstLine="0"/>
              <w:jc w:val="both"/>
              <w:rPr>
                <w:sz w:val="24"/>
                <w:szCs w:val="24"/>
              </w:rPr>
            </w:pPr>
          </w:p>
        </w:tc>
        <w:tc>
          <w:tcPr>
            <w:tcW w:w="3836" w:type="dxa"/>
          </w:tcPr>
          <w:p w14:paraId="7A77FA05" w14:textId="77777777" w:rsidR="008F5959" w:rsidRPr="006C6938" w:rsidRDefault="008F5959" w:rsidP="008F5959">
            <w:pPr>
              <w:jc w:val="both"/>
              <w:rPr>
                <w:sz w:val="24"/>
                <w:szCs w:val="24"/>
                <w:lang w:val="kk-KZ"/>
              </w:rPr>
            </w:pPr>
            <w:r w:rsidRPr="006C6938">
              <w:rPr>
                <w:sz w:val="24"/>
                <w:szCs w:val="24"/>
                <w:lang w:val="kk-KZ"/>
              </w:rPr>
              <w:t>Если Вы обратились в поликлинику, то получили ли Вы необходимую помощь и консультацию?</w:t>
            </w:r>
          </w:p>
        </w:tc>
        <w:tc>
          <w:tcPr>
            <w:tcW w:w="5242" w:type="dxa"/>
            <w:tcBorders>
              <w:top w:val="nil"/>
            </w:tcBorders>
          </w:tcPr>
          <w:p w14:paraId="67BF7C36" w14:textId="77777777" w:rsidR="008F5959" w:rsidRPr="006C6938" w:rsidRDefault="008F5959" w:rsidP="008F5959">
            <w:pPr>
              <w:pStyle w:val="a5"/>
              <w:numPr>
                <w:ilvl w:val="0"/>
                <w:numId w:val="54"/>
              </w:numPr>
              <w:tabs>
                <w:tab w:val="left" w:pos="284"/>
                <w:tab w:val="left" w:pos="851"/>
                <w:tab w:val="left" w:pos="884"/>
              </w:tabs>
              <w:autoSpaceDN w:val="0"/>
              <w:ind w:left="0" w:firstLine="0"/>
              <w:jc w:val="both"/>
              <w:rPr>
                <w:sz w:val="24"/>
                <w:szCs w:val="24"/>
                <w:lang w:val="kk-KZ"/>
              </w:rPr>
            </w:pPr>
            <w:r w:rsidRPr="006C6938">
              <w:rPr>
                <w:sz w:val="24"/>
                <w:szCs w:val="24"/>
                <w:lang w:val="kk-KZ"/>
              </w:rPr>
              <w:t>Да</w:t>
            </w:r>
          </w:p>
          <w:p w14:paraId="380D211F" w14:textId="77777777" w:rsidR="008F5959" w:rsidRPr="006C6938" w:rsidRDefault="008F5959" w:rsidP="008F5959">
            <w:pPr>
              <w:pStyle w:val="a5"/>
              <w:numPr>
                <w:ilvl w:val="0"/>
                <w:numId w:val="54"/>
              </w:numPr>
              <w:tabs>
                <w:tab w:val="left" w:pos="284"/>
                <w:tab w:val="left" w:pos="851"/>
                <w:tab w:val="left" w:pos="884"/>
              </w:tabs>
              <w:autoSpaceDN w:val="0"/>
              <w:ind w:left="0" w:firstLine="0"/>
              <w:jc w:val="both"/>
              <w:rPr>
                <w:sz w:val="24"/>
                <w:szCs w:val="24"/>
                <w:lang w:val="kk-KZ"/>
              </w:rPr>
            </w:pPr>
            <w:r w:rsidRPr="006C6938">
              <w:rPr>
                <w:sz w:val="24"/>
                <w:szCs w:val="24"/>
                <w:lang w:val="kk-KZ"/>
              </w:rPr>
              <w:t>Нет</w:t>
            </w:r>
          </w:p>
        </w:tc>
      </w:tr>
      <w:tr w:rsidR="008F5959" w:rsidRPr="006C6938" w14:paraId="69A6E7E0" w14:textId="77777777" w:rsidTr="008F5959">
        <w:trPr>
          <w:trHeight w:val="20"/>
        </w:trPr>
        <w:tc>
          <w:tcPr>
            <w:tcW w:w="561" w:type="dxa"/>
          </w:tcPr>
          <w:p w14:paraId="5D5ED2B1" w14:textId="77777777" w:rsidR="008F5959" w:rsidRPr="006C6938" w:rsidRDefault="008F5959" w:rsidP="008F5959">
            <w:pPr>
              <w:pStyle w:val="a5"/>
              <w:numPr>
                <w:ilvl w:val="0"/>
                <w:numId w:val="4"/>
              </w:numPr>
              <w:ind w:left="0" w:firstLine="0"/>
              <w:jc w:val="both"/>
              <w:rPr>
                <w:sz w:val="24"/>
                <w:szCs w:val="24"/>
              </w:rPr>
            </w:pPr>
          </w:p>
        </w:tc>
        <w:tc>
          <w:tcPr>
            <w:tcW w:w="3836" w:type="dxa"/>
          </w:tcPr>
          <w:p w14:paraId="19C5B768" w14:textId="77777777" w:rsidR="008F5959" w:rsidRPr="006C6938" w:rsidRDefault="008F5959" w:rsidP="008F5959">
            <w:pPr>
              <w:jc w:val="both"/>
              <w:rPr>
                <w:sz w:val="24"/>
                <w:szCs w:val="24"/>
                <w:lang w:val="kk-KZ"/>
              </w:rPr>
            </w:pPr>
            <w:r w:rsidRPr="006C6938">
              <w:rPr>
                <w:sz w:val="24"/>
                <w:szCs w:val="24"/>
                <w:lang w:val="kk-KZ"/>
              </w:rPr>
              <w:t>Если «Нет», то с чем это было связано?</w:t>
            </w:r>
          </w:p>
          <w:p w14:paraId="5119C1DC" w14:textId="77777777" w:rsidR="008F5959" w:rsidRPr="006C6938" w:rsidRDefault="008F5959" w:rsidP="008F5959">
            <w:pPr>
              <w:jc w:val="both"/>
              <w:rPr>
                <w:sz w:val="24"/>
                <w:szCs w:val="24"/>
                <w:lang w:val="kk-KZ"/>
              </w:rPr>
            </w:pPr>
            <w:r w:rsidRPr="006C6938">
              <w:rPr>
                <w:sz w:val="24"/>
                <w:szCs w:val="24"/>
              </w:rPr>
              <w:t>Возможно несколько вариантов ответов</w:t>
            </w:r>
            <w:r w:rsidRPr="006C6938">
              <w:rPr>
                <w:sz w:val="24"/>
                <w:szCs w:val="24"/>
                <w:lang w:val="kk-KZ"/>
              </w:rPr>
              <w:t>!</w:t>
            </w:r>
          </w:p>
        </w:tc>
        <w:tc>
          <w:tcPr>
            <w:tcW w:w="5242" w:type="dxa"/>
          </w:tcPr>
          <w:p w14:paraId="642EEDC9" w14:textId="77777777" w:rsidR="008F5959" w:rsidRPr="006C6938" w:rsidRDefault="008F5959" w:rsidP="008F5959">
            <w:pPr>
              <w:pStyle w:val="a5"/>
              <w:numPr>
                <w:ilvl w:val="0"/>
                <w:numId w:val="66"/>
              </w:numPr>
              <w:tabs>
                <w:tab w:val="left" w:pos="284"/>
                <w:tab w:val="left" w:pos="851"/>
                <w:tab w:val="left" w:pos="884"/>
              </w:tabs>
              <w:autoSpaceDN w:val="0"/>
              <w:ind w:left="0" w:firstLine="0"/>
              <w:jc w:val="both"/>
              <w:rPr>
                <w:sz w:val="24"/>
                <w:szCs w:val="24"/>
                <w:lang w:val="kk-KZ"/>
              </w:rPr>
            </w:pPr>
            <w:r w:rsidRPr="006C6938">
              <w:rPr>
                <w:sz w:val="24"/>
                <w:szCs w:val="24"/>
                <w:lang w:val="kk-KZ"/>
              </w:rPr>
              <w:t>Невнимательность врачей к пациентам</w:t>
            </w:r>
          </w:p>
          <w:p w14:paraId="77652231" w14:textId="77777777" w:rsidR="008F5959" w:rsidRPr="006C6938" w:rsidRDefault="008F5959" w:rsidP="008F5959">
            <w:pPr>
              <w:pStyle w:val="a5"/>
              <w:numPr>
                <w:ilvl w:val="0"/>
                <w:numId w:val="66"/>
              </w:numPr>
              <w:tabs>
                <w:tab w:val="left" w:pos="284"/>
                <w:tab w:val="left" w:pos="851"/>
                <w:tab w:val="left" w:pos="884"/>
              </w:tabs>
              <w:autoSpaceDN w:val="0"/>
              <w:ind w:left="0" w:firstLine="0"/>
              <w:jc w:val="both"/>
              <w:rPr>
                <w:sz w:val="24"/>
                <w:szCs w:val="24"/>
                <w:lang w:val="kk-KZ"/>
              </w:rPr>
            </w:pPr>
            <w:r w:rsidRPr="006C6938">
              <w:rPr>
                <w:sz w:val="24"/>
                <w:szCs w:val="24"/>
                <w:lang w:val="kk-KZ"/>
              </w:rPr>
              <w:t>Слишком длинные очереди к врачам</w:t>
            </w:r>
          </w:p>
          <w:p w14:paraId="7DDD9A66" w14:textId="77777777" w:rsidR="008F5959" w:rsidRPr="006C6938" w:rsidRDefault="008F5959" w:rsidP="008F5959">
            <w:pPr>
              <w:pStyle w:val="a5"/>
              <w:numPr>
                <w:ilvl w:val="0"/>
                <w:numId w:val="66"/>
              </w:numPr>
              <w:tabs>
                <w:tab w:val="left" w:pos="284"/>
                <w:tab w:val="left" w:pos="851"/>
                <w:tab w:val="left" w:pos="884"/>
              </w:tabs>
              <w:autoSpaceDN w:val="0"/>
              <w:ind w:left="0" w:firstLine="0"/>
              <w:jc w:val="both"/>
              <w:rPr>
                <w:sz w:val="24"/>
                <w:szCs w:val="24"/>
                <w:lang w:val="kk-KZ"/>
              </w:rPr>
            </w:pPr>
            <w:r w:rsidRPr="006C6938">
              <w:rPr>
                <w:sz w:val="24"/>
                <w:szCs w:val="24"/>
                <w:lang w:val="kk-KZ"/>
              </w:rPr>
              <w:t>Затруднения в онлайн-записи к врачам</w:t>
            </w:r>
          </w:p>
          <w:p w14:paraId="39792AC6" w14:textId="77777777" w:rsidR="008F5959" w:rsidRPr="006C6938" w:rsidRDefault="008F5959" w:rsidP="008F5959">
            <w:pPr>
              <w:pStyle w:val="a5"/>
              <w:numPr>
                <w:ilvl w:val="0"/>
                <w:numId w:val="66"/>
              </w:numPr>
              <w:tabs>
                <w:tab w:val="left" w:pos="284"/>
                <w:tab w:val="left" w:pos="851"/>
                <w:tab w:val="left" w:pos="884"/>
              </w:tabs>
              <w:autoSpaceDN w:val="0"/>
              <w:ind w:left="0" w:firstLine="0"/>
              <w:jc w:val="both"/>
              <w:rPr>
                <w:sz w:val="24"/>
                <w:szCs w:val="24"/>
                <w:lang w:val="kk-KZ"/>
              </w:rPr>
            </w:pPr>
            <w:r w:rsidRPr="006C6938">
              <w:rPr>
                <w:sz w:val="24"/>
                <w:szCs w:val="24"/>
                <w:lang w:val="kk-KZ"/>
              </w:rPr>
              <w:t>Затруднения в госпитализации</w:t>
            </w:r>
          </w:p>
          <w:p w14:paraId="786AC12C" w14:textId="77777777" w:rsidR="008F5959" w:rsidRPr="006C6938" w:rsidRDefault="008F5959" w:rsidP="008F5959">
            <w:pPr>
              <w:pStyle w:val="a5"/>
              <w:numPr>
                <w:ilvl w:val="0"/>
                <w:numId w:val="66"/>
              </w:numPr>
              <w:tabs>
                <w:tab w:val="left" w:pos="284"/>
                <w:tab w:val="left" w:pos="851"/>
                <w:tab w:val="left" w:pos="884"/>
              </w:tabs>
              <w:autoSpaceDN w:val="0"/>
              <w:ind w:left="0" w:firstLine="0"/>
              <w:jc w:val="both"/>
              <w:rPr>
                <w:sz w:val="24"/>
                <w:szCs w:val="24"/>
                <w:lang w:val="kk-KZ"/>
              </w:rPr>
            </w:pPr>
            <w:r w:rsidRPr="006C6938">
              <w:rPr>
                <w:sz w:val="24"/>
                <w:szCs w:val="24"/>
                <w:lang w:val="kk-KZ"/>
              </w:rPr>
              <w:t>Несвоевременность медпомощи</w:t>
            </w:r>
          </w:p>
          <w:p w14:paraId="3281AD9F" w14:textId="77777777" w:rsidR="008F5959" w:rsidRPr="006C6938" w:rsidRDefault="008F5959" w:rsidP="008F5959">
            <w:pPr>
              <w:pStyle w:val="a5"/>
              <w:numPr>
                <w:ilvl w:val="0"/>
                <w:numId w:val="66"/>
              </w:numPr>
              <w:tabs>
                <w:tab w:val="left" w:pos="284"/>
                <w:tab w:val="left" w:pos="851"/>
                <w:tab w:val="left" w:pos="884"/>
              </w:tabs>
              <w:autoSpaceDN w:val="0"/>
              <w:ind w:left="0" w:firstLine="0"/>
              <w:jc w:val="both"/>
              <w:rPr>
                <w:rStyle w:val="ae"/>
                <w:i w:val="0"/>
                <w:iCs w:val="0"/>
                <w:sz w:val="24"/>
                <w:szCs w:val="24"/>
                <w:lang w:val="kk-KZ"/>
              </w:rPr>
            </w:pPr>
            <w:r w:rsidRPr="006C6938">
              <w:rPr>
                <w:sz w:val="24"/>
                <w:szCs w:val="24"/>
                <w:lang w:val="kk-KZ"/>
              </w:rPr>
              <w:t xml:space="preserve">Отсутствие нужных лекарств из категорий бесплатных/льготных в рамках </w:t>
            </w:r>
            <w:r w:rsidRPr="006C6938">
              <w:rPr>
                <w:rStyle w:val="ae"/>
                <w:i w:val="0"/>
                <w:iCs w:val="0"/>
                <w:sz w:val="24"/>
                <w:szCs w:val="24"/>
                <w:shd w:val="clear" w:color="auto" w:fill="FFFFFF"/>
              </w:rPr>
              <w:t xml:space="preserve"> гарантированного объема бесплатной медицинской помощи</w:t>
            </w:r>
          </w:p>
          <w:p w14:paraId="33EE7152" w14:textId="77777777" w:rsidR="008F5959" w:rsidRPr="006C6938" w:rsidRDefault="008F5959" w:rsidP="008F5959">
            <w:pPr>
              <w:pStyle w:val="a5"/>
              <w:numPr>
                <w:ilvl w:val="0"/>
                <w:numId w:val="66"/>
              </w:numPr>
              <w:tabs>
                <w:tab w:val="left" w:pos="284"/>
                <w:tab w:val="left" w:pos="851"/>
                <w:tab w:val="left" w:pos="884"/>
              </w:tabs>
              <w:autoSpaceDN w:val="0"/>
              <w:ind w:left="0" w:firstLine="0"/>
              <w:jc w:val="both"/>
              <w:rPr>
                <w:sz w:val="24"/>
                <w:szCs w:val="24"/>
                <w:lang w:val="kk-KZ"/>
              </w:rPr>
            </w:pPr>
            <w:r w:rsidRPr="006C6938">
              <w:rPr>
                <w:sz w:val="24"/>
                <w:szCs w:val="24"/>
                <w:lang w:val="kk-KZ"/>
              </w:rPr>
              <w:t>Трудности в получении медицинской помощи на дому</w:t>
            </w:r>
          </w:p>
          <w:p w14:paraId="5D7E3858" w14:textId="77777777" w:rsidR="008F5959" w:rsidRPr="006C6938" w:rsidRDefault="008F5959" w:rsidP="008F5959">
            <w:pPr>
              <w:pStyle w:val="a5"/>
              <w:numPr>
                <w:ilvl w:val="0"/>
                <w:numId w:val="66"/>
              </w:numPr>
              <w:tabs>
                <w:tab w:val="left" w:pos="284"/>
                <w:tab w:val="left" w:pos="851"/>
                <w:tab w:val="left" w:pos="884"/>
              </w:tabs>
              <w:autoSpaceDN w:val="0"/>
              <w:ind w:left="0" w:firstLine="0"/>
              <w:jc w:val="both"/>
              <w:rPr>
                <w:sz w:val="24"/>
                <w:szCs w:val="24"/>
                <w:lang w:val="kk-KZ"/>
              </w:rPr>
            </w:pPr>
            <w:r w:rsidRPr="006C6938">
              <w:rPr>
                <w:sz w:val="24"/>
                <w:szCs w:val="24"/>
                <w:lang w:val="kk-KZ"/>
              </w:rPr>
              <w:t>Отсутствие доступа в дневной стационар по причине коронавируса</w:t>
            </w:r>
          </w:p>
          <w:p w14:paraId="4E4474D7" w14:textId="77777777" w:rsidR="008F5959" w:rsidRPr="006C6938" w:rsidRDefault="008F5959" w:rsidP="008F5959">
            <w:pPr>
              <w:pStyle w:val="a5"/>
              <w:numPr>
                <w:ilvl w:val="0"/>
                <w:numId w:val="66"/>
              </w:numPr>
              <w:tabs>
                <w:tab w:val="left" w:pos="284"/>
                <w:tab w:val="left" w:pos="851"/>
                <w:tab w:val="left" w:pos="884"/>
              </w:tabs>
              <w:autoSpaceDN w:val="0"/>
              <w:ind w:left="0" w:firstLine="0"/>
              <w:jc w:val="both"/>
              <w:rPr>
                <w:sz w:val="24"/>
                <w:szCs w:val="24"/>
                <w:lang w:val="kk-KZ"/>
              </w:rPr>
            </w:pPr>
            <w:r w:rsidRPr="006C6938">
              <w:rPr>
                <w:sz w:val="24"/>
                <w:szCs w:val="24"/>
                <w:lang w:val="kk-KZ"/>
              </w:rPr>
              <w:t>Отказ врача проводить нужное обследование</w:t>
            </w:r>
          </w:p>
          <w:p w14:paraId="33433306" w14:textId="77777777" w:rsidR="008F5959" w:rsidRPr="006C6938" w:rsidRDefault="008F5959" w:rsidP="007A7594">
            <w:pPr>
              <w:pStyle w:val="a5"/>
              <w:numPr>
                <w:ilvl w:val="0"/>
                <w:numId w:val="66"/>
              </w:numPr>
              <w:tabs>
                <w:tab w:val="left" w:pos="284"/>
                <w:tab w:val="left" w:pos="495"/>
                <w:tab w:val="left" w:pos="851"/>
                <w:tab w:val="left" w:pos="884"/>
              </w:tabs>
              <w:autoSpaceDN w:val="0"/>
              <w:ind w:left="0" w:firstLine="0"/>
              <w:jc w:val="both"/>
              <w:rPr>
                <w:sz w:val="24"/>
                <w:szCs w:val="24"/>
                <w:lang w:val="kk-KZ"/>
              </w:rPr>
            </w:pPr>
            <w:r w:rsidRPr="006C6938">
              <w:rPr>
                <w:sz w:val="24"/>
                <w:szCs w:val="24"/>
                <w:lang w:val="kk-KZ"/>
              </w:rPr>
              <w:t>Отказ врача проводить нужное лечение</w:t>
            </w:r>
          </w:p>
          <w:p w14:paraId="34093BA1" w14:textId="77777777" w:rsidR="008F5959" w:rsidRPr="006C6938" w:rsidRDefault="008F5959" w:rsidP="007A7594">
            <w:pPr>
              <w:pStyle w:val="a5"/>
              <w:numPr>
                <w:ilvl w:val="0"/>
                <w:numId w:val="66"/>
              </w:numPr>
              <w:tabs>
                <w:tab w:val="left" w:pos="284"/>
                <w:tab w:val="left" w:pos="495"/>
                <w:tab w:val="left" w:pos="851"/>
                <w:tab w:val="left" w:pos="884"/>
              </w:tabs>
              <w:autoSpaceDN w:val="0"/>
              <w:ind w:left="0" w:firstLine="0"/>
              <w:jc w:val="both"/>
              <w:rPr>
                <w:sz w:val="24"/>
                <w:szCs w:val="24"/>
                <w:lang w:val="kk-KZ"/>
              </w:rPr>
            </w:pPr>
            <w:r w:rsidRPr="006C6938">
              <w:rPr>
                <w:sz w:val="24"/>
                <w:szCs w:val="24"/>
                <w:lang w:val="kk-KZ"/>
              </w:rPr>
              <w:t>Отсутствие нужных специалистов в медицинском учреждении</w:t>
            </w:r>
          </w:p>
          <w:p w14:paraId="61417025" w14:textId="77777777" w:rsidR="008F5959" w:rsidRPr="006C6938" w:rsidRDefault="008F5959" w:rsidP="007A7594">
            <w:pPr>
              <w:pStyle w:val="a5"/>
              <w:numPr>
                <w:ilvl w:val="0"/>
                <w:numId w:val="66"/>
              </w:numPr>
              <w:tabs>
                <w:tab w:val="left" w:pos="284"/>
                <w:tab w:val="left" w:pos="495"/>
                <w:tab w:val="left" w:pos="851"/>
                <w:tab w:val="left" w:pos="884"/>
              </w:tabs>
              <w:autoSpaceDN w:val="0"/>
              <w:ind w:left="0" w:firstLine="0"/>
              <w:jc w:val="both"/>
              <w:rPr>
                <w:sz w:val="24"/>
                <w:szCs w:val="24"/>
                <w:lang w:val="kk-KZ"/>
              </w:rPr>
            </w:pPr>
            <w:r w:rsidRPr="006C6938">
              <w:rPr>
                <w:sz w:val="24"/>
                <w:szCs w:val="24"/>
                <w:lang w:val="kk-KZ"/>
              </w:rPr>
              <w:t>Отсутствие порядка и гигиены в медицинских учреждениях</w:t>
            </w:r>
          </w:p>
          <w:p w14:paraId="2678216C" w14:textId="77777777" w:rsidR="008F5959" w:rsidRPr="006C6938" w:rsidRDefault="008F5959" w:rsidP="007A7594">
            <w:pPr>
              <w:pStyle w:val="a5"/>
              <w:numPr>
                <w:ilvl w:val="0"/>
                <w:numId w:val="37"/>
              </w:numPr>
              <w:tabs>
                <w:tab w:val="left" w:pos="284"/>
                <w:tab w:val="left" w:pos="495"/>
                <w:tab w:val="left" w:pos="851"/>
                <w:tab w:val="left" w:pos="884"/>
              </w:tabs>
              <w:autoSpaceDN w:val="0"/>
              <w:ind w:left="0" w:firstLine="0"/>
              <w:jc w:val="both"/>
              <w:rPr>
                <w:sz w:val="24"/>
                <w:szCs w:val="24"/>
                <w:lang w:val="kk-KZ"/>
              </w:rPr>
            </w:pPr>
            <w:r w:rsidRPr="006C6938">
              <w:rPr>
                <w:sz w:val="24"/>
                <w:szCs w:val="24"/>
                <w:lang w:val="kk-KZ"/>
              </w:rPr>
              <w:t>Временное закрытие поликлиники в связи с  коронавирусной эпидемией</w:t>
            </w:r>
          </w:p>
        </w:tc>
      </w:tr>
      <w:tr w:rsidR="008F5959" w:rsidRPr="006C6938" w14:paraId="5C92DDD9" w14:textId="77777777" w:rsidTr="007A7594">
        <w:trPr>
          <w:trHeight w:val="20"/>
        </w:trPr>
        <w:tc>
          <w:tcPr>
            <w:tcW w:w="561" w:type="dxa"/>
            <w:tcBorders>
              <w:bottom w:val="single" w:sz="4" w:space="0" w:color="auto"/>
            </w:tcBorders>
          </w:tcPr>
          <w:p w14:paraId="431A6CB1" w14:textId="77777777" w:rsidR="008F5959" w:rsidRPr="006C6938" w:rsidRDefault="008F5959" w:rsidP="008F5959">
            <w:pPr>
              <w:pStyle w:val="a5"/>
              <w:numPr>
                <w:ilvl w:val="0"/>
                <w:numId w:val="4"/>
              </w:numPr>
              <w:ind w:left="0" w:firstLine="0"/>
              <w:jc w:val="both"/>
              <w:rPr>
                <w:sz w:val="24"/>
                <w:szCs w:val="24"/>
              </w:rPr>
            </w:pPr>
          </w:p>
        </w:tc>
        <w:tc>
          <w:tcPr>
            <w:tcW w:w="3836" w:type="dxa"/>
            <w:tcBorders>
              <w:bottom w:val="single" w:sz="4" w:space="0" w:color="auto"/>
            </w:tcBorders>
          </w:tcPr>
          <w:p w14:paraId="67C8A6DA" w14:textId="77777777" w:rsidR="008F5959" w:rsidRPr="006C6938" w:rsidRDefault="008F5959" w:rsidP="008F5959">
            <w:pPr>
              <w:jc w:val="both"/>
              <w:rPr>
                <w:sz w:val="24"/>
                <w:szCs w:val="24"/>
                <w:lang w:val="kk-KZ"/>
              </w:rPr>
            </w:pPr>
            <w:r w:rsidRPr="006C6938">
              <w:rPr>
                <w:sz w:val="24"/>
                <w:szCs w:val="24"/>
              </w:rPr>
              <w:t>Оцените возможность записи на прием к участковому врачу-терапевту при первом обращении в амбулаторную медицинскую организацию</w:t>
            </w:r>
            <w:r w:rsidRPr="006C6938">
              <w:rPr>
                <w:sz w:val="24"/>
                <w:szCs w:val="24"/>
                <w:lang w:val="kk-KZ"/>
              </w:rPr>
              <w:t>!</w:t>
            </w:r>
          </w:p>
        </w:tc>
        <w:tc>
          <w:tcPr>
            <w:tcW w:w="5242" w:type="dxa"/>
            <w:tcBorders>
              <w:bottom w:val="single" w:sz="4" w:space="0" w:color="auto"/>
            </w:tcBorders>
          </w:tcPr>
          <w:p w14:paraId="17B5F042" w14:textId="77777777" w:rsidR="008F5959" w:rsidRPr="006C6938" w:rsidRDefault="008F5959" w:rsidP="008F5959">
            <w:pPr>
              <w:pStyle w:val="a5"/>
              <w:numPr>
                <w:ilvl w:val="0"/>
                <w:numId w:val="60"/>
              </w:numPr>
              <w:tabs>
                <w:tab w:val="left" w:pos="284"/>
                <w:tab w:val="left" w:pos="851"/>
                <w:tab w:val="left" w:pos="884"/>
              </w:tabs>
              <w:autoSpaceDN w:val="0"/>
              <w:ind w:left="0" w:firstLine="0"/>
              <w:jc w:val="both"/>
              <w:rPr>
                <w:sz w:val="24"/>
                <w:szCs w:val="24"/>
              </w:rPr>
            </w:pPr>
            <w:r w:rsidRPr="006C6938">
              <w:rPr>
                <w:sz w:val="24"/>
                <w:szCs w:val="24"/>
              </w:rPr>
              <w:t>При первом</w:t>
            </w:r>
            <w:r w:rsidRPr="006C6938">
              <w:rPr>
                <w:sz w:val="24"/>
                <w:szCs w:val="24"/>
                <w:lang w:val="kk-KZ"/>
              </w:rPr>
              <w:t xml:space="preserve"> же</w:t>
            </w:r>
            <w:r w:rsidRPr="006C6938">
              <w:rPr>
                <w:sz w:val="24"/>
                <w:szCs w:val="24"/>
              </w:rPr>
              <w:t xml:space="preserve"> обращении в медицинскую организацию</w:t>
            </w:r>
          </w:p>
          <w:p w14:paraId="39CEDF81" w14:textId="77777777" w:rsidR="008F5959" w:rsidRPr="006C6938" w:rsidRDefault="008F5959" w:rsidP="008F5959">
            <w:pPr>
              <w:pStyle w:val="a5"/>
              <w:numPr>
                <w:ilvl w:val="0"/>
                <w:numId w:val="60"/>
              </w:numPr>
              <w:tabs>
                <w:tab w:val="left" w:pos="284"/>
                <w:tab w:val="left" w:pos="851"/>
                <w:tab w:val="left" w:pos="884"/>
              </w:tabs>
              <w:autoSpaceDN w:val="0"/>
              <w:ind w:left="0" w:firstLine="0"/>
              <w:jc w:val="both"/>
              <w:rPr>
                <w:sz w:val="24"/>
                <w:szCs w:val="24"/>
              </w:rPr>
            </w:pPr>
            <w:r w:rsidRPr="006C6938">
              <w:rPr>
                <w:sz w:val="24"/>
                <w:szCs w:val="24"/>
              </w:rPr>
              <w:t>При повторных обращениях в медицинскую организацию</w:t>
            </w:r>
          </w:p>
          <w:p w14:paraId="5061354C" w14:textId="77777777" w:rsidR="008F5959" w:rsidRPr="006C6938" w:rsidRDefault="008F5959" w:rsidP="008F5959">
            <w:pPr>
              <w:pStyle w:val="a5"/>
              <w:numPr>
                <w:ilvl w:val="0"/>
                <w:numId w:val="60"/>
              </w:numPr>
              <w:tabs>
                <w:tab w:val="left" w:pos="284"/>
                <w:tab w:val="left" w:pos="851"/>
                <w:tab w:val="left" w:pos="884"/>
              </w:tabs>
              <w:autoSpaceDN w:val="0"/>
              <w:ind w:left="0" w:firstLine="0"/>
              <w:jc w:val="both"/>
              <w:rPr>
                <w:sz w:val="24"/>
                <w:szCs w:val="24"/>
              </w:rPr>
            </w:pPr>
            <w:r w:rsidRPr="006C6938">
              <w:rPr>
                <w:sz w:val="24"/>
                <w:szCs w:val="24"/>
              </w:rPr>
              <w:t>Не посещал терапевта</w:t>
            </w:r>
          </w:p>
          <w:p w14:paraId="7A5651F3" w14:textId="3424366C" w:rsidR="008F5959" w:rsidRPr="007A7594" w:rsidRDefault="008F5959" w:rsidP="008F5959">
            <w:pPr>
              <w:pStyle w:val="a5"/>
              <w:numPr>
                <w:ilvl w:val="0"/>
                <w:numId w:val="60"/>
              </w:numPr>
              <w:tabs>
                <w:tab w:val="left" w:pos="284"/>
                <w:tab w:val="left" w:pos="851"/>
                <w:tab w:val="left" w:pos="884"/>
              </w:tabs>
              <w:autoSpaceDN w:val="0"/>
              <w:ind w:left="0" w:firstLine="0"/>
              <w:jc w:val="both"/>
              <w:rPr>
                <w:sz w:val="24"/>
                <w:szCs w:val="24"/>
              </w:rPr>
            </w:pPr>
            <w:r w:rsidRPr="006C6938">
              <w:rPr>
                <w:sz w:val="24"/>
                <w:szCs w:val="24"/>
              </w:rPr>
              <w:t>Другое ___________________________</w:t>
            </w:r>
          </w:p>
        </w:tc>
      </w:tr>
      <w:tr w:rsidR="008F5959" w:rsidRPr="006C6938" w14:paraId="3B467825" w14:textId="77777777" w:rsidTr="007A7594">
        <w:trPr>
          <w:trHeight w:val="20"/>
        </w:trPr>
        <w:tc>
          <w:tcPr>
            <w:tcW w:w="561" w:type="dxa"/>
            <w:tcBorders>
              <w:bottom w:val="nil"/>
            </w:tcBorders>
          </w:tcPr>
          <w:p w14:paraId="0955B05E" w14:textId="77777777" w:rsidR="008F5959" w:rsidRPr="006C6938" w:rsidRDefault="008F5959" w:rsidP="008F5959">
            <w:pPr>
              <w:pStyle w:val="a5"/>
              <w:numPr>
                <w:ilvl w:val="0"/>
                <w:numId w:val="4"/>
              </w:numPr>
              <w:ind w:left="0" w:firstLine="0"/>
              <w:jc w:val="both"/>
              <w:rPr>
                <w:sz w:val="24"/>
                <w:szCs w:val="24"/>
              </w:rPr>
            </w:pPr>
          </w:p>
        </w:tc>
        <w:tc>
          <w:tcPr>
            <w:tcW w:w="3836" w:type="dxa"/>
            <w:tcBorders>
              <w:bottom w:val="nil"/>
            </w:tcBorders>
          </w:tcPr>
          <w:p w14:paraId="375BB428" w14:textId="77777777" w:rsidR="008F5959" w:rsidRPr="006C6938" w:rsidRDefault="008F5959" w:rsidP="008F5959">
            <w:pPr>
              <w:jc w:val="both"/>
              <w:rPr>
                <w:sz w:val="24"/>
                <w:szCs w:val="24"/>
              </w:rPr>
            </w:pPr>
            <w:r w:rsidRPr="006C6938">
              <w:rPr>
                <w:sz w:val="24"/>
                <w:szCs w:val="24"/>
              </w:rPr>
              <w:t>Какие способы записи к участковому врачу Вы использовали в 2019-2021гг.?</w:t>
            </w:r>
          </w:p>
        </w:tc>
        <w:tc>
          <w:tcPr>
            <w:tcW w:w="5242" w:type="dxa"/>
            <w:tcBorders>
              <w:bottom w:val="nil"/>
            </w:tcBorders>
          </w:tcPr>
          <w:p w14:paraId="541B2A3D" w14:textId="77777777" w:rsidR="008F5959" w:rsidRPr="006C6938" w:rsidRDefault="008F5959" w:rsidP="008F5959">
            <w:pPr>
              <w:pStyle w:val="a5"/>
              <w:numPr>
                <w:ilvl w:val="0"/>
                <w:numId w:val="62"/>
              </w:numPr>
              <w:tabs>
                <w:tab w:val="left" w:pos="284"/>
                <w:tab w:val="left" w:pos="851"/>
                <w:tab w:val="left" w:pos="884"/>
              </w:tabs>
              <w:autoSpaceDN w:val="0"/>
              <w:ind w:left="0" w:firstLine="0"/>
              <w:jc w:val="both"/>
              <w:rPr>
                <w:sz w:val="24"/>
                <w:szCs w:val="24"/>
              </w:rPr>
            </w:pPr>
            <w:r w:rsidRPr="006C6938">
              <w:rPr>
                <w:sz w:val="24"/>
                <w:szCs w:val="24"/>
              </w:rPr>
              <w:t>В регистратуре лично</w:t>
            </w:r>
          </w:p>
          <w:p w14:paraId="3130397B" w14:textId="77777777" w:rsidR="008F5959" w:rsidRPr="006C6938" w:rsidRDefault="008F5959" w:rsidP="008F5959">
            <w:pPr>
              <w:pStyle w:val="a5"/>
              <w:numPr>
                <w:ilvl w:val="0"/>
                <w:numId w:val="62"/>
              </w:numPr>
              <w:tabs>
                <w:tab w:val="left" w:pos="284"/>
                <w:tab w:val="left" w:pos="851"/>
                <w:tab w:val="left" w:pos="884"/>
              </w:tabs>
              <w:autoSpaceDN w:val="0"/>
              <w:ind w:left="0" w:firstLine="0"/>
              <w:jc w:val="both"/>
              <w:rPr>
                <w:sz w:val="24"/>
                <w:szCs w:val="24"/>
              </w:rPr>
            </w:pPr>
            <w:r w:rsidRPr="006C6938">
              <w:rPr>
                <w:sz w:val="24"/>
                <w:szCs w:val="24"/>
              </w:rPr>
              <w:t>По телефону</w:t>
            </w:r>
          </w:p>
          <w:p w14:paraId="2219FCED" w14:textId="77777777" w:rsidR="008F5959" w:rsidRPr="006C6938" w:rsidRDefault="008F5959" w:rsidP="008F5959">
            <w:pPr>
              <w:pStyle w:val="a5"/>
              <w:numPr>
                <w:ilvl w:val="0"/>
                <w:numId w:val="62"/>
              </w:numPr>
              <w:tabs>
                <w:tab w:val="left" w:pos="284"/>
                <w:tab w:val="left" w:pos="851"/>
                <w:tab w:val="left" w:pos="884"/>
              </w:tabs>
              <w:autoSpaceDN w:val="0"/>
              <w:ind w:left="0" w:firstLine="0"/>
              <w:jc w:val="both"/>
              <w:rPr>
                <w:sz w:val="24"/>
                <w:szCs w:val="24"/>
              </w:rPr>
            </w:pPr>
            <w:r w:rsidRPr="006C6938">
              <w:rPr>
                <w:sz w:val="24"/>
                <w:szCs w:val="24"/>
              </w:rPr>
              <w:t>С использованием сети интернет (</w:t>
            </w:r>
            <w:r w:rsidRPr="006C6938">
              <w:rPr>
                <w:sz w:val="24"/>
                <w:szCs w:val="24"/>
                <w:lang w:val="kk-KZ"/>
              </w:rPr>
              <w:t>г</w:t>
            </w:r>
            <w:r w:rsidRPr="006C6938">
              <w:rPr>
                <w:sz w:val="24"/>
                <w:szCs w:val="24"/>
              </w:rPr>
              <w:t>осуслуги, личный кабинет)</w:t>
            </w:r>
          </w:p>
          <w:p w14:paraId="5A08D063" w14:textId="77777777" w:rsidR="008F5959" w:rsidRPr="006C6938" w:rsidRDefault="008F5959" w:rsidP="008F5959">
            <w:pPr>
              <w:pStyle w:val="a5"/>
              <w:numPr>
                <w:ilvl w:val="0"/>
                <w:numId w:val="62"/>
              </w:numPr>
              <w:tabs>
                <w:tab w:val="left" w:pos="284"/>
                <w:tab w:val="left" w:pos="851"/>
                <w:tab w:val="left" w:pos="884"/>
              </w:tabs>
              <w:autoSpaceDN w:val="0"/>
              <w:ind w:left="0" w:firstLine="0"/>
              <w:jc w:val="both"/>
              <w:rPr>
                <w:sz w:val="24"/>
                <w:szCs w:val="24"/>
              </w:rPr>
            </w:pPr>
            <w:r w:rsidRPr="006C6938">
              <w:rPr>
                <w:sz w:val="24"/>
                <w:szCs w:val="24"/>
              </w:rPr>
              <w:t>Во время приема у лечащего врача</w:t>
            </w:r>
          </w:p>
          <w:p w14:paraId="1F2F39F6" w14:textId="77777777" w:rsidR="008F5959" w:rsidRPr="006C6938" w:rsidRDefault="008F5959" w:rsidP="008F5959">
            <w:pPr>
              <w:pStyle w:val="a5"/>
              <w:numPr>
                <w:ilvl w:val="0"/>
                <w:numId w:val="62"/>
              </w:numPr>
              <w:tabs>
                <w:tab w:val="left" w:pos="284"/>
                <w:tab w:val="left" w:pos="851"/>
                <w:tab w:val="left" w:pos="884"/>
              </w:tabs>
              <w:autoSpaceDN w:val="0"/>
              <w:ind w:left="0" w:firstLine="0"/>
              <w:jc w:val="both"/>
              <w:rPr>
                <w:sz w:val="24"/>
                <w:szCs w:val="24"/>
              </w:rPr>
            </w:pPr>
            <w:r w:rsidRPr="006C6938">
              <w:rPr>
                <w:sz w:val="24"/>
                <w:szCs w:val="24"/>
              </w:rPr>
              <w:t>Звонок в колл-центр</w:t>
            </w:r>
          </w:p>
          <w:p w14:paraId="71CF5D98" w14:textId="77777777" w:rsidR="008F5959" w:rsidRPr="006C6938" w:rsidRDefault="008F5959" w:rsidP="008F5959">
            <w:pPr>
              <w:pStyle w:val="a5"/>
              <w:numPr>
                <w:ilvl w:val="0"/>
                <w:numId w:val="62"/>
              </w:numPr>
              <w:tabs>
                <w:tab w:val="left" w:pos="284"/>
                <w:tab w:val="left" w:pos="851"/>
                <w:tab w:val="left" w:pos="884"/>
              </w:tabs>
              <w:autoSpaceDN w:val="0"/>
              <w:ind w:left="0" w:firstLine="0"/>
              <w:jc w:val="both"/>
              <w:rPr>
                <w:sz w:val="24"/>
                <w:szCs w:val="24"/>
              </w:rPr>
            </w:pPr>
            <w:r w:rsidRPr="006C6938">
              <w:rPr>
                <w:sz w:val="24"/>
                <w:szCs w:val="24"/>
              </w:rPr>
              <w:t>Другое</w:t>
            </w:r>
          </w:p>
        </w:tc>
      </w:tr>
    </w:tbl>
    <w:p w14:paraId="6EC4B21F" w14:textId="77777777" w:rsidR="007A7594" w:rsidRDefault="007A7594">
      <w:r>
        <w:br w:type="page"/>
      </w:r>
    </w:p>
    <w:tbl>
      <w:tblPr>
        <w:tblStyle w:val="af"/>
        <w:tblpPr w:leftFromText="180" w:rightFromText="180" w:vertAnchor="page" w:horzAnchor="margin" w:tblpY="1471"/>
        <w:tblW w:w="9639" w:type="dxa"/>
        <w:tblLayout w:type="fixed"/>
        <w:tblCellMar>
          <w:left w:w="0" w:type="dxa"/>
          <w:right w:w="0" w:type="dxa"/>
        </w:tblCellMar>
        <w:tblLook w:val="04A0" w:firstRow="1" w:lastRow="0" w:firstColumn="1" w:lastColumn="0" w:noHBand="0" w:noVBand="1"/>
      </w:tblPr>
      <w:tblGrid>
        <w:gridCol w:w="561"/>
        <w:gridCol w:w="3836"/>
        <w:gridCol w:w="5242"/>
      </w:tblGrid>
      <w:tr w:rsidR="007A7594" w:rsidRPr="006C6938" w14:paraId="5E0F0101" w14:textId="77777777" w:rsidTr="007A7594">
        <w:trPr>
          <w:trHeight w:val="20"/>
        </w:trPr>
        <w:tc>
          <w:tcPr>
            <w:tcW w:w="9639" w:type="dxa"/>
            <w:gridSpan w:val="3"/>
            <w:tcBorders>
              <w:top w:val="nil"/>
              <w:left w:val="nil"/>
              <w:bottom w:val="single" w:sz="4" w:space="0" w:color="auto"/>
              <w:right w:val="nil"/>
            </w:tcBorders>
          </w:tcPr>
          <w:p w14:paraId="0E6BC3D0" w14:textId="77777777" w:rsidR="007A7594" w:rsidRPr="008F5959" w:rsidRDefault="007A7594" w:rsidP="007A7594">
            <w:pPr>
              <w:pStyle w:val="a5"/>
              <w:tabs>
                <w:tab w:val="left" w:pos="284"/>
                <w:tab w:val="left" w:pos="851"/>
                <w:tab w:val="left" w:pos="884"/>
              </w:tabs>
              <w:ind w:left="0" w:firstLine="0"/>
              <w:rPr>
                <w:sz w:val="28"/>
                <w:szCs w:val="28"/>
              </w:rPr>
            </w:pPr>
            <w:r w:rsidRPr="008F5959">
              <w:rPr>
                <w:sz w:val="28"/>
                <w:szCs w:val="28"/>
              </w:rPr>
              <w:t>Продолжение  таблицы  А.1</w:t>
            </w:r>
          </w:p>
          <w:p w14:paraId="6CED136C" w14:textId="77777777" w:rsidR="007A7594" w:rsidRPr="007A7594" w:rsidRDefault="007A7594" w:rsidP="007A7594">
            <w:pPr>
              <w:pStyle w:val="a5"/>
              <w:tabs>
                <w:tab w:val="left" w:pos="284"/>
                <w:tab w:val="left" w:pos="851"/>
                <w:tab w:val="left" w:pos="884"/>
              </w:tabs>
              <w:ind w:left="0" w:firstLine="0"/>
              <w:jc w:val="both"/>
              <w:rPr>
                <w:sz w:val="28"/>
                <w:szCs w:val="28"/>
              </w:rPr>
            </w:pPr>
          </w:p>
        </w:tc>
      </w:tr>
      <w:tr w:rsidR="007A7594" w:rsidRPr="006C6938" w14:paraId="34AA35FC" w14:textId="77777777" w:rsidTr="007A7594">
        <w:trPr>
          <w:trHeight w:val="20"/>
        </w:trPr>
        <w:tc>
          <w:tcPr>
            <w:tcW w:w="561" w:type="dxa"/>
            <w:tcBorders>
              <w:top w:val="single" w:sz="4" w:space="0" w:color="auto"/>
            </w:tcBorders>
          </w:tcPr>
          <w:p w14:paraId="065F3030" w14:textId="6E441CB4" w:rsidR="007A7594" w:rsidRPr="006C6938" w:rsidRDefault="007A7594" w:rsidP="007A7594">
            <w:pPr>
              <w:pStyle w:val="a5"/>
              <w:ind w:left="0" w:firstLine="0"/>
              <w:jc w:val="center"/>
              <w:rPr>
                <w:sz w:val="24"/>
                <w:szCs w:val="24"/>
              </w:rPr>
            </w:pPr>
            <w:r>
              <w:rPr>
                <w:sz w:val="24"/>
                <w:szCs w:val="24"/>
              </w:rPr>
              <w:t>1</w:t>
            </w:r>
          </w:p>
        </w:tc>
        <w:tc>
          <w:tcPr>
            <w:tcW w:w="3836" w:type="dxa"/>
            <w:tcBorders>
              <w:top w:val="single" w:sz="4" w:space="0" w:color="auto"/>
            </w:tcBorders>
          </w:tcPr>
          <w:p w14:paraId="0CC84901" w14:textId="460E1D20" w:rsidR="007A7594" w:rsidRPr="006C6938" w:rsidRDefault="007A7594" w:rsidP="007A7594">
            <w:pPr>
              <w:jc w:val="center"/>
              <w:rPr>
                <w:sz w:val="24"/>
                <w:szCs w:val="24"/>
              </w:rPr>
            </w:pPr>
            <w:r>
              <w:rPr>
                <w:sz w:val="24"/>
                <w:szCs w:val="24"/>
                <w:lang w:val="kk-KZ"/>
              </w:rPr>
              <w:t>2</w:t>
            </w:r>
          </w:p>
        </w:tc>
        <w:tc>
          <w:tcPr>
            <w:tcW w:w="5242" w:type="dxa"/>
            <w:tcBorders>
              <w:top w:val="single" w:sz="4" w:space="0" w:color="auto"/>
            </w:tcBorders>
          </w:tcPr>
          <w:p w14:paraId="7AA55B3D" w14:textId="268038A8" w:rsidR="007A7594" w:rsidRPr="006C6938" w:rsidRDefault="007A7594" w:rsidP="007A7594">
            <w:pPr>
              <w:pStyle w:val="a5"/>
              <w:tabs>
                <w:tab w:val="left" w:pos="284"/>
                <w:tab w:val="left" w:pos="851"/>
                <w:tab w:val="left" w:pos="884"/>
              </w:tabs>
              <w:ind w:left="0" w:firstLine="0"/>
              <w:jc w:val="center"/>
              <w:rPr>
                <w:sz w:val="24"/>
                <w:szCs w:val="24"/>
              </w:rPr>
            </w:pPr>
            <w:r>
              <w:rPr>
                <w:sz w:val="24"/>
                <w:szCs w:val="24"/>
              </w:rPr>
              <w:t>3</w:t>
            </w:r>
          </w:p>
        </w:tc>
      </w:tr>
      <w:tr w:rsidR="008F5959" w:rsidRPr="006C6938" w14:paraId="2CEDF1D7" w14:textId="77777777" w:rsidTr="007A7594">
        <w:trPr>
          <w:trHeight w:val="20"/>
        </w:trPr>
        <w:tc>
          <w:tcPr>
            <w:tcW w:w="561" w:type="dxa"/>
          </w:tcPr>
          <w:p w14:paraId="197BFAE3" w14:textId="51ACD719" w:rsidR="008F5959" w:rsidRPr="006C6938" w:rsidRDefault="008F5959" w:rsidP="008F5959">
            <w:pPr>
              <w:pStyle w:val="a5"/>
              <w:numPr>
                <w:ilvl w:val="0"/>
                <w:numId w:val="4"/>
              </w:numPr>
              <w:ind w:left="0" w:firstLine="0"/>
              <w:jc w:val="both"/>
              <w:rPr>
                <w:sz w:val="24"/>
                <w:szCs w:val="24"/>
              </w:rPr>
            </w:pPr>
          </w:p>
        </w:tc>
        <w:tc>
          <w:tcPr>
            <w:tcW w:w="3836" w:type="dxa"/>
          </w:tcPr>
          <w:p w14:paraId="445488F7" w14:textId="77777777" w:rsidR="008F5959" w:rsidRPr="006C6938" w:rsidRDefault="008F5959" w:rsidP="008F5959">
            <w:pPr>
              <w:jc w:val="both"/>
              <w:rPr>
                <w:sz w:val="24"/>
                <w:szCs w:val="24"/>
              </w:rPr>
            </w:pPr>
            <w:r w:rsidRPr="006C6938">
              <w:rPr>
                <w:sz w:val="24"/>
                <w:szCs w:val="24"/>
              </w:rPr>
              <w:t>Укажите срок ожидания приема участкового врача-терапевта с момента записи (получения талона) в амбулаторную медицинскую организацию!</w:t>
            </w:r>
          </w:p>
        </w:tc>
        <w:tc>
          <w:tcPr>
            <w:tcW w:w="5242" w:type="dxa"/>
          </w:tcPr>
          <w:p w14:paraId="7A1755E7" w14:textId="77777777" w:rsidR="008F5959" w:rsidRPr="006C6938" w:rsidRDefault="008F5959" w:rsidP="008F5959">
            <w:pPr>
              <w:pStyle w:val="a5"/>
              <w:numPr>
                <w:ilvl w:val="0"/>
                <w:numId w:val="61"/>
              </w:numPr>
              <w:tabs>
                <w:tab w:val="left" w:pos="284"/>
                <w:tab w:val="left" w:pos="851"/>
                <w:tab w:val="left" w:pos="884"/>
              </w:tabs>
              <w:autoSpaceDN w:val="0"/>
              <w:ind w:left="0" w:firstLine="0"/>
              <w:jc w:val="both"/>
              <w:rPr>
                <w:sz w:val="24"/>
                <w:szCs w:val="24"/>
              </w:rPr>
            </w:pPr>
            <w:r w:rsidRPr="006C6938">
              <w:rPr>
                <w:sz w:val="24"/>
                <w:szCs w:val="24"/>
              </w:rPr>
              <w:t>В тот же день</w:t>
            </w:r>
          </w:p>
          <w:p w14:paraId="6C476784" w14:textId="77777777" w:rsidR="008F5959" w:rsidRPr="006C6938" w:rsidRDefault="008F5959" w:rsidP="008F5959">
            <w:pPr>
              <w:pStyle w:val="a5"/>
              <w:numPr>
                <w:ilvl w:val="0"/>
                <w:numId w:val="61"/>
              </w:numPr>
              <w:tabs>
                <w:tab w:val="left" w:pos="284"/>
                <w:tab w:val="left" w:pos="851"/>
                <w:tab w:val="left" w:pos="884"/>
              </w:tabs>
              <w:autoSpaceDN w:val="0"/>
              <w:ind w:left="0" w:firstLine="0"/>
              <w:jc w:val="both"/>
              <w:rPr>
                <w:sz w:val="24"/>
                <w:szCs w:val="24"/>
              </w:rPr>
            </w:pPr>
            <w:r w:rsidRPr="006C6938">
              <w:rPr>
                <w:sz w:val="24"/>
                <w:szCs w:val="24"/>
              </w:rPr>
              <w:t>На следующий день</w:t>
            </w:r>
          </w:p>
          <w:p w14:paraId="0A5B22AD" w14:textId="77777777" w:rsidR="008F5959" w:rsidRPr="006C6938" w:rsidRDefault="008F5959" w:rsidP="008F5959">
            <w:pPr>
              <w:pStyle w:val="a5"/>
              <w:numPr>
                <w:ilvl w:val="0"/>
                <w:numId w:val="61"/>
              </w:numPr>
              <w:tabs>
                <w:tab w:val="left" w:pos="284"/>
                <w:tab w:val="left" w:pos="851"/>
                <w:tab w:val="left" w:pos="884"/>
              </w:tabs>
              <w:autoSpaceDN w:val="0"/>
              <w:ind w:left="0" w:firstLine="0"/>
              <w:jc w:val="both"/>
              <w:rPr>
                <w:sz w:val="24"/>
                <w:szCs w:val="24"/>
              </w:rPr>
            </w:pPr>
            <w:r w:rsidRPr="006C6938">
              <w:rPr>
                <w:sz w:val="24"/>
                <w:szCs w:val="24"/>
              </w:rPr>
              <w:t>В тот же или на следующий день</w:t>
            </w:r>
          </w:p>
          <w:p w14:paraId="654DF3BA" w14:textId="77777777" w:rsidR="008F5959" w:rsidRPr="006C6938" w:rsidRDefault="008F5959" w:rsidP="008F5959">
            <w:pPr>
              <w:pStyle w:val="a5"/>
              <w:numPr>
                <w:ilvl w:val="0"/>
                <w:numId w:val="61"/>
              </w:numPr>
              <w:tabs>
                <w:tab w:val="left" w:pos="284"/>
                <w:tab w:val="left" w:pos="851"/>
                <w:tab w:val="left" w:pos="884"/>
              </w:tabs>
              <w:autoSpaceDN w:val="0"/>
              <w:ind w:left="0" w:firstLine="0"/>
              <w:jc w:val="both"/>
              <w:rPr>
                <w:sz w:val="24"/>
                <w:szCs w:val="24"/>
              </w:rPr>
            </w:pPr>
            <w:r w:rsidRPr="006C6938">
              <w:rPr>
                <w:sz w:val="24"/>
                <w:szCs w:val="24"/>
              </w:rPr>
              <w:t>В течение 2—3 дней</w:t>
            </w:r>
          </w:p>
          <w:p w14:paraId="7A8C1F34" w14:textId="77777777" w:rsidR="008F5959" w:rsidRPr="006C6938" w:rsidRDefault="008F5959" w:rsidP="008F5959">
            <w:pPr>
              <w:pStyle w:val="a5"/>
              <w:numPr>
                <w:ilvl w:val="0"/>
                <w:numId w:val="61"/>
              </w:numPr>
              <w:tabs>
                <w:tab w:val="left" w:pos="284"/>
                <w:tab w:val="left" w:pos="851"/>
                <w:tab w:val="left" w:pos="884"/>
              </w:tabs>
              <w:autoSpaceDN w:val="0"/>
              <w:ind w:left="0" w:firstLine="0"/>
              <w:jc w:val="both"/>
              <w:rPr>
                <w:sz w:val="24"/>
                <w:szCs w:val="24"/>
              </w:rPr>
            </w:pPr>
            <w:r w:rsidRPr="006C6938">
              <w:rPr>
                <w:sz w:val="24"/>
                <w:szCs w:val="24"/>
              </w:rPr>
              <w:t>В течение 4—7 дней</w:t>
            </w:r>
          </w:p>
          <w:p w14:paraId="6C95F8A9" w14:textId="77777777" w:rsidR="008F5959" w:rsidRPr="006C6938" w:rsidRDefault="008F5959" w:rsidP="008F5959">
            <w:pPr>
              <w:pStyle w:val="a5"/>
              <w:numPr>
                <w:ilvl w:val="0"/>
                <w:numId w:val="61"/>
              </w:numPr>
              <w:tabs>
                <w:tab w:val="left" w:pos="284"/>
                <w:tab w:val="left" w:pos="851"/>
                <w:tab w:val="left" w:pos="884"/>
              </w:tabs>
              <w:autoSpaceDN w:val="0"/>
              <w:ind w:left="0" w:firstLine="0"/>
              <w:jc w:val="both"/>
              <w:rPr>
                <w:sz w:val="24"/>
                <w:szCs w:val="24"/>
              </w:rPr>
            </w:pPr>
            <w:r w:rsidRPr="006C6938">
              <w:rPr>
                <w:sz w:val="24"/>
                <w:szCs w:val="24"/>
              </w:rPr>
              <w:t>Более недели</w:t>
            </w:r>
          </w:p>
          <w:p w14:paraId="294DE8EF" w14:textId="4651A60A" w:rsidR="008F5959" w:rsidRPr="007A7594" w:rsidRDefault="008F5959" w:rsidP="008F5959">
            <w:pPr>
              <w:pStyle w:val="a5"/>
              <w:numPr>
                <w:ilvl w:val="0"/>
                <w:numId w:val="61"/>
              </w:numPr>
              <w:tabs>
                <w:tab w:val="left" w:pos="284"/>
                <w:tab w:val="left" w:pos="851"/>
                <w:tab w:val="left" w:pos="884"/>
              </w:tabs>
              <w:autoSpaceDN w:val="0"/>
              <w:ind w:left="0" w:firstLine="0"/>
              <w:jc w:val="both"/>
              <w:rPr>
                <w:sz w:val="24"/>
                <w:szCs w:val="24"/>
              </w:rPr>
            </w:pPr>
            <w:r w:rsidRPr="006C6938">
              <w:rPr>
                <w:sz w:val="24"/>
                <w:szCs w:val="24"/>
              </w:rPr>
              <w:t>Другое</w:t>
            </w:r>
            <w:r w:rsidRPr="006C6938">
              <w:rPr>
                <w:sz w:val="24"/>
                <w:szCs w:val="24"/>
                <w:lang w:val="kk-KZ"/>
              </w:rPr>
              <w:t xml:space="preserve"> (напишите пожалуйста)</w:t>
            </w:r>
            <w:r w:rsidRPr="006C6938">
              <w:rPr>
                <w:sz w:val="24"/>
                <w:szCs w:val="24"/>
              </w:rPr>
              <w:t>__________</w:t>
            </w:r>
          </w:p>
        </w:tc>
      </w:tr>
      <w:tr w:rsidR="008F5959" w:rsidRPr="006C6938" w14:paraId="4065A56E" w14:textId="77777777" w:rsidTr="007A7594">
        <w:trPr>
          <w:trHeight w:val="20"/>
        </w:trPr>
        <w:tc>
          <w:tcPr>
            <w:tcW w:w="561" w:type="dxa"/>
          </w:tcPr>
          <w:p w14:paraId="3F6396DA" w14:textId="77777777" w:rsidR="008F5959" w:rsidRPr="006C6938" w:rsidRDefault="008F5959" w:rsidP="008F5959">
            <w:pPr>
              <w:pStyle w:val="a5"/>
              <w:numPr>
                <w:ilvl w:val="0"/>
                <w:numId w:val="4"/>
              </w:numPr>
              <w:ind w:left="0" w:firstLine="0"/>
              <w:jc w:val="both"/>
              <w:rPr>
                <w:sz w:val="24"/>
                <w:szCs w:val="24"/>
              </w:rPr>
            </w:pPr>
          </w:p>
        </w:tc>
        <w:tc>
          <w:tcPr>
            <w:tcW w:w="3836" w:type="dxa"/>
          </w:tcPr>
          <w:p w14:paraId="6A9F098D" w14:textId="77777777" w:rsidR="008F5959" w:rsidRPr="006C6938" w:rsidRDefault="008F5959" w:rsidP="008F5959">
            <w:pPr>
              <w:jc w:val="both"/>
              <w:rPr>
                <w:sz w:val="24"/>
                <w:szCs w:val="24"/>
                <w:lang w:val="kk-KZ"/>
              </w:rPr>
            </w:pPr>
            <w:r w:rsidRPr="006C6938">
              <w:rPr>
                <w:sz w:val="24"/>
                <w:szCs w:val="24"/>
                <w:lang w:val="kk-KZ"/>
              </w:rPr>
              <w:t xml:space="preserve">Если Вы болели </w:t>
            </w:r>
            <w:r w:rsidRPr="006C6938">
              <w:rPr>
                <w:sz w:val="24"/>
                <w:szCs w:val="24"/>
                <w:lang w:val="en-US"/>
              </w:rPr>
              <w:t>COVID</w:t>
            </w:r>
            <w:r w:rsidRPr="006C6938">
              <w:rPr>
                <w:sz w:val="24"/>
                <w:szCs w:val="24"/>
              </w:rPr>
              <w:t xml:space="preserve">-19, </w:t>
            </w:r>
            <w:r w:rsidRPr="006C6938">
              <w:rPr>
                <w:sz w:val="24"/>
                <w:szCs w:val="24"/>
                <w:lang w:val="kk-KZ"/>
              </w:rPr>
              <w:t>то каким образом получали лечение?</w:t>
            </w:r>
          </w:p>
        </w:tc>
        <w:tc>
          <w:tcPr>
            <w:tcW w:w="5242" w:type="dxa"/>
          </w:tcPr>
          <w:p w14:paraId="723E56B0" w14:textId="77777777" w:rsidR="008F5959" w:rsidRPr="006C6938" w:rsidRDefault="008F5959" w:rsidP="008F5959">
            <w:pPr>
              <w:pStyle w:val="a5"/>
              <w:numPr>
                <w:ilvl w:val="0"/>
                <w:numId w:val="11"/>
              </w:numPr>
              <w:tabs>
                <w:tab w:val="left" w:pos="284"/>
                <w:tab w:val="left" w:pos="851"/>
                <w:tab w:val="left" w:pos="884"/>
              </w:tabs>
              <w:autoSpaceDN w:val="0"/>
              <w:ind w:left="0" w:firstLine="0"/>
              <w:jc w:val="both"/>
              <w:rPr>
                <w:sz w:val="24"/>
                <w:szCs w:val="24"/>
                <w:lang w:val="kk-KZ"/>
              </w:rPr>
            </w:pPr>
            <w:r w:rsidRPr="006C6938">
              <w:rPr>
                <w:sz w:val="24"/>
                <w:szCs w:val="24"/>
                <w:lang w:val="kk-KZ"/>
              </w:rPr>
              <w:t>Посещение участкового врача и медсестры</w:t>
            </w:r>
          </w:p>
          <w:p w14:paraId="5C90906D" w14:textId="77777777" w:rsidR="008F5959" w:rsidRPr="006C6938" w:rsidRDefault="008F5959" w:rsidP="008F5959">
            <w:pPr>
              <w:pStyle w:val="a5"/>
              <w:numPr>
                <w:ilvl w:val="0"/>
                <w:numId w:val="11"/>
              </w:numPr>
              <w:tabs>
                <w:tab w:val="left" w:pos="284"/>
                <w:tab w:val="left" w:pos="851"/>
                <w:tab w:val="left" w:pos="884"/>
              </w:tabs>
              <w:autoSpaceDN w:val="0"/>
              <w:ind w:left="0" w:firstLine="0"/>
              <w:jc w:val="both"/>
              <w:rPr>
                <w:sz w:val="24"/>
                <w:szCs w:val="24"/>
                <w:lang w:val="kk-KZ"/>
              </w:rPr>
            </w:pPr>
            <w:r w:rsidRPr="006C6938">
              <w:rPr>
                <w:sz w:val="24"/>
                <w:szCs w:val="24"/>
                <w:lang w:val="kk-KZ"/>
              </w:rPr>
              <w:t>Получение онлайн консультаций</w:t>
            </w:r>
          </w:p>
          <w:p w14:paraId="3101946B" w14:textId="77777777" w:rsidR="008F5959" w:rsidRPr="006C6938" w:rsidRDefault="008F5959" w:rsidP="008F5959">
            <w:pPr>
              <w:pStyle w:val="a5"/>
              <w:numPr>
                <w:ilvl w:val="0"/>
                <w:numId w:val="11"/>
              </w:numPr>
              <w:tabs>
                <w:tab w:val="left" w:pos="284"/>
                <w:tab w:val="left" w:pos="851"/>
                <w:tab w:val="left" w:pos="884"/>
              </w:tabs>
              <w:autoSpaceDN w:val="0"/>
              <w:ind w:left="0" w:firstLine="0"/>
              <w:jc w:val="both"/>
              <w:rPr>
                <w:sz w:val="24"/>
                <w:szCs w:val="24"/>
                <w:lang w:val="kk-KZ"/>
              </w:rPr>
            </w:pPr>
            <w:r w:rsidRPr="006C6938">
              <w:rPr>
                <w:sz w:val="24"/>
                <w:szCs w:val="24"/>
                <w:lang w:val="kk-KZ"/>
              </w:rPr>
              <w:t>Вызов службы скорой помощи</w:t>
            </w:r>
          </w:p>
          <w:p w14:paraId="24A79926" w14:textId="77777777" w:rsidR="008F5959" w:rsidRPr="006C6938" w:rsidRDefault="008F5959" w:rsidP="008F5959">
            <w:pPr>
              <w:pStyle w:val="a5"/>
              <w:numPr>
                <w:ilvl w:val="0"/>
                <w:numId w:val="11"/>
              </w:numPr>
              <w:tabs>
                <w:tab w:val="left" w:pos="284"/>
                <w:tab w:val="left" w:pos="851"/>
                <w:tab w:val="left" w:pos="884"/>
              </w:tabs>
              <w:autoSpaceDN w:val="0"/>
              <w:ind w:left="0" w:firstLine="0"/>
              <w:jc w:val="both"/>
              <w:rPr>
                <w:sz w:val="24"/>
                <w:szCs w:val="24"/>
                <w:lang w:val="kk-KZ"/>
              </w:rPr>
            </w:pPr>
            <w:r w:rsidRPr="006C6938">
              <w:rPr>
                <w:sz w:val="24"/>
                <w:szCs w:val="24"/>
                <w:lang w:val="kk-KZ"/>
              </w:rPr>
              <w:t>В стационаре под надзором квалифицированных специалистов</w:t>
            </w:r>
          </w:p>
          <w:p w14:paraId="4CAB1D32" w14:textId="77777777" w:rsidR="008F5959" w:rsidRPr="006C6938" w:rsidRDefault="008F5959" w:rsidP="008F5959">
            <w:pPr>
              <w:pStyle w:val="a5"/>
              <w:numPr>
                <w:ilvl w:val="0"/>
                <w:numId w:val="11"/>
              </w:numPr>
              <w:tabs>
                <w:tab w:val="left" w:pos="284"/>
                <w:tab w:val="left" w:pos="851"/>
                <w:tab w:val="left" w:pos="884"/>
              </w:tabs>
              <w:autoSpaceDN w:val="0"/>
              <w:ind w:left="0" w:firstLine="0"/>
              <w:jc w:val="both"/>
              <w:rPr>
                <w:sz w:val="24"/>
                <w:szCs w:val="24"/>
                <w:lang w:val="kk-KZ"/>
              </w:rPr>
            </w:pPr>
            <w:r w:rsidRPr="006C6938">
              <w:rPr>
                <w:sz w:val="24"/>
                <w:szCs w:val="24"/>
                <w:lang w:val="kk-KZ"/>
              </w:rPr>
              <w:t>Вызов участкового врача на дом</w:t>
            </w:r>
          </w:p>
          <w:p w14:paraId="5B8BF190" w14:textId="77777777" w:rsidR="008F5959" w:rsidRPr="006C6938" w:rsidRDefault="008F5959" w:rsidP="008F5959">
            <w:pPr>
              <w:pStyle w:val="a5"/>
              <w:numPr>
                <w:ilvl w:val="0"/>
                <w:numId w:val="11"/>
              </w:numPr>
              <w:tabs>
                <w:tab w:val="left" w:pos="284"/>
                <w:tab w:val="left" w:pos="851"/>
                <w:tab w:val="left" w:pos="884"/>
              </w:tabs>
              <w:autoSpaceDN w:val="0"/>
              <w:ind w:left="0" w:firstLine="0"/>
              <w:jc w:val="both"/>
              <w:rPr>
                <w:sz w:val="24"/>
                <w:szCs w:val="24"/>
                <w:lang w:val="kk-KZ"/>
              </w:rPr>
            </w:pPr>
            <w:r w:rsidRPr="006C6938">
              <w:rPr>
                <w:sz w:val="24"/>
                <w:szCs w:val="24"/>
                <w:lang w:val="kk-KZ"/>
              </w:rPr>
              <w:t>Посещение дневного стационара</w:t>
            </w:r>
          </w:p>
          <w:p w14:paraId="134E5D80" w14:textId="5725C6F1" w:rsidR="008F5959" w:rsidRPr="007A7594" w:rsidRDefault="008F5959" w:rsidP="008F5959">
            <w:pPr>
              <w:pStyle w:val="a5"/>
              <w:numPr>
                <w:ilvl w:val="0"/>
                <w:numId w:val="11"/>
              </w:numPr>
              <w:tabs>
                <w:tab w:val="left" w:pos="284"/>
                <w:tab w:val="left" w:pos="851"/>
                <w:tab w:val="left" w:pos="884"/>
              </w:tabs>
              <w:autoSpaceDN w:val="0"/>
              <w:ind w:left="0" w:firstLine="0"/>
              <w:jc w:val="both"/>
              <w:rPr>
                <w:sz w:val="24"/>
                <w:szCs w:val="24"/>
                <w:lang w:val="kk-KZ"/>
              </w:rPr>
            </w:pPr>
            <w:r w:rsidRPr="006C6938">
              <w:rPr>
                <w:sz w:val="24"/>
                <w:szCs w:val="24"/>
                <w:lang w:val="kk-KZ"/>
              </w:rPr>
              <w:t>Другое (напишите пожалуйста)___________</w:t>
            </w:r>
          </w:p>
        </w:tc>
      </w:tr>
      <w:tr w:rsidR="008F5959" w:rsidRPr="006C6938" w14:paraId="5DFC2590" w14:textId="77777777" w:rsidTr="007A7594">
        <w:trPr>
          <w:trHeight w:val="20"/>
        </w:trPr>
        <w:tc>
          <w:tcPr>
            <w:tcW w:w="561" w:type="dxa"/>
          </w:tcPr>
          <w:p w14:paraId="16885411" w14:textId="77777777" w:rsidR="008F5959" w:rsidRPr="006C6938" w:rsidRDefault="008F5959" w:rsidP="008F5959">
            <w:pPr>
              <w:pStyle w:val="a5"/>
              <w:numPr>
                <w:ilvl w:val="0"/>
                <w:numId w:val="4"/>
              </w:numPr>
              <w:ind w:left="0" w:firstLine="0"/>
              <w:jc w:val="both"/>
              <w:rPr>
                <w:sz w:val="24"/>
                <w:szCs w:val="24"/>
              </w:rPr>
            </w:pPr>
          </w:p>
        </w:tc>
        <w:tc>
          <w:tcPr>
            <w:tcW w:w="3836" w:type="dxa"/>
          </w:tcPr>
          <w:p w14:paraId="070DC142" w14:textId="77777777" w:rsidR="008F5959" w:rsidRPr="006C6938" w:rsidRDefault="008F5959" w:rsidP="008F5959">
            <w:pPr>
              <w:jc w:val="both"/>
              <w:rPr>
                <w:sz w:val="24"/>
                <w:szCs w:val="24"/>
              </w:rPr>
            </w:pPr>
            <w:r w:rsidRPr="006C6938">
              <w:rPr>
                <w:sz w:val="24"/>
                <w:szCs w:val="24"/>
                <w:lang w:val="kk-KZ"/>
              </w:rPr>
              <w:t xml:space="preserve">Что Вы чувствовали при заболевании </w:t>
            </w:r>
            <w:r w:rsidRPr="006C6938">
              <w:rPr>
                <w:sz w:val="24"/>
                <w:szCs w:val="24"/>
                <w:lang w:val="en-US"/>
              </w:rPr>
              <w:t>COVID</w:t>
            </w:r>
            <w:r w:rsidRPr="006C6938">
              <w:rPr>
                <w:sz w:val="24"/>
                <w:szCs w:val="24"/>
              </w:rPr>
              <w:t>-19?</w:t>
            </w:r>
          </w:p>
        </w:tc>
        <w:tc>
          <w:tcPr>
            <w:tcW w:w="5242" w:type="dxa"/>
          </w:tcPr>
          <w:p w14:paraId="35BBB37B" w14:textId="77777777" w:rsidR="008F5959" w:rsidRPr="006C6938" w:rsidRDefault="008F5959" w:rsidP="008F5959">
            <w:pPr>
              <w:pStyle w:val="a5"/>
              <w:numPr>
                <w:ilvl w:val="0"/>
                <w:numId w:val="69"/>
              </w:numPr>
              <w:tabs>
                <w:tab w:val="left" w:pos="284"/>
                <w:tab w:val="left" w:pos="851"/>
                <w:tab w:val="left" w:pos="884"/>
              </w:tabs>
              <w:autoSpaceDN w:val="0"/>
              <w:ind w:left="0" w:firstLine="0"/>
              <w:jc w:val="both"/>
              <w:rPr>
                <w:sz w:val="24"/>
                <w:szCs w:val="24"/>
                <w:lang w:val="kk-KZ"/>
              </w:rPr>
            </w:pPr>
            <w:r w:rsidRPr="006C6938">
              <w:rPr>
                <w:sz w:val="24"/>
                <w:szCs w:val="24"/>
                <w:lang w:val="en-US"/>
              </w:rPr>
              <w:t>C</w:t>
            </w:r>
            <w:r w:rsidRPr="006C6938">
              <w:rPr>
                <w:sz w:val="24"/>
                <w:szCs w:val="24"/>
                <w:lang w:val="kk-KZ"/>
              </w:rPr>
              <w:t>трах и тревога</w:t>
            </w:r>
          </w:p>
          <w:p w14:paraId="7CE1397E" w14:textId="77777777" w:rsidR="008F5959" w:rsidRPr="006C6938" w:rsidRDefault="008F5959" w:rsidP="008F5959">
            <w:pPr>
              <w:pStyle w:val="a5"/>
              <w:numPr>
                <w:ilvl w:val="0"/>
                <w:numId w:val="69"/>
              </w:numPr>
              <w:tabs>
                <w:tab w:val="left" w:pos="284"/>
                <w:tab w:val="left" w:pos="851"/>
                <w:tab w:val="left" w:pos="884"/>
              </w:tabs>
              <w:autoSpaceDN w:val="0"/>
              <w:ind w:left="0" w:firstLine="0"/>
              <w:jc w:val="both"/>
              <w:rPr>
                <w:sz w:val="24"/>
                <w:szCs w:val="24"/>
                <w:lang w:val="kk-KZ"/>
              </w:rPr>
            </w:pPr>
            <w:r w:rsidRPr="006C6938">
              <w:rPr>
                <w:sz w:val="24"/>
                <w:szCs w:val="24"/>
                <w:lang w:val="kk-KZ"/>
              </w:rPr>
              <w:t xml:space="preserve">Изолированность от мира </w:t>
            </w:r>
          </w:p>
          <w:p w14:paraId="67677F5F" w14:textId="77777777" w:rsidR="008F5959" w:rsidRPr="006C6938" w:rsidRDefault="008F5959" w:rsidP="008F5959">
            <w:pPr>
              <w:pStyle w:val="a5"/>
              <w:numPr>
                <w:ilvl w:val="0"/>
                <w:numId w:val="69"/>
              </w:numPr>
              <w:tabs>
                <w:tab w:val="left" w:pos="284"/>
                <w:tab w:val="left" w:pos="851"/>
                <w:tab w:val="left" w:pos="884"/>
              </w:tabs>
              <w:autoSpaceDN w:val="0"/>
              <w:ind w:left="0" w:firstLine="0"/>
              <w:jc w:val="both"/>
              <w:rPr>
                <w:sz w:val="24"/>
                <w:szCs w:val="24"/>
                <w:lang w:val="kk-KZ"/>
              </w:rPr>
            </w:pPr>
            <w:r w:rsidRPr="006C6938">
              <w:rPr>
                <w:sz w:val="24"/>
                <w:szCs w:val="24"/>
                <w:lang w:val="kk-KZ"/>
              </w:rPr>
              <w:t xml:space="preserve">Стресс </w:t>
            </w:r>
          </w:p>
          <w:p w14:paraId="088E4F3C" w14:textId="77777777" w:rsidR="008F5959" w:rsidRPr="006C6938" w:rsidRDefault="008F5959" w:rsidP="008F5959">
            <w:pPr>
              <w:pStyle w:val="a5"/>
              <w:numPr>
                <w:ilvl w:val="0"/>
                <w:numId w:val="69"/>
              </w:numPr>
              <w:tabs>
                <w:tab w:val="left" w:pos="284"/>
                <w:tab w:val="left" w:pos="851"/>
                <w:tab w:val="left" w:pos="884"/>
              </w:tabs>
              <w:autoSpaceDN w:val="0"/>
              <w:ind w:left="0" w:firstLine="0"/>
              <w:jc w:val="both"/>
              <w:rPr>
                <w:sz w:val="24"/>
                <w:szCs w:val="24"/>
                <w:lang w:val="kk-KZ"/>
              </w:rPr>
            </w:pPr>
            <w:r w:rsidRPr="006C6938">
              <w:rPr>
                <w:sz w:val="24"/>
                <w:szCs w:val="24"/>
                <w:lang w:val="kk-KZ"/>
              </w:rPr>
              <w:t xml:space="preserve">Беспомощность </w:t>
            </w:r>
          </w:p>
          <w:p w14:paraId="624DCE9C" w14:textId="3423A0A9" w:rsidR="008F5959" w:rsidRPr="007A7594" w:rsidRDefault="008F5959" w:rsidP="008F5959">
            <w:pPr>
              <w:pStyle w:val="a5"/>
              <w:numPr>
                <w:ilvl w:val="0"/>
                <w:numId w:val="69"/>
              </w:numPr>
              <w:tabs>
                <w:tab w:val="left" w:pos="284"/>
                <w:tab w:val="left" w:pos="851"/>
                <w:tab w:val="left" w:pos="884"/>
              </w:tabs>
              <w:autoSpaceDN w:val="0"/>
              <w:ind w:left="0" w:firstLine="0"/>
              <w:jc w:val="both"/>
              <w:rPr>
                <w:sz w:val="24"/>
                <w:szCs w:val="24"/>
                <w:lang w:val="kk-KZ"/>
              </w:rPr>
            </w:pPr>
            <w:r w:rsidRPr="006C6938">
              <w:rPr>
                <w:sz w:val="24"/>
                <w:szCs w:val="24"/>
                <w:lang w:val="kk-KZ"/>
              </w:rPr>
              <w:t>Другое</w:t>
            </w:r>
          </w:p>
        </w:tc>
      </w:tr>
      <w:tr w:rsidR="008F5959" w:rsidRPr="006C6938" w14:paraId="38B10071" w14:textId="77777777" w:rsidTr="007A7594">
        <w:trPr>
          <w:trHeight w:val="20"/>
        </w:trPr>
        <w:tc>
          <w:tcPr>
            <w:tcW w:w="561" w:type="dxa"/>
          </w:tcPr>
          <w:p w14:paraId="2D39FEEC" w14:textId="77777777" w:rsidR="008F5959" w:rsidRPr="006C6938" w:rsidRDefault="008F5959" w:rsidP="008F5959">
            <w:pPr>
              <w:pStyle w:val="a5"/>
              <w:numPr>
                <w:ilvl w:val="0"/>
                <w:numId w:val="4"/>
              </w:numPr>
              <w:ind w:left="0" w:firstLine="0"/>
              <w:jc w:val="both"/>
              <w:rPr>
                <w:sz w:val="24"/>
                <w:szCs w:val="24"/>
              </w:rPr>
            </w:pPr>
          </w:p>
        </w:tc>
        <w:tc>
          <w:tcPr>
            <w:tcW w:w="3836" w:type="dxa"/>
          </w:tcPr>
          <w:p w14:paraId="24F57602" w14:textId="77777777" w:rsidR="008F5959" w:rsidRPr="006C6938" w:rsidRDefault="008F5959" w:rsidP="008F5959">
            <w:pPr>
              <w:jc w:val="both"/>
              <w:rPr>
                <w:sz w:val="24"/>
                <w:szCs w:val="24"/>
                <w:lang w:val="kk-KZ"/>
              </w:rPr>
            </w:pPr>
            <w:r w:rsidRPr="006C6938">
              <w:rPr>
                <w:sz w:val="24"/>
                <w:szCs w:val="24"/>
                <w:lang w:val="kk-KZ"/>
              </w:rPr>
              <w:t>Нуждались ли Вы в помощи психолога в связи с тревогой и страхом перед новым вирусом?</w:t>
            </w:r>
          </w:p>
        </w:tc>
        <w:tc>
          <w:tcPr>
            <w:tcW w:w="5242" w:type="dxa"/>
          </w:tcPr>
          <w:p w14:paraId="77BCEF22" w14:textId="77777777" w:rsidR="008F5959" w:rsidRPr="006C6938" w:rsidRDefault="008F5959" w:rsidP="008F5959">
            <w:pPr>
              <w:pStyle w:val="a5"/>
              <w:numPr>
                <w:ilvl w:val="0"/>
                <w:numId w:val="68"/>
              </w:numPr>
              <w:tabs>
                <w:tab w:val="left" w:pos="284"/>
                <w:tab w:val="left" w:pos="851"/>
                <w:tab w:val="left" w:pos="884"/>
              </w:tabs>
              <w:autoSpaceDN w:val="0"/>
              <w:ind w:left="0" w:firstLine="0"/>
              <w:jc w:val="both"/>
              <w:rPr>
                <w:sz w:val="24"/>
                <w:szCs w:val="24"/>
                <w:lang w:val="kk-KZ"/>
              </w:rPr>
            </w:pPr>
            <w:r w:rsidRPr="006C6938">
              <w:rPr>
                <w:sz w:val="24"/>
                <w:szCs w:val="24"/>
                <w:lang w:val="kk-KZ"/>
              </w:rPr>
              <w:t>Да</w:t>
            </w:r>
          </w:p>
          <w:p w14:paraId="262EE556" w14:textId="77777777" w:rsidR="008F5959" w:rsidRPr="006C6938" w:rsidRDefault="008F5959" w:rsidP="008F5959">
            <w:pPr>
              <w:pStyle w:val="a5"/>
              <w:numPr>
                <w:ilvl w:val="0"/>
                <w:numId w:val="68"/>
              </w:numPr>
              <w:tabs>
                <w:tab w:val="left" w:pos="284"/>
                <w:tab w:val="left" w:pos="851"/>
                <w:tab w:val="left" w:pos="884"/>
              </w:tabs>
              <w:autoSpaceDN w:val="0"/>
              <w:ind w:left="0" w:firstLine="0"/>
              <w:jc w:val="both"/>
              <w:rPr>
                <w:sz w:val="24"/>
                <w:szCs w:val="24"/>
                <w:lang w:val="kk-KZ"/>
              </w:rPr>
            </w:pPr>
            <w:r w:rsidRPr="006C6938">
              <w:rPr>
                <w:sz w:val="24"/>
                <w:szCs w:val="24"/>
                <w:lang w:val="kk-KZ"/>
              </w:rPr>
              <w:t>Нет</w:t>
            </w:r>
          </w:p>
          <w:p w14:paraId="7020E2FD" w14:textId="77777777" w:rsidR="008F5959" w:rsidRPr="006C6938" w:rsidRDefault="008F5959" w:rsidP="008F5959">
            <w:pPr>
              <w:pStyle w:val="a5"/>
              <w:numPr>
                <w:ilvl w:val="0"/>
                <w:numId w:val="68"/>
              </w:numPr>
              <w:tabs>
                <w:tab w:val="left" w:pos="284"/>
                <w:tab w:val="left" w:pos="851"/>
                <w:tab w:val="left" w:pos="884"/>
              </w:tabs>
              <w:autoSpaceDN w:val="0"/>
              <w:ind w:left="0" w:firstLine="0"/>
              <w:jc w:val="both"/>
              <w:rPr>
                <w:sz w:val="24"/>
                <w:szCs w:val="24"/>
                <w:lang w:val="kk-KZ"/>
              </w:rPr>
            </w:pPr>
            <w:r w:rsidRPr="006C6938">
              <w:rPr>
                <w:sz w:val="24"/>
                <w:szCs w:val="24"/>
                <w:lang w:val="kk-KZ"/>
              </w:rPr>
              <w:t xml:space="preserve">Затрудняюсь ответить </w:t>
            </w:r>
          </w:p>
        </w:tc>
      </w:tr>
      <w:tr w:rsidR="008F5959" w:rsidRPr="006C6938" w14:paraId="5F0FB63A" w14:textId="77777777" w:rsidTr="007A7594">
        <w:trPr>
          <w:trHeight w:val="20"/>
        </w:trPr>
        <w:tc>
          <w:tcPr>
            <w:tcW w:w="561" w:type="dxa"/>
          </w:tcPr>
          <w:p w14:paraId="796AC4B1" w14:textId="77777777" w:rsidR="008F5959" w:rsidRPr="006C6938" w:rsidRDefault="008F5959" w:rsidP="008F5959">
            <w:pPr>
              <w:pStyle w:val="a5"/>
              <w:numPr>
                <w:ilvl w:val="0"/>
                <w:numId w:val="4"/>
              </w:numPr>
              <w:ind w:left="0" w:firstLine="0"/>
              <w:jc w:val="both"/>
              <w:rPr>
                <w:sz w:val="24"/>
                <w:szCs w:val="24"/>
              </w:rPr>
            </w:pPr>
          </w:p>
        </w:tc>
        <w:tc>
          <w:tcPr>
            <w:tcW w:w="3836" w:type="dxa"/>
          </w:tcPr>
          <w:p w14:paraId="1008ABBF" w14:textId="77777777" w:rsidR="008F5959" w:rsidRPr="006C6938" w:rsidRDefault="008F5959" w:rsidP="008F5959">
            <w:pPr>
              <w:jc w:val="both"/>
              <w:rPr>
                <w:sz w:val="24"/>
                <w:szCs w:val="24"/>
                <w:lang w:val="kk-KZ"/>
              </w:rPr>
            </w:pPr>
            <w:r w:rsidRPr="006C6938">
              <w:rPr>
                <w:sz w:val="24"/>
                <w:szCs w:val="24"/>
                <w:lang w:val="kk-KZ"/>
              </w:rPr>
              <w:t>Если Вы нуждались в паллиативной помощи (оказание медицинской помощи на дому), то как скоро Вы ее получили?</w:t>
            </w:r>
          </w:p>
        </w:tc>
        <w:tc>
          <w:tcPr>
            <w:tcW w:w="5242" w:type="dxa"/>
          </w:tcPr>
          <w:p w14:paraId="37B1722A" w14:textId="77777777" w:rsidR="008F5959" w:rsidRPr="006C6938" w:rsidRDefault="008F5959" w:rsidP="008F5959">
            <w:pPr>
              <w:pStyle w:val="a5"/>
              <w:numPr>
                <w:ilvl w:val="0"/>
                <w:numId w:val="49"/>
              </w:numPr>
              <w:tabs>
                <w:tab w:val="left" w:pos="284"/>
                <w:tab w:val="left" w:pos="851"/>
                <w:tab w:val="left" w:pos="884"/>
              </w:tabs>
              <w:autoSpaceDN w:val="0"/>
              <w:ind w:left="0" w:firstLine="0"/>
              <w:jc w:val="both"/>
              <w:rPr>
                <w:sz w:val="24"/>
                <w:szCs w:val="24"/>
                <w:lang w:val="kk-KZ"/>
              </w:rPr>
            </w:pPr>
            <w:r w:rsidRPr="006C6938">
              <w:rPr>
                <w:sz w:val="24"/>
                <w:szCs w:val="24"/>
                <w:lang w:val="kk-KZ"/>
              </w:rPr>
              <w:t>1 час</w:t>
            </w:r>
          </w:p>
          <w:p w14:paraId="2D757C71" w14:textId="77777777" w:rsidR="008F5959" w:rsidRPr="006C6938" w:rsidRDefault="008F5959" w:rsidP="008F5959">
            <w:pPr>
              <w:pStyle w:val="a5"/>
              <w:numPr>
                <w:ilvl w:val="0"/>
                <w:numId w:val="49"/>
              </w:numPr>
              <w:tabs>
                <w:tab w:val="left" w:pos="284"/>
                <w:tab w:val="left" w:pos="851"/>
                <w:tab w:val="left" w:pos="884"/>
              </w:tabs>
              <w:autoSpaceDN w:val="0"/>
              <w:ind w:left="0" w:firstLine="0"/>
              <w:jc w:val="both"/>
              <w:rPr>
                <w:sz w:val="24"/>
                <w:szCs w:val="24"/>
                <w:lang w:val="kk-KZ"/>
              </w:rPr>
            </w:pPr>
            <w:r w:rsidRPr="006C6938">
              <w:rPr>
                <w:sz w:val="24"/>
                <w:szCs w:val="24"/>
                <w:lang w:val="kk-KZ"/>
              </w:rPr>
              <w:t>2-3 часа</w:t>
            </w:r>
          </w:p>
          <w:p w14:paraId="0F33C3F6" w14:textId="77777777" w:rsidR="008F5959" w:rsidRPr="006C6938" w:rsidRDefault="008F5959" w:rsidP="008F5959">
            <w:pPr>
              <w:pStyle w:val="a5"/>
              <w:numPr>
                <w:ilvl w:val="0"/>
                <w:numId w:val="49"/>
              </w:numPr>
              <w:tabs>
                <w:tab w:val="left" w:pos="284"/>
                <w:tab w:val="left" w:pos="851"/>
                <w:tab w:val="left" w:pos="884"/>
              </w:tabs>
              <w:autoSpaceDN w:val="0"/>
              <w:ind w:left="0" w:firstLine="0"/>
              <w:jc w:val="both"/>
              <w:rPr>
                <w:sz w:val="24"/>
                <w:szCs w:val="24"/>
                <w:lang w:val="kk-KZ"/>
              </w:rPr>
            </w:pPr>
            <w:r w:rsidRPr="006C6938">
              <w:rPr>
                <w:sz w:val="24"/>
                <w:szCs w:val="24"/>
                <w:lang w:val="kk-KZ"/>
              </w:rPr>
              <w:t>5-6 часов</w:t>
            </w:r>
          </w:p>
          <w:p w14:paraId="4FF15DBA" w14:textId="77777777" w:rsidR="008F5959" w:rsidRPr="006C6938" w:rsidRDefault="008F5959" w:rsidP="008F5959">
            <w:pPr>
              <w:pStyle w:val="a5"/>
              <w:numPr>
                <w:ilvl w:val="0"/>
                <w:numId w:val="49"/>
              </w:numPr>
              <w:tabs>
                <w:tab w:val="left" w:pos="284"/>
                <w:tab w:val="left" w:pos="851"/>
                <w:tab w:val="left" w:pos="884"/>
              </w:tabs>
              <w:autoSpaceDN w:val="0"/>
              <w:ind w:left="0" w:firstLine="0"/>
              <w:jc w:val="both"/>
              <w:rPr>
                <w:sz w:val="24"/>
                <w:szCs w:val="24"/>
                <w:lang w:val="kk-KZ"/>
              </w:rPr>
            </w:pPr>
            <w:r w:rsidRPr="006C6938">
              <w:rPr>
                <w:sz w:val="24"/>
                <w:szCs w:val="24"/>
                <w:lang w:val="kk-KZ"/>
              </w:rPr>
              <w:t>Не дождался (-ась)</w:t>
            </w:r>
          </w:p>
          <w:p w14:paraId="79A58C99" w14:textId="77777777" w:rsidR="008F5959" w:rsidRPr="006C6938" w:rsidRDefault="008F5959" w:rsidP="008F5959">
            <w:pPr>
              <w:pStyle w:val="a5"/>
              <w:numPr>
                <w:ilvl w:val="0"/>
                <w:numId w:val="49"/>
              </w:numPr>
              <w:tabs>
                <w:tab w:val="left" w:pos="284"/>
                <w:tab w:val="left" w:pos="851"/>
                <w:tab w:val="left" w:pos="884"/>
              </w:tabs>
              <w:autoSpaceDN w:val="0"/>
              <w:ind w:left="0" w:firstLine="0"/>
              <w:jc w:val="both"/>
              <w:rPr>
                <w:sz w:val="24"/>
                <w:szCs w:val="24"/>
                <w:lang w:val="kk-KZ"/>
              </w:rPr>
            </w:pPr>
            <w:r w:rsidRPr="006C6938">
              <w:rPr>
                <w:sz w:val="24"/>
                <w:szCs w:val="24"/>
                <w:lang w:val="kk-KZ"/>
              </w:rPr>
              <w:t>Другое</w:t>
            </w:r>
          </w:p>
        </w:tc>
      </w:tr>
      <w:tr w:rsidR="008F5959" w:rsidRPr="006C6938" w14:paraId="4053AC06" w14:textId="77777777" w:rsidTr="007A7594">
        <w:trPr>
          <w:trHeight w:val="20"/>
        </w:trPr>
        <w:tc>
          <w:tcPr>
            <w:tcW w:w="561" w:type="dxa"/>
          </w:tcPr>
          <w:p w14:paraId="78CEB798" w14:textId="77777777" w:rsidR="008F5959" w:rsidRPr="006C6938" w:rsidRDefault="008F5959" w:rsidP="008F5959">
            <w:pPr>
              <w:pStyle w:val="a5"/>
              <w:numPr>
                <w:ilvl w:val="0"/>
                <w:numId w:val="4"/>
              </w:numPr>
              <w:ind w:left="0" w:firstLine="0"/>
              <w:jc w:val="both"/>
              <w:rPr>
                <w:sz w:val="24"/>
                <w:szCs w:val="24"/>
              </w:rPr>
            </w:pPr>
          </w:p>
        </w:tc>
        <w:tc>
          <w:tcPr>
            <w:tcW w:w="3836" w:type="dxa"/>
          </w:tcPr>
          <w:p w14:paraId="2D662AF8" w14:textId="77777777" w:rsidR="008F5959" w:rsidRPr="006C6938" w:rsidRDefault="008F5959" w:rsidP="008F5959">
            <w:pPr>
              <w:jc w:val="both"/>
              <w:rPr>
                <w:sz w:val="24"/>
                <w:szCs w:val="24"/>
              </w:rPr>
            </w:pPr>
            <w:r w:rsidRPr="006C6938">
              <w:rPr>
                <w:sz w:val="24"/>
                <w:szCs w:val="24"/>
                <w:lang w:val="kk-KZ"/>
              </w:rPr>
              <w:t>Изолировались ли Вы от окружающих при положительном результате ПЦР</w:t>
            </w:r>
            <w:r w:rsidRPr="006C6938">
              <w:rPr>
                <w:sz w:val="24"/>
                <w:szCs w:val="24"/>
              </w:rPr>
              <w:t xml:space="preserve">-теста на </w:t>
            </w:r>
            <w:r w:rsidRPr="006C6938">
              <w:rPr>
                <w:sz w:val="24"/>
                <w:szCs w:val="24"/>
                <w:lang w:val="en-US"/>
              </w:rPr>
              <w:t>COVID</w:t>
            </w:r>
            <w:r w:rsidRPr="006C6938">
              <w:rPr>
                <w:sz w:val="24"/>
                <w:szCs w:val="24"/>
              </w:rPr>
              <w:t>-19?</w:t>
            </w:r>
          </w:p>
        </w:tc>
        <w:tc>
          <w:tcPr>
            <w:tcW w:w="5242" w:type="dxa"/>
          </w:tcPr>
          <w:p w14:paraId="438B4389" w14:textId="77777777" w:rsidR="008F5959" w:rsidRPr="006C6938" w:rsidRDefault="008F5959" w:rsidP="008F5959">
            <w:pPr>
              <w:pStyle w:val="a5"/>
              <w:numPr>
                <w:ilvl w:val="0"/>
                <w:numId w:val="47"/>
              </w:numPr>
              <w:tabs>
                <w:tab w:val="left" w:pos="284"/>
                <w:tab w:val="left" w:pos="851"/>
                <w:tab w:val="left" w:pos="884"/>
              </w:tabs>
              <w:autoSpaceDN w:val="0"/>
              <w:ind w:left="0" w:firstLine="0"/>
              <w:jc w:val="both"/>
              <w:rPr>
                <w:sz w:val="24"/>
                <w:szCs w:val="24"/>
                <w:lang w:val="kk-KZ"/>
              </w:rPr>
            </w:pPr>
            <w:r w:rsidRPr="006C6938">
              <w:rPr>
                <w:sz w:val="24"/>
                <w:szCs w:val="24"/>
                <w:lang w:val="kk-KZ"/>
              </w:rPr>
              <w:t>Да</w:t>
            </w:r>
          </w:p>
          <w:p w14:paraId="50AAB7A2" w14:textId="77777777" w:rsidR="008F5959" w:rsidRPr="006C6938" w:rsidRDefault="008F5959" w:rsidP="008F5959">
            <w:pPr>
              <w:pStyle w:val="a5"/>
              <w:numPr>
                <w:ilvl w:val="0"/>
                <w:numId w:val="47"/>
              </w:numPr>
              <w:tabs>
                <w:tab w:val="left" w:pos="284"/>
                <w:tab w:val="left" w:pos="851"/>
                <w:tab w:val="left" w:pos="884"/>
              </w:tabs>
              <w:autoSpaceDN w:val="0"/>
              <w:ind w:left="0" w:firstLine="0"/>
              <w:jc w:val="both"/>
              <w:rPr>
                <w:sz w:val="24"/>
                <w:szCs w:val="24"/>
                <w:lang w:val="kk-KZ"/>
              </w:rPr>
            </w:pPr>
            <w:r w:rsidRPr="006C6938">
              <w:rPr>
                <w:sz w:val="24"/>
                <w:szCs w:val="24"/>
                <w:lang w:val="kk-KZ"/>
              </w:rPr>
              <w:t>Нет</w:t>
            </w:r>
          </w:p>
        </w:tc>
      </w:tr>
      <w:tr w:rsidR="008F5959" w:rsidRPr="006C6938" w14:paraId="3CA1B6AB" w14:textId="77777777" w:rsidTr="007A7594">
        <w:trPr>
          <w:trHeight w:val="20"/>
        </w:trPr>
        <w:tc>
          <w:tcPr>
            <w:tcW w:w="561" w:type="dxa"/>
          </w:tcPr>
          <w:p w14:paraId="64FB4AC7" w14:textId="77777777" w:rsidR="008F5959" w:rsidRPr="006C6938" w:rsidRDefault="008F5959" w:rsidP="008F5959">
            <w:pPr>
              <w:jc w:val="both"/>
              <w:rPr>
                <w:sz w:val="24"/>
                <w:szCs w:val="24"/>
              </w:rPr>
            </w:pPr>
            <w:r w:rsidRPr="006C6938">
              <w:rPr>
                <w:sz w:val="24"/>
                <w:szCs w:val="24"/>
              </w:rPr>
              <w:t>49.</w:t>
            </w:r>
          </w:p>
        </w:tc>
        <w:tc>
          <w:tcPr>
            <w:tcW w:w="3836" w:type="dxa"/>
          </w:tcPr>
          <w:p w14:paraId="1770A404" w14:textId="77777777" w:rsidR="008F5959" w:rsidRPr="006C6938" w:rsidRDefault="008F5959" w:rsidP="008F5959">
            <w:pPr>
              <w:jc w:val="both"/>
              <w:rPr>
                <w:sz w:val="24"/>
                <w:szCs w:val="24"/>
                <w:lang w:val="kk-KZ"/>
              </w:rPr>
            </w:pPr>
            <w:r w:rsidRPr="006C6938">
              <w:rPr>
                <w:sz w:val="24"/>
                <w:szCs w:val="24"/>
                <w:lang w:val="kk-KZ"/>
              </w:rPr>
              <w:t>Если «Да», то на сколько времени?</w:t>
            </w:r>
          </w:p>
        </w:tc>
        <w:tc>
          <w:tcPr>
            <w:tcW w:w="5242" w:type="dxa"/>
          </w:tcPr>
          <w:p w14:paraId="5750DA42" w14:textId="77777777" w:rsidR="008F5959" w:rsidRPr="006C6938" w:rsidRDefault="008F5959" w:rsidP="008F5959">
            <w:pPr>
              <w:pStyle w:val="a5"/>
              <w:numPr>
                <w:ilvl w:val="0"/>
                <w:numId w:val="48"/>
              </w:numPr>
              <w:tabs>
                <w:tab w:val="left" w:pos="284"/>
                <w:tab w:val="left" w:pos="851"/>
                <w:tab w:val="left" w:pos="884"/>
              </w:tabs>
              <w:autoSpaceDN w:val="0"/>
              <w:ind w:left="0" w:firstLine="0"/>
              <w:jc w:val="both"/>
              <w:rPr>
                <w:sz w:val="24"/>
                <w:szCs w:val="24"/>
                <w:lang w:val="kk-KZ"/>
              </w:rPr>
            </w:pPr>
            <w:r w:rsidRPr="006C6938">
              <w:rPr>
                <w:sz w:val="24"/>
                <w:szCs w:val="24"/>
                <w:lang w:val="kk-KZ"/>
              </w:rPr>
              <w:t>2-3 дня</w:t>
            </w:r>
          </w:p>
          <w:p w14:paraId="53D207A4" w14:textId="77777777" w:rsidR="008F5959" w:rsidRPr="006C6938" w:rsidRDefault="008F5959" w:rsidP="008F5959">
            <w:pPr>
              <w:pStyle w:val="a5"/>
              <w:numPr>
                <w:ilvl w:val="0"/>
                <w:numId w:val="48"/>
              </w:numPr>
              <w:tabs>
                <w:tab w:val="left" w:pos="284"/>
                <w:tab w:val="left" w:pos="851"/>
                <w:tab w:val="left" w:pos="884"/>
              </w:tabs>
              <w:autoSpaceDN w:val="0"/>
              <w:ind w:left="0" w:firstLine="0"/>
              <w:jc w:val="both"/>
              <w:rPr>
                <w:sz w:val="24"/>
                <w:szCs w:val="24"/>
                <w:lang w:val="kk-KZ"/>
              </w:rPr>
            </w:pPr>
            <w:r w:rsidRPr="006C6938">
              <w:rPr>
                <w:sz w:val="24"/>
                <w:szCs w:val="24"/>
                <w:lang w:val="kk-KZ"/>
              </w:rPr>
              <w:t>7 дней</w:t>
            </w:r>
          </w:p>
          <w:p w14:paraId="3B7C0D79" w14:textId="77777777" w:rsidR="008F5959" w:rsidRPr="006C6938" w:rsidRDefault="008F5959" w:rsidP="008F5959">
            <w:pPr>
              <w:pStyle w:val="a5"/>
              <w:numPr>
                <w:ilvl w:val="0"/>
                <w:numId w:val="48"/>
              </w:numPr>
              <w:tabs>
                <w:tab w:val="left" w:pos="284"/>
                <w:tab w:val="left" w:pos="851"/>
                <w:tab w:val="left" w:pos="884"/>
              </w:tabs>
              <w:autoSpaceDN w:val="0"/>
              <w:ind w:left="0" w:firstLine="0"/>
              <w:jc w:val="both"/>
              <w:rPr>
                <w:sz w:val="24"/>
                <w:szCs w:val="24"/>
                <w:lang w:val="kk-KZ"/>
              </w:rPr>
            </w:pPr>
            <w:r w:rsidRPr="006C6938">
              <w:rPr>
                <w:sz w:val="24"/>
                <w:szCs w:val="24"/>
                <w:lang w:val="kk-KZ"/>
              </w:rPr>
              <w:t>10 дней</w:t>
            </w:r>
          </w:p>
          <w:p w14:paraId="211DAE34" w14:textId="77777777" w:rsidR="008F5959" w:rsidRPr="006C6938" w:rsidRDefault="008F5959" w:rsidP="008F5959">
            <w:pPr>
              <w:pStyle w:val="a5"/>
              <w:numPr>
                <w:ilvl w:val="0"/>
                <w:numId w:val="48"/>
              </w:numPr>
              <w:tabs>
                <w:tab w:val="left" w:pos="284"/>
                <w:tab w:val="left" w:pos="851"/>
                <w:tab w:val="left" w:pos="884"/>
              </w:tabs>
              <w:autoSpaceDN w:val="0"/>
              <w:ind w:left="0" w:firstLine="0"/>
              <w:jc w:val="both"/>
              <w:rPr>
                <w:sz w:val="24"/>
                <w:szCs w:val="24"/>
                <w:lang w:val="kk-KZ"/>
              </w:rPr>
            </w:pPr>
            <w:r w:rsidRPr="006C6938">
              <w:rPr>
                <w:sz w:val="24"/>
                <w:szCs w:val="24"/>
                <w:lang w:val="kk-KZ"/>
              </w:rPr>
              <w:t>14 дней</w:t>
            </w:r>
          </w:p>
          <w:p w14:paraId="0AB0D32A" w14:textId="77777777" w:rsidR="008F5959" w:rsidRPr="006C6938" w:rsidRDefault="008F5959" w:rsidP="008F5959">
            <w:pPr>
              <w:pStyle w:val="a5"/>
              <w:numPr>
                <w:ilvl w:val="0"/>
                <w:numId w:val="48"/>
              </w:numPr>
              <w:tabs>
                <w:tab w:val="left" w:pos="284"/>
                <w:tab w:val="left" w:pos="851"/>
                <w:tab w:val="left" w:pos="884"/>
              </w:tabs>
              <w:autoSpaceDN w:val="0"/>
              <w:ind w:left="0" w:firstLine="0"/>
              <w:jc w:val="both"/>
              <w:rPr>
                <w:sz w:val="24"/>
                <w:szCs w:val="24"/>
                <w:lang w:val="kk-KZ"/>
              </w:rPr>
            </w:pPr>
            <w:r w:rsidRPr="006C6938">
              <w:rPr>
                <w:sz w:val="24"/>
                <w:szCs w:val="24"/>
                <w:lang w:val="kk-KZ"/>
              </w:rPr>
              <w:t>Другое</w:t>
            </w:r>
          </w:p>
        </w:tc>
      </w:tr>
      <w:tr w:rsidR="008F5959" w:rsidRPr="006C6938" w14:paraId="00CD44A7" w14:textId="77777777" w:rsidTr="007A7594">
        <w:trPr>
          <w:trHeight w:val="20"/>
        </w:trPr>
        <w:tc>
          <w:tcPr>
            <w:tcW w:w="561" w:type="dxa"/>
          </w:tcPr>
          <w:p w14:paraId="22E991BE" w14:textId="77777777" w:rsidR="008F5959" w:rsidRPr="006C6938" w:rsidRDefault="008F5959" w:rsidP="008F5959">
            <w:pPr>
              <w:jc w:val="both"/>
              <w:rPr>
                <w:sz w:val="24"/>
                <w:szCs w:val="24"/>
              </w:rPr>
            </w:pPr>
            <w:r w:rsidRPr="006C6938">
              <w:rPr>
                <w:sz w:val="24"/>
                <w:szCs w:val="24"/>
              </w:rPr>
              <w:t>50.</w:t>
            </w:r>
          </w:p>
        </w:tc>
        <w:tc>
          <w:tcPr>
            <w:tcW w:w="3836" w:type="dxa"/>
          </w:tcPr>
          <w:p w14:paraId="7588F4C5" w14:textId="77777777" w:rsidR="008F5959" w:rsidRPr="006C6938" w:rsidRDefault="008F5959" w:rsidP="008F5959">
            <w:pPr>
              <w:jc w:val="both"/>
              <w:rPr>
                <w:sz w:val="24"/>
                <w:szCs w:val="24"/>
                <w:lang w:val="kk-KZ"/>
              </w:rPr>
            </w:pPr>
            <w:r w:rsidRPr="006C6938">
              <w:rPr>
                <w:sz w:val="24"/>
                <w:szCs w:val="24"/>
                <w:lang w:val="kk-KZ"/>
              </w:rPr>
              <w:t>Сдавали ли Вы ПЦР/экспресс тест?</w:t>
            </w:r>
          </w:p>
        </w:tc>
        <w:tc>
          <w:tcPr>
            <w:tcW w:w="5242" w:type="dxa"/>
          </w:tcPr>
          <w:p w14:paraId="22232619" w14:textId="77777777" w:rsidR="008F5959" w:rsidRPr="006C6938" w:rsidRDefault="008F5959" w:rsidP="008F5959">
            <w:pPr>
              <w:pStyle w:val="a5"/>
              <w:numPr>
                <w:ilvl w:val="0"/>
                <w:numId w:val="43"/>
              </w:numPr>
              <w:tabs>
                <w:tab w:val="left" w:pos="284"/>
                <w:tab w:val="left" w:pos="851"/>
                <w:tab w:val="left" w:pos="884"/>
              </w:tabs>
              <w:autoSpaceDN w:val="0"/>
              <w:ind w:left="0" w:firstLine="0"/>
              <w:jc w:val="both"/>
              <w:rPr>
                <w:sz w:val="24"/>
                <w:szCs w:val="24"/>
                <w:lang w:val="kk-KZ"/>
              </w:rPr>
            </w:pPr>
            <w:r w:rsidRPr="006C6938">
              <w:rPr>
                <w:sz w:val="24"/>
                <w:szCs w:val="24"/>
                <w:lang w:val="kk-KZ"/>
              </w:rPr>
              <w:t>Да</w:t>
            </w:r>
          </w:p>
          <w:p w14:paraId="397962BA" w14:textId="77777777" w:rsidR="008F5959" w:rsidRPr="006C6938" w:rsidRDefault="008F5959" w:rsidP="008F5959">
            <w:pPr>
              <w:pStyle w:val="a5"/>
              <w:numPr>
                <w:ilvl w:val="0"/>
                <w:numId w:val="43"/>
              </w:numPr>
              <w:tabs>
                <w:tab w:val="left" w:pos="284"/>
                <w:tab w:val="left" w:pos="851"/>
                <w:tab w:val="left" w:pos="884"/>
              </w:tabs>
              <w:autoSpaceDN w:val="0"/>
              <w:ind w:left="0" w:firstLine="0"/>
              <w:jc w:val="both"/>
              <w:rPr>
                <w:sz w:val="24"/>
                <w:szCs w:val="24"/>
                <w:lang w:val="kk-KZ"/>
              </w:rPr>
            </w:pPr>
            <w:r w:rsidRPr="006C6938">
              <w:rPr>
                <w:sz w:val="24"/>
                <w:szCs w:val="24"/>
                <w:lang w:val="kk-KZ"/>
              </w:rPr>
              <w:t>Нет</w:t>
            </w:r>
          </w:p>
        </w:tc>
      </w:tr>
      <w:tr w:rsidR="008F5959" w:rsidRPr="006C6938" w14:paraId="56D68E18" w14:textId="77777777" w:rsidTr="007A7594">
        <w:trPr>
          <w:trHeight w:val="20"/>
        </w:trPr>
        <w:tc>
          <w:tcPr>
            <w:tcW w:w="561" w:type="dxa"/>
          </w:tcPr>
          <w:p w14:paraId="5DCF6E4B" w14:textId="77777777" w:rsidR="008F5959" w:rsidRPr="006C6938" w:rsidRDefault="008F5959" w:rsidP="008F5959">
            <w:pPr>
              <w:jc w:val="both"/>
              <w:rPr>
                <w:sz w:val="24"/>
                <w:szCs w:val="24"/>
              </w:rPr>
            </w:pPr>
            <w:r w:rsidRPr="006C6938">
              <w:rPr>
                <w:sz w:val="24"/>
                <w:szCs w:val="24"/>
              </w:rPr>
              <w:t>51.</w:t>
            </w:r>
          </w:p>
        </w:tc>
        <w:tc>
          <w:tcPr>
            <w:tcW w:w="3836" w:type="dxa"/>
          </w:tcPr>
          <w:p w14:paraId="79C712DA" w14:textId="77777777" w:rsidR="008F5959" w:rsidRPr="006C6938" w:rsidRDefault="008F5959" w:rsidP="008F5959">
            <w:pPr>
              <w:jc w:val="both"/>
              <w:rPr>
                <w:sz w:val="24"/>
                <w:szCs w:val="24"/>
                <w:lang w:val="kk-KZ"/>
              </w:rPr>
            </w:pPr>
            <w:r w:rsidRPr="006C6938">
              <w:rPr>
                <w:sz w:val="24"/>
                <w:szCs w:val="24"/>
                <w:lang w:val="kk-KZ"/>
              </w:rPr>
              <w:t>Если Да, то как сдавали?</w:t>
            </w:r>
          </w:p>
        </w:tc>
        <w:tc>
          <w:tcPr>
            <w:tcW w:w="5242" w:type="dxa"/>
          </w:tcPr>
          <w:p w14:paraId="652B382B" w14:textId="77777777" w:rsidR="008F5959" w:rsidRPr="006C6938" w:rsidRDefault="008F5959" w:rsidP="008F5959">
            <w:pPr>
              <w:pStyle w:val="a5"/>
              <w:numPr>
                <w:ilvl w:val="0"/>
                <w:numId w:val="44"/>
              </w:numPr>
              <w:tabs>
                <w:tab w:val="left" w:pos="284"/>
                <w:tab w:val="left" w:pos="851"/>
                <w:tab w:val="left" w:pos="884"/>
              </w:tabs>
              <w:autoSpaceDN w:val="0"/>
              <w:ind w:left="0" w:firstLine="0"/>
              <w:jc w:val="both"/>
              <w:rPr>
                <w:sz w:val="24"/>
                <w:szCs w:val="24"/>
                <w:lang w:val="kk-KZ"/>
              </w:rPr>
            </w:pPr>
            <w:r w:rsidRPr="006C6938">
              <w:rPr>
                <w:sz w:val="24"/>
                <w:szCs w:val="24"/>
                <w:lang w:val="kk-KZ"/>
              </w:rPr>
              <w:t>Платно</w:t>
            </w:r>
          </w:p>
          <w:p w14:paraId="4616B6F1" w14:textId="77777777" w:rsidR="008F5959" w:rsidRPr="006C6938" w:rsidRDefault="008F5959" w:rsidP="008F5959">
            <w:pPr>
              <w:pStyle w:val="a5"/>
              <w:numPr>
                <w:ilvl w:val="0"/>
                <w:numId w:val="44"/>
              </w:numPr>
              <w:tabs>
                <w:tab w:val="left" w:pos="284"/>
                <w:tab w:val="left" w:pos="851"/>
                <w:tab w:val="left" w:pos="884"/>
              </w:tabs>
              <w:autoSpaceDN w:val="0"/>
              <w:ind w:left="0" w:firstLine="0"/>
              <w:jc w:val="both"/>
              <w:rPr>
                <w:sz w:val="24"/>
                <w:szCs w:val="24"/>
                <w:lang w:val="kk-KZ"/>
              </w:rPr>
            </w:pPr>
            <w:r w:rsidRPr="006C6938">
              <w:rPr>
                <w:sz w:val="24"/>
                <w:szCs w:val="24"/>
                <w:lang w:val="kk-KZ"/>
              </w:rPr>
              <w:t>Бесплатно</w:t>
            </w:r>
          </w:p>
          <w:p w14:paraId="707515E9" w14:textId="77777777" w:rsidR="008F5959" w:rsidRPr="006C6938" w:rsidRDefault="008F5959" w:rsidP="008F5959">
            <w:pPr>
              <w:pStyle w:val="a5"/>
              <w:numPr>
                <w:ilvl w:val="0"/>
                <w:numId w:val="44"/>
              </w:numPr>
              <w:tabs>
                <w:tab w:val="left" w:pos="284"/>
                <w:tab w:val="left" w:pos="851"/>
                <w:tab w:val="left" w:pos="884"/>
              </w:tabs>
              <w:autoSpaceDN w:val="0"/>
              <w:ind w:left="0" w:firstLine="0"/>
              <w:jc w:val="both"/>
              <w:rPr>
                <w:sz w:val="24"/>
                <w:szCs w:val="24"/>
                <w:lang w:val="kk-KZ"/>
              </w:rPr>
            </w:pPr>
            <w:r w:rsidRPr="006C6938">
              <w:rPr>
                <w:sz w:val="24"/>
                <w:szCs w:val="24"/>
                <w:lang w:val="kk-KZ"/>
              </w:rPr>
              <w:t>Другое</w:t>
            </w:r>
          </w:p>
        </w:tc>
      </w:tr>
      <w:tr w:rsidR="008F5959" w:rsidRPr="006C6938" w14:paraId="7BD49FEC" w14:textId="77777777" w:rsidTr="007A7594">
        <w:trPr>
          <w:trHeight w:val="20"/>
        </w:trPr>
        <w:tc>
          <w:tcPr>
            <w:tcW w:w="561" w:type="dxa"/>
            <w:tcBorders>
              <w:bottom w:val="single" w:sz="4" w:space="0" w:color="auto"/>
            </w:tcBorders>
          </w:tcPr>
          <w:p w14:paraId="001611B4" w14:textId="77777777" w:rsidR="008F5959" w:rsidRPr="006C6938" w:rsidRDefault="008F5959" w:rsidP="008F5959">
            <w:pPr>
              <w:jc w:val="both"/>
              <w:rPr>
                <w:sz w:val="24"/>
                <w:szCs w:val="24"/>
              </w:rPr>
            </w:pPr>
            <w:r w:rsidRPr="006C6938">
              <w:rPr>
                <w:sz w:val="24"/>
                <w:szCs w:val="24"/>
              </w:rPr>
              <w:t>52.</w:t>
            </w:r>
          </w:p>
        </w:tc>
        <w:tc>
          <w:tcPr>
            <w:tcW w:w="3836" w:type="dxa"/>
            <w:tcBorders>
              <w:bottom w:val="single" w:sz="4" w:space="0" w:color="auto"/>
            </w:tcBorders>
          </w:tcPr>
          <w:p w14:paraId="69B1D7D7" w14:textId="77777777" w:rsidR="008F5959" w:rsidRPr="006C6938" w:rsidRDefault="008F5959" w:rsidP="008F5959">
            <w:pPr>
              <w:jc w:val="both"/>
              <w:rPr>
                <w:sz w:val="24"/>
                <w:szCs w:val="24"/>
                <w:lang w:val="kk-KZ"/>
              </w:rPr>
            </w:pPr>
            <w:r w:rsidRPr="006C6938">
              <w:rPr>
                <w:sz w:val="24"/>
                <w:szCs w:val="24"/>
                <w:shd w:val="clear" w:color="auto" w:fill="FFFFFF"/>
              </w:rPr>
              <w:t xml:space="preserve">Получали ли Вы консультацию по вопросам профилактики </w:t>
            </w:r>
            <w:r w:rsidRPr="006C6938">
              <w:rPr>
                <w:sz w:val="24"/>
                <w:szCs w:val="24"/>
                <w:shd w:val="clear" w:color="auto" w:fill="FFFFFF"/>
                <w:lang w:val="en-US"/>
              </w:rPr>
              <w:t>COVID</w:t>
            </w:r>
            <w:r w:rsidRPr="006C6938">
              <w:rPr>
                <w:sz w:val="24"/>
                <w:szCs w:val="24"/>
                <w:shd w:val="clear" w:color="auto" w:fill="FFFFFF"/>
              </w:rPr>
              <w:t>-19?</w:t>
            </w:r>
          </w:p>
        </w:tc>
        <w:tc>
          <w:tcPr>
            <w:tcW w:w="5242" w:type="dxa"/>
            <w:tcBorders>
              <w:bottom w:val="single" w:sz="4" w:space="0" w:color="auto"/>
            </w:tcBorders>
          </w:tcPr>
          <w:p w14:paraId="66B24ED0" w14:textId="77777777" w:rsidR="008F5959" w:rsidRPr="006C6938" w:rsidRDefault="008F5959" w:rsidP="008F5959">
            <w:pPr>
              <w:pStyle w:val="a5"/>
              <w:numPr>
                <w:ilvl w:val="0"/>
                <w:numId w:val="20"/>
              </w:numPr>
              <w:tabs>
                <w:tab w:val="left" w:pos="284"/>
                <w:tab w:val="left" w:pos="851"/>
                <w:tab w:val="left" w:pos="884"/>
              </w:tabs>
              <w:autoSpaceDN w:val="0"/>
              <w:ind w:left="0" w:firstLine="0"/>
              <w:jc w:val="both"/>
              <w:rPr>
                <w:sz w:val="24"/>
                <w:szCs w:val="24"/>
                <w:lang w:val="kk-KZ"/>
              </w:rPr>
            </w:pPr>
            <w:r w:rsidRPr="006C6938">
              <w:rPr>
                <w:sz w:val="24"/>
                <w:szCs w:val="24"/>
                <w:lang w:val="kk-KZ"/>
              </w:rPr>
              <w:t>Да</w:t>
            </w:r>
          </w:p>
          <w:p w14:paraId="618664C4" w14:textId="77777777" w:rsidR="008F5959" w:rsidRPr="006C6938" w:rsidRDefault="008F5959" w:rsidP="008F5959">
            <w:pPr>
              <w:pStyle w:val="a5"/>
              <w:numPr>
                <w:ilvl w:val="0"/>
                <w:numId w:val="20"/>
              </w:numPr>
              <w:tabs>
                <w:tab w:val="left" w:pos="284"/>
                <w:tab w:val="left" w:pos="851"/>
                <w:tab w:val="left" w:pos="884"/>
              </w:tabs>
              <w:autoSpaceDN w:val="0"/>
              <w:ind w:left="0" w:firstLine="0"/>
              <w:jc w:val="both"/>
              <w:rPr>
                <w:sz w:val="24"/>
                <w:szCs w:val="24"/>
                <w:lang w:val="kk-KZ"/>
              </w:rPr>
            </w:pPr>
            <w:r w:rsidRPr="006C6938">
              <w:rPr>
                <w:sz w:val="24"/>
                <w:szCs w:val="24"/>
                <w:lang w:val="kk-KZ"/>
              </w:rPr>
              <w:t>Нет</w:t>
            </w:r>
          </w:p>
        </w:tc>
      </w:tr>
      <w:tr w:rsidR="008F5959" w:rsidRPr="006C6938" w14:paraId="0C78D8C3" w14:textId="77777777" w:rsidTr="007A7594">
        <w:trPr>
          <w:trHeight w:val="20"/>
        </w:trPr>
        <w:tc>
          <w:tcPr>
            <w:tcW w:w="561" w:type="dxa"/>
            <w:tcBorders>
              <w:bottom w:val="nil"/>
            </w:tcBorders>
          </w:tcPr>
          <w:p w14:paraId="27081014" w14:textId="77777777" w:rsidR="008F5959" w:rsidRPr="006C6938" w:rsidRDefault="008F5959" w:rsidP="008F5959">
            <w:pPr>
              <w:jc w:val="both"/>
              <w:rPr>
                <w:sz w:val="24"/>
                <w:szCs w:val="24"/>
              </w:rPr>
            </w:pPr>
            <w:r w:rsidRPr="006C6938">
              <w:rPr>
                <w:sz w:val="24"/>
                <w:szCs w:val="24"/>
              </w:rPr>
              <w:t>53.</w:t>
            </w:r>
          </w:p>
        </w:tc>
        <w:tc>
          <w:tcPr>
            <w:tcW w:w="3836" w:type="dxa"/>
            <w:tcBorders>
              <w:bottom w:val="nil"/>
            </w:tcBorders>
          </w:tcPr>
          <w:p w14:paraId="7B5DA61B" w14:textId="77777777" w:rsidR="008F5959" w:rsidRPr="006C6938" w:rsidRDefault="008F5959" w:rsidP="008F5959">
            <w:pPr>
              <w:jc w:val="both"/>
              <w:rPr>
                <w:sz w:val="24"/>
                <w:szCs w:val="24"/>
                <w:shd w:val="clear" w:color="auto" w:fill="FFFFFF"/>
              </w:rPr>
            </w:pPr>
            <w:r w:rsidRPr="006C6938">
              <w:rPr>
                <w:sz w:val="24"/>
                <w:szCs w:val="24"/>
                <w:shd w:val="clear" w:color="auto" w:fill="FFFFFF"/>
              </w:rPr>
              <w:t xml:space="preserve">Если Вы обращались в поликлинику с симптомами  </w:t>
            </w:r>
            <w:r w:rsidRPr="006C6938">
              <w:rPr>
                <w:sz w:val="24"/>
                <w:szCs w:val="24"/>
                <w:shd w:val="clear" w:color="auto" w:fill="FFFFFF"/>
                <w:lang w:val="en-US"/>
              </w:rPr>
              <w:t>COVID</w:t>
            </w:r>
            <w:r w:rsidRPr="006C6938">
              <w:rPr>
                <w:sz w:val="24"/>
                <w:szCs w:val="24"/>
                <w:shd w:val="clear" w:color="auto" w:fill="FFFFFF"/>
              </w:rPr>
              <w:t xml:space="preserve">-19, то </w:t>
            </w:r>
            <w:r w:rsidRPr="006C6938">
              <w:rPr>
                <w:sz w:val="24"/>
                <w:szCs w:val="24"/>
                <w:shd w:val="clear" w:color="auto" w:fill="FFFFFF"/>
                <w:lang w:val="kk-KZ"/>
              </w:rPr>
              <w:t xml:space="preserve">была ли там </w:t>
            </w:r>
            <w:r w:rsidRPr="006C6938">
              <w:rPr>
                <w:sz w:val="24"/>
                <w:szCs w:val="24"/>
                <w:shd w:val="clear" w:color="auto" w:fill="FFFFFF"/>
              </w:rPr>
              <w:t>отдельн</w:t>
            </w:r>
            <w:r w:rsidRPr="006C6938">
              <w:rPr>
                <w:sz w:val="24"/>
                <w:szCs w:val="24"/>
                <w:shd w:val="clear" w:color="auto" w:fill="FFFFFF"/>
                <w:lang w:val="kk-KZ"/>
              </w:rPr>
              <w:t xml:space="preserve">ая </w:t>
            </w:r>
            <w:r w:rsidRPr="006C6938">
              <w:rPr>
                <w:sz w:val="24"/>
                <w:szCs w:val="24"/>
                <w:shd w:val="clear" w:color="auto" w:fill="FFFFFF"/>
              </w:rPr>
              <w:t>зон</w:t>
            </w:r>
            <w:r w:rsidRPr="006C6938">
              <w:rPr>
                <w:sz w:val="24"/>
                <w:szCs w:val="24"/>
                <w:shd w:val="clear" w:color="auto" w:fill="FFFFFF"/>
                <w:lang w:val="kk-KZ"/>
              </w:rPr>
              <w:t>а</w:t>
            </w:r>
            <w:r w:rsidRPr="006C6938">
              <w:rPr>
                <w:sz w:val="24"/>
                <w:szCs w:val="24"/>
                <w:shd w:val="clear" w:color="auto" w:fill="FFFFFF"/>
              </w:rPr>
              <w:t xml:space="preserve"> (</w:t>
            </w:r>
            <w:r w:rsidRPr="006C6938">
              <w:rPr>
                <w:sz w:val="24"/>
                <w:szCs w:val="24"/>
                <w:shd w:val="clear" w:color="auto" w:fill="FFFFFF"/>
                <w:lang w:val="kk-KZ"/>
              </w:rPr>
              <w:t>фильтр</w:t>
            </w:r>
            <w:r w:rsidRPr="006C6938">
              <w:rPr>
                <w:sz w:val="24"/>
                <w:szCs w:val="24"/>
                <w:shd w:val="clear" w:color="auto" w:fill="FFFFFF"/>
              </w:rPr>
              <w:t>)</w:t>
            </w:r>
            <w:r w:rsidRPr="006C6938">
              <w:rPr>
                <w:sz w:val="24"/>
                <w:szCs w:val="24"/>
                <w:shd w:val="clear" w:color="auto" w:fill="FFFFFF"/>
                <w:lang w:val="kk-KZ"/>
              </w:rPr>
              <w:t xml:space="preserve"> для Вашего осмотра?</w:t>
            </w:r>
          </w:p>
        </w:tc>
        <w:tc>
          <w:tcPr>
            <w:tcW w:w="5242" w:type="dxa"/>
            <w:tcBorders>
              <w:bottom w:val="nil"/>
            </w:tcBorders>
          </w:tcPr>
          <w:p w14:paraId="52BA47A7" w14:textId="77777777" w:rsidR="008F5959" w:rsidRPr="006C6938" w:rsidRDefault="008F5959" w:rsidP="008F5959">
            <w:pPr>
              <w:pStyle w:val="a5"/>
              <w:numPr>
                <w:ilvl w:val="0"/>
                <w:numId w:val="45"/>
              </w:numPr>
              <w:tabs>
                <w:tab w:val="left" w:pos="284"/>
                <w:tab w:val="left" w:pos="851"/>
                <w:tab w:val="left" w:pos="884"/>
              </w:tabs>
              <w:autoSpaceDN w:val="0"/>
              <w:ind w:left="0" w:firstLine="0"/>
              <w:jc w:val="both"/>
              <w:rPr>
                <w:sz w:val="24"/>
                <w:szCs w:val="24"/>
                <w:lang w:val="kk-KZ"/>
              </w:rPr>
            </w:pPr>
            <w:r w:rsidRPr="006C6938">
              <w:rPr>
                <w:sz w:val="24"/>
                <w:szCs w:val="24"/>
                <w:lang w:val="kk-KZ"/>
              </w:rPr>
              <w:t>Да</w:t>
            </w:r>
          </w:p>
          <w:p w14:paraId="4F5BB699" w14:textId="77777777" w:rsidR="008F5959" w:rsidRPr="006C6938" w:rsidRDefault="008F5959" w:rsidP="008F5959">
            <w:pPr>
              <w:pStyle w:val="a5"/>
              <w:numPr>
                <w:ilvl w:val="0"/>
                <w:numId w:val="45"/>
              </w:numPr>
              <w:tabs>
                <w:tab w:val="left" w:pos="284"/>
                <w:tab w:val="left" w:pos="851"/>
                <w:tab w:val="left" w:pos="884"/>
              </w:tabs>
              <w:autoSpaceDN w:val="0"/>
              <w:ind w:left="0" w:firstLine="0"/>
              <w:jc w:val="both"/>
              <w:rPr>
                <w:sz w:val="24"/>
                <w:szCs w:val="24"/>
                <w:lang w:val="kk-KZ"/>
              </w:rPr>
            </w:pPr>
            <w:r w:rsidRPr="006C6938">
              <w:rPr>
                <w:sz w:val="24"/>
                <w:szCs w:val="24"/>
                <w:lang w:val="kk-KZ"/>
              </w:rPr>
              <w:t>Нет</w:t>
            </w:r>
          </w:p>
        </w:tc>
      </w:tr>
    </w:tbl>
    <w:p w14:paraId="63F9D312" w14:textId="77777777" w:rsidR="007A7594" w:rsidRDefault="007A7594">
      <w:r>
        <w:br w:type="page"/>
      </w:r>
    </w:p>
    <w:tbl>
      <w:tblPr>
        <w:tblStyle w:val="af"/>
        <w:tblpPr w:leftFromText="180" w:rightFromText="180" w:vertAnchor="page" w:horzAnchor="margin" w:tblpY="1471"/>
        <w:tblW w:w="9639" w:type="dxa"/>
        <w:tblLayout w:type="fixed"/>
        <w:tblCellMar>
          <w:left w:w="0" w:type="dxa"/>
          <w:right w:w="0" w:type="dxa"/>
        </w:tblCellMar>
        <w:tblLook w:val="04A0" w:firstRow="1" w:lastRow="0" w:firstColumn="1" w:lastColumn="0" w:noHBand="0" w:noVBand="1"/>
      </w:tblPr>
      <w:tblGrid>
        <w:gridCol w:w="561"/>
        <w:gridCol w:w="3836"/>
        <w:gridCol w:w="5242"/>
      </w:tblGrid>
      <w:tr w:rsidR="007A7594" w:rsidRPr="006C6938" w14:paraId="7431D95E" w14:textId="77777777" w:rsidTr="007A7594">
        <w:trPr>
          <w:trHeight w:val="20"/>
        </w:trPr>
        <w:tc>
          <w:tcPr>
            <w:tcW w:w="9639" w:type="dxa"/>
            <w:gridSpan w:val="3"/>
            <w:tcBorders>
              <w:top w:val="nil"/>
              <w:left w:val="nil"/>
              <w:bottom w:val="single" w:sz="4" w:space="0" w:color="auto"/>
              <w:right w:val="nil"/>
            </w:tcBorders>
          </w:tcPr>
          <w:p w14:paraId="0EB8C332" w14:textId="77777777" w:rsidR="007A7594" w:rsidRPr="008F5959" w:rsidRDefault="007A7594" w:rsidP="007A7594">
            <w:pPr>
              <w:pStyle w:val="a5"/>
              <w:tabs>
                <w:tab w:val="left" w:pos="284"/>
                <w:tab w:val="left" w:pos="851"/>
                <w:tab w:val="left" w:pos="884"/>
              </w:tabs>
              <w:ind w:left="0" w:firstLine="0"/>
              <w:rPr>
                <w:sz w:val="28"/>
                <w:szCs w:val="28"/>
              </w:rPr>
            </w:pPr>
            <w:r w:rsidRPr="008F5959">
              <w:rPr>
                <w:sz w:val="28"/>
                <w:szCs w:val="28"/>
              </w:rPr>
              <w:t>Продолжение  таблицы  А.1</w:t>
            </w:r>
          </w:p>
          <w:p w14:paraId="7112AADD" w14:textId="77777777" w:rsidR="007A7594" w:rsidRPr="007A7594" w:rsidRDefault="007A7594" w:rsidP="007A7594">
            <w:pPr>
              <w:pStyle w:val="a5"/>
              <w:tabs>
                <w:tab w:val="left" w:pos="284"/>
                <w:tab w:val="left" w:pos="851"/>
                <w:tab w:val="left" w:pos="884"/>
              </w:tabs>
              <w:ind w:left="0" w:firstLine="0"/>
              <w:jc w:val="both"/>
              <w:rPr>
                <w:sz w:val="28"/>
                <w:szCs w:val="28"/>
                <w:lang w:val="kk-KZ"/>
              </w:rPr>
            </w:pPr>
          </w:p>
        </w:tc>
      </w:tr>
      <w:tr w:rsidR="007A7594" w:rsidRPr="006C6938" w14:paraId="3CC348E5" w14:textId="77777777" w:rsidTr="007A7594">
        <w:trPr>
          <w:trHeight w:val="20"/>
        </w:trPr>
        <w:tc>
          <w:tcPr>
            <w:tcW w:w="561" w:type="dxa"/>
            <w:tcBorders>
              <w:top w:val="single" w:sz="4" w:space="0" w:color="auto"/>
            </w:tcBorders>
          </w:tcPr>
          <w:p w14:paraId="66125A4C" w14:textId="4C1E1123" w:rsidR="007A7594" w:rsidRPr="006C6938" w:rsidRDefault="007A7594" w:rsidP="007A7594">
            <w:pPr>
              <w:pStyle w:val="a5"/>
              <w:ind w:left="0" w:firstLine="0"/>
              <w:jc w:val="center"/>
              <w:rPr>
                <w:sz w:val="24"/>
                <w:szCs w:val="24"/>
              </w:rPr>
            </w:pPr>
            <w:r>
              <w:rPr>
                <w:sz w:val="24"/>
                <w:szCs w:val="24"/>
              </w:rPr>
              <w:t>1</w:t>
            </w:r>
          </w:p>
        </w:tc>
        <w:tc>
          <w:tcPr>
            <w:tcW w:w="3836" w:type="dxa"/>
            <w:tcBorders>
              <w:top w:val="single" w:sz="4" w:space="0" w:color="auto"/>
            </w:tcBorders>
          </w:tcPr>
          <w:p w14:paraId="691F0015" w14:textId="3884378B" w:rsidR="007A7594" w:rsidRPr="006C6938" w:rsidRDefault="007A7594" w:rsidP="007A7594">
            <w:pPr>
              <w:jc w:val="center"/>
              <w:rPr>
                <w:sz w:val="24"/>
                <w:szCs w:val="24"/>
                <w:lang w:val="kk-KZ"/>
              </w:rPr>
            </w:pPr>
            <w:r>
              <w:rPr>
                <w:sz w:val="24"/>
                <w:szCs w:val="24"/>
                <w:lang w:val="kk-KZ"/>
              </w:rPr>
              <w:t>2</w:t>
            </w:r>
          </w:p>
        </w:tc>
        <w:tc>
          <w:tcPr>
            <w:tcW w:w="5242" w:type="dxa"/>
            <w:tcBorders>
              <w:top w:val="single" w:sz="4" w:space="0" w:color="auto"/>
            </w:tcBorders>
          </w:tcPr>
          <w:p w14:paraId="655303BD" w14:textId="4353A271" w:rsidR="007A7594" w:rsidRPr="006C6938" w:rsidRDefault="007A7594" w:rsidP="007A7594">
            <w:pPr>
              <w:pStyle w:val="a5"/>
              <w:tabs>
                <w:tab w:val="left" w:pos="284"/>
                <w:tab w:val="left" w:pos="851"/>
                <w:tab w:val="left" w:pos="884"/>
              </w:tabs>
              <w:ind w:left="0" w:firstLine="0"/>
              <w:jc w:val="center"/>
              <w:rPr>
                <w:sz w:val="24"/>
                <w:szCs w:val="24"/>
                <w:lang w:val="kk-KZ"/>
              </w:rPr>
            </w:pPr>
            <w:r>
              <w:rPr>
                <w:sz w:val="24"/>
                <w:szCs w:val="24"/>
              </w:rPr>
              <w:t>3</w:t>
            </w:r>
          </w:p>
        </w:tc>
      </w:tr>
      <w:tr w:rsidR="008F5959" w:rsidRPr="006C6938" w14:paraId="5B39D70D" w14:textId="77777777" w:rsidTr="007A7594">
        <w:trPr>
          <w:trHeight w:val="20"/>
        </w:trPr>
        <w:tc>
          <w:tcPr>
            <w:tcW w:w="561" w:type="dxa"/>
          </w:tcPr>
          <w:p w14:paraId="132067C4" w14:textId="3845AC90" w:rsidR="008F5959" w:rsidRPr="006C6938" w:rsidRDefault="008F5959" w:rsidP="008F5959">
            <w:pPr>
              <w:pStyle w:val="a5"/>
              <w:ind w:left="0" w:firstLine="0"/>
              <w:jc w:val="both"/>
              <w:rPr>
                <w:sz w:val="24"/>
                <w:szCs w:val="24"/>
              </w:rPr>
            </w:pPr>
            <w:r w:rsidRPr="006C6938">
              <w:rPr>
                <w:sz w:val="24"/>
                <w:szCs w:val="24"/>
              </w:rPr>
              <w:t>54.</w:t>
            </w:r>
          </w:p>
        </w:tc>
        <w:tc>
          <w:tcPr>
            <w:tcW w:w="3836" w:type="dxa"/>
          </w:tcPr>
          <w:p w14:paraId="5D398326" w14:textId="77777777" w:rsidR="008F5959" w:rsidRPr="006C6938" w:rsidRDefault="008F5959" w:rsidP="008F5959">
            <w:pPr>
              <w:jc w:val="both"/>
              <w:rPr>
                <w:sz w:val="24"/>
                <w:szCs w:val="24"/>
                <w:lang w:val="kk-KZ"/>
              </w:rPr>
            </w:pPr>
            <w:r w:rsidRPr="006C6938">
              <w:rPr>
                <w:sz w:val="24"/>
                <w:szCs w:val="24"/>
                <w:lang w:val="kk-KZ"/>
              </w:rPr>
              <w:t xml:space="preserve">Какие услуги ПМСП были для Вас недоступными или труднодоступными во время эпидемии </w:t>
            </w:r>
            <w:r w:rsidRPr="006C6938">
              <w:rPr>
                <w:sz w:val="24"/>
                <w:szCs w:val="24"/>
                <w:lang w:val="en-US"/>
              </w:rPr>
              <w:t>COVID</w:t>
            </w:r>
            <w:r w:rsidRPr="006C6938">
              <w:rPr>
                <w:sz w:val="24"/>
                <w:szCs w:val="24"/>
              </w:rPr>
              <w:t xml:space="preserve">-19? </w:t>
            </w:r>
            <w:r w:rsidRPr="006C6938">
              <w:rPr>
                <w:sz w:val="24"/>
                <w:szCs w:val="24"/>
                <w:lang w:val="kk-KZ"/>
              </w:rPr>
              <w:t>В</w:t>
            </w:r>
            <w:r w:rsidRPr="006C6938">
              <w:rPr>
                <w:sz w:val="24"/>
                <w:szCs w:val="24"/>
              </w:rPr>
              <w:t>озможно несколько вариантов ответов</w:t>
            </w:r>
            <w:r w:rsidRPr="006C6938">
              <w:rPr>
                <w:sz w:val="24"/>
                <w:szCs w:val="24"/>
                <w:lang w:val="kk-KZ"/>
              </w:rPr>
              <w:t>!</w:t>
            </w:r>
          </w:p>
        </w:tc>
        <w:tc>
          <w:tcPr>
            <w:tcW w:w="5242" w:type="dxa"/>
          </w:tcPr>
          <w:p w14:paraId="02692472" w14:textId="77777777" w:rsidR="008F5959" w:rsidRPr="006C6938" w:rsidRDefault="008F5959" w:rsidP="008F5959">
            <w:pPr>
              <w:pStyle w:val="a5"/>
              <w:numPr>
                <w:ilvl w:val="0"/>
                <w:numId w:val="27"/>
              </w:numPr>
              <w:tabs>
                <w:tab w:val="left" w:pos="284"/>
                <w:tab w:val="left" w:pos="851"/>
                <w:tab w:val="left" w:pos="884"/>
              </w:tabs>
              <w:autoSpaceDN w:val="0"/>
              <w:ind w:left="0" w:firstLine="0"/>
              <w:jc w:val="both"/>
              <w:rPr>
                <w:sz w:val="24"/>
                <w:szCs w:val="24"/>
                <w:lang w:val="kk-KZ"/>
              </w:rPr>
            </w:pPr>
            <w:r w:rsidRPr="006C6938">
              <w:rPr>
                <w:sz w:val="24"/>
                <w:szCs w:val="24"/>
                <w:lang w:val="kk-KZ"/>
              </w:rPr>
              <w:t>Прохождение скрининга</w:t>
            </w:r>
          </w:p>
          <w:p w14:paraId="16A7E283" w14:textId="77777777" w:rsidR="008F5959" w:rsidRPr="006C6938" w:rsidRDefault="008F5959" w:rsidP="008F5959">
            <w:pPr>
              <w:pStyle w:val="a5"/>
              <w:numPr>
                <w:ilvl w:val="0"/>
                <w:numId w:val="27"/>
              </w:numPr>
              <w:tabs>
                <w:tab w:val="left" w:pos="284"/>
                <w:tab w:val="left" w:pos="851"/>
                <w:tab w:val="left" w:pos="884"/>
              </w:tabs>
              <w:autoSpaceDN w:val="0"/>
              <w:ind w:left="0" w:firstLine="0"/>
              <w:jc w:val="both"/>
              <w:rPr>
                <w:sz w:val="24"/>
                <w:szCs w:val="24"/>
                <w:lang w:val="kk-KZ"/>
              </w:rPr>
            </w:pPr>
            <w:r w:rsidRPr="006C6938">
              <w:rPr>
                <w:sz w:val="24"/>
                <w:szCs w:val="24"/>
                <w:lang w:val="kk-KZ"/>
              </w:rPr>
              <w:t>Профилактический осмотр</w:t>
            </w:r>
          </w:p>
          <w:p w14:paraId="41A97ECE" w14:textId="77777777" w:rsidR="008F5959" w:rsidRPr="006C6938" w:rsidRDefault="008F5959" w:rsidP="008F5959">
            <w:pPr>
              <w:pStyle w:val="a5"/>
              <w:numPr>
                <w:ilvl w:val="0"/>
                <w:numId w:val="27"/>
              </w:numPr>
              <w:tabs>
                <w:tab w:val="left" w:pos="284"/>
                <w:tab w:val="left" w:pos="851"/>
                <w:tab w:val="left" w:pos="884"/>
              </w:tabs>
              <w:autoSpaceDN w:val="0"/>
              <w:ind w:left="0" w:firstLine="0"/>
              <w:jc w:val="both"/>
              <w:rPr>
                <w:sz w:val="24"/>
                <w:szCs w:val="24"/>
                <w:lang w:val="kk-KZ"/>
              </w:rPr>
            </w:pPr>
            <w:r w:rsidRPr="006C6938">
              <w:rPr>
                <w:sz w:val="24"/>
                <w:szCs w:val="24"/>
                <w:lang w:val="kk-KZ"/>
              </w:rPr>
              <w:t>Получение прививок</w:t>
            </w:r>
          </w:p>
          <w:p w14:paraId="1E726CB2" w14:textId="77777777" w:rsidR="008F5959" w:rsidRPr="006C6938" w:rsidRDefault="008F5959" w:rsidP="008F5959">
            <w:pPr>
              <w:pStyle w:val="a5"/>
              <w:numPr>
                <w:ilvl w:val="0"/>
                <w:numId w:val="27"/>
              </w:numPr>
              <w:tabs>
                <w:tab w:val="left" w:pos="284"/>
                <w:tab w:val="left" w:pos="851"/>
                <w:tab w:val="left" w:pos="884"/>
              </w:tabs>
              <w:autoSpaceDN w:val="0"/>
              <w:ind w:left="0" w:firstLine="0"/>
              <w:jc w:val="both"/>
              <w:rPr>
                <w:sz w:val="24"/>
                <w:szCs w:val="24"/>
                <w:lang w:val="kk-KZ"/>
              </w:rPr>
            </w:pPr>
            <w:r w:rsidRPr="006C6938">
              <w:rPr>
                <w:sz w:val="24"/>
                <w:szCs w:val="24"/>
                <w:lang w:val="kk-KZ"/>
              </w:rPr>
              <w:t>Направление на стационарное лечение</w:t>
            </w:r>
          </w:p>
          <w:p w14:paraId="26C0A38F" w14:textId="77777777" w:rsidR="008F5959" w:rsidRPr="006C6938" w:rsidRDefault="008F5959" w:rsidP="008F5959">
            <w:pPr>
              <w:pStyle w:val="a5"/>
              <w:numPr>
                <w:ilvl w:val="0"/>
                <w:numId w:val="27"/>
              </w:numPr>
              <w:tabs>
                <w:tab w:val="left" w:pos="284"/>
                <w:tab w:val="left" w:pos="851"/>
                <w:tab w:val="left" w:pos="884"/>
              </w:tabs>
              <w:autoSpaceDN w:val="0"/>
              <w:ind w:left="0" w:firstLine="0"/>
              <w:jc w:val="both"/>
              <w:rPr>
                <w:sz w:val="24"/>
                <w:szCs w:val="24"/>
                <w:lang w:val="kk-KZ"/>
              </w:rPr>
            </w:pPr>
            <w:r w:rsidRPr="006C6938">
              <w:rPr>
                <w:sz w:val="24"/>
                <w:szCs w:val="24"/>
                <w:lang w:val="kk-KZ"/>
              </w:rPr>
              <w:t>Диспансерный осмотр</w:t>
            </w:r>
          </w:p>
          <w:p w14:paraId="474F75F2" w14:textId="77777777" w:rsidR="008F5959" w:rsidRPr="006C6938" w:rsidRDefault="008F5959" w:rsidP="008F5959">
            <w:pPr>
              <w:pStyle w:val="a5"/>
              <w:numPr>
                <w:ilvl w:val="0"/>
                <w:numId w:val="27"/>
              </w:numPr>
              <w:tabs>
                <w:tab w:val="left" w:pos="284"/>
                <w:tab w:val="left" w:pos="851"/>
                <w:tab w:val="left" w:pos="884"/>
              </w:tabs>
              <w:autoSpaceDN w:val="0"/>
              <w:ind w:left="0" w:firstLine="0"/>
              <w:jc w:val="both"/>
              <w:rPr>
                <w:sz w:val="24"/>
                <w:szCs w:val="24"/>
                <w:lang w:val="kk-KZ"/>
              </w:rPr>
            </w:pPr>
            <w:r w:rsidRPr="006C6938">
              <w:rPr>
                <w:sz w:val="24"/>
                <w:szCs w:val="24"/>
                <w:lang w:val="kk-KZ"/>
              </w:rPr>
              <w:t>Получение консультации</w:t>
            </w:r>
          </w:p>
          <w:p w14:paraId="4E6CAC51" w14:textId="77777777" w:rsidR="008F5959" w:rsidRPr="006C6938" w:rsidRDefault="008F5959" w:rsidP="008F5959">
            <w:pPr>
              <w:pStyle w:val="a5"/>
              <w:numPr>
                <w:ilvl w:val="0"/>
                <w:numId w:val="27"/>
              </w:numPr>
              <w:tabs>
                <w:tab w:val="left" w:pos="284"/>
                <w:tab w:val="left" w:pos="851"/>
                <w:tab w:val="left" w:pos="884"/>
              </w:tabs>
              <w:autoSpaceDN w:val="0"/>
              <w:ind w:left="0" w:firstLine="0"/>
              <w:jc w:val="both"/>
              <w:rPr>
                <w:sz w:val="24"/>
                <w:szCs w:val="24"/>
                <w:lang w:val="kk-KZ"/>
              </w:rPr>
            </w:pPr>
            <w:r w:rsidRPr="006C6938">
              <w:rPr>
                <w:sz w:val="24"/>
                <w:szCs w:val="24"/>
                <w:lang w:val="kk-KZ"/>
              </w:rPr>
              <w:t>Получение лечения</w:t>
            </w:r>
          </w:p>
          <w:p w14:paraId="3A1B6C61" w14:textId="77777777" w:rsidR="008F5959" w:rsidRPr="006C6938" w:rsidRDefault="008F5959" w:rsidP="008F5959">
            <w:pPr>
              <w:pStyle w:val="a5"/>
              <w:numPr>
                <w:ilvl w:val="0"/>
                <w:numId w:val="27"/>
              </w:numPr>
              <w:tabs>
                <w:tab w:val="left" w:pos="284"/>
                <w:tab w:val="left" w:pos="851"/>
                <w:tab w:val="left" w:pos="884"/>
              </w:tabs>
              <w:autoSpaceDN w:val="0"/>
              <w:ind w:left="0" w:firstLine="0"/>
              <w:jc w:val="both"/>
              <w:rPr>
                <w:sz w:val="24"/>
                <w:szCs w:val="24"/>
                <w:lang w:val="kk-KZ"/>
              </w:rPr>
            </w:pPr>
            <w:r w:rsidRPr="006C6938">
              <w:rPr>
                <w:sz w:val="24"/>
                <w:szCs w:val="24"/>
                <w:lang w:val="kk-KZ"/>
              </w:rPr>
              <w:t>Направление на санаторно-курортное лечение</w:t>
            </w:r>
          </w:p>
          <w:p w14:paraId="745AD211" w14:textId="3BC9A690" w:rsidR="008F5959" w:rsidRPr="007A7594" w:rsidRDefault="008F5959" w:rsidP="008F5959">
            <w:pPr>
              <w:pStyle w:val="a5"/>
              <w:numPr>
                <w:ilvl w:val="0"/>
                <w:numId w:val="27"/>
              </w:numPr>
              <w:tabs>
                <w:tab w:val="left" w:pos="284"/>
                <w:tab w:val="left" w:pos="851"/>
                <w:tab w:val="left" w:pos="884"/>
              </w:tabs>
              <w:autoSpaceDN w:val="0"/>
              <w:ind w:left="0" w:firstLine="0"/>
              <w:jc w:val="both"/>
              <w:rPr>
                <w:sz w:val="24"/>
                <w:szCs w:val="24"/>
                <w:lang w:val="kk-KZ"/>
              </w:rPr>
            </w:pPr>
            <w:r w:rsidRPr="006C6938">
              <w:rPr>
                <w:sz w:val="24"/>
                <w:szCs w:val="24"/>
                <w:lang w:val="kk-KZ"/>
              </w:rPr>
              <w:t>Другое (напишите пожалуйста)___________</w:t>
            </w:r>
          </w:p>
        </w:tc>
      </w:tr>
      <w:tr w:rsidR="008F5959" w:rsidRPr="006C6938" w14:paraId="6B4ACA51" w14:textId="77777777" w:rsidTr="007A7594">
        <w:trPr>
          <w:trHeight w:val="20"/>
        </w:trPr>
        <w:tc>
          <w:tcPr>
            <w:tcW w:w="561" w:type="dxa"/>
          </w:tcPr>
          <w:p w14:paraId="54FBF7BF" w14:textId="77777777" w:rsidR="008F5959" w:rsidRPr="006C6938" w:rsidRDefault="008F5959" w:rsidP="008F5959">
            <w:pPr>
              <w:pStyle w:val="a5"/>
              <w:ind w:left="0" w:firstLine="0"/>
              <w:jc w:val="both"/>
              <w:rPr>
                <w:sz w:val="24"/>
                <w:szCs w:val="24"/>
              </w:rPr>
            </w:pPr>
            <w:r w:rsidRPr="006C6938">
              <w:rPr>
                <w:sz w:val="24"/>
                <w:szCs w:val="24"/>
              </w:rPr>
              <w:t>55.</w:t>
            </w:r>
          </w:p>
        </w:tc>
        <w:tc>
          <w:tcPr>
            <w:tcW w:w="3836" w:type="dxa"/>
          </w:tcPr>
          <w:p w14:paraId="615C350C" w14:textId="77777777" w:rsidR="008F5959" w:rsidRPr="006C6938" w:rsidRDefault="008F5959" w:rsidP="008F5959">
            <w:pPr>
              <w:jc w:val="both"/>
              <w:rPr>
                <w:sz w:val="24"/>
                <w:szCs w:val="24"/>
                <w:lang w:val="kk-KZ"/>
              </w:rPr>
            </w:pPr>
            <w:r w:rsidRPr="006C6938">
              <w:rPr>
                <w:sz w:val="24"/>
                <w:szCs w:val="24"/>
                <w:lang w:val="kk-KZ"/>
              </w:rPr>
              <w:t xml:space="preserve">Изменилось ли состояние Вашего здоровья в период эпидемии </w:t>
            </w:r>
            <w:r w:rsidRPr="006C6938">
              <w:rPr>
                <w:sz w:val="24"/>
                <w:szCs w:val="24"/>
                <w:lang w:val="en-US"/>
              </w:rPr>
              <w:t>COVID</w:t>
            </w:r>
            <w:r w:rsidRPr="006C6938">
              <w:rPr>
                <w:sz w:val="24"/>
                <w:szCs w:val="24"/>
                <w:lang w:val="kk-KZ"/>
              </w:rPr>
              <w:t>-19?</w:t>
            </w:r>
          </w:p>
        </w:tc>
        <w:tc>
          <w:tcPr>
            <w:tcW w:w="5242" w:type="dxa"/>
          </w:tcPr>
          <w:p w14:paraId="296C0552" w14:textId="77777777" w:rsidR="008F5959" w:rsidRPr="006C6938" w:rsidRDefault="008F5959" w:rsidP="008F5959">
            <w:pPr>
              <w:pStyle w:val="a5"/>
              <w:numPr>
                <w:ilvl w:val="0"/>
                <w:numId w:val="56"/>
              </w:numPr>
              <w:tabs>
                <w:tab w:val="left" w:pos="284"/>
                <w:tab w:val="left" w:pos="851"/>
                <w:tab w:val="left" w:pos="884"/>
              </w:tabs>
              <w:autoSpaceDN w:val="0"/>
              <w:ind w:left="0" w:firstLine="0"/>
              <w:jc w:val="both"/>
              <w:rPr>
                <w:sz w:val="24"/>
                <w:szCs w:val="24"/>
                <w:lang w:val="kk-KZ"/>
              </w:rPr>
            </w:pPr>
            <w:r w:rsidRPr="006C6938">
              <w:rPr>
                <w:sz w:val="24"/>
                <w:szCs w:val="24"/>
                <w:lang w:val="kk-KZ"/>
              </w:rPr>
              <w:t>Значительно ухудшилось</w:t>
            </w:r>
          </w:p>
          <w:p w14:paraId="3014ED36" w14:textId="77777777" w:rsidR="008F5959" w:rsidRPr="006C6938" w:rsidRDefault="008F5959" w:rsidP="008F5959">
            <w:pPr>
              <w:pStyle w:val="a5"/>
              <w:numPr>
                <w:ilvl w:val="0"/>
                <w:numId w:val="56"/>
              </w:numPr>
              <w:tabs>
                <w:tab w:val="left" w:pos="284"/>
                <w:tab w:val="left" w:pos="851"/>
                <w:tab w:val="left" w:pos="884"/>
              </w:tabs>
              <w:autoSpaceDN w:val="0"/>
              <w:ind w:left="0" w:firstLine="0"/>
              <w:jc w:val="both"/>
              <w:rPr>
                <w:sz w:val="24"/>
                <w:szCs w:val="24"/>
                <w:lang w:val="kk-KZ"/>
              </w:rPr>
            </w:pPr>
            <w:r w:rsidRPr="006C6938">
              <w:rPr>
                <w:sz w:val="24"/>
                <w:szCs w:val="24"/>
                <w:lang w:val="kk-KZ"/>
              </w:rPr>
              <w:t>Ухудшилось</w:t>
            </w:r>
          </w:p>
          <w:p w14:paraId="2DDD02F7" w14:textId="77777777" w:rsidR="008F5959" w:rsidRPr="006C6938" w:rsidRDefault="008F5959" w:rsidP="008F5959">
            <w:pPr>
              <w:pStyle w:val="a5"/>
              <w:numPr>
                <w:ilvl w:val="0"/>
                <w:numId w:val="56"/>
              </w:numPr>
              <w:tabs>
                <w:tab w:val="left" w:pos="284"/>
                <w:tab w:val="left" w:pos="851"/>
                <w:tab w:val="left" w:pos="884"/>
              </w:tabs>
              <w:autoSpaceDN w:val="0"/>
              <w:ind w:left="0" w:firstLine="0"/>
              <w:jc w:val="both"/>
              <w:rPr>
                <w:sz w:val="24"/>
                <w:szCs w:val="24"/>
                <w:lang w:val="kk-KZ"/>
              </w:rPr>
            </w:pPr>
            <w:r w:rsidRPr="006C6938">
              <w:rPr>
                <w:sz w:val="24"/>
                <w:szCs w:val="24"/>
                <w:lang w:val="kk-KZ"/>
              </w:rPr>
              <w:t>Не изменилось</w:t>
            </w:r>
          </w:p>
          <w:p w14:paraId="12C7891D" w14:textId="77777777" w:rsidR="008F5959" w:rsidRPr="006C6938" w:rsidRDefault="008F5959" w:rsidP="008F5959">
            <w:pPr>
              <w:pStyle w:val="a5"/>
              <w:numPr>
                <w:ilvl w:val="0"/>
                <w:numId w:val="56"/>
              </w:numPr>
              <w:tabs>
                <w:tab w:val="left" w:pos="284"/>
                <w:tab w:val="left" w:pos="851"/>
                <w:tab w:val="left" w:pos="884"/>
              </w:tabs>
              <w:autoSpaceDN w:val="0"/>
              <w:ind w:left="0" w:firstLine="0"/>
              <w:jc w:val="both"/>
              <w:rPr>
                <w:sz w:val="24"/>
                <w:szCs w:val="24"/>
                <w:lang w:val="kk-KZ"/>
              </w:rPr>
            </w:pPr>
            <w:r w:rsidRPr="006C6938">
              <w:rPr>
                <w:sz w:val="24"/>
                <w:szCs w:val="24"/>
                <w:lang w:val="kk-KZ"/>
              </w:rPr>
              <w:t>Улучшилось</w:t>
            </w:r>
          </w:p>
          <w:p w14:paraId="0BE3C6AD" w14:textId="77777777" w:rsidR="008F5959" w:rsidRPr="006C6938" w:rsidRDefault="008F5959" w:rsidP="008F5959">
            <w:pPr>
              <w:pStyle w:val="a5"/>
              <w:numPr>
                <w:ilvl w:val="0"/>
                <w:numId w:val="56"/>
              </w:numPr>
              <w:tabs>
                <w:tab w:val="left" w:pos="284"/>
                <w:tab w:val="left" w:pos="851"/>
                <w:tab w:val="left" w:pos="884"/>
              </w:tabs>
              <w:autoSpaceDN w:val="0"/>
              <w:ind w:left="0" w:firstLine="0"/>
              <w:jc w:val="both"/>
              <w:rPr>
                <w:sz w:val="24"/>
                <w:szCs w:val="24"/>
                <w:lang w:val="kk-KZ"/>
              </w:rPr>
            </w:pPr>
            <w:r w:rsidRPr="006C6938">
              <w:rPr>
                <w:sz w:val="24"/>
                <w:szCs w:val="24"/>
                <w:lang w:val="kk-KZ"/>
              </w:rPr>
              <w:t>Значительно улучшилось</w:t>
            </w:r>
          </w:p>
          <w:p w14:paraId="3C49839C" w14:textId="77777777" w:rsidR="008F5959" w:rsidRPr="006C6938" w:rsidRDefault="008F5959" w:rsidP="008F5959">
            <w:pPr>
              <w:pStyle w:val="a5"/>
              <w:numPr>
                <w:ilvl w:val="0"/>
                <w:numId w:val="56"/>
              </w:numPr>
              <w:tabs>
                <w:tab w:val="left" w:pos="284"/>
                <w:tab w:val="left" w:pos="851"/>
                <w:tab w:val="left" w:pos="884"/>
              </w:tabs>
              <w:autoSpaceDN w:val="0"/>
              <w:ind w:left="0" w:firstLine="0"/>
              <w:jc w:val="both"/>
              <w:rPr>
                <w:sz w:val="24"/>
                <w:szCs w:val="24"/>
                <w:lang w:val="kk-KZ"/>
              </w:rPr>
            </w:pPr>
            <w:r w:rsidRPr="006C6938">
              <w:rPr>
                <w:sz w:val="24"/>
                <w:szCs w:val="24"/>
                <w:lang w:val="kk-KZ"/>
              </w:rPr>
              <w:t>Другое</w:t>
            </w:r>
          </w:p>
        </w:tc>
      </w:tr>
      <w:tr w:rsidR="008F5959" w:rsidRPr="006C6938" w14:paraId="2DC5A8BF" w14:textId="77777777" w:rsidTr="007A7594">
        <w:trPr>
          <w:trHeight w:val="20"/>
        </w:trPr>
        <w:tc>
          <w:tcPr>
            <w:tcW w:w="561" w:type="dxa"/>
          </w:tcPr>
          <w:p w14:paraId="2F406CAE" w14:textId="77777777" w:rsidR="008F5959" w:rsidRPr="006C6938" w:rsidRDefault="008F5959" w:rsidP="008F5959">
            <w:pPr>
              <w:pStyle w:val="a5"/>
              <w:ind w:left="0" w:firstLine="0"/>
              <w:jc w:val="both"/>
              <w:rPr>
                <w:sz w:val="24"/>
                <w:szCs w:val="24"/>
              </w:rPr>
            </w:pPr>
            <w:r w:rsidRPr="006C6938">
              <w:rPr>
                <w:sz w:val="24"/>
                <w:szCs w:val="24"/>
              </w:rPr>
              <w:t>56.</w:t>
            </w:r>
          </w:p>
        </w:tc>
        <w:tc>
          <w:tcPr>
            <w:tcW w:w="3836" w:type="dxa"/>
          </w:tcPr>
          <w:p w14:paraId="55960E60" w14:textId="77777777" w:rsidR="008F5959" w:rsidRPr="006C6938" w:rsidRDefault="008F5959" w:rsidP="008F5959">
            <w:pPr>
              <w:jc w:val="both"/>
              <w:rPr>
                <w:sz w:val="24"/>
                <w:szCs w:val="24"/>
              </w:rPr>
            </w:pPr>
            <w:r w:rsidRPr="006C6938">
              <w:rPr>
                <w:sz w:val="24"/>
                <w:szCs w:val="24"/>
                <w:lang w:val="kk-KZ"/>
              </w:rPr>
              <w:t>И</w:t>
            </w:r>
            <w:r w:rsidRPr="006C6938">
              <w:rPr>
                <w:sz w:val="24"/>
                <w:szCs w:val="24"/>
              </w:rPr>
              <w:t>м</w:t>
            </w:r>
            <w:r w:rsidRPr="006C6938">
              <w:rPr>
                <w:sz w:val="24"/>
                <w:szCs w:val="24"/>
                <w:lang w:val="kk-KZ"/>
              </w:rPr>
              <w:t xml:space="preserve">еет ли Ваша поликлиника </w:t>
            </w:r>
            <w:r w:rsidRPr="006C6938">
              <w:rPr>
                <w:sz w:val="24"/>
                <w:szCs w:val="24"/>
              </w:rPr>
              <w:t>отдельные двери для входа и выхода?</w:t>
            </w:r>
          </w:p>
        </w:tc>
        <w:tc>
          <w:tcPr>
            <w:tcW w:w="5242" w:type="dxa"/>
          </w:tcPr>
          <w:p w14:paraId="78B2576E" w14:textId="77777777" w:rsidR="008F5959" w:rsidRPr="006C6938" w:rsidRDefault="008F5959" w:rsidP="007A7594">
            <w:pPr>
              <w:pStyle w:val="a5"/>
              <w:numPr>
                <w:ilvl w:val="0"/>
                <w:numId w:val="13"/>
              </w:numPr>
              <w:shd w:val="clear" w:color="auto" w:fill="FFFFFF"/>
              <w:tabs>
                <w:tab w:val="left" w:pos="283"/>
              </w:tabs>
              <w:ind w:left="0" w:firstLine="0"/>
              <w:jc w:val="both"/>
              <w:rPr>
                <w:sz w:val="24"/>
                <w:szCs w:val="24"/>
                <w:lang w:val="kk-KZ"/>
              </w:rPr>
            </w:pPr>
            <w:r w:rsidRPr="006C6938">
              <w:rPr>
                <w:sz w:val="24"/>
                <w:szCs w:val="24"/>
                <w:lang w:val="kk-KZ"/>
              </w:rPr>
              <w:t>Да</w:t>
            </w:r>
          </w:p>
          <w:p w14:paraId="6CD12001" w14:textId="77777777" w:rsidR="008F5959" w:rsidRPr="006C6938" w:rsidRDefault="008F5959" w:rsidP="007A7594">
            <w:pPr>
              <w:pStyle w:val="a5"/>
              <w:numPr>
                <w:ilvl w:val="0"/>
                <w:numId w:val="13"/>
              </w:numPr>
              <w:shd w:val="clear" w:color="auto" w:fill="FFFFFF"/>
              <w:tabs>
                <w:tab w:val="left" w:pos="283"/>
              </w:tabs>
              <w:ind w:left="0" w:firstLine="0"/>
              <w:jc w:val="both"/>
              <w:rPr>
                <w:sz w:val="24"/>
                <w:szCs w:val="24"/>
                <w:lang w:val="kk-KZ"/>
              </w:rPr>
            </w:pPr>
            <w:r w:rsidRPr="006C6938">
              <w:rPr>
                <w:sz w:val="24"/>
                <w:szCs w:val="24"/>
                <w:lang w:val="kk-KZ"/>
              </w:rPr>
              <w:t>Нет</w:t>
            </w:r>
          </w:p>
        </w:tc>
      </w:tr>
      <w:tr w:rsidR="008F5959" w:rsidRPr="006C6938" w14:paraId="3A7A17DA" w14:textId="77777777" w:rsidTr="007A7594">
        <w:trPr>
          <w:trHeight w:val="20"/>
        </w:trPr>
        <w:tc>
          <w:tcPr>
            <w:tcW w:w="561" w:type="dxa"/>
          </w:tcPr>
          <w:p w14:paraId="12E76DE6" w14:textId="77777777" w:rsidR="008F5959" w:rsidRPr="006C6938" w:rsidRDefault="008F5959" w:rsidP="008F5959">
            <w:pPr>
              <w:jc w:val="both"/>
              <w:rPr>
                <w:sz w:val="24"/>
                <w:szCs w:val="24"/>
              </w:rPr>
            </w:pPr>
            <w:r w:rsidRPr="006C6938">
              <w:rPr>
                <w:sz w:val="24"/>
                <w:szCs w:val="24"/>
              </w:rPr>
              <w:t>57.</w:t>
            </w:r>
          </w:p>
        </w:tc>
        <w:tc>
          <w:tcPr>
            <w:tcW w:w="3836" w:type="dxa"/>
          </w:tcPr>
          <w:p w14:paraId="536FC11B" w14:textId="77777777" w:rsidR="008F5959" w:rsidRPr="006C6938" w:rsidRDefault="008F5959" w:rsidP="008F5959">
            <w:pPr>
              <w:jc w:val="both"/>
              <w:rPr>
                <w:sz w:val="24"/>
                <w:szCs w:val="24"/>
                <w:lang w:val="kk-KZ"/>
              </w:rPr>
            </w:pPr>
            <w:r w:rsidRPr="006C6938">
              <w:rPr>
                <w:sz w:val="24"/>
                <w:szCs w:val="24"/>
                <w:lang w:val="kk-KZ"/>
              </w:rPr>
              <w:t>Проводится ли в Вашей поликлинике режим сквозной вентиляции помещения?</w:t>
            </w:r>
          </w:p>
        </w:tc>
        <w:tc>
          <w:tcPr>
            <w:tcW w:w="5242" w:type="dxa"/>
          </w:tcPr>
          <w:p w14:paraId="01501DA0" w14:textId="77777777" w:rsidR="008F5959" w:rsidRPr="006C6938" w:rsidRDefault="008F5959" w:rsidP="007A7594">
            <w:pPr>
              <w:pStyle w:val="a5"/>
              <w:numPr>
                <w:ilvl w:val="0"/>
                <w:numId w:val="46"/>
              </w:numPr>
              <w:shd w:val="clear" w:color="auto" w:fill="FFFFFF"/>
              <w:tabs>
                <w:tab w:val="left" w:pos="283"/>
              </w:tabs>
              <w:ind w:left="0" w:firstLine="0"/>
              <w:jc w:val="both"/>
              <w:rPr>
                <w:sz w:val="24"/>
                <w:szCs w:val="24"/>
                <w:lang w:val="kk-KZ"/>
              </w:rPr>
            </w:pPr>
            <w:r w:rsidRPr="006C6938">
              <w:rPr>
                <w:sz w:val="24"/>
                <w:szCs w:val="24"/>
                <w:lang w:val="kk-KZ"/>
              </w:rPr>
              <w:t>Да</w:t>
            </w:r>
          </w:p>
          <w:p w14:paraId="798D3D6B" w14:textId="77777777" w:rsidR="008F5959" w:rsidRPr="006C6938" w:rsidRDefault="008F5959" w:rsidP="007A7594">
            <w:pPr>
              <w:pStyle w:val="a5"/>
              <w:numPr>
                <w:ilvl w:val="0"/>
                <w:numId w:val="46"/>
              </w:numPr>
              <w:shd w:val="clear" w:color="auto" w:fill="FFFFFF"/>
              <w:tabs>
                <w:tab w:val="left" w:pos="283"/>
              </w:tabs>
              <w:ind w:left="0" w:firstLine="0"/>
              <w:jc w:val="both"/>
              <w:rPr>
                <w:sz w:val="24"/>
                <w:szCs w:val="24"/>
                <w:lang w:val="kk-KZ"/>
              </w:rPr>
            </w:pPr>
            <w:r w:rsidRPr="006C6938">
              <w:rPr>
                <w:sz w:val="24"/>
                <w:szCs w:val="24"/>
                <w:lang w:val="kk-KZ"/>
              </w:rPr>
              <w:t>Нет</w:t>
            </w:r>
          </w:p>
        </w:tc>
      </w:tr>
      <w:tr w:rsidR="008F5959" w:rsidRPr="006C6938" w14:paraId="7D4EE52F" w14:textId="77777777" w:rsidTr="007A7594">
        <w:trPr>
          <w:trHeight w:val="20"/>
        </w:trPr>
        <w:tc>
          <w:tcPr>
            <w:tcW w:w="561" w:type="dxa"/>
          </w:tcPr>
          <w:p w14:paraId="78F1CD73" w14:textId="00EAA741" w:rsidR="008F5959" w:rsidRPr="006C6938" w:rsidRDefault="008F5959" w:rsidP="008F5959">
            <w:pPr>
              <w:pStyle w:val="a5"/>
              <w:ind w:left="0" w:firstLine="0"/>
              <w:jc w:val="both"/>
              <w:rPr>
                <w:sz w:val="24"/>
                <w:szCs w:val="24"/>
              </w:rPr>
            </w:pPr>
            <w:r w:rsidRPr="006C6938">
              <w:rPr>
                <w:sz w:val="24"/>
                <w:szCs w:val="24"/>
              </w:rPr>
              <w:t>558</w:t>
            </w:r>
          </w:p>
        </w:tc>
        <w:tc>
          <w:tcPr>
            <w:tcW w:w="3836" w:type="dxa"/>
          </w:tcPr>
          <w:p w14:paraId="6F63AB03" w14:textId="77777777" w:rsidR="008F5959" w:rsidRPr="006C6938" w:rsidRDefault="008F5959" w:rsidP="008F5959">
            <w:pPr>
              <w:jc w:val="both"/>
              <w:rPr>
                <w:sz w:val="24"/>
                <w:szCs w:val="24"/>
              </w:rPr>
            </w:pPr>
            <w:r w:rsidRPr="006C6938">
              <w:rPr>
                <w:sz w:val="24"/>
                <w:szCs w:val="24"/>
                <w:lang w:val="kk-KZ"/>
              </w:rPr>
              <w:t>Есть ли в вашей поликлинике надлежащие средства для мытья/обработки рук?</w:t>
            </w:r>
          </w:p>
        </w:tc>
        <w:tc>
          <w:tcPr>
            <w:tcW w:w="5242" w:type="dxa"/>
          </w:tcPr>
          <w:p w14:paraId="5DA48434" w14:textId="77777777" w:rsidR="008F5959" w:rsidRPr="006C6938" w:rsidRDefault="008F5959" w:rsidP="007A7594">
            <w:pPr>
              <w:pStyle w:val="a5"/>
              <w:numPr>
                <w:ilvl w:val="0"/>
                <w:numId w:val="14"/>
              </w:numPr>
              <w:shd w:val="clear" w:color="auto" w:fill="FFFFFF"/>
              <w:tabs>
                <w:tab w:val="left" w:pos="283"/>
              </w:tabs>
              <w:ind w:left="0" w:firstLine="0"/>
              <w:jc w:val="both"/>
              <w:rPr>
                <w:sz w:val="24"/>
                <w:szCs w:val="24"/>
                <w:lang w:val="kk-KZ"/>
              </w:rPr>
            </w:pPr>
            <w:r w:rsidRPr="006C6938">
              <w:rPr>
                <w:sz w:val="24"/>
                <w:szCs w:val="24"/>
                <w:lang w:val="kk-KZ"/>
              </w:rPr>
              <w:t>Да</w:t>
            </w:r>
          </w:p>
          <w:p w14:paraId="0B70B14F" w14:textId="77777777" w:rsidR="008F5959" w:rsidRPr="006C6938" w:rsidRDefault="008F5959" w:rsidP="007A7594">
            <w:pPr>
              <w:pStyle w:val="a5"/>
              <w:numPr>
                <w:ilvl w:val="0"/>
                <w:numId w:val="14"/>
              </w:numPr>
              <w:shd w:val="clear" w:color="auto" w:fill="FFFFFF"/>
              <w:tabs>
                <w:tab w:val="left" w:pos="283"/>
              </w:tabs>
              <w:ind w:left="0" w:firstLine="0"/>
              <w:jc w:val="both"/>
              <w:rPr>
                <w:sz w:val="24"/>
                <w:szCs w:val="24"/>
                <w:lang w:val="kk-KZ"/>
              </w:rPr>
            </w:pPr>
            <w:r w:rsidRPr="006C6938">
              <w:rPr>
                <w:sz w:val="24"/>
                <w:szCs w:val="24"/>
                <w:lang w:val="kk-KZ"/>
              </w:rPr>
              <w:t>Нет</w:t>
            </w:r>
          </w:p>
        </w:tc>
      </w:tr>
      <w:tr w:rsidR="008F5959" w:rsidRPr="006C6938" w14:paraId="58F3655F" w14:textId="77777777" w:rsidTr="007A7594">
        <w:trPr>
          <w:trHeight w:val="20"/>
        </w:trPr>
        <w:tc>
          <w:tcPr>
            <w:tcW w:w="561" w:type="dxa"/>
          </w:tcPr>
          <w:p w14:paraId="56BB32D6" w14:textId="77777777" w:rsidR="008F5959" w:rsidRPr="006C6938" w:rsidRDefault="008F5959" w:rsidP="008F5959">
            <w:pPr>
              <w:pStyle w:val="a5"/>
              <w:ind w:left="0" w:firstLine="0"/>
              <w:jc w:val="both"/>
              <w:rPr>
                <w:sz w:val="24"/>
                <w:szCs w:val="24"/>
              </w:rPr>
            </w:pPr>
            <w:r w:rsidRPr="006C6938">
              <w:rPr>
                <w:sz w:val="24"/>
                <w:szCs w:val="24"/>
              </w:rPr>
              <w:t>59.</w:t>
            </w:r>
          </w:p>
        </w:tc>
        <w:tc>
          <w:tcPr>
            <w:tcW w:w="3836" w:type="dxa"/>
          </w:tcPr>
          <w:p w14:paraId="669A11D5" w14:textId="77777777" w:rsidR="008F5959" w:rsidRPr="006C6938" w:rsidRDefault="008F5959" w:rsidP="008F5959">
            <w:pPr>
              <w:jc w:val="both"/>
              <w:rPr>
                <w:sz w:val="24"/>
                <w:szCs w:val="24"/>
                <w:lang w:val="kk-KZ"/>
              </w:rPr>
            </w:pPr>
            <w:r w:rsidRPr="006C6938">
              <w:rPr>
                <w:sz w:val="24"/>
                <w:szCs w:val="24"/>
                <w:lang w:val="kk-KZ"/>
              </w:rPr>
              <w:t>Дают ли в вашей поликлинике  защитные маски  пациентам при необходимости?</w:t>
            </w:r>
          </w:p>
        </w:tc>
        <w:tc>
          <w:tcPr>
            <w:tcW w:w="5242" w:type="dxa"/>
          </w:tcPr>
          <w:p w14:paraId="3FAB0D44" w14:textId="77777777" w:rsidR="008F5959" w:rsidRPr="006C6938" w:rsidRDefault="008F5959" w:rsidP="007A7594">
            <w:pPr>
              <w:pStyle w:val="a5"/>
              <w:numPr>
                <w:ilvl w:val="0"/>
                <w:numId w:val="15"/>
              </w:numPr>
              <w:shd w:val="clear" w:color="auto" w:fill="FFFFFF"/>
              <w:tabs>
                <w:tab w:val="left" w:pos="283"/>
              </w:tabs>
              <w:ind w:left="0" w:firstLine="0"/>
              <w:jc w:val="both"/>
              <w:rPr>
                <w:sz w:val="24"/>
                <w:szCs w:val="24"/>
                <w:lang w:val="kk-KZ"/>
              </w:rPr>
            </w:pPr>
            <w:r w:rsidRPr="006C6938">
              <w:rPr>
                <w:sz w:val="24"/>
                <w:szCs w:val="24"/>
                <w:lang w:val="kk-KZ"/>
              </w:rPr>
              <w:t>Да</w:t>
            </w:r>
          </w:p>
          <w:p w14:paraId="2028D155" w14:textId="77777777" w:rsidR="008F5959" w:rsidRPr="006C6938" w:rsidRDefault="008F5959" w:rsidP="007A7594">
            <w:pPr>
              <w:pStyle w:val="a5"/>
              <w:numPr>
                <w:ilvl w:val="0"/>
                <w:numId w:val="15"/>
              </w:numPr>
              <w:shd w:val="clear" w:color="auto" w:fill="FFFFFF"/>
              <w:tabs>
                <w:tab w:val="left" w:pos="283"/>
              </w:tabs>
              <w:ind w:left="0" w:firstLine="0"/>
              <w:jc w:val="both"/>
              <w:rPr>
                <w:sz w:val="24"/>
                <w:szCs w:val="24"/>
                <w:lang w:val="kk-KZ"/>
              </w:rPr>
            </w:pPr>
            <w:r w:rsidRPr="006C6938">
              <w:rPr>
                <w:sz w:val="24"/>
                <w:szCs w:val="24"/>
                <w:lang w:val="kk-KZ"/>
              </w:rPr>
              <w:t>Нет</w:t>
            </w:r>
          </w:p>
        </w:tc>
      </w:tr>
      <w:tr w:rsidR="008F5959" w:rsidRPr="006C6938" w14:paraId="40D02D3D" w14:textId="77777777" w:rsidTr="007A7594">
        <w:trPr>
          <w:trHeight w:val="20"/>
        </w:trPr>
        <w:tc>
          <w:tcPr>
            <w:tcW w:w="561" w:type="dxa"/>
          </w:tcPr>
          <w:p w14:paraId="0C84CFE5" w14:textId="77777777" w:rsidR="008F5959" w:rsidRPr="006C6938" w:rsidRDefault="008F5959" w:rsidP="008F5959">
            <w:pPr>
              <w:pStyle w:val="a5"/>
              <w:ind w:left="0" w:firstLine="0"/>
              <w:jc w:val="both"/>
              <w:rPr>
                <w:sz w:val="24"/>
                <w:szCs w:val="24"/>
              </w:rPr>
            </w:pPr>
            <w:r w:rsidRPr="006C6938">
              <w:rPr>
                <w:sz w:val="24"/>
                <w:szCs w:val="24"/>
              </w:rPr>
              <w:t>60.</w:t>
            </w:r>
          </w:p>
        </w:tc>
        <w:tc>
          <w:tcPr>
            <w:tcW w:w="3836" w:type="dxa"/>
          </w:tcPr>
          <w:p w14:paraId="5E284A9F" w14:textId="77777777" w:rsidR="008F5959" w:rsidRPr="006C6938" w:rsidRDefault="008F5959" w:rsidP="008F5959">
            <w:pPr>
              <w:jc w:val="both"/>
              <w:rPr>
                <w:sz w:val="24"/>
                <w:szCs w:val="24"/>
                <w:lang w:val="kk-KZ"/>
              </w:rPr>
            </w:pPr>
            <w:r w:rsidRPr="006C6938">
              <w:rPr>
                <w:sz w:val="24"/>
                <w:szCs w:val="24"/>
                <w:lang w:val="kk-KZ"/>
              </w:rPr>
              <w:t>Проводят ли, в вашей поликлинике, какие-либо конкретные меры по предотвращению распространения коронавирусной инфекции?</w:t>
            </w:r>
          </w:p>
        </w:tc>
        <w:tc>
          <w:tcPr>
            <w:tcW w:w="5242" w:type="dxa"/>
          </w:tcPr>
          <w:p w14:paraId="4AC3AC13" w14:textId="77777777" w:rsidR="008F5959" w:rsidRPr="006C6938" w:rsidRDefault="008F5959" w:rsidP="007A7594">
            <w:pPr>
              <w:pStyle w:val="a5"/>
              <w:numPr>
                <w:ilvl w:val="0"/>
                <w:numId w:val="16"/>
              </w:numPr>
              <w:shd w:val="clear" w:color="auto" w:fill="FFFFFF"/>
              <w:tabs>
                <w:tab w:val="left" w:pos="283"/>
              </w:tabs>
              <w:ind w:left="0" w:firstLine="0"/>
              <w:jc w:val="both"/>
              <w:rPr>
                <w:sz w:val="24"/>
                <w:szCs w:val="24"/>
                <w:lang w:val="kk-KZ"/>
              </w:rPr>
            </w:pPr>
            <w:r w:rsidRPr="006C6938">
              <w:rPr>
                <w:sz w:val="24"/>
                <w:szCs w:val="24"/>
                <w:lang w:val="kk-KZ"/>
              </w:rPr>
              <w:t>Да</w:t>
            </w:r>
          </w:p>
          <w:p w14:paraId="4FAD2779" w14:textId="77777777" w:rsidR="008F5959" w:rsidRPr="006C6938" w:rsidRDefault="008F5959" w:rsidP="007A7594">
            <w:pPr>
              <w:pStyle w:val="a5"/>
              <w:numPr>
                <w:ilvl w:val="0"/>
                <w:numId w:val="16"/>
              </w:numPr>
              <w:shd w:val="clear" w:color="auto" w:fill="FFFFFF"/>
              <w:tabs>
                <w:tab w:val="left" w:pos="283"/>
              </w:tabs>
              <w:ind w:left="0" w:firstLine="0"/>
              <w:jc w:val="both"/>
              <w:rPr>
                <w:sz w:val="24"/>
                <w:szCs w:val="24"/>
                <w:lang w:val="kk-KZ"/>
              </w:rPr>
            </w:pPr>
            <w:r w:rsidRPr="006C6938">
              <w:rPr>
                <w:sz w:val="24"/>
                <w:szCs w:val="24"/>
                <w:lang w:val="kk-KZ"/>
              </w:rPr>
              <w:t>Нет</w:t>
            </w:r>
          </w:p>
        </w:tc>
      </w:tr>
      <w:tr w:rsidR="008F5959" w:rsidRPr="006C6938" w14:paraId="49536E69" w14:textId="77777777" w:rsidTr="007A7594">
        <w:trPr>
          <w:trHeight w:val="20"/>
        </w:trPr>
        <w:tc>
          <w:tcPr>
            <w:tcW w:w="561" w:type="dxa"/>
            <w:tcBorders>
              <w:bottom w:val="single" w:sz="4" w:space="0" w:color="auto"/>
            </w:tcBorders>
          </w:tcPr>
          <w:p w14:paraId="0D6466AA" w14:textId="77777777" w:rsidR="008F5959" w:rsidRPr="006C6938" w:rsidRDefault="008F5959" w:rsidP="008F5959">
            <w:pPr>
              <w:pStyle w:val="a5"/>
              <w:ind w:left="0" w:firstLine="0"/>
              <w:jc w:val="both"/>
              <w:rPr>
                <w:sz w:val="24"/>
                <w:szCs w:val="24"/>
              </w:rPr>
            </w:pPr>
            <w:r w:rsidRPr="006C6938">
              <w:rPr>
                <w:sz w:val="24"/>
                <w:szCs w:val="24"/>
              </w:rPr>
              <w:t>61.</w:t>
            </w:r>
          </w:p>
          <w:p w14:paraId="5FC331A4" w14:textId="77777777" w:rsidR="008F5959" w:rsidRPr="006C6938" w:rsidRDefault="008F5959" w:rsidP="008F5959">
            <w:pPr>
              <w:pStyle w:val="a5"/>
              <w:ind w:left="0" w:firstLine="0"/>
              <w:jc w:val="both"/>
              <w:rPr>
                <w:sz w:val="24"/>
                <w:szCs w:val="24"/>
              </w:rPr>
            </w:pPr>
          </w:p>
        </w:tc>
        <w:tc>
          <w:tcPr>
            <w:tcW w:w="3836" w:type="dxa"/>
            <w:tcBorders>
              <w:bottom w:val="single" w:sz="4" w:space="0" w:color="auto"/>
            </w:tcBorders>
          </w:tcPr>
          <w:p w14:paraId="5E544F05" w14:textId="77777777" w:rsidR="008F5959" w:rsidRPr="006C6938" w:rsidRDefault="008F5959" w:rsidP="008F5959">
            <w:pPr>
              <w:jc w:val="both"/>
              <w:rPr>
                <w:sz w:val="24"/>
                <w:szCs w:val="24"/>
                <w:lang w:val="kk-KZ"/>
              </w:rPr>
            </w:pPr>
            <w:r w:rsidRPr="006C6938">
              <w:rPr>
                <w:sz w:val="24"/>
                <w:szCs w:val="24"/>
                <w:lang w:val="kk-KZ"/>
              </w:rPr>
              <w:t>Если Ваш ответ «Да», то укажите какие!</w:t>
            </w:r>
          </w:p>
          <w:p w14:paraId="636868FA" w14:textId="77777777" w:rsidR="008F5959" w:rsidRPr="006C6938" w:rsidRDefault="008F5959" w:rsidP="008F5959">
            <w:pPr>
              <w:jc w:val="both"/>
              <w:rPr>
                <w:sz w:val="24"/>
                <w:szCs w:val="24"/>
                <w:lang w:val="kk-KZ"/>
              </w:rPr>
            </w:pPr>
            <w:r w:rsidRPr="006C6938">
              <w:rPr>
                <w:sz w:val="24"/>
                <w:szCs w:val="24"/>
                <w:lang w:val="kk-KZ"/>
              </w:rPr>
              <w:t>Возможно несколько вариантов ответов!</w:t>
            </w:r>
          </w:p>
        </w:tc>
        <w:tc>
          <w:tcPr>
            <w:tcW w:w="5242" w:type="dxa"/>
            <w:tcBorders>
              <w:bottom w:val="single" w:sz="4" w:space="0" w:color="auto"/>
            </w:tcBorders>
          </w:tcPr>
          <w:p w14:paraId="379029D2" w14:textId="77777777" w:rsidR="008F5959" w:rsidRPr="006C6938" w:rsidRDefault="008F5959" w:rsidP="007A7594">
            <w:pPr>
              <w:pStyle w:val="a5"/>
              <w:numPr>
                <w:ilvl w:val="0"/>
                <w:numId w:val="17"/>
              </w:numPr>
              <w:shd w:val="clear" w:color="auto" w:fill="FFFFFF"/>
              <w:tabs>
                <w:tab w:val="left" w:pos="283"/>
              </w:tabs>
              <w:ind w:left="0" w:firstLine="0"/>
              <w:jc w:val="both"/>
              <w:rPr>
                <w:sz w:val="24"/>
                <w:szCs w:val="24"/>
                <w:lang w:val="kk-KZ"/>
              </w:rPr>
            </w:pPr>
            <w:r w:rsidRPr="006C6938">
              <w:rPr>
                <w:sz w:val="24"/>
                <w:szCs w:val="24"/>
                <w:lang w:val="kk-KZ"/>
              </w:rPr>
              <w:t>Регулярная вентиляция (проветривание) помещения</w:t>
            </w:r>
          </w:p>
          <w:p w14:paraId="30A11F74" w14:textId="77777777" w:rsidR="008F5959" w:rsidRPr="006C6938" w:rsidRDefault="008F5959" w:rsidP="007A7594">
            <w:pPr>
              <w:pStyle w:val="a5"/>
              <w:numPr>
                <w:ilvl w:val="0"/>
                <w:numId w:val="17"/>
              </w:numPr>
              <w:shd w:val="clear" w:color="auto" w:fill="FFFFFF"/>
              <w:tabs>
                <w:tab w:val="left" w:pos="283"/>
              </w:tabs>
              <w:ind w:left="0" w:firstLine="0"/>
              <w:jc w:val="both"/>
              <w:rPr>
                <w:sz w:val="24"/>
                <w:szCs w:val="24"/>
                <w:lang w:val="kk-KZ"/>
              </w:rPr>
            </w:pPr>
            <w:r w:rsidRPr="006C6938">
              <w:rPr>
                <w:sz w:val="24"/>
                <w:szCs w:val="24"/>
                <w:lang w:val="kk-KZ"/>
              </w:rPr>
              <w:t>Частая дезинфекция поверхностей предметов</w:t>
            </w:r>
          </w:p>
          <w:p w14:paraId="30406787" w14:textId="77777777" w:rsidR="008F5959" w:rsidRPr="006C6938" w:rsidRDefault="008F5959" w:rsidP="007A7594">
            <w:pPr>
              <w:pStyle w:val="a5"/>
              <w:numPr>
                <w:ilvl w:val="0"/>
                <w:numId w:val="17"/>
              </w:numPr>
              <w:shd w:val="clear" w:color="auto" w:fill="FFFFFF"/>
              <w:tabs>
                <w:tab w:val="left" w:pos="283"/>
              </w:tabs>
              <w:ind w:left="0" w:firstLine="0"/>
              <w:jc w:val="both"/>
              <w:rPr>
                <w:sz w:val="24"/>
                <w:szCs w:val="24"/>
                <w:lang w:val="kk-KZ"/>
              </w:rPr>
            </w:pPr>
            <w:r w:rsidRPr="006C6938">
              <w:rPr>
                <w:sz w:val="24"/>
                <w:szCs w:val="24"/>
                <w:lang w:val="kk-KZ"/>
              </w:rPr>
              <w:t>Ношение масок и перчаток</w:t>
            </w:r>
          </w:p>
          <w:p w14:paraId="31D07D56" w14:textId="77777777" w:rsidR="008F5959" w:rsidRPr="006C6938" w:rsidRDefault="008F5959" w:rsidP="007A7594">
            <w:pPr>
              <w:pStyle w:val="a5"/>
              <w:numPr>
                <w:ilvl w:val="0"/>
                <w:numId w:val="17"/>
              </w:numPr>
              <w:shd w:val="clear" w:color="auto" w:fill="FFFFFF"/>
              <w:tabs>
                <w:tab w:val="left" w:pos="283"/>
              </w:tabs>
              <w:ind w:left="0" w:firstLine="0"/>
              <w:jc w:val="both"/>
              <w:rPr>
                <w:sz w:val="24"/>
                <w:szCs w:val="24"/>
                <w:lang w:val="kk-KZ"/>
              </w:rPr>
            </w:pPr>
            <w:r w:rsidRPr="006C6938">
              <w:rPr>
                <w:sz w:val="24"/>
                <w:szCs w:val="24"/>
                <w:lang w:val="kk-KZ"/>
              </w:rPr>
              <w:t>Соблюдение дистанций не менее 1,5 метров</w:t>
            </w:r>
          </w:p>
          <w:p w14:paraId="2665172C" w14:textId="77777777" w:rsidR="008F5959" w:rsidRPr="006C6938" w:rsidRDefault="008F5959" w:rsidP="007A7594">
            <w:pPr>
              <w:pStyle w:val="a5"/>
              <w:numPr>
                <w:ilvl w:val="0"/>
                <w:numId w:val="17"/>
              </w:numPr>
              <w:shd w:val="clear" w:color="auto" w:fill="FFFFFF"/>
              <w:tabs>
                <w:tab w:val="left" w:pos="283"/>
              </w:tabs>
              <w:ind w:left="0" w:firstLine="0"/>
              <w:jc w:val="both"/>
              <w:rPr>
                <w:sz w:val="24"/>
                <w:szCs w:val="24"/>
                <w:lang w:val="kk-KZ"/>
              </w:rPr>
            </w:pPr>
            <w:r w:rsidRPr="006C6938">
              <w:rPr>
                <w:spacing w:val="3"/>
                <w:sz w:val="24"/>
                <w:szCs w:val="24"/>
                <w:shd w:val="clear" w:color="auto" w:fill="FFFFFF"/>
              </w:rPr>
              <w:t>Избегание прикосновений руками к лицу</w:t>
            </w:r>
          </w:p>
          <w:p w14:paraId="0F36BF0A" w14:textId="77777777" w:rsidR="008F5959" w:rsidRPr="006C6938" w:rsidRDefault="008F5959" w:rsidP="007A7594">
            <w:pPr>
              <w:pStyle w:val="a5"/>
              <w:numPr>
                <w:ilvl w:val="0"/>
                <w:numId w:val="17"/>
              </w:numPr>
              <w:shd w:val="clear" w:color="auto" w:fill="FFFFFF"/>
              <w:tabs>
                <w:tab w:val="left" w:pos="283"/>
              </w:tabs>
              <w:ind w:left="0" w:firstLine="0"/>
              <w:jc w:val="both"/>
              <w:rPr>
                <w:sz w:val="24"/>
                <w:szCs w:val="24"/>
                <w:lang w:val="kk-KZ"/>
              </w:rPr>
            </w:pPr>
            <w:r w:rsidRPr="006C6938">
              <w:rPr>
                <w:spacing w:val="3"/>
                <w:sz w:val="24"/>
                <w:szCs w:val="24"/>
                <w:shd w:val="clear" w:color="auto" w:fill="FFFFFF"/>
              </w:rPr>
              <w:t>Частое мытье рук</w:t>
            </w:r>
          </w:p>
          <w:p w14:paraId="424BA41F" w14:textId="77777777" w:rsidR="008F5959" w:rsidRPr="006C6938" w:rsidRDefault="008F5959" w:rsidP="007A7594">
            <w:pPr>
              <w:pStyle w:val="a5"/>
              <w:numPr>
                <w:ilvl w:val="0"/>
                <w:numId w:val="17"/>
              </w:numPr>
              <w:shd w:val="clear" w:color="auto" w:fill="FFFFFF"/>
              <w:tabs>
                <w:tab w:val="left" w:pos="283"/>
              </w:tabs>
              <w:ind w:left="0" w:firstLine="0"/>
              <w:jc w:val="both"/>
              <w:rPr>
                <w:sz w:val="24"/>
                <w:szCs w:val="24"/>
                <w:lang w:val="kk-KZ"/>
              </w:rPr>
            </w:pPr>
            <w:r w:rsidRPr="006C6938">
              <w:rPr>
                <w:spacing w:val="3"/>
                <w:sz w:val="24"/>
                <w:szCs w:val="24"/>
                <w:shd w:val="clear" w:color="auto" w:fill="FFFFFF"/>
                <w:lang w:val="kk-KZ"/>
              </w:rPr>
              <w:t>Частая о</w:t>
            </w:r>
            <w:r w:rsidRPr="006C6938">
              <w:rPr>
                <w:spacing w:val="3"/>
                <w:sz w:val="24"/>
                <w:szCs w:val="24"/>
                <w:shd w:val="clear" w:color="auto" w:fill="FFFFFF"/>
              </w:rPr>
              <w:t>бработка рук антисептиком</w:t>
            </w:r>
          </w:p>
          <w:p w14:paraId="6AE409A8" w14:textId="77777777" w:rsidR="008F5959" w:rsidRPr="006C6938" w:rsidRDefault="008F5959" w:rsidP="007A7594">
            <w:pPr>
              <w:pStyle w:val="a5"/>
              <w:numPr>
                <w:ilvl w:val="0"/>
                <w:numId w:val="17"/>
              </w:numPr>
              <w:shd w:val="clear" w:color="auto" w:fill="FFFFFF"/>
              <w:tabs>
                <w:tab w:val="left" w:pos="283"/>
              </w:tabs>
              <w:ind w:left="0" w:firstLine="0"/>
              <w:jc w:val="both"/>
              <w:rPr>
                <w:sz w:val="24"/>
                <w:szCs w:val="24"/>
                <w:lang w:val="kk-KZ"/>
              </w:rPr>
            </w:pPr>
            <w:r w:rsidRPr="006C6938">
              <w:rPr>
                <w:spacing w:val="3"/>
                <w:sz w:val="24"/>
                <w:szCs w:val="24"/>
                <w:shd w:val="clear" w:color="auto" w:fill="FFFFFF"/>
              </w:rPr>
              <w:t>Наличие фильтр-кабинета</w:t>
            </w:r>
          </w:p>
        </w:tc>
      </w:tr>
      <w:tr w:rsidR="008F5959" w:rsidRPr="006C6938" w14:paraId="1AE62BB6" w14:textId="77777777" w:rsidTr="007A7594">
        <w:trPr>
          <w:trHeight w:val="20"/>
        </w:trPr>
        <w:tc>
          <w:tcPr>
            <w:tcW w:w="561" w:type="dxa"/>
            <w:tcBorders>
              <w:bottom w:val="nil"/>
            </w:tcBorders>
          </w:tcPr>
          <w:p w14:paraId="20BFA011" w14:textId="77777777" w:rsidR="008F5959" w:rsidRPr="006C6938" w:rsidRDefault="008F5959" w:rsidP="008F5959">
            <w:pPr>
              <w:pStyle w:val="a5"/>
              <w:ind w:left="0" w:firstLine="0"/>
              <w:jc w:val="both"/>
              <w:rPr>
                <w:sz w:val="24"/>
                <w:szCs w:val="24"/>
              </w:rPr>
            </w:pPr>
            <w:r w:rsidRPr="006C6938">
              <w:rPr>
                <w:sz w:val="24"/>
                <w:szCs w:val="24"/>
              </w:rPr>
              <w:t>62.</w:t>
            </w:r>
          </w:p>
        </w:tc>
        <w:tc>
          <w:tcPr>
            <w:tcW w:w="3836" w:type="dxa"/>
            <w:tcBorders>
              <w:bottom w:val="nil"/>
            </w:tcBorders>
          </w:tcPr>
          <w:p w14:paraId="726C718E" w14:textId="77777777" w:rsidR="008F5959" w:rsidRPr="006C6938" w:rsidRDefault="008F5959" w:rsidP="008F5959">
            <w:pPr>
              <w:jc w:val="both"/>
              <w:rPr>
                <w:sz w:val="24"/>
                <w:szCs w:val="24"/>
                <w:lang w:val="kk-KZ"/>
              </w:rPr>
            </w:pPr>
            <w:r w:rsidRPr="006C6938">
              <w:rPr>
                <w:sz w:val="24"/>
                <w:szCs w:val="24"/>
              </w:rPr>
              <w:t>Как вы оцениваете санитарно-гигиенические условия вашей поликлиники?</w:t>
            </w:r>
          </w:p>
        </w:tc>
        <w:tc>
          <w:tcPr>
            <w:tcW w:w="5242" w:type="dxa"/>
            <w:tcBorders>
              <w:bottom w:val="nil"/>
            </w:tcBorders>
          </w:tcPr>
          <w:p w14:paraId="454D5C6E" w14:textId="77777777" w:rsidR="008F5959" w:rsidRPr="006C6938" w:rsidRDefault="008F5959" w:rsidP="007A7594">
            <w:pPr>
              <w:pStyle w:val="a5"/>
              <w:numPr>
                <w:ilvl w:val="0"/>
                <w:numId w:val="18"/>
              </w:numPr>
              <w:shd w:val="clear" w:color="auto" w:fill="FFFFFF"/>
              <w:tabs>
                <w:tab w:val="left" w:pos="283"/>
              </w:tabs>
              <w:ind w:left="0" w:firstLine="0"/>
              <w:jc w:val="both"/>
              <w:rPr>
                <w:sz w:val="24"/>
                <w:szCs w:val="24"/>
                <w:lang w:val="kk-KZ"/>
              </w:rPr>
            </w:pPr>
            <w:r w:rsidRPr="006C6938">
              <w:rPr>
                <w:sz w:val="24"/>
                <w:szCs w:val="24"/>
                <w:lang w:val="kk-KZ"/>
              </w:rPr>
              <w:t>Отлично</w:t>
            </w:r>
          </w:p>
          <w:p w14:paraId="43DFCDF0" w14:textId="77777777" w:rsidR="008F5959" w:rsidRPr="006C6938" w:rsidRDefault="008F5959" w:rsidP="007A7594">
            <w:pPr>
              <w:pStyle w:val="a5"/>
              <w:numPr>
                <w:ilvl w:val="0"/>
                <w:numId w:val="18"/>
              </w:numPr>
              <w:shd w:val="clear" w:color="auto" w:fill="FFFFFF"/>
              <w:tabs>
                <w:tab w:val="left" w:pos="283"/>
              </w:tabs>
              <w:ind w:left="0" w:firstLine="0"/>
              <w:jc w:val="both"/>
              <w:rPr>
                <w:sz w:val="24"/>
                <w:szCs w:val="24"/>
                <w:lang w:val="kk-KZ"/>
              </w:rPr>
            </w:pPr>
            <w:r w:rsidRPr="006C6938">
              <w:rPr>
                <w:sz w:val="24"/>
                <w:szCs w:val="24"/>
                <w:lang w:val="kk-KZ"/>
              </w:rPr>
              <w:t>Хорошо</w:t>
            </w:r>
          </w:p>
          <w:p w14:paraId="7BEC5231" w14:textId="77777777" w:rsidR="008F5959" w:rsidRPr="006C6938" w:rsidRDefault="008F5959" w:rsidP="007A7594">
            <w:pPr>
              <w:pStyle w:val="a5"/>
              <w:numPr>
                <w:ilvl w:val="0"/>
                <w:numId w:val="18"/>
              </w:numPr>
              <w:shd w:val="clear" w:color="auto" w:fill="FFFFFF"/>
              <w:tabs>
                <w:tab w:val="left" w:pos="283"/>
              </w:tabs>
              <w:ind w:left="0" w:firstLine="0"/>
              <w:jc w:val="both"/>
              <w:rPr>
                <w:sz w:val="24"/>
                <w:szCs w:val="24"/>
                <w:lang w:val="kk-KZ"/>
              </w:rPr>
            </w:pPr>
            <w:r w:rsidRPr="006C6938">
              <w:rPr>
                <w:sz w:val="24"/>
                <w:szCs w:val="24"/>
                <w:lang w:val="kk-KZ"/>
              </w:rPr>
              <w:t>Удовлетворительно</w:t>
            </w:r>
          </w:p>
          <w:p w14:paraId="341A121F" w14:textId="77777777" w:rsidR="008F5959" w:rsidRPr="006C6938" w:rsidRDefault="008F5959" w:rsidP="007A7594">
            <w:pPr>
              <w:pStyle w:val="a5"/>
              <w:numPr>
                <w:ilvl w:val="0"/>
                <w:numId w:val="18"/>
              </w:numPr>
              <w:shd w:val="clear" w:color="auto" w:fill="FFFFFF"/>
              <w:tabs>
                <w:tab w:val="left" w:pos="283"/>
              </w:tabs>
              <w:ind w:left="0" w:firstLine="0"/>
              <w:jc w:val="both"/>
              <w:rPr>
                <w:sz w:val="24"/>
                <w:szCs w:val="24"/>
                <w:lang w:val="kk-KZ"/>
              </w:rPr>
            </w:pPr>
            <w:r w:rsidRPr="006C6938">
              <w:rPr>
                <w:sz w:val="24"/>
                <w:szCs w:val="24"/>
                <w:lang w:val="kk-KZ"/>
              </w:rPr>
              <w:t>Неудовлетворительно</w:t>
            </w:r>
          </w:p>
          <w:p w14:paraId="6735ED86" w14:textId="77777777" w:rsidR="008F5959" w:rsidRPr="006C6938" w:rsidRDefault="008F5959" w:rsidP="007A7594">
            <w:pPr>
              <w:pStyle w:val="a5"/>
              <w:numPr>
                <w:ilvl w:val="0"/>
                <w:numId w:val="18"/>
              </w:numPr>
              <w:shd w:val="clear" w:color="auto" w:fill="FFFFFF"/>
              <w:tabs>
                <w:tab w:val="left" w:pos="283"/>
              </w:tabs>
              <w:ind w:left="0" w:firstLine="0"/>
              <w:jc w:val="both"/>
              <w:rPr>
                <w:sz w:val="24"/>
                <w:szCs w:val="24"/>
                <w:lang w:val="kk-KZ"/>
              </w:rPr>
            </w:pPr>
            <w:r w:rsidRPr="006C6938">
              <w:rPr>
                <w:sz w:val="24"/>
                <w:szCs w:val="24"/>
                <w:lang w:val="kk-KZ"/>
              </w:rPr>
              <w:t>Плохо</w:t>
            </w:r>
          </w:p>
        </w:tc>
      </w:tr>
    </w:tbl>
    <w:p w14:paraId="6AB90A8E" w14:textId="77777777" w:rsidR="007A7594" w:rsidRDefault="007A7594">
      <w:r>
        <w:br w:type="page"/>
      </w:r>
    </w:p>
    <w:tbl>
      <w:tblPr>
        <w:tblStyle w:val="af"/>
        <w:tblpPr w:leftFromText="180" w:rightFromText="180" w:vertAnchor="page" w:horzAnchor="margin" w:tblpY="1471"/>
        <w:tblW w:w="9639" w:type="dxa"/>
        <w:tblLayout w:type="fixed"/>
        <w:tblCellMar>
          <w:left w:w="0" w:type="dxa"/>
          <w:right w:w="0" w:type="dxa"/>
        </w:tblCellMar>
        <w:tblLook w:val="04A0" w:firstRow="1" w:lastRow="0" w:firstColumn="1" w:lastColumn="0" w:noHBand="0" w:noVBand="1"/>
      </w:tblPr>
      <w:tblGrid>
        <w:gridCol w:w="561"/>
        <w:gridCol w:w="3836"/>
        <w:gridCol w:w="5242"/>
      </w:tblGrid>
      <w:tr w:rsidR="007A7594" w:rsidRPr="006C6938" w14:paraId="36B6B037" w14:textId="77777777" w:rsidTr="007A7594">
        <w:trPr>
          <w:trHeight w:val="20"/>
        </w:trPr>
        <w:tc>
          <w:tcPr>
            <w:tcW w:w="9639" w:type="dxa"/>
            <w:gridSpan w:val="3"/>
            <w:tcBorders>
              <w:top w:val="nil"/>
              <w:left w:val="nil"/>
              <w:bottom w:val="single" w:sz="4" w:space="0" w:color="auto"/>
              <w:right w:val="nil"/>
            </w:tcBorders>
          </w:tcPr>
          <w:p w14:paraId="05DF7B12" w14:textId="3CA3501C" w:rsidR="007A7594" w:rsidRPr="008F5959" w:rsidRDefault="007A7594" w:rsidP="007A7594">
            <w:pPr>
              <w:pStyle w:val="a5"/>
              <w:tabs>
                <w:tab w:val="left" w:pos="284"/>
                <w:tab w:val="left" w:pos="851"/>
                <w:tab w:val="left" w:pos="884"/>
              </w:tabs>
              <w:ind w:left="0" w:firstLine="0"/>
              <w:rPr>
                <w:sz w:val="28"/>
                <w:szCs w:val="28"/>
              </w:rPr>
            </w:pPr>
            <w:r w:rsidRPr="008F5959">
              <w:rPr>
                <w:sz w:val="28"/>
                <w:szCs w:val="28"/>
              </w:rPr>
              <w:t>Продолжение  таблицы  А.1</w:t>
            </w:r>
          </w:p>
          <w:p w14:paraId="5E45CC2D" w14:textId="77777777" w:rsidR="007A7594" w:rsidRPr="007A7594" w:rsidRDefault="007A7594" w:rsidP="007A7594">
            <w:pPr>
              <w:pStyle w:val="a5"/>
              <w:shd w:val="clear" w:color="auto" w:fill="FFFFFF"/>
              <w:tabs>
                <w:tab w:val="left" w:pos="283"/>
              </w:tabs>
              <w:ind w:left="0" w:firstLine="0"/>
              <w:jc w:val="both"/>
              <w:rPr>
                <w:sz w:val="28"/>
                <w:szCs w:val="28"/>
                <w:lang w:val="kk-KZ"/>
              </w:rPr>
            </w:pPr>
          </w:p>
        </w:tc>
      </w:tr>
      <w:tr w:rsidR="007A7594" w:rsidRPr="006C6938" w14:paraId="755A120A" w14:textId="77777777" w:rsidTr="007A7594">
        <w:trPr>
          <w:trHeight w:val="20"/>
        </w:trPr>
        <w:tc>
          <w:tcPr>
            <w:tcW w:w="561" w:type="dxa"/>
            <w:tcBorders>
              <w:top w:val="single" w:sz="4" w:space="0" w:color="auto"/>
            </w:tcBorders>
          </w:tcPr>
          <w:p w14:paraId="627C6A38" w14:textId="23639454" w:rsidR="007A7594" w:rsidRPr="006C6938" w:rsidRDefault="007A7594" w:rsidP="007A7594">
            <w:pPr>
              <w:pStyle w:val="a5"/>
              <w:ind w:left="0" w:firstLine="0"/>
              <w:jc w:val="center"/>
              <w:rPr>
                <w:sz w:val="24"/>
                <w:szCs w:val="24"/>
              </w:rPr>
            </w:pPr>
            <w:r>
              <w:rPr>
                <w:sz w:val="24"/>
                <w:szCs w:val="24"/>
              </w:rPr>
              <w:t>1</w:t>
            </w:r>
          </w:p>
        </w:tc>
        <w:tc>
          <w:tcPr>
            <w:tcW w:w="3836" w:type="dxa"/>
            <w:tcBorders>
              <w:top w:val="single" w:sz="4" w:space="0" w:color="auto"/>
            </w:tcBorders>
          </w:tcPr>
          <w:p w14:paraId="5A03E2F3" w14:textId="3E3E1782" w:rsidR="007A7594" w:rsidRPr="006C6938" w:rsidRDefault="007A7594" w:rsidP="007A7594">
            <w:pPr>
              <w:jc w:val="center"/>
              <w:rPr>
                <w:sz w:val="24"/>
                <w:szCs w:val="24"/>
                <w:lang w:val="kk-KZ"/>
              </w:rPr>
            </w:pPr>
            <w:r>
              <w:rPr>
                <w:sz w:val="24"/>
                <w:szCs w:val="24"/>
                <w:lang w:val="kk-KZ"/>
              </w:rPr>
              <w:t>2</w:t>
            </w:r>
          </w:p>
        </w:tc>
        <w:tc>
          <w:tcPr>
            <w:tcW w:w="5242" w:type="dxa"/>
            <w:tcBorders>
              <w:top w:val="single" w:sz="4" w:space="0" w:color="auto"/>
            </w:tcBorders>
          </w:tcPr>
          <w:p w14:paraId="622660BD" w14:textId="6F18AA85" w:rsidR="007A7594" w:rsidRPr="006C6938" w:rsidRDefault="007A7594" w:rsidP="007A7594">
            <w:pPr>
              <w:pStyle w:val="a5"/>
              <w:shd w:val="clear" w:color="auto" w:fill="FFFFFF"/>
              <w:tabs>
                <w:tab w:val="left" w:pos="283"/>
              </w:tabs>
              <w:ind w:left="0" w:firstLine="0"/>
              <w:jc w:val="center"/>
              <w:rPr>
                <w:sz w:val="24"/>
                <w:szCs w:val="24"/>
                <w:lang w:val="kk-KZ"/>
              </w:rPr>
            </w:pPr>
            <w:r>
              <w:rPr>
                <w:sz w:val="24"/>
                <w:szCs w:val="24"/>
              </w:rPr>
              <w:t>3</w:t>
            </w:r>
          </w:p>
        </w:tc>
      </w:tr>
      <w:tr w:rsidR="007A7594" w:rsidRPr="006C6938" w14:paraId="2010C23E" w14:textId="77777777" w:rsidTr="007A7594">
        <w:trPr>
          <w:trHeight w:val="20"/>
        </w:trPr>
        <w:tc>
          <w:tcPr>
            <w:tcW w:w="561" w:type="dxa"/>
          </w:tcPr>
          <w:p w14:paraId="0B27AC87" w14:textId="70BF01E8" w:rsidR="007A7594" w:rsidRPr="006C6938" w:rsidRDefault="007A7594" w:rsidP="007A7594">
            <w:pPr>
              <w:pStyle w:val="a5"/>
              <w:ind w:left="0" w:firstLine="0"/>
              <w:jc w:val="both"/>
              <w:rPr>
                <w:sz w:val="24"/>
                <w:szCs w:val="24"/>
              </w:rPr>
            </w:pPr>
            <w:r w:rsidRPr="006C6938">
              <w:rPr>
                <w:sz w:val="24"/>
                <w:szCs w:val="24"/>
              </w:rPr>
              <w:t>63.</w:t>
            </w:r>
          </w:p>
        </w:tc>
        <w:tc>
          <w:tcPr>
            <w:tcW w:w="3836" w:type="dxa"/>
          </w:tcPr>
          <w:p w14:paraId="0C126E7E" w14:textId="77777777" w:rsidR="007A7594" w:rsidRPr="006C6938" w:rsidRDefault="007A7594" w:rsidP="007A7594">
            <w:pPr>
              <w:jc w:val="both"/>
              <w:rPr>
                <w:sz w:val="24"/>
                <w:szCs w:val="24"/>
              </w:rPr>
            </w:pPr>
            <w:r w:rsidRPr="006C6938">
              <w:rPr>
                <w:sz w:val="24"/>
                <w:szCs w:val="24"/>
                <w:lang w:val="kk-KZ"/>
              </w:rPr>
              <w:t>В целом, удовлетворены ли Вы качеством первичной медико-санитарной помощи оказанной в период эпидемии?</w:t>
            </w:r>
          </w:p>
        </w:tc>
        <w:tc>
          <w:tcPr>
            <w:tcW w:w="5242" w:type="dxa"/>
          </w:tcPr>
          <w:p w14:paraId="3A259B22" w14:textId="77777777" w:rsidR="007A7594" w:rsidRPr="006C6938" w:rsidRDefault="007A7594" w:rsidP="007A7594">
            <w:pPr>
              <w:pStyle w:val="a5"/>
              <w:numPr>
                <w:ilvl w:val="0"/>
                <w:numId w:val="58"/>
              </w:numPr>
              <w:shd w:val="clear" w:color="auto" w:fill="FFFFFF"/>
              <w:tabs>
                <w:tab w:val="left" w:pos="283"/>
              </w:tabs>
              <w:ind w:left="0" w:firstLine="0"/>
              <w:jc w:val="both"/>
              <w:rPr>
                <w:sz w:val="24"/>
                <w:szCs w:val="24"/>
                <w:lang w:val="kk-KZ"/>
              </w:rPr>
            </w:pPr>
            <w:r w:rsidRPr="006C6938">
              <w:rPr>
                <w:sz w:val="24"/>
                <w:szCs w:val="24"/>
                <w:lang w:val="kk-KZ"/>
              </w:rPr>
              <w:t>Удовлетворен</w:t>
            </w:r>
          </w:p>
          <w:p w14:paraId="4FBD4C81" w14:textId="77777777" w:rsidR="007A7594" w:rsidRPr="006C6938" w:rsidRDefault="007A7594" w:rsidP="007A7594">
            <w:pPr>
              <w:pStyle w:val="a5"/>
              <w:numPr>
                <w:ilvl w:val="0"/>
                <w:numId w:val="58"/>
              </w:numPr>
              <w:shd w:val="clear" w:color="auto" w:fill="FFFFFF"/>
              <w:tabs>
                <w:tab w:val="left" w:pos="283"/>
              </w:tabs>
              <w:ind w:left="0" w:firstLine="0"/>
              <w:jc w:val="both"/>
              <w:rPr>
                <w:sz w:val="24"/>
                <w:szCs w:val="24"/>
                <w:lang w:val="kk-KZ"/>
              </w:rPr>
            </w:pPr>
            <w:r w:rsidRPr="006C6938">
              <w:rPr>
                <w:sz w:val="24"/>
                <w:szCs w:val="24"/>
                <w:lang w:val="kk-KZ"/>
              </w:rPr>
              <w:t>Скорее удовлетворен, чем не удовлетворен</w:t>
            </w:r>
          </w:p>
          <w:p w14:paraId="2C2CD2F2" w14:textId="77777777" w:rsidR="007A7594" w:rsidRPr="006C6938" w:rsidRDefault="007A7594" w:rsidP="007A7594">
            <w:pPr>
              <w:pStyle w:val="a5"/>
              <w:numPr>
                <w:ilvl w:val="0"/>
                <w:numId w:val="58"/>
              </w:numPr>
              <w:shd w:val="clear" w:color="auto" w:fill="FFFFFF"/>
              <w:tabs>
                <w:tab w:val="left" w:pos="283"/>
              </w:tabs>
              <w:ind w:left="0" w:firstLine="0"/>
              <w:jc w:val="both"/>
              <w:rPr>
                <w:sz w:val="24"/>
                <w:szCs w:val="24"/>
                <w:lang w:val="kk-KZ"/>
              </w:rPr>
            </w:pPr>
            <w:r w:rsidRPr="006C6938">
              <w:rPr>
                <w:sz w:val="24"/>
                <w:szCs w:val="24"/>
                <w:lang w:val="kk-KZ"/>
              </w:rPr>
              <w:t>Удовлетворен не в полной мере</w:t>
            </w:r>
          </w:p>
          <w:p w14:paraId="4EA55ED6" w14:textId="77777777" w:rsidR="007A7594" w:rsidRPr="006C6938" w:rsidRDefault="007A7594" w:rsidP="007A7594">
            <w:pPr>
              <w:pStyle w:val="a5"/>
              <w:numPr>
                <w:ilvl w:val="0"/>
                <w:numId w:val="58"/>
              </w:numPr>
              <w:shd w:val="clear" w:color="auto" w:fill="FFFFFF"/>
              <w:tabs>
                <w:tab w:val="left" w:pos="283"/>
              </w:tabs>
              <w:ind w:left="0" w:firstLine="0"/>
              <w:jc w:val="both"/>
              <w:rPr>
                <w:sz w:val="24"/>
                <w:szCs w:val="24"/>
                <w:lang w:val="kk-KZ"/>
              </w:rPr>
            </w:pPr>
            <w:r w:rsidRPr="006C6938">
              <w:rPr>
                <w:sz w:val="24"/>
                <w:szCs w:val="24"/>
                <w:lang w:val="kk-KZ"/>
              </w:rPr>
              <w:t>Скорее не удовлетворен, чем удовлетворен</w:t>
            </w:r>
          </w:p>
          <w:p w14:paraId="3934182D" w14:textId="77777777" w:rsidR="007A7594" w:rsidRPr="006C6938" w:rsidRDefault="007A7594" w:rsidP="007A7594">
            <w:pPr>
              <w:pStyle w:val="a5"/>
              <w:numPr>
                <w:ilvl w:val="0"/>
                <w:numId w:val="58"/>
              </w:numPr>
              <w:shd w:val="clear" w:color="auto" w:fill="FFFFFF"/>
              <w:tabs>
                <w:tab w:val="left" w:pos="283"/>
              </w:tabs>
              <w:ind w:left="0" w:firstLine="0"/>
              <w:jc w:val="both"/>
              <w:rPr>
                <w:sz w:val="24"/>
                <w:szCs w:val="24"/>
                <w:lang w:val="kk-KZ"/>
              </w:rPr>
            </w:pPr>
            <w:r w:rsidRPr="006C6938">
              <w:rPr>
                <w:sz w:val="24"/>
                <w:szCs w:val="24"/>
                <w:lang w:val="kk-KZ"/>
              </w:rPr>
              <w:t>Не удовлетворен</w:t>
            </w:r>
          </w:p>
          <w:p w14:paraId="1E90476C" w14:textId="77777777" w:rsidR="007A7594" w:rsidRPr="006C6938" w:rsidRDefault="007A7594" w:rsidP="007A7594">
            <w:pPr>
              <w:pStyle w:val="a5"/>
              <w:numPr>
                <w:ilvl w:val="0"/>
                <w:numId w:val="58"/>
              </w:numPr>
              <w:shd w:val="clear" w:color="auto" w:fill="FFFFFF"/>
              <w:tabs>
                <w:tab w:val="left" w:pos="283"/>
              </w:tabs>
              <w:ind w:left="0" w:firstLine="0"/>
              <w:jc w:val="both"/>
              <w:rPr>
                <w:sz w:val="24"/>
                <w:szCs w:val="24"/>
                <w:lang w:val="kk-KZ"/>
              </w:rPr>
            </w:pPr>
            <w:r w:rsidRPr="006C6938">
              <w:rPr>
                <w:sz w:val="24"/>
                <w:szCs w:val="24"/>
                <w:lang w:val="kk-KZ"/>
              </w:rPr>
              <w:t>Затрудняюсь ответить было 6 вариантов но мы разделили на 2 вопроса да и нет! Депендент вариаблес!</w:t>
            </w:r>
          </w:p>
        </w:tc>
      </w:tr>
      <w:tr w:rsidR="007A7594" w:rsidRPr="006C6938" w14:paraId="56DC5716" w14:textId="77777777" w:rsidTr="007A7594">
        <w:trPr>
          <w:trHeight w:val="20"/>
        </w:trPr>
        <w:tc>
          <w:tcPr>
            <w:tcW w:w="561" w:type="dxa"/>
          </w:tcPr>
          <w:p w14:paraId="3DF88D5B" w14:textId="77777777" w:rsidR="007A7594" w:rsidRPr="006C6938" w:rsidRDefault="007A7594" w:rsidP="007A7594">
            <w:pPr>
              <w:pStyle w:val="a5"/>
              <w:ind w:left="0" w:firstLine="0"/>
              <w:jc w:val="both"/>
              <w:rPr>
                <w:sz w:val="24"/>
                <w:szCs w:val="24"/>
              </w:rPr>
            </w:pPr>
            <w:r w:rsidRPr="006C6938">
              <w:rPr>
                <w:sz w:val="24"/>
                <w:szCs w:val="24"/>
              </w:rPr>
              <w:t>64.</w:t>
            </w:r>
          </w:p>
        </w:tc>
        <w:tc>
          <w:tcPr>
            <w:tcW w:w="3836" w:type="dxa"/>
          </w:tcPr>
          <w:p w14:paraId="0353A4D1" w14:textId="77777777" w:rsidR="007A7594" w:rsidRPr="006C6938" w:rsidRDefault="007A7594" w:rsidP="007A7594">
            <w:pPr>
              <w:jc w:val="both"/>
              <w:rPr>
                <w:sz w:val="24"/>
                <w:szCs w:val="24"/>
              </w:rPr>
            </w:pPr>
            <w:r w:rsidRPr="006C6938">
              <w:rPr>
                <w:sz w:val="24"/>
                <w:szCs w:val="24"/>
                <w:lang w:val="kk-KZ"/>
              </w:rPr>
              <w:t>В целом, удовлетворены ли Вы доступностью первичной медико-санитарной помощи оказанной в период эпидемии?</w:t>
            </w:r>
          </w:p>
        </w:tc>
        <w:tc>
          <w:tcPr>
            <w:tcW w:w="5242" w:type="dxa"/>
          </w:tcPr>
          <w:p w14:paraId="3AE6A7B7" w14:textId="77777777" w:rsidR="007A7594" w:rsidRPr="006C6938" w:rsidRDefault="007A7594" w:rsidP="007A7594">
            <w:pPr>
              <w:pStyle w:val="a5"/>
              <w:numPr>
                <w:ilvl w:val="0"/>
                <w:numId w:val="59"/>
              </w:numPr>
              <w:shd w:val="clear" w:color="auto" w:fill="FFFFFF"/>
              <w:tabs>
                <w:tab w:val="left" w:pos="300"/>
              </w:tabs>
              <w:ind w:left="0" w:firstLine="0"/>
              <w:jc w:val="both"/>
              <w:rPr>
                <w:sz w:val="24"/>
                <w:szCs w:val="24"/>
                <w:lang w:val="kk-KZ"/>
              </w:rPr>
            </w:pPr>
            <w:r w:rsidRPr="006C6938">
              <w:rPr>
                <w:sz w:val="24"/>
                <w:szCs w:val="24"/>
                <w:lang w:val="kk-KZ"/>
              </w:rPr>
              <w:t>Удовлетворен</w:t>
            </w:r>
          </w:p>
          <w:p w14:paraId="3DBCDD64" w14:textId="77777777" w:rsidR="007A7594" w:rsidRPr="006C6938" w:rsidRDefault="007A7594" w:rsidP="007A7594">
            <w:pPr>
              <w:pStyle w:val="a5"/>
              <w:numPr>
                <w:ilvl w:val="0"/>
                <w:numId w:val="59"/>
              </w:numPr>
              <w:shd w:val="clear" w:color="auto" w:fill="FFFFFF"/>
              <w:tabs>
                <w:tab w:val="left" w:pos="300"/>
              </w:tabs>
              <w:ind w:left="0" w:firstLine="0"/>
              <w:jc w:val="both"/>
              <w:rPr>
                <w:sz w:val="24"/>
                <w:szCs w:val="24"/>
                <w:lang w:val="kk-KZ"/>
              </w:rPr>
            </w:pPr>
            <w:r w:rsidRPr="006C6938">
              <w:rPr>
                <w:sz w:val="24"/>
                <w:szCs w:val="24"/>
                <w:lang w:val="kk-KZ"/>
              </w:rPr>
              <w:t>Скорее удовлетворен, чем не удовлетворен</w:t>
            </w:r>
          </w:p>
          <w:p w14:paraId="118621DE" w14:textId="77777777" w:rsidR="007A7594" w:rsidRPr="006C6938" w:rsidRDefault="007A7594" w:rsidP="007A7594">
            <w:pPr>
              <w:pStyle w:val="a5"/>
              <w:numPr>
                <w:ilvl w:val="0"/>
                <w:numId w:val="59"/>
              </w:numPr>
              <w:shd w:val="clear" w:color="auto" w:fill="FFFFFF"/>
              <w:tabs>
                <w:tab w:val="left" w:pos="300"/>
              </w:tabs>
              <w:ind w:left="0" w:firstLine="0"/>
              <w:jc w:val="both"/>
              <w:rPr>
                <w:sz w:val="24"/>
                <w:szCs w:val="24"/>
                <w:lang w:val="kk-KZ"/>
              </w:rPr>
            </w:pPr>
            <w:r w:rsidRPr="006C6938">
              <w:rPr>
                <w:sz w:val="24"/>
                <w:szCs w:val="24"/>
                <w:lang w:val="kk-KZ"/>
              </w:rPr>
              <w:t>Удовлетворен не в полной мере</w:t>
            </w:r>
          </w:p>
          <w:p w14:paraId="61CE01A3" w14:textId="77777777" w:rsidR="007A7594" w:rsidRPr="006C6938" w:rsidRDefault="007A7594" w:rsidP="007A7594">
            <w:pPr>
              <w:pStyle w:val="a5"/>
              <w:numPr>
                <w:ilvl w:val="0"/>
                <w:numId w:val="59"/>
              </w:numPr>
              <w:shd w:val="clear" w:color="auto" w:fill="FFFFFF"/>
              <w:tabs>
                <w:tab w:val="left" w:pos="300"/>
              </w:tabs>
              <w:ind w:left="0" w:firstLine="0"/>
              <w:jc w:val="both"/>
              <w:rPr>
                <w:sz w:val="24"/>
                <w:szCs w:val="24"/>
                <w:lang w:val="kk-KZ"/>
              </w:rPr>
            </w:pPr>
            <w:r w:rsidRPr="006C6938">
              <w:rPr>
                <w:sz w:val="24"/>
                <w:szCs w:val="24"/>
                <w:lang w:val="kk-KZ"/>
              </w:rPr>
              <w:t>Скорее не удовлетворен, чем удовлетворен</w:t>
            </w:r>
          </w:p>
          <w:p w14:paraId="3721A8B3" w14:textId="77777777" w:rsidR="007A7594" w:rsidRPr="006C6938" w:rsidRDefault="007A7594" w:rsidP="007A7594">
            <w:pPr>
              <w:pStyle w:val="a5"/>
              <w:numPr>
                <w:ilvl w:val="0"/>
                <w:numId w:val="59"/>
              </w:numPr>
              <w:shd w:val="clear" w:color="auto" w:fill="FFFFFF"/>
              <w:tabs>
                <w:tab w:val="left" w:pos="300"/>
              </w:tabs>
              <w:ind w:left="0" w:firstLine="0"/>
              <w:jc w:val="both"/>
              <w:rPr>
                <w:sz w:val="24"/>
                <w:szCs w:val="24"/>
                <w:lang w:val="kk-KZ"/>
              </w:rPr>
            </w:pPr>
            <w:r w:rsidRPr="006C6938">
              <w:rPr>
                <w:sz w:val="24"/>
                <w:szCs w:val="24"/>
                <w:lang w:val="kk-KZ"/>
              </w:rPr>
              <w:t>Не удовлетворен</w:t>
            </w:r>
          </w:p>
          <w:p w14:paraId="2151B6BE" w14:textId="77777777" w:rsidR="007A7594" w:rsidRPr="006C6938" w:rsidRDefault="007A7594" w:rsidP="007A7594">
            <w:pPr>
              <w:pStyle w:val="a5"/>
              <w:numPr>
                <w:ilvl w:val="0"/>
                <w:numId w:val="59"/>
              </w:numPr>
              <w:shd w:val="clear" w:color="auto" w:fill="FFFFFF"/>
              <w:tabs>
                <w:tab w:val="left" w:pos="300"/>
              </w:tabs>
              <w:ind w:left="0" w:firstLine="0"/>
              <w:jc w:val="both"/>
              <w:rPr>
                <w:sz w:val="24"/>
                <w:szCs w:val="24"/>
                <w:lang w:val="kk-KZ"/>
              </w:rPr>
            </w:pPr>
            <w:r w:rsidRPr="006C6938">
              <w:rPr>
                <w:sz w:val="24"/>
                <w:szCs w:val="24"/>
                <w:lang w:val="kk-KZ"/>
              </w:rPr>
              <w:t>Затрудняюсь ответить</w:t>
            </w:r>
          </w:p>
        </w:tc>
      </w:tr>
      <w:tr w:rsidR="007A7594" w:rsidRPr="006C6938" w14:paraId="50E86CF5" w14:textId="77777777" w:rsidTr="007A7594">
        <w:trPr>
          <w:trHeight w:val="20"/>
        </w:trPr>
        <w:tc>
          <w:tcPr>
            <w:tcW w:w="561" w:type="dxa"/>
          </w:tcPr>
          <w:p w14:paraId="5E05CC72" w14:textId="77777777" w:rsidR="007A7594" w:rsidRPr="006C6938" w:rsidRDefault="007A7594" w:rsidP="007A7594">
            <w:pPr>
              <w:pStyle w:val="a5"/>
              <w:ind w:left="0" w:firstLine="0"/>
              <w:jc w:val="both"/>
              <w:rPr>
                <w:sz w:val="24"/>
                <w:szCs w:val="24"/>
              </w:rPr>
            </w:pPr>
            <w:r w:rsidRPr="006C6938">
              <w:rPr>
                <w:sz w:val="24"/>
                <w:szCs w:val="24"/>
              </w:rPr>
              <w:t>65.</w:t>
            </w:r>
          </w:p>
        </w:tc>
        <w:tc>
          <w:tcPr>
            <w:tcW w:w="3836" w:type="dxa"/>
          </w:tcPr>
          <w:p w14:paraId="1F810902" w14:textId="77777777" w:rsidR="007A7594" w:rsidRPr="006C6938" w:rsidRDefault="007A7594" w:rsidP="007A7594">
            <w:pPr>
              <w:jc w:val="both"/>
              <w:rPr>
                <w:sz w:val="24"/>
                <w:szCs w:val="24"/>
              </w:rPr>
            </w:pPr>
            <w:r w:rsidRPr="006C6938">
              <w:rPr>
                <w:sz w:val="24"/>
                <w:szCs w:val="24"/>
                <w:lang w:val="kk-KZ"/>
              </w:rPr>
              <w:t>Изменилась ли доступность в получении первичной медико</w:t>
            </w:r>
            <w:r w:rsidRPr="006C6938">
              <w:rPr>
                <w:sz w:val="24"/>
                <w:szCs w:val="24"/>
              </w:rPr>
              <w:t>-</w:t>
            </w:r>
            <w:r w:rsidRPr="006C6938">
              <w:rPr>
                <w:sz w:val="24"/>
                <w:szCs w:val="24"/>
                <w:lang w:val="kk-KZ"/>
              </w:rPr>
              <w:t xml:space="preserve">санитарной помощи в период эпидемии </w:t>
            </w:r>
            <w:r w:rsidRPr="006C6938">
              <w:rPr>
                <w:sz w:val="24"/>
                <w:szCs w:val="24"/>
                <w:lang w:val="en-US"/>
              </w:rPr>
              <w:t>COVID</w:t>
            </w:r>
            <w:r w:rsidRPr="006C6938">
              <w:rPr>
                <w:sz w:val="24"/>
                <w:szCs w:val="24"/>
              </w:rPr>
              <w:t>-19?</w:t>
            </w:r>
          </w:p>
        </w:tc>
        <w:tc>
          <w:tcPr>
            <w:tcW w:w="5242" w:type="dxa"/>
          </w:tcPr>
          <w:p w14:paraId="3443522A" w14:textId="77777777" w:rsidR="007A7594" w:rsidRPr="006C6938" w:rsidRDefault="007A7594" w:rsidP="007A7594">
            <w:pPr>
              <w:pStyle w:val="a5"/>
              <w:numPr>
                <w:ilvl w:val="0"/>
                <w:numId w:val="30"/>
              </w:numPr>
              <w:tabs>
                <w:tab w:val="left" w:pos="300"/>
                <w:tab w:val="left" w:pos="851"/>
                <w:tab w:val="left" w:pos="884"/>
              </w:tabs>
              <w:autoSpaceDN w:val="0"/>
              <w:ind w:left="0" w:firstLine="0"/>
              <w:jc w:val="both"/>
              <w:rPr>
                <w:sz w:val="24"/>
                <w:szCs w:val="24"/>
                <w:lang w:val="kk-KZ"/>
              </w:rPr>
            </w:pPr>
            <w:r w:rsidRPr="006C6938">
              <w:rPr>
                <w:sz w:val="24"/>
                <w:szCs w:val="24"/>
                <w:lang w:val="kk-KZ"/>
              </w:rPr>
              <w:t>Уровень доступности  значительно увеличилась</w:t>
            </w:r>
          </w:p>
          <w:p w14:paraId="15B3F731" w14:textId="77777777" w:rsidR="007A7594" w:rsidRPr="006C6938" w:rsidRDefault="007A7594" w:rsidP="007A7594">
            <w:pPr>
              <w:pStyle w:val="a5"/>
              <w:numPr>
                <w:ilvl w:val="0"/>
                <w:numId w:val="30"/>
              </w:numPr>
              <w:tabs>
                <w:tab w:val="left" w:pos="300"/>
                <w:tab w:val="left" w:pos="851"/>
                <w:tab w:val="left" w:pos="884"/>
              </w:tabs>
              <w:autoSpaceDN w:val="0"/>
              <w:ind w:left="0" w:firstLine="0"/>
              <w:jc w:val="both"/>
              <w:rPr>
                <w:sz w:val="24"/>
                <w:szCs w:val="24"/>
                <w:lang w:val="kk-KZ"/>
              </w:rPr>
            </w:pPr>
            <w:r w:rsidRPr="006C6938">
              <w:rPr>
                <w:sz w:val="24"/>
                <w:szCs w:val="24"/>
                <w:lang w:val="kk-KZ"/>
              </w:rPr>
              <w:t>Уровень доступности незначительно увеличилась</w:t>
            </w:r>
          </w:p>
          <w:p w14:paraId="341ED5CA" w14:textId="77777777" w:rsidR="007A7594" w:rsidRPr="006C6938" w:rsidRDefault="007A7594" w:rsidP="007A7594">
            <w:pPr>
              <w:pStyle w:val="a5"/>
              <w:numPr>
                <w:ilvl w:val="0"/>
                <w:numId w:val="30"/>
              </w:numPr>
              <w:tabs>
                <w:tab w:val="left" w:pos="300"/>
                <w:tab w:val="left" w:pos="851"/>
                <w:tab w:val="left" w:pos="884"/>
              </w:tabs>
              <w:autoSpaceDN w:val="0"/>
              <w:ind w:left="0" w:firstLine="0"/>
              <w:jc w:val="both"/>
              <w:rPr>
                <w:sz w:val="24"/>
                <w:szCs w:val="24"/>
                <w:lang w:val="kk-KZ"/>
              </w:rPr>
            </w:pPr>
            <w:r w:rsidRPr="006C6938">
              <w:rPr>
                <w:sz w:val="24"/>
                <w:szCs w:val="24"/>
                <w:lang w:val="kk-KZ"/>
              </w:rPr>
              <w:t>Уровень доступности  значительно снизилась</w:t>
            </w:r>
          </w:p>
          <w:p w14:paraId="1DFC68B2" w14:textId="77777777" w:rsidR="007A7594" w:rsidRPr="006C6938" w:rsidRDefault="007A7594" w:rsidP="007A7594">
            <w:pPr>
              <w:pStyle w:val="a5"/>
              <w:numPr>
                <w:ilvl w:val="0"/>
                <w:numId w:val="30"/>
              </w:numPr>
              <w:tabs>
                <w:tab w:val="left" w:pos="300"/>
                <w:tab w:val="left" w:pos="851"/>
                <w:tab w:val="left" w:pos="884"/>
              </w:tabs>
              <w:autoSpaceDN w:val="0"/>
              <w:ind w:left="0" w:firstLine="0"/>
              <w:jc w:val="both"/>
              <w:rPr>
                <w:sz w:val="24"/>
                <w:szCs w:val="24"/>
                <w:lang w:val="kk-KZ"/>
              </w:rPr>
            </w:pPr>
            <w:r w:rsidRPr="006C6938">
              <w:rPr>
                <w:sz w:val="24"/>
                <w:szCs w:val="24"/>
                <w:lang w:val="kk-KZ"/>
              </w:rPr>
              <w:t>Уровень доступности незначительно снизилась</w:t>
            </w:r>
          </w:p>
          <w:p w14:paraId="774944FC" w14:textId="77777777" w:rsidR="007A7594" w:rsidRPr="006C6938" w:rsidRDefault="007A7594" w:rsidP="007A7594">
            <w:pPr>
              <w:pStyle w:val="a5"/>
              <w:numPr>
                <w:ilvl w:val="0"/>
                <w:numId w:val="18"/>
              </w:numPr>
              <w:shd w:val="clear" w:color="auto" w:fill="FFFFFF"/>
              <w:tabs>
                <w:tab w:val="left" w:pos="300"/>
              </w:tabs>
              <w:ind w:left="0" w:firstLine="0"/>
              <w:jc w:val="both"/>
              <w:rPr>
                <w:sz w:val="24"/>
                <w:szCs w:val="24"/>
                <w:lang w:val="kk-KZ"/>
              </w:rPr>
            </w:pPr>
            <w:r w:rsidRPr="006C6938">
              <w:rPr>
                <w:sz w:val="24"/>
                <w:szCs w:val="24"/>
                <w:lang w:val="kk-KZ"/>
              </w:rPr>
              <w:t>Не было никаких изменений</w:t>
            </w:r>
          </w:p>
        </w:tc>
      </w:tr>
      <w:tr w:rsidR="007A7594" w:rsidRPr="006C6938" w14:paraId="3DE58711" w14:textId="77777777" w:rsidTr="007A7594">
        <w:trPr>
          <w:trHeight w:val="20"/>
        </w:trPr>
        <w:tc>
          <w:tcPr>
            <w:tcW w:w="561" w:type="dxa"/>
          </w:tcPr>
          <w:p w14:paraId="7FA8E51E" w14:textId="77777777" w:rsidR="007A7594" w:rsidRPr="006C6938" w:rsidRDefault="007A7594" w:rsidP="007A7594">
            <w:pPr>
              <w:pStyle w:val="a5"/>
              <w:ind w:left="0" w:firstLine="0"/>
              <w:jc w:val="both"/>
              <w:rPr>
                <w:sz w:val="24"/>
                <w:szCs w:val="24"/>
              </w:rPr>
            </w:pPr>
            <w:r w:rsidRPr="006C6938">
              <w:rPr>
                <w:sz w:val="24"/>
                <w:szCs w:val="24"/>
              </w:rPr>
              <w:t>66.</w:t>
            </w:r>
          </w:p>
        </w:tc>
        <w:tc>
          <w:tcPr>
            <w:tcW w:w="3836" w:type="dxa"/>
          </w:tcPr>
          <w:p w14:paraId="0D6AA23E" w14:textId="77777777" w:rsidR="007A7594" w:rsidRPr="006C6938" w:rsidRDefault="007A7594" w:rsidP="007A7594">
            <w:pPr>
              <w:jc w:val="both"/>
              <w:rPr>
                <w:sz w:val="24"/>
                <w:szCs w:val="24"/>
                <w:lang w:val="kk-KZ"/>
              </w:rPr>
            </w:pPr>
            <w:r w:rsidRPr="006C6938">
              <w:rPr>
                <w:sz w:val="24"/>
                <w:szCs w:val="24"/>
                <w:lang w:val="kk-KZ"/>
              </w:rPr>
              <w:t>В целом довольны ли Вы уровнем оказания медицинской помощи в поликлинике в период эпидемии?</w:t>
            </w:r>
          </w:p>
        </w:tc>
        <w:tc>
          <w:tcPr>
            <w:tcW w:w="5242" w:type="dxa"/>
          </w:tcPr>
          <w:p w14:paraId="4EDEDF31" w14:textId="77777777" w:rsidR="007A7594" w:rsidRPr="006C6938" w:rsidRDefault="007A7594" w:rsidP="007A7594">
            <w:pPr>
              <w:pStyle w:val="a5"/>
              <w:numPr>
                <w:ilvl w:val="0"/>
                <w:numId w:val="63"/>
              </w:numPr>
              <w:tabs>
                <w:tab w:val="left" w:pos="284"/>
                <w:tab w:val="left" w:pos="851"/>
                <w:tab w:val="left" w:pos="884"/>
              </w:tabs>
              <w:autoSpaceDN w:val="0"/>
              <w:ind w:left="0" w:firstLine="0"/>
              <w:jc w:val="both"/>
              <w:rPr>
                <w:sz w:val="24"/>
                <w:szCs w:val="24"/>
                <w:lang w:val="kk-KZ"/>
              </w:rPr>
            </w:pPr>
            <w:r w:rsidRPr="006C6938">
              <w:rPr>
                <w:sz w:val="24"/>
                <w:szCs w:val="24"/>
                <w:lang w:val="kk-KZ"/>
              </w:rPr>
              <w:t>Недоволен (1-3 балла)</w:t>
            </w:r>
          </w:p>
          <w:p w14:paraId="57253D41" w14:textId="77777777" w:rsidR="007A7594" w:rsidRPr="006C6938" w:rsidRDefault="007A7594" w:rsidP="007A7594">
            <w:pPr>
              <w:pStyle w:val="a5"/>
              <w:numPr>
                <w:ilvl w:val="0"/>
                <w:numId w:val="63"/>
              </w:numPr>
              <w:tabs>
                <w:tab w:val="left" w:pos="284"/>
                <w:tab w:val="left" w:pos="851"/>
                <w:tab w:val="left" w:pos="884"/>
              </w:tabs>
              <w:autoSpaceDN w:val="0"/>
              <w:ind w:left="0" w:firstLine="0"/>
              <w:jc w:val="both"/>
              <w:rPr>
                <w:sz w:val="24"/>
                <w:szCs w:val="24"/>
                <w:lang w:val="kk-KZ"/>
              </w:rPr>
            </w:pPr>
            <w:r w:rsidRPr="006C6938">
              <w:rPr>
                <w:sz w:val="24"/>
                <w:szCs w:val="24"/>
                <w:lang w:val="kk-KZ"/>
              </w:rPr>
              <w:t>Не в полне доволен (4-7 баллов)</w:t>
            </w:r>
          </w:p>
          <w:p w14:paraId="4AABDA61" w14:textId="77777777" w:rsidR="007A7594" w:rsidRPr="006C6938" w:rsidRDefault="007A7594" w:rsidP="007A7594">
            <w:pPr>
              <w:pStyle w:val="a5"/>
              <w:numPr>
                <w:ilvl w:val="0"/>
                <w:numId w:val="63"/>
              </w:numPr>
              <w:tabs>
                <w:tab w:val="left" w:pos="284"/>
                <w:tab w:val="left" w:pos="851"/>
                <w:tab w:val="left" w:pos="884"/>
              </w:tabs>
              <w:autoSpaceDN w:val="0"/>
              <w:ind w:left="0" w:firstLine="0"/>
              <w:jc w:val="both"/>
              <w:rPr>
                <w:sz w:val="24"/>
                <w:szCs w:val="24"/>
                <w:lang w:val="kk-KZ"/>
              </w:rPr>
            </w:pPr>
            <w:r w:rsidRPr="006C6938">
              <w:rPr>
                <w:sz w:val="24"/>
                <w:szCs w:val="24"/>
                <w:lang w:val="kk-KZ"/>
              </w:rPr>
              <w:t>Доволен (8-10 баллов)</w:t>
            </w:r>
          </w:p>
        </w:tc>
      </w:tr>
      <w:tr w:rsidR="007A7594" w:rsidRPr="006C6938" w14:paraId="29E0E435" w14:textId="77777777" w:rsidTr="007A7594">
        <w:trPr>
          <w:trHeight w:val="20"/>
        </w:trPr>
        <w:tc>
          <w:tcPr>
            <w:tcW w:w="561" w:type="dxa"/>
          </w:tcPr>
          <w:p w14:paraId="297B6A20" w14:textId="77777777" w:rsidR="007A7594" w:rsidRPr="006C6938" w:rsidRDefault="007A7594" w:rsidP="007A7594">
            <w:pPr>
              <w:pStyle w:val="a5"/>
              <w:ind w:left="0" w:firstLine="0"/>
              <w:jc w:val="both"/>
              <w:rPr>
                <w:sz w:val="24"/>
                <w:szCs w:val="24"/>
              </w:rPr>
            </w:pPr>
            <w:r w:rsidRPr="006C6938">
              <w:rPr>
                <w:sz w:val="24"/>
                <w:szCs w:val="24"/>
              </w:rPr>
              <w:t>67.</w:t>
            </w:r>
          </w:p>
        </w:tc>
        <w:tc>
          <w:tcPr>
            <w:tcW w:w="3836" w:type="dxa"/>
          </w:tcPr>
          <w:p w14:paraId="7EA30405" w14:textId="77777777" w:rsidR="007A7594" w:rsidRPr="006C6938" w:rsidRDefault="007A7594" w:rsidP="007A7594">
            <w:pPr>
              <w:jc w:val="both"/>
              <w:rPr>
                <w:sz w:val="24"/>
                <w:szCs w:val="24"/>
                <w:lang w:val="kk-KZ"/>
              </w:rPr>
            </w:pPr>
            <w:r w:rsidRPr="006C6938">
              <w:rPr>
                <w:sz w:val="24"/>
                <w:szCs w:val="24"/>
                <w:lang w:val="kk-KZ"/>
              </w:rPr>
              <w:t>Если Вам приходилось лежать в больнице в период эпидемии, то как бы Вы оценили уровень медицинской помощи?</w:t>
            </w:r>
          </w:p>
        </w:tc>
        <w:tc>
          <w:tcPr>
            <w:tcW w:w="5242" w:type="dxa"/>
          </w:tcPr>
          <w:p w14:paraId="4EDE2F13" w14:textId="77777777" w:rsidR="007A7594" w:rsidRPr="006C6938" w:rsidRDefault="007A7594" w:rsidP="007A7594">
            <w:pPr>
              <w:pStyle w:val="a5"/>
              <w:numPr>
                <w:ilvl w:val="0"/>
                <w:numId w:val="64"/>
              </w:numPr>
              <w:tabs>
                <w:tab w:val="left" w:pos="284"/>
                <w:tab w:val="left" w:pos="851"/>
                <w:tab w:val="left" w:pos="884"/>
              </w:tabs>
              <w:autoSpaceDN w:val="0"/>
              <w:ind w:left="0" w:firstLine="0"/>
              <w:jc w:val="both"/>
              <w:rPr>
                <w:sz w:val="24"/>
                <w:szCs w:val="24"/>
                <w:lang w:val="kk-KZ"/>
              </w:rPr>
            </w:pPr>
            <w:r w:rsidRPr="006C6938">
              <w:rPr>
                <w:sz w:val="24"/>
                <w:szCs w:val="24"/>
                <w:lang w:val="kk-KZ"/>
              </w:rPr>
              <w:t>Недоволен (1-3 балла)</w:t>
            </w:r>
          </w:p>
          <w:p w14:paraId="3CC0BE19" w14:textId="77777777" w:rsidR="007A7594" w:rsidRPr="006C6938" w:rsidRDefault="007A7594" w:rsidP="007A7594">
            <w:pPr>
              <w:pStyle w:val="a5"/>
              <w:numPr>
                <w:ilvl w:val="0"/>
                <w:numId w:val="64"/>
              </w:numPr>
              <w:tabs>
                <w:tab w:val="left" w:pos="284"/>
                <w:tab w:val="left" w:pos="851"/>
                <w:tab w:val="left" w:pos="884"/>
              </w:tabs>
              <w:autoSpaceDN w:val="0"/>
              <w:ind w:left="0" w:firstLine="0"/>
              <w:jc w:val="both"/>
              <w:rPr>
                <w:sz w:val="24"/>
                <w:szCs w:val="24"/>
                <w:lang w:val="kk-KZ"/>
              </w:rPr>
            </w:pPr>
            <w:r w:rsidRPr="006C6938">
              <w:rPr>
                <w:sz w:val="24"/>
                <w:szCs w:val="24"/>
                <w:lang w:val="kk-KZ"/>
              </w:rPr>
              <w:t>Не в полне доволен (4-7 баллов)</w:t>
            </w:r>
          </w:p>
          <w:p w14:paraId="4949A8E3" w14:textId="77777777" w:rsidR="007A7594" w:rsidRPr="006C6938" w:rsidRDefault="007A7594" w:rsidP="007A7594">
            <w:pPr>
              <w:pStyle w:val="a5"/>
              <w:numPr>
                <w:ilvl w:val="0"/>
                <w:numId w:val="64"/>
              </w:numPr>
              <w:tabs>
                <w:tab w:val="left" w:pos="284"/>
                <w:tab w:val="left" w:pos="851"/>
                <w:tab w:val="left" w:pos="884"/>
              </w:tabs>
              <w:autoSpaceDN w:val="0"/>
              <w:ind w:left="0" w:firstLine="0"/>
              <w:jc w:val="both"/>
              <w:rPr>
                <w:sz w:val="24"/>
                <w:szCs w:val="24"/>
                <w:lang w:val="kk-KZ"/>
              </w:rPr>
            </w:pPr>
            <w:r w:rsidRPr="006C6938">
              <w:rPr>
                <w:sz w:val="24"/>
                <w:szCs w:val="24"/>
                <w:lang w:val="kk-KZ"/>
              </w:rPr>
              <w:t>Доволен (8-10 баллов)</w:t>
            </w:r>
          </w:p>
        </w:tc>
      </w:tr>
      <w:tr w:rsidR="007A7594" w:rsidRPr="006C6938" w14:paraId="630E9957" w14:textId="77777777" w:rsidTr="007A7594">
        <w:trPr>
          <w:trHeight w:val="20"/>
        </w:trPr>
        <w:tc>
          <w:tcPr>
            <w:tcW w:w="561" w:type="dxa"/>
          </w:tcPr>
          <w:p w14:paraId="339F93A1" w14:textId="77777777" w:rsidR="007A7594" w:rsidRPr="006C6938" w:rsidRDefault="007A7594" w:rsidP="007A7594">
            <w:pPr>
              <w:pStyle w:val="a5"/>
              <w:ind w:left="0" w:firstLine="0"/>
              <w:jc w:val="both"/>
              <w:rPr>
                <w:sz w:val="24"/>
                <w:szCs w:val="24"/>
              </w:rPr>
            </w:pPr>
            <w:r w:rsidRPr="006C6938">
              <w:rPr>
                <w:sz w:val="24"/>
                <w:szCs w:val="24"/>
              </w:rPr>
              <w:t>68.</w:t>
            </w:r>
          </w:p>
        </w:tc>
        <w:tc>
          <w:tcPr>
            <w:tcW w:w="3836" w:type="dxa"/>
          </w:tcPr>
          <w:p w14:paraId="0BEF612E" w14:textId="77777777" w:rsidR="007A7594" w:rsidRPr="006C6938" w:rsidRDefault="007A7594" w:rsidP="007A7594">
            <w:pPr>
              <w:jc w:val="both"/>
              <w:rPr>
                <w:sz w:val="24"/>
                <w:szCs w:val="24"/>
                <w:lang w:val="kk-KZ"/>
              </w:rPr>
            </w:pPr>
            <w:r w:rsidRPr="006C6938">
              <w:rPr>
                <w:sz w:val="24"/>
                <w:szCs w:val="24"/>
                <w:lang w:val="kk-KZ"/>
              </w:rPr>
              <w:t>Как Вы в целом оцениваете систему здравоохранения Казахстана?</w:t>
            </w:r>
          </w:p>
        </w:tc>
        <w:tc>
          <w:tcPr>
            <w:tcW w:w="5242" w:type="dxa"/>
          </w:tcPr>
          <w:p w14:paraId="796FE571" w14:textId="77777777" w:rsidR="007A7594" w:rsidRPr="006C6938" w:rsidRDefault="007A7594" w:rsidP="007A7594">
            <w:pPr>
              <w:pStyle w:val="a5"/>
              <w:numPr>
                <w:ilvl w:val="0"/>
                <w:numId w:val="65"/>
              </w:numPr>
              <w:shd w:val="clear" w:color="auto" w:fill="FFFFFF"/>
              <w:tabs>
                <w:tab w:val="left" w:pos="283"/>
              </w:tabs>
              <w:ind w:left="0" w:firstLine="0"/>
              <w:jc w:val="both"/>
              <w:rPr>
                <w:sz w:val="24"/>
                <w:szCs w:val="24"/>
                <w:lang w:val="kk-KZ"/>
              </w:rPr>
            </w:pPr>
            <w:r w:rsidRPr="006C6938">
              <w:rPr>
                <w:sz w:val="24"/>
                <w:szCs w:val="24"/>
                <w:lang w:val="kk-KZ"/>
              </w:rPr>
              <w:t>Отлично</w:t>
            </w:r>
          </w:p>
          <w:p w14:paraId="54C2280B" w14:textId="77777777" w:rsidR="007A7594" w:rsidRPr="006C6938" w:rsidRDefault="007A7594" w:rsidP="007A7594">
            <w:pPr>
              <w:pStyle w:val="a5"/>
              <w:numPr>
                <w:ilvl w:val="0"/>
                <w:numId w:val="65"/>
              </w:numPr>
              <w:shd w:val="clear" w:color="auto" w:fill="FFFFFF"/>
              <w:tabs>
                <w:tab w:val="left" w:pos="283"/>
              </w:tabs>
              <w:ind w:left="0" w:firstLine="0"/>
              <w:jc w:val="both"/>
              <w:rPr>
                <w:sz w:val="24"/>
                <w:szCs w:val="24"/>
                <w:lang w:val="kk-KZ"/>
              </w:rPr>
            </w:pPr>
            <w:r w:rsidRPr="006C6938">
              <w:rPr>
                <w:sz w:val="24"/>
                <w:szCs w:val="24"/>
                <w:lang w:val="kk-KZ"/>
              </w:rPr>
              <w:t>Хорошо</w:t>
            </w:r>
          </w:p>
          <w:p w14:paraId="378721E9" w14:textId="77777777" w:rsidR="007A7594" w:rsidRPr="006C6938" w:rsidRDefault="007A7594" w:rsidP="007A7594">
            <w:pPr>
              <w:pStyle w:val="a5"/>
              <w:numPr>
                <w:ilvl w:val="0"/>
                <w:numId w:val="65"/>
              </w:numPr>
              <w:shd w:val="clear" w:color="auto" w:fill="FFFFFF"/>
              <w:tabs>
                <w:tab w:val="left" w:pos="283"/>
              </w:tabs>
              <w:ind w:left="0" w:firstLine="0"/>
              <w:jc w:val="both"/>
              <w:rPr>
                <w:sz w:val="24"/>
                <w:szCs w:val="24"/>
                <w:lang w:val="kk-KZ"/>
              </w:rPr>
            </w:pPr>
            <w:r w:rsidRPr="006C6938">
              <w:rPr>
                <w:sz w:val="24"/>
                <w:szCs w:val="24"/>
                <w:lang w:val="kk-KZ"/>
              </w:rPr>
              <w:t>Удовлетворительно</w:t>
            </w:r>
          </w:p>
          <w:p w14:paraId="3E7033A7" w14:textId="77777777" w:rsidR="007A7594" w:rsidRPr="006C6938" w:rsidRDefault="007A7594" w:rsidP="007A7594">
            <w:pPr>
              <w:pStyle w:val="a5"/>
              <w:numPr>
                <w:ilvl w:val="0"/>
                <w:numId w:val="65"/>
              </w:numPr>
              <w:shd w:val="clear" w:color="auto" w:fill="FFFFFF"/>
              <w:tabs>
                <w:tab w:val="left" w:pos="283"/>
              </w:tabs>
              <w:ind w:left="0" w:firstLine="0"/>
              <w:jc w:val="both"/>
              <w:rPr>
                <w:sz w:val="24"/>
                <w:szCs w:val="24"/>
                <w:lang w:val="kk-KZ"/>
              </w:rPr>
            </w:pPr>
            <w:r w:rsidRPr="006C6938">
              <w:rPr>
                <w:sz w:val="24"/>
                <w:szCs w:val="24"/>
                <w:lang w:val="kk-KZ"/>
              </w:rPr>
              <w:t>Неудовлетворительно</w:t>
            </w:r>
          </w:p>
          <w:p w14:paraId="0E04A3DA" w14:textId="4737B038" w:rsidR="007A7594" w:rsidRPr="006C6938" w:rsidRDefault="007A7594" w:rsidP="007A7594">
            <w:pPr>
              <w:pStyle w:val="a5"/>
              <w:numPr>
                <w:ilvl w:val="0"/>
                <w:numId w:val="65"/>
              </w:numPr>
              <w:shd w:val="clear" w:color="auto" w:fill="FFFFFF"/>
              <w:tabs>
                <w:tab w:val="left" w:pos="283"/>
              </w:tabs>
              <w:ind w:left="0" w:firstLine="0"/>
              <w:jc w:val="both"/>
              <w:rPr>
                <w:sz w:val="24"/>
                <w:szCs w:val="24"/>
                <w:lang w:val="kk-KZ"/>
              </w:rPr>
            </w:pPr>
            <w:r w:rsidRPr="006C6938">
              <w:rPr>
                <w:sz w:val="24"/>
                <w:szCs w:val="24"/>
                <w:lang w:val="kk-KZ"/>
              </w:rPr>
              <w:t>Плохо</w:t>
            </w:r>
          </w:p>
        </w:tc>
      </w:tr>
      <w:tr w:rsidR="007A7594" w:rsidRPr="006C6938" w14:paraId="03965191" w14:textId="77777777" w:rsidTr="007A7594">
        <w:trPr>
          <w:trHeight w:val="20"/>
        </w:trPr>
        <w:tc>
          <w:tcPr>
            <w:tcW w:w="9639" w:type="dxa"/>
            <w:gridSpan w:val="3"/>
          </w:tcPr>
          <w:p w14:paraId="421D92D2" w14:textId="77777777" w:rsidR="007A7594" w:rsidRPr="006C6938" w:rsidRDefault="007A7594" w:rsidP="007A7594">
            <w:pPr>
              <w:pStyle w:val="a5"/>
              <w:ind w:left="0" w:firstLine="0"/>
              <w:jc w:val="both"/>
              <w:rPr>
                <w:sz w:val="24"/>
                <w:szCs w:val="24"/>
                <w:lang w:val="kk-KZ"/>
              </w:rPr>
            </w:pPr>
            <w:r w:rsidRPr="006C6938">
              <w:rPr>
                <w:sz w:val="24"/>
                <w:szCs w:val="24"/>
              </w:rPr>
              <w:t>Спасибо!</w:t>
            </w:r>
          </w:p>
        </w:tc>
      </w:tr>
    </w:tbl>
    <w:p w14:paraId="7E0987B2" w14:textId="77777777" w:rsidR="00CF49DF" w:rsidRPr="006C6938" w:rsidRDefault="00CF49DF" w:rsidP="006C6938">
      <w:pPr>
        <w:jc w:val="both"/>
        <w:rPr>
          <w:sz w:val="24"/>
          <w:szCs w:val="24"/>
          <w:lang w:val="kk-KZ"/>
        </w:rPr>
      </w:pPr>
    </w:p>
    <w:p w14:paraId="05175A4D" w14:textId="77777777" w:rsidR="00C67F36" w:rsidRPr="006C6938" w:rsidRDefault="00C67F36" w:rsidP="0018706C">
      <w:pPr>
        <w:spacing w:before="40" w:after="40"/>
        <w:ind w:left="1701" w:right="567" w:firstLine="709"/>
        <w:jc w:val="both"/>
        <w:rPr>
          <w:i/>
          <w:sz w:val="28"/>
          <w:szCs w:val="28"/>
          <w:lang w:val="kk-KZ"/>
        </w:rPr>
      </w:pPr>
    </w:p>
    <w:p w14:paraId="6BEFDCA4" w14:textId="77777777" w:rsidR="00C67F36" w:rsidRPr="006C6938" w:rsidRDefault="00C67F36" w:rsidP="0018706C">
      <w:pPr>
        <w:spacing w:before="40" w:after="40"/>
        <w:ind w:left="1701" w:right="567" w:firstLine="709"/>
        <w:jc w:val="both"/>
        <w:rPr>
          <w:i/>
          <w:sz w:val="28"/>
          <w:szCs w:val="28"/>
          <w:lang w:val="kk-KZ"/>
        </w:rPr>
      </w:pPr>
    </w:p>
    <w:p w14:paraId="6BF060E8" w14:textId="77777777" w:rsidR="00C67F36" w:rsidRPr="006C6938" w:rsidRDefault="00C67F36" w:rsidP="0018706C">
      <w:pPr>
        <w:spacing w:before="40" w:after="40"/>
        <w:ind w:left="1701" w:right="567" w:firstLine="709"/>
        <w:jc w:val="both"/>
        <w:rPr>
          <w:i/>
          <w:sz w:val="28"/>
          <w:szCs w:val="28"/>
          <w:lang w:val="kk-KZ"/>
        </w:rPr>
      </w:pPr>
    </w:p>
    <w:p w14:paraId="28948384" w14:textId="77777777" w:rsidR="00C67F36" w:rsidRPr="006C6938" w:rsidRDefault="00C67F36" w:rsidP="0018706C">
      <w:pPr>
        <w:tabs>
          <w:tab w:val="left" w:pos="3600"/>
        </w:tabs>
        <w:spacing w:before="40" w:after="40"/>
        <w:ind w:left="1701" w:right="567" w:firstLine="709"/>
        <w:rPr>
          <w:b/>
          <w:sz w:val="28"/>
          <w:szCs w:val="28"/>
          <w:lang w:val="kk-KZ"/>
        </w:rPr>
      </w:pPr>
    </w:p>
    <w:p w14:paraId="5FD814A0" w14:textId="5F2EC6D8" w:rsidR="007B2AF5" w:rsidRPr="006C6938" w:rsidRDefault="00C67F36" w:rsidP="0018706C">
      <w:pPr>
        <w:tabs>
          <w:tab w:val="left" w:pos="3600"/>
        </w:tabs>
        <w:spacing w:before="40" w:after="40"/>
        <w:ind w:left="1701" w:right="567" w:firstLine="709"/>
        <w:rPr>
          <w:sz w:val="28"/>
          <w:szCs w:val="28"/>
          <w:lang w:val="en-US"/>
        </w:rPr>
        <w:sectPr w:rsidR="007B2AF5" w:rsidRPr="006C6938" w:rsidSect="004C42A0">
          <w:footerReference w:type="default" r:id="rId27"/>
          <w:type w:val="nextColumn"/>
          <w:pgSz w:w="11910" w:h="16840"/>
          <w:pgMar w:top="1134" w:right="570" w:bottom="1134" w:left="1701" w:header="0" w:footer="907" w:gutter="0"/>
          <w:cols w:space="720"/>
        </w:sectPr>
      </w:pPr>
      <w:r w:rsidRPr="006C6938">
        <w:rPr>
          <w:sz w:val="28"/>
          <w:szCs w:val="28"/>
          <w:lang w:val="en-US"/>
        </w:rPr>
        <w:tab/>
      </w:r>
    </w:p>
    <w:p w14:paraId="26BE6E8D" w14:textId="72A3DEDA" w:rsidR="006C6938" w:rsidRDefault="00094067" w:rsidP="006C6938">
      <w:pPr>
        <w:pStyle w:val="2"/>
        <w:ind w:left="0" w:right="567"/>
        <w:jc w:val="center"/>
      </w:pPr>
      <w:r w:rsidRPr="006C6938">
        <w:t>ПРИЛОЖЕНИЕ Б</w:t>
      </w:r>
    </w:p>
    <w:p w14:paraId="59E8CDFF" w14:textId="77777777" w:rsidR="006C6938" w:rsidRDefault="006C6938" w:rsidP="006C6938">
      <w:pPr>
        <w:pStyle w:val="2"/>
        <w:ind w:left="0" w:right="567"/>
        <w:jc w:val="center"/>
      </w:pPr>
    </w:p>
    <w:p w14:paraId="7BC387FB" w14:textId="620EE209" w:rsidR="006C6938" w:rsidRDefault="002D1816" w:rsidP="002D1816">
      <w:pPr>
        <w:pStyle w:val="2"/>
        <w:ind w:left="0" w:right="567"/>
        <w:jc w:val="center"/>
      </w:pPr>
      <w:r>
        <w:rPr>
          <w:lang w:eastAsia="ru-RU"/>
        </w:rPr>
        <w:t>А</w:t>
      </w:r>
      <w:r w:rsidRPr="006C6938">
        <w:rPr>
          <w:lang w:eastAsia="ru-RU"/>
        </w:rPr>
        <w:t>нализ мнений врачей пмсп по результатам фокус группы</w:t>
      </w:r>
    </w:p>
    <w:p w14:paraId="40F3E497" w14:textId="2EB69A2E" w:rsidR="006C6938" w:rsidRPr="006C6938" w:rsidRDefault="006C6938" w:rsidP="006C6938">
      <w:pPr>
        <w:pStyle w:val="2"/>
        <w:ind w:left="0" w:right="567"/>
        <w:rPr>
          <w:b w:val="0"/>
          <w:bCs w:val="0"/>
        </w:rPr>
      </w:pPr>
      <w:r w:rsidRPr="006C6938">
        <w:rPr>
          <w:b w:val="0"/>
          <w:bCs w:val="0"/>
        </w:rPr>
        <w:t>Таблица Б.1</w:t>
      </w:r>
    </w:p>
    <w:p w14:paraId="18237CAC" w14:textId="77777777" w:rsidR="00094067" w:rsidRPr="006C6938" w:rsidRDefault="00094067" w:rsidP="0018706C">
      <w:pPr>
        <w:pStyle w:val="2"/>
        <w:ind w:left="1701" w:right="567"/>
        <w:jc w:val="right"/>
      </w:pPr>
    </w:p>
    <w:tbl>
      <w:tblPr>
        <w:tblStyle w:val="14"/>
        <w:tblW w:w="14596" w:type="dxa"/>
        <w:tblLayout w:type="fixed"/>
        <w:tblLook w:val="04A0" w:firstRow="1" w:lastRow="0" w:firstColumn="1" w:lastColumn="0" w:noHBand="0" w:noVBand="1"/>
      </w:tblPr>
      <w:tblGrid>
        <w:gridCol w:w="507"/>
        <w:gridCol w:w="1331"/>
        <w:gridCol w:w="1276"/>
        <w:gridCol w:w="1418"/>
        <w:gridCol w:w="1368"/>
        <w:gridCol w:w="1491"/>
        <w:gridCol w:w="1374"/>
        <w:gridCol w:w="1417"/>
        <w:gridCol w:w="1437"/>
        <w:gridCol w:w="1559"/>
        <w:gridCol w:w="1418"/>
      </w:tblGrid>
      <w:tr w:rsidR="000F2ECA" w:rsidRPr="006C6938" w14:paraId="6E70AAD2" w14:textId="77777777" w:rsidTr="006C6938">
        <w:tc>
          <w:tcPr>
            <w:tcW w:w="507" w:type="dxa"/>
            <w:hideMark/>
          </w:tcPr>
          <w:p w14:paraId="0378DE0B" w14:textId="148821FB" w:rsidR="002C3679" w:rsidRPr="006C6938" w:rsidRDefault="002C3679" w:rsidP="00EB6A95">
            <w:pPr>
              <w:jc w:val="center"/>
              <w:rPr>
                <w:sz w:val="24"/>
                <w:szCs w:val="24"/>
              </w:rPr>
            </w:pPr>
          </w:p>
        </w:tc>
        <w:tc>
          <w:tcPr>
            <w:tcW w:w="1331" w:type="dxa"/>
            <w:hideMark/>
          </w:tcPr>
          <w:p w14:paraId="4EEB0BAF" w14:textId="013EDC1B" w:rsidR="002C3679" w:rsidRPr="006C6938" w:rsidRDefault="00705702" w:rsidP="00EB6A95">
            <w:pPr>
              <w:jc w:val="center"/>
              <w:rPr>
                <w:sz w:val="24"/>
                <w:szCs w:val="24"/>
              </w:rPr>
            </w:pPr>
            <w:r w:rsidRPr="006C6938">
              <w:rPr>
                <w:sz w:val="24"/>
                <w:szCs w:val="24"/>
              </w:rPr>
              <w:t>1. Как изменилась ваша профессиональная</w:t>
            </w:r>
            <w:r w:rsidR="002C3679" w:rsidRPr="006C6938">
              <w:rPr>
                <w:sz w:val="24"/>
                <w:szCs w:val="24"/>
              </w:rPr>
              <w:t xml:space="preserve"> </w:t>
            </w:r>
            <w:r w:rsidRPr="006C6938">
              <w:rPr>
                <w:sz w:val="24"/>
                <w:szCs w:val="24"/>
              </w:rPr>
              <w:t>деятельность в период КВИ пандемии</w:t>
            </w:r>
            <w:r w:rsidR="002C3679" w:rsidRPr="006C6938">
              <w:rPr>
                <w:sz w:val="24"/>
                <w:szCs w:val="24"/>
              </w:rPr>
              <w:t>?</w:t>
            </w:r>
          </w:p>
        </w:tc>
        <w:tc>
          <w:tcPr>
            <w:tcW w:w="1276" w:type="dxa"/>
            <w:hideMark/>
          </w:tcPr>
          <w:p w14:paraId="2A2C218D" w14:textId="7E4E9A56" w:rsidR="002C3679" w:rsidRPr="006C6938" w:rsidRDefault="00705702" w:rsidP="00EB6A95">
            <w:pPr>
              <w:jc w:val="center"/>
              <w:rPr>
                <w:sz w:val="24"/>
                <w:szCs w:val="24"/>
              </w:rPr>
            </w:pPr>
            <w:r w:rsidRPr="006C6938">
              <w:rPr>
                <w:sz w:val="24"/>
                <w:szCs w:val="24"/>
              </w:rPr>
              <w:t>2. Основные трудности, с которыми Вы сталкивались в начале пандемии?</w:t>
            </w:r>
          </w:p>
        </w:tc>
        <w:tc>
          <w:tcPr>
            <w:tcW w:w="1418" w:type="dxa"/>
            <w:hideMark/>
          </w:tcPr>
          <w:p w14:paraId="7A0FE40D" w14:textId="6A944F77" w:rsidR="002C3679" w:rsidRPr="006C6938" w:rsidRDefault="002C3679" w:rsidP="00EB6A95">
            <w:pPr>
              <w:jc w:val="center"/>
              <w:rPr>
                <w:sz w:val="24"/>
                <w:szCs w:val="24"/>
              </w:rPr>
            </w:pPr>
            <w:r w:rsidRPr="006C6938">
              <w:rPr>
                <w:sz w:val="24"/>
                <w:szCs w:val="24"/>
              </w:rPr>
              <w:t xml:space="preserve">3. </w:t>
            </w:r>
            <w:r w:rsidR="00705702" w:rsidRPr="006C6938">
              <w:rPr>
                <w:sz w:val="24"/>
                <w:szCs w:val="24"/>
              </w:rPr>
              <w:t>Изменилась ли доступност</w:t>
            </w:r>
            <w:r w:rsidRPr="006C6938">
              <w:rPr>
                <w:sz w:val="24"/>
                <w:szCs w:val="24"/>
              </w:rPr>
              <w:t>ь ПМСП для пациентов</w:t>
            </w:r>
            <w:r w:rsidR="00705702" w:rsidRPr="006C6938">
              <w:rPr>
                <w:sz w:val="24"/>
                <w:szCs w:val="24"/>
              </w:rPr>
              <w:t xml:space="preserve"> в период </w:t>
            </w:r>
            <w:r w:rsidR="00705702" w:rsidRPr="006C6938">
              <w:rPr>
                <w:sz w:val="24"/>
                <w:szCs w:val="24"/>
                <w:lang w:val="en-US"/>
              </w:rPr>
              <w:t>COVID</w:t>
            </w:r>
            <w:r w:rsidR="00705702" w:rsidRPr="006C6938">
              <w:rPr>
                <w:sz w:val="24"/>
                <w:szCs w:val="24"/>
              </w:rPr>
              <w:t>-19 пандемии?</w:t>
            </w:r>
          </w:p>
        </w:tc>
        <w:tc>
          <w:tcPr>
            <w:tcW w:w="1368" w:type="dxa"/>
            <w:hideMark/>
          </w:tcPr>
          <w:p w14:paraId="4EACD204" w14:textId="712E8C39" w:rsidR="002C3679" w:rsidRPr="006C6938" w:rsidRDefault="002C3679" w:rsidP="00EB6A95">
            <w:pPr>
              <w:jc w:val="center"/>
              <w:rPr>
                <w:sz w:val="24"/>
                <w:szCs w:val="24"/>
              </w:rPr>
            </w:pPr>
            <w:r w:rsidRPr="006C6938">
              <w:rPr>
                <w:sz w:val="24"/>
                <w:szCs w:val="24"/>
              </w:rPr>
              <w:t xml:space="preserve">4. </w:t>
            </w:r>
            <w:r w:rsidR="00705702" w:rsidRPr="006C6938">
              <w:rPr>
                <w:sz w:val="24"/>
                <w:szCs w:val="24"/>
                <w:lang w:val="kk-KZ"/>
              </w:rPr>
              <w:t>Какие к</w:t>
            </w:r>
            <w:r w:rsidRPr="006C6938">
              <w:rPr>
                <w:sz w:val="24"/>
                <w:szCs w:val="24"/>
              </w:rPr>
              <w:t>атегории пациентов с</w:t>
            </w:r>
            <w:r w:rsidR="00705702" w:rsidRPr="006C6938">
              <w:rPr>
                <w:sz w:val="24"/>
                <w:szCs w:val="24"/>
                <w:lang w:val="kk-KZ"/>
              </w:rPr>
              <w:t>талкивались с</w:t>
            </w:r>
            <w:r w:rsidRPr="006C6938">
              <w:rPr>
                <w:sz w:val="24"/>
                <w:szCs w:val="24"/>
              </w:rPr>
              <w:t xml:space="preserve"> наибольшими трудностями</w:t>
            </w:r>
            <w:r w:rsidR="00705702" w:rsidRPr="006C6938">
              <w:rPr>
                <w:sz w:val="24"/>
                <w:szCs w:val="24"/>
                <w:lang w:val="kk-KZ"/>
              </w:rPr>
              <w:t>?</w:t>
            </w:r>
          </w:p>
        </w:tc>
        <w:tc>
          <w:tcPr>
            <w:tcW w:w="1491" w:type="dxa"/>
            <w:hideMark/>
          </w:tcPr>
          <w:p w14:paraId="5701B0B4" w14:textId="56B8BF3B" w:rsidR="002C3679" w:rsidRPr="006C6938" w:rsidRDefault="002C3679" w:rsidP="00EB6A95">
            <w:pPr>
              <w:jc w:val="center"/>
              <w:rPr>
                <w:sz w:val="24"/>
                <w:szCs w:val="24"/>
              </w:rPr>
            </w:pPr>
            <w:r w:rsidRPr="006C6938">
              <w:rPr>
                <w:sz w:val="24"/>
                <w:szCs w:val="24"/>
              </w:rPr>
              <w:t xml:space="preserve">5. </w:t>
            </w:r>
            <w:r w:rsidR="002D1745" w:rsidRPr="006C6938">
              <w:rPr>
                <w:sz w:val="24"/>
                <w:szCs w:val="24"/>
                <w:lang w:val="kk-KZ"/>
              </w:rPr>
              <w:t>Как повл</w:t>
            </w:r>
            <w:r w:rsidR="002D1745" w:rsidRPr="006C6938">
              <w:rPr>
                <w:sz w:val="24"/>
                <w:szCs w:val="24"/>
              </w:rPr>
              <w:t>ия</w:t>
            </w:r>
            <w:r w:rsidR="002D1745" w:rsidRPr="006C6938">
              <w:rPr>
                <w:sz w:val="24"/>
                <w:szCs w:val="24"/>
                <w:lang w:val="kk-KZ"/>
              </w:rPr>
              <w:t xml:space="preserve">ло </w:t>
            </w:r>
            <w:r w:rsidR="002D1745" w:rsidRPr="006C6938">
              <w:rPr>
                <w:sz w:val="24"/>
                <w:szCs w:val="24"/>
              </w:rPr>
              <w:t>ограничен</w:t>
            </w:r>
            <w:r w:rsidR="002D1745" w:rsidRPr="006C6938">
              <w:rPr>
                <w:sz w:val="24"/>
                <w:szCs w:val="24"/>
                <w:lang w:val="kk-KZ"/>
              </w:rPr>
              <w:t>ие свзянное с пандемией</w:t>
            </w:r>
            <w:r w:rsidRPr="006C6938">
              <w:rPr>
                <w:sz w:val="24"/>
                <w:szCs w:val="24"/>
              </w:rPr>
              <w:t xml:space="preserve"> на качество </w:t>
            </w:r>
            <w:r w:rsidR="002D1745" w:rsidRPr="006C6938">
              <w:rPr>
                <w:sz w:val="24"/>
                <w:szCs w:val="24"/>
                <w:lang w:val="kk-KZ"/>
              </w:rPr>
              <w:t>первичной</w:t>
            </w:r>
            <w:r w:rsidR="00705547" w:rsidRPr="006C6938">
              <w:rPr>
                <w:sz w:val="24"/>
                <w:szCs w:val="24"/>
                <w:lang w:val="kk-KZ"/>
              </w:rPr>
              <w:t xml:space="preserve"> </w:t>
            </w:r>
            <w:r w:rsidRPr="006C6938">
              <w:rPr>
                <w:sz w:val="24"/>
                <w:szCs w:val="24"/>
              </w:rPr>
              <w:t>помощи</w:t>
            </w:r>
            <w:r w:rsidR="002D1745" w:rsidRPr="006C6938">
              <w:rPr>
                <w:sz w:val="24"/>
                <w:szCs w:val="24"/>
                <w:lang w:val="kk-KZ"/>
              </w:rPr>
              <w:t>?</w:t>
            </w:r>
          </w:p>
        </w:tc>
        <w:tc>
          <w:tcPr>
            <w:tcW w:w="1374" w:type="dxa"/>
            <w:hideMark/>
          </w:tcPr>
          <w:p w14:paraId="76E4CDA4" w14:textId="3F1D4A10" w:rsidR="002C3679" w:rsidRPr="006C6938" w:rsidRDefault="002C3679" w:rsidP="00EB6A95">
            <w:pPr>
              <w:jc w:val="center"/>
              <w:rPr>
                <w:sz w:val="24"/>
                <w:szCs w:val="24"/>
              </w:rPr>
            </w:pPr>
            <w:r w:rsidRPr="006C6938">
              <w:rPr>
                <w:sz w:val="24"/>
                <w:szCs w:val="24"/>
              </w:rPr>
              <w:t xml:space="preserve">6. </w:t>
            </w:r>
            <w:r w:rsidR="002D1745" w:rsidRPr="006C6938">
              <w:rPr>
                <w:sz w:val="24"/>
                <w:szCs w:val="24"/>
                <w:lang w:val="kk-KZ"/>
              </w:rPr>
              <w:t>Были ли и</w:t>
            </w:r>
            <w:r w:rsidR="002D1745" w:rsidRPr="006C6938">
              <w:rPr>
                <w:sz w:val="24"/>
                <w:szCs w:val="24"/>
              </w:rPr>
              <w:t>зменени</w:t>
            </w:r>
            <w:r w:rsidR="002D1745" w:rsidRPr="006C6938">
              <w:rPr>
                <w:sz w:val="24"/>
                <w:szCs w:val="24"/>
                <w:lang w:val="kk-KZ"/>
              </w:rPr>
              <w:t>я</w:t>
            </w:r>
            <w:r w:rsidRPr="006C6938">
              <w:rPr>
                <w:sz w:val="24"/>
                <w:szCs w:val="24"/>
              </w:rPr>
              <w:t xml:space="preserve"> </w:t>
            </w:r>
            <w:r w:rsidR="002D1745" w:rsidRPr="006C6938">
              <w:rPr>
                <w:sz w:val="24"/>
                <w:szCs w:val="24"/>
                <w:lang w:val="kk-KZ"/>
              </w:rPr>
              <w:t xml:space="preserve">в </w:t>
            </w:r>
            <w:r w:rsidR="002D1745" w:rsidRPr="006C6938">
              <w:rPr>
                <w:sz w:val="24"/>
                <w:szCs w:val="24"/>
              </w:rPr>
              <w:t>объём</w:t>
            </w:r>
            <w:r w:rsidR="002D1745" w:rsidRPr="006C6938">
              <w:rPr>
                <w:sz w:val="24"/>
                <w:szCs w:val="24"/>
                <w:lang w:val="kk-KZ"/>
              </w:rPr>
              <w:t xml:space="preserve">е или </w:t>
            </w:r>
            <w:r w:rsidRPr="006C6938">
              <w:rPr>
                <w:sz w:val="24"/>
                <w:szCs w:val="24"/>
              </w:rPr>
              <w:t>стру</w:t>
            </w:r>
            <w:r w:rsidR="002D1745" w:rsidRPr="006C6938">
              <w:rPr>
                <w:sz w:val="24"/>
                <w:szCs w:val="24"/>
              </w:rPr>
              <w:t>кту</w:t>
            </w:r>
            <w:r w:rsidR="002D1745" w:rsidRPr="006C6938">
              <w:rPr>
                <w:sz w:val="24"/>
                <w:szCs w:val="24"/>
                <w:lang w:val="kk-KZ"/>
              </w:rPr>
              <w:t>ре</w:t>
            </w:r>
            <w:r w:rsidRPr="006C6938">
              <w:rPr>
                <w:sz w:val="24"/>
                <w:szCs w:val="24"/>
              </w:rPr>
              <w:t xml:space="preserve"> услуг</w:t>
            </w:r>
            <w:r w:rsidR="002D1745" w:rsidRPr="006C6938">
              <w:rPr>
                <w:sz w:val="24"/>
                <w:szCs w:val="24"/>
                <w:lang w:val="kk-KZ"/>
              </w:rPr>
              <w:t>?</w:t>
            </w:r>
          </w:p>
        </w:tc>
        <w:tc>
          <w:tcPr>
            <w:tcW w:w="1417" w:type="dxa"/>
            <w:hideMark/>
          </w:tcPr>
          <w:p w14:paraId="42B20E21" w14:textId="5693FE3F" w:rsidR="002C3679" w:rsidRPr="006C6938" w:rsidRDefault="002C3679" w:rsidP="00EB6A95">
            <w:pPr>
              <w:jc w:val="center"/>
              <w:rPr>
                <w:sz w:val="24"/>
                <w:szCs w:val="24"/>
              </w:rPr>
            </w:pPr>
            <w:r w:rsidRPr="006C6938">
              <w:rPr>
                <w:sz w:val="24"/>
                <w:szCs w:val="24"/>
              </w:rPr>
              <w:t xml:space="preserve">7. </w:t>
            </w:r>
            <w:r w:rsidR="002D1745" w:rsidRPr="006C6938">
              <w:rPr>
                <w:sz w:val="24"/>
                <w:szCs w:val="24"/>
                <w:lang w:val="kk-KZ"/>
              </w:rPr>
              <w:t>Какие изменения были в о</w:t>
            </w:r>
            <w:r w:rsidR="002D1745" w:rsidRPr="006C6938">
              <w:rPr>
                <w:sz w:val="24"/>
                <w:szCs w:val="24"/>
              </w:rPr>
              <w:t>рганизаци</w:t>
            </w:r>
            <w:r w:rsidR="002D1745" w:rsidRPr="006C6938">
              <w:rPr>
                <w:sz w:val="24"/>
                <w:szCs w:val="24"/>
                <w:lang w:val="kk-KZ"/>
              </w:rPr>
              <w:t>й</w:t>
            </w:r>
            <w:r w:rsidRPr="006C6938">
              <w:rPr>
                <w:sz w:val="24"/>
                <w:szCs w:val="24"/>
              </w:rPr>
              <w:t xml:space="preserve"> работы ПМСП</w:t>
            </w:r>
            <w:r w:rsidR="002D1745" w:rsidRPr="006C6938">
              <w:rPr>
                <w:sz w:val="24"/>
                <w:szCs w:val="24"/>
                <w:lang w:val="kk-KZ"/>
              </w:rPr>
              <w:t>?</w:t>
            </w:r>
          </w:p>
        </w:tc>
        <w:tc>
          <w:tcPr>
            <w:tcW w:w="1437" w:type="dxa"/>
            <w:hideMark/>
          </w:tcPr>
          <w:p w14:paraId="43D4E413" w14:textId="78898FFA" w:rsidR="002C3679" w:rsidRPr="006C6938" w:rsidRDefault="002C3679" w:rsidP="00EB6A95">
            <w:pPr>
              <w:jc w:val="center"/>
              <w:rPr>
                <w:sz w:val="24"/>
                <w:szCs w:val="24"/>
              </w:rPr>
            </w:pPr>
            <w:r w:rsidRPr="006C6938">
              <w:rPr>
                <w:sz w:val="24"/>
                <w:szCs w:val="24"/>
              </w:rPr>
              <w:t>8</w:t>
            </w:r>
            <w:r w:rsidR="002D1745" w:rsidRPr="006C6938">
              <w:rPr>
                <w:sz w:val="24"/>
                <w:szCs w:val="24"/>
              </w:rPr>
              <w:t>.</w:t>
            </w:r>
            <w:r w:rsidR="002D1745" w:rsidRPr="006C6938">
              <w:rPr>
                <w:sz w:val="24"/>
                <w:szCs w:val="24"/>
                <w:lang w:val="kk-KZ"/>
              </w:rPr>
              <w:t xml:space="preserve"> Было ли э</w:t>
            </w:r>
            <w:r w:rsidR="002D1745" w:rsidRPr="006C6938">
              <w:rPr>
                <w:sz w:val="24"/>
                <w:szCs w:val="24"/>
              </w:rPr>
              <w:t>ффективно</w:t>
            </w:r>
            <w:r w:rsidR="002D1745" w:rsidRPr="006C6938">
              <w:rPr>
                <w:sz w:val="24"/>
                <w:szCs w:val="24"/>
                <w:lang w:val="kk-KZ"/>
              </w:rPr>
              <w:t xml:space="preserve"> использование </w:t>
            </w:r>
            <w:r w:rsidRPr="006C6938">
              <w:rPr>
                <w:sz w:val="24"/>
                <w:szCs w:val="24"/>
              </w:rPr>
              <w:t>телемедицины</w:t>
            </w:r>
            <w:r w:rsidR="002D1745" w:rsidRPr="006C6938">
              <w:rPr>
                <w:sz w:val="24"/>
                <w:szCs w:val="24"/>
                <w:lang w:val="kk-KZ"/>
              </w:rPr>
              <w:t>?</w:t>
            </w:r>
          </w:p>
        </w:tc>
        <w:tc>
          <w:tcPr>
            <w:tcW w:w="1559" w:type="dxa"/>
            <w:hideMark/>
          </w:tcPr>
          <w:p w14:paraId="593E8FCE" w14:textId="20C237D4" w:rsidR="002C3679" w:rsidRPr="006C6938" w:rsidRDefault="002C3679" w:rsidP="00EB6A95">
            <w:pPr>
              <w:jc w:val="center"/>
              <w:rPr>
                <w:sz w:val="24"/>
                <w:szCs w:val="24"/>
              </w:rPr>
            </w:pPr>
            <w:r w:rsidRPr="006C6938">
              <w:rPr>
                <w:sz w:val="24"/>
                <w:szCs w:val="24"/>
              </w:rPr>
              <w:t xml:space="preserve">9. </w:t>
            </w:r>
            <w:r w:rsidR="002D1745" w:rsidRPr="006C6938">
              <w:rPr>
                <w:sz w:val="24"/>
                <w:szCs w:val="24"/>
                <w:lang w:val="kk-KZ"/>
              </w:rPr>
              <w:t>Как Вы оцениваете влияние пандемии на вашу п</w:t>
            </w:r>
            <w:r w:rsidR="002D1745" w:rsidRPr="006C6938">
              <w:rPr>
                <w:sz w:val="24"/>
                <w:szCs w:val="24"/>
              </w:rPr>
              <w:t>рофессиональн</w:t>
            </w:r>
            <w:r w:rsidR="002D1745" w:rsidRPr="006C6938">
              <w:rPr>
                <w:sz w:val="24"/>
                <w:szCs w:val="24"/>
                <w:lang w:val="kk-KZ"/>
              </w:rPr>
              <w:t>ую</w:t>
            </w:r>
            <w:r w:rsidR="002D1745" w:rsidRPr="006C6938">
              <w:rPr>
                <w:sz w:val="24"/>
                <w:szCs w:val="24"/>
              </w:rPr>
              <w:t xml:space="preserve"> нагрузк</w:t>
            </w:r>
            <w:r w:rsidR="002D1745" w:rsidRPr="006C6938">
              <w:rPr>
                <w:sz w:val="24"/>
                <w:szCs w:val="24"/>
                <w:lang w:val="kk-KZ"/>
              </w:rPr>
              <w:t xml:space="preserve">у </w:t>
            </w:r>
            <w:r w:rsidRPr="006C6938">
              <w:rPr>
                <w:sz w:val="24"/>
                <w:szCs w:val="24"/>
              </w:rPr>
              <w:t>и эмоции</w:t>
            </w:r>
            <w:r w:rsidR="002D1745" w:rsidRPr="006C6938">
              <w:rPr>
                <w:sz w:val="24"/>
                <w:szCs w:val="24"/>
                <w:lang w:val="kk-KZ"/>
              </w:rPr>
              <w:t>?</w:t>
            </w:r>
          </w:p>
        </w:tc>
        <w:tc>
          <w:tcPr>
            <w:tcW w:w="1418" w:type="dxa"/>
            <w:hideMark/>
          </w:tcPr>
          <w:p w14:paraId="501FC90C" w14:textId="038C3674" w:rsidR="002C3679" w:rsidRPr="006C6938" w:rsidRDefault="002C3679" w:rsidP="00EB6A95">
            <w:pPr>
              <w:jc w:val="center"/>
              <w:rPr>
                <w:sz w:val="24"/>
                <w:szCs w:val="24"/>
              </w:rPr>
            </w:pPr>
            <w:r w:rsidRPr="006C6938">
              <w:rPr>
                <w:sz w:val="24"/>
                <w:szCs w:val="24"/>
              </w:rPr>
              <w:t xml:space="preserve">10. </w:t>
            </w:r>
            <w:r w:rsidR="002D1745" w:rsidRPr="006C6938">
              <w:rPr>
                <w:sz w:val="24"/>
                <w:szCs w:val="24"/>
                <w:lang w:val="kk-KZ"/>
              </w:rPr>
              <w:t>Какие р</w:t>
            </w:r>
            <w:r w:rsidRPr="006C6938">
              <w:rPr>
                <w:sz w:val="24"/>
                <w:szCs w:val="24"/>
              </w:rPr>
              <w:t>есурсы, помог</w:t>
            </w:r>
            <w:r w:rsidR="002D1745" w:rsidRPr="006C6938">
              <w:rPr>
                <w:sz w:val="24"/>
                <w:szCs w:val="24"/>
                <w:lang w:val="kk-KZ"/>
              </w:rPr>
              <w:t xml:space="preserve">ли </w:t>
            </w:r>
            <w:r w:rsidRPr="006C6938">
              <w:rPr>
                <w:sz w:val="24"/>
                <w:szCs w:val="24"/>
              </w:rPr>
              <w:t>адаптироваться</w:t>
            </w:r>
            <w:r w:rsidR="002D1745" w:rsidRPr="006C6938">
              <w:rPr>
                <w:sz w:val="24"/>
                <w:szCs w:val="24"/>
                <w:lang w:val="kk-KZ"/>
              </w:rPr>
              <w:t xml:space="preserve"> в условиях пандемии?</w:t>
            </w:r>
          </w:p>
        </w:tc>
      </w:tr>
      <w:tr w:rsidR="006C6938" w:rsidRPr="006C6938" w14:paraId="5779B5DE" w14:textId="77777777" w:rsidTr="006C6938">
        <w:tc>
          <w:tcPr>
            <w:tcW w:w="507" w:type="dxa"/>
          </w:tcPr>
          <w:p w14:paraId="0AF633C4" w14:textId="7342E87A" w:rsidR="006C6938" w:rsidRPr="006C6938" w:rsidRDefault="006C6938" w:rsidP="006C6938">
            <w:pPr>
              <w:jc w:val="center"/>
              <w:rPr>
                <w:sz w:val="24"/>
                <w:szCs w:val="24"/>
              </w:rPr>
            </w:pPr>
            <w:r>
              <w:rPr>
                <w:sz w:val="24"/>
                <w:szCs w:val="24"/>
              </w:rPr>
              <w:t>1</w:t>
            </w:r>
          </w:p>
        </w:tc>
        <w:tc>
          <w:tcPr>
            <w:tcW w:w="1331" w:type="dxa"/>
          </w:tcPr>
          <w:p w14:paraId="222CADFD" w14:textId="68DD8090" w:rsidR="006C6938" w:rsidRPr="006C6938" w:rsidRDefault="006C6938" w:rsidP="006C6938">
            <w:pPr>
              <w:jc w:val="center"/>
              <w:rPr>
                <w:sz w:val="24"/>
                <w:szCs w:val="24"/>
                <w:lang w:val="kk-KZ"/>
              </w:rPr>
            </w:pPr>
            <w:r>
              <w:rPr>
                <w:sz w:val="24"/>
                <w:szCs w:val="24"/>
                <w:lang w:val="kk-KZ"/>
              </w:rPr>
              <w:t>2</w:t>
            </w:r>
          </w:p>
        </w:tc>
        <w:tc>
          <w:tcPr>
            <w:tcW w:w="1276" w:type="dxa"/>
          </w:tcPr>
          <w:p w14:paraId="271B76D6" w14:textId="1499F20D" w:rsidR="006C6938" w:rsidRPr="006C6938" w:rsidRDefault="006C6938" w:rsidP="006C6938">
            <w:pPr>
              <w:jc w:val="center"/>
              <w:rPr>
                <w:sz w:val="24"/>
                <w:szCs w:val="24"/>
                <w:lang w:val="kk-KZ"/>
              </w:rPr>
            </w:pPr>
            <w:r>
              <w:rPr>
                <w:sz w:val="24"/>
                <w:szCs w:val="24"/>
                <w:lang w:val="kk-KZ"/>
              </w:rPr>
              <w:t>3</w:t>
            </w:r>
          </w:p>
        </w:tc>
        <w:tc>
          <w:tcPr>
            <w:tcW w:w="1418" w:type="dxa"/>
          </w:tcPr>
          <w:p w14:paraId="63AAC4DC" w14:textId="70E7991D" w:rsidR="006C6938" w:rsidRPr="006C6938" w:rsidRDefault="006C6938" w:rsidP="006C6938">
            <w:pPr>
              <w:jc w:val="center"/>
              <w:rPr>
                <w:sz w:val="24"/>
                <w:szCs w:val="24"/>
              </w:rPr>
            </w:pPr>
            <w:r>
              <w:rPr>
                <w:sz w:val="24"/>
                <w:szCs w:val="24"/>
              </w:rPr>
              <w:t>4</w:t>
            </w:r>
          </w:p>
        </w:tc>
        <w:tc>
          <w:tcPr>
            <w:tcW w:w="1368" w:type="dxa"/>
          </w:tcPr>
          <w:p w14:paraId="294F12F3" w14:textId="39E00CAC" w:rsidR="006C6938" w:rsidRPr="006C6938" w:rsidRDefault="006C6938" w:rsidP="006C6938">
            <w:pPr>
              <w:jc w:val="center"/>
              <w:rPr>
                <w:sz w:val="24"/>
                <w:szCs w:val="24"/>
              </w:rPr>
            </w:pPr>
            <w:r>
              <w:rPr>
                <w:sz w:val="24"/>
                <w:szCs w:val="24"/>
              </w:rPr>
              <w:t>5</w:t>
            </w:r>
          </w:p>
        </w:tc>
        <w:tc>
          <w:tcPr>
            <w:tcW w:w="1491" w:type="dxa"/>
          </w:tcPr>
          <w:p w14:paraId="5996C4C0" w14:textId="6352F401" w:rsidR="006C6938" w:rsidRPr="006C6938" w:rsidRDefault="006C6938" w:rsidP="006C6938">
            <w:pPr>
              <w:jc w:val="center"/>
              <w:rPr>
                <w:sz w:val="24"/>
                <w:szCs w:val="24"/>
              </w:rPr>
            </w:pPr>
            <w:r>
              <w:rPr>
                <w:sz w:val="24"/>
                <w:szCs w:val="24"/>
              </w:rPr>
              <w:t>6</w:t>
            </w:r>
          </w:p>
        </w:tc>
        <w:tc>
          <w:tcPr>
            <w:tcW w:w="1374" w:type="dxa"/>
          </w:tcPr>
          <w:p w14:paraId="0806D6BD" w14:textId="0067BC2F" w:rsidR="006C6938" w:rsidRPr="006C6938" w:rsidRDefault="006C6938" w:rsidP="006C6938">
            <w:pPr>
              <w:jc w:val="center"/>
              <w:rPr>
                <w:sz w:val="24"/>
                <w:szCs w:val="24"/>
              </w:rPr>
            </w:pPr>
            <w:r>
              <w:rPr>
                <w:sz w:val="24"/>
                <w:szCs w:val="24"/>
              </w:rPr>
              <w:t>7</w:t>
            </w:r>
          </w:p>
        </w:tc>
        <w:tc>
          <w:tcPr>
            <w:tcW w:w="1417" w:type="dxa"/>
          </w:tcPr>
          <w:p w14:paraId="0968D419" w14:textId="26AB072E" w:rsidR="006C6938" w:rsidRPr="006C6938" w:rsidRDefault="006C6938" w:rsidP="006C6938">
            <w:pPr>
              <w:jc w:val="center"/>
              <w:rPr>
                <w:sz w:val="24"/>
                <w:szCs w:val="24"/>
                <w:lang w:val="kk-KZ"/>
              </w:rPr>
            </w:pPr>
            <w:r>
              <w:rPr>
                <w:sz w:val="24"/>
                <w:szCs w:val="24"/>
                <w:lang w:val="kk-KZ"/>
              </w:rPr>
              <w:t>8</w:t>
            </w:r>
          </w:p>
        </w:tc>
        <w:tc>
          <w:tcPr>
            <w:tcW w:w="1437" w:type="dxa"/>
          </w:tcPr>
          <w:p w14:paraId="159D88D8" w14:textId="0A3F3AB8" w:rsidR="006C6938" w:rsidRPr="006C6938" w:rsidRDefault="006C6938" w:rsidP="006C6938">
            <w:pPr>
              <w:jc w:val="center"/>
              <w:rPr>
                <w:sz w:val="24"/>
                <w:szCs w:val="24"/>
                <w:lang w:val="kk-KZ"/>
              </w:rPr>
            </w:pPr>
            <w:r>
              <w:rPr>
                <w:sz w:val="24"/>
                <w:szCs w:val="24"/>
                <w:lang w:val="kk-KZ"/>
              </w:rPr>
              <w:t>9</w:t>
            </w:r>
          </w:p>
        </w:tc>
        <w:tc>
          <w:tcPr>
            <w:tcW w:w="1559" w:type="dxa"/>
          </w:tcPr>
          <w:p w14:paraId="57977E10" w14:textId="48A275E3" w:rsidR="006C6938" w:rsidRPr="006C6938" w:rsidRDefault="006C6938" w:rsidP="006C6938">
            <w:pPr>
              <w:jc w:val="center"/>
              <w:rPr>
                <w:sz w:val="24"/>
                <w:szCs w:val="24"/>
                <w:lang w:val="kk-KZ"/>
              </w:rPr>
            </w:pPr>
            <w:r>
              <w:rPr>
                <w:sz w:val="24"/>
                <w:szCs w:val="24"/>
                <w:lang w:val="kk-KZ"/>
              </w:rPr>
              <w:t>10</w:t>
            </w:r>
          </w:p>
        </w:tc>
        <w:tc>
          <w:tcPr>
            <w:tcW w:w="1418" w:type="dxa"/>
          </w:tcPr>
          <w:p w14:paraId="69CC2379" w14:textId="30AEFFC8" w:rsidR="006C6938" w:rsidRPr="006C6938" w:rsidRDefault="006C6938" w:rsidP="006C6938">
            <w:pPr>
              <w:jc w:val="center"/>
              <w:rPr>
                <w:sz w:val="24"/>
                <w:szCs w:val="24"/>
              </w:rPr>
            </w:pPr>
            <w:r>
              <w:rPr>
                <w:sz w:val="24"/>
                <w:szCs w:val="24"/>
              </w:rPr>
              <w:t>11</w:t>
            </w:r>
          </w:p>
        </w:tc>
      </w:tr>
      <w:tr w:rsidR="000F2ECA" w:rsidRPr="006C6938" w14:paraId="48E91F43" w14:textId="77777777" w:rsidTr="006C6938">
        <w:tc>
          <w:tcPr>
            <w:tcW w:w="507" w:type="dxa"/>
            <w:tcBorders>
              <w:bottom w:val="single" w:sz="4" w:space="0" w:color="auto"/>
            </w:tcBorders>
            <w:hideMark/>
          </w:tcPr>
          <w:p w14:paraId="735635D8" w14:textId="31890E98" w:rsidR="002C3679" w:rsidRPr="006C6938" w:rsidRDefault="00DD26E2" w:rsidP="00EB6A95">
            <w:pPr>
              <w:rPr>
                <w:sz w:val="24"/>
                <w:szCs w:val="24"/>
              </w:rPr>
            </w:pPr>
            <w:r w:rsidRPr="006C6938">
              <w:rPr>
                <w:sz w:val="24"/>
                <w:szCs w:val="24"/>
              </w:rPr>
              <w:t>№</w:t>
            </w:r>
            <w:r w:rsidR="002C3679" w:rsidRPr="006C6938">
              <w:rPr>
                <w:sz w:val="24"/>
                <w:szCs w:val="24"/>
              </w:rPr>
              <w:t xml:space="preserve"> 1</w:t>
            </w:r>
          </w:p>
        </w:tc>
        <w:tc>
          <w:tcPr>
            <w:tcW w:w="1331" w:type="dxa"/>
            <w:tcBorders>
              <w:bottom w:val="single" w:sz="4" w:space="0" w:color="auto"/>
            </w:tcBorders>
            <w:hideMark/>
          </w:tcPr>
          <w:p w14:paraId="4D5C8D8A" w14:textId="69E9F14C" w:rsidR="002C3679" w:rsidRPr="006C6938" w:rsidRDefault="00CF5D66" w:rsidP="00EB6A95">
            <w:pPr>
              <w:rPr>
                <w:sz w:val="24"/>
                <w:szCs w:val="24"/>
              </w:rPr>
            </w:pPr>
            <w:r w:rsidRPr="006C6938">
              <w:rPr>
                <w:sz w:val="24"/>
                <w:szCs w:val="24"/>
                <w:lang w:val="kk-KZ"/>
              </w:rPr>
              <w:t>Д</w:t>
            </w:r>
            <w:r w:rsidR="002C3679" w:rsidRPr="006C6938">
              <w:rPr>
                <w:sz w:val="24"/>
                <w:szCs w:val="24"/>
              </w:rPr>
              <w:t>истанционных консультаций</w:t>
            </w:r>
            <w:r w:rsidRPr="006C6938">
              <w:rPr>
                <w:sz w:val="24"/>
                <w:szCs w:val="24"/>
                <w:lang w:val="kk-KZ"/>
              </w:rPr>
              <w:t xml:space="preserve"> стало больше</w:t>
            </w:r>
          </w:p>
        </w:tc>
        <w:tc>
          <w:tcPr>
            <w:tcW w:w="1276" w:type="dxa"/>
            <w:tcBorders>
              <w:bottom w:val="single" w:sz="4" w:space="0" w:color="auto"/>
            </w:tcBorders>
            <w:hideMark/>
          </w:tcPr>
          <w:p w14:paraId="72AEBA86" w14:textId="26C531F4" w:rsidR="002C3679" w:rsidRPr="006C6938" w:rsidRDefault="00CF5D66" w:rsidP="00EB6A95">
            <w:pPr>
              <w:rPr>
                <w:sz w:val="24"/>
                <w:szCs w:val="24"/>
              </w:rPr>
            </w:pPr>
            <w:r w:rsidRPr="006C6938">
              <w:rPr>
                <w:sz w:val="24"/>
                <w:szCs w:val="24"/>
                <w:lang w:val="kk-KZ"/>
              </w:rPr>
              <w:t>Нехватка</w:t>
            </w:r>
            <w:r w:rsidR="002C3679" w:rsidRPr="006C6938">
              <w:rPr>
                <w:sz w:val="24"/>
                <w:szCs w:val="24"/>
              </w:rPr>
              <w:t xml:space="preserve"> защитных средств</w:t>
            </w:r>
          </w:p>
        </w:tc>
        <w:tc>
          <w:tcPr>
            <w:tcW w:w="1418" w:type="dxa"/>
            <w:tcBorders>
              <w:bottom w:val="single" w:sz="4" w:space="0" w:color="auto"/>
            </w:tcBorders>
            <w:hideMark/>
          </w:tcPr>
          <w:p w14:paraId="3436AD40" w14:textId="66C5518A" w:rsidR="002C3679" w:rsidRPr="006C6938" w:rsidRDefault="002C3679" w:rsidP="00EB6A95">
            <w:pPr>
              <w:rPr>
                <w:sz w:val="24"/>
                <w:szCs w:val="24"/>
                <w:lang w:val="kk-KZ"/>
              </w:rPr>
            </w:pPr>
            <w:r w:rsidRPr="006C6938">
              <w:rPr>
                <w:sz w:val="24"/>
                <w:szCs w:val="24"/>
              </w:rPr>
              <w:t>Снизилась для пожилых</w:t>
            </w:r>
            <w:r w:rsidR="00CF5D66" w:rsidRPr="006C6938">
              <w:rPr>
                <w:sz w:val="24"/>
                <w:szCs w:val="24"/>
                <w:lang w:val="kk-KZ"/>
              </w:rPr>
              <w:t xml:space="preserve"> пациентов</w:t>
            </w:r>
          </w:p>
        </w:tc>
        <w:tc>
          <w:tcPr>
            <w:tcW w:w="1368" w:type="dxa"/>
            <w:tcBorders>
              <w:bottom w:val="single" w:sz="4" w:space="0" w:color="auto"/>
            </w:tcBorders>
            <w:hideMark/>
          </w:tcPr>
          <w:p w14:paraId="30A152C8" w14:textId="7F5FBF05" w:rsidR="002C3679" w:rsidRPr="006C6938" w:rsidRDefault="00CF5D66" w:rsidP="00EB6A95">
            <w:pPr>
              <w:rPr>
                <w:sz w:val="24"/>
                <w:szCs w:val="24"/>
                <w:lang w:val="kk-KZ"/>
              </w:rPr>
            </w:pPr>
            <w:r w:rsidRPr="006C6938">
              <w:rPr>
                <w:sz w:val="24"/>
                <w:szCs w:val="24"/>
              </w:rPr>
              <w:t xml:space="preserve">Пожилые, </w:t>
            </w:r>
            <w:r w:rsidRPr="006C6938">
              <w:rPr>
                <w:sz w:val="24"/>
                <w:szCs w:val="24"/>
                <w:lang w:val="kk-KZ"/>
              </w:rPr>
              <w:t>пациенты</w:t>
            </w:r>
            <w:r w:rsidRPr="006C6938">
              <w:rPr>
                <w:sz w:val="24"/>
                <w:szCs w:val="24"/>
              </w:rPr>
              <w:t xml:space="preserve"> </w:t>
            </w:r>
            <w:r w:rsidRPr="006C6938">
              <w:rPr>
                <w:sz w:val="24"/>
                <w:szCs w:val="24"/>
                <w:lang w:val="kk-KZ"/>
              </w:rPr>
              <w:t xml:space="preserve">с </w:t>
            </w:r>
            <w:r w:rsidRPr="006C6938">
              <w:rPr>
                <w:sz w:val="24"/>
                <w:szCs w:val="24"/>
              </w:rPr>
              <w:t>хронически</w:t>
            </w:r>
            <w:r w:rsidRPr="006C6938">
              <w:rPr>
                <w:sz w:val="24"/>
                <w:szCs w:val="24"/>
                <w:lang w:val="kk-KZ"/>
              </w:rPr>
              <w:t>ми болезнями,</w:t>
            </w:r>
          </w:p>
        </w:tc>
        <w:tc>
          <w:tcPr>
            <w:tcW w:w="1491" w:type="dxa"/>
            <w:tcBorders>
              <w:bottom w:val="single" w:sz="4" w:space="0" w:color="auto"/>
            </w:tcBorders>
            <w:hideMark/>
          </w:tcPr>
          <w:p w14:paraId="37F19707" w14:textId="14F03625" w:rsidR="002C3679" w:rsidRPr="006C6938" w:rsidRDefault="000F2ECA" w:rsidP="00EB6A95">
            <w:pPr>
              <w:rPr>
                <w:sz w:val="24"/>
                <w:szCs w:val="24"/>
              </w:rPr>
            </w:pPr>
            <w:r w:rsidRPr="006C6938">
              <w:rPr>
                <w:sz w:val="24"/>
                <w:szCs w:val="24"/>
              </w:rPr>
              <w:t>Неоднозначное отношение  к  вакцинации</w:t>
            </w:r>
          </w:p>
        </w:tc>
        <w:tc>
          <w:tcPr>
            <w:tcW w:w="1374" w:type="dxa"/>
            <w:tcBorders>
              <w:bottom w:val="single" w:sz="4" w:space="0" w:color="auto"/>
            </w:tcBorders>
            <w:hideMark/>
          </w:tcPr>
          <w:p w14:paraId="4A3BAF40" w14:textId="77777777" w:rsidR="002C3679" w:rsidRPr="006C6938" w:rsidRDefault="002C3679" w:rsidP="00EB6A95">
            <w:pPr>
              <w:rPr>
                <w:sz w:val="24"/>
                <w:szCs w:val="24"/>
              </w:rPr>
            </w:pPr>
            <w:r w:rsidRPr="006C6938">
              <w:rPr>
                <w:sz w:val="24"/>
                <w:szCs w:val="24"/>
              </w:rPr>
              <w:t>Плановые приёмы сократились</w:t>
            </w:r>
          </w:p>
        </w:tc>
        <w:tc>
          <w:tcPr>
            <w:tcW w:w="1417" w:type="dxa"/>
            <w:tcBorders>
              <w:bottom w:val="single" w:sz="4" w:space="0" w:color="auto"/>
            </w:tcBorders>
            <w:hideMark/>
          </w:tcPr>
          <w:p w14:paraId="6EBEFD91" w14:textId="7879822B" w:rsidR="002C3679" w:rsidRPr="006C6938" w:rsidRDefault="006B368A" w:rsidP="00EB6A95">
            <w:pPr>
              <w:rPr>
                <w:sz w:val="24"/>
                <w:szCs w:val="24"/>
              </w:rPr>
            </w:pPr>
            <w:r w:rsidRPr="006C6938">
              <w:rPr>
                <w:sz w:val="24"/>
                <w:szCs w:val="24"/>
                <w:lang w:val="kk-KZ"/>
              </w:rPr>
              <w:t>Переход на дистанционные консультации</w:t>
            </w:r>
          </w:p>
        </w:tc>
        <w:tc>
          <w:tcPr>
            <w:tcW w:w="1437" w:type="dxa"/>
            <w:tcBorders>
              <w:bottom w:val="single" w:sz="4" w:space="0" w:color="auto"/>
            </w:tcBorders>
            <w:hideMark/>
          </w:tcPr>
          <w:p w14:paraId="3012A348" w14:textId="159D10CB" w:rsidR="002C3679" w:rsidRPr="006C6938" w:rsidRDefault="00CF5D66" w:rsidP="00EB6A95">
            <w:pPr>
              <w:rPr>
                <w:sz w:val="24"/>
                <w:szCs w:val="24"/>
              </w:rPr>
            </w:pPr>
            <w:r w:rsidRPr="006C6938">
              <w:rPr>
                <w:sz w:val="24"/>
                <w:szCs w:val="24"/>
                <w:lang w:val="kk-KZ"/>
              </w:rPr>
              <w:t>Оптимально для</w:t>
            </w:r>
            <w:r w:rsidR="002C3679" w:rsidRPr="006C6938">
              <w:rPr>
                <w:sz w:val="24"/>
                <w:szCs w:val="24"/>
              </w:rPr>
              <w:t xml:space="preserve"> хронических</w:t>
            </w:r>
          </w:p>
        </w:tc>
        <w:tc>
          <w:tcPr>
            <w:tcW w:w="1559" w:type="dxa"/>
            <w:tcBorders>
              <w:bottom w:val="single" w:sz="4" w:space="0" w:color="auto"/>
            </w:tcBorders>
            <w:hideMark/>
          </w:tcPr>
          <w:p w14:paraId="560EC185" w14:textId="2D890640" w:rsidR="002C3679" w:rsidRPr="006C6938" w:rsidRDefault="00CF5D66" w:rsidP="00EB6A95">
            <w:pPr>
              <w:rPr>
                <w:sz w:val="24"/>
                <w:szCs w:val="24"/>
              </w:rPr>
            </w:pPr>
            <w:r w:rsidRPr="006C6938">
              <w:rPr>
                <w:sz w:val="24"/>
                <w:szCs w:val="24"/>
                <w:lang w:val="kk-KZ"/>
              </w:rPr>
              <w:t>Колоссальная н</w:t>
            </w:r>
            <w:r w:rsidRPr="006C6938">
              <w:rPr>
                <w:sz w:val="24"/>
                <w:szCs w:val="24"/>
              </w:rPr>
              <w:t>агрузк</w:t>
            </w:r>
            <w:r w:rsidRPr="006C6938">
              <w:rPr>
                <w:sz w:val="24"/>
                <w:szCs w:val="24"/>
                <w:lang w:val="kk-KZ"/>
              </w:rPr>
              <w:t>а</w:t>
            </w:r>
            <w:r w:rsidR="002C3679" w:rsidRPr="006C6938">
              <w:rPr>
                <w:sz w:val="24"/>
                <w:szCs w:val="24"/>
              </w:rPr>
              <w:t>, выгорание</w:t>
            </w:r>
          </w:p>
        </w:tc>
        <w:tc>
          <w:tcPr>
            <w:tcW w:w="1418" w:type="dxa"/>
            <w:tcBorders>
              <w:bottom w:val="single" w:sz="4" w:space="0" w:color="auto"/>
            </w:tcBorders>
            <w:hideMark/>
          </w:tcPr>
          <w:p w14:paraId="0F22E648" w14:textId="50D4A7E5" w:rsidR="002C3679" w:rsidRPr="006C6938" w:rsidRDefault="00CF5D66" w:rsidP="00EB6A95">
            <w:pPr>
              <w:rPr>
                <w:sz w:val="24"/>
                <w:szCs w:val="24"/>
              </w:rPr>
            </w:pPr>
            <w:r w:rsidRPr="006C6938">
              <w:rPr>
                <w:sz w:val="24"/>
                <w:szCs w:val="24"/>
              </w:rPr>
              <w:t>Защитные средства</w:t>
            </w:r>
            <w:r w:rsidRPr="006C6938">
              <w:rPr>
                <w:sz w:val="24"/>
                <w:szCs w:val="24"/>
                <w:lang w:val="kk-KZ"/>
              </w:rPr>
              <w:t xml:space="preserve"> и диагностические </w:t>
            </w:r>
            <w:r w:rsidR="002C3679" w:rsidRPr="006C6938">
              <w:rPr>
                <w:sz w:val="24"/>
                <w:szCs w:val="24"/>
              </w:rPr>
              <w:t>тесты</w:t>
            </w:r>
          </w:p>
        </w:tc>
      </w:tr>
      <w:tr w:rsidR="000F2ECA" w:rsidRPr="006C6938" w14:paraId="03740D88" w14:textId="77777777" w:rsidTr="006C6938">
        <w:tc>
          <w:tcPr>
            <w:tcW w:w="507" w:type="dxa"/>
            <w:tcBorders>
              <w:bottom w:val="nil"/>
            </w:tcBorders>
            <w:hideMark/>
          </w:tcPr>
          <w:p w14:paraId="326135A4" w14:textId="2153CF3E" w:rsidR="002C3679" w:rsidRPr="006C6938" w:rsidRDefault="00DD26E2" w:rsidP="00EB6A95">
            <w:pPr>
              <w:rPr>
                <w:sz w:val="24"/>
                <w:szCs w:val="24"/>
              </w:rPr>
            </w:pPr>
            <w:r w:rsidRPr="006C6938">
              <w:rPr>
                <w:sz w:val="24"/>
                <w:szCs w:val="24"/>
              </w:rPr>
              <w:t>№</w:t>
            </w:r>
            <w:r w:rsidR="002C3679" w:rsidRPr="006C6938">
              <w:rPr>
                <w:sz w:val="24"/>
                <w:szCs w:val="24"/>
              </w:rPr>
              <w:t>2</w:t>
            </w:r>
          </w:p>
        </w:tc>
        <w:tc>
          <w:tcPr>
            <w:tcW w:w="1331" w:type="dxa"/>
            <w:tcBorders>
              <w:bottom w:val="nil"/>
            </w:tcBorders>
            <w:hideMark/>
          </w:tcPr>
          <w:p w14:paraId="5653A86C" w14:textId="6DBD683B" w:rsidR="002C3679" w:rsidRPr="006C6938" w:rsidRDefault="00CF5D66" w:rsidP="00EB6A95">
            <w:pPr>
              <w:rPr>
                <w:sz w:val="24"/>
                <w:szCs w:val="24"/>
              </w:rPr>
            </w:pPr>
            <w:r w:rsidRPr="006C6938">
              <w:rPr>
                <w:sz w:val="24"/>
                <w:szCs w:val="24"/>
                <w:lang w:val="kk-KZ"/>
              </w:rPr>
              <w:t>Ежедневные р</w:t>
            </w:r>
            <w:r w:rsidR="002C3679" w:rsidRPr="006C6938">
              <w:rPr>
                <w:sz w:val="24"/>
                <w:szCs w:val="24"/>
              </w:rPr>
              <w:t>утинные приёмы сократились</w:t>
            </w:r>
          </w:p>
        </w:tc>
        <w:tc>
          <w:tcPr>
            <w:tcW w:w="1276" w:type="dxa"/>
            <w:tcBorders>
              <w:bottom w:val="nil"/>
            </w:tcBorders>
            <w:hideMark/>
          </w:tcPr>
          <w:p w14:paraId="62711AE3" w14:textId="2F1B091A" w:rsidR="002C3679" w:rsidRPr="006C6938" w:rsidRDefault="00705547" w:rsidP="00EB6A95">
            <w:pPr>
              <w:rPr>
                <w:sz w:val="24"/>
                <w:szCs w:val="24"/>
              </w:rPr>
            </w:pPr>
            <w:r w:rsidRPr="006C6938">
              <w:rPr>
                <w:sz w:val="24"/>
                <w:szCs w:val="24"/>
                <w:lang w:val="kk-KZ"/>
              </w:rPr>
              <w:t>Загруженность</w:t>
            </w:r>
            <w:r w:rsidR="002C3679" w:rsidRPr="006C6938">
              <w:rPr>
                <w:sz w:val="24"/>
                <w:szCs w:val="24"/>
              </w:rPr>
              <w:t xml:space="preserve"> и нехватка кадров</w:t>
            </w:r>
          </w:p>
        </w:tc>
        <w:tc>
          <w:tcPr>
            <w:tcW w:w="1418" w:type="dxa"/>
            <w:tcBorders>
              <w:bottom w:val="nil"/>
            </w:tcBorders>
            <w:hideMark/>
          </w:tcPr>
          <w:p w14:paraId="282166A2" w14:textId="1D9FD1BC" w:rsidR="002C3679" w:rsidRPr="006C6938" w:rsidRDefault="00705547" w:rsidP="00EB6A95">
            <w:pPr>
              <w:rPr>
                <w:sz w:val="24"/>
                <w:szCs w:val="24"/>
              </w:rPr>
            </w:pPr>
            <w:r w:rsidRPr="006C6938">
              <w:rPr>
                <w:sz w:val="24"/>
                <w:szCs w:val="24"/>
                <w:lang w:val="kk-KZ"/>
              </w:rPr>
              <w:t xml:space="preserve">Снизилась, но </w:t>
            </w:r>
            <w:r w:rsidR="002C3679" w:rsidRPr="006C6938">
              <w:rPr>
                <w:sz w:val="24"/>
                <w:szCs w:val="24"/>
              </w:rPr>
              <w:t>телемеди</w:t>
            </w:r>
            <w:r w:rsidRPr="006C6938">
              <w:rPr>
                <w:sz w:val="24"/>
                <w:szCs w:val="24"/>
              </w:rPr>
              <w:t>ци</w:t>
            </w:r>
            <w:r w:rsidRPr="006C6938">
              <w:rPr>
                <w:sz w:val="24"/>
                <w:szCs w:val="24"/>
                <w:lang w:val="kk-KZ"/>
              </w:rPr>
              <w:t>на частично компенсировала</w:t>
            </w:r>
          </w:p>
        </w:tc>
        <w:tc>
          <w:tcPr>
            <w:tcW w:w="1368" w:type="dxa"/>
            <w:tcBorders>
              <w:bottom w:val="nil"/>
            </w:tcBorders>
            <w:hideMark/>
          </w:tcPr>
          <w:p w14:paraId="246B2B78" w14:textId="55BBF95E" w:rsidR="002C3679" w:rsidRPr="006C6938" w:rsidRDefault="00CF5D66" w:rsidP="00EB6A95">
            <w:pPr>
              <w:rPr>
                <w:sz w:val="24"/>
                <w:szCs w:val="24"/>
              </w:rPr>
            </w:pPr>
            <w:r w:rsidRPr="006C6938">
              <w:rPr>
                <w:sz w:val="24"/>
                <w:szCs w:val="24"/>
                <w:lang w:val="kk-KZ"/>
              </w:rPr>
              <w:t>Д</w:t>
            </w:r>
            <w:r w:rsidRPr="006C6938">
              <w:rPr>
                <w:sz w:val="24"/>
                <w:szCs w:val="24"/>
              </w:rPr>
              <w:t>ет</w:t>
            </w:r>
            <w:r w:rsidRPr="006C6938">
              <w:rPr>
                <w:sz w:val="24"/>
                <w:szCs w:val="24"/>
                <w:lang w:val="kk-KZ"/>
              </w:rPr>
              <w:t>и</w:t>
            </w:r>
          </w:p>
        </w:tc>
        <w:tc>
          <w:tcPr>
            <w:tcW w:w="1491" w:type="dxa"/>
            <w:tcBorders>
              <w:bottom w:val="nil"/>
            </w:tcBorders>
            <w:hideMark/>
          </w:tcPr>
          <w:p w14:paraId="3E6F7389" w14:textId="3152FF79" w:rsidR="002C3679" w:rsidRPr="006C6938" w:rsidRDefault="00705547" w:rsidP="00EB6A95">
            <w:pPr>
              <w:rPr>
                <w:sz w:val="24"/>
                <w:szCs w:val="24"/>
              </w:rPr>
            </w:pPr>
            <w:r w:rsidRPr="006C6938">
              <w:rPr>
                <w:sz w:val="24"/>
                <w:szCs w:val="24"/>
                <w:lang w:val="kk-KZ"/>
              </w:rPr>
              <w:t xml:space="preserve">Стабильность сохранилась </w:t>
            </w:r>
            <w:r w:rsidR="002C3679" w:rsidRPr="006C6938">
              <w:rPr>
                <w:sz w:val="24"/>
                <w:szCs w:val="24"/>
              </w:rPr>
              <w:t>для экстренных случаев</w:t>
            </w:r>
          </w:p>
        </w:tc>
        <w:tc>
          <w:tcPr>
            <w:tcW w:w="1374" w:type="dxa"/>
            <w:tcBorders>
              <w:bottom w:val="nil"/>
            </w:tcBorders>
            <w:hideMark/>
          </w:tcPr>
          <w:p w14:paraId="54B0198C" w14:textId="3EDD3A3D" w:rsidR="002C3679" w:rsidRPr="006C6938" w:rsidRDefault="00705547" w:rsidP="00EB6A95">
            <w:pPr>
              <w:rPr>
                <w:sz w:val="24"/>
                <w:szCs w:val="24"/>
              </w:rPr>
            </w:pPr>
            <w:r w:rsidRPr="006C6938">
              <w:rPr>
                <w:sz w:val="24"/>
                <w:szCs w:val="24"/>
              </w:rPr>
              <w:t>Увеличил</w:t>
            </w:r>
            <w:r w:rsidRPr="006C6938">
              <w:rPr>
                <w:sz w:val="24"/>
                <w:szCs w:val="24"/>
                <w:lang w:val="kk-KZ"/>
              </w:rPr>
              <w:t xml:space="preserve">ось количество </w:t>
            </w:r>
            <w:r w:rsidR="002C3679" w:rsidRPr="006C6938">
              <w:rPr>
                <w:sz w:val="24"/>
                <w:szCs w:val="24"/>
              </w:rPr>
              <w:t>острых</w:t>
            </w:r>
            <w:r w:rsidRPr="006C6938">
              <w:rPr>
                <w:sz w:val="24"/>
                <w:szCs w:val="24"/>
                <w:lang w:val="kk-KZ"/>
              </w:rPr>
              <w:t xml:space="preserve"> больных</w:t>
            </w:r>
          </w:p>
        </w:tc>
        <w:tc>
          <w:tcPr>
            <w:tcW w:w="1417" w:type="dxa"/>
            <w:tcBorders>
              <w:bottom w:val="nil"/>
            </w:tcBorders>
            <w:hideMark/>
          </w:tcPr>
          <w:p w14:paraId="02D0F458" w14:textId="77D2EF5C" w:rsidR="002C3679" w:rsidRPr="006C6938" w:rsidRDefault="00705547" w:rsidP="00EB6A95">
            <w:pPr>
              <w:rPr>
                <w:sz w:val="24"/>
                <w:szCs w:val="24"/>
              </w:rPr>
            </w:pPr>
            <w:r w:rsidRPr="006C6938">
              <w:rPr>
                <w:sz w:val="24"/>
                <w:szCs w:val="24"/>
              </w:rPr>
              <w:t>Были с</w:t>
            </w:r>
            <w:r w:rsidR="002C3679" w:rsidRPr="006C6938">
              <w:rPr>
                <w:sz w:val="24"/>
                <w:szCs w:val="24"/>
              </w:rPr>
              <w:t>озданы отдельные потоки COVID</w:t>
            </w:r>
            <w:r w:rsidRPr="006C6938">
              <w:rPr>
                <w:sz w:val="24"/>
                <w:szCs w:val="24"/>
              </w:rPr>
              <w:t>-19</w:t>
            </w:r>
            <w:r w:rsidR="002C3679" w:rsidRPr="006C6938">
              <w:rPr>
                <w:sz w:val="24"/>
                <w:szCs w:val="24"/>
              </w:rPr>
              <w:t>/не COVID</w:t>
            </w:r>
            <w:r w:rsidRPr="006C6938">
              <w:rPr>
                <w:sz w:val="24"/>
                <w:szCs w:val="24"/>
              </w:rPr>
              <w:t>-19</w:t>
            </w:r>
          </w:p>
        </w:tc>
        <w:tc>
          <w:tcPr>
            <w:tcW w:w="1437" w:type="dxa"/>
            <w:tcBorders>
              <w:bottom w:val="nil"/>
            </w:tcBorders>
            <w:hideMark/>
          </w:tcPr>
          <w:p w14:paraId="253A7756" w14:textId="6C2A61F2" w:rsidR="002C3679" w:rsidRPr="006C6938" w:rsidRDefault="00730BA9" w:rsidP="00EB6A95">
            <w:pPr>
              <w:rPr>
                <w:sz w:val="24"/>
                <w:szCs w:val="24"/>
              </w:rPr>
            </w:pPr>
            <w:r w:rsidRPr="006C6938">
              <w:rPr>
                <w:sz w:val="24"/>
                <w:szCs w:val="24"/>
              </w:rPr>
              <w:t>Риск дистанционной помощи</w:t>
            </w:r>
          </w:p>
        </w:tc>
        <w:tc>
          <w:tcPr>
            <w:tcW w:w="1559" w:type="dxa"/>
            <w:tcBorders>
              <w:bottom w:val="nil"/>
            </w:tcBorders>
            <w:hideMark/>
          </w:tcPr>
          <w:p w14:paraId="4F00EDE5" w14:textId="52A3FC51" w:rsidR="002C3679" w:rsidRPr="006C6938" w:rsidRDefault="002C3679" w:rsidP="00EB6A95">
            <w:pPr>
              <w:rPr>
                <w:sz w:val="24"/>
                <w:szCs w:val="24"/>
              </w:rPr>
            </w:pPr>
            <w:r w:rsidRPr="006C6938">
              <w:rPr>
                <w:sz w:val="24"/>
                <w:szCs w:val="24"/>
              </w:rPr>
              <w:t xml:space="preserve">Тревога за </w:t>
            </w:r>
            <w:r w:rsidR="00705547" w:rsidRPr="006C6938">
              <w:rPr>
                <w:sz w:val="24"/>
                <w:szCs w:val="24"/>
              </w:rPr>
              <w:t>себя и пациентов</w:t>
            </w:r>
          </w:p>
        </w:tc>
        <w:tc>
          <w:tcPr>
            <w:tcW w:w="1418" w:type="dxa"/>
            <w:tcBorders>
              <w:bottom w:val="nil"/>
            </w:tcBorders>
            <w:hideMark/>
          </w:tcPr>
          <w:p w14:paraId="71B337E4" w14:textId="74EA3D01" w:rsidR="002C3679" w:rsidRPr="006C6938" w:rsidRDefault="002C3679" w:rsidP="00EB6A95">
            <w:pPr>
              <w:rPr>
                <w:sz w:val="24"/>
                <w:szCs w:val="24"/>
              </w:rPr>
            </w:pPr>
            <w:r w:rsidRPr="006C6938">
              <w:rPr>
                <w:sz w:val="24"/>
                <w:szCs w:val="24"/>
              </w:rPr>
              <w:t>Т</w:t>
            </w:r>
            <w:r w:rsidR="00705547" w:rsidRPr="006C6938">
              <w:rPr>
                <w:sz w:val="24"/>
                <w:szCs w:val="24"/>
              </w:rPr>
              <w:t>елемедицина, электронные</w:t>
            </w:r>
            <w:r w:rsidRPr="006C6938">
              <w:rPr>
                <w:sz w:val="24"/>
                <w:szCs w:val="24"/>
              </w:rPr>
              <w:t xml:space="preserve"> платформы</w:t>
            </w:r>
          </w:p>
        </w:tc>
      </w:tr>
    </w:tbl>
    <w:p w14:paraId="18D9E795" w14:textId="77777777" w:rsidR="006C6938" w:rsidRDefault="006C6938">
      <w:r>
        <w:br w:type="page"/>
      </w:r>
    </w:p>
    <w:p w14:paraId="69D30493" w14:textId="004A948D" w:rsidR="006C6938" w:rsidRPr="00973F0B" w:rsidRDefault="00973F0B">
      <w:pPr>
        <w:rPr>
          <w:sz w:val="28"/>
          <w:szCs w:val="28"/>
        </w:rPr>
      </w:pPr>
      <w:r w:rsidRPr="00973F0B">
        <w:rPr>
          <w:sz w:val="28"/>
          <w:szCs w:val="28"/>
        </w:rPr>
        <w:t>Продолжение  таблицы  Б.1</w:t>
      </w:r>
    </w:p>
    <w:p w14:paraId="3342CB1D" w14:textId="77777777" w:rsidR="00973F0B" w:rsidRPr="00973F0B" w:rsidRDefault="00973F0B">
      <w:pPr>
        <w:rPr>
          <w:sz w:val="28"/>
          <w:szCs w:val="28"/>
        </w:rPr>
      </w:pPr>
    </w:p>
    <w:tbl>
      <w:tblPr>
        <w:tblStyle w:val="14"/>
        <w:tblW w:w="14596" w:type="dxa"/>
        <w:tblLayout w:type="fixed"/>
        <w:tblLook w:val="04A0" w:firstRow="1" w:lastRow="0" w:firstColumn="1" w:lastColumn="0" w:noHBand="0" w:noVBand="1"/>
      </w:tblPr>
      <w:tblGrid>
        <w:gridCol w:w="507"/>
        <w:gridCol w:w="1331"/>
        <w:gridCol w:w="1276"/>
        <w:gridCol w:w="1418"/>
        <w:gridCol w:w="1368"/>
        <w:gridCol w:w="1491"/>
        <w:gridCol w:w="1374"/>
        <w:gridCol w:w="1417"/>
        <w:gridCol w:w="1437"/>
        <w:gridCol w:w="1559"/>
        <w:gridCol w:w="1418"/>
      </w:tblGrid>
      <w:tr w:rsidR="00973F0B" w:rsidRPr="006C6938" w14:paraId="7CD2FC49" w14:textId="77777777" w:rsidTr="006C6938">
        <w:tc>
          <w:tcPr>
            <w:tcW w:w="507" w:type="dxa"/>
            <w:tcBorders>
              <w:bottom w:val="nil"/>
            </w:tcBorders>
          </w:tcPr>
          <w:p w14:paraId="30BFDE93" w14:textId="6B0C70AD" w:rsidR="00973F0B" w:rsidRPr="006C6938" w:rsidRDefault="00973F0B" w:rsidP="00973F0B">
            <w:pPr>
              <w:jc w:val="center"/>
              <w:rPr>
                <w:sz w:val="24"/>
                <w:szCs w:val="24"/>
              </w:rPr>
            </w:pPr>
            <w:r>
              <w:rPr>
                <w:sz w:val="24"/>
                <w:szCs w:val="24"/>
              </w:rPr>
              <w:t>1</w:t>
            </w:r>
          </w:p>
        </w:tc>
        <w:tc>
          <w:tcPr>
            <w:tcW w:w="1331" w:type="dxa"/>
            <w:tcBorders>
              <w:bottom w:val="nil"/>
            </w:tcBorders>
          </w:tcPr>
          <w:p w14:paraId="4BCA7329" w14:textId="574B8286" w:rsidR="00973F0B" w:rsidRPr="006C6938" w:rsidRDefault="00973F0B" w:rsidP="00973F0B">
            <w:pPr>
              <w:jc w:val="center"/>
              <w:rPr>
                <w:sz w:val="24"/>
                <w:szCs w:val="24"/>
              </w:rPr>
            </w:pPr>
            <w:r>
              <w:rPr>
                <w:sz w:val="24"/>
                <w:szCs w:val="24"/>
                <w:lang w:val="kk-KZ"/>
              </w:rPr>
              <w:t>2</w:t>
            </w:r>
          </w:p>
        </w:tc>
        <w:tc>
          <w:tcPr>
            <w:tcW w:w="1276" w:type="dxa"/>
            <w:tcBorders>
              <w:bottom w:val="nil"/>
            </w:tcBorders>
          </w:tcPr>
          <w:p w14:paraId="30B0C9DB" w14:textId="06DB3B41" w:rsidR="00973F0B" w:rsidRPr="006C6938" w:rsidRDefault="00973F0B" w:rsidP="00973F0B">
            <w:pPr>
              <w:jc w:val="center"/>
              <w:rPr>
                <w:sz w:val="24"/>
                <w:szCs w:val="24"/>
              </w:rPr>
            </w:pPr>
            <w:r>
              <w:rPr>
                <w:sz w:val="24"/>
                <w:szCs w:val="24"/>
                <w:lang w:val="kk-KZ"/>
              </w:rPr>
              <w:t>3</w:t>
            </w:r>
          </w:p>
        </w:tc>
        <w:tc>
          <w:tcPr>
            <w:tcW w:w="1418" w:type="dxa"/>
            <w:tcBorders>
              <w:bottom w:val="nil"/>
            </w:tcBorders>
          </w:tcPr>
          <w:p w14:paraId="093CA7DC" w14:textId="237CE7A9" w:rsidR="00973F0B" w:rsidRPr="006C6938" w:rsidRDefault="00973F0B" w:rsidP="00973F0B">
            <w:pPr>
              <w:jc w:val="center"/>
              <w:rPr>
                <w:sz w:val="24"/>
                <w:szCs w:val="24"/>
              </w:rPr>
            </w:pPr>
            <w:r>
              <w:rPr>
                <w:sz w:val="24"/>
                <w:szCs w:val="24"/>
              </w:rPr>
              <w:t>4</w:t>
            </w:r>
          </w:p>
        </w:tc>
        <w:tc>
          <w:tcPr>
            <w:tcW w:w="1368" w:type="dxa"/>
            <w:tcBorders>
              <w:bottom w:val="nil"/>
            </w:tcBorders>
          </w:tcPr>
          <w:p w14:paraId="77005977" w14:textId="09CFF6F8" w:rsidR="00973F0B" w:rsidRPr="006C6938" w:rsidRDefault="00973F0B" w:rsidP="00973F0B">
            <w:pPr>
              <w:jc w:val="center"/>
              <w:rPr>
                <w:sz w:val="24"/>
                <w:szCs w:val="24"/>
              </w:rPr>
            </w:pPr>
            <w:r>
              <w:rPr>
                <w:sz w:val="24"/>
                <w:szCs w:val="24"/>
              </w:rPr>
              <w:t>5</w:t>
            </w:r>
          </w:p>
        </w:tc>
        <w:tc>
          <w:tcPr>
            <w:tcW w:w="1491" w:type="dxa"/>
            <w:tcBorders>
              <w:bottom w:val="nil"/>
            </w:tcBorders>
          </w:tcPr>
          <w:p w14:paraId="6375336C" w14:textId="0A4240E5" w:rsidR="00973F0B" w:rsidRPr="006C6938" w:rsidRDefault="00973F0B" w:rsidP="00973F0B">
            <w:pPr>
              <w:jc w:val="center"/>
              <w:rPr>
                <w:sz w:val="24"/>
                <w:szCs w:val="24"/>
              </w:rPr>
            </w:pPr>
            <w:r>
              <w:rPr>
                <w:sz w:val="24"/>
                <w:szCs w:val="24"/>
              </w:rPr>
              <w:t>6</w:t>
            </w:r>
          </w:p>
        </w:tc>
        <w:tc>
          <w:tcPr>
            <w:tcW w:w="1374" w:type="dxa"/>
            <w:tcBorders>
              <w:bottom w:val="nil"/>
            </w:tcBorders>
          </w:tcPr>
          <w:p w14:paraId="2242A68E" w14:textId="2AC03888" w:rsidR="00973F0B" w:rsidRPr="006C6938" w:rsidRDefault="00973F0B" w:rsidP="00973F0B">
            <w:pPr>
              <w:jc w:val="center"/>
              <w:rPr>
                <w:sz w:val="24"/>
                <w:szCs w:val="24"/>
              </w:rPr>
            </w:pPr>
            <w:r>
              <w:rPr>
                <w:sz w:val="24"/>
                <w:szCs w:val="24"/>
              </w:rPr>
              <w:t>7</w:t>
            </w:r>
          </w:p>
        </w:tc>
        <w:tc>
          <w:tcPr>
            <w:tcW w:w="1417" w:type="dxa"/>
            <w:tcBorders>
              <w:bottom w:val="nil"/>
            </w:tcBorders>
          </w:tcPr>
          <w:p w14:paraId="71FC53C6" w14:textId="2B457ABF" w:rsidR="00973F0B" w:rsidRPr="006C6938" w:rsidRDefault="00973F0B" w:rsidP="00973F0B">
            <w:pPr>
              <w:jc w:val="center"/>
              <w:rPr>
                <w:sz w:val="24"/>
                <w:szCs w:val="24"/>
              </w:rPr>
            </w:pPr>
            <w:r>
              <w:rPr>
                <w:sz w:val="24"/>
                <w:szCs w:val="24"/>
                <w:lang w:val="kk-KZ"/>
              </w:rPr>
              <w:t>8</w:t>
            </w:r>
          </w:p>
        </w:tc>
        <w:tc>
          <w:tcPr>
            <w:tcW w:w="1437" w:type="dxa"/>
            <w:tcBorders>
              <w:bottom w:val="nil"/>
            </w:tcBorders>
          </w:tcPr>
          <w:p w14:paraId="7826C9FD" w14:textId="2382B3DA" w:rsidR="00973F0B" w:rsidRPr="006C6938" w:rsidRDefault="00973F0B" w:rsidP="00973F0B">
            <w:pPr>
              <w:jc w:val="center"/>
              <w:rPr>
                <w:sz w:val="24"/>
                <w:szCs w:val="24"/>
              </w:rPr>
            </w:pPr>
            <w:r>
              <w:rPr>
                <w:sz w:val="24"/>
                <w:szCs w:val="24"/>
                <w:lang w:val="kk-KZ"/>
              </w:rPr>
              <w:t>9</w:t>
            </w:r>
          </w:p>
        </w:tc>
        <w:tc>
          <w:tcPr>
            <w:tcW w:w="1559" w:type="dxa"/>
            <w:tcBorders>
              <w:bottom w:val="nil"/>
            </w:tcBorders>
          </w:tcPr>
          <w:p w14:paraId="031FE0E1" w14:textId="683A6A17" w:rsidR="00973F0B" w:rsidRPr="006C6938" w:rsidRDefault="00973F0B" w:rsidP="00973F0B">
            <w:pPr>
              <w:jc w:val="center"/>
              <w:rPr>
                <w:sz w:val="24"/>
                <w:szCs w:val="24"/>
              </w:rPr>
            </w:pPr>
            <w:r>
              <w:rPr>
                <w:sz w:val="24"/>
                <w:szCs w:val="24"/>
                <w:lang w:val="kk-KZ"/>
              </w:rPr>
              <w:t>10</w:t>
            </w:r>
          </w:p>
        </w:tc>
        <w:tc>
          <w:tcPr>
            <w:tcW w:w="1418" w:type="dxa"/>
            <w:tcBorders>
              <w:bottom w:val="nil"/>
            </w:tcBorders>
          </w:tcPr>
          <w:p w14:paraId="7902D5DA" w14:textId="2404E187" w:rsidR="00973F0B" w:rsidRPr="006C6938" w:rsidRDefault="00973F0B" w:rsidP="00973F0B">
            <w:pPr>
              <w:jc w:val="center"/>
              <w:rPr>
                <w:sz w:val="24"/>
                <w:szCs w:val="24"/>
              </w:rPr>
            </w:pPr>
            <w:r>
              <w:rPr>
                <w:sz w:val="24"/>
                <w:szCs w:val="24"/>
              </w:rPr>
              <w:t>11</w:t>
            </w:r>
          </w:p>
        </w:tc>
      </w:tr>
      <w:tr w:rsidR="00973F0B" w:rsidRPr="006C6938" w14:paraId="358FA844" w14:textId="77777777" w:rsidTr="006C6938">
        <w:tc>
          <w:tcPr>
            <w:tcW w:w="507" w:type="dxa"/>
            <w:tcBorders>
              <w:bottom w:val="nil"/>
            </w:tcBorders>
            <w:hideMark/>
          </w:tcPr>
          <w:p w14:paraId="1637DCDF" w14:textId="35A8693C" w:rsidR="00973F0B" w:rsidRPr="006C6938" w:rsidRDefault="00973F0B" w:rsidP="00973F0B">
            <w:pPr>
              <w:rPr>
                <w:sz w:val="24"/>
                <w:szCs w:val="24"/>
              </w:rPr>
            </w:pPr>
            <w:r w:rsidRPr="006C6938">
              <w:rPr>
                <w:sz w:val="24"/>
                <w:szCs w:val="24"/>
              </w:rPr>
              <w:t>№ 3</w:t>
            </w:r>
          </w:p>
        </w:tc>
        <w:tc>
          <w:tcPr>
            <w:tcW w:w="1331" w:type="dxa"/>
            <w:tcBorders>
              <w:bottom w:val="nil"/>
            </w:tcBorders>
            <w:hideMark/>
          </w:tcPr>
          <w:p w14:paraId="78210EE8" w14:textId="6264465F" w:rsidR="00973F0B" w:rsidRPr="006C6938" w:rsidRDefault="00973F0B" w:rsidP="00973F0B">
            <w:pPr>
              <w:rPr>
                <w:sz w:val="24"/>
                <w:szCs w:val="24"/>
              </w:rPr>
            </w:pPr>
            <w:r w:rsidRPr="006C6938">
              <w:rPr>
                <w:sz w:val="24"/>
                <w:szCs w:val="24"/>
              </w:rPr>
              <w:t>Увеличение стресса в работе, новые протоколы</w:t>
            </w:r>
          </w:p>
        </w:tc>
        <w:tc>
          <w:tcPr>
            <w:tcW w:w="1276" w:type="dxa"/>
            <w:tcBorders>
              <w:bottom w:val="nil"/>
            </w:tcBorders>
            <w:hideMark/>
          </w:tcPr>
          <w:p w14:paraId="2745C774" w14:textId="3B65E857" w:rsidR="00973F0B" w:rsidRPr="006C6938" w:rsidRDefault="00973F0B" w:rsidP="00973F0B">
            <w:pPr>
              <w:rPr>
                <w:sz w:val="24"/>
                <w:szCs w:val="24"/>
              </w:rPr>
            </w:pPr>
            <w:r w:rsidRPr="006C6938">
              <w:rPr>
                <w:sz w:val="24"/>
                <w:szCs w:val="24"/>
              </w:rPr>
              <w:t xml:space="preserve">Отсутствие четких инструкций </w:t>
            </w:r>
          </w:p>
        </w:tc>
        <w:tc>
          <w:tcPr>
            <w:tcW w:w="1418" w:type="dxa"/>
            <w:tcBorders>
              <w:bottom w:val="nil"/>
            </w:tcBorders>
            <w:hideMark/>
          </w:tcPr>
          <w:p w14:paraId="3B0179A5" w14:textId="35FFE077" w:rsidR="00973F0B" w:rsidRPr="006C6938" w:rsidRDefault="00973F0B" w:rsidP="00973F0B">
            <w:pPr>
              <w:rPr>
                <w:sz w:val="24"/>
                <w:szCs w:val="24"/>
              </w:rPr>
            </w:pPr>
            <w:r w:rsidRPr="006C6938">
              <w:rPr>
                <w:sz w:val="24"/>
                <w:szCs w:val="24"/>
              </w:rPr>
              <w:t>Профилактические приёмы стали труднодоступными</w:t>
            </w:r>
          </w:p>
        </w:tc>
        <w:tc>
          <w:tcPr>
            <w:tcW w:w="1368" w:type="dxa"/>
            <w:tcBorders>
              <w:bottom w:val="nil"/>
            </w:tcBorders>
            <w:hideMark/>
          </w:tcPr>
          <w:p w14:paraId="42A473E0" w14:textId="4769D6D7" w:rsidR="00973F0B" w:rsidRPr="006C6938" w:rsidRDefault="00973F0B" w:rsidP="00973F0B">
            <w:pPr>
              <w:rPr>
                <w:sz w:val="24"/>
                <w:szCs w:val="24"/>
              </w:rPr>
            </w:pPr>
            <w:r w:rsidRPr="006C6938">
              <w:rPr>
                <w:sz w:val="24"/>
                <w:szCs w:val="24"/>
              </w:rPr>
              <w:t>Люди с низкой цифровой грамотностью</w:t>
            </w:r>
          </w:p>
        </w:tc>
        <w:tc>
          <w:tcPr>
            <w:tcW w:w="1491" w:type="dxa"/>
            <w:tcBorders>
              <w:bottom w:val="nil"/>
            </w:tcBorders>
            <w:hideMark/>
          </w:tcPr>
          <w:p w14:paraId="39FE3669" w14:textId="30A3B9A7" w:rsidR="00973F0B" w:rsidRPr="006C6938" w:rsidRDefault="00973F0B" w:rsidP="00973F0B">
            <w:pPr>
              <w:rPr>
                <w:sz w:val="24"/>
                <w:szCs w:val="24"/>
              </w:rPr>
            </w:pPr>
            <w:r w:rsidRPr="006C6938">
              <w:rPr>
                <w:sz w:val="24"/>
                <w:szCs w:val="24"/>
              </w:rPr>
              <w:t>Обследования были отсрочены или приостановлены</w:t>
            </w:r>
          </w:p>
        </w:tc>
        <w:tc>
          <w:tcPr>
            <w:tcW w:w="1374" w:type="dxa"/>
            <w:tcBorders>
              <w:bottom w:val="nil"/>
            </w:tcBorders>
            <w:hideMark/>
          </w:tcPr>
          <w:p w14:paraId="687A3268" w14:textId="5638FD29" w:rsidR="00973F0B" w:rsidRPr="006C6938" w:rsidRDefault="00973F0B" w:rsidP="00973F0B">
            <w:pPr>
              <w:rPr>
                <w:sz w:val="24"/>
                <w:szCs w:val="24"/>
              </w:rPr>
            </w:pPr>
            <w:r w:rsidRPr="006C6938">
              <w:rPr>
                <w:sz w:val="24"/>
                <w:szCs w:val="24"/>
              </w:rPr>
              <w:t>Появились онлайн консультации</w:t>
            </w:r>
          </w:p>
        </w:tc>
        <w:tc>
          <w:tcPr>
            <w:tcW w:w="1417" w:type="dxa"/>
            <w:tcBorders>
              <w:bottom w:val="nil"/>
            </w:tcBorders>
            <w:hideMark/>
          </w:tcPr>
          <w:p w14:paraId="32ECBEF0" w14:textId="293FE56C" w:rsidR="00973F0B" w:rsidRPr="006C6938" w:rsidRDefault="00973F0B" w:rsidP="00973F0B">
            <w:pPr>
              <w:rPr>
                <w:sz w:val="24"/>
                <w:szCs w:val="24"/>
              </w:rPr>
            </w:pPr>
            <w:r w:rsidRPr="006C6938">
              <w:rPr>
                <w:sz w:val="24"/>
                <w:szCs w:val="24"/>
              </w:rPr>
              <w:t>Дезинфекция и контроль потоков</w:t>
            </w:r>
          </w:p>
        </w:tc>
        <w:tc>
          <w:tcPr>
            <w:tcW w:w="1437" w:type="dxa"/>
            <w:tcBorders>
              <w:bottom w:val="nil"/>
            </w:tcBorders>
            <w:hideMark/>
          </w:tcPr>
          <w:p w14:paraId="75A2B538" w14:textId="77777777" w:rsidR="00973F0B" w:rsidRDefault="00973F0B" w:rsidP="00973F0B">
            <w:pPr>
              <w:rPr>
                <w:sz w:val="24"/>
                <w:szCs w:val="24"/>
              </w:rPr>
            </w:pPr>
            <w:r w:rsidRPr="006C6938">
              <w:rPr>
                <w:sz w:val="24"/>
                <w:szCs w:val="24"/>
              </w:rPr>
              <w:t>Редко, па</w:t>
            </w:r>
          </w:p>
          <w:p w14:paraId="59247E10" w14:textId="77777777" w:rsidR="00973F0B" w:rsidRDefault="00973F0B" w:rsidP="00973F0B">
            <w:pPr>
              <w:rPr>
                <w:sz w:val="24"/>
                <w:szCs w:val="24"/>
              </w:rPr>
            </w:pPr>
            <w:r w:rsidRPr="006C6938">
              <w:rPr>
                <w:sz w:val="24"/>
                <w:szCs w:val="24"/>
              </w:rPr>
              <w:t>циенты не умели поль</w:t>
            </w:r>
          </w:p>
          <w:p w14:paraId="3F65BA08" w14:textId="6863D663" w:rsidR="00973F0B" w:rsidRPr="006C6938" w:rsidRDefault="00973F0B" w:rsidP="00973F0B">
            <w:pPr>
              <w:rPr>
                <w:sz w:val="24"/>
                <w:szCs w:val="24"/>
              </w:rPr>
            </w:pPr>
            <w:r w:rsidRPr="006C6938">
              <w:rPr>
                <w:sz w:val="24"/>
                <w:szCs w:val="24"/>
              </w:rPr>
              <w:t xml:space="preserve">зоваться цифровыми платформами </w:t>
            </w:r>
          </w:p>
        </w:tc>
        <w:tc>
          <w:tcPr>
            <w:tcW w:w="1559" w:type="dxa"/>
            <w:tcBorders>
              <w:bottom w:val="nil"/>
            </w:tcBorders>
            <w:hideMark/>
          </w:tcPr>
          <w:p w14:paraId="3C9E8B44" w14:textId="028E33EB" w:rsidR="00973F0B" w:rsidRPr="006C6938" w:rsidRDefault="00973F0B" w:rsidP="00973F0B">
            <w:pPr>
              <w:rPr>
                <w:sz w:val="24"/>
                <w:szCs w:val="24"/>
              </w:rPr>
            </w:pPr>
            <w:r w:rsidRPr="006C6938">
              <w:rPr>
                <w:sz w:val="24"/>
                <w:szCs w:val="24"/>
              </w:rPr>
              <w:t>Неопределенность</w:t>
            </w:r>
          </w:p>
        </w:tc>
        <w:tc>
          <w:tcPr>
            <w:tcW w:w="1418" w:type="dxa"/>
            <w:tcBorders>
              <w:bottom w:val="nil"/>
            </w:tcBorders>
            <w:hideMark/>
          </w:tcPr>
          <w:p w14:paraId="295178AF" w14:textId="109B296A" w:rsidR="00973F0B" w:rsidRPr="006C6938" w:rsidRDefault="00973F0B" w:rsidP="00973F0B">
            <w:pPr>
              <w:rPr>
                <w:sz w:val="24"/>
                <w:szCs w:val="24"/>
              </w:rPr>
            </w:pPr>
            <w:r w:rsidRPr="006C6938">
              <w:rPr>
                <w:sz w:val="24"/>
                <w:szCs w:val="24"/>
              </w:rPr>
              <w:t xml:space="preserve">Мобильные бригады, </w:t>
            </w:r>
            <w:r w:rsidRPr="006C6938">
              <w:rPr>
                <w:sz w:val="24"/>
                <w:szCs w:val="24"/>
                <w:lang w:val="en-US"/>
              </w:rPr>
              <w:t>call-</w:t>
            </w:r>
            <w:r w:rsidRPr="006C6938">
              <w:rPr>
                <w:sz w:val="24"/>
                <w:szCs w:val="24"/>
              </w:rPr>
              <w:t>центры</w:t>
            </w:r>
          </w:p>
        </w:tc>
      </w:tr>
      <w:tr w:rsidR="006C6938" w:rsidRPr="006C6938" w14:paraId="2476FC2B" w14:textId="77777777" w:rsidTr="006C6938">
        <w:tc>
          <w:tcPr>
            <w:tcW w:w="507" w:type="dxa"/>
            <w:hideMark/>
          </w:tcPr>
          <w:p w14:paraId="6337189C" w14:textId="68050D71" w:rsidR="006C6938" w:rsidRPr="006C6938" w:rsidRDefault="006C6938" w:rsidP="006C6938">
            <w:pPr>
              <w:rPr>
                <w:sz w:val="24"/>
                <w:szCs w:val="24"/>
              </w:rPr>
            </w:pPr>
            <w:r w:rsidRPr="006C6938">
              <w:rPr>
                <w:sz w:val="24"/>
                <w:szCs w:val="24"/>
              </w:rPr>
              <w:t>№ 4</w:t>
            </w:r>
          </w:p>
        </w:tc>
        <w:tc>
          <w:tcPr>
            <w:tcW w:w="1331" w:type="dxa"/>
            <w:hideMark/>
          </w:tcPr>
          <w:p w14:paraId="53B805B1" w14:textId="17D23409" w:rsidR="006C6938" w:rsidRPr="006C6938" w:rsidRDefault="006C6938" w:rsidP="006C6938">
            <w:pPr>
              <w:rPr>
                <w:sz w:val="24"/>
                <w:szCs w:val="24"/>
              </w:rPr>
            </w:pPr>
            <w:r w:rsidRPr="006C6938">
              <w:rPr>
                <w:sz w:val="24"/>
                <w:szCs w:val="24"/>
              </w:rPr>
              <w:t>Появилась обязанность по информированию населения</w:t>
            </w:r>
          </w:p>
        </w:tc>
        <w:tc>
          <w:tcPr>
            <w:tcW w:w="1276" w:type="dxa"/>
            <w:hideMark/>
          </w:tcPr>
          <w:p w14:paraId="55BF3C27" w14:textId="14A368D0" w:rsidR="006C6938" w:rsidRPr="006C6938" w:rsidRDefault="006C6938" w:rsidP="006C6938">
            <w:pPr>
              <w:rPr>
                <w:sz w:val="24"/>
                <w:szCs w:val="24"/>
              </w:rPr>
            </w:pPr>
            <w:r w:rsidRPr="006C6938">
              <w:rPr>
                <w:sz w:val="24"/>
                <w:szCs w:val="24"/>
              </w:rPr>
              <w:t>Трудности в координации</w:t>
            </w:r>
          </w:p>
        </w:tc>
        <w:tc>
          <w:tcPr>
            <w:tcW w:w="1418" w:type="dxa"/>
            <w:hideMark/>
          </w:tcPr>
          <w:p w14:paraId="247390BE" w14:textId="6092987F" w:rsidR="006C6938" w:rsidRPr="006C6938" w:rsidRDefault="006C6938" w:rsidP="006C6938">
            <w:pPr>
              <w:rPr>
                <w:sz w:val="24"/>
                <w:szCs w:val="24"/>
              </w:rPr>
            </w:pPr>
            <w:r w:rsidRPr="006C6938">
              <w:rPr>
                <w:sz w:val="24"/>
                <w:szCs w:val="24"/>
              </w:rPr>
              <w:t>Ограничен</w:t>
            </w:r>
            <w:r w:rsidRPr="006C6938">
              <w:rPr>
                <w:sz w:val="24"/>
                <w:szCs w:val="24"/>
                <w:lang w:val="kk-KZ"/>
              </w:rPr>
              <w:t>а</w:t>
            </w:r>
          </w:p>
        </w:tc>
        <w:tc>
          <w:tcPr>
            <w:tcW w:w="1368" w:type="dxa"/>
            <w:hideMark/>
          </w:tcPr>
          <w:p w14:paraId="00848412" w14:textId="42EF6608" w:rsidR="006C6938" w:rsidRPr="006C6938" w:rsidRDefault="006C6938" w:rsidP="006C6938">
            <w:pPr>
              <w:rPr>
                <w:sz w:val="24"/>
                <w:szCs w:val="24"/>
              </w:rPr>
            </w:pPr>
            <w:r w:rsidRPr="006C6938">
              <w:rPr>
                <w:sz w:val="24"/>
                <w:szCs w:val="24"/>
              </w:rPr>
              <w:t>Пожилые</w:t>
            </w:r>
            <w:r w:rsidRPr="006C6938">
              <w:rPr>
                <w:sz w:val="24"/>
                <w:szCs w:val="24"/>
                <w:lang w:val="kk-KZ"/>
              </w:rPr>
              <w:t xml:space="preserve"> и </w:t>
            </w:r>
            <w:r w:rsidRPr="006C6938">
              <w:rPr>
                <w:sz w:val="24"/>
                <w:szCs w:val="24"/>
              </w:rPr>
              <w:t>хронические</w:t>
            </w:r>
            <w:r w:rsidRPr="006C6938">
              <w:rPr>
                <w:sz w:val="24"/>
                <w:szCs w:val="24"/>
                <w:lang w:val="kk-KZ"/>
              </w:rPr>
              <w:t xml:space="preserve"> пациенты</w:t>
            </w:r>
          </w:p>
        </w:tc>
        <w:tc>
          <w:tcPr>
            <w:tcW w:w="1491" w:type="dxa"/>
            <w:hideMark/>
          </w:tcPr>
          <w:p w14:paraId="76CB5F1B" w14:textId="1EB526B6" w:rsidR="006C6938" w:rsidRPr="006C6938" w:rsidRDefault="006C6938" w:rsidP="006C6938">
            <w:pPr>
              <w:rPr>
                <w:sz w:val="24"/>
                <w:szCs w:val="24"/>
              </w:rPr>
            </w:pPr>
            <w:r w:rsidRPr="006C6938">
              <w:rPr>
                <w:sz w:val="24"/>
                <w:szCs w:val="24"/>
              </w:rPr>
              <w:t>Качество частично снизилось, особенно для хронических больных</w:t>
            </w:r>
          </w:p>
        </w:tc>
        <w:tc>
          <w:tcPr>
            <w:tcW w:w="1374" w:type="dxa"/>
            <w:hideMark/>
          </w:tcPr>
          <w:p w14:paraId="730C9454" w14:textId="0A24301A" w:rsidR="006C6938" w:rsidRPr="006C6938" w:rsidRDefault="006C6938" w:rsidP="006C6938">
            <w:pPr>
              <w:rPr>
                <w:sz w:val="24"/>
                <w:szCs w:val="24"/>
              </w:rPr>
            </w:pPr>
            <w:r w:rsidRPr="006C6938">
              <w:rPr>
                <w:sz w:val="24"/>
                <w:szCs w:val="24"/>
                <w:lang w:val="kk-KZ"/>
              </w:rPr>
              <w:t>П</w:t>
            </w:r>
            <w:r w:rsidRPr="006C6938">
              <w:rPr>
                <w:sz w:val="24"/>
                <w:szCs w:val="24"/>
              </w:rPr>
              <w:t>рофилактика</w:t>
            </w:r>
            <w:r w:rsidRPr="006C6938">
              <w:rPr>
                <w:sz w:val="24"/>
                <w:szCs w:val="24"/>
                <w:lang w:val="kk-KZ"/>
              </w:rPr>
              <w:t xml:space="preserve"> была ограничена </w:t>
            </w:r>
          </w:p>
        </w:tc>
        <w:tc>
          <w:tcPr>
            <w:tcW w:w="1417" w:type="dxa"/>
            <w:hideMark/>
          </w:tcPr>
          <w:p w14:paraId="44A35A1E" w14:textId="181C49D9" w:rsidR="006C6938" w:rsidRPr="006C6938" w:rsidRDefault="006C6938" w:rsidP="006C6938">
            <w:pPr>
              <w:rPr>
                <w:sz w:val="24"/>
                <w:szCs w:val="24"/>
              </w:rPr>
            </w:pPr>
            <w:r w:rsidRPr="006C6938">
              <w:rPr>
                <w:sz w:val="24"/>
                <w:szCs w:val="24"/>
                <w:lang w:val="kk-KZ"/>
              </w:rPr>
              <w:t>Организация</w:t>
            </w:r>
            <w:r w:rsidRPr="006C6938">
              <w:rPr>
                <w:sz w:val="24"/>
                <w:szCs w:val="24"/>
              </w:rPr>
              <w:t xml:space="preserve"> кол-центр</w:t>
            </w:r>
            <w:r w:rsidRPr="006C6938">
              <w:rPr>
                <w:sz w:val="24"/>
                <w:szCs w:val="24"/>
                <w:lang w:val="kk-KZ"/>
              </w:rPr>
              <w:t xml:space="preserve">ов </w:t>
            </w:r>
            <w:r w:rsidRPr="006C6938">
              <w:rPr>
                <w:sz w:val="24"/>
                <w:szCs w:val="24"/>
              </w:rPr>
              <w:t xml:space="preserve">и </w:t>
            </w:r>
            <w:r w:rsidRPr="006C6938">
              <w:rPr>
                <w:sz w:val="24"/>
                <w:szCs w:val="24"/>
                <w:lang w:val="kk-KZ"/>
              </w:rPr>
              <w:t>теле</w:t>
            </w:r>
            <w:r w:rsidRPr="006C6938">
              <w:rPr>
                <w:sz w:val="24"/>
                <w:szCs w:val="24"/>
              </w:rPr>
              <w:t>консультации</w:t>
            </w:r>
          </w:p>
        </w:tc>
        <w:tc>
          <w:tcPr>
            <w:tcW w:w="1437" w:type="dxa"/>
            <w:hideMark/>
          </w:tcPr>
          <w:p w14:paraId="49C517A0" w14:textId="56C37F7D" w:rsidR="006C6938" w:rsidRPr="006C6938" w:rsidRDefault="006C6938" w:rsidP="006C6938">
            <w:pPr>
              <w:rPr>
                <w:sz w:val="24"/>
                <w:szCs w:val="24"/>
              </w:rPr>
            </w:pPr>
            <w:r w:rsidRPr="006C6938">
              <w:rPr>
                <w:sz w:val="24"/>
                <w:szCs w:val="24"/>
              </w:rPr>
              <w:t>Эффективность зависи</w:t>
            </w:r>
            <w:r w:rsidRPr="006C6938">
              <w:rPr>
                <w:sz w:val="24"/>
                <w:szCs w:val="24"/>
                <w:lang w:val="kk-KZ"/>
              </w:rPr>
              <w:t>ла</w:t>
            </w:r>
            <w:r w:rsidRPr="006C6938">
              <w:rPr>
                <w:sz w:val="24"/>
                <w:szCs w:val="24"/>
              </w:rPr>
              <w:t xml:space="preserve"> от </w:t>
            </w:r>
            <w:r w:rsidRPr="006C6938">
              <w:rPr>
                <w:sz w:val="24"/>
                <w:szCs w:val="24"/>
                <w:lang w:val="kk-KZ"/>
              </w:rPr>
              <w:t xml:space="preserve">цифровой </w:t>
            </w:r>
            <w:r w:rsidRPr="006C6938">
              <w:rPr>
                <w:sz w:val="24"/>
                <w:szCs w:val="24"/>
              </w:rPr>
              <w:t>грамотности</w:t>
            </w:r>
          </w:p>
        </w:tc>
        <w:tc>
          <w:tcPr>
            <w:tcW w:w="1559" w:type="dxa"/>
            <w:hideMark/>
          </w:tcPr>
          <w:p w14:paraId="29283017" w14:textId="4DEFBCED" w:rsidR="006C6938" w:rsidRPr="006C6938" w:rsidRDefault="006C6938" w:rsidP="006C6938">
            <w:pPr>
              <w:rPr>
                <w:sz w:val="24"/>
                <w:szCs w:val="24"/>
              </w:rPr>
            </w:pPr>
            <w:r w:rsidRPr="006C6938">
              <w:rPr>
                <w:sz w:val="24"/>
                <w:szCs w:val="24"/>
              </w:rPr>
              <w:t>Усталость</w:t>
            </w:r>
            <w:r w:rsidRPr="006C6938">
              <w:rPr>
                <w:sz w:val="24"/>
                <w:szCs w:val="24"/>
                <w:lang w:val="kk-KZ"/>
              </w:rPr>
              <w:t>, тревога и</w:t>
            </w:r>
            <w:r w:rsidRPr="006C6938">
              <w:rPr>
                <w:sz w:val="24"/>
                <w:szCs w:val="24"/>
              </w:rPr>
              <w:t xml:space="preserve"> стресс</w:t>
            </w:r>
          </w:p>
        </w:tc>
        <w:tc>
          <w:tcPr>
            <w:tcW w:w="1418" w:type="dxa"/>
            <w:hideMark/>
          </w:tcPr>
          <w:p w14:paraId="05C9A977" w14:textId="6ED896F8" w:rsidR="006C6938" w:rsidRPr="006C6938" w:rsidRDefault="006C6938" w:rsidP="006C6938">
            <w:pPr>
              <w:rPr>
                <w:sz w:val="24"/>
                <w:szCs w:val="24"/>
              </w:rPr>
            </w:pPr>
            <w:r w:rsidRPr="006C6938">
              <w:rPr>
                <w:sz w:val="24"/>
                <w:szCs w:val="24"/>
              </w:rPr>
              <w:t xml:space="preserve">Психологическая поддержка </w:t>
            </w:r>
            <w:r w:rsidRPr="006C6938">
              <w:rPr>
                <w:sz w:val="24"/>
                <w:szCs w:val="24"/>
                <w:lang w:val="kk-KZ"/>
              </w:rPr>
              <w:t xml:space="preserve"> медицинкого </w:t>
            </w:r>
            <w:r w:rsidRPr="006C6938">
              <w:rPr>
                <w:sz w:val="24"/>
                <w:szCs w:val="24"/>
              </w:rPr>
              <w:t>персонала</w:t>
            </w:r>
          </w:p>
        </w:tc>
      </w:tr>
      <w:tr w:rsidR="006C6938" w:rsidRPr="006C6938" w14:paraId="75F8AFC3" w14:textId="77777777" w:rsidTr="00973F0B">
        <w:tc>
          <w:tcPr>
            <w:tcW w:w="507" w:type="dxa"/>
            <w:tcBorders>
              <w:bottom w:val="single" w:sz="4" w:space="0" w:color="auto"/>
            </w:tcBorders>
            <w:hideMark/>
          </w:tcPr>
          <w:p w14:paraId="03B4D178" w14:textId="0817C7B2" w:rsidR="006C6938" w:rsidRPr="006C6938" w:rsidRDefault="006C6938" w:rsidP="006C6938">
            <w:pPr>
              <w:rPr>
                <w:sz w:val="24"/>
                <w:szCs w:val="24"/>
              </w:rPr>
            </w:pPr>
            <w:r w:rsidRPr="006C6938">
              <w:rPr>
                <w:sz w:val="24"/>
                <w:szCs w:val="24"/>
              </w:rPr>
              <w:t>№ 5</w:t>
            </w:r>
          </w:p>
        </w:tc>
        <w:tc>
          <w:tcPr>
            <w:tcW w:w="1331" w:type="dxa"/>
            <w:tcBorders>
              <w:bottom w:val="single" w:sz="4" w:space="0" w:color="auto"/>
            </w:tcBorders>
            <w:hideMark/>
          </w:tcPr>
          <w:p w14:paraId="4AD4A5E2" w14:textId="25952AC3" w:rsidR="006C6938" w:rsidRPr="006C6938" w:rsidRDefault="006C6938" w:rsidP="006C6938">
            <w:pPr>
              <w:rPr>
                <w:sz w:val="24"/>
                <w:szCs w:val="24"/>
              </w:rPr>
            </w:pPr>
            <w:r w:rsidRPr="006C6938">
              <w:rPr>
                <w:sz w:val="24"/>
                <w:szCs w:val="24"/>
                <w:lang w:val="kk-KZ"/>
              </w:rPr>
              <w:t xml:space="preserve">Выполнение проф.обязанностей значительно усложнилось </w:t>
            </w:r>
          </w:p>
        </w:tc>
        <w:tc>
          <w:tcPr>
            <w:tcW w:w="1276" w:type="dxa"/>
            <w:tcBorders>
              <w:bottom w:val="single" w:sz="4" w:space="0" w:color="auto"/>
            </w:tcBorders>
            <w:hideMark/>
          </w:tcPr>
          <w:p w14:paraId="5AECBF45" w14:textId="3450EF62" w:rsidR="006C6938" w:rsidRPr="006C6938" w:rsidRDefault="006C6938" w:rsidP="006C6938">
            <w:pPr>
              <w:rPr>
                <w:sz w:val="24"/>
                <w:szCs w:val="24"/>
                <w:lang w:val="kk-KZ"/>
              </w:rPr>
            </w:pPr>
            <w:r w:rsidRPr="006C6938">
              <w:rPr>
                <w:sz w:val="24"/>
                <w:szCs w:val="24"/>
              </w:rPr>
              <w:t>Пациенты боялись обращаться</w:t>
            </w:r>
            <w:r w:rsidRPr="006C6938">
              <w:rPr>
                <w:sz w:val="24"/>
                <w:szCs w:val="24"/>
                <w:lang w:val="kk-KZ"/>
              </w:rPr>
              <w:t xml:space="preserve"> за помощью</w:t>
            </w:r>
          </w:p>
        </w:tc>
        <w:tc>
          <w:tcPr>
            <w:tcW w:w="1418" w:type="dxa"/>
            <w:tcBorders>
              <w:bottom w:val="single" w:sz="4" w:space="0" w:color="auto"/>
            </w:tcBorders>
            <w:hideMark/>
          </w:tcPr>
          <w:p w14:paraId="477290AF" w14:textId="77777777" w:rsidR="006C6938" w:rsidRPr="006C6938" w:rsidRDefault="006C6938" w:rsidP="006C6938">
            <w:pPr>
              <w:rPr>
                <w:sz w:val="24"/>
                <w:szCs w:val="24"/>
              </w:rPr>
            </w:pPr>
            <w:r w:rsidRPr="006C6938">
              <w:rPr>
                <w:sz w:val="24"/>
                <w:szCs w:val="24"/>
              </w:rPr>
              <w:t>Ограничена</w:t>
            </w:r>
          </w:p>
        </w:tc>
        <w:tc>
          <w:tcPr>
            <w:tcW w:w="1368" w:type="dxa"/>
            <w:tcBorders>
              <w:bottom w:val="single" w:sz="4" w:space="0" w:color="auto"/>
            </w:tcBorders>
            <w:hideMark/>
          </w:tcPr>
          <w:p w14:paraId="11256284" w14:textId="1B82B65F" w:rsidR="006C6938" w:rsidRPr="006C6938" w:rsidRDefault="006C6938" w:rsidP="006C6938">
            <w:pPr>
              <w:rPr>
                <w:sz w:val="24"/>
                <w:szCs w:val="24"/>
              </w:rPr>
            </w:pPr>
            <w:r w:rsidRPr="006C6938">
              <w:rPr>
                <w:sz w:val="24"/>
                <w:szCs w:val="24"/>
                <w:lang w:val="kk-KZ"/>
              </w:rPr>
              <w:t>Пациенты с х</w:t>
            </w:r>
            <w:r w:rsidRPr="006C6938">
              <w:rPr>
                <w:sz w:val="24"/>
                <w:szCs w:val="24"/>
              </w:rPr>
              <w:t>ронически</w:t>
            </w:r>
            <w:r w:rsidRPr="006C6938">
              <w:rPr>
                <w:sz w:val="24"/>
                <w:szCs w:val="24"/>
                <w:lang w:val="kk-KZ"/>
              </w:rPr>
              <w:t>ми заболеваниями</w:t>
            </w:r>
          </w:p>
        </w:tc>
        <w:tc>
          <w:tcPr>
            <w:tcW w:w="1491" w:type="dxa"/>
            <w:tcBorders>
              <w:bottom w:val="single" w:sz="4" w:space="0" w:color="auto"/>
            </w:tcBorders>
            <w:hideMark/>
          </w:tcPr>
          <w:p w14:paraId="62412CBB" w14:textId="77777777" w:rsidR="006C6938" w:rsidRPr="006C6938" w:rsidRDefault="006C6938" w:rsidP="006C6938">
            <w:pPr>
              <w:rPr>
                <w:sz w:val="24"/>
                <w:szCs w:val="24"/>
              </w:rPr>
            </w:pPr>
            <w:r w:rsidRPr="006C6938">
              <w:rPr>
                <w:sz w:val="24"/>
                <w:szCs w:val="24"/>
              </w:rPr>
              <w:t>Ограничены лабораторные исследования</w:t>
            </w:r>
          </w:p>
        </w:tc>
        <w:tc>
          <w:tcPr>
            <w:tcW w:w="1374" w:type="dxa"/>
            <w:tcBorders>
              <w:bottom w:val="single" w:sz="4" w:space="0" w:color="auto"/>
            </w:tcBorders>
            <w:hideMark/>
          </w:tcPr>
          <w:p w14:paraId="795DE669" w14:textId="77777777" w:rsidR="006C6938" w:rsidRPr="006C6938" w:rsidRDefault="006C6938" w:rsidP="006C6938">
            <w:pPr>
              <w:rPr>
                <w:sz w:val="24"/>
                <w:szCs w:val="24"/>
              </w:rPr>
            </w:pPr>
            <w:r w:rsidRPr="006C6938">
              <w:rPr>
                <w:sz w:val="24"/>
                <w:szCs w:val="24"/>
              </w:rPr>
              <w:t>Сократился плановый объём</w:t>
            </w:r>
          </w:p>
        </w:tc>
        <w:tc>
          <w:tcPr>
            <w:tcW w:w="1417" w:type="dxa"/>
            <w:tcBorders>
              <w:bottom w:val="single" w:sz="4" w:space="0" w:color="auto"/>
            </w:tcBorders>
            <w:hideMark/>
          </w:tcPr>
          <w:p w14:paraId="225D3A3D" w14:textId="57043C91" w:rsidR="006C6938" w:rsidRPr="006C6938" w:rsidRDefault="006C6938" w:rsidP="006C6938">
            <w:pPr>
              <w:rPr>
                <w:sz w:val="24"/>
                <w:szCs w:val="24"/>
              </w:rPr>
            </w:pPr>
            <w:r w:rsidRPr="006C6938">
              <w:rPr>
                <w:sz w:val="24"/>
                <w:szCs w:val="24"/>
              </w:rPr>
              <w:t xml:space="preserve">Сотрудники распределены по </w:t>
            </w:r>
            <w:r w:rsidRPr="006C6938">
              <w:rPr>
                <w:sz w:val="24"/>
                <w:szCs w:val="24"/>
                <w:lang w:val="kk-KZ"/>
              </w:rPr>
              <w:t xml:space="preserve">эпидемиологическим </w:t>
            </w:r>
            <w:r w:rsidRPr="006C6938">
              <w:rPr>
                <w:sz w:val="24"/>
                <w:szCs w:val="24"/>
              </w:rPr>
              <w:t>зонам</w:t>
            </w:r>
          </w:p>
        </w:tc>
        <w:tc>
          <w:tcPr>
            <w:tcW w:w="1437" w:type="dxa"/>
            <w:tcBorders>
              <w:bottom w:val="single" w:sz="4" w:space="0" w:color="auto"/>
            </w:tcBorders>
            <w:hideMark/>
          </w:tcPr>
          <w:p w14:paraId="6D9005CE" w14:textId="77777777" w:rsidR="006C6938" w:rsidRPr="006C6938" w:rsidRDefault="006C6938" w:rsidP="006C6938">
            <w:pPr>
              <w:rPr>
                <w:sz w:val="24"/>
                <w:szCs w:val="24"/>
              </w:rPr>
            </w:pPr>
            <w:r w:rsidRPr="006C6938">
              <w:rPr>
                <w:sz w:val="24"/>
                <w:szCs w:val="24"/>
              </w:rPr>
              <w:t>Позволила непрерывное наблюдение</w:t>
            </w:r>
          </w:p>
        </w:tc>
        <w:tc>
          <w:tcPr>
            <w:tcW w:w="1559" w:type="dxa"/>
            <w:tcBorders>
              <w:bottom w:val="single" w:sz="4" w:space="0" w:color="auto"/>
            </w:tcBorders>
            <w:hideMark/>
          </w:tcPr>
          <w:p w14:paraId="493BB343" w14:textId="77777777" w:rsidR="006C6938" w:rsidRPr="006C6938" w:rsidRDefault="006C6938" w:rsidP="006C6938">
            <w:pPr>
              <w:rPr>
                <w:sz w:val="24"/>
                <w:szCs w:val="24"/>
              </w:rPr>
            </w:pPr>
            <w:r w:rsidRPr="006C6938">
              <w:rPr>
                <w:sz w:val="24"/>
                <w:szCs w:val="24"/>
              </w:rPr>
              <w:t>Эмоциональные трудности</w:t>
            </w:r>
          </w:p>
        </w:tc>
        <w:tc>
          <w:tcPr>
            <w:tcW w:w="1418" w:type="dxa"/>
            <w:tcBorders>
              <w:bottom w:val="single" w:sz="4" w:space="0" w:color="auto"/>
            </w:tcBorders>
            <w:hideMark/>
          </w:tcPr>
          <w:p w14:paraId="1258DBE6" w14:textId="77777777" w:rsidR="006C6938" w:rsidRPr="006C6938" w:rsidRDefault="006C6938" w:rsidP="006C6938">
            <w:pPr>
              <w:rPr>
                <w:sz w:val="24"/>
                <w:szCs w:val="24"/>
              </w:rPr>
            </w:pPr>
            <w:r w:rsidRPr="006C6938">
              <w:rPr>
                <w:sz w:val="24"/>
                <w:szCs w:val="24"/>
              </w:rPr>
              <w:t>Обучение и инструктажи по протоколам</w:t>
            </w:r>
          </w:p>
        </w:tc>
      </w:tr>
      <w:tr w:rsidR="006C6938" w:rsidRPr="006C6938" w14:paraId="795D835B" w14:textId="77777777" w:rsidTr="00973F0B">
        <w:tc>
          <w:tcPr>
            <w:tcW w:w="507" w:type="dxa"/>
            <w:tcBorders>
              <w:bottom w:val="nil"/>
            </w:tcBorders>
            <w:hideMark/>
          </w:tcPr>
          <w:p w14:paraId="607BC84B" w14:textId="3ED5E6E4" w:rsidR="006C6938" w:rsidRPr="006C6938" w:rsidRDefault="006C6938" w:rsidP="006C6938">
            <w:pPr>
              <w:rPr>
                <w:sz w:val="24"/>
                <w:szCs w:val="24"/>
              </w:rPr>
            </w:pPr>
            <w:r w:rsidRPr="006C6938">
              <w:rPr>
                <w:sz w:val="24"/>
                <w:szCs w:val="24"/>
              </w:rPr>
              <w:t>№ 6</w:t>
            </w:r>
          </w:p>
        </w:tc>
        <w:tc>
          <w:tcPr>
            <w:tcW w:w="1331" w:type="dxa"/>
            <w:tcBorders>
              <w:bottom w:val="nil"/>
            </w:tcBorders>
            <w:hideMark/>
          </w:tcPr>
          <w:p w14:paraId="07BFDA37" w14:textId="77777777" w:rsidR="006C6938" w:rsidRPr="006C6938" w:rsidRDefault="006C6938" w:rsidP="006C6938">
            <w:pPr>
              <w:rPr>
                <w:sz w:val="24"/>
                <w:szCs w:val="24"/>
              </w:rPr>
            </w:pPr>
            <w:r w:rsidRPr="006C6938">
              <w:rPr>
                <w:sz w:val="24"/>
                <w:szCs w:val="24"/>
              </w:rPr>
              <w:t>Организация потоков и дезинфекция</w:t>
            </w:r>
          </w:p>
        </w:tc>
        <w:tc>
          <w:tcPr>
            <w:tcW w:w="1276" w:type="dxa"/>
            <w:tcBorders>
              <w:bottom w:val="nil"/>
            </w:tcBorders>
            <w:hideMark/>
          </w:tcPr>
          <w:p w14:paraId="662311D9" w14:textId="3DD86997" w:rsidR="006C6938" w:rsidRPr="006C6938" w:rsidRDefault="006C6938" w:rsidP="006C6938">
            <w:pPr>
              <w:rPr>
                <w:sz w:val="24"/>
                <w:szCs w:val="24"/>
              </w:rPr>
            </w:pPr>
            <w:r w:rsidRPr="006C6938">
              <w:rPr>
                <w:sz w:val="24"/>
                <w:szCs w:val="24"/>
              </w:rPr>
              <w:t>Недостаточная подготовка к дистанцио</w:t>
            </w:r>
            <w:r w:rsidRPr="006C6938">
              <w:rPr>
                <w:sz w:val="24"/>
                <w:szCs w:val="24"/>
                <w:lang w:val="kk-KZ"/>
              </w:rPr>
              <w:t>нному виду помощи</w:t>
            </w:r>
          </w:p>
        </w:tc>
        <w:tc>
          <w:tcPr>
            <w:tcW w:w="1418" w:type="dxa"/>
            <w:tcBorders>
              <w:bottom w:val="nil"/>
            </w:tcBorders>
            <w:hideMark/>
          </w:tcPr>
          <w:p w14:paraId="6A708F91" w14:textId="59A915BB" w:rsidR="006C6938" w:rsidRPr="006C6938" w:rsidRDefault="006C6938" w:rsidP="006C6938">
            <w:pPr>
              <w:rPr>
                <w:sz w:val="24"/>
                <w:szCs w:val="24"/>
              </w:rPr>
            </w:pPr>
            <w:r w:rsidRPr="006C6938">
              <w:rPr>
                <w:sz w:val="24"/>
                <w:szCs w:val="24"/>
              </w:rPr>
              <w:t xml:space="preserve">Доступность </w:t>
            </w:r>
            <w:r w:rsidRPr="006C6938">
              <w:rPr>
                <w:sz w:val="24"/>
                <w:szCs w:val="24"/>
                <w:lang w:val="kk-KZ"/>
              </w:rPr>
              <w:t>была неп</w:t>
            </w:r>
            <w:r w:rsidRPr="006C6938">
              <w:rPr>
                <w:sz w:val="24"/>
                <w:szCs w:val="24"/>
              </w:rPr>
              <w:t>ох</w:t>
            </w:r>
            <w:r w:rsidRPr="006C6938">
              <w:rPr>
                <w:sz w:val="24"/>
                <w:szCs w:val="24"/>
                <w:lang w:val="kk-KZ"/>
              </w:rPr>
              <w:t>ая</w:t>
            </w:r>
          </w:p>
        </w:tc>
        <w:tc>
          <w:tcPr>
            <w:tcW w:w="1368" w:type="dxa"/>
            <w:tcBorders>
              <w:bottom w:val="nil"/>
            </w:tcBorders>
            <w:hideMark/>
          </w:tcPr>
          <w:p w14:paraId="7B40906E" w14:textId="15D47646" w:rsidR="006C6938" w:rsidRPr="006C6938" w:rsidRDefault="006C6938" w:rsidP="006C6938">
            <w:pPr>
              <w:rPr>
                <w:sz w:val="24"/>
                <w:szCs w:val="24"/>
              </w:rPr>
            </w:pPr>
            <w:r w:rsidRPr="006C6938">
              <w:rPr>
                <w:sz w:val="24"/>
                <w:szCs w:val="24"/>
              </w:rPr>
              <w:t xml:space="preserve">Пациенты отдалённых </w:t>
            </w:r>
            <w:r w:rsidRPr="006C6938">
              <w:rPr>
                <w:sz w:val="24"/>
                <w:szCs w:val="24"/>
                <w:lang w:val="kk-KZ"/>
              </w:rPr>
              <w:t xml:space="preserve">от города </w:t>
            </w:r>
            <w:r w:rsidRPr="006C6938">
              <w:rPr>
                <w:sz w:val="24"/>
                <w:szCs w:val="24"/>
              </w:rPr>
              <w:t>районов</w:t>
            </w:r>
          </w:p>
        </w:tc>
        <w:tc>
          <w:tcPr>
            <w:tcW w:w="1491" w:type="dxa"/>
            <w:tcBorders>
              <w:bottom w:val="nil"/>
            </w:tcBorders>
            <w:hideMark/>
          </w:tcPr>
          <w:p w14:paraId="76F1B53B" w14:textId="22E81ED2" w:rsidR="006C6938" w:rsidRPr="006C6938" w:rsidRDefault="006C6938" w:rsidP="006C6938">
            <w:pPr>
              <w:rPr>
                <w:sz w:val="24"/>
                <w:szCs w:val="24"/>
              </w:rPr>
            </w:pPr>
            <w:r w:rsidRPr="006C6938">
              <w:rPr>
                <w:sz w:val="24"/>
                <w:szCs w:val="24"/>
              </w:rPr>
              <w:t xml:space="preserve">Ограничены </w:t>
            </w:r>
            <w:r w:rsidRPr="006C6938">
              <w:rPr>
                <w:sz w:val="24"/>
                <w:szCs w:val="24"/>
                <w:lang w:val="kk-KZ"/>
              </w:rPr>
              <w:t xml:space="preserve">инструментальные </w:t>
            </w:r>
            <w:r w:rsidRPr="006C6938">
              <w:rPr>
                <w:sz w:val="24"/>
                <w:szCs w:val="24"/>
              </w:rPr>
              <w:t>исследования</w:t>
            </w:r>
          </w:p>
        </w:tc>
        <w:tc>
          <w:tcPr>
            <w:tcW w:w="1374" w:type="dxa"/>
            <w:tcBorders>
              <w:bottom w:val="nil"/>
            </w:tcBorders>
            <w:hideMark/>
          </w:tcPr>
          <w:p w14:paraId="31C2A094" w14:textId="59553E84" w:rsidR="006C6938" w:rsidRPr="006C6938" w:rsidRDefault="006C6938" w:rsidP="006C6938">
            <w:pPr>
              <w:rPr>
                <w:sz w:val="24"/>
                <w:szCs w:val="24"/>
              </w:rPr>
            </w:pPr>
            <w:r w:rsidRPr="006C6938">
              <w:rPr>
                <w:sz w:val="24"/>
                <w:szCs w:val="24"/>
              </w:rPr>
              <w:t>Увеличен</w:t>
            </w:r>
            <w:r w:rsidRPr="006C6938">
              <w:rPr>
                <w:sz w:val="24"/>
                <w:szCs w:val="24"/>
                <w:lang w:val="kk-KZ"/>
              </w:rPr>
              <w:t>ие</w:t>
            </w:r>
            <w:r w:rsidRPr="006C6938">
              <w:rPr>
                <w:sz w:val="24"/>
                <w:szCs w:val="24"/>
              </w:rPr>
              <w:t xml:space="preserve"> </w:t>
            </w:r>
            <w:r w:rsidRPr="006C6938">
              <w:rPr>
                <w:sz w:val="24"/>
                <w:szCs w:val="24"/>
                <w:lang w:val="kk-KZ"/>
              </w:rPr>
              <w:t xml:space="preserve">приема </w:t>
            </w:r>
            <w:r w:rsidRPr="006C6938">
              <w:rPr>
                <w:sz w:val="24"/>
                <w:szCs w:val="24"/>
              </w:rPr>
              <w:t>острых</w:t>
            </w:r>
            <w:r w:rsidRPr="006C6938">
              <w:rPr>
                <w:sz w:val="24"/>
                <w:szCs w:val="24"/>
                <w:lang w:val="kk-KZ"/>
              </w:rPr>
              <w:t xml:space="preserve"> пациентов</w:t>
            </w:r>
          </w:p>
        </w:tc>
        <w:tc>
          <w:tcPr>
            <w:tcW w:w="1417" w:type="dxa"/>
            <w:tcBorders>
              <w:bottom w:val="nil"/>
            </w:tcBorders>
            <w:hideMark/>
          </w:tcPr>
          <w:p w14:paraId="12972942" w14:textId="77777777" w:rsidR="006C6938" w:rsidRPr="006C6938" w:rsidRDefault="006C6938" w:rsidP="006C6938">
            <w:pPr>
              <w:rPr>
                <w:sz w:val="24"/>
                <w:szCs w:val="24"/>
              </w:rPr>
            </w:pPr>
            <w:r w:rsidRPr="006C6938">
              <w:rPr>
                <w:sz w:val="24"/>
                <w:szCs w:val="24"/>
              </w:rPr>
              <w:t>Мобильные бригады для труднодоступных</w:t>
            </w:r>
          </w:p>
        </w:tc>
        <w:tc>
          <w:tcPr>
            <w:tcW w:w="1437" w:type="dxa"/>
            <w:tcBorders>
              <w:bottom w:val="nil"/>
            </w:tcBorders>
            <w:hideMark/>
          </w:tcPr>
          <w:p w14:paraId="4C167423" w14:textId="16BA0EC2" w:rsidR="006C6938" w:rsidRPr="006C6938" w:rsidRDefault="006C6938" w:rsidP="006C6938">
            <w:pPr>
              <w:rPr>
                <w:sz w:val="24"/>
                <w:szCs w:val="24"/>
              </w:rPr>
            </w:pPr>
            <w:r w:rsidRPr="006C6938">
              <w:rPr>
                <w:sz w:val="24"/>
                <w:szCs w:val="24"/>
                <w:lang w:val="kk-KZ"/>
              </w:rPr>
              <w:t xml:space="preserve">Необходима </w:t>
            </w:r>
            <w:r w:rsidRPr="006C6938">
              <w:rPr>
                <w:sz w:val="24"/>
                <w:szCs w:val="24"/>
              </w:rPr>
              <w:t>как дополнение</w:t>
            </w:r>
            <w:r w:rsidRPr="006C6938">
              <w:rPr>
                <w:sz w:val="24"/>
                <w:szCs w:val="24"/>
                <w:lang w:val="kk-KZ"/>
              </w:rPr>
              <w:t xml:space="preserve"> к основному виду помощи</w:t>
            </w:r>
          </w:p>
        </w:tc>
        <w:tc>
          <w:tcPr>
            <w:tcW w:w="1559" w:type="dxa"/>
            <w:tcBorders>
              <w:bottom w:val="nil"/>
            </w:tcBorders>
            <w:hideMark/>
          </w:tcPr>
          <w:p w14:paraId="14722E2C" w14:textId="200E24A0" w:rsidR="006C6938" w:rsidRPr="006C6938" w:rsidRDefault="006C6938" w:rsidP="006C6938">
            <w:pPr>
              <w:rPr>
                <w:sz w:val="24"/>
                <w:szCs w:val="24"/>
              </w:rPr>
            </w:pPr>
            <w:r w:rsidRPr="006C6938">
              <w:rPr>
                <w:sz w:val="24"/>
                <w:szCs w:val="24"/>
              </w:rPr>
              <w:t xml:space="preserve">Нагрузка </w:t>
            </w:r>
            <w:r w:rsidRPr="006C6938">
              <w:rPr>
                <w:sz w:val="24"/>
                <w:szCs w:val="24"/>
                <w:lang w:val="kk-KZ"/>
              </w:rPr>
              <w:t xml:space="preserve">была </w:t>
            </w:r>
            <w:r w:rsidRPr="006C6938">
              <w:rPr>
                <w:sz w:val="24"/>
                <w:szCs w:val="24"/>
              </w:rPr>
              <w:t>выше обычной, поддержка колле</w:t>
            </w:r>
            <w:r w:rsidRPr="006C6938">
              <w:rPr>
                <w:sz w:val="24"/>
                <w:szCs w:val="24"/>
                <w:lang w:val="kk-KZ"/>
              </w:rPr>
              <w:t>г</w:t>
            </w:r>
          </w:p>
        </w:tc>
        <w:tc>
          <w:tcPr>
            <w:tcW w:w="1418" w:type="dxa"/>
            <w:tcBorders>
              <w:bottom w:val="nil"/>
            </w:tcBorders>
            <w:hideMark/>
          </w:tcPr>
          <w:p w14:paraId="7B61FE16" w14:textId="77777777" w:rsidR="006C6938" w:rsidRPr="006C6938" w:rsidRDefault="006C6938" w:rsidP="006C6938">
            <w:pPr>
              <w:rPr>
                <w:sz w:val="24"/>
                <w:szCs w:val="24"/>
              </w:rPr>
            </w:pPr>
            <w:r w:rsidRPr="006C6938">
              <w:rPr>
                <w:sz w:val="24"/>
                <w:szCs w:val="24"/>
              </w:rPr>
              <w:t>Резерв кадров, координация отделений</w:t>
            </w:r>
          </w:p>
        </w:tc>
      </w:tr>
    </w:tbl>
    <w:p w14:paraId="24961C27" w14:textId="77777777" w:rsidR="00973F0B" w:rsidRDefault="00973F0B">
      <w:r>
        <w:br w:type="page"/>
      </w:r>
    </w:p>
    <w:p w14:paraId="1A9A8645" w14:textId="77777777" w:rsidR="00973F0B" w:rsidRPr="00973F0B" w:rsidRDefault="00973F0B" w:rsidP="00973F0B">
      <w:pPr>
        <w:rPr>
          <w:sz w:val="28"/>
          <w:szCs w:val="28"/>
        </w:rPr>
      </w:pPr>
      <w:r w:rsidRPr="00973F0B">
        <w:rPr>
          <w:sz w:val="28"/>
          <w:szCs w:val="28"/>
        </w:rPr>
        <w:t>Продолжение  таблицы  Б.1</w:t>
      </w:r>
    </w:p>
    <w:p w14:paraId="2408CFB9" w14:textId="77777777" w:rsidR="00973F0B" w:rsidRPr="00973F0B" w:rsidRDefault="00973F0B">
      <w:pPr>
        <w:rPr>
          <w:sz w:val="28"/>
          <w:szCs w:val="28"/>
        </w:rPr>
      </w:pPr>
    </w:p>
    <w:tbl>
      <w:tblPr>
        <w:tblStyle w:val="14"/>
        <w:tblW w:w="14596" w:type="dxa"/>
        <w:tblLayout w:type="fixed"/>
        <w:tblLook w:val="04A0" w:firstRow="1" w:lastRow="0" w:firstColumn="1" w:lastColumn="0" w:noHBand="0" w:noVBand="1"/>
      </w:tblPr>
      <w:tblGrid>
        <w:gridCol w:w="507"/>
        <w:gridCol w:w="1331"/>
        <w:gridCol w:w="1276"/>
        <w:gridCol w:w="1418"/>
        <w:gridCol w:w="1368"/>
        <w:gridCol w:w="1491"/>
        <w:gridCol w:w="1374"/>
        <w:gridCol w:w="1417"/>
        <w:gridCol w:w="1437"/>
        <w:gridCol w:w="1559"/>
        <w:gridCol w:w="1418"/>
      </w:tblGrid>
      <w:tr w:rsidR="00973F0B" w:rsidRPr="006C6938" w14:paraId="63D41CA1" w14:textId="77777777" w:rsidTr="006C6938">
        <w:tc>
          <w:tcPr>
            <w:tcW w:w="507" w:type="dxa"/>
          </w:tcPr>
          <w:p w14:paraId="38A44D2F" w14:textId="096B3EAF" w:rsidR="00973F0B" w:rsidRPr="006C6938" w:rsidRDefault="00973F0B" w:rsidP="00973F0B">
            <w:pPr>
              <w:jc w:val="center"/>
              <w:rPr>
                <w:sz w:val="24"/>
                <w:szCs w:val="24"/>
              </w:rPr>
            </w:pPr>
            <w:r>
              <w:rPr>
                <w:sz w:val="24"/>
                <w:szCs w:val="24"/>
              </w:rPr>
              <w:t>1</w:t>
            </w:r>
          </w:p>
        </w:tc>
        <w:tc>
          <w:tcPr>
            <w:tcW w:w="1331" w:type="dxa"/>
          </w:tcPr>
          <w:p w14:paraId="1231D633" w14:textId="7250846E" w:rsidR="00973F0B" w:rsidRPr="006C6938" w:rsidRDefault="00973F0B" w:rsidP="00973F0B">
            <w:pPr>
              <w:jc w:val="center"/>
              <w:rPr>
                <w:sz w:val="24"/>
                <w:szCs w:val="24"/>
                <w:lang w:val="kk-KZ"/>
              </w:rPr>
            </w:pPr>
            <w:r>
              <w:rPr>
                <w:sz w:val="24"/>
                <w:szCs w:val="24"/>
                <w:lang w:val="kk-KZ"/>
              </w:rPr>
              <w:t>2</w:t>
            </w:r>
          </w:p>
        </w:tc>
        <w:tc>
          <w:tcPr>
            <w:tcW w:w="1276" w:type="dxa"/>
          </w:tcPr>
          <w:p w14:paraId="1CF31901" w14:textId="15F56D65" w:rsidR="00973F0B" w:rsidRPr="006C6938" w:rsidRDefault="00973F0B" w:rsidP="00973F0B">
            <w:pPr>
              <w:jc w:val="center"/>
              <w:rPr>
                <w:sz w:val="24"/>
                <w:szCs w:val="24"/>
              </w:rPr>
            </w:pPr>
            <w:r>
              <w:rPr>
                <w:sz w:val="24"/>
                <w:szCs w:val="24"/>
                <w:lang w:val="kk-KZ"/>
              </w:rPr>
              <w:t>3</w:t>
            </w:r>
          </w:p>
        </w:tc>
        <w:tc>
          <w:tcPr>
            <w:tcW w:w="1418" w:type="dxa"/>
          </w:tcPr>
          <w:p w14:paraId="3512F0DD" w14:textId="037271DE" w:rsidR="00973F0B" w:rsidRPr="006C6938" w:rsidRDefault="00973F0B" w:rsidP="00973F0B">
            <w:pPr>
              <w:jc w:val="center"/>
              <w:rPr>
                <w:sz w:val="24"/>
                <w:szCs w:val="24"/>
              </w:rPr>
            </w:pPr>
            <w:r>
              <w:rPr>
                <w:sz w:val="24"/>
                <w:szCs w:val="24"/>
              </w:rPr>
              <w:t>4</w:t>
            </w:r>
          </w:p>
        </w:tc>
        <w:tc>
          <w:tcPr>
            <w:tcW w:w="1368" w:type="dxa"/>
          </w:tcPr>
          <w:p w14:paraId="32AF1C49" w14:textId="588711A3" w:rsidR="00973F0B" w:rsidRPr="006C6938" w:rsidRDefault="00973F0B" w:rsidP="00973F0B">
            <w:pPr>
              <w:jc w:val="center"/>
              <w:rPr>
                <w:sz w:val="24"/>
                <w:szCs w:val="24"/>
              </w:rPr>
            </w:pPr>
            <w:r>
              <w:rPr>
                <w:sz w:val="24"/>
                <w:szCs w:val="24"/>
              </w:rPr>
              <w:t>5</w:t>
            </w:r>
          </w:p>
        </w:tc>
        <w:tc>
          <w:tcPr>
            <w:tcW w:w="1491" w:type="dxa"/>
          </w:tcPr>
          <w:p w14:paraId="02DCF9BC" w14:textId="50BC78B3" w:rsidR="00973F0B" w:rsidRPr="006C6938" w:rsidRDefault="00973F0B" w:rsidP="00973F0B">
            <w:pPr>
              <w:jc w:val="center"/>
              <w:rPr>
                <w:sz w:val="24"/>
                <w:szCs w:val="24"/>
              </w:rPr>
            </w:pPr>
            <w:r>
              <w:rPr>
                <w:sz w:val="24"/>
                <w:szCs w:val="24"/>
              </w:rPr>
              <w:t>6</w:t>
            </w:r>
          </w:p>
        </w:tc>
        <w:tc>
          <w:tcPr>
            <w:tcW w:w="1374" w:type="dxa"/>
          </w:tcPr>
          <w:p w14:paraId="72655345" w14:textId="696F46BD" w:rsidR="00973F0B" w:rsidRPr="006C6938" w:rsidRDefault="00973F0B" w:rsidP="00973F0B">
            <w:pPr>
              <w:jc w:val="center"/>
              <w:rPr>
                <w:sz w:val="24"/>
                <w:szCs w:val="24"/>
              </w:rPr>
            </w:pPr>
            <w:r>
              <w:rPr>
                <w:sz w:val="24"/>
                <w:szCs w:val="24"/>
              </w:rPr>
              <w:t>7</w:t>
            </w:r>
          </w:p>
        </w:tc>
        <w:tc>
          <w:tcPr>
            <w:tcW w:w="1417" w:type="dxa"/>
          </w:tcPr>
          <w:p w14:paraId="34388431" w14:textId="6CF9A716" w:rsidR="00973F0B" w:rsidRPr="006C6938" w:rsidRDefault="00973F0B" w:rsidP="00973F0B">
            <w:pPr>
              <w:jc w:val="center"/>
              <w:rPr>
                <w:sz w:val="24"/>
                <w:szCs w:val="24"/>
              </w:rPr>
            </w:pPr>
            <w:r>
              <w:rPr>
                <w:sz w:val="24"/>
                <w:szCs w:val="24"/>
                <w:lang w:val="kk-KZ"/>
              </w:rPr>
              <w:t>8</w:t>
            </w:r>
          </w:p>
        </w:tc>
        <w:tc>
          <w:tcPr>
            <w:tcW w:w="1437" w:type="dxa"/>
          </w:tcPr>
          <w:p w14:paraId="77341B99" w14:textId="408BDC72" w:rsidR="00973F0B" w:rsidRPr="006C6938" w:rsidRDefault="00973F0B" w:rsidP="00973F0B">
            <w:pPr>
              <w:jc w:val="center"/>
              <w:rPr>
                <w:sz w:val="24"/>
                <w:szCs w:val="24"/>
              </w:rPr>
            </w:pPr>
            <w:r>
              <w:rPr>
                <w:sz w:val="24"/>
                <w:szCs w:val="24"/>
                <w:lang w:val="kk-KZ"/>
              </w:rPr>
              <w:t>9</w:t>
            </w:r>
          </w:p>
        </w:tc>
        <w:tc>
          <w:tcPr>
            <w:tcW w:w="1559" w:type="dxa"/>
          </w:tcPr>
          <w:p w14:paraId="2513A795" w14:textId="5094D928" w:rsidR="00973F0B" w:rsidRPr="006C6938" w:rsidRDefault="00973F0B" w:rsidP="00973F0B">
            <w:pPr>
              <w:jc w:val="center"/>
              <w:rPr>
                <w:sz w:val="24"/>
                <w:szCs w:val="24"/>
              </w:rPr>
            </w:pPr>
            <w:r>
              <w:rPr>
                <w:sz w:val="24"/>
                <w:szCs w:val="24"/>
                <w:lang w:val="kk-KZ"/>
              </w:rPr>
              <w:t>10</w:t>
            </w:r>
          </w:p>
        </w:tc>
        <w:tc>
          <w:tcPr>
            <w:tcW w:w="1418" w:type="dxa"/>
          </w:tcPr>
          <w:p w14:paraId="7E10C14A" w14:textId="795BA1E7" w:rsidR="00973F0B" w:rsidRPr="006C6938" w:rsidRDefault="00973F0B" w:rsidP="00973F0B">
            <w:pPr>
              <w:jc w:val="center"/>
              <w:rPr>
                <w:sz w:val="24"/>
                <w:szCs w:val="24"/>
              </w:rPr>
            </w:pPr>
            <w:r>
              <w:rPr>
                <w:sz w:val="24"/>
                <w:szCs w:val="24"/>
              </w:rPr>
              <w:t>11</w:t>
            </w:r>
          </w:p>
        </w:tc>
      </w:tr>
      <w:tr w:rsidR="00973F0B" w:rsidRPr="006C6938" w14:paraId="1A9B9AC4" w14:textId="77777777" w:rsidTr="006C6938">
        <w:tc>
          <w:tcPr>
            <w:tcW w:w="507" w:type="dxa"/>
            <w:hideMark/>
          </w:tcPr>
          <w:p w14:paraId="13853385" w14:textId="2098E501" w:rsidR="00973F0B" w:rsidRPr="006C6938" w:rsidRDefault="00973F0B" w:rsidP="00973F0B">
            <w:pPr>
              <w:rPr>
                <w:sz w:val="24"/>
                <w:szCs w:val="24"/>
              </w:rPr>
            </w:pPr>
            <w:r w:rsidRPr="006C6938">
              <w:rPr>
                <w:sz w:val="24"/>
                <w:szCs w:val="24"/>
              </w:rPr>
              <w:t>№ 7</w:t>
            </w:r>
          </w:p>
        </w:tc>
        <w:tc>
          <w:tcPr>
            <w:tcW w:w="1331" w:type="dxa"/>
            <w:hideMark/>
          </w:tcPr>
          <w:p w14:paraId="781639B9" w14:textId="3E2F50E7" w:rsidR="00973F0B" w:rsidRPr="006C6938" w:rsidRDefault="00973F0B" w:rsidP="00973F0B">
            <w:pPr>
              <w:rPr>
                <w:sz w:val="24"/>
                <w:szCs w:val="24"/>
              </w:rPr>
            </w:pPr>
            <w:r w:rsidRPr="006C6938">
              <w:rPr>
                <w:sz w:val="24"/>
                <w:szCs w:val="24"/>
                <w:lang w:val="kk-KZ"/>
              </w:rPr>
              <w:t>Акцент с</w:t>
            </w:r>
            <w:r w:rsidRPr="006C6938">
              <w:rPr>
                <w:sz w:val="24"/>
                <w:szCs w:val="24"/>
              </w:rPr>
              <w:t>ме</w:t>
            </w:r>
            <w:r w:rsidRPr="006C6938">
              <w:rPr>
                <w:sz w:val="24"/>
                <w:szCs w:val="24"/>
                <w:lang w:val="kk-KZ"/>
              </w:rPr>
              <w:t>стился</w:t>
            </w:r>
            <w:r w:rsidRPr="006C6938">
              <w:rPr>
                <w:sz w:val="24"/>
                <w:szCs w:val="24"/>
              </w:rPr>
              <w:t xml:space="preserve"> с профилактики на лечение острых случаев</w:t>
            </w:r>
          </w:p>
        </w:tc>
        <w:tc>
          <w:tcPr>
            <w:tcW w:w="1276" w:type="dxa"/>
            <w:hideMark/>
          </w:tcPr>
          <w:p w14:paraId="07B16832" w14:textId="6F045BE2" w:rsidR="00973F0B" w:rsidRPr="006C6938" w:rsidRDefault="00973F0B" w:rsidP="00973F0B">
            <w:pPr>
              <w:rPr>
                <w:sz w:val="24"/>
                <w:szCs w:val="24"/>
              </w:rPr>
            </w:pPr>
            <w:r w:rsidRPr="006C6938">
              <w:rPr>
                <w:sz w:val="24"/>
                <w:szCs w:val="24"/>
              </w:rPr>
              <w:t>Сложности принятия решений при дистанционной помощи</w:t>
            </w:r>
          </w:p>
        </w:tc>
        <w:tc>
          <w:tcPr>
            <w:tcW w:w="1418" w:type="dxa"/>
            <w:hideMark/>
          </w:tcPr>
          <w:p w14:paraId="3BF6EE8D" w14:textId="06F7DACE" w:rsidR="00973F0B" w:rsidRPr="006C6938" w:rsidRDefault="00973F0B" w:rsidP="00973F0B">
            <w:pPr>
              <w:rPr>
                <w:sz w:val="24"/>
                <w:szCs w:val="24"/>
              </w:rPr>
            </w:pPr>
            <w:r w:rsidRPr="006C6938">
              <w:rPr>
                <w:sz w:val="24"/>
                <w:szCs w:val="24"/>
              </w:rPr>
              <w:t xml:space="preserve">Частично </w:t>
            </w:r>
            <w:r w:rsidRPr="006C6938">
              <w:rPr>
                <w:sz w:val="24"/>
                <w:szCs w:val="24"/>
                <w:lang w:val="kk-KZ"/>
              </w:rPr>
              <w:t xml:space="preserve">была </w:t>
            </w:r>
            <w:r w:rsidRPr="006C6938">
              <w:rPr>
                <w:sz w:val="24"/>
                <w:szCs w:val="24"/>
              </w:rPr>
              <w:t>ограничена</w:t>
            </w:r>
          </w:p>
        </w:tc>
        <w:tc>
          <w:tcPr>
            <w:tcW w:w="1368" w:type="dxa"/>
            <w:hideMark/>
          </w:tcPr>
          <w:p w14:paraId="0B2A6D65" w14:textId="6196744A" w:rsidR="00973F0B" w:rsidRPr="006C6938" w:rsidRDefault="00973F0B" w:rsidP="00973F0B">
            <w:pPr>
              <w:rPr>
                <w:sz w:val="24"/>
                <w:szCs w:val="24"/>
              </w:rPr>
            </w:pPr>
            <w:r w:rsidRPr="006C6938">
              <w:rPr>
                <w:sz w:val="24"/>
                <w:szCs w:val="24"/>
              </w:rPr>
              <w:t>Пожилые пациенты</w:t>
            </w:r>
          </w:p>
        </w:tc>
        <w:tc>
          <w:tcPr>
            <w:tcW w:w="1491" w:type="dxa"/>
            <w:hideMark/>
          </w:tcPr>
          <w:p w14:paraId="75B36AD1" w14:textId="77777777" w:rsidR="00973F0B" w:rsidRPr="006C6938" w:rsidRDefault="00973F0B" w:rsidP="00973F0B">
            <w:pPr>
              <w:rPr>
                <w:sz w:val="24"/>
                <w:szCs w:val="24"/>
              </w:rPr>
            </w:pPr>
            <w:r w:rsidRPr="006C6938">
              <w:rPr>
                <w:sz w:val="24"/>
                <w:szCs w:val="24"/>
              </w:rPr>
              <w:t>Пациенты реже приходили на плановые приёмы</w:t>
            </w:r>
          </w:p>
        </w:tc>
        <w:tc>
          <w:tcPr>
            <w:tcW w:w="1374" w:type="dxa"/>
            <w:hideMark/>
          </w:tcPr>
          <w:p w14:paraId="7F15DDCA" w14:textId="2C707012" w:rsidR="00973F0B" w:rsidRPr="006C6938" w:rsidRDefault="00973F0B" w:rsidP="00973F0B">
            <w:pPr>
              <w:rPr>
                <w:sz w:val="24"/>
                <w:szCs w:val="24"/>
              </w:rPr>
            </w:pPr>
            <w:r w:rsidRPr="006C6938">
              <w:rPr>
                <w:sz w:val="24"/>
                <w:szCs w:val="24"/>
              </w:rPr>
              <w:t>Увеличился приём</w:t>
            </w:r>
            <w:r w:rsidRPr="006C6938">
              <w:rPr>
                <w:sz w:val="24"/>
                <w:szCs w:val="24"/>
                <w:lang w:val="kk-KZ"/>
              </w:rPr>
              <w:t xml:space="preserve"> </w:t>
            </w:r>
            <w:r w:rsidRPr="006C6938">
              <w:rPr>
                <w:sz w:val="24"/>
                <w:szCs w:val="24"/>
              </w:rPr>
              <w:t>острых</w:t>
            </w:r>
            <w:r w:rsidRPr="006C6938">
              <w:rPr>
                <w:sz w:val="24"/>
                <w:szCs w:val="24"/>
                <w:lang w:val="kk-KZ"/>
              </w:rPr>
              <w:t xml:space="preserve"> пациентов с </w:t>
            </w:r>
            <w:r w:rsidRPr="006C6938">
              <w:rPr>
                <w:sz w:val="24"/>
                <w:szCs w:val="24"/>
              </w:rPr>
              <w:t>COVID-19</w:t>
            </w:r>
          </w:p>
        </w:tc>
        <w:tc>
          <w:tcPr>
            <w:tcW w:w="1417" w:type="dxa"/>
            <w:hideMark/>
          </w:tcPr>
          <w:p w14:paraId="04EA96FB" w14:textId="77777777" w:rsidR="00973F0B" w:rsidRPr="006C6938" w:rsidRDefault="00973F0B" w:rsidP="00973F0B">
            <w:pPr>
              <w:rPr>
                <w:sz w:val="24"/>
                <w:szCs w:val="24"/>
              </w:rPr>
            </w:pPr>
            <w:r w:rsidRPr="006C6938">
              <w:rPr>
                <w:sz w:val="24"/>
                <w:szCs w:val="24"/>
              </w:rPr>
              <w:t>Инструктажи по протоколам</w:t>
            </w:r>
          </w:p>
        </w:tc>
        <w:tc>
          <w:tcPr>
            <w:tcW w:w="1437" w:type="dxa"/>
            <w:hideMark/>
          </w:tcPr>
          <w:p w14:paraId="36AED3C1" w14:textId="77777777" w:rsidR="00973F0B" w:rsidRPr="006C6938" w:rsidRDefault="00973F0B" w:rsidP="00973F0B">
            <w:pPr>
              <w:rPr>
                <w:sz w:val="24"/>
                <w:szCs w:val="24"/>
              </w:rPr>
            </w:pPr>
            <w:r w:rsidRPr="006C6938">
              <w:rPr>
                <w:sz w:val="24"/>
                <w:szCs w:val="24"/>
              </w:rPr>
              <w:t>Потребовалось время на обучение</w:t>
            </w:r>
          </w:p>
        </w:tc>
        <w:tc>
          <w:tcPr>
            <w:tcW w:w="1559" w:type="dxa"/>
            <w:hideMark/>
          </w:tcPr>
          <w:p w14:paraId="6BFE7245" w14:textId="33EE1DFE" w:rsidR="00973F0B" w:rsidRPr="006C6938" w:rsidRDefault="00973F0B" w:rsidP="00973F0B">
            <w:pPr>
              <w:rPr>
                <w:sz w:val="24"/>
                <w:szCs w:val="24"/>
              </w:rPr>
            </w:pPr>
            <w:r w:rsidRPr="006C6938">
              <w:rPr>
                <w:sz w:val="24"/>
                <w:szCs w:val="24"/>
              </w:rPr>
              <w:t>Переработка</w:t>
            </w:r>
          </w:p>
        </w:tc>
        <w:tc>
          <w:tcPr>
            <w:tcW w:w="1418" w:type="dxa"/>
            <w:hideMark/>
          </w:tcPr>
          <w:p w14:paraId="1B72B522" w14:textId="09C71499" w:rsidR="00973F0B" w:rsidRPr="006C6938" w:rsidRDefault="00973F0B" w:rsidP="00973F0B">
            <w:pPr>
              <w:rPr>
                <w:sz w:val="24"/>
                <w:szCs w:val="24"/>
              </w:rPr>
            </w:pPr>
            <w:r w:rsidRPr="006C6938">
              <w:rPr>
                <w:sz w:val="24"/>
                <w:szCs w:val="24"/>
              </w:rPr>
              <w:t xml:space="preserve">Психологическая поддержка и инструкции </w:t>
            </w:r>
          </w:p>
        </w:tc>
      </w:tr>
      <w:tr w:rsidR="00973F0B" w:rsidRPr="006C6938" w14:paraId="32CA2CAA" w14:textId="77777777" w:rsidTr="006C6938">
        <w:tc>
          <w:tcPr>
            <w:tcW w:w="507" w:type="dxa"/>
            <w:hideMark/>
          </w:tcPr>
          <w:p w14:paraId="5E8D1AA2" w14:textId="5FC9EBFC" w:rsidR="00973F0B" w:rsidRPr="006C6938" w:rsidRDefault="00973F0B" w:rsidP="00973F0B">
            <w:pPr>
              <w:rPr>
                <w:sz w:val="24"/>
                <w:szCs w:val="24"/>
              </w:rPr>
            </w:pPr>
            <w:r w:rsidRPr="006C6938">
              <w:rPr>
                <w:sz w:val="24"/>
                <w:szCs w:val="24"/>
              </w:rPr>
              <w:t>№8</w:t>
            </w:r>
          </w:p>
        </w:tc>
        <w:tc>
          <w:tcPr>
            <w:tcW w:w="1331" w:type="dxa"/>
            <w:hideMark/>
          </w:tcPr>
          <w:p w14:paraId="664392FD" w14:textId="77777777" w:rsidR="00973F0B" w:rsidRPr="006C6938" w:rsidRDefault="00973F0B" w:rsidP="00973F0B">
            <w:pPr>
              <w:rPr>
                <w:sz w:val="24"/>
                <w:szCs w:val="24"/>
              </w:rPr>
            </w:pPr>
            <w:r w:rsidRPr="006C6938">
              <w:rPr>
                <w:sz w:val="24"/>
                <w:szCs w:val="24"/>
              </w:rPr>
              <w:t>Административная работа возросла</w:t>
            </w:r>
          </w:p>
        </w:tc>
        <w:tc>
          <w:tcPr>
            <w:tcW w:w="1276" w:type="dxa"/>
            <w:hideMark/>
          </w:tcPr>
          <w:p w14:paraId="496AE174" w14:textId="67E881D0" w:rsidR="00973F0B" w:rsidRPr="006C6938" w:rsidRDefault="00973F0B" w:rsidP="00973F0B">
            <w:pPr>
              <w:rPr>
                <w:sz w:val="24"/>
                <w:szCs w:val="24"/>
              </w:rPr>
            </w:pPr>
            <w:r w:rsidRPr="006C6938">
              <w:rPr>
                <w:sz w:val="24"/>
                <w:szCs w:val="24"/>
              </w:rPr>
              <w:t>Технические проблемы дистанционной помощи</w:t>
            </w:r>
          </w:p>
        </w:tc>
        <w:tc>
          <w:tcPr>
            <w:tcW w:w="1418" w:type="dxa"/>
            <w:hideMark/>
          </w:tcPr>
          <w:p w14:paraId="24580E69" w14:textId="77777777" w:rsidR="00973F0B" w:rsidRPr="006C6938" w:rsidRDefault="00973F0B" w:rsidP="00973F0B">
            <w:pPr>
              <w:rPr>
                <w:sz w:val="24"/>
                <w:szCs w:val="24"/>
              </w:rPr>
            </w:pPr>
            <w:r w:rsidRPr="006C6938">
              <w:rPr>
                <w:sz w:val="24"/>
                <w:szCs w:val="24"/>
              </w:rPr>
              <w:t>Доступность была неплохой</w:t>
            </w:r>
          </w:p>
        </w:tc>
        <w:tc>
          <w:tcPr>
            <w:tcW w:w="1368" w:type="dxa"/>
            <w:hideMark/>
          </w:tcPr>
          <w:p w14:paraId="612DA1DE" w14:textId="24D64B80" w:rsidR="00973F0B" w:rsidRPr="006C6938" w:rsidRDefault="00973F0B" w:rsidP="00973F0B">
            <w:pPr>
              <w:rPr>
                <w:sz w:val="24"/>
                <w:szCs w:val="24"/>
                <w:lang w:val="kk-KZ"/>
              </w:rPr>
            </w:pPr>
            <w:r w:rsidRPr="006C6938">
              <w:rPr>
                <w:sz w:val="24"/>
                <w:szCs w:val="24"/>
                <w:lang w:val="kk-KZ"/>
              </w:rPr>
              <w:t>Беременные женщины</w:t>
            </w:r>
          </w:p>
        </w:tc>
        <w:tc>
          <w:tcPr>
            <w:tcW w:w="1491" w:type="dxa"/>
            <w:hideMark/>
          </w:tcPr>
          <w:p w14:paraId="2EA7A5AE" w14:textId="7967F140" w:rsidR="00973F0B" w:rsidRPr="006C6938" w:rsidRDefault="00973F0B" w:rsidP="00973F0B">
            <w:pPr>
              <w:rPr>
                <w:sz w:val="24"/>
                <w:szCs w:val="24"/>
              </w:rPr>
            </w:pPr>
            <w:r w:rsidRPr="006C6938">
              <w:rPr>
                <w:sz w:val="24"/>
                <w:szCs w:val="24"/>
              </w:rPr>
              <w:t xml:space="preserve">Снизилось качество </w:t>
            </w:r>
            <w:r w:rsidRPr="006C6938">
              <w:rPr>
                <w:sz w:val="24"/>
                <w:szCs w:val="24"/>
                <w:lang w:val="kk-KZ"/>
              </w:rPr>
              <w:t xml:space="preserve">ведения </w:t>
            </w:r>
            <w:r w:rsidRPr="006C6938">
              <w:rPr>
                <w:sz w:val="24"/>
                <w:szCs w:val="24"/>
              </w:rPr>
              <w:t>документации</w:t>
            </w:r>
          </w:p>
        </w:tc>
        <w:tc>
          <w:tcPr>
            <w:tcW w:w="1374" w:type="dxa"/>
            <w:hideMark/>
          </w:tcPr>
          <w:p w14:paraId="708BCA7E" w14:textId="500143FF" w:rsidR="00973F0B" w:rsidRPr="006C6938" w:rsidRDefault="00973F0B" w:rsidP="00973F0B">
            <w:pPr>
              <w:rPr>
                <w:sz w:val="24"/>
                <w:szCs w:val="24"/>
              </w:rPr>
            </w:pPr>
            <w:r w:rsidRPr="006C6938">
              <w:rPr>
                <w:sz w:val="24"/>
                <w:szCs w:val="24"/>
              </w:rPr>
              <w:t xml:space="preserve">Появились мобильные пункты выдачи и дигностики </w:t>
            </w:r>
            <w:r w:rsidRPr="006C6938">
              <w:rPr>
                <w:sz w:val="24"/>
                <w:szCs w:val="24"/>
                <w:lang w:val="en-US"/>
              </w:rPr>
              <w:t>COVID</w:t>
            </w:r>
            <w:r w:rsidRPr="006C6938">
              <w:rPr>
                <w:sz w:val="24"/>
                <w:szCs w:val="24"/>
              </w:rPr>
              <w:t>-19</w:t>
            </w:r>
          </w:p>
        </w:tc>
        <w:tc>
          <w:tcPr>
            <w:tcW w:w="1417" w:type="dxa"/>
            <w:hideMark/>
          </w:tcPr>
          <w:p w14:paraId="3DE42C26" w14:textId="7F419C62" w:rsidR="00973F0B" w:rsidRPr="006C6938" w:rsidRDefault="00973F0B" w:rsidP="00973F0B">
            <w:pPr>
              <w:rPr>
                <w:sz w:val="24"/>
                <w:szCs w:val="24"/>
              </w:rPr>
            </w:pPr>
            <w:r w:rsidRPr="006C6938">
              <w:rPr>
                <w:sz w:val="24"/>
                <w:szCs w:val="24"/>
              </w:rPr>
              <w:t>Ротация медицинского персонала помогла</w:t>
            </w:r>
          </w:p>
        </w:tc>
        <w:tc>
          <w:tcPr>
            <w:tcW w:w="1437" w:type="dxa"/>
            <w:hideMark/>
          </w:tcPr>
          <w:p w14:paraId="757E88B1" w14:textId="4CB299A0" w:rsidR="00973F0B" w:rsidRPr="006C6938" w:rsidRDefault="00973F0B" w:rsidP="00973F0B">
            <w:pPr>
              <w:rPr>
                <w:sz w:val="24"/>
                <w:szCs w:val="24"/>
              </w:rPr>
            </w:pPr>
            <w:r w:rsidRPr="006C6938">
              <w:rPr>
                <w:sz w:val="24"/>
                <w:szCs w:val="24"/>
              </w:rPr>
              <w:t>Систему ПМСП нужно улучшать</w:t>
            </w:r>
          </w:p>
        </w:tc>
        <w:tc>
          <w:tcPr>
            <w:tcW w:w="1559" w:type="dxa"/>
            <w:hideMark/>
          </w:tcPr>
          <w:p w14:paraId="124ED4CE" w14:textId="48446BC8" w:rsidR="00973F0B" w:rsidRPr="006C6938" w:rsidRDefault="00973F0B" w:rsidP="00973F0B">
            <w:pPr>
              <w:rPr>
                <w:sz w:val="24"/>
                <w:szCs w:val="24"/>
              </w:rPr>
            </w:pPr>
            <w:r w:rsidRPr="006C6938">
              <w:rPr>
                <w:sz w:val="24"/>
                <w:szCs w:val="24"/>
              </w:rPr>
              <w:t>Нервозность уменьшалась по мере увеличения доступных ресурсов</w:t>
            </w:r>
          </w:p>
        </w:tc>
        <w:tc>
          <w:tcPr>
            <w:tcW w:w="1418" w:type="dxa"/>
            <w:hideMark/>
          </w:tcPr>
          <w:p w14:paraId="7546A8E4" w14:textId="77777777" w:rsidR="00973F0B" w:rsidRPr="006C6938" w:rsidRDefault="00973F0B" w:rsidP="00973F0B">
            <w:pPr>
              <w:rPr>
                <w:sz w:val="24"/>
                <w:szCs w:val="24"/>
              </w:rPr>
            </w:pPr>
            <w:r w:rsidRPr="006C6938">
              <w:rPr>
                <w:sz w:val="24"/>
                <w:szCs w:val="24"/>
              </w:rPr>
              <w:t>Цифровые платформы и мобильные бригады</w:t>
            </w:r>
          </w:p>
        </w:tc>
      </w:tr>
      <w:tr w:rsidR="00973F0B" w:rsidRPr="006C6938" w14:paraId="31BA9928" w14:textId="77777777" w:rsidTr="006C6938">
        <w:tc>
          <w:tcPr>
            <w:tcW w:w="507" w:type="dxa"/>
            <w:hideMark/>
          </w:tcPr>
          <w:p w14:paraId="112036B9" w14:textId="290F48F2" w:rsidR="00973F0B" w:rsidRPr="006C6938" w:rsidRDefault="00973F0B" w:rsidP="00973F0B">
            <w:pPr>
              <w:rPr>
                <w:sz w:val="24"/>
                <w:szCs w:val="24"/>
              </w:rPr>
            </w:pPr>
            <w:r w:rsidRPr="006C6938">
              <w:rPr>
                <w:sz w:val="24"/>
                <w:szCs w:val="24"/>
              </w:rPr>
              <w:t>№9</w:t>
            </w:r>
          </w:p>
        </w:tc>
        <w:tc>
          <w:tcPr>
            <w:tcW w:w="1331" w:type="dxa"/>
            <w:hideMark/>
          </w:tcPr>
          <w:p w14:paraId="3585A663" w14:textId="77777777" w:rsidR="00973F0B" w:rsidRPr="006C6938" w:rsidRDefault="00973F0B" w:rsidP="00973F0B">
            <w:pPr>
              <w:rPr>
                <w:sz w:val="24"/>
                <w:szCs w:val="24"/>
              </w:rPr>
            </w:pPr>
            <w:r w:rsidRPr="006C6938">
              <w:rPr>
                <w:sz w:val="24"/>
                <w:szCs w:val="24"/>
              </w:rPr>
              <w:t xml:space="preserve">Полный переход на онлайн режим </w:t>
            </w:r>
          </w:p>
          <w:p w14:paraId="1BE01D31" w14:textId="5061083B" w:rsidR="00973F0B" w:rsidRPr="006C6938" w:rsidRDefault="00973F0B" w:rsidP="00973F0B">
            <w:pPr>
              <w:rPr>
                <w:sz w:val="24"/>
                <w:szCs w:val="24"/>
              </w:rPr>
            </w:pPr>
          </w:p>
        </w:tc>
        <w:tc>
          <w:tcPr>
            <w:tcW w:w="1276" w:type="dxa"/>
            <w:hideMark/>
          </w:tcPr>
          <w:p w14:paraId="7FCCAD4D" w14:textId="77777777" w:rsidR="00973F0B" w:rsidRPr="006C6938" w:rsidRDefault="00973F0B" w:rsidP="00973F0B">
            <w:pPr>
              <w:rPr>
                <w:sz w:val="24"/>
                <w:szCs w:val="24"/>
              </w:rPr>
            </w:pPr>
            <w:r w:rsidRPr="006C6938">
              <w:rPr>
                <w:sz w:val="24"/>
                <w:szCs w:val="24"/>
              </w:rPr>
              <w:t>Отсутствие резервного персонала</w:t>
            </w:r>
          </w:p>
        </w:tc>
        <w:tc>
          <w:tcPr>
            <w:tcW w:w="1418" w:type="dxa"/>
            <w:hideMark/>
          </w:tcPr>
          <w:p w14:paraId="6A214E45" w14:textId="77777777" w:rsidR="00973F0B" w:rsidRPr="006C6938" w:rsidRDefault="00973F0B" w:rsidP="00973F0B">
            <w:pPr>
              <w:rPr>
                <w:sz w:val="24"/>
                <w:szCs w:val="24"/>
              </w:rPr>
            </w:pPr>
            <w:r w:rsidRPr="006C6938">
              <w:rPr>
                <w:sz w:val="24"/>
                <w:szCs w:val="24"/>
              </w:rPr>
              <w:t>Пациенты боялись приходить</w:t>
            </w:r>
          </w:p>
        </w:tc>
        <w:tc>
          <w:tcPr>
            <w:tcW w:w="1368" w:type="dxa"/>
            <w:hideMark/>
          </w:tcPr>
          <w:p w14:paraId="1AC48B1B" w14:textId="210EE674" w:rsidR="00973F0B" w:rsidRPr="006C6938" w:rsidRDefault="00973F0B" w:rsidP="00973F0B">
            <w:pPr>
              <w:rPr>
                <w:sz w:val="24"/>
                <w:szCs w:val="24"/>
              </w:rPr>
            </w:pPr>
            <w:r w:rsidRPr="006C6938">
              <w:rPr>
                <w:sz w:val="24"/>
                <w:szCs w:val="24"/>
              </w:rPr>
              <w:t>Люди, оставшиеся без работы</w:t>
            </w:r>
          </w:p>
        </w:tc>
        <w:tc>
          <w:tcPr>
            <w:tcW w:w="1491" w:type="dxa"/>
            <w:hideMark/>
          </w:tcPr>
          <w:p w14:paraId="01193CB7" w14:textId="77777777" w:rsidR="00973F0B" w:rsidRPr="006C6938" w:rsidRDefault="00973F0B" w:rsidP="00973F0B">
            <w:pPr>
              <w:rPr>
                <w:sz w:val="24"/>
                <w:szCs w:val="24"/>
              </w:rPr>
            </w:pPr>
            <w:r w:rsidRPr="006C6938">
              <w:rPr>
                <w:sz w:val="24"/>
                <w:szCs w:val="24"/>
              </w:rPr>
              <w:t>Снижение комплексного обследования</w:t>
            </w:r>
          </w:p>
        </w:tc>
        <w:tc>
          <w:tcPr>
            <w:tcW w:w="1374" w:type="dxa"/>
            <w:hideMark/>
          </w:tcPr>
          <w:p w14:paraId="403AEAE8" w14:textId="77777777" w:rsidR="00973F0B" w:rsidRPr="006C6938" w:rsidRDefault="00973F0B" w:rsidP="00973F0B">
            <w:pPr>
              <w:rPr>
                <w:sz w:val="24"/>
                <w:szCs w:val="24"/>
              </w:rPr>
            </w:pPr>
            <w:r w:rsidRPr="006C6938">
              <w:rPr>
                <w:sz w:val="24"/>
                <w:szCs w:val="24"/>
              </w:rPr>
              <w:t>Ограничена диспансеризация</w:t>
            </w:r>
          </w:p>
        </w:tc>
        <w:tc>
          <w:tcPr>
            <w:tcW w:w="1417" w:type="dxa"/>
            <w:hideMark/>
          </w:tcPr>
          <w:p w14:paraId="2F52A97D" w14:textId="77777777" w:rsidR="00973F0B" w:rsidRPr="006C6938" w:rsidRDefault="00973F0B" w:rsidP="00973F0B">
            <w:pPr>
              <w:rPr>
                <w:sz w:val="24"/>
                <w:szCs w:val="24"/>
              </w:rPr>
            </w:pPr>
            <w:r w:rsidRPr="006C6938">
              <w:rPr>
                <w:sz w:val="24"/>
                <w:szCs w:val="24"/>
              </w:rPr>
              <w:t>Цифровые инструменты для записи</w:t>
            </w:r>
          </w:p>
        </w:tc>
        <w:tc>
          <w:tcPr>
            <w:tcW w:w="1437" w:type="dxa"/>
            <w:hideMark/>
          </w:tcPr>
          <w:p w14:paraId="113CF23C" w14:textId="1B932108" w:rsidR="00973F0B" w:rsidRPr="006C6938" w:rsidRDefault="00973F0B" w:rsidP="00973F0B">
            <w:pPr>
              <w:rPr>
                <w:sz w:val="24"/>
                <w:szCs w:val="24"/>
              </w:rPr>
            </w:pPr>
            <w:r w:rsidRPr="006C6938">
              <w:rPr>
                <w:sz w:val="24"/>
                <w:szCs w:val="24"/>
              </w:rPr>
              <w:t>Пациенты</w:t>
            </w:r>
            <w:r w:rsidRPr="006C6938">
              <w:rPr>
                <w:sz w:val="24"/>
                <w:szCs w:val="24"/>
                <w:lang w:val="kk-KZ"/>
              </w:rPr>
              <w:t xml:space="preserve"> были </w:t>
            </w:r>
            <w:r w:rsidRPr="006C6938">
              <w:rPr>
                <w:sz w:val="24"/>
                <w:szCs w:val="24"/>
              </w:rPr>
              <w:t xml:space="preserve"> довольны онлайн</w:t>
            </w:r>
            <w:r w:rsidRPr="006C6938">
              <w:rPr>
                <w:sz w:val="24"/>
                <w:szCs w:val="24"/>
                <w:lang w:val="kk-KZ"/>
              </w:rPr>
              <w:t xml:space="preserve"> помощью</w:t>
            </w:r>
          </w:p>
        </w:tc>
        <w:tc>
          <w:tcPr>
            <w:tcW w:w="1559" w:type="dxa"/>
            <w:hideMark/>
          </w:tcPr>
          <w:p w14:paraId="6A25A8C2" w14:textId="77777777" w:rsidR="00973F0B" w:rsidRPr="006C6938" w:rsidRDefault="00973F0B" w:rsidP="00973F0B">
            <w:pPr>
              <w:rPr>
                <w:sz w:val="24"/>
                <w:szCs w:val="24"/>
              </w:rPr>
            </w:pPr>
            <w:r w:rsidRPr="006C6938">
              <w:rPr>
                <w:sz w:val="24"/>
                <w:szCs w:val="24"/>
              </w:rPr>
              <w:t>Эмоциональная устойчивость проверялась</w:t>
            </w:r>
          </w:p>
        </w:tc>
        <w:tc>
          <w:tcPr>
            <w:tcW w:w="1418" w:type="dxa"/>
            <w:hideMark/>
          </w:tcPr>
          <w:p w14:paraId="41C806D3" w14:textId="1A6EE0E6" w:rsidR="00973F0B" w:rsidRPr="006C6938" w:rsidRDefault="00973F0B" w:rsidP="00973F0B">
            <w:pPr>
              <w:rPr>
                <w:sz w:val="24"/>
                <w:szCs w:val="24"/>
              </w:rPr>
            </w:pPr>
            <w:r w:rsidRPr="006C6938">
              <w:rPr>
                <w:sz w:val="24"/>
                <w:szCs w:val="24"/>
                <w:lang w:val="kk-KZ"/>
              </w:rPr>
              <w:t xml:space="preserve">Согласованность действий </w:t>
            </w:r>
            <w:r w:rsidRPr="006C6938">
              <w:rPr>
                <w:sz w:val="24"/>
                <w:szCs w:val="24"/>
              </w:rPr>
              <w:t xml:space="preserve">между </w:t>
            </w:r>
            <w:r w:rsidRPr="006C6938">
              <w:rPr>
                <w:sz w:val="24"/>
                <w:szCs w:val="24"/>
                <w:lang w:val="kk-KZ"/>
              </w:rPr>
              <w:t xml:space="preserve">организациями здравоохранения </w:t>
            </w:r>
          </w:p>
        </w:tc>
      </w:tr>
      <w:tr w:rsidR="00973F0B" w:rsidRPr="006C6938" w14:paraId="4EF6588E" w14:textId="77777777" w:rsidTr="006C6938">
        <w:trPr>
          <w:trHeight w:val="1158"/>
        </w:trPr>
        <w:tc>
          <w:tcPr>
            <w:tcW w:w="507" w:type="dxa"/>
            <w:hideMark/>
          </w:tcPr>
          <w:p w14:paraId="5E925877" w14:textId="6BF4F29A" w:rsidR="00973F0B" w:rsidRPr="006C6938" w:rsidRDefault="00973F0B" w:rsidP="00973F0B">
            <w:pPr>
              <w:rPr>
                <w:sz w:val="24"/>
                <w:szCs w:val="24"/>
              </w:rPr>
            </w:pPr>
            <w:r w:rsidRPr="006C6938">
              <w:rPr>
                <w:sz w:val="24"/>
                <w:szCs w:val="24"/>
              </w:rPr>
              <w:t>№ 10</w:t>
            </w:r>
          </w:p>
        </w:tc>
        <w:tc>
          <w:tcPr>
            <w:tcW w:w="1331" w:type="dxa"/>
            <w:hideMark/>
          </w:tcPr>
          <w:p w14:paraId="2F58AB44" w14:textId="77777777" w:rsidR="00973F0B" w:rsidRPr="006C6938" w:rsidRDefault="00973F0B" w:rsidP="00973F0B">
            <w:pPr>
              <w:rPr>
                <w:sz w:val="24"/>
                <w:szCs w:val="24"/>
              </w:rPr>
            </w:pPr>
            <w:r w:rsidRPr="006C6938">
              <w:rPr>
                <w:sz w:val="24"/>
                <w:szCs w:val="24"/>
              </w:rPr>
              <w:t>Обучение коллег, онлайн-консилиумы</w:t>
            </w:r>
          </w:p>
        </w:tc>
        <w:tc>
          <w:tcPr>
            <w:tcW w:w="1276" w:type="dxa"/>
            <w:hideMark/>
          </w:tcPr>
          <w:p w14:paraId="77AF27F7" w14:textId="77777777" w:rsidR="00973F0B" w:rsidRPr="006C6938" w:rsidRDefault="00973F0B" w:rsidP="00973F0B">
            <w:pPr>
              <w:rPr>
                <w:sz w:val="24"/>
                <w:szCs w:val="24"/>
              </w:rPr>
            </w:pPr>
            <w:r w:rsidRPr="006C6938">
              <w:rPr>
                <w:sz w:val="24"/>
                <w:szCs w:val="24"/>
              </w:rPr>
              <w:t>Логистика лекарств и тестирования</w:t>
            </w:r>
          </w:p>
        </w:tc>
        <w:tc>
          <w:tcPr>
            <w:tcW w:w="1418" w:type="dxa"/>
            <w:hideMark/>
          </w:tcPr>
          <w:p w14:paraId="159D2DE3" w14:textId="0F6A3AA4" w:rsidR="00973F0B" w:rsidRPr="006C6938" w:rsidRDefault="00973F0B" w:rsidP="00973F0B">
            <w:pPr>
              <w:rPr>
                <w:sz w:val="24"/>
                <w:szCs w:val="24"/>
              </w:rPr>
            </w:pPr>
            <w:r w:rsidRPr="006C6938">
              <w:rPr>
                <w:sz w:val="24"/>
                <w:szCs w:val="24"/>
              </w:rPr>
              <w:t xml:space="preserve">Некоторые услуги </w:t>
            </w:r>
            <w:r w:rsidRPr="006C6938">
              <w:rPr>
                <w:sz w:val="24"/>
                <w:szCs w:val="24"/>
                <w:lang w:val="kk-KZ"/>
              </w:rPr>
              <w:t xml:space="preserve">проводились </w:t>
            </w:r>
            <w:r w:rsidRPr="006C6938">
              <w:rPr>
                <w:sz w:val="24"/>
                <w:szCs w:val="24"/>
              </w:rPr>
              <w:t>только дистанционно</w:t>
            </w:r>
          </w:p>
        </w:tc>
        <w:tc>
          <w:tcPr>
            <w:tcW w:w="1368" w:type="dxa"/>
            <w:hideMark/>
          </w:tcPr>
          <w:p w14:paraId="49F61A62" w14:textId="30E125EC" w:rsidR="00973F0B" w:rsidRPr="006C6938" w:rsidRDefault="00973F0B" w:rsidP="00973F0B">
            <w:pPr>
              <w:rPr>
                <w:sz w:val="24"/>
                <w:szCs w:val="24"/>
              </w:rPr>
            </w:pPr>
            <w:r w:rsidRPr="006C6938">
              <w:rPr>
                <w:sz w:val="24"/>
                <w:szCs w:val="24"/>
              </w:rPr>
              <w:t>Пациенты с острыми</w:t>
            </w:r>
            <w:r w:rsidRPr="006C6938">
              <w:rPr>
                <w:sz w:val="24"/>
                <w:szCs w:val="24"/>
                <w:lang w:val="kk-KZ"/>
              </w:rPr>
              <w:t xml:space="preserve"> заболеваниями</w:t>
            </w:r>
          </w:p>
        </w:tc>
        <w:tc>
          <w:tcPr>
            <w:tcW w:w="1491" w:type="dxa"/>
            <w:hideMark/>
          </w:tcPr>
          <w:p w14:paraId="015EEEEF" w14:textId="4B8AA623" w:rsidR="00973F0B" w:rsidRPr="006C6938" w:rsidRDefault="00973F0B" w:rsidP="00973F0B">
            <w:pPr>
              <w:rPr>
                <w:sz w:val="24"/>
                <w:szCs w:val="24"/>
              </w:rPr>
            </w:pPr>
            <w:r w:rsidRPr="006C6938">
              <w:rPr>
                <w:sz w:val="24"/>
                <w:szCs w:val="24"/>
              </w:rPr>
              <w:t>Нарастающие тревожность и страх пациентов</w:t>
            </w:r>
          </w:p>
        </w:tc>
        <w:tc>
          <w:tcPr>
            <w:tcW w:w="1374" w:type="dxa"/>
            <w:hideMark/>
          </w:tcPr>
          <w:p w14:paraId="3200E552" w14:textId="646F8966" w:rsidR="00973F0B" w:rsidRPr="006C6938" w:rsidRDefault="00973F0B" w:rsidP="00973F0B">
            <w:pPr>
              <w:rPr>
                <w:sz w:val="24"/>
                <w:szCs w:val="24"/>
                <w:lang w:val="kk-KZ"/>
              </w:rPr>
            </w:pPr>
            <w:r w:rsidRPr="006C6938">
              <w:rPr>
                <w:sz w:val="24"/>
                <w:szCs w:val="24"/>
              </w:rPr>
              <w:t>Увеличился приём острых</w:t>
            </w:r>
            <w:r w:rsidRPr="006C6938">
              <w:rPr>
                <w:sz w:val="24"/>
                <w:szCs w:val="24"/>
                <w:lang w:val="kk-KZ"/>
              </w:rPr>
              <w:t xml:space="preserve"> больных</w:t>
            </w:r>
          </w:p>
        </w:tc>
        <w:tc>
          <w:tcPr>
            <w:tcW w:w="1417" w:type="dxa"/>
            <w:hideMark/>
          </w:tcPr>
          <w:p w14:paraId="676A51DB" w14:textId="77777777" w:rsidR="00973F0B" w:rsidRPr="006C6938" w:rsidRDefault="00973F0B" w:rsidP="00973F0B">
            <w:pPr>
              <w:rPr>
                <w:sz w:val="24"/>
                <w:szCs w:val="24"/>
              </w:rPr>
            </w:pPr>
            <w:r w:rsidRPr="006C6938">
              <w:rPr>
                <w:sz w:val="24"/>
                <w:szCs w:val="24"/>
              </w:rPr>
              <w:t>Коммуникация между отделениями структурирована</w:t>
            </w:r>
          </w:p>
        </w:tc>
        <w:tc>
          <w:tcPr>
            <w:tcW w:w="1437" w:type="dxa"/>
            <w:hideMark/>
          </w:tcPr>
          <w:p w14:paraId="74D32672" w14:textId="0DC30828" w:rsidR="00973F0B" w:rsidRPr="006C6938" w:rsidRDefault="00973F0B" w:rsidP="00973F0B">
            <w:pPr>
              <w:rPr>
                <w:sz w:val="24"/>
                <w:szCs w:val="24"/>
              </w:rPr>
            </w:pPr>
            <w:r w:rsidRPr="006C6938">
              <w:rPr>
                <w:sz w:val="24"/>
                <w:szCs w:val="24"/>
                <w:lang w:val="kk-KZ"/>
              </w:rPr>
              <w:t>Нашим пациентам трудно далось привыкание к телемедицине</w:t>
            </w:r>
          </w:p>
        </w:tc>
        <w:tc>
          <w:tcPr>
            <w:tcW w:w="1559" w:type="dxa"/>
            <w:hideMark/>
          </w:tcPr>
          <w:p w14:paraId="6376CA83" w14:textId="3742D3AD" w:rsidR="00973F0B" w:rsidRPr="006C6938" w:rsidRDefault="00973F0B" w:rsidP="00973F0B">
            <w:pPr>
              <w:rPr>
                <w:sz w:val="24"/>
                <w:szCs w:val="24"/>
              </w:rPr>
            </w:pPr>
            <w:r w:rsidRPr="006C6938">
              <w:rPr>
                <w:sz w:val="24"/>
                <w:szCs w:val="24"/>
                <w:lang w:val="kk-KZ"/>
              </w:rPr>
              <w:t>Было с</w:t>
            </w:r>
            <w:r w:rsidRPr="006C6938">
              <w:rPr>
                <w:sz w:val="24"/>
                <w:szCs w:val="24"/>
              </w:rPr>
              <w:t xml:space="preserve">ложно, но поддержка </w:t>
            </w:r>
            <w:r w:rsidRPr="006C6938">
              <w:rPr>
                <w:sz w:val="24"/>
                <w:szCs w:val="24"/>
                <w:lang w:val="kk-KZ"/>
              </w:rPr>
              <w:t xml:space="preserve">семьи и </w:t>
            </w:r>
            <w:r w:rsidRPr="006C6938">
              <w:rPr>
                <w:sz w:val="24"/>
                <w:szCs w:val="24"/>
              </w:rPr>
              <w:t>коллег помогала</w:t>
            </w:r>
          </w:p>
        </w:tc>
        <w:tc>
          <w:tcPr>
            <w:tcW w:w="1418" w:type="dxa"/>
            <w:hideMark/>
          </w:tcPr>
          <w:p w14:paraId="5F440165" w14:textId="6DC754CD" w:rsidR="00973F0B" w:rsidRPr="006C6938" w:rsidRDefault="00973F0B" w:rsidP="00973F0B">
            <w:pPr>
              <w:rPr>
                <w:sz w:val="24"/>
                <w:szCs w:val="24"/>
              </w:rPr>
            </w:pPr>
            <w:r w:rsidRPr="006C6938">
              <w:rPr>
                <w:sz w:val="24"/>
                <w:szCs w:val="24"/>
              </w:rPr>
              <w:t>Телемедицина и резерв кадров</w:t>
            </w:r>
          </w:p>
        </w:tc>
      </w:tr>
    </w:tbl>
    <w:p w14:paraId="52364BDC" w14:textId="0F3759B5" w:rsidR="007B2AF5" w:rsidRPr="006C6938" w:rsidRDefault="007B2AF5" w:rsidP="00EB6A95">
      <w:pPr>
        <w:tabs>
          <w:tab w:val="left" w:pos="6050"/>
        </w:tabs>
        <w:ind w:right="567"/>
        <w:rPr>
          <w:sz w:val="28"/>
          <w:szCs w:val="28"/>
        </w:rPr>
        <w:sectPr w:rsidR="007B2AF5" w:rsidRPr="006C6938" w:rsidSect="00C30839">
          <w:type w:val="nextColumn"/>
          <w:pgSz w:w="16840" w:h="11910" w:orient="landscape"/>
          <w:pgMar w:top="1134" w:right="567" w:bottom="1134" w:left="1701" w:header="0" w:footer="780" w:gutter="0"/>
          <w:cols w:space="720"/>
          <w:docGrid w:linePitch="299"/>
        </w:sectPr>
      </w:pPr>
    </w:p>
    <w:p w14:paraId="54071C12" w14:textId="603F402D" w:rsidR="00731C07" w:rsidRDefault="00EB6A95" w:rsidP="00973F0B">
      <w:pPr>
        <w:pStyle w:val="a3"/>
        <w:ind w:left="0" w:right="3" w:firstLine="0"/>
        <w:jc w:val="center"/>
        <w:rPr>
          <w:b/>
        </w:rPr>
      </w:pPr>
      <w:r w:rsidRPr="006C6938">
        <w:rPr>
          <w:b/>
        </w:rPr>
        <w:t xml:space="preserve">ПРИЛОЖЕНИЕ </w:t>
      </w:r>
      <w:r w:rsidR="00973F0B">
        <w:rPr>
          <w:b/>
        </w:rPr>
        <w:t>В</w:t>
      </w:r>
    </w:p>
    <w:p w14:paraId="436E6A26" w14:textId="77777777" w:rsidR="00973F0B" w:rsidRDefault="00973F0B" w:rsidP="00973F0B">
      <w:pPr>
        <w:pStyle w:val="a3"/>
        <w:ind w:left="0" w:right="3" w:firstLine="0"/>
        <w:jc w:val="center"/>
        <w:rPr>
          <w:b/>
        </w:rPr>
      </w:pPr>
    </w:p>
    <w:p w14:paraId="3E1B1D3E" w14:textId="19AD7B69" w:rsidR="00973F0B" w:rsidRDefault="00973F0B" w:rsidP="00973F0B">
      <w:pPr>
        <w:pStyle w:val="a3"/>
        <w:ind w:left="0" w:right="3" w:firstLine="0"/>
        <w:jc w:val="center"/>
        <w:rPr>
          <w:b/>
        </w:rPr>
      </w:pPr>
      <w:r>
        <w:rPr>
          <w:b/>
        </w:rPr>
        <w:t>Акт внедрения</w:t>
      </w:r>
    </w:p>
    <w:p w14:paraId="77CFA7BF" w14:textId="77777777" w:rsidR="00973F0B" w:rsidRPr="006C6938" w:rsidRDefault="00973F0B" w:rsidP="00973F0B">
      <w:pPr>
        <w:pStyle w:val="a3"/>
        <w:ind w:left="0" w:right="567" w:firstLine="0"/>
        <w:jc w:val="center"/>
        <w:rPr>
          <w:b/>
        </w:rPr>
      </w:pPr>
    </w:p>
    <w:p w14:paraId="7E5BF211" w14:textId="55FD54F1" w:rsidR="00731C07" w:rsidRPr="006C6938" w:rsidRDefault="00731C07" w:rsidP="00973F0B">
      <w:pPr>
        <w:pStyle w:val="a3"/>
        <w:spacing w:before="40" w:after="40"/>
        <w:ind w:left="0" w:right="3" w:firstLine="0"/>
        <w:jc w:val="center"/>
      </w:pPr>
      <w:r w:rsidRPr="006C6938">
        <w:rPr>
          <w:noProof/>
          <w:lang w:eastAsia="ru-RU"/>
        </w:rPr>
        <w:drawing>
          <wp:inline distT="0" distB="0" distL="0" distR="0" wp14:anchorId="72B08C05" wp14:editId="25248E33">
            <wp:extent cx="7891093" cy="6025223"/>
            <wp:effectExtent l="0" t="635"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rot="5400000">
                      <a:off x="0" y="0"/>
                      <a:ext cx="7902285" cy="6033768"/>
                    </a:xfrm>
                    <a:prstGeom prst="rect">
                      <a:avLst/>
                    </a:prstGeom>
                  </pic:spPr>
                </pic:pic>
              </a:graphicData>
            </a:graphic>
          </wp:inline>
        </w:drawing>
      </w:r>
    </w:p>
    <w:p w14:paraId="736BAF69" w14:textId="368329E5" w:rsidR="00731C07" w:rsidRPr="006C6938" w:rsidRDefault="00731C07" w:rsidP="0018706C">
      <w:pPr>
        <w:tabs>
          <w:tab w:val="left" w:pos="7570"/>
        </w:tabs>
        <w:ind w:left="1701" w:right="567"/>
        <w:rPr>
          <w:sz w:val="28"/>
          <w:szCs w:val="28"/>
        </w:rPr>
      </w:pPr>
      <w:r w:rsidRPr="006C6938">
        <w:rPr>
          <w:sz w:val="28"/>
          <w:szCs w:val="28"/>
        </w:rPr>
        <w:tab/>
      </w:r>
    </w:p>
    <w:p w14:paraId="6DA9FD29" w14:textId="24CA4BD0" w:rsidR="007B2AF5" w:rsidRPr="006C6938" w:rsidRDefault="00731C07" w:rsidP="0018706C">
      <w:pPr>
        <w:tabs>
          <w:tab w:val="left" w:pos="7570"/>
        </w:tabs>
        <w:ind w:left="1701" w:right="567"/>
        <w:rPr>
          <w:sz w:val="28"/>
          <w:szCs w:val="28"/>
        </w:rPr>
        <w:sectPr w:rsidR="007B2AF5" w:rsidRPr="006C6938" w:rsidSect="00C30839">
          <w:type w:val="nextColumn"/>
          <w:pgSz w:w="11910" w:h="16840"/>
          <w:pgMar w:top="1134" w:right="567" w:bottom="1134" w:left="1701" w:header="0" w:footer="780" w:gutter="0"/>
          <w:cols w:space="720"/>
        </w:sectPr>
      </w:pPr>
      <w:r w:rsidRPr="006C6938">
        <w:rPr>
          <w:sz w:val="28"/>
          <w:szCs w:val="28"/>
        </w:rPr>
        <w:tab/>
      </w:r>
    </w:p>
    <w:p w14:paraId="5EC9B061" w14:textId="655A8E3F" w:rsidR="00731C07" w:rsidRPr="006C6938" w:rsidRDefault="00731C07" w:rsidP="00973F0B">
      <w:pPr>
        <w:pStyle w:val="a3"/>
        <w:spacing w:before="40" w:after="40"/>
        <w:ind w:left="0" w:right="3" w:firstLine="0"/>
        <w:jc w:val="center"/>
      </w:pPr>
      <w:r w:rsidRPr="006C6938">
        <w:rPr>
          <w:noProof/>
          <w:lang w:eastAsia="ru-RU"/>
        </w:rPr>
        <w:drawing>
          <wp:inline distT="0" distB="0" distL="0" distR="0" wp14:anchorId="507556D3" wp14:editId="6272AA19">
            <wp:extent cx="7789498" cy="6040461"/>
            <wp:effectExtent l="0" t="1905" r="635" b="63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5400000">
                      <a:off x="0" y="0"/>
                      <a:ext cx="7802736" cy="6050727"/>
                    </a:xfrm>
                    <a:prstGeom prst="rect">
                      <a:avLst/>
                    </a:prstGeom>
                  </pic:spPr>
                </pic:pic>
              </a:graphicData>
            </a:graphic>
          </wp:inline>
        </w:drawing>
      </w:r>
    </w:p>
    <w:p w14:paraId="5E100630" w14:textId="1F234783" w:rsidR="00731C07" w:rsidRPr="006C6938" w:rsidRDefault="00731C07" w:rsidP="0018706C">
      <w:pPr>
        <w:ind w:left="1701" w:right="567"/>
        <w:rPr>
          <w:sz w:val="28"/>
          <w:szCs w:val="28"/>
        </w:rPr>
      </w:pPr>
    </w:p>
    <w:p w14:paraId="277B2A42" w14:textId="27C1D2C9" w:rsidR="007B2AF5" w:rsidRPr="006C6938" w:rsidRDefault="00731C07" w:rsidP="0018706C">
      <w:pPr>
        <w:tabs>
          <w:tab w:val="left" w:pos="9120"/>
        </w:tabs>
        <w:ind w:left="1701" w:right="567"/>
        <w:rPr>
          <w:sz w:val="28"/>
          <w:szCs w:val="28"/>
        </w:rPr>
      </w:pPr>
      <w:r w:rsidRPr="006C6938">
        <w:rPr>
          <w:sz w:val="28"/>
          <w:szCs w:val="28"/>
        </w:rPr>
        <w:tab/>
      </w:r>
    </w:p>
    <w:p w14:paraId="51C035E5" w14:textId="53BFB1C1" w:rsidR="00731C07" w:rsidRPr="006C6938" w:rsidRDefault="00731C07" w:rsidP="0018706C">
      <w:pPr>
        <w:tabs>
          <w:tab w:val="left" w:pos="9120"/>
        </w:tabs>
        <w:ind w:left="1701" w:right="567"/>
        <w:rPr>
          <w:sz w:val="28"/>
          <w:szCs w:val="28"/>
        </w:rPr>
      </w:pPr>
    </w:p>
    <w:p w14:paraId="7C1325C2" w14:textId="73897769" w:rsidR="00731C07" w:rsidRPr="006C6938" w:rsidRDefault="00731C07" w:rsidP="0018706C">
      <w:pPr>
        <w:tabs>
          <w:tab w:val="left" w:pos="9120"/>
        </w:tabs>
        <w:ind w:left="1701" w:right="567"/>
        <w:rPr>
          <w:sz w:val="28"/>
          <w:szCs w:val="28"/>
        </w:rPr>
      </w:pPr>
    </w:p>
    <w:p w14:paraId="155776B7" w14:textId="2BBEF08D" w:rsidR="00731C07" w:rsidRPr="006C6938" w:rsidRDefault="00731C07" w:rsidP="00973F0B">
      <w:pPr>
        <w:ind w:right="3"/>
        <w:jc w:val="center"/>
        <w:rPr>
          <w:sz w:val="28"/>
          <w:szCs w:val="28"/>
        </w:rPr>
      </w:pPr>
      <w:r w:rsidRPr="006C6938">
        <w:rPr>
          <w:noProof/>
          <w:sz w:val="28"/>
          <w:szCs w:val="28"/>
          <w:lang w:eastAsia="ru-RU"/>
        </w:rPr>
        <w:drawing>
          <wp:inline distT="0" distB="0" distL="0" distR="0" wp14:anchorId="36F71128" wp14:editId="61B1A2AF">
            <wp:extent cx="7154545" cy="6155919"/>
            <wp:effectExtent l="4128"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5400000">
                      <a:off x="0" y="0"/>
                      <a:ext cx="7175549" cy="6173992"/>
                    </a:xfrm>
                    <a:prstGeom prst="rect">
                      <a:avLst/>
                    </a:prstGeom>
                  </pic:spPr>
                </pic:pic>
              </a:graphicData>
            </a:graphic>
          </wp:inline>
        </w:drawing>
      </w:r>
    </w:p>
    <w:p w14:paraId="22AE2D5D" w14:textId="77777777" w:rsidR="00731C07" w:rsidRPr="006C6938" w:rsidRDefault="00731C07" w:rsidP="0018706C">
      <w:pPr>
        <w:ind w:left="1701" w:right="567"/>
        <w:rPr>
          <w:sz w:val="28"/>
          <w:szCs w:val="28"/>
        </w:rPr>
      </w:pPr>
    </w:p>
    <w:p w14:paraId="4FFB64F7" w14:textId="77777777" w:rsidR="00731C07" w:rsidRPr="006C6938" w:rsidRDefault="00731C07" w:rsidP="0018706C">
      <w:pPr>
        <w:ind w:left="1701" w:right="567"/>
        <w:rPr>
          <w:sz w:val="28"/>
          <w:szCs w:val="28"/>
        </w:rPr>
      </w:pPr>
    </w:p>
    <w:p w14:paraId="638E67DB" w14:textId="77777777" w:rsidR="00731C07" w:rsidRPr="006C6938" w:rsidRDefault="00731C07" w:rsidP="0018706C">
      <w:pPr>
        <w:ind w:left="1701" w:right="567"/>
        <w:rPr>
          <w:sz w:val="28"/>
          <w:szCs w:val="28"/>
        </w:rPr>
      </w:pPr>
    </w:p>
    <w:p w14:paraId="6C4A668C" w14:textId="77777777" w:rsidR="00731C07" w:rsidRPr="006C6938" w:rsidRDefault="00731C07" w:rsidP="0018706C">
      <w:pPr>
        <w:ind w:left="1701" w:right="567"/>
        <w:rPr>
          <w:sz w:val="28"/>
          <w:szCs w:val="28"/>
        </w:rPr>
      </w:pPr>
    </w:p>
    <w:p w14:paraId="0B67EA58" w14:textId="77777777" w:rsidR="00731C07" w:rsidRPr="006C6938" w:rsidRDefault="00731C07" w:rsidP="0018706C">
      <w:pPr>
        <w:ind w:left="1701" w:right="567"/>
        <w:rPr>
          <w:sz w:val="28"/>
          <w:szCs w:val="28"/>
        </w:rPr>
      </w:pPr>
    </w:p>
    <w:p w14:paraId="571F1375" w14:textId="115B4E69" w:rsidR="00731C07" w:rsidRPr="006C6938" w:rsidRDefault="00731C07" w:rsidP="0018706C">
      <w:pPr>
        <w:ind w:left="1701" w:right="567"/>
        <w:rPr>
          <w:sz w:val="28"/>
          <w:szCs w:val="28"/>
        </w:rPr>
      </w:pPr>
    </w:p>
    <w:p w14:paraId="76DBBFFF" w14:textId="525DCF31" w:rsidR="00731C07" w:rsidRPr="006C6938" w:rsidRDefault="00731C07" w:rsidP="0018706C">
      <w:pPr>
        <w:tabs>
          <w:tab w:val="left" w:pos="7190"/>
        </w:tabs>
        <w:ind w:left="1701" w:right="567"/>
        <w:rPr>
          <w:sz w:val="28"/>
          <w:szCs w:val="28"/>
        </w:rPr>
      </w:pPr>
      <w:r w:rsidRPr="006C6938">
        <w:rPr>
          <w:sz w:val="28"/>
          <w:szCs w:val="28"/>
        </w:rPr>
        <w:tab/>
      </w:r>
    </w:p>
    <w:p w14:paraId="73E26BAE" w14:textId="2C2BED72" w:rsidR="00731C07" w:rsidRPr="006C6938" w:rsidRDefault="00731C07" w:rsidP="0018706C">
      <w:pPr>
        <w:tabs>
          <w:tab w:val="left" w:pos="7190"/>
        </w:tabs>
        <w:ind w:left="1701" w:right="567"/>
        <w:rPr>
          <w:sz w:val="28"/>
          <w:szCs w:val="28"/>
        </w:rPr>
      </w:pPr>
    </w:p>
    <w:p w14:paraId="2C40ECAE" w14:textId="6498C10B" w:rsidR="00731C07" w:rsidRPr="006C6938" w:rsidRDefault="00731C07" w:rsidP="0018706C">
      <w:pPr>
        <w:tabs>
          <w:tab w:val="left" w:pos="7190"/>
        </w:tabs>
        <w:ind w:left="1701" w:right="567"/>
        <w:rPr>
          <w:sz w:val="28"/>
          <w:szCs w:val="28"/>
        </w:rPr>
      </w:pPr>
    </w:p>
    <w:p w14:paraId="53329EA2" w14:textId="3B412494" w:rsidR="00731C07" w:rsidRPr="006C6938" w:rsidRDefault="00731C07" w:rsidP="0018706C">
      <w:pPr>
        <w:tabs>
          <w:tab w:val="left" w:pos="7190"/>
        </w:tabs>
        <w:ind w:left="1701" w:right="567"/>
        <w:rPr>
          <w:sz w:val="28"/>
          <w:szCs w:val="28"/>
        </w:rPr>
      </w:pPr>
    </w:p>
    <w:p w14:paraId="4D2518C2" w14:textId="663447DF" w:rsidR="00FB3E17" w:rsidRPr="006C6938" w:rsidRDefault="00715F23" w:rsidP="00973F0B">
      <w:pPr>
        <w:tabs>
          <w:tab w:val="left" w:pos="7190"/>
        </w:tabs>
        <w:ind w:right="3"/>
        <w:jc w:val="center"/>
        <w:rPr>
          <w:sz w:val="28"/>
          <w:szCs w:val="28"/>
        </w:rPr>
      </w:pPr>
      <w:r w:rsidRPr="006C6938">
        <w:rPr>
          <w:noProof/>
          <w:sz w:val="28"/>
          <w:szCs w:val="28"/>
          <w:lang w:eastAsia="ru-RU"/>
        </w:rPr>
        <w:drawing>
          <wp:inline distT="0" distB="0" distL="0" distR="0" wp14:anchorId="7794B0F6" wp14:editId="6A784426">
            <wp:extent cx="8019156" cy="6011674"/>
            <wp:effectExtent l="0" t="6033"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rot="5400000">
                      <a:off x="0" y="0"/>
                      <a:ext cx="8039019" cy="6026565"/>
                    </a:xfrm>
                    <a:prstGeom prst="rect">
                      <a:avLst/>
                    </a:prstGeom>
                  </pic:spPr>
                </pic:pic>
              </a:graphicData>
            </a:graphic>
          </wp:inline>
        </w:drawing>
      </w:r>
    </w:p>
    <w:p w14:paraId="2A15F9A7" w14:textId="77777777" w:rsidR="00FB3E17" w:rsidRPr="006C6938" w:rsidRDefault="00FB3E17" w:rsidP="0018706C">
      <w:pPr>
        <w:ind w:left="1701" w:right="567"/>
        <w:rPr>
          <w:sz w:val="28"/>
          <w:szCs w:val="28"/>
        </w:rPr>
      </w:pPr>
    </w:p>
    <w:p w14:paraId="1ECE5537" w14:textId="29A5DC33" w:rsidR="00FB3E17" w:rsidRPr="006C6938" w:rsidRDefault="00DB476F" w:rsidP="0018706C">
      <w:pPr>
        <w:tabs>
          <w:tab w:val="left" w:pos="7869"/>
        </w:tabs>
        <w:ind w:left="1701" w:right="567"/>
        <w:rPr>
          <w:sz w:val="28"/>
          <w:szCs w:val="28"/>
        </w:rPr>
      </w:pPr>
      <w:r w:rsidRPr="006C6938">
        <w:rPr>
          <w:sz w:val="28"/>
          <w:szCs w:val="28"/>
        </w:rPr>
        <w:tab/>
      </w:r>
    </w:p>
    <w:p w14:paraId="1F53EDA7" w14:textId="77777777" w:rsidR="00973F0B" w:rsidRDefault="00973F0B" w:rsidP="0018706C">
      <w:pPr>
        <w:tabs>
          <w:tab w:val="left" w:pos="7869"/>
        </w:tabs>
        <w:ind w:left="1701" w:right="567"/>
        <w:jc w:val="right"/>
        <w:rPr>
          <w:b/>
          <w:sz w:val="28"/>
          <w:szCs w:val="28"/>
        </w:rPr>
      </w:pPr>
      <w:r>
        <w:rPr>
          <w:b/>
          <w:sz w:val="28"/>
          <w:szCs w:val="28"/>
        </w:rPr>
        <w:br w:type="page"/>
      </w:r>
    </w:p>
    <w:p w14:paraId="4AA29A69" w14:textId="2AF4168E" w:rsidR="00DB476F" w:rsidRDefault="00094067" w:rsidP="00973F0B">
      <w:pPr>
        <w:tabs>
          <w:tab w:val="left" w:pos="7869"/>
        </w:tabs>
        <w:ind w:right="567"/>
        <w:jc w:val="center"/>
        <w:rPr>
          <w:b/>
          <w:sz w:val="28"/>
          <w:szCs w:val="28"/>
        </w:rPr>
      </w:pPr>
      <w:r w:rsidRPr="006C6938">
        <w:rPr>
          <w:b/>
          <w:sz w:val="28"/>
          <w:szCs w:val="28"/>
        </w:rPr>
        <w:t xml:space="preserve">ПРИЛОЖЕНИЕ </w:t>
      </w:r>
      <w:r w:rsidR="00A30973">
        <w:rPr>
          <w:b/>
          <w:sz w:val="28"/>
          <w:szCs w:val="28"/>
        </w:rPr>
        <w:t>Г</w:t>
      </w:r>
    </w:p>
    <w:p w14:paraId="5842626A" w14:textId="77777777" w:rsidR="00973F0B" w:rsidRPr="006C6938" w:rsidRDefault="00973F0B" w:rsidP="00973F0B">
      <w:pPr>
        <w:tabs>
          <w:tab w:val="left" w:pos="7869"/>
        </w:tabs>
        <w:ind w:right="567"/>
        <w:jc w:val="center"/>
        <w:rPr>
          <w:b/>
          <w:sz w:val="28"/>
          <w:szCs w:val="28"/>
        </w:rPr>
      </w:pPr>
    </w:p>
    <w:p w14:paraId="7EB614CB" w14:textId="28F2AF32" w:rsidR="00FB3E17" w:rsidRPr="00973F0B" w:rsidRDefault="00973F0B" w:rsidP="00973F0B">
      <w:pPr>
        <w:ind w:right="567"/>
        <w:jc w:val="center"/>
        <w:rPr>
          <w:b/>
          <w:bCs/>
          <w:sz w:val="28"/>
          <w:szCs w:val="28"/>
        </w:rPr>
      </w:pPr>
      <w:r w:rsidRPr="00973F0B">
        <w:rPr>
          <w:b/>
          <w:bCs/>
          <w:sz w:val="28"/>
          <w:szCs w:val="28"/>
        </w:rPr>
        <w:t>Авторское свидетельство</w:t>
      </w:r>
    </w:p>
    <w:p w14:paraId="0A9D55A2" w14:textId="13071CF7" w:rsidR="00FB3E17" w:rsidRPr="006C6938" w:rsidRDefault="00FB3E17" w:rsidP="0018706C">
      <w:pPr>
        <w:tabs>
          <w:tab w:val="left" w:pos="7970"/>
        </w:tabs>
        <w:ind w:left="1701" w:right="567"/>
        <w:rPr>
          <w:sz w:val="28"/>
          <w:szCs w:val="28"/>
        </w:rPr>
      </w:pPr>
      <w:r w:rsidRPr="006C6938">
        <w:rPr>
          <w:sz w:val="28"/>
          <w:szCs w:val="28"/>
        </w:rPr>
        <w:tab/>
      </w:r>
    </w:p>
    <w:p w14:paraId="586654EC" w14:textId="72D6FBBC" w:rsidR="00FB3E17" w:rsidRPr="006C6938" w:rsidRDefault="00FB3E17" w:rsidP="00973F0B">
      <w:pPr>
        <w:tabs>
          <w:tab w:val="left" w:pos="7970"/>
        </w:tabs>
        <w:ind w:right="3"/>
        <w:jc w:val="center"/>
        <w:rPr>
          <w:sz w:val="28"/>
          <w:szCs w:val="28"/>
        </w:rPr>
      </w:pPr>
      <w:r w:rsidRPr="006C6938">
        <w:rPr>
          <w:noProof/>
          <w:sz w:val="28"/>
          <w:szCs w:val="28"/>
          <w:lang w:eastAsia="ru-RU"/>
        </w:rPr>
        <w:drawing>
          <wp:inline distT="0" distB="0" distL="0" distR="0" wp14:anchorId="4B6B43EE" wp14:editId="1D512B47">
            <wp:extent cx="7065010" cy="6100690"/>
            <wp:effectExtent l="6032" t="0" r="8573" b="8572"/>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rot="5400000">
                      <a:off x="0" y="0"/>
                      <a:ext cx="7069817" cy="6104841"/>
                    </a:xfrm>
                    <a:prstGeom prst="rect">
                      <a:avLst/>
                    </a:prstGeom>
                  </pic:spPr>
                </pic:pic>
              </a:graphicData>
            </a:graphic>
          </wp:inline>
        </w:drawing>
      </w:r>
      <w:r w:rsidRPr="006C6938">
        <w:rPr>
          <w:sz w:val="28"/>
          <w:szCs w:val="28"/>
        </w:rPr>
        <w:tab/>
      </w:r>
    </w:p>
    <w:p w14:paraId="2780146E" w14:textId="1AA44B3B" w:rsidR="00FB3E17" w:rsidRPr="006C6938" w:rsidRDefault="00FB3E17" w:rsidP="00094067">
      <w:pPr>
        <w:tabs>
          <w:tab w:val="left" w:pos="9190"/>
        </w:tabs>
        <w:ind w:right="567"/>
        <w:rPr>
          <w:sz w:val="28"/>
          <w:szCs w:val="28"/>
        </w:rPr>
      </w:pPr>
    </w:p>
    <w:p w14:paraId="5DBB531C" w14:textId="416AF9F9" w:rsidR="00FB3E17" w:rsidRPr="006C6938" w:rsidRDefault="00FB3E17" w:rsidP="00973F0B">
      <w:pPr>
        <w:ind w:right="3"/>
        <w:jc w:val="center"/>
        <w:rPr>
          <w:sz w:val="28"/>
          <w:szCs w:val="28"/>
        </w:rPr>
      </w:pPr>
      <w:r w:rsidRPr="006C6938">
        <w:rPr>
          <w:noProof/>
          <w:sz w:val="28"/>
          <w:szCs w:val="28"/>
          <w:lang w:eastAsia="ru-RU"/>
        </w:rPr>
        <w:drawing>
          <wp:inline distT="0" distB="0" distL="0" distR="0" wp14:anchorId="0BF5B0DE" wp14:editId="417EFF7F">
            <wp:extent cx="7522533" cy="5924916"/>
            <wp:effectExtent l="0" t="1270" r="1270"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rot="5400000">
                      <a:off x="0" y="0"/>
                      <a:ext cx="7525226" cy="5927037"/>
                    </a:xfrm>
                    <a:prstGeom prst="rect">
                      <a:avLst/>
                    </a:prstGeom>
                  </pic:spPr>
                </pic:pic>
              </a:graphicData>
            </a:graphic>
          </wp:inline>
        </w:drawing>
      </w:r>
    </w:p>
    <w:sectPr w:rsidR="00FB3E17" w:rsidRPr="006C6938" w:rsidSect="00C30839">
      <w:type w:val="nextColumn"/>
      <w:pgSz w:w="11910" w:h="16840"/>
      <w:pgMar w:top="1134" w:right="567" w:bottom="1134" w:left="1701" w:header="0"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4B0EE" w14:textId="77777777" w:rsidR="004135E7" w:rsidRDefault="004135E7">
      <w:r>
        <w:separator/>
      </w:r>
    </w:p>
  </w:endnote>
  <w:endnote w:type="continuationSeparator" w:id="0">
    <w:p w14:paraId="56EF7CBA" w14:textId="77777777" w:rsidR="004135E7" w:rsidRDefault="004135E7">
      <w:r>
        <w:continuationSeparator/>
      </w:r>
    </w:p>
  </w:endnote>
  <w:endnote w:type="continuationNotice" w:id="1">
    <w:p w14:paraId="1BF75C08" w14:textId="77777777" w:rsidR="004135E7" w:rsidRDefault="004135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240458"/>
      <w:docPartObj>
        <w:docPartGallery w:val="Page Numbers (Bottom of Page)"/>
        <w:docPartUnique/>
      </w:docPartObj>
    </w:sdtPr>
    <w:sdtEndPr>
      <w:rPr>
        <w:rFonts w:ascii="Times New Roman" w:hAnsi="Times New Roman" w:cs="Times New Roman"/>
        <w:sz w:val="28"/>
        <w:szCs w:val="28"/>
      </w:rPr>
    </w:sdtEndPr>
    <w:sdtContent>
      <w:p w14:paraId="20151143" w14:textId="0601EBB7" w:rsidR="00F6001E" w:rsidRPr="003A1D01" w:rsidRDefault="00F6001E">
        <w:pPr>
          <w:pStyle w:val="ac"/>
          <w:jc w:val="center"/>
          <w:rPr>
            <w:rFonts w:ascii="Times New Roman" w:hAnsi="Times New Roman" w:cs="Times New Roman"/>
            <w:sz w:val="28"/>
            <w:szCs w:val="28"/>
          </w:rPr>
        </w:pPr>
        <w:r w:rsidRPr="003A1D01">
          <w:rPr>
            <w:rFonts w:ascii="Times New Roman" w:hAnsi="Times New Roman" w:cs="Times New Roman"/>
            <w:sz w:val="28"/>
            <w:szCs w:val="28"/>
          </w:rPr>
          <w:fldChar w:fldCharType="begin"/>
        </w:r>
        <w:r w:rsidRPr="003A1D01">
          <w:rPr>
            <w:rFonts w:ascii="Times New Roman" w:hAnsi="Times New Roman" w:cs="Times New Roman"/>
            <w:sz w:val="28"/>
            <w:szCs w:val="28"/>
          </w:rPr>
          <w:instrText>PAGE   \* MERGEFORMAT</w:instrText>
        </w:r>
        <w:r w:rsidRPr="003A1D01">
          <w:rPr>
            <w:rFonts w:ascii="Times New Roman" w:hAnsi="Times New Roman" w:cs="Times New Roman"/>
            <w:sz w:val="28"/>
            <w:szCs w:val="28"/>
          </w:rPr>
          <w:fldChar w:fldCharType="separate"/>
        </w:r>
        <w:r w:rsidR="00CA20CE">
          <w:rPr>
            <w:rFonts w:ascii="Times New Roman" w:hAnsi="Times New Roman" w:cs="Times New Roman"/>
            <w:noProof/>
            <w:sz w:val="28"/>
            <w:szCs w:val="28"/>
          </w:rPr>
          <w:t>3</w:t>
        </w:r>
        <w:r w:rsidRPr="003A1D01">
          <w:rPr>
            <w:rFonts w:ascii="Times New Roman" w:hAnsi="Times New Roman" w:cs="Times New Roman"/>
            <w:sz w:val="28"/>
            <w:szCs w:val="28"/>
          </w:rPr>
          <w:fldChar w:fldCharType="end"/>
        </w:r>
      </w:p>
    </w:sdtContent>
  </w:sdt>
  <w:p w14:paraId="673BB1B5" w14:textId="77777777" w:rsidR="00F6001E" w:rsidRDefault="00F6001E">
    <w:pPr>
      <w:pStyle w:val="ac"/>
    </w:pPr>
  </w:p>
  <w:p w14:paraId="2AFCB4FC" w14:textId="77777777" w:rsidR="00F6001E" w:rsidRDefault="00F6001E"/>
  <w:p w14:paraId="6C570D0E" w14:textId="77777777" w:rsidR="00F6001E" w:rsidRDefault="00F6001E"/>
  <w:p w14:paraId="1B2E4D56" w14:textId="77777777" w:rsidR="00F6001E" w:rsidRDefault="00F6001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2F305" w14:textId="77777777" w:rsidR="00F6001E" w:rsidRDefault="00F6001E">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58240" behindDoc="1" locked="0" layoutInCell="1" allowOverlap="1" wp14:anchorId="4DC03E83" wp14:editId="632AF61D">
              <wp:simplePos x="0" y="0"/>
              <wp:positionH relativeFrom="page">
                <wp:posOffset>4051808</wp:posOffset>
              </wp:positionH>
              <wp:positionV relativeFrom="page">
                <wp:posOffset>10058480</wp:posOffset>
              </wp:positionV>
              <wp:extent cx="1778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49D98DA8" w14:textId="62B598CA" w:rsidR="00F6001E" w:rsidRPr="004F666D" w:rsidRDefault="00F6001E">
                          <w:pPr>
                            <w:spacing w:before="10"/>
                            <w:ind w:left="20"/>
                            <w:rPr>
                              <w:sz w:val="28"/>
                              <w:szCs w:val="28"/>
                            </w:rPr>
                          </w:pPr>
                          <w:r w:rsidRPr="004F666D">
                            <w:rPr>
                              <w:spacing w:val="-5"/>
                              <w:sz w:val="28"/>
                              <w:szCs w:val="28"/>
                            </w:rPr>
                            <w:fldChar w:fldCharType="begin"/>
                          </w:r>
                          <w:r w:rsidRPr="004F666D">
                            <w:rPr>
                              <w:spacing w:val="-5"/>
                              <w:sz w:val="28"/>
                              <w:szCs w:val="28"/>
                            </w:rPr>
                            <w:instrText xml:space="preserve"> PAGE </w:instrText>
                          </w:r>
                          <w:r w:rsidRPr="004F666D">
                            <w:rPr>
                              <w:spacing w:val="-5"/>
                              <w:sz w:val="28"/>
                              <w:szCs w:val="28"/>
                            </w:rPr>
                            <w:fldChar w:fldCharType="separate"/>
                          </w:r>
                          <w:r w:rsidR="00CA20CE">
                            <w:rPr>
                              <w:noProof/>
                              <w:spacing w:val="-5"/>
                              <w:sz w:val="28"/>
                              <w:szCs w:val="28"/>
                            </w:rPr>
                            <w:t>6</w:t>
                          </w:r>
                          <w:r w:rsidRPr="004F666D">
                            <w:rPr>
                              <w:spacing w:val="-5"/>
                              <w:sz w:val="28"/>
                              <w:szCs w:val="28"/>
                            </w:rPr>
                            <w:fldChar w:fldCharType="end"/>
                          </w:r>
                        </w:p>
                      </w:txbxContent>
                    </wps:txbx>
                    <wps:bodyPr wrap="square" lIns="0" tIns="0" rIns="0" bIns="0" rtlCol="0">
                      <a:noAutofit/>
                    </wps:bodyPr>
                  </wps:wsp>
                </a:graphicData>
              </a:graphic>
            </wp:anchor>
          </w:drawing>
        </mc:Choice>
        <mc:Fallback>
          <w:pict>
            <v:shapetype w14:anchorId="4DC03E83" id="_x0000_t202" coordsize="21600,21600" o:spt="202" path="m,l,21600r21600,l21600,xe">
              <v:stroke joinstyle="miter"/>
              <v:path gradientshapeok="t" o:connecttype="rect"/>
            </v:shapetype>
            <v:shape id="Textbox 1" o:spid="_x0000_s1034" type="#_x0000_t202" style="position:absolute;margin-left:319.05pt;margin-top:11in;width:14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" filled="f" stroked="f">
              <v:path arrowok="t"/>
              <v:textbox inset="0,0,0,0">
                <w:txbxContent>
                  <w:p w14:paraId="49D98DA8" w14:textId="62B598CA" w:rsidR="00F6001E" w:rsidRPr="004F666D" w:rsidRDefault="00F6001E">
                    <w:pPr>
                      <w:spacing w:before="10"/>
                      <w:ind w:left="20"/>
                      <w:rPr>
                        <w:sz w:val="28"/>
                        <w:szCs w:val="28"/>
                      </w:rPr>
                    </w:pPr>
                    <w:r w:rsidRPr="004F666D">
                      <w:rPr>
                        <w:spacing w:val="-5"/>
                        <w:sz w:val="28"/>
                        <w:szCs w:val="28"/>
                      </w:rPr>
                      <w:fldChar w:fldCharType="begin"/>
                    </w:r>
                    <w:r w:rsidRPr="004F666D">
                      <w:rPr>
                        <w:spacing w:val="-5"/>
                        <w:sz w:val="28"/>
                        <w:szCs w:val="28"/>
                      </w:rPr>
                      <w:instrText xml:space="preserve"> PAGE </w:instrText>
                    </w:r>
                    <w:r w:rsidRPr="004F666D">
                      <w:rPr>
                        <w:spacing w:val="-5"/>
                        <w:sz w:val="28"/>
                        <w:szCs w:val="28"/>
                      </w:rPr>
                      <w:fldChar w:fldCharType="separate"/>
                    </w:r>
                    <w:r w:rsidR="00CA20CE">
                      <w:rPr>
                        <w:noProof/>
                        <w:spacing w:val="-5"/>
                        <w:sz w:val="28"/>
                        <w:szCs w:val="28"/>
                      </w:rPr>
                      <w:t>6</w:t>
                    </w:r>
                    <w:r w:rsidRPr="004F666D">
                      <w:rPr>
                        <w:spacing w:val="-5"/>
                        <w:sz w:val="28"/>
                        <w:szCs w:val="28"/>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3567298"/>
      <w:docPartObj>
        <w:docPartGallery w:val="Page Numbers (Bottom of Page)"/>
        <w:docPartUnique/>
      </w:docPartObj>
    </w:sdtPr>
    <w:sdtEndPr>
      <w:rPr>
        <w:rFonts w:ascii="Times New Roman" w:hAnsi="Times New Roman" w:cs="Times New Roman"/>
        <w:sz w:val="28"/>
        <w:szCs w:val="28"/>
      </w:rPr>
    </w:sdtEndPr>
    <w:sdtContent>
      <w:p w14:paraId="12E90EE5" w14:textId="465BD81C" w:rsidR="00F6001E" w:rsidRPr="00E01782" w:rsidRDefault="00F6001E">
        <w:pPr>
          <w:pStyle w:val="ac"/>
          <w:jc w:val="center"/>
          <w:rPr>
            <w:rFonts w:ascii="Times New Roman" w:hAnsi="Times New Roman" w:cs="Times New Roman"/>
            <w:sz w:val="28"/>
            <w:szCs w:val="28"/>
          </w:rPr>
        </w:pPr>
        <w:r w:rsidRPr="00E01782">
          <w:rPr>
            <w:rFonts w:ascii="Times New Roman" w:hAnsi="Times New Roman" w:cs="Times New Roman"/>
            <w:sz w:val="28"/>
            <w:szCs w:val="28"/>
          </w:rPr>
          <w:fldChar w:fldCharType="begin"/>
        </w:r>
        <w:r w:rsidRPr="00E01782">
          <w:rPr>
            <w:rFonts w:ascii="Times New Roman" w:hAnsi="Times New Roman" w:cs="Times New Roman"/>
            <w:sz w:val="28"/>
            <w:szCs w:val="28"/>
          </w:rPr>
          <w:instrText>PAGE   \* MERGEFORMAT</w:instrText>
        </w:r>
        <w:r w:rsidRPr="00E01782">
          <w:rPr>
            <w:rFonts w:ascii="Times New Roman" w:hAnsi="Times New Roman" w:cs="Times New Roman"/>
            <w:sz w:val="28"/>
            <w:szCs w:val="28"/>
          </w:rPr>
          <w:fldChar w:fldCharType="separate"/>
        </w:r>
        <w:r w:rsidR="00CA20CE">
          <w:rPr>
            <w:rFonts w:ascii="Times New Roman" w:hAnsi="Times New Roman" w:cs="Times New Roman"/>
            <w:noProof/>
            <w:sz w:val="28"/>
            <w:szCs w:val="28"/>
          </w:rPr>
          <w:t>117</w:t>
        </w:r>
        <w:r w:rsidRPr="00E01782">
          <w:rPr>
            <w:rFonts w:ascii="Times New Roman" w:hAnsi="Times New Roman" w:cs="Times New Roman"/>
            <w:sz w:val="28"/>
            <w:szCs w:val="28"/>
          </w:rPr>
          <w:fldChar w:fldCharType="end"/>
        </w:r>
      </w:p>
    </w:sdtContent>
  </w:sdt>
  <w:p w14:paraId="6323EBD7" w14:textId="0C076637" w:rsidR="00F6001E" w:rsidRDefault="00F6001E">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955CE" w14:textId="77777777" w:rsidR="004135E7" w:rsidRDefault="004135E7">
      <w:r>
        <w:separator/>
      </w:r>
    </w:p>
  </w:footnote>
  <w:footnote w:type="continuationSeparator" w:id="0">
    <w:p w14:paraId="561C8645" w14:textId="77777777" w:rsidR="004135E7" w:rsidRDefault="004135E7">
      <w:r>
        <w:continuationSeparator/>
      </w:r>
    </w:p>
  </w:footnote>
  <w:footnote w:type="continuationNotice" w:id="1">
    <w:p w14:paraId="0C50D674" w14:textId="77777777" w:rsidR="004135E7" w:rsidRDefault="004135E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14DB0"/>
    <w:multiLevelType w:val="hybridMultilevel"/>
    <w:tmpl w:val="3E6E943A"/>
    <w:lvl w:ilvl="0" w:tplc="DC48646A">
      <w:start w:val="1"/>
      <w:numFmt w:val="decimal"/>
      <w:lvlText w:val="%1."/>
      <w:lvlJc w:val="left"/>
      <w:pPr>
        <w:ind w:left="1275" w:hanging="849"/>
      </w:pPr>
      <w:rPr>
        <w:rFonts w:ascii="Times New Roman" w:eastAsia="Times New Roman" w:hAnsi="Times New Roman" w:cs="Times New Roman" w:hint="default"/>
        <w:b w:val="0"/>
        <w:bCs w:val="0"/>
        <w:i w:val="0"/>
        <w:iCs w:val="0"/>
        <w:spacing w:val="0"/>
        <w:w w:val="99"/>
        <w:sz w:val="28"/>
        <w:szCs w:val="28"/>
        <w:lang w:val="ru-RU" w:eastAsia="en-US" w:bidi="ar-SA"/>
      </w:rPr>
    </w:lvl>
    <w:lvl w:ilvl="1" w:tplc="BD68DD62">
      <w:numFmt w:val="bullet"/>
      <w:lvlText w:val="•"/>
      <w:lvlJc w:val="left"/>
      <w:pPr>
        <w:ind w:left="2113" w:hanging="849"/>
      </w:pPr>
      <w:rPr>
        <w:rFonts w:hint="default"/>
        <w:lang w:val="ru-RU" w:eastAsia="en-US" w:bidi="ar-SA"/>
      </w:rPr>
    </w:lvl>
    <w:lvl w:ilvl="2" w:tplc="A330FAE8">
      <w:numFmt w:val="bullet"/>
      <w:lvlText w:val="•"/>
      <w:lvlJc w:val="left"/>
      <w:pPr>
        <w:ind w:left="2949" w:hanging="849"/>
      </w:pPr>
      <w:rPr>
        <w:rFonts w:hint="default"/>
        <w:lang w:val="ru-RU" w:eastAsia="en-US" w:bidi="ar-SA"/>
      </w:rPr>
    </w:lvl>
    <w:lvl w:ilvl="3" w:tplc="281065B8">
      <w:numFmt w:val="bullet"/>
      <w:lvlText w:val="•"/>
      <w:lvlJc w:val="left"/>
      <w:pPr>
        <w:ind w:left="3785" w:hanging="849"/>
      </w:pPr>
      <w:rPr>
        <w:rFonts w:hint="default"/>
        <w:lang w:val="ru-RU" w:eastAsia="en-US" w:bidi="ar-SA"/>
      </w:rPr>
    </w:lvl>
    <w:lvl w:ilvl="4" w:tplc="C302C60C">
      <w:numFmt w:val="bullet"/>
      <w:lvlText w:val="•"/>
      <w:lvlJc w:val="left"/>
      <w:pPr>
        <w:ind w:left="4621" w:hanging="849"/>
      </w:pPr>
      <w:rPr>
        <w:rFonts w:hint="default"/>
        <w:lang w:val="ru-RU" w:eastAsia="en-US" w:bidi="ar-SA"/>
      </w:rPr>
    </w:lvl>
    <w:lvl w:ilvl="5" w:tplc="2D768AF2">
      <w:numFmt w:val="bullet"/>
      <w:lvlText w:val="•"/>
      <w:lvlJc w:val="left"/>
      <w:pPr>
        <w:ind w:left="5457" w:hanging="849"/>
      </w:pPr>
      <w:rPr>
        <w:rFonts w:hint="default"/>
        <w:lang w:val="ru-RU" w:eastAsia="en-US" w:bidi="ar-SA"/>
      </w:rPr>
    </w:lvl>
    <w:lvl w:ilvl="6" w:tplc="F6E6722E">
      <w:numFmt w:val="bullet"/>
      <w:lvlText w:val="•"/>
      <w:lvlJc w:val="left"/>
      <w:pPr>
        <w:ind w:left="6293" w:hanging="849"/>
      </w:pPr>
      <w:rPr>
        <w:rFonts w:hint="default"/>
        <w:lang w:val="ru-RU" w:eastAsia="en-US" w:bidi="ar-SA"/>
      </w:rPr>
    </w:lvl>
    <w:lvl w:ilvl="7" w:tplc="F25A1C54">
      <w:numFmt w:val="bullet"/>
      <w:lvlText w:val="•"/>
      <w:lvlJc w:val="left"/>
      <w:pPr>
        <w:ind w:left="7129" w:hanging="849"/>
      </w:pPr>
      <w:rPr>
        <w:rFonts w:hint="default"/>
        <w:lang w:val="ru-RU" w:eastAsia="en-US" w:bidi="ar-SA"/>
      </w:rPr>
    </w:lvl>
    <w:lvl w:ilvl="8" w:tplc="3708ABD4">
      <w:numFmt w:val="bullet"/>
      <w:lvlText w:val="•"/>
      <w:lvlJc w:val="left"/>
      <w:pPr>
        <w:ind w:left="7965" w:hanging="849"/>
      </w:pPr>
      <w:rPr>
        <w:rFonts w:hint="default"/>
        <w:lang w:val="ru-RU" w:eastAsia="en-US" w:bidi="ar-SA"/>
      </w:rPr>
    </w:lvl>
  </w:abstractNum>
  <w:abstractNum w:abstractNumId="1" w15:restartNumberingAfterBreak="0">
    <w:nsid w:val="03BF598F"/>
    <w:multiLevelType w:val="hybridMultilevel"/>
    <w:tmpl w:val="55A898B8"/>
    <w:lvl w:ilvl="0" w:tplc="3FF883EC">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30875"/>
    <w:multiLevelType w:val="hybridMultilevel"/>
    <w:tmpl w:val="EEF0EC72"/>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D804DB"/>
    <w:multiLevelType w:val="hybridMultilevel"/>
    <w:tmpl w:val="D6561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7C034C"/>
    <w:multiLevelType w:val="hybridMultilevel"/>
    <w:tmpl w:val="A1EA0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9D356F"/>
    <w:multiLevelType w:val="hybridMultilevel"/>
    <w:tmpl w:val="7E6EB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B44B1E"/>
    <w:multiLevelType w:val="hybridMultilevel"/>
    <w:tmpl w:val="43AA3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04355"/>
    <w:multiLevelType w:val="hybridMultilevel"/>
    <w:tmpl w:val="34A4EEB8"/>
    <w:lvl w:ilvl="0" w:tplc="0419000F">
      <w:start w:val="1"/>
      <w:numFmt w:val="decimal"/>
      <w:lvlText w:val="%1."/>
      <w:lvlJc w:val="left"/>
      <w:pPr>
        <w:ind w:left="5322" w:hanging="360"/>
      </w:pPr>
    </w:lvl>
    <w:lvl w:ilvl="1" w:tplc="04190019" w:tentative="1">
      <w:start w:val="1"/>
      <w:numFmt w:val="lowerLetter"/>
      <w:lvlText w:val="%2."/>
      <w:lvlJc w:val="left"/>
      <w:pPr>
        <w:ind w:left="6042" w:hanging="360"/>
      </w:pPr>
    </w:lvl>
    <w:lvl w:ilvl="2" w:tplc="0419001B" w:tentative="1">
      <w:start w:val="1"/>
      <w:numFmt w:val="lowerRoman"/>
      <w:lvlText w:val="%3."/>
      <w:lvlJc w:val="right"/>
      <w:pPr>
        <w:ind w:left="6762" w:hanging="180"/>
      </w:pPr>
    </w:lvl>
    <w:lvl w:ilvl="3" w:tplc="0419000F" w:tentative="1">
      <w:start w:val="1"/>
      <w:numFmt w:val="decimal"/>
      <w:lvlText w:val="%4."/>
      <w:lvlJc w:val="left"/>
      <w:pPr>
        <w:ind w:left="7482" w:hanging="360"/>
      </w:pPr>
    </w:lvl>
    <w:lvl w:ilvl="4" w:tplc="04190019" w:tentative="1">
      <w:start w:val="1"/>
      <w:numFmt w:val="lowerLetter"/>
      <w:lvlText w:val="%5."/>
      <w:lvlJc w:val="left"/>
      <w:pPr>
        <w:ind w:left="8202" w:hanging="360"/>
      </w:pPr>
    </w:lvl>
    <w:lvl w:ilvl="5" w:tplc="0419001B" w:tentative="1">
      <w:start w:val="1"/>
      <w:numFmt w:val="lowerRoman"/>
      <w:lvlText w:val="%6."/>
      <w:lvlJc w:val="right"/>
      <w:pPr>
        <w:ind w:left="8922" w:hanging="180"/>
      </w:pPr>
    </w:lvl>
    <w:lvl w:ilvl="6" w:tplc="0419000F" w:tentative="1">
      <w:start w:val="1"/>
      <w:numFmt w:val="decimal"/>
      <w:lvlText w:val="%7."/>
      <w:lvlJc w:val="left"/>
      <w:pPr>
        <w:ind w:left="9642" w:hanging="360"/>
      </w:pPr>
    </w:lvl>
    <w:lvl w:ilvl="7" w:tplc="04190019" w:tentative="1">
      <w:start w:val="1"/>
      <w:numFmt w:val="lowerLetter"/>
      <w:lvlText w:val="%8."/>
      <w:lvlJc w:val="left"/>
      <w:pPr>
        <w:ind w:left="10362" w:hanging="360"/>
      </w:pPr>
    </w:lvl>
    <w:lvl w:ilvl="8" w:tplc="0419001B" w:tentative="1">
      <w:start w:val="1"/>
      <w:numFmt w:val="lowerRoman"/>
      <w:lvlText w:val="%9."/>
      <w:lvlJc w:val="right"/>
      <w:pPr>
        <w:ind w:left="11082" w:hanging="180"/>
      </w:pPr>
    </w:lvl>
  </w:abstractNum>
  <w:abstractNum w:abstractNumId="8" w15:restartNumberingAfterBreak="0">
    <w:nsid w:val="16142DFD"/>
    <w:multiLevelType w:val="hybridMultilevel"/>
    <w:tmpl w:val="005AC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A72A59"/>
    <w:multiLevelType w:val="hybridMultilevel"/>
    <w:tmpl w:val="D8969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622D0E"/>
    <w:multiLevelType w:val="hybridMultilevel"/>
    <w:tmpl w:val="229C3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7474C6"/>
    <w:multiLevelType w:val="hybridMultilevel"/>
    <w:tmpl w:val="B13619E0"/>
    <w:lvl w:ilvl="0" w:tplc="F258E55C">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A265A7"/>
    <w:multiLevelType w:val="hybridMultilevel"/>
    <w:tmpl w:val="FB408A36"/>
    <w:lvl w:ilvl="0" w:tplc="2B10637A">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3" w15:restartNumberingAfterBreak="0">
    <w:nsid w:val="17B81377"/>
    <w:multiLevelType w:val="hybridMultilevel"/>
    <w:tmpl w:val="05E20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AFD1F21"/>
    <w:multiLevelType w:val="hybridMultilevel"/>
    <w:tmpl w:val="68CA8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7E330F"/>
    <w:multiLevelType w:val="hybridMultilevel"/>
    <w:tmpl w:val="8826A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FD01F63"/>
    <w:multiLevelType w:val="hybridMultilevel"/>
    <w:tmpl w:val="32CAE3BE"/>
    <w:lvl w:ilvl="0" w:tplc="73B4217E">
      <w:start w:val="1"/>
      <w:numFmt w:val="decimal"/>
      <w:lvlText w:val="%1."/>
      <w:lvlJc w:val="left"/>
      <w:pPr>
        <w:ind w:left="3100" w:hanging="690"/>
      </w:pPr>
      <w:rPr>
        <w:rFonts w:hint="default"/>
      </w:rPr>
    </w:lvl>
    <w:lvl w:ilvl="1" w:tplc="20000019" w:tentative="1">
      <w:start w:val="1"/>
      <w:numFmt w:val="lowerLetter"/>
      <w:lvlText w:val="%2."/>
      <w:lvlJc w:val="left"/>
      <w:pPr>
        <w:ind w:left="3490" w:hanging="360"/>
      </w:pPr>
    </w:lvl>
    <w:lvl w:ilvl="2" w:tplc="2000001B" w:tentative="1">
      <w:start w:val="1"/>
      <w:numFmt w:val="lowerRoman"/>
      <w:lvlText w:val="%3."/>
      <w:lvlJc w:val="right"/>
      <w:pPr>
        <w:ind w:left="4210" w:hanging="180"/>
      </w:pPr>
    </w:lvl>
    <w:lvl w:ilvl="3" w:tplc="2000000F" w:tentative="1">
      <w:start w:val="1"/>
      <w:numFmt w:val="decimal"/>
      <w:lvlText w:val="%4."/>
      <w:lvlJc w:val="left"/>
      <w:pPr>
        <w:ind w:left="4930" w:hanging="360"/>
      </w:pPr>
    </w:lvl>
    <w:lvl w:ilvl="4" w:tplc="20000019" w:tentative="1">
      <w:start w:val="1"/>
      <w:numFmt w:val="lowerLetter"/>
      <w:lvlText w:val="%5."/>
      <w:lvlJc w:val="left"/>
      <w:pPr>
        <w:ind w:left="5650" w:hanging="360"/>
      </w:pPr>
    </w:lvl>
    <w:lvl w:ilvl="5" w:tplc="2000001B" w:tentative="1">
      <w:start w:val="1"/>
      <w:numFmt w:val="lowerRoman"/>
      <w:lvlText w:val="%6."/>
      <w:lvlJc w:val="right"/>
      <w:pPr>
        <w:ind w:left="6370" w:hanging="180"/>
      </w:pPr>
    </w:lvl>
    <w:lvl w:ilvl="6" w:tplc="2000000F" w:tentative="1">
      <w:start w:val="1"/>
      <w:numFmt w:val="decimal"/>
      <w:lvlText w:val="%7."/>
      <w:lvlJc w:val="left"/>
      <w:pPr>
        <w:ind w:left="7090" w:hanging="360"/>
      </w:pPr>
    </w:lvl>
    <w:lvl w:ilvl="7" w:tplc="20000019" w:tentative="1">
      <w:start w:val="1"/>
      <w:numFmt w:val="lowerLetter"/>
      <w:lvlText w:val="%8."/>
      <w:lvlJc w:val="left"/>
      <w:pPr>
        <w:ind w:left="7810" w:hanging="360"/>
      </w:pPr>
    </w:lvl>
    <w:lvl w:ilvl="8" w:tplc="2000001B" w:tentative="1">
      <w:start w:val="1"/>
      <w:numFmt w:val="lowerRoman"/>
      <w:lvlText w:val="%9."/>
      <w:lvlJc w:val="right"/>
      <w:pPr>
        <w:ind w:left="8530" w:hanging="180"/>
      </w:pPr>
    </w:lvl>
  </w:abstractNum>
  <w:abstractNum w:abstractNumId="17" w15:restartNumberingAfterBreak="0">
    <w:nsid w:val="26FB32F2"/>
    <w:multiLevelType w:val="hybridMultilevel"/>
    <w:tmpl w:val="49603A9A"/>
    <w:lvl w:ilvl="0" w:tplc="0419000F">
      <w:start w:val="1"/>
      <w:numFmt w:val="decimal"/>
      <w:lvlText w:val="%1."/>
      <w:lvlJc w:val="left"/>
      <w:pPr>
        <w:ind w:left="2421" w:hanging="360"/>
      </w:pPr>
      <w:rPr>
        <w:rFont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8" w15:restartNumberingAfterBreak="0">
    <w:nsid w:val="27523BBE"/>
    <w:multiLevelType w:val="hybridMultilevel"/>
    <w:tmpl w:val="786A1EB8"/>
    <w:lvl w:ilvl="0" w:tplc="F4B8C27E">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7F05F6E"/>
    <w:multiLevelType w:val="hybridMultilevel"/>
    <w:tmpl w:val="985C6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454410"/>
    <w:multiLevelType w:val="hybridMultilevel"/>
    <w:tmpl w:val="3800C3E8"/>
    <w:lvl w:ilvl="0" w:tplc="E8B2A494">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B63354F"/>
    <w:multiLevelType w:val="hybridMultilevel"/>
    <w:tmpl w:val="9E602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CE80283"/>
    <w:multiLevelType w:val="hybridMultilevel"/>
    <w:tmpl w:val="FA46127E"/>
    <w:lvl w:ilvl="0" w:tplc="0419000F">
      <w:start w:val="1"/>
      <w:numFmt w:val="decimal"/>
      <w:lvlText w:val="%1."/>
      <w:lvlJc w:val="left"/>
      <w:pPr>
        <w:ind w:left="3054" w:hanging="360"/>
      </w:pPr>
      <w:rPr>
        <w:rFonts w:hint="default"/>
      </w:rPr>
    </w:lvl>
    <w:lvl w:ilvl="1" w:tplc="04190003" w:tentative="1">
      <w:start w:val="1"/>
      <w:numFmt w:val="bullet"/>
      <w:lvlText w:val="o"/>
      <w:lvlJc w:val="left"/>
      <w:pPr>
        <w:ind w:left="3774" w:hanging="360"/>
      </w:pPr>
      <w:rPr>
        <w:rFonts w:ascii="Courier New" w:hAnsi="Courier New" w:cs="Courier New" w:hint="default"/>
      </w:rPr>
    </w:lvl>
    <w:lvl w:ilvl="2" w:tplc="04190005" w:tentative="1">
      <w:start w:val="1"/>
      <w:numFmt w:val="bullet"/>
      <w:lvlText w:val=""/>
      <w:lvlJc w:val="left"/>
      <w:pPr>
        <w:ind w:left="4494" w:hanging="360"/>
      </w:pPr>
      <w:rPr>
        <w:rFonts w:ascii="Wingdings" w:hAnsi="Wingdings" w:hint="default"/>
      </w:rPr>
    </w:lvl>
    <w:lvl w:ilvl="3" w:tplc="04190001" w:tentative="1">
      <w:start w:val="1"/>
      <w:numFmt w:val="bullet"/>
      <w:lvlText w:val=""/>
      <w:lvlJc w:val="left"/>
      <w:pPr>
        <w:ind w:left="5214" w:hanging="360"/>
      </w:pPr>
      <w:rPr>
        <w:rFonts w:ascii="Symbol" w:hAnsi="Symbol" w:hint="default"/>
      </w:rPr>
    </w:lvl>
    <w:lvl w:ilvl="4" w:tplc="04190003" w:tentative="1">
      <w:start w:val="1"/>
      <w:numFmt w:val="bullet"/>
      <w:lvlText w:val="o"/>
      <w:lvlJc w:val="left"/>
      <w:pPr>
        <w:ind w:left="5934" w:hanging="360"/>
      </w:pPr>
      <w:rPr>
        <w:rFonts w:ascii="Courier New" w:hAnsi="Courier New" w:cs="Courier New" w:hint="default"/>
      </w:rPr>
    </w:lvl>
    <w:lvl w:ilvl="5" w:tplc="04190005" w:tentative="1">
      <w:start w:val="1"/>
      <w:numFmt w:val="bullet"/>
      <w:lvlText w:val=""/>
      <w:lvlJc w:val="left"/>
      <w:pPr>
        <w:ind w:left="6654" w:hanging="360"/>
      </w:pPr>
      <w:rPr>
        <w:rFonts w:ascii="Wingdings" w:hAnsi="Wingdings" w:hint="default"/>
      </w:rPr>
    </w:lvl>
    <w:lvl w:ilvl="6" w:tplc="04190001" w:tentative="1">
      <w:start w:val="1"/>
      <w:numFmt w:val="bullet"/>
      <w:lvlText w:val=""/>
      <w:lvlJc w:val="left"/>
      <w:pPr>
        <w:ind w:left="7374" w:hanging="360"/>
      </w:pPr>
      <w:rPr>
        <w:rFonts w:ascii="Symbol" w:hAnsi="Symbol" w:hint="default"/>
      </w:rPr>
    </w:lvl>
    <w:lvl w:ilvl="7" w:tplc="04190003" w:tentative="1">
      <w:start w:val="1"/>
      <w:numFmt w:val="bullet"/>
      <w:lvlText w:val="o"/>
      <w:lvlJc w:val="left"/>
      <w:pPr>
        <w:ind w:left="8094" w:hanging="360"/>
      </w:pPr>
      <w:rPr>
        <w:rFonts w:ascii="Courier New" w:hAnsi="Courier New" w:cs="Courier New" w:hint="default"/>
      </w:rPr>
    </w:lvl>
    <w:lvl w:ilvl="8" w:tplc="04190005" w:tentative="1">
      <w:start w:val="1"/>
      <w:numFmt w:val="bullet"/>
      <w:lvlText w:val=""/>
      <w:lvlJc w:val="left"/>
      <w:pPr>
        <w:ind w:left="8814" w:hanging="360"/>
      </w:pPr>
      <w:rPr>
        <w:rFonts w:ascii="Wingdings" w:hAnsi="Wingdings" w:hint="default"/>
      </w:rPr>
    </w:lvl>
  </w:abstractNum>
  <w:abstractNum w:abstractNumId="23" w15:restartNumberingAfterBreak="0">
    <w:nsid w:val="2D7B774F"/>
    <w:multiLevelType w:val="hybridMultilevel"/>
    <w:tmpl w:val="97FE5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F970164"/>
    <w:multiLevelType w:val="hybridMultilevel"/>
    <w:tmpl w:val="F58C9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0207633"/>
    <w:multiLevelType w:val="hybridMultilevel"/>
    <w:tmpl w:val="30769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14D21D9"/>
    <w:multiLevelType w:val="hybridMultilevel"/>
    <w:tmpl w:val="E224F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1664A2C"/>
    <w:multiLevelType w:val="hybridMultilevel"/>
    <w:tmpl w:val="EEF0EC72"/>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26100AD"/>
    <w:multiLevelType w:val="multilevel"/>
    <w:tmpl w:val="1E063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35465E0"/>
    <w:multiLevelType w:val="hybridMultilevel"/>
    <w:tmpl w:val="90A6BB5A"/>
    <w:lvl w:ilvl="0" w:tplc="01AA3016">
      <w:start w:val="1"/>
      <w:numFmt w:val="decimal"/>
      <w:lvlText w:val="%1."/>
      <w:lvlJc w:val="left"/>
      <w:pPr>
        <w:ind w:left="649" w:hanging="360"/>
      </w:pPr>
      <w:rPr>
        <w:rFonts w:ascii="Times New Roman" w:eastAsiaTheme="minorHAnsi" w:hAnsi="Times New Roman" w:cs="Times New Roman" w:hint="default"/>
      </w:rPr>
    </w:lvl>
    <w:lvl w:ilvl="1" w:tplc="04190019" w:tentative="1">
      <w:start w:val="1"/>
      <w:numFmt w:val="lowerLetter"/>
      <w:lvlText w:val="%2."/>
      <w:lvlJc w:val="left"/>
      <w:pPr>
        <w:ind w:left="1369" w:hanging="360"/>
      </w:pPr>
    </w:lvl>
    <w:lvl w:ilvl="2" w:tplc="0419001B" w:tentative="1">
      <w:start w:val="1"/>
      <w:numFmt w:val="lowerRoman"/>
      <w:lvlText w:val="%3."/>
      <w:lvlJc w:val="right"/>
      <w:pPr>
        <w:ind w:left="2089" w:hanging="180"/>
      </w:pPr>
    </w:lvl>
    <w:lvl w:ilvl="3" w:tplc="0419000F" w:tentative="1">
      <w:start w:val="1"/>
      <w:numFmt w:val="decimal"/>
      <w:lvlText w:val="%4."/>
      <w:lvlJc w:val="left"/>
      <w:pPr>
        <w:ind w:left="2809" w:hanging="360"/>
      </w:pPr>
    </w:lvl>
    <w:lvl w:ilvl="4" w:tplc="04190019" w:tentative="1">
      <w:start w:val="1"/>
      <w:numFmt w:val="lowerLetter"/>
      <w:lvlText w:val="%5."/>
      <w:lvlJc w:val="left"/>
      <w:pPr>
        <w:ind w:left="3529" w:hanging="360"/>
      </w:pPr>
    </w:lvl>
    <w:lvl w:ilvl="5" w:tplc="0419001B" w:tentative="1">
      <w:start w:val="1"/>
      <w:numFmt w:val="lowerRoman"/>
      <w:lvlText w:val="%6."/>
      <w:lvlJc w:val="right"/>
      <w:pPr>
        <w:ind w:left="4249" w:hanging="180"/>
      </w:pPr>
    </w:lvl>
    <w:lvl w:ilvl="6" w:tplc="0419000F" w:tentative="1">
      <w:start w:val="1"/>
      <w:numFmt w:val="decimal"/>
      <w:lvlText w:val="%7."/>
      <w:lvlJc w:val="left"/>
      <w:pPr>
        <w:ind w:left="4969" w:hanging="360"/>
      </w:pPr>
    </w:lvl>
    <w:lvl w:ilvl="7" w:tplc="04190019" w:tentative="1">
      <w:start w:val="1"/>
      <w:numFmt w:val="lowerLetter"/>
      <w:lvlText w:val="%8."/>
      <w:lvlJc w:val="left"/>
      <w:pPr>
        <w:ind w:left="5689" w:hanging="360"/>
      </w:pPr>
    </w:lvl>
    <w:lvl w:ilvl="8" w:tplc="0419001B" w:tentative="1">
      <w:start w:val="1"/>
      <w:numFmt w:val="lowerRoman"/>
      <w:lvlText w:val="%9."/>
      <w:lvlJc w:val="right"/>
      <w:pPr>
        <w:ind w:left="6409" w:hanging="180"/>
      </w:pPr>
    </w:lvl>
  </w:abstractNum>
  <w:abstractNum w:abstractNumId="30" w15:restartNumberingAfterBreak="0">
    <w:nsid w:val="33E63804"/>
    <w:multiLevelType w:val="hybridMultilevel"/>
    <w:tmpl w:val="AD5C2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44E51CF"/>
    <w:multiLevelType w:val="hybridMultilevel"/>
    <w:tmpl w:val="B89E0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6E938F9"/>
    <w:multiLevelType w:val="hybridMultilevel"/>
    <w:tmpl w:val="41F48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9B4005E"/>
    <w:multiLevelType w:val="hybridMultilevel"/>
    <w:tmpl w:val="6D5AA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E0F7358"/>
    <w:multiLevelType w:val="hybridMultilevel"/>
    <w:tmpl w:val="83D2AF64"/>
    <w:lvl w:ilvl="0" w:tplc="0419000F">
      <w:start w:val="1"/>
      <w:numFmt w:val="decimal"/>
      <w:lvlText w:val="%1."/>
      <w:lvlJc w:val="left"/>
      <w:pPr>
        <w:ind w:left="3130" w:hanging="360"/>
      </w:pPr>
    </w:lvl>
    <w:lvl w:ilvl="1" w:tplc="04190019" w:tentative="1">
      <w:start w:val="1"/>
      <w:numFmt w:val="lowerLetter"/>
      <w:lvlText w:val="%2."/>
      <w:lvlJc w:val="left"/>
      <w:pPr>
        <w:ind w:left="3850" w:hanging="360"/>
      </w:pPr>
    </w:lvl>
    <w:lvl w:ilvl="2" w:tplc="0419001B" w:tentative="1">
      <w:start w:val="1"/>
      <w:numFmt w:val="lowerRoman"/>
      <w:lvlText w:val="%3."/>
      <w:lvlJc w:val="right"/>
      <w:pPr>
        <w:ind w:left="4570" w:hanging="180"/>
      </w:pPr>
    </w:lvl>
    <w:lvl w:ilvl="3" w:tplc="0419000F" w:tentative="1">
      <w:start w:val="1"/>
      <w:numFmt w:val="decimal"/>
      <w:lvlText w:val="%4."/>
      <w:lvlJc w:val="left"/>
      <w:pPr>
        <w:ind w:left="5290" w:hanging="360"/>
      </w:pPr>
    </w:lvl>
    <w:lvl w:ilvl="4" w:tplc="04190019" w:tentative="1">
      <w:start w:val="1"/>
      <w:numFmt w:val="lowerLetter"/>
      <w:lvlText w:val="%5."/>
      <w:lvlJc w:val="left"/>
      <w:pPr>
        <w:ind w:left="6010" w:hanging="360"/>
      </w:pPr>
    </w:lvl>
    <w:lvl w:ilvl="5" w:tplc="0419001B" w:tentative="1">
      <w:start w:val="1"/>
      <w:numFmt w:val="lowerRoman"/>
      <w:lvlText w:val="%6."/>
      <w:lvlJc w:val="right"/>
      <w:pPr>
        <w:ind w:left="6730" w:hanging="180"/>
      </w:pPr>
    </w:lvl>
    <w:lvl w:ilvl="6" w:tplc="0419000F" w:tentative="1">
      <w:start w:val="1"/>
      <w:numFmt w:val="decimal"/>
      <w:lvlText w:val="%7."/>
      <w:lvlJc w:val="left"/>
      <w:pPr>
        <w:ind w:left="7450" w:hanging="360"/>
      </w:pPr>
    </w:lvl>
    <w:lvl w:ilvl="7" w:tplc="04190019" w:tentative="1">
      <w:start w:val="1"/>
      <w:numFmt w:val="lowerLetter"/>
      <w:lvlText w:val="%8."/>
      <w:lvlJc w:val="left"/>
      <w:pPr>
        <w:ind w:left="8170" w:hanging="360"/>
      </w:pPr>
    </w:lvl>
    <w:lvl w:ilvl="8" w:tplc="0419001B" w:tentative="1">
      <w:start w:val="1"/>
      <w:numFmt w:val="lowerRoman"/>
      <w:lvlText w:val="%9."/>
      <w:lvlJc w:val="right"/>
      <w:pPr>
        <w:ind w:left="8890" w:hanging="180"/>
      </w:pPr>
    </w:lvl>
  </w:abstractNum>
  <w:abstractNum w:abstractNumId="35" w15:restartNumberingAfterBreak="0">
    <w:nsid w:val="3F7640E5"/>
    <w:multiLevelType w:val="hybridMultilevel"/>
    <w:tmpl w:val="006C8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00D62DF"/>
    <w:multiLevelType w:val="hybridMultilevel"/>
    <w:tmpl w:val="4B4AC8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03B6930"/>
    <w:multiLevelType w:val="hybridMultilevel"/>
    <w:tmpl w:val="88F00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0BB0C47"/>
    <w:multiLevelType w:val="hybridMultilevel"/>
    <w:tmpl w:val="BA248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2951E59"/>
    <w:multiLevelType w:val="hybridMultilevel"/>
    <w:tmpl w:val="9370B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4AD60B2"/>
    <w:multiLevelType w:val="hybridMultilevel"/>
    <w:tmpl w:val="E36C5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6224612"/>
    <w:multiLevelType w:val="hybridMultilevel"/>
    <w:tmpl w:val="E9F01FBC"/>
    <w:lvl w:ilvl="0" w:tplc="BC6022B4">
      <w:start w:val="1"/>
      <w:numFmt w:val="decimal"/>
      <w:lvlText w:val="%1"/>
      <w:lvlJc w:val="left"/>
      <w:pPr>
        <w:ind w:left="3130" w:hanging="360"/>
      </w:pPr>
      <w:rPr>
        <w:rFonts w:ascii="Times New Roman" w:eastAsia="Times New Roman" w:hAnsi="Times New Roman" w:cs="Times New Roman"/>
      </w:rPr>
    </w:lvl>
    <w:lvl w:ilvl="1" w:tplc="20000019" w:tentative="1">
      <w:start w:val="1"/>
      <w:numFmt w:val="lowerLetter"/>
      <w:lvlText w:val="%2."/>
      <w:lvlJc w:val="left"/>
      <w:pPr>
        <w:ind w:left="3850" w:hanging="360"/>
      </w:pPr>
    </w:lvl>
    <w:lvl w:ilvl="2" w:tplc="2000001B" w:tentative="1">
      <w:start w:val="1"/>
      <w:numFmt w:val="lowerRoman"/>
      <w:lvlText w:val="%3."/>
      <w:lvlJc w:val="right"/>
      <w:pPr>
        <w:ind w:left="4570" w:hanging="180"/>
      </w:pPr>
    </w:lvl>
    <w:lvl w:ilvl="3" w:tplc="2000000F" w:tentative="1">
      <w:start w:val="1"/>
      <w:numFmt w:val="decimal"/>
      <w:lvlText w:val="%4."/>
      <w:lvlJc w:val="left"/>
      <w:pPr>
        <w:ind w:left="5290" w:hanging="360"/>
      </w:pPr>
    </w:lvl>
    <w:lvl w:ilvl="4" w:tplc="20000019" w:tentative="1">
      <w:start w:val="1"/>
      <w:numFmt w:val="lowerLetter"/>
      <w:lvlText w:val="%5."/>
      <w:lvlJc w:val="left"/>
      <w:pPr>
        <w:ind w:left="6010" w:hanging="360"/>
      </w:pPr>
    </w:lvl>
    <w:lvl w:ilvl="5" w:tplc="2000001B" w:tentative="1">
      <w:start w:val="1"/>
      <w:numFmt w:val="lowerRoman"/>
      <w:lvlText w:val="%6."/>
      <w:lvlJc w:val="right"/>
      <w:pPr>
        <w:ind w:left="6730" w:hanging="180"/>
      </w:pPr>
    </w:lvl>
    <w:lvl w:ilvl="6" w:tplc="2000000F" w:tentative="1">
      <w:start w:val="1"/>
      <w:numFmt w:val="decimal"/>
      <w:lvlText w:val="%7."/>
      <w:lvlJc w:val="left"/>
      <w:pPr>
        <w:ind w:left="7450" w:hanging="360"/>
      </w:pPr>
    </w:lvl>
    <w:lvl w:ilvl="7" w:tplc="20000019" w:tentative="1">
      <w:start w:val="1"/>
      <w:numFmt w:val="lowerLetter"/>
      <w:lvlText w:val="%8."/>
      <w:lvlJc w:val="left"/>
      <w:pPr>
        <w:ind w:left="8170" w:hanging="360"/>
      </w:pPr>
    </w:lvl>
    <w:lvl w:ilvl="8" w:tplc="2000001B" w:tentative="1">
      <w:start w:val="1"/>
      <w:numFmt w:val="lowerRoman"/>
      <w:lvlText w:val="%9."/>
      <w:lvlJc w:val="right"/>
      <w:pPr>
        <w:ind w:left="8890" w:hanging="180"/>
      </w:pPr>
    </w:lvl>
  </w:abstractNum>
  <w:abstractNum w:abstractNumId="42" w15:restartNumberingAfterBreak="0">
    <w:nsid w:val="48D67931"/>
    <w:multiLevelType w:val="hybridMultilevel"/>
    <w:tmpl w:val="ACFCB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8FF30D7"/>
    <w:multiLevelType w:val="hybridMultilevel"/>
    <w:tmpl w:val="86342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9BD29B0"/>
    <w:multiLevelType w:val="hybridMultilevel"/>
    <w:tmpl w:val="2724D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A876FD6"/>
    <w:multiLevelType w:val="hybridMultilevel"/>
    <w:tmpl w:val="34B2225C"/>
    <w:lvl w:ilvl="0" w:tplc="9BB4B2A8">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B0E2EAC"/>
    <w:multiLevelType w:val="hybridMultilevel"/>
    <w:tmpl w:val="70E6AC3A"/>
    <w:lvl w:ilvl="0" w:tplc="3D7AD964">
      <w:start w:val="1"/>
      <w:numFmt w:val="decimal"/>
      <w:lvlText w:val="%1)"/>
      <w:lvlJc w:val="left"/>
      <w:pPr>
        <w:ind w:left="649" w:hanging="360"/>
      </w:pPr>
      <w:rPr>
        <w:rFonts w:hint="default"/>
      </w:rPr>
    </w:lvl>
    <w:lvl w:ilvl="1" w:tplc="04190019" w:tentative="1">
      <w:start w:val="1"/>
      <w:numFmt w:val="lowerLetter"/>
      <w:lvlText w:val="%2."/>
      <w:lvlJc w:val="left"/>
      <w:pPr>
        <w:ind w:left="1369" w:hanging="360"/>
      </w:pPr>
    </w:lvl>
    <w:lvl w:ilvl="2" w:tplc="0419001B" w:tentative="1">
      <w:start w:val="1"/>
      <w:numFmt w:val="lowerRoman"/>
      <w:lvlText w:val="%3."/>
      <w:lvlJc w:val="right"/>
      <w:pPr>
        <w:ind w:left="2089" w:hanging="180"/>
      </w:pPr>
    </w:lvl>
    <w:lvl w:ilvl="3" w:tplc="0419000F" w:tentative="1">
      <w:start w:val="1"/>
      <w:numFmt w:val="decimal"/>
      <w:lvlText w:val="%4."/>
      <w:lvlJc w:val="left"/>
      <w:pPr>
        <w:ind w:left="2809" w:hanging="360"/>
      </w:pPr>
    </w:lvl>
    <w:lvl w:ilvl="4" w:tplc="04190019" w:tentative="1">
      <w:start w:val="1"/>
      <w:numFmt w:val="lowerLetter"/>
      <w:lvlText w:val="%5."/>
      <w:lvlJc w:val="left"/>
      <w:pPr>
        <w:ind w:left="3529" w:hanging="360"/>
      </w:pPr>
    </w:lvl>
    <w:lvl w:ilvl="5" w:tplc="0419001B" w:tentative="1">
      <w:start w:val="1"/>
      <w:numFmt w:val="lowerRoman"/>
      <w:lvlText w:val="%6."/>
      <w:lvlJc w:val="right"/>
      <w:pPr>
        <w:ind w:left="4249" w:hanging="180"/>
      </w:pPr>
    </w:lvl>
    <w:lvl w:ilvl="6" w:tplc="0419000F" w:tentative="1">
      <w:start w:val="1"/>
      <w:numFmt w:val="decimal"/>
      <w:lvlText w:val="%7."/>
      <w:lvlJc w:val="left"/>
      <w:pPr>
        <w:ind w:left="4969" w:hanging="360"/>
      </w:pPr>
    </w:lvl>
    <w:lvl w:ilvl="7" w:tplc="04190019" w:tentative="1">
      <w:start w:val="1"/>
      <w:numFmt w:val="lowerLetter"/>
      <w:lvlText w:val="%8."/>
      <w:lvlJc w:val="left"/>
      <w:pPr>
        <w:ind w:left="5689" w:hanging="360"/>
      </w:pPr>
    </w:lvl>
    <w:lvl w:ilvl="8" w:tplc="0419001B" w:tentative="1">
      <w:start w:val="1"/>
      <w:numFmt w:val="lowerRoman"/>
      <w:lvlText w:val="%9."/>
      <w:lvlJc w:val="right"/>
      <w:pPr>
        <w:ind w:left="6409" w:hanging="180"/>
      </w:pPr>
    </w:lvl>
  </w:abstractNum>
  <w:abstractNum w:abstractNumId="47" w15:restartNumberingAfterBreak="0">
    <w:nsid w:val="4CD370B2"/>
    <w:multiLevelType w:val="hybridMultilevel"/>
    <w:tmpl w:val="E58A7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D625E69"/>
    <w:multiLevelType w:val="hybridMultilevel"/>
    <w:tmpl w:val="C81EC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D8C4590"/>
    <w:multiLevelType w:val="hybridMultilevel"/>
    <w:tmpl w:val="FD568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E0A1108"/>
    <w:multiLevelType w:val="multilevel"/>
    <w:tmpl w:val="52EA649E"/>
    <w:lvl w:ilvl="0">
      <w:start w:val="1"/>
      <w:numFmt w:val="decimal"/>
      <w:lvlText w:val="%1"/>
      <w:lvlJc w:val="left"/>
      <w:pPr>
        <w:ind w:left="779" w:hanging="211"/>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417" w:hanging="849"/>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1" w:hanging="247"/>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1120" w:hanging="247"/>
      </w:pPr>
      <w:rPr>
        <w:rFonts w:hint="default"/>
        <w:lang w:val="ru-RU" w:eastAsia="en-US" w:bidi="ar-SA"/>
      </w:rPr>
    </w:lvl>
    <w:lvl w:ilvl="4">
      <w:numFmt w:val="bullet"/>
      <w:lvlText w:val="•"/>
      <w:lvlJc w:val="left"/>
      <w:pPr>
        <w:ind w:left="1420" w:hanging="247"/>
      </w:pPr>
      <w:rPr>
        <w:rFonts w:hint="default"/>
        <w:lang w:val="ru-RU" w:eastAsia="en-US" w:bidi="ar-SA"/>
      </w:rPr>
    </w:lvl>
    <w:lvl w:ilvl="5">
      <w:numFmt w:val="bullet"/>
      <w:lvlText w:val="•"/>
      <w:lvlJc w:val="left"/>
      <w:pPr>
        <w:ind w:left="2813" w:hanging="247"/>
      </w:pPr>
      <w:rPr>
        <w:rFonts w:hint="default"/>
        <w:lang w:val="ru-RU" w:eastAsia="en-US" w:bidi="ar-SA"/>
      </w:rPr>
    </w:lvl>
    <w:lvl w:ilvl="6">
      <w:numFmt w:val="bullet"/>
      <w:lvlText w:val="•"/>
      <w:lvlJc w:val="left"/>
      <w:pPr>
        <w:ind w:left="4206" w:hanging="247"/>
      </w:pPr>
      <w:rPr>
        <w:rFonts w:hint="default"/>
        <w:lang w:val="ru-RU" w:eastAsia="en-US" w:bidi="ar-SA"/>
      </w:rPr>
    </w:lvl>
    <w:lvl w:ilvl="7">
      <w:numFmt w:val="bullet"/>
      <w:lvlText w:val="•"/>
      <w:lvlJc w:val="left"/>
      <w:pPr>
        <w:ind w:left="5599" w:hanging="247"/>
      </w:pPr>
      <w:rPr>
        <w:rFonts w:hint="default"/>
        <w:lang w:val="ru-RU" w:eastAsia="en-US" w:bidi="ar-SA"/>
      </w:rPr>
    </w:lvl>
    <w:lvl w:ilvl="8">
      <w:numFmt w:val="bullet"/>
      <w:lvlText w:val="•"/>
      <w:lvlJc w:val="left"/>
      <w:pPr>
        <w:ind w:left="6992" w:hanging="247"/>
      </w:pPr>
      <w:rPr>
        <w:rFonts w:hint="default"/>
        <w:lang w:val="ru-RU" w:eastAsia="en-US" w:bidi="ar-SA"/>
      </w:rPr>
    </w:lvl>
  </w:abstractNum>
  <w:abstractNum w:abstractNumId="51" w15:restartNumberingAfterBreak="0">
    <w:nsid w:val="4E4C6F56"/>
    <w:multiLevelType w:val="hybridMultilevel"/>
    <w:tmpl w:val="2CA07DE4"/>
    <w:lvl w:ilvl="0" w:tplc="FF4EEFB2">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F133F35"/>
    <w:multiLevelType w:val="hybridMultilevel"/>
    <w:tmpl w:val="604CB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0370CFE"/>
    <w:multiLevelType w:val="hybridMultilevel"/>
    <w:tmpl w:val="CF188AE2"/>
    <w:lvl w:ilvl="0" w:tplc="AAC4D4B6">
      <w:start w:val="1"/>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54" w15:restartNumberingAfterBreak="0">
    <w:nsid w:val="585A3C2D"/>
    <w:multiLevelType w:val="hybridMultilevel"/>
    <w:tmpl w:val="EF727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8701849"/>
    <w:multiLevelType w:val="hybridMultilevel"/>
    <w:tmpl w:val="1CE4CBA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970590A"/>
    <w:multiLevelType w:val="hybridMultilevel"/>
    <w:tmpl w:val="53E03A2A"/>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57" w15:restartNumberingAfterBreak="0">
    <w:nsid w:val="5A5B1A68"/>
    <w:multiLevelType w:val="hybridMultilevel"/>
    <w:tmpl w:val="DD5E2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ABE05FB"/>
    <w:multiLevelType w:val="hybridMultilevel"/>
    <w:tmpl w:val="54281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C7300FF"/>
    <w:multiLevelType w:val="hybridMultilevel"/>
    <w:tmpl w:val="2098BB26"/>
    <w:lvl w:ilvl="0" w:tplc="37588E94">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07068DD"/>
    <w:multiLevelType w:val="hybridMultilevel"/>
    <w:tmpl w:val="7B8C0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1E557EC"/>
    <w:multiLevelType w:val="hybridMultilevel"/>
    <w:tmpl w:val="229C3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4B53452"/>
    <w:multiLevelType w:val="hybridMultilevel"/>
    <w:tmpl w:val="4976A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4DA3C40"/>
    <w:multiLevelType w:val="hybridMultilevel"/>
    <w:tmpl w:val="2ABCE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54D76E8"/>
    <w:multiLevelType w:val="hybridMultilevel"/>
    <w:tmpl w:val="477028D8"/>
    <w:lvl w:ilvl="0" w:tplc="2CC4AF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5" w15:restartNumberingAfterBreak="0">
    <w:nsid w:val="66AC2773"/>
    <w:multiLevelType w:val="hybridMultilevel"/>
    <w:tmpl w:val="4BAEA2D4"/>
    <w:lvl w:ilvl="0" w:tplc="0419000F">
      <w:start w:val="1"/>
      <w:numFmt w:val="decimal"/>
      <w:lvlText w:val="%1."/>
      <w:lvlJc w:val="left"/>
      <w:pPr>
        <w:ind w:left="1289" w:hanging="360"/>
      </w:p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66" w15:restartNumberingAfterBreak="0">
    <w:nsid w:val="67393C0F"/>
    <w:multiLevelType w:val="multilevel"/>
    <w:tmpl w:val="BB401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799177B"/>
    <w:multiLevelType w:val="hybridMultilevel"/>
    <w:tmpl w:val="86749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7E80C1F"/>
    <w:multiLevelType w:val="hybridMultilevel"/>
    <w:tmpl w:val="AF5AC3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7FD1205"/>
    <w:multiLevelType w:val="hybridMultilevel"/>
    <w:tmpl w:val="BB5EA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B130618"/>
    <w:multiLevelType w:val="hybridMultilevel"/>
    <w:tmpl w:val="C8C47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B894135"/>
    <w:multiLevelType w:val="hybridMultilevel"/>
    <w:tmpl w:val="ACFCB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C2E6949"/>
    <w:multiLevelType w:val="hybridMultilevel"/>
    <w:tmpl w:val="F536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6EB030FB"/>
    <w:multiLevelType w:val="hybridMultilevel"/>
    <w:tmpl w:val="1786B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FC51C39"/>
    <w:multiLevelType w:val="hybridMultilevel"/>
    <w:tmpl w:val="A64C4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0164685"/>
    <w:multiLevelType w:val="hybridMultilevel"/>
    <w:tmpl w:val="12E2E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03872EC"/>
    <w:multiLevelType w:val="hybridMultilevel"/>
    <w:tmpl w:val="97FE5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1A8181F"/>
    <w:multiLevelType w:val="multilevel"/>
    <w:tmpl w:val="43D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3D57752"/>
    <w:multiLevelType w:val="hybridMultilevel"/>
    <w:tmpl w:val="51022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75EA5A9F"/>
    <w:multiLevelType w:val="hybridMultilevel"/>
    <w:tmpl w:val="759C8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761F4437"/>
    <w:multiLevelType w:val="hybridMultilevel"/>
    <w:tmpl w:val="30580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BD62326"/>
    <w:multiLevelType w:val="hybridMultilevel"/>
    <w:tmpl w:val="86342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C13347F"/>
    <w:multiLevelType w:val="hybridMultilevel"/>
    <w:tmpl w:val="4D9CA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FDD1D45"/>
    <w:multiLevelType w:val="hybridMultilevel"/>
    <w:tmpl w:val="88024EBC"/>
    <w:lvl w:ilvl="0" w:tplc="FF6EB3F0">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0"/>
  </w:num>
  <w:num w:numId="2">
    <w:abstractNumId w:val="0"/>
  </w:num>
  <w:num w:numId="3">
    <w:abstractNumId w:val="65"/>
  </w:num>
  <w:num w:numId="4">
    <w:abstractNumId w:val="55"/>
  </w:num>
  <w:num w:numId="5">
    <w:abstractNumId w:val="45"/>
  </w:num>
  <w:num w:numId="6">
    <w:abstractNumId w:val="11"/>
  </w:num>
  <w:num w:numId="7">
    <w:abstractNumId w:val="48"/>
  </w:num>
  <w:num w:numId="8">
    <w:abstractNumId w:val="1"/>
  </w:num>
  <w:num w:numId="9">
    <w:abstractNumId w:val="69"/>
  </w:num>
  <w:num w:numId="10">
    <w:abstractNumId w:val="3"/>
  </w:num>
  <w:num w:numId="11">
    <w:abstractNumId w:val="76"/>
  </w:num>
  <w:num w:numId="12">
    <w:abstractNumId w:val="31"/>
  </w:num>
  <w:num w:numId="13">
    <w:abstractNumId w:val="32"/>
  </w:num>
  <w:num w:numId="14">
    <w:abstractNumId w:val="35"/>
  </w:num>
  <w:num w:numId="15">
    <w:abstractNumId w:val="74"/>
  </w:num>
  <w:num w:numId="16">
    <w:abstractNumId w:val="19"/>
  </w:num>
  <w:num w:numId="17">
    <w:abstractNumId w:val="4"/>
  </w:num>
  <w:num w:numId="18">
    <w:abstractNumId w:val="37"/>
  </w:num>
  <w:num w:numId="19">
    <w:abstractNumId w:val="67"/>
  </w:num>
  <w:num w:numId="20">
    <w:abstractNumId w:val="42"/>
  </w:num>
  <w:num w:numId="21">
    <w:abstractNumId w:val="75"/>
  </w:num>
  <w:num w:numId="22">
    <w:abstractNumId w:val="2"/>
  </w:num>
  <w:num w:numId="23">
    <w:abstractNumId w:val="26"/>
  </w:num>
  <w:num w:numId="24">
    <w:abstractNumId w:val="23"/>
  </w:num>
  <w:num w:numId="25">
    <w:abstractNumId w:val="62"/>
  </w:num>
  <w:num w:numId="26">
    <w:abstractNumId w:val="14"/>
  </w:num>
  <w:num w:numId="27">
    <w:abstractNumId w:val="58"/>
  </w:num>
  <w:num w:numId="28">
    <w:abstractNumId w:val="79"/>
  </w:num>
  <w:num w:numId="29">
    <w:abstractNumId w:val="73"/>
  </w:num>
  <w:num w:numId="30">
    <w:abstractNumId w:val="20"/>
  </w:num>
  <w:num w:numId="31">
    <w:abstractNumId w:val="27"/>
  </w:num>
  <w:num w:numId="32">
    <w:abstractNumId w:val="9"/>
  </w:num>
  <w:num w:numId="33">
    <w:abstractNumId w:val="60"/>
  </w:num>
  <w:num w:numId="34">
    <w:abstractNumId w:val="68"/>
  </w:num>
  <w:num w:numId="35">
    <w:abstractNumId w:val="78"/>
  </w:num>
  <w:num w:numId="36">
    <w:abstractNumId w:val="38"/>
  </w:num>
  <w:num w:numId="37">
    <w:abstractNumId w:val="6"/>
  </w:num>
  <w:num w:numId="38">
    <w:abstractNumId w:val="13"/>
  </w:num>
  <w:num w:numId="39">
    <w:abstractNumId w:val="5"/>
  </w:num>
  <w:num w:numId="40">
    <w:abstractNumId w:val="63"/>
  </w:num>
  <w:num w:numId="41">
    <w:abstractNumId w:val="72"/>
  </w:num>
  <w:num w:numId="42">
    <w:abstractNumId w:val="59"/>
  </w:num>
  <w:num w:numId="43">
    <w:abstractNumId w:val="18"/>
  </w:num>
  <w:num w:numId="44">
    <w:abstractNumId w:val="51"/>
  </w:num>
  <w:num w:numId="45">
    <w:abstractNumId w:val="71"/>
  </w:num>
  <w:num w:numId="46">
    <w:abstractNumId w:val="8"/>
  </w:num>
  <w:num w:numId="47">
    <w:abstractNumId w:val="52"/>
  </w:num>
  <w:num w:numId="48">
    <w:abstractNumId w:val="82"/>
  </w:num>
  <w:num w:numId="49">
    <w:abstractNumId w:val="54"/>
  </w:num>
  <w:num w:numId="50">
    <w:abstractNumId w:val="15"/>
  </w:num>
  <w:num w:numId="51">
    <w:abstractNumId w:val="24"/>
  </w:num>
  <w:num w:numId="52">
    <w:abstractNumId w:val="49"/>
  </w:num>
  <w:num w:numId="53">
    <w:abstractNumId w:val="64"/>
  </w:num>
  <w:num w:numId="54">
    <w:abstractNumId w:val="36"/>
  </w:num>
  <w:num w:numId="55">
    <w:abstractNumId w:val="44"/>
  </w:num>
  <w:num w:numId="56">
    <w:abstractNumId w:val="57"/>
  </w:num>
  <w:num w:numId="57">
    <w:abstractNumId w:val="40"/>
  </w:num>
  <w:num w:numId="58">
    <w:abstractNumId w:val="10"/>
  </w:num>
  <w:num w:numId="59">
    <w:abstractNumId w:val="61"/>
  </w:num>
  <w:num w:numId="60">
    <w:abstractNumId w:val="47"/>
  </w:num>
  <w:num w:numId="61">
    <w:abstractNumId w:val="70"/>
  </w:num>
  <w:num w:numId="62">
    <w:abstractNumId w:val="83"/>
  </w:num>
  <w:num w:numId="63">
    <w:abstractNumId w:val="43"/>
  </w:num>
  <w:num w:numId="64">
    <w:abstractNumId w:val="81"/>
  </w:num>
  <w:num w:numId="65">
    <w:abstractNumId w:val="30"/>
  </w:num>
  <w:num w:numId="66">
    <w:abstractNumId w:val="80"/>
  </w:num>
  <w:num w:numId="67">
    <w:abstractNumId w:val="39"/>
  </w:num>
  <w:num w:numId="68">
    <w:abstractNumId w:val="21"/>
  </w:num>
  <w:num w:numId="69">
    <w:abstractNumId w:val="25"/>
  </w:num>
  <w:num w:numId="70">
    <w:abstractNumId w:val="29"/>
  </w:num>
  <w:num w:numId="71">
    <w:abstractNumId w:val="46"/>
  </w:num>
  <w:num w:numId="72">
    <w:abstractNumId w:val="7"/>
  </w:num>
  <w:num w:numId="73">
    <w:abstractNumId w:val="77"/>
  </w:num>
  <w:num w:numId="74">
    <w:abstractNumId w:val="56"/>
  </w:num>
  <w:num w:numId="75">
    <w:abstractNumId w:val="28"/>
  </w:num>
  <w:num w:numId="76">
    <w:abstractNumId w:val="34"/>
  </w:num>
  <w:num w:numId="77">
    <w:abstractNumId w:val="53"/>
  </w:num>
  <w:num w:numId="78">
    <w:abstractNumId w:val="12"/>
  </w:num>
  <w:num w:numId="79">
    <w:abstractNumId w:val="22"/>
  </w:num>
  <w:num w:numId="80">
    <w:abstractNumId w:val="17"/>
  </w:num>
  <w:num w:numId="81">
    <w:abstractNumId w:val="33"/>
  </w:num>
  <w:num w:numId="82">
    <w:abstractNumId w:val="66"/>
  </w:num>
  <w:num w:numId="83">
    <w:abstractNumId w:val="41"/>
  </w:num>
  <w:num w:numId="84">
    <w:abstractNumId w:val="1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AF5"/>
    <w:rsid w:val="0000064E"/>
    <w:rsid w:val="00000B65"/>
    <w:rsid w:val="00000DFF"/>
    <w:rsid w:val="00001612"/>
    <w:rsid w:val="0000209E"/>
    <w:rsid w:val="00002C77"/>
    <w:rsid w:val="00005369"/>
    <w:rsid w:val="00005E2D"/>
    <w:rsid w:val="00006D4E"/>
    <w:rsid w:val="00006DEE"/>
    <w:rsid w:val="00007BC0"/>
    <w:rsid w:val="00010D43"/>
    <w:rsid w:val="00011E10"/>
    <w:rsid w:val="00014BC0"/>
    <w:rsid w:val="0001569E"/>
    <w:rsid w:val="00015B21"/>
    <w:rsid w:val="00015B42"/>
    <w:rsid w:val="00016A5D"/>
    <w:rsid w:val="00016CA7"/>
    <w:rsid w:val="00017548"/>
    <w:rsid w:val="00017D3B"/>
    <w:rsid w:val="00020306"/>
    <w:rsid w:val="000204CB"/>
    <w:rsid w:val="000209A4"/>
    <w:rsid w:val="00020ACE"/>
    <w:rsid w:val="00020CE7"/>
    <w:rsid w:val="00021290"/>
    <w:rsid w:val="0002147F"/>
    <w:rsid w:val="00021567"/>
    <w:rsid w:val="00021EE8"/>
    <w:rsid w:val="00022A3A"/>
    <w:rsid w:val="00023510"/>
    <w:rsid w:val="00023CB2"/>
    <w:rsid w:val="00023D2E"/>
    <w:rsid w:val="000242F9"/>
    <w:rsid w:val="00027C62"/>
    <w:rsid w:val="00030009"/>
    <w:rsid w:val="00030EB5"/>
    <w:rsid w:val="00031001"/>
    <w:rsid w:val="00031AFA"/>
    <w:rsid w:val="00034FB0"/>
    <w:rsid w:val="00035224"/>
    <w:rsid w:val="0003682F"/>
    <w:rsid w:val="00036E3F"/>
    <w:rsid w:val="00037393"/>
    <w:rsid w:val="00037640"/>
    <w:rsid w:val="00037FC1"/>
    <w:rsid w:val="000402BF"/>
    <w:rsid w:val="00041AC9"/>
    <w:rsid w:val="00041B1E"/>
    <w:rsid w:val="0004286F"/>
    <w:rsid w:val="000429D3"/>
    <w:rsid w:val="00042BC2"/>
    <w:rsid w:val="00043E40"/>
    <w:rsid w:val="00044703"/>
    <w:rsid w:val="00044DFC"/>
    <w:rsid w:val="00045D28"/>
    <w:rsid w:val="00047390"/>
    <w:rsid w:val="000504E0"/>
    <w:rsid w:val="00050D9A"/>
    <w:rsid w:val="000522BA"/>
    <w:rsid w:val="00052595"/>
    <w:rsid w:val="00053BC6"/>
    <w:rsid w:val="00053F48"/>
    <w:rsid w:val="00053FD0"/>
    <w:rsid w:val="00054198"/>
    <w:rsid w:val="00054777"/>
    <w:rsid w:val="00054B06"/>
    <w:rsid w:val="000554B6"/>
    <w:rsid w:val="00055F39"/>
    <w:rsid w:val="0005624B"/>
    <w:rsid w:val="000565DB"/>
    <w:rsid w:val="0006037B"/>
    <w:rsid w:val="00060523"/>
    <w:rsid w:val="00060B3F"/>
    <w:rsid w:val="00060C98"/>
    <w:rsid w:val="00060DCA"/>
    <w:rsid w:val="00060E9C"/>
    <w:rsid w:val="0006228A"/>
    <w:rsid w:val="000626A8"/>
    <w:rsid w:val="00062ACC"/>
    <w:rsid w:val="000635FB"/>
    <w:rsid w:val="0006388A"/>
    <w:rsid w:val="00066C28"/>
    <w:rsid w:val="00070269"/>
    <w:rsid w:val="00070654"/>
    <w:rsid w:val="00070655"/>
    <w:rsid w:val="00070750"/>
    <w:rsid w:val="00071C76"/>
    <w:rsid w:val="00073290"/>
    <w:rsid w:val="00073388"/>
    <w:rsid w:val="00073910"/>
    <w:rsid w:val="00073DFF"/>
    <w:rsid w:val="000748C1"/>
    <w:rsid w:val="00074EC6"/>
    <w:rsid w:val="00075A25"/>
    <w:rsid w:val="00076A41"/>
    <w:rsid w:val="0007709A"/>
    <w:rsid w:val="0007790B"/>
    <w:rsid w:val="00077E86"/>
    <w:rsid w:val="00080403"/>
    <w:rsid w:val="000811E3"/>
    <w:rsid w:val="00081AB1"/>
    <w:rsid w:val="00082884"/>
    <w:rsid w:val="00083761"/>
    <w:rsid w:val="00083FF6"/>
    <w:rsid w:val="00084279"/>
    <w:rsid w:val="0008486A"/>
    <w:rsid w:val="00085229"/>
    <w:rsid w:val="00086117"/>
    <w:rsid w:val="00086A62"/>
    <w:rsid w:val="000876ED"/>
    <w:rsid w:val="000906FD"/>
    <w:rsid w:val="00091013"/>
    <w:rsid w:val="0009188B"/>
    <w:rsid w:val="0009287F"/>
    <w:rsid w:val="000933CB"/>
    <w:rsid w:val="00093460"/>
    <w:rsid w:val="00094067"/>
    <w:rsid w:val="0009551D"/>
    <w:rsid w:val="0009783C"/>
    <w:rsid w:val="00097B3E"/>
    <w:rsid w:val="00097C0D"/>
    <w:rsid w:val="00097F18"/>
    <w:rsid w:val="00097F89"/>
    <w:rsid w:val="000A115A"/>
    <w:rsid w:val="000A2144"/>
    <w:rsid w:val="000A217F"/>
    <w:rsid w:val="000A31CB"/>
    <w:rsid w:val="000A3369"/>
    <w:rsid w:val="000A6219"/>
    <w:rsid w:val="000A6348"/>
    <w:rsid w:val="000A6602"/>
    <w:rsid w:val="000A7021"/>
    <w:rsid w:val="000A7184"/>
    <w:rsid w:val="000A736B"/>
    <w:rsid w:val="000B003E"/>
    <w:rsid w:val="000B3CEE"/>
    <w:rsid w:val="000B4122"/>
    <w:rsid w:val="000B426D"/>
    <w:rsid w:val="000B48A8"/>
    <w:rsid w:val="000B530F"/>
    <w:rsid w:val="000B57C6"/>
    <w:rsid w:val="000B6C40"/>
    <w:rsid w:val="000B707F"/>
    <w:rsid w:val="000C0551"/>
    <w:rsid w:val="000C088B"/>
    <w:rsid w:val="000C2327"/>
    <w:rsid w:val="000C2850"/>
    <w:rsid w:val="000C3AF7"/>
    <w:rsid w:val="000C52DD"/>
    <w:rsid w:val="000C551D"/>
    <w:rsid w:val="000C56CF"/>
    <w:rsid w:val="000C68C0"/>
    <w:rsid w:val="000C7743"/>
    <w:rsid w:val="000C7D33"/>
    <w:rsid w:val="000D09E2"/>
    <w:rsid w:val="000D0F97"/>
    <w:rsid w:val="000D1367"/>
    <w:rsid w:val="000D193E"/>
    <w:rsid w:val="000D1E9A"/>
    <w:rsid w:val="000D23CC"/>
    <w:rsid w:val="000D270C"/>
    <w:rsid w:val="000D5534"/>
    <w:rsid w:val="000D589B"/>
    <w:rsid w:val="000D5BCE"/>
    <w:rsid w:val="000D64CD"/>
    <w:rsid w:val="000D6F25"/>
    <w:rsid w:val="000D77D7"/>
    <w:rsid w:val="000E0741"/>
    <w:rsid w:val="000E1B48"/>
    <w:rsid w:val="000E207B"/>
    <w:rsid w:val="000E23BD"/>
    <w:rsid w:val="000E3ED0"/>
    <w:rsid w:val="000E40D8"/>
    <w:rsid w:val="000E42F2"/>
    <w:rsid w:val="000E4C6C"/>
    <w:rsid w:val="000F01C9"/>
    <w:rsid w:val="000F09CB"/>
    <w:rsid w:val="000F14C8"/>
    <w:rsid w:val="000F1C48"/>
    <w:rsid w:val="000F20D2"/>
    <w:rsid w:val="000F2ECA"/>
    <w:rsid w:val="000F4CF4"/>
    <w:rsid w:val="000F4D14"/>
    <w:rsid w:val="000F5CD2"/>
    <w:rsid w:val="000F6055"/>
    <w:rsid w:val="000F612E"/>
    <w:rsid w:val="000F6153"/>
    <w:rsid w:val="000F678C"/>
    <w:rsid w:val="00100BD8"/>
    <w:rsid w:val="00100D92"/>
    <w:rsid w:val="0010122E"/>
    <w:rsid w:val="001023CB"/>
    <w:rsid w:val="00102747"/>
    <w:rsid w:val="00103A02"/>
    <w:rsid w:val="00105F07"/>
    <w:rsid w:val="0010755E"/>
    <w:rsid w:val="00107B74"/>
    <w:rsid w:val="00110727"/>
    <w:rsid w:val="00111F9C"/>
    <w:rsid w:val="00112EDE"/>
    <w:rsid w:val="001131F3"/>
    <w:rsid w:val="001134DA"/>
    <w:rsid w:val="0011385B"/>
    <w:rsid w:val="00113F36"/>
    <w:rsid w:val="00114B4B"/>
    <w:rsid w:val="001153E1"/>
    <w:rsid w:val="00116E08"/>
    <w:rsid w:val="00117C02"/>
    <w:rsid w:val="00117EF5"/>
    <w:rsid w:val="00120034"/>
    <w:rsid w:val="0012041D"/>
    <w:rsid w:val="0012085E"/>
    <w:rsid w:val="001215C8"/>
    <w:rsid w:val="00121E86"/>
    <w:rsid w:val="00121E8B"/>
    <w:rsid w:val="001231C1"/>
    <w:rsid w:val="00123638"/>
    <w:rsid w:val="00123850"/>
    <w:rsid w:val="00123D03"/>
    <w:rsid w:val="00124C8C"/>
    <w:rsid w:val="0012518D"/>
    <w:rsid w:val="001259B1"/>
    <w:rsid w:val="00130447"/>
    <w:rsid w:val="00130CBB"/>
    <w:rsid w:val="00131109"/>
    <w:rsid w:val="00131CFA"/>
    <w:rsid w:val="00131D8C"/>
    <w:rsid w:val="00131F68"/>
    <w:rsid w:val="00133359"/>
    <w:rsid w:val="001336DD"/>
    <w:rsid w:val="00134AC7"/>
    <w:rsid w:val="00134AEF"/>
    <w:rsid w:val="00134CD0"/>
    <w:rsid w:val="00135CCA"/>
    <w:rsid w:val="00137311"/>
    <w:rsid w:val="00137E4F"/>
    <w:rsid w:val="00141902"/>
    <w:rsid w:val="00142393"/>
    <w:rsid w:val="001433AA"/>
    <w:rsid w:val="00143A5C"/>
    <w:rsid w:val="0014415F"/>
    <w:rsid w:val="00147617"/>
    <w:rsid w:val="001478F7"/>
    <w:rsid w:val="001519FC"/>
    <w:rsid w:val="00151AD8"/>
    <w:rsid w:val="00151F76"/>
    <w:rsid w:val="00152FE0"/>
    <w:rsid w:val="0015316E"/>
    <w:rsid w:val="0015356A"/>
    <w:rsid w:val="001539E8"/>
    <w:rsid w:val="00154E09"/>
    <w:rsid w:val="00155982"/>
    <w:rsid w:val="00155A9C"/>
    <w:rsid w:val="001564C4"/>
    <w:rsid w:val="001569A4"/>
    <w:rsid w:val="00160A4E"/>
    <w:rsid w:val="00161B3C"/>
    <w:rsid w:val="00163F79"/>
    <w:rsid w:val="00164230"/>
    <w:rsid w:val="0016499F"/>
    <w:rsid w:val="00166C4C"/>
    <w:rsid w:val="00166F32"/>
    <w:rsid w:val="001670F2"/>
    <w:rsid w:val="00170374"/>
    <w:rsid w:val="001708F6"/>
    <w:rsid w:val="00170CC2"/>
    <w:rsid w:val="00170E16"/>
    <w:rsid w:val="00170ECA"/>
    <w:rsid w:val="001720A6"/>
    <w:rsid w:val="001723D6"/>
    <w:rsid w:val="00172E1E"/>
    <w:rsid w:val="00173134"/>
    <w:rsid w:val="0017360D"/>
    <w:rsid w:val="00173938"/>
    <w:rsid w:val="00173993"/>
    <w:rsid w:val="00173E9E"/>
    <w:rsid w:val="001742EC"/>
    <w:rsid w:val="00175096"/>
    <w:rsid w:val="00175302"/>
    <w:rsid w:val="0017555A"/>
    <w:rsid w:val="00175FB6"/>
    <w:rsid w:val="00176161"/>
    <w:rsid w:val="001762EA"/>
    <w:rsid w:val="00177B13"/>
    <w:rsid w:val="0018019C"/>
    <w:rsid w:val="00181010"/>
    <w:rsid w:val="00182095"/>
    <w:rsid w:val="001824F2"/>
    <w:rsid w:val="0018255B"/>
    <w:rsid w:val="00183050"/>
    <w:rsid w:val="0018312A"/>
    <w:rsid w:val="00183A81"/>
    <w:rsid w:val="00183E12"/>
    <w:rsid w:val="00184037"/>
    <w:rsid w:val="001845FD"/>
    <w:rsid w:val="00184632"/>
    <w:rsid w:val="00185E3A"/>
    <w:rsid w:val="001862C4"/>
    <w:rsid w:val="0018706C"/>
    <w:rsid w:val="00187226"/>
    <w:rsid w:val="0019190F"/>
    <w:rsid w:val="0019388D"/>
    <w:rsid w:val="00195184"/>
    <w:rsid w:val="00195639"/>
    <w:rsid w:val="00195711"/>
    <w:rsid w:val="001960B8"/>
    <w:rsid w:val="0019722C"/>
    <w:rsid w:val="00197854"/>
    <w:rsid w:val="001A0ED7"/>
    <w:rsid w:val="001A2553"/>
    <w:rsid w:val="001A324F"/>
    <w:rsid w:val="001A53EA"/>
    <w:rsid w:val="001A5AE6"/>
    <w:rsid w:val="001A606D"/>
    <w:rsid w:val="001A6B71"/>
    <w:rsid w:val="001A6C85"/>
    <w:rsid w:val="001B05B3"/>
    <w:rsid w:val="001B0A90"/>
    <w:rsid w:val="001B157A"/>
    <w:rsid w:val="001B18A6"/>
    <w:rsid w:val="001B20B2"/>
    <w:rsid w:val="001B260B"/>
    <w:rsid w:val="001B3221"/>
    <w:rsid w:val="001B3314"/>
    <w:rsid w:val="001B34CE"/>
    <w:rsid w:val="001B3734"/>
    <w:rsid w:val="001B3DF8"/>
    <w:rsid w:val="001B3F32"/>
    <w:rsid w:val="001B45AA"/>
    <w:rsid w:val="001B57D0"/>
    <w:rsid w:val="001B5F85"/>
    <w:rsid w:val="001B6377"/>
    <w:rsid w:val="001B6FEA"/>
    <w:rsid w:val="001B730B"/>
    <w:rsid w:val="001B763C"/>
    <w:rsid w:val="001C06E0"/>
    <w:rsid w:val="001C0C36"/>
    <w:rsid w:val="001C1EAB"/>
    <w:rsid w:val="001C3ADA"/>
    <w:rsid w:val="001C3D4A"/>
    <w:rsid w:val="001C4365"/>
    <w:rsid w:val="001C4C59"/>
    <w:rsid w:val="001D09D4"/>
    <w:rsid w:val="001D1068"/>
    <w:rsid w:val="001D10D9"/>
    <w:rsid w:val="001D15D1"/>
    <w:rsid w:val="001D2E14"/>
    <w:rsid w:val="001D3B48"/>
    <w:rsid w:val="001D41F1"/>
    <w:rsid w:val="001D4BAD"/>
    <w:rsid w:val="001D68C3"/>
    <w:rsid w:val="001D6AB8"/>
    <w:rsid w:val="001D7FB2"/>
    <w:rsid w:val="001E0E29"/>
    <w:rsid w:val="001E0EA7"/>
    <w:rsid w:val="001E18CC"/>
    <w:rsid w:val="001E18EF"/>
    <w:rsid w:val="001E2488"/>
    <w:rsid w:val="001E36E8"/>
    <w:rsid w:val="001E3BE3"/>
    <w:rsid w:val="001E3E62"/>
    <w:rsid w:val="001E5331"/>
    <w:rsid w:val="001E6A68"/>
    <w:rsid w:val="001E6B13"/>
    <w:rsid w:val="001F00F9"/>
    <w:rsid w:val="001F0DFB"/>
    <w:rsid w:val="001F1A88"/>
    <w:rsid w:val="001F2DD7"/>
    <w:rsid w:val="001F351A"/>
    <w:rsid w:val="001F4093"/>
    <w:rsid w:val="001F5E44"/>
    <w:rsid w:val="001F782E"/>
    <w:rsid w:val="00200D62"/>
    <w:rsid w:val="002020B9"/>
    <w:rsid w:val="002027C8"/>
    <w:rsid w:val="00203270"/>
    <w:rsid w:val="00204AD1"/>
    <w:rsid w:val="002051F3"/>
    <w:rsid w:val="002074AC"/>
    <w:rsid w:val="0020764B"/>
    <w:rsid w:val="002106E7"/>
    <w:rsid w:val="00211372"/>
    <w:rsid w:val="002127DE"/>
    <w:rsid w:val="00212E61"/>
    <w:rsid w:val="00212E80"/>
    <w:rsid w:val="002131C8"/>
    <w:rsid w:val="00213AF5"/>
    <w:rsid w:val="002156E2"/>
    <w:rsid w:val="002157AC"/>
    <w:rsid w:val="002157B7"/>
    <w:rsid w:val="00215A82"/>
    <w:rsid w:val="00215AE7"/>
    <w:rsid w:val="00216736"/>
    <w:rsid w:val="002175F4"/>
    <w:rsid w:val="002178A6"/>
    <w:rsid w:val="00222368"/>
    <w:rsid w:val="0022272A"/>
    <w:rsid w:val="00222818"/>
    <w:rsid w:val="002229F2"/>
    <w:rsid w:val="00222C99"/>
    <w:rsid w:val="00222D00"/>
    <w:rsid w:val="002236B1"/>
    <w:rsid w:val="00223E90"/>
    <w:rsid w:val="0022488C"/>
    <w:rsid w:val="00224DD1"/>
    <w:rsid w:val="00227089"/>
    <w:rsid w:val="00227937"/>
    <w:rsid w:val="00227D05"/>
    <w:rsid w:val="002303D3"/>
    <w:rsid w:val="00230787"/>
    <w:rsid w:val="00230B3F"/>
    <w:rsid w:val="00231495"/>
    <w:rsid w:val="00232E65"/>
    <w:rsid w:val="002346E5"/>
    <w:rsid w:val="002346EC"/>
    <w:rsid w:val="00234ECE"/>
    <w:rsid w:val="002350DF"/>
    <w:rsid w:val="00235BCF"/>
    <w:rsid w:val="00236B41"/>
    <w:rsid w:val="00236E7C"/>
    <w:rsid w:val="00236F7E"/>
    <w:rsid w:val="00242976"/>
    <w:rsid w:val="0024422E"/>
    <w:rsid w:val="0024539A"/>
    <w:rsid w:val="0024549B"/>
    <w:rsid w:val="002455CF"/>
    <w:rsid w:val="00245CA3"/>
    <w:rsid w:val="00245CCA"/>
    <w:rsid w:val="00246936"/>
    <w:rsid w:val="00246C33"/>
    <w:rsid w:val="002476C1"/>
    <w:rsid w:val="00247721"/>
    <w:rsid w:val="00247903"/>
    <w:rsid w:val="00250142"/>
    <w:rsid w:val="002501AF"/>
    <w:rsid w:val="00251169"/>
    <w:rsid w:val="00251338"/>
    <w:rsid w:val="002515BD"/>
    <w:rsid w:val="00251A17"/>
    <w:rsid w:val="00252032"/>
    <w:rsid w:val="0025238D"/>
    <w:rsid w:val="002524AC"/>
    <w:rsid w:val="00252BE1"/>
    <w:rsid w:val="00252F4E"/>
    <w:rsid w:val="002531C0"/>
    <w:rsid w:val="00253885"/>
    <w:rsid w:val="00253C0E"/>
    <w:rsid w:val="00255E1F"/>
    <w:rsid w:val="00256173"/>
    <w:rsid w:val="002569BA"/>
    <w:rsid w:val="00256B5F"/>
    <w:rsid w:val="00256BEF"/>
    <w:rsid w:val="002618DD"/>
    <w:rsid w:val="00261DE7"/>
    <w:rsid w:val="00262987"/>
    <w:rsid w:val="00262A6D"/>
    <w:rsid w:val="00263176"/>
    <w:rsid w:val="002639DD"/>
    <w:rsid w:val="002657D4"/>
    <w:rsid w:val="00265E4B"/>
    <w:rsid w:val="002706A0"/>
    <w:rsid w:val="00272573"/>
    <w:rsid w:val="002735D1"/>
    <w:rsid w:val="00275F6A"/>
    <w:rsid w:val="002767D3"/>
    <w:rsid w:val="00276A06"/>
    <w:rsid w:val="00277457"/>
    <w:rsid w:val="00280F36"/>
    <w:rsid w:val="00281868"/>
    <w:rsid w:val="0028334F"/>
    <w:rsid w:val="0028428D"/>
    <w:rsid w:val="00285112"/>
    <w:rsid w:val="00285223"/>
    <w:rsid w:val="002852DD"/>
    <w:rsid w:val="0028549B"/>
    <w:rsid w:val="002855D0"/>
    <w:rsid w:val="00286F92"/>
    <w:rsid w:val="002872FD"/>
    <w:rsid w:val="00287B19"/>
    <w:rsid w:val="00290996"/>
    <w:rsid w:val="00290AEC"/>
    <w:rsid w:val="00291C4D"/>
    <w:rsid w:val="00291FD3"/>
    <w:rsid w:val="00293735"/>
    <w:rsid w:val="00293B56"/>
    <w:rsid w:val="00294154"/>
    <w:rsid w:val="00294DEF"/>
    <w:rsid w:val="002955C9"/>
    <w:rsid w:val="00295965"/>
    <w:rsid w:val="002963F3"/>
    <w:rsid w:val="00297BFB"/>
    <w:rsid w:val="00297F3E"/>
    <w:rsid w:val="002A033B"/>
    <w:rsid w:val="002A0A4C"/>
    <w:rsid w:val="002A1B80"/>
    <w:rsid w:val="002A1E73"/>
    <w:rsid w:val="002A28AE"/>
    <w:rsid w:val="002A31EA"/>
    <w:rsid w:val="002A3384"/>
    <w:rsid w:val="002A4295"/>
    <w:rsid w:val="002A6DED"/>
    <w:rsid w:val="002B2BC2"/>
    <w:rsid w:val="002B3BAA"/>
    <w:rsid w:val="002B4080"/>
    <w:rsid w:val="002B5DC5"/>
    <w:rsid w:val="002B6701"/>
    <w:rsid w:val="002C13FC"/>
    <w:rsid w:val="002C1585"/>
    <w:rsid w:val="002C2A42"/>
    <w:rsid w:val="002C2B81"/>
    <w:rsid w:val="002C3679"/>
    <w:rsid w:val="002C3BEE"/>
    <w:rsid w:val="002C4195"/>
    <w:rsid w:val="002C4569"/>
    <w:rsid w:val="002C45B0"/>
    <w:rsid w:val="002C640B"/>
    <w:rsid w:val="002C6505"/>
    <w:rsid w:val="002C6741"/>
    <w:rsid w:val="002C6949"/>
    <w:rsid w:val="002D1120"/>
    <w:rsid w:val="002D1745"/>
    <w:rsid w:val="002D1816"/>
    <w:rsid w:val="002D28CD"/>
    <w:rsid w:val="002D2AE9"/>
    <w:rsid w:val="002D2E01"/>
    <w:rsid w:val="002D32F4"/>
    <w:rsid w:val="002D3D65"/>
    <w:rsid w:val="002D6D0C"/>
    <w:rsid w:val="002E0DFD"/>
    <w:rsid w:val="002E1284"/>
    <w:rsid w:val="002E2361"/>
    <w:rsid w:val="002E23CC"/>
    <w:rsid w:val="002E481A"/>
    <w:rsid w:val="002E5826"/>
    <w:rsid w:val="002E5C4B"/>
    <w:rsid w:val="002E70B4"/>
    <w:rsid w:val="002E7C62"/>
    <w:rsid w:val="002E7F3E"/>
    <w:rsid w:val="002F03EB"/>
    <w:rsid w:val="002F051E"/>
    <w:rsid w:val="002F0BFC"/>
    <w:rsid w:val="002F1195"/>
    <w:rsid w:val="002F17C2"/>
    <w:rsid w:val="002F248F"/>
    <w:rsid w:val="002F4A7B"/>
    <w:rsid w:val="002F629D"/>
    <w:rsid w:val="002F6790"/>
    <w:rsid w:val="002F69C8"/>
    <w:rsid w:val="002F6D62"/>
    <w:rsid w:val="00300936"/>
    <w:rsid w:val="00300E86"/>
    <w:rsid w:val="00301086"/>
    <w:rsid w:val="00301474"/>
    <w:rsid w:val="00301757"/>
    <w:rsid w:val="00301970"/>
    <w:rsid w:val="00310CDD"/>
    <w:rsid w:val="00311B1C"/>
    <w:rsid w:val="0031292D"/>
    <w:rsid w:val="00312F9A"/>
    <w:rsid w:val="00313D30"/>
    <w:rsid w:val="0031534B"/>
    <w:rsid w:val="0031552B"/>
    <w:rsid w:val="00316048"/>
    <w:rsid w:val="00316677"/>
    <w:rsid w:val="00316A29"/>
    <w:rsid w:val="00316D2D"/>
    <w:rsid w:val="00317FDC"/>
    <w:rsid w:val="003211B1"/>
    <w:rsid w:val="0032185B"/>
    <w:rsid w:val="00321E48"/>
    <w:rsid w:val="00322359"/>
    <w:rsid w:val="00322384"/>
    <w:rsid w:val="00322F81"/>
    <w:rsid w:val="00323002"/>
    <w:rsid w:val="0032373F"/>
    <w:rsid w:val="00324A32"/>
    <w:rsid w:val="00324DFC"/>
    <w:rsid w:val="00325272"/>
    <w:rsid w:val="00325813"/>
    <w:rsid w:val="00326871"/>
    <w:rsid w:val="00326961"/>
    <w:rsid w:val="003269A2"/>
    <w:rsid w:val="00330E22"/>
    <w:rsid w:val="003318B9"/>
    <w:rsid w:val="00331E6A"/>
    <w:rsid w:val="003323BB"/>
    <w:rsid w:val="003323C0"/>
    <w:rsid w:val="0033267C"/>
    <w:rsid w:val="00332BD4"/>
    <w:rsid w:val="00332E6D"/>
    <w:rsid w:val="00334396"/>
    <w:rsid w:val="003343D0"/>
    <w:rsid w:val="00335191"/>
    <w:rsid w:val="0033653A"/>
    <w:rsid w:val="00336ACA"/>
    <w:rsid w:val="003372C7"/>
    <w:rsid w:val="00341520"/>
    <w:rsid w:val="00342CDB"/>
    <w:rsid w:val="00343011"/>
    <w:rsid w:val="00343866"/>
    <w:rsid w:val="00343AEA"/>
    <w:rsid w:val="00344E1E"/>
    <w:rsid w:val="00344F2E"/>
    <w:rsid w:val="00346A46"/>
    <w:rsid w:val="00346D25"/>
    <w:rsid w:val="00347658"/>
    <w:rsid w:val="00347B53"/>
    <w:rsid w:val="00347E09"/>
    <w:rsid w:val="003507DF"/>
    <w:rsid w:val="003513E9"/>
    <w:rsid w:val="00352497"/>
    <w:rsid w:val="00353037"/>
    <w:rsid w:val="00353555"/>
    <w:rsid w:val="00353A4F"/>
    <w:rsid w:val="00355D1E"/>
    <w:rsid w:val="00355E1F"/>
    <w:rsid w:val="00355FF8"/>
    <w:rsid w:val="00356512"/>
    <w:rsid w:val="00356A13"/>
    <w:rsid w:val="00356E10"/>
    <w:rsid w:val="003570BC"/>
    <w:rsid w:val="003571D4"/>
    <w:rsid w:val="00357870"/>
    <w:rsid w:val="00357C56"/>
    <w:rsid w:val="0036080A"/>
    <w:rsid w:val="0036191D"/>
    <w:rsid w:val="00362D8A"/>
    <w:rsid w:val="00363749"/>
    <w:rsid w:val="00363BA7"/>
    <w:rsid w:val="00364131"/>
    <w:rsid w:val="00364212"/>
    <w:rsid w:val="00364250"/>
    <w:rsid w:val="003642BD"/>
    <w:rsid w:val="00364B84"/>
    <w:rsid w:val="00364BE0"/>
    <w:rsid w:val="00365D5A"/>
    <w:rsid w:val="00366C2D"/>
    <w:rsid w:val="0036786B"/>
    <w:rsid w:val="00367D04"/>
    <w:rsid w:val="003712F5"/>
    <w:rsid w:val="00371CFB"/>
    <w:rsid w:val="00373733"/>
    <w:rsid w:val="003739DA"/>
    <w:rsid w:val="00373A55"/>
    <w:rsid w:val="00374F9E"/>
    <w:rsid w:val="003763BA"/>
    <w:rsid w:val="003764D5"/>
    <w:rsid w:val="00377A97"/>
    <w:rsid w:val="00380D66"/>
    <w:rsid w:val="0038129F"/>
    <w:rsid w:val="003824C8"/>
    <w:rsid w:val="00382653"/>
    <w:rsid w:val="003834FB"/>
    <w:rsid w:val="0038423B"/>
    <w:rsid w:val="00384FBD"/>
    <w:rsid w:val="003850EC"/>
    <w:rsid w:val="003855C5"/>
    <w:rsid w:val="00385B53"/>
    <w:rsid w:val="00385C93"/>
    <w:rsid w:val="00386897"/>
    <w:rsid w:val="00387283"/>
    <w:rsid w:val="00387C7B"/>
    <w:rsid w:val="003910CA"/>
    <w:rsid w:val="0039159B"/>
    <w:rsid w:val="003916E6"/>
    <w:rsid w:val="00392BEA"/>
    <w:rsid w:val="00393120"/>
    <w:rsid w:val="00393579"/>
    <w:rsid w:val="00394ACB"/>
    <w:rsid w:val="0039518A"/>
    <w:rsid w:val="003952DD"/>
    <w:rsid w:val="0039539A"/>
    <w:rsid w:val="0039550B"/>
    <w:rsid w:val="003955F3"/>
    <w:rsid w:val="00395D92"/>
    <w:rsid w:val="00396097"/>
    <w:rsid w:val="00396314"/>
    <w:rsid w:val="0039769A"/>
    <w:rsid w:val="00397D2C"/>
    <w:rsid w:val="003A030A"/>
    <w:rsid w:val="003A071C"/>
    <w:rsid w:val="003A0927"/>
    <w:rsid w:val="003A12F0"/>
    <w:rsid w:val="003A1B6D"/>
    <w:rsid w:val="003A1D01"/>
    <w:rsid w:val="003A2AD5"/>
    <w:rsid w:val="003A34C3"/>
    <w:rsid w:val="003A4948"/>
    <w:rsid w:val="003A51C3"/>
    <w:rsid w:val="003A536B"/>
    <w:rsid w:val="003A5C14"/>
    <w:rsid w:val="003A7D44"/>
    <w:rsid w:val="003A7F05"/>
    <w:rsid w:val="003B18F8"/>
    <w:rsid w:val="003B24C7"/>
    <w:rsid w:val="003B2CE9"/>
    <w:rsid w:val="003B348C"/>
    <w:rsid w:val="003B35A7"/>
    <w:rsid w:val="003B3B6C"/>
    <w:rsid w:val="003B44DB"/>
    <w:rsid w:val="003B4BD4"/>
    <w:rsid w:val="003B4F3F"/>
    <w:rsid w:val="003B61FD"/>
    <w:rsid w:val="003B65DF"/>
    <w:rsid w:val="003B6908"/>
    <w:rsid w:val="003B73F1"/>
    <w:rsid w:val="003B79B0"/>
    <w:rsid w:val="003B7AEB"/>
    <w:rsid w:val="003C071E"/>
    <w:rsid w:val="003C078C"/>
    <w:rsid w:val="003C101E"/>
    <w:rsid w:val="003C14B0"/>
    <w:rsid w:val="003C282D"/>
    <w:rsid w:val="003C320E"/>
    <w:rsid w:val="003C3938"/>
    <w:rsid w:val="003C68B5"/>
    <w:rsid w:val="003C6958"/>
    <w:rsid w:val="003C6CE0"/>
    <w:rsid w:val="003C6EBA"/>
    <w:rsid w:val="003C74B9"/>
    <w:rsid w:val="003C7D2B"/>
    <w:rsid w:val="003D0924"/>
    <w:rsid w:val="003D14EE"/>
    <w:rsid w:val="003D1FA8"/>
    <w:rsid w:val="003D275C"/>
    <w:rsid w:val="003D35A7"/>
    <w:rsid w:val="003D3DD9"/>
    <w:rsid w:val="003D5D16"/>
    <w:rsid w:val="003D5EB3"/>
    <w:rsid w:val="003D747C"/>
    <w:rsid w:val="003E0388"/>
    <w:rsid w:val="003E0799"/>
    <w:rsid w:val="003E1091"/>
    <w:rsid w:val="003E192B"/>
    <w:rsid w:val="003E389B"/>
    <w:rsid w:val="003E4C7D"/>
    <w:rsid w:val="003E5664"/>
    <w:rsid w:val="003E694B"/>
    <w:rsid w:val="003E7D09"/>
    <w:rsid w:val="003E7DCC"/>
    <w:rsid w:val="003F0DF3"/>
    <w:rsid w:val="003F0E0D"/>
    <w:rsid w:val="003F1CE0"/>
    <w:rsid w:val="003F26BC"/>
    <w:rsid w:val="003F30D2"/>
    <w:rsid w:val="003F337D"/>
    <w:rsid w:val="003F3B8F"/>
    <w:rsid w:val="003F467B"/>
    <w:rsid w:val="003F4A5D"/>
    <w:rsid w:val="003F4F36"/>
    <w:rsid w:val="003F50A7"/>
    <w:rsid w:val="003F6BEA"/>
    <w:rsid w:val="003F72DA"/>
    <w:rsid w:val="003F7AAF"/>
    <w:rsid w:val="003F7D14"/>
    <w:rsid w:val="0040015C"/>
    <w:rsid w:val="0040148F"/>
    <w:rsid w:val="004037D3"/>
    <w:rsid w:val="0040510C"/>
    <w:rsid w:val="004066DF"/>
    <w:rsid w:val="004066F4"/>
    <w:rsid w:val="00407CA3"/>
    <w:rsid w:val="00411003"/>
    <w:rsid w:val="004111F5"/>
    <w:rsid w:val="00411E1E"/>
    <w:rsid w:val="00412BC4"/>
    <w:rsid w:val="004135E7"/>
    <w:rsid w:val="00413612"/>
    <w:rsid w:val="00413CE5"/>
    <w:rsid w:val="00414026"/>
    <w:rsid w:val="0041480B"/>
    <w:rsid w:val="00414B22"/>
    <w:rsid w:val="00414EC7"/>
    <w:rsid w:val="004157AA"/>
    <w:rsid w:val="004164D9"/>
    <w:rsid w:val="00420F1F"/>
    <w:rsid w:val="00422C90"/>
    <w:rsid w:val="00422FFE"/>
    <w:rsid w:val="0042384C"/>
    <w:rsid w:val="004238BF"/>
    <w:rsid w:val="00424CD6"/>
    <w:rsid w:val="0043025E"/>
    <w:rsid w:val="00430E98"/>
    <w:rsid w:val="0043142C"/>
    <w:rsid w:val="00431C24"/>
    <w:rsid w:val="00433201"/>
    <w:rsid w:val="00433953"/>
    <w:rsid w:val="00433BC9"/>
    <w:rsid w:val="00433F5E"/>
    <w:rsid w:val="00435FB9"/>
    <w:rsid w:val="0043661E"/>
    <w:rsid w:val="00436A24"/>
    <w:rsid w:val="004375B1"/>
    <w:rsid w:val="0043795E"/>
    <w:rsid w:val="00437A4D"/>
    <w:rsid w:val="00440BD6"/>
    <w:rsid w:val="00440BE3"/>
    <w:rsid w:val="004422DB"/>
    <w:rsid w:val="00442718"/>
    <w:rsid w:val="004427B1"/>
    <w:rsid w:val="00443C1A"/>
    <w:rsid w:val="00444535"/>
    <w:rsid w:val="004449BC"/>
    <w:rsid w:val="00445056"/>
    <w:rsid w:val="00446F40"/>
    <w:rsid w:val="004472A4"/>
    <w:rsid w:val="004500B7"/>
    <w:rsid w:val="004503D3"/>
    <w:rsid w:val="00451583"/>
    <w:rsid w:val="004527F8"/>
    <w:rsid w:val="00452913"/>
    <w:rsid w:val="00452E62"/>
    <w:rsid w:val="0045301B"/>
    <w:rsid w:val="00453EAC"/>
    <w:rsid w:val="00454E07"/>
    <w:rsid w:val="00455607"/>
    <w:rsid w:val="004564CA"/>
    <w:rsid w:val="004568E7"/>
    <w:rsid w:val="00456ABE"/>
    <w:rsid w:val="00456AFE"/>
    <w:rsid w:val="00457761"/>
    <w:rsid w:val="00461046"/>
    <w:rsid w:val="0046296E"/>
    <w:rsid w:val="00465F10"/>
    <w:rsid w:val="0046671C"/>
    <w:rsid w:val="00466A27"/>
    <w:rsid w:val="0046736A"/>
    <w:rsid w:val="00467E1E"/>
    <w:rsid w:val="004717AC"/>
    <w:rsid w:val="00474007"/>
    <w:rsid w:val="004742BC"/>
    <w:rsid w:val="00474475"/>
    <w:rsid w:val="00474F4A"/>
    <w:rsid w:val="004757F8"/>
    <w:rsid w:val="00476992"/>
    <w:rsid w:val="00476E0E"/>
    <w:rsid w:val="004778FA"/>
    <w:rsid w:val="004800AC"/>
    <w:rsid w:val="004800E2"/>
    <w:rsid w:val="00481590"/>
    <w:rsid w:val="0048166A"/>
    <w:rsid w:val="0048195D"/>
    <w:rsid w:val="00482911"/>
    <w:rsid w:val="00482C8F"/>
    <w:rsid w:val="0048441C"/>
    <w:rsid w:val="004850D9"/>
    <w:rsid w:val="00485DB4"/>
    <w:rsid w:val="004863AB"/>
    <w:rsid w:val="004900E4"/>
    <w:rsid w:val="004910A4"/>
    <w:rsid w:val="00492E5D"/>
    <w:rsid w:val="004936D2"/>
    <w:rsid w:val="0049392C"/>
    <w:rsid w:val="00493971"/>
    <w:rsid w:val="00493BAA"/>
    <w:rsid w:val="00494B20"/>
    <w:rsid w:val="00494DA7"/>
    <w:rsid w:val="00494F2E"/>
    <w:rsid w:val="00495D46"/>
    <w:rsid w:val="00496E31"/>
    <w:rsid w:val="00497E4A"/>
    <w:rsid w:val="004A1119"/>
    <w:rsid w:val="004A198F"/>
    <w:rsid w:val="004A3165"/>
    <w:rsid w:val="004A5868"/>
    <w:rsid w:val="004A5B30"/>
    <w:rsid w:val="004A600E"/>
    <w:rsid w:val="004A64DF"/>
    <w:rsid w:val="004A6697"/>
    <w:rsid w:val="004A6994"/>
    <w:rsid w:val="004B381D"/>
    <w:rsid w:val="004B3AE0"/>
    <w:rsid w:val="004B5609"/>
    <w:rsid w:val="004B56AC"/>
    <w:rsid w:val="004B5A5F"/>
    <w:rsid w:val="004B5E4E"/>
    <w:rsid w:val="004B65F5"/>
    <w:rsid w:val="004B7720"/>
    <w:rsid w:val="004C04E3"/>
    <w:rsid w:val="004C16D0"/>
    <w:rsid w:val="004C1C7F"/>
    <w:rsid w:val="004C23A6"/>
    <w:rsid w:val="004C29E9"/>
    <w:rsid w:val="004C2FC0"/>
    <w:rsid w:val="004C3568"/>
    <w:rsid w:val="004C38C5"/>
    <w:rsid w:val="004C3D0B"/>
    <w:rsid w:val="004C3F82"/>
    <w:rsid w:val="004C42A0"/>
    <w:rsid w:val="004C51CA"/>
    <w:rsid w:val="004C57F0"/>
    <w:rsid w:val="004C63FB"/>
    <w:rsid w:val="004C6465"/>
    <w:rsid w:val="004C73ED"/>
    <w:rsid w:val="004D0A23"/>
    <w:rsid w:val="004D0AE1"/>
    <w:rsid w:val="004D1149"/>
    <w:rsid w:val="004D1818"/>
    <w:rsid w:val="004D31D9"/>
    <w:rsid w:val="004D3594"/>
    <w:rsid w:val="004D390D"/>
    <w:rsid w:val="004D45FD"/>
    <w:rsid w:val="004D47AF"/>
    <w:rsid w:val="004D488C"/>
    <w:rsid w:val="004E0423"/>
    <w:rsid w:val="004E0AB8"/>
    <w:rsid w:val="004E1C9C"/>
    <w:rsid w:val="004E37BC"/>
    <w:rsid w:val="004E3FB1"/>
    <w:rsid w:val="004E4BBC"/>
    <w:rsid w:val="004E4E26"/>
    <w:rsid w:val="004E5928"/>
    <w:rsid w:val="004E59C2"/>
    <w:rsid w:val="004E7144"/>
    <w:rsid w:val="004E72E2"/>
    <w:rsid w:val="004E7A91"/>
    <w:rsid w:val="004F02E1"/>
    <w:rsid w:val="004F059E"/>
    <w:rsid w:val="004F060C"/>
    <w:rsid w:val="004F1D27"/>
    <w:rsid w:val="004F243A"/>
    <w:rsid w:val="004F2F7B"/>
    <w:rsid w:val="004F3825"/>
    <w:rsid w:val="004F5CE6"/>
    <w:rsid w:val="004F666D"/>
    <w:rsid w:val="004F73D0"/>
    <w:rsid w:val="004F7615"/>
    <w:rsid w:val="004F798D"/>
    <w:rsid w:val="00500062"/>
    <w:rsid w:val="00500163"/>
    <w:rsid w:val="00500C4E"/>
    <w:rsid w:val="005019C4"/>
    <w:rsid w:val="00501D72"/>
    <w:rsid w:val="00502358"/>
    <w:rsid w:val="00502EC4"/>
    <w:rsid w:val="00503D68"/>
    <w:rsid w:val="00504521"/>
    <w:rsid w:val="00505663"/>
    <w:rsid w:val="00505BC5"/>
    <w:rsid w:val="0050628C"/>
    <w:rsid w:val="00507FA9"/>
    <w:rsid w:val="00512064"/>
    <w:rsid w:val="00512811"/>
    <w:rsid w:val="005138A7"/>
    <w:rsid w:val="005142BA"/>
    <w:rsid w:val="00515EA0"/>
    <w:rsid w:val="005160F1"/>
    <w:rsid w:val="00516C5E"/>
    <w:rsid w:val="00517CAE"/>
    <w:rsid w:val="00520208"/>
    <w:rsid w:val="00520297"/>
    <w:rsid w:val="005204EC"/>
    <w:rsid w:val="00520E71"/>
    <w:rsid w:val="00521879"/>
    <w:rsid w:val="0052253B"/>
    <w:rsid w:val="005244F0"/>
    <w:rsid w:val="00525063"/>
    <w:rsid w:val="0052664D"/>
    <w:rsid w:val="00526838"/>
    <w:rsid w:val="00527434"/>
    <w:rsid w:val="00530043"/>
    <w:rsid w:val="005327F2"/>
    <w:rsid w:val="005335B6"/>
    <w:rsid w:val="00534878"/>
    <w:rsid w:val="00534CA0"/>
    <w:rsid w:val="0053608B"/>
    <w:rsid w:val="00536395"/>
    <w:rsid w:val="00536A39"/>
    <w:rsid w:val="00537191"/>
    <w:rsid w:val="0053723F"/>
    <w:rsid w:val="00537D03"/>
    <w:rsid w:val="00541AD4"/>
    <w:rsid w:val="00542D1F"/>
    <w:rsid w:val="00542F71"/>
    <w:rsid w:val="00544EB4"/>
    <w:rsid w:val="00544F57"/>
    <w:rsid w:val="00553CBC"/>
    <w:rsid w:val="005549FE"/>
    <w:rsid w:val="00554F7A"/>
    <w:rsid w:val="00555392"/>
    <w:rsid w:val="00556C59"/>
    <w:rsid w:val="005574A1"/>
    <w:rsid w:val="00557C65"/>
    <w:rsid w:val="005615CC"/>
    <w:rsid w:val="00561EF7"/>
    <w:rsid w:val="0056301D"/>
    <w:rsid w:val="00563BA7"/>
    <w:rsid w:val="00563CA6"/>
    <w:rsid w:val="00564290"/>
    <w:rsid w:val="0056454D"/>
    <w:rsid w:val="005648BB"/>
    <w:rsid w:val="00564A6C"/>
    <w:rsid w:val="00564E1A"/>
    <w:rsid w:val="00565216"/>
    <w:rsid w:val="00565A40"/>
    <w:rsid w:val="00565A9A"/>
    <w:rsid w:val="00566051"/>
    <w:rsid w:val="00566230"/>
    <w:rsid w:val="0056698B"/>
    <w:rsid w:val="00566AD9"/>
    <w:rsid w:val="0056758A"/>
    <w:rsid w:val="00570340"/>
    <w:rsid w:val="005706DE"/>
    <w:rsid w:val="005726AC"/>
    <w:rsid w:val="00572C2E"/>
    <w:rsid w:val="00572E77"/>
    <w:rsid w:val="005733A6"/>
    <w:rsid w:val="005734E2"/>
    <w:rsid w:val="005740E1"/>
    <w:rsid w:val="005756FE"/>
    <w:rsid w:val="0057623C"/>
    <w:rsid w:val="005777DD"/>
    <w:rsid w:val="00580FA6"/>
    <w:rsid w:val="00582572"/>
    <w:rsid w:val="0058283B"/>
    <w:rsid w:val="005839CE"/>
    <w:rsid w:val="00583B5E"/>
    <w:rsid w:val="005845B6"/>
    <w:rsid w:val="0058492B"/>
    <w:rsid w:val="00585053"/>
    <w:rsid w:val="00585275"/>
    <w:rsid w:val="00585890"/>
    <w:rsid w:val="00587144"/>
    <w:rsid w:val="005903D2"/>
    <w:rsid w:val="00590B5E"/>
    <w:rsid w:val="00593BDF"/>
    <w:rsid w:val="00595497"/>
    <w:rsid w:val="005957C7"/>
    <w:rsid w:val="00595AAE"/>
    <w:rsid w:val="00595C72"/>
    <w:rsid w:val="00595CFD"/>
    <w:rsid w:val="00595FEE"/>
    <w:rsid w:val="0059621B"/>
    <w:rsid w:val="00596F7A"/>
    <w:rsid w:val="005A05B7"/>
    <w:rsid w:val="005A0B55"/>
    <w:rsid w:val="005A0D74"/>
    <w:rsid w:val="005A0F86"/>
    <w:rsid w:val="005A1FAE"/>
    <w:rsid w:val="005A206B"/>
    <w:rsid w:val="005A2472"/>
    <w:rsid w:val="005A29D2"/>
    <w:rsid w:val="005A2AA2"/>
    <w:rsid w:val="005A2AC5"/>
    <w:rsid w:val="005A3011"/>
    <w:rsid w:val="005A31D6"/>
    <w:rsid w:val="005A750E"/>
    <w:rsid w:val="005B0373"/>
    <w:rsid w:val="005B1016"/>
    <w:rsid w:val="005B16AD"/>
    <w:rsid w:val="005B2DAB"/>
    <w:rsid w:val="005B5797"/>
    <w:rsid w:val="005B5FB9"/>
    <w:rsid w:val="005B68C1"/>
    <w:rsid w:val="005B7E17"/>
    <w:rsid w:val="005C05BE"/>
    <w:rsid w:val="005C05F2"/>
    <w:rsid w:val="005C2871"/>
    <w:rsid w:val="005C2E1D"/>
    <w:rsid w:val="005C3439"/>
    <w:rsid w:val="005C361D"/>
    <w:rsid w:val="005C39E6"/>
    <w:rsid w:val="005C4244"/>
    <w:rsid w:val="005C4363"/>
    <w:rsid w:val="005C451A"/>
    <w:rsid w:val="005C5116"/>
    <w:rsid w:val="005C539E"/>
    <w:rsid w:val="005C5E96"/>
    <w:rsid w:val="005C64F7"/>
    <w:rsid w:val="005C6615"/>
    <w:rsid w:val="005C705C"/>
    <w:rsid w:val="005C77B0"/>
    <w:rsid w:val="005C7E25"/>
    <w:rsid w:val="005D0A4A"/>
    <w:rsid w:val="005D0EB3"/>
    <w:rsid w:val="005D27A9"/>
    <w:rsid w:val="005D28B1"/>
    <w:rsid w:val="005D3376"/>
    <w:rsid w:val="005D3A10"/>
    <w:rsid w:val="005D4AD5"/>
    <w:rsid w:val="005D4FE1"/>
    <w:rsid w:val="005D5A65"/>
    <w:rsid w:val="005D5CE8"/>
    <w:rsid w:val="005D67CA"/>
    <w:rsid w:val="005D6AB8"/>
    <w:rsid w:val="005D6FED"/>
    <w:rsid w:val="005D75D2"/>
    <w:rsid w:val="005D7CC3"/>
    <w:rsid w:val="005E05D3"/>
    <w:rsid w:val="005E06E7"/>
    <w:rsid w:val="005E44A4"/>
    <w:rsid w:val="005E46C2"/>
    <w:rsid w:val="005E492B"/>
    <w:rsid w:val="005E6A43"/>
    <w:rsid w:val="005E6AB0"/>
    <w:rsid w:val="005E77E5"/>
    <w:rsid w:val="005E7F4E"/>
    <w:rsid w:val="005F0613"/>
    <w:rsid w:val="005F1507"/>
    <w:rsid w:val="005F2D96"/>
    <w:rsid w:val="005F3267"/>
    <w:rsid w:val="005F35D8"/>
    <w:rsid w:val="005F3CB1"/>
    <w:rsid w:val="005F6ECD"/>
    <w:rsid w:val="005F7169"/>
    <w:rsid w:val="00601392"/>
    <w:rsid w:val="0060495A"/>
    <w:rsid w:val="006066BB"/>
    <w:rsid w:val="0061020D"/>
    <w:rsid w:val="00613189"/>
    <w:rsid w:val="006150B2"/>
    <w:rsid w:val="00615403"/>
    <w:rsid w:val="0061747A"/>
    <w:rsid w:val="00617511"/>
    <w:rsid w:val="006177BF"/>
    <w:rsid w:val="00617886"/>
    <w:rsid w:val="0062059C"/>
    <w:rsid w:val="00621DF6"/>
    <w:rsid w:val="00622EB2"/>
    <w:rsid w:val="00623794"/>
    <w:rsid w:val="00623AC6"/>
    <w:rsid w:val="0062449E"/>
    <w:rsid w:val="00624BB8"/>
    <w:rsid w:val="0062779F"/>
    <w:rsid w:val="00627E35"/>
    <w:rsid w:val="0063071B"/>
    <w:rsid w:val="0063073C"/>
    <w:rsid w:val="00630BDC"/>
    <w:rsid w:val="00631419"/>
    <w:rsid w:val="006314E1"/>
    <w:rsid w:val="0063242C"/>
    <w:rsid w:val="006329B2"/>
    <w:rsid w:val="006332F0"/>
    <w:rsid w:val="00633E64"/>
    <w:rsid w:val="006341DE"/>
    <w:rsid w:val="00634B56"/>
    <w:rsid w:val="00635394"/>
    <w:rsid w:val="00635528"/>
    <w:rsid w:val="0063559C"/>
    <w:rsid w:val="00641DE8"/>
    <w:rsid w:val="00642426"/>
    <w:rsid w:val="006444C1"/>
    <w:rsid w:val="00644A45"/>
    <w:rsid w:val="00645831"/>
    <w:rsid w:val="0064678B"/>
    <w:rsid w:val="00646B88"/>
    <w:rsid w:val="006477D1"/>
    <w:rsid w:val="00651A43"/>
    <w:rsid w:val="00652187"/>
    <w:rsid w:val="00652246"/>
    <w:rsid w:val="00654520"/>
    <w:rsid w:val="00655690"/>
    <w:rsid w:val="0065570B"/>
    <w:rsid w:val="00655988"/>
    <w:rsid w:val="00660CFC"/>
    <w:rsid w:val="00661E0B"/>
    <w:rsid w:val="00662386"/>
    <w:rsid w:val="006628BA"/>
    <w:rsid w:val="00664B70"/>
    <w:rsid w:val="00665C19"/>
    <w:rsid w:val="0066612C"/>
    <w:rsid w:val="0066638D"/>
    <w:rsid w:val="006676FD"/>
    <w:rsid w:val="00670278"/>
    <w:rsid w:val="00671CE3"/>
    <w:rsid w:val="006727A8"/>
    <w:rsid w:val="00674A6C"/>
    <w:rsid w:val="00675598"/>
    <w:rsid w:val="006779F1"/>
    <w:rsid w:val="00677AA0"/>
    <w:rsid w:val="00677EC3"/>
    <w:rsid w:val="0068012E"/>
    <w:rsid w:val="0068184E"/>
    <w:rsid w:val="00682666"/>
    <w:rsid w:val="00683A73"/>
    <w:rsid w:val="00683D38"/>
    <w:rsid w:val="0068409E"/>
    <w:rsid w:val="0068442A"/>
    <w:rsid w:val="00684528"/>
    <w:rsid w:val="00686421"/>
    <w:rsid w:val="00686CA7"/>
    <w:rsid w:val="00687BA8"/>
    <w:rsid w:val="00691A15"/>
    <w:rsid w:val="00691CF4"/>
    <w:rsid w:val="00691FA5"/>
    <w:rsid w:val="006929EA"/>
    <w:rsid w:val="006942C4"/>
    <w:rsid w:val="00694D44"/>
    <w:rsid w:val="006956B0"/>
    <w:rsid w:val="00695FCA"/>
    <w:rsid w:val="00696B12"/>
    <w:rsid w:val="00697272"/>
    <w:rsid w:val="006A0BCC"/>
    <w:rsid w:val="006A0C89"/>
    <w:rsid w:val="006A15AB"/>
    <w:rsid w:val="006A2377"/>
    <w:rsid w:val="006A2651"/>
    <w:rsid w:val="006A2EDB"/>
    <w:rsid w:val="006A3696"/>
    <w:rsid w:val="006A3739"/>
    <w:rsid w:val="006A3957"/>
    <w:rsid w:val="006A419A"/>
    <w:rsid w:val="006A4539"/>
    <w:rsid w:val="006A4639"/>
    <w:rsid w:val="006A4854"/>
    <w:rsid w:val="006A650E"/>
    <w:rsid w:val="006A6587"/>
    <w:rsid w:val="006A774D"/>
    <w:rsid w:val="006B0AE3"/>
    <w:rsid w:val="006B0F9C"/>
    <w:rsid w:val="006B1CB6"/>
    <w:rsid w:val="006B257A"/>
    <w:rsid w:val="006B276C"/>
    <w:rsid w:val="006B2BDF"/>
    <w:rsid w:val="006B368A"/>
    <w:rsid w:val="006B535F"/>
    <w:rsid w:val="006B6057"/>
    <w:rsid w:val="006B7A00"/>
    <w:rsid w:val="006C0455"/>
    <w:rsid w:val="006C051D"/>
    <w:rsid w:val="006C21E4"/>
    <w:rsid w:val="006C2622"/>
    <w:rsid w:val="006C4F33"/>
    <w:rsid w:val="006C5381"/>
    <w:rsid w:val="006C5FC4"/>
    <w:rsid w:val="006C6938"/>
    <w:rsid w:val="006C6961"/>
    <w:rsid w:val="006C7124"/>
    <w:rsid w:val="006D0992"/>
    <w:rsid w:val="006D13EB"/>
    <w:rsid w:val="006D190C"/>
    <w:rsid w:val="006D3502"/>
    <w:rsid w:val="006D4820"/>
    <w:rsid w:val="006D498F"/>
    <w:rsid w:val="006D64E1"/>
    <w:rsid w:val="006D7E25"/>
    <w:rsid w:val="006D7E8A"/>
    <w:rsid w:val="006D7F8D"/>
    <w:rsid w:val="006E14FF"/>
    <w:rsid w:val="006E1B2B"/>
    <w:rsid w:val="006E1BDC"/>
    <w:rsid w:val="006E20C0"/>
    <w:rsid w:val="006E2F27"/>
    <w:rsid w:val="006E4612"/>
    <w:rsid w:val="006E554C"/>
    <w:rsid w:val="006E5B30"/>
    <w:rsid w:val="006E5BE1"/>
    <w:rsid w:val="006E614A"/>
    <w:rsid w:val="006E69CE"/>
    <w:rsid w:val="006E75DA"/>
    <w:rsid w:val="006E7D2E"/>
    <w:rsid w:val="006F03FC"/>
    <w:rsid w:val="006F3D47"/>
    <w:rsid w:val="006F41EA"/>
    <w:rsid w:val="006F6466"/>
    <w:rsid w:val="006F7A99"/>
    <w:rsid w:val="006F7F86"/>
    <w:rsid w:val="007001E1"/>
    <w:rsid w:val="00700E4C"/>
    <w:rsid w:val="0070187D"/>
    <w:rsid w:val="0070261F"/>
    <w:rsid w:val="00702BF0"/>
    <w:rsid w:val="00703A6F"/>
    <w:rsid w:val="00703B06"/>
    <w:rsid w:val="00705547"/>
    <w:rsid w:val="00705702"/>
    <w:rsid w:val="00705973"/>
    <w:rsid w:val="00706275"/>
    <w:rsid w:val="00706BE1"/>
    <w:rsid w:val="007073FA"/>
    <w:rsid w:val="007076D8"/>
    <w:rsid w:val="007100BC"/>
    <w:rsid w:val="0071183C"/>
    <w:rsid w:val="00711E73"/>
    <w:rsid w:val="007142F9"/>
    <w:rsid w:val="00715F23"/>
    <w:rsid w:val="007168B1"/>
    <w:rsid w:val="00716E9E"/>
    <w:rsid w:val="0071746C"/>
    <w:rsid w:val="007174AD"/>
    <w:rsid w:val="00717702"/>
    <w:rsid w:val="00717825"/>
    <w:rsid w:val="00717838"/>
    <w:rsid w:val="00717D49"/>
    <w:rsid w:val="00717E8A"/>
    <w:rsid w:val="00720642"/>
    <w:rsid w:val="00720C27"/>
    <w:rsid w:val="00720E91"/>
    <w:rsid w:val="00721C09"/>
    <w:rsid w:val="00721E97"/>
    <w:rsid w:val="0072272A"/>
    <w:rsid w:val="0072286F"/>
    <w:rsid w:val="00722909"/>
    <w:rsid w:val="00722CED"/>
    <w:rsid w:val="00723188"/>
    <w:rsid w:val="0072330F"/>
    <w:rsid w:val="0072403A"/>
    <w:rsid w:val="007242C4"/>
    <w:rsid w:val="00724DFC"/>
    <w:rsid w:val="0072765D"/>
    <w:rsid w:val="00727E17"/>
    <w:rsid w:val="0073001B"/>
    <w:rsid w:val="00730BA9"/>
    <w:rsid w:val="00730E91"/>
    <w:rsid w:val="00731C07"/>
    <w:rsid w:val="00731F52"/>
    <w:rsid w:val="0073243C"/>
    <w:rsid w:val="00732AF7"/>
    <w:rsid w:val="00732FE6"/>
    <w:rsid w:val="00732FEE"/>
    <w:rsid w:val="007337A8"/>
    <w:rsid w:val="00734F64"/>
    <w:rsid w:val="00735482"/>
    <w:rsid w:val="00735A2F"/>
    <w:rsid w:val="00735C5F"/>
    <w:rsid w:val="007365AE"/>
    <w:rsid w:val="00736C44"/>
    <w:rsid w:val="00736CD2"/>
    <w:rsid w:val="00736F0F"/>
    <w:rsid w:val="00737078"/>
    <w:rsid w:val="00737620"/>
    <w:rsid w:val="0073786B"/>
    <w:rsid w:val="007379C4"/>
    <w:rsid w:val="007416FE"/>
    <w:rsid w:val="00742F64"/>
    <w:rsid w:val="00743419"/>
    <w:rsid w:val="00743653"/>
    <w:rsid w:val="00743A36"/>
    <w:rsid w:val="00745842"/>
    <w:rsid w:val="007468F5"/>
    <w:rsid w:val="00746D5F"/>
    <w:rsid w:val="00747E18"/>
    <w:rsid w:val="007507AF"/>
    <w:rsid w:val="007516F5"/>
    <w:rsid w:val="007525DB"/>
    <w:rsid w:val="00752A49"/>
    <w:rsid w:val="007555FA"/>
    <w:rsid w:val="00756B6E"/>
    <w:rsid w:val="007574C9"/>
    <w:rsid w:val="007577AD"/>
    <w:rsid w:val="00757E80"/>
    <w:rsid w:val="007602AD"/>
    <w:rsid w:val="00760FDB"/>
    <w:rsid w:val="00761DE7"/>
    <w:rsid w:val="0076478D"/>
    <w:rsid w:val="00764F08"/>
    <w:rsid w:val="00765C7C"/>
    <w:rsid w:val="0076710F"/>
    <w:rsid w:val="00767527"/>
    <w:rsid w:val="00767AC5"/>
    <w:rsid w:val="00767BE5"/>
    <w:rsid w:val="00770070"/>
    <w:rsid w:val="00771D29"/>
    <w:rsid w:val="007723C9"/>
    <w:rsid w:val="0077267F"/>
    <w:rsid w:val="007728BD"/>
    <w:rsid w:val="007744F3"/>
    <w:rsid w:val="00774ED5"/>
    <w:rsid w:val="0077639A"/>
    <w:rsid w:val="00777009"/>
    <w:rsid w:val="00777321"/>
    <w:rsid w:val="0077789C"/>
    <w:rsid w:val="00781B56"/>
    <w:rsid w:val="0078217F"/>
    <w:rsid w:val="007828EB"/>
    <w:rsid w:val="00783414"/>
    <w:rsid w:val="00783680"/>
    <w:rsid w:val="00783904"/>
    <w:rsid w:val="0078459F"/>
    <w:rsid w:val="0078462E"/>
    <w:rsid w:val="0078511E"/>
    <w:rsid w:val="0078611F"/>
    <w:rsid w:val="00786E87"/>
    <w:rsid w:val="00786EBC"/>
    <w:rsid w:val="00787323"/>
    <w:rsid w:val="00787FA3"/>
    <w:rsid w:val="00791ABF"/>
    <w:rsid w:val="00791C40"/>
    <w:rsid w:val="0079244F"/>
    <w:rsid w:val="00792819"/>
    <w:rsid w:val="007929EF"/>
    <w:rsid w:val="00792F27"/>
    <w:rsid w:val="00793E27"/>
    <w:rsid w:val="00797F51"/>
    <w:rsid w:val="007A08C9"/>
    <w:rsid w:val="007A1D2C"/>
    <w:rsid w:val="007A1F41"/>
    <w:rsid w:val="007A2266"/>
    <w:rsid w:val="007A3586"/>
    <w:rsid w:val="007A4310"/>
    <w:rsid w:val="007A555A"/>
    <w:rsid w:val="007A6C0E"/>
    <w:rsid w:val="007A6DBA"/>
    <w:rsid w:val="007A758E"/>
    <w:rsid w:val="007A7594"/>
    <w:rsid w:val="007B03E9"/>
    <w:rsid w:val="007B15A6"/>
    <w:rsid w:val="007B197C"/>
    <w:rsid w:val="007B1BA0"/>
    <w:rsid w:val="007B2659"/>
    <w:rsid w:val="007B2AF5"/>
    <w:rsid w:val="007B2F7F"/>
    <w:rsid w:val="007B3F80"/>
    <w:rsid w:val="007B4793"/>
    <w:rsid w:val="007B4ACD"/>
    <w:rsid w:val="007B4D64"/>
    <w:rsid w:val="007B6696"/>
    <w:rsid w:val="007B6E2B"/>
    <w:rsid w:val="007B728F"/>
    <w:rsid w:val="007B758D"/>
    <w:rsid w:val="007C06D2"/>
    <w:rsid w:val="007C17FB"/>
    <w:rsid w:val="007C1EEC"/>
    <w:rsid w:val="007C1F32"/>
    <w:rsid w:val="007C1F49"/>
    <w:rsid w:val="007C20C0"/>
    <w:rsid w:val="007C46F3"/>
    <w:rsid w:val="007C57F6"/>
    <w:rsid w:val="007C74B8"/>
    <w:rsid w:val="007D265D"/>
    <w:rsid w:val="007D2F23"/>
    <w:rsid w:val="007D4594"/>
    <w:rsid w:val="007D477B"/>
    <w:rsid w:val="007D5252"/>
    <w:rsid w:val="007D5978"/>
    <w:rsid w:val="007D5A9F"/>
    <w:rsid w:val="007D6183"/>
    <w:rsid w:val="007D6391"/>
    <w:rsid w:val="007D6764"/>
    <w:rsid w:val="007D6915"/>
    <w:rsid w:val="007D7456"/>
    <w:rsid w:val="007D74CB"/>
    <w:rsid w:val="007D773B"/>
    <w:rsid w:val="007E0609"/>
    <w:rsid w:val="007E20DD"/>
    <w:rsid w:val="007E362C"/>
    <w:rsid w:val="007E3F82"/>
    <w:rsid w:val="007E4978"/>
    <w:rsid w:val="007E6A14"/>
    <w:rsid w:val="007E6E83"/>
    <w:rsid w:val="007F0C1F"/>
    <w:rsid w:val="007F2123"/>
    <w:rsid w:val="007F268B"/>
    <w:rsid w:val="007F2877"/>
    <w:rsid w:val="007F2BF9"/>
    <w:rsid w:val="007F2FBA"/>
    <w:rsid w:val="007F32E4"/>
    <w:rsid w:val="007F3395"/>
    <w:rsid w:val="007F35B9"/>
    <w:rsid w:val="007F417E"/>
    <w:rsid w:val="007F43AB"/>
    <w:rsid w:val="007F484B"/>
    <w:rsid w:val="007F5CF3"/>
    <w:rsid w:val="007F6DF8"/>
    <w:rsid w:val="007F7159"/>
    <w:rsid w:val="007F75CC"/>
    <w:rsid w:val="008008A8"/>
    <w:rsid w:val="00801659"/>
    <w:rsid w:val="00801687"/>
    <w:rsid w:val="008016D3"/>
    <w:rsid w:val="00801716"/>
    <w:rsid w:val="00801CE7"/>
    <w:rsid w:val="00802248"/>
    <w:rsid w:val="008058C4"/>
    <w:rsid w:val="00805CFF"/>
    <w:rsid w:val="00807B31"/>
    <w:rsid w:val="00807F90"/>
    <w:rsid w:val="00810572"/>
    <w:rsid w:val="00810592"/>
    <w:rsid w:val="00813008"/>
    <w:rsid w:val="00813A2A"/>
    <w:rsid w:val="00814314"/>
    <w:rsid w:val="00815019"/>
    <w:rsid w:val="00815C4C"/>
    <w:rsid w:val="00816382"/>
    <w:rsid w:val="008163C2"/>
    <w:rsid w:val="0081640E"/>
    <w:rsid w:val="00820F92"/>
    <w:rsid w:val="00822D74"/>
    <w:rsid w:val="00823C77"/>
    <w:rsid w:val="0082461A"/>
    <w:rsid w:val="008256D6"/>
    <w:rsid w:val="0082578F"/>
    <w:rsid w:val="008265EE"/>
    <w:rsid w:val="00826927"/>
    <w:rsid w:val="008304F7"/>
    <w:rsid w:val="0083065A"/>
    <w:rsid w:val="00830988"/>
    <w:rsid w:val="00831197"/>
    <w:rsid w:val="008315B4"/>
    <w:rsid w:val="00832F8F"/>
    <w:rsid w:val="00833F99"/>
    <w:rsid w:val="00834167"/>
    <w:rsid w:val="0083497B"/>
    <w:rsid w:val="0083704B"/>
    <w:rsid w:val="00837968"/>
    <w:rsid w:val="008404D3"/>
    <w:rsid w:val="00840E6D"/>
    <w:rsid w:val="00840EE1"/>
    <w:rsid w:val="00841945"/>
    <w:rsid w:val="00843DE8"/>
    <w:rsid w:val="00844B59"/>
    <w:rsid w:val="00844BDD"/>
    <w:rsid w:val="00845377"/>
    <w:rsid w:val="008454AF"/>
    <w:rsid w:val="00845D26"/>
    <w:rsid w:val="008464CD"/>
    <w:rsid w:val="008465A0"/>
    <w:rsid w:val="00846E76"/>
    <w:rsid w:val="00847195"/>
    <w:rsid w:val="0084792C"/>
    <w:rsid w:val="008507AE"/>
    <w:rsid w:val="00850844"/>
    <w:rsid w:val="00852603"/>
    <w:rsid w:val="0085360A"/>
    <w:rsid w:val="008536C8"/>
    <w:rsid w:val="00853F0F"/>
    <w:rsid w:val="00854068"/>
    <w:rsid w:val="008549DA"/>
    <w:rsid w:val="00854B5D"/>
    <w:rsid w:val="00854F6C"/>
    <w:rsid w:val="0085615A"/>
    <w:rsid w:val="008562AA"/>
    <w:rsid w:val="0085766B"/>
    <w:rsid w:val="0086047E"/>
    <w:rsid w:val="00860A61"/>
    <w:rsid w:val="008612E6"/>
    <w:rsid w:val="00862B49"/>
    <w:rsid w:val="00862CBE"/>
    <w:rsid w:val="00862FB9"/>
    <w:rsid w:val="00864E52"/>
    <w:rsid w:val="008650BA"/>
    <w:rsid w:val="00865EE3"/>
    <w:rsid w:val="00870707"/>
    <w:rsid w:val="00870866"/>
    <w:rsid w:val="00871081"/>
    <w:rsid w:val="008712AD"/>
    <w:rsid w:val="00871485"/>
    <w:rsid w:val="00874652"/>
    <w:rsid w:val="00874FC1"/>
    <w:rsid w:val="008751EB"/>
    <w:rsid w:val="00875CC9"/>
    <w:rsid w:val="0087615E"/>
    <w:rsid w:val="00876712"/>
    <w:rsid w:val="00877928"/>
    <w:rsid w:val="008802B0"/>
    <w:rsid w:val="00881961"/>
    <w:rsid w:val="0088258A"/>
    <w:rsid w:val="0088264B"/>
    <w:rsid w:val="008828A8"/>
    <w:rsid w:val="00882E47"/>
    <w:rsid w:val="0088415A"/>
    <w:rsid w:val="00885F6C"/>
    <w:rsid w:val="0088644B"/>
    <w:rsid w:val="00886DE9"/>
    <w:rsid w:val="008878A6"/>
    <w:rsid w:val="00887DB9"/>
    <w:rsid w:val="008904A3"/>
    <w:rsid w:val="008906D4"/>
    <w:rsid w:val="00891097"/>
    <w:rsid w:val="00891597"/>
    <w:rsid w:val="00892C5E"/>
    <w:rsid w:val="00894093"/>
    <w:rsid w:val="00896559"/>
    <w:rsid w:val="008967ED"/>
    <w:rsid w:val="008A1726"/>
    <w:rsid w:val="008A1B15"/>
    <w:rsid w:val="008A1EB8"/>
    <w:rsid w:val="008A6518"/>
    <w:rsid w:val="008A6E3D"/>
    <w:rsid w:val="008A7C98"/>
    <w:rsid w:val="008B07DA"/>
    <w:rsid w:val="008B07DF"/>
    <w:rsid w:val="008B08B8"/>
    <w:rsid w:val="008B143D"/>
    <w:rsid w:val="008B1EFF"/>
    <w:rsid w:val="008B295B"/>
    <w:rsid w:val="008B2A13"/>
    <w:rsid w:val="008B3926"/>
    <w:rsid w:val="008B3A6A"/>
    <w:rsid w:val="008B416C"/>
    <w:rsid w:val="008B4234"/>
    <w:rsid w:val="008B48EB"/>
    <w:rsid w:val="008B4C4A"/>
    <w:rsid w:val="008B6005"/>
    <w:rsid w:val="008B628A"/>
    <w:rsid w:val="008B62D1"/>
    <w:rsid w:val="008B63B8"/>
    <w:rsid w:val="008C11AE"/>
    <w:rsid w:val="008C1B42"/>
    <w:rsid w:val="008C3477"/>
    <w:rsid w:val="008C3B98"/>
    <w:rsid w:val="008C3BCE"/>
    <w:rsid w:val="008C698D"/>
    <w:rsid w:val="008D041C"/>
    <w:rsid w:val="008D0942"/>
    <w:rsid w:val="008D1D25"/>
    <w:rsid w:val="008D298C"/>
    <w:rsid w:val="008D3657"/>
    <w:rsid w:val="008D4288"/>
    <w:rsid w:val="008D525D"/>
    <w:rsid w:val="008D55E6"/>
    <w:rsid w:val="008D6C0A"/>
    <w:rsid w:val="008D6D06"/>
    <w:rsid w:val="008D6FA8"/>
    <w:rsid w:val="008D77E3"/>
    <w:rsid w:val="008D7B30"/>
    <w:rsid w:val="008E1944"/>
    <w:rsid w:val="008E1A18"/>
    <w:rsid w:val="008E1CC4"/>
    <w:rsid w:val="008E4703"/>
    <w:rsid w:val="008E4784"/>
    <w:rsid w:val="008E48FE"/>
    <w:rsid w:val="008E550B"/>
    <w:rsid w:val="008E5540"/>
    <w:rsid w:val="008E5F6E"/>
    <w:rsid w:val="008E67E0"/>
    <w:rsid w:val="008E736F"/>
    <w:rsid w:val="008F029C"/>
    <w:rsid w:val="008F02D4"/>
    <w:rsid w:val="008F053B"/>
    <w:rsid w:val="008F0FFD"/>
    <w:rsid w:val="008F12C7"/>
    <w:rsid w:val="008F1C8A"/>
    <w:rsid w:val="008F1FEE"/>
    <w:rsid w:val="008F263C"/>
    <w:rsid w:val="008F2F01"/>
    <w:rsid w:val="008F5370"/>
    <w:rsid w:val="008F5959"/>
    <w:rsid w:val="008F6715"/>
    <w:rsid w:val="008F73BA"/>
    <w:rsid w:val="00900339"/>
    <w:rsid w:val="00902D03"/>
    <w:rsid w:val="00902D8E"/>
    <w:rsid w:val="009039D3"/>
    <w:rsid w:val="00904018"/>
    <w:rsid w:val="00904622"/>
    <w:rsid w:val="00904E21"/>
    <w:rsid w:val="00905857"/>
    <w:rsid w:val="009069E0"/>
    <w:rsid w:val="0091000B"/>
    <w:rsid w:val="00910461"/>
    <w:rsid w:val="00910F9A"/>
    <w:rsid w:val="00911A83"/>
    <w:rsid w:val="00912188"/>
    <w:rsid w:val="00912566"/>
    <w:rsid w:val="00912ABF"/>
    <w:rsid w:val="00912C83"/>
    <w:rsid w:val="00912F0F"/>
    <w:rsid w:val="00914CA9"/>
    <w:rsid w:val="009165EC"/>
    <w:rsid w:val="00916665"/>
    <w:rsid w:val="0091748E"/>
    <w:rsid w:val="00917676"/>
    <w:rsid w:val="00917B46"/>
    <w:rsid w:val="009204ED"/>
    <w:rsid w:val="00921479"/>
    <w:rsid w:val="00921564"/>
    <w:rsid w:val="0092244E"/>
    <w:rsid w:val="009230F6"/>
    <w:rsid w:val="0092337C"/>
    <w:rsid w:val="00923C80"/>
    <w:rsid w:val="00924611"/>
    <w:rsid w:val="009250D1"/>
    <w:rsid w:val="00925866"/>
    <w:rsid w:val="00926366"/>
    <w:rsid w:val="00926523"/>
    <w:rsid w:val="00930675"/>
    <w:rsid w:val="00930967"/>
    <w:rsid w:val="00930E98"/>
    <w:rsid w:val="00930F12"/>
    <w:rsid w:val="00931236"/>
    <w:rsid w:val="009319E6"/>
    <w:rsid w:val="009326B7"/>
    <w:rsid w:val="0093296A"/>
    <w:rsid w:val="00932C92"/>
    <w:rsid w:val="00933DF8"/>
    <w:rsid w:val="009367BE"/>
    <w:rsid w:val="009368D6"/>
    <w:rsid w:val="009369C9"/>
    <w:rsid w:val="00936AF4"/>
    <w:rsid w:val="00937C72"/>
    <w:rsid w:val="00937D60"/>
    <w:rsid w:val="009401A4"/>
    <w:rsid w:val="00941542"/>
    <w:rsid w:val="009427B2"/>
    <w:rsid w:val="009427D5"/>
    <w:rsid w:val="00942BA0"/>
    <w:rsid w:val="00944399"/>
    <w:rsid w:val="0094493F"/>
    <w:rsid w:val="00944D13"/>
    <w:rsid w:val="0094503B"/>
    <w:rsid w:val="0094523E"/>
    <w:rsid w:val="00945485"/>
    <w:rsid w:val="009457DA"/>
    <w:rsid w:val="009458F6"/>
    <w:rsid w:val="009461DE"/>
    <w:rsid w:val="00947172"/>
    <w:rsid w:val="0095080C"/>
    <w:rsid w:val="00950882"/>
    <w:rsid w:val="00951F07"/>
    <w:rsid w:val="00951F76"/>
    <w:rsid w:val="0095247D"/>
    <w:rsid w:val="0095265E"/>
    <w:rsid w:val="00952C63"/>
    <w:rsid w:val="00952D9A"/>
    <w:rsid w:val="00953E08"/>
    <w:rsid w:val="009541C3"/>
    <w:rsid w:val="009546FF"/>
    <w:rsid w:val="0095553D"/>
    <w:rsid w:val="00955577"/>
    <w:rsid w:val="00956ABD"/>
    <w:rsid w:val="009577F8"/>
    <w:rsid w:val="009600F5"/>
    <w:rsid w:val="009608E8"/>
    <w:rsid w:val="00960EFB"/>
    <w:rsid w:val="00963037"/>
    <w:rsid w:val="009630CC"/>
    <w:rsid w:val="0096337A"/>
    <w:rsid w:val="0096340E"/>
    <w:rsid w:val="00966580"/>
    <w:rsid w:val="00966CDD"/>
    <w:rsid w:val="00966E6B"/>
    <w:rsid w:val="009708A1"/>
    <w:rsid w:val="009716C7"/>
    <w:rsid w:val="00971B07"/>
    <w:rsid w:val="00972080"/>
    <w:rsid w:val="00973F0B"/>
    <w:rsid w:val="009743B3"/>
    <w:rsid w:val="0097445D"/>
    <w:rsid w:val="00975DB1"/>
    <w:rsid w:val="009760CD"/>
    <w:rsid w:val="00976246"/>
    <w:rsid w:val="00976474"/>
    <w:rsid w:val="00976B20"/>
    <w:rsid w:val="009778CC"/>
    <w:rsid w:val="00977A40"/>
    <w:rsid w:val="00981303"/>
    <w:rsid w:val="00982744"/>
    <w:rsid w:val="009851C4"/>
    <w:rsid w:val="0098653D"/>
    <w:rsid w:val="0098765F"/>
    <w:rsid w:val="00987909"/>
    <w:rsid w:val="00990123"/>
    <w:rsid w:val="00990D5C"/>
    <w:rsid w:val="00992C2C"/>
    <w:rsid w:val="00992CEF"/>
    <w:rsid w:val="00992E10"/>
    <w:rsid w:val="009934A6"/>
    <w:rsid w:val="009939F8"/>
    <w:rsid w:val="00995829"/>
    <w:rsid w:val="00995958"/>
    <w:rsid w:val="00996330"/>
    <w:rsid w:val="00997DE0"/>
    <w:rsid w:val="009A10CB"/>
    <w:rsid w:val="009A1ED1"/>
    <w:rsid w:val="009A2974"/>
    <w:rsid w:val="009A2A1C"/>
    <w:rsid w:val="009A2C9A"/>
    <w:rsid w:val="009A35ED"/>
    <w:rsid w:val="009A3993"/>
    <w:rsid w:val="009A39C2"/>
    <w:rsid w:val="009A3C74"/>
    <w:rsid w:val="009A5BBA"/>
    <w:rsid w:val="009A5CDB"/>
    <w:rsid w:val="009A5FC2"/>
    <w:rsid w:val="009B0376"/>
    <w:rsid w:val="009B07D4"/>
    <w:rsid w:val="009B1921"/>
    <w:rsid w:val="009B1A44"/>
    <w:rsid w:val="009B1EAC"/>
    <w:rsid w:val="009B2495"/>
    <w:rsid w:val="009B275B"/>
    <w:rsid w:val="009B28A4"/>
    <w:rsid w:val="009B33C8"/>
    <w:rsid w:val="009B35F1"/>
    <w:rsid w:val="009B3979"/>
    <w:rsid w:val="009B3EF7"/>
    <w:rsid w:val="009B427D"/>
    <w:rsid w:val="009B5830"/>
    <w:rsid w:val="009B59D3"/>
    <w:rsid w:val="009B5F8C"/>
    <w:rsid w:val="009B6B94"/>
    <w:rsid w:val="009C1688"/>
    <w:rsid w:val="009C234C"/>
    <w:rsid w:val="009C3565"/>
    <w:rsid w:val="009C3731"/>
    <w:rsid w:val="009C373D"/>
    <w:rsid w:val="009C42D4"/>
    <w:rsid w:val="009C487F"/>
    <w:rsid w:val="009C512C"/>
    <w:rsid w:val="009C6BBB"/>
    <w:rsid w:val="009C6F09"/>
    <w:rsid w:val="009C6F4B"/>
    <w:rsid w:val="009D08BE"/>
    <w:rsid w:val="009D0E48"/>
    <w:rsid w:val="009D1C4C"/>
    <w:rsid w:val="009D1E6A"/>
    <w:rsid w:val="009D2819"/>
    <w:rsid w:val="009D2EF3"/>
    <w:rsid w:val="009D4107"/>
    <w:rsid w:val="009D4C6F"/>
    <w:rsid w:val="009D57C7"/>
    <w:rsid w:val="009D6F34"/>
    <w:rsid w:val="009D7BFE"/>
    <w:rsid w:val="009D7F12"/>
    <w:rsid w:val="009D7FD3"/>
    <w:rsid w:val="009E017B"/>
    <w:rsid w:val="009E03A5"/>
    <w:rsid w:val="009E1454"/>
    <w:rsid w:val="009E1569"/>
    <w:rsid w:val="009E294A"/>
    <w:rsid w:val="009E3167"/>
    <w:rsid w:val="009E34C9"/>
    <w:rsid w:val="009E3E68"/>
    <w:rsid w:val="009E43CE"/>
    <w:rsid w:val="009E6F9F"/>
    <w:rsid w:val="009E761F"/>
    <w:rsid w:val="009E7A25"/>
    <w:rsid w:val="009E7D73"/>
    <w:rsid w:val="009F15E8"/>
    <w:rsid w:val="009F22A5"/>
    <w:rsid w:val="009F36C4"/>
    <w:rsid w:val="009F3BBD"/>
    <w:rsid w:val="009F3D1A"/>
    <w:rsid w:val="009F4589"/>
    <w:rsid w:val="009F6487"/>
    <w:rsid w:val="009F6B30"/>
    <w:rsid w:val="00A01195"/>
    <w:rsid w:val="00A01445"/>
    <w:rsid w:val="00A0200D"/>
    <w:rsid w:val="00A02617"/>
    <w:rsid w:val="00A02800"/>
    <w:rsid w:val="00A03FB7"/>
    <w:rsid w:val="00A043D0"/>
    <w:rsid w:val="00A061A9"/>
    <w:rsid w:val="00A064C2"/>
    <w:rsid w:val="00A06C28"/>
    <w:rsid w:val="00A1040D"/>
    <w:rsid w:val="00A10421"/>
    <w:rsid w:val="00A1346B"/>
    <w:rsid w:val="00A14743"/>
    <w:rsid w:val="00A153AA"/>
    <w:rsid w:val="00A162BC"/>
    <w:rsid w:val="00A16B93"/>
    <w:rsid w:val="00A17FC3"/>
    <w:rsid w:val="00A200F9"/>
    <w:rsid w:val="00A20DA9"/>
    <w:rsid w:val="00A22355"/>
    <w:rsid w:val="00A22F8F"/>
    <w:rsid w:val="00A2340F"/>
    <w:rsid w:val="00A2432B"/>
    <w:rsid w:val="00A252D9"/>
    <w:rsid w:val="00A2581F"/>
    <w:rsid w:val="00A263DD"/>
    <w:rsid w:val="00A26BD2"/>
    <w:rsid w:val="00A26DDB"/>
    <w:rsid w:val="00A26E30"/>
    <w:rsid w:val="00A2711F"/>
    <w:rsid w:val="00A2786B"/>
    <w:rsid w:val="00A3012D"/>
    <w:rsid w:val="00A3030B"/>
    <w:rsid w:val="00A30973"/>
    <w:rsid w:val="00A31058"/>
    <w:rsid w:val="00A31323"/>
    <w:rsid w:val="00A3227B"/>
    <w:rsid w:val="00A33A0A"/>
    <w:rsid w:val="00A33DCC"/>
    <w:rsid w:val="00A34526"/>
    <w:rsid w:val="00A36D71"/>
    <w:rsid w:val="00A40D20"/>
    <w:rsid w:val="00A4218E"/>
    <w:rsid w:val="00A421C7"/>
    <w:rsid w:val="00A43450"/>
    <w:rsid w:val="00A437DB"/>
    <w:rsid w:val="00A445F2"/>
    <w:rsid w:val="00A44918"/>
    <w:rsid w:val="00A453EE"/>
    <w:rsid w:val="00A45901"/>
    <w:rsid w:val="00A462B2"/>
    <w:rsid w:val="00A477D0"/>
    <w:rsid w:val="00A47FDC"/>
    <w:rsid w:val="00A50781"/>
    <w:rsid w:val="00A5078E"/>
    <w:rsid w:val="00A5096B"/>
    <w:rsid w:val="00A50B36"/>
    <w:rsid w:val="00A50CBD"/>
    <w:rsid w:val="00A50DCB"/>
    <w:rsid w:val="00A550A9"/>
    <w:rsid w:val="00A55CBC"/>
    <w:rsid w:val="00A5612C"/>
    <w:rsid w:val="00A5733C"/>
    <w:rsid w:val="00A601B6"/>
    <w:rsid w:val="00A60428"/>
    <w:rsid w:val="00A60756"/>
    <w:rsid w:val="00A60FE8"/>
    <w:rsid w:val="00A61C7E"/>
    <w:rsid w:val="00A629D8"/>
    <w:rsid w:val="00A63599"/>
    <w:rsid w:val="00A6385C"/>
    <w:rsid w:val="00A64F7C"/>
    <w:rsid w:val="00A65CD1"/>
    <w:rsid w:val="00A65F40"/>
    <w:rsid w:val="00A665CB"/>
    <w:rsid w:val="00A66E44"/>
    <w:rsid w:val="00A67257"/>
    <w:rsid w:val="00A673DD"/>
    <w:rsid w:val="00A70736"/>
    <w:rsid w:val="00A715A1"/>
    <w:rsid w:val="00A7164B"/>
    <w:rsid w:val="00A71745"/>
    <w:rsid w:val="00A72370"/>
    <w:rsid w:val="00A7332D"/>
    <w:rsid w:val="00A739F2"/>
    <w:rsid w:val="00A744D5"/>
    <w:rsid w:val="00A749C0"/>
    <w:rsid w:val="00A750E1"/>
    <w:rsid w:val="00A75E0A"/>
    <w:rsid w:val="00A76852"/>
    <w:rsid w:val="00A7710C"/>
    <w:rsid w:val="00A77FFE"/>
    <w:rsid w:val="00A81CB2"/>
    <w:rsid w:val="00A81CF6"/>
    <w:rsid w:val="00A81D1C"/>
    <w:rsid w:val="00A825EE"/>
    <w:rsid w:val="00A826B3"/>
    <w:rsid w:val="00A830D0"/>
    <w:rsid w:val="00A83A9C"/>
    <w:rsid w:val="00A84AD0"/>
    <w:rsid w:val="00A8670B"/>
    <w:rsid w:val="00A86915"/>
    <w:rsid w:val="00A900E6"/>
    <w:rsid w:val="00A901E2"/>
    <w:rsid w:val="00A930AA"/>
    <w:rsid w:val="00A93476"/>
    <w:rsid w:val="00A93644"/>
    <w:rsid w:val="00A93B44"/>
    <w:rsid w:val="00A94396"/>
    <w:rsid w:val="00A948D0"/>
    <w:rsid w:val="00A95477"/>
    <w:rsid w:val="00A96BF6"/>
    <w:rsid w:val="00A97EB3"/>
    <w:rsid w:val="00AA03B4"/>
    <w:rsid w:val="00AA08CB"/>
    <w:rsid w:val="00AA1AB3"/>
    <w:rsid w:val="00AA1F0D"/>
    <w:rsid w:val="00AA1FEA"/>
    <w:rsid w:val="00AA300B"/>
    <w:rsid w:val="00AA34FA"/>
    <w:rsid w:val="00AA3A5A"/>
    <w:rsid w:val="00AA3C90"/>
    <w:rsid w:val="00AA40EA"/>
    <w:rsid w:val="00AA4F3D"/>
    <w:rsid w:val="00AA51A5"/>
    <w:rsid w:val="00AA51AF"/>
    <w:rsid w:val="00AA5C64"/>
    <w:rsid w:val="00AA6132"/>
    <w:rsid w:val="00AA6386"/>
    <w:rsid w:val="00AA707E"/>
    <w:rsid w:val="00AA70E3"/>
    <w:rsid w:val="00AA7746"/>
    <w:rsid w:val="00AA7E4D"/>
    <w:rsid w:val="00AB01D8"/>
    <w:rsid w:val="00AB02E6"/>
    <w:rsid w:val="00AB0721"/>
    <w:rsid w:val="00AB1897"/>
    <w:rsid w:val="00AB1C80"/>
    <w:rsid w:val="00AB1E81"/>
    <w:rsid w:val="00AB26BF"/>
    <w:rsid w:val="00AB30A8"/>
    <w:rsid w:val="00AB3563"/>
    <w:rsid w:val="00AB3817"/>
    <w:rsid w:val="00AB3FD1"/>
    <w:rsid w:val="00AB4E8C"/>
    <w:rsid w:val="00AB5F1C"/>
    <w:rsid w:val="00AB6D70"/>
    <w:rsid w:val="00AB7266"/>
    <w:rsid w:val="00AB77EE"/>
    <w:rsid w:val="00AB7D16"/>
    <w:rsid w:val="00AB7EC3"/>
    <w:rsid w:val="00AC14F1"/>
    <w:rsid w:val="00AC360C"/>
    <w:rsid w:val="00AC4B88"/>
    <w:rsid w:val="00AC5447"/>
    <w:rsid w:val="00AC5CE4"/>
    <w:rsid w:val="00AC61D8"/>
    <w:rsid w:val="00AD1A12"/>
    <w:rsid w:val="00AD1D45"/>
    <w:rsid w:val="00AD3251"/>
    <w:rsid w:val="00AD3A17"/>
    <w:rsid w:val="00AD5D7E"/>
    <w:rsid w:val="00AD6753"/>
    <w:rsid w:val="00AD7596"/>
    <w:rsid w:val="00AE07AE"/>
    <w:rsid w:val="00AE084E"/>
    <w:rsid w:val="00AE092C"/>
    <w:rsid w:val="00AE10E7"/>
    <w:rsid w:val="00AE15BA"/>
    <w:rsid w:val="00AE1BE0"/>
    <w:rsid w:val="00AE2E61"/>
    <w:rsid w:val="00AE4E0E"/>
    <w:rsid w:val="00AE51DC"/>
    <w:rsid w:val="00AE6463"/>
    <w:rsid w:val="00AE64C7"/>
    <w:rsid w:val="00AE6694"/>
    <w:rsid w:val="00AE72D8"/>
    <w:rsid w:val="00AE774F"/>
    <w:rsid w:val="00AF1110"/>
    <w:rsid w:val="00AF18AC"/>
    <w:rsid w:val="00AF2CD6"/>
    <w:rsid w:val="00AF2D79"/>
    <w:rsid w:val="00AF340B"/>
    <w:rsid w:val="00AF3A9D"/>
    <w:rsid w:val="00AF5B21"/>
    <w:rsid w:val="00AF5D0D"/>
    <w:rsid w:val="00AF6599"/>
    <w:rsid w:val="00B00475"/>
    <w:rsid w:val="00B00B97"/>
    <w:rsid w:val="00B02235"/>
    <w:rsid w:val="00B02995"/>
    <w:rsid w:val="00B032BF"/>
    <w:rsid w:val="00B03776"/>
    <w:rsid w:val="00B040AF"/>
    <w:rsid w:val="00B0430D"/>
    <w:rsid w:val="00B06365"/>
    <w:rsid w:val="00B06C31"/>
    <w:rsid w:val="00B1037B"/>
    <w:rsid w:val="00B1062D"/>
    <w:rsid w:val="00B112E8"/>
    <w:rsid w:val="00B11889"/>
    <w:rsid w:val="00B11B30"/>
    <w:rsid w:val="00B1283F"/>
    <w:rsid w:val="00B12BEC"/>
    <w:rsid w:val="00B13967"/>
    <w:rsid w:val="00B14FFC"/>
    <w:rsid w:val="00B158B5"/>
    <w:rsid w:val="00B1612E"/>
    <w:rsid w:val="00B16336"/>
    <w:rsid w:val="00B20622"/>
    <w:rsid w:val="00B206D3"/>
    <w:rsid w:val="00B20881"/>
    <w:rsid w:val="00B20E83"/>
    <w:rsid w:val="00B21175"/>
    <w:rsid w:val="00B225B3"/>
    <w:rsid w:val="00B22D39"/>
    <w:rsid w:val="00B23228"/>
    <w:rsid w:val="00B24BAF"/>
    <w:rsid w:val="00B24E7D"/>
    <w:rsid w:val="00B2501C"/>
    <w:rsid w:val="00B2511A"/>
    <w:rsid w:val="00B2517C"/>
    <w:rsid w:val="00B25527"/>
    <w:rsid w:val="00B27080"/>
    <w:rsid w:val="00B2776E"/>
    <w:rsid w:val="00B27929"/>
    <w:rsid w:val="00B31E55"/>
    <w:rsid w:val="00B32C71"/>
    <w:rsid w:val="00B33E57"/>
    <w:rsid w:val="00B3413D"/>
    <w:rsid w:val="00B34163"/>
    <w:rsid w:val="00B366F1"/>
    <w:rsid w:val="00B37557"/>
    <w:rsid w:val="00B41CFE"/>
    <w:rsid w:val="00B41EDB"/>
    <w:rsid w:val="00B426C6"/>
    <w:rsid w:val="00B43882"/>
    <w:rsid w:val="00B45521"/>
    <w:rsid w:val="00B45A1C"/>
    <w:rsid w:val="00B46021"/>
    <w:rsid w:val="00B46761"/>
    <w:rsid w:val="00B47456"/>
    <w:rsid w:val="00B5102B"/>
    <w:rsid w:val="00B5103D"/>
    <w:rsid w:val="00B5226F"/>
    <w:rsid w:val="00B52393"/>
    <w:rsid w:val="00B52E33"/>
    <w:rsid w:val="00B532C9"/>
    <w:rsid w:val="00B535E9"/>
    <w:rsid w:val="00B545BD"/>
    <w:rsid w:val="00B553D7"/>
    <w:rsid w:val="00B56860"/>
    <w:rsid w:val="00B60AAD"/>
    <w:rsid w:val="00B61C63"/>
    <w:rsid w:val="00B6222C"/>
    <w:rsid w:val="00B63240"/>
    <w:rsid w:val="00B6435D"/>
    <w:rsid w:val="00B649E7"/>
    <w:rsid w:val="00B64F22"/>
    <w:rsid w:val="00B66C76"/>
    <w:rsid w:val="00B67812"/>
    <w:rsid w:val="00B706E0"/>
    <w:rsid w:val="00B70ACA"/>
    <w:rsid w:val="00B711D2"/>
    <w:rsid w:val="00B711D8"/>
    <w:rsid w:val="00B722ED"/>
    <w:rsid w:val="00B72324"/>
    <w:rsid w:val="00B7248F"/>
    <w:rsid w:val="00B7316E"/>
    <w:rsid w:val="00B738CE"/>
    <w:rsid w:val="00B74F78"/>
    <w:rsid w:val="00B75115"/>
    <w:rsid w:val="00B75162"/>
    <w:rsid w:val="00B7570D"/>
    <w:rsid w:val="00B77143"/>
    <w:rsid w:val="00B7734E"/>
    <w:rsid w:val="00B8008A"/>
    <w:rsid w:val="00B8126D"/>
    <w:rsid w:val="00B813D8"/>
    <w:rsid w:val="00B81D06"/>
    <w:rsid w:val="00B81F42"/>
    <w:rsid w:val="00B820AE"/>
    <w:rsid w:val="00B82913"/>
    <w:rsid w:val="00B8450A"/>
    <w:rsid w:val="00B86153"/>
    <w:rsid w:val="00B86696"/>
    <w:rsid w:val="00B90E9E"/>
    <w:rsid w:val="00B93E9A"/>
    <w:rsid w:val="00B944B9"/>
    <w:rsid w:val="00B94A9D"/>
    <w:rsid w:val="00B9500E"/>
    <w:rsid w:val="00B9553C"/>
    <w:rsid w:val="00B9623D"/>
    <w:rsid w:val="00B96976"/>
    <w:rsid w:val="00B96DBB"/>
    <w:rsid w:val="00B96F80"/>
    <w:rsid w:val="00BA036C"/>
    <w:rsid w:val="00BA0672"/>
    <w:rsid w:val="00BA0BAF"/>
    <w:rsid w:val="00BA1FEE"/>
    <w:rsid w:val="00BA26DF"/>
    <w:rsid w:val="00BA2767"/>
    <w:rsid w:val="00BA2FFA"/>
    <w:rsid w:val="00BA553C"/>
    <w:rsid w:val="00BA55C8"/>
    <w:rsid w:val="00BA7821"/>
    <w:rsid w:val="00BA7EF7"/>
    <w:rsid w:val="00BB14D5"/>
    <w:rsid w:val="00BB19CF"/>
    <w:rsid w:val="00BB1AD5"/>
    <w:rsid w:val="00BB56E2"/>
    <w:rsid w:val="00BB5D49"/>
    <w:rsid w:val="00BB646B"/>
    <w:rsid w:val="00BB6686"/>
    <w:rsid w:val="00BB6B59"/>
    <w:rsid w:val="00BB6EB7"/>
    <w:rsid w:val="00BB71C1"/>
    <w:rsid w:val="00BB78A8"/>
    <w:rsid w:val="00BB7E93"/>
    <w:rsid w:val="00BC0672"/>
    <w:rsid w:val="00BC160F"/>
    <w:rsid w:val="00BC2178"/>
    <w:rsid w:val="00BC24A9"/>
    <w:rsid w:val="00BC2604"/>
    <w:rsid w:val="00BC3C1F"/>
    <w:rsid w:val="00BC47FC"/>
    <w:rsid w:val="00BC4BEE"/>
    <w:rsid w:val="00BD0054"/>
    <w:rsid w:val="00BD081A"/>
    <w:rsid w:val="00BD099D"/>
    <w:rsid w:val="00BD304B"/>
    <w:rsid w:val="00BD30B0"/>
    <w:rsid w:val="00BD4AAF"/>
    <w:rsid w:val="00BD555E"/>
    <w:rsid w:val="00BD5A42"/>
    <w:rsid w:val="00BE2AB6"/>
    <w:rsid w:val="00BE48C4"/>
    <w:rsid w:val="00BE4DC2"/>
    <w:rsid w:val="00BE5B00"/>
    <w:rsid w:val="00BE5CC9"/>
    <w:rsid w:val="00BE6549"/>
    <w:rsid w:val="00BE6BB8"/>
    <w:rsid w:val="00BE6C6C"/>
    <w:rsid w:val="00BE790F"/>
    <w:rsid w:val="00BE7999"/>
    <w:rsid w:val="00BE7BAE"/>
    <w:rsid w:val="00BF09FD"/>
    <w:rsid w:val="00BF0C54"/>
    <w:rsid w:val="00BF0CC8"/>
    <w:rsid w:val="00BF0F4F"/>
    <w:rsid w:val="00BF1B12"/>
    <w:rsid w:val="00BF259E"/>
    <w:rsid w:val="00BF3152"/>
    <w:rsid w:val="00BF316F"/>
    <w:rsid w:val="00BF3B9A"/>
    <w:rsid w:val="00BF44ED"/>
    <w:rsid w:val="00BF52BD"/>
    <w:rsid w:val="00BF6C6B"/>
    <w:rsid w:val="00BF6E4B"/>
    <w:rsid w:val="00BF7646"/>
    <w:rsid w:val="00C01383"/>
    <w:rsid w:val="00C01E0F"/>
    <w:rsid w:val="00C02D57"/>
    <w:rsid w:val="00C06AC2"/>
    <w:rsid w:val="00C07050"/>
    <w:rsid w:val="00C07E9D"/>
    <w:rsid w:val="00C10C06"/>
    <w:rsid w:val="00C118C2"/>
    <w:rsid w:val="00C11C60"/>
    <w:rsid w:val="00C1297F"/>
    <w:rsid w:val="00C12A25"/>
    <w:rsid w:val="00C12B4F"/>
    <w:rsid w:val="00C12F62"/>
    <w:rsid w:val="00C13084"/>
    <w:rsid w:val="00C13AA7"/>
    <w:rsid w:val="00C14FBC"/>
    <w:rsid w:val="00C150BE"/>
    <w:rsid w:val="00C161EC"/>
    <w:rsid w:val="00C16628"/>
    <w:rsid w:val="00C16637"/>
    <w:rsid w:val="00C16CF6"/>
    <w:rsid w:val="00C173B8"/>
    <w:rsid w:val="00C17459"/>
    <w:rsid w:val="00C17A08"/>
    <w:rsid w:val="00C2041C"/>
    <w:rsid w:val="00C20F3F"/>
    <w:rsid w:val="00C2132F"/>
    <w:rsid w:val="00C21C0E"/>
    <w:rsid w:val="00C2286F"/>
    <w:rsid w:val="00C23CB3"/>
    <w:rsid w:val="00C250C7"/>
    <w:rsid w:val="00C252DA"/>
    <w:rsid w:val="00C25447"/>
    <w:rsid w:val="00C254DB"/>
    <w:rsid w:val="00C25DB9"/>
    <w:rsid w:val="00C264FB"/>
    <w:rsid w:val="00C26519"/>
    <w:rsid w:val="00C271A8"/>
    <w:rsid w:val="00C27AFF"/>
    <w:rsid w:val="00C27CDE"/>
    <w:rsid w:val="00C30839"/>
    <w:rsid w:val="00C30AEE"/>
    <w:rsid w:val="00C31563"/>
    <w:rsid w:val="00C32402"/>
    <w:rsid w:val="00C3299D"/>
    <w:rsid w:val="00C32BFC"/>
    <w:rsid w:val="00C3304E"/>
    <w:rsid w:val="00C33A91"/>
    <w:rsid w:val="00C341E9"/>
    <w:rsid w:val="00C34F92"/>
    <w:rsid w:val="00C378A2"/>
    <w:rsid w:val="00C37CD3"/>
    <w:rsid w:val="00C407BB"/>
    <w:rsid w:val="00C40A35"/>
    <w:rsid w:val="00C4176E"/>
    <w:rsid w:val="00C4192B"/>
    <w:rsid w:val="00C435AE"/>
    <w:rsid w:val="00C4575D"/>
    <w:rsid w:val="00C45989"/>
    <w:rsid w:val="00C45AB7"/>
    <w:rsid w:val="00C45B5F"/>
    <w:rsid w:val="00C470B3"/>
    <w:rsid w:val="00C5028B"/>
    <w:rsid w:val="00C5057F"/>
    <w:rsid w:val="00C507AE"/>
    <w:rsid w:val="00C50ADE"/>
    <w:rsid w:val="00C50FD6"/>
    <w:rsid w:val="00C51016"/>
    <w:rsid w:val="00C511DF"/>
    <w:rsid w:val="00C516DB"/>
    <w:rsid w:val="00C516E1"/>
    <w:rsid w:val="00C51F21"/>
    <w:rsid w:val="00C52157"/>
    <w:rsid w:val="00C53C44"/>
    <w:rsid w:val="00C54516"/>
    <w:rsid w:val="00C54684"/>
    <w:rsid w:val="00C55998"/>
    <w:rsid w:val="00C561C4"/>
    <w:rsid w:val="00C567F7"/>
    <w:rsid w:val="00C56890"/>
    <w:rsid w:val="00C57E15"/>
    <w:rsid w:val="00C60170"/>
    <w:rsid w:val="00C6140A"/>
    <w:rsid w:val="00C6163A"/>
    <w:rsid w:val="00C6182A"/>
    <w:rsid w:val="00C629A9"/>
    <w:rsid w:val="00C62A1C"/>
    <w:rsid w:val="00C632BE"/>
    <w:rsid w:val="00C6458D"/>
    <w:rsid w:val="00C64595"/>
    <w:rsid w:val="00C64D1E"/>
    <w:rsid w:val="00C66C39"/>
    <w:rsid w:val="00C67154"/>
    <w:rsid w:val="00C67EDC"/>
    <w:rsid w:val="00C67F36"/>
    <w:rsid w:val="00C72574"/>
    <w:rsid w:val="00C726B0"/>
    <w:rsid w:val="00C72CCE"/>
    <w:rsid w:val="00C7412C"/>
    <w:rsid w:val="00C74817"/>
    <w:rsid w:val="00C74999"/>
    <w:rsid w:val="00C754CF"/>
    <w:rsid w:val="00C75DD0"/>
    <w:rsid w:val="00C763E8"/>
    <w:rsid w:val="00C766A8"/>
    <w:rsid w:val="00C76844"/>
    <w:rsid w:val="00C7685A"/>
    <w:rsid w:val="00C76FBA"/>
    <w:rsid w:val="00C77A61"/>
    <w:rsid w:val="00C8010C"/>
    <w:rsid w:val="00C8089D"/>
    <w:rsid w:val="00C808A7"/>
    <w:rsid w:val="00C80977"/>
    <w:rsid w:val="00C80FC3"/>
    <w:rsid w:val="00C83BD1"/>
    <w:rsid w:val="00C8402D"/>
    <w:rsid w:val="00C84648"/>
    <w:rsid w:val="00C84BBC"/>
    <w:rsid w:val="00C84EE7"/>
    <w:rsid w:val="00C85114"/>
    <w:rsid w:val="00C85A69"/>
    <w:rsid w:val="00C90324"/>
    <w:rsid w:val="00C9045F"/>
    <w:rsid w:val="00C904AB"/>
    <w:rsid w:val="00C909E8"/>
    <w:rsid w:val="00C90C6D"/>
    <w:rsid w:val="00C93514"/>
    <w:rsid w:val="00C93E45"/>
    <w:rsid w:val="00C9415B"/>
    <w:rsid w:val="00C94218"/>
    <w:rsid w:val="00C94467"/>
    <w:rsid w:val="00C945AC"/>
    <w:rsid w:val="00C945EE"/>
    <w:rsid w:val="00C94CC0"/>
    <w:rsid w:val="00C94E01"/>
    <w:rsid w:val="00C94EA0"/>
    <w:rsid w:val="00C957BF"/>
    <w:rsid w:val="00C9593E"/>
    <w:rsid w:val="00C95B20"/>
    <w:rsid w:val="00C96068"/>
    <w:rsid w:val="00C960D7"/>
    <w:rsid w:val="00C96118"/>
    <w:rsid w:val="00C96586"/>
    <w:rsid w:val="00C969E0"/>
    <w:rsid w:val="00C96F5A"/>
    <w:rsid w:val="00C97EF3"/>
    <w:rsid w:val="00CA1188"/>
    <w:rsid w:val="00CA20B5"/>
    <w:rsid w:val="00CA20CE"/>
    <w:rsid w:val="00CA2A2C"/>
    <w:rsid w:val="00CA2BE3"/>
    <w:rsid w:val="00CA3AE7"/>
    <w:rsid w:val="00CA3BC1"/>
    <w:rsid w:val="00CA41AA"/>
    <w:rsid w:val="00CA4F8C"/>
    <w:rsid w:val="00CA5139"/>
    <w:rsid w:val="00CA6290"/>
    <w:rsid w:val="00CB065E"/>
    <w:rsid w:val="00CB2CBF"/>
    <w:rsid w:val="00CB2EDD"/>
    <w:rsid w:val="00CB3376"/>
    <w:rsid w:val="00CB3EB1"/>
    <w:rsid w:val="00CB4067"/>
    <w:rsid w:val="00CB4A5A"/>
    <w:rsid w:val="00CB4C32"/>
    <w:rsid w:val="00CB5A88"/>
    <w:rsid w:val="00CB5B30"/>
    <w:rsid w:val="00CB6B44"/>
    <w:rsid w:val="00CC1568"/>
    <w:rsid w:val="00CC18A2"/>
    <w:rsid w:val="00CC1AD2"/>
    <w:rsid w:val="00CC1CAA"/>
    <w:rsid w:val="00CC26BD"/>
    <w:rsid w:val="00CC65DE"/>
    <w:rsid w:val="00CC7163"/>
    <w:rsid w:val="00CD0A19"/>
    <w:rsid w:val="00CD1FD6"/>
    <w:rsid w:val="00CD234F"/>
    <w:rsid w:val="00CD3DCB"/>
    <w:rsid w:val="00CD4079"/>
    <w:rsid w:val="00CD58DA"/>
    <w:rsid w:val="00CD5CD3"/>
    <w:rsid w:val="00CD7E3A"/>
    <w:rsid w:val="00CE0B5B"/>
    <w:rsid w:val="00CE161B"/>
    <w:rsid w:val="00CE203B"/>
    <w:rsid w:val="00CE25A7"/>
    <w:rsid w:val="00CE3D56"/>
    <w:rsid w:val="00CE3FF5"/>
    <w:rsid w:val="00CE540A"/>
    <w:rsid w:val="00CE56AB"/>
    <w:rsid w:val="00CE5EDF"/>
    <w:rsid w:val="00CE627C"/>
    <w:rsid w:val="00CE6D64"/>
    <w:rsid w:val="00CE6F0E"/>
    <w:rsid w:val="00CE7227"/>
    <w:rsid w:val="00CE7229"/>
    <w:rsid w:val="00CE7621"/>
    <w:rsid w:val="00CE77C0"/>
    <w:rsid w:val="00CE7BB7"/>
    <w:rsid w:val="00CF083B"/>
    <w:rsid w:val="00CF0D82"/>
    <w:rsid w:val="00CF0FEB"/>
    <w:rsid w:val="00CF120D"/>
    <w:rsid w:val="00CF1D51"/>
    <w:rsid w:val="00CF247C"/>
    <w:rsid w:val="00CF30E0"/>
    <w:rsid w:val="00CF319F"/>
    <w:rsid w:val="00CF31FC"/>
    <w:rsid w:val="00CF4696"/>
    <w:rsid w:val="00CF49DF"/>
    <w:rsid w:val="00CF4EB7"/>
    <w:rsid w:val="00CF5111"/>
    <w:rsid w:val="00CF5610"/>
    <w:rsid w:val="00CF5D66"/>
    <w:rsid w:val="00CF623A"/>
    <w:rsid w:val="00CF6A04"/>
    <w:rsid w:val="00CF6A43"/>
    <w:rsid w:val="00CF6E5D"/>
    <w:rsid w:val="00CF7535"/>
    <w:rsid w:val="00CF7DAA"/>
    <w:rsid w:val="00D0008B"/>
    <w:rsid w:val="00D002F3"/>
    <w:rsid w:val="00D00CB5"/>
    <w:rsid w:val="00D011C2"/>
    <w:rsid w:val="00D022A4"/>
    <w:rsid w:val="00D0277E"/>
    <w:rsid w:val="00D02B53"/>
    <w:rsid w:val="00D02DE2"/>
    <w:rsid w:val="00D039F1"/>
    <w:rsid w:val="00D03A05"/>
    <w:rsid w:val="00D0555E"/>
    <w:rsid w:val="00D05B1C"/>
    <w:rsid w:val="00D060AC"/>
    <w:rsid w:val="00D06C18"/>
    <w:rsid w:val="00D06C90"/>
    <w:rsid w:val="00D07C90"/>
    <w:rsid w:val="00D07CB3"/>
    <w:rsid w:val="00D07CE8"/>
    <w:rsid w:val="00D12D94"/>
    <w:rsid w:val="00D12E8C"/>
    <w:rsid w:val="00D135A2"/>
    <w:rsid w:val="00D1362A"/>
    <w:rsid w:val="00D14806"/>
    <w:rsid w:val="00D14FBF"/>
    <w:rsid w:val="00D1606F"/>
    <w:rsid w:val="00D16830"/>
    <w:rsid w:val="00D17A36"/>
    <w:rsid w:val="00D17AE5"/>
    <w:rsid w:val="00D205BC"/>
    <w:rsid w:val="00D20A1F"/>
    <w:rsid w:val="00D20B3D"/>
    <w:rsid w:val="00D21424"/>
    <w:rsid w:val="00D223FB"/>
    <w:rsid w:val="00D23A01"/>
    <w:rsid w:val="00D24BC0"/>
    <w:rsid w:val="00D253B6"/>
    <w:rsid w:val="00D25BA6"/>
    <w:rsid w:val="00D261A6"/>
    <w:rsid w:val="00D26CE3"/>
    <w:rsid w:val="00D26EB8"/>
    <w:rsid w:val="00D27008"/>
    <w:rsid w:val="00D27696"/>
    <w:rsid w:val="00D2769E"/>
    <w:rsid w:val="00D30EF2"/>
    <w:rsid w:val="00D32592"/>
    <w:rsid w:val="00D339FB"/>
    <w:rsid w:val="00D347BA"/>
    <w:rsid w:val="00D34B70"/>
    <w:rsid w:val="00D34C3A"/>
    <w:rsid w:val="00D34CB5"/>
    <w:rsid w:val="00D35945"/>
    <w:rsid w:val="00D36C36"/>
    <w:rsid w:val="00D36E94"/>
    <w:rsid w:val="00D374EA"/>
    <w:rsid w:val="00D42810"/>
    <w:rsid w:val="00D43055"/>
    <w:rsid w:val="00D45752"/>
    <w:rsid w:val="00D45918"/>
    <w:rsid w:val="00D462B1"/>
    <w:rsid w:val="00D46614"/>
    <w:rsid w:val="00D5083D"/>
    <w:rsid w:val="00D508A3"/>
    <w:rsid w:val="00D51AE4"/>
    <w:rsid w:val="00D51D44"/>
    <w:rsid w:val="00D528D7"/>
    <w:rsid w:val="00D52AE2"/>
    <w:rsid w:val="00D531A2"/>
    <w:rsid w:val="00D532AE"/>
    <w:rsid w:val="00D54859"/>
    <w:rsid w:val="00D55245"/>
    <w:rsid w:val="00D56089"/>
    <w:rsid w:val="00D56A5D"/>
    <w:rsid w:val="00D56D54"/>
    <w:rsid w:val="00D57199"/>
    <w:rsid w:val="00D5721B"/>
    <w:rsid w:val="00D57518"/>
    <w:rsid w:val="00D579B5"/>
    <w:rsid w:val="00D61F9F"/>
    <w:rsid w:val="00D6577C"/>
    <w:rsid w:val="00D659BD"/>
    <w:rsid w:val="00D65C55"/>
    <w:rsid w:val="00D666F4"/>
    <w:rsid w:val="00D670F1"/>
    <w:rsid w:val="00D676A7"/>
    <w:rsid w:val="00D704B4"/>
    <w:rsid w:val="00D71D88"/>
    <w:rsid w:val="00D72C9E"/>
    <w:rsid w:val="00D730F3"/>
    <w:rsid w:val="00D746A9"/>
    <w:rsid w:val="00D752F4"/>
    <w:rsid w:val="00D7649D"/>
    <w:rsid w:val="00D77588"/>
    <w:rsid w:val="00D8157D"/>
    <w:rsid w:val="00D81972"/>
    <w:rsid w:val="00D81ADF"/>
    <w:rsid w:val="00D81CC0"/>
    <w:rsid w:val="00D82E96"/>
    <w:rsid w:val="00D830F3"/>
    <w:rsid w:val="00D8312F"/>
    <w:rsid w:val="00D83F8D"/>
    <w:rsid w:val="00D840F7"/>
    <w:rsid w:val="00D85440"/>
    <w:rsid w:val="00D86891"/>
    <w:rsid w:val="00D86BAE"/>
    <w:rsid w:val="00D90A5E"/>
    <w:rsid w:val="00D916E7"/>
    <w:rsid w:val="00D930AF"/>
    <w:rsid w:val="00D9366C"/>
    <w:rsid w:val="00D936E2"/>
    <w:rsid w:val="00D94850"/>
    <w:rsid w:val="00D94B7C"/>
    <w:rsid w:val="00D94DB3"/>
    <w:rsid w:val="00D95A2F"/>
    <w:rsid w:val="00D96610"/>
    <w:rsid w:val="00D97C80"/>
    <w:rsid w:val="00DA0365"/>
    <w:rsid w:val="00DA0528"/>
    <w:rsid w:val="00DA14C6"/>
    <w:rsid w:val="00DA211D"/>
    <w:rsid w:val="00DA211E"/>
    <w:rsid w:val="00DA39EB"/>
    <w:rsid w:val="00DA3E21"/>
    <w:rsid w:val="00DA520F"/>
    <w:rsid w:val="00DA5F67"/>
    <w:rsid w:val="00DA6557"/>
    <w:rsid w:val="00DA6613"/>
    <w:rsid w:val="00DA6E1E"/>
    <w:rsid w:val="00DA7342"/>
    <w:rsid w:val="00DB0E34"/>
    <w:rsid w:val="00DB0E79"/>
    <w:rsid w:val="00DB2705"/>
    <w:rsid w:val="00DB2D9E"/>
    <w:rsid w:val="00DB30B9"/>
    <w:rsid w:val="00DB34DA"/>
    <w:rsid w:val="00DB361A"/>
    <w:rsid w:val="00DB39A5"/>
    <w:rsid w:val="00DB3AEA"/>
    <w:rsid w:val="00DB4609"/>
    <w:rsid w:val="00DB476F"/>
    <w:rsid w:val="00DB5701"/>
    <w:rsid w:val="00DB5E8E"/>
    <w:rsid w:val="00DB665B"/>
    <w:rsid w:val="00DB6DAB"/>
    <w:rsid w:val="00DB7332"/>
    <w:rsid w:val="00DB73D6"/>
    <w:rsid w:val="00DB75B3"/>
    <w:rsid w:val="00DC0654"/>
    <w:rsid w:val="00DC0FF1"/>
    <w:rsid w:val="00DC117C"/>
    <w:rsid w:val="00DC214B"/>
    <w:rsid w:val="00DC27F5"/>
    <w:rsid w:val="00DC3B4A"/>
    <w:rsid w:val="00DC4157"/>
    <w:rsid w:val="00DC6C06"/>
    <w:rsid w:val="00DD245A"/>
    <w:rsid w:val="00DD26E2"/>
    <w:rsid w:val="00DD2DC2"/>
    <w:rsid w:val="00DD35C4"/>
    <w:rsid w:val="00DD6057"/>
    <w:rsid w:val="00DD613F"/>
    <w:rsid w:val="00DD665F"/>
    <w:rsid w:val="00DD678B"/>
    <w:rsid w:val="00DD69B3"/>
    <w:rsid w:val="00DD6A05"/>
    <w:rsid w:val="00DD6E76"/>
    <w:rsid w:val="00DD75AA"/>
    <w:rsid w:val="00DE1477"/>
    <w:rsid w:val="00DE1BF7"/>
    <w:rsid w:val="00DE3045"/>
    <w:rsid w:val="00DE3441"/>
    <w:rsid w:val="00DE3B6E"/>
    <w:rsid w:val="00DE4068"/>
    <w:rsid w:val="00DE74B9"/>
    <w:rsid w:val="00DF06BF"/>
    <w:rsid w:val="00DF346A"/>
    <w:rsid w:val="00DF398F"/>
    <w:rsid w:val="00DF3D40"/>
    <w:rsid w:val="00DF434E"/>
    <w:rsid w:val="00DF54E6"/>
    <w:rsid w:val="00DF54E9"/>
    <w:rsid w:val="00DF6E55"/>
    <w:rsid w:val="00E00C33"/>
    <w:rsid w:val="00E00CA8"/>
    <w:rsid w:val="00E00F31"/>
    <w:rsid w:val="00E0147B"/>
    <w:rsid w:val="00E01782"/>
    <w:rsid w:val="00E02297"/>
    <w:rsid w:val="00E038C1"/>
    <w:rsid w:val="00E03C86"/>
    <w:rsid w:val="00E03DE3"/>
    <w:rsid w:val="00E04904"/>
    <w:rsid w:val="00E052AC"/>
    <w:rsid w:val="00E05FFC"/>
    <w:rsid w:val="00E060A3"/>
    <w:rsid w:val="00E060E2"/>
    <w:rsid w:val="00E06D64"/>
    <w:rsid w:val="00E06D68"/>
    <w:rsid w:val="00E073F9"/>
    <w:rsid w:val="00E105CC"/>
    <w:rsid w:val="00E10897"/>
    <w:rsid w:val="00E1171F"/>
    <w:rsid w:val="00E121D4"/>
    <w:rsid w:val="00E127F2"/>
    <w:rsid w:val="00E12BE8"/>
    <w:rsid w:val="00E134A1"/>
    <w:rsid w:val="00E14E27"/>
    <w:rsid w:val="00E14F9D"/>
    <w:rsid w:val="00E15AD2"/>
    <w:rsid w:val="00E16676"/>
    <w:rsid w:val="00E16F81"/>
    <w:rsid w:val="00E178D8"/>
    <w:rsid w:val="00E20866"/>
    <w:rsid w:val="00E20BDF"/>
    <w:rsid w:val="00E212E4"/>
    <w:rsid w:val="00E214CD"/>
    <w:rsid w:val="00E21F46"/>
    <w:rsid w:val="00E22459"/>
    <w:rsid w:val="00E22F3E"/>
    <w:rsid w:val="00E23A1E"/>
    <w:rsid w:val="00E23FE3"/>
    <w:rsid w:val="00E257C6"/>
    <w:rsid w:val="00E26A96"/>
    <w:rsid w:val="00E27524"/>
    <w:rsid w:val="00E277CB"/>
    <w:rsid w:val="00E32377"/>
    <w:rsid w:val="00E323ED"/>
    <w:rsid w:val="00E3246E"/>
    <w:rsid w:val="00E33508"/>
    <w:rsid w:val="00E335EA"/>
    <w:rsid w:val="00E342C7"/>
    <w:rsid w:val="00E3501C"/>
    <w:rsid w:val="00E36662"/>
    <w:rsid w:val="00E3689D"/>
    <w:rsid w:val="00E36A98"/>
    <w:rsid w:val="00E3751B"/>
    <w:rsid w:val="00E37E9D"/>
    <w:rsid w:val="00E40627"/>
    <w:rsid w:val="00E4083A"/>
    <w:rsid w:val="00E41B9F"/>
    <w:rsid w:val="00E41DC1"/>
    <w:rsid w:val="00E424FB"/>
    <w:rsid w:val="00E438F0"/>
    <w:rsid w:val="00E43EA4"/>
    <w:rsid w:val="00E4417F"/>
    <w:rsid w:val="00E446A7"/>
    <w:rsid w:val="00E45342"/>
    <w:rsid w:val="00E458BD"/>
    <w:rsid w:val="00E46653"/>
    <w:rsid w:val="00E46B32"/>
    <w:rsid w:val="00E46D7F"/>
    <w:rsid w:val="00E46DC0"/>
    <w:rsid w:val="00E47090"/>
    <w:rsid w:val="00E51A7D"/>
    <w:rsid w:val="00E51FEA"/>
    <w:rsid w:val="00E522CD"/>
    <w:rsid w:val="00E528F4"/>
    <w:rsid w:val="00E53459"/>
    <w:rsid w:val="00E53839"/>
    <w:rsid w:val="00E54218"/>
    <w:rsid w:val="00E554C1"/>
    <w:rsid w:val="00E5582B"/>
    <w:rsid w:val="00E55956"/>
    <w:rsid w:val="00E56352"/>
    <w:rsid w:val="00E566A3"/>
    <w:rsid w:val="00E56A30"/>
    <w:rsid w:val="00E573E8"/>
    <w:rsid w:val="00E57A4E"/>
    <w:rsid w:val="00E60948"/>
    <w:rsid w:val="00E60AFD"/>
    <w:rsid w:val="00E61072"/>
    <w:rsid w:val="00E61F5F"/>
    <w:rsid w:val="00E6240E"/>
    <w:rsid w:val="00E62A97"/>
    <w:rsid w:val="00E62C45"/>
    <w:rsid w:val="00E62E13"/>
    <w:rsid w:val="00E637DF"/>
    <w:rsid w:val="00E64292"/>
    <w:rsid w:val="00E64342"/>
    <w:rsid w:val="00E6450D"/>
    <w:rsid w:val="00E65707"/>
    <w:rsid w:val="00E65F22"/>
    <w:rsid w:val="00E714E3"/>
    <w:rsid w:val="00E72929"/>
    <w:rsid w:val="00E73F61"/>
    <w:rsid w:val="00E74533"/>
    <w:rsid w:val="00E74B61"/>
    <w:rsid w:val="00E75405"/>
    <w:rsid w:val="00E756AA"/>
    <w:rsid w:val="00E757D3"/>
    <w:rsid w:val="00E76577"/>
    <w:rsid w:val="00E778A9"/>
    <w:rsid w:val="00E809BC"/>
    <w:rsid w:val="00E81A78"/>
    <w:rsid w:val="00E82644"/>
    <w:rsid w:val="00E82D74"/>
    <w:rsid w:val="00E831B5"/>
    <w:rsid w:val="00E839C9"/>
    <w:rsid w:val="00E84861"/>
    <w:rsid w:val="00E85AEE"/>
    <w:rsid w:val="00E8689D"/>
    <w:rsid w:val="00E869AB"/>
    <w:rsid w:val="00E86B5D"/>
    <w:rsid w:val="00E86E5D"/>
    <w:rsid w:val="00E86E95"/>
    <w:rsid w:val="00E875D7"/>
    <w:rsid w:val="00E87F28"/>
    <w:rsid w:val="00E9067C"/>
    <w:rsid w:val="00E90D4A"/>
    <w:rsid w:val="00E918EB"/>
    <w:rsid w:val="00E91C93"/>
    <w:rsid w:val="00E921ED"/>
    <w:rsid w:val="00E94993"/>
    <w:rsid w:val="00E96E24"/>
    <w:rsid w:val="00E976B3"/>
    <w:rsid w:val="00EA247D"/>
    <w:rsid w:val="00EA2F88"/>
    <w:rsid w:val="00EA302E"/>
    <w:rsid w:val="00EA3A99"/>
    <w:rsid w:val="00EA48A4"/>
    <w:rsid w:val="00EA4E59"/>
    <w:rsid w:val="00EA4E8D"/>
    <w:rsid w:val="00EA4E95"/>
    <w:rsid w:val="00EA5246"/>
    <w:rsid w:val="00EA5596"/>
    <w:rsid w:val="00EA6294"/>
    <w:rsid w:val="00EA65A5"/>
    <w:rsid w:val="00EA74DC"/>
    <w:rsid w:val="00EB1F8B"/>
    <w:rsid w:val="00EB230E"/>
    <w:rsid w:val="00EB244B"/>
    <w:rsid w:val="00EB3649"/>
    <w:rsid w:val="00EB4F09"/>
    <w:rsid w:val="00EB580D"/>
    <w:rsid w:val="00EB5967"/>
    <w:rsid w:val="00EB6A95"/>
    <w:rsid w:val="00EB743D"/>
    <w:rsid w:val="00EB77FF"/>
    <w:rsid w:val="00EC000B"/>
    <w:rsid w:val="00EC0FB0"/>
    <w:rsid w:val="00EC124C"/>
    <w:rsid w:val="00EC1E7E"/>
    <w:rsid w:val="00EC23DF"/>
    <w:rsid w:val="00EC336F"/>
    <w:rsid w:val="00EC4704"/>
    <w:rsid w:val="00EC48A6"/>
    <w:rsid w:val="00EC4B84"/>
    <w:rsid w:val="00EC5B94"/>
    <w:rsid w:val="00EC6384"/>
    <w:rsid w:val="00EC6907"/>
    <w:rsid w:val="00EC734E"/>
    <w:rsid w:val="00ED022C"/>
    <w:rsid w:val="00ED09A0"/>
    <w:rsid w:val="00ED153D"/>
    <w:rsid w:val="00ED260F"/>
    <w:rsid w:val="00ED359F"/>
    <w:rsid w:val="00ED501C"/>
    <w:rsid w:val="00ED5A81"/>
    <w:rsid w:val="00ED5E94"/>
    <w:rsid w:val="00ED6B18"/>
    <w:rsid w:val="00ED7041"/>
    <w:rsid w:val="00ED74F4"/>
    <w:rsid w:val="00ED773E"/>
    <w:rsid w:val="00EE1802"/>
    <w:rsid w:val="00EE1FA1"/>
    <w:rsid w:val="00EE2682"/>
    <w:rsid w:val="00EE3BA2"/>
    <w:rsid w:val="00EE453C"/>
    <w:rsid w:val="00EE47A3"/>
    <w:rsid w:val="00EE4911"/>
    <w:rsid w:val="00EE5D7E"/>
    <w:rsid w:val="00EE6CEF"/>
    <w:rsid w:val="00EE70C7"/>
    <w:rsid w:val="00EE7AB0"/>
    <w:rsid w:val="00EF07E6"/>
    <w:rsid w:val="00EF1700"/>
    <w:rsid w:val="00EF2682"/>
    <w:rsid w:val="00EF2C17"/>
    <w:rsid w:val="00EF4932"/>
    <w:rsid w:val="00EF5287"/>
    <w:rsid w:val="00EF557E"/>
    <w:rsid w:val="00EF5853"/>
    <w:rsid w:val="00EF674F"/>
    <w:rsid w:val="00EF678F"/>
    <w:rsid w:val="00EF7B9D"/>
    <w:rsid w:val="00F0104F"/>
    <w:rsid w:val="00F01057"/>
    <w:rsid w:val="00F01134"/>
    <w:rsid w:val="00F01988"/>
    <w:rsid w:val="00F01E42"/>
    <w:rsid w:val="00F0235A"/>
    <w:rsid w:val="00F02476"/>
    <w:rsid w:val="00F02706"/>
    <w:rsid w:val="00F03915"/>
    <w:rsid w:val="00F045FC"/>
    <w:rsid w:val="00F04CD7"/>
    <w:rsid w:val="00F05A23"/>
    <w:rsid w:val="00F06358"/>
    <w:rsid w:val="00F06365"/>
    <w:rsid w:val="00F063EC"/>
    <w:rsid w:val="00F07718"/>
    <w:rsid w:val="00F07764"/>
    <w:rsid w:val="00F1031B"/>
    <w:rsid w:val="00F10545"/>
    <w:rsid w:val="00F10AE6"/>
    <w:rsid w:val="00F10E85"/>
    <w:rsid w:val="00F11C46"/>
    <w:rsid w:val="00F11D34"/>
    <w:rsid w:val="00F12C1A"/>
    <w:rsid w:val="00F1376E"/>
    <w:rsid w:val="00F151CC"/>
    <w:rsid w:val="00F16262"/>
    <w:rsid w:val="00F166FE"/>
    <w:rsid w:val="00F16CD0"/>
    <w:rsid w:val="00F17C95"/>
    <w:rsid w:val="00F2046C"/>
    <w:rsid w:val="00F20C99"/>
    <w:rsid w:val="00F214D5"/>
    <w:rsid w:val="00F22D3A"/>
    <w:rsid w:val="00F22D3E"/>
    <w:rsid w:val="00F24E60"/>
    <w:rsid w:val="00F25634"/>
    <w:rsid w:val="00F2665F"/>
    <w:rsid w:val="00F276BF"/>
    <w:rsid w:val="00F307C3"/>
    <w:rsid w:val="00F30C17"/>
    <w:rsid w:val="00F32039"/>
    <w:rsid w:val="00F326CB"/>
    <w:rsid w:val="00F32D46"/>
    <w:rsid w:val="00F33063"/>
    <w:rsid w:val="00F336CB"/>
    <w:rsid w:val="00F338A8"/>
    <w:rsid w:val="00F35011"/>
    <w:rsid w:val="00F362F5"/>
    <w:rsid w:val="00F371D4"/>
    <w:rsid w:val="00F42841"/>
    <w:rsid w:val="00F43B3F"/>
    <w:rsid w:val="00F50097"/>
    <w:rsid w:val="00F5084A"/>
    <w:rsid w:val="00F5111E"/>
    <w:rsid w:val="00F51AFE"/>
    <w:rsid w:val="00F526B6"/>
    <w:rsid w:val="00F52A51"/>
    <w:rsid w:val="00F52C24"/>
    <w:rsid w:val="00F52DC8"/>
    <w:rsid w:val="00F53BB8"/>
    <w:rsid w:val="00F54160"/>
    <w:rsid w:val="00F54D9D"/>
    <w:rsid w:val="00F556DC"/>
    <w:rsid w:val="00F568E3"/>
    <w:rsid w:val="00F6001E"/>
    <w:rsid w:val="00F60429"/>
    <w:rsid w:val="00F6185B"/>
    <w:rsid w:val="00F61C98"/>
    <w:rsid w:val="00F62370"/>
    <w:rsid w:val="00F6354D"/>
    <w:rsid w:val="00F636E0"/>
    <w:rsid w:val="00F63C63"/>
    <w:rsid w:val="00F63FEF"/>
    <w:rsid w:val="00F6426B"/>
    <w:rsid w:val="00F644BC"/>
    <w:rsid w:val="00F64CB5"/>
    <w:rsid w:val="00F653D2"/>
    <w:rsid w:val="00F65E36"/>
    <w:rsid w:val="00F66B31"/>
    <w:rsid w:val="00F704E3"/>
    <w:rsid w:val="00F70BD8"/>
    <w:rsid w:val="00F70C42"/>
    <w:rsid w:val="00F719DE"/>
    <w:rsid w:val="00F71CF1"/>
    <w:rsid w:val="00F722A7"/>
    <w:rsid w:val="00F723CB"/>
    <w:rsid w:val="00F727C6"/>
    <w:rsid w:val="00F738C0"/>
    <w:rsid w:val="00F73C52"/>
    <w:rsid w:val="00F74094"/>
    <w:rsid w:val="00F74556"/>
    <w:rsid w:val="00F74696"/>
    <w:rsid w:val="00F754D1"/>
    <w:rsid w:val="00F77218"/>
    <w:rsid w:val="00F77C88"/>
    <w:rsid w:val="00F80031"/>
    <w:rsid w:val="00F8039E"/>
    <w:rsid w:val="00F80AD7"/>
    <w:rsid w:val="00F81073"/>
    <w:rsid w:val="00F810D0"/>
    <w:rsid w:val="00F81642"/>
    <w:rsid w:val="00F81B6A"/>
    <w:rsid w:val="00F82828"/>
    <w:rsid w:val="00F82ED7"/>
    <w:rsid w:val="00F8349B"/>
    <w:rsid w:val="00F859E6"/>
    <w:rsid w:val="00F85EFF"/>
    <w:rsid w:val="00F86054"/>
    <w:rsid w:val="00F8673D"/>
    <w:rsid w:val="00F86DA6"/>
    <w:rsid w:val="00F87884"/>
    <w:rsid w:val="00F87ED2"/>
    <w:rsid w:val="00F90712"/>
    <w:rsid w:val="00F907CA"/>
    <w:rsid w:val="00F90D45"/>
    <w:rsid w:val="00F9191F"/>
    <w:rsid w:val="00F92775"/>
    <w:rsid w:val="00F928D5"/>
    <w:rsid w:val="00F93588"/>
    <w:rsid w:val="00F95593"/>
    <w:rsid w:val="00F966C9"/>
    <w:rsid w:val="00F96A3F"/>
    <w:rsid w:val="00F97714"/>
    <w:rsid w:val="00F97F0E"/>
    <w:rsid w:val="00FA0AD3"/>
    <w:rsid w:val="00FA0D95"/>
    <w:rsid w:val="00FA149B"/>
    <w:rsid w:val="00FA1CEA"/>
    <w:rsid w:val="00FA2E3A"/>
    <w:rsid w:val="00FA3AF9"/>
    <w:rsid w:val="00FA3CBF"/>
    <w:rsid w:val="00FA4269"/>
    <w:rsid w:val="00FA4725"/>
    <w:rsid w:val="00FA6984"/>
    <w:rsid w:val="00FA6E94"/>
    <w:rsid w:val="00FA7BA2"/>
    <w:rsid w:val="00FB06C7"/>
    <w:rsid w:val="00FB226E"/>
    <w:rsid w:val="00FB29AD"/>
    <w:rsid w:val="00FB3D2D"/>
    <w:rsid w:val="00FB3E17"/>
    <w:rsid w:val="00FB4B04"/>
    <w:rsid w:val="00FB52FF"/>
    <w:rsid w:val="00FB6149"/>
    <w:rsid w:val="00FB6606"/>
    <w:rsid w:val="00FB764E"/>
    <w:rsid w:val="00FB7CA2"/>
    <w:rsid w:val="00FB7F68"/>
    <w:rsid w:val="00FC0B94"/>
    <w:rsid w:val="00FC0BA9"/>
    <w:rsid w:val="00FC0BB1"/>
    <w:rsid w:val="00FC0D2C"/>
    <w:rsid w:val="00FC1800"/>
    <w:rsid w:val="00FC1832"/>
    <w:rsid w:val="00FC2204"/>
    <w:rsid w:val="00FC2642"/>
    <w:rsid w:val="00FC336E"/>
    <w:rsid w:val="00FC3D8D"/>
    <w:rsid w:val="00FC4C32"/>
    <w:rsid w:val="00FD021F"/>
    <w:rsid w:val="00FD069D"/>
    <w:rsid w:val="00FD0A7D"/>
    <w:rsid w:val="00FD10C3"/>
    <w:rsid w:val="00FD113F"/>
    <w:rsid w:val="00FD11DB"/>
    <w:rsid w:val="00FD19AB"/>
    <w:rsid w:val="00FD1AF3"/>
    <w:rsid w:val="00FD21DB"/>
    <w:rsid w:val="00FD32F6"/>
    <w:rsid w:val="00FD33B7"/>
    <w:rsid w:val="00FD3E66"/>
    <w:rsid w:val="00FD40B9"/>
    <w:rsid w:val="00FD4A05"/>
    <w:rsid w:val="00FD59F1"/>
    <w:rsid w:val="00FD7C08"/>
    <w:rsid w:val="00FD7F12"/>
    <w:rsid w:val="00FE031A"/>
    <w:rsid w:val="00FE061A"/>
    <w:rsid w:val="00FE06B5"/>
    <w:rsid w:val="00FE1431"/>
    <w:rsid w:val="00FE2747"/>
    <w:rsid w:val="00FE2953"/>
    <w:rsid w:val="00FE3279"/>
    <w:rsid w:val="00FE382A"/>
    <w:rsid w:val="00FE3BAA"/>
    <w:rsid w:val="00FE4314"/>
    <w:rsid w:val="00FE45A9"/>
    <w:rsid w:val="00FE5014"/>
    <w:rsid w:val="00FE6280"/>
    <w:rsid w:val="00FE729C"/>
    <w:rsid w:val="00FF1899"/>
    <w:rsid w:val="00FF3025"/>
    <w:rsid w:val="00FF3215"/>
    <w:rsid w:val="00FF358E"/>
    <w:rsid w:val="00FF3C3D"/>
    <w:rsid w:val="00FF4BCF"/>
    <w:rsid w:val="00FF5C80"/>
    <w:rsid w:val="00FF6C12"/>
    <w:rsid w:val="00FF7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97FD9"/>
  <w15:docId w15:val="{93B5993F-62A7-4330-A7EB-03D28AC81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spacing w:before="74"/>
      <w:ind w:left="144"/>
      <w:jc w:val="center"/>
      <w:outlineLvl w:val="0"/>
    </w:pPr>
    <w:rPr>
      <w:b/>
      <w:bCs/>
      <w:sz w:val="28"/>
      <w:szCs w:val="28"/>
    </w:rPr>
  </w:style>
  <w:style w:type="paragraph" w:styleId="2">
    <w:name w:val="heading 2"/>
    <w:basedOn w:val="a"/>
    <w:uiPriority w:val="1"/>
    <w:qFormat/>
    <w:pPr>
      <w:ind w:left="569"/>
      <w:jc w:val="both"/>
      <w:outlineLvl w:val="1"/>
    </w:pPr>
    <w:rPr>
      <w:b/>
      <w:bCs/>
      <w:sz w:val="28"/>
      <w:szCs w:val="28"/>
    </w:rPr>
  </w:style>
  <w:style w:type="paragraph" w:styleId="3">
    <w:name w:val="heading 3"/>
    <w:basedOn w:val="a"/>
    <w:link w:val="30"/>
    <w:uiPriority w:val="9"/>
    <w:qFormat/>
    <w:rsid w:val="0062449E"/>
    <w:pPr>
      <w:widowControl/>
      <w:autoSpaceDE/>
      <w:autoSpaceDN/>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4"/>
      <w:ind w:left="563" w:hanging="562"/>
    </w:pPr>
    <w:rPr>
      <w:b/>
      <w:bCs/>
      <w:sz w:val="28"/>
      <w:szCs w:val="28"/>
    </w:rPr>
  </w:style>
  <w:style w:type="paragraph" w:styleId="20">
    <w:name w:val="toc 2"/>
    <w:basedOn w:val="a"/>
    <w:uiPriority w:val="1"/>
    <w:qFormat/>
    <w:pPr>
      <w:ind w:left="563" w:hanging="562"/>
    </w:pPr>
    <w:rPr>
      <w:sz w:val="28"/>
      <w:szCs w:val="28"/>
    </w:rPr>
  </w:style>
  <w:style w:type="paragraph" w:styleId="31">
    <w:name w:val="toc 3"/>
    <w:basedOn w:val="a"/>
    <w:uiPriority w:val="1"/>
    <w:qFormat/>
    <w:pPr>
      <w:spacing w:line="321" w:lineRule="exact"/>
      <w:ind w:left="563"/>
    </w:pPr>
    <w:rPr>
      <w:b/>
      <w:bCs/>
      <w:sz w:val="28"/>
      <w:szCs w:val="28"/>
    </w:rPr>
  </w:style>
  <w:style w:type="paragraph" w:styleId="4">
    <w:name w:val="toc 4"/>
    <w:basedOn w:val="a"/>
    <w:uiPriority w:val="1"/>
    <w:qFormat/>
    <w:pPr>
      <w:ind w:left="563"/>
    </w:pPr>
    <w:rPr>
      <w:sz w:val="28"/>
      <w:szCs w:val="28"/>
    </w:rPr>
  </w:style>
  <w:style w:type="paragraph" w:styleId="5">
    <w:name w:val="toc 5"/>
    <w:basedOn w:val="a"/>
    <w:uiPriority w:val="1"/>
    <w:qFormat/>
    <w:pPr>
      <w:ind w:left="563"/>
    </w:pPr>
    <w:rPr>
      <w:b/>
      <w:bCs/>
      <w:i/>
      <w:iCs/>
    </w:rPr>
  </w:style>
  <w:style w:type="paragraph" w:styleId="a3">
    <w:name w:val="Body Text"/>
    <w:basedOn w:val="a"/>
    <w:link w:val="a4"/>
    <w:uiPriority w:val="1"/>
    <w:qFormat/>
    <w:pPr>
      <w:ind w:left="1135" w:firstLine="567"/>
      <w:jc w:val="both"/>
    </w:pPr>
    <w:rPr>
      <w:sz w:val="28"/>
      <w:szCs w:val="28"/>
    </w:rPr>
  </w:style>
  <w:style w:type="paragraph" w:styleId="a5">
    <w:name w:val="List Paragraph"/>
    <w:basedOn w:val="a"/>
    <w:uiPriority w:val="1"/>
    <w:qFormat/>
    <w:pPr>
      <w:ind w:left="1135" w:firstLine="567"/>
    </w:pPr>
  </w:style>
  <w:style w:type="paragraph" w:customStyle="1" w:styleId="TableParagraph">
    <w:name w:val="Table Paragraph"/>
    <w:basedOn w:val="a"/>
    <w:uiPriority w:val="1"/>
    <w:qFormat/>
  </w:style>
  <w:style w:type="character" w:styleId="a6">
    <w:name w:val="Strong"/>
    <w:basedOn w:val="a0"/>
    <w:uiPriority w:val="22"/>
    <w:qFormat/>
    <w:rsid w:val="00DD75AA"/>
    <w:rPr>
      <w:b/>
      <w:bCs/>
    </w:rPr>
  </w:style>
  <w:style w:type="paragraph" w:styleId="a7">
    <w:name w:val="Bibliography"/>
    <w:basedOn w:val="a"/>
    <w:next w:val="a"/>
    <w:uiPriority w:val="37"/>
    <w:unhideWhenUsed/>
    <w:rsid w:val="001F782E"/>
    <w:pPr>
      <w:tabs>
        <w:tab w:val="left" w:pos="384"/>
      </w:tabs>
      <w:ind w:left="384" w:hanging="384"/>
    </w:pPr>
  </w:style>
  <w:style w:type="paragraph" w:styleId="a8">
    <w:name w:val="Normal (Web)"/>
    <w:basedOn w:val="a"/>
    <w:uiPriority w:val="99"/>
    <w:unhideWhenUsed/>
    <w:rsid w:val="00195711"/>
    <w:pPr>
      <w:widowControl/>
      <w:autoSpaceDE/>
      <w:autoSpaceDN/>
      <w:spacing w:before="100" w:beforeAutospacing="1" w:after="100" w:afterAutospacing="1"/>
    </w:pPr>
    <w:rPr>
      <w:sz w:val="24"/>
      <w:szCs w:val="24"/>
      <w:lang w:eastAsia="ru-RU"/>
    </w:rPr>
  </w:style>
  <w:style w:type="character" w:customStyle="1" w:styleId="anegp0gi0b9av8jahpyh">
    <w:name w:val="anegp0gi0b9av8jahpyh"/>
    <w:basedOn w:val="a0"/>
    <w:rsid w:val="00B722ED"/>
  </w:style>
  <w:style w:type="paragraph" w:styleId="21">
    <w:name w:val="Body Text Indent 2"/>
    <w:basedOn w:val="a"/>
    <w:link w:val="22"/>
    <w:uiPriority w:val="99"/>
    <w:unhideWhenUsed/>
    <w:rsid w:val="0062449E"/>
    <w:pPr>
      <w:spacing w:after="120" w:line="480" w:lineRule="auto"/>
      <w:ind w:left="283"/>
    </w:pPr>
  </w:style>
  <w:style w:type="character" w:customStyle="1" w:styleId="22">
    <w:name w:val="Основной текст с отступом 2 Знак"/>
    <w:basedOn w:val="a0"/>
    <w:link w:val="21"/>
    <w:uiPriority w:val="99"/>
    <w:rsid w:val="0062449E"/>
    <w:rPr>
      <w:rFonts w:ascii="Times New Roman" w:eastAsia="Times New Roman" w:hAnsi="Times New Roman" w:cs="Times New Roman"/>
      <w:lang w:val="ru-RU"/>
    </w:rPr>
  </w:style>
  <w:style w:type="character" w:customStyle="1" w:styleId="30">
    <w:name w:val="Заголовок 3 Знак"/>
    <w:basedOn w:val="a0"/>
    <w:link w:val="3"/>
    <w:uiPriority w:val="9"/>
    <w:rsid w:val="0062449E"/>
    <w:rPr>
      <w:rFonts w:ascii="Times New Roman" w:eastAsia="Times New Roman" w:hAnsi="Times New Roman" w:cs="Times New Roman"/>
      <w:b/>
      <w:bCs/>
      <w:sz w:val="27"/>
      <w:szCs w:val="27"/>
      <w:lang w:val="ru-RU" w:eastAsia="ru-RU"/>
    </w:rPr>
  </w:style>
  <w:style w:type="character" w:styleId="a9">
    <w:name w:val="Hyperlink"/>
    <w:basedOn w:val="a0"/>
    <w:uiPriority w:val="99"/>
    <w:unhideWhenUsed/>
    <w:rsid w:val="0062449E"/>
    <w:rPr>
      <w:color w:val="0000FF" w:themeColor="hyperlink"/>
      <w:u w:val="single"/>
    </w:rPr>
  </w:style>
  <w:style w:type="paragraph" w:styleId="aa">
    <w:name w:val="header"/>
    <w:basedOn w:val="a"/>
    <w:link w:val="ab"/>
    <w:uiPriority w:val="99"/>
    <w:unhideWhenUsed/>
    <w:rsid w:val="0062449E"/>
    <w:pPr>
      <w:widowControl/>
      <w:tabs>
        <w:tab w:val="center" w:pos="4677"/>
        <w:tab w:val="right" w:pos="9355"/>
      </w:tabs>
      <w:autoSpaceDE/>
      <w:autoSpaceDN/>
    </w:pPr>
    <w:rPr>
      <w:rFonts w:asciiTheme="minorHAnsi" w:eastAsiaTheme="minorHAnsi" w:hAnsiTheme="minorHAnsi" w:cstheme="minorBidi"/>
    </w:rPr>
  </w:style>
  <w:style w:type="character" w:customStyle="1" w:styleId="ab">
    <w:name w:val="Верхний колонтитул Знак"/>
    <w:basedOn w:val="a0"/>
    <w:link w:val="aa"/>
    <w:uiPriority w:val="99"/>
    <w:rsid w:val="0062449E"/>
    <w:rPr>
      <w:lang w:val="ru-RU"/>
    </w:rPr>
  </w:style>
  <w:style w:type="paragraph" w:styleId="ac">
    <w:name w:val="footer"/>
    <w:basedOn w:val="a"/>
    <w:link w:val="ad"/>
    <w:uiPriority w:val="99"/>
    <w:unhideWhenUsed/>
    <w:rsid w:val="0062449E"/>
    <w:pPr>
      <w:widowControl/>
      <w:tabs>
        <w:tab w:val="center" w:pos="4677"/>
        <w:tab w:val="right" w:pos="9355"/>
      </w:tabs>
      <w:autoSpaceDE/>
      <w:autoSpaceDN/>
    </w:pPr>
    <w:rPr>
      <w:rFonts w:asciiTheme="minorHAnsi" w:eastAsiaTheme="minorHAnsi" w:hAnsiTheme="minorHAnsi" w:cstheme="minorBidi"/>
    </w:rPr>
  </w:style>
  <w:style w:type="character" w:customStyle="1" w:styleId="ad">
    <w:name w:val="Нижний колонтитул Знак"/>
    <w:basedOn w:val="a0"/>
    <w:link w:val="ac"/>
    <w:uiPriority w:val="99"/>
    <w:rsid w:val="0062449E"/>
    <w:rPr>
      <w:lang w:val="ru-RU"/>
    </w:rPr>
  </w:style>
  <w:style w:type="character" w:styleId="ae">
    <w:name w:val="Emphasis"/>
    <w:basedOn w:val="a0"/>
    <w:uiPriority w:val="20"/>
    <w:qFormat/>
    <w:rsid w:val="0062449E"/>
    <w:rPr>
      <w:i/>
      <w:iCs/>
    </w:rPr>
  </w:style>
  <w:style w:type="paragraph" w:customStyle="1" w:styleId="referencescopy1">
    <w:name w:val="referencescopy1"/>
    <w:basedOn w:val="a"/>
    <w:rsid w:val="0062449E"/>
    <w:pPr>
      <w:widowControl/>
      <w:autoSpaceDE/>
      <w:autoSpaceDN/>
      <w:spacing w:before="100" w:beforeAutospacing="1" w:after="100" w:afterAutospacing="1"/>
    </w:pPr>
    <w:rPr>
      <w:sz w:val="24"/>
      <w:szCs w:val="24"/>
      <w:lang w:eastAsia="ru-RU"/>
    </w:rPr>
  </w:style>
  <w:style w:type="paragraph" w:customStyle="1" w:styleId="referencescopy2">
    <w:name w:val="referencescopy2"/>
    <w:basedOn w:val="a"/>
    <w:rsid w:val="0062449E"/>
    <w:pPr>
      <w:widowControl/>
      <w:autoSpaceDE/>
      <w:autoSpaceDN/>
      <w:spacing w:before="100" w:beforeAutospacing="1" w:after="100" w:afterAutospacing="1"/>
    </w:pPr>
    <w:rPr>
      <w:sz w:val="24"/>
      <w:szCs w:val="24"/>
      <w:lang w:eastAsia="ru-RU"/>
    </w:rPr>
  </w:style>
  <w:style w:type="table" w:styleId="af">
    <w:name w:val="Table Grid"/>
    <w:basedOn w:val="a1"/>
    <w:uiPriority w:val="59"/>
    <w:rsid w:val="0062449E"/>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xed-citation">
    <w:name w:val="mixed-citation"/>
    <w:basedOn w:val="a0"/>
    <w:rsid w:val="0062449E"/>
  </w:style>
  <w:style w:type="character" w:customStyle="1" w:styleId="ref-title">
    <w:name w:val="ref-title"/>
    <w:basedOn w:val="a0"/>
    <w:rsid w:val="0062449E"/>
  </w:style>
  <w:style w:type="character" w:customStyle="1" w:styleId="ref-journal">
    <w:name w:val="ref-journal"/>
    <w:basedOn w:val="a0"/>
    <w:rsid w:val="0062449E"/>
  </w:style>
  <w:style w:type="character" w:customStyle="1" w:styleId="ref-vol">
    <w:name w:val="ref-vol"/>
    <w:basedOn w:val="a0"/>
    <w:rsid w:val="0062449E"/>
  </w:style>
  <w:style w:type="character" w:customStyle="1" w:styleId="nowrap">
    <w:name w:val="nowrap"/>
    <w:basedOn w:val="a0"/>
    <w:rsid w:val="0062449E"/>
  </w:style>
  <w:style w:type="character" w:customStyle="1" w:styleId="label">
    <w:name w:val="label"/>
    <w:basedOn w:val="a0"/>
    <w:rsid w:val="0062449E"/>
  </w:style>
  <w:style w:type="character" w:customStyle="1" w:styleId="name">
    <w:name w:val="name"/>
    <w:basedOn w:val="a0"/>
    <w:rsid w:val="0062449E"/>
  </w:style>
  <w:style w:type="paragraph" w:customStyle="1" w:styleId="citation-links-compatibility">
    <w:name w:val="citation-links-compatibility"/>
    <w:basedOn w:val="a"/>
    <w:rsid w:val="0062449E"/>
    <w:pPr>
      <w:widowControl/>
      <w:autoSpaceDE/>
      <w:autoSpaceDN/>
      <w:spacing w:before="100" w:beforeAutospacing="1" w:after="100" w:afterAutospacing="1"/>
    </w:pPr>
    <w:rPr>
      <w:sz w:val="24"/>
      <w:szCs w:val="24"/>
      <w:lang w:eastAsia="ru-RU"/>
    </w:rPr>
  </w:style>
  <w:style w:type="character" w:customStyle="1" w:styleId="google-scholar-ref-link">
    <w:name w:val="google-scholar-ref-link"/>
    <w:basedOn w:val="a0"/>
    <w:rsid w:val="0062449E"/>
  </w:style>
  <w:style w:type="character" w:customStyle="1" w:styleId="10">
    <w:name w:val="Заголовок 1 Знак"/>
    <w:basedOn w:val="a0"/>
    <w:link w:val="1"/>
    <w:uiPriority w:val="9"/>
    <w:rsid w:val="0062449E"/>
    <w:rPr>
      <w:rFonts w:ascii="Times New Roman" w:eastAsia="Times New Roman" w:hAnsi="Times New Roman" w:cs="Times New Roman"/>
      <w:b/>
      <w:bCs/>
      <w:sz w:val="28"/>
      <w:szCs w:val="28"/>
      <w:lang w:val="ru-RU"/>
    </w:rPr>
  </w:style>
  <w:style w:type="paragraph" w:styleId="af0">
    <w:name w:val="Balloon Text"/>
    <w:basedOn w:val="a"/>
    <w:link w:val="af1"/>
    <w:uiPriority w:val="99"/>
    <w:semiHidden/>
    <w:unhideWhenUsed/>
    <w:rsid w:val="0062449E"/>
    <w:pPr>
      <w:widowControl/>
      <w:autoSpaceDE/>
      <w:autoSpaceDN/>
    </w:pPr>
    <w:rPr>
      <w:rFonts w:ascii="Segoe UI" w:eastAsiaTheme="minorHAnsi" w:hAnsi="Segoe UI" w:cs="Segoe UI"/>
      <w:sz w:val="18"/>
      <w:szCs w:val="18"/>
    </w:rPr>
  </w:style>
  <w:style w:type="character" w:customStyle="1" w:styleId="af1">
    <w:name w:val="Текст выноски Знак"/>
    <w:basedOn w:val="a0"/>
    <w:link w:val="af0"/>
    <w:uiPriority w:val="99"/>
    <w:semiHidden/>
    <w:rsid w:val="0062449E"/>
    <w:rPr>
      <w:rFonts w:ascii="Segoe UI" w:hAnsi="Segoe UI" w:cs="Segoe UI"/>
      <w:sz w:val="18"/>
      <w:szCs w:val="18"/>
      <w:lang w:val="ru-RU"/>
    </w:rPr>
  </w:style>
  <w:style w:type="paragraph" w:styleId="af2">
    <w:name w:val="No Spacing"/>
    <w:uiPriority w:val="1"/>
    <w:qFormat/>
    <w:rsid w:val="0062449E"/>
    <w:pPr>
      <w:widowControl/>
      <w:autoSpaceDE/>
      <w:autoSpaceDN/>
    </w:pPr>
    <w:rPr>
      <w:rFonts w:eastAsiaTheme="minorEastAsia"/>
      <w:sz w:val="21"/>
      <w:szCs w:val="21"/>
      <w:lang w:val="ru-RU"/>
    </w:rPr>
  </w:style>
  <w:style w:type="numbering" w:customStyle="1" w:styleId="12">
    <w:name w:val="Нет списка1"/>
    <w:next w:val="a2"/>
    <w:uiPriority w:val="99"/>
    <w:semiHidden/>
    <w:unhideWhenUsed/>
    <w:rsid w:val="0062449E"/>
  </w:style>
  <w:style w:type="paragraph" w:customStyle="1" w:styleId="13">
    <w:name w:val="Абзац списка1"/>
    <w:basedOn w:val="a"/>
    <w:next w:val="a5"/>
    <w:uiPriority w:val="1"/>
    <w:qFormat/>
    <w:rsid w:val="0062449E"/>
    <w:pPr>
      <w:widowControl/>
      <w:autoSpaceDE/>
      <w:autoSpaceDN/>
      <w:spacing w:after="200" w:line="276" w:lineRule="auto"/>
      <w:ind w:left="720"/>
      <w:contextualSpacing/>
    </w:pPr>
    <w:rPr>
      <w:rFonts w:asciiTheme="minorHAnsi" w:hAnsiTheme="minorHAnsi" w:cstheme="minorBidi"/>
      <w:lang w:eastAsia="ru-RU"/>
    </w:rPr>
  </w:style>
  <w:style w:type="character" w:styleId="af3">
    <w:name w:val="Placeholder Text"/>
    <w:basedOn w:val="a0"/>
    <w:uiPriority w:val="99"/>
    <w:semiHidden/>
    <w:rsid w:val="0062449E"/>
    <w:rPr>
      <w:color w:val="808080"/>
    </w:rPr>
  </w:style>
  <w:style w:type="table" w:customStyle="1" w:styleId="14">
    <w:name w:val="Сетка таблицы1"/>
    <w:basedOn w:val="a1"/>
    <w:next w:val="af"/>
    <w:uiPriority w:val="59"/>
    <w:rsid w:val="0062449E"/>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62449E"/>
  </w:style>
  <w:style w:type="character" w:customStyle="1" w:styleId="hwtze">
    <w:name w:val="hwtze"/>
    <w:basedOn w:val="a0"/>
    <w:rsid w:val="0062449E"/>
  </w:style>
  <w:style w:type="character" w:customStyle="1" w:styleId="rynqvb">
    <w:name w:val="rynqvb"/>
    <w:basedOn w:val="a0"/>
    <w:rsid w:val="0062449E"/>
  </w:style>
  <w:style w:type="character" w:customStyle="1" w:styleId="15">
    <w:name w:val="Просмотренная гиперссылка1"/>
    <w:basedOn w:val="a0"/>
    <w:uiPriority w:val="99"/>
    <w:semiHidden/>
    <w:unhideWhenUsed/>
    <w:rsid w:val="0062449E"/>
    <w:rPr>
      <w:color w:val="800080"/>
      <w:u w:val="single"/>
    </w:rPr>
  </w:style>
  <w:style w:type="character" w:styleId="af4">
    <w:name w:val="FollowedHyperlink"/>
    <w:basedOn w:val="a0"/>
    <w:uiPriority w:val="99"/>
    <w:semiHidden/>
    <w:unhideWhenUsed/>
    <w:rsid w:val="0062449E"/>
    <w:rPr>
      <w:color w:val="800080" w:themeColor="followedHyperlink"/>
      <w:u w:val="single"/>
    </w:rPr>
  </w:style>
  <w:style w:type="character" w:customStyle="1" w:styleId="a4">
    <w:name w:val="Основной текст Знак"/>
    <w:basedOn w:val="a0"/>
    <w:link w:val="a3"/>
    <w:uiPriority w:val="1"/>
    <w:rsid w:val="00222D00"/>
    <w:rPr>
      <w:rFonts w:ascii="Times New Roman" w:eastAsia="Times New Roman" w:hAnsi="Times New Roman" w:cs="Times New Roman"/>
      <w:sz w:val="28"/>
      <w:szCs w:val="28"/>
      <w:lang w:val="ru-RU"/>
    </w:rPr>
  </w:style>
  <w:style w:type="character" w:styleId="af5">
    <w:name w:val="annotation reference"/>
    <w:basedOn w:val="a0"/>
    <w:uiPriority w:val="99"/>
    <w:semiHidden/>
    <w:unhideWhenUsed/>
    <w:rsid w:val="006D7E25"/>
    <w:rPr>
      <w:sz w:val="16"/>
      <w:szCs w:val="16"/>
    </w:rPr>
  </w:style>
  <w:style w:type="paragraph" w:styleId="af6">
    <w:name w:val="annotation text"/>
    <w:basedOn w:val="a"/>
    <w:link w:val="af7"/>
    <w:uiPriority w:val="99"/>
    <w:semiHidden/>
    <w:unhideWhenUsed/>
    <w:rsid w:val="006D7E25"/>
    <w:rPr>
      <w:sz w:val="20"/>
      <w:szCs w:val="20"/>
    </w:rPr>
  </w:style>
  <w:style w:type="character" w:customStyle="1" w:styleId="af7">
    <w:name w:val="Текст примечания Знак"/>
    <w:basedOn w:val="a0"/>
    <w:link w:val="af6"/>
    <w:uiPriority w:val="99"/>
    <w:semiHidden/>
    <w:rsid w:val="006D7E25"/>
    <w:rPr>
      <w:rFonts w:ascii="Times New Roman" w:eastAsia="Times New Roman" w:hAnsi="Times New Roman" w:cs="Times New Roman"/>
      <w:sz w:val="20"/>
      <w:szCs w:val="20"/>
      <w:lang w:val="ru-RU"/>
    </w:rPr>
  </w:style>
  <w:style w:type="paragraph" w:styleId="af8">
    <w:name w:val="annotation subject"/>
    <w:basedOn w:val="af6"/>
    <w:next w:val="af6"/>
    <w:link w:val="af9"/>
    <w:uiPriority w:val="99"/>
    <w:semiHidden/>
    <w:unhideWhenUsed/>
    <w:rsid w:val="006D7E25"/>
    <w:rPr>
      <w:b/>
      <w:bCs/>
    </w:rPr>
  </w:style>
  <w:style w:type="character" w:customStyle="1" w:styleId="af9">
    <w:name w:val="Тема примечания Знак"/>
    <w:basedOn w:val="af7"/>
    <w:link w:val="af8"/>
    <w:uiPriority w:val="99"/>
    <w:semiHidden/>
    <w:rsid w:val="006D7E25"/>
    <w:rPr>
      <w:rFonts w:ascii="Times New Roman" w:eastAsia="Times New Roman" w:hAnsi="Times New Roman" w:cs="Times New Roman"/>
      <w:b/>
      <w:bCs/>
      <w:sz w:val="20"/>
      <w:szCs w:val="20"/>
      <w:lang w:val="ru-RU"/>
    </w:rPr>
  </w:style>
  <w:style w:type="character" w:customStyle="1" w:styleId="katex-mathml">
    <w:name w:val="katex-mathml"/>
    <w:basedOn w:val="a0"/>
    <w:rsid w:val="007E6E83"/>
  </w:style>
  <w:style w:type="character" w:customStyle="1" w:styleId="mord">
    <w:name w:val="mord"/>
    <w:basedOn w:val="a0"/>
    <w:rsid w:val="007E6E83"/>
  </w:style>
  <w:style w:type="character" w:customStyle="1" w:styleId="mrel">
    <w:name w:val="mrel"/>
    <w:basedOn w:val="a0"/>
    <w:rsid w:val="007E6E83"/>
  </w:style>
  <w:style w:type="character" w:customStyle="1" w:styleId="mopen">
    <w:name w:val="mopen"/>
    <w:basedOn w:val="a0"/>
    <w:rsid w:val="007E6E83"/>
  </w:style>
  <w:style w:type="character" w:customStyle="1" w:styleId="mbin">
    <w:name w:val="mbin"/>
    <w:basedOn w:val="a0"/>
    <w:rsid w:val="007E6E83"/>
  </w:style>
  <w:style w:type="character" w:customStyle="1" w:styleId="vlist-s">
    <w:name w:val="vlist-s"/>
    <w:basedOn w:val="a0"/>
    <w:rsid w:val="007E6E83"/>
  </w:style>
  <w:style w:type="character" w:customStyle="1" w:styleId="mclose">
    <w:name w:val="mclose"/>
    <w:basedOn w:val="a0"/>
    <w:rsid w:val="007E6E83"/>
  </w:style>
  <w:style w:type="character" w:customStyle="1" w:styleId="mpunct">
    <w:name w:val="mpunct"/>
    <w:basedOn w:val="a0"/>
    <w:rsid w:val="007E6E83"/>
  </w:style>
  <w:style w:type="table" w:styleId="40">
    <w:name w:val="Plain Table 4"/>
    <w:basedOn w:val="a1"/>
    <w:uiPriority w:val="44"/>
    <w:rsid w:val="00DD26E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z-">
    <w:name w:val="HTML Top of Form"/>
    <w:basedOn w:val="a"/>
    <w:next w:val="a"/>
    <w:link w:val="z-0"/>
    <w:hidden/>
    <w:uiPriority w:val="99"/>
    <w:semiHidden/>
    <w:unhideWhenUsed/>
    <w:rsid w:val="00CC7163"/>
    <w:pPr>
      <w:widowControl/>
      <w:pBdr>
        <w:bottom w:val="single" w:sz="6" w:space="1" w:color="auto"/>
      </w:pBdr>
      <w:autoSpaceDE/>
      <w:autoSpaceDN/>
      <w:jc w:val="center"/>
    </w:pPr>
    <w:rPr>
      <w:rFonts w:ascii="Arial" w:hAnsi="Arial" w:cs="Arial"/>
      <w:vanish/>
      <w:sz w:val="16"/>
      <w:szCs w:val="16"/>
      <w:lang w:eastAsia="ru-RU"/>
    </w:rPr>
  </w:style>
  <w:style w:type="character" w:customStyle="1" w:styleId="z-0">
    <w:name w:val="z-Начало формы Знак"/>
    <w:basedOn w:val="a0"/>
    <w:link w:val="z-"/>
    <w:uiPriority w:val="99"/>
    <w:semiHidden/>
    <w:rsid w:val="00CC7163"/>
    <w:rPr>
      <w:rFonts w:ascii="Arial" w:eastAsia="Times New Roman" w:hAnsi="Arial" w:cs="Arial"/>
      <w:vanish/>
      <w:sz w:val="16"/>
      <w:szCs w:val="16"/>
      <w:lang w:val="ru-RU" w:eastAsia="ru-RU"/>
    </w:rPr>
  </w:style>
  <w:style w:type="paragraph" w:customStyle="1" w:styleId="placeholder">
    <w:name w:val="placeholder"/>
    <w:basedOn w:val="a"/>
    <w:rsid w:val="00CC7163"/>
    <w:pPr>
      <w:widowControl/>
      <w:autoSpaceDE/>
      <w:autoSpaceDN/>
      <w:spacing w:before="100" w:beforeAutospacing="1" w:after="100" w:afterAutospacing="1"/>
    </w:pPr>
    <w:rPr>
      <w:sz w:val="24"/>
      <w:szCs w:val="24"/>
      <w:lang w:eastAsia="ru-RU"/>
    </w:rPr>
  </w:style>
  <w:style w:type="paragraph" w:styleId="z-1">
    <w:name w:val="HTML Bottom of Form"/>
    <w:basedOn w:val="a"/>
    <w:next w:val="a"/>
    <w:link w:val="z-2"/>
    <w:hidden/>
    <w:uiPriority w:val="99"/>
    <w:semiHidden/>
    <w:unhideWhenUsed/>
    <w:rsid w:val="00CC7163"/>
    <w:pPr>
      <w:widowControl/>
      <w:pBdr>
        <w:top w:val="single" w:sz="6" w:space="1" w:color="auto"/>
      </w:pBdr>
      <w:autoSpaceDE/>
      <w:autoSpaceDN/>
      <w:jc w:val="center"/>
    </w:pPr>
    <w:rPr>
      <w:rFonts w:ascii="Arial" w:hAnsi="Arial" w:cs="Arial"/>
      <w:vanish/>
      <w:sz w:val="16"/>
      <w:szCs w:val="16"/>
      <w:lang w:eastAsia="ru-RU"/>
    </w:rPr>
  </w:style>
  <w:style w:type="character" w:customStyle="1" w:styleId="z-2">
    <w:name w:val="z-Конец формы Знак"/>
    <w:basedOn w:val="a0"/>
    <w:link w:val="z-1"/>
    <w:uiPriority w:val="99"/>
    <w:semiHidden/>
    <w:rsid w:val="00CC7163"/>
    <w:rPr>
      <w:rFonts w:ascii="Arial" w:eastAsia="Times New Roman" w:hAnsi="Arial" w:cs="Arial"/>
      <w:vanish/>
      <w:sz w:val="16"/>
      <w:szCs w:val="16"/>
      <w:lang w:val="ru-RU" w:eastAsia="ru-RU"/>
    </w:rPr>
  </w:style>
  <w:style w:type="character" w:customStyle="1" w:styleId="highwire-citation-authors">
    <w:name w:val="highwire-citation-authors"/>
    <w:basedOn w:val="a0"/>
    <w:rsid w:val="007744F3"/>
  </w:style>
  <w:style w:type="character" w:customStyle="1" w:styleId="highwire-citation-author">
    <w:name w:val="highwire-citation-author"/>
    <w:basedOn w:val="a0"/>
    <w:rsid w:val="007744F3"/>
  </w:style>
  <w:style w:type="character" w:customStyle="1" w:styleId="nlm-surname">
    <w:name w:val="nlm-surname"/>
    <w:basedOn w:val="a0"/>
    <w:rsid w:val="007744F3"/>
  </w:style>
  <w:style w:type="character" w:customStyle="1" w:styleId="citation-et">
    <w:name w:val="citation-et"/>
    <w:basedOn w:val="a0"/>
    <w:rsid w:val="007744F3"/>
  </w:style>
  <w:style w:type="character" w:customStyle="1" w:styleId="highwire-cite-metadata-journal">
    <w:name w:val="highwire-cite-metadata-journal"/>
    <w:basedOn w:val="a0"/>
    <w:rsid w:val="007744F3"/>
  </w:style>
  <w:style w:type="character" w:customStyle="1" w:styleId="highwire-cite-metadata-year">
    <w:name w:val="highwire-cite-metadata-year"/>
    <w:basedOn w:val="a0"/>
    <w:rsid w:val="007744F3"/>
  </w:style>
  <w:style w:type="character" w:customStyle="1" w:styleId="highwire-cite-metadata-volume">
    <w:name w:val="highwire-cite-metadata-volume"/>
    <w:basedOn w:val="a0"/>
    <w:rsid w:val="007744F3"/>
  </w:style>
  <w:style w:type="character" w:customStyle="1" w:styleId="highwire-cite-metadata-elocation-id">
    <w:name w:val="highwire-cite-metadata-elocation-id"/>
    <w:basedOn w:val="a0"/>
    <w:rsid w:val="007744F3"/>
  </w:style>
  <w:style w:type="character" w:customStyle="1" w:styleId="highwire-cite-metadata-doi">
    <w:name w:val="highwire-cite-metadata-doi"/>
    <w:basedOn w:val="a0"/>
    <w:rsid w:val="007744F3"/>
  </w:style>
  <w:style w:type="character" w:customStyle="1" w:styleId="apple-converted-space">
    <w:name w:val="apple-converted-space"/>
    <w:basedOn w:val="a0"/>
    <w:rsid w:val="009069E0"/>
  </w:style>
  <w:style w:type="character" w:customStyle="1" w:styleId="whitespace-normal">
    <w:name w:val="whitespace-normal"/>
    <w:basedOn w:val="a0"/>
    <w:rsid w:val="00335191"/>
  </w:style>
  <w:style w:type="character" w:customStyle="1" w:styleId="docsum-authors">
    <w:name w:val="docsum-authors"/>
    <w:basedOn w:val="a0"/>
    <w:rsid w:val="009B28A4"/>
  </w:style>
  <w:style w:type="character" w:customStyle="1" w:styleId="docsum-journal-citation">
    <w:name w:val="docsum-journal-citation"/>
    <w:basedOn w:val="a0"/>
    <w:rsid w:val="009B28A4"/>
  </w:style>
  <w:style w:type="character" w:customStyle="1" w:styleId="UnresolvedMention">
    <w:name w:val="Unresolved Mention"/>
    <w:basedOn w:val="a0"/>
    <w:uiPriority w:val="99"/>
    <w:semiHidden/>
    <w:unhideWhenUsed/>
    <w:rsid w:val="00973F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00910">
      <w:bodyDiv w:val="1"/>
      <w:marLeft w:val="0"/>
      <w:marRight w:val="0"/>
      <w:marTop w:val="0"/>
      <w:marBottom w:val="0"/>
      <w:divBdr>
        <w:top w:val="none" w:sz="0" w:space="0" w:color="auto"/>
        <w:left w:val="none" w:sz="0" w:space="0" w:color="auto"/>
        <w:bottom w:val="none" w:sz="0" w:space="0" w:color="auto"/>
        <w:right w:val="none" w:sz="0" w:space="0" w:color="auto"/>
      </w:divBdr>
    </w:div>
    <w:div w:id="36469319">
      <w:bodyDiv w:val="1"/>
      <w:marLeft w:val="0"/>
      <w:marRight w:val="0"/>
      <w:marTop w:val="0"/>
      <w:marBottom w:val="0"/>
      <w:divBdr>
        <w:top w:val="none" w:sz="0" w:space="0" w:color="auto"/>
        <w:left w:val="none" w:sz="0" w:space="0" w:color="auto"/>
        <w:bottom w:val="none" w:sz="0" w:space="0" w:color="auto"/>
        <w:right w:val="none" w:sz="0" w:space="0" w:color="auto"/>
      </w:divBdr>
      <w:divsChild>
        <w:div w:id="67502767">
          <w:marLeft w:val="0"/>
          <w:marRight w:val="0"/>
          <w:marTop w:val="0"/>
          <w:marBottom w:val="0"/>
          <w:divBdr>
            <w:top w:val="none" w:sz="0" w:space="0" w:color="auto"/>
            <w:left w:val="none" w:sz="0" w:space="0" w:color="auto"/>
            <w:bottom w:val="none" w:sz="0" w:space="0" w:color="auto"/>
            <w:right w:val="none" w:sz="0" w:space="0" w:color="auto"/>
          </w:divBdr>
          <w:divsChild>
            <w:div w:id="1309749471">
              <w:marLeft w:val="0"/>
              <w:marRight w:val="0"/>
              <w:marTop w:val="0"/>
              <w:marBottom w:val="0"/>
              <w:divBdr>
                <w:top w:val="none" w:sz="0" w:space="0" w:color="auto"/>
                <w:left w:val="none" w:sz="0" w:space="0" w:color="auto"/>
                <w:bottom w:val="none" w:sz="0" w:space="0" w:color="auto"/>
                <w:right w:val="none" w:sz="0" w:space="0" w:color="auto"/>
              </w:divBdr>
              <w:divsChild>
                <w:div w:id="611670204">
                  <w:marLeft w:val="0"/>
                  <w:marRight w:val="0"/>
                  <w:marTop w:val="0"/>
                  <w:marBottom w:val="0"/>
                  <w:divBdr>
                    <w:top w:val="none" w:sz="0" w:space="0" w:color="auto"/>
                    <w:left w:val="none" w:sz="0" w:space="0" w:color="auto"/>
                    <w:bottom w:val="none" w:sz="0" w:space="0" w:color="auto"/>
                    <w:right w:val="none" w:sz="0" w:space="0" w:color="auto"/>
                  </w:divBdr>
                  <w:divsChild>
                    <w:div w:id="171342968">
                      <w:marLeft w:val="0"/>
                      <w:marRight w:val="0"/>
                      <w:marTop w:val="0"/>
                      <w:marBottom w:val="0"/>
                      <w:divBdr>
                        <w:top w:val="none" w:sz="0" w:space="0" w:color="auto"/>
                        <w:left w:val="none" w:sz="0" w:space="0" w:color="auto"/>
                        <w:bottom w:val="none" w:sz="0" w:space="0" w:color="auto"/>
                        <w:right w:val="none" w:sz="0" w:space="0" w:color="auto"/>
                      </w:divBdr>
                      <w:divsChild>
                        <w:div w:id="1369798438">
                          <w:marLeft w:val="0"/>
                          <w:marRight w:val="0"/>
                          <w:marTop w:val="0"/>
                          <w:marBottom w:val="0"/>
                          <w:divBdr>
                            <w:top w:val="none" w:sz="0" w:space="0" w:color="auto"/>
                            <w:left w:val="none" w:sz="0" w:space="0" w:color="auto"/>
                            <w:bottom w:val="none" w:sz="0" w:space="0" w:color="auto"/>
                            <w:right w:val="none" w:sz="0" w:space="0" w:color="auto"/>
                          </w:divBdr>
                          <w:divsChild>
                            <w:div w:id="1653875850">
                              <w:marLeft w:val="0"/>
                              <w:marRight w:val="0"/>
                              <w:marTop w:val="0"/>
                              <w:marBottom w:val="0"/>
                              <w:divBdr>
                                <w:top w:val="none" w:sz="0" w:space="0" w:color="auto"/>
                                <w:left w:val="none" w:sz="0" w:space="0" w:color="auto"/>
                                <w:bottom w:val="none" w:sz="0" w:space="0" w:color="auto"/>
                                <w:right w:val="none" w:sz="0" w:space="0" w:color="auto"/>
                              </w:divBdr>
                              <w:divsChild>
                                <w:div w:id="1538545923">
                                  <w:marLeft w:val="0"/>
                                  <w:marRight w:val="0"/>
                                  <w:marTop w:val="0"/>
                                  <w:marBottom w:val="0"/>
                                  <w:divBdr>
                                    <w:top w:val="none" w:sz="0" w:space="0" w:color="auto"/>
                                    <w:left w:val="none" w:sz="0" w:space="0" w:color="auto"/>
                                    <w:bottom w:val="none" w:sz="0" w:space="0" w:color="auto"/>
                                    <w:right w:val="none" w:sz="0" w:space="0" w:color="auto"/>
                                  </w:divBdr>
                                  <w:divsChild>
                                    <w:div w:id="14488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784463">
      <w:bodyDiv w:val="1"/>
      <w:marLeft w:val="0"/>
      <w:marRight w:val="0"/>
      <w:marTop w:val="0"/>
      <w:marBottom w:val="0"/>
      <w:divBdr>
        <w:top w:val="none" w:sz="0" w:space="0" w:color="auto"/>
        <w:left w:val="none" w:sz="0" w:space="0" w:color="auto"/>
        <w:bottom w:val="none" w:sz="0" w:space="0" w:color="auto"/>
        <w:right w:val="none" w:sz="0" w:space="0" w:color="auto"/>
      </w:divBdr>
    </w:div>
    <w:div w:id="65609556">
      <w:bodyDiv w:val="1"/>
      <w:marLeft w:val="0"/>
      <w:marRight w:val="0"/>
      <w:marTop w:val="0"/>
      <w:marBottom w:val="0"/>
      <w:divBdr>
        <w:top w:val="none" w:sz="0" w:space="0" w:color="auto"/>
        <w:left w:val="none" w:sz="0" w:space="0" w:color="auto"/>
        <w:bottom w:val="none" w:sz="0" w:space="0" w:color="auto"/>
        <w:right w:val="none" w:sz="0" w:space="0" w:color="auto"/>
      </w:divBdr>
      <w:divsChild>
        <w:div w:id="608315231">
          <w:marLeft w:val="0"/>
          <w:marRight w:val="0"/>
          <w:marTop w:val="0"/>
          <w:marBottom w:val="0"/>
          <w:divBdr>
            <w:top w:val="none" w:sz="0" w:space="0" w:color="auto"/>
            <w:left w:val="none" w:sz="0" w:space="0" w:color="auto"/>
            <w:bottom w:val="none" w:sz="0" w:space="0" w:color="auto"/>
            <w:right w:val="none" w:sz="0" w:space="0" w:color="auto"/>
          </w:divBdr>
          <w:divsChild>
            <w:div w:id="1581520788">
              <w:marLeft w:val="0"/>
              <w:marRight w:val="0"/>
              <w:marTop w:val="0"/>
              <w:marBottom w:val="0"/>
              <w:divBdr>
                <w:top w:val="none" w:sz="0" w:space="0" w:color="auto"/>
                <w:left w:val="none" w:sz="0" w:space="0" w:color="auto"/>
                <w:bottom w:val="none" w:sz="0" w:space="0" w:color="auto"/>
                <w:right w:val="none" w:sz="0" w:space="0" w:color="auto"/>
              </w:divBdr>
              <w:divsChild>
                <w:div w:id="834960065">
                  <w:marLeft w:val="0"/>
                  <w:marRight w:val="0"/>
                  <w:marTop w:val="0"/>
                  <w:marBottom w:val="0"/>
                  <w:divBdr>
                    <w:top w:val="none" w:sz="0" w:space="0" w:color="auto"/>
                    <w:left w:val="none" w:sz="0" w:space="0" w:color="auto"/>
                    <w:bottom w:val="none" w:sz="0" w:space="0" w:color="auto"/>
                    <w:right w:val="none" w:sz="0" w:space="0" w:color="auto"/>
                  </w:divBdr>
                  <w:divsChild>
                    <w:div w:id="2137020684">
                      <w:marLeft w:val="0"/>
                      <w:marRight w:val="0"/>
                      <w:marTop w:val="0"/>
                      <w:marBottom w:val="0"/>
                      <w:divBdr>
                        <w:top w:val="none" w:sz="0" w:space="0" w:color="auto"/>
                        <w:left w:val="none" w:sz="0" w:space="0" w:color="auto"/>
                        <w:bottom w:val="none" w:sz="0" w:space="0" w:color="auto"/>
                        <w:right w:val="none" w:sz="0" w:space="0" w:color="auto"/>
                      </w:divBdr>
                      <w:divsChild>
                        <w:div w:id="2145806974">
                          <w:marLeft w:val="0"/>
                          <w:marRight w:val="0"/>
                          <w:marTop w:val="0"/>
                          <w:marBottom w:val="0"/>
                          <w:divBdr>
                            <w:top w:val="none" w:sz="0" w:space="0" w:color="auto"/>
                            <w:left w:val="none" w:sz="0" w:space="0" w:color="auto"/>
                            <w:bottom w:val="none" w:sz="0" w:space="0" w:color="auto"/>
                            <w:right w:val="none" w:sz="0" w:space="0" w:color="auto"/>
                          </w:divBdr>
                          <w:divsChild>
                            <w:div w:id="2108114599">
                              <w:marLeft w:val="0"/>
                              <w:marRight w:val="0"/>
                              <w:marTop w:val="0"/>
                              <w:marBottom w:val="0"/>
                              <w:divBdr>
                                <w:top w:val="none" w:sz="0" w:space="0" w:color="auto"/>
                                <w:left w:val="none" w:sz="0" w:space="0" w:color="auto"/>
                                <w:bottom w:val="none" w:sz="0" w:space="0" w:color="auto"/>
                                <w:right w:val="none" w:sz="0" w:space="0" w:color="auto"/>
                              </w:divBdr>
                              <w:divsChild>
                                <w:div w:id="842164081">
                                  <w:marLeft w:val="0"/>
                                  <w:marRight w:val="0"/>
                                  <w:marTop w:val="0"/>
                                  <w:marBottom w:val="0"/>
                                  <w:divBdr>
                                    <w:top w:val="none" w:sz="0" w:space="0" w:color="auto"/>
                                    <w:left w:val="none" w:sz="0" w:space="0" w:color="auto"/>
                                    <w:bottom w:val="none" w:sz="0" w:space="0" w:color="auto"/>
                                    <w:right w:val="none" w:sz="0" w:space="0" w:color="auto"/>
                                  </w:divBdr>
                                  <w:divsChild>
                                    <w:div w:id="193350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642551">
      <w:bodyDiv w:val="1"/>
      <w:marLeft w:val="0"/>
      <w:marRight w:val="0"/>
      <w:marTop w:val="0"/>
      <w:marBottom w:val="0"/>
      <w:divBdr>
        <w:top w:val="none" w:sz="0" w:space="0" w:color="auto"/>
        <w:left w:val="none" w:sz="0" w:space="0" w:color="auto"/>
        <w:bottom w:val="none" w:sz="0" w:space="0" w:color="auto"/>
        <w:right w:val="none" w:sz="0" w:space="0" w:color="auto"/>
      </w:divBdr>
    </w:div>
    <w:div w:id="130901564">
      <w:bodyDiv w:val="1"/>
      <w:marLeft w:val="0"/>
      <w:marRight w:val="0"/>
      <w:marTop w:val="0"/>
      <w:marBottom w:val="0"/>
      <w:divBdr>
        <w:top w:val="none" w:sz="0" w:space="0" w:color="auto"/>
        <w:left w:val="none" w:sz="0" w:space="0" w:color="auto"/>
        <w:bottom w:val="none" w:sz="0" w:space="0" w:color="auto"/>
        <w:right w:val="none" w:sz="0" w:space="0" w:color="auto"/>
      </w:divBdr>
      <w:divsChild>
        <w:div w:id="1373308041">
          <w:marLeft w:val="0"/>
          <w:marRight w:val="0"/>
          <w:marTop w:val="0"/>
          <w:marBottom w:val="0"/>
          <w:divBdr>
            <w:top w:val="none" w:sz="0" w:space="0" w:color="auto"/>
            <w:left w:val="none" w:sz="0" w:space="0" w:color="auto"/>
            <w:bottom w:val="none" w:sz="0" w:space="0" w:color="auto"/>
            <w:right w:val="none" w:sz="0" w:space="0" w:color="auto"/>
          </w:divBdr>
          <w:divsChild>
            <w:div w:id="312217093">
              <w:marLeft w:val="0"/>
              <w:marRight w:val="0"/>
              <w:marTop w:val="0"/>
              <w:marBottom w:val="0"/>
              <w:divBdr>
                <w:top w:val="none" w:sz="0" w:space="0" w:color="auto"/>
                <w:left w:val="none" w:sz="0" w:space="0" w:color="auto"/>
                <w:bottom w:val="none" w:sz="0" w:space="0" w:color="auto"/>
                <w:right w:val="none" w:sz="0" w:space="0" w:color="auto"/>
              </w:divBdr>
              <w:divsChild>
                <w:div w:id="1976522748">
                  <w:marLeft w:val="0"/>
                  <w:marRight w:val="0"/>
                  <w:marTop w:val="0"/>
                  <w:marBottom w:val="0"/>
                  <w:divBdr>
                    <w:top w:val="none" w:sz="0" w:space="0" w:color="auto"/>
                    <w:left w:val="none" w:sz="0" w:space="0" w:color="auto"/>
                    <w:bottom w:val="none" w:sz="0" w:space="0" w:color="auto"/>
                    <w:right w:val="none" w:sz="0" w:space="0" w:color="auto"/>
                  </w:divBdr>
                  <w:divsChild>
                    <w:div w:id="1691763833">
                      <w:marLeft w:val="0"/>
                      <w:marRight w:val="0"/>
                      <w:marTop w:val="0"/>
                      <w:marBottom w:val="0"/>
                      <w:divBdr>
                        <w:top w:val="none" w:sz="0" w:space="0" w:color="auto"/>
                        <w:left w:val="none" w:sz="0" w:space="0" w:color="auto"/>
                        <w:bottom w:val="none" w:sz="0" w:space="0" w:color="auto"/>
                        <w:right w:val="none" w:sz="0" w:space="0" w:color="auto"/>
                      </w:divBdr>
                      <w:divsChild>
                        <w:div w:id="177543579">
                          <w:marLeft w:val="0"/>
                          <w:marRight w:val="0"/>
                          <w:marTop w:val="0"/>
                          <w:marBottom w:val="0"/>
                          <w:divBdr>
                            <w:top w:val="none" w:sz="0" w:space="0" w:color="auto"/>
                            <w:left w:val="none" w:sz="0" w:space="0" w:color="auto"/>
                            <w:bottom w:val="none" w:sz="0" w:space="0" w:color="auto"/>
                            <w:right w:val="none" w:sz="0" w:space="0" w:color="auto"/>
                          </w:divBdr>
                          <w:divsChild>
                            <w:div w:id="1583568892">
                              <w:marLeft w:val="0"/>
                              <w:marRight w:val="0"/>
                              <w:marTop w:val="0"/>
                              <w:marBottom w:val="0"/>
                              <w:divBdr>
                                <w:top w:val="none" w:sz="0" w:space="0" w:color="auto"/>
                                <w:left w:val="none" w:sz="0" w:space="0" w:color="auto"/>
                                <w:bottom w:val="none" w:sz="0" w:space="0" w:color="auto"/>
                                <w:right w:val="none" w:sz="0" w:space="0" w:color="auto"/>
                              </w:divBdr>
                              <w:divsChild>
                                <w:div w:id="1695418721">
                                  <w:marLeft w:val="0"/>
                                  <w:marRight w:val="0"/>
                                  <w:marTop w:val="0"/>
                                  <w:marBottom w:val="0"/>
                                  <w:divBdr>
                                    <w:top w:val="none" w:sz="0" w:space="0" w:color="auto"/>
                                    <w:left w:val="none" w:sz="0" w:space="0" w:color="auto"/>
                                    <w:bottom w:val="none" w:sz="0" w:space="0" w:color="auto"/>
                                    <w:right w:val="none" w:sz="0" w:space="0" w:color="auto"/>
                                  </w:divBdr>
                                  <w:divsChild>
                                    <w:div w:id="7420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791926">
      <w:bodyDiv w:val="1"/>
      <w:marLeft w:val="0"/>
      <w:marRight w:val="0"/>
      <w:marTop w:val="0"/>
      <w:marBottom w:val="0"/>
      <w:divBdr>
        <w:top w:val="none" w:sz="0" w:space="0" w:color="auto"/>
        <w:left w:val="none" w:sz="0" w:space="0" w:color="auto"/>
        <w:bottom w:val="none" w:sz="0" w:space="0" w:color="auto"/>
        <w:right w:val="none" w:sz="0" w:space="0" w:color="auto"/>
      </w:divBdr>
      <w:divsChild>
        <w:div w:id="1081946051">
          <w:marLeft w:val="0"/>
          <w:marRight w:val="0"/>
          <w:marTop w:val="0"/>
          <w:marBottom w:val="0"/>
          <w:divBdr>
            <w:top w:val="none" w:sz="0" w:space="0" w:color="auto"/>
            <w:left w:val="none" w:sz="0" w:space="0" w:color="auto"/>
            <w:bottom w:val="none" w:sz="0" w:space="0" w:color="auto"/>
            <w:right w:val="none" w:sz="0" w:space="0" w:color="auto"/>
          </w:divBdr>
        </w:div>
        <w:div w:id="1924338666">
          <w:marLeft w:val="0"/>
          <w:marRight w:val="0"/>
          <w:marTop w:val="0"/>
          <w:marBottom w:val="0"/>
          <w:divBdr>
            <w:top w:val="none" w:sz="0" w:space="0" w:color="auto"/>
            <w:left w:val="none" w:sz="0" w:space="0" w:color="auto"/>
            <w:bottom w:val="none" w:sz="0" w:space="0" w:color="auto"/>
            <w:right w:val="none" w:sz="0" w:space="0" w:color="auto"/>
          </w:divBdr>
        </w:div>
        <w:div w:id="70012130">
          <w:marLeft w:val="0"/>
          <w:marRight w:val="0"/>
          <w:marTop w:val="0"/>
          <w:marBottom w:val="0"/>
          <w:divBdr>
            <w:top w:val="none" w:sz="0" w:space="0" w:color="auto"/>
            <w:left w:val="none" w:sz="0" w:space="0" w:color="auto"/>
            <w:bottom w:val="none" w:sz="0" w:space="0" w:color="auto"/>
            <w:right w:val="none" w:sz="0" w:space="0" w:color="auto"/>
          </w:divBdr>
        </w:div>
      </w:divsChild>
    </w:div>
    <w:div w:id="193422246">
      <w:bodyDiv w:val="1"/>
      <w:marLeft w:val="0"/>
      <w:marRight w:val="0"/>
      <w:marTop w:val="0"/>
      <w:marBottom w:val="0"/>
      <w:divBdr>
        <w:top w:val="none" w:sz="0" w:space="0" w:color="auto"/>
        <w:left w:val="none" w:sz="0" w:space="0" w:color="auto"/>
        <w:bottom w:val="none" w:sz="0" w:space="0" w:color="auto"/>
        <w:right w:val="none" w:sz="0" w:space="0" w:color="auto"/>
      </w:divBdr>
    </w:div>
    <w:div w:id="209463289">
      <w:bodyDiv w:val="1"/>
      <w:marLeft w:val="0"/>
      <w:marRight w:val="0"/>
      <w:marTop w:val="0"/>
      <w:marBottom w:val="0"/>
      <w:divBdr>
        <w:top w:val="none" w:sz="0" w:space="0" w:color="auto"/>
        <w:left w:val="none" w:sz="0" w:space="0" w:color="auto"/>
        <w:bottom w:val="none" w:sz="0" w:space="0" w:color="auto"/>
        <w:right w:val="none" w:sz="0" w:space="0" w:color="auto"/>
      </w:divBdr>
      <w:divsChild>
        <w:div w:id="962806268">
          <w:marLeft w:val="0"/>
          <w:marRight w:val="0"/>
          <w:marTop w:val="0"/>
          <w:marBottom w:val="0"/>
          <w:divBdr>
            <w:top w:val="none" w:sz="0" w:space="0" w:color="auto"/>
            <w:left w:val="none" w:sz="0" w:space="0" w:color="auto"/>
            <w:bottom w:val="none" w:sz="0" w:space="0" w:color="auto"/>
            <w:right w:val="none" w:sz="0" w:space="0" w:color="auto"/>
          </w:divBdr>
          <w:divsChild>
            <w:div w:id="1070888609">
              <w:marLeft w:val="0"/>
              <w:marRight w:val="0"/>
              <w:marTop w:val="0"/>
              <w:marBottom w:val="0"/>
              <w:divBdr>
                <w:top w:val="none" w:sz="0" w:space="0" w:color="auto"/>
                <w:left w:val="none" w:sz="0" w:space="0" w:color="auto"/>
                <w:bottom w:val="none" w:sz="0" w:space="0" w:color="auto"/>
                <w:right w:val="none" w:sz="0" w:space="0" w:color="auto"/>
              </w:divBdr>
              <w:divsChild>
                <w:div w:id="840505114">
                  <w:marLeft w:val="0"/>
                  <w:marRight w:val="0"/>
                  <w:marTop w:val="0"/>
                  <w:marBottom w:val="0"/>
                  <w:divBdr>
                    <w:top w:val="none" w:sz="0" w:space="0" w:color="auto"/>
                    <w:left w:val="none" w:sz="0" w:space="0" w:color="auto"/>
                    <w:bottom w:val="none" w:sz="0" w:space="0" w:color="auto"/>
                    <w:right w:val="none" w:sz="0" w:space="0" w:color="auto"/>
                  </w:divBdr>
                  <w:divsChild>
                    <w:div w:id="1199243485">
                      <w:marLeft w:val="0"/>
                      <w:marRight w:val="0"/>
                      <w:marTop w:val="0"/>
                      <w:marBottom w:val="0"/>
                      <w:divBdr>
                        <w:top w:val="none" w:sz="0" w:space="0" w:color="auto"/>
                        <w:left w:val="none" w:sz="0" w:space="0" w:color="auto"/>
                        <w:bottom w:val="none" w:sz="0" w:space="0" w:color="auto"/>
                        <w:right w:val="none" w:sz="0" w:space="0" w:color="auto"/>
                      </w:divBdr>
                      <w:divsChild>
                        <w:div w:id="223956699">
                          <w:marLeft w:val="0"/>
                          <w:marRight w:val="0"/>
                          <w:marTop w:val="0"/>
                          <w:marBottom w:val="0"/>
                          <w:divBdr>
                            <w:top w:val="none" w:sz="0" w:space="0" w:color="auto"/>
                            <w:left w:val="none" w:sz="0" w:space="0" w:color="auto"/>
                            <w:bottom w:val="none" w:sz="0" w:space="0" w:color="auto"/>
                            <w:right w:val="none" w:sz="0" w:space="0" w:color="auto"/>
                          </w:divBdr>
                          <w:divsChild>
                            <w:div w:id="1270695424">
                              <w:marLeft w:val="0"/>
                              <w:marRight w:val="0"/>
                              <w:marTop w:val="0"/>
                              <w:marBottom w:val="0"/>
                              <w:divBdr>
                                <w:top w:val="none" w:sz="0" w:space="0" w:color="auto"/>
                                <w:left w:val="none" w:sz="0" w:space="0" w:color="auto"/>
                                <w:bottom w:val="none" w:sz="0" w:space="0" w:color="auto"/>
                                <w:right w:val="none" w:sz="0" w:space="0" w:color="auto"/>
                              </w:divBdr>
                              <w:divsChild>
                                <w:div w:id="2070104972">
                                  <w:marLeft w:val="0"/>
                                  <w:marRight w:val="0"/>
                                  <w:marTop w:val="0"/>
                                  <w:marBottom w:val="0"/>
                                  <w:divBdr>
                                    <w:top w:val="none" w:sz="0" w:space="0" w:color="auto"/>
                                    <w:left w:val="none" w:sz="0" w:space="0" w:color="auto"/>
                                    <w:bottom w:val="none" w:sz="0" w:space="0" w:color="auto"/>
                                    <w:right w:val="none" w:sz="0" w:space="0" w:color="auto"/>
                                  </w:divBdr>
                                  <w:divsChild>
                                    <w:div w:id="56047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769262">
      <w:bodyDiv w:val="1"/>
      <w:marLeft w:val="0"/>
      <w:marRight w:val="0"/>
      <w:marTop w:val="0"/>
      <w:marBottom w:val="0"/>
      <w:divBdr>
        <w:top w:val="none" w:sz="0" w:space="0" w:color="auto"/>
        <w:left w:val="none" w:sz="0" w:space="0" w:color="auto"/>
        <w:bottom w:val="none" w:sz="0" w:space="0" w:color="auto"/>
        <w:right w:val="none" w:sz="0" w:space="0" w:color="auto"/>
      </w:divBdr>
      <w:divsChild>
        <w:div w:id="669941686">
          <w:marLeft w:val="0"/>
          <w:marRight w:val="0"/>
          <w:marTop w:val="0"/>
          <w:marBottom w:val="0"/>
          <w:divBdr>
            <w:top w:val="none" w:sz="0" w:space="0" w:color="auto"/>
            <w:left w:val="none" w:sz="0" w:space="0" w:color="auto"/>
            <w:bottom w:val="none" w:sz="0" w:space="0" w:color="auto"/>
            <w:right w:val="none" w:sz="0" w:space="0" w:color="auto"/>
          </w:divBdr>
          <w:divsChild>
            <w:div w:id="1577739666">
              <w:marLeft w:val="0"/>
              <w:marRight w:val="0"/>
              <w:marTop w:val="0"/>
              <w:marBottom w:val="0"/>
              <w:divBdr>
                <w:top w:val="none" w:sz="0" w:space="0" w:color="auto"/>
                <w:left w:val="none" w:sz="0" w:space="0" w:color="auto"/>
                <w:bottom w:val="none" w:sz="0" w:space="0" w:color="auto"/>
                <w:right w:val="none" w:sz="0" w:space="0" w:color="auto"/>
              </w:divBdr>
              <w:divsChild>
                <w:div w:id="1885361547">
                  <w:marLeft w:val="0"/>
                  <w:marRight w:val="0"/>
                  <w:marTop w:val="0"/>
                  <w:marBottom w:val="0"/>
                  <w:divBdr>
                    <w:top w:val="none" w:sz="0" w:space="0" w:color="auto"/>
                    <w:left w:val="none" w:sz="0" w:space="0" w:color="auto"/>
                    <w:bottom w:val="none" w:sz="0" w:space="0" w:color="auto"/>
                    <w:right w:val="none" w:sz="0" w:space="0" w:color="auto"/>
                  </w:divBdr>
                  <w:divsChild>
                    <w:div w:id="845704359">
                      <w:marLeft w:val="0"/>
                      <w:marRight w:val="0"/>
                      <w:marTop w:val="0"/>
                      <w:marBottom w:val="0"/>
                      <w:divBdr>
                        <w:top w:val="none" w:sz="0" w:space="0" w:color="auto"/>
                        <w:left w:val="none" w:sz="0" w:space="0" w:color="auto"/>
                        <w:bottom w:val="none" w:sz="0" w:space="0" w:color="auto"/>
                        <w:right w:val="none" w:sz="0" w:space="0" w:color="auto"/>
                      </w:divBdr>
                      <w:divsChild>
                        <w:div w:id="1635451829">
                          <w:marLeft w:val="0"/>
                          <w:marRight w:val="0"/>
                          <w:marTop w:val="0"/>
                          <w:marBottom w:val="0"/>
                          <w:divBdr>
                            <w:top w:val="none" w:sz="0" w:space="0" w:color="auto"/>
                            <w:left w:val="none" w:sz="0" w:space="0" w:color="auto"/>
                            <w:bottom w:val="none" w:sz="0" w:space="0" w:color="auto"/>
                            <w:right w:val="none" w:sz="0" w:space="0" w:color="auto"/>
                          </w:divBdr>
                          <w:divsChild>
                            <w:div w:id="846362742">
                              <w:marLeft w:val="0"/>
                              <w:marRight w:val="0"/>
                              <w:marTop w:val="0"/>
                              <w:marBottom w:val="0"/>
                              <w:divBdr>
                                <w:top w:val="none" w:sz="0" w:space="0" w:color="auto"/>
                                <w:left w:val="none" w:sz="0" w:space="0" w:color="auto"/>
                                <w:bottom w:val="none" w:sz="0" w:space="0" w:color="auto"/>
                                <w:right w:val="none" w:sz="0" w:space="0" w:color="auto"/>
                              </w:divBdr>
                              <w:divsChild>
                                <w:div w:id="615134857">
                                  <w:marLeft w:val="0"/>
                                  <w:marRight w:val="0"/>
                                  <w:marTop w:val="0"/>
                                  <w:marBottom w:val="0"/>
                                  <w:divBdr>
                                    <w:top w:val="none" w:sz="0" w:space="0" w:color="auto"/>
                                    <w:left w:val="none" w:sz="0" w:space="0" w:color="auto"/>
                                    <w:bottom w:val="none" w:sz="0" w:space="0" w:color="auto"/>
                                    <w:right w:val="none" w:sz="0" w:space="0" w:color="auto"/>
                                  </w:divBdr>
                                  <w:divsChild>
                                    <w:div w:id="157292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623274">
      <w:bodyDiv w:val="1"/>
      <w:marLeft w:val="0"/>
      <w:marRight w:val="0"/>
      <w:marTop w:val="0"/>
      <w:marBottom w:val="0"/>
      <w:divBdr>
        <w:top w:val="none" w:sz="0" w:space="0" w:color="auto"/>
        <w:left w:val="none" w:sz="0" w:space="0" w:color="auto"/>
        <w:bottom w:val="none" w:sz="0" w:space="0" w:color="auto"/>
        <w:right w:val="none" w:sz="0" w:space="0" w:color="auto"/>
      </w:divBdr>
      <w:divsChild>
        <w:div w:id="2074615719">
          <w:marLeft w:val="0"/>
          <w:marRight w:val="0"/>
          <w:marTop w:val="0"/>
          <w:marBottom w:val="0"/>
          <w:divBdr>
            <w:top w:val="none" w:sz="0" w:space="0" w:color="auto"/>
            <w:left w:val="none" w:sz="0" w:space="0" w:color="auto"/>
            <w:bottom w:val="none" w:sz="0" w:space="0" w:color="auto"/>
            <w:right w:val="none" w:sz="0" w:space="0" w:color="auto"/>
          </w:divBdr>
        </w:div>
        <w:div w:id="1367869370">
          <w:marLeft w:val="0"/>
          <w:marRight w:val="0"/>
          <w:marTop w:val="0"/>
          <w:marBottom w:val="0"/>
          <w:divBdr>
            <w:top w:val="none" w:sz="0" w:space="0" w:color="auto"/>
            <w:left w:val="none" w:sz="0" w:space="0" w:color="auto"/>
            <w:bottom w:val="none" w:sz="0" w:space="0" w:color="auto"/>
            <w:right w:val="none" w:sz="0" w:space="0" w:color="auto"/>
          </w:divBdr>
        </w:div>
        <w:div w:id="1816993768">
          <w:marLeft w:val="0"/>
          <w:marRight w:val="0"/>
          <w:marTop w:val="0"/>
          <w:marBottom w:val="0"/>
          <w:divBdr>
            <w:top w:val="none" w:sz="0" w:space="0" w:color="auto"/>
            <w:left w:val="none" w:sz="0" w:space="0" w:color="auto"/>
            <w:bottom w:val="none" w:sz="0" w:space="0" w:color="auto"/>
            <w:right w:val="none" w:sz="0" w:space="0" w:color="auto"/>
          </w:divBdr>
        </w:div>
      </w:divsChild>
    </w:div>
    <w:div w:id="247925088">
      <w:bodyDiv w:val="1"/>
      <w:marLeft w:val="0"/>
      <w:marRight w:val="0"/>
      <w:marTop w:val="0"/>
      <w:marBottom w:val="0"/>
      <w:divBdr>
        <w:top w:val="none" w:sz="0" w:space="0" w:color="auto"/>
        <w:left w:val="none" w:sz="0" w:space="0" w:color="auto"/>
        <w:bottom w:val="none" w:sz="0" w:space="0" w:color="auto"/>
        <w:right w:val="none" w:sz="0" w:space="0" w:color="auto"/>
      </w:divBdr>
    </w:div>
    <w:div w:id="276181447">
      <w:bodyDiv w:val="1"/>
      <w:marLeft w:val="0"/>
      <w:marRight w:val="0"/>
      <w:marTop w:val="0"/>
      <w:marBottom w:val="0"/>
      <w:divBdr>
        <w:top w:val="none" w:sz="0" w:space="0" w:color="auto"/>
        <w:left w:val="none" w:sz="0" w:space="0" w:color="auto"/>
        <w:bottom w:val="none" w:sz="0" w:space="0" w:color="auto"/>
        <w:right w:val="none" w:sz="0" w:space="0" w:color="auto"/>
      </w:divBdr>
    </w:div>
    <w:div w:id="281769700">
      <w:bodyDiv w:val="1"/>
      <w:marLeft w:val="0"/>
      <w:marRight w:val="0"/>
      <w:marTop w:val="0"/>
      <w:marBottom w:val="0"/>
      <w:divBdr>
        <w:top w:val="none" w:sz="0" w:space="0" w:color="auto"/>
        <w:left w:val="none" w:sz="0" w:space="0" w:color="auto"/>
        <w:bottom w:val="none" w:sz="0" w:space="0" w:color="auto"/>
        <w:right w:val="none" w:sz="0" w:space="0" w:color="auto"/>
      </w:divBdr>
      <w:divsChild>
        <w:div w:id="1047798406">
          <w:marLeft w:val="0"/>
          <w:marRight w:val="0"/>
          <w:marTop w:val="0"/>
          <w:marBottom w:val="0"/>
          <w:divBdr>
            <w:top w:val="none" w:sz="0" w:space="0" w:color="auto"/>
            <w:left w:val="none" w:sz="0" w:space="0" w:color="auto"/>
            <w:bottom w:val="none" w:sz="0" w:space="0" w:color="auto"/>
            <w:right w:val="none" w:sz="0" w:space="0" w:color="auto"/>
          </w:divBdr>
          <w:divsChild>
            <w:div w:id="1633829657">
              <w:marLeft w:val="0"/>
              <w:marRight w:val="0"/>
              <w:marTop w:val="0"/>
              <w:marBottom w:val="0"/>
              <w:divBdr>
                <w:top w:val="none" w:sz="0" w:space="0" w:color="auto"/>
                <w:left w:val="none" w:sz="0" w:space="0" w:color="auto"/>
                <w:bottom w:val="none" w:sz="0" w:space="0" w:color="auto"/>
                <w:right w:val="none" w:sz="0" w:space="0" w:color="auto"/>
              </w:divBdr>
              <w:divsChild>
                <w:div w:id="373309630">
                  <w:marLeft w:val="0"/>
                  <w:marRight w:val="0"/>
                  <w:marTop w:val="0"/>
                  <w:marBottom w:val="0"/>
                  <w:divBdr>
                    <w:top w:val="none" w:sz="0" w:space="0" w:color="auto"/>
                    <w:left w:val="none" w:sz="0" w:space="0" w:color="auto"/>
                    <w:bottom w:val="none" w:sz="0" w:space="0" w:color="auto"/>
                    <w:right w:val="none" w:sz="0" w:space="0" w:color="auto"/>
                  </w:divBdr>
                  <w:divsChild>
                    <w:div w:id="673336189">
                      <w:marLeft w:val="0"/>
                      <w:marRight w:val="0"/>
                      <w:marTop w:val="0"/>
                      <w:marBottom w:val="0"/>
                      <w:divBdr>
                        <w:top w:val="none" w:sz="0" w:space="0" w:color="auto"/>
                        <w:left w:val="none" w:sz="0" w:space="0" w:color="auto"/>
                        <w:bottom w:val="none" w:sz="0" w:space="0" w:color="auto"/>
                        <w:right w:val="none" w:sz="0" w:space="0" w:color="auto"/>
                      </w:divBdr>
                      <w:divsChild>
                        <w:div w:id="136381631">
                          <w:marLeft w:val="0"/>
                          <w:marRight w:val="0"/>
                          <w:marTop w:val="0"/>
                          <w:marBottom w:val="0"/>
                          <w:divBdr>
                            <w:top w:val="none" w:sz="0" w:space="0" w:color="auto"/>
                            <w:left w:val="none" w:sz="0" w:space="0" w:color="auto"/>
                            <w:bottom w:val="none" w:sz="0" w:space="0" w:color="auto"/>
                            <w:right w:val="none" w:sz="0" w:space="0" w:color="auto"/>
                          </w:divBdr>
                          <w:divsChild>
                            <w:div w:id="672147836">
                              <w:marLeft w:val="0"/>
                              <w:marRight w:val="0"/>
                              <w:marTop w:val="0"/>
                              <w:marBottom w:val="0"/>
                              <w:divBdr>
                                <w:top w:val="none" w:sz="0" w:space="0" w:color="auto"/>
                                <w:left w:val="none" w:sz="0" w:space="0" w:color="auto"/>
                                <w:bottom w:val="none" w:sz="0" w:space="0" w:color="auto"/>
                                <w:right w:val="none" w:sz="0" w:space="0" w:color="auto"/>
                              </w:divBdr>
                              <w:divsChild>
                                <w:div w:id="1760715974">
                                  <w:marLeft w:val="0"/>
                                  <w:marRight w:val="0"/>
                                  <w:marTop w:val="0"/>
                                  <w:marBottom w:val="0"/>
                                  <w:divBdr>
                                    <w:top w:val="none" w:sz="0" w:space="0" w:color="auto"/>
                                    <w:left w:val="none" w:sz="0" w:space="0" w:color="auto"/>
                                    <w:bottom w:val="none" w:sz="0" w:space="0" w:color="auto"/>
                                    <w:right w:val="none" w:sz="0" w:space="0" w:color="auto"/>
                                  </w:divBdr>
                                  <w:divsChild>
                                    <w:div w:id="59089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4332271">
      <w:bodyDiv w:val="1"/>
      <w:marLeft w:val="0"/>
      <w:marRight w:val="0"/>
      <w:marTop w:val="0"/>
      <w:marBottom w:val="0"/>
      <w:divBdr>
        <w:top w:val="none" w:sz="0" w:space="0" w:color="auto"/>
        <w:left w:val="none" w:sz="0" w:space="0" w:color="auto"/>
        <w:bottom w:val="none" w:sz="0" w:space="0" w:color="auto"/>
        <w:right w:val="none" w:sz="0" w:space="0" w:color="auto"/>
      </w:divBdr>
    </w:div>
    <w:div w:id="296574135">
      <w:bodyDiv w:val="1"/>
      <w:marLeft w:val="0"/>
      <w:marRight w:val="0"/>
      <w:marTop w:val="0"/>
      <w:marBottom w:val="0"/>
      <w:divBdr>
        <w:top w:val="none" w:sz="0" w:space="0" w:color="auto"/>
        <w:left w:val="none" w:sz="0" w:space="0" w:color="auto"/>
        <w:bottom w:val="none" w:sz="0" w:space="0" w:color="auto"/>
        <w:right w:val="none" w:sz="0" w:space="0" w:color="auto"/>
      </w:divBdr>
    </w:div>
    <w:div w:id="304749465">
      <w:bodyDiv w:val="1"/>
      <w:marLeft w:val="0"/>
      <w:marRight w:val="0"/>
      <w:marTop w:val="0"/>
      <w:marBottom w:val="0"/>
      <w:divBdr>
        <w:top w:val="none" w:sz="0" w:space="0" w:color="auto"/>
        <w:left w:val="none" w:sz="0" w:space="0" w:color="auto"/>
        <w:bottom w:val="none" w:sz="0" w:space="0" w:color="auto"/>
        <w:right w:val="none" w:sz="0" w:space="0" w:color="auto"/>
      </w:divBdr>
    </w:div>
    <w:div w:id="309133458">
      <w:bodyDiv w:val="1"/>
      <w:marLeft w:val="0"/>
      <w:marRight w:val="0"/>
      <w:marTop w:val="0"/>
      <w:marBottom w:val="0"/>
      <w:divBdr>
        <w:top w:val="none" w:sz="0" w:space="0" w:color="auto"/>
        <w:left w:val="none" w:sz="0" w:space="0" w:color="auto"/>
        <w:bottom w:val="none" w:sz="0" w:space="0" w:color="auto"/>
        <w:right w:val="none" w:sz="0" w:space="0" w:color="auto"/>
      </w:divBdr>
      <w:divsChild>
        <w:div w:id="1687172227">
          <w:marLeft w:val="0"/>
          <w:marRight w:val="0"/>
          <w:marTop w:val="0"/>
          <w:marBottom w:val="0"/>
          <w:divBdr>
            <w:top w:val="none" w:sz="0" w:space="0" w:color="auto"/>
            <w:left w:val="none" w:sz="0" w:space="0" w:color="auto"/>
            <w:bottom w:val="none" w:sz="0" w:space="0" w:color="auto"/>
            <w:right w:val="none" w:sz="0" w:space="0" w:color="auto"/>
          </w:divBdr>
          <w:divsChild>
            <w:div w:id="717895826">
              <w:marLeft w:val="0"/>
              <w:marRight w:val="0"/>
              <w:marTop w:val="0"/>
              <w:marBottom w:val="0"/>
              <w:divBdr>
                <w:top w:val="none" w:sz="0" w:space="0" w:color="auto"/>
                <w:left w:val="none" w:sz="0" w:space="0" w:color="auto"/>
                <w:bottom w:val="none" w:sz="0" w:space="0" w:color="auto"/>
                <w:right w:val="none" w:sz="0" w:space="0" w:color="auto"/>
              </w:divBdr>
              <w:divsChild>
                <w:div w:id="827286886">
                  <w:marLeft w:val="0"/>
                  <w:marRight w:val="0"/>
                  <w:marTop w:val="0"/>
                  <w:marBottom w:val="0"/>
                  <w:divBdr>
                    <w:top w:val="none" w:sz="0" w:space="0" w:color="auto"/>
                    <w:left w:val="none" w:sz="0" w:space="0" w:color="auto"/>
                    <w:bottom w:val="none" w:sz="0" w:space="0" w:color="auto"/>
                    <w:right w:val="none" w:sz="0" w:space="0" w:color="auto"/>
                  </w:divBdr>
                  <w:divsChild>
                    <w:div w:id="17244570">
                      <w:marLeft w:val="0"/>
                      <w:marRight w:val="0"/>
                      <w:marTop w:val="0"/>
                      <w:marBottom w:val="0"/>
                      <w:divBdr>
                        <w:top w:val="none" w:sz="0" w:space="0" w:color="auto"/>
                        <w:left w:val="none" w:sz="0" w:space="0" w:color="auto"/>
                        <w:bottom w:val="none" w:sz="0" w:space="0" w:color="auto"/>
                        <w:right w:val="none" w:sz="0" w:space="0" w:color="auto"/>
                      </w:divBdr>
                      <w:divsChild>
                        <w:div w:id="1015156914">
                          <w:marLeft w:val="0"/>
                          <w:marRight w:val="0"/>
                          <w:marTop w:val="0"/>
                          <w:marBottom w:val="0"/>
                          <w:divBdr>
                            <w:top w:val="none" w:sz="0" w:space="0" w:color="auto"/>
                            <w:left w:val="none" w:sz="0" w:space="0" w:color="auto"/>
                            <w:bottom w:val="none" w:sz="0" w:space="0" w:color="auto"/>
                            <w:right w:val="none" w:sz="0" w:space="0" w:color="auto"/>
                          </w:divBdr>
                          <w:divsChild>
                            <w:div w:id="279647735">
                              <w:marLeft w:val="0"/>
                              <w:marRight w:val="0"/>
                              <w:marTop w:val="0"/>
                              <w:marBottom w:val="0"/>
                              <w:divBdr>
                                <w:top w:val="none" w:sz="0" w:space="0" w:color="auto"/>
                                <w:left w:val="none" w:sz="0" w:space="0" w:color="auto"/>
                                <w:bottom w:val="none" w:sz="0" w:space="0" w:color="auto"/>
                                <w:right w:val="none" w:sz="0" w:space="0" w:color="auto"/>
                              </w:divBdr>
                              <w:divsChild>
                                <w:div w:id="1466850985">
                                  <w:marLeft w:val="0"/>
                                  <w:marRight w:val="0"/>
                                  <w:marTop w:val="0"/>
                                  <w:marBottom w:val="0"/>
                                  <w:divBdr>
                                    <w:top w:val="none" w:sz="0" w:space="0" w:color="auto"/>
                                    <w:left w:val="none" w:sz="0" w:space="0" w:color="auto"/>
                                    <w:bottom w:val="none" w:sz="0" w:space="0" w:color="auto"/>
                                    <w:right w:val="none" w:sz="0" w:space="0" w:color="auto"/>
                                  </w:divBdr>
                                  <w:divsChild>
                                    <w:div w:id="201202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8511623">
      <w:bodyDiv w:val="1"/>
      <w:marLeft w:val="0"/>
      <w:marRight w:val="0"/>
      <w:marTop w:val="0"/>
      <w:marBottom w:val="0"/>
      <w:divBdr>
        <w:top w:val="none" w:sz="0" w:space="0" w:color="auto"/>
        <w:left w:val="none" w:sz="0" w:space="0" w:color="auto"/>
        <w:bottom w:val="none" w:sz="0" w:space="0" w:color="auto"/>
        <w:right w:val="none" w:sz="0" w:space="0" w:color="auto"/>
      </w:divBdr>
    </w:div>
    <w:div w:id="392850029">
      <w:bodyDiv w:val="1"/>
      <w:marLeft w:val="0"/>
      <w:marRight w:val="0"/>
      <w:marTop w:val="0"/>
      <w:marBottom w:val="0"/>
      <w:divBdr>
        <w:top w:val="none" w:sz="0" w:space="0" w:color="auto"/>
        <w:left w:val="none" w:sz="0" w:space="0" w:color="auto"/>
        <w:bottom w:val="none" w:sz="0" w:space="0" w:color="auto"/>
        <w:right w:val="none" w:sz="0" w:space="0" w:color="auto"/>
      </w:divBdr>
    </w:div>
    <w:div w:id="442312809">
      <w:bodyDiv w:val="1"/>
      <w:marLeft w:val="0"/>
      <w:marRight w:val="0"/>
      <w:marTop w:val="0"/>
      <w:marBottom w:val="0"/>
      <w:divBdr>
        <w:top w:val="none" w:sz="0" w:space="0" w:color="auto"/>
        <w:left w:val="none" w:sz="0" w:space="0" w:color="auto"/>
        <w:bottom w:val="none" w:sz="0" w:space="0" w:color="auto"/>
        <w:right w:val="none" w:sz="0" w:space="0" w:color="auto"/>
      </w:divBdr>
    </w:div>
    <w:div w:id="461777834">
      <w:bodyDiv w:val="1"/>
      <w:marLeft w:val="0"/>
      <w:marRight w:val="0"/>
      <w:marTop w:val="0"/>
      <w:marBottom w:val="0"/>
      <w:divBdr>
        <w:top w:val="none" w:sz="0" w:space="0" w:color="auto"/>
        <w:left w:val="none" w:sz="0" w:space="0" w:color="auto"/>
        <w:bottom w:val="none" w:sz="0" w:space="0" w:color="auto"/>
        <w:right w:val="none" w:sz="0" w:space="0" w:color="auto"/>
      </w:divBdr>
    </w:div>
    <w:div w:id="480117744">
      <w:bodyDiv w:val="1"/>
      <w:marLeft w:val="0"/>
      <w:marRight w:val="0"/>
      <w:marTop w:val="0"/>
      <w:marBottom w:val="0"/>
      <w:divBdr>
        <w:top w:val="none" w:sz="0" w:space="0" w:color="auto"/>
        <w:left w:val="none" w:sz="0" w:space="0" w:color="auto"/>
        <w:bottom w:val="none" w:sz="0" w:space="0" w:color="auto"/>
        <w:right w:val="none" w:sz="0" w:space="0" w:color="auto"/>
      </w:divBdr>
      <w:divsChild>
        <w:div w:id="1204710095">
          <w:marLeft w:val="0"/>
          <w:marRight w:val="0"/>
          <w:marTop w:val="0"/>
          <w:marBottom w:val="0"/>
          <w:divBdr>
            <w:top w:val="none" w:sz="0" w:space="0" w:color="auto"/>
            <w:left w:val="none" w:sz="0" w:space="0" w:color="auto"/>
            <w:bottom w:val="none" w:sz="0" w:space="0" w:color="auto"/>
            <w:right w:val="none" w:sz="0" w:space="0" w:color="auto"/>
          </w:divBdr>
          <w:divsChild>
            <w:div w:id="43140306">
              <w:marLeft w:val="0"/>
              <w:marRight w:val="0"/>
              <w:marTop w:val="0"/>
              <w:marBottom w:val="0"/>
              <w:divBdr>
                <w:top w:val="none" w:sz="0" w:space="0" w:color="auto"/>
                <w:left w:val="none" w:sz="0" w:space="0" w:color="auto"/>
                <w:bottom w:val="none" w:sz="0" w:space="0" w:color="auto"/>
                <w:right w:val="none" w:sz="0" w:space="0" w:color="auto"/>
              </w:divBdr>
              <w:divsChild>
                <w:div w:id="1933853901">
                  <w:marLeft w:val="0"/>
                  <w:marRight w:val="0"/>
                  <w:marTop w:val="0"/>
                  <w:marBottom w:val="0"/>
                  <w:divBdr>
                    <w:top w:val="none" w:sz="0" w:space="0" w:color="auto"/>
                    <w:left w:val="none" w:sz="0" w:space="0" w:color="auto"/>
                    <w:bottom w:val="none" w:sz="0" w:space="0" w:color="auto"/>
                    <w:right w:val="none" w:sz="0" w:space="0" w:color="auto"/>
                  </w:divBdr>
                  <w:divsChild>
                    <w:div w:id="1232500123">
                      <w:marLeft w:val="0"/>
                      <w:marRight w:val="0"/>
                      <w:marTop w:val="0"/>
                      <w:marBottom w:val="0"/>
                      <w:divBdr>
                        <w:top w:val="none" w:sz="0" w:space="0" w:color="auto"/>
                        <w:left w:val="none" w:sz="0" w:space="0" w:color="auto"/>
                        <w:bottom w:val="none" w:sz="0" w:space="0" w:color="auto"/>
                        <w:right w:val="none" w:sz="0" w:space="0" w:color="auto"/>
                      </w:divBdr>
                      <w:divsChild>
                        <w:div w:id="1137140481">
                          <w:marLeft w:val="0"/>
                          <w:marRight w:val="0"/>
                          <w:marTop w:val="0"/>
                          <w:marBottom w:val="0"/>
                          <w:divBdr>
                            <w:top w:val="none" w:sz="0" w:space="0" w:color="auto"/>
                            <w:left w:val="none" w:sz="0" w:space="0" w:color="auto"/>
                            <w:bottom w:val="none" w:sz="0" w:space="0" w:color="auto"/>
                            <w:right w:val="none" w:sz="0" w:space="0" w:color="auto"/>
                          </w:divBdr>
                          <w:divsChild>
                            <w:div w:id="1168446754">
                              <w:marLeft w:val="0"/>
                              <w:marRight w:val="0"/>
                              <w:marTop w:val="0"/>
                              <w:marBottom w:val="0"/>
                              <w:divBdr>
                                <w:top w:val="none" w:sz="0" w:space="0" w:color="auto"/>
                                <w:left w:val="none" w:sz="0" w:space="0" w:color="auto"/>
                                <w:bottom w:val="none" w:sz="0" w:space="0" w:color="auto"/>
                                <w:right w:val="none" w:sz="0" w:space="0" w:color="auto"/>
                              </w:divBdr>
                              <w:divsChild>
                                <w:div w:id="1715613381">
                                  <w:marLeft w:val="0"/>
                                  <w:marRight w:val="0"/>
                                  <w:marTop w:val="0"/>
                                  <w:marBottom w:val="0"/>
                                  <w:divBdr>
                                    <w:top w:val="none" w:sz="0" w:space="0" w:color="auto"/>
                                    <w:left w:val="none" w:sz="0" w:space="0" w:color="auto"/>
                                    <w:bottom w:val="none" w:sz="0" w:space="0" w:color="auto"/>
                                    <w:right w:val="none" w:sz="0" w:space="0" w:color="auto"/>
                                  </w:divBdr>
                                  <w:divsChild>
                                    <w:div w:id="84609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6168542">
      <w:bodyDiv w:val="1"/>
      <w:marLeft w:val="0"/>
      <w:marRight w:val="0"/>
      <w:marTop w:val="0"/>
      <w:marBottom w:val="0"/>
      <w:divBdr>
        <w:top w:val="none" w:sz="0" w:space="0" w:color="auto"/>
        <w:left w:val="none" w:sz="0" w:space="0" w:color="auto"/>
        <w:bottom w:val="none" w:sz="0" w:space="0" w:color="auto"/>
        <w:right w:val="none" w:sz="0" w:space="0" w:color="auto"/>
      </w:divBdr>
      <w:divsChild>
        <w:div w:id="613903004">
          <w:marLeft w:val="0"/>
          <w:marRight w:val="0"/>
          <w:marTop w:val="0"/>
          <w:marBottom w:val="0"/>
          <w:divBdr>
            <w:top w:val="none" w:sz="0" w:space="0" w:color="auto"/>
            <w:left w:val="none" w:sz="0" w:space="0" w:color="auto"/>
            <w:bottom w:val="none" w:sz="0" w:space="0" w:color="auto"/>
            <w:right w:val="none" w:sz="0" w:space="0" w:color="auto"/>
          </w:divBdr>
          <w:divsChild>
            <w:div w:id="1916162862">
              <w:marLeft w:val="0"/>
              <w:marRight w:val="0"/>
              <w:marTop w:val="0"/>
              <w:marBottom w:val="0"/>
              <w:divBdr>
                <w:top w:val="none" w:sz="0" w:space="0" w:color="auto"/>
                <w:left w:val="none" w:sz="0" w:space="0" w:color="auto"/>
                <w:bottom w:val="none" w:sz="0" w:space="0" w:color="auto"/>
                <w:right w:val="none" w:sz="0" w:space="0" w:color="auto"/>
              </w:divBdr>
              <w:divsChild>
                <w:div w:id="593395584">
                  <w:marLeft w:val="0"/>
                  <w:marRight w:val="0"/>
                  <w:marTop w:val="0"/>
                  <w:marBottom w:val="0"/>
                  <w:divBdr>
                    <w:top w:val="none" w:sz="0" w:space="0" w:color="auto"/>
                    <w:left w:val="none" w:sz="0" w:space="0" w:color="auto"/>
                    <w:bottom w:val="none" w:sz="0" w:space="0" w:color="auto"/>
                    <w:right w:val="none" w:sz="0" w:space="0" w:color="auto"/>
                  </w:divBdr>
                  <w:divsChild>
                    <w:div w:id="1879783559">
                      <w:marLeft w:val="0"/>
                      <w:marRight w:val="0"/>
                      <w:marTop w:val="0"/>
                      <w:marBottom w:val="0"/>
                      <w:divBdr>
                        <w:top w:val="none" w:sz="0" w:space="0" w:color="auto"/>
                        <w:left w:val="none" w:sz="0" w:space="0" w:color="auto"/>
                        <w:bottom w:val="none" w:sz="0" w:space="0" w:color="auto"/>
                        <w:right w:val="none" w:sz="0" w:space="0" w:color="auto"/>
                      </w:divBdr>
                      <w:divsChild>
                        <w:div w:id="1305238013">
                          <w:marLeft w:val="0"/>
                          <w:marRight w:val="0"/>
                          <w:marTop w:val="0"/>
                          <w:marBottom w:val="0"/>
                          <w:divBdr>
                            <w:top w:val="none" w:sz="0" w:space="0" w:color="auto"/>
                            <w:left w:val="none" w:sz="0" w:space="0" w:color="auto"/>
                            <w:bottom w:val="none" w:sz="0" w:space="0" w:color="auto"/>
                            <w:right w:val="none" w:sz="0" w:space="0" w:color="auto"/>
                          </w:divBdr>
                          <w:divsChild>
                            <w:div w:id="793643151">
                              <w:marLeft w:val="0"/>
                              <w:marRight w:val="0"/>
                              <w:marTop w:val="0"/>
                              <w:marBottom w:val="0"/>
                              <w:divBdr>
                                <w:top w:val="none" w:sz="0" w:space="0" w:color="auto"/>
                                <w:left w:val="none" w:sz="0" w:space="0" w:color="auto"/>
                                <w:bottom w:val="none" w:sz="0" w:space="0" w:color="auto"/>
                                <w:right w:val="none" w:sz="0" w:space="0" w:color="auto"/>
                              </w:divBdr>
                              <w:divsChild>
                                <w:div w:id="1139346124">
                                  <w:marLeft w:val="0"/>
                                  <w:marRight w:val="0"/>
                                  <w:marTop w:val="0"/>
                                  <w:marBottom w:val="0"/>
                                  <w:divBdr>
                                    <w:top w:val="none" w:sz="0" w:space="0" w:color="auto"/>
                                    <w:left w:val="none" w:sz="0" w:space="0" w:color="auto"/>
                                    <w:bottom w:val="none" w:sz="0" w:space="0" w:color="auto"/>
                                    <w:right w:val="none" w:sz="0" w:space="0" w:color="auto"/>
                                  </w:divBdr>
                                  <w:divsChild>
                                    <w:div w:id="73362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9910970">
      <w:bodyDiv w:val="1"/>
      <w:marLeft w:val="0"/>
      <w:marRight w:val="0"/>
      <w:marTop w:val="0"/>
      <w:marBottom w:val="0"/>
      <w:divBdr>
        <w:top w:val="none" w:sz="0" w:space="0" w:color="auto"/>
        <w:left w:val="none" w:sz="0" w:space="0" w:color="auto"/>
        <w:bottom w:val="none" w:sz="0" w:space="0" w:color="auto"/>
        <w:right w:val="none" w:sz="0" w:space="0" w:color="auto"/>
      </w:divBdr>
      <w:divsChild>
        <w:div w:id="1283616483">
          <w:marLeft w:val="0"/>
          <w:marRight w:val="0"/>
          <w:marTop w:val="0"/>
          <w:marBottom w:val="0"/>
          <w:divBdr>
            <w:top w:val="none" w:sz="0" w:space="0" w:color="auto"/>
            <w:left w:val="none" w:sz="0" w:space="0" w:color="auto"/>
            <w:bottom w:val="none" w:sz="0" w:space="0" w:color="auto"/>
            <w:right w:val="none" w:sz="0" w:space="0" w:color="auto"/>
          </w:divBdr>
          <w:divsChild>
            <w:div w:id="1264996556">
              <w:marLeft w:val="0"/>
              <w:marRight w:val="0"/>
              <w:marTop w:val="0"/>
              <w:marBottom w:val="0"/>
              <w:divBdr>
                <w:top w:val="none" w:sz="0" w:space="0" w:color="auto"/>
                <w:left w:val="none" w:sz="0" w:space="0" w:color="auto"/>
                <w:bottom w:val="none" w:sz="0" w:space="0" w:color="auto"/>
                <w:right w:val="none" w:sz="0" w:space="0" w:color="auto"/>
              </w:divBdr>
              <w:divsChild>
                <w:div w:id="1925527444">
                  <w:marLeft w:val="0"/>
                  <w:marRight w:val="0"/>
                  <w:marTop w:val="0"/>
                  <w:marBottom w:val="0"/>
                  <w:divBdr>
                    <w:top w:val="none" w:sz="0" w:space="0" w:color="auto"/>
                    <w:left w:val="none" w:sz="0" w:space="0" w:color="auto"/>
                    <w:bottom w:val="none" w:sz="0" w:space="0" w:color="auto"/>
                    <w:right w:val="none" w:sz="0" w:space="0" w:color="auto"/>
                  </w:divBdr>
                  <w:divsChild>
                    <w:div w:id="1850757586">
                      <w:marLeft w:val="0"/>
                      <w:marRight w:val="0"/>
                      <w:marTop w:val="0"/>
                      <w:marBottom w:val="0"/>
                      <w:divBdr>
                        <w:top w:val="none" w:sz="0" w:space="0" w:color="auto"/>
                        <w:left w:val="none" w:sz="0" w:space="0" w:color="auto"/>
                        <w:bottom w:val="none" w:sz="0" w:space="0" w:color="auto"/>
                        <w:right w:val="none" w:sz="0" w:space="0" w:color="auto"/>
                      </w:divBdr>
                      <w:divsChild>
                        <w:div w:id="359552909">
                          <w:marLeft w:val="0"/>
                          <w:marRight w:val="0"/>
                          <w:marTop w:val="0"/>
                          <w:marBottom w:val="0"/>
                          <w:divBdr>
                            <w:top w:val="none" w:sz="0" w:space="0" w:color="auto"/>
                            <w:left w:val="none" w:sz="0" w:space="0" w:color="auto"/>
                            <w:bottom w:val="none" w:sz="0" w:space="0" w:color="auto"/>
                            <w:right w:val="none" w:sz="0" w:space="0" w:color="auto"/>
                          </w:divBdr>
                          <w:divsChild>
                            <w:div w:id="1490170701">
                              <w:marLeft w:val="0"/>
                              <w:marRight w:val="0"/>
                              <w:marTop w:val="0"/>
                              <w:marBottom w:val="0"/>
                              <w:divBdr>
                                <w:top w:val="none" w:sz="0" w:space="0" w:color="auto"/>
                                <w:left w:val="none" w:sz="0" w:space="0" w:color="auto"/>
                                <w:bottom w:val="none" w:sz="0" w:space="0" w:color="auto"/>
                                <w:right w:val="none" w:sz="0" w:space="0" w:color="auto"/>
                              </w:divBdr>
                              <w:divsChild>
                                <w:div w:id="648821830">
                                  <w:marLeft w:val="0"/>
                                  <w:marRight w:val="0"/>
                                  <w:marTop w:val="0"/>
                                  <w:marBottom w:val="0"/>
                                  <w:divBdr>
                                    <w:top w:val="none" w:sz="0" w:space="0" w:color="auto"/>
                                    <w:left w:val="none" w:sz="0" w:space="0" w:color="auto"/>
                                    <w:bottom w:val="none" w:sz="0" w:space="0" w:color="auto"/>
                                    <w:right w:val="none" w:sz="0" w:space="0" w:color="auto"/>
                                  </w:divBdr>
                                  <w:divsChild>
                                    <w:div w:id="6254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145568">
      <w:bodyDiv w:val="1"/>
      <w:marLeft w:val="0"/>
      <w:marRight w:val="0"/>
      <w:marTop w:val="0"/>
      <w:marBottom w:val="0"/>
      <w:divBdr>
        <w:top w:val="none" w:sz="0" w:space="0" w:color="auto"/>
        <w:left w:val="none" w:sz="0" w:space="0" w:color="auto"/>
        <w:bottom w:val="none" w:sz="0" w:space="0" w:color="auto"/>
        <w:right w:val="none" w:sz="0" w:space="0" w:color="auto"/>
      </w:divBdr>
    </w:div>
    <w:div w:id="505633628">
      <w:bodyDiv w:val="1"/>
      <w:marLeft w:val="0"/>
      <w:marRight w:val="0"/>
      <w:marTop w:val="0"/>
      <w:marBottom w:val="0"/>
      <w:divBdr>
        <w:top w:val="none" w:sz="0" w:space="0" w:color="auto"/>
        <w:left w:val="none" w:sz="0" w:space="0" w:color="auto"/>
        <w:bottom w:val="none" w:sz="0" w:space="0" w:color="auto"/>
        <w:right w:val="none" w:sz="0" w:space="0" w:color="auto"/>
      </w:divBdr>
    </w:div>
    <w:div w:id="522482108">
      <w:bodyDiv w:val="1"/>
      <w:marLeft w:val="0"/>
      <w:marRight w:val="0"/>
      <w:marTop w:val="0"/>
      <w:marBottom w:val="0"/>
      <w:divBdr>
        <w:top w:val="none" w:sz="0" w:space="0" w:color="auto"/>
        <w:left w:val="none" w:sz="0" w:space="0" w:color="auto"/>
        <w:bottom w:val="none" w:sz="0" w:space="0" w:color="auto"/>
        <w:right w:val="none" w:sz="0" w:space="0" w:color="auto"/>
      </w:divBdr>
    </w:div>
    <w:div w:id="523634989">
      <w:bodyDiv w:val="1"/>
      <w:marLeft w:val="0"/>
      <w:marRight w:val="0"/>
      <w:marTop w:val="0"/>
      <w:marBottom w:val="0"/>
      <w:divBdr>
        <w:top w:val="none" w:sz="0" w:space="0" w:color="auto"/>
        <w:left w:val="none" w:sz="0" w:space="0" w:color="auto"/>
        <w:bottom w:val="none" w:sz="0" w:space="0" w:color="auto"/>
        <w:right w:val="none" w:sz="0" w:space="0" w:color="auto"/>
      </w:divBdr>
    </w:div>
    <w:div w:id="558979618">
      <w:bodyDiv w:val="1"/>
      <w:marLeft w:val="0"/>
      <w:marRight w:val="0"/>
      <w:marTop w:val="0"/>
      <w:marBottom w:val="0"/>
      <w:divBdr>
        <w:top w:val="none" w:sz="0" w:space="0" w:color="auto"/>
        <w:left w:val="none" w:sz="0" w:space="0" w:color="auto"/>
        <w:bottom w:val="none" w:sz="0" w:space="0" w:color="auto"/>
        <w:right w:val="none" w:sz="0" w:space="0" w:color="auto"/>
      </w:divBdr>
    </w:div>
    <w:div w:id="567886827">
      <w:bodyDiv w:val="1"/>
      <w:marLeft w:val="0"/>
      <w:marRight w:val="0"/>
      <w:marTop w:val="0"/>
      <w:marBottom w:val="0"/>
      <w:divBdr>
        <w:top w:val="none" w:sz="0" w:space="0" w:color="auto"/>
        <w:left w:val="none" w:sz="0" w:space="0" w:color="auto"/>
        <w:bottom w:val="none" w:sz="0" w:space="0" w:color="auto"/>
        <w:right w:val="none" w:sz="0" w:space="0" w:color="auto"/>
      </w:divBdr>
    </w:div>
    <w:div w:id="608322298">
      <w:bodyDiv w:val="1"/>
      <w:marLeft w:val="0"/>
      <w:marRight w:val="0"/>
      <w:marTop w:val="0"/>
      <w:marBottom w:val="0"/>
      <w:divBdr>
        <w:top w:val="none" w:sz="0" w:space="0" w:color="auto"/>
        <w:left w:val="none" w:sz="0" w:space="0" w:color="auto"/>
        <w:bottom w:val="none" w:sz="0" w:space="0" w:color="auto"/>
        <w:right w:val="none" w:sz="0" w:space="0" w:color="auto"/>
      </w:divBdr>
      <w:divsChild>
        <w:div w:id="1723941406">
          <w:marLeft w:val="0"/>
          <w:marRight w:val="0"/>
          <w:marTop w:val="0"/>
          <w:marBottom w:val="0"/>
          <w:divBdr>
            <w:top w:val="none" w:sz="0" w:space="0" w:color="auto"/>
            <w:left w:val="none" w:sz="0" w:space="0" w:color="auto"/>
            <w:bottom w:val="none" w:sz="0" w:space="0" w:color="auto"/>
            <w:right w:val="none" w:sz="0" w:space="0" w:color="auto"/>
          </w:divBdr>
          <w:divsChild>
            <w:div w:id="1672873427">
              <w:marLeft w:val="0"/>
              <w:marRight w:val="0"/>
              <w:marTop w:val="0"/>
              <w:marBottom w:val="0"/>
              <w:divBdr>
                <w:top w:val="none" w:sz="0" w:space="0" w:color="auto"/>
                <w:left w:val="none" w:sz="0" w:space="0" w:color="auto"/>
                <w:bottom w:val="none" w:sz="0" w:space="0" w:color="auto"/>
                <w:right w:val="none" w:sz="0" w:space="0" w:color="auto"/>
              </w:divBdr>
              <w:divsChild>
                <w:div w:id="1082871783">
                  <w:marLeft w:val="0"/>
                  <w:marRight w:val="0"/>
                  <w:marTop w:val="0"/>
                  <w:marBottom w:val="0"/>
                  <w:divBdr>
                    <w:top w:val="none" w:sz="0" w:space="0" w:color="auto"/>
                    <w:left w:val="none" w:sz="0" w:space="0" w:color="auto"/>
                    <w:bottom w:val="none" w:sz="0" w:space="0" w:color="auto"/>
                    <w:right w:val="none" w:sz="0" w:space="0" w:color="auto"/>
                  </w:divBdr>
                  <w:divsChild>
                    <w:div w:id="519129148">
                      <w:marLeft w:val="0"/>
                      <w:marRight w:val="0"/>
                      <w:marTop w:val="0"/>
                      <w:marBottom w:val="0"/>
                      <w:divBdr>
                        <w:top w:val="none" w:sz="0" w:space="0" w:color="auto"/>
                        <w:left w:val="none" w:sz="0" w:space="0" w:color="auto"/>
                        <w:bottom w:val="none" w:sz="0" w:space="0" w:color="auto"/>
                        <w:right w:val="none" w:sz="0" w:space="0" w:color="auto"/>
                      </w:divBdr>
                      <w:divsChild>
                        <w:div w:id="1685134178">
                          <w:marLeft w:val="0"/>
                          <w:marRight w:val="0"/>
                          <w:marTop w:val="0"/>
                          <w:marBottom w:val="0"/>
                          <w:divBdr>
                            <w:top w:val="none" w:sz="0" w:space="0" w:color="auto"/>
                            <w:left w:val="none" w:sz="0" w:space="0" w:color="auto"/>
                            <w:bottom w:val="none" w:sz="0" w:space="0" w:color="auto"/>
                            <w:right w:val="none" w:sz="0" w:space="0" w:color="auto"/>
                          </w:divBdr>
                          <w:divsChild>
                            <w:div w:id="2050446254">
                              <w:marLeft w:val="0"/>
                              <w:marRight w:val="0"/>
                              <w:marTop w:val="0"/>
                              <w:marBottom w:val="0"/>
                              <w:divBdr>
                                <w:top w:val="none" w:sz="0" w:space="0" w:color="auto"/>
                                <w:left w:val="none" w:sz="0" w:space="0" w:color="auto"/>
                                <w:bottom w:val="none" w:sz="0" w:space="0" w:color="auto"/>
                                <w:right w:val="none" w:sz="0" w:space="0" w:color="auto"/>
                              </w:divBdr>
                              <w:divsChild>
                                <w:div w:id="1677609015">
                                  <w:marLeft w:val="0"/>
                                  <w:marRight w:val="0"/>
                                  <w:marTop w:val="0"/>
                                  <w:marBottom w:val="0"/>
                                  <w:divBdr>
                                    <w:top w:val="none" w:sz="0" w:space="0" w:color="auto"/>
                                    <w:left w:val="none" w:sz="0" w:space="0" w:color="auto"/>
                                    <w:bottom w:val="none" w:sz="0" w:space="0" w:color="auto"/>
                                    <w:right w:val="none" w:sz="0" w:space="0" w:color="auto"/>
                                  </w:divBdr>
                                  <w:divsChild>
                                    <w:div w:id="145332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1807305">
      <w:bodyDiv w:val="1"/>
      <w:marLeft w:val="0"/>
      <w:marRight w:val="0"/>
      <w:marTop w:val="0"/>
      <w:marBottom w:val="0"/>
      <w:divBdr>
        <w:top w:val="none" w:sz="0" w:space="0" w:color="auto"/>
        <w:left w:val="none" w:sz="0" w:space="0" w:color="auto"/>
        <w:bottom w:val="none" w:sz="0" w:space="0" w:color="auto"/>
        <w:right w:val="none" w:sz="0" w:space="0" w:color="auto"/>
      </w:divBdr>
      <w:divsChild>
        <w:div w:id="100301905">
          <w:marLeft w:val="0"/>
          <w:marRight w:val="0"/>
          <w:marTop w:val="0"/>
          <w:marBottom w:val="0"/>
          <w:divBdr>
            <w:top w:val="none" w:sz="0" w:space="0" w:color="auto"/>
            <w:left w:val="none" w:sz="0" w:space="0" w:color="auto"/>
            <w:bottom w:val="none" w:sz="0" w:space="0" w:color="auto"/>
            <w:right w:val="none" w:sz="0" w:space="0" w:color="auto"/>
          </w:divBdr>
        </w:div>
        <w:div w:id="1420326926">
          <w:marLeft w:val="0"/>
          <w:marRight w:val="0"/>
          <w:marTop w:val="0"/>
          <w:marBottom w:val="0"/>
          <w:divBdr>
            <w:top w:val="none" w:sz="0" w:space="0" w:color="auto"/>
            <w:left w:val="none" w:sz="0" w:space="0" w:color="auto"/>
            <w:bottom w:val="none" w:sz="0" w:space="0" w:color="auto"/>
            <w:right w:val="none" w:sz="0" w:space="0" w:color="auto"/>
          </w:divBdr>
        </w:div>
        <w:div w:id="1239363315">
          <w:marLeft w:val="0"/>
          <w:marRight w:val="0"/>
          <w:marTop w:val="0"/>
          <w:marBottom w:val="0"/>
          <w:divBdr>
            <w:top w:val="none" w:sz="0" w:space="0" w:color="auto"/>
            <w:left w:val="none" w:sz="0" w:space="0" w:color="auto"/>
            <w:bottom w:val="none" w:sz="0" w:space="0" w:color="auto"/>
            <w:right w:val="none" w:sz="0" w:space="0" w:color="auto"/>
          </w:divBdr>
        </w:div>
      </w:divsChild>
    </w:div>
    <w:div w:id="669258390">
      <w:bodyDiv w:val="1"/>
      <w:marLeft w:val="0"/>
      <w:marRight w:val="0"/>
      <w:marTop w:val="0"/>
      <w:marBottom w:val="0"/>
      <w:divBdr>
        <w:top w:val="none" w:sz="0" w:space="0" w:color="auto"/>
        <w:left w:val="none" w:sz="0" w:space="0" w:color="auto"/>
        <w:bottom w:val="none" w:sz="0" w:space="0" w:color="auto"/>
        <w:right w:val="none" w:sz="0" w:space="0" w:color="auto"/>
      </w:divBdr>
    </w:div>
    <w:div w:id="682628569">
      <w:bodyDiv w:val="1"/>
      <w:marLeft w:val="0"/>
      <w:marRight w:val="0"/>
      <w:marTop w:val="0"/>
      <w:marBottom w:val="0"/>
      <w:divBdr>
        <w:top w:val="none" w:sz="0" w:space="0" w:color="auto"/>
        <w:left w:val="none" w:sz="0" w:space="0" w:color="auto"/>
        <w:bottom w:val="none" w:sz="0" w:space="0" w:color="auto"/>
        <w:right w:val="none" w:sz="0" w:space="0" w:color="auto"/>
      </w:divBdr>
    </w:div>
    <w:div w:id="742223092">
      <w:bodyDiv w:val="1"/>
      <w:marLeft w:val="0"/>
      <w:marRight w:val="0"/>
      <w:marTop w:val="0"/>
      <w:marBottom w:val="0"/>
      <w:divBdr>
        <w:top w:val="none" w:sz="0" w:space="0" w:color="auto"/>
        <w:left w:val="none" w:sz="0" w:space="0" w:color="auto"/>
        <w:bottom w:val="none" w:sz="0" w:space="0" w:color="auto"/>
        <w:right w:val="none" w:sz="0" w:space="0" w:color="auto"/>
      </w:divBdr>
      <w:divsChild>
        <w:div w:id="1768817055">
          <w:marLeft w:val="0"/>
          <w:marRight w:val="0"/>
          <w:marTop w:val="0"/>
          <w:marBottom w:val="0"/>
          <w:divBdr>
            <w:top w:val="none" w:sz="0" w:space="0" w:color="auto"/>
            <w:left w:val="none" w:sz="0" w:space="0" w:color="auto"/>
            <w:bottom w:val="none" w:sz="0" w:space="0" w:color="auto"/>
            <w:right w:val="none" w:sz="0" w:space="0" w:color="auto"/>
          </w:divBdr>
          <w:divsChild>
            <w:div w:id="1575967766">
              <w:marLeft w:val="0"/>
              <w:marRight w:val="0"/>
              <w:marTop w:val="0"/>
              <w:marBottom w:val="0"/>
              <w:divBdr>
                <w:top w:val="none" w:sz="0" w:space="0" w:color="auto"/>
                <w:left w:val="none" w:sz="0" w:space="0" w:color="auto"/>
                <w:bottom w:val="none" w:sz="0" w:space="0" w:color="auto"/>
                <w:right w:val="none" w:sz="0" w:space="0" w:color="auto"/>
              </w:divBdr>
              <w:divsChild>
                <w:div w:id="818307912">
                  <w:marLeft w:val="0"/>
                  <w:marRight w:val="0"/>
                  <w:marTop w:val="0"/>
                  <w:marBottom w:val="0"/>
                  <w:divBdr>
                    <w:top w:val="none" w:sz="0" w:space="0" w:color="auto"/>
                    <w:left w:val="none" w:sz="0" w:space="0" w:color="auto"/>
                    <w:bottom w:val="none" w:sz="0" w:space="0" w:color="auto"/>
                    <w:right w:val="none" w:sz="0" w:space="0" w:color="auto"/>
                  </w:divBdr>
                  <w:divsChild>
                    <w:div w:id="799567657">
                      <w:marLeft w:val="0"/>
                      <w:marRight w:val="0"/>
                      <w:marTop w:val="0"/>
                      <w:marBottom w:val="0"/>
                      <w:divBdr>
                        <w:top w:val="none" w:sz="0" w:space="0" w:color="auto"/>
                        <w:left w:val="none" w:sz="0" w:space="0" w:color="auto"/>
                        <w:bottom w:val="none" w:sz="0" w:space="0" w:color="auto"/>
                        <w:right w:val="none" w:sz="0" w:space="0" w:color="auto"/>
                      </w:divBdr>
                      <w:divsChild>
                        <w:div w:id="2097707932">
                          <w:marLeft w:val="0"/>
                          <w:marRight w:val="0"/>
                          <w:marTop w:val="0"/>
                          <w:marBottom w:val="0"/>
                          <w:divBdr>
                            <w:top w:val="none" w:sz="0" w:space="0" w:color="auto"/>
                            <w:left w:val="none" w:sz="0" w:space="0" w:color="auto"/>
                            <w:bottom w:val="none" w:sz="0" w:space="0" w:color="auto"/>
                            <w:right w:val="none" w:sz="0" w:space="0" w:color="auto"/>
                          </w:divBdr>
                          <w:divsChild>
                            <w:div w:id="1033775674">
                              <w:marLeft w:val="0"/>
                              <w:marRight w:val="0"/>
                              <w:marTop w:val="0"/>
                              <w:marBottom w:val="0"/>
                              <w:divBdr>
                                <w:top w:val="none" w:sz="0" w:space="0" w:color="auto"/>
                                <w:left w:val="none" w:sz="0" w:space="0" w:color="auto"/>
                                <w:bottom w:val="none" w:sz="0" w:space="0" w:color="auto"/>
                                <w:right w:val="none" w:sz="0" w:space="0" w:color="auto"/>
                              </w:divBdr>
                              <w:divsChild>
                                <w:div w:id="228200167">
                                  <w:marLeft w:val="0"/>
                                  <w:marRight w:val="0"/>
                                  <w:marTop w:val="0"/>
                                  <w:marBottom w:val="0"/>
                                  <w:divBdr>
                                    <w:top w:val="none" w:sz="0" w:space="0" w:color="auto"/>
                                    <w:left w:val="none" w:sz="0" w:space="0" w:color="auto"/>
                                    <w:bottom w:val="none" w:sz="0" w:space="0" w:color="auto"/>
                                    <w:right w:val="none" w:sz="0" w:space="0" w:color="auto"/>
                                  </w:divBdr>
                                  <w:divsChild>
                                    <w:div w:id="164616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7076204">
      <w:bodyDiv w:val="1"/>
      <w:marLeft w:val="0"/>
      <w:marRight w:val="0"/>
      <w:marTop w:val="0"/>
      <w:marBottom w:val="0"/>
      <w:divBdr>
        <w:top w:val="none" w:sz="0" w:space="0" w:color="auto"/>
        <w:left w:val="none" w:sz="0" w:space="0" w:color="auto"/>
        <w:bottom w:val="none" w:sz="0" w:space="0" w:color="auto"/>
        <w:right w:val="none" w:sz="0" w:space="0" w:color="auto"/>
      </w:divBdr>
      <w:divsChild>
        <w:div w:id="901713251">
          <w:marLeft w:val="0"/>
          <w:marRight w:val="0"/>
          <w:marTop w:val="0"/>
          <w:marBottom w:val="0"/>
          <w:divBdr>
            <w:top w:val="none" w:sz="0" w:space="0" w:color="auto"/>
            <w:left w:val="none" w:sz="0" w:space="0" w:color="auto"/>
            <w:bottom w:val="none" w:sz="0" w:space="0" w:color="auto"/>
            <w:right w:val="none" w:sz="0" w:space="0" w:color="auto"/>
          </w:divBdr>
          <w:divsChild>
            <w:div w:id="1589801176">
              <w:marLeft w:val="0"/>
              <w:marRight w:val="0"/>
              <w:marTop w:val="0"/>
              <w:marBottom w:val="0"/>
              <w:divBdr>
                <w:top w:val="none" w:sz="0" w:space="0" w:color="auto"/>
                <w:left w:val="none" w:sz="0" w:space="0" w:color="auto"/>
                <w:bottom w:val="none" w:sz="0" w:space="0" w:color="auto"/>
                <w:right w:val="none" w:sz="0" w:space="0" w:color="auto"/>
              </w:divBdr>
              <w:divsChild>
                <w:div w:id="1202942413">
                  <w:marLeft w:val="0"/>
                  <w:marRight w:val="0"/>
                  <w:marTop w:val="0"/>
                  <w:marBottom w:val="0"/>
                  <w:divBdr>
                    <w:top w:val="none" w:sz="0" w:space="0" w:color="auto"/>
                    <w:left w:val="none" w:sz="0" w:space="0" w:color="auto"/>
                    <w:bottom w:val="none" w:sz="0" w:space="0" w:color="auto"/>
                    <w:right w:val="none" w:sz="0" w:space="0" w:color="auto"/>
                  </w:divBdr>
                  <w:divsChild>
                    <w:div w:id="925764871">
                      <w:marLeft w:val="0"/>
                      <w:marRight w:val="0"/>
                      <w:marTop w:val="0"/>
                      <w:marBottom w:val="0"/>
                      <w:divBdr>
                        <w:top w:val="none" w:sz="0" w:space="0" w:color="auto"/>
                        <w:left w:val="none" w:sz="0" w:space="0" w:color="auto"/>
                        <w:bottom w:val="none" w:sz="0" w:space="0" w:color="auto"/>
                        <w:right w:val="none" w:sz="0" w:space="0" w:color="auto"/>
                      </w:divBdr>
                      <w:divsChild>
                        <w:div w:id="340620631">
                          <w:marLeft w:val="0"/>
                          <w:marRight w:val="0"/>
                          <w:marTop w:val="0"/>
                          <w:marBottom w:val="0"/>
                          <w:divBdr>
                            <w:top w:val="none" w:sz="0" w:space="0" w:color="auto"/>
                            <w:left w:val="none" w:sz="0" w:space="0" w:color="auto"/>
                            <w:bottom w:val="none" w:sz="0" w:space="0" w:color="auto"/>
                            <w:right w:val="none" w:sz="0" w:space="0" w:color="auto"/>
                          </w:divBdr>
                          <w:divsChild>
                            <w:div w:id="1611858638">
                              <w:marLeft w:val="0"/>
                              <w:marRight w:val="0"/>
                              <w:marTop w:val="0"/>
                              <w:marBottom w:val="0"/>
                              <w:divBdr>
                                <w:top w:val="none" w:sz="0" w:space="0" w:color="auto"/>
                                <w:left w:val="none" w:sz="0" w:space="0" w:color="auto"/>
                                <w:bottom w:val="none" w:sz="0" w:space="0" w:color="auto"/>
                                <w:right w:val="none" w:sz="0" w:space="0" w:color="auto"/>
                              </w:divBdr>
                              <w:divsChild>
                                <w:div w:id="516896047">
                                  <w:marLeft w:val="0"/>
                                  <w:marRight w:val="0"/>
                                  <w:marTop w:val="0"/>
                                  <w:marBottom w:val="0"/>
                                  <w:divBdr>
                                    <w:top w:val="none" w:sz="0" w:space="0" w:color="auto"/>
                                    <w:left w:val="none" w:sz="0" w:space="0" w:color="auto"/>
                                    <w:bottom w:val="none" w:sz="0" w:space="0" w:color="auto"/>
                                    <w:right w:val="none" w:sz="0" w:space="0" w:color="auto"/>
                                  </w:divBdr>
                                  <w:divsChild>
                                    <w:div w:id="185545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4177981">
      <w:bodyDiv w:val="1"/>
      <w:marLeft w:val="0"/>
      <w:marRight w:val="0"/>
      <w:marTop w:val="0"/>
      <w:marBottom w:val="0"/>
      <w:divBdr>
        <w:top w:val="none" w:sz="0" w:space="0" w:color="auto"/>
        <w:left w:val="none" w:sz="0" w:space="0" w:color="auto"/>
        <w:bottom w:val="none" w:sz="0" w:space="0" w:color="auto"/>
        <w:right w:val="none" w:sz="0" w:space="0" w:color="auto"/>
      </w:divBdr>
      <w:divsChild>
        <w:div w:id="275410863">
          <w:marLeft w:val="0"/>
          <w:marRight w:val="0"/>
          <w:marTop w:val="0"/>
          <w:marBottom w:val="0"/>
          <w:divBdr>
            <w:top w:val="none" w:sz="0" w:space="0" w:color="auto"/>
            <w:left w:val="none" w:sz="0" w:space="0" w:color="auto"/>
            <w:bottom w:val="none" w:sz="0" w:space="0" w:color="auto"/>
            <w:right w:val="none" w:sz="0" w:space="0" w:color="auto"/>
          </w:divBdr>
          <w:divsChild>
            <w:div w:id="1031497118">
              <w:marLeft w:val="0"/>
              <w:marRight w:val="0"/>
              <w:marTop w:val="0"/>
              <w:marBottom w:val="0"/>
              <w:divBdr>
                <w:top w:val="none" w:sz="0" w:space="0" w:color="auto"/>
                <w:left w:val="none" w:sz="0" w:space="0" w:color="auto"/>
                <w:bottom w:val="none" w:sz="0" w:space="0" w:color="auto"/>
                <w:right w:val="none" w:sz="0" w:space="0" w:color="auto"/>
              </w:divBdr>
              <w:divsChild>
                <w:div w:id="687877692">
                  <w:marLeft w:val="0"/>
                  <w:marRight w:val="0"/>
                  <w:marTop w:val="0"/>
                  <w:marBottom w:val="0"/>
                  <w:divBdr>
                    <w:top w:val="none" w:sz="0" w:space="0" w:color="auto"/>
                    <w:left w:val="none" w:sz="0" w:space="0" w:color="auto"/>
                    <w:bottom w:val="none" w:sz="0" w:space="0" w:color="auto"/>
                    <w:right w:val="none" w:sz="0" w:space="0" w:color="auto"/>
                  </w:divBdr>
                  <w:divsChild>
                    <w:div w:id="1648512814">
                      <w:marLeft w:val="0"/>
                      <w:marRight w:val="0"/>
                      <w:marTop w:val="0"/>
                      <w:marBottom w:val="0"/>
                      <w:divBdr>
                        <w:top w:val="none" w:sz="0" w:space="0" w:color="auto"/>
                        <w:left w:val="none" w:sz="0" w:space="0" w:color="auto"/>
                        <w:bottom w:val="none" w:sz="0" w:space="0" w:color="auto"/>
                        <w:right w:val="none" w:sz="0" w:space="0" w:color="auto"/>
                      </w:divBdr>
                      <w:divsChild>
                        <w:div w:id="1905676643">
                          <w:marLeft w:val="0"/>
                          <w:marRight w:val="0"/>
                          <w:marTop w:val="0"/>
                          <w:marBottom w:val="0"/>
                          <w:divBdr>
                            <w:top w:val="none" w:sz="0" w:space="0" w:color="auto"/>
                            <w:left w:val="none" w:sz="0" w:space="0" w:color="auto"/>
                            <w:bottom w:val="none" w:sz="0" w:space="0" w:color="auto"/>
                            <w:right w:val="none" w:sz="0" w:space="0" w:color="auto"/>
                          </w:divBdr>
                          <w:divsChild>
                            <w:div w:id="1796951008">
                              <w:marLeft w:val="0"/>
                              <w:marRight w:val="0"/>
                              <w:marTop w:val="0"/>
                              <w:marBottom w:val="0"/>
                              <w:divBdr>
                                <w:top w:val="none" w:sz="0" w:space="0" w:color="auto"/>
                                <w:left w:val="none" w:sz="0" w:space="0" w:color="auto"/>
                                <w:bottom w:val="none" w:sz="0" w:space="0" w:color="auto"/>
                                <w:right w:val="none" w:sz="0" w:space="0" w:color="auto"/>
                              </w:divBdr>
                              <w:divsChild>
                                <w:div w:id="1777211720">
                                  <w:marLeft w:val="0"/>
                                  <w:marRight w:val="0"/>
                                  <w:marTop w:val="0"/>
                                  <w:marBottom w:val="0"/>
                                  <w:divBdr>
                                    <w:top w:val="none" w:sz="0" w:space="0" w:color="auto"/>
                                    <w:left w:val="none" w:sz="0" w:space="0" w:color="auto"/>
                                    <w:bottom w:val="none" w:sz="0" w:space="0" w:color="auto"/>
                                    <w:right w:val="none" w:sz="0" w:space="0" w:color="auto"/>
                                  </w:divBdr>
                                  <w:divsChild>
                                    <w:div w:id="68833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3374665">
      <w:bodyDiv w:val="1"/>
      <w:marLeft w:val="0"/>
      <w:marRight w:val="0"/>
      <w:marTop w:val="0"/>
      <w:marBottom w:val="0"/>
      <w:divBdr>
        <w:top w:val="none" w:sz="0" w:space="0" w:color="auto"/>
        <w:left w:val="none" w:sz="0" w:space="0" w:color="auto"/>
        <w:bottom w:val="none" w:sz="0" w:space="0" w:color="auto"/>
        <w:right w:val="none" w:sz="0" w:space="0" w:color="auto"/>
      </w:divBdr>
    </w:div>
    <w:div w:id="886918616">
      <w:bodyDiv w:val="1"/>
      <w:marLeft w:val="0"/>
      <w:marRight w:val="0"/>
      <w:marTop w:val="0"/>
      <w:marBottom w:val="0"/>
      <w:divBdr>
        <w:top w:val="none" w:sz="0" w:space="0" w:color="auto"/>
        <w:left w:val="none" w:sz="0" w:space="0" w:color="auto"/>
        <w:bottom w:val="none" w:sz="0" w:space="0" w:color="auto"/>
        <w:right w:val="none" w:sz="0" w:space="0" w:color="auto"/>
      </w:divBdr>
    </w:div>
    <w:div w:id="914628313">
      <w:bodyDiv w:val="1"/>
      <w:marLeft w:val="0"/>
      <w:marRight w:val="0"/>
      <w:marTop w:val="0"/>
      <w:marBottom w:val="0"/>
      <w:divBdr>
        <w:top w:val="none" w:sz="0" w:space="0" w:color="auto"/>
        <w:left w:val="none" w:sz="0" w:space="0" w:color="auto"/>
        <w:bottom w:val="none" w:sz="0" w:space="0" w:color="auto"/>
        <w:right w:val="none" w:sz="0" w:space="0" w:color="auto"/>
      </w:divBdr>
      <w:divsChild>
        <w:div w:id="1339502033">
          <w:marLeft w:val="0"/>
          <w:marRight w:val="0"/>
          <w:marTop w:val="0"/>
          <w:marBottom w:val="0"/>
          <w:divBdr>
            <w:top w:val="none" w:sz="0" w:space="0" w:color="auto"/>
            <w:left w:val="none" w:sz="0" w:space="0" w:color="auto"/>
            <w:bottom w:val="none" w:sz="0" w:space="0" w:color="auto"/>
            <w:right w:val="none" w:sz="0" w:space="0" w:color="auto"/>
          </w:divBdr>
          <w:divsChild>
            <w:div w:id="1374232407">
              <w:marLeft w:val="0"/>
              <w:marRight w:val="0"/>
              <w:marTop w:val="0"/>
              <w:marBottom w:val="0"/>
              <w:divBdr>
                <w:top w:val="none" w:sz="0" w:space="0" w:color="auto"/>
                <w:left w:val="none" w:sz="0" w:space="0" w:color="auto"/>
                <w:bottom w:val="none" w:sz="0" w:space="0" w:color="auto"/>
                <w:right w:val="none" w:sz="0" w:space="0" w:color="auto"/>
              </w:divBdr>
              <w:divsChild>
                <w:div w:id="35742475">
                  <w:marLeft w:val="0"/>
                  <w:marRight w:val="0"/>
                  <w:marTop w:val="0"/>
                  <w:marBottom w:val="0"/>
                  <w:divBdr>
                    <w:top w:val="none" w:sz="0" w:space="0" w:color="auto"/>
                    <w:left w:val="none" w:sz="0" w:space="0" w:color="auto"/>
                    <w:bottom w:val="none" w:sz="0" w:space="0" w:color="auto"/>
                    <w:right w:val="none" w:sz="0" w:space="0" w:color="auto"/>
                  </w:divBdr>
                  <w:divsChild>
                    <w:div w:id="226846861">
                      <w:marLeft w:val="0"/>
                      <w:marRight w:val="0"/>
                      <w:marTop w:val="0"/>
                      <w:marBottom w:val="0"/>
                      <w:divBdr>
                        <w:top w:val="none" w:sz="0" w:space="0" w:color="auto"/>
                        <w:left w:val="none" w:sz="0" w:space="0" w:color="auto"/>
                        <w:bottom w:val="none" w:sz="0" w:space="0" w:color="auto"/>
                        <w:right w:val="none" w:sz="0" w:space="0" w:color="auto"/>
                      </w:divBdr>
                      <w:divsChild>
                        <w:div w:id="2126342772">
                          <w:marLeft w:val="0"/>
                          <w:marRight w:val="0"/>
                          <w:marTop w:val="0"/>
                          <w:marBottom w:val="0"/>
                          <w:divBdr>
                            <w:top w:val="none" w:sz="0" w:space="0" w:color="auto"/>
                            <w:left w:val="none" w:sz="0" w:space="0" w:color="auto"/>
                            <w:bottom w:val="none" w:sz="0" w:space="0" w:color="auto"/>
                            <w:right w:val="none" w:sz="0" w:space="0" w:color="auto"/>
                          </w:divBdr>
                          <w:divsChild>
                            <w:div w:id="1689597929">
                              <w:marLeft w:val="0"/>
                              <w:marRight w:val="0"/>
                              <w:marTop w:val="0"/>
                              <w:marBottom w:val="0"/>
                              <w:divBdr>
                                <w:top w:val="none" w:sz="0" w:space="0" w:color="auto"/>
                                <w:left w:val="none" w:sz="0" w:space="0" w:color="auto"/>
                                <w:bottom w:val="none" w:sz="0" w:space="0" w:color="auto"/>
                                <w:right w:val="none" w:sz="0" w:space="0" w:color="auto"/>
                              </w:divBdr>
                              <w:divsChild>
                                <w:div w:id="247884176">
                                  <w:marLeft w:val="0"/>
                                  <w:marRight w:val="0"/>
                                  <w:marTop w:val="0"/>
                                  <w:marBottom w:val="0"/>
                                  <w:divBdr>
                                    <w:top w:val="none" w:sz="0" w:space="0" w:color="auto"/>
                                    <w:left w:val="none" w:sz="0" w:space="0" w:color="auto"/>
                                    <w:bottom w:val="none" w:sz="0" w:space="0" w:color="auto"/>
                                    <w:right w:val="none" w:sz="0" w:space="0" w:color="auto"/>
                                  </w:divBdr>
                                  <w:divsChild>
                                    <w:div w:id="30042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3215740">
      <w:bodyDiv w:val="1"/>
      <w:marLeft w:val="0"/>
      <w:marRight w:val="0"/>
      <w:marTop w:val="0"/>
      <w:marBottom w:val="0"/>
      <w:divBdr>
        <w:top w:val="none" w:sz="0" w:space="0" w:color="auto"/>
        <w:left w:val="none" w:sz="0" w:space="0" w:color="auto"/>
        <w:bottom w:val="none" w:sz="0" w:space="0" w:color="auto"/>
        <w:right w:val="none" w:sz="0" w:space="0" w:color="auto"/>
      </w:divBdr>
      <w:divsChild>
        <w:div w:id="728193182">
          <w:marLeft w:val="0"/>
          <w:marRight w:val="0"/>
          <w:marTop w:val="0"/>
          <w:marBottom w:val="0"/>
          <w:divBdr>
            <w:top w:val="none" w:sz="0" w:space="0" w:color="auto"/>
            <w:left w:val="none" w:sz="0" w:space="0" w:color="auto"/>
            <w:bottom w:val="none" w:sz="0" w:space="0" w:color="auto"/>
            <w:right w:val="none" w:sz="0" w:space="0" w:color="auto"/>
          </w:divBdr>
          <w:divsChild>
            <w:div w:id="1610553227">
              <w:marLeft w:val="0"/>
              <w:marRight w:val="0"/>
              <w:marTop w:val="0"/>
              <w:marBottom w:val="0"/>
              <w:divBdr>
                <w:top w:val="none" w:sz="0" w:space="0" w:color="auto"/>
                <w:left w:val="none" w:sz="0" w:space="0" w:color="auto"/>
                <w:bottom w:val="none" w:sz="0" w:space="0" w:color="auto"/>
                <w:right w:val="none" w:sz="0" w:space="0" w:color="auto"/>
              </w:divBdr>
              <w:divsChild>
                <w:div w:id="1499225344">
                  <w:marLeft w:val="0"/>
                  <w:marRight w:val="0"/>
                  <w:marTop w:val="0"/>
                  <w:marBottom w:val="0"/>
                  <w:divBdr>
                    <w:top w:val="none" w:sz="0" w:space="0" w:color="auto"/>
                    <w:left w:val="none" w:sz="0" w:space="0" w:color="auto"/>
                    <w:bottom w:val="none" w:sz="0" w:space="0" w:color="auto"/>
                    <w:right w:val="none" w:sz="0" w:space="0" w:color="auto"/>
                  </w:divBdr>
                  <w:divsChild>
                    <w:div w:id="765878795">
                      <w:marLeft w:val="0"/>
                      <w:marRight w:val="0"/>
                      <w:marTop w:val="0"/>
                      <w:marBottom w:val="0"/>
                      <w:divBdr>
                        <w:top w:val="none" w:sz="0" w:space="0" w:color="auto"/>
                        <w:left w:val="none" w:sz="0" w:space="0" w:color="auto"/>
                        <w:bottom w:val="none" w:sz="0" w:space="0" w:color="auto"/>
                        <w:right w:val="none" w:sz="0" w:space="0" w:color="auto"/>
                      </w:divBdr>
                      <w:divsChild>
                        <w:div w:id="2059427364">
                          <w:marLeft w:val="0"/>
                          <w:marRight w:val="0"/>
                          <w:marTop w:val="0"/>
                          <w:marBottom w:val="0"/>
                          <w:divBdr>
                            <w:top w:val="none" w:sz="0" w:space="0" w:color="auto"/>
                            <w:left w:val="none" w:sz="0" w:space="0" w:color="auto"/>
                            <w:bottom w:val="none" w:sz="0" w:space="0" w:color="auto"/>
                            <w:right w:val="none" w:sz="0" w:space="0" w:color="auto"/>
                          </w:divBdr>
                          <w:divsChild>
                            <w:div w:id="1528718746">
                              <w:marLeft w:val="0"/>
                              <w:marRight w:val="0"/>
                              <w:marTop w:val="0"/>
                              <w:marBottom w:val="0"/>
                              <w:divBdr>
                                <w:top w:val="none" w:sz="0" w:space="0" w:color="auto"/>
                                <w:left w:val="none" w:sz="0" w:space="0" w:color="auto"/>
                                <w:bottom w:val="none" w:sz="0" w:space="0" w:color="auto"/>
                                <w:right w:val="none" w:sz="0" w:space="0" w:color="auto"/>
                              </w:divBdr>
                              <w:divsChild>
                                <w:div w:id="458493595">
                                  <w:marLeft w:val="0"/>
                                  <w:marRight w:val="0"/>
                                  <w:marTop w:val="0"/>
                                  <w:marBottom w:val="0"/>
                                  <w:divBdr>
                                    <w:top w:val="none" w:sz="0" w:space="0" w:color="auto"/>
                                    <w:left w:val="none" w:sz="0" w:space="0" w:color="auto"/>
                                    <w:bottom w:val="none" w:sz="0" w:space="0" w:color="auto"/>
                                    <w:right w:val="none" w:sz="0" w:space="0" w:color="auto"/>
                                  </w:divBdr>
                                  <w:divsChild>
                                    <w:div w:id="1802502882">
                                      <w:marLeft w:val="0"/>
                                      <w:marRight w:val="0"/>
                                      <w:marTop w:val="0"/>
                                      <w:marBottom w:val="0"/>
                                      <w:divBdr>
                                        <w:top w:val="none" w:sz="0" w:space="0" w:color="auto"/>
                                        <w:left w:val="none" w:sz="0" w:space="0" w:color="auto"/>
                                        <w:bottom w:val="none" w:sz="0" w:space="0" w:color="auto"/>
                                        <w:right w:val="none" w:sz="0" w:space="0" w:color="auto"/>
                                      </w:divBdr>
                                      <w:divsChild>
                                        <w:div w:id="406341129">
                                          <w:marLeft w:val="0"/>
                                          <w:marRight w:val="0"/>
                                          <w:marTop w:val="0"/>
                                          <w:marBottom w:val="0"/>
                                          <w:divBdr>
                                            <w:top w:val="none" w:sz="0" w:space="0" w:color="auto"/>
                                            <w:left w:val="none" w:sz="0" w:space="0" w:color="auto"/>
                                            <w:bottom w:val="none" w:sz="0" w:space="0" w:color="auto"/>
                                            <w:right w:val="none" w:sz="0" w:space="0" w:color="auto"/>
                                          </w:divBdr>
                                          <w:divsChild>
                                            <w:div w:id="159319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792723">
          <w:marLeft w:val="0"/>
          <w:marRight w:val="0"/>
          <w:marTop w:val="0"/>
          <w:marBottom w:val="0"/>
          <w:divBdr>
            <w:top w:val="none" w:sz="0" w:space="0" w:color="auto"/>
            <w:left w:val="none" w:sz="0" w:space="0" w:color="auto"/>
            <w:bottom w:val="none" w:sz="0" w:space="0" w:color="auto"/>
            <w:right w:val="none" w:sz="0" w:space="0" w:color="auto"/>
          </w:divBdr>
          <w:divsChild>
            <w:div w:id="590970441">
              <w:marLeft w:val="0"/>
              <w:marRight w:val="0"/>
              <w:marTop w:val="0"/>
              <w:marBottom w:val="0"/>
              <w:divBdr>
                <w:top w:val="none" w:sz="0" w:space="0" w:color="auto"/>
                <w:left w:val="none" w:sz="0" w:space="0" w:color="auto"/>
                <w:bottom w:val="none" w:sz="0" w:space="0" w:color="auto"/>
                <w:right w:val="none" w:sz="0" w:space="0" w:color="auto"/>
              </w:divBdr>
              <w:divsChild>
                <w:div w:id="1118378313">
                  <w:marLeft w:val="0"/>
                  <w:marRight w:val="0"/>
                  <w:marTop w:val="0"/>
                  <w:marBottom w:val="0"/>
                  <w:divBdr>
                    <w:top w:val="none" w:sz="0" w:space="0" w:color="auto"/>
                    <w:left w:val="none" w:sz="0" w:space="0" w:color="auto"/>
                    <w:bottom w:val="none" w:sz="0" w:space="0" w:color="auto"/>
                    <w:right w:val="none" w:sz="0" w:space="0" w:color="auto"/>
                  </w:divBdr>
                  <w:divsChild>
                    <w:div w:id="510724699">
                      <w:marLeft w:val="0"/>
                      <w:marRight w:val="0"/>
                      <w:marTop w:val="0"/>
                      <w:marBottom w:val="0"/>
                      <w:divBdr>
                        <w:top w:val="none" w:sz="0" w:space="0" w:color="auto"/>
                        <w:left w:val="none" w:sz="0" w:space="0" w:color="auto"/>
                        <w:bottom w:val="none" w:sz="0" w:space="0" w:color="auto"/>
                        <w:right w:val="none" w:sz="0" w:space="0" w:color="auto"/>
                      </w:divBdr>
                      <w:divsChild>
                        <w:div w:id="230889684">
                          <w:marLeft w:val="0"/>
                          <w:marRight w:val="0"/>
                          <w:marTop w:val="0"/>
                          <w:marBottom w:val="0"/>
                          <w:divBdr>
                            <w:top w:val="none" w:sz="0" w:space="0" w:color="auto"/>
                            <w:left w:val="none" w:sz="0" w:space="0" w:color="auto"/>
                            <w:bottom w:val="none" w:sz="0" w:space="0" w:color="auto"/>
                            <w:right w:val="none" w:sz="0" w:space="0" w:color="auto"/>
                          </w:divBdr>
                          <w:divsChild>
                            <w:div w:id="1491020616">
                              <w:marLeft w:val="0"/>
                              <w:marRight w:val="0"/>
                              <w:marTop w:val="0"/>
                              <w:marBottom w:val="0"/>
                              <w:divBdr>
                                <w:top w:val="none" w:sz="0" w:space="0" w:color="auto"/>
                                <w:left w:val="none" w:sz="0" w:space="0" w:color="auto"/>
                                <w:bottom w:val="none" w:sz="0" w:space="0" w:color="auto"/>
                                <w:right w:val="none" w:sz="0" w:space="0" w:color="auto"/>
                              </w:divBdr>
                              <w:divsChild>
                                <w:div w:id="1698847736">
                                  <w:marLeft w:val="0"/>
                                  <w:marRight w:val="0"/>
                                  <w:marTop w:val="0"/>
                                  <w:marBottom w:val="0"/>
                                  <w:divBdr>
                                    <w:top w:val="none" w:sz="0" w:space="0" w:color="auto"/>
                                    <w:left w:val="none" w:sz="0" w:space="0" w:color="auto"/>
                                    <w:bottom w:val="none" w:sz="0" w:space="0" w:color="auto"/>
                                    <w:right w:val="none" w:sz="0" w:space="0" w:color="auto"/>
                                  </w:divBdr>
                                  <w:divsChild>
                                    <w:div w:id="1837529019">
                                      <w:marLeft w:val="0"/>
                                      <w:marRight w:val="0"/>
                                      <w:marTop w:val="0"/>
                                      <w:marBottom w:val="0"/>
                                      <w:divBdr>
                                        <w:top w:val="none" w:sz="0" w:space="0" w:color="auto"/>
                                        <w:left w:val="none" w:sz="0" w:space="0" w:color="auto"/>
                                        <w:bottom w:val="none" w:sz="0" w:space="0" w:color="auto"/>
                                        <w:right w:val="none" w:sz="0" w:space="0" w:color="auto"/>
                                      </w:divBdr>
                                      <w:divsChild>
                                        <w:div w:id="228466683">
                                          <w:marLeft w:val="0"/>
                                          <w:marRight w:val="0"/>
                                          <w:marTop w:val="0"/>
                                          <w:marBottom w:val="0"/>
                                          <w:divBdr>
                                            <w:top w:val="none" w:sz="0" w:space="0" w:color="auto"/>
                                            <w:left w:val="none" w:sz="0" w:space="0" w:color="auto"/>
                                            <w:bottom w:val="none" w:sz="0" w:space="0" w:color="auto"/>
                                            <w:right w:val="none" w:sz="0" w:space="0" w:color="auto"/>
                                          </w:divBdr>
                                          <w:divsChild>
                                            <w:div w:id="167720283">
                                              <w:marLeft w:val="0"/>
                                              <w:marRight w:val="0"/>
                                              <w:marTop w:val="0"/>
                                              <w:marBottom w:val="0"/>
                                              <w:divBdr>
                                                <w:top w:val="none" w:sz="0" w:space="0" w:color="auto"/>
                                                <w:left w:val="none" w:sz="0" w:space="0" w:color="auto"/>
                                                <w:bottom w:val="none" w:sz="0" w:space="0" w:color="auto"/>
                                                <w:right w:val="none" w:sz="0" w:space="0" w:color="auto"/>
                                              </w:divBdr>
                                              <w:divsChild>
                                                <w:div w:id="124659755">
                                                  <w:marLeft w:val="0"/>
                                                  <w:marRight w:val="0"/>
                                                  <w:marTop w:val="0"/>
                                                  <w:marBottom w:val="0"/>
                                                  <w:divBdr>
                                                    <w:top w:val="none" w:sz="0" w:space="0" w:color="auto"/>
                                                    <w:left w:val="none" w:sz="0" w:space="0" w:color="auto"/>
                                                    <w:bottom w:val="none" w:sz="0" w:space="0" w:color="auto"/>
                                                    <w:right w:val="none" w:sz="0" w:space="0" w:color="auto"/>
                                                  </w:divBdr>
                                                  <w:divsChild>
                                                    <w:div w:id="146881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0961269">
      <w:bodyDiv w:val="1"/>
      <w:marLeft w:val="0"/>
      <w:marRight w:val="0"/>
      <w:marTop w:val="0"/>
      <w:marBottom w:val="0"/>
      <w:divBdr>
        <w:top w:val="none" w:sz="0" w:space="0" w:color="auto"/>
        <w:left w:val="none" w:sz="0" w:space="0" w:color="auto"/>
        <w:bottom w:val="none" w:sz="0" w:space="0" w:color="auto"/>
        <w:right w:val="none" w:sz="0" w:space="0" w:color="auto"/>
      </w:divBdr>
    </w:div>
    <w:div w:id="1017124001">
      <w:bodyDiv w:val="1"/>
      <w:marLeft w:val="0"/>
      <w:marRight w:val="0"/>
      <w:marTop w:val="0"/>
      <w:marBottom w:val="0"/>
      <w:divBdr>
        <w:top w:val="none" w:sz="0" w:space="0" w:color="auto"/>
        <w:left w:val="none" w:sz="0" w:space="0" w:color="auto"/>
        <w:bottom w:val="none" w:sz="0" w:space="0" w:color="auto"/>
        <w:right w:val="none" w:sz="0" w:space="0" w:color="auto"/>
      </w:divBdr>
    </w:div>
    <w:div w:id="1020857653">
      <w:bodyDiv w:val="1"/>
      <w:marLeft w:val="0"/>
      <w:marRight w:val="0"/>
      <w:marTop w:val="0"/>
      <w:marBottom w:val="0"/>
      <w:divBdr>
        <w:top w:val="none" w:sz="0" w:space="0" w:color="auto"/>
        <w:left w:val="none" w:sz="0" w:space="0" w:color="auto"/>
        <w:bottom w:val="none" w:sz="0" w:space="0" w:color="auto"/>
        <w:right w:val="none" w:sz="0" w:space="0" w:color="auto"/>
      </w:divBdr>
      <w:divsChild>
        <w:div w:id="149906561">
          <w:marLeft w:val="0"/>
          <w:marRight w:val="0"/>
          <w:marTop w:val="0"/>
          <w:marBottom w:val="0"/>
          <w:divBdr>
            <w:top w:val="none" w:sz="0" w:space="0" w:color="auto"/>
            <w:left w:val="none" w:sz="0" w:space="0" w:color="auto"/>
            <w:bottom w:val="none" w:sz="0" w:space="0" w:color="auto"/>
            <w:right w:val="none" w:sz="0" w:space="0" w:color="auto"/>
          </w:divBdr>
          <w:divsChild>
            <w:div w:id="499006635">
              <w:marLeft w:val="0"/>
              <w:marRight w:val="0"/>
              <w:marTop w:val="0"/>
              <w:marBottom w:val="0"/>
              <w:divBdr>
                <w:top w:val="none" w:sz="0" w:space="0" w:color="auto"/>
                <w:left w:val="none" w:sz="0" w:space="0" w:color="auto"/>
                <w:bottom w:val="none" w:sz="0" w:space="0" w:color="auto"/>
                <w:right w:val="none" w:sz="0" w:space="0" w:color="auto"/>
              </w:divBdr>
              <w:divsChild>
                <w:div w:id="1310289325">
                  <w:marLeft w:val="0"/>
                  <w:marRight w:val="0"/>
                  <w:marTop w:val="0"/>
                  <w:marBottom w:val="0"/>
                  <w:divBdr>
                    <w:top w:val="none" w:sz="0" w:space="0" w:color="auto"/>
                    <w:left w:val="none" w:sz="0" w:space="0" w:color="auto"/>
                    <w:bottom w:val="none" w:sz="0" w:space="0" w:color="auto"/>
                    <w:right w:val="none" w:sz="0" w:space="0" w:color="auto"/>
                  </w:divBdr>
                  <w:divsChild>
                    <w:div w:id="1625111938">
                      <w:marLeft w:val="0"/>
                      <w:marRight w:val="0"/>
                      <w:marTop w:val="0"/>
                      <w:marBottom w:val="0"/>
                      <w:divBdr>
                        <w:top w:val="none" w:sz="0" w:space="0" w:color="auto"/>
                        <w:left w:val="none" w:sz="0" w:space="0" w:color="auto"/>
                        <w:bottom w:val="none" w:sz="0" w:space="0" w:color="auto"/>
                        <w:right w:val="none" w:sz="0" w:space="0" w:color="auto"/>
                      </w:divBdr>
                      <w:divsChild>
                        <w:div w:id="748506043">
                          <w:marLeft w:val="0"/>
                          <w:marRight w:val="0"/>
                          <w:marTop w:val="0"/>
                          <w:marBottom w:val="0"/>
                          <w:divBdr>
                            <w:top w:val="none" w:sz="0" w:space="0" w:color="auto"/>
                            <w:left w:val="none" w:sz="0" w:space="0" w:color="auto"/>
                            <w:bottom w:val="none" w:sz="0" w:space="0" w:color="auto"/>
                            <w:right w:val="none" w:sz="0" w:space="0" w:color="auto"/>
                          </w:divBdr>
                          <w:divsChild>
                            <w:div w:id="591469584">
                              <w:marLeft w:val="0"/>
                              <w:marRight w:val="0"/>
                              <w:marTop w:val="0"/>
                              <w:marBottom w:val="0"/>
                              <w:divBdr>
                                <w:top w:val="none" w:sz="0" w:space="0" w:color="auto"/>
                                <w:left w:val="none" w:sz="0" w:space="0" w:color="auto"/>
                                <w:bottom w:val="none" w:sz="0" w:space="0" w:color="auto"/>
                                <w:right w:val="none" w:sz="0" w:space="0" w:color="auto"/>
                              </w:divBdr>
                              <w:divsChild>
                                <w:div w:id="123625419">
                                  <w:marLeft w:val="0"/>
                                  <w:marRight w:val="0"/>
                                  <w:marTop w:val="0"/>
                                  <w:marBottom w:val="0"/>
                                  <w:divBdr>
                                    <w:top w:val="none" w:sz="0" w:space="0" w:color="auto"/>
                                    <w:left w:val="none" w:sz="0" w:space="0" w:color="auto"/>
                                    <w:bottom w:val="none" w:sz="0" w:space="0" w:color="auto"/>
                                    <w:right w:val="none" w:sz="0" w:space="0" w:color="auto"/>
                                  </w:divBdr>
                                  <w:divsChild>
                                    <w:div w:id="2236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477512">
      <w:bodyDiv w:val="1"/>
      <w:marLeft w:val="0"/>
      <w:marRight w:val="0"/>
      <w:marTop w:val="0"/>
      <w:marBottom w:val="0"/>
      <w:divBdr>
        <w:top w:val="none" w:sz="0" w:space="0" w:color="auto"/>
        <w:left w:val="none" w:sz="0" w:space="0" w:color="auto"/>
        <w:bottom w:val="none" w:sz="0" w:space="0" w:color="auto"/>
        <w:right w:val="none" w:sz="0" w:space="0" w:color="auto"/>
      </w:divBdr>
    </w:div>
    <w:div w:id="1136140230">
      <w:bodyDiv w:val="1"/>
      <w:marLeft w:val="0"/>
      <w:marRight w:val="0"/>
      <w:marTop w:val="0"/>
      <w:marBottom w:val="0"/>
      <w:divBdr>
        <w:top w:val="none" w:sz="0" w:space="0" w:color="auto"/>
        <w:left w:val="none" w:sz="0" w:space="0" w:color="auto"/>
        <w:bottom w:val="none" w:sz="0" w:space="0" w:color="auto"/>
        <w:right w:val="none" w:sz="0" w:space="0" w:color="auto"/>
      </w:divBdr>
    </w:div>
    <w:div w:id="1137337008">
      <w:bodyDiv w:val="1"/>
      <w:marLeft w:val="0"/>
      <w:marRight w:val="0"/>
      <w:marTop w:val="0"/>
      <w:marBottom w:val="0"/>
      <w:divBdr>
        <w:top w:val="none" w:sz="0" w:space="0" w:color="auto"/>
        <w:left w:val="none" w:sz="0" w:space="0" w:color="auto"/>
        <w:bottom w:val="none" w:sz="0" w:space="0" w:color="auto"/>
        <w:right w:val="none" w:sz="0" w:space="0" w:color="auto"/>
      </w:divBdr>
    </w:div>
    <w:div w:id="1151405153">
      <w:bodyDiv w:val="1"/>
      <w:marLeft w:val="0"/>
      <w:marRight w:val="0"/>
      <w:marTop w:val="0"/>
      <w:marBottom w:val="0"/>
      <w:divBdr>
        <w:top w:val="none" w:sz="0" w:space="0" w:color="auto"/>
        <w:left w:val="none" w:sz="0" w:space="0" w:color="auto"/>
        <w:bottom w:val="none" w:sz="0" w:space="0" w:color="auto"/>
        <w:right w:val="none" w:sz="0" w:space="0" w:color="auto"/>
      </w:divBdr>
    </w:div>
    <w:div w:id="1187478940">
      <w:bodyDiv w:val="1"/>
      <w:marLeft w:val="0"/>
      <w:marRight w:val="0"/>
      <w:marTop w:val="0"/>
      <w:marBottom w:val="0"/>
      <w:divBdr>
        <w:top w:val="none" w:sz="0" w:space="0" w:color="auto"/>
        <w:left w:val="none" w:sz="0" w:space="0" w:color="auto"/>
        <w:bottom w:val="none" w:sz="0" w:space="0" w:color="auto"/>
        <w:right w:val="none" w:sz="0" w:space="0" w:color="auto"/>
      </w:divBdr>
      <w:divsChild>
        <w:div w:id="1403482463">
          <w:marLeft w:val="0"/>
          <w:marRight w:val="0"/>
          <w:marTop w:val="0"/>
          <w:marBottom w:val="0"/>
          <w:divBdr>
            <w:top w:val="none" w:sz="0" w:space="0" w:color="auto"/>
            <w:left w:val="none" w:sz="0" w:space="0" w:color="auto"/>
            <w:bottom w:val="none" w:sz="0" w:space="0" w:color="auto"/>
            <w:right w:val="none" w:sz="0" w:space="0" w:color="auto"/>
          </w:divBdr>
          <w:divsChild>
            <w:div w:id="1353729948">
              <w:marLeft w:val="0"/>
              <w:marRight w:val="0"/>
              <w:marTop w:val="0"/>
              <w:marBottom w:val="0"/>
              <w:divBdr>
                <w:top w:val="none" w:sz="0" w:space="0" w:color="auto"/>
                <w:left w:val="none" w:sz="0" w:space="0" w:color="auto"/>
                <w:bottom w:val="none" w:sz="0" w:space="0" w:color="auto"/>
                <w:right w:val="none" w:sz="0" w:space="0" w:color="auto"/>
              </w:divBdr>
              <w:divsChild>
                <w:div w:id="1898935923">
                  <w:marLeft w:val="0"/>
                  <w:marRight w:val="0"/>
                  <w:marTop w:val="0"/>
                  <w:marBottom w:val="0"/>
                  <w:divBdr>
                    <w:top w:val="none" w:sz="0" w:space="0" w:color="auto"/>
                    <w:left w:val="none" w:sz="0" w:space="0" w:color="auto"/>
                    <w:bottom w:val="none" w:sz="0" w:space="0" w:color="auto"/>
                    <w:right w:val="none" w:sz="0" w:space="0" w:color="auto"/>
                  </w:divBdr>
                  <w:divsChild>
                    <w:div w:id="1764494320">
                      <w:marLeft w:val="0"/>
                      <w:marRight w:val="0"/>
                      <w:marTop w:val="0"/>
                      <w:marBottom w:val="0"/>
                      <w:divBdr>
                        <w:top w:val="none" w:sz="0" w:space="0" w:color="auto"/>
                        <w:left w:val="none" w:sz="0" w:space="0" w:color="auto"/>
                        <w:bottom w:val="none" w:sz="0" w:space="0" w:color="auto"/>
                        <w:right w:val="none" w:sz="0" w:space="0" w:color="auto"/>
                      </w:divBdr>
                      <w:divsChild>
                        <w:div w:id="954141386">
                          <w:marLeft w:val="0"/>
                          <w:marRight w:val="0"/>
                          <w:marTop w:val="0"/>
                          <w:marBottom w:val="0"/>
                          <w:divBdr>
                            <w:top w:val="none" w:sz="0" w:space="0" w:color="auto"/>
                            <w:left w:val="none" w:sz="0" w:space="0" w:color="auto"/>
                            <w:bottom w:val="none" w:sz="0" w:space="0" w:color="auto"/>
                            <w:right w:val="none" w:sz="0" w:space="0" w:color="auto"/>
                          </w:divBdr>
                          <w:divsChild>
                            <w:div w:id="1596790647">
                              <w:marLeft w:val="0"/>
                              <w:marRight w:val="0"/>
                              <w:marTop w:val="0"/>
                              <w:marBottom w:val="0"/>
                              <w:divBdr>
                                <w:top w:val="none" w:sz="0" w:space="0" w:color="auto"/>
                                <w:left w:val="none" w:sz="0" w:space="0" w:color="auto"/>
                                <w:bottom w:val="none" w:sz="0" w:space="0" w:color="auto"/>
                                <w:right w:val="none" w:sz="0" w:space="0" w:color="auto"/>
                              </w:divBdr>
                              <w:divsChild>
                                <w:div w:id="1449666628">
                                  <w:marLeft w:val="0"/>
                                  <w:marRight w:val="0"/>
                                  <w:marTop w:val="0"/>
                                  <w:marBottom w:val="0"/>
                                  <w:divBdr>
                                    <w:top w:val="none" w:sz="0" w:space="0" w:color="auto"/>
                                    <w:left w:val="none" w:sz="0" w:space="0" w:color="auto"/>
                                    <w:bottom w:val="none" w:sz="0" w:space="0" w:color="auto"/>
                                    <w:right w:val="none" w:sz="0" w:space="0" w:color="auto"/>
                                  </w:divBdr>
                                  <w:divsChild>
                                    <w:div w:id="1136218190">
                                      <w:marLeft w:val="0"/>
                                      <w:marRight w:val="0"/>
                                      <w:marTop w:val="0"/>
                                      <w:marBottom w:val="0"/>
                                      <w:divBdr>
                                        <w:top w:val="none" w:sz="0" w:space="0" w:color="auto"/>
                                        <w:left w:val="none" w:sz="0" w:space="0" w:color="auto"/>
                                        <w:bottom w:val="none" w:sz="0" w:space="0" w:color="auto"/>
                                        <w:right w:val="none" w:sz="0" w:space="0" w:color="auto"/>
                                      </w:divBdr>
                                      <w:divsChild>
                                        <w:div w:id="1130052533">
                                          <w:blockQuote w:val="1"/>
                                          <w:marLeft w:val="720"/>
                                          <w:marRight w:val="720"/>
                                          <w:marTop w:val="100"/>
                                          <w:marBottom w:val="100"/>
                                          <w:divBdr>
                                            <w:top w:val="none" w:sz="0" w:space="0" w:color="auto"/>
                                            <w:left w:val="none" w:sz="0" w:space="0" w:color="auto"/>
                                            <w:bottom w:val="none" w:sz="0" w:space="0" w:color="auto"/>
                                            <w:right w:val="none" w:sz="0" w:space="0" w:color="auto"/>
                                          </w:divBdr>
                                        </w:div>
                                        <w:div w:id="6119775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2443260">
          <w:marLeft w:val="0"/>
          <w:marRight w:val="0"/>
          <w:marTop w:val="0"/>
          <w:marBottom w:val="0"/>
          <w:divBdr>
            <w:top w:val="none" w:sz="0" w:space="0" w:color="auto"/>
            <w:left w:val="none" w:sz="0" w:space="0" w:color="auto"/>
            <w:bottom w:val="none" w:sz="0" w:space="0" w:color="auto"/>
            <w:right w:val="none" w:sz="0" w:space="0" w:color="auto"/>
          </w:divBdr>
          <w:divsChild>
            <w:div w:id="598832217">
              <w:marLeft w:val="0"/>
              <w:marRight w:val="0"/>
              <w:marTop w:val="0"/>
              <w:marBottom w:val="0"/>
              <w:divBdr>
                <w:top w:val="none" w:sz="0" w:space="0" w:color="auto"/>
                <w:left w:val="none" w:sz="0" w:space="0" w:color="auto"/>
                <w:bottom w:val="none" w:sz="0" w:space="0" w:color="auto"/>
                <w:right w:val="none" w:sz="0" w:space="0" w:color="auto"/>
              </w:divBdr>
              <w:divsChild>
                <w:div w:id="87773467">
                  <w:marLeft w:val="0"/>
                  <w:marRight w:val="0"/>
                  <w:marTop w:val="0"/>
                  <w:marBottom w:val="0"/>
                  <w:divBdr>
                    <w:top w:val="none" w:sz="0" w:space="0" w:color="auto"/>
                    <w:left w:val="none" w:sz="0" w:space="0" w:color="auto"/>
                    <w:bottom w:val="none" w:sz="0" w:space="0" w:color="auto"/>
                    <w:right w:val="none" w:sz="0" w:space="0" w:color="auto"/>
                  </w:divBdr>
                  <w:divsChild>
                    <w:div w:id="1879967384">
                      <w:marLeft w:val="0"/>
                      <w:marRight w:val="0"/>
                      <w:marTop w:val="0"/>
                      <w:marBottom w:val="0"/>
                      <w:divBdr>
                        <w:top w:val="none" w:sz="0" w:space="0" w:color="auto"/>
                        <w:left w:val="none" w:sz="0" w:space="0" w:color="auto"/>
                        <w:bottom w:val="none" w:sz="0" w:space="0" w:color="auto"/>
                        <w:right w:val="none" w:sz="0" w:space="0" w:color="auto"/>
                      </w:divBdr>
                      <w:divsChild>
                        <w:div w:id="510490265">
                          <w:marLeft w:val="0"/>
                          <w:marRight w:val="0"/>
                          <w:marTop w:val="0"/>
                          <w:marBottom w:val="0"/>
                          <w:divBdr>
                            <w:top w:val="none" w:sz="0" w:space="0" w:color="auto"/>
                            <w:left w:val="none" w:sz="0" w:space="0" w:color="auto"/>
                            <w:bottom w:val="none" w:sz="0" w:space="0" w:color="auto"/>
                            <w:right w:val="none" w:sz="0" w:space="0" w:color="auto"/>
                          </w:divBdr>
                          <w:divsChild>
                            <w:div w:id="1917931369">
                              <w:marLeft w:val="0"/>
                              <w:marRight w:val="0"/>
                              <w:marTop w:val="0"/>
                              <w:marBottom w:val="0"/>
                              <w:divBdr>
                                <w:top w:val="none" w:sz="0" w:space="0" w:color="auto"/>
                                <w:left w:val="none" w:sz="0" w:space="0" w:color="auto"/>
                                <w:bottom w:val="none" w:sz="0" w:space="0" w:color="auto"/>
                                <w:right w:val="none" w:sz="0" w:space="0" w:color="auto"/>
                              </w:divBdr>
                              <w:divsChild>
                                <w:div w:id="452479044">
                                  <w:marLeft w:val="0"/>
                                  <w:marRight w:val="0"/>
                                  <w:marTop w:val="0"/>
                                  <w:marBottom w:val="0"/>
                                  <w:divBdr>
                                    <w:top w:val="none" w:sz="0" w:space="0" w:color="auto"/>
                                    <w:left w:val="none" w:sz="0" w:space="0" w:color="auto"/>
                                    <w:bottom w:val="none" w:sz="0" w:space="0" w:color="auto"/>
                                    <w:right w:val="none" w:sz="0" w:space="0" w:color="auto"/>
                                  </w:divBdr>
                                  <w:divsChild>
                                    <w:div w:id="996305404">
                                      <w:marLeft w:val="0"/>
                                      <w:marRight w:val="0"/>
                                      <w:marTop w:val="0"/>
                                      <w:marBottom w:val="0"/>
                                      <w:divBdr>
                                        <w:top w:val="none" w:sz="0" w:space="0" w:color="auto"/>
                                        <w:left w:val="none" w:sz="0" w:space="0" w:color="auto"/>
                                        <w:bottom w:val="none" w:sz="0" w:space="0" w:color="auto"/>
                                        <w:right w:val="none" w:sz="0" w:space="0" w:color="auto"/>
                                      </w:divBdr>
                                      <w:divsChild>
                                        <w:div w:id="2087140381">
                                          <w:marLeft w:val="0"/>
                                          <w:marRight w:val="0"/>
                                          <w:marTop w:val="0"/>
                                          <w:marBottom w:val="0"/>
                                          <w:divBdr>
                                            <w:top w:val="none" w:sz="0" w:space="0" w:color="auto"/>
                                            <w:left w:val="none" w:sz="0" w:space="0" w:color="auto"/>
                                            <w:bottom w:val="none" w:sz="0" w:space="0" w:color="auto"/>
                                            <w:right w:val="none" w:sz="0" w:space="0" w:color="auto"/>
                                          </w:divBdr>
                                          <w:divsChild>
                                            <w:div w:id="378870058">
                                              <w:marLeft w:val="0"/>
                                              <w:marRight w:val="0"/>
                                              <w:marTop w:val="0"/>
                                              <w:marBottom w:val="0"/>
                                              <w:divBdr>
                                                <w:top w:val="none" w:sz="0" w:space="0" w:color="auto"/>
                                                <w:left w:val="none" w:sz="0" w:space="0" w:color="auto"/>
                                                <w:bottom w:val="none" w:sz="0" w:space="0" w:color="auto"/>
                                                <w:right w:val="none" w:sz="0" w:space="0" w:color="auto"/>
                                              </w:divBdr>
                                              <w:divsChild>
                                                <w:div w:id="1101418385">
                                                  <w:marLeft w:val="0"/>
                                                  <w:marRight w:val="0"/>
                                                  <w:marTop w:val="0"/>
                                                  <w:marBottom w:val="0"/>
                                                  <w:divBdr>
                                                    <w:top w:val="none" w:sz="0" w:space="0" w:color="auto"/>
                                                    <w:left w:val="none" w:sz="0" w:space="0" w:color="auto"/>
                                                    <w:bottom w:val="none" w:sz="0" w:space="0" w:color="auto"/>
                                                    <w:right w:val="none" w:sz="0" w:space="0" w:color="auto"/>
                                                  </w:divBdr>
                                                  <w:divsChild>
                                                    <w:div w:id="1561598739">
                                                      <w:marLeft w:val="0"/>
                                                      <w:marRight w:val="0"/>
                                                      <w:marTop w:val="0"/>
                                                      <w:marBottom w:val="0"/>
                                                      <w:divBdr>
                                                        <w:top w:val="none" w:sz="0" w:space="0" w:color="auto"/>
                                                        <w:left w:val="none" w:sz="0" w:space="0" w:color="auto"/>
                                                        <w:bottom w:val="none" w:sz="0" w:space="0" w:color="auto"/>
                                                        <w:right w:val="none" w:sz="0" w:space="0" w:color="auto"/>
                                                      </w:divBdr>
                                                      <w:divsChild>
                                                        <w:div w:id="1337923416">
                                                          <w:marLeft w:val="0"/>
                                                          <w:marRight w:val="0"/>
                                                          <w:marTop w:val="0"/>
                                                          <w:marBottom w:val="0"/>
                                                          <w:divBdr>
                                                            <w:top w:val="none" w:sz="0" w:space="0" w:color="auto"/>
                                                            <w:left w:val="none" w:sz="0" w:space="0" w:color="auto"/>
                                                            <w:bottom w:val="none" w:sz="0" w:space="0" w:color="auto"/>
                                                            <w:right w:val="none" w:sz="0" w:space="0" w:color="auto"/>
                                                          </w:divBdr>
                                                          <w:divsChild>
                                                            <w:div w:id="1413235178">
                                                              <w:marLeft w:val="0"/>
                                                              <w:marRight w:val="0"/>
                                                              <w:marTop w:val="0"/>
                                                              <w:marBottom w:val="0"/>
                                                              <w:divBdr>
                                                                <w:top w:val="none" w:sz="0" w:space="0" w:color="auto"/>
                                                                <w:left w:val="none" w:sz="0" w:space="0" w:color="auto"/>
                                                                <w:bottom w:val="none" w:sz="0" w:space="0" w:color="auto"/>
                                                                <w:right w:val="none" w:sz="0" w:space="0" w:color="auto"/>
                                                              </w:divBdr>
                                                              <w:divsChild>
                                                                <w:div w:id="176071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48541">
                                                          <w:marLeft w:val="0"/>
                                                          <w:marRight w:val="0"/>
                                                          <w:marTop w:val="0"/>
                                                          <w:marBottom w:val="0"/>
                                                          <w:divBdr>
                                                            <w:top w:val="none" w:sz="0" w:space="0" w:color="auto"/>
                                                            <w:left w:val="none" w:sz="0" w:space="0" w:color="auto"/>
                                                            <w:bottom w:val="none" w:sz="0" w:space="0" w:color="auto"/>
                                                            <w:right w:val="none" w:sz="0" w:space="0" w:color="auto"/>
                                                          </w:divBdr>
                                                          <w:divsChild>
                                                            <w:div w:id="1463157770">
                                                              <w:marLeft w:val="0"/>
                                                              <w:marRight w:val="0"/>
                                                              <w:marTop w:val="0"/>
                                                              <w:marBottom w:val="0"/>
                                                              <w:divBdr>
                                                                <w:top w:val="none" w:sz="0" w:space="0" w:color="auto"/>
                                                                <w:left w:val="none" w:sz="0" w:space="0" w:color="auto"/>
                                                                <w:bottom w:val="none" w:sz="0" w:space="0" w:color="auto"/>
                                                                <w:right w:val="none" w:sz="0" w:space="0" w:color="auto"/>
                                                              </w:divBdr>
                                                              <w:divsChild>
                                                                <w:div w:id="1554390387">
                                                                  <w:marLeft w:val="0"/>
                                                                  <w:marRight w:val="0"/>
                                                                  <w:marTop w:val="0"/>
                                                                  <w:marBottom w:val="0"/>
                                                                  <w:divBdr>
                                                                    <w:top w:val="none" w:sz="0" w:space="0" w:color="auto"/>
                                                                    <w:left w:val="none" w:sz="0" w:space="0" w:color="auto"/>
                                                                    <w:bottom w:val="none" w:sz="0" w:space="0" w:color="auto"/>
                                                                    <w:right w:val="none" w:sz="0" w:space="0" w:color="auto"/>
                                                                  </w:divBdr>
                                                                  <w:divsChild>
                                                                    <w:div w:id="12204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08183953">
      <w:bodyDiv w:val="1"/>
      <w:marLeft w:val="0"/>
      <w:marRight w:val="0"/>
      <w:marTop w:val="0"/>
      <w:marBottom w:val="0"/>
      <w:divBdr>
        <w:top w:val="none" w:sz="0" w:space="0" w:color="auto"/>
        <w:left w:val="none" w:sz="0" w:space="0" w:color="auto"/>
        <w:bottom w:val="none" w:sz="0" w:space="0" w:color="auto"/>
        <w:right w:val="none" w:sz="0" w:space="0" w:color="auto"/>
      </w:divBdr>
    </w:div>
    <w:div w:id="1246377497">
      <w:bodyDiv w:val="1"/>
      <w:marLeft w:val="0"/>
      <w:marRight w:val="0"/>
      <w:marTop w:val="0"/>
      <w:marBottom w:val="0"/>
      <w:divBdr>
        <w:top w:val="none" w:sz="0" w:space="0" w:color="auto"/>
        <w:left w:val="none" w:sz="0" w:space="0" w:color="auto"/>
        <w:bottom w:val="none" w:sz="0" w:space="0" w:color="auto"/>
        <w:right w:val="none" w:sz="0" w:space="0" w:color="auto"/>
      </w:divBdr>
    </w:div>
    <w:div w:id="1247229312">
      <w:bodyDiv w:val="1"/>
      <w:marLeft w:val="0"/>
      <w:marRight w:val="0"/>
      <w:marTop w:val="0"/>
      <w:marBottom w:val="0"/>
      <w:divBdr>
        <w:top w:val="none" w:sz="0" w:space="0" w:color="auto"/>
        <w:left w:val="none" w:sz="0" w:space="0" w:color="auto"/>
        <w:bottom w:val="none" w:sz="0" w:space="0" w:color="auto"/>
        <w:right w:val="none" w:sz="0" w:space="0" w:color="auto"/>
      </w:divBdr>
      <w:divsChild>
        <w:div w:id="1125272247">
          <w:marLeft w:val="0"/>
          <w:marRight w:val="0"/>
          <w:marTop w:val="0"/>
          <w:marBottom w:val="0"/>
          <w:divBdr>
            <w:top w:val="none" w:sz="0" w:space="0" w:color="auto"/>
            <w:left w:val="none" w:sz="0" w:space="0" w:color="auto"/>
            <w:bottom w:val="none" w:sz="0" w:space="0" w:color="auto"/>
            <w:right w:val="none" w:sz="0" w:space="0" w:color="auto"/>
          </w:divBdr>
          <w:divsChild>
            <w:div w:id="895973726">
              <w:marLeft w:val="0"/>
              <w:marRight w:val="0"/>
              <w:marTop w:val="0"/>
              <w:marBottom w:val="0"/>
              <w:divBdr>
                <w:top w:val="none" w:sz="0" w:space="0" w:color="auto"/>
                <w:left w:val="none" w:sz="0" w:space="0" w:color="auto"/>
                <w:bottom w:val="none" w:sz="0" w:space="0" w:color="auto"/>
                <w:right w:val="none" w:sz="0" w:space="0" w:color="auto"/>
              </w:divBdr>
              <w:divsChild>
                <w:div w:id="2136560537">
                  <w:marLeft w:val="0"/>
                  <w:marRight w:val="0"/>
                  <w:marTop w:val="0"/>
                  <w:marBottom w:val="0"/>
                  <w:divBdr>
                    <w:top w:val="none" w:sz="0" w:space="0" w:color="auto"/>
                    <w:left w:val="none" w:sz="0" w:space="0" w:color="auto"/>
                    <w:bottom w:val="none" w:sz="0" w:space="0" w:color="auto"/>
                    <w:right w:val="none" w:sz="0" w:space="0" w:color="auto"/>
                  </w:divBdr>
                  <w:divsChild>
                    <w:div w:id="1316563774">
                      <w:marLeft w:val="0"/>
                      <w:marRight w:val="0"/>
                      <w:marTop w:val="0"/>
                      <w:marBottom w:val="0"/>
                      <w:divBdr>
                        <w:top w:val="none" w:sz="0" w:space="0" w:color="auto"/>
                        <w:left w:val="none" w:sz="0" w:space="0" w:color="auto"/>
                        <w:bottom w:val="none" w:sz="0" w:space="0" w:color="auto"/>
                        <w:right w:val="none" w:sz="0" w:space="0" w:color="auto"/>
                      </w:divBdr>
                      <w:divsChild>
                        <w:div w:id="377702377">
                          <w:marLeft w:val="0"/>
                          <w:marRight w:val="0"/>
                          <w:marTop w:val="0"/>
                          <w:marBottom w:val="0"/>
                          <w:divBdr>
                            <w:top w:val="none" w:sz="0" w:space="0" w:color="auto"/>
                            <w:left w:val="none" w:sz="0" w:space="0" w:color="auto"/>
                            <w:bottom w:val="none" w:sz="0" w:space="0" w:color="auto"/>
                            <w:right w:val="none" w:sz="0" w:space="0" w:color="auto"/>
                          </w:divBdr>
                          <w:divsChild>
                            <w:div w:id="1132551555">
                              <w:marLeft w:val="0"/>
                              <w:marRight w:val="0"/>
                              <w:marTop w:val="0"/>
                              <w:marBottom w:val="0"/>
                              <w:divBdr>
                                <w:top w:val="none" w:sz="0" w:space="0" w:color="auto"/>
                                <w:left w:val="none" w:sz="0" w:space="0" w:color="auto"/>
                                <w:bottom w:val="none" w:sz="0" w:space="0" w:color="auto"/>
                                <w:right w:val="none" w:sz="0" w:space="0" w:color="auto"/>
                              </w:divBdr>
                              <w:divsChild>
                                <w:div w:id="1224560497">
                                  <w:marLeft w:val="0"/>
                                  <w:marRight w:val="0"/>
                                  <w:marTop w:val="0"/>
                                  <w:marBottom w:val="0"/>
                                  <w:divBdr>
                                    <w:top w:val="none" w:sz="0" w:space="0" w:color="auto"/>
                                    <w:left w:val="none" w:sz="0" w:space="0" w:color="auto"/>
                                    <w:bottom w:val="none" w:sz="0" w:space="0" w:color="auto"/>
                                    <w:right w:val="none" w:sz="0" w:space="0" w:color="auto"/>
                                  </w:divBdr>
                                  <w:divsChild>
                                    <w:div w:id="1961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471284">
          <w:marLeft w:val="0"/>
          <w:marRight w:val="0"/>
          <w:marTop w:val="0"/>
          <w:marBottom w:val="0"/>
          <w:divBdr>
            <w:top w:val="none" w:sz="0" w:space="0" w:color="auto"/>
            <w:left w:val="none" w:sz="0" w:space="0" w:color="auto"/>
            <w:bottom w:val="none" w:sz="0" w:space="0" w:color="auto"/>
            <w:right w:val="none" w:sz="0" w:space="0" w:color="auto"/>
          </w:divBdr>
          <w:divsChild>
            <w:div w:id="923537267">
              <w:marLeft w:val="0"/>
              <w:marRight w:val="0"/>
              <w:marTop w:val="0"/>
              <w:marBottom w:val="0"/>
              <w:divBdr>
                <w:top w:val="none" w:sz="0" w:space="0" w:color="auto"/>
                <w:left w:val="none" w:sz="0" w:space="0" w:color="auto"/>
                <w:bottom w:val="none" w:sz="0" w:space="0" w:color="auto"/>
                <w:right w:val="none" w:sz="0" w:space="0" w:color="auto"/>
              </w:divBdr>
              <w:divsChild>
                <w:div w:id="833880526">
                  <w:marLeft w:val="0"/>
                  <w:marRight w:val="0"/>
                  <w:marTop w:val="0"/>
                  <w:marBottom w:val="0"/>
                  <w:divBdr>
                    <w:top w:val="none" w:sz="0" w:space="0" w:color="auto"/>
                    <w:left w:val="none" w:sz="0" w:space="0" w:color="auto"/>
                    <w:bottom w:val="none" w:sz="0" w:space="0" w:color="auto"/>
                    <w:right w:val="none" w:sz="0" w:space="0" w:color="auto"/>
                  </w:divBdr>
                  <w:divsChild>
                    <w:div w:id="930968762">
                      <w:marLeft w:val="0"/>
                      <w:marRight w:val="0"/>
                      <w:marTop w:val="0"/>
                      <w:marBottom w:val="0"/>
                      <w:divBdr>
                        <w:top w:val="none" w:sz="0" w:space="0" w:color="auto"/>
                        <w:left w:val="none" w:sz="0" w:space="0" w:color="auto"/>
                        <w:bottom w:val="none" w:sz="0" w:space="0" w:color="auto"/>
                        <w:right w:val="none" w:sz="0" w:space="0" w:color="auto"/>
                      </w:divBdr>
                      <w:divsChild>
                        <w:div w:id="2055035615">
                          <w:marLeft w:val="0"/>
                          <w:marRight w:val="0"/>
                          <w:marTop w:val="0"/>
                          <w:marBottom w:val="0"/>
                          <w:divBdr>
                            <w:top w:val="none" w:sz="0" w:space="0" w:color="auto"/>
                            <w:left w:val="none" w:sz="0" w:space="0" w:color="auto"/>
                            <w:bottom w:val="none" w:sz="0" w:space="0" w:color="auto"/>
                            <w:right w:val="none" w:sz="0" w:space="0" w:color="auto"/>
                          </w:divBdr>
                          <w:divsChild>
                            <w:div w:id="310251234">
                              <w:marLeft w:val="0"/>
                              <w:marRight w:val="0"/>
                              <w:marTop w:val="0"/>
                              <w:marBottom w:val="0"/>
                              <w:divBdr>
                                <w:top w:val="none" w:sz="0" w:space="0" w:color="auto"/>
                                <w:left w:val="none" w:sz="0" w:space="0" w:color="auto"/>
                                <w:bottom w:val="none" w:sz="0" w:space="0" w:color="auto"/>
                                <w:right w:val="none" w:sz="0" w:space="0" w:color="auto"/>
                              </w:divBdr>
                              <w:divsChild>
                                <w:div w:id="1192764028">
                                  <w:marLeft w:val="0"/>
                                  <w:marRight w:val="0"/>
                                  <w:marTop w:val="0"/>
                                  <w:marBottom w:val="0"/>
                                  <w:divBdr>
                                    <w:top w:val="none" w:sz="0" w:space="0" w:color="auto"/>
                                    <w:left w:val="none" w:sz="0" w:space="0" w:color="auto"/>
                                    <w:bottom w:val="none" w:sz="0" w:space="0" w:color="auto"/>
                                    <w:right w:val="none" w:sz="0" w:space="0" w:color="auto"/>
                                  </w:divBdr>
                                  <w:divsChild>
                                    <w:div w:id="28648512">
                                      <w:marLeft w:val="0"/>
                                      <w:marRight w:val="0"/>
                                      <w:marTop w:val="0"/>
                                      <w:marBottom w:val="0"/>
                                      <w:divBdr>
                                        <w:top w:val="none" w:sz="0" w:space="0" w:color="auto"/>
                                        <w:left w:val="none" w:sz="0" w:space="0" w:color="auto"/>
                                        <w:bottom w:val="none" w:sz="0" w:space="0" w:color="auto"/>
                                        <w:right w:val="none" w:sz="0" w:space="0" w:color="auto"/>
                                      </w:divBdr>
                                      <w:divsChild>
                                        <w:div w:id="1743798533">
                                          <w:marLeft w:val="0"/>
                                          <w:marRight w:val="0"/>
                                          <w:marTop w:val="0"/>
                                          <w:marBottom w:val="0"/>
                                          <w:divBdr>
                                            <w:top w:val="none" w:sz="0" w:space="0" w:color="auto"/>
                                            <w:left w:val="none" w:sz="0" w:space="0" w:color="auto"/>
                                            <w:bottom w:val="none" w:sz="0" w:space="0" w:color="auto"/>
                                            <w:right w:val="none" w:sz="0" w:space="0" w:color="auto"/>
                                          </w:divBdr>
                                          <w:divsChild>
                                            <w:div w:id="197416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9581625">
      <w:bodyDiv w:val="1"/>
      <w:marLeft w:val="0"/>
      <w:marRight w:val="0"/>
      <w:marTop w:val="0"/>
      <w:marBottom w:val="0"/>
      <w:divBdr>
        <w:top w:val="none" w:sz="0" w:space="0" w:color="auto"/>
        <w:left w:val="none" w:sz="0" w:space="0" w:color="auto"/>
        <w:bottom w:val="none" w:sz="0" w:space="0" w:color="auto"/>
        <w:right w:val="none" w:sz="0" w:space="0" w:color="auto"/>
      </w:divBdr>
      <w:divsChild>
        <w:div w:id="1898277223">
          <w:marLeft w:val="0"/>
          <w:marRight w:val="0"/>
          <w:marTop w:val="0"/>
          <w:marBottom w:val="0"/>
          <w:divBdr>
            <w:top w:val="none" w:sz="0" w:space="0" w:color="auto"/>
            <w:left w:val="none" w:sz="0" w:space="0" w:color="auto"/>
            <w:bottom w:val="none" w:sz="0" w:space="0" w:color="auto"/>
            <w:right w:val="none" w:sz="0" w:space="0" w:color="auto"/>
          </w:divBdr>
          <w:divsChild>
            <w:div w:id="20402938">
              <w:marLeft w:val="0"/>
              <w:marRight w:val="0"/>
              <w:marTop w:val="0"/>
              <w:marBottom w:val="0"/>
              <w:divBdr>
                <w:top w:val="none" w:sz="0" w:space="0" w:color="auto"/>
                <w:left w:val="none" w:sz="0" w:space="0" w:color="auto"/>
                <w:bottom w:val="none" w:sz="0" w:space="0" w:color="auto"/>
                <w:right w:val="none" w:sz="0" w:space="0" w:color="auto"/>
              </w:divBdr>
              <w:divsChild>
                <w:div w:id="1856382855">
                  <w:marLeft w:val="0"/>
                  <w:marRight w:val="0"/>
                  <w:marTop w:val="0"/>
                  <w:marBottom w:val="0"/>
                  <w:divBdr>
                    <w:top w:val="none" w:sz="0" w:space="0" w:color="auto"/>
                    <w:left w:val="none" w:sz="0" w:space="0" w:color="auto"/>
                    <w:bottom w:val="none" w:sz="0" w:space="0" w:color="auto"/>
                    <w:right w:val="none" w:sz="0" w:space="0" w:color="auto"/>
                  </w:divBdr>
                  <w:divsChild>
                    <w:div w:id="345399556">
                      <w:marLeft w:val="0"/>
                      <w:marRight w:val="0"/>
                      <w:marTop w:val="0"/>
                      <w:marBottom w:val="0"/>
                      <w:divBdr>
                        <w:top w:val="none" w:sz="0" w:space="0" w:color="auto"/>
                        <w:left w:val="none" w:sz="0" w:space="0" w:color="auto"/>
                        <w:bottom w:val="none" w:sz="0" w:space="0" w:color="auto"/>
                        <w:right w:val="none" w:sz="0" w:space="0" w:color="auto"/>
                      </w:divBdr>
                      <w:divsChild>
                        <w:div w:id="226114745">
                          <w:marLeft w:val="0"/>
                          <w:marRight w:val="0"/>
                          <w:marTop w:val="0"/>
                          <w:marBottom w:val="0"/>
                          <w:divBdr>
                            <w:top w:val="none" w:sz="0" w:space="0" w:color="auto"/>
                            <w:left w:val="none" w:sz="0" w:space="0" w:color="auto"/>
                            <w:bottom w:val="none" w:sz="0" w:space="0" w:color="auto"/>
                            <w:right w:val="none" w:sz="0" w:space="0" w:color="auto"/>
                          </w:divBdr>
                          <w:divsChild>
                            <w:div w:id="948010030">
                              <w:marLeft w:val="0"/>
                              <w:marRight w:val="0"/>
                              <w:marTop w:val="0"/>
                              <w:marBottom w:val="0"/>
                              <w:divBdr>
                                <w:top w:val="none" w:sz="0" w:space="0" w:color="auto"/>
                                <w:left w:val="none" w:sz="0" w:space="0" w:color="auto"/>
                                <w:bottom w:val="none" w:sz="0" w:space="0" w:color="auto"/>
                                <w:right w:val="none" w:sz="0" w:space="0" w:color="auto"/>
                              </w:divBdr>
                              <w:divsChild>
                                <w:div w:id="95343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531548">
          <w:marLeft w:val="0"/>
          <w:marRight w:val="0"/>
          <w:marTop w:val="0"/>
          <w:marBottom w:val="0"/>
          <w:divBdr>
            <w:top w:val="none" w:sz="0" w:space="0" w:color="auto"/>
            <w:left w:val="none" w:sz="0" w:space="0" w:color="auto"/>
            <w:bottom w:val="none" w:sz="0" w:space="0" w:color="auto"/>
            <w:right w:val="none" w:sz="0" w:space="0" w:color="auto"/>
          </w:divBdr>
          <w:divsChild>
            <w:div w:id="445580196">
              <w:marLeft w:val="0"/>
              <w:marRight w:val="0"/>
              <w:marTop w:val="0"/>
              <w:marBottom w:val="0"/>
              <w:divBdr>
                <w:top w:val="none" w:sz="0" w:space="0" w:color="auto"/>
                <w:left w:val="none" w:sz="0" w:space="0" w:color="auto"/>
                <w:bottom w:val="none" w:sz="0" w:space="0" w:color="auto"/>
                <w:right w:val="none" w:sz="0" w:space="0" w:color="auto"/>
              </w:divBdr>
              <w:divsChild>
                <w:div w:id="1962803591">
                  <w:marLeft w:val="0"/>
                  <w:marRight w:val="0"/>
                  <w:marTop w:val="0"/>
                  <w:marBottom w:val="0"/>
                  <w:divBdr>
                    <w:top w:val="none" w:sz="0" w:space="0" w:color="auto"/>
                    <w:left w:val="none" w:sz="0" w:space="0" w:color="auto"/>
                    <w:bottom w:val="none" w:sz="0" w:space="0" w:color="auto"/>
                    <w:right w:val="none" w:sz="0" w:space="0" w:color="auto"/>
                  </w:divBdr>
                  <w:divsChild>
                    <w:div w:id="1464344298">
                      <w:marLeft w:val="0"/>
                      <w:marRight w:val="0"/>
                      <w:marTop w:val="0"/>
                      <w:marBottom w:val="0"/>
                      <w:divBdr>
                        <w:top w:val="none" w:sz="0" w:space="0" w:color="auto"/>
                        <w:left w:val="none" w:sz="0" w:space="0" w:color="auto"/>
                        <w:bottom w:val="none" w:sz="0" w:space="0" w:color="auto"/>
                        <w:right w:val="none" w:sz="0" w:space="0" w:color="auto"/>
                      </w:divBdr>
                      <w:divsChild>
                        <w:div w:id="9767075">
                          <w:marLeft w:val="0"/>
                          <w:marRight w:val="0"/>
                          <w:marTop w:val="0"/>
                          <w:marBottom w:val="0"/>
                          <w:divBdr>
                            <w:top w:val="none" w:sz="0" w:space="0" w:color="auto"/>
                            <w:left w:val="none" w:sz="0" w:space="0" w:color="auto"/>
                            <w:bottom w:val="none" w:sz="0" w:space="0" w:color="auto"/>
                            <w:right w:val="none" w:sz="0" w:space="0" w:color="auto"/>
                          </w:divBdr>
                          <w:divsChild>
                            <w:div w:id="10927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944594">
      <w:bodyDiv w:val="1"/>
      <w:marLeft w:val="0"/>
      <w:marRight w:val="0"/>
      <w:marTop w:val="0"/>
      <w:marBottom w:val="0"/>
      <w:divBdr>
        <w:top w:val="none" w:sz="0" w:space="0" w:color="auto"/>
        <w:left w:val="none" w:sz="0" w:space="0" w:color="auto"/>
        <w:bottom w:val="none" w:sz="0" w:space="0" w:color="auto"/>
        <w:right w:val="none" w:sz="0" w:space="0" w:color="auto"/>
      </w:divBdr>
    </w:div>
    <w:div w:id="1330870181">
      <w:bodyDiv w:val="1"/>
      <w:marLeft w:val="0"/>
      <w:marRight w:val="0"/>
      <w:marTop w:val="0"/>
      <w:marBottom w:val="0"/>
      <w:divBdr>
        <w:top w:val="none" w:sz="0" w:space="0" w:color="auto"/>
        <w:left w:val="none" w:sz="0" w:space="0" w:color="auto"/>
        <w:bottom w:val="none" w:sz="0" w:space="0" w:color="auto"/>
        <w:right w:val="none" w:sz="0" w:space="0" w:color="auto"/>
      </w:divBdr>
      <w:divsChild>
        <w:div w:id="1779834994">
          <w:marLeft w:val="0"/>
          <w:marRight w:val="0"/>
          <w:marTop w:val="0"/>
          <w:marBottom w:val="0"/>
          <w:divBdr>
            <w:top w:val="none" w:sz="0" w:space="0" w:color="auto"/>
            <w:left w:val="none" w:sz="0" w:space="0" w:color="auto"/>
            <w:bottom w:val="none" w:sz="0" w:space="0" w:color="auto"/>
            <w:right w:val="none" w:sz="0" w:space="0" w:color="auto"/>
          </w:divBdr>
          <w:divsChild>
            <w:div w:id="1375420737">
              <w:marLeft w:val="0"/>
              <w:marRight w:val="0"/>
              <w:marTop w:val="0"/>
              <w:marBottom w:val="0"/>
              <w:divBdr>
                <w:top w:val="none" w:sz="0" w:space="0" w:color="auto"/>
                <w:left w:val="none" w:sz="0" w:space="0" w:color="auto"/>
                <w:bottom w:val="none" w:sz="0" w:space="0" w:color="auto"/>
                <w:right w:val="none" w:sz="0" w:space="0" w:color="auto"/>
              </w:divBdr>
              <w:divsChild>
                <w:div w:id="1917204199">
                  <w:marLeft w:val="0"/>
                  <w:marRight w:val="0"/>
                  <w:marTop w:val="0"/>
                  <w:marBottom w:val="0"/>
                  <w:divBdr>
                    <w:top w:val="none" w:sz="0" w:space="0" w:color="auto"/>
                    <w:left w:val="none" w:sz="0" w:space="0" w:color="auto"/>
                    <w:bottom w:val="none" w:sz="0" w:space="0" w:color="auto"/>
                    <w:right w:val="none" w:sz="0" w:space="0" w:color="auto"/>
                  </w:divBdr>
                  <w:divsChild>
                    <w:div w:id="47488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725888">
      <w:bodyDiv w:val="1"/>
      <w:marLeft w:val="0"/>
      <w:marRight w:val="0"/>
      <w:marTop w:val="0"/>
      <w:marBottom w:val="0"/>
      <w:divBdr>
        <w:top w:val="none" w:sz="0" w:space="0" w:color="auto"/>
        <w:left w:val="none" w:sz="0" w:space="0" w:color="auto"/>
        <w:bottom w:val="none" w:sz="0" w:space="0" w:color="auto"/>
        <w:right w:val="none" w:sz="0" w:space="0" w:color="auto"/>
      </w:divBdr>
    </w:div>
    <w:div w:id="1420252809">
      <w:bodyDiv w:val="1"/>
      <w:marLeft w:val="0"/>
      <w:marRight w:val="0"/>
      <w:marTop w:val="0"/>
      <w:marBottom w:val="0"/>
      <w:divBdr>
        <w:top w:val="none" w:sz="0" w:space="0" w:color="auto"/>
        <w:left w:val="none" w:sz="0" w:space="0" w:color="auto"/>
        <w:bottom w:val="none" w:sz="0" w:space="0" w:color="auto"/>
        <w:right w:val="none" w:sz="0" w:space="0" w:color="auto"/>
      </w:divBdr>
      <w:divsChild>
        <w:div w:id="642080103">
          <w:marLeft w:val="0"/>
          <w:marRight w:val="0"/>
          <w:marTop w:val="0"/>
          <w:marBottom w:val="0"/>
          <w:divBdr>
            <w:top w:val="none" w:sz="0" w:space="0" w:color="auto"/>
            <w:left w:val="none" w:sz="0" w:space="0" w:color="auto"/>
            <w:bottom w:val="none" w:sz="0" w:space="0" w:color="auto"/>
            <w:right w:val="none" w:sz="0" w:space="0" w:color="auto"/>
          </w:divBdr>
          <w:divsChild>
            <w:div w:id="892077591">
              <w:marLeft w:val="0"/>
              <w:marRight w:val="0"/>
              <w:marTop w:val="0"/>
              <w:marBottom w:val="0"/>
              <w:divBdr>
                <w:top w:val="none" w:sz="0" w:space="0" w:color="auto"/>
                <w:left w:val="none" w:sz="0" w:space="0" w:color="auto"/>
                <w:bottom w:val="none" w:sz="0" w:space="0" w:color="auto"/>
                <w:right w:val="none" w:sz="0" w:space="0" w:color="auto"/>
              </w:divBdr>
              <w:divsChild>
                <w:div w:id="70978992">
                  <w:marLeft w:val="0"/>
                  <w:marRight w:val="0"/>
                  <w:marTop w:val="0"/>
                  <w:marBottom w:val="0"/>
                  <w:divBdr>
                    <w:top w:val="none" w:sz="0" w:space="0" w:color="auto"/>
                    <w:left w:val="none" w:sz="0" w:space="0" w:color="auto"/>
                    <w:bottom w:val="none" w:sz="0" w:space="0" w:color="auto"/>
                    <w:right w:val="none" w:sz="0" w:space="0" w:color="auto"/>
                  </w:divBdr>
                  <w:divsChild>
                    <w:div w:id="1384478695">
                      <w:marLeft w:val="0"/>
                      <w:marRight w:val="0"/>
                      <w:marTop w:val="0"/>
                      <w:marBottom w:val="0"/>
                      <w:divBdr>
                        <w:top w:val="none" w:sz="0" w:space="0" w:color="auto"/>
                        <w:left w:val="none" w:sz="0" w:space="0" w:color="auto"/>
                        <w:bottom w:val="none" w:sz="0" w:space="0" w:color="auto"/>
                        <w:right w:val="none" w:sz="0" w:space="0" w:color="auto"/>
                      </w:divBdr>
                      <w:divsChild>
                        <w:div w:id="574166863">
                          <w:marLeft w:val="0"/>
                          <w:marRight w:val="0"/>
                          <w:marTop w:val="0"/>
                          <w:marBottom w:val="0"/>
                          <w:divBdr>
                            <w:top w:val="none" w:sz="0" w:space="0" w:color="auto"/>
                            <w:left w:val="none" w:sz="0" w:space="0" w:color="auto"/>
                            <w:bottom w:val="none" w:sz="0" w:space="0" w:color="auto"/>
                            <w:right w:val="none" w:sz="0" w:space="0" w:color="auto"/>
                          </w:divBdr>
                          <w:divsChild>
                            <w:div w:id="1981886648">
                              <w:marLeft w:val="0"/>
                              <w:marRight w:val="0"/>
                              <w:marTop w:val="0"/>
                              <w:marBottom w:val="0"/>
                              <w:divBdr>
                                <w:top w:val="none" w:sz="0" w:space="0" w:color="auto"/>
                                <w:left w:val="none" w:sz="0" w:space="0" w:color="auto"/>
                                <w:bottom w:val="none" w:sz="0" w:space="0" w:color="auto"/>
                                <w:right w:val="none" w:sz="0" w:space="0" w:color="auto"/>
                              </w:divBdr>
                              <w:divsChild>
                                <w:div w:id="1767381430">
                                  <w:marLeft w:val="0"/>
                                  <w:marRight w:val="0"/>
                                  <w:marTop w:val="0"/>
                                  <w:marBottom w:val="0"/>
                                  <w:divBdr>
                                    <w:top w:val="none" w:sz="0" w:space="0" w:color="auto"/>
                                    <w:left w:val="none" w:sz="0" w:space="0" w:color="auto"/>
                                    <w:bottom w:val="none" w:sz="0" w:space="0" w:color="auto"/>
                                    <w:right w:val="none" w:sz="0" w:space="0" w:color="auto"/>
                                  </w:divBdr>
                                  <w:divsChild>
                                    <w:div w:id="1497258538">
                                      <w:marLeft w:val="0"/>
                                      <w:marRight w:val="0"/>
                                      <w:marTop w:val="0"/>
                                      <w:marBottom w:val="0"/>
                                      <w:divBdr>
                                        <w:top w:val="none" w:sz="0" w:space="0" w:color="auto"/>
                                        <w:left w:val="none" w:sz="0" w:space="0" w:color="auto"/>
                                        <w:bottom w:val="none" w:sz="0" w:space="0" w:color="auto"/>
                                        <w:right w:val="none" w:sz="0" w:space="0" w:color="auto"/>
                                      </w:divBdr>
                                      <w:divsChild>
                                        <w:div w:id="2075927386">
                                          <w:marLeft w:val="0"/>
                                          <w:marRight w:val="0"/>
                                          <w:marTop w:val="0"/>
                                          <w:marBottom w:val="0"/>
                                          <w:divBdr>
                                            <w:top w:val="none" w:sz="0" w:space="0" w:color="auto"/>
                                            <w:left w:val="none" w:sz="0" w:space="0" w:color="auto"/>
                                            <w:bottom w:val="none" w:sz="0" w:space="0" w:color="auto"/>
                                            <w:right w:val="none" w:sz="0" w:space="0" w:color="auto"/>
                                          </w:divBdr>
                                          <w:divsChild>
                                            <w:div w:id="1363676918">
                                              <w:marLeft w:val="0"/>
                                              <w:marRight w:val="0"/>
                                              <w:marTop w:val="0"/>
                                              <w:marBottom w:val="0"/>
                                              <w:divBdr>
                                                <w:top w:val="none" w:sz="0" w:space="0" w:color="auto"/>
                                                <w:left w:val="none" w:sz="0" w:space="0" w:color="auto"/>
                                                <w:bottom w:val="none" w:sz="0" w:space="0" w:color="auto"/>
                                                <w:right w:val="none" w:sz="0" w:space="0" w:color="auto"/>
                                              </w:divBdr>
                                              <w:divsChild>
                                                <w:div w:id="997153880">
                                                  <w:marLeft w:val="0"/>
                                                  <w:marRight w:val="0"/>
                                                  <w:marTop w:val="0"/>
                                                  <w:marBottom w:val="0"/>
                                                  <w:divBdr>
                                                    <w:top w:val="none" w:sz="0" w:space="0" w:color="auto"/>
                                                    <w:left w:val="none" w:sz="0" w:space="0" w:color="auto"/>
                                                    <w:bottom w:val="none" w:sz="0" w:space="0" w:color="auto"/>
                                                    <w:right w:val="none" w:sz="0" w:space="0" w:color="auto"/>
                                                  </w:divBdr>
                                                  <w:divsChild>
                                                    <w:div w:id="1222984265">
                                                      <w:marLeft w:val="0"/>
                                                      <w:marRight w:val="0"/>
                                                      <w:marTop w:val="0"/>
                                                      <w:marBottom w:val="0"/>
                                                      <w:divBdr>
                                                        <w:top w:val="none" w:sz="0" w:space="0" w:color="auto"/>
                                                        <w:left w:val="none" w:sz="0" w:space="0" w:color="auto"/>
                                                        <w:bottom w:val="none" w:sz="0" w:space="0" w:color="auto"/>
                                                        <w:right w:val="none" w:sz="0" w:space="0" w:color="auto"/>
                                                      </w:divBdr>
                                                      <w:divsChild>
                                                        <w:div w:id="1139112697">
                                                          <w:marLeft w:val="0"/>
                                                          <w:marRight w:val="0"/>
                                                          <w:marTop w:val="0"/>
                                                          <w:marBottom w:val="0"/>
                                                          <w:divBdr>
                                                            <w:top w:val="none" w:sz="0" w:space="0" w:color="auto"/>
                                                            <w:left w:val="none" w:sz="0" w:space="0" w:color="auto"/>
                                                            <w:bottom w:val="none" w:sz="0" w:space="0" w:color="auto"/>
                                                            <w:right w:val="none" w:sz="0" w:space="0" w:color="auto"/>
                                                          </w:divBdr>
                                                          <w:divsChild>
                                                            <w:div w:id="1830245163">
                                                              <w:marLeft w:val="0"/>
                                                              <w:marRight w:val="0"/>
                                                              <w:marTop w:val="0"/>
                                                              <w:marBottom w:val="0"/>
                                                              <w:divBdr>
                                                                <w:top w:val="none" w:sz="0" w:space="0" w:color="auto"/>
                                                                <w:left w:val="none" w:sz="0" w:space="0" w:color="auto"/>
                                                                <w:bottom w:val="none" w:sz="0" w:space="0" w:color="auto"/>
                                                                <w:right w:val="none" w:sz="0" w:space="0" w:color="auto"/>
                                                              </w:divBdr>
                                                              <w:divsChild>
                                                                <w:div w:id="539170844">
                                                                  <w:marLeft w:val="0"/>
                                                                  <w:marRight w:val="0"/>
                                                                  <w:marTop w:val="0"/>
                                                                  <w:marBottom w:val="0"/>
                                                                  <w:divBdr>
                                                                    <w:top w:val="none" w:sz="0" w:space="0" w:color="auto"/>
                                                                    <w:left w:val="none" w:sz="0" w:space="0" w:color="auto"/>
                                                                    <w:bottom w:val="none" w:sz="0" w:space="0" w:color="auto"/>
                                                                    <w:right w:val="none" w:sz="0" w:space="0" w:color="auto"/>
                                                                  </w:divBdr>
                                                                  <w:divsChild>
                                                                    <w:div w:id="1148548429">
                                                                      <w:blockQuote w:val="1"/>
                                                                      <w:marLeft w:val="720"/>
                                                                      <w:marRight w:val="720"/>
                                                                      <w:marTop w:val="100"/>
                                                                      <w:marBottom w:val="100"/>
                                                                      <w:divBdr>
                                                                        <w:top w:val="none" w:sz="0" w:space="0" w:color="auto"/>
                                                                        <w:left w:val="none" w:sz="0" w:space="0" w:color="auto"/>
                                                                        <w:bottom w:val="none" w:sz="0" w:space="0" w:color="auto"/>
                                                                        <w:right w:val="none" w:sz="0" w:space="0" w:color="auto"/>
                                                                      </w:divBdr>
                                                                    </w:div>
                                                                    <w:div w:id="781262806">
                                                                      <w:blockQuote w:val="1"/>
                                                                      <w:marLeft w:val="720"/>
                                                                      <w:marRight w:val="720"/>
                                                                      <w:marTop w:val="100"/>
                                                                      <w:marBottom w:val="100"/>
                                                                      <w:divBdr>
                                                                        <w:top w:val="none" w:sz="0" w:space="0" w:color="auto"/>
                                                                        <w:left w:val="none" w:sz="0" w:space="0" w:color="auto"/>
                                                                        <w:bottom w:val="none" w:sz="0" w:space="0" w:color="auto"/>
                                                                        <w:right w:val="none" w:sz="0" w:space="0" w:color="auto"/>
                                                                      </w:divBdr>
                                                                    </w:div>
                                                                    <w:div w:id="1445266644">
                                                                      <w:blockQuote w:val="1"/>
                                                                      <w:marLeft w:val="720"/>
                                                                      <w:marRight w:val="720"/>
                                                                      <w:marTop w:val="100"/>
                                                                      <w:marBottom w:val="100"/>
                                                                      <w:divBdr>
                                                                        <w:top w:val="none" w:sz="0" w:space="0" w:color="auto"/>
                                                                        <w:left w:val="none" w:sz="0" w:space="0" w:color="auto"/>
                                                                        <w:bottom w:val="none" w:sz="0" w:space="0" w:color="auto"/>
                                                                        <w:right w:val="none" w:sz="0" w:space="0" w:color="auto"/>
                                                                      </w:divBdr>
                                                                    </w:div>
                                                                    <w:div w:id="875191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2351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35657727">
                                                      <w:marLeft w:val="0"/>
                                                      <w:marRight w:val="0"/>
                                                      <w:marTop w:val="0"/>
                                                      <w:marBottom w:val="0"/>
                                                      <w:divBdr>
                                                        <w:top w:val="none" w:sz="0" w:space="0" w:color="auto"/>
                                                        <w:left w:val="none" w:sz="0" w:space="0" w:color="auto"/>
                                                        <w:bottom w:val="none" w:sz="0" w:space="0" w:color="auto"/>
                                                        <w:right w:val="none" w:sz="0" w:space="0" w:color="auto"/>
                                                      </w:divBdr>
                                                      <w:divsChild>
                                                        <w:div w:id="1123157889">
                                                          <w:marLeft w:val="0"/>
                                                          <w:marRight w:val="0"/>
                                                          <w:marTop w:val="0"/>
                                                          <w:marBottom w:val="0"/>
                                                          <w:divBdr>
                                                            <w:top w:val="none" w:sz="0" w:space="0" w:color="auto"/>
                                                            <w:left w:val="none" w:sz="0" w:space="0" w:color="auto"/>
                                                            <w:bottom w:val="none" w:sz="0" w:space="0" w:color="auto"/>
                                                            <w:right w:val="none" w:sz="0" w:space="0" w:color="auto"/>
                                                          </w:divBdr>
                                                          <w:divsChild>
                                                            <w:div w:id="2080126081">
                                                              <w:marLeft w:val="0"/>
                                                              <w:marRight w:val="0"/>
                                                              <w:marTop w:val="0"/>
                                                              <w:marBottom w:val="0"/>
                                                              <w:divBdr>
                                                                <w:top w:val="none" w:sz="0" w:space="0" w:color="auto"/>
                                                                <w:left w:val="none" w:sz="0" w:space="0" w:color="auto"/>
                                                                <w:bottom w:val="none" w:sz="0" w:space="0" w:color="auto"/>
                                                                <w:right w:val="none" w:sz="0" w:space="0" w:color="auto"/>
                                                              </w:divBdr>
                                                              <w:divsChild>
                                                                <w:div w:id="1007485932">
                                                                  <w:marLeft w:val="0"/>
                                                                  <w:marRight w:val="0"/>
                                                                  <w:marTop w:val="0"/>
                                                                  <w:marBottom w:val="0"/>
                                                                  <w:divBdr>
                                                                    <w:top w:val="none" w:sz="0" w:space="0" w:color="auto"/>
                                                                    <w:left w:val="none" w:sz="0" w:space="0" w:color="auto"/>
                                                                    <w:bottom w:val="none" w:sz="0" w:space="0" w:color="auto"/>
                                                                    <w:right w:val="none" w:sz="0" w:space="0" w:color="auto"/>
                                                                  </w:divBdr>
                                                                  <w:divsChild>
                                                                    <w:div w:id="26419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0713254">
                                      <w:marLeft w:val="0"/>
                                      <w:marRight w:val="0"/>
                                      <w:marTop w:val="0"/>
                                      <w:marBottom w:val="0"/>
                                      <w:divBdr>
                                        <w:top w:val="none" w:sz="0" w:space="0" w:color="auto"/>
                                        <w:left w:val="none" w:sz="0" w:space="0" w:color="auto"/>
                                        <w:bottom w:val="none" w:sz="0" w:space="0" w:color="auto"/>
                                        <w:right w:val="none" w:sz="0" w:space="0" w:color="auto"/>
                                      </w:divBdr>
                                      <w:divsChild>
                                        <w:div w:id="618608322">
                                          <w:marLeft w:val="0"/>
                                          <w:marRight w:val="0"/>
                                          <w:marTop w:val="0"/>
                                          <w:marBottom w:val="0"/>
                                          <w:divBdr>
                                            <w:top w:val="none" w:sz="0" w:space="0" w:color="auto"/>
                                            <w:left w:val="none" w:sz="0" w:space="0" w:color="auto"/>
                                            <w:bottom w:val="none" w:sz="0" w:space="0" w:color="auto"/>
                                            <w:right w:val="none" w:sz="0" w:space="0" w:color="auto"/>
                                          </w:divBdr>
                                          <w:divsChild>
                                            <w:div w:id="120538868">
                                              <w:marLeft w:val="0"/>
                                              <w:marRight w:val="0"/>
                                              <w:marTop w:val="0"/>
                                              <w:marBottom w:val="0"/>
                                              <w:divBdr>
                                                <w:top w:val="none" w:sz="0" w:space="0" w:color="auto"/>
                                                <w:left w:val="none" w:sz="0" w:space="0" w:color="auto"/>
                                                <w:bottom w:val="none" w:sz="0" w:space="0" w:color="auto"/>
                                                <w:right w:val="none" w:sz="0" w:space="0" w:color="auto"/>
                                              </w:divBdr>
                                              <w:divsChild>
                                                <w:div w:id="594484760">
                                                  <w:marLeft w:val="0"/>
                                                  <w:marRight w:val="0"/>
                                                  <w:marTop w:val="0"/>
                                                  <w:marBottom w:val="0"/>
                                                  <w:divBdr>
                                                    <w:top w:val="none" w:sz="0" w:space="0" w:color="auto"/>
                                                    <w:left w:val="none" w:sz="0" w:space="0" w:color="auto"/>
                                                    <w:bottom w:val="none" w:sz="0" w:space="0" w:color="auto"/>
                                                    <w:right w:val="none" w:sz="0" w:space="0" w:color="auto"/>
                                                  </w:divBdr>
                                                  <w:divsChild>
                                                    <w:div w:id="1618640272">
                                                      <w:marLeft w:val="0"/>
                                                      <w:marRight w:val="0"/>
                                                      <w:marTop w:val="0"/>
                                                      <w:marBottom w:val="0"/>
                                                      <w:divBdr>
                                                        <w:top w:val="none" w:sz="0" w:space="0" w:color="auto"/>
                                                        <w:left w:val="none" w:sz="0" w:space="0" w:color="auto"/>
                                                        <w:bottom w:val="none" w:sz="0" w:space="0" w:color="auto"/>
                                                        <w:right w:val="none" w:sz="0" w:space="0" w:color="auto"/>
                                                      </w:divBdr>
                                                      <w:divsChild>
                                                        <w:div w:id="1708218106">
                                                          <w:marLeft w:val="0"/>
                                                          <w:marRight w:val="0"/>
                                                          <w:marTop w:val="0"/>
                                                          <w:marBottom w:val="0"/>
                                                          <w:divBdr>
                                                            <w:top w:val="none" w:sz="0" w:space="0" w:color="auto"/>
                                                            <w:left w:val="none" w:sz="0" w:space="0" w:color="auto"/>
                                                            <w:bottom w:val="none" w:sz="0" w:space="0" w:color="auto"/>
                                                            <w:right w:val="none" w:sz="0" w:space="0" w:color="auto"/>
                                                          </w:divBdr>
                                                          <w:divsChild>
                                                            <w:div w:id="1023825181">
                                                              <w:marLeft w:val="0"/>
                                                              <w:marRight w:val="0"/>
                                                              <w:marTop w:val="0"/>
                                                              <w:marBottom w:val="0"/>
                                                              <w:divBdr>
                                                                <w:top w:val="none" w:sz="0" w:space="0" w:color="auto"/>
                                                                <w:left w:val="none" w:sz="0" w:space="0" w:color="auto"/>
                                                                <w:bottom w:val="none" w:sz="0" w:space="0" w:color="auto"/>
                                                                <w:right w:val="none" w:sz="0" w:space="0" w:color="auto"/>
                                                              </w:divBdr>
                                                              <w:divsChild>
                                                                <w:div w:id="335545482">
                                                                  <w:marLeft w:val="0"/>
                                                                  <w:marRight w:val="0"/>
                                                                  <w:marTop w:val="0"/>
                                                                  <w:marBottom w:val="0"/>
                                                                  <w:divBdr>
                                                                    <w:top w:val="none" w:sz="0" w:space="0" w:color="auto"/>
                                                                    <w:left w:val="none" w:sz="0" w:space="0" w:color="auto"/>
                                                                    <w:bottom w:val="none" w:sz="0" w:space="0" w:color="auto"/>
                                                                    <w:right w:val="none" w:sz="0" w:space="0" w:color="auto"/>
                                                                  </w:divBdr>
                                                                  <w:divsChild>
                                                                    <w:div w:id="1012873357">
                                                                      <w:marLeft w:val="0"/>
                                                                      <w:marRight w:val="0"/>
                                                                      <w:marTop w:val="0"/>
                                                                      <w:marBottom w:val="0"/>
                                                                      <w:divBdr>
                                                                        <w:top w:val="none" w:sz="0" w:space="0" w:color="auto"/>
                                                                        <w:left w:val="none" w:sz="0" w:space="0" w:color="auto"/>
                                                                        <w:bottom w:val="none" w:sz="0" w:space="0" w:color="auto"/>
                                                                        <w:right w:val="none" w:sz="0" w:space="0" w:color="auto"/>
                                                                      </w:divBdr>
                                                                      <w:divsChild>
                                                                        <w:div w:id="69241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4741792">
      <w:bodyDiv w:val="1"/>
      <w:marLeft w:val="0"/>
      <w:marRight w:val="0"/>
      <w:marTop w:val="0"/>
      <w:marBottom w:val="0"/>
      <w:divBdr>
        <w:top w:val="none" w:sz="0" w:space="0" w:color="auto"/>
        <w:left w:val="none" w:sz="0" w:space="0" w:color="auto"/>
        <w:bottom w:val="none" w:sz="0" w:space="0" w:color="auto"/>
        <w:right w:val="none" w:sz="0" w:space="0" w:color="auto"/>
      </w:divBdr>
    </w:div>
    <w:div w:id="1449859432">
      <w:bodyDiv w:val="1"/>
      <w:marLeft w:val="0"/>
      <w:marRight w:val="0"/>
      <w:marTop w:val="0"/>
      <w:marBottom w:val="0"/>
      <w:divBdr>
        <w:top w:val="none" w:sz="0" w:space="0" w:color="auto"/>
        <w:left w:val="none" w:sz="0" w:space="0" w:color="auto"/>
        <w:bottom w:val="none" w:sz="0" w:space="0" w:color="auto"/>
        <w:right w:val="none" w:sz="0" w:space="0" w:color="auto"/>
      </w:divBdr>
    </w:div>
    <w:div w:id="1488790224">
      <w:bodyDiv w:val="1"/>
      <w:marLeft w:val="0"/>
      <w:marRight w:val="0"/>
      <w:marTop w:val="0"/>
      <w:marBottom w:val="0"/>
      <w:divBdr>
        <w:top w:val="none" w:sz="0" w:space="0" w:color="auto"/>
        <w:left w:val="none" w:sz="0" w:space="0" w:color="auto"/>
        <w:bottom w:val="none" w:sz="0" w:space="0" w:color="auto"/>
        <w:right w:val="none" w:sz="0" w:space="0" w:color="auto"/>
      </w:divBdr>
    </w:div>
    <w:div w:id="1540782504">
      <w:bodyDiv w:val="1"/>
      <w:marLeft w:val="0"/>
      <w:marRight w:val="0"/>
      <w:marTop w:val="0"/>
      <w:marBottom w:val="0"/>
      <w:divBdr>
        <w:top w:val="none" w:sz="0" w:space="0" w:color="auto"/>
        <w:left w:val="none" w:sz="0" w:space="0" w:color="auto"/>
        <w:bottom w:val="none" w:sz="0" w:space="0" w:color="auto"/>
        <w:right w:val="none" w:sz="0" w:space="0" w:color="auto"/>
      </w:divBdr>
      <w:divsChild>
        <w:div w:id="641663399">
          <w:marLeft w:val="0"/>
          <w:marRight w:val="0"/>
          <w:marTop w:val="0"/>
          <w:marBottom w:val="0"/>
          <w:divBdr>
            <w:top w:val="none" w:sz="0" w:space="0" w:color="auto"/>
            <w:left w:val="none" w:sz="0" w:space="0" w:color="auto"/>
            <w:bottom w:val="none" w:sz="0" w:space="0" w:color="auto"/>
            <w:right w:val="none" w:sz="0" w:space="0" w:color="auto"/>
          </w:divBdr>
          <w:divsChild>
            <w:div w:id="1931886347">
              <w:marLeft w:val="0"/>
              <w:marRight w:val="0"/>
              <w:marTop w:val="0"/>
              <w:marBottom w:val="0"/>
              <w:divBdr>
                <w:top w:val="none" w:sz="0" w:space="0" w:color="auto"/>
                <w:left w:val="none" w:sz="0" w:space="0" w:color="auto"/>
                <w:bottom w:val="none" w:sz="0" w:space="0" w:color="auto"/>
                <w:right w:val="none" w:sz="0" w:space="0" w:color="auto"/>
              </w:divBdr>
              <w:divsChild>
                <w:div w:id="101997767">
                  <w:marLeft w:val="0"/>
                  <w:marRight w:val="0"/>
                  <w:marTop w:val="0"/>
                  <w:marBottom w:val="0"/>
                  <w:divBdr>
                    <w:top w:val="none" w:sz="0" w:space="0" w:color="auto"/>
                    <w:left w:val="none" w:sz="0" w:space="0" w:color="auto"/>
                    <w:bottom w:val="none" w:sz="0" w:space="0" w:color="auto"/>
                    <w:right w:val="none" w:sz="0" w:space="0" w:color="auto"/>
                  </w:divBdr>
                  <w:divsChild>
                    <w:div w:id="19211477">
                      <w:marLeft w:val="0"/>
                      <w:marRight w:val="0"/>
                      <w:marTop w:val="0"/>
                      <w:marBottom w:val="0"/>
                      <w:divBdr>
                        <w:top w:val="none" w:sz="0" w:space="0" w:color="auto"/>
                        <w:left w:val="none" w:sz="0" w:space="0" w:color="auto"/>
                        <w:bottom w:val="none" w:sz="0" w:space="0" w:color="auto"/>
                        <w:right w:val="none" w:sz="0" w:space="0" w:color="auto"/>
                      </w:divBdr>
                      <w:divsChild>
                        <w:div w:id="228926530">
                          <w:marLeft w:val="0"/>
                          <w:marRight w:val="0"/>
                          <w:marTop w:val="0"/>
                          <w:marBottom w:val="0"/>
                          <w:divBdr>
                            <w:top w:val="none" w:sz="0" w:space="0" w:color="auto"/>
                            <w:left w:val="none" w:sz="0" w:space="0" w:color="auto"/>
                            <w:bottom w:val="none" w:sz="0" w:space="0" w:color="auto"/>
                            <w:right w:val="none" w:sz="0" w:space="0" w:color="auto"/>
                          </w:divBdr>
                          <w:divsChild>
                            <w:div w:id="2049915915">
                              <w:marLeft w:val="0"/>
                              <w:marRight w:val="0"/>
                              <w:marTop w:val="0"/>
                              <w:marBottom w:val="0"/>
                              <w:divBdr>
                                <w:top w:val="none" w:sz="0" w:space="0" w:color="auto"/>
                                <w:left w:val="none" w:sz="0" w:space="0" w:color="auto"/>
                                <w:bottom w:val="none" w:sz="0" w:space="0" w:color="auto"/>
                                <w:right w:val="none" w:sz="0" w:space="0" w:color="auto"/>
                              </w:divBdr>
                              <w:divsChild>
                                <w:div w:id="1122382384">
                                  <w:marLeft w:val="0"/>
                                  <w:marRight w:val="0"/>
                                  <w:marTop w:val="0"/>
                                  <w:marBottom w:val="0"/>
                                  <w:divBdr>
                                    <w:top w:val="none" w:sz="0" w:space="0" w:color="auto"/>
                                    <w:left w:val="none" w:sz="0" w:space="0" w:color="auto"/>
                                    <w:bottom w:val="none" w:sz="0" w:space="0" w:color="auto"/>
                                    <w:right w:val="none" w:sz="0" w:space="0" w:color="auto"/>
                                  </w:divBdr>
                                  <w:divsChild>
                                    <w:div w:id="189327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4217694">
      <w:bodyDiv w:val="1"/>
      <w:marLeft w:val="0"/>
      <w:marRight w:val="0"/>
      <w:marTop w:val="0"/>
      <w:marBottom w:val="0"/>
      <w:divBdr>
        <w:top w:val="none" w:sz="0" w:space="0" w:color="auto"/>
        <w:left w:val="none" w:sz="0" w:space="0" w:color="auto"/>
        <w:bottom w:val="none" w:sz="0" w:space="0" w:color="auto"/>
        <w:right w:val="none" w:sz="0" w:space="0" w:color="auto"/>
      </w:divBdr>
    </w:div>
    <w:div w:id="1651790830">
      <w:bodyDiv w:val="1"/>
      <w:marLeft w:val="0"/>
      <w:marRight w:val="0"/>
      <w:marTop w:val="0"/>
      <w:marBottom w:val="0"/>
      <w:divBdr>
        <w:top w:val="none" w:sz="0" w:space="0" w:color="auto"/>
        <w:left w:val="none" w:sz="0" w:space="0" w:color="auto"/>
        <w:bottom w:val="none" w:sz="0" w:space="0" w:color="auto"/>
        <w:right w:val="none" w:sz="0" w:space="0" w:color="auto"/>
      </w:divBdr>
    </w:div>
    <w:div w:id="1652295479">
      <w:bodyDiv w:val="1"/>
      <w:marLeft w:val="0"/>
      <w:marRight w:val="0"/>
      <w:marTop w:val="0"/>
      <w:marBottom w:val="0"/>
      <w:divBdr>
        <w:top w:val="none" w:sz="0" w:space="0" w:color="auto"/>
        <w:left w:val="none" w:sz="0" w:space="0" w:color="auto"/>
        <w:bottom w:val="none" w:sz="0" w:space="0" w:color="auto"/>
        <w:right w:val="none" w:sz="0" w:space="0" w:color="auto"/>
      </w:divBdr>
      <w:divsChild>
        <w:div w:id="89207854">
          <w:marLeft w:val="0"/>
          <w:marRight w:val="0"/>
          <w:marTop w:val="0"/>
          <w:marBottom w:val="0"/>
          <w:divBdr>
            <w:top w:val="none" w:sz="0" w:space="0" w:color="auto"/>
            <w:left w:val="none" w:sz="0" w:space="0" w:color="auto"/>
            <w:bottom w:val="none" w:sz="0" w:space="0" w:color="auto"/>
            <w:right w:val="none" w:sz="0" w:space="0" w:color="auto"/>
          </w:divBdr>
          <w:divsChild>
            <w:div w:id="1917201905">
              <w:marLeft w:val="0"/>
              <w:marRight w:val="0"/>
              <w:marTop w:val="0"/>
              <w:marBottom w:val="0"/>
              <w:divBdr>
                <w:top w:val="none" w:sz="0" w:space="0" w:color="auto"/>
                <w:left w:val="none" w:sz="0" w:space="0" w:color="auto"/>
                <w:bottom w:val="none" w:sz="0" w:space="0" w:color="auto"/>
                <w:right w:val="none" w:sz="0" w:space="0" w:color="auto"/>
              </w:divBdr>
              <w:divsChild>
                <w:div w:id="2031485742">
                  <w:marLeft w:val="0"/>
                  <w:marRight w:val="0"/>
                  <w:marTop w:val="0"/>
                  <w:marBottom w:val="0"/>
                  <w:divBdr>
                    <w:top w:val="none" w:sz="0" w:space="0" w:color="auto"/>
                    <w:left w:val="none" w:sz="0" w:space="0" w:color="auto"/>
                    <w:bottom w:val="none" w:sz="0" w:space="0" w:color="auto"/>
                    <w:right w:val="none" w:sz="0" w:space="0" w:color="auto"/>
                  </w:divBdr>
                  <w:divsChild>
                    <w:div w:id="2130122566">
                      <w:marLeft w:val="0"/>
                      <w:marRight w:val="0"/>
                      <w:marTop w:val="0"/>
                      <w:marBottom w:val="0"/>
                      <w:divBdr>
                        <w:top w:val="none" w:sz="0" w:space="0" w:color="auto"/>
                        <w:left w:val="none" w:sz="0" w:space="0" w:color="auto"/>
                        <w:bottom w:val="none" w:sz="0" w:space="0" w:color="auto"/>
                        <w:right w:val="none" w:sz="0" w:space="0" w:color="auto"/>
                      </w:divBdr>
                      <w:divsChild>
                        <w:div w:id="60297107">
                          <w:marLeft w:val="0"/>
                          <w:marRight w:val="0"/>
                          <w:marTop w:val="0"/>
                          <w:marBottom w:val="0"/>
                          <w:divBdr>
                            <w:top w:val="none" w:sz="0" w:space="0" w:color="auto"/>
                            <w:left w:val="none" w:sz="0" w:space="0" w:color="auto"/>
                            <w:bottom w:val="none" w:sz="0" w:space="0" w:color="auto"/>
                            <w:right w:val="none" w:sz="0" w:space="0" w:color="auto"/>
                          </w:divBdr>
                          <w:divsChild>
                            <w:div w:id="620499696">
                              <w:marLeft w:val="0"/>
                              <w:marRight w:val="0"/>
                              <w:marTop w:val="0"/>
                              <w:marBottom w:val="0"/>
                              <w:divBdr>
                                <w:top w:val="none" w:sz="0" w:space="0" w:color="auto"/>
                                <w:left w:val="none" w:sz="0" w:space="0" w:color="auto"/>
                                <w:bottom w:val="none" w:sz="0" w:space="0" w:color="auto"/>
                                <w:right w:val="none" w:sz="0" w:space="0" w:color="auto"/>
                              </w:divBdr>
                              <w:divsChild>
                                <w:div w:id="976373055">
                                  <w:marLeft w:val="0"/>
                                  <w:marRight w:val="0"/>
                                  <w:marTop w:val="0"/>
                                  <w:marBottom w:val="0"/>
                                  <w:divBdr>
                                    <w:top w:val="none" w:sz="0" w:space="0" w:color="auto"/>
                                    <w:left w:val="none" w:sz="0" w:space="0" w:color="auto"/>
                                    <w:bottom w:val="none" w:sz="0" w:space="0" w:color="auto"/>
                                    <w:right w:val="none" w:sz="0" w:space="0" w:color="auto"/>
                                  </w:divBdr>
                                  <w:divsChild>
                                    <w:div w:id="184794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8167315">
      <w:bodyDiv w:val="1"/>
      <w:marLeft w:val="0"/>
      <w:marRight w:val="0"/>
      <w:marTop w:val="0"/>
      <w:marBottom w:val="0"/>
      <w:divBdr>
        <w:top w:val="none" w:sz="0" w:space="0" w:color="auto"/>
        <w:left w:val="none" w:sz="0" w:space="0" w:color="auto"/>
        <w:bottom w:val="none" w:sz="0" w:space="0" w:color="auto"/>
        <w:right w:val="none" w:sz="0" w:space="0" w:color="auto"/>
      </w:divBdr>
    </w:div>
    <w:div w:id="1741175762">
      <w:bodyDiv w:val="1"/>
      <w:marLeft w:val="0"/>
      <w:marRight w:val="0"/>
      <w:marTop w:val="0"/>
      <w:marBottom w:val="0"/>
      <w:divBdr>
        <w:top w:val="none" w:sz="0" w:space="0" w:color="auto"/>
        <w:left w:val="none" w:sz="0" w:space="0" w:color="auto"/>
        <w:bottom w:val="none" w:sz="0" w:space="0" w:color="auto"/>
        <w:right w:val="none" w:sz="0" w:space="0" w:color="auto"/>
      </w:divBdr>
    </w:div>
    <w:div w:id="1753887599">
      <w:bodyDiv w:val="1"/>
      <w:marLeft w:val="0"/>
      <w:marRight w:val="0"/>
      <w:marTop w:val="0"/>
      <w:marBottom w:val="0"/>
      <w:divBdr>
        <w:top w:val="none" w:sz="0" w:space="0" w:color="auto"/>
        <w:left w:val="none" w:sz="0" w:space="0" w:color="auto"/>
        <w:bottom w:val="none" w:sz="0" w:space="0" w:color="auto"/>
        <w:right w:val="none" w:sz="0" w:space="0" w:color="auto"/>
      </w:divBdr>
    </w:div>
    <w:div w:id="1754544552">
      <w:bodyDiv w:val="1"/>
      <w:marLeft w:val="0"/>
      <w:marRight w:val="0"/>
      <w:marTop w:val="0"/>
      <w:marBottom w:val="0"/>
      <w:divBdr>
        <w:top w:val="none" w:sz="0" w:space="0" w:color="auto"/>
        <w:left w:val="none" w:sz="0" w:space="0" w:color="auto"/>
        <w:bottom w:val="none" w:sz="0" w:space="0" w:color="auto"/>
        <w:right w:val="none" w:sz="0" w:space="0" w:color="auto"/>
      </w:divBdr>
    </w:div>
    <w:div w:id="1809518745">
      <w:bodyDiv w:val="1"/>
      <w:marLeft w:val="0"/>
      <w:marRight w:val="0"/>
      <w:marTop w:val="0"/>
      <w:marBottom w:val="0"/>
      <w:divBdr>
        <w:top w:val="none" w:sz="0" w:space="0" w:color="auto"/>
        <w:left w:val="none" w:sz="0" w:space="0" w:color="auto"/>
        <w:bottom w:val="none" w:sz="0" w:space="0" w:color="auto"/>
        <w:right w:val="none" w:sz="0" w:space="0" w:color="auto"/>
      </w:divBdr>
    </w:div>
    <w:div w:id="1828015986">
      <w:bodyDiv w:val="1"/>
      <w:marLeft w:val="0"/>
      <w:marRight w:val="0"/>
      <w:marTop w:val="0"/>
      <w:marBottom w:val="0"/>
      <w:divBdr>
        <w:top w:val="none" w:sz="0" w:space="0" w:color="auto"/>
        <w:left w:val="none" w:sz="0" w:space="0" w:color="auto"/>
        <w:bottom w:val="none" w:sz="0" w:space="0" w:color="auto"/>
        <w:right w:val="none" w:sz="0" w:space="0" w:color="auto"/>
      </w:divBdr>
      <w:divsChild>
        <w:div w:id="113444273">
          <w:marLeft w:val="0"/>
          <w:marRight w:val="0"/>
          <w:marTop w:val="0"/>
          <w:marBottom w:val="0"/>
          <w:divBdr>
            <w:top w:val="none" w:sz="0" w:space="0" w:color="auto"/>
            <w:left w:val="none" w:sz="0" w:space="0" w:color="auto"/>
            <w:bottom w:val="none" w:sz="0" w:space="0" w:color="auto"/>
            <w:right w:val="none" w:sz="0" w:space="0" w:color="auto"/>
          </w:divBdr>
          <w:divsChild>
            <w:div w:id="2039961810">
              <w:marLeft w:val="0"/>
              <w:marRight w:val="0"/>
              <w:marTop w:val="0"/>
              <w:marBottom w:val="0"/>
              <w:divBdr>
                <w:top w:val="none" w:sz="0" w:space="0" w:color="auto"/>
                <w:left w:val="none" w:sz="0" w:space="0" w:color="auto"/>
                <w:bottom w:val="none" w:sz="0" w:space="0" w:color="auto"/>
                <w:right w:val="none" w:sz="0" w:space="0" w:color="auto"/>
              </w:divBdr>
              <w:divsChild>
                <w:div w:id="536242847">
                  <w:marLeft w:val="0"/>
                  <w:marRight w:val="0"/>
                  <w:marTop w:val="0"/>
                  <w:marBottom w:val="0"/>
                  <w:divBdr>
                    <w:top w:val="none" w:sz="0" w:space="0" w:color="auto"/>
                    <w:left w:val="none" w:sz="0" w:space="0" w:color="auto"/>
                    <w:bottom w:val="none" w:sz="0" w:space="0" w:color="auto"/>
                    <w:right w:val="none" w:sz="0" w:space="0" w:color="auto"/>
                  </w:divBdr>
                  <w:divsChild>
                    <w:div w:id="1015814643">
                      <w:marLeft w:val="0"/>
                      <w:marRight w:val="0"/>
                      <w:marTop w:val="0"/>
                      <w:marBottom w:val="0"/>
                      <w:divBdr>
                        <w:top w:val="none" w:sz="0" w:space="0" w:color="auto"/>
                        <w:left w:val="none" w:sz="0" w:space="0" w:color="auto"/>
                        <w:bottom w:val="none" w:sz="0" w:space="0" w:color="auto"/>
                        <w:right w:val="none" w:sz="0" w:space="0" w:color="auto"/>
                      </w:divBdr>
                      <w:divsChild>
                        <w:div w:id="1032879361">
                          <w:marLeft w:val="0"/>
                          <w:marRight w:val="0"/>
                          <w:marTop w:val="0"/>
                          <w:marBottom w:val="0"/>
                          <w:divBdr>
                            <w:top w:val="none" w:sz="0" w:space="0" w:color="auto"/>
                            <w:left w:val="none" w:sz="0" w:space="0" w:color="auto"/>
                            <w:bottom w:val="none" w:sz="0" w:space="0" w:color="auto"/>
                            <w:right w:val="none" w:sz="0" w:space="0" w:color="auto"/>
                          </w:divBdr>
                          <w:divsChild>
                            <w:div w:id="679741806">
                              <w:marLeft w:val="0"/>
                              <w:marRight w:val="0"/>
                              <w:marTop w:val="0"/>
                              <w:marBottom w:val="0"/>
                              <w:divBdr>
                                <w:top w:val="none" w:sz="0" w:space="0" w:color="auto"/>
                                <w:left w:val="none" w:sz="0" w:space="0" w:color="auto"/>
                                <w:bottom w:val="none" w:sz="0" w:space="0" w:color="auto"/>
                                <w:right w:val="none" w:sz="0" w:space="0" w:color="auto"/>
                              </w:divBdr>
                              <w:divsChild>
                                <w:div w:id="1129938894">
                                  <w:marLeft w:val="0"/>
                                  <w:marRight w:val="0"/>
                                  <w:marTop w:val="0"/>
                                  <w:marBottom w:val="0"/>
                                  <w:divBdr>
                                    <w:top w:val="none" w:sz="0" w:space="0" w:color="auto"/>
                                    <w:left w:val="none" w:sz="0" w:space="0" w:color="auto"/>
                                    <w:bottom w:val="none" w:sz="0" w:space="0" w:color="auto"/>
                                    <w:right w:val="none" w:sz="0" w:space="0" w:color="auto"/>
                                  </w:divBdr>
                                  <w:divsChild>
                                    <w:div w:id="1892954727">
                                      <w:marLeft w:val="0"/>
                                      <w:marRight w:val="0"/>
                                      <w:marTop w:val="0"/>
                                      <w:marBottom w:val="0"/>
                                      <w:divBdr>
                                        <w:top w:val="none" w:sz="0" w:space="0" w:color="auto"/>
                                        <w:left w:val="none" w:sz="0" w:space="0" w:color="auto"/>
                                        <w:bottom w:val="none" w:sz="0" w:space="0" w:color="auto"/>
                                        <w:right w:val="none" w:sz="0" w:space="0" w:color="auto"/>
                                      </w:divBdr>
                                      <w:divsChild>
                                        <w:div w:id="2026515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7576546">
          <w:marLeft w:val="0"/>
          <w:marRight w:val="0"/>
          <w:marTop w:val="0"/>
          <w:marBottom w:val="0"/>
          <w:divBdr>
            <w:top w:val="none" w:sz="0" w:space="0" w:color="auto"/>
            <w:left w:val="none" w:sz="0" w:space="0" w:color="auto"/>
            <w:bottom w:val="none" w:sz="0" w:space="0" w:color="auto"/>
            <w:right w:val="none" w:sz="0" w:space="0" w:color="auto"/>
          </w:divBdr>
          <w:divsChild>
            <w:div w:id="831874629">
              <w:marLeft w:val="0"/>
              <w:marRight w:val="0"/>
              <w:marTop w:val="0"/>
              <w:marBottom w:val="0"/>
              <w:divBdr>
                <w:top w:val="none" w:sz="0" w:space="0" w:color="auto"/>
                <w:left w:val="none" w:sz="0" w:space="0" w:color="auto"/>
                <w:bottom w:val="none" w:sz="0" w:space="0" w:color="auto"/>
                <w:right w:val="none" w:sz="0" w:space="0" w:color="auto"/>
              </w:divBdr>
              <w:divsChild>
                <w:div w:id="251010358">
                  <w:marLeft w:val="0"/>
                  <w:marRight w:val="0"/>
                  <w:marTop w:val="0"/>
                  <w:marBottom w:val="0"/>
                  <w:divBdr>
                    <w:top w:val="none" w:sz="0" w:space="0" w:color="auto"/>
                    <w:left w:val="none" w:sz="0" w:space="0" w:color="auto"/>
                    <w:bottom w:val="none" w:sz="0" w:space="0" w:color="auto"/>
                    <w:right w:val="none" w:sz="0" w:space="0" w:color="auto"/>
                  </w:divBdr>
                  <w:divsChild>
                    <w:div w:id="1801072787">
                      <w:marLeft w:val="0"/>
                      <w:marRight w:val="0"/>
                      <w:marTop w:val="0"/>
                      <w:marBottom w:val="0"/>
                      <w:divBdr>
                        <w:top w:val="none" w:sz="0" w:space="0" w:color="auto"/>
                        <w:left w:val="none" w:sz="0" w:space="0" w:color="auto"/>
                        <w:bottom w:val="none" w:sz="0" w:space="0" w:color="auto"/>
                        <w:right w:val="none" w:sz="0" w:space="0" w:color="auto"/>
                      </w:divBdr>
                      <w:divsChild>
                        <w:div w:id="1306857225">
                          <w:marLeft w:val="0"/>
                          <w:marRight w:val="0"/>
                          <w:marTop w:val="0"/>
                          <w:marBottom w:val="0"/>
                          <w:divBdr>
                            <w:top w:val="none" w:sz="0" w:space="0" w:color="auto"/>
                            <w:left w:val="none" w:sz="0" w:space="0" w:color="auto"/>
                            <w:bottom w:val="none" w:sz="0" w:space="0" w:color="auto"/>
                            <w:right w:val="none" w:sz="0" w:space="0" w:color="auto"/>
                          </w:divBdr>
                          <w:divsChild>
                            <w:div w:id="775097594">
                              <w:marLeft w:val="0"/>
                              <w:marRight w:val="0"/>
                              <w:marTop w:val="0"/>
                              <w:marBottom w:val="0"/>
                              <w:divBdr>
                                <w:top w:val="none" w:sz="0" w:space="0" w:color="auto"/>
                                <w:left w:val="none" w:sz="0" w:space="0" w:color="auto"/>
                                <w:bottom w:val="none" w:sz="0" w:space="0" w:color="auto"/>
                                <w:right w:val="none" w:sz="0" w:space="0" w:color="auto"/>
                              </w:divBdr>
                              <w:divsChild>
                                <w:div w:id="508758264">
                                  <w:marLeft w:val="0"/>
                                  <w:marRight w:val="0"/>
                                  <w:marTop w:val="0"/>
                                  <w:marBottom w:val="0"/>
                                  <w:divBdr>
                                    <w:top w:val="none" w:sz="0" w:space="0" w:color="auto"/>
                                    <w:left w:val="none" w:sz="0" w:space="0" w:color="auto"/>
                                    <w:bottom w:val="none" w:sz="0" w:space="0" w:color="auto"/>
                                    <w:right w:val="none" w:sz="0" w:space="0" w:color="auto"/>
                                  </w:divBdr>
                                  <w:divsChild>
                                    <w:div w:id="1351839165">
                                      <w:marLeft w:val="0"/>
                                      <w:marRight w:val="0"/>
                                      <w:marTop w:val="0"/>
                                      <w:marBottom w:val="0"/>
                                      <w:divBdr>
                                        <w:top w:val="none" w:sz="0" w:space="0" w:color="auto"/>
                                        <w:left w:val="none" w:sz="0" w:space="0" w:color="auto"/>
                                        <w:bottom w:val="none" w:sz="0" w:space="0" w:color="auto"/>
                                        <w:right w:val="none" w:sz="0" w:space="0" w:color="auto"/>
                                      </w:divBdr>
                                      <w:divsChild>
                                        <w:div w:id="1811509471">
                                          <w:marLeft w:val="0"/>
                                          <w:marRight w:val="0"/>
                                          <w:marTop w:val="0"/>
                                          <w:marBottom w:val="0"/>
                                          <w:divBdr>
                                            <w:top w:val="none" w:sz="0" w:space="0" w:color="auto"/>
                                            <w:left w:val="none" w:sz="0" w:space="0" w:color="auto"/>
                                            <w:bottom w:val="none" w:sz="0" w:space="0" w:color="auto"/>
                                            <w:right w:val="none" w:sz="0" w:space="0" w:color="auto"/>
                                          </w:divBdr>
                                          <w:divsChild>
                                            <w:div w:id="147340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0732919">
      <w:bodyDiv w:val="1"/>
      <w:marLeft w:val="0"/>
      <w:marRight w:val="0"/>
      <w:marTop w:val="0"/>
      <w:marBottom w:val="0"/>
      <w:divBdr>
        <w:top w:val="none" w:sz="0" w:space="0" w:color="auto"/>
        <w:left w:val="none" w:sz="0" w:space="0" w:color="auto"/>
        <w:bottom w:val="none" w:sz="0" w:space="0" w:color="auto"/>
        <w:right w:val="none" w:sz="0" w:space="0" w:color="auto"/>
      </w:divBdr>
    </w:div>
    <w:div w:id="1849364274">
      <w:bodyDiv w:val="1"/>
      <w:marLeft w:val="0"/>
      <w:marRight w:val="0"/>
      <w:marTop w:val="0"/>
      <w:marBottom w:val="0"/>
      <w:divBdr>
        <w:top w:val="none" w:sz="0" w:space="0" w:color="auto"/>
        <w:left w:val="none" w:sz="0" w:space="0" w:color="auto"/>
        <w:bottom w:val="none" w:sz="0" w:space="0" w:color="auto"/>
        <w:right w:val="none" w:sz="0" w:space="0" w:color="auto"/>
      </w:divBdr>
    </w:div>
    <w:div w:id="1857187804">
      <w:bodyDiv w:val="1"/>
      <w:marLeft w:val="0"/>
      <w:marRight w:val="0"/>
      <w:marTop w:val="0"/>
      <w:marBottom w:val="0"/>
      <w:divBdr>
        <w:top w:val="none" w:sz="0" w:space="0" w:color="auto"/>
        <w:left w:val="none" w:sz="0" w:space="0" w:color="auto"/>
        <w:bottom w:val="none" w:sz="0" w:space="0" w:color="auto"/>
        <w:right w:val="none" w:sz="0" w:space="0" w:color="auto"/>
      </w:divBdr>
    </w:div>
    <w:div w:id="1867256445">
      <w:bodyDiv w:val="1"/>
      <w:marLeft w:val="0"/>
      <w:marRight w:val="0"/>
      <w:marTop w:val="0"/>
      <w:marBottom w:val="0"/>
      <w:divBdr>
        <w:top w:val="none" w:sz="0" w:space="0" w:color="auto"/>
        <w:left w:val="none" w:sz="0" w:space="0" w:color="auto"/>
        <w:bottom w:val="none" w:sz="0" w:space="0" w:color="auto"/>
        <w:right w:val="none" w:sz="0" w:space="0" w:color="auto"/>
      </w:divBdr>
    </w:div>
    <w:div w:id="1879511692">
      <w:bodyDiv w:val="1"/>
      <w:marLeft w:val="0"/>
      <w:marRight w:val="0"/>
      <w:marTop w:val="0"/>
      <w:marBottom w:val="0"/>
      <w:divBdr>
        <w:top w:val="none" w:sz="0" w:space="0" w:color="auto"/>
        <w:left w:val="none" w:sz="0" w:space="0" w:color="auto"/>
        <w:bottom w:val="none" w:sz="0" w:space="0" w:color="auto"/>
        <w:right w:val="none" w:sz="0" w:space="0" w:color="auto"/>
      </w:divBdr>
    </w:div>
    <w:div w:id="1888562714">
      <w:bodyDiv w:val="1"/>
      <w:marLeft w:val="0"/>
      <w:marRight w:val="0"/>
      <w:marTop w:val="0"/>
      <w:marBottom w:val="0"/>
      <w:divBdr>
        <w:top w:val="none" w:sz="0" w:space="0" w:color="auto"/>
        <w:left w:val="none" w:sz="0" w:space="0" w:color="auto"/>
        <w:bottom w:val="none" w:sz="0" w:space="0" w:color="auto"/>
        <w:right w:val="none" w:sz="0" w:space="0" w:color="auto"/>
      </w:divBdr>
    </w:div>
    <w:div w:id="1933122319">
      <w:bodyDiv w:val="1"/>
      <w:marLeft w:val="0"/>
      <w:marRight w:val="0"/>
      <w:marTop w:val="0"/>
      <w:marBottom w:val="0"/>
      <w:divBdr>
        <w:top w:val="none" w:sz="0" w:space="0" w:color="auto"/>
        <w:left w:val="none" w:sz="0" w:space="0" w:color="auto"/>
        <w:bottom w:val="none" w:sz="0" w:space="0" w:color="auto"/>
        <w:right w:val="none" w:sz="0" w:space="0" w:color="auto"/>
      </w:divBdr>
    </w:div>
    <w:div w:id="1954555211">
      <w:bodyDiv w:val="1"/>
      <w:marLeft w:val="0"/>
      <w:marRight w:val="0"/>
      <w:marTop w:val="0"/>
      <w:marBottom w:val="0"/>
      <w:divBdr>
        <w:top w:val="none" w:sz="0" w:space="0" w:color="auto"/>
        <w:left w:val="none" w:sz="0" w:space="0" w:color="auto"/>
        <w:bottom w:val="none" w:sz="0" w:space="0" w:color="auto"/>
        <w:right w:val="none" w:sz="0" w:space="0" w:color="auto"/>
      </w:divBdr>
    </w:div>
    <w:div w:id="1979725676">
      <w:bodyDiv w:val="1"/>
      <w:marLeft w:val="0"/>
      <w:marRight w:val="0"/>
      <w:marTop w:val="0"/>
      <w:marBottom w:val="0"/>
      <w:divBdr>
        <w:top w:val="none" w:sz="0" w:space="0" w:color="auto"/>
        <w:left w:val="none" w:sz="0" w:space="0" w:color="auto"/>
        <w:bottom w:val="none" w:sz="0" w:space="0" w:color="auto"/>
        <w:right w:val="none" w:sz="0" w:space="0" w:color="auto"/>
      </w:divBdr>
    </w:div>
    <w:div w:id="1991136676">
      <w:bodyDiv w:val="1"/>
      <w:marLeft w:val="0"/>
      <w:marRight w:val="0"/>
      <w:marTop w:val="0"/>
      <w:marBottom w:val="0"/>
      <w:divBdr>
        <w:top w:val="none" w:sz="0" w:space="0" w:color="auto"/>
        <w:left w:val="none" w:sz="0" w:space="0" w:color="auto"/>
        <w:bottom w:val="none" w:sz="0" w:space="0" w:color="auto"/>
        <w:right w:val="none" w:sz="0" w:space="0" w:color="auto"/>
      </w:divBdr>
    </w:div>
    <w:div w:id="1995989532">
      <w:bodyDiv w:val="1"/>
      <w:marLeft w:val="0"/>
      <w:marRight w:val="0"/>
      <w:marTop w:val="0"/>
      <w:marBottom w:val="0"/>
      <w:divBdr>
        <w:top w:val="none" w:sz="0" w:space="0" w:color="auto"/>
        <w:left w:val="none" w:sz="0" w:space="0" w:color="auto"/>
        <w:bottom w:val="none" w:sz="0" w:space="0" w:color="auto"/>
        <w:right w:val="none" w:sz="0" w:space="0" w:color="auto"/>
      </w:divBdr>
      <w:divsChild>
        <w:div w:id="762529860">
          <w:marLeft w:val="0"/>
          <w:marRight w:val="0"/>
          <w:marTop w:val="0"/>
          <w:marBottom w:val="0"/>
          <w:divBdr>
            <w:top w:val="none" w:sz="0" w:space="0" w:color="auto"/>
            <w:left w:val="none" w:sz="0" w:space="0" w:color="auto"/>
            <w:bottom w:val="none" w:sz="0" w:space="0" w:color="auto"/>
            <w:right w:val="none" w:sz="0" w:space="0" w:color="auto"/>
          </w:divBdr>
          <w:divsChild>
            <w:div w:id="1614240348">
              <w:marLeft w:val="0"/>
              <w:marRight w:val="0"/>
              <w:marTop w:val="0"/>
              <w:marBottom w:val="0"/>
              <w:divBdr>
                <w:top w:val="none" w:sz="0" w:space="0" w:color="auto"/>
                <w:left w:val="none" w:sz="0" w:space="0" w:color="auto"/>
                <w:bottom w:val="none" w:sz="0" w:space="0" w:color="auto"/>
                <w:right w:val="none" w:sz="0" w:space="0" w:color="auto"/>
              </w:divBdr>
              <w:divsChild>
                <w:div w:id="936791662">
                  <w:marLeft w:val="0"/>
                  <w:marRight w:val="0"/>
                  <w:marTop w:val="0"/>
                  <w:marBottom w:val="0"/>
                  <w:divBdr>
                    <w:top w:val="none" w:sz="0" w:space="0" w:color="auto"/>
                    <w:left w:val="none" w:sz="0" w:space="0" w:color="auto"/>
                    <w:bottom w:val="none" w:sz="0" w:space="0" w:color="auto"/>
                    <w:right w:val="none" w:sz="0" w:space="0" w:color="auto"/>
                  </w:divBdr>
                  <w:divsChild>
                    <w:div w:id="578638238">
                      <w:marLeft w:val="0"/>
                      <w:marRight w:val="0"/>
                      <w:marTop w:val="0"/>
                      <w:marBottom w:val="0"/>
                      <w:divBdr>
                        <w:top w:val="none" w:sz="0" w:space="0" w:color="auto"/>
                        <w:left w:val="none" w:sz="0" w:space="0" w:color="auto"/>
                        <w:bottom w:val="none" w:sz="0" w:space="0" w:color="auto"/>
                        <w:right w:val="none" w:sz="0" w:space="0" w:color="auto"/>
                      </w:divBdr>
                      <w:divsChild>
                        <w:div w:id="1652562943">
                          <w:marLeft w:val="0"/>
                          <w:marRight w:val="0"/>
                          <w:marTop w:val="0"/>
                          <w:marBottom w:val="0"/>
                          <w:divBdr>
                            <w:top w:val="none" w:sz="0" w:space="0" w:color="auto"/>
                            <w:left w:val="none" w:sz="0" w:space="0" w:color="auto"/>
                            <w:bottom w:val="none" w:sz="0" w:space="0" w:color="auto"/>
                            <w:right w:val="none" w:sz="0" w:space="0" w:color="auto"/>
                          </w:divBdr>
                          <w:divsChild>
                            <w:div w:id="1682244344">
                              <w:marLeft w:val="0"/>
                              <w:marRight w:val="0"/>
                              <w:marTop w:val="0"/>
                              <w:marBottom w:val="0"/>
                              <w:divBdr>
                                <w:top w:val="none" w:sz="0" w:space="0" w:color="auto"/>
                                <w:left w:val="none" w:sz="0" w:space="0" w:color="auto"/>
                                <w:bottom w:val="none" w:sz="0" w:space="0" w:color="auto"/>
                                <w:right w:val="none" w:sz="0" w:space="0" w:color="auto"/>
                              </w:divBdr>
                              <w:divsChild>
                                <w:div w:id="1476991467">
                                  <w:marLeft w:val="0"/>
                                  <w:marRight w:val="0"/>
                                  <w:marTop w:val="0"/>
                                  <w:marBottom w:val="0"/>
                                  <w:divBdr>
                                    <w:top w:val="none" w:sz="0" w:space="0" w:color="auto"/>
                                    <w:left w:val="none" w:sz="0" w:space="0" w:color="auto"/>
                                    <w:bottom w:val="none" w:sz="0" w:space="0" w:color="auto"/>
                                    <w:right w:val="none" w:sz="0" w:space="0" w:color="auto"/>
                                  </w:divBdr>
                                  <w:divsChild>
                                    <w:div w:id="37100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3405925">
      <w:bodyDiv w:val="1"/>
      <w:marLeft w:val="0"/>
      <w:marRight w:val="0"/>
      <w:marTop w:val="0"/>
      <w:marBottom w:val="0"/>
      <w:divBdr>
        <w:top w:val="none" w:sz="0" w:space="0" w:color="auto"/>
        <w:left w:val="none" w:sz="0" w:space="0" w:color="auto"/>
        <w:bottom w:val="none" w:sz="0" w:space="0" w:color="auto"/>
        <w:right w:val="none" w:sz="0" w:space="0" w:color="auto"/>
      </w:divBdr>
      <w:divsChild>
        <w:div w:id="1735544580">
          <w:marLeft w:val="0"/>
          <w:marRight w:val="0"/>
          <w:marTop w:val="0"/>
          <w:marBottom w:val="0"/>
          <w:divBdr>
            <w:top w:val="none" w:sz="0" w:space="0" w:color="auto"/>
            <w:left w:val="none" w:sz="0" w:space="0" w:color="auto"/>
            <w:bottom w:val="none" w:sz="0" w:space="0" w:color="auto"/>
            <w:right w:val="none" w:sz="0" w:space="0" w:color="auto"/>
          </w:divBdr>
          <w:divsChild>
            <w:div w:id="1105882869">
              <w:marLeft w:val="0"/>
              <w:marRight w:val="0"/>
              <w:marTop w:val="0"/>
              <w:marBottom w:val="0"/>
              <w:divBdr>
                <w:top w:val="none" w:sz="0" w:space="0" w:color="auto"/>
                <w:left w:val="none" w:sz="0" w:space="0" w:color="auto"/>
                <w:bottom w:val="none" w:sz="0" w:space="0" w:color="auto"/>
                <w:right w:val="none" w:sz="0" w:space="0" w:color="auto"/>
              </w:divBdr>
              <w:divsChild>
                <w:div w:id="1599438208">
                  <w:marLeft w:val="0"/>
                  <w:marRight w:val="0"/>
                  <w:marTop w:val="0"/>
                  <w:marBottom w:val="0"/>
                  <w:divBdr>
                    <w:top w:val="none" w:sz="0" w:space="0" w:color="auto"/>
                    <w:left w:val="none" w:sz="0" w:space="0" w:color="auto"/>
                    <w:bottom w:val="none" w:sz="0" w:space="0" w:color="auto"/>
                    <w:right w:val="none" w:sz="0" w:space="0" w:color="auto"/>
                  </w:divBdr>
                  <w:divsChild>
                    <w:div w:id="811407551">
                      <w:marLeft w:val="0"/>
                      <w:marRight w:val="0"/>
                      <w:marTop w:val="0"/>
                      <w:marBottom w:val="0"/>
                      <w:divBdr>
                        <w:top w:val="none" w:sz="0" w:space="0" w:color="auto"/>
                        <w:left w:val="none" w:sz="0" w:space="0" w:color="auto"/>
                        <w:bottom w:val="none" w:sz="0" w:space="0" w:color="auto"/>
                        <w:right w:val="none" w:sz="0" w:space="0" w:color="auto"/>
                      </w:divBdr>
                      <w:divsChild>
                        <w:div w:id="1508518422">
                          <w:marLeft w:val="0"/>
                          <w:marRight w:val="0"/>
                          <w:marTop w:val="0"/>
                          <w:marBottom w:val="0"/>
                          <w:divBdr>
                            <w:top w:val="none" w:sz="0" w:space="0" w:color="auto"/>
                            <w:left w:val="none" w:sz="0" w:space="0" w:color="auto"/>
                            <w:bottom w:val="none" w:sz="0" w:space="0" w:color="auto"/>
                            <w:right w:val="none" w:sz="0" w:space="0" w:color="auto"/>
                          </w:divBdr>
                          <w:divsChild>
                            <w:div w:id="1914391706">
                              <w:marLeft w:val="0"/>
                              <w:marRight w:val="0"/>
                              <w:marTop w:val="0"/>
                              <w:marBottom w:val="0"/>
                              <w:divBdr>
                                <w:top w:val="none" w:sz="0" w:space="0" w:color="auto"/>
                                <w:left w:val="none" w:sz="0" w:space="0" w:color="auto"/>
                                <w:bottom w:val="none" w:sz="0" w:space="0" w:color="auto"/>
                                <w:right w:val="none" w:sz="0" w:space="0" w:color="auto"/>
                              </w:divBdr>
                              <w:divsChild>
                                <w:div w:id="642076457">
                                  <w:marLeft w:val="0"/>
                                  <w:marRight w:val="0"/>
                                  <w:marTop w:val="0"/>
                                  <w:marBottom w:val="0"/>
                                  <w:divBdr>
                                    <w:top w:val="none" w:sz="0" w:space="0" w:color="auto"/>
                                    <w:left w:val="none" w:sz="0" w:space="0" w:color="auto"/>
                                    <w:bottom w:val="none" w:sz="0" w:space="0" w:color="auto"/>
                                    <w:right w:val="none" w:sz="0" w:space="0" w:color="auto"/>
                                  </w:divBdr>
                                  <w:divsChild>
                                    <w:div w:id="53647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4571073">
      <w:bodyDiv w:val="1"/>
      <w:marLeft w:val="0"/>
      <w:marRight w:val="0"/>
      <w:marTop w:val="0"/>
      <w:marBottom w:val="0"/>
      <w:divBdr>
        <w:top w:val="none" w:sz="0" w:space="0" w:color="auto"/>
        <w:left w:val="none" w:sz="0" w:space="0" w:color="auto"/>
        <w:bottom w:val="none" w:sz="0" w:space="0" w:color="auto"/>
        <w:right w:val="none" w:sz="0" w:space="0" w:color="auto"/>
      </w:divBdr>
    </w:div>
    <w:div w:id="2115664775">
      <w:bodyDiv w:val="1"/>
      <w:marLeft w:val="0"/>
      <w:marRight w:val="0"/>
      <w:marTop w:val="0"/>
      <w:marBottom w:val="0"/>
      <w:divBdr>
        <w:top w:val="none" w:sz="0" w:space="0" w:color="auto"/>
        <w:left w:val="none" w:sz="0" w:space="0" w:color="auto"/>
        <w:bottom w:val="none" w:sz="0" w:space="0" w:color="auto"/>
        <w:right w:val="none" w:sz="0" w:space="0" w:color="auto"/>
      </w:divBdr>
    </w:div>
    <w:div w:id="2118942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ru.wikipedia.org/wiki/%D0%9A%D0%B0%D0%B7%D0%B0%D1%85%D1%81%D1%82%D0%B0%D0%BD" TargetMode="External"/><Relationship Id="rId26" Type="http://schemas.openxmlformats.org/officeDocument/2006/relationships/hyperlink" Target="mailto:shakidinara@mail.ru" TargetMode="External"/><Relationship Id="rId3" Type="http://schemas.openxmlformats.org/officeDocument/2006/relationships/styles" Target="styles.xml"/><Relationship Id="rId21" Type="http://schemas.openxmlformats.org/officeDocument/2006/relationships/hyperlink" Target="https://ru.wikipedia.org/wiki/%D0%9A%D0%B0%D1%80%D0%B0%D0%BD%D1%82%D0%B8%D0%BD"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pharmkaz.kz/" TargetMode="External"/><Relationship Id="rId33"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ru.wikipedia.org/wiki/%D0%A7%D1%80%D0%B5%D0%B7%D0%B2%D1%8B%D1%87%D0%B0%D0%B9%D0%BD%D0%BE%D0%B5_%D0%BF%D0%BE%D0%BB%D0%BE%D0%B6%D0%B5%D0%BD%D0%B8%D0%B5"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22century.ru/medicine-and-health/86776" TargetMode="External"/><Relationship Id="rId32"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cyberleninka.ru" TargetMode="External"/><Relationship Id="rId28" Type="http://schemas.openxmlformats.org/officeDocument/2006/relationships/image" Target="media/image8.png"/><Relationship Id="rId10" Type="http://schemas.openxmlformats.org/officeDocument/2006/relationships/hyperlink" Target="https://pharmkaz.kz/wp-content/uploads/2022/12/6_2022_2.pdf" TargetMode="External"/><Relationship Id="rId19" Type="http://schemas.openxmlformats.org/officeDocument/2006/relationships/hyperlink" Target="https://ru.wikipedia.org/wiki/COVID-19"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hyperlink" Target="https://www.who.int/publications/i/item/WHO-WHE-2021.03" TargetMode="External"/><Relationship Id="rId27" Type="http://schemas.openxmlformats.org/officeDocument/2006/relationships/footer" Target="footer3.xml"/><Relationship Id="rId30" Type="http://schemas.openxmlformats.org/officeDocument/2006/relationships/image" Target="media/image10.png"/><Relationship Id="rId35" Type="http://schemas.openxmlformats.org/officeDocument/2006/relationships/theme" Target="theme/theme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B73E7-A004-4EC0-B63D-5F7966B7F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77931</Words>
  <Characters>444212</Characters>
  <Application>Microsoft Office Word</Application>
  <DocSecurity>0</DocSecurity>
  <Lines>3701</Lines>
  <Paragraphs>1042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Динара</dc:creator>
  <cp:lastModifiedBy>user</cp:lastModifiedBy>
  <cp:revision>3</cp:revision>
  <dcterms:created xsi:type="dcterms:W3CDTF">2026-06-05T07:34:00Z</dcterms:created>
  <dcterms:modified xsi:type="dcterms:W3CDTF">2026-06-05T07:34:00Z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2025-04-24T00:00:00Z</vt:filetime>
  </property>
  <property fmtid="{D5CDD505-2E9C-101B-9397-08002B2CF9AE}" pid="3" name="Creator">
    <vt:lpwstr>PScript5.dll Version 5.2.2</vt:lpwstr>
  </property>
  <property fmtid="{D5CDD505-2E9C-101B-9397-08002B2CF9AE}" pid="4" name="LastSaved">
    <vt:filetime>2025-06-19T00:00:00Z</vt:filetime>
  </property>
  <property fmtid="{D5CDD505-2E9C-101B-9397-08002B2CF9AE}" pid="5" name="Producer">
    <vt:lpwstr>Acrobat Distiller 10.1.0 (Windows)</vt:lpwstr>
  </property>
  <property fmtid="{D5CDD505-2E9C-101B-9397-08002B2CF9AE}" pid="6" name="ZOTERO_PREF_1">
    <vt:lpwstr>&lt;data data-version="3" zotero-version="7.0.27"&gt;&lt;session id="eGsf5zUh"/&gt;&lt;style id="http://www.zotero.org/styles/multidisciplinary-digital-publishing-institute" hasBibliography="1" bibliographyStyleHasBeenSet="1"/&gt;&lt;prefs&gt;&lt;pref name="fieldType" value="Field"</vt:lpwstr>
  </property>
  <property fmtid="{D5CDD505-2E9C-101B-9397-08002B2CF9AE}" pid="7" name="ZOTERO_PREF_2">
    <vt:lpwstr>/&gt;&lt;pref name="delayCitationUpdates" value="true"/&gt;&lt;pref name="dontAskDelayCitationUpdates" value="true"/&gt;&lt;/prefs&gt;&lt;/data&gt;</vt:lpwstr>
  </property>
</Properties>
</file>